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B9DD" w14:textId="1267506C" w:rsidR="005D388F" w:rsidRDefault="0011113C" w:rsidP="0011113C">
      <w:pPr>
        <w:pStyle w:val="Heading2"/>
      </w:pPr>
      <w:r>
        <w:t>1NC</w:t>
      </w:r>
    </w:p>
    <w:p w14:paraId="773A6817" w14:textId="77777777" w:rsidR="0011113C" w:rsidRDefault="0011113C" w:rsidP="0011113C">
      <w:pPr>
        <w:pStyle w:val="Heading3"/>
      </w:pPr>
      <w:r>
        <w:t>1NC – K</w:t>
      </w:r>
    </w:p>
    <w:p w14:paraId="16B83E28" w14:textId="77777777" w:rsidR="0011113C" w:rsidRPr="00322D44" w:rsidRDefault="0011113C" w:rsidP="0011113C">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the world</w:t>
      </w:r>
    </w:p>
    <w:p w14:paraId="35354B7D" w14:textId="77777777" w:rsidR="0011113C" w:rsidRDefault="0011113C" w:rsidP="0011113C">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89DD4C6" w14:textId="77777777" w:rsidR="0011113C" w:rsidRDefault="0011113C" w:rsidP="0011113C"/>
    <w:p w14:paraId="39F88C04" w14:textId="77777777" w:rsidR="0011113C" w:rsidRDefault="0011113C" w:rsidP="0011113C">
      <w:pPr>
        <w:rPr>
          <w:sz w:val="16"/>
        </w:rPr>
      </w:pPr>
      <w:r w:rsidRPr="00A969BD">
        <w:rPr>
          <w:rStyle w:val="StyleUnderline"/>
          <w:highlight w:val="yellow"/>
        </w:rPr>
        <w:t>Labour history dreams of</w:t>
      </w:r>
      <w:r w:rsidRPr="00E847FE">
        <w:rPr>
          <w:rStyle w:val="StyleUnderline"/>
        </w:rPr>
        <w:t xml:space="preserve"> the </w:t>
      </w:r>
      <w:r w:rsidRPr="00A969BD">
        <w:rPr>
          <w:rStyle w:val="StyleUnderline"/>
          <w:highlight w:val="yellow"/>
        </w:rPr>
        <w:t>coming</w:t>
      </w:r>
      <w:r w:rsidRPr="00E847FE">
        <w:rPr>
          <w:rStyle w:val="StyleUnderline"/>
        </w:rPr>
        <w:t xml:space="preserve"> of </w:t>
      </w:r>
      <w:r w:rsidRPr="00A969BD">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A969BD">
        <w:rPr>
          <w:rStyle w:val="StyleUnderline"/>
          <w:highlight w:val="yellow"/>
        </w:rPr>
        <w:t>Shopfloors cultivate</w:t>
      </w:r>
      <w:r w:rsidRPr="00E847FE">
        <w:rPr>
          <w:rStyle w:val="StyleUnderline"/>
        </w:rPr>
        <w:t xml:space="preserve"> the </w:t>
      </w:r>
      <w:r w:rsidRPr="00A969BD">
        <w:rPr>
          <w:rStyle w:val="StyleUnderline"/>
          <w:highlight w:val="yellow"/>
        </w:rPr>
        <w:t>social conditions of conflict</w:t>
      </w:r>
      <w:r w:rsidRPr="00E847FE">
        <w:rPr>
          <w:rStyle w:val="StyleUnderline"/>
        </w:rPr>
        <w:t xml:space="preserve">—the </w:t>
      </w:r>
      <w:r w:rsidRPr="00A969BD">
        <w:rPr>
          <w:rStyle w:val="StyleUnderline"/>
          <w:highlight w:val="yellow"/>
        </w:rPr>
        <w:t>separation of workers</w:t>
      </w:r>
      <w:r w:rsidRPr="00E847FE">
        <w:rPr>
          <w:rStyle w:val="StyleUnderline"/>
        </w:rPr>
        <w:t xml:space="preserve"> from the means of production and subsistence—that </w:t>
      </w:r>
      <w:r w:rsidRPr="00A969BD">
        <w:rPr>
          <w:rStyle w:val="StyleUnderline"/>
          <w:highlight w:val="yellow"/>
        </w:rPr>
        <w:t>can</w:t>
      </w:r>
      <w:r w:rsidRPr="00E847FE">
        <w:rPr>
          <w:rStyle w:val="StyleUnderline"/>
        </w:rPr>
        <w:t xml:space="preserve"> </w:t>
      </w:r>
      <w:r w:rsidRPr="00A969BD">
        <w:rPr>
          <w:rStyle w:val="StyleUnderline"/>
          <w:highlight w:val="yellow"/>
        </w:rPr>
        <w:t>precipitate</w:t>
      </w:r>
      <w:r w:rsidRPr="00E847FE">
        <w:rPr>
          <w:rStyle w:val="StyleUnderline"/>
        </w:rPr>
        <w:t xml:space="preserve"> </w:t>
      </w:r>
      <w:r w:rsidRPr="00A969BD">
        <w:rPr>
          <w:rStyle w:val="StyleUnderline"/>
          <w:highlight w:val="yellow"/>
        </w:rPr>
        <w:t>class consciou</w:t>
      </w:r>
      <w:r w:rsidRPr="00E847FE">
        <w:rPr>
          <w:rStyle w:val="StyleUnderline"/>
        </w:rPr>
        <w:t>sness.</w:t>
      </w:r>
      <w:r w:rsidRPr="003B0CB1">
        <w:rPr>
          <w:sz w:val="16"/>
        </w:rPr>
        <w:t xml:space="preserve"> Much hinges on the conditional status of this precipitation. </w:t>
      </w:r>
      <w:r w:rsidRPr="00A969BD">
        <w:rPr>
          <w:rStyle w:val="StyleUnderline"/>
          <w:highlight w:val="yellow"/>
        </w:rPr>
        <w:t>Working-class unity</w:t>
      </w:r>
      <w:r w:rsidRPr="00E847FE">
        <w:rPr>
          <w:rStyle w:val="StyleUnderline"/>
        </w:rPr>
        <w:t xml:space="preserve">, </w:t>
      </w:r>
      <w:r w:rsidRPr="00A969BD">
        <w:rPr>
          <w:rStyle w:val="StyleUnderline"/>
          <w:highlight w:val="yellow"/>
        </w:rPr>
        <w:t>the fantasy of labour historians</w:t>
      </w:r>
      <w:r w:rsidRPr="00E847FE">
        <w:rPr>
          <w:rStyle w:val="StyleUnderline"/>
        </w:rPr>
        <w:t xml:space="preserve">, </w:t>
      </w:r>
      <w:r w:rsidRPr="00A969BD">
        <w:rPr>
          <w:rStyle w:val="StyleUnderline"/>
          <w:highlight w:val="yellow"/>
        </w:rPr>
        <w:t>runs on a treadmill of becoming</w:t>
      </w:r>
      <w:r w:rsidRPr="00E847FE">
        <w:rPr>
          <w:rStyle w:val="StyleUnderline"/>
        </w:rPr>
        <w:t xml:space="preserve">, </w:t>
      </w:r>
      <w:r w:rsidRPr="00A969BD">
        <w:rPr>
          <w:rStyle w:val="StyleUnderline"/>
          <w:highlight w:val="yellow"/>
        </w:rPr>
        <w:t>where what was</w:t>
      </w:r>
      <w:r w:rsidRPr="00E847FE">
        <w:rPr>
          <w:rStyle w:val="StyleUnderline"/>
        </w:rPr>
        <w:t xml:space="preserve"> ‘</w:t>
      </w:r>
      <w:r w:rsidRPr="00A969BD">
        <w:rPr>
          <w:rStyle w:val="StyleUnderline"/>
          <w:highlight w:val="yellow"/>
        </w:rPr>
        <w:t>in itself’</w:t>
      </w:r>
      <w:r w:rsidRPr="00E847FE">
        <w:rPr>
          <w:rStyle w:val="StyleUnderline"/>
        </w:rPr>
        <w:t xml:space="preserve"> </w:t>
      </w:r>
      <w:r w:rsidRPr="00A969BD">
        <w:rPr>
          <w:rStyle w:val="StyleUnderline"/>
          <w:highlight w:val="yellow"/>
        </w:rPr>
        <w:t>becomes</w:t>
      </w:r>
      <w:r w:rsidRPr="00E847FE">
        <w:rPr>
          <w:rStyle w:val="StyleUnderline"/>
        </w:rPr>
        <w:t xml:space="preserve"> ‘</w:t>
      </w:r>
      <w:r w:rsidRPr="00A969BD">
        <w:rPr>
          <w:rStyle w:val="StyleUnderline"/>
          <w:highlight w:val="yellow"/>
        </w:rPr>
        <w:t>for itself’</w:t>
      </w:r>
      <w:r w:rsidRPr="00E847FE">
        <w:rPr>
          <w:rStyle w:val="StyleUnderline"/>
        </w:rPr>
        <w:t xml:space="preserve"> </w:t>
      </w:r>
      <w:r w:rsidRPr="00A969BD">
        <w:rPr>
          <w:rStyle w:val="StyleUnderline"/>
          <w:highlight w:val="yellow"/>
        </w:rPr>
        <w:t>and</w:t>
      </w:r>
      <w:r w:rsidRPr="00E847FE">
        <w:rPr>
          <w:rStyle w:val="StyleUnderline"/>
        </w:rPr>
        <w:t xml:space="preserve"> where </w:t>
      </w:r>
      <w:r w:rsidRPr="00A969BD">
        <w:rPr>
          <w:rStyle w:val="StyleUnderline"/>
          <w:highlight w:val="yellow"/>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A969BD">
        <w:rPr>
          <w:rStyle w:val="StyleUnderline"/>
          <w:highlight w:val="yellow"/>
        </w:rPr>
        <w:t>For labour to be ‘for itself’,</w:t>
      </w:r>
      <w:r w:rsidRPr="00E847FE">
        <w:rPr>
          <w:rStyle w:val="StyleUnderline"/>
        </w:rPr>
        <w:t xml:space="preserve"> </w:t>
      </w:r>
      <w:r w:rsidRPr="00A969BD">
        <w:rPr>
          <w:rStyle w:val="StyleUnderline"/>
          <w:highlight w:val="yellow"/>
        </w:rPr>
        <w:t>it might also have to be ‘against itself’.</w:t>
      </w:r>
      <w:r w:rsidRPr="00E847FE">
        <w:rPr>
          <w:rStyle w:val="StyleUnderline"/>
        </w:rPr>
        <w:t xml:space="preserve"> </w:t>
      </w:r>
      <w:r w:rsidRPr="00A969BD">
        <w:rPr>
          <w:rStyle w:val="StyleUnderline"/>
          <w:highlight w:val="yellow"/>
        </w:rPr>
        <w:t>Class consciousness appears at this precipitous edge</w:t>
      </w:r>
      <w:r w:rsidRPr="00E847FE">
        <w:rPr>
          <w:rStyle w:val="StyleUnderline"/>
        </w:rPr>
        <w:t xml:space="preserve">: ‘the </w:t>
      </w:r>
      <w:r w:rsidRPr="00A969BD">
        <w:rPr>
          <w:rStyle w:val="StyleUnderline"/>
          <w:highlight w:val="yellow"/>
        </w:rPr>
        <w:t>dissolution of the existing world order’</w:t>
      </w:r>
      <w:r w:rsidRPr="00E847FE">
        <w:rPr>
          <w:rStyle w:val="StyleUnderline"/>
        </w:rPr>
        <w:t>.</w:t>
      </w:r>
      <w:r w:rsidRPr="003B0CB1">
        <w:rPr>
          <w:sz w:val="16"/>
        </w:rPr>
        <w:t xml:space="preserve"> </w:t>
      </w:r>
      <w:r w:rsidRPr="00A969BD">
        <w:rPr>
          <w:rStyle w:val="StyleUnderline"/>
          <w:highlight w:val="yellow"/>
        </w:rPr>
        <w:t>Class</w:t>
      </w:r>
      <w:r w:rsidRPr="003B0CB1">
        <w:rPr>
          <w:sz w:val="16"/>
        </w:rPr>
        <w:t xml:space="preserve">, in this respect, </w:t>
      </w:r>
      <w:r w:rsidRPr="00A969BD">
        <w:rPr>
          <w:rStyle w:val="StyleUnderline"/>
          <w:highlight w:val="yellow"/>
        </w:rPr>
        <w:t>is both</w:t>
      </w:r>
      <w:r w:rsidRPr="00E847FE">
        <w:rPr>
          <w:rStyle w:val="StyleUnderline"/>
        </w:rPr>
        <w:t xml:space="preserve"> an </w:t>
      </w:r>
      <w:r w:rsidRPr="00A969BD">
        <w:rPr>
          <w:rStyle w:val="StyleUnderline"/>
          <w:highlight w:val="yellow"/>
        </w:rPr>
        <w:t>affirmative</w:t>
      </w:r>
      <w:r w:rsidRPr="00E847FE">
        <w:rPr>
          <w:rStyle w:val="StyleUnderline"/>
        </w:rPr>
        <w:t xml:space="preserve"> concept </w:t>
      </w:r>
      <w:r w:rsidRPr="00A969BD">
        <w:rPr>
          <w:rStyle w:val="StyleUnderline"/>
          <w:highlight w:val="yellow"/>
        </w:rPr>
        <w:t>and</w:t>
      </w:r>
      <w:r w:rsidRPr="00E847FE">
        <w:rPr>
          <w:rStyle w:val="StyleUnderline"/>
        </w:rPr>
        <w:t xml:space="preserve"> a </w:t>
      </w:r>
      <w:r w:rsidRPr="00A969BD">
        <w:rPr>
          <w:rStyle w:val="StyleUnderline"/>
          <w:highlight w:val="yellow"/>
        </w:rPr>
        <w:t>critical</w:t>
      </w:r>
      <w:r w:rsidRPr="00E847FE">
        <w:rPr>
          <w:rStyle w:val="StyleUnderline"/>
        </w:rPr>
        <w:t xml:space="preserve"> one </w:t>
      </w:r>
      <w:r w:rsidRPr="00A969BD">
        <w:rPr>
          <w:rStyle w:val="StyleUnderline"/>
          <w:highlight w:val="yellow"/>
        </w:rPr>
        <w:t>to the degree to which it furthers the circuits of capital</w:t>
      </w:r>
      <w:r w:rsidRPr="00E847FE">
        <w:rPr>
          <w:rStyle w:val="StyleUnderline"/>
        </w:rPr>
        <w:t xml:space="preserve"> </w:t>
      </w:r>
      <w:r w:rsidRPr="00A969BD">
        <w:rPr>
          <w:rStyle w:val="StyleUnderline"/>
          <w:highlight w:val="yellow"/>
        </w:rPr>
        <w:t>or</w:t>
      </w:r>
      <w:r w:rsidRPr="00E847FE">
        <w:rPr>
          <w:rStyle w:val="StyleUnderline"/>
        </w:rPr>
        <w:t xml:space="preserve"> </w:t>
      </w:r>
      <w:r w:rsidRPr="00A969BD">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0F20585D" w14:textId="77777777" w:rsidR="0011113C" w:rsidRDefault="0011113C" w:rsidP="0011113C">
      <w:pPr>
        <w:rPr>
          <w:sz w:val="16"/>
        </w:rPr>
      </w:pPr>
      <w:r w:rsidRPr="00A969BD">
        <w:rPr>
          <w:rStyle w:val="Emphasis"/>
          <w:highlight w:val="yellow"/>
        </w:rPr>
        <w:t>The labour historian's trade</w:t>
      </w:r>
      <w:r w:rsidRPr="00E847FE">
        <w:rPr>
          <w:rStyle w:val="StyleUnderline"/>
        </w:rPr>
        <w:t>,</w:t>
      </w:r>
      <w:r w:rsidRPr="003B0CB1">
        <w:rPr>
          <w:sz w:val="16"/>
        </w:rPr>
        <w:t xml:space="preserve"> their methods and objects of study, </w:t>
      </w:r>
      <w:r w:rsidRPr="00A969BD">
        <w:rPr>
          <w:rStyle w:val="Emphasis"/>
          <w:highlight w:val="yellow"/>
        </w:rPr>
        <w:t>bears the mark of</w:t>
      </w:r>
      <w:r w:rsidRPr="00E847FE">
        <w:rPr>
          <w:rStyle w:val="StyleUnderline"/>
        </w:rPr>
        <w:t xml:space="preserve"> this </w:t>
      </w:r>
      <w:r w:rsidRPr="00A969BD">
        <w:rPr>
          <w:rStyle w:val="Emphasis"/>
          <w:highlight w:val="yellow"/>
        </w:rPr>
        <w:t>tension between preservation and abolition</w:t>
      </w:r>
      <w:r w:rsidRPr="003B0CB1">
        <w:rPr>
          <w:sz w:val="16"/>
        </w:rPr>
        <w:t xml:space="preserve">, dreams and nightmares. At times, </w:t>
      </w:r>
      <w:r w:rsidRPr="00A969BD">
        <w:rPr>
          <w:rStyle w:val="StyleUnderline"/>
          <w:highlight w:val="yellow"/>
        </w:rPr>
        <w:t>labour history</w:t>
      </w:r>
      <w:r w:rsidRPr="00E847FE">
        <w:rPr>
          <w:rStyle w:val="StyleUnderline"/>
        </w:rPr>
        <w:t xml:space="preserve"> </w:t>
      </w:r>
      <w:r w:rsidRPr="00A969BD">
        <w:rPr>
          <w:rStyle w:val="StyleUnderline"/>
          <w:highlight w:val="yellow"/>
        </w:rPr>
        <w:t>presents itself as</w:t>
      </w:r>
      <w:r w:rsidRPr="00E847FE">
        <w:rPr>
          <w:rStyle w:val="StyleUnderline"/>
        </w:rPr>
        <w:t xml:space="preserve"> merely </w:t>
      </w:r>
      <w:r w:rsidRPr="00A969BD">
        <w:rPr>
          <w:rStyle w:val="StyleUnderline"/>
          <w:highlight w:val="yellow"/>
        </w:rPr>
        <w:t>articulating what is immanently possible</w:t>
      </w:r>
      <w:r w:rsidRPr="003B0CB1">
        <w:rPr>
          <w:sz w:val="16"/>
        </w:rPr>
        <w:t>—making the latent manifest—</w:t>
      </w:r>
      <w:r w:rsidRPr="00A969BD">
        <w:rPr>
          <w:rStyle w:val="StyleUnderline"/>
          <w:highlight w:val="yellow"/>
        </w:rPr>
        <w:t>but its dreamlife</w:t>
      </w:r>
      <w:r w:rsidRPr="00E847FE">
        <w:rPr>
          <w:rStyle w:val="StyleUnderline"/>
        </w:rPr>
        <w:t xml:space="preserve"> also </w:t>
      </w:r>
      <w:r w:rsidRPr="00A969BD">
        <w:rPr>
          <w:rStyle w:val="StyleUnderline"/>
          <w:highlight w:val="yellow"/>
        </w:rPr>
        <w:t>involves a conviction that history</w:t>
      </w:r>
      <w:r w:rsidRPr="00E847FE">
        <w:rPr>
          <w:rStyle w:val="StyleUnderline"/>
        </w:rPr>
        <w:t xml:space="preserve"> itself </w:t>
      </w:r>
      <w:r w:rsidRPr="00A969BD">
        <w:rPr>
          <w:rStyle w:val="StyleUnderline"/>
          <w:highlight w:val="yellow"/>
        </w:rPr>
        <w:t>should be</w:t>
      </w:r>
      <w:r w:rsidRPr="00E847FE">
        <w:rPr>
          <w:rStyle w:val="StyleUnderline"/>
        </w:rPr>
        <w:t xml:space="preserve"> </w:t>
      </w:r>
      <w:r w:rsidRPr="00A969BD">
        <w:rPr>
          <w:rStyle w:val="StyleUnderline"/>
          <w:highlight w:val="yellow"/>
        </w:rPr>
        <w:t>considered the ‘proper vehicle’ for</w:t>
      </w:r>
      <w:r w:rsidRPr="00E847FE">
        <w:rPr>
          <w:rStyle w:val="StyleUnderline"/>
        </w:rPr>
        <w:t xml:space="preserve"> manifesting </w:t>
      </w:r>
      <w:r w:rsidRPr="00A969BD">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A969BD">
        <w:rPr>
          <w:rStyle w:val="StyleUnderline"/>
          <w:highlight w:val="yellow"/>
        </w:rPr>
        <w:t>imagining that possibilities are always immanent and that the stuff of 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 xml:space="preserve"> the technology of race-making and cannot itself be the vehicle for solidarity.4</w:t>
      </w:r>
    </w:p>
    <w:p w14:paraId="66EA9244" w14:textId="77777777" w:rsidR="0011113C" w:rsidRDefault="0011113C" w:rsidP="0011113C">
      <w:pPr>
        <w:rPr>
          <w:sz w:val="16"/>
        </w:rPr>
      </w:pPr>
      <w:r w:rsidRPr="003B0CB1">
        <w:rPr>
          <w:sz w:val="16"/>
        </w:rPr>
        <w:t xml:space="preserve">By most conceivable measures, capitalism itself conditions the possibility for class consciousness. </w:t>
      </w:r>
      <w:r w:rsidRPr="00A969BD">
        <w:rPr>
          <w:rStyle w:val="StyleUnderline"/>
          <w:highlight w:val="yellow"/>
        </w:rPr>
        <w:t>Only through capitalism's contradictions</w:t>
      </w:r>
      <w:r w:rsidRPr="003B0CB1">
        <w:rPr>
          <w:rStyle w:val="StyleUnderline"/>
        </w:rPr>
        <w:t xml:space="preserve">, the </w:t>
      </w:r>
      <w:r w:rsidRPr="00A969BD">
        <w:rPr>
          <w:rStyle w:val="StyleUnderline"/>
          <w:highlight w:val="yellow"/>
        </w:rPr>
        <w:t>dialectic in which</w:t>
      </w:r>
      <w:r w:rsidRPr="003B0CB1">
        <w:rPr>
          <w:rStyle w:val="StyleUnderline"/>
        </w:rPr>
        <w:t xml:space="preserve"> the </w:t>
      </w:r>
      <w:r w:rsidRPr="00A969BD">
        <w:rPr>
          <w:rStyle w:val="StyleUnderline"/>
          <w:highlight w:val="yellow"/>
        </w:rPr>
        <w:t>self-consciousness of the labourer coincides materially with the ‘self-consciousness of the commodity’</w:t>
      </w:r>
      <w:r w:rsidRPr="003B0CB1">
        <w:rPr>
          <w:rStyle w:val="StyleUnderline"/>
        </w:rPr>
        <w:t>, do</w:t>
      </w:r>
      <w:r w:rsidRPr="00A969BD">
        <w:rPr>
          <w:rStyle w:val="StyleUnderline"/>
          <w:highlight w:val="yellow"/>
        </w:rPr>
        <w:t>es consciousness of oneself as an object bring ‘about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4FFA3A88" w14:textId="77777777" w:rsidR="0011113C" w:rsidRPr="003B0CB1" w:rsidRDefault="0011113C" w:rsidP="0011113C">
      <w:pPr>
        <w:rPr>
          <w:sz w:val="16"/>
        </w:rPr>
      </w:pPr>
      <w:r w:rsidRPr="003B0CB1">
        <w:rPr>
          <w:sz w:val="16"/>
        </w:rPr>
        <w:t xml:space="preserve">Like all sublations, </w:t>
      </w:r>
      <w:r w:rsidRPr="00552D37">
        <w:rPr>
          <w:rStyle w:val="StyleUnderline"/>
        </w:rPr>
        <w:t xml:space="preserve">the history of </w:t>
      </w:r>
      <w:r w:rsidRPr="00A969BD">
        <w:rPr>
          <w:rStyle w:val="Emphasis"/>
          <w:highlight w:val="yellow"/>
        </w:rPr>
        <w:t>labour</w:t>
      </w:r>
      <w:r w:rsidRPr="008D776D">
        <w:rPr>
          <w:rStyle w:val="Emphasis"/>
        </w:rPr>
        <w:t xml:space="preserve"> </w:t>
      </w:r>
      <w:r w:rsidRPr="00A969BD">
        <w:rPr>
          <w:rStyle w:val="Emphasis"/>
          <w:highlight w:val="yellow"/>
        </w:rPr>
        <w:t>contains</w:t>
      </w:r>
      <w:r w:rsidRPr="003B0CB1">
        <w:rPr>
          <w:rStyle w:val="StyleUnderline"/>
        </w:rPr>
        <w:t xml:space="preserve"> something of </w:t>
      </w:r>
      <w:r w:rsidRPr="00A969BD">
        <w:rPr>
          <w:rStyle w:val="Emphasis"/>
          <w:highlight w:val="yellow"/>
        </w:rPr>
        <w:t>what it sublates</w:t>
      </w:r>
      <w:r w:rsidRPr="003B0CB1">
        <w:rPr>
          <w:sz w:val="16"/>
        </w:rPr>
        <w:t>—</w:t>
      </w:r>
      <w:r w:rsidRPr="00A969BD">
        <w:rPr>
          <w:rStyle w:val="StyleUnderline"/>
          <w:highlight w:val="yellow"/>
        </w:rPr>
        <w:t>it is</w:t>
      </w:r>
      <w:r w:rsidRPr="003B0CB1">
        <w:rPr>
          <w:rStyle w:val="StyleUnderline"/>
        </w:rPr>
        <w:t xml:space="preserve"> </w:t>
      </w:r>
      <w:r w:rsidRPr="00A969BD">
        <w:rPr>
          <w:rStyle w:val="StyleUnderline"/>
          <w:highlight w:val="yellow"/>
        </w:rPr>
        <w:t xml:space="preserve">both not-slavery and </w:t>
      </w:r>
      <w:r w:rsidRPr="00A969BD">
        <w:rPr>
          <w:rStyle w:val="Emphasis"/>
          <w:highlight w:val="yellow"/>
        </w:rPr>
        <w:t>slavery's fulfilment</w:t>
      </w:r>
      <w:r w:rsidRPr="003B0CB1">
        <w:rPr>
          <w:sz w:val="16"/>
        </w:rPr>
        <w:t xml:space="preserve">. </w:t>
      </w:r>
      <w:r w:rsidRPr="00A969BD">
        <w:rPr>
          <w:rStyle w:val="StyleUnderline"/>
          <w:highlight w:val="yellow"/>
        </w:rPr>
        <w:t>The objective possibility of consciousness</w:t>
      </w:r>
      <w:r w:rsidRPr="003B0CB1">
        <w:rPr>
          <w:sz w:val="16"/>
        </w:rPr>
        <w:t xml:space="preserve">, coiled in labour's formal freedom and latent capacity, </w:t>
      </w:r>
      <w:r w:rsidRPr="00A969BD">
        <w:rPr>
          <w:rStyle w:val="StyleUnderline"/>
          <w:highlight w:val="yellow"/>
        </w:rPr>
        <w:t>is what makes the labourer</w:t>
      </w:r>
      <w:r w:rsidRPr="003B0CB1">
        <w:rPr>
          <w:sz w:val="16"/>
        </w:rPr>
        <w:t xml:space="preserve">, across the Marxist terrain, </w:t>
      </w:r>
      <w:r w:rsidRPr="00A969BD">
        <w:rPr>
          <w:rStyle w:val="StyleUnderline"/>
          <w:highlight w:val="yellow"/>
        </w:rPr>
        <w:t>a distinct social actor</w:t>
      </w:r>
      <w:r w:rsidRPr="003B0CB1">
        <w:rPr>
          <w:rStyle w:val="StyleUnderline"/>
        </w:rPr>
        <w:t>.</w:t>
      </w:r>
      <w:r w:rsidRPr="003B0CB1">
        <w:rPr>
          <w:sz w:val="16"/>
        </w:rPr>
        <w:t xml:space="preserve"> </w:t>
      </w:r>
      <w:r w:rsidRPr="00A969BD">
        <w:rPr>
          <w:rStyle w:val="Emphasis"/>
          <w:highlight w:val="yellow"/>
        </w:rPr>
        <w:t>Class struggle</w:t>
      </w:r>
      <w:r w:rsidRPr="003B0CB1">
        <w:rPr>
          <w:sz w:val="16"/>
        </w:rPr>
        <w:t xml:space="preserve">, in this sense, </w:t>
      </w:r>
      <w:r w:rsidRPr="00A969BD">
        <w:rPr>
          <w:rStyle w:val="Emphasis"/>
          <w:highlight w:val="yellow"/>
        </w:rPr>
        <w:t>is presupposed by the struggle not to be a slave</w:t>
      </w:r>
      <w:r w:rsidRPr="003B0CB1">
        <w:rPr>
          <w:rStyle w:val="StyleUnderline"/>
        </w:rPr>
        <w:t xml:space="preserve">; the </w:t>
      </w:r>
      <w:r w:rsidRPr="00A969BD">
        <w:rPr>
          <w:rStyle w:val="StyleUnderline"/>
          <w:highlight w:val="yellow"/>
        </w:rPr>
        <w:t>struggle of ‘the worker</w:t>
      </w:r>
      <w:r w:rsidRPr="003B0CB1">
        <w:rPr>
          <w:rStyle w:val="StyleUnderline"/>
        </w:rPr>
        <w:t xml:space="preserve">’, </w:t>
      </w:r>
      <w:r w:rsidRPr="00A969BD">
        <w:rPr>
          <w:rStyle w:val="StyleUnderline"/>
          <w:highlight w:val="yellow"/>
        </w:rPr>
        <w:t>who ‘perceives the split in his being preserved in</w:t>
      </w:r>
      <w:r w:rsidRPr="003B0CB1">
        <w:rPr>
          <w:rStyle w:val="StyleUnderline"/>
        </w:rPr>
        <w:t xml:space="preserve"> the brutal form of what is, in its whole tendency, </w:t>
      </w:r>
      <w:r w:rsidRPr="00A969BD">
        <w:rPr>
          <w:rStyle w:val="StyleUnderline"/>
          <w:highlight w:val="yellow"/>
        </w:rPr>
        <w:t>a slavery without limits’</w:t>
      </w:r>
      <w:r w:rsidRPr="003B0CB1">
        <w:rPr>
          <w:sz w:val="16"/>
        </w:rPr>
        <w:t xml:space="preserve">, </w:t>
      </w:r>
      <w:r w:rsidRPr="00A969BD">
        <w:rPr>
          <w:rStyle w:val="StyleUnderline"/>
          <w:highlight w:val="yellow"/>
        </w:rPr>
        <w:t>combats a slavery</w:t>
      </w:r>
      <w:r w:rsidRPr="003B0CB1">
        <w:rPr>
          <w:rStyle w:val="StyleUnderline"/>
        </w:rPr>
        <w:t xml:space="preserve"> simultaneously </w:t>
      </w:r>
      <w:r w:rsidRPr="00A969BD">
        <w:rPr>
          <w:rStyle w:val="StyleUnderline"/>
          <w:highlight w:val="yellow"/>
        </w:rPr>
        <w:t>more complex</w:t>
      </w:r>
      <w:r w:rsidRPr="003B0CB1">
        <w:rPr>
          <w:rStyle w:val="StyleUnderline"/>
        </w:rPr>
        <w:t xml:space="preserve">, because it is </w:t>
      </w:r>
      <w:r w:rsidRPr="00A969BD">
        <w:rPr>
          <w:rStyle w:val="StyleUnderline"/>
          <w:highlight w:val="yellow"/>
        </w:rPr>
        <w:t>more mediated</w:t>
      </w:r>
      <w:r w:rsidRPr="003B0CB1">
        <w:rPr>
          <w:rStyle w:val="StyleUnderline"/>
        </w:rPr>
        <w:t xml:space="preserve">, and implicitly more emancipatory, </w:t>
      </w:r>
      <w:r w:rsidRPr="00A969BD">
        <w:rPr>
          <w:rStyle w:val="StyleUnderline"/>
          <w:highlight w:val="yellow"/>
        </w:rPr>
        <w:t>because</w:t>
      </w:r>
      <w:r w:rsidRPr="003B0CB1">
        <w:rPr>
          <w:rStyle w:val="StyleUnderline"/>
        </w:rPr>
        <w:t xml:space="preserve"> </w:t>
      </w:r>
      <w:r w:rsidRPr="00A969BD">
        <w:rPr>
          <w:rStyle w:val="StyleUnderline"/>
          <w:highlight w:val="yellow"/>
        </w:rPr>
        <w:t>it materialises objective possibility</w:t>
      </w:r>
      <w:r w:rsidRPr="003B0CB1">
        <w:rPr>
          <w:sz w:val="16"/>
        </w:rPr>
        <w:t xml:space="preserve">.7 </w:t>
      </w:r>
      <w:r w:rsidRPr="00A969BD">
        <w:rPr>
          <w:rStyle w:val="StyleUnderline"/>
          <w:highlight w:val="yellow"/>
        </w:rPr>
        <w:t>Capitalist critique finds its emancipatory openings through possibilities generated internal to capitalism</w:t>
      </w:r>
      <w:r w:rsidRPr="003B0CB1">
        <w:rPr>
          <w:rStyle w:val="StyleUnderline"/>
        </w:rPr>
        <w:t>, not from a transcendental outside</w:t>
      </w:r>
      <w:r w:rsidRPr="003B0CB1">
        <w:rPr>
          <w:sz w:val="16"/>
        </w:rPr>
        <w:t>—</w:t>
      </w:r>
      <w:r w:rsidRPr="00A969BD">
        <w:rPr>
          <w:rStyle w:val="StyleUnderline"/>
          <w:highlight w:val="yellow"/>
        </w:rPr>
        <w:t>these objective possibilities</w:t>
      </w:r>
      <w:r w:rsidRPr="003B0CB1">
        <w:rPr>
          <w:rStyle w:val="StyleUnderline"/>
        </w:rPr>
        <w:t xml:space="preserve">, when </w:t>
      </w:r>
      <w:r w:rsidRPr="00A969BD">
        <w:rPr>
          <w:rStyle w:val="StyleUnderline"/>
          <w:highlight w:val="yellow"/>
        </w:rPr>
        <w:t>framed through</w:t>
      </w:r>
      <w:r w:rsidRPr="003B0CB1">
        <w:rPr>
          <w:rStyle w:val="StyleUnderline"/>
        </w:rPr>
        <w:t xml:space="preserve"> its </w:t>
      </w:r>
      <w:r w:rsidRPr="00A969BD">
        <w:rPr>
          <w:rStyle w:val="StyleUnderline"/>
          <w:highlight w:val="yellow"/>
        </w:rPr>
        <w:t>historiographical understanding of slavery's abolition</w:t>
      </w:r>
      <w:r w:rsidRPr="003B0CB1">
        <w:rPr>
          <w:rStyle w:val="StyleUnderline"/>
        </w:rPr>
        <w:t xml:space="preserve">, </w:t>
      </w:r>
      <w:r w:rsidRPr="00A969BD">
        <w:rPr>
          <w:rStyle w:val="StyleUnderline"/>
          <w:highlight w:val="yellow"/>
        </w:rPr>
        <w:t>mean</w:t>
      </w:r>
      <w:r w:rsidRPr="003B0CB1">
        <w:rPr>
          <w:rStyle w:val="StyleUnderline"/>
        </w:rPr>
        <w:t xml:space="preserve"> it is </w:t>
      </w:r>
      <w:r w:rsidRPr="00A969BD">
        <w:rPr>
          <w:rStyle w:val="StyleUnderline"/>
          <w:highlight w:val="yellow"/>
        </w:rPr>
        <w:t>workers</w:t>
      </w:r>
      <w:r w:rsidRPr="003B0CB1">
        <w:rPr>
          <w:rStyle w:val="StyleUnderline"/>
        </w:rPr>
        <w:t xml:space="preserve">, </w:t>
      </w:r>
      <w:r w:rsidRPr="00A969BD">
        <w:rPr>
          <w:rStyle w:val="StyleUnderline"/>
          <w:highlight w:val="yellow"/>
        </w:rPr>
        <w:t>not slaves</w:t>
      </w:r>
      <w:r w:rsidRPr="003B0CB1">
        <w:rPr>
          <w:rStyle w:val="StyleUnderline"/>
        </w:rPr>
        <w:t xml:space="preserve">, who can </w:t>
      </w:r>
      <w:r w:rsidRPr="00A969BD">
        <w:rPr>
          <w:rStyle w:val="StyleUnderline"/>
          <w:highlight w:val="yellow"/>
        </w:rPr>
        <w:t>become revolutionary actors</w:t>
      </w:r>
      <w:r w:rsidRPr="003B0CB1">
        <w:rPr>
          <w:sz w:val="16"/>
        </w:rPr>
        <w:t xml:space="preserve">.8 </w:t>
      </w:r>
      <w:r w:rsidRPr="00A969BD">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A969BD">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4DA44899" w14:textId="77777777" w:rsidR="0011113C" w:rsidRDefault="0011113C" w:rsidP="0011113C"/>
    <w:p w14:paraId="32820394" w14:textId="77777777" w:rsidR="0011113C" w:rsidRDefault="0011113C" w:rsidP="0011113C">
      <w:pPr>
        <w:rPr>
          <w:rStyle w:val="StyleUnderline"/>
        </w:rPr>
      </w:pPr>
    </w:p>
    <w:p w14:paraId="40D0111E" w14:textId="77777777" w:rsidR="0011113C" w:rsidRPr="003E09A1" w:rsidRDefault="0011113C" w:rsidP="0011113C"/>
    <w:p w14:paraId="092D8943" w14:textId="77777777" w:rsidR="0011113C" w:rsidRPr="00F27259" w:rsidRDefault="0011113C" w:rsidP="0011113C">
      <w:pPr>
        <w:pStyle w:val="Heading4"/>
      </w:pPr>
      <w:r>
        <w:t xml:space="preserve">The move to universalize the experience of workers is predicated on an </w:t>
      </w:r>
      <w:r w:rsidRPr="007D480E">
        <w:rPr>
          <w:u w:val="single"/>
        </w:rPr>
        <w:t>erasure</w:t>
      </w:r>
      <w:r>
        <w:t xml:space="preserve"> </w:t>
      </w:r>
      <w:r w:rsidRPr="007D480E">
        <w:t>of</w:t>
      </w:r>
      <w:r>
        <w:t xml:space="preserve"> slavery’s centrality to labor exploitation and the legacy of labor organization, producing a </w:t>
      </w:r>
      <w:r>
        <w:rPr>
          <w:u w:val="single"/>
        </w:rPr>
        <w:t>race-neutral</w:t>
      </w:r>
      <w:r>
        <w:t xml:space="preserve"> organizing model that fails to account for the specificities of racialized labor in the afterlife of slavery</w:t>
      </w:r>
    </w:p>
    <w:p w14:paraId="32F78F41" w14:textId="77777777" w:rsidR="0011113C" w:rsidRPr="00045677" w:rsidRDefault="0011113C" w:rsidP="0011113C">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5E3F8821" w14:textId="77777777" w:rsidR="0011113C" w:rsidRDefault="0011113C" w:rsidP="0011113C"/>
    <w:p w14:paraId="465639D2" w14:textId="77777777" w:rsidR="0011113C" w:rsidRPr="00354DE5" w:rsidRDefault="0011113C" w:rsidP="0011113C">
      <w:pPr>
        <w:rPr>
          <w:sz w:val="16"/>
        </w:rPr>
      </w:pPr>
      <w:r w:rsidRPr="00354DE5">
        <w:rPr>
          <w:rStyle w:val="StyleUnderline"/>
        </w:rPr>
        <w:t xml:space="preserve">In addition to the tension between socialism and liberalism, there is also an </w:t>
      </w:r>
      <w:r w:rsidRPr="00A969BD">
        <w:rPr>
          <w:rStyle w:val="StyleUnderline"/>
          <w:highlight w:val="yellow"/>
        </w:rPr>
        <w:t>undercurrent</w:t>
      </w:r>
      <w:r w:rsidRPr="00354DE5">
        <w:rPr>
          <w:rStyle w:val="StyleUnderline"/>
        </w:rPr>
        <w:t xml:space="preserve"> in the volume that </w:t>
      </w:r>
      <w:r w:rsidRPr="00A969BD">
        <w:rPr>
          <w:rStyle w:val="StyleUnderline"/>
          <w:highlight w:val="yellow"/>
        </w:rPr>
        <w:t>associates</w:t>
      </w:r>
      <w:r w:rsidRPr="00354DE5">
        <w:rPr>
          <w:rStyle w:val="StyleUnderline"/>
        </w:rPr>
        <w:t xml:space="preserve"> the </w:t>
      </w:r>
      <w:r w:rsidRPr="00A969BD">
        <w:rPr>
          <w:rStyle w:val="StyleUnderline"/>
          <w:highlight w:val="yellow"/>
        </w:rPr>
        <w:t>precarious jobs of the future</w:t>
      </w:r>
      <w:r w:rsidRPr="00354DE5">
        <w:rPr>
          <w:rStyle w:val="StyleUnderline"/>
        </w:rPr>
        <w:t xml:space="preserve"> broadly </w:t>
      </w:r>
      <w:r w:rsidRPr="00A969BD">
        <w:rPr>
          <w:rStyle w:val="StyleUnderline"/>
          <w:highlight w:val="yellow"/>
        </w:rPr>
        <w:t>with Black</w:t>
      </w:r>
      <w:r w:rsidRPr="00354DE5">
        <w:rPr>
          <w:rStyle w:val="StyleUnderline"/>
        </w:rPr>
        <w:t xml:space="preserve">, </w:t>
      </w:r>
      <w:r w:rsidRPr="00A969BD">
        <w:rPr>
          <w:rStyle w:val="StyleUnderline"/>
          <w:highlight w:val="yellow"/>
        </w:rPr>
        <w:t>Indigenous</w:t>
      </w:r>
      <w:r w:rsidRPr="00354DE5">
        <w:rPr>
          <w:rStyle w:val="StyleUnderline"/>
        </w:rPr>
        <w:t xml:space="preserve">, and </w:t>
      </w:r>
      <w:r w:rsidRPr="00A969BD">
        <w:rPr>
          <w:rStyle w:val="StyleUnderline"/>
          <w:highlight w:val="yellow"/>
        </w:rPr>
        <w:t>People of Color</w:t>
      </w:r>
      <w:r w:rsidRPr="00354DE5">
        <w:rPr>
          <w:rStyle w:val="StyleUnderline"/>
        </w:rPr>
        <w:t xml:space="preserve"> (BIPOC), </w:t>
      </w:r>
      <w:r w:rsidRPr="00A969BD">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A969BD">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A969BD">
        <w:rPr>
          <w:rStyle w:val="StyleUnderline"/>
          <w:highlight w:val="yellow"/>
        </w:rPr>
        <w:t>center</w:t>
      </w:r>
      <w:r w:rsidRPr="00354DE5">
        <w:rPr>
          <w:rStyle w:val="StyleUnderline"/>
        </w:rPr>
        <w:t xml:space="preserve"> “the work of </w:t>
      </w:r>
      <w:r w:rsidRPr="00A969BD">
        <w:rPr>
          <w:rStyle w:val="StyleUnderline"/>
          <w:highlight w:val="yellow"/>
        </w:rPr>
        <w:t>Black activists and workers</w:t>
      </w:r>
      <w:r w:rsidRPr="00354DE5">
        <w:rPr>
          <w:rStyle w:val="StyleUnderline"/>
        </w:rPr>
        <w:t xml:space="preserve"> at the margins” </w:t>
      </w:r>
      <w:r w:rsidRPr="00A969BD">
        <w:rPr>
          <w:rStyle w:val="StyleUnderline"/>
          <w:highlight w:val="yellow"/>
        </w:rPr>
        <w:t>by</w:t>
      </w:r>
      <w:r w:rsidRPr="00354DE5">
        <w:rPr>
          <w:rStyle w:val="StyleUnderline"/>
        </w:rPr>
        <w:t xml:space="preserve"> “</w:t>
      </w:r>
      <w:r w:rsidRPr="00A969BD">
        <w:rPr>
          <w:rStyle w:val="StyleUnderline"/>
          <w:highlight w:val="yellow"/>
        </w:rPr>
        <w:t>using a</w:t>
      </w:r>
      <w:r w:rsidRPr="00354DE5">
        <w:rPr>
          <w:rStyle w:val="StyleUnderline"/>
        </w:rPr>
        <w:t xml:space="preserve"> critical race theory and intersectionality (</w:t>
      </w:r>
      <w:r w:rsidRPr="00A969BD">
        <w:rPr>
          <w:rStyle w:val="StyleUnderline"/>
          <w:highlight w:val="yellow"/>
        </w:rPr>
        <w:t>CRT</w:t>
      </w:r>
      <w:r w:rsidRPr="00354DE5">
        <w:rPr>
          <w:rStyle w:val="StyleUnderline"/>
        </w:rPr>
        <w:t xml:space="preserve">/I) </w:t>
      </w:r>
      <w:r w:rsidRPr="00A969BD">
        <w:rPr>
          <w:rStyle w:val="StyleUnderline"/>
          <w:highlight w:val="yellow"/>
        </w:rPr>
        <w:t>lens</w:t>
      </w:r>
      <w:r w:rsidRPr="00354DE5">
        <w:rPr>
          <w:rStyle w:val="StyleUnderline"/>
        </w:rPr>
        <w:t xml:space="preserve">” to examine key moments that reveal “the power of </w:t>
      </w:r>
      <w:r w:rsidRPr="00A969BD">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A969BD">
        <w:rPr>
          <w:rStyle w:val="Emphasis"/>
          <w:highlight w:val="yellow"/>
        </w:rPr>
        <w:t>adjust seemingly colorblind organizing models</w:t>
      </w:r>
      <w:r w:rsidRPr="00354DE5">
        <w:rPr>
          <w:rStyle w:val="StyleUnderline"/>
        </w:rPr>
        <w:t xml:space="preserve"> in the labor movement like sectoral bargaining </w:t>
      </w:r>
      <w:r w:rsidRPr="00A969BD">
        <w:rPr>
          <w:rStyle w:val="StyleUnderline"/>
          <w:highlight w:val="yellow"/>
        </w:rPr>
        <w:t>by synthesizing</w:t>
      </w:r>
      <w:r w:rsidRPr="00354DE5">
        <w:rPr>
          <w:rStyle w:val="StyleUnderline"/>
        </w:rPr>
        <w:t xml:space="preserve"> them </w:t>
      </w:r>
      <w:r w:rsidRPr="00A969BD">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McCartin, Smiley, and Sneiderman</w:t>
      </w:r>
      <w:r w:rsidRPr="00354DE5">
        <w:rPr>
          <w:sz w:val="16"/>
        </w:rPr>
        <w:t xml:space="preserve"> (2021), for instance, </w:t>
      </w:r>
      <w:r w:rsidRPr="00354DE5">
        <w:rPr>
          <w:rStyle w:val="StyleUnderline"/>
        </w:rPr>
        <w:t xml:space="preserve">note that without a </w:t>
      </w:r>
      <w:r w:rsidRPr="00A969BD">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74F51357" w14:textId="77777777" w:rsidR="0011113C" w:rsidRPr="00354DE5" w:rsidRDefault="0011113C" w:rsidP="0011113C">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A969BD">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A969BD">
        <w:rPr>
          <w:rStyle w:val="StyleUnderline"/>
          <w:highlight w:val="yellow"/>
        </w:rPr>
        <w:t>is the ghost of Black labor</w:t>
      </w:r>
      <w:r w:rsidRPr="00354DE5">
        <w:rPr>
          <w:rStyle w:val="StyleUnderline"/>
        </w:rPr>
        <w:t>.</w:t>
      </w:r>
      <w:r w:rsidRPr="00354DE5">
        <w:rPr>
          <w:sz w:val="16"/>
        </w:rPr>
        <w:t xml:space="preserve"> By this I mean that </w:t>
      </w:r>
      <w:r w:rsidRPr="00A969BD">
        <w:rPr>
          <w:rStyle w:val="Emphasis"/>
          <w:highlight w:val="yellow"/>
        </w:rPr>
        <w:t>in our attempt to</w:t>
      </w:r>
      <w:r w:rsidRPr="00354DE5">
        <w:rPr>
          <w:rStyle w:val="Emphasis"/>
        </w:rPr>
        <w:t xml:space="preserve"> </w:t>
      </w:r>
      <w:r w:rsidRPr="00A969BD">
        <w:rPr>
          <w:rStyle w:val="Emphasis"/>
          <w:highlight w:val="yellow"/>
        </w:rPr>
        <w:t>be</w:t>
      </w:r>
      <w:r w:rsidRPr="00354DE5">
        <w:rPr>
          <w:rStyle w:val="StyleUnderline"/>
        </w:rPr>
        <w:t xml:space="preserve"> as </w:t>
      </w:r>
      <w:r w:rsidRPr="00A969BD">
        <w:rPr>
          <w:rStyle w:val="StyleUnderline"/>
          <w:highlight w:val="yellow"/>
        </w:rPr>
        <w:t xml:space="preserve">broadly </w:t>
      </w:r>
      <w:r w:rsidRPr="00A969BD">
        <w:rPr>
          <w:rStyle w:val="Emphasis"/>
          <w:highlight w:val="yellow"/>
        </w:rPr>
        <w:t>inclusive</w:t>
      </w:r>
      <w:r w:rsidRPr="00354DE5">
        <w:rPr>
          <w:rStyle w:val="StyleUnderline"/>
        </w:rPr>
        <w:t xml:space="preserve"> as possible </w:t>
      </w:r>
      <w:r w:rsidRPr="00A969BD">
        <w:rPr>
          <w:rStyle w:val="StyleUnderline"/>
          <w:highlight w:val="yellow"/>
        </w:rPr>
        <w:t>in</w:t>
      </w:r>
      <w:r w:rsidRPr="00354DE5">
        <w:rPr>
          <w:rStyle w:val="StyleUnderline"/>
        </w:rPr>
        <w:t xml:space="preserve"> </w:t>
      </w:r>
      <w:r w:rsidRPr="00A969BD">
        <w:rPr>
          <w:rStyle w:val="StyleUnderline"/>
          <w:highlight w:val="yellow"/>
        </w:rPr>
        <w:t>forging a multiracial mass movement</w:t>
      </w:r>
      <w:r w:rsidRPr="00354DE5">
        <w:rPr>
          <w:rStyle w:val="StyleUnderline"/>
        </w:rPr>
        <w:t xml:space="preserve">, </w:t>
      </w:r>
      <w:r w:rsidRPr="00A969BD">
        <w:rPr>
          <w:rStyle w:val="Emphasis"/>
          <w:highlight w:val="yellow"/>
        </w:rPr>
        <w:t>we fail to specify</w:t>
      </w:r>
      <w:r w:rsidRPr="00354DE5">
        <w:rPr>
          <w:rStyle w:val="StyleUnderline"/>
        </w:rPr>
        <w:t xml:space="preserve"> that </w:t>
      </w:r>
      <w:r w:rsidRPr="00A969BD">
        <w:rPr>
          <w:rStyle w:val="Emphasis"/>
          <w:highlight w:val="yellow"/>
        </w:rPr>
        <w:t>these technologies</w:t>
      </w:r>
      <w:r w:rsidRPr="00354DE5">
        <w:rPr>
          <w:rStyle w:val="StyleUnderline"/>
        </w:rPr>
        <w:t xml:space="preserve"> of control and corresponding vehicles of resistance </w:t>
      </w:r>
      <w:r w:rsidRPr="00A969BD">
        <w:rPr>
          <w:rStyle w:val="Emphasis"/>
          <w:highlight w:val="yellow"/>
        </w:rPr>
        <w:t>emerged from</w:t>
      </w:r>
      <w:r w:rsidRPr="00354DE5">
        <w:rPr>
          <w:rStyle w:val="StyleUnderline"/>
        </w:rPr>
        <w:t xml:space="preserve"> the experience of </w:t>
      </w:r>
      <w:r w:rsidRPr="00A969BD">
        <w:rPr>
          <w:rStyle w:val="Emphasis"/>
          <w:highlight w:val="yellow"/>
        </w:rPr>
        <w:t>Black labor</w:t>
      </w:r>
      <w:r w:rsidRPr="00354DE5">
        <w:rPr>
          <w:rStyle w:val="StyleUnderline"/>
        </w:rPr>
        <w:t xml:space="preserve"> during, and </w:t>
      </w:r>
      <w:r w:rsidRPr="00A969BD">
        <w:rPr>
          <w:rStyle w:val="Emphasis"/>
          <w:highlight w:val="yellow"/>
        </w:rPr>
        <w:t>in the afterlife of</w:t>
      </w:r>
      <w:r w:rsidRPr="00A969BD">
        <w:rPr>
          <w:rStyle w:val="StyleUnderline"/>
          <w:highlight w:val="yellow"/>
        </w:rPr>
        <w:t>,</w:t>
      </w:r>
      <w:r w:rsidRPr="00354DE5">
        <w:rPr>
          <w:rStyle w:val="StyleUnderline"/>
        </w:rPr>
        <w:t xml:space="preserve"> </w:t>
      </w:r>
      <w:r w:rsidRPr="00A969BD">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A969BD">
        <w:rPr>
          <w:rStyle w:val="StyleUnderline"/>
          <w:highlight w:val="yellow"/>
        </w:rPr>
        <w:t>who historically was “forced to perform the labor of social reproduction”? The answer</w:t>
      </w:r>
      <w:r w:rsidRPr="00354DE5">
        <w:rPr>
          <w:rStyle w:val="StyleUnderline"/>
        </w:rPr>
        <w:t xml:space="preserve"> to that question </w:t>
      </w:r>
      <w:r w:rsidRPr="00A969BD">
        <w:rPr>
          <w:rStyle w:val="StyleUnderline"/>
          <w:highlight w:val="yellow"/>
        </w:rPr>
        <w:t>is enslaved Black women</w:t>
      </w:r>
      <w:r w:rsidRPr="00354DE5">
        <w:rPr>
          <w:rStyle w:val="StyleUnderline"/>
        </w:rPr>
        <w:t xml:space="preserve">. And </w:t>
      </w:r>
      <w:r w:rsidRPr="00A969BD">
        <w:rPr>
          <w:rStyle w:val="StyleUnderline"/>
          <w:highlight w:val="yellow"/>
        </w:rPr>
        <w:t>why were Black people</w:t>
      </w:r>
      <w:r w:rsidRPr="00354DE5">
        <w:rPr>
          <w:rStyle w:val="StyleUnderline"/>
        </w:rPr>
        <w:t xml:space="preserve"> in Racine, Wisconsin </w:t>
      </w:r>
      <w:r w:rsidRPr="00A969BD">
        <w:rPr>
          <w:rStyle w:val="StyleUnderline"/>
          <w:highlight w:val="yellow"/>
        </w:rPr>
        <w:t>the vanguard of interracial solidarity during the New Deal</w:t>
      </w:r>
      <w:r w:rsidRPr="00354DE5">
        <w:rPr>
          <w:rStyle w:val="StyleUnderline"/>
        </w:rPr>
        <w:t xml:space="preserve"> and after? </w:t>
      </w:r>
      <w:r w:rsidRPr="00A969BD">
        <w:rPr>
          <w:rStyle w:val="StyleUnderline"/>
          <w:highlight w:val="yellow"/>
        </w:rPr>
        <w:t>Because since</w:t>
      </w:r>
      <w:r w:rsidRPr="00354DE5">
        <w:rPr>
          <w:rStyle w:val="StyleUnderline"/>
        </w:rPr>
        <w:t xml:space="preserve"> the </w:t>
      </w:r>
      <w:r w:rsidRPr="00A969BD">
        <w:rPr>
          <w:rStyle w:val="StyleUnderline"/>
          <w:highlight w:val="yellow"/>
        </w:rPr>
        <w:t>emancipation</w:t>
      </w:r>
      <w:r w:rsidRPr="00354DE5">
        <w:rPr>
          <w:rStyle w:val="StyleUnderline"/>
        </w:rPr>
        <w:t xml:space="preserve"> of the enslaved, </w:t>
      </w:r>
      <w:r w:rsidRPr="00A969BD">
        <w:rPr>
          <w:rStyle w:val="StyleUnderline"/>
          <w:highlight w:val="yellow"/>
        </w:rPr>
        <w:t>Black labor has historically been excluded by the White-led A</w:t>
      </w:r>
      <w:r w:rsidRPr="00354DE5">
        <w:rPr>
          <w:rStyle w:val="StyleUnderline"/>
        </w:rPr>
        <w:t xml:space="preserve">merican </w:t>
      </w:r>
      <w:r w:rsidRPr="00A969BD">
        <w:rPr>
          <w:rStyle w:val="StyleUnderline"/>
          <w:highlight w:val="yellow"/>
        </w:rPr>
        <w:t>F</w:t>
      </w:r>
      <w:r w:rsidRPr="00354DE5">
        <w:rPr>
          <w:rStyle w:val="StyleUnderline"/>
        </w:rPr>
        <w:t xml:space="preserve">ederation of </w:t>
      </w:r>
      <w:r w:rsidRPr="00A969BD">
        <w:rPr>
          <w:rStyle w:val="StyleUnderline"/>
          <w:highlight w:val="yellow"/>
        </w:rPr>
        <w:t>L</w:t>
      </w:r>
      <w:r w:rsidRPr="00354DE5">
        <w:rPr>
          <w:rStyle w:val="StyleUnderline"/>
        </w:rPr>
        <w:t>abor.</w:t>
      </w:r>
    </w:p>
    <w:p w14:paraId="78F3D994" w14:textId="77777777" w:rsidR="0011113C" w:rsidRDefault="0011113C" w:rsidP="0011113C">
      <w:pPr>
        <w:rPr>
          <w:rStyle w:val="StyleUnderlin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A969BD">
        <w:rPr>
          <w:rStyle w:val="StyleUnderline"/>
          <w:highlight w:val="yellow"/>
        </w:rPr>
        <w:t>lack of portability is</w:t>
      </w:r>
      <w:r w:rsidRPr="00354DE5">
        <w:rPr>
          <w:rStyle w:val="StyleUnderline"/>
        </w:rPr>
        <w:t xml:space="preserve"> clearly </w:t>
      </w:r>
      <w:r w:rsidRPr="00A969BD">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Saidiya </w:t>
      </w:r>
      <w:r w:rsidRPr="00354DE5">
        <w:rPr>
          <w:rStyle w:val="StyleUnderline"/>
        </w:rPr>
        <w:t>Hartman writes</w:t>
      </w:r>
      <w:r w:rsidRPr="00354DE5">
        <w:rPr>
          <w:sz w:val="16"/>
        </w:rPr>
        <w:t xml:space="preserve">, </w:t>
      </w:r>
      <w:r w:rsidRPr="00A969BD">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A969BD">
        <w:rPr>
          <w:rStyle w:val="StyleUnderline"/>
          <w:highlight w:val="yellow"/>
        </w:rPr>
        <w:t>we must be specific and explicit about the origins of our subordination in the Black experience</w:t>
      </w:r>
      <w:r w:rsidRPr="00354DE5">
        <w:rPr>
          <w:rStyle w:val="StyleUnderline"/>
        </w:rPr>
        <w:t xml:space="preserve"> under slavery.</w:t>
      </w:r>
    </w:p>
    <w:p w14:paraId="3DEEEF0A" w14:textId="77777777" w:rsidR="0011113C" w:rsidRDefault="0011113C" w:rsidP="0011113C">
      <w:pPr>
        <w:rPr>
          <w:rStyle w:val="StyleUnderline"/>
        </w:rPr>
      </w:pPr>
    </w:p>
    <w:p w14:paraId="1255183F" w14:textId="77777777" w:rsidR="0011113C" w:rsidRPr="00412266" w:rsidRDefault="0011113C" w:rsidP="0011113C">
      <w:pPr>
        <w:pStyle w:val="Heading4"/>
      </w:pPr>
      <w:r>
        <w:t xml:space="preserve">The redemptive project of liberal democracy and law </w:t>
      </w:r>
      <w:r>
        <w:rPr>
          <w:u w:val="single"/>
        </w:rPr>
        <w:t>institutionally sanctions</w:t>
      </w:r>
      <w:r>
        <w:t xml:space="preserve"> the condition of slavery for Blackness to provide </w:t>
      </w:r>
      <w:r>
        <w:rPr>
          <w:u w:val="single"/>
        </w:rPr>
        <w:t>endless material</w:t>
      </w:r>
      <w:r>
        <w:t xml:space="preserve"> for incorporation. Incorporation marks the </w:t>
      </w:r>
      <w:r>
        <w:rPr>
          <w:u w:val="single"/>
        </w:rPr>
        <w:t>reinscription</w:t>
      </w:r>
      <w:r>
        <w:t xml:space="preserve"> of slavery onto Black skin as manumission is </w:t>
      </w:r>
      <w:r w:rsidRPr="00412266">
        <w:t>always</w:t>
      </w:r>
      <w:r>
        <w:rPr>
          <w:u w:val="single"/>
        </w:rPr>
        <w:t xml:space="preserve"> haunted</w:t>
      </w:r>
      <w:r>
        <w:t xml:space="preserve"> and </w:t>
      </w:r>
      <w:r w:rsidRPr="00412266">
        <w:rPr>
          <w:u w:val="single"/>
        </w:rPr>
        <w:t>conditioned</w:t>
      </w:r>
      <w:r>
        <w:t xml:space="preserve"> </w:t>
      </w:r>
      <w:r w:rsidRPr="00412266">
        <w:t>by</w:t>
      </w:r>
      <w:r>
        <w:t xml:space="preserve"> the trace of slavery’s condition</w:t>
      </w:r>
    </w:p>
    <w:p w14:paraId="658FD28B" w14:textId="77777777" w:rsidR="0011113C" w:rsidRDefault="0011113C" w:rsidP="0011113C">
      <w:r w:rsidRPr="00F8109B">
        <w:rPr>
          <w:rStyle w:val="Style13ptBold"/>
        </w:rPr>
        <w:t>Brown 25,</w:t>
      </w:r>
      <w:r w:rsidRPr="00F8109B">
        <w:t xml:space="preserve"> Brendan John. Ph.D. student at The Centre for the Study of Theory and Criticism in the University of Western Ontario.</w:t>
      </w:r>
      <w:r>
        <w:t xml:space="preserve"> </w:t>
      </w:r>
      <w:r w:rsidRPr="00F8109B">
        <w:t>"A Democracy (Never) to Come: Fugitivity and Metaphysics in Afropessimism." The Journal of Speculative Philosophy 39.3 (2025): 252-262.</w:t>
      </w:r>
      <w:r>
        <w:t xml:space="preserve"> // judah</w:t>
      </w:r>
    </w:p>
    <w:p w14:paraId="598D1E66" w14:textId="77777777" w:rsidR="0011113C" w:rsidRDefault="0011113C" w:rsidP="0011113C"/>
    <w:p w14:paraId="15D40B38" w14:textId="77777777" w:rsidR="0011113C" w:rsidRPr="00256D1A" w:rsidRDefault="0011113C" w:rsidP="0011113C">
      <w:pPr>
        <w:rPr>
          <w:sz w:val="16"/>
        </w:rPr>
      </w:pPr>
      <w:r w:rsidRPr="00256D1A">
        <w:rPr>
          <w:sz w:val="16"/>
        </w:rPr>
        <w:t>In “Violence and Metaphysics,” Derrida writes about the necessity of violence within metaphysics and that “</w:t>
      </w:r>
      <w:r w:rsidRPr="00117CF8">
        <w:rPr>
          <w:rStyle w:val="StyleUnderline"/>
        </w:rPr>
        <w:t>like pure violence, pure nonviolence is a contradictory concept.</w:t>
      </w:r>
      <w:r w:rsidRPr="00256D1A">
        <w:rPr>
          <w:sz w:val="16"/>
        </w:rPr>
        <w:t xml:space="preserve">”7 </w:t>
      </w:r>
      <w:r w:rsidRPr="00117CF8">
        <w:rPr>
          <w:rStyle w:val="StyleUnderline"/>
        </w:rPr>
        <w:t>Violence is necessary insofar as it names the trace of the other and makes possible speech and discourse.</w:t>
      </w:r>
      <w:r w:rsidRPr="00256D1A">
        <w:rPr>
          <w:sz w:val="16"/>
        </w:rPr>
        <w:t xml:space="preserve"> He writes, “a speech produced without the least violence would determine nothing, would say, nothing, would offer nothing to the other.”8 Speech comes at the cost of violence, of the threat of violence, the horizon made intelligible by violence. Similarly, it would seem that </w:t>
      </w:r>
      <w:r w:rsidRPr="00A969BD">
        <w:rPr>
          <w:rStyle w:val="Emphasis"/>
          <w:highlight w:val="yellow"/>
        </w:rPr>
        <w:t>democratic citizenship</w:t>
      </w:r>
      <w:r w:rsidRPr="00117CF8">
        <w:rPr>
          <w:rStyle w:val="StyleUnderline"/>
        </w:rPr>
        <w:t xml:space="preserve"> too </w:t>
      </w:r>
      <w:r w:rsidRPr="00A969BD">
        <w:rPr>
          <w:rStyle w:val="Emphasis"/>
          <w:highlight w:val="yellow"/>
        </w:rPr>
        <w:t>comes with violence</w:t>
      </w:r>
      <w:r w:rsidRPr="00256D1A">
        <w:rPr>
          <w:sz w:val="16"/>
        </w:rPr>
        <w:t xml:space="preserve">. </w:t>
      </w:r>
      <w:r w:rsidRPr="00117CF8">
        <w:rPr>
          <w:rStyle w:val="StyleUnderline"/>
        </w:rPr>
        <w:t xml:space="preserve">But this is </w:t>
      </w:r>
      <w:r w:rsidRPr="00A969BD">
        <w:rPr>
          <w:rStyle w:val="StyleUnderline"/>
          <w:highlight w:val="yellow"/>
        </w:rPr>
        <w:t>not the same as saying</w:t>
      </w:r>
      <w:r w:rsidRPr="00117CF8">
        <w:rPr>
          <w:rStyle w:val="StyleUnderline"/>
        </w:rPr>
        <w:t xml:space="preserve"> said </w:t>
      </w:r>
      <w:r w:rsidRPr="00A969BD">
        <w:rPr>
          <w:rStyle w:val="StyleUnderline"/>
          <w:highlight w:val="yellow"/>
        </w:rPr>
        <w:t>violence is distributed equally</w:t>
      </w:r>
      <w:r w:rsidRPr="00117CF8">
        <w:rPr>
          <w:rStyle w:val="StyleUnderline"/>
        </w:rPr>
        <w:t xml:space="preserve">, </w:t>
      </w:r>
      <w:r w:rsidRPr="00A969BD">
        <w:rPr>
          <w:rStyle w:val="StyleUnderline"/>
          <w:highlight w:val="yellow"/>
        </w:rPr>
        <w:t>or</w:t>
      </w:r>
      <w:r w:rsidRPr="00117CF8">
        <w:rPr>
          <w:rStyle w:val="StyleUnderline"/>
        </w:rPr>
        <w:t xml:space="preserve"> that </w:t>
      </w:r>
      <w:r w:rsidRPr="00A969BD">
        <w:rPr>
          <w:rStyle w:val="StyleUnderline"/>
          <w:highlight w:val="yellow"/>
        </w:rPr>
        <w:t>the threat of violence</w:t>
      </w:r>
      <w:r w:rsidRPr="00117CF8">
        <w:rPr>
          <w:rStyle w:val="StyleUnderline"/>
        </w:rPr>
        <w:t xml:space="preserve">, of the autoimmune response, </w:t>
      </w:r>
      <w:r w:rsidRPr="00A969BD">
        <w:rPr>
          <w:rStyle w:val="StyleUnderline"/>
          <w:highlight w:val="yellow"/>
        </w:rPr>
        <w:t>is felt by all</w:t>
      </w:r>
      <w:r w:rsidRPr="00117CF8">
        <w:rPr>
          <w:rStyle w:val="StyleUnderline"/>
        </w:rPr>
        <w:t>.</w:t>
      </w:r>
      <w:r w:rsidRPr="00256D1A">
        <w:rPr>
          <w:sz w:val="16"/>
        </w:rPr>
        <w:t xml:space="preserve"> In particular, it is revelatory how </w:t>
      </w:r>
      <w:r w:rsidRPr="00F4267F">
        <w:rPr>
          <w:rStyle w:val="StyleUnderline"/>
        </w:rPr>
        <w:t>the metaphysical enclosure</w:t>
      </w:r>
      <w:r w:rsidRPr="00256D1A">
        <w:rPr>
          <w:sz w:val="16"/>
        </w:rPr>
        <w:t xml:space="preserve">, by the logic of contamination and différance, </w:t>
      </w:r>
      <w:r w:rsidRPr="005166A4">
        <w:rPr>
          <w:rStyle w:val="StyleUnderline"/>
        </w:rPr>
        <w:t>perpetuates</w:t>
      </w:r>
      <w:r w:rsidRPr="00F4267F">
        <w:rPr>
          <w:rStyle w:val="StyleUnderline"/>
        </w:rPr>
        <w:t xml:space="preserve"> something like a </w:t>
      </w:r>
      <w:r w:rsidRPr="00A969BD">
        <w:rPr>
          <w:rStyle w:val="StyleUnderline"/>
          <w:highlight w:val="yellow"/>
        </w:rPr>
        <w:t>fugitive slave law of contamination</w:t>
      </w:r>
      <w:r w:rsidRPr="00F4267F">
        <w:rPr>
          <w:rStyle w:val="StyleUnderline"/>
        </w:rPr>
        <w:t>.</w:t>
      </w:r>
      <w:r w:rsidRPr="00256D1A">
        <w:rPr>
          <w:sz w:val="16"/>
        </w:rPr>
        <w:t xml:space="preserve"> Following Calvin Warren in his essay “Black Mysticism: Moten’s Phenomenology of (Black) Spirit,” we may see how </w:t>
      </w:r>
      <w:r w:rsidRPr="00A969BD">
        <w:rPr>
          <w:rStyle w:val="StyleUnderline"/>
          <w:highlight w:val="yellow"/>
        </w:rPr>
        <w:t>the violence of Western metaphysics</w:t>
      </w:r>
      <w:r w:rsidRPr="008F2790">
        <w:rPr>
          <w:rStyle w:val="StyleUnderline"/>
        </w:rPr>
        <w:t xml:space="preserve">, </w:t>
      </w:r>
      <w:r w:rsidRPr="00A969BD">
        <w:rPr>
          <w:rStyle w:val="StyleUnderline"/>
          <w:highlight w:val="yellow"/>
        </w:rPr>
        <w:t>after</w:t>
      </w:r>
      <w:r w:rsidRPr="008F2790">
        <w:rPr>
          <w:rStyle w:val="StyleUnderline"/>
        </w:rPr>
        <w:t xml:space="preserve"> the inauguration of </w:t>
      </w:r>
      <w:r w:rsidRPr="00A969BD">
        <w:rPr>
          <w:rStyle w:val="StyleUnderline"/>
          <w:highlight w:val="yellow"/>
        </w:rPr>
        <w:t>the Transatlantic slave trade</w:t>
      </w:r>
      <w:r w:rsidRPr="008F2790">
        <w:rPr>
          <w:rStyle w:val="StyleUnderline"/>
        </w:rPr>
        <w:t xml:space="preserve">, </w:t>
      </w:r>
      <w:r w:rsidRPr="00A969BD">
        <w:rPr>
          <w:rStyle w:val="StyleUnderline"/>
          <w:highlight w:val="yellow"/>
        </w:rPr>
        <w:t>fused with anti-Blackness</w:t>
      </w:r>
      <w:r w:rsidRPr="008F2790">
        <w:rPr>
          <w:rStyle w:val="StyleUnderline"/>
        </w:rPr>
        <w:t xml:space="preserve"> in such a way as to </w:t>
      </w:r>
      <w:r w:rsidRPr="00A969BD">
        <w:rPr>
          <w:rStyle w:val="StyleUnderline"/>
          <w:highlight w:val="yellow"/>
        </w:rPr>
        <w:t>render the difference between</w:t>
      </w:r>
      <w:r w:rsidRPr="008F2790">
        <w:rPr>
          <w:rStyle w:val="StyleUnderline"/>
        </w:rPr>
        <w:t xml:space="preserve"> </w:t>
      </w:r>
      <w:r w:rsidRPr="00A969BD">
        <w:rPr>
          <w:rStyle w:val="StyleUnderline"/>
          <w:highlight w:val="yellow"/>
        </w:rPr>
        <w:t>the “worst violence” and anti-Black violence indiscernible</w:t>
      </w:r>
      <w:r w:rsidRPr="008F2790">
        <w:rPr>
          <w:rStyle w:val="StyleUnderline"/>
        </w:rPr>
        <w:t>.</w:t>
      </w:r>
      <w:r w:rsidRPr="00256D1A">
        <w:rPr>
          <w:sz w:val="16"/>
        </w:rPr>
        <w:t xml:space="preserve"> That is, </w:t>
      </w:r>
      <w:r w:rsidRPr="008F2790">
        <w:rPr>
          <w:rStyle w:val="StyleUnderline"/>
        </w:rPr>
        <w:t>the economy of Western metaphysics is predicated upon an anti-Blackness that is ineradicable, thus preventing any fugitivity from the enclosure.</w:t>
      </w:r>
      <w:r w:rsidRPr="00256D1A">
        <w:rPr>
          <w:sz w:val="16"/>
        </w:rPr>
        <w:t xml:space="preserve"> And so, </w:t>
      </w:r>
      <w:r w:rsidRPr="008F2790">
        <w:rPr>
          <w:rStyle w:val="StyleUnderline"/>
        </w:rPr>
        <w:t>the “law” of metaphysics becomes a fugitive slave law, always hunting down Black individuals in a relentless metaphysical pursuit.</w:t>
      </w:r>
      <w:r w:rsidRPr="00256D1A">
        <w:rPr>
          <w:sz w:val="16"/>
        </w:rPr>
        <w:t>9 This is evident in two ways: (1) use of the color-line in narratives of redemption, and, (2) is the impossibility of fleeing the enclosure of Western metaphysics. In both cases, the root cause is predicated upon the notion advanced by those in Black Studies that Blackness is différance.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w:t>
      </w:r>
    </w:p>
    <w:p w14:paraId="02BF26DC" w14:textId="77777777" w:rsidR="0011113C" w:rsidRPr="00256D1A" w:rsidRDefault="0011113C" w:rsidP="0011113C">
      <w:pPr>
        <w:rPr>
          <w:sz w:val="16"/>
        </w:rPr>
      </w:pPr>
      <w:r w:rsidRPr="00256D1A">
        <w:rPr>
          <w:sz w:val="16"/>
        </w:rPr>
        <w:t xml:space="preserve">Le’ah Kaplan, in “(Non)Presence: the Hole of Metaphysics,” notes the correlation between différance and Blackness directly by stating that “Black existence does not adhere to a presence/absence binary that defines metaphysical structures.”10 As such, Blackness is more accurately defined according to the “impossibility of presence for Blackness when he [Derrida] asks us to think différance as twofold, ‘economic detour . . . and . . . and impossible presence [. . .] that interrupts every economy.’”11 </w:t>
      </w:r>
      <w:r w:rsidRPr="008F2790">
        <w:rPr>
          <w:rStyle w:val="StyleUnderline"/>
        </w:rPr>
        <w:t xml:space="preserve">We see this disruption play out in the historical phenomenon of </w:t>
      </w:r>
      <w:r w:rsidRPr="00A969BD">
        <w:rPr>
          <w:rStyle w:val="Emphasis"/>
          <w:highlight w:val="yellow"/>
        </w:rPr>
        <w:t>American Reconstruction</w:t>
      </w:r>
      <w:r w:rsidRPr="008F2790">
        <w:rPr>
          <w:rStyle w:val="StyleUnderline"/>
        </w:rPr>
        <w:t xml:space="preserve"> when the </w:t>
      </w:r>
      <w:r w:rsidRPr="00A969BD">
        <w:rPr>
          <w:rStyle w:val="Emphasis"/>
          <w:highlight w:val="yellow"/>
        </w:rPr>
        <w:t>attempted integration of Freedmen into the political economy of American Democracy</w:t>
      </w:r>
      <w:r w:rsidRPr="00A969BD">
        <w:rPr>
          <w:rStyle w:val="StyleUnderline"/>
          <w:highlight w:val="yellow"/>
        </w:rPr>
        <w:t xml:space="preserve"> became evidently </w:t>
      </w:r>
      <w:r w:rsidRPr="00A969BD">
        <w:rPr>
          <w:rStyle w:val="Emphasis"/>
          <w:highlight w:val="yellow"/>
        </w:rPr>
        <w:t>aporetic insofar as it was a lacuna that could not be remedied.</w:t>
      </w:r>
      <w:r w:rsidRPr="00256D1A">
        <w:rPr>
          <w:sz w:val="16"/>
        </w:rPr>
        <w:t xml:space="preserve"> </w:t>
      </w:r>
      <w:r w:rsidRPr="00A969BD">
        <w:rPr>
          <w:rStyle w:val="StyleUnderline"/>
          <w:highlight w:val="yellow"/>
        </w:rPr>
        <w:t>The freed Black could not be a citizen</w:t>
      </w:r>
      <w:r w:rsidRPr="008F2790">
        <w:rPr>
          <w:rStyle w:val="StyleUnderline"/>
        </w:rPr>
        <w:t xml:space="preserve"> under the old definition of what it meant to be a citizen, </w:t>
      </w:r>
      <w:r w:rsidRPr="00A969BD">
        <w:rPr>
          <w:rStyle w:val="StyleUnderline"/>
          <w:highlight w:val="yellow"/>
        </w:rPr>
        <w:t>so a new definition was created that</w:t>
      </w:r>
      <w:r w:rsidRPr="008F2790">
        <w:rPr>
          <w:rStyle w:val="StyleUnderline"/>
        </w:rPr>
        <w:t xml:space="preserve"> differed and </w:t>
      </w:r>
      <w:r w:rsidRPr="00A969BD">
        <w:rPr>
          <w:rStyle w:val="StyleUnderline"/>
          <w:highlight w:val="yellow"/>
        </w:rPr>
        <w:t>delayed Blackness equality and freedom.</w:t>
      </w:r>
      <w:r w:rsidRPr="00256D1A">
        <w:rPr>
          <w:sz w:val="16"/>
        </w:rPr>
        <w:t xml:space="preserve"> Each and </w:t>
      </w:r>
      <w:r w:rsidRPr="008F2790">
        <w:rPr>
          <w:rStyle w:val="StyleUnderline"/>
        </w:rPr>
        <w:t xml:space="preserve">every time that Blackness is situated in a discursive economy, it burns bright-hot red; </w:t>
      </w:r>
      <w:r w:rsidRPr="00A969BD">
        <w:rPr>
          <w:rStyle w:val="StyleUnderline"/>
          <w:highlight w:val="yellow"/>
        </w:rPr>
        <w:t>Blackness</w:t>
      </w:r>
      <w:r w:rsidRPr="00256D1A">
        <w:rPr>
          <w:sz w:val="16"/>
        </w:rPr>
        <w:t xml:space="preserve">, as Wilderson notes in Afropessimism, </w:t>
      </w:r>
      <w:r w:rsidRPr="00A969BD">
        <w:rPr>
          <w:rStyle w:val="StyleUnderline"/>
          <w:highlight w:val="yellow"/>
        </w:rPr>
        <w:t>is a “meta-aporia”</w:t>
      </w:r>
      <w:r w:rsidRPr="008F2790">
        <w:rPr>
          <w:rStyle w:val="StyleUnderline"/>
        </w:rPr>
        <w:t xml:space="preserve"> wherein the “</w:t>
      </w:r>
      <w:r w:rsidRPr="00A969BD">
        <w:rPr>
          <w:rStyle w:val="StyleUnderline"/>
          <w:highlight w:val="yellow"/>
        </w:rPr>
        <w:t>properties and assumptive logic</w:t>
      </w:r>
      <w:r w:rsidRPr="008F2790">
        <w:rPr>
          <w:rStyle w:val="StyleUnderline"/>
        </w:rPr>
        <w:t xml:space="preserve">” of various systems of thought are analyzed for the way in which they </w:t>
      </w:r>
      <w:r w:rsidRPr="00A969BD">
        <w:rPr>
          <w:rStyle w:val="StyleUnderline"/>
          <w:highlight w:val="yellow"/>
        </w:rPr>
        <w:t>presuppose the abjection of Blackness as constitutive of meaning</w:t>
      </w:r>
      <w:r w:rsidRPr="008F2790">
        <w:rPr>
          <w:rStyle w:val="StyleUnderline"/>
        </w:rPr>
        <w:t>.</w:t>
      </w:r>
      <w:r w:rsidRPr="00256D1A">
        <w:rPr>
          <w:sz w:val="16"/>
        </w:rPr>
        <w:t xml:space="preserve">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8F2790">
        <w:rPr>
          <w:rStyle w:val="StyleUnderline"/>
        </w:rPr>
        <w:t>Blackness</w:t>
      </w:r>
      <w:r w:rsidRPr="00256D1A">
        <w:rPr>
          <w:sz w:val="16"/>
        </w:rPr>
        <w:t xml:space="preserve">, as the “other” of Whiteness </w:t>
      </w:r>
      <w:r w:rsidRPr="008F2790">
        <w:rPr>
          <w:rStyle w:val="StyleUnderline"/>
        </w:rPr>
        <w:t>is subjugated as the law-like possibility for the “presence” and freedom of Whiteness.</w:t>
      </w:r>
      <w:r w:rsidRPr="00256D1A">
        <w:rPr>
          <w:sz w:val="16"/>
        </w:rPr>
        <w:t xml:space="preserve"> And so, as previously mentioned, </w:t>
      </w:r>
      <w:r w:rsidRPr="00A969BD">
        <w:rPr>
          <w:rStyle w:val="Emphasis"/>
          <w:highlight w:val="yellow"/>
        </w:rPr>
        <w:t>in the narrative arc of redemption for the “sinful” American demos</w:t>
      </w:r>
      <w:r w:rsidRPr="008F2790">
        <w:rPr>
          <w:rStyle w:val="Emphasis"/>
        </w:rPr>
        <w:t xml:space="preserve"> </w:t>
      </w:r>
      <w:r w:rsidRPr="008F2790">
        <w:rPr>
          <w:rStyle w:val="StyleUnderline"/>
        </w:rPr>
        <w:t>for their crimes against humanity, the chattel slavery,</w:t>
      </w:r>
      <w:r w:rsidRPr="008F2790">
        <w:rPr>
          <w:rStyle w:val="Emphasis"/>
        </w:rPr>
        <w:t xml:space="preserve"> </w:t>
      </w:r>
      <w:r w:rsidRPr="00A969BD">
        <w:rPr>
          <w:rStyle w:val="Emphasis"/>
          <w:highlight w:val="yellow"/>
        </w:rPr>
        <w:t>they are redeemed insofar as they “grant</w:t>
      </w:r>
      <w:r w:rsidRPr="008F2790">
        <w:rPr>
          <w:rStyle w:val="StyleUnderline"/>
        </w:rPr>
        <w:t xml:space="preserve">” the </w:t>
      </w:r>
      <w:r w:rsidRPr="00A969BD">
        <w:rPr>
          <w:rStyle w:val="StyleUnderline"/>
          <w:highlight w:val="yellow"/>
        </w:rPr>
        <w:t xml:space="preserve">newly freed </w:t>
      </w:r>
      <w:r w:rsidRPr="00A969BD">
        <w:rPr>
          <w:rStyle w:val="Emphasis"/>
          <w:highlight w:val="yellow"/>
        </w:rPr>
        <w:t>slaves’ citizenship</w:t>
      </w:r>
      <w:r w:rsidRPr="008F2790">
        <w:rPr>
          <w:rStyle w:val="StyleUnderline"/>
        </w:rPr>
        <w:t xml:space="preserve"> </w:t>
      </w:r>
      <w:r w:rsidRPr="00A969BD">
        <w:rPr>
          <w:rStyle w:val="StyleUnderline"/>
          <w:highlight w:val="yellow"/>
        </w:rPr>
        <w:t>and</w:t>
      </w:r>
      <w:r w:rsidRPr="008F2790">
        <w:rPr>
          <w:rStyle w:val="StyleUnderline"/>
        </w:rPr>
        <w:t xml:space="preserve"> the male’s </w:t>
      </w:r>
      <w:r w:rsidRPr="00A969BD">
        <w:rPr>
          <w:rStyle w:val="StyleUnderline"/>
          <w:highlight w:val="yellow"/>
        </w:rPr>
        <w:t>suffrage</w:t>
      </w:r>
      <w:r w:rsidRPr="008F2790">
        <w:rPr>
          <w:rStyle w:val="StyleUnderline"/>
        </w:rPr>
        <w:t xml:space="preserve">. </w:t>
      </w:r>
      <w:r w:rsidRPr="00256D1A">
        <w:rPr>
          <w:sz w:val="16"/>
        </w:rPr>
        <w:t xml:space="preserve">However, </w:t>
      </w:r>
      <w:r w:rsidRPr="008F2790">
        <w:rPr>
          <w:rStyle w:val="StyleUnderline"/>
        </w:rPr>
        <w:t xml:space="preserve">this </w:t>
      </w:r>
      <w:r w:rsidRPr="00A969BD">
        <w:rPr>
          <w:rStyle w:val="StyleUnderline"/>
          <w:highlight w:val="yellow"/>
        </w:rPr>
        <w:t>redemption occurs precisely because Blackness is associated with fallenness and</w:t>
      </w:r>
      <w:r w:rsidRPr="008F2790">
        <w:rPr>
          <w:rStyle w:val="StyleUnderline"/>
        </w:rPr>
        <w:t xml:space="preserve"> is </w:t>
      </w:r>
      <w:r w:rsidRPr="00A969BD">
        <w:rPr>
          <w:rStyle w:val="StyleUnderline"/>
          <w:highlight w:val="yellow"/>
        </w:rPr>
        <w:t xml:space="preserve">perpetually differed and delayed from achieving </w:t>
      </w:r>
      <w:r w:rsidRPr="005166A4">
        <w:rPr>
          <w:rStyle w:val="StyleUnderline"/>
        </w:rPr>
        <w:t>equality</w:t>
      </w:r>
      <w:r w:rsidRPr="008F2790">
        <w:rPr>
          <w:rStyle w:val="StyleUnderline"/>
        </w:rPr>
        <w:t xml:space="preserve"> and </w:t>
      </w:r>
      <w:r w:rsidRPr="00A969BD">
        <w:rPr>
          <w:rStyle w:val="StyleUnderline"/>
          <w:highlight w:val="yellow"/>
        </w:rPr>
        <w:t>freedom</w:t>
      </w:r>
      <w:r w:rsidRPr="008F2790">
        <w:rPr>
          <w:rStyle w:val="StyleUnderline"/>
        </w:rPr>
        <w:t>.</w:t>
      </w:r>
      <w:r w:rsidRPr="00256D1A">
        <w:rPr>
          <w:sz w:val="16"/>
        </w:rPr>
        <w:t xml:space="preserve"> </w:t>
      </w:r>
      <w:r w:rsidRPr="00A969BD">
        <w:rPr>
          <w:rStyle w:val="Emphasis"/>
          <w:highlight w:val="yellow"/>
        </w:rPr>
        <w:t>Without</w:t>
      </w:r>
      <w:r w:rsidRPr="008F2790">
        <w:rPr>
          <w:rStyle w:val="Emphasis"/>
        </w:rPr>
        <w:t xml:space="preserve"> </w:t>
      </w:r>
      <w:r w:rsidRPr="008F2790">
        <w:rPr>
          <w:rStyle w:val="StyleUnderline"/>
        </w:rPr>
        <w:t>this</w:t>
      </w:r>
      <w:r w:rsidRPr="008F2790">
        <w:rPr>
          <w:rStyle w:val="Emphasis"/>
        </w:rPr>
        <w:t xml:space="preserve"> </w:t>
      </w:r>
      <w:r w:rsidRPr="00A969BD">
        <w:rPr>
          <w:rStyle w:val="Emphasis"/>
          <w:highlight w:val="yellow"/>
        </w:rPr>
        <w:t>dichotomy of fallenness/redemption</w:t>
      </w:r>
      <w:r w:rsidRPr="00256D1A">
        <w:rPr>
          <w:sz w:val="16"/>
        </w:rPr>
        <w:t xml:space="preserve">, </w:t>
      </w:r>
      <w:r w:rsidRPr="008F2790">
        <w:rPr>
          <w:rStyle w:val="StyleUnderline"/>
        </w:rPr>
        <w:t>the liberal project of</w:t>
      </w:r>
      <w:r w:rsidRPr="008F2790">
        <w:rPr>
          <w:rStyle w:val="Emphasis"/>
        </w:rPr>
        <w:t xml:space="preserve"> </w:t>
      </w:r>
      <w:r w:rsidRPr="00A969BD">
        <w:rPr>
          <w:rStyle w:val="Emphasis"/>
          <w:highlight w:val="yellow"/>
        </w:rPr>
        <w:t>progressive democracy stalls</w:t>
      </w:r>
      <w:r w:rsidRPr="008F2790">
        <w:rPr>
          <w:rStyle w:val="Emphasis"/>
        </w:rPr>
        <w:t xml:space="preserve"> </w:t>
      </w:r>
      <w:r w:rsidRPr="008F2790">
        <w:rPr>
          <w:rStyle w:val="StyleUnderline"/>
        </w:rPr>
        <w:t>out</w:t>
      </w:r>
      <w:r w:rsidRPr="008F2790">
        <w:rPr>
          <w:rStyle w:val="Emphasis"/>
        </w:rPr>
        <w:t xml:space="preserve"> </w:t>
      </w:r>
      <w:r w:rsidRPr="00A969BD">
        <w:rPr>
          <w:rStyle w:val="Emphasis"/>
          <w:highlight w:val="yellow"/>
        </w:rPr>
        <w:t>with no more manumission possible.</w:t>
      </w:r>
      <w:r w:rsidRPr="00256D1A">
        <w:rPr>
          <w:sz w:val="16"/>
        </w:rPr>
        <w:t xml:space="preserve"> </w:t>
      </w:r>
      <w:r w:rsidRPr="008F2790">
        <w:rPr>
          <w:rStyle w:val="StyleUnderline"/>
        </w:rPr>
        <w:t xml:space="preserve">Blackness-as-différance displaces and differs democracy from the multitude by being the embodiment of the (meta)aporia of democracy: </w:t>
      </w:r>
      <w:r w:rsidRPr="00A969BD">
        <w:rPr>
          <w:rStyle w:val="Emphasis"/>
          <w:highlight w:val="yellow"/>
        </w:rPr>
        <w:t>democratically undemocratic</w:t>
      </w:r>
      <w:r w:rsidRPr="008F2790">
        <w:rPr>
          <w:rStyle w:val="Emphasis"/>
        </w:rPr>
        <w:t>.</w:t>
      </w:r>
    </w:p>
    <w:p w14:paraId="7A426C48" w14:textId="77777777" w:rsidR="0011113C" w:rsidRPr="00256D1A" w:rsidRDefault="0011113C" w:rsidP="0011113C">
      <w:pPr>
        <w:rPr>
          <w:sz w:val="16"/>
        </w:rPr>
      </w:pPr>
      <w:r w:rsidRPr="00256D1A">
        <w:rPr>
          <w:sz w:val="16"/>
        </w:rPr>
        <w:t xml:space="preserve">The coterminality between Blackness and différance entails, therefore, that any attempt to “bring to presence” Blackness will always resort in (metaphysical) violence. This violence, given its expenditure without reserve, according to Wilderson, is always gratuitous. It is always in excess of the system, economy, structure.14 And so, </w:t>
      </w:r>
      <w:r w:rsidRPr="00A969BD">
        <w:rPr>
          <w:rStyle w:val="StyleUnderline"/>
          <w:highlight w:val="yellow"/>
        </w:rPr>
        <w:t>when the Black subject “arrives” on the stage of democracy,</w:t>
      </w:r>
      <w:r w:rsidRPr="00AB3DB1">
        <w:rPr>
          <w:rStyle w:val="StyleUnderline"/>
        </w:rPr>
        <w:t xml:space="preserve"> equality and freedom, </w:t>
      </w:r>
      <w:r w:rsidRPr="00A969BD">
        <w:rPr>
          <w:rStyle w:val="StyleUnderline"/>
          <w:highlight w:val="yellow"/>
        </w:rPr>
        <w:t>it does so in a violent manner</w:t>
      </w:r>
      <w:r w:rsidRPr="00AB3DB1">
        <w:rPr>
          <w:rStyle w:val="StyleUnderline"/>
        </w:rPr>
        <w:t xml:space="preserve">, but a </w:t>
      </w:r>
      <w:r w:rsidRPr="00A969BD">
        <w:rPr>
          <w:rStyle w:val="StyleUnderline"/>
          <w:highlight w:val="yellow"/>
        </w:rPr>
        <w:t>violence gratuitously inflicted on them</w:t>
      </w:r>
      <w:r w:rsidRPr="00AB3DB1">
        <w:rPr>
          <w:rStyle w:val="StyleUnderline"/>
        </w:rPr>
        <w:t>.</w:t>
      </w:r>
      <w:r w:rsidRPr="00256D1A">
        <w:rPr>
          <w:sz w:val="16"/>
        </w:rPr>
        <w:t xml:space="preserve"> For, it is this very freedom, equality, and </w:t>
      </w:r>
      <w:r w:rsidRPr="00AB3DB1">
        <w:rPr>
          <w:rStyle w:val="StyleUnderline"/>
        </w:rPr>
        <w:t>democracy</w:t>
      </w:r>
      <w:r w:rsidRPr="00256D1A">
        <w:rPr>
          <w:sz w:val="16"/>
        </w:rPr>
        <w:t xml:space="preserve"> that </w:t>
      </w:r>
      <w:r w:rsidRPr="00AB3DB1">
        <w:rPr>
          <w:rStyle w:val="StyleUnderline"/>
        </w:rPr>
        <w:t>violently subjugated them in the first instance.</w:t>
      </w:r>
      <w:r w:rsidRPr="00256D1A">
        <w:rPr>
          <w:sz w:val="16"/>
        </w:rPr>
        <w:t xml:space="preserve"> Wilderson and Patrice Douglas write, “the black arrives at the torture chamber as a victim of metaphysical violence. . . .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“Afropessimism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différance, Blackness is barred from the plenitude of history but makes history “happen” through its abjection and subjugation. Just as Derrida notes how historicity is différance, so too is Blackness this historicity. </w:t>
      </w:r>
      <w:r w:rsidRPr="00AB3DB1">
        <w:rPr>
          <w:rStyle w:val="StyleUnderline"/>
        </w:rPr>
        <w:t xml:space="preserve">The </w:t>
      </w:r>
      <w:r w:rsidRPr="00A969BD">
        <w:rPr>
          <w:rStyle w:val="StyleUnderline"/>
          <w:highlight w:val="yellow"/>
        </w:rPr>
        <w:t>narrative of</w:t>
      </w:r>
      <w:r w:rsidRPr="00AB3DB1">
        <w:rPr>
          <w:rStyle w:val="StyleUnderline"/>
        </w:rPr>
        <w:t xml:space="preserve"> a liberal, </w:t>
      </w:r>
      <w:r w:rsidRPr="00A969BD">
        <w:rPr>
          <w:rStyle w:val="StyleUnderline"/>
          <w:highlight w:val="yellow"/>
        </w:rPr>
        <w:t>progressive democracy</w:t>
      </w:r>
      <w:r w:rsidRPr="00AB3DB1">
        <w:rPr>
          <w:rStyle w:val="StyleUnderline"/>
        </w:rPr>
        <w:t xml:space="preserve">, like the </w:t>
      </w:r>
      <w:r w:rsidRPr="00A969BD">
        <w:rPr>
          <w:rStyle w:val="StyleUnderline"/>
          <w:highlight w:val="yellow"/>
        </w:rPr>
        <w:t>American political project</w:t>
      </w:r>
      <w:r w:rsidRPr="00AB3DB1">
        <w:rPr>
          <w:rStyle w:val="StyleUnderline"/>
        </w:rPr>
        <w:t xml:space="preserve">/dream, </w:t>
      </w:r>
      <w:r w:rsidRPr="00A969BD">
        <w:rPr>
          <w:rStyle w:val="StyleUnderline"/>
          <w:highlight w:val="yellow"/>
        </w:rPr>
        <w:t>is predicated upon anti-Blackness</w:t>
      </w:r>
      <w:r w:rsidRPr="00AB3DB1">
        <w:rPr>
          <w:rStyle w:val="StyleUnderline"/>
        </w:rPr>
        <w:t xml:space="preserve"> as the dynamo of history.</w:t>
      </w:r>
    </w:p>
    <w:p w14:paraId="6141065C" w14:textId="77777777" w:rsidR="0011113C" w:rsidRPr="00256D1A" w:rsidRDefault="0011113C" w:rsidP="0011113C">
      <w:pPr>
        <w:rPr>
          <w:rStyle w:val="StyleUnderline"/>
        </w:rPr>
      </w:pPr>
      <w:r w:rsidRPr="00256D1A">
        <w:rPr>
          <w:sz w:val="16"/>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w:t>
      </w:r>
      <w:r w:rsidRPr="00A969BD">
        <w:rPr>
          <w:rStyle w:val="StyleUnderline"/>
          <w:highlight w:val="yellow"/>
        </w:rPr>
        <w:t>the aporia of democracy</w:t>
      </w:r>
      <w:r w:rsidRPr="00256D1A">
        <w:rPr>
          <w:rStyle w:val="StyleUnderline"/>
        </w:rPr>
        <w:t xml:space="preserve">, the fallenness of the multitude, the différance of redemption/fallenness, </w:t>
      </w:r>
      <w:r w:rsidRPr="00A969BD">
        <w:rPr>
          <w:rStyle w:val="StyleUnderline"/>
          <w:highlight w:val="yellow"/>
        </w:rPr>
        <w:t>is the slave</w:t>
      </w:r>
      <w:r w:rsidRPr="00256D1A">
        <w:rPr>
          <w:rStyle w:val="StyleUnderline"/>
        </w:rPr>
        <w:t>.</w:t>
      </w:r>
      <w:r w:rsidRPr="00256D1A">
        <w:rPr>
          <w:sz w:val="16"/>
        </w:rPr>
        <w:t xml:space="preserve"> </w:t>
      </w:r>
      <w:r w:rsidRPr="00256D1A">
        <w:rPr>
          <w:rStyle w:val="StyleUnderline"/>
        </w:rPr>
        <w:t>It is the slave in the American political discursive economy that interrupts and disrupts any semblance of stability and identity of the White, American citizen.</w:t>
      </w:r>
      <w:r w:rsidRPr="00256D1A">
        <w:rPr>
          <w:sz w:val="16"/>
        </w:rPr>
        <w:t xml:space="preserve"> The slave is the aporia of democracy: </w:t>
      </w:r>
      <w:r w:rsidRPr="00256D1A">
        <w:rPr>
          <w:rStyle w:val="StyleUnderline"/>
        </w:rPr>
        <w:t xml:space="preserve">it is </w:t>
      </w:r>
      <w:r w:rsidRPr="00A969BD">
        <w:rPr>
          <w:rStyle w:val="Emphasis"/>
          <w:highlight w:val="yellow"/>
        </w:rPr>
        <w:t>democratically sanctioned</w:t>
      </w:r>
      <w:r w:rsidRPr="00256D1A">
        <w:rPr>
          <w:rStyle w:val="StyleUnderline"/>
        </w:rPr>
        <w:t xml:space="preserve"> </w:t>
      </w:r>
      <w:r w:rsidRPr="00A969BD">
        <w:rPr>
          <w:rStyle w:val="StyleUnderline"/>
          <w:highlight w:val="yellow"/>
        </w:rPr>
        <w:t>and</w:t>
      </w:r>
      <w:r w:rsidRPr="00256D1A">
        <w:rPr>
          <w:rStyle w:val="StyleUnderline"/>
        </w:rPr>
        <w:t xml:space="preserve"> </w:t>
      </w:r>
      <w:r w:rsidRPr="00A969BD">
        <w:rPr>
          <w:rStyle w:val="Emphasis"/>
          <w:highlight w:val="yellow"/>
        </w:rPr>
        <w:t>supported institutionally</w:t>
      </w:r>
      <w:r w:rsidRPr="00256D1A">
        <w:rPr>
          <w:sz w:val="16"/>
        </w:rPr>
        <w:t xml:space="preserve">, </w:t>
      </w:r>
      <w:r w:rsidRPr="00256D1A">
        <w:rPr>
          <w:rStyle w:val="StyleUnderline"/>
        </w:rPr>
        <w:t>but it is a fundamentally unequal phenomenon.</w:t>
      </w:r>
      <w:r w:rsidRPr="00256D1A">
        <w:rPr>
          <w:sz w:val="16"/>
        </w:rPr>
        <w:t xml:space="preserve"> It remains as an indelible trace on Blackness, haunting from within and without. As Du Bois noted that </w:t>
      </w:r>
      <w:r w:rsidRPr="00A969BD">
        <w:rPr>
          <w:rStyle w:val="Emphasis"/>
          <w:highlight w:val="yellow"/>
        </w:rPr>
        <w:t>the problem of Reconstruction was the problem of the slave</w:t>
      </w:r>
      <w:r w:rsidRPr="00256D1A">
        <w:rPr>
          <w:rStyle w:val="StyleUnderline"/>
        </w:rPr>
        <w:t xml:space="preserve">; </w:t>
      </w:r>
      <w:r w:rsidRPr="00A969BD">
        <w:rPr>
          <w:rStyle w:val="Emphasis"/>
          <w:highlight w:val="yellow"/>
        </w:rPr>
        <w:t>the freed Black</w:t>
      </w:r>
      <w:r w:rsidRPr="00256D1A">
        <w:rPr>
          <w:rStyle w:val="StyleUnderline"/>
        </w:rPr>
        <w:t xml:space="preserve"> was/</w:t>
      </w:r>
      <w:r w:rsidRPr="00A969BD">
        <w:rPr>
          <w:rStyle w:val="Emphasis"/>
          <w:highlight w:val="yellow"/>
        </w:rPr>
        <w:t>is always haunted by the slave as a political category.</w:t>
      </w:r>
      <w:r w:rsidRPr="00256D1A">
        <w:rPr>
          <w:sz w:val="16"/>
        </w:rPr>
        <w:t xml:space="preserve"> That the remnant of the slave remained within the political discursive categories of Reconstruction is evident in the transposition of the color-line from antebellum to post-Reconstruction America, engendering new forms of slavery. </w:t>
      </w:r>
      <w:r w:rsidRPr="00256D1A">
        <w:rPr>
          <w:rStyle w:val="StyleUnderline"/>
        </w:rPr>
        <w:t>Manumission, as a political act, always already was marked by the trace of the slave.</w:t>
      </w:r>
      <w:r w:rsidRPr="00256D1A">
        <w:rPr>
          <w:sz w:val="16"/>
        </w:rPr>
        <w:t xml:space="preser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w:t>
      </w:r>
      <w:r w:rsidRPr="00256D1A">
        <w:rPr>
          <w:rStyle w:val="StyleUnderline"/>
        </w:rPr>
        <w:t>that “the slave exists out of the world and outside the house,” since the received categories of labor and gender are voided in the body and flesh of the slave.</w:t>
      </w:r>
      <w:r w:rsidRPr="00256D1A">
        <w:rPr>
          <w:sz w:val="16"/>
        </w:rPr>
        <w:t xml:space="preser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former.20 For Spillers, Hartman, and Wynter, </w:t>
      </w:r>
      <w:r w:rsidRPr="00256D1A">
        <w:rPr>
          <w:rStyle w:val="StyleUnderline"/>
        </w:rPr>
        <w:t>Black women in particular embody and express the contradictions of the aftermath of slavery in their inclusive exclusion from the realm of the sociopolitical economy.</w:t>
      </w:r>
      <w:r w:rsidRPr="00256D1A">
        <w:rPr>
          <w:sz w:val="16"/>
        </w:rPr>
        <w:t xml:space="preserve"> And so, it is the (meta)aporia of Blackness that reveals the structural impossibility of belonging to both history and narrative on the basis of their metaphysical exclusion, of which they are the “law-like” enactment of freedom and liberty for the non-Black world. And so, </w:t>
      </w:r>
      <w:r w:rsidRPr="00256D1A">
        <w:rPr>
          <w:rStyle w:val="StyleUnderline"/>
        </w:rPr>
        <w:t xml:space="preserve">the liberal progressive project of </w:t>
      </w:r>
      <w:r w:rsidRPr="00A969BD">
        <w:rPr>
          <w:rStyle w:val="StyleUnderline"/>
          <w:highlight w:val="yellow"/>
        </w:rPr>
        <w:t>incorporation into the demos is always</w:t>
      </w:r>
      <w:r w:rsidRPr="00256D1A">
        <w:rPr>
          <w:rStyle w:val="StyleUnderline"/>
        </w:rPr>
        <w:t xml:space="preserve"> already </w:t>
      </w:r>
      <w:r w:rsidRPr="00A969BD">
        <w:rPr>
          <w:rStyle w:val="StyleUnderline"/>
          <w:highlight w:val="yellow"/>
        </w:rPr>
        <w:t>bound</w:t>
      </w:r>
      <w:r w:rsidRPr="00256D1A">
        <w:rPr>
          <w:rStyle w:val="StyleUnderline"/>
        </w:rPr>
        <w:t xml:space="preserve"> and circumscribed </w:t>
      </w:r>
      <w:r w:rsidRPr="00A969BD">
        <w:rPr>
          <w:rStyle w:val="StyleUnderline"/>
          <w:highlight w:val="yellow"/>
        </w:rPr>
        <w:t>by the color-line as the metaphysical enclosure</w:t>
      </w:r>
      <w:r w:rsidRPr="00256D1A">
        <w:rPr>
          <w:rStyle w:val="StyleUnderline"/>
        </w:rPr>
        <w:t>.</w:t>
      </w:r>
      <w:r w:rsidRPr="00256D1A">
        <w:rPr>
          <w:sz w:val="16"/>
        </w:rPr>
        <w:t xml:space="preserve"> Thus, in so many ways, </w:t>
      </w:r>
      <w:r w:rsidRPr="00256D1A">
        <w:rPr>
          <w:rStyle w:val="StyleUnderline"/>
        </w:rPr>
        <w:t>the aporias of democracy that Derrida identifies in Rouges are embodied and “catastrophically branded” as Blackness in the context of the American political project.</w:t>
      </w:r>
      <w:r w:rsidRPr="00256D1A">
        <w:rPr>
          <w:sz w:val="16"/>
        </w:rPr>
        <w:t xml:space="preserve"> </w:t>
      </w:r>
      <w:r w:rsidRPr="00A969BD">
        <w:rPr>
          <w:rStyle w:val="Emphasis"/>
          <w:highlight w:val="yellow"/>
        </w:rPr>
        <w:t>The problem of American democracy</w:t>
      </w:r>
      <w:r w:rsidRPr="00256D1A">
        <w:rPr>
          <w:rStyle w:val="StyleUnderline"/>
        </w:rPr>
        <w:t xml:space="preserve">, therefore, </w:t>
      </w:r>
      <w:r w:rsidRPr="00A969BD">
        <w:rPr>
          <w:rStyle w:val="Emphasis"/>
          <w:highlight w:val="yellow"/>
        </w:rPr>
        <w:t>is the problem of Blackness.</w:t>
      </w:r>
    </w:p>
    <w:p w14:paraId="169DE019" w14:textId="77777777" w:rsidR="0011113C" w:rsidRDefault="0011113C" w:rsidP="0011113C"/>
    <w:p w14:paraId="41AAEF68" w14:textId="77777777" w:rsidR="0011113C" w:rsidRDefault="0011113C" w:rsidP="0011113C"/>
    <w:p w14:paraId="55AF37D4" w14:textId="77777777" w:rsidR="0011113C" w:rsidRPr="00FE57F3" w:rsidRDefault="0011113C" w:rsidP="0011113C">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3DFDB20F" w14:textId="77777777" w:rsidR="0011113C" w:rsidRDefault="0011113C" w:rsidP="0011113C">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8A4AE75" w14:textId="77777777" w:rsidR="0011113C" w:rsidRDefault="0011113C" w:rsidP="0011113C"/>
    <w:p w14:paraId="70C5A381" w14:textId="77777777" w:rsidR="0011113C" w:rsidRPr="00D51EA0" w:rsidRDefault="0011113C" w:rsidP="0011113C">
      <w:pPr>
        <w:rPr>
          <w:sz w:val="16"/>
        </w:rPr>
      </w:pPr>
      <w:r w:rsidRPr="00A969BD">
        <w:rPr>
          <w:rStyle w:val="StyleUnderline"/>
          <w:highlight w:val="yellow"/>
        </w:rPr>
        <w:t>Slavery's</w:t>
      </w:r>
      <w:r w:rsidRPr="003378D2">
        <w:rPr>
          <w:rStyle w:val="StyleUnderline"/>
        </w:rPr>
        <w:t xml:space="preserve"> ‘</w:t>
      </w:r>
      <w:r w:rsidRPr="00A969BD">
        <w:rPr>
          <w:rStyle w:val="StyleUnderline"/>
          <w:highlight w:val="yellow"/>
        </w:rPr>
        <w:t>perfection’</w:t>
      </w:r>
      <w:r w:rsidRPr="003378D2">
        <w:rPr>
          <w:rStyle w:val="StyleUnderline"/>
        </w:rPr>
        <w:t xml:space="preserve"> in its formal abolition prov</w:t>
      </w:r>
      <w:r w:rsidRPr="00A969BD">
        <w:rPr>
          <w:rStyle w:val="StyleUnderline"/>
          <w:highlight w:val="yellow"/>
        </w:rPr>
        <w:t>ides a critical alternative to explanations that embed its afterlife primarily in structures like</w:t>
      </w:r>
      <w:r w:rsidRPr="003378D2">
        <w:rPr>
          <w:rStyle w:val="StyleUnderline"/>
        </w:rPr>
        <w:t xml:space="preserve"> the New </w:t>
      </w:r>
      <w:r w:rsidRPr="00A969BD">
        <w:rPr>
          <w:rStyle w:val="StyleUnderline"/>
          <w:highlight w:val="yellow"/>
        </w:rPr>
        <w:t>Jim Crow</w:t>
      </w:r>
      <w:r w:rsidRPr="00D51EA0">
        <w:rPr>
          <w:sz w:val="16"/>
        </w:rPr>
        <w:t xml:space="preserve"> (structures </w:t>
      </w:r>
      <w:r w:rsidRPr="00A969BD">
        <w:rPr>
          <w:rStyle w:val="StyleUnderline"/>
          <w:highlight w:val="yellow"/>
        </w:rPr>
        <w:t>that when pushed</w:t>
      </w:r>
      <w:r w:rsidRPr="003378D2">
        <w:rPr>
          <w:rStyle w:val="StyleUnderline"/>
        </w:rPr>
        <w:t xml:space="preserve">, </w:t>
      </w:r>
      <w:r w:rsidRPr="00A969BD">
        <w:rPr>
          <w:rStyle w:val="StyleUnderline"/>
          <w:highlight w:val="yellow"/>
        </w:rPr>
        <w:t>end up being</w:t>
      </w:r>
      <w:r w:rsidRPr="003378D2">
        <w:rPr>
          <w:rStyle w:val="StyleUnderline"/>
        </w:rPr>
        <w:t xml:space="preserve"> conceptually </w:t>
      </w:r>
      <w:r w:rsidRPr="00A969BD">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A969BD">
        <w:rPr>
          <w:rStyle w:val="StyleUnderline"/>
          <w:highlight w:val="yellow"/>
        </w:rPr>
        <w:t>the antiblack logic</w:t>
      </w:r>
      <w:r w:rsidRPr="00D51EA0">
        <w:rPr>
          <w:sz w:val="16"/>
        </w:rPr>
        <w:t xml:space="preserve"> […] </w:t>
      </w:r>
      <w:r w:rsidRPr="00A969BD">
        <w:rPr>
          <w:rStyle w:val="StyleUnderline"/>
          <w:highlight w:val="yellow"/>
        </w:rPr>
        <w:t>that</w:t>
      </w:r>
      <w:r w:rsidRPr="003378D2">
        <w:rPr>
          <w:rStyle w:val="StyleUnderline"/>
        </w:rPr>
        <w:t xml:space="preserve">, unexamined, </w:t>
      </w:r>
      <w:r w:rsidRPr="00A969BD">
        <w:rPr>
          <w:rStyle w:val="StyleUnderline"/>
          <w:highlight w:val="yellow"/>
        </w:rPr>
        <w:t>continues to</w:t>
      </w:r>
      <w:r w:rsidRPr="00A969BD">
        <w:rPr>
          <w:sz w:val="16"/>
          <w:highlight w:val="yellow"/>
        </w:rPr>
        <w:t xml:space="preserve"> </w:t>
      </w:r>
      <w:r w:rsidRPr="00A969BD">
        <w:rPr>
          <w:rStyle w:val="StyleUnderline"/>
          <w:highlight w:val="yellow"/>
        </w:rPr>
        <w:t>systematically</w:t>
      </w:r>
      <w:r w:rsidRPr="00A969BD">
        <w:rPr>
          <w:sz w:val="16"/>
          <w:highlight w:val="yellow"/>
        </w:rPr>
        <w:t xml:space="preserve"> </w:t>
      </w:r>
      <w:r w:rsidRPr="00A969BD">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A969BD">
        <w:rPr>
          <w:rStyle w:val="StyleUnderline"/>
          <w:highlight w:val="yellow"/>
        </w:rPr>
        <w:t>antiracism’</w:t>
      </w:r>
      <w:r w:rsidRPr="00D51EA0">
        <w:rPr>
          <w:sz w:val="16"/>
        </w:rPr>
        <w:t xml:space="preserve">, sliding from confrontations with police brutality to claims for representation, </w:t>
      </w:r>
      <w:r w:rsidRPr="00A969BD">
        <w:rPr>
          <w:rStyle w:val="StyleUnderline"/>
          <w:highlight w:val="yellow"/>
        </w:rPr>
        <w:t>reproduces the problem of race</w:t>
      </w:r>
      <w:r w:rsidRPr="003378D2">
        <w:rPr>
          <w:rStyle w:val="StyleUnderline"/>
        </w:rPr>
        <w:t xml:space="preserve">, </w:t>
      </w:r>
      <w:r w:rsidRPr="00A969BD">
        <w:rPr>
          <w:rStyle w:val="StyleUnderline"/>
          <w:highlight w:val="yellow"/>
        </w:rPr>
        <w:t>regenerating</w:t>
      </w:r>
      <w:r w:rsidRPr="003378D2">
        <w:rPr>
          <w:rStyle w:val="StyleUnderline"/>
        </w:rPr>
        <w:t xml:space="preserve"> the positivism of class and </w:t>
      </w:r>
      <w:r w:rsidRPr="00A969BD">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691E865E" w14:textId="77777777" w:rsidR="0011113C" w:rsidRPr="00D51EA0" w:rsidRDefault="0011113C" w:rsidP="0011113C">
      <w:pPr>
        <w:rPr>
          <w:sz w:val="16"/>
        </w:rPr>
      </w:pPr>
      <w:r w:rsidRPr="00D51EA0">
        <w:rPr>
          <w:sz w:val="16"/>
        </w:rPr>
        <w:t xml:space="preserve">But </w:t>
      </w:r>
      <w:r w:rsidRPr="00A969BD">
        <w:rPr>
          <w:rStyle w:val="StyleUnderline"/>
          <w:highlight w:val="yellow"/>
        </w:rPr>
        <w:t xml:space="preserve">an </w:t>
      </w:r>
      <w:r w:rsidRPr="00A969BD">
        <w:rPr>
          <w:rStyle w:val="Emphasis"/>
          <w:highlight w:val="yellow"/>
        </w:rPr>
        <w:t>impossible compounding of antiblackness</w:t>
      </w:r>
      <w:r w:rsidRPr="003378D2">
        <w:rPr>
          <w:rStyle w:val="StyleUnderline"/>
        </w:rPr>
        <w:t xml:space="preserve"> </w:t>
      </w:r>
      <w:r w:rsidRPr="00A969BD">
        <w:rPr>
          <w:rStyle w:val="StyleUnderline"/>
          <w:highlight w:val="yellow"/>
        </w:rPr>
        <w:t>can</w:t>
      </w:r>
      <w:r w:rsidRPr="003378D2">
        <w:rPr>
          <w:rStyle w:val="StyleUnderline"/>
        </w:rPr>
        <w:t xml:space="preserve"> also </w:t>
      </w:r>
      <w:r w:rsidRPr="00A969BD">
        <w:rPr>
          <w:rStyle w:val="StyleUnderline"/>
          <w:highlight w:val="yellow"/>
        </w:rPr>
        <w:t>be</w:t>
      </w:r>
      <w:r w:rsidRPr="003378D2">
        <w:rPr>
          <w:rStyle w:val="StyleUnderline"/>
        </w:rPr>
        <w:t xml:space="preserve"> </w:t>
      </w:r>
      <w:r w:rsidRPr="00A969BD">
        <w:rPr>
          <w:rStyle w:val="Emphasis"/>
          <w:highlight w:val="yellow"/>
        </w:rPr>
        <w:t>considered the beginning of analysis</w:t>
      </w:r>
      <w:r w:rsidRPr="00D51EA0">
        <w:rPr>
          <w:sz w:val="16"/>
        </w:rPr>
        <w:t>—</w:t>
      </w:r>
      <w:r w:rsidRPr="00A969BD">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A969BD">
        <w:rPr>
          <w:rStyle w:val="StyleUnderline"/>
          <w:highlight w:val="yellow"/>
        </w:rPr>
        <w:t>Generalised possibility</w:t>
      </w:r>
      <w:r w:rsidRPr="00D51EA0">
        <w:rPr>
          <w:sz w:val="16"/>
        </w:rPr>
        <w:t xml:space="preserve">, structured by capitalism, </w:t>
      </w:r>
      <w:r w:rsidRPr="00A969BD">
        <w:rPr>
          <w:rStyle w:val="StyleUnderline"/>
          <w:highlight w:val="yellow"/>
        </w:rPr>
        <w:t>misapprehends</w:t>
      </w:r>
      <w:r w:rsidRPr="00D51EA0">
        <w:rPr>
          <w:rStyle w:val="StyleUnderline"/>
        </w:rPr>
        <w:t xml:space="preserve"> </w:t>
      </w:r>
      <w:r w:rsidRPr="00A969BD">
        <w:rPr>
          <w:rStyle w:val="StyleUnderline"/>
          <w:highlight w:val="yellow"/>
        </w:rPr>
        <w:t xml:space="preserve">why </w:t>
      </w:r>
      <w:r w:rsidRPr="003C552E">
        <w:rPr>
          <w:rStyle w:val="StyleUnderline"/>
        </w:rPr>
        <w:t>claims in the world</w:t>
      </w:r>
      <w:r w:rsidRPr="00D51EA0">
        <w:rPr>
          <w:rStyle w:val="StyleUnderline"/>
        </w:rPr>
        <w:t xml:space="preserve">, and even </w:t>
      </w:r>
      <w:r w:rsidRPr="00A969BD">
        <w:rPr>
          <w:rStyle w:val="StyleUnderline"/>
          <w:highlight w:val="yellow"/>
        </w:rPr>
        <w:t>claims against the world</w:t>
      </w:r>
      <w:r w:rsidRPr="00D51EA0">
        <w:rPr>
          <w:rStyle w:val="StyleUnderline"/>
        </w:rPr>
        <w:t xml:space="preserve">, </w:t>
      </w:r>
      <w:r w:rsidRPr="00A969BD">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A969BD">
        <w:rPr>
          <w:rStyle w:val="Emphasis"/>
          <w:highlight w:val="yellow"/>
        </w:rPr>
        <w:t>eradication of the generative mechanisms of Black suffering is also 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A969BD">
        <w:rPr>
          <w:rStyle w:val="Emphasis"/>
          <w:highlight w:val="yellow"/>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A969BD">
        <w:rPr>
          <w:rStyle w:val="StyleUnderline"/>
          <w:highlight w:val="yellow"/>
        </w:rPr>
        <w:t>the slave uninterested in emancipation is</w:t>
      </w:r>
      <w:r w:rsidRPr="00D51EA0">
        <w:rPr>
          <w:rStyle w:val="StyleUnderline"/>
        </w:rPr>
        <w:t xml:space="preserve"> actually </w:t>
      </w:r>
      <w:r w:rsidRPr="00A969BD">
        <w:rPr>
          <w:rStyle w:val="StyleUnderline"/>
          <w:highlight w:val="yellow"/>
        </w:rPr>
        <w:t>closer</w:t>
      </w:r>
      <w:r w:rsidRPr="00D51EA0">
        <w:rPr>
          <w:rStyle w:val="StyleUnderline"/>
        </w:rPr>
        <w:t xml:space="preserve">, psychically, </w:t>
      </w:r>
      <w:r w:rsidRPr="00A969BD">
        <w:rPr>
          <w:rStyle w:val="StyleUnderline"/>
          <w:highlight w:val="yellow"/>
        </w:rPr>
        <w:t>to freedom than the slave or</w:t>
      </w:r>
      <w:r w:rsidRPr="00D51EA0">
        <w:rPr>
          <w:rStyle w:val="StyleUnderline"/>
        </w:rPr>
        <w:t xml:space="preserve"> even the nominal “</w:t>
      </w:r>
      <w:r w:rsidRPr="00A969BD">
        <w:rPr>
          <w:rStyle w:val="StyleUnderline"/>
          <w:highlight w:val="yellow"/>
        </w:rPr>
        <w:t>free person of color</w:t>
      </w:r>
      <w:r w:rsidRPr="00D51EA0">
        <w:rPr>
          <w:rStyle w:val="StyleUnderline"/>
        </w:rPr>
        <w:t xml:space="preserve">” </w:t>
      </w:r>
      <w:r w:rsidRPr="00A969BD">
        <w:rPr>
          <w:rStyle w:val="StyleUnderline"/>
          <w:highlight w:val="yellow"/>
        </w:rPr>
        <w:t>seeking</w:t>
      </w:r>
      <w:r w:rsidRPr="00D51EA0">
        <w:rPr>
          <w:rStyle w:val="StyleUnderline"/>
        </w:rPr>
        <w:t xml:space="preserve"> the route of petition, </w:t>
      </w:r>
      <w:r w:rsidRPr="00A969BD">
        <w:rPr>
          <w:rStyle w:val="StyleUnderline"/>
          <w:highlight w:val="yellow"/>
        </w:rPr>
        <w:t>protest, or politics’</w:t>
      </w:r>
      <w:r w:rsidRPr="00D51EA0">
        <w:rPr>
          <w:rStyle w:val="StyleUnderline"/>
        </w:rPr>
        <w:t>.</w:t>
      </w:r>
      <w:r w:rsidRPr="00D51EA0">
        <w:rPr>
          <w:sz w:val="16"/>
        </w:rPr>
        <w:t>78</w:t>
      </w:r>
    </w:p>
    <w:p w14:paraId="5315C3C0" w14:textId="77777777" w:rsidR="0011113C" w:rsidRPr="00D51EA0" w:rsidRDefault="0011113C" w:rsidP="0011113C">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A969BD">
        <w:rPr>
          <w:rStyle w:val="StyleUnderline"/>
          <w:highlight w:val="yellow"/>
        </w:rPr>
        <w:t>We</w:t>
      </w:r>
      <w:r w:rsidRPr="00D51EA0">
        <w:rPr>
          <w:rStyle w:val="StyleUnderline"/>
        </w:rPr>
        <w:t xml:space="preserve"> might </w:t>
      </w:r>
      <w:r w:rsidRPr="00A969BD">
        <w:rPr>
          <w:rStyle w:val="Emphasis"/>
          <w:highlight w:val="yellow"/>
        </w:rPr>
        <w:t>pose these dreams of nothing and nowhere as including</w:t>
      </w:r>
      <w:r w:rsidRPr="00D51EA0">
        <w:rPr>
          <w:rStyle w:val="StyleUnderline"/>
        </w:rPr>
        <w:t xml:space="preserve"> the problem of </w:t>
      </w:r>
      <w:r w:rsidRPr="00A969BD">
        <w:rPr>
          <w:rStyle w:val="Emphasis"/>
          <w:highlight w:val="yellow"/>
        </w:rPr>
        <w:t>work by registering against work</w:t>
      </w:r>
      <w:r w:rsidRPr="00D51EA0">
        <w:rPr>
          <w:rStyle w:val="StyleUnderline"/>
        </w:rPr>
        <w:t xml:space="preserve">, </w:t>
      </w:r>
      <w:r w:rsidRPr="00A969BD">
        <w:rPr>
          <w:rStyle w:val="Emphasis"/>
          <w:highlight w:val="yellow"/>
        </w:rPr>
        <w:t>general strikes</w:t>
      </w:r>
      <w:r w:rsidRPr="00D51EA0">
        <w:rPr>
          <w:rStyle w:val="StyleUnderline"/>
        </w:rPr>
        <w:t xml:space="preserve"> ‘on a wide basis against the conditions of work’, </w:t>
      </w:r>
      <w:r w:rsidRPr="00A969BD">
        <w:rPr>
          <w:rStyle w:val="Emphasis"/>
          <w:highlight w:val="yellow"/>
        </w:rPr>
        <w:t>against the plantation order</w:t>
      </w:r>
      <w:r w:rsidRPr="00D51EA0">
        <w:rPr>
          <w:rStyle w:val="StyleUnderline"/>
        </w:rPr>
        <w:t xml:space="preserve">, </w:t>
      </w:r>
      <w:r w:rsidRPr="00A969BD">
        <w:rPr>
          <w:rStyle w:val="Emphasis"/>
          <w:highlight w:val="yellow"/>
        </w:rPr>
        <w:t>against the formal freedom</w:t>
      </w:r>
      <w:r w:rsidRPr="00D51EA0">
        <w:rPr>
          <w:rStyle w:val="StyleUnderline"/>
        </w:rPr>
        <w:t xml:space="preserve"> </w:t>
      </w:r>
      <w:r w:rsidRPr="00A969BD">
        <w:rPr>
          <w:rStyle w:val="StyleUnderline"/>
          <w:highlight w:val="yellow"/>
        </w:rPr>
        <w:t>offered by Reconstruction</w:t>
      </w:r>
      <w:r w:rsidRPr="00D51EA0">
        <w:rPr>
          <w:rStyle w:val="StyleUnderline"/>
        </w:rPr>
        <w:t xml:space="preserve"> </w:t>
      </w:r>
      <w:r w:rsidRPr="00A969BD">
        <w:rPr>
          <w:rStyle w:val="StyleUnderline"/>
          <w:highlight w:val="yellow"/>
        </w:rPr>
        <w:t>and against</w:t>
      </w:r>
      <w:r w:rsidRPr="00D51EA0">
        <w:rPr>
          <w:rStyle w:val="StyleUnderline"/>
        </w:rPr>
        <w:t xml:space="preserve"> the </w:t>
      </w:r>
      <w:r w:rsidRPr="00A969BD">
        <w:rPr>
          <w:rStyle w:val="StyleUnderline"/>
          <w:highlight w:val="yellow"/>
        </w:rPr>
        <w:t>Marxist 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A969BD">
        <w:rPr>
          <w:rStyle w:val="StyleUnderline"/>
          <w:highlight w:val="yellow"/>
        </w:rPr>
        <w:t>The labour movement can</w:t>
      </w:r>
      <w:r w:rsidRPr="00D51EA0">
        <w:rPr>
          <w:rStyle w:val="StyleUnderline"/>
        </w:rPr>
        <w:t xml:space="preserve"> thus </w:t>
      </w:r>
      <w:r w:rsidRPr="00A969BD">
        <w:rPr>
          <w:rStyle w:val="StyleUnderline"/>
          <w:highlight w:val="yellow"/>
        </w:rPr>
        <w:t>be considered downstream of the black general strike</w:t>
      </w:r>
      <w:r w:rsidRPr="00D51EA0">
        <w:rPr>
          <w:sz w:val="16"/>
        </w:rPr>
        <w:t xml:space="preserve"> (</w:t>
      </w:r>
      <w:r w:rsidRPr="00A969BD">
        <w:rPr>
          <w:rStyle w:val="StyleUnderline"/>
          <w:highlight w:val="yellow"/>
        </w:rPr>
        <w:t>instead of</w:t>
      </w:r>
      <w:r w:rsidRPr="00D51EA0">
        <w:rPr>
          <w:sz w:val="16"/>
        </w:rPr>
        <w:t xml:space="preserve">, </w:t>
      </w:r>
      <w:r w:rsidRPr="00D51EA0">
        <w:rPr>
          <w:rStyle w:val="StyleUnderline"/>
        </w:rPr>
        <w:t>as in labour history</w:t>
      </w:r>
      <w:r w:rsidRPr="00D51EA0">
        <w:rPr>
          <w:sz w:val="16"/>
        </w:rPr>
        <w:t xml:space="preserve">, </w:t>
      </w:r>
      <w:r w:rsidRPr="00A969BD">
        <w:rPr>
          <w:rStyle w:val="StyleUnderline"/>
          <w:highlight w:val="yellow"/>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A969BD">
        <w:rPr>
          <w:rStyle w:val="Emphasis"/>
          <w:highlight w:val="yellow"/>
        </w:rPr>
        <w:t>Abolishing labour would more fundamentally mean abolishing its metaphysical and methodological surround in slavery</w:t>
      </w:r>
      <w:r w:rsidRPr="00D51EA0">
        <w:rPr>
          <w:sz w:val="16"/>
        </w:rPr>
        <w:t>—</w:t>
      </w:r>
      <w:r w:rsidRPr="00D51EA0">
        <w:rPr>
          <w:rStyle w:val="StyleUnderline"/>
        </w:rPr>
        <w:t xml:space="preserve">the ground of life and death, </w:t>
      </w:r>
      <w:r w:rsidRPr="00A969BD">
        <w:rPr>
          <w:rStyle w:val="StyleUnderline"/>
          <w:highlight w:val="yellow"/>
        </w:rPr>
        <w:t>the weaving together of</w:t>
      </w:r>
      <w:r w:rsidRPr="00D51EA0">
        <w:rPr>
          <w:rStyle w:val="StyleUnderline"/>
        </w:rPr>
        <w:t xml:space="preserve"> time, </w:t>
      </w:r>
      <w:r w:rsidRPr="00A969BD">
        <w:rPr>
          <w:rStyle w:val="StyleUnderline"/>
          <w:highlight w:val="yellow"/>
        </w:rPr>
        <w:t>law</w:t>
      </w:r>
      <w:r w:rsidRPr="00D51EA0">
        <w:rPr>
          <w:rStyle w:val="StyleUnderline"/>
        </w:rPr>
        <w:t xml:space="preserve">, </w:t>
      </w:r>
      <w:r w:rsidRPr="00A969BD">
        <w:rPr>
          <w:rStyle w:val="StyleUnderline"/>
          <w:highlight w:val="yellow"/>
        </w:rPr>
        <w:t>possibility</w:t>
      </w:r>
      <w:r w:rsidRPr="00D51EA0">
        <w:rPr>
          <w:rStyle w:val="StyleUnderline"/>
        </w:rPr>
        <w:t xml:space="preserve"> </w:t>
      </w:r>
      <w:r w:rsidRPr="00A969BD">
        <w:rPr>
          <w:rStyle w:val="StyleUnderline"/>
          <w:highlight w:val="yellow"/>
        </w:rPr>
        <w:t>and freedom into labour's fleeting gift</w:t>
      </w:r>
      <w:r w:rsidRPr="00D51EA0">
        <w:rPr>
          <w:rStyle w:val="StyleUnderline"/>
        </w:rPr>
        <w:t>.</w:t>
      </w:r>
    </w:p>
    <w:p w14:paraId="05038368" w14:textId="77777777" w:rsidR="0011113C" w:rsidRPr="00D51EA0" w:rsidRDefault="0011113C" w:rsidP="0011113C">
      <w:pPr>
        <w:rPr>
          <w:sz w:val="16"/>
        </w:rPr>
      </w:pPr>
      <w:r w:rsidRPr="00A969BD">
        <w:rPr>
          <w:rStyle w:val="StyleUnderline"/>
          <w:highlight w:val="yellow"/>
        </w:rPr>
        <w:t>We can then return to</w:t>
      </w:r>
      <w:r w:rsidRPr="00D51EA0">
        <w:rPr>
          <w:rStyle w:val="StyleUnderline"/>
        </w:rPr>
        <w:t xml:space="preserve"> histories of </w:t>
      </w:r>
      <w:r w:rsidRPr="00A969BD">
        <w:rPr>
          <w:rStyle w:val="StyleUnderline"/>
          <w:highlight w:val="yellow"/>
        </w:rPr>
        <w:t>resistance among the unorganised</w:t>
      </w:r>
      <w:r w:rsidRPr="00D51EA0">
        <w:rPr>
          <w:rStyle w:val="StyleUnderline"/>
        </w:rPr>
        <w:t xml:space="preserve">, </w:t>
      </w:r>
      <w:r w:rsidRPr="00A969BD">
        <w:rPr>
          <w:rStyle w:val="StyleUnderline"/>
          <w:highlight w:val="yellow"/>
        </w:rPr>
        <w:t>whose excess</w:t>
      </w:r>
      <w:r w:rsidRPr="00D51EA0">
        <w:rPr>
          <w:rStyle w:val="StyleUnderline"/>
        </w:rPr>
        <w:t xml:space="preserve"> to labour history </w:t>
      </w:r>
      <w:r w:rsidRPr="00A969BD">
        <w:rPr>
          <w:rStyle w:val="StyleUnderline"/>
          <w:highlight w:val="yellow"/>
        </w:rPr>
        <w:t>appears as distortion</w:t>
      </w:r>
      <w:r w:rsidRPr="00D51EA0">
        <w:rPr>
          <w:sz w:val="16"/>
        </w:rPr>
        <w:t xml:space="preserve">, </w:t>
      </w:r>
      <w:r w:rsidRPr="00D51EA0">
        <w:rPr>
          <w:rStyle w:val="StyleUnderline"/>
        </w:rPr>
        <w:t xml:space="preserve">as ‘pilfering, </w:t>
      </w:r>
      <w:r w:rsidRPr="00A969BD">
        <w:rPr>
          <w:rStyle w:val="StyleUnderline"/>
          <w:highlight w:val="yellow"/>
        </w:rPr>
        <w:t>slowdowns</w:t>
      </w:r>
      <w:r w:rsidRPr="00D51EA0">
        <w:rPr>
          <w:rStyle w:val="StyleUnderline"/>
        </w:rPr>
        <w:t xml:space="preserve">, absenteeism, </w:t>
      </w:r>
      <w:r w:rsidRPr="00A969BD">
        <w:rPr>
          <w:rStyle w:val="StyleUnderline"/>
          <w:highlight w:val="yellow"/>
        </w:rPr>
        <w:t>tool breaking’</w:t>
      </w:r>
      <w:r w:rsidRPr="00D51EA0">
        <w:rPr>
          <w:rStyle w:val="StyleUnderline"/>
        </w:rPr>
        <w:t xml:space="preserve">, as </w:t>
      </w:r>
      <w:r w:rsidRPr="00A969BD">
        <w:rPr>
          <w:rStyle w:val="StyleUnderline"/>
          <w:highlight w:val="yellow"/>
        </w:rPr>
        <w:t>solidarity's refusal</w:t>
      </w:r>
      <w:r w:rsidRPr="00D51EA0">
        <w:rPr>
          <w:sz w:val="16"/>
        </w:rPr>
        <w:t xml:space="preserve"> </w:t>
      </w:r>
      <w:r w:rsidRPr="00A969BD">
        <w:rPr>
          <w:rStyle w:val="StyleUnderline"/>
          <w:highlight w:val="yellow"/>
        </w:rPr>
        <w:t>and</w:t>
      </w:r>
      <w:r w:rsidRPr="00D51EA0">
        <w:rPr>
          <w:sz w:val="16"/>
        </w:rPr>
        <w:t xml:space="preserve"> as criminality, </w:t>
      </w:r>
      <w:r w:rsidRPr="00A969BD">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A969BD">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A969BD">
        <w:rPr>
          <w:rStyle w:val="Emphasis"/>
          <w:highlight w:val="yellow"/>
        </w:rPr>
        <w:t>demands that point beyond the ‘legible Black political subject</w:t>
      </w:r>
      <w:r w:rsidRPr="00A969BD">
        <w:rPr>
          <w:rStyle w:val="StyleUnderline"/>
          <w:highlight w:val="yellow"/>
        </w:rPr>
        <w:t xml:space="preserve"> who</w:t>
      </w:r>
      <w:r w:rsidRPr="00D51EA0">
        <w:rPr>
          <w:sz w:val="16"/>
        </w:rPr>
        <w:t xml:space="preserve">, in the multiracial political bloc, </w:t>
      </w:r>
      <w:r w:rsidRPr="00A969BD">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A969BD">
        <w:rPr>
          <w:rStyle w:val="StyleUnderline"/>
          <w:highlight w:val="yellow"/>
        </w:rPr>
        <w:t xml:space="preserve">theorised as an </w:t>
      </w:r>
      <w:r w:rsidRPr="00A969BD">
        <w:rPr>
          <w:rStyle w:val="Emphasis"/>
          <w:highlight w:val="yellow"/>
        </w:rPr>
        <w:t>‘objective impossibility’</w:t>
      </w:r>
      <w:r w:rsidRPr="00A969BD">
        <w:rPr>
          <w:rStyle w:val="StyleUnderline"/>
          <w:highlight w:val="yellow"/>
        </w:rPr>
        <w:t xml:space="preserve"> that </w:t>
      </w:r>
      <w:r w:rsidRPr="00A969BD">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72D4DA69" w14:textId="77777777" w:rsidR="0011113C" w:rsidRDefault="0011113C" w:rsidP="0011113C"/>
    <w:p w14:paraId="6ACBDFBC" w14:textId="77777777" w:rsidR="0011113C" w:rsidRDefault="0011113C" w:rsidP="0011113C"/>
    <w:p w14:paraId="5D86DA19" w14:textId="77777777" w:rsidR="0011113C" w:rsidRDefault="0011113C" w:rsidP="0011113C">
      <w:pPr>
        <w:pStyle w:val="Heading3"/>
      </w:pPr>
      <w:r>
        <w:t>Adv 1</w:t>
      </w:r>
    </w:p>
    <w:p w14:paraId="1969D3FD" w14:textId="77777777" w:rsidR="0011113C" w:rsidRPr="00CC4DBC" w:rsidRDefault="0011113C" w:rsidP="0011113C">
      <w:pPr>
        <w:pStyle w:val="Heading4"/>
      </w:pPr>
      <w:r>
        <w:t xml:space="preserve">Circumvention. Employers and courts </w:t>
      </w:r>
      <w:r w:rsidRPr="00F00257">
        <w:t>nullify</w:t>
      </w:r>
      <w:r>
        <w:t xml:space="preserve"> enforcement. </w:t>
      </w:r>
    </w:p>
    <w:p w14:paraId="0BF661C3" w14:textId="77777777" w:rsidR="0011113C" w:rsidRDefault="0011113C" w:rsidP="0011113C">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061128F2" w14:textId="77777777" w:rsidR="0011113C" w:rsidRPr="00AD28DF" w:rsidRDefault="0011113C" w:rsidP="0011113C">
      <w:pPr>
        <w:rPr>
          <w:sz w:val="14"/>
        </w:rPr>
      </w:pPr>
      <w:r w:rsidRPr="00AD28DF">
        <w:rPr>
          <w:sz w:val="14"/>
        </w:rPr>
        <w:t xml:space="preserve">Today, </w:t>
      </w:r>
      <w:r w:rsidRPr="0064393A">
        <w:rPr>
          <w:rStyle w:val="StyleUnderline"/>
        </w:rPr>
        <w:t xml:space="preserve">the </w:t>
      </w:r>
      <w:r w:rsidRPr="00A969BD">
        <w:rPr>
          <w:rStyle w:val="StyleUnderline"/>
          <w:highlight w:val="yellow"/>
        </w:rPr>
        <w:t xml:space="preserve">NLRA hovers </w:t>
      </w:r>
      <w:r w:rsidRPr="00ED1845">
        <w:rPr>
          <w:rStyle w:val="StyleUnderline"/>
        </w:rPr>
        <w:t>somewhere</w:t>
      </w:r>
      <w:r w:rsidRPr="0064393A">
        <w:rPr>
          <w:rStyle w:val="StyleUnderline"/>
        </w:rPr>
        <w:t xml:space="preserve"> between </w:t>
      </w:r>
      <w:r w:rsidRPr="00A969BD">
        <w:rPr>
          <w:rStyle w:val="Emphasis"/>
          <w:highlight w:val="yellow"/>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A969BD">
        <w:rPr>
          <w:rStyle w:val="StyleUnderline"/>
          <w:highlight w:val="yellow"/>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A969BD">
        <w:rPr>
          <w:rStyle w:val="Emphasis"/>
          <w:highlight w:val="yellow"/>
        </w:rPr>
        <w:t>eroding</w:t>
      </w:r>
      <w:r w:rsidRPr="00AD28DF">
        <w:rPr>
          <w:sz w:val="14"/>
        </w:rPr>
        <w:t xml:space="preserve"> </w:t>
      </w:r>
      <w:r w:rsidRPr="0064393A">
        <w:rPr>
          <w:rStyle w:val="StyleUnderline"/>
        </w:rPr>
        <w:t>for at least half a century</w:t>
      </w:r>
      <w:r w:rsidRPr="00AD28DF">
        <w:rPr>
          <w:sz w:val="14"/>
        </w:rPr>
        <w:t xml:space="preserve">, </w:t>
      </w:r>
      <w:r w:rsidRPr="00A969BD">
        <w:rPr>
          <w:rStyle w:val="StyleUnderline"/>
          <w:highlight w:val="yellow"/>
        </w:rPr>
        <w:t>as</w:t>
      </w:r>
      <w:r w:rsidRPr="0064393A">
        <w:rPr>
          <w:rStyle w:val="StyleUnderline"/>
        </w:rPr>
        <w:t xml:space="preserve"> </w:t>
      </w:r>
      <w:r w:rsidRPr="00A969BD">
        <w:rPr>
          <w:rStyle w:val="Emphasis"/>
          <w:highlight w:val="yellow"/>
        </w:rPr>
        <w:t>employer resistance</w:t>
      </w:r>
      <w:r w:rsidRPr="00AD28DF">
        <w:rPr>
          <w:sz w:val="14"/>
        </w:rPr>
        <w:t xml:space="preserve"> </w:t>
      </w:r>
      <w:r w:rsidRPr="0064393A">
        <w:rPr>
          <w:rStyle w:val="StyleUnderline"/>
        </w:rPr>
        <w:t xml:space="preserve">to it has </w:t>
      </w:r>
      <w:r w:rsidRPr="00A969BD">
        <w:rPr>
          <w:rStyle w:val="Emphasis"/>
          <w:highlight w:val="yellow"/>
        </w:rPr>
        <w:t>heightened</w:t>
      </w:r>
      <w:r w:rsidRPr="00AD28DF">
        <w:rPr>
          <w:sz w:val="14"/>
        </w:rPr>
        <w:t xml:space="preserve">, </w:t>
      </w:r>
      <w:r w:rsidRPr="00A969BD">
        <w:rPr>
          <w:rStyle w:val="StyleUnderline"/>
          <w:highlight w:val="yellow"/>
        </w:rPr>
        <w:t>and</w:t>
      </w:r>
      <w:r w:rsidRPr="0064393A">
        <w:rPr>
          <w:rStyle w:val="StyleUnderline"/>
        </w:rPr>
        <w:t xml:space="preserve"> as the </w:t>
      </w:r>
      <w:r w:rsidRPr="00A969BD">
        <w:rPr>
          <w:rStyle w:val="Emphasis"/>
          <w:highlight w:val="yellow"/>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A969BD">
        <w:rPr>
          <w:rStyle w:val="Emphasis"/>
          <w:highlight w:val="yellow"/>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A969BD">
        <w:rPr>
          <w:rStyle w:val="Emphasis"/>
          <w:highlight w:val="yellow"/>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A969BD">
        <w:rPr>
          <w:rStyle w:val="StyleUnderline"/>
          <w:highlight w:val="yellow"/>
        </w:rPr>
        <w:t xml:space="preserve">Board can make </w:t>
      </w:r>
      <w:r w:rsidRPr="00A969BD">
        <w:rPr>
          <w:rStyle w:val="Emphasis"/>
          <w:highlight w:val="yellow"/>
        </w:rPr>
        <w:t>no rulings</w:t>
      </w:r>
      <w:r w:rsidRPr="00AD28DF">
        <w:rPr>
          <w:sz w:val="14"/>
        </w:rPr>
        <w:t xml:space="preserve">. </w:t>
      </w:r>
      <w:r w:rsidRPr="0064393A">
        <w:rPr>
          <w:rStyle w:val="StyleUnderline"/>
        </w:rPr>
        <w:t xml:space="preserve">This enables </w:t>
      </w:r>
      <w:r w:rsidRPr="00A969BD">
        <w:rPr>
          <w:rStyle w:val="StyleUnderline"/>
          <w:highlight w:val="yellow"/>
        </w:rPr>
        <w:t>employers</w:t>
      </w:r>
      <w:r w:rsidRPr="00177AF4">
        <w:rPr>
          <w:rStyle w:val="StyleUnderline"/>
        </w:rPr>
        <w:t xml:space="preserve"> who’ve been found to have </w:t>
      </w:r>
      <w:r w:rsidRPr="00A969BD">
        <w:rPr>
          <w:rStyle w:val="Emphasis"/>
          <w:highlight w:val="yellow"/>
        </w:rPr>
        <w:t>violate</w:t>
      </w:r>
      <w:r w:rsidRPr="00177AF4">
        <w:rPr>
          <w:rStyle w:val="Emphasis"/>
        </w:rPr>
        <w:t xml:space="preserve">d </w:t>
      </w:r>
      <w:r w:rsidRPr="00A969BD">
        <w:rPr>
          <w:rStyle w:val="Emphasis"/>
          <w:highlight w:val="yellow"/>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A969BD">
        <w:rPr>
          <w:rStyle w:val="Emphasis"/>
          <w:highlight w:val="yellow"/>
        </w:rPr>
        <w:t>however illegal</w:t>
      </w:r>
      <w:r w:rsidRPr="00177AF4">
        <w:rPr>
          <w:rStyle w:val="Emphasis"/>
        </w:rPr>
        <w:t xml:space="preserve"> it may be</w:t>
      </w:r>
      <w:r w:rsidRPr="00AD28DF">
        <w:rPr>
          <w:sz w:val="14"/>
        </w:rPr>
        <w:t>.</w:t>
      </w:r>
    </w:p>
    <w:p w14:paraId="5B5C7ABE" w14:textId="77777777" w:rsidR="0011113C" w:rsidRPr="00AD28DF" w:rsidRDefault="0011113C" w:rsidP="0011113C">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5DDB906" w14:textId="77777777" w:rsidR="0011113C" w:rsidRPr="00AD28DF" w:rsidRDefault="0011113C" w:rsidP="0011113C">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60FC12C" w14:textId="77777777" w:rsidR="0011113C" w:rsidRPr="00AD28DF" w:rsidRDefault="0011113C" w:rsidP="0011113C">
      <w:pPr>
        <w:rPr>
          <w:sz w:val="14"/>
        </w:rPr>
      </w:pPr>
      <w:r w:rsidRPr="00AD28DF">
        <w:rPr>
          <w:sz w:val="14"/>
        </w:rPr>
        <w:t xml:space="preserve">Last week, </w:t>
      </w:r>
      <w:r w:rsidRPr="002C7D3B">
        <w:rPr>
          <w:rStyle w:val="StyleUnderline"/>
        </w:rPr>
        <w:t xml:space="preserve">the </w:t>
      </w:r>
      <w:r w:rsidRPr="00A969BD">
        <w:rPr>
          <w:rStyle w:val="StyleUnderline"/>
          <w:highlight w:val="yellow"/>
        </w:rPr>
        <w:t xml:space="preserve">Fifth Circuit </w:t>
      </w:r>
      <w:r w:rsidRPr="00A969BD">
        <w:rPr>
          <w:rStyle w:val="Emphasis"/>
          <w:highlight w:val="yellow"/>
        </w:rPr>
        <w:t>circumscribed</w:t>
      </w:r>
      <w:r w:rsidRPr="002C7D3B">
        <w:rPr>
          <w:rStyle w:val="Emphasis"/>
        </w:rPr>
        <w:t xml:space="preserve"> the </w:t>
      </w:r>
      <w:r w:rsidRPr="00A969BD">
        <w:rPr>
          <w:rStyle w:val="Emphasis"/>
          <w:highlight w:val="yellow"/>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45726BFB" w14:textId="77777777" w:rsidR="0011113C" w:rsidRPr="00AD28DF" w:rsidRDefault="0011113C" w:rsidP="0011113C">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51A56276" w14:textId="77777777" w:rsidR="0011113C" w:rsidRPr="00AD28DF" w:rsidRDefault="0011113C" w:rsidP="0011113C">
      <w:pPr>
        <w:rPr>
          <w:sz w:val="14"/>
        </w:rPr>
      </w:pPr>
      <w:r w:rsidRPr="002A3350">
        <w:rPr>
          <w:rStyle w:val="StyleUnderline"/>
        </w:rPr>
        <w:t xml:space="preserve">In seeking </w:t>
      </w:r>
      <w:r w:rsidRPr="00A969BD">
        <w:rPr>
          <w:rStyle w:val="StyleUnderline"/>
          <w:highlight w:val="yellow"/>
        </w:rPr>
        <w:t xml:space="preserve">SpaceX’s injunction to </w:t>
      </w:r>
      <w:r w:rsidRPr="00A969BD">
        <w:rPr>
          <w:rStyle w:val="Emphasis"/>
          <w:highlight w:val="yellow"/>
        </w:rPr>
        <w:t>stop</w:t>
      </w:r>
      <w:r w:rsidRPr="002A3350">
        <w:rPr>
          <w:rStyle w:val="Emphasis"/>
        </w:rPr>
        <w:t xml:space="preserve"> </w:t>
      </w:r>
      <w:r w:rsidRPr="00A969BD">
        <w:rPr>
          <w:rStyle w:val="Emphasis"/>
          <w:highlight w:val="yellow"/>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A969BD">
        <w:rPr>
          <w:rStyle w:val="StyleUnderline"/>
          <w:highlight w:val="yellow"/>
        </w:rPr>
        <w:t>claim</w:t>
      </w:r>
      <w:r w:rsidRPr="002A3350">
        <w:rPr>
          <w:rStyle w:val="StyleUnderline"/>
        </w:rPr>
        <w:t xml:space="preserve"> on the argument that </w:t>
      </w:r>
      <w:r w:rsidRPr="00A969BD">
        <w:rPr>
          <w:rStyle w:val="StyleUnderline"/>
          <w:highlight w:val="yellow"/>
        </w:rPr>
        <w:t xml:space="preserve">the </w:t>
      </w:r>
      <w:r w:rsidRPr="00ED1845">
        <w:rPr>
          <w:rStyle w:val="Emphasis"/>
        </w:rPr>
        <w:t xml:space="preserve">Board </w:t>
      </w:r>
      <w:r w:rsidRPr="00A969BD">
        <w:rPr>
          <w:rStyle w:val="Emphasis"/>
          <w:highlight w:val="yellow"/>
        </w:rPr>
        <w:t>itself</w:t>
      </w:r>
      <w:r w:rsidRPr="002A3350">
        <w:rPr>
          <w:rStyle w:val="StyleUnderline"/>
        </w:rPr>
        <w:t xml:space="preserve"> </w:t>
      </w:r>
      <w:r w:rsidRPr="00A969BD">
        <w:rPr>
          <w:rStyle w:val="StyleUnderline"/>
          <w:highlight w:val="yellow"/>
        </w:rPr>
        <w:t>was</w:t>
      </w:r>
      <w:r w:rsidRPr="00A969BD">
        <w:rPr>
          <w:sz w:val="14"/>
          <w:highlight w:val="yellow"/>
        </w:rPr>
        <w:t xml:space="preserve"> </w:t>
      </w:r>
      <w:r w:rsidRPr="00A969BD">
        <w:rPr>
          <w:rStyle w:val="Emphasis"/>
          <w:highlight w:val="yellow"/>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A969BD">
        <w:rPr>
          <w:rStyle w:val="StyleUnderline"/>
          <w:highlight w:val="yellow"/>
        </w:rPr>
        <w:t>a ruling</w:t>
      </w:r>
      <w:r w:rsidRPr="00EA52DE">
        <w:rPr>
          <w:rStyle w:val="StyleUnderline"/>
        </w:rPr>
        <w:t xml:space="preserve"> that </w:t>
      </w:r>
      <w:r w:rsidRPr="00A969BD">
        <w:rPr>
          <w:rStyle w:val="StyleUnderline"/>
          <w:highlight w:val="yellow"/>
        </w:rPr>
        <w:t xml:space="preserve">will now </w:t>
      </w:r>
      <w:r w:rsidRPr="00A969BD">
        <w:rPr>
          <w:rStyle w:val="Emphasis"/>
          <w:highlight w:val="yellow"/>
        </w:rPr>
        <w:t>extend to</w:t>
      </w:r>
      <w:r w:rsidRPr="00EA52DE">
        <w:rPr>
          <w:rStyle w:val="Emphasis"/>
        </w:rPr>
        <w:t xml:space="preserve"> any</w:t>
      </w:r>
      <w:r w:rsidRPr="00EA52DE">
        <w:rPr>
          <w:rStyle w:val="StyleUnderline"/>
        </w:rPr>
        <w:t xml:space="preserve"> and</w:t>
      </w:r>
      <w:r w:rsidRPr="00AD28DF">
        <w:rPr>
          <w:sz w:val="14"/>
        </w:rPr>
        <w:t xml:space="preserve"> </w:t>
      </w:r>
      <w:r w:rsidRPr="00A969BD">
        <w:rPr>
          <w:rStyle w:val="Emphasis"/>
          <w:highlight w:val="yellow"/>
        </w:rPr>
        <w:t>every case</w:t>
      </w:r>
      <w:r w:rsidRPr="00A969BD">
        <w:rPr>
          <w:sz w:val="14"/>
          <w:highlight w:val="yellow"/>
        </w:rPr>
        <w:t xml:space="preserve"> </w:t>
      </w:r>
      <w:r w:rsidRPr="00A969BD">
        <w:rPr>
          <w:rStyle w:val="StyleUnderline"/>
          <w:highlight w:val="yellow"/>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A969BD">
        <w:rPr>
          <w:rStyle w:val="StyleUnderline"/>
          <w:highlight w:val="yellow"/>
        </w:rPr>
        <w:t>companies that</w:t>
      </w:r>
      <w:r w:rsidRPr="00EA52DE">
        <w:rPr>
          <w:rStyle w:val="StyleUnderline"/>
        </w:rPr>
        <w:t xml:space="preserve"> may </w:t>
      </w:r>
      <w:r w:rsidRPr="00A969BD">
        <w:rPr>
          <w:rStyle w:val="StyleUnderline"/>
          <w:highlight w:val="yellow"/>
        </w:rPr>
        <w:t>have</w:t>
      </w:r>
      <w:r w:rsidRPr="00FD5909">
        <w:rPr>
          <w:rStyle w:val="StyleUnderline"/>
        </w:rPr>
        <w:t xml:space="preserve"> one part-time employee or </w:t>
      </w:r>
      <w:r w:rsidRPr="00A969BD">
        <w:rPr>
          <w:rStyle w:val="StyleUnderline"/>
          <w:highlight w:val="yellow"/>
        </w:rPr>
        <w:t xml:space="preserve">a </w:t>
      </w:r>
      <w:r w:rsidRPr="00A969BD">
        <w:rPr>
          <w:rStyle w:val="Emphasis"/>
          <w:highlight w:val="yellow"/>
        </w:rPr>
        <w:t xml:space="preserve">single </w:t>
      </w:r>
      <w:r w:rsidRPr="00ED1845">
        <w:rPr>
          <w:rStyle w:val="Emphasis"/>
        </w:rPr>
        <w:t>post</w:t>
      </w:r>
      <w:r w:rsidRPr="00FD5909">
        <w:rPr>
          <w:rStyle w:val="Emphasis"/>
        </w:rPr>
        <w:t xml:space="preserve"> </w:t>
      </w:r>
      <w:r w:rsidRPr="00ED1845">
        <w:rPr>
          <w:rStyle w:val="Emphasis"/>
        </w:rPr>
        <w:t xml:space="preserve">office </w:t>
      </w:r>
      <w:r w:rsidRPr="00A969BD">
        <w:rPr>
          <w:rStyle w:val="Emphasis"/>
          <w:highlight w:val="yellow"/>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A969BD">
        <w:rPr>
          <w:rStyle w:val="StyleUnderline"/>
          <w:highlight w:val="yellow"/>
        </w:rPr>
        <w:t xml:space="preserve">now </w:t>
      </w:r>
      <w:r w:rsidRPr="00A969BD">
        <w:rPr>
          <w:rStyle w:val="Emphasis"/>
          <w:highlight w:val="yellow"/>
        </w:rPr>
        <w:t>flood the</w:t>
      </w:r>
      <w:r w:rsidRPr="00FD5909">
        <w:rPr>
          <w:rStyle w:val="Emphasis"/>
        </w:rPr>
        <w:t xml:space="preserve"> Fifth </w:t>
      </w:r>
      <w:r w:rsidRPr="00A969BD">
        <w:rPr>
          <w:rStyle w:val="Emphasis"/>
          <w:highlight w:val="yellow"/>
        </w:rPr>
        <w:t>Circuit</w:t>
      </w:r>
      <w:r w:rsidRPr="00FD5909">
        <w:rPr>
          <w:rStyle w:val="StyleUnderline"/>
        </w:rPr>
        <w:t xml:space="preserve">” </w:t>
      </w:r>
      <w:r w:rsidRPr="00A969BD">
        <w:rPr>
          <w:rStyle w:val="StyleUnderline"/>
          <w:highlight w:val="yellow"/>
        </w:rPr>
        <w:t xml:space="preserve">to </w:t>
      </w:r>
      <w:r w:rsidRPr="00A969BD">
        <w:rPr>
          <w:rStyle w:val="Emphasis"/>
          <w:highlight w:val="yellow"/>
        </w:rPr>
        <w:t>avoid</w:t>
      </w:r>
      <w:r w:rsidRPr="00FD5909">
        <w:rPr>
          <w:rStyle w:val="StyleUnderline"/>
        </w:rPr>
        <w:t xml:space="preserve"> any</w:t>
      </w:r>
      <w:r w:rsidRPr="00AD28DF">
        <w:rPr>
          <w:sz w:val="14"/>
        </w:rPr>
        <w:t xml:space="preserve"> </w:t>
      </w:r>
      <w:r w:rsidRPr="00A969BD">
        <w:rPr>
          <w:rStyle w:val="Emphasis"/>
          <w:highlight w:val="yellow"/>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50BF2062" w14:textId="77777777" w:rsidR="0011113C" w:rsidRPr="00AD28DF" w:rsidRDefault="0011113C" w:rsidP="0011113C">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F4A2F6F" w14:textId="77777777" w:rsidR="0011113C" w:rsidRPr="00AD28DF" w:rsidRDefault="0011113C" w:rsidP="0011113C">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A969BD">
        <w:rPr>
          <w:rStyle w:val="StyleUnderline"/>
          <w:highlight w:val="yellow"/>
        </w:rPr>
        <w:t>permanent</w:t>
      </w:r>
      <w:r w:rsidRPr="002A3350">
        <w:rPr>
          <w:rStyle w:val="StyleUnderline"/>
        </w:rPr>
        <w:t xml:space="preserve"> </w:t>
      </w:r>
      <w:r w:rsidRPr="00A969BD">
        <w:rPr>
          <w:rStyle w:val="StyleUnderline"/>
          <w:highlight w:val="yellow"/>
        </w:rPr>
        <w:t>g</w:t>
      </w:r>
      <w:r w:rsidRPr="002A3350">
        <w:rPr>
          <w:rStyle w:val="StyleUnderline"/>
        </w:rPr>
        <w:t xml:space="preserve">eneral </w:t>
      </w:r>
      <w:r w:rsidRPr="00A969BD">
        <w:rPr>
          <w:rStyle w:val="StyleUnderline"/>
          <w:highlight w:val="yellow"/>
        </w:rPr>
        <w:t>c</w:t>
      </w:r>
      <w:r w:rsidRPr="002A3350">
        <w:rPr>
          <w:rStyle w:val="StyleUnderline"/>
        </w:rPr>
        <w:t>ounsel</w:t>
      </w:r>
      <w:r w:rsidRPr="00AD28DF">
        <w:rPr>
          <w:sz w:val="14"/>
        </w:rPr>
        <w:t xml:space="preserve">, </w:t>
      </w:r>
      <w:r w:rsidRPr="00A969BD">
        <w:rPr>
          <w:rStyle w:val="StyleUnderline"/>
          <w:highlight w:val="yellow"/>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A969BD">
        <w:rPr>
          <w:rStyle w:val="Emphasis"/>
          <w:highlight w:val="yellow"/>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6C0A9B60" w14:textId="77777777" w:rsidR="0011113C" w:rsidRPr="00AD28DF" w:rsidRDefault="0011113C" w:rsidP="0011113C">
      <w:pPr>
        <w:rPr>
          <w:sz w:val="14"/>
        </w:rPr>
      </w:pPr>
      <w:r w:rsidRPr="00A969BD">
        <w:rPr>
          <w:rStyle w:val="StyleUnderline"/>
          <w:highlight w:val="yellow"/>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A969BD">
        <w:rPr>
          <w:rStyle w:val="Emphasis"/>
          <w:highlight w:val="yellow"/>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A969BD">
        <w:rPr>
          <w:rStyle w:val="Emphasis"/>
          <w:highlight w:val="yellow"/>
        </w:rPr>
        <w:t>any attempts</w:t>
      </w:r>
      <w:r w:rsidRPr="00A969BD">
        <w:rPr>
          <w:sz w:val="14"/>
          <w:highlight w:val="yellow"/>
        </w:rPr>
        <w:t xml:space="preserve"> </w:t>
      </w:r>
      <w:r w:rsidRPr="00A969BD">
        <w:rPr>
          <w:rStyle w:val="StyleUnderline"/>
          <w:highlight w:val="yellow"/>
        </w:rPr>
        <w:t>to have</w:t>
      </w:r>
      <w:r w:rsidRPr="002A3350">
        <w:rPr>
          <w:rStyle w:val="StyleUnderline"/>
        </w:rPr>
        <w:t xml:space="preserve"> the act’s protection of </w:t>
      </w:r>
      <w:r w:rsidRPr="00A969BD">
        <w:rPr>
          <w:rStyle w:val="StyleUnderline"/>
          <w:highlight w:val="yellow"/>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A969BD">
        <w:rPr>
          <w:rStyle w:val="StyleUnderline"/>
          <w:highlight w:val="yellow"/>
        </w:rPr>
        <w:t>it</w:t>
      </w:r>
      <w:r w:rsidRPr="00A969BD">
        <w:rPr>
          <w:sz w:val="14"/>
          <w:highlight w:val="yellow"/>
        </w:rPr>
        <w:t xml:space="preserve"> </w:t>
      </w:r>
      <w:r w:rsidRPr="00A969BD">
        <w:rPr>
          <w:rStyle w:val="Emphasis"/>
          <w:highlight w:val="yellow"/>
        </w:rPr>
        <w:t>nullified</w:t>
      </w:r>
      <w:r w:rsidRPr="00AD28DF">
        <w:rPr>
          <w:sz w:val="14"/>
        </w:rPr>
        <w:t xml:space="preserve"> </w:t>
      </w:r>
      <w:r w:rsidRPr="002A3350">
        <w:rPr>
          <w:rStyle w:val="StyleUnderline"/>
        </w:rPr>
        <w:t>Board attorneys’</w:t>
      </w:r>
      <w:r w:rsidRPr="00AD28DF">
        <w:rPr>
          <w:sz w:val="14"/>
        </w:rPr>
        <w:t xml:space="preserve"> </w:t>
      </w:r>
      <w:r w:rsidRPr="00A969BD">
        <w:rPr>
          <w:rStyle w:val="Emphasis"/>
          <w:highlight w:val="yellow"/>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6DF79AD9" w14:textId="77777777" w:rsidR="0011113C" w:rsidRPr="00AD28DF" w:rsidRDefault="0011113C" w:rsidP="0011113C">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4EFC631A" w14:textId="77777777" w:rsidR="0011113C" w:rsidRPr="00AD28DF" w:rsidRDefault="0011113C" w:rsidP="0011113C">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A969BD">
        <w:rPr>
          <w:rStyle w:val="Emphasis"/>
          <w:highlight w:val="yellow"/>
        </w:rPr>
        <w:t>Republican</w:t>
      </w:r>
      <w:r w:rsidRPr="002A3350">
        <w:rPr>
          <w:rStyle w:val="Emphasis"/>
        </w:rPr>
        <w:t xml:space="preserve"> official</w:t>
      </w:r>
      <w:r w:rsidRPr="00A969BD">
        <w:rPr>
          <w:rStyle w:val="Emphasis"/>
          <w:highlight w:val="yellow"/>
        </w:rPr>
        <w:t>s</w:t>
      </w:r>
      <w:r w:rsidRPr="002A3350">
        <w:rPr>
          <w:rStyle w:val="StyleUnderline"/>
        </w:rPr>
        <w:t xml:space="preserve"> </w:t>
      </w:r>
      <w:r w:rsidRPr="00ED1845">
        <w:rPr>
          <w:rStyle w:val="Emphasis"/>
        </w:rPr>
        <w:t>and</w:t>
      </w:r>
      <w:r w:rsidRPr="002A3350">
        <w:rPr>
          <w:rStyle w:val="Emphasis"/>
        </w:rPr>
        <w:t xml:space="preserve"> American </w:t>
      </w:r>
      <w:r w:rsidRPr="00A969BD">
        <w:rPr>
          <w:rStyle w:val="Emphasis"/>
          <w:highlight w:val="yellow"/>
        </w:rPr>
        <w:t>CEOs</w:t>
      </w:r>
      <w:r w:rsidRPr="002A3350">
        <w:rPr>
          <w:rStyle w:val="StyleUnderline"/>
        </w:rPr>
        <w:t xml:space="preserve"> </w:t>
      </w:r>
      <w:r w:rsidRPr="00A969BD">
        <w:rPr>
          <w:rStyle w:val="StyleUnderline"/>
          <w:highlight w:val="yellow"/>
        </w:rPr>
        <w:t>and mega-investors</w:t>
      </w:r>
      <w:r w:rsidRPr="002A3350">
        <w:rPr>
          <w:rStyle w:val="StyleUnderline"/>
        </w:rPr>
        <w:t xml:space="preserve"> have been</w:t>
      </w:r>
      <w:r w:rsidRPr="00AD28DF">
        <w:rPr>
          <w:sz w:val="14"/>
        </w:rPr>
        <w:t xml:space="preserve"> </w:t>
      </w:r>
      <w:r w:rsidRPr="00A969BD">
        <w:rPr>
          <w:rStyle w:val="Emphasis"/>
          <w:highlight w:val="yellow"/>
        </w:rPr>
        <w:t>opposed</w:t>
      </w:r>
      <w:r w:rsidRPr="002A3350">
        <w:rPr>
          <w:rStyle w:val="Emphasis"/>
        </w:rPr>
        <w:t xml:space="preserve"> to </w:t>
      </w:r>
      <w:r w:rsidRPr="00A969BD">
        <w:rPr>
          <w:rStyle w:val="Emphasis"/>
          <w:highlight w:val="yellow"/>
        </w:rPr>
        <w:t>workers’ rights</w:t>
      </w:r>
      <w:r w:rsidRPr="00AD28DF">
        <w:rPr>
          <w:sz w:val="14"/>
        </w:rPr>
        <w:t xml:space="preserve"> </w:t>
      </w:r>
      <w:r w:rsidRPr="002A3350">
        <w:rPr>
          <w:rStyle w:val="StyleUnderline"/>
        </w:rPr>
        <w:t xml:space="preserve">and power </w:t>
      </w:r>
      <w:r w:rsidRPr="00A969BD">
        <w:rPr>
          <w:rStyle w:val="Emphasis"/>
          <w:highlight w:val="yellow"/>
        </w:rPr>
        <w:t>for</w:t>
      </w:r>
      <w:r w:rsidRPr="002A3350">
        <w:rPr>
          <w:rStyle w:val="Emphasis"/>
        </w:rPr>
        <w:t xml:space="preserve"> a very </w:t>
      </w:r>
      <w:r w:rsidRPr="00A969BD">
        <w:rPr>
          <w:rStyle w:val="Emphasis"/>
          <w:highlight w:val="yellow"/>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A969BD">
        <w:rPr>
          <w:rStyle w:val="StyleUnderline"/>
          <w:highlight w:val="yellow"/>
        </w:rPr>
        <w:t>A</w:t>
      </w:r>
      <w:r w:rsidRPr="00A969BD">
        <w:rPr>
          <w:sz w:val="14"/>
          <w:highlight w:val="yellow"/>
        </w:rPr>
        <w:t xml:space="preserve"> </w:t>
      </w:r>
      <w:r w:rsidRPr="00A969BD">
        <w:rPr>
          <w:rStyle w:val="Emphasis"/>
          <w:highlight w:val="yellow"/>
        </w:rPr>
        <w:t>catastrophic snap</w:t>
      </w:r>
      <w:r w:rsidRPr="00AD28DF">
        <w:rPr>
          <w:sz w:val="14"/>
        </w:rPr>
        <w:t xml:space="preserve"> </w:t>
      </w:r>
      <w:r w:rsidRPr="00A969BD">
        <w:rPr>
          <w:rStyle w:val="StyleUnderline"/>
          <w:highlight w:val="yellow"/>
        </w:rPr>
        <w:t>may come</w:t>
      </w:r>
      <w:r w:rsidRPr="002A3350">
        <w:rPr>
          <w:rStyle w:val="StyleUnderline"/>
        </w:rPr>
        <w:t xml:space="preserve"> soon</w:t>
      </w:r>
      <w:r w:rsidRPr="00AD28DF">
        <w:rPr>
          <w:sz w:val="14"/>
        </w:rPr>
        <w:t>.</w:t>
      </w:r>
    </w:p>
    <w:p w14:paraId="4372C86B" w14:textId="77777777" w:rsidR="0011113C" w:rsidRPr="001D422E" w:rsidRDefault="0011113C" w:rsidP="0011113C">
      <w:pPr>
        <w:pStyle w:val="Heading4"/>
      </w:pPr>
      <w:r w:rsidRPr="00B80CA2">
        <w:t xml:space="preserve">2. </w:t>
      </w:r>
      <w:r>
        <w:rPr>
          <w:u w:val="single"/>
        </w:rPr>
        <w:t>Backlog</w:t>
      </w:r>
      <w:r>
        <w:t xml:space="preserve"> and lackluster penalties disincentivize compliance.</w:t>
      </w:r>
    </w:p>
    <w:p w14:paraId="257F80E5" w14:textId="77777777" w:rsidR="0011113C" w:rsidRDefault="0011113C" w:rsidP="0011113C">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2780AABC" w14:textId="77777777" w:rsidR="0011113C" w:rsidRDefault="0011113C" w:rsidP="0011113C">
      <w:r w:rsidRPr="00906134">
        <w:rPr>
          <w:rStyle w:val="StyleUnderline"/>
        </w:rPr>
        <w:t>The problem of</w:t>
      </w:r>
      <w:r>
        <w:rPr>
          <w:sz w:val="16"/>
        </w:rPr>
        <w:t xml:space="preserve"> </w:t>
      </w:r>
      <w:r w:rsidRPr="00906134">
        <w:rPr>
          <w:rStyle w:val="Emphasis"/>
        </w:rPr>
        <w:t xml:space="preserve">case </w:t>
      </w:r>
      <w:r w:rsidRPr="00A969BD">
        <w:rPr>
          <w:rStyle w:val="Emphasis"/>
          <w:highlight w:val="yellow"/>
        </w:rPr>
        <w:t>backlogs</w:t>
      </w:r>
      <w:r>
        <w:rPr>
          <w:sz w:val="16"/>
        </w:rPr>
        <w:t xml:space="preserve"> </w:t>
      </w:r>
      <w:r w:rsidRPr="00906134">
        <w:rPr>
          <w:rStyle w:val="StyleUnderline"/>
        </w:rPr>
        <w:t>at the National Labor Relations Board</w:t>
      </w:r>
      <w:r>
        <w:rPr>
          <w:sz w:val="16"/>
        </w:rPr>
        <w:t xml:space="preserve"> </w:t>
      </w:r>
      <w:r w:rsidRPr="00A969BD">
        <w:rPr>
          <w:rStyle w:val="StyleUnderline"/>
          <w:highlight w:val="yellow"/>
        </w:rPr>
        <w:t>go</w:t>
      </w:r>
      <w:r w:rsidRPr="00906134">
        <w:rPr>
          <w:rStyle w:val="StyleUnderline"/>
        </w:rPr>
        <w:t>es</w:t>
      </w:r>
      <w:r>
        <w:rPr>
          <w:sz w:val="16"/>
        </w:rPr>
        <w:t xml:space="preserve"> </w:t>
      </w:r>
      <w:r w:rsidRPr="00A969BD">
        <w:rPr>
          <w:rStyle w:val="Emphasis"/>
          <w:highlight w:val="yellow"/>
        </w:rPr>
        <w:t>deeper than budget shortfalls</w:t>
      </w:r>
      <w:r>
        <w:rPr>
          <w:sz w:val="16"/>
        </w:rPr>
        <w:t xml:space="preserve">. </w:t>
      </w:r>
      <w:r w:rsidRPr="00A969BD">
        <w:rPr>
          <w:rStyle w:val="StyleUnderline"/>
          <w:highlight w:val="yellow"/>
        </w:rPr>
        <w:t xml:space="preserve">Without </w:t>
      </w:r>
      <w:r w:rsidRPr="00A969BD">
        <w:rPr>
          <w:rStyle w:val="Emphasis"/>
          <w:highlight w:val="yellow"/>
        </w:rPr>
        <w:t>serious penalties</w:t>
      </w:r>
      <w:r>
        <w:rPr>
          <w:sz w:val="16"/>
        </w:rPr>
        <w:t xml:space="preserve"> </w:t>
      </w:r>
      <w:r w:rsidRPr="00697828">
        <w:rPr>
          <w:rStyle w:val="StyleUnderline"/>
        </w:rPr>
        <w:t>for employers who break the law</w:t>
      </w:r>
      <w:r>
        <w:rPr>
          <w:sz w:val="16"/>
        </w:rPr>
        <w:t xml:space="preserve">, </w:t>
      </w:r>
      <w:r w:rsidRPr="00A969BD">
        <w:rPr>
          <w:rStyle w:val="StyleUnderline"/>
          <w:highlight w:val="yellow"/>
        </w:rPr>
        <w:t>the board will</w:t>
      </w:r>
      <w:r w:rsidRPr="00697828">
        <w:rPr>
          <w:rStyle w:val="StyleUnderline"/>
        </w:rPr>
        <w:t xml:space="preserve"> continue to </w:t>
      </w:r>
      <w:r w:rsidRPr="00A969BD">
        <w:rPr>
          <w:rStyle w:val="StyleUnderline"/>
          <w:highlight w:val="yellow"/>
        </w:rPr>
        <w:t xml:space="preserve">be hampered by </w:t>
      </w:r>
      <w:r w:rsidRPr="00697828">
        <w:rPr>
          <w:rStyle w:val="StyleUnderline"/>
        </w:rPr>
        <w:t>a</w:t>
      </w:r>
      <w:r>
        <w:rPr>
          <w:sz w:val="16"/>
        </w:rPr>
        <w:t xml:space="preserve"> </w:t>
      </w:r>
      <w:r w:rsidRPr="00A969BD">
        <w:rPr>
          <w:rStyle w:val="Emphasis"/>
          <w:highlight w:val="yellow"/>
        </w:rPr>
        <w:t>pileup of charges</w:t>
      </w:r>
      <w:r>
        <w:rPr>
          <w:sz w:val="16"/>
        </w:rPr>
        <w:t>.</w:t>
      </w:r>
    </w:p>
    <w:p w14:paraId="0E22A419" w14:textId="77777777" w:rsidR="0011113C" w:rsidRPr="002F7B6B" w:rsidRDefault="0011113C" w:rsidP="0011113C">
      <w:r w:rsidRPr="002F7B6B">
        <w:t>[FIGURE OMITTED]</w:t>
      </w:r>
    </w:p>
    <w:p w14:paraId="61FE1697" w14:textId="77777777" w:rsidR="0011113C" w:rsidRDefault="0011113C" w:rsidP="0011113C">
      <w:r>
        <w:rPr>
          <w:sz w:val="16"/>
        </w:rPr>
        <w:t xml:space="preserve">In August of last year, I wrote a piece for the New York Times in which I argued that </w:t>
      </w:r>
      <w:r w:rsidRPr="00C63785">
        <w:rPr>
          <w:rStyle w:val="StyleUnderline"/>
        </w:rPr>
        <w:t>the Starbucks unionization campaign illustrates the</w:t>
      </w:r>
      <w:r>
        <w:rPr>
          <w:sz w:val="16"/>
        </w:rPr>
        <w:t xml:space="preserve"> </w:t>
      </w:r>
      <w:r w:rsidRPr="00C63785">
        <w:rPr>
          <w:rStyle w:val="Emphasis"/>
        </w:rPr>
        <w:t>inherent limitations</w:t>
      </w:r>
      <w:r>
        <w:rPr>
          <w:sz w:val="16"/>
        </w:rPr>
        <w:t xml:space="preserve"> </w:t>
      </w:r>
      <w:r w:rsidRPr="00C63785">
        <w:rPr>
          <w:rStyle w:val="StyleUnderline"/>
        </w:rPr>
        <w:t>of the National Labor Relations Board</w:t>
      </w:r>
      <w:r>
        <w:rPr>
          <w:sz w:val="16"/>
        </w:rPr>
        <w:t xml:space="preserve"> (NLRB) </w:t>
      </w:r>
      <w:r w:rsidRPr="00C63785">
        <w:rPr>
          <w:rStyle w:val="StyleUnderline"/>
        </w:rPr>
        <w:t>in facilitating mass unionization</w:t>
      </w:r>
      <w:r>
        <w:rPr>
          <w:sz w:val="16"/>
        </w:rPr>
        <w:t xml:space="preserve"> in America. The piece analyzes how much NLRB effort was required to produce 11,000 new union members at Starbucks and then concludes that the </w:t>
      </w:r>
      <w:r w:rsidRPr="00A969BD">
        <w:rPr>
          <w:rStyle w:val="StyleUnderline"/>
          <w:highlight w:val="yellow"/>
        </w:rPr>
        <w:t>NLRB does not have</w:t>
      </w:r>
      <w:r w:rsidRPr="00C63785">
        <w:rPr>
          <w:rStyle w:val="StyleUnderline"/>
        </w:rPr>
        <w:t xml:space="preserve"> even a</w:t>
      </w:r>
      <w:r w:rsidRPr="002F7B6B">
        <w:rPr>
          <w:sz w:val="16"/>
        </w:rPr>
        <w:t xml:space="preserve"> </w:t>
      </w:r>
      <w:r w:rsidRPr="00A969BD">
        <w:rPr>
          <w:rStyle w:val="Emphasis"/>
          <w:highlight w:val="yellow"/>
        </w:rPr>
        <w:t>tiny fraction of the budget</w:t>
      </w:r>
      <w:r>
        <w:rPr>
          <w:sz w:val="16"/>
        </w:rPr>
        <w:t xml:space="preserve"> </w:t>
      </w:r>
      <w:r w:rsidRPr="00C63785">
        <w:rPr>
          <w:rStyle w:val="StyleUnderline"/>
        </w:rPr>
        <w:t xml:space="preserve">that would be required </w:t>
      </w:r>
      <w:r w:rsidRPr="00A969BD">
        <w:rPr>
          <w:rStyle w:val="StyleUnderline"/>
          <w:highlight w:val="yellow"/>
        </w:rPr>
        <w:t xml:space="preserve">to </w:t>
      </w:r>
      <w:r w:rsidRPr="00A969BD">
        <w:rPr>
          <w:rStyle w:val="Emphasis"/>
          <w:highlight w:val="yellow"/>
        </w:rPr>
        <w:t>certify millions</w:t>
      </w:r>
      <w:r w:rsidRPr="00C63785">
        <w:rPr>
          <w:rStyle w:val="Emphasis"/>
        </w:rPr>
        <w:t xml:space="preserve"> of new union members</w:t>
      </w:r>
      <w:r>
        <w:rPr>
          <w:sz w:val="16"/>
        </w:rPr>
        <w:t xml:space="preserve"> </w:t>
      </w:r>
      <w:r w:rsidRPr="00C63785">
        <w:rPr>
          <w:rStyle w:val="StyleUnderline"/>
        </w:rPr>
        <w:t>in a short period of time</w:t>
      </w:r>
      <w:r>
        <w:rPr>
          <w:sz w:val="16"/>
        </w:rPr>
        <w:t>.</w:t>
      </w:r>
    </w:p>
    <w:p w14:paraId="6BB591F1" w14:textId="77777777" w:rsidR="0011113C" w:rsidRDefault="0011113C" w:rsidP="0011113C">
      <w:r>
        <w:rPr>
          <w:sz w:val="16"/>
        </w:rPr>
        <w:t xml:space="preserve">If this is how many government resources are required to certify just over 11,000 new union members, then </w:t>
      </w:r>
      <w:r w:rsidRPr="00A969BD">
        <w:rPr>
          <w:rStyle w:val="StyleUnderline"/>
          <w:highlight w:val="yellow"/>
        </w:rPr>
        <w:t>it would</w:t>
      </w:r>
      <w:r>
        <w:rPr>
          <w:sz w:val="16"/>
        </w:rPr>
        <w:t xml:space="preserve"> </w:t>
      </w:r>
      <w:r w:rsidRPr="00C63785">
        <w:rPr>
          <w:rStyle w:val="Emphasis"/>
        </w:rPr>
        <w:t>clearly</w:t>
      </w:r>
      <w:r>
        <w:rPr>
          <w:sz w:val="16"/>
        </w:rPr>
        <w:t xml:space="preserve"> </w:t>
      </w:r>
      <w:r w:rsidRPr="00A969BD">
        <w:rPr>
          <w:rStyle w:val="StyleUnderline"/>
          <w:highlight w:val="yellow"/>
        </w:rPr>
        <w:t>be</w:t>
      </w:r>
      <w:r w:rsidRPr="00A969BD">
        <w:rPr>
          <w:sz w:val="16"/>
          <w:highlight w:val="yellow"/>
        </w:rPr>
        <w:t xml:space="preserve"> </w:t>
      </w:r>
      <w:r w:rsidRPr="00A969BD">
        <w:rPr>
          <w:rStyle w:val="Emphasis"/>
          <w:highlight w:val="yellow"/>
        </w:rPr>
        <w:t>unsustainable</w:t>
      </w:r>
      <w:r>
        <w:rPr>
          <w:sz w:val="16"/>
        </w:rPr>
        <w:t xml:space="preserve"> </w:t>
      </w:r>
      <w:r w:rsidRPr="00C63785">
        <w:rPr>
          <w:rStyle w:val="StyleUnderline"/>
        </w:rPr>
        <w:t xml:space="preserve">for the government </w:t>
      </w:r>
      <w:r w:rsidRPr="00A969BD">
        <w:rPr>
          <w:rStyle w:val="StyleUnderline"/>
          <w:highlight w:val="yellow"/>
        </w:rPr>
        <w:t>if</w:t>
      </w:r>
      <w:r w:rsidRPr="00C63785">
        <w:rPr>
          <w:rStyle w:val="StyleUnderline"/>
        </w:rPr>
        <w:t xml:space="preserve"> the </w:t>
      </w:r>
      <w:r w:rsidRPr="00A969BD">
        <w:rPr>
          <w:rStyle w:val="StyleUnderline"/>
          <w:highlight w:val="yellow"/>
        </w:rPr>
        <w:t>enthusiasm</w:t>
      </w:r>
      <w:r w:rsidRPr="00C63785">
        <w:rPr>
          <w:rStyle w:val="StyleUnderline"/>
        </w:rPr>
        <w:t xml:space="preserve"> we’ve seen at</w:t>
      </w:r>
      <w:r w:rsidRPr="002F7B6B">
        <w:rPr>
          <w:sz w:val="16"/>
        </w:rPr>
        <w:t xml:space="preserve"> </w:t>
      </w:r>
      <w:r w:rsidRPr="00C63785">
        <w:rPr>
          <w:rStyle w:val="StyleUnderline"/>
        </w:rPr>
        <w:t xml:space="preserve">Starbucks </w:t>
      </w:r>
      <w:r w:rsidRPr="00A969BD">
        <w:rPr>
          <w:rStyle w:val="StyleUnderline"/>
          <w:highlight w:val="yellow"/>
        </w:rPr>
        <w:t>were to spread to other companies</w:t>
      </w:r>
      <w:r w:rsidRPr="00C63785">
        <w:rPr>
          <w:rStyle w:val="StyleUnderline"/>
        </w:rPr>
        <w:t xml:space="preserve"> and other unions</w:t>
      </w:r>
      <w:r>
        <w:rPr>
          <w:sz w:val="16"/>
        </w:rPr>
        <w:t xml:space="preserve">. </w:t>
      </w:r>
      <w:r w:rsidRPr="00C63785">
        <w:rPr>
          <w:rStyle w:val="StyleUnderline"/>
        </w:rPr>
        <w:t>Without reforms</w:t>
      </w:r>
      <w:r>
        <w:rPr>
          <w:sz w:val="16"/>
        </w:rPr>
        <w:t xml:space="preserve">, </w:t>
      </w:r>
      <w:r w:rsidRPr="00A969BD">
        <w:rPr>
          <w:rStyle w:val="StyleUnderline"/>
          <w:highlight w:val="yellow"/>
        </w:rPr>
        <w:t>a huge wave of unionization would</w:t>
      </w:r>
      <w:r w:rsidRPr="00C63785">
        <w:rPr>
          <w:rStyle w:val="StyleUnderline"/>
        </w:rPr>
        <w:t xml:space="preserve"> </w:t>
      </w:r>
      <w:r w:rsidRPr="00A969BD">
        <w:rPr>
          <w:rStyle w:val="StyleUnderline"/>
          <w:highlight w:val="yellow"/>
        </w:rPr>
        <w:t>find itself</w:t>
      </w:r>
      <w:r>
        <w:rPr>
          <w:sz w:val="16"/>
        </w:rPr>
        <w:t xml:space="preserve"> paralyzed </w:t>
      </w:r>
      <w:r w:rsidRPr="00A969BD">
        <w:rPr>
          <w:rStyle w:val="StyleUnderline"/>
          <w:highlight w:val="yellow"/>
        </w:rPr>
        <w:t xml:space="preserve">in the </w:t>
      </w:r>
      <w:r w:rsidRPr="00A969BD">
        <w:rPr>
          <w:rStyle w:val="Emphasis"/>
          <w:highlight w:val="yellow"/>
        </w:rPr>
        <w:t>bottleneck</w:t>
      </w:r>
      <w:r w:rsidRPr="00A969BD">
        <w:rPr>
          <w:rStyle w:val="StyleUnderline"/>
          <w:highlight w:val="yellow"/>
        </w:rPr>
        <w:t xml:space="preserve"> of the</w:t>
      </w:r>
      <w:r w:rsidRPr="00F14D22">
        <w:rPr>
          <w:rStyle w:val="StyleUnderline"/>
        </w:rPr>
        <w:t xml:space="preserve"> </w:t>
      </w:r>
      <w:r w:rsidRPr="00A969BD">
        <w:rPr>
          <w:rStyle w:val="StyleUnderline"/>
          <w:highlight w:val="yellow"/>
        </w:rPr>
        <w:t>N.L.R.B. process</w:t>
      </w:r>
      <w:r>
        <w:rPr>
          <w:sz w:val="16"/>
        </w:rPr>
        <w:t>.</w:t>
      </w:r>
    </w:p>
    <w:p w14:paraId="2FACCAC1" w14:textId="77777777" w:rsidR="0011113C" w:rsidRDefault="0011113C" w:rsidP="0011113C">
      <w:r>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12EB1FDD" w14:textId="77777777" w:rsidR="0011113C" w:rsidRDefault="0011113C" w:rsidP="0011113C">
      <w:r>
        <w:rPr>
          <w:sz w:val="16"/>
        </w:rPr>
        <w:t>Interestingly, Acting General Counsel William Cowen begins the memo by referencing the resource limitation problem I discussed in my New York Times Starbucks piece.</w:t>
      </w:r>
    </w:p>
    <w:p w14:paraId="61321B47" w14:textId="77777777" w:rsidR="0011113C" w:rsidRDefault="0011113C" w:rsidP="0011113C">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A969BD">
        <w:rPr>
          <w:rStyle w:val="StyleUnderline"/>
          <w:highlight w:val="yellow"/>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436FCD">
        <w:rPr>
          <w:rStyle w:val="Emphasis"/>
        </w:rPr>
        <w:t>no longer sustainable</w:t>
      </w:r>
      <w:r w:rsidRPr="002F7B6B">
        <w:rPr>
          <w:sz w:val="16"/>
        </w:rPr>
        <w:t xml:space="preserve">. </w:t>
      </w:r>
      <w:r w:rsidRPr="00331751">
        <w:rPr>
          <w:rStyle w:val="StyleUnderline"/>
        </w:rPr>
        <w:t xml:space="preserve">The unfortunate truth is that </w:t>
      </w:r>
      <w:r w:rsidRPr="00A969BD">
        <w:rPr>
          <w:rStyle w:val="StyleUnderline"/>
          <w:highlight w:val="yellow"/>
        </w:rPr>
        <w:t>if we attempt</w:t>
      </w:r>
      <w:r w:rsidRPr="00331751">
        <w:rPr>
          <w:rStyle w:val="StyleUnderline"/>
        </w:rPr>
        <w:t xml:space="preserve"> to accomplish </w:t>
      </w:r>
      <w:r w:rsidRPr="00A969BD">
        <w:rPr>
          <w:rStyle w:val="Emphasis"/>
          <w:highlight w:val="yellow"/>
        </w:rPr>
        <w:t>everything</w:t>
      </w:r>
      <w:r w:rsidRPr="00A969BD">
        <w:rPr>
          <w:sz w:val="16"/>
          <w:highlight w:val="yellow"/>
        </w:rPr>
        <w:t xml:space="preserve">, </w:t>
      </w:r>
      <w:r w:rsidRPr="00A969BD">
        <w:rPr>
          <w:rStyle w:val="Emphasis"/>
          <w:highlight w:val="yellow"/>
        </w:rPr>
        <w:t>we risk accomplishing nothing</w:t>
      </w:r>
      <w:r w:rsidRPr="002F7B6B">
        <w:rPr>
          <w:sz w:val="16"/>
        </w:rPr>
        <w:t>.</w:t>
      </w:r>
    </w:p>
    <w:p w14:paraId="5A4D6342" w14:textId="77777777" w:rsidR="0011113C" w:rsidRDefault="0011113C" w:rsidP="0011113C">
      <w:r w:rsidRPr="002F7B6B">
        <w:rPr>
          <w:sz w:val="16"/>
        </w:rPr>
        <w:t xml:space="preserve">Cowen is right that </w:t>
      </w:r>
      <w:r w:rsidRPr="00331751">
        <w:rPr>
          <w:rStyle w:val="StyleUnderline"/>
        </w:rPr>
        <w:t xml:space="preserve">having a huge case </w:t>
      </w:r>
      <w:r w:rsidRPr="00A969BD">
        <w:rPr>
          <w:rStyle w:val="StyleUnderline"/>
          <w:highlight w:val="yellow"/>
        </w:rPr>
        <w:t>backlog</w:t>
      </w:r>
      <w:r w:rsidRPr="00331751">
        <w:rPr>
          <w:rStyle w:val="StyleUnderline"/>
        </w:rPr>
        <w:t xml:space="preserve"> that </w:t>
      </w:r>
      <w:r w:rsidRPr="00A969BD">
        <w:rPr>
          <w:rStyle w:val="StyleUnderline"/>
          <w:highlight w:val="yellow"/>
        </w:rPr>
        <w:t>makes it</w:t>
      </w:r>
      <w:r w:rsidRPr="00A969BD">
        <w:rPr>
          <w:sz w:val="16"/>
          <w:highlight w:val="yellow"/>
        </w:rPr>
        <w:t xml:space="preserve"> </w:t>
      </w:r>
      <w:r w:rsidRPr="00A969BD">
        <w:rPr>
          <w:rStyle w:val="Emphasis"/>
          <w:highlight w:val="yellow"/>
        </w:rPr>
        <w:t>impossible</w:t>
      </w:r>
      <w:r w:rsidRPr="00A969BD">
        <w:rPr>
          <w:sz w:val="16"/>
          <w:highlight w:val="yellow"/>
        </w:rPr>
        <w:t xml:space="preserve"> </w:t>
      </w:r>
      <w:r w:rsidRPr="00A969BD">
        <w:rPr>
          <w:rStyle w:val="StyleUnderline"/>
          <w:highlight w:val="yellow"/>
        </w:rPr>
        <w:t>to resolve</w:t>
      </w:r>
      <w:r w:rsidRPr="00331751">
        <w:rPr>
          <w:rStyle w:val="StyleUnderline"/>
        </w:rPr>
        <w:t xml:space="preserve"> unfair labor practices </w:t>
      </w:r>
      <w:r w:rsidRPr="00A969BD">
        <w:rPr>
          <w:rStyle w:val="StyleUnderline"/>
          <w:highlight w:val="yellow"/>
        </w:rPr>
        <w:t>quickly</w:t>
      </w:r>
      <w:r w:rsidRPr="00331751">
        <w:rPr>
          <w:rStyle w:val="StyleUnderline"/>
        </w:rPr>
        <w:t xml:space="preserve"> </w:t>
      </w:r>
      <w:r w:rsidRPr="00A969BD">
        <w:rPr>
          <w:rStyle w:val="StyleUnderline"/>
          <w:highlight w:val="yellow"/>
        </w:rPr>
        <w:t>makes</w:t>
      </w:r>
      <w:r w:rsidRPr="00331751">
        <w:rPr>
          <w:rStyle w:val="StyleUnderline"/>
        </w:rPr>
        <w:t xml:space="preserve"> the NLRB </w:t>
      </w:r>
      <w:r w:rsidRPr="00A969BD">
        <w:rPr>
          <w:rStyle w:val="StyleUnderline"/>
          <w:highlight w:val="yellow"/>
        </w:rPr>
        <w:t>process</w:t>
      </w:r>
      <w:r>
        <w:rPr>
          <w:sz w:val="16"/>
        </w:rPr>
        <w:t xml:space="preserve"> </w:t>
      </w:r>
      <w:r w:rsidRPr="00331751">
        <w:rPr>
          <w:rStyle w:val="Emphasis"/>
        </w:rPr>
        <w:t xml:space="preserve">essentially </w:t>
      </w:r>
      <w:r w:rsidRPr="00A969BD">
        <w:rPr>
          <w:rStyle w:val="Emphasis"/>
          <w:highlight w:val="yellow"/>
        </w:rPr>
        <w:t>pointless</w:t>
      </w:r>
      <w:r>
        <w:rPr>
          <w:sz w:val="16"/>
        </w:rPr>
        <w:t xml:space="preserve">. </w:t>
      </w:r>
      <w:r w:rsidRPr="00331751">
        <w:rPr>
          <w:rStyle w:val="StyleUnderline"/>
        </w:rPr>
        <w:t xml:space="preserve">Most </w:t>
      </w:r>
      <w:r w:rsidRPr="00A969BD">
        <w:rPr>
          <w:rStyle w:val="StyleUnderline"/>
          <w:highlight w:val="yellow"/>
        </w:rPr>
        <w:t xml:space="preserve">workers </w:t>
      </w:r>
      <w:r w:rsidRPr="00A969BD">
        <w:rPr>
          <w:rStyle w:val="Emphasis"/>
          <w:highlight w:val="yellow"/>
        </w:rPr>
        <w:t>cannot wait for years</w:t>
      </w:r>
      <w:r>
        <w:rPr>
          <w:sz w:val="16"/>
        </w:rPr>
        <w:t xml:space="preserve"> </w:t>
      </w:r>
      <w:r w:rsidRPr="00A969BD">
        <w:rPr>
          <w:rStyle w:val="StyleUnderline"/>
          <w:highlight w:val="yellow"/>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A969BD">
        <w:rPr>
          <w:rStyle w:val="StyleUnderline"/>
          <w:highlight w:val="yellow"/>
        </w:rPr>
        <w:t>employers</w:t>
      </w:r>
      <w:r>
        <w:rPr>
          <w:sz w:val="16"/>
        </w:rPr>
        <w:t xml:space="preserve"> </w:t>
      </w:r>
      <w:r w:rsidRPr="00A969BD">
        <w:rPr>
          <w:rStyle w:val="Emphasis"/>
          <w:highlight w:val="yellow"/>
        </w:rPr>
        <w:t>do not</w:t>
      </w:r>
      <w:r w:rsidRPr="00331751">
        <w:rPr>
          <w:rStyle w:val="Emphasis"/>
        </w:rPr>
        <w:t xml:space="preserve"> </w:t>
      </w:r>
      <w:r w:rsidRPr="00436FCD">
        <w:rPr>
          <w:rStyle w:val="Emphasis"/>
        </w:rPr>
        <w:t xml:space="preserve">need to </w:t>
      </w:r>
      <w:r w:rsidRPr="00A969BD">
        <w:rPr>
          <w:rStyle w:val="Emphasis"/>
          <w:highlight w:val="yellow"/>
        </w:rPr>
        <w:t>concern</w:t>
      </w:r>
      <w:r w:rsidRPr="00331751">
        <w:rPr>
          <w:rStyle w:val="Emphasis"/>
        </w:rPr>
        <w:t xml:space="preserve"> themselves</w:t>
      </w:r>
      <w:r w:rsidRPr="002F7B6B">
        <w:rPr>
          <w:sz w:val="16"/>
        </w:rPr>
        <w:t xml:space="preserve"> </w:t>
      </w:r>
      <w:r w:rsidRPr="00A969BD">
        <w:rPr>
          <w:rStyle w:val="StyleUnderline"/>
          <w:highlight w:val="yellow"/>
        </w:rPr>
        <w:t>with</w:t>
      </w:r>
      <w:r>
        <w:rPr>
          <w:sz w:val="16"/>
        </w:rPr>
        <w:t xml:space="preserve"> </w:t>
      </w:r>
      <w:r w:rsidRPr="00A969BD">
        <w:rPr>
          <w:rStyle w:val="Emphasis"/>
          <w:highlight w:val="yellow"/>
        </w:rPr>
        <w:t>follow</w:t>
      </w:r>
      <w:r w:rsidRPr="00436FCD">
        <w:rPr>
          <w:rStyle w:val="Emphasis"/>
        </w:rPr>
        <w:t xml:space="preserve">ing </w:t>
      </w:r>
      <w:r w:rsidRPr="00A969BD">
        <w:rPr>
          <w:rStyle w:val="Emphasis"/>
          <w:highlight w:val="yellow"/>
        </w:rPr>
        <w:t>the law</w:t>
      </w:r>
      <w:r>
        <w:rPr>
          <w:sz w:val="16"/>
        </w:rPr>
        <w:t>.</w:t>
      </w:r>
    </w:p>
    <w:p w14:paraId="65E5CD77" w14:textId="77777777" w:rsidR="0011113C" w:rsidRDefault="0011113C" w:rsidP="0011113C">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3C083D0D" w14:textId="77777777" w:rsidR="0011113C" w:rsidRPr="002F7B6B" w:rsidRDefault="0011113C" w:rsidP="0011113C">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231AE800" w14:textId="77777777" w:rsidR="0011113C" w:rsidRDefault="0011113C" w:rsidP="0011113C">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A969BD">
        <w:rPr>
          <w:rStyle w:val="Emphasis"/>
          <w:highlight w:val="yellow"/>
        </w:rPr>
        <w:t>deeper than</w:t>
      </w:r>
      <w:r w:rsidRPr="00620049">
        <w:rPr>
          <w:rStyle w:val="Emphasis"/>
        </w:rPr>
        <w:t xml:space="preserve"> the NLRB </w:t>
      </w:r>
      <w:r w:rsidRPr="00A969BD">
        <w:rPr>
          <w:rStyle w:val="Emphasis"/>
          <w:highlight w:val="yellow"/>
        </w:rPr>
        <w:t>budget</w:t>
      </w:r>
      <w:r>
        <w:rPr>
          <w:sz w:val="16"/>
        </w:rPr>
        <w:t xml:space="preserve">. </w:t>
      </w:r>
      <w:r w:rsidRPr="00620049">
        <w:rPr>
          <w:rStyle w:val="StyleUnderline"/>
        </w:rPr>
        <w:t xml:space="preserve">Case </w:t>
      </w:r>
      <w:r w:rsidRPr="00A969BD">
        <w:rPr>
          <w:rStyle w:val="StyleUnderline"/>
          <w:highlight w:val="yellow"/>
        </w:rPr>
        <w:t>backlogs occur because</w:t>
      </w:r>
      <w:r>
        <w:rPr>
          <w:sz w:val="16"/>
        </w:rPr>
        <w:t xml:space="preserve"> </w:t>
      </w:r>
      <w:r w:rsidRPr="00A969BD">
        <w:rPr>
          <w:rStyle w:val="Emphasis"/>
          <w:highlight w:val="yellow"/>
        </w:rPr>
        <w:t>many employers violate</w:t>
      </w:r>
      <w:r w:rsidRPr="00620049">
        <w:rPr>
          <w:rStyle w:val="Emphasis"/>
        </w:rPr>
        <w:t xml:space="preserve"> the </w:t>
      </w:r>
      <w:r w:rsidRPr="00A969BD">
        <w:rPr>
          <w:rStyle w:val="Emphasis"/>
          <w:highlight w:val="yellow"/>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A969BD">
        <w:rPr>
          <w:rStyle w:val="StyleUnderline"/>
          <w:highlight w:val="yellow"/>
        </w:rPr>
        <w:t>the</w:t>
      </w:r>
      <w:r>
        <w:rPr>
          <w:sz w:val="16"/>
        </w:rPr>
        <w:t xml:space="preserve"> </w:t>
      </w:r>
      <w:r w:rsidRPr="00A969BD">
        <w:rPr>
          <w:rStyle w:val="Emphasis"/>
          <w:highlight w:val="yellow"/>
        </w:rPr>
        <w:t>penalties</w:t>
      </w:r>
      <w:r>
        <w:rPr>
          <w:sz w:val="16"/>
        </w:rPr>
        <w:t xml:space="preserve"> </w:t>
      </w:r>
      <w:r w:rsidRPr="00620049">
        <w:rPr>
          <w:rStyle w:val="StyleUnderline"/>
        </w:rPr>
        <w:t>for doing so</w:t>
      </w:r>
      <w:r>
        <w:rPr>
          <w:sz w:val="16"/>
        </w:rPr>
        <w:t xml:space="preserve"> </w:t>
      </w:r>
      <w:r w:rsidRPr="00A969BD">
        <w:rPr>
          <w:rStyle w:val="Emphasis"/>
          <w:highlight w:val="yellow"/>
        </w:rPr>
        <w:t>are</w:t>
      </w:r>
      <w:r>
        <w:rPr>
          <w:sz w:val="16"/>
        </w:rPr>
        <w:t xml:space="preserve"> </w:t>
      </w:r>
      <w:r w:rsidRPr="00620049">
        <w:rPr>
          <w:rStyle w:val="StyleUnderline"/>
        </w:rPr>
        <w:t>so</w:t>
      </w:r>
      <w:r>
        <w:rPr>
          <w:sz w:val="16"/>
        </w:rPr>
        <w:t xml:space="preserve"> </w:t>
      </w:r>
      <w:r w:rsidRPr="00A969BD">
        <w:rPr>
          <w:rStyle w:val="Emphasis"/>
          <w:highlight w:val="yellow"/>
        </w:rPr>
        <w:t>weak</w:t>
      </w:r>
      <w:r>
        <w:rPr>
          <w:sz w:val="16"/>
        </w:rPr>
        <w:t xml:space="preserve"> </w:t>
      </w:r>
      <w:r w:rsidRPr="00620049">
        <w:rPr>
          <w:rStyle w:val="StyleUnderline"/>
        </w:rPr>
        <w:t xml:space="preserve">that </w:t>
      </w:r>
      <w:r w:rsidRPr="00A969BD">
        <w:rPr>
          <w:rStyle w:val="StyleUnderline"/>
          <w:highlight w:val="yellow"/>
        </w:rPr>
        <w:t xml:space="preserve">breaking the law is </w:t>
      </w:r>
      <w:r w:rsidRPr="00CD1738">
        <w:rPr>
          <w:rStyle w:val="StyleUnderline"/>
        </w:rPr>
        <w:t>the</w:t>
      </w:r>
      <w:r>
        <w:rPr>
          <w:sz w:val="16"/>
        </w:rPr>
        <w:t xml:space="preserve"> </w:t>
      </w:r>
      <w:r w:rsidRPr="00A969BD">
        <w:rPr>
          <w:rStyle w:val="Emphasis"/>
          <w:highlight w:val="yellow"/>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5A431E64" w14:textId="77777777" w:rsidR="0011113C" w:rsidRDefault="0011113C" w:rsidP="0011113C">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5BF1CCBA" w14:textId="77777777" w:rsidR="0011113C" w:rsidRDefault="0011113C" w:rsidP="0011113C">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6647D2B6" w14:textId="77777777" w:rsidR="0011113C" w:rsidRDefault="0011113C" w:rsidP="0011113C">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A969BD">
        <w:rPr>
          <w:rStyle w:val="StyleUnderline"/>
          <w:highlight w:val="yellow"/>
        </w:rPr>
        <w:t>that an employee will file a charge</w:t>
      </w:r>
      <w:r w:rsidRPr="002F7B6B">
        <w:rPr>
          <w:sz w:val="16"/>
        </w:rPr>
        <w:t xml:space="preserve"> at the NLRB (</w:t>
      </w:r>
      <w:r w:rsidRPr="00A969BD">
        <w:rPr>
          <w:rStyle w:val="Emphasis"/>
          <w:highlight w:val="yellow"/>
        </w:rPr>
        <w:t>already improbable</w:t>
      </w:r>
      <w:r w:rsidRPr="002F7B6B">
        <w:rPr>
          <w:sz w:val="16"/>
        </w:rPr>
        <w:t xml:space="preserve">) </w:t>
      </w:r>
      <w:r w:rsidRPr="001D422E">
        <w:rPr>
          <w:rStyle w:val="StyleUnderline"/>
        </w:rPr>
        <w:t xml:space="preserve">and that the NLRB will order them to remove </w:t>
      </w:r>
      <w:r w:rsidRPr="00A969BD">
        <w:rPr>
          <w:rStyle w:val="StyleUnderline"/>
          <w:highlight w:val="yellow"/>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A969BD">
        <w:rPr>
          <w:rStyle w:val="Emphasis"/>
          <w:highlight w:val="yellow"/>
        </w:rPr>
        <w:t>penalty for not</w:t>
      </w:r>
      <w:r w:rsidRPr="00A969BD">
        <w:rPr>
          <w:sz w:val="14"/>
          <w:highlight w:val="yellow"/>
        </w:rPr>
        <w:t xml:space="preserve"> </w:t>
      </w:r>
      <w:r w:rsidRPr="00A969BD">
        <w:rPr>
          <w:rStyle w:val="Emphasis"/>
          <w:highlight w:val="yellow"/>
        </w:rPr>
        <w:t>complying</w:t>
      </w:r>
      <w:r w:rsidRPr="00A969BD">
        <w:rPr>
          <w:sz w:val="14"/>
          <w:highlight w:val="yellow"/>
        </w:rPr>
        <w:t xml:space="preserve"> </w:t>
      </w:r>
      <w:r w:rsidRPr="00A969BD">
        <w:rPr>
          <w:rStyle w:val="StyleUnderline"/>
          <w:highlight w:val="yellow"/>
        </w:rPr>
        <w:t>is simply</w:t>
      </w:r>
      <w:r w:rsidRPr="001D422E">
        <w:rPr>
          <w:rStyle w:val="StyleUnderline"/>
        </w:rPr>
        <w:t xml:space="preserve"> that</w:t>
      </w:r>
      <w:r>
        <w:rPr>
          <w:sz w:val="16"/>
        </w:rPr>
        <w:t xml:space="preserve"> </w:t>
      </w:r>
      <w:r w:rsidRPr="00A969BD">
        <w:rPr>
          <w:rStyle w:val="Emphasis"/>
          <w:highlight w:val="yellow"/>
        </w:rPr>
        <w:t>you are ordered to comply</w:t>
      </w:r>
      <w:r w:rsidRPr="00A969BD">
        <w:rPr>
          <w:sz w:val="14"/>
          <w:highlight w:val="yellow"/>
        </w:rPr>
        <w:t>.</w:t>
      </w:r>
    </w:p>
    <w:p w14:paraId="6C6B7378" w14:textId="77777777" w:rsidR="0011113C" w:rsidRDefault="0011113C" w:rsidP="0011113C">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A969BD">
        <w:rPr>
          <w:rStyle w:val="StyleUnderline"/>
          <w:highlight w:val="yellow"/>
        </w:rPr>
        <w:t>if</w:t>
      </w:r>
      <w:r w:rsidRPr="001D422E">
        <w:rPr>
          <w:rStyle w:val="StyleUnderline"/>
        </w:rPr>
        <w:t xml:space="preserve"> virtually</w:t>
      </w:r>
      <w:r>
        <w:rPr>
          <w:sz w:val="16"/>
        </w:rPr>
        <w:t xml:space="preserve"> </w:t>
      </w:r>
      <w:r w:rsidRPr="00A969BD">
        <w:rPr>
          <w:rStyle w:val="Emphasis"/>
          <w:highlight w:val="yellow"/>
        </w:rPr>
        <w:t>every employer</w:t>
      </w:r>
      <w:r>
        <w:rPr>
          <w:sz w:val="16"/>
        </w:rPr>
        <w:t xml:space="preserve"> </w:t>
      </w:r>
      <w:r w:rsidRPr="00A969BD">
        <w:rPr>
          <w:rStyle w:val="StyleUnderline"/>
          <w:highlight w:val="yellow"/>
        </w:rPr>
        <w:t xml:space="preserve">decides to </w:t>
      </w:r>
      <w:r w:rsidRPr="00A969BD">
        <w:rPr>
          <w:rStyle w:val="Emphasis"/>
          <w:highlight w:val="yellow"/>
        </w:rPr>
        <w:t>break the law</w:t>
      </w:r>
      <w:r w:rsidRPr="001D422E">
        <w:rPr>
          <w:rStyle w:val="StyleUnderline"/>
        </w:rPr>
        <w:t xml:space="preserve"> this way</w:t>
      </w:r>
      <w:r>
        <w:rPr>
          <w:sz w:val="16"/>
        </w:rPr>
        <w:t xml:space="preserve">, </w:t>
      </w:r>
      <w:r w:rsidRPr="00A969BD">
        <w:rPr>
          <w:rStyle w:val="StyleUnderline"/>
          <w:highlight w:val="yellow"/>
        </w:rPr>
        <w:t>the NLRB will become</w:t>
      </w:r>
      <w:r>
        <w:rPr>
          <w:sz w:val="16"/>
        </w:rPr>
        <w:t xml:space="preserve"> </w:t>
      </w:r>
      <w:r w:rsidRPr="00A969BD">
        <w:rPr>
          <w:rStyle w:val="Emphasis"/>
          <w:highlight w:val="yellow"/>
        </w:rPr>
        <w:t>overloaded</w:t>
      </w:r>
      <w:r w:rsidRPr="001D422E">
        <w:rPr>
          <w:rStyle w:val="Emphasis"/>
        </w:rPr>
        <w:t xml:space="preserve"> with charges</w:t>
      </w:r>
      <w:r>
        <w:rPr>
          <w:sz w:val="16"/>
        </w:rPr>
        <w:t xml:space="preserve">, </w:t>
      </w:r>
      <w:r w:rsidRPr="00A969BD">
        <w:rPr>
          <w:rStyle w:val="StyleUnderline"/>
          <w:highlight w:val="yellow"/>
        </w:rPr>
        <w:t>even if only a</w:t>
      </w:r>
      <w:r>
        <w:rPr>
          <w:sz w:val="16"/>
        </w:rPr>
        <w:t xml:space="preserve"> </w:t>
      </w:r>
      <w:r w:rsidRPr="00A969BD">
        <w:rPr>
          <w:rStyle w:val="Emphasis"/>
          <w:highlight w:val="yellow"/>
        </w:rPr>
        <w:t>small fraction</w:t>
      </w:r>
      <w:r>
        <w:rPr>
          <w:sz w:val="16"/>
        </w:rPr>
        <w:t xml:space="preserve"> </w:t>
      </w:r>
      <w:r w:rsidRPr="001D422E">
        <w:rPr>
          <w:rStyle w:val="StyleUnderline"/>
        </w:rPr>
        <w:t>of affected workers are actually bold</w:t>
      </w:r>
      <w:r w:rsidRPr="002F7B6B">
        <w:rPr>
          <w:sz w:val="16"/>
        </w:rPr>
        <w:t xml:space="preserve"> </w:t>
      </w:r>
      <w:r w:rsidRPr="001D422E">
        <w:rPr>
          <w:rStyle w:val="StyleUnderline"/>
        </w:rPr>
        <w:t xml:space="preserve">enough to </w:t>
      </w:r>
      <w:r w:rsidRPr="00A969BD">
        <w:rPr>
          <w:rStyle w:val="StyleUnderline"/>
          <w:highlight w:val="yellow"/>
        </w:rPr>
        <w:t>file charges</w:t>
      </w:r>
      <w:r w:rsidRPr="001D422E">
        <w:rPr>
          <w:rStyle w:val="StyleUnderline"/>
        </w:rPr>
        <w:t xml:space="preserve"> with the agency</w:t>
      </w:r>
      <w:r>
        <w:rPr>
          <w:sz w:val="16"/>
        </w:rPr>
        <w:t>.</w:t>
      </w:r>
    </w:p>
    <w:p w14:paraId="7139BD40" w14:textId="77777777" w:rsidR="0011113C" w:rsidRDefault="0011113C" w:rsidP="0011113C">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4F1E276D" w14:textId="77777777" w:rsidR="0011113C" w:rsidRDefault="0011113C" w:rsidP="0011113C"/>
    <w:p w14:paraId="52DB5F15" w14:textId="77777777" w:rsidR="0011113C" w:rsidRDefault="0011113C" w:rsidP="0011113C">
      <w:pPr>
        <w:pStyle w:val="Heading4"/>
      </w:pPr>
      <w:r>
        <w:t xml:space="preserve">Union power is </w:t>
      </w:r>
      <w:r w:rsidRPr="00E40F25">
        <w:rPr>
          <w:u w:val="single"/>
        </w:rPr>
        <w:t>high</w:t>
      </w:r>
      <w:r>
        <w:t xml:space="preserve">, multiple of </w:t>
      </w:r>
      <w:r w:rsidRPr="00E40F25">
        <w:rPr>
          <w:u w:val="single"/>
        </w:rPr>
        <w:t>substantial contracts</w:t>
      </w:r>
      <w:r>
        <w:t xml:space="preserve"> have been established. </w:t>
      </w:r>
    </w:p>
    <w:p w14:paraId="44DB8457" w14:textId="77777777" w:rsidR="0011113C" w:rsidRDefault="0011113C" w:rsidP="0011113C">
      <w:r w:rsidRPr="00E40F25">
        <w:rPr>
          <w:rStyle w:val="Style13ptBold"/>
        </w:rPr>
        <w:t>AP ‘24</w:t>
      </w:r>
      <w:r>
        <w:t xml:space="preserve">, "Port strikes extend </w:t>
      </w:r>
      <w:r w:rsidRPr="00A969BD">
        <w:rPr>
          <w:rStyle w:val="StyleUnderline"/>
          <w:highlight w:val="yellow"/>
        </w:rPr>
        <w:t>a new era of</w:t>
      </w:r>
      <w:r>
        <w:t xml:space="preserve"> American </w:t>
      </w:r>
      <w:r w:rsidRPr="00A969BD">
        <w:rPr>
          <w:rStyle w:val="Emphasis"/>
          <w:highlight w:val="yellow"/>
        </w:rPr>
        <w:t>labor activism</w:t>
      </w:r>
      <w:r>
        <w:t>," NBC Washington, 10/01/2024, https://www.nbcwashington.com/news/local/port-strikes-extend-a-new-era-of-american-labor-activism/3730290/</w:t>
      </w:r>
    </w:p>
    <w:p w14:paraId="3470E409" w14:textId="77777777" w:rsidR="0011113C" w:rsidRDefault="0011113C" w:rsidP="0011113C">
      <w:r w:rsidRPr="00A969BD">
        <w:rPr>
          <w:rStyle w:val="Emphasis"/>
          <w:highlight w:val="yellow"/>
        </w:rPr>
        <w:t>Dockworkers</w:t>
      </w:r>
      <w:r w:rsidRPr="00373CD2">
        <w:rPr>
          <w:sz w:val="16"/>
        </w:rPr>
        <w:t xml:space="preserve"> at 36 ports from Maine to Texas hit picket lines early Tuesday, the </w:t>
      </w:r>
      <w:r w:rsidRPr="00373CD2">
        <w:rPr>
          <w:rStyle w:val="StyleUnderline"/>
        </w:rPr>
        <w:t xml:space="preserve">first </w:t>
      </w:r>
      <w:r w:rsidRPr="00A969BD">
        <w:rPr>
          <w:rStyle w:val="StyleUnderline"/>
          <w:highlight w:val="yellow"/>
        </w:rPr>
        <w:t>strike</w:t>
      </w:r>
      <w:r w:rsidRPr="00373CD2">
        <w:rPr>
          <w:rStyle w:val="StyleUnderline"/>
        </w:rPr>
        <w:t xml:space="preserve"> for them in decades</w:t>
      </w:r>
      <w:r w:rsidRPr="00373CD2">
        <w:rPr>
          <w:sz w:val="16"/>
        </w:rPr>
        <w:t xml:space="preserve">, </w:t>
      </w:r>
      <w:r w:rsidRPr="00A969BD">
        <w:rPr>
          <w:rStyle w:val="StyleUnderline"/>
          <w:highlight w:val="yellow"/>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A969BD">
        <w:rPr>
          <w:rStyle w:val="Emphasis"/>
          <w:highlight w:val="yellow"/>
        </w:rPr>
        <w:t>automation</w:t>
      </w:r>
      <w:r w:rsidRPr="00373CD2">
        <w:rPr>
          <w:sz w:val="16"/>
        </w:rPr>
        <w:t xml:space="preserve"> even though progress had been reported in contract talks. The contract between the ports and about 45,000 members of the International Longshoremen’s Association expired at midnight.</w:t>
      </w:r>
    </w:p>
    <w:p w14:paraId="69E8EC5B" w14:textId="77777777" w:rsidR="0011113C" w:rsidRDefault="0011113C" w:rsidP="0011113C">
      <w:r w:rsidRPr="00373CD2">
        <w:rPr>
          <w:sz w:val="16"/>
        </w:rPr>
        <w:t xml:space="preserve">The alliance said it had increased its offer to 50% raises over six years and it </w:t>
      </w:r>
      <w:r w:rsidRPr="00373CD2">
        <w:rPr>
          <w:rStyle w:val="StyleUnderline"/>
        </w:rPr>
        <w:t>pledged to keep limits on automation in place from the old contract.</w:t>
      </w:r>
      <w:r w:rsidRPr="00373CD2">
        <w:rPr>
          <w:sz w:val="16"/>
        </w:rPr>
        <w:t xml:space="preserve"> The alliance also said its offer tripled employer contributions to retirement plans and strengthened health care options. In a statement early Tuesday, the union said it rejected the alliance’s latest proposal because it “fell far short of what ILA rank-and-file members are demanding in wages and protections against automation.” The two sides had not held formal negotiations since June.</w:t>
      </w:r>
    </w:p>
    <w:p w14:paraId="27C05D04" w14:textId="77777777" w:rsidR="0011113C" w:rsidRDefault="0011113C" w:rsidP="0011113C">
      <w:r w:rsidRPr="00373CD2">
        <w:rPr>
          <w:sz w:val="16"/>
        </w:rPr>
        <w:t>Workers at the Port of Philadelphia walked in a circle outside the port and chanted “No work without a fair contract.” The union, striking for the first time since 1977, had message boards on the side of a truck reading: “Automation Hurts Families: ILA Stands For Job Protection.”</w:t>
      </w:r>
    </w:p>
    <w:p w14:paraId="19BD22E5" w14:textId="77777777" w:rsidR="0011113C" w:rsidRDefault="0011113C" w:rsidP="0011113C">
      <w:r w:rsidRPr="00373CD2">
        <w:rPr>
          <w:sz w:val="16"/>
        </w:rPr>
        <w:t>If drawn out, the strike will force businesses to pay shippers for delays and cause some goods to arrive late for peak holiday shopping season — potentially impacting delivery of anything from toys and artificial Christmas trees to cars, coffee and fruit.</w:t>
      </w:r>
    </w:p>
    <w:p w14:paraId="07F066C3" w14:textId="77777777" w:rsidR="0011113C" w:rsidRDefault="0011113C" w:rsidP="0011113C">
      <w:r w:rsidRPr="00A969BD">
        <w:rPr>
          <w:rStyle w:val="Emphasis"/>
          <w:highlight w:val="yellow"/>
        </w:rPr>
        <w:t>Boeing and</w:t>
      </w:r>
      <w:r w:rsidRPr="00373CD2">
        <w:rPr>
          <w:rStyle w:val="Emphasis"/>
        </w:rPr>
        <w:t xml:space="preserve"> the International Association of </w:t>
      </w:r>
      <w:r w:rsidRPr="00A969BD">
        <w:rPr>
          <w:rStyle w:val="Emphasis"/>
          <w:highlight w:val="yellow"/>
        </w:rPr>
        <w:t>Machinists</w:t>
      </w:r>
    </w:p>
    <w:p w14:paraId="2CA309D4" w14:textId="77777777" w:rsidR="0011113C" w:rsidRDefault="0011113C" w:rsidP="0011113C">
      <w:r w:rsidRPr="00373CD2">
        <w:rPr>
          <w:rStyle w:val="StyleUnderline"/>
        </w:rPr>
        <w:t xml:space="preserve">Aircraft assembly workers </w:t>
      </w:r>
      <w:r w:rsidRPr="00A969BD">
        <w:rPr>
          <w:rStyle w:val="StyleUnderline"/>
          <w:highlight w:val="yellow"/>
        </w:rPr>
        <w:t>walked off</w:t>
      </w:r>
      <w:r w:rsidRPr="00373CD2">
        <w:rPr>
          <w:sz w:val="16"/>
        </w:rPr>
        <w:t xml:space="preserve"> the job </w:t>
      </w:r>
      <w:r w:rsidRPr="00373CD2">
        <w:rPr>
          <w:rStyle w:val="StyleUnderline"/>
        </w:rPr>
        <w:t>at Boeing factories near Seattle and elsewhere on Sept. 12</w:t>
      </w:r>
      <w:r w:rsidRPr="00373CD2">
        <w:rPr>
          <w:sz w:val="16"/>
        </w:rPr>
        <w:t xml:space="preserve"> after union members voted overwhelmingly to reject a proposed contract and go on strike. Boeing and negotiators from the International Association of Machinists and Aerospace Workers have held three bargaining sessions alongside federal mediators. </w:t>
      </w:r>
      <w:r w:rsidRPr="00373CD2">
        <w:rPr>
          <w:rStyle w:val="StyleUnderline"/>
        </w:rPr>
        <w:t>The company presented a revised contract last week</w:t>
      </w:r>
      <w:r w:rsidRPr="00373CD2">
        <w:rPr>
          <w:sz w:val="16"/>
        </w:rPr>
        <w:t xml:space="preserve">, </w:t>
      </w:r>
      <w:r w:rsidRPr="00373CD2">
        <w:rPr>
          <w:rStyle w:val="StyleUnderline"/>
        </w:rPr>
        <w:t>but the union refused to</w:t>
      </w:r>
      <w:r w:rsidRPr="00373CD2">
        <w:rPr>
          <w:sz w:val="16"/>
        </w:rPr>
        <w:t xml:space="preserve"> present it for a vote </w:t>
      </w:r>
      <w:r w:rsidRPr="00373CD2">
        <w:rPr>
          <w:rStyle w:val="StyleUnderline"/>
        </w:rPr>
        <w:t>after</w:t>
      </w:r>
      <w:r w:rsidRPr="00373CD2">
        <w:rPr>
          <w:sz w:val="16"/>
        </w:rPr>
        <w:t xml:space="preserve"> surveying its members, who said it </w:t>
      </w:r>
      <w:r w:rsidRPr="00373CD2">
        <w:rPr>
          <w:rStyle w:val="StyleUnderline"/>
        </w:rPr>
        <w:t>failed to meet their wage and pension demands.</w:t>
      </w:r>
    </w:p>
    <w:p w14:paraId="05BCCC55" w14:textId="77777777" w:rsidR="0011113C" w:rsidRDefault="0011113C" w:rsidP="0011113C">
      <w:r w:rsidRPr="00A969BD">
        <w:rPr>
          <w:rStyle w:val="Emphasis"/>
          <w:highlight w:val="yellow"/>
        </w:rPr>
        <w:t>Video games</w:t>
      </w:r>
      <w:r w:rsidRPr="00A969BD">
        <w:rPr>
          <w:rStyle w:val="StyleUnderline"/>
          <w:highlight w:val="yellow"/>
        </w:rPr>
        <w:t xml:space="preserve"> and</w:t>
      </w:r>
      <w:r>
        <w:rPr>
          <w:sz w:val="16"/>
        </w:rPr>
        <w:t xml:space="preserve"> </w:t>
      </w:r>
      <w:r w:rsidRPr="00A969BD">
        <w:rPr>
          <w:rStyle w:val="Emphasis"/>
          <w:highlight w:val="yellow"/>
        </w:rPr>
        <w:t>SAG-AFTRA</w:t>
      </w:r>
    </w:p>
    <w:p w14:paraId="36F782D7" w14:textId="77777777" w:rsidR="0011113C" w:rsidRDefault="0011113C" w:rsidP="0011113C">
      <w:r w:rsidRPr="00373CD2">
        <w:rPr>
          <w:sz w:val="16"/>
        </w:rPr>
        <w:t xml:space="preserve">Earlier this month video game performers </w:t>
      </w:r>
      <w:r w:rsidRPr="00A969BD">
        <w:rPr>
          <w:rStyle w:val="StyleUnderline"/>
          <w:highlight w:val="yellow"/>
        </w:rPr>
        <w:t>reached agreements with</w:t>
      </w:r>
      <w:r w:rsidRPr="00373CD2">
        <w:rPr>
          <w:rStyle w:val="StyleUnderline"/>
        </w:rPr>
        <w:t xml:space="preserve"> 80 individual games</w:t>
      </w:r>
      <w:r w:rsidRPr="00373CD2">
        <w:rPr>
          <w:sz w:val="16"/>
        </w:rPr>
        <w:t xml:space="preserve"> that have signed interim or tiered budget agreements with the performers’ union and </w:t>
      </w:r>
      <w:r w:rsidRPr="00373CD2">
        <w:rPr>
          <w:rStyle w:val="StyleUnderline"/>
        </w:rPr>
        <w:t>accepted</w:t>
      </w:r>
      <w:r w:rsidRPr="00373CD2">
        <w:rPr>
          <w:sz w:val="16"/>
        </w:rPr>
        <w:t xml:space="preserve"> the </w:t>
      </w:r>
      <w:r w:rsidRPr="00A969BD">
        <w:rPr>
          <w:rStyle w:val="Emphasis"/>
          <w:highlight w:val="yellow"/>
        </w:rPr>
        <w:t>a</w:t>
      </w:r>
      <w:r w:rsidRPr="00373CD2">
        <w:rPr>
          <w:rStyle w:val="Emphasis"/>
        </w:rPr>
        <w:t xml:space="preserve">rtificial </w:t>
      </w:r>
      <w:r w:rsidRPr="00A969BD">
        <w:rPr>
          <w:rStyle w:val="Emphasis"/>
          <w:highlight w:val="yellow"/>
        </w:rPr>
        <w:t>i</w:t>
      </w:r>
      <w:r w:rsidRPr="00373CD2">
        <w:rPr>
          <w:rStyle w:val="Emphasis"/>
        </w:rPr>
        <w:t>ntelligence provisions</w:t>
      </w:r>
      <w:r w:rsidRPr="00373CD2">
        <w:rPr>
          <w:sz w:val="16"/>
        </w:rPr>
        <w:t xml:space="preserve"> they have been seeking.</w:t>
      </w:r>
    </w:p>
    <w:p w14:paraId="50634127" w14:textId="77777777" w:rsidR="0011113C" w:rsidRDefault="0011113C" w:rsidP="0011113C">
      <w:r w:rsidRPr="00373CD2">
        <w:rPr>
          <w:sz w:val="16"/>
        </w:rPr>
        <w:t>The performers had been striking for over a month.</w:t>
      </w:r>
    </w:p>
    <w:p w14:paraId="0AC76736" w14:textId="77777777" w:rsidR="0011113C" w:rsidRDefault="0011113C" w:rsidP="0011113C">
      <w:r w:rsidRPr="00373CD2">
        <w:rPr>
          <w:sz w:val="16"/>
        </w:rPr>
        <w:t xml:space="preserve">Members of the </w:t>
      </w:r>
      <w:r w:rsidRPr="00373CD2">
        <w:rPr>
          <w:rStyle w:val="StyleUnderline"/>
        </w:rPr>
        <w:t>Screen Actors Guild</w:t>
      </w:r>
      <w:r w:rsidRPr="00373CD2">
        <w:rPr>
          <w:sz w:val="16"/>
        </w:rPr>
        <w:t>-American Federation of Television and Radio Artists began striking in July after negotiations with game industry giants that began more than a year and a half ago came to a halt over AI protections.</w:t>
      </w:r>
    </w:p>
    <w:p w14:paraId="1ECF47A1" w14:textId="77777777" w:rsidR="0011113C" w:rsidRDefault="0011113C" w:rsidP="0011113C">
      <w:r w:rsidRPr="00373CD2">
        <w:rPr>
          <w:sz w:val="16"/>
        </w:rPr>
        <w:t xml:space="preserve">The interim </w:t>
      </w:r>
      <w:r w:rsidRPr="00373CD2">
        <w:rPr>
          <w:rStyle w:val="Emphasis"/>
        </w:rPr>
        <w:t>agreement</w:t>
      </w:r>
      <w:r>
        <w:rPr>
          <w:sz w:val="16"/>
        </w:rPr>
        <w:t xml:space="preserve"> </w:t>
      </w:r>
      <w:r w:rsidRPr="00A969BD">
        <w:rPr>
          <w:rStyle w:val="StyleUnderline"/>
          <w:highlight w:val="yellow"/>
        </w:rPr>
        <w:t>secures</w:t>
      </w:r>
      <w:r>
        <w:rPr>
          <w:sz w:val="16"/>
        </w:rPr>
        <w:t xml:space="preserve"> </w:t>
      </w:r>
      <w:r w:rsidRPr="00A969BD">
        <w:rPr>
          <w:rStyle w:val="Emphasis"/>
          <w:highlight w:val="yellow"/>
        </w:rPr>
        <w:t>wage improvements,</w:t>
      </w:r>
      <w:r>
        <w:rPr>
          <w:sz w:val="16"/>
        </w:rPr>
        <w:t xml:space="preserve"> </w:t>
      </w:r>
      <w:r w:rsidRPr="00373CD2">
        <w:rPr>
          <w:rStyle w:val="Emphasis"/>
        </w:rPr>
        <w:t>protections</w:t>
      </w:r>
      <w:r>
        <w:rPr>
          <w:sz w:val="16"/>
        </w:rPr>
        <w:t xml:space="preserve"> </w:t>
      </w:r>
      <w:r w:rsidRPr="00373CD2">
        <w:rPr>
          <w:rStyle w:val="StyleUnderline"/>
        </w:rPr>
        <w:t>around</w:t>
      </w:r>
      <w:r w:rsidRPr="00373CD2">
        <w:rPr>
          <w:sz w:val="16"/>
        </w:rPr>
        <w:t xml:space="preserve"> “exploitative uses” of </w:t>
      </w:r>
      <w:r w:rsidRPr="00373CD2">
        <w:rPr>
          <w:rStyle w:val="StyleUnderline"/>
        </w:rPr>
        <w:t>a</w:t>
      </w:r>
      <w:r w:rsidRPr="00373CD2">
        <w:rPr>
          <w:sz w:val="16"/>
        </w:rPr>
        <w:t xml:space="preserve">rtificial </w:t>
      </w:r>
      <w:r w:rsidRPr="00373CD2">
        <w:rPr>
          <w:rStyle w:val="StyleUnderline"/>
        </w:rPr>
        <w:t>i</w:t>
      </w:r>
      <w:r w:rsidRPr="00373CD2">
        <w:rPr>
          <w:sz w:val="16"/>
        </w:rPr>
        <w:t>ntelligence and safety precautions that account for the strain of physical performances, as well as vocal stress. The tiered budget agreement aims to make working with union talent more feasible for independent game developers or smaller-budget projects while also providing performers the protections under the interim agreement.</w:t>
      </w:r>
    </w:p>
    <w:p w14:paraId="10FBAA22" w14:textId="77777777" w:rsidR="0011113C" w:rsidRDefault="0011113C" w:rsidP="0011113C">
      <w:r w:rsidRPr="00373CD2">
        <w:rPr>
          <w:sz w:val="16"/>
        </w:rPr>
        <w:t xml:space="preserve">Las Vegas resorts and </w:t>
      </w:r>
      <w:r w:rsidRPr="00A969BD">
        <w:rPr>
          <w:rStyle w:val="Emphasis"/>
          <w:highlight w:val="yellow"/>
        </w:rPr>
        <w:t>Culinary Workers</w:t>
      </w:r>
      <w:r w:rsidRPr="00373CD2">
        <w:rPr>
          <w:rStyle w:val="Emphasis"/>
        </w:rPr>
        <w:t xml:space="preserve"> Union</w:t>
      </w:r>
    </w:p>
    <w:p w14:paraId="21BA8823" w14:textId="77777777" w:rsidR="0011113C" w:rsidRDefault="0011113C" w:rsidP="0011113C">
      <w:r w:rsidRPr="00373CD2">
        <w:rPr>
          <w:sz w:val="16"/>
        </w:rPr>
        <w:t>Last month, thousands of hospitality union workers on the Las Vegas Strip reached a tentative deal with the Venetian and Palazzo resorts, a first for employees at the sprawling Italian-inspired complex that opened 25 years ago.</w:t>
      </w:r>
    </w:p>
    <w:p w14:paraId="0C055985" w14:textId="77777777" w:rsidR="0011113C" w:rsidRDefault="0011113C" w:rsidP="0011113C">
      <w:r w:rsidRPr="00373CD2">
        <w:rPr>
          <w:sz w:val="16"/>
        </w:rPr>
        <w:t xml:space="preserve">The </w:t>
      </w:r>
      <w:r w:rsidRPr="00373CD2">
        <w:rPr>
          <w:rStyle w:val="StyleUnderline"/>
        </w:rPr>
        <w:t>Culinary Workers Union announced</w:t>
      </w:r>
      <w:r w:rsidRPr="00373CD2">
        <w:rPr>
          <w:sz w:val="16"/>
        </w:rPr>
        <w:t xml:space="preserve"> on the social platform X that the </w:t>
      </w:r>
      <w:r w:rsidRPr="00373CD2">
        <w:rPr>
          <w:rStyle w:val="StyleUnderline"/>
        </w:rPr>
        <w:t>deal came together after a year of negotiations.</w:t>
      </w:r>
      <w:r w:rsidRPr="00373CD2">
        <w:rPr>
          <w:sz w:val="16"/>
        </w:rPr>
        <w:t xml:space="preserve"> It covers over 4,000 hotel and casino workers, from housekeepers and cocktail servers to bartenders and porters.</w:t>
      </w:r>
    </w:p>
    <w:p w14:paraId="4447FCA3" w14:textId="77777777" w:rsidR="0011113C" w:rsidRDefault="0011113C" w:rsidP="0011113C">
      <w:r w:rsidRPr="00373CD2">
        <w:rPr>
          <w:sz w:val="16"/>
        </w:rPr>
        <w:t xml:space="preserve">Bethany Khan, a union spokesperson, said the deal mirrors the major wins </w:t>
      </w:r>
      <w:r w:rsidRPr="00A969BD">
        <w:rPr>
          <w:rStyle w:val="StyleUnderline"/>
          <w:highlight w:val="yellow"/>
        </w:rPr>
        <w:t>secured</w:t>
      </w:r>
      <w:r w:rsidRPr="00373CD2">
        <w:rPr>
          <w:rStyle w:val="StyleUnderline"/>
        </w:rPr>
        <w:t xml:space="preserve"> in recent </w:t>
      </w:r>
      <w:r w:rsidRPr="00A969BD">
        <w:rPr>
          <w:rStyle w:val="StyleUnderline"/>
          <w:highlight w:val="yellow"/>
        </w:rPr>
        <w:t>contracts</w:t>
      </w:r>
      <w:r w:rsidRPr="00373CD2">
        <w:rPr>
          <w:rStyle w:val="StyleUnderline"/>
        </w:rPr>
        <w:t xml:space="preserve"> awarded to 40,000 hospitality workers</w:t>
      </w:r>
      <w:r w:rsidRPr="00373CD2">
        <w:rPr>
          <w:sz w:val="16"/>
        </w:rPr>
        <w:t xml:space="preserve"> </w:t>
      </w:r>
      <w:r w:rsidRPr="00373CD2">
        <w:rPr>
          <w:rStyle w:val="StyleUnderline"/>
        </w:rPr>
        <w:t>at 18 Strip properties</w:t>
      </w:r>
      <w:r w:rsidRPr="00373CD2">
        <w:rPr>
          <w:sz w:val="16"/>
        </w:rPr>
        <w:t xml:space="preserve"> owned or operated by casino giants MGM Resorts International, Caesars Entertainment and Wynn Resorts.</w:t>
      </w:r>
    </w:p>
    <w:p w14:paraId="18B3D155" w14:textId="77777777" w:rsidR="0011113C" w:rsidRDefault="0011113C" w:rsidP="0011113C">
      <w:r w:rsidRPr="00373CD2">
        <w:rPr>
          <w:sz w:val="16"/>
        </w:rPr>
        <w:t xml:space="preserve">Those wins </w:t>
      </w:r>
      <w:r w:rsidRPr="00A969BD">
        <w:rPr>
          <w:rStyle w:val="StyleUnderline"/>
          <w:highlight w:val="yellow"/>
        </w:rPr>
        <w:t>included</w:t>
      </w:r>
      <w:r w:rsidRPr="00373CD2">
        <w:rPr>
          <w:rStyle w:val="StyleUnderline"/>
        </w:rPr>
        <w:t xml:space="preserve"> a </w:t>
      </w:r>
      <w:r w:rsidRPr="00A969BD">
        <w:rPr>
          <w:rStyle w:val="StyleUnderline"/>
          <w:highlight w:val="yellow"/>
        </w:rPr>
        <w:t>32% pay increase</w:t>
      </w:r>
      <w:r w:rsidRPr="00373CD2">
        <w:rPr>
          <w:rStyle w:val="StyleUnderline"/>
        </w:rPr>
        <w:t xml:space="preserve"> over five years</w:t>
      </w:r>
      <w:r w:rsidRPr="00373CD2">
        <w:rPr>
          <w:sz w:val="16"/>
        </w:rPr>
        <w:t xml:space="preserve">, </w:t>
      </w:r>
      <w:r w:rsidRPr="00373CD2">
        <w:rPr>
          <w:rStyle w:val="StyleUnderline"/>
        </w:rPr>
        <w:t>housekeeping workload reductions</w:t>
      </w:r>
      <w:r w:rsidRPr="00373CD2">
        <w:rPr>
          <w:sz w:val="16"/>
        </w:rPr>
        <w:t xml:space="preserve"> </w:t>
      </w:r>
      <w:r w:rsidRPr="00A969BD">
        <w:rPr>
          <w:rStyle w:val="StyleUnderline"/>
          <w:highlight w:val="yellow"/>
        </w:rPr>
        <w:t>and</w:t>
      </w:r>
      <w:r w:rsidRPr="00373CD2">
        <w:rPr>
          <w:sz w:val="16"/>
        </w:rPr>
        <w:t xml:space="preserve"> </w:t>
      </w:r>
      <w:r w:rsidRPr="00373CD2">
        <w:rPr>
          <w:rStyle w:val="Emphasis"/>
        </w:rPr>
        <w:t xml:space="preserve">improved </w:t>
      </w:r>
      <w:r w:rsidRPr="00A969BD">
        <w:rPr>
          <w:rStyle w:val="Emphasis"/>
          <w:highlight w:val="yellow"/>
        </w:rPr>
        <w:t>job security</w:t>
      </w:r>
      <w:r w:rsidRPr="00373CD2">
        <w:rPr>
          <w:sz w:val="16"/>
        </w:rPr>
        <w:t xml:space="preserve"> </w:t>
      </w:r>
      <w:r w:rsidRPr="00373CD2">
        <w:rPr>
          <w:rStyle w:val="StyleUnderline"/>
        </w:rPr>
        <w:t>amid</w:t>
      </w:r>
      <w:r w:rsidRPr="00373CD2">
        <w:rPr>
          <w:sz w:val="16"/>
        </w:rPr>
        <w:t xml:space="preserve"> advancements in technology and </w:t>
      </w:r>
      <w:r w:rsidRPr="00373CD2">
        <w:rPr>
          <w:rStyle w:val="Emphasis"/>
        </w:rPr>
        <w:t>a</w:t>
      </w:r>
      <w:r w:rsidRPr="00373CD2">
        <w:rPr>
          <w:sz w:val="16"/>
        </w:rPr>
        <w:t xml:space="preserve">rtificial </w:t>
      </w:r>
      <w:r w:rsidRPr="00373CD2">
        <w:rPr>
          <w:rStyle w:val="Emphasis"/>
        </w:rPr>
        <w:t>i</w:t>
      </w:r>
      <w:r w:rsidRPr="00373CD2">
        <w:rPr>
          <w:sz w:val="16"/>
        </w:rPr>
        <w:t>ntelligence.</w:t>
      </w:r>
    </w:p>
    <w:p w14:paraId="457274BB" w14:textId="77777777" w:rsidR="0011113C" w:rsidRDefault="0011113C" w:rsidP="0011113C">
      <w:r w:rsidRPr="00373CD2">
        <w:rPr>
          <w:sz w:val="16"/>
        </w:rPr>
        <w:t>The bump in pay under those contracts will amount to an average $35 hourly wage by the end of the contracts, according to the union. Workers at these properties were making about $26 hourly with benefits before winning their latest contracts in November.</w:t>
      </w:r>
    </w:p>
    <w:p w14:paraId="52F51561" w14:textId="77777777" w:rsidR="0011113C" w:rsidRDefault="0011113C" w:rsidP="0011113C">
      <w:r w:rsidRPr="00A969BD">
        <w:rPr>
          <w:rStyle w:val="Emphasis"/>
          <w:highlight w:val="yellow"/>
        </w:rPr>
        <w:t>Hotel chains</w:t>
      </w:r>
      <w:r>
        <w:rPr>
          <w:sz w:val="16"/>
        </w:rPr>
        <w:t xml:space="preserve"> </w:t>
      </w:r>
      <w:r w:rsidRPr="00A969BD">
        <w:rPr>
          <w:rStyle w:val="StyleUnderline"/>
          <w:highlight w:val="yellow"/>
        </w:rPr>
        <w:t>and</w:t>
      </w:r>
      <w:r>
        <w:rPr>
          <w:sz w:val="16"/>
        </w:rPr>
        <w:t xml:space="preserve"> </w:t>
      </w:r>
      <w:r w:rsidRPr="00A969BD">
        <w:rPr>
          <w:rStyle w:val="Emphasis"/>
          <w:highlight w:val="yellow"/>
        </w:rPr>
        <w:t>UNITE HERE</w:t>
      </w:r>
    </w:p>
    <w:p w14:paraId="1F421636" w14:textId="77777777" w:rsidR="0011113C" w:rsidRDefault="0011113C" w:rsidP="0011113C">
      <w:r w:rsidRPr="00373CD2">
        <w:rPr>
          <w:rStyle w:val="StyleUnderline"/>
        </w:rPr>
        <w:t xml:space="preserve">More than 10,000 workers at 25 hotels across the U.S. </w:t>
      </w:r>
      <w:r w:rsidRPr="00A969BD">
        <w:rPr>
          <w:rStyle w:val="StyleUnderline"/>
          <w:highlight w:val="yellow"/>
        </w:rPr>
        <w:t>staged</w:t>
      </w:r>
      <w:r w:rsidRPr="00373CD2">
        <w:rPr>
          <w:rStyle w:val="StyleUnderline"/>
        </w:rPr>
        <w:t xml:space="preserve"> a </w:t>
      </w:r>
      <w:r w:rsidRPr="00A969BD">
        <w:rPr>
          <w:rStyle w:val="StyleUnderline"/>
          <w:highlight w:val="yellow"/>
        </w:rPr>
        <w:t>Labor Day</w:t>
      </w:r>
      <w:r w:rsidRPr="00373CD2">
        <w:rPr>
          <w:rStyle w:val="StyleUnderline"/>
        </w:rPr>
        <w:t xml:space="preserve"> weekend </w:t>
      </w:r>
      <w:r w:rsidRPr="00A969BD">
        <w:rPr>
          <w:rStyle w:val="StyleUnderline"/>
          <w:highlight w:val="yellow"/>
        </w:rPr>
        <w:t>strike</w:t>
      </w:r>
      <w:r w:rsidRPr="00373CD2">
        <w:rPr>
          <w:sz w:val="16"/>
        </w:rPr>
        <w:t xml:space="preserve"> to amplify their demands for higher pay, fairer workloads and the reversal of COVID-era cuts. The majority of the striking housekeepers and other hospitality workers represented by the UNITE HERE union stayed off the job for a few days. On Sept. 24, about 2,000 unionized workers at Hawaii’s largest resort, the Hilton Hawaiian Village Waikiki Beach Resort, joined another couple thousand hotel workers who remained on strike at Hilton, Hyatt and Marriott hotels in Honolulu, San Diego and San Francisco, according to the union.</w:t>
      </w:r>
    </w:p>
    <w:p w14:paraId="455AE5A4" w14:textId="77777777" w:rsidR="0011113C" w:rsidRDefault="0011113C" w:rsidP="0011113C">
      <w:r w:rsidRPr="00A969BD">
        <w:rPr>
          <w:rStyle w:val="Emphasis"/>
          <w:highlight w:val="yellow"/>
        </w:rPr>
        <w:t>Kaiser</w:t>
      </w:r>
      <w:r w:rsidRPr="00373CD2">
        <w:rPr>
          <w:rStyle w:val="Emphasis"/>
        </w:rPr>
        <w:t xml:space="preserve"> Permanente</w:t>
      </w:r>
      <w:r>
        <w:rPr>
          <w:sz w:val="16"/>
        </w:rPr>
        <w:t xml:space="preserve"> </w:t>
      </w:r>
      <w:r w:rsidRPr="00373CD2">
        <w:rPr>
          <w:rStyle w:val="StyleUnderline"/>
        </w:rPr>
        <w:t>and</w:t>
      </w:r>
      <w:r>
        <w:rPr>
          <w:sz w:val="16"/>
        </w:rPr>
        <w:t xml:space="preserve"> </w:t>
      </w:r>
      <w:r w:rsidRPr="00373CD2">
        <w:rPr>
          <w:rStyle w:val="Emphasis"/>
        </w:rPr>
        <w:t>health care workers</w:t>
      </w:r>
    </w:p>
    <w:p w14:paraId="4B289E1E" w14:textId="77777777" w:rsidR="0011113C" w:rsidRDefault="0011113C" w:rsidP="0011113C">
      <w:r w:rsidRPr="00373CD2">
        <w:rPr>
          <w:sz w:val="16"/>
        </w:rPr>
        <w:t xml:space="preserve">Unions representing </w:t>
      </w:r>
      <w:r w:rsidRPr="00373CD2">
        <w:rPr>
          <w:rStyle w:val="StyleUnderline"/>
        </w:rPr>
        <w:t xml:space="preserve">85,000 health care </w:t>
      </w:r>
      <w:r w:rsidRPr="00A969BD">
        <w:rPr>
          <w:rStyle w:val="StyleUnderline"/>
          <w:highlight w:val="yellow"/>
        </w:rPr>
        <w:t>workers reached</w:t>
      </w:r>
      <w:r w:rsidRPr="00373CD2">
        <w:rPr>
          <w:rStyle w:val="StyleUnderline"/>
        </w:rPr>
        <w:t xml:space="preserve"> a tentative</w:t>
      </w:r>
      <w:r>
        <w:rPr>
          <w:sz w:val="16"/>
        </w:rPr>
        <w:t xml:space="preserve"> </w:t>
      </w:r>
      <w:r w:rsidRPr="00A969BD">
        <w:rPr>
          <w:rStyle w:val="Emphasis"/>
          <w:highlight w:val="yellow"/>
        </w:rPr>
        <w:t>agreement</w:t>
      </w:r>
      <w:r w:rsidRPr="00373CD2">
        <w:rPr>
          <w:sz w:val="16"/>
        </w:rPr>
        <w:t xml:space="preserve"> </w:t>
      </w:r>
      <w:r w:rsidRPr="00373CD2">
        <w:rPr>
          <w:rStyle w:val="StyleUnderline"/>
        </w:rPr>
        <w:t>with</w:t>
      </w:r>
      <w:r w:rsidRPr="00373CD2">
        <w:rPr>
          <w:sz w:val="16"/>
        </w:rPr>
        <w:t xml:space="preserve"> industry giant </w:t>
      </w:r>
      <w:r w:rsidRPr="00373CD2">
        <w:rPr>
          <w:rStyle w:val="Emphasis"/>
        </w:rPr>
        <w:t>Kaiser Permanente</w:t>
      </w:r>
      <w:r w:rsidRPr="00373CD2">
        <w:rPr>
          <w:sz w:val="16"/>
        </w:rPr>
        <w:t xml:space="preserve"> in October 2023 following a strike </w:t>
      </w:r>
      <w:r w:rsidRPr="00373CD2">
        <w:rPr>
          <w:rStyle w:val="StyleUnderline"/>
        </w:rPr>
        <w:t>over</w:t>
      </w:r>
      <w:r>
        <w:rPr>
          <w:sz w:val="16"/>
        </w:rPr>
        <w:t xml:space="preserve"> </w:t>
      </w:r>
      <w:r w:rsidRPr="00373CD2">
        <w:rPr>
          <w:rStyle w:val="Emphasis"/>
        </w:rPr>
        <w:t>wages</w:t>
      </w:r>
      <w:r>
        <w:rPr>
          <w:sz w:val="16"/>
        </w:rPr>
        <w:t xml:space="preserve"> </w:t>
      </w:r>
      <w:r w:rsidRPr="00373CD2">
        <w:rPr>
          <w:rStyle w:val="StyleUnderline"/>
        </w:rPr>
        <w:t>and</w:t>
      </w:r>
      <w:r>
        <w:rPr>
          <w:sz w:val="16"/>
        </w:rPr>
        <w:t xml:space="preserve"> </w:t>
      </w:r>
      <w:r w:rsidRPr="00373CD2">
        <w:rPr>
          <w:rStyle w:val="Emphasis"/>
        </w:rPr>
        <w:t>staffing levels.</w:t>
      </w:r>
    </w:p>
    <w:p w14:paraId="7046C10F" w14:textId="77777777" w:rsidR="0011113C" w:rsidRPr="002F7B6B" w:rsidRDefault="0011113C" w:rsidP="0011113C">
      <w:r w:rsidRPr="00373CD2">
        <w:rPr>
          <w:sz w:val="16"/>
        </w:rPr>
        <w:t xml:space="preserve">The deal included setting minimum hourly wages at $25 in California, where most of Kaiser’s facilities are located, and $23 in other states. </w:t>
      </w:r>
      <w:r w:rsidRPr="00373CD2">
        <w:rPr>
          <w:rStyle w:val="StyleUnderline"/>
        </w:rPr>
        <w:t>Workers would also see a 21% wage increase over four years.</w:t>
      </w:r>
    </w:p>
    <w:p w14:paraId="65694652" w14:textId="77777777" w:rsidR="0011113C" w:rsidRDefault="0011113C" w:rsidP="0011113C">
      <w:r w:rsidRPr="00373CD2">
        <w:rPr>
          <w:sz w:val="16"/>
        </w:rPr>
        <w:t>The lead up to the agreement included a three-day strike involving 75,000 workers in multiple states.</w:t>
      </w:r>
    </w:p>
    <w:p w14:paraId="12BBAAF5" w14:textId="77777777" w:rsidR="0011113C" w:rsidRDefault="0011113C" w:rsidP="0011113C">
      <w:r w:rsidRPr="00373CD2">
        <w:rPr>
          <w:sz w:val="16"/>
        </w:rPr>
        <w:t>The agreement also included protective terms around subcontracting and outsourcing, as well as initiatives to invest in the current workforce and address a staffing crisis.</w:t>
      </w:r>
    </w:p>
    <w:p w14:paraId="449A3373" w14:textId="77777777" w:rsidR="0011113C" w:rsidRDefault="0011113C" w:rsidP="0011113C">
      <w:r w:rsidRPr="00373CD2">
        <w:rPr>
          <w:rStyle w:val="Emphasis"/>
        </w:rPr>
        <w:t>Automakers</w:t>
      </w:r>
      <w:r>
        <w:rPr>
          <w:sz w:val="16"/>
        </w:rPr>
        <w:t xml:space="preserve"> </w:t>
      </w:r>
      <w:r w:rsidRPr="00373CD2">
        <w:rPr>
          <w:rStyle w:val="StyleUnderline"/>
        </w:rPr>
        <w:t>and</w:t>
      </w:r>
      <w:r>
        <w:rPr>
          <w:sz w:val="16"/>
        </w:rPr>
        <w:t xml:space="preserve"> </w:t>
      </w:r>
      <w:r w:rsidRPr="00A969BD">
        <w:rPr>
          <w:rStyle w:val="Emphasis"/>
          <w:highlight w:val="yellow"/>
        </w:rPr>
        <w:t>UAW</w:t>
      </w:r>
    </w:p>
    <w:p w14:paraId="6AB49053" w14:textId="77777777" w:rsidR="0011113C" w:rsidRDefault="0011113C" w:rsidP="0011113C">
      <w:r w:rsidRPr="00373CD2">
        <w:rPr>
          <w:sz w:val="16"/>
        </w:rPr>
        <w:t xml:space="preserve">Late last year, the United Auto Workers union </w:t>
      </w:r>
      <w:r w:rsidRPr="00373CD2">
        <w:rPr>
          <w:rStyle w:val="Emphasis"/>
        </w:rPr>
        <w:t>overwhelmingly</w:t>
      </w:r>
      <w:r>
        <w:rPr>
          <w:sz w:val="16"/>
        </w:rPr>
        <w:t xml:space="preserve"> </w:t>
      </w:r>
      <w:r w:rsidRPr="00A969BD">
        <w:rPr>
          <w:rStyle w:val="StyleUnderline"/>
          <w:highlight w:val="yellow"/>
        </w:rPr>
        <w:t>ratified</w:t>
      </w:r>
      <w:r>
        <w:rPr>
          <w:sz w:val="16"/>
        </w:rPr>
        <w:t xml:space="preserve"> </w:t>
      </w:r>
      <w:r w:rsidRPr="00373CD2">
        <w:rPr>
          <w:rStyle w:val="Emphasis"/>
        </w:rPr>
        <w:t xml:space="preserve">new </w:t>
      </w:r>
      <w:r w:rsidRPr="00A969BD">
        <w:rPr>
          <w:rStyle w:val="Emphasis"/>
          <w:highlight w:val="yellow"/>
        </w:rPr>
        <w:t>contracts</w:t>
      </w:r>
      <w:r w:rsidRPr="00373CD2">
        <w:rPr>
          <w:sz w:val="16"/>
        </w:rPr>
        <w:t xml:space="preserve"> with Ford and Stellantis, along with a similar deal with General Motors, </w:t>
      </w:r>
      <w:r w:rsidRPr="00A969BD">
        <w:rPr>
          <w:rStyle w:val="StyleUnderline"/>
          <w:highlight w:val="yellow"/>
        </w:rPr>
        <w:t>that</w:t>
      </w:r>
      <w:r w:rsidRPr="00373CD2">
        <w:rPr>
          <w:rStyle w:val="StyleUnderline"/>
        </w:rPr>
        <w:t xml:space="preserve"> would</w:t>
      </w:r>
      <w:r>
        <w:rPr>
          <w:sz w:val="16"/>
        </w:rPr>
        <w:t xml:space="preserve"> </w:t>
      </w:r>
      <w:r w:rsidRPr="00A969BD">
        <w:rPr>
          <w:rStyle w:val="Emphasis"/>
          <w:highlight w:val="yellow"/>
        </w:rPr>
        <w:t>raise pay</w:t>
      </w:r>
      <w:r>
        <w:rPr>
          <w:sz w:val="16"/>
        </w:rPr>
        <w:t xml:space="preserve"> </w:t>
      </w:r>
      <w:r w:rsidRPr="00373CD2">
        <w:rPr>
          <w:rStyle w:val="StyleUnderline"/>
        </w:rPr>
        <w:t>across the industry and force automakers to absorb higher costs</w:t>
      </w:r>
      <w:r w:rsidRPr="00373CD2">
        <w:rPr>
          <w:sz w:val="16"/>
        </w:rPr>
        <w:t>.</w:t>
      </w:r>
    </w:p>
    <w:p w14:paraId="2C11C048" w14:textId="77777777" w:rsidR="0011113C" w:rsidRDefault="0011113C" w:rsidP="0011113C">
      <w:r w:rsidRPr="00373CD2">
        <w:rPr>
          <w:sz w:val="16"/>
        </w:rPr>
        <w:t>The agreements, which run through April 2028, ended contentious talks that began in the summer of 2022 and led to six-week-long strikes at all three automakers.</w:t>
      </w:r>
    </w:p>
    <w:p w14:paraId="400A54DC" w14:textId="77777777" w:rsidR="0011113C" w:rsidRDefault="0011113C" w:rsidP="0011113C">
      <w:r w:rsidRPr="00373CD2">
        <w:rPr>
          <w:sz w:val="16"/>
        </w:rPr>
        <w:t xml:space="preserve">The </w:t>
      </w:r>
      <w:r w:rsidRPr="00373CD2">
        <w:rPr>
          <w:rStyle w:val="StyleUnderline"/>
        </w:rPr>
        <w:t>new contract agreements</w:t>
      </w:r>
      <w:r w:rsidRPr="00373CD2">
        <w:rPr>
          <w:sz w:val="16"/>
        </w:rPr>
        <w:t xml:space="preserve"> were </w:t>
      </w:r>
      <w:r w:rsidRPr="00373CD2">
        <w:rPr>
          <w:rStyle w:val="Emphasis"/>
        </w:rPr>
        <w:t>widely seen as a victory</w:t>
      </w:r>
      <w:r>
        <w:rPr>
          <w:sz w:val="16"/>
        </w:rPr>
        <w:t xml:space="preserve"> </w:t>
      </w:r>
      <w:r w:rsidRPr="00373CD2">
        <w:rPr>
          <w:rStyle w:val="StyleUnderline"/>
        </w:rPr>
        <w:t>for the UAW</w:t>
      </w:r>
      <w:r w:rsidRPr="00373CD2">
        <w:rPr>
          <w:sz w:val="16"/>
        </w:rPr>
        <w:t>, though Ford's top executive said the company will rethink where it will build cars in the future. The companies agreed to dramatically raise pay for top-scale assembly plant workers, with increases and cost-of-living adjustments that would translate into 33% wage gains.</w:t>
      </w:r>
    </w:p>
    <w:p w14:paraId="6766596E" w14:textId="77777777" w:rsidR="0011113C" w:rsidRDefault="0011113C" w:rsidP="0011113C">
      <w:r w:rsidRPr="00373CD2">
        <w:rPr>
          <w:sz w:val="16"/>
        </w:rPr>
        <w:t>Top assembly plant workers were to receive immediate 11% raises and would earn roughly $42 an hour when the contracts expire in April of 2028.</w:t>
      </w:r>
    </w:p>
    <w:p w14:paraId="5C81C52C" w14:textId="77777777" w:rsidR="0011113C" w:rsidRDefault="0011113C" w:rsidP="0011113C">
      <w:r w:rsidRPr="00373CD2">
        <w:rPr>
          <w:sz w:val="16"/>
        </w:rPr>
        <w:t>Under the agreements, the automakers also ended many of the multiple tiers of wages they had used to pay different workers. They also agreed in principle to bring new electric-vehicle battery plants into the national union contract.</w:t>
      </w:r>
    </w:p>
    <w:p w14:paraId="79761E9E" w14:textId="77777777" w:rsidR="0011113C" w:rsidRDefault="0011113C" w:rsidP="0011113C">
      <w:r w:rsidRPr="00A969BD">
        <w:rPr>
          <w:rStyle w:val="Emphasis"/>
          <w:highlight w:val="yellow"/>
        </w:rPr>
        <w:t>UPS</w:t>
      </w:r>
      <w:r>
        <w:rPr>
          <w:sz w:val="16"/>
        </w:rPr>
        <w:t xml:space="preserve"> </w:t>
      </w:r>
      <w:r w:rsidRPr="00A969BD">
        <w:rPr>
          <w:rStyle w:val="StyleUnderline"/>
          <w:highlight w:val="yellow"/>
        </w:rPr>
        <w:t>and</w:t>
      </w:r>
      <w:r>
        <w:rPr>
          <w:sz w:val="16"/>
        </w:rPr>
        <w:t xml:space="preserve"> </w:t>
      </w:r>
      <w:r w:rsidRPr="00A969BD">
        <w:rPr>
          <w:rStyle w:val="Emphasis"/>
          <w:highlight w:val="yellow"/>
        </w:rPr>
        <w:t>Teamsters</w:t>
      </w:r>
    </w:p>
    <w:p w14:paraId="43819A58" w14:textId="77777777" w:rsidR="0011113C" w:rsidRDefault="0011113C" w:rsidP="0011113C">
      <w:r w:rsidRPr="00373CD2">
        <w:rPr>
          <w:sz w:val="16"/>
        </w:rPr>
        <w:t xml:space="preserve">UPS workers that are members of the Teamsters union </w:t>
      </w:r>
      <w:r w:rsidRPr="00A969BD">
        <w:rPr>
          <w:rStyle w:val="StyleUnderline"/>
          <w:highlight w:val="yellow"/>
        </w:rPr>
        <w:t>approved</w:t>
      </w:r>
      <w:r w:rsidRPr="00373CD2">
        <w:rPr>
          <w:sz w:val="16"/>
        </w:rPr>
        <w:t xml:space="preserve"> a tentative </w:t>
      </w:r>
      <w:r w:rsidRPr="00A969BD">
        <w:rPr>
          <w:rStyle w:val="StyleUnderline"/>
          <w:highlight w:val="yellow"/>
        </w:rPr>
        <w:t>contract</w:t>
      </w:r>
      <w:r w:rsidRPr="00373CD2">
        <w:rPr>
          <w:sz w:val="16"/>
        </w:rPr>
        <w:t xml:space="preserve"> with the package delivery company last year before hitting the picket lines as they had vowed to do. The run up to the approval was not smooth though, with contentious labor negotiations that threatened to disrupt package deliveries for millions of businesses and households nationwide.</w:t>
      </w:r>
    </w:p>
    <w:p w14:paraId="5E0B010D" w14:textId="77777777" w:rsidR="0011113C" w:rsidRDefault="0011113C" w:rsidP="0011113C">
      <w:r w:rsidRPr="00373CD2">
        <w:rPr>
          <w:sz w:val="16"/>
        </w:rPr>
        <w:t>After negotiations broke down in early July 2023, Atlanta company reached a tentative contract agreement with the Teamsters just days before an Aug. 1 deadline.</w:t>
      </w:r>
    </w:p>
    <w:p w14:paraId="67343CD1" w14:textId="77777777" w:rsidR="0011113C" w:rsidRDefault="0011113C" w:rsidP="0011113C">
      <w:r w:rsidRPr="00373CD2">
        <w:rPr>
          <w:sz w:val="16"/>
        </w:rPr>
        <w:t>At the time the agreement was struck, full- and part-time union workers were set to get $2.75 more per hour in 2023, and $7.50 more in total by the end of the five-year contract. Starting hourly pay for part-time employees also got bumped up to $21, but some workers said that fell short of their expectations.</w:t>
      </w:r>
    </w:p>
    <w:p w14:paraId="5A0E09BF" w14:textId="77777777" w:rsidR="0011113C" w:rsidRDefault="0011113C" w:rsidP="0011113C">
      <w:r w:rsidRPr="00373CD2">
        <w:rPr>
          <w:sz w:val="16"/>
        </w:rPr>
        <w:t>UPS said at the time that by the end of the new contract, the average UPS full-time driver would make about $170,000 annually in pay and benefits. It was not clear how much of that figure benefits accounted for.</w:t>
      </w:r>
    </w:p>
    <w:p w14:paraId="6798CCD6" w14:textId="77777777" w:rsidR="0011113C" w:rsidRPr="002F7B6B" w:rsidRDefault="0011113C" w:rsidP="0011113C">
      <w:r w:rsidRPr="00373CD2">
        <w:rPr>
          <w:sz w:val="16"/>
        </w:rPr>
        <w:t xml:space="preserve">As part of the deal, </w:t>
      </w:r>
      <w:r w:rsidRPr="00373CD2">
        <w:rPr>
          <w:rStyle w:val="StyleUnderline"/>
        </w:rPr>
        <w:t>the delivery company</w:t>
      </w:r>
      <w:r w:rsidRPr="00373CD2">
        <w:rPr>
          <w:sz w:val="16"/>
        </w:rPr>
        <w:t xml:space="preserve"> also </w:t>
      </w:r>
      <w:r w:rsidRPr="00373CD2">
        <w:rPr>
          <w:rStyle w:val="StyleUnderline"/>
        </w:rPr>
        <w:t>agreed to</w:t>
      </w:r>
      <w:r>
        <w:rPr>
          <w:sz w:val="16"/>
        </w:rPr>
        <w:t xml:space="preserve"> </w:t>
      </w:r>
      <w:r w:rsidRPr="00373CD2">
        <w:rPr>
          <w:sz w:val="16"/>
        </w:rPr>
        <w:t xml:space="preserve">make Martin Luther King Jr. Day a full holiday, </w:t>
      </w:r>
      <w:r w:rsidRPr="00A969BD">
        <w:rPr>
          <w:rStyle w:val="StyleUnderline"/>
          <w:highlight w:val="yellow"/>
        </w:rPr>
        <w:t>end forced overtime</w:t>
      </w:r>
      <w:r w:rsidRPr="00373CD2">
        <w:rPr>
          <w:rStyle w:val="StyleUnderline"/>
        </w:rPr>
        <w:t xml:space="preserve"> on drivers’</w:t>
      </w:r>
      <w:r w:rsidRPr="00373CD2">
        <w:rPr>
          <w:sz w:val="16"/>
        </w:rPr>
        <w:t xml:space="preserve"> days off </w:t>
      </w:r>
      <w:r w:rsidRPr="00373CD2">
        <w:rPr>
          <w:rStyle w:val="StyleUnderline"/>
        </w:rPr>
        <w:t>and stop using driver-facing cameras</w:t>
      </w:r>
      <w:r w:rsidRPr="00373CD2">
        <w:rPr>
          <w:sz w:val="16"/>
        </w:rPr>
        <w:t xml:space="preserve"> in cabs, among a host of other issues. It eliminated a two-tier wage system for drivers and tentative deals on safety issues were also reached, including equipping more trucks with air conditioning.</w:t>
      </w:r>
    </w:p>
    <w:p w14:paraId="6BF70F85" w14:textId="77777777" w:rsidR="0011113C" w:rsidRPr="002F7B6B" w:rsidRDefault="0011113C" w:rsidP="0011113C">
      <w:r w:rsidRPr="00373CD2">
        <w:rPr>
          <w:sz w:val="16"/>
        </w:rPr>
        <w:t xml:space="preserve">Hollywood studios and </w:t>
      </w:r>
      <w:r w:rsidRPr="00373CD2">
        <w:rPr>
          <w:rStyle w:val="Emphasis"/>
        </w:rPr>
        <w:t>SAG-AFTRA</w:t>
      </w:r>
    </w:p>
    <w:p w14:paraId="001B6319" w14:textId="77777777" w:rsidR="0011113C" w:rsidRPr="002F7B6B" w:rsidRDefault="0011113C" w:rsidP="0011113C">
      <w:r w:rsidRPr="00373CD2">
        <w:rPr>
          <w:sz w:val="16"/>
        </w:rPr>
        <w:t>Hollywood’s actors voted to ratify a deal with studios in December 2023 that ended their strike after nearly four months, bringing an official finish to a labor strife that shook the entertainment industry for most of last year.</w:t>
      </w:r>
    </w:p>
    <w:p w14:paraId="35B55A46" w14:textId="77777777" w:rsidR="0011113C" w:rsidRPr="002F7B6B" w:rsidRDefault="0011113C" w:rsidP="0011113C">
      <w:r w:rsidRPr="00373CD2">
        <w:rPr>
          <w:sz w:val="16"/>
        </w:rPr>
        <w:t xml:space="preserve">Members of the Screen Actors Guild-American Federation of Television and Radio Artists </w:t>
      </w:r>
      <w:r w:rsidRPr="00373CD2">
        <w:rPr>
          <w:rStyle w:val="StyleUnderline"/>
        </w:rPr>
        <w:t>approved a three-year contract.</w:t>
      </w:r>
    </w:p>
    <w:p w14:paraId="0954FF02" w14:textId="77777777" w:rsidR="0011113C" w:rsidRPr="002F7B6B" w:rsidRDefault="0011113C" w:rsidP="0011113C">
      <w:r w:rsidRPr="00373CD2">
        <w:rPr>
          <w:sz w:val="16"/>
        </w:rPr>
        <w:t xml:space="preserve">Control </w:t>
      </w:r>
      <w:r w:rsidRPr="00373CD2">
        <w:rPr>
          <w:rStyle w:val="StyleUnderline"/>
        </w:rPr>
        <w:t>over the use of artificial intelligence</w:t>
      </w:r>
      <w:r w:rsidRPr="00373CD2">
        <w:rPr>
          <w:sz w:val="16"/>
        </w:rPr>
        <w:t xml:space="preserve"> was the most hard-fought issue in the long, methodical negotiations. The contract called for a 7% general pay increase with further hikes coming in the second and third years of the deal.</w:t>
      </w:r>
    </w:p>
    <w:p w14:paraId="1CC7ADD8" w14:textId="77777777" w:rsidR="0011113C" w:rsidRDefault="0011113C" w:rsidP="0011113C">
      <w:r w:rsidRPr="00373CD2">
        <w:rPr>
          <w:sz w:val="16"/>
        </w:rPr>
        <w:t xml:space="preserve">The agreement also </w:t>
      </w:r>
      <w:r w:rsidRPr="00373CD2">
        <w:rPr>
          <w:rStyle w:val="StyleUnderline"/>
        </w:rPr>
        <w:t>included a hard-won provision that</w:t>
      </w:r>
      <w:r w:rsidRPr="00373CD2">
        <w:rPr>
          <w:sz w:val="16"/>
        </w:rPr>
        <w:t xml:space="preserve"> temporarily derailed talks: the creation of a </w:t>
      </w:r>
      <w:r w:rsidRPr="00373CD2">
        <w:rPr>
          <w:rStyle w:val="StyleUnderline"/>
        </w:rPr>
        <w:t>fund</w:t>
      </w:r>
      <w:r w:rsidRPr="00373CD2">
        <w:rPr>
          <w:sz w:val="16"/>
        </w:rPr>
        <w:t xml:space="preserve"> to pay </w:t>
      </w:r>
      <w:r w:rsidRPr="00373CD2">
        <w:rPr>
          <w:rStyle w:val="StyleUnderline"/>
        </w:rPr>
        <w:t>performers for future</w:t>
      </w:r>
      <w:r w:rsidRPr="00373CD2">
        <w:rPr>
          <w:sz w:val="16"/>
        </w:rPr>
        <w:t xml:space="preserve"> </w:t>
      </w:r>
      <w:r w:rsidRPr="00373CD2">
        <w:rPr>
          <w:rStyle w:val="StyleUnderline"/>
        </w:rPr>
        <w:t>viewings</w:t>
      </w:r>
      <w:r w:rsidRPr="00373CD2">
        <w:rPr>
          <w:sz w:val="16"/>
        </w:rPr>
        <w:t xml:space="preserve"> of their work </w:t>
      </w:r>
      <w:r w:rsidRPr="00373CD2">
        <w:rPr>
          <w:rStyle w:val="StyleUnderline"/>
        </w:rPr>
        <w:t>on streaming services</w:t>
      </w:r>
      <w:r w:rsidRPr="00373CD2">
        <w:rPr>
          <w:sz w:val="16"/>
        </w:rPr>
        <w:t>, in addition to traditional residuals paid for the showing of movies or series.</w:t>
      </w:r>
    </w:p>
    <w:p w14:paraId="33650133" w14:textId="77777777" w:rsidR="0011113C" w:rsidRDefault="0011113C" w:rsidP="0011113C"/>
    <w:p w14:paraId="44EBD12D" w14:textId="77777777" w:rsidR="0011113C" w:rsidRPr="000A52BF" w:rsidRDefault="0011113C" w:rsidP="0011113C">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 xml:space="preserve">violent by-product </w:t>
      </w:r>
    </w:p>
    <w:p w14:paraId="25C48869" w14:textId="77777777" w:rsidR="0011113C" w:rsidRDefault="0011113C" w:rsidP="0011113C">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7FB1EE8B" w14:textId="77777777" w:rsidR="0011113C" w:rsidRDefault="0011113C" w:rsidP="0011113C"/>
    <w:p w14:paraId="681958DC" w14:textId="77777777" w:rsidR="0011113C" w:rsidRPr="00C35841" w:rsidRDefault="0011113C" w:rsidP="0011113C">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as the scholars Hortense Spillers, Jennifer Morgan, Dorothy Roberts, Alyss Weinbaum, and Neferti Tadiar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A969BD">
        <w:rPr>
          <w:rStyle w:val="StyleUnderline"/>
          <w:highlight w:val="yellow"/>
        </w:rPr>
        <w:t>On the slave ship</w:t>
      </w:r>
      <w:r w:rsidRPr="0068261D">
        <w:rPr>
          <w:rStyle w:val="StyleUnderline"/>
        </w:rPr>
        <w:t xml:space="preserve">, </w:t>
      </w:r>
      <w:r w:rsidRPr="00A969BD">
        <w:rPr>
          <w:rStyle w:val="StyleUnderline"/>
          <w:highlight w:val="yellow"/>
        </w:rPr>
        <w:t>captive women were accounted for as quantities</w:t>
      </w:r>
      <w:r w:rsidRPr="0068261D">
        <w:rPr>
          <w:rStyle w:val="StyleUnderline"/>
        </w:rPr>
        <w:t xml:space="preserve"> of greater and lesser mass, and </w:t>
      </w:r>
      <w:r w:rsidRPr="00A969BD">
        <w:rPr>
          <w:rStyle w:val="StyleUnderline"/>
          <w:highlight w:val="yellow"/>
        </w:rPr>
        <w:t>the language of units</w:t>
      </w:r>
      <w:r w:rsidRPr="0068261D">
        <w:rPr>
          <w:rStyle w:val="StyleUnderline"/>
        </w:rPr>
        <w:t xml:space="preserve"> and complete cargo </w:t>
      </w:r>
      <w:r w:rsidRPr="00A969BD">
        <w:rPr>
          <w:rStyle w:val="StyleUnderline"/>
          <w:highlight w:val="yellow"/>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A969BD">
        <w:rPr>
          <w:rStyle w:val="StyleUnderline"/>
          <w:highlight w:val="yellow"/>
        </w:rPr>
        <w:t>African persons in Middle Passage</w:t>
      </w:r>
      <w:r w:rsidRPr="00C35841">
        <w:rPr>
          <w:sz w:val="16"/>
        </w:rPr>
        <w:t xml:space="preserve">, writes Spillers, </w:t>
      </w:r>
      <w:r w:rsidRPr="00A969BD">
        <w:rPr>
          <w:rStyle w:val="StyleUnderline"/>
          <w:highlight w:val="yellow"/>
        </w:rPr>
        <w:t>were</w:t>
      </w:r>
      <w:r w:rsidRPr="0068261D">
        <w:rPr>
          <w:rStyle w:val="StyleUnderline"/>
        </w:rPr>
        <w:t xml:space="preserve"> “literally </w:t>
      </w:r>
      <w:r w:rsidRPr="00A969BD">
        <w:rPr>
          <w:rStyle w:val="StyleUnderline"/>
          <w:highlight w:val="yellow"/>
        </w:rPr>
        <w:t>suspended in the oceanic</w:t>
      </w:r>
      <w:r w:rsidRPr="0068261D">
        <w:rPr>
          <w:rStyle w:val="StyleUnderline"/>
        </w:rPr>
        <w:t>.”</w:t>
      </w:r>
      <w:r w:rsidRPr="00C35841">
        <w:rPr>
          <w:sz w:val="16"/>
        </w:rPr>
        <w:t xml:space="preserve"> They were “</w:t>
      </w:r>
      <w:r w:rsidRPr="00A969BD">
        <w:rPr>
          <w:rStyle w:val="StyleUnderline"/>
          <w:highlight w:val="yellow"/>
        </w:rPr>
        <w:t>culturally</w:t>
      </w:r>
      <w:r w:rsidRPr="0068261D">
        <w:rPr>
          <w:rStyle w:val="StyleUnderline"/>
        </w:rPr>
        <w:t xml:space="preserve"> </w:t>
      </w:r>
      <w:r w:rsidRPr="00A969BD">
        <w:rPr>
          <w:rStyle w:val="StyleUnderline"/>
          <w:highlight w:val="yellow"/>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A969BD">
        <w:rPr>
          <w:rStyle w:val="StyleUnderline"/>
          <w:highlight w:val="yellow"/>
        </w:rPr>
        <w:t>flesh is produced by</w:t>
      </w:r>
      <w:r w:rsidRPr="0068261D">
        <w:rPr>
          <w:rStyle w:val="StyleUnderline"/>
        </w:rPr>
        <w:t xml:space="preserve"> the violence of </w:t>
      </w:r>
      <w:r w:rsidRPr="00A969BD">
        <w:rPr>
          <w:rStyle w:val="StyleUnderline"/>
          <w:highlight w:val="yellow"/>
        </w:rPr>
        <w:t>racial slavery</w:t>
      </w:r>
      <w:r w:rsidRPr="0068261D">
        <w:rPr>
          <w:rStyle w:val="StyleUnderline"/>
        </w:rPr>
        <w:t xml:space="preserve"> and yet it brings into view a new mode of relation.</w:t>
      </w:r>
    </w:p>
    <w:p w14:paraId="2F72CE42" w14:textId="77777777" w:rsidR="0011113C" w:rsidRPr="00C35841" w:rsidRDefault="0011113C" w:rsidP="0011113C">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r w:rsidRPr="0068261D">
        <w:rPr>
          <w:rStyle w:val="StyleUnderline"/>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625F87C0" w14:textId="77777777" w:rsidR="0011113C" w:rsidRPr="00C35841" w:rsidRDefault="0011113C" w:rsidP="0011113C">
      <w:pPr>
        <w:rPr>
          <w:sz w:val="16"/>
        </w:rPr>
      </w:pPr>
      <w:r w:rsidRPr="0068261D">
        <w:rPr>
          <w:rStyle w:val="StyleUnderline"/>
        </w:rPr>
        <w:t xml:space="preserve">The role of gender and </w:t>
      </w:r>
      <w:r w:rsidRPr="00A969BD">
        <w:rPr>
          <w:rStyle w:val="Emphasis"/>
          <w:highlight w:val="yellow"/>
        </w:rPr>
        <w:t>sexual differentiation in the constitution of labor</w:t>
      </w:r>
      <w:r w:rsidRPr="0068261D">
        <w:rPr>
          <w:rStyle w:val="StyleUnderline"/>
        </w:rPr>
        <w:t xml:space="preserve"> </w:t>
      </w:r>
      <w:r w:rsidRPr="00A969BD">
        <w:rPr>
          <w:rStyle w:val="StyleUnderline"/>
          <w:highlight w:val="yellow"/>
        </w:rPr>
        <w:t>are</w:t>
      </w:r>
      <w:r w:rsidRPr="0068261D">
        <w:rPr>
          <w:rStyle w:val="StyleUnderline"/>
        </w:rPr>
        <w:t xml:space="preserve"> especially </w:t>
      </w:r>
      <w:r w:rsidRPr="00A969BD">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A969BD">
        <w:rPr>
          <w:rStyle w:val="Emphasis"/>
          <w:highlight w:val="yellow"/>
        </w:rPr>
        <w:t>the category of labor insufficiently accounts for slavery as a mode of power, domination and production.</w:t>
      </w:r>
      <w:r w:rsidRPr="0068261D">
        <w:rPr>
          <w:rStyle w:val="StyleUnderline"/>
        </w:rPr>
        <w:t xml:space="preserve"> The </w:t>
      </w:r>
      <w:r w:rsidRPr="00A969BD">
        <w:rPr>
          <w:rStyle w:val="StyleUnderline"/>
          <w:highlight w:val="yellow"/>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A969BD">
        <w:rPr>
          <w:rStyle w:val="StyleUnderline"/>
          <w:highlight w:val="yellow"/>
        </w:rPr>
        <w:t>harnessing</w:t>
      </w:r>
      <w:r w:rsidRPr="0068261D">
        <w:rPr>
          <w:rStyle w:val="StyleUnderline"/>
        </w:rPr>
        <w:t xml:space="preserve"> of </w:t>
      </w:r>
      <w:r w:rsidRPr="00A969BD">
        <w:rPr>
          <w:rStyle w:val="StyleUnderline"/>
          <w:highlight w:val="yellow"/>
        </w:rPr>
        <w:t>the body</w:t>
      </w:r>
      <w:r w:rsidRPr="0068261D">
        <w:rPr>
          <w:rStyle w:val="StyleUnderline"/>
        </w:rPr>
        <w:t xml:space="preserve"> as an instrument </w:t>
      </w:r>
      <w:r w:rsidRPr="00A969BD">
        <w:rPr>
          <w:rStyle w:val="StyleUnderline"/>
          <w:highlight w:val="yellow"/>
        </w:rPr>
        <w:t>for social</w:t>
      </w:r>
      <w:r w:rsidRPr="0068261D">
        <w:rPr>
          <w:rStyle w:val="StyleUnderline"/>
        </w:rPr>
        <w:t xml:space="preserve"> and physical </w:t>
      </w:r>
      <w:r w:rsidRPr="00A969BD">
        <w:rPr>
          <w:rStyle w:val="StyleUnderline"/>
          <w:highlight w:val="yellow"/>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A969BD">
        <w:rPr>
          <w:rStyle w:val="Emphasis"/>
          <w:highlight w:val="yellow"/>
        </w:rPr>
        <w:t>Natal alienation</w:t>
      </w:r>
      <w:r w:rsidRPr="0068261D">
        <w:rPr>
          <w:rStyle w:val="StyleUnderline"/>
        </w:rPr>
        <w:t xml:space="preserve"> is one of the </w:t>
      </w:r>
      <w:r w:rsidRPr="00A969BD">
        <w:rPr>
          <w:rStyle w:val="StyleUnderline"/>
          <w:highlight w:val="yellow"/>
        </w:rPr>
        <w:t>central</w:t>
      </w:r>
      <w:r w:rsidRPr="0068261D">
        <w:rPr>
          <w:rStyle w:val="StyleUnderline"/>
        </w:rPr>
        <w:t xml:space="preserve"> attributes </w:t>
      </w:r>
      <w:r w:rsidRPr="00A969BD">
        <w:rPr>
          <w:rStyle w:val="StyleUnderline"/>
          <w:highlight w:val="yellow"/>
        </w:rPr>
        <w:t xml:space="preserve">of the </w:t>
      </w:r>
      <w:r w:rsidRPr="00A969BD">
        <w:rPr>
          <w:rStyle w:val="Emphasis"/>
          <w:highlight w:val="yellow"/>
        </w:rPr>
        <w:t>social death of the slave</w:t>
      </w:r>
      <w:r w:rsidRPr="0068261D">
        <w:rPr>
          <w:rStyle w:val="StyleUnderline"/>
        </w:rPr>
        <w:t xml:space="preserve"> and gendered and sexual violence are central to the processes that </w:t>
      </w:r>
      <w:r w:rsidRPr="00A969BD">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A969BD">
        <w:rPr>
          <w:rStyle w:val="StyleUnderline"/>
          <w:highlight w:val="yellow"/>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05E7BF6C" w14:textId="77777777" w:rsidR="0011113C" w:rsidRDefault="0011113C" w:rsidP="0011113C"/>
    <w:p w14:paraId="26A75094" w14:textId="77777777" w:rsidR="0011113C" w:rsidRPr="000D6409" w:rsidRDefault="0011113C" w:rsidP="0011113C">
      <w:pPr>
        <w:pStyle w:val="Heading4"/>
        <w:rPr>
          <w:rFonts w:cs="Arial"/>
        </w:rPr>
      </w:pPr>
      <w:r w:rsidRPr="000D6409">
        <w:rPr>
          <w:rFonts w:cs="Arial"/>
        </w:rPr>
        <w:t xml:space="preserve">We must theorize slavery as maximum captivity in order to produce a structural analysis capable to think of the resistance necessary to disrupt that system. </w:t>
      </w:r>
    </w:p>
    <w:p w14:paraId="7BCAF609" w14:textId="77777777" w:rsidR="0011113C" w:rsidRPr="000D6409" w:rsidRDefault="0011113C" w:rsidP="0011113C">
      <w:r w:rsidRPr="000D6409">
        <w:rPr>
          <w:rStyle w:val="Style13ptBold"/>
          <w:szCs w:val="26"/>
        </w:rPr>
        <w:t>Sexton 8</w:t>
      </w:r>
      <w:r w:rsidRPr="000D6409">
        <w:t xml:space="preserve"> (Jared Sexton, Director of African American Studies at UC Irvine, 2008, “Amalgamation Schemes: Antiblackness and the Critique of Multiracialism”, pages 111-114)</w:t>
      </w:r>
    </w:p>
    <w:p w14:paraId="344DA0EB" w14:textId="77777777" w:rsidR="0011113C" w:rsidRPr="000D6409" w:rsidRDefault="0011113C" w:rsidP="0011113C">
      <w:r w:rsidRPr="000D6409">
        <w:t>FYI: Randall Kennedy is “one of the first black scholars in this generation to pen a sustained argument advocating what he terms ‘a cosmopolitan ethos that welcomes the prospect of genuine, loving interracial intimacy’ ” (page 107-108)</w:t>
      </w:r>
    </w:p>
    <w:p w14:paraId="2123358F" w14:textId="77777777" w:rsidR="0011113C" w:rsidRPr="000D6409" w:rsidRDefault="0011113C" w:rsidP="0011113C">
      <w:pPr>
        <w:rPr>
          <w:sz w:val="16"/>
        </w:rPr>
      </w:pPr>
      <w:r w:rsidRPr="000D6409">
        <w:rPr>
          <w:sz w:val="16"/>
        </w:rPr>
        <w:t xml:space="preserve">In response to the last question, we examine several comments from Kennedy’s opening chapter, “In the Age of Slavery.” As noted, </w:t>
      </w:r>
      <w:r w:rsidRPr="00A969BD">
        <w:rPr>
          <w:rStyle w:val="TitleChar"/>
          <w:highlight w:val="yellow"/>
        </w:rPr>
        <w:t>Kennedy</w:t>
      </w:r>
      <w:r w:rsidRPr="000D6409">
        <w:rPr>
          <w:rStyle w:val="TitleChar"/>
        </w:rPr>
        <w:t xml:space="preserve"> is at </w:t>
      </w:r>
      <w:r w:rsidRPr="00A969BD">
        <w:rPr>
          <w:rStyle w:val="TitleChar"/>
          <w:highlight w:val="yellow"/>
        </w:rPr>
        <w:t xml:space="preserve">pains to counter the claims of </w:t>
      </w:r>
      <w:r w:rsidRPr="000D6409">
        <w:rPr>
          <w:rStyle w:val="TitleChar"/>
        </w:rPr>
        <w:t xml:space="preserve">a </w:t>
      </w:r>
      <w:r w:rsidRPr="000D6409">
        <w:rPr>
          <w:sz w:val="16"/>
        </w:rPr>
        <w:t xml:space="preserve">certain </w:t>
      </w:r>
      <w:r w:rsidRPr="000D6409">
        <w:rPr>
          <w:rStyle w:val="TitleChar"/>
        </w:rPr>
        <w:t>black feminist history regarding the</w:t>
      </w:r>
      <w:r w:rsidRPr="000D6409">
        <w:rPr>
          <w:sz w:val="16"/>
        </w:rPr>
        <w:t xml:space="preserve"> “extremity of power” exercised by the slaveholder and “</w:t>
      </w:r>
      <w:r w:rsidRPr="000D6409">
        <w:rPr>
          <w:rStyle w:val="TitleChar"/>
        </w:rPr>
        <w:t xml:space="preserve">the </w:t>
      </w:r>
      <w:r w:rsidRPr="00A969BD">
        <w:rPr>
          <w:rStyle w:val="TitleChar"/>
          <w:highlight w:val="yellow"/>
        </w:rPr>
        <w:t>absolute submission required of the slave</w:t>
      </w:r>
      <w:r w:rsidRPr="000D6409">
        <w:rPr>
          <w:sz w:val="16"/>
        </w:rPr>
        <w:t xml:space="preserve">” (Hartman, quoted in Kennedy 2003, 532fn11). </w:t>
      </w:r>
      <w:r w:rsidRPr="000D6409">
        <w:rPr>
          <w:rStyle w:val="TitleChar"/>
        </w:rPr>
        <w:t>He is</w:t>
      </w:r>
      <w:r w:rsidRPr="000D6409">
        <w:rPr>
          <w:sz w:val="16"/>
        </w:rPr>
        <w:t xml:space="preserve">, in other words, </w:t>
      </w:r>
      <w:r w:rsidRPr="000D6409">
        <w:rPr>
          <w:rStyle w:val="TitleChar"/>
        </w:rPr>
        <w:t>attempting to demonstrate</w:t>
      </w:r>
      <w:r w:rsidRPr="000D6409">
        <w:rPr>
          <w:sz w:val="16"/>
        </w:rPr>
        <w:t xml:space="preserve">, or at least to speculate upon, </w:t>
      </w:r>
      <w:r w:rsidRPr="000D6409">
        <w:rPr>
          <w:rStyle w:val="TitleChar"/>
        </w:rPr>
        <w:t xml:space="preserve">the limits of the slave system’s power of domination. Beyond this limit—whose locus proves frustratingly obscure—the agency of the slave herself was, we are told, able to affect significantly the conditions of captivity to alternate ends. </w:t>
      </w:r>
      <w:r w:rsidRPr="00A969BD">
        <w:rPr>
          <w:rStyle w:val="Emphasis"/>
          <w:highlight w:val="yellow"/>
        </w:rPr>
        <w:t>Kennedy</w:t>
      </w:r>
      <w:r w:rsidRPr="000D6409">
        <w:rPr>
          <w:sz w:val="16"/>
        </w:rPr>
        <w:t xml:space="preserve">, in other words, </w:t>
      </w:r>
      <w:r w:rsidRPr="00A969BD">
        <w:rPr>
          <w:rStyle w:val="Emphasis"/>
          <w:highlight w:val="yellow"/>
        </w:rPr>
        <w:t xml:space="preserve">proffers a narrative </w:t>
      </w:r>
      <w:r w:rsidRPr="000D6409">
        <w:rPr>
          <w:rStyle w:val="Emphasis"/>
        </w:rPr>
        <w:t>in which</w:t>
      </w:r>
      <w:r w:rsidRPr="000D6409">
        <w:rPr>
          <w:sz w:val="16"/>
        </w:rPr>
        <w:t xml:space="preserve"> evidence of agency (evidence, that is, confirming </w:t>
      </w:r>
      <w:r w:rsidRPr="000D6409">
        <w:rPr>
          <w:rStyle w:val="Emphasis"/>
        </w:rPr>
        <w:t xml:space="preserve">an assumption </w:t>
      </w:r>
      <w:r w:rsidRPr="00A969BD">
        <w:rPr>
          <w:rStyle w:val="Emphasis"/>
          <w:highlight w:val="yellow"/>
        </w:rPr>
        <w:t>of agency</w:t>
      </w:r>
      <w:r w:rsidRPr="000D6409">
        <w:rPr>
          <w:sz w:val="16"/>
        </w:rPr>
        <w:t xml:space="preserve">), </w:t>
      </w:r>
      <w:r w:rsidRPr="000D6409">
        <w:rPr>
          <w:rStyle w:val="Emphasis"/>
        </w:rPr>
        <w:t xml:space="preserve">however circumscribed or practically ineffective, is taken </w:t>
      </w:r>
      <w:r w:rsidRPr="00A969BD">
        <w:rPr>
          <w:rStyle w:val="Emphasis"/>
          <w:highlight w:val="yellow"/>
        </w:rPr>
        <w:t xml:space="preserve">as </w:t>
      </w:r>
      <w:r w:rsidRPr="000D6409">
        <w:rPr>
          <w:rStyle w:val="Emphasis"/>
        </w:rPr>
        <w:t xml:space="preserve">a sign of </w:t>
      </w:r>
      <w:r w:rsidRPr="00A969BD">
        <w:rPr>
          <w:rStyle w:val="Emphasis"/>
          <w:highlight w:val="yellow"/>
        </w:rPr>
        <w:t>resistance</w:t>
      </w:r>
      <w:r w:rsidRPr="000D6409">
        <w:rPr>
          <w:sz w:val="16"/>
        </w:rPr>
        <w:t xml:space="preserve">. More properly, </w:t>
      </w:r>
      <w:r w:rsidRPr="000D6409">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0D6409">
        <w:rPr>
          <w:sz w:val="16"/>
        </w:rPr>
        <w:t xml:space="preserve"> When all is said and done</w:t>
      </w:r>
      <w:r w:rsidRPr="000D6409">
        <w:rPr>
          <w:rStyle w:val="TitleChar"/>
        </w:rPr>
        <w:t>, a human is still a human</w:t>
      </w:r>
      <w:r w:rsidRPr="000D6409">
        <w:rPr>
          <w:sz w:val="16"/>
        </w:rPr>
        <w:t xml:space="preserve">, as it were, </w:t>
      </w:r>
      <w:r w:rsidRPr="000D6409">
        <w:rPr>
          <w:rStyle w:val="TitleChar"/>
        </w:rPr>
        <w:t>and the family romance of normative heterosexuality persists “even within” hierarchies that preclude for the captive all of the recognizable</w:t>
      </w:r>
      <w:r w:rsidRPr="000D6409">
        <w:rPr>
          <w:sz w:val="16"/>
        </w:rPr>
        <w:t xml:space="preserve"> (social, political, economic, cultural, legal) </w:t>
      </w:r>
      <w:r w:rsidRPr="000D6409">
        <w:rPr>
          <w:rStyle w:val="TitleChar"/>
        </w:rPr>
        <w:t xml:space="preserve">trappings of “human being” in the modern sense. Here is Kennedy: </w:t>
      </w:r>
      <w:r w:rsidRPr="00A969BD">
        <w:rPr>
          <w:rStyle w:val="TitleChar"/>
          <w:highlight w:val="yellow"/>
        </w:rPr>
        <w:t>The slave system failed</w:t>
      </w:r>
      <w:r w:rsidRPr="000D6409">
        <w:rPr>
          <w:sz w:val="16"/>
        </w:rPr>
        <w:t xml:space="preserve">, however, to perfect the domination that [ Judge Thomas] Ruffin envisioned. It failed </w:t>
      </w:r>
      <w:r w:rsidRPr="00A969BD">
        <w:rPr>
          <w:rStyle w:val="TitleChar"/>
          <w:highlight w:val="yellow"/>
        </w:rPr>
        <w:t>to bind the slaves so tightly as to deprive them of all room to maneuver</w:t>
      </w:r>
      <w:r w:rsidRPr="000D6409">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A969BD">
        <w:rPr>
          <w:rStyle w:val="TitleChar"/>
          <w:highlight w:val="yellow"/>
        </w:rPr>
        <w:t xml:space="preserve">We might ask, </w:t>
      </w:r>
      <w:r w:rsidRPr="00A969BD">
        <w:rPr>
          <w:rStyle w:val="Emphasis"/>
          <w:highlight w:val="yellow"/>
        </w:rPr>
        <w:t>what is the minimum ambit of decision making</w:t>
      </w:r>
      <w:r w:rsidRPr="000D6409">
        <w:rPr>
          <w:sz w:val="12"/>
        </w:rPr>
        <w:t>?</w:t>
      </w:r>
      <w:r w:rsidRPr="000D6409">
        <w:rPr>
          <w:sz w:val="16"/>
        </w:rPr>
        <w:t xml:space="preserve"> </w:t>
      </w:r>
      <w:r w:rsidRPr="00A969BD">
        <w:rPr>
          <w:rStyle w:val="Emphasis"/>
          <w:highlight w:val="yellow"/>
        </w:rPr>
        <w:t>What sort of system, if not slavery, would bind one so tightly as to deprive one of all “room to maneuver</w:t>
      </w:r>
      <w:r w:rsidRPr="000D6409">
        <w:rPr>
          <w:sz w:val="16"/>
        </w:rPr>
        <w:t>”</w:t>
      </w:r>
      <w:r w:rsidRPr="000D6409">
        <w:rPr>
          <w:sz w:val="12"/>
        </w:rPr>
        <w:t>?</w:t>
      </w:r>
      <w:r w:rsidRPr="000D6409">
        <w:rPr>
          <w:sz w:val="16"/>
        </w:rPr>
        <w:t xml:space="preserve"> </w:t>
      </w:r>
      <w:r w:rsidRPr="00A969BD">
        <w:rPr>
          <w:rStyle w:val="Emphasis"/>
          <w:highlight w:val="yellow"/>
        </w:rPr>
        <w:t>Need a system</w:t>
      </w:r>
      <w:r w:rsidRPr="000D6409">
        <w:rPr>
          <w:rStyle w:val="Emphasis"/>
        </w:rPr>
        <w:t xml:space="preserve"> of domination </w:t>
      </w:r>
      <w:r w:rsidRPr="00A969BD">
        <w:rPr>
          <w:rStyle w:val="Emphasis"/>
          <w:highlight w:val="yellow"/>
        </w:rPr>
        <w:t>be “perfect”</w:t>
      </w:r>
      <w:r w:rsidRPr="000D6409">
        <w:rPr>
          <w:rStyle w:val="Emphasis"/>
        </w:rPr>
        <w:t xml:space="preserve"> in order </w:t>
      </w:r>
      <w:r w:rsidRPr="00A969BD">
        <w:rPr>
          <w:rStyle w:val="Emphasis"/>
          <w:highlight w:val="yellow"/>
        </w:rPr>
        <w:t>for it to be</w:t>
      </w:r>
      <w:r w:rsidRPr="000D6409">
        <w:rPr>
          <w:rStyle w:val="Emphasis"/>
        </w:rPr>
        <w:t xml:space="preserve"> legally binding or socially </w:t>
      </w:r>
      <w:r w:rsidRPr="00A969BD">
        <w:rPr>
          <w:rStyle w:val="Emphasis"/>
          <w:highlight w:val="yellow"/>
        </w:rPr>
        <w:t>effective or politically determinant</w:t>
      </w:r>
      <w:r w:rsidRPr="000D6409">
        <w:rPr>
          <w:sz w:val="12"/>
        </w:rPr>
        <w:t>?</w:t>
      </w:r>
      <w:r w:rsidRPr="000D6409">
        <w:rPr>
          <w:sz w:val="16"/>
        </w:rPr>
        <w:t xml:space="preserve"> </w:t>
      </w:r>
      <w:r w:rsidRPr="00A969BD">
        <w:rPr>
          <w:rStyle w:val="Emphasis"/>
          <w:highlight w:val="yellow"/>
        </w:rPr>
        <w:t>Need the captive body be deprived of all room to maneuver</w:t>
      </w:r>
      <w:r w:rsidRPr="000D6409">
        <w:rPr>
          <w:rStyle w:val="Emphasis"/>
        </w:rPr>
        <w:t xml:space="preserve"> for the situation to be considered one of extremity</w:t>
      </w:r>
      <w:r w:rsidRPr="000D6409">
        <w:rPr>
          <w:sz w:val="12"/>
        </w:rPr>
        <w:t>?</w:t>
      </w:r>
      <w:r w:rsidRPr="000D6409">
        <w:rPr>
          <w:sz w:val="16"/>
        </w:rPr>
        <w:t xml:space="preserve"> </w:t>
      </w:r>
      <w:r w:rsidRPr="00A969BD">
        <w:rPr>
          <w:rStyle w:val="Emphasis"/>
          <w:highlight w:val="yellow"/>
        </w:rPr>
        <w:t>Need the yearnings of slaves be wrung entirely from them for their prohibition to be considered a constitutive element of life</w:t>
      </w:r>
      <w:r w:rsidRPr="00A969BD">
        <w:rPr>
          <w:sz w:val="12"/>
          <w:highlight w:val="yellow"/>
        </w:rPr>
        <w:t>?</w:t>
      </w:r>
      <w:r w:rsidRPr="000D6409">
        <w:rPr>
          <w:sz w:val="16"/>
        </w:rPr>
        <w:t xml:space="preserve"> </w:t>
      </w:r>
      <w:r w:rsidRPr="000D6409">
        <w:rPr>
          <w:rStyle w:val="Emphasis"/>
        </w:rPr>
        <w:t>At what point does the quantitative measure of the slave’s bondage become difference of a qualitative sort</w:t>
      </w:r>
      <w:r w:rsidRPr="000D6409">
        <w:rPr>
          <w:sz w:val="12"/>
        </w:rPr>
        <w:t>?</w:t>
      </w:r>
      <w:r w:rsidRPr="000D6409">
        <w:rPr>
          <w:sz w:val="16"/>
        </w:rPr>
        <w:t xml:space="preserve"> </w:t>
      </w:r>
      <w:r w:rsidRPr="00A969BD">
        <w:rPr>
          <w:rStyle w:val="Emphasis"/>
          <w:highlight w:val="yellow"/>
        </w:rPr>
        <w:t>What precisely is the “choice” available under slavery, and is it one worthy of belaboring, one whose sphere of influence is to be considered newsworthy</w:t>
      </w:r>
      <w:r w:rsidRPr="000D6409">
        <w:rPr>
          <w:sz w:val="12"/>
        </w:rPr>
        <w:t>?</w:t>
      </w:r>
      <w:r w:rsidRPr="000D6409">
        <w:rPr>
          <w:sz w:val="16"/>
        </w:rPr>
        <w:t xml:space="preserve"> To put a finer point on it, why is </w:t>
      </w:r>
      <w:r w:rsidRPr="00A969BD">
        <w:rPr>
          <w:rStyle w:val="Emphasis"/>
          <w:b w:val="0"/>
          <w:highlight w:val="yellow"/>
        </w:rPr>
        <w:t>the categorical discrepancy refused between</w:t>
      </w:r>
      <w:r w:rsidRPr="000D6409">
        <w:rPr>
          <w:sz w:val="16"/>
        </w:rPr>
        <w:t xml:space="preserve"> the free and the enslaved, or more specifically, between </w:t>
      </w:r>
      <w:r w:rsidRPr="00A969BD">
        <w:rPr>
          <w:rStyle w:val="TitleChar"/>
          <w:highlight w:val="yellow"/>
        </w:rPr>
        <w:t>the slave and the slaveholder</w:t>
      </w:r>
      <w:r w:rsidRPr="000D6409">
        <w:rPr>
          <w:sz w:val="12"/>
        </w:rPr>
        <w:t>?</w:t>
      </w:r>
      <w:r w:rsidRPr="000D6409">
        <w:rPr>
          <w:rStyle w:val="Emphasis"/>
        </w:rPr>
        <w:t xml:space="preserve"> </w:t>
      </w:r>
      <w:r w:rsidRPr="00A969BD">
        <w:rPr>
          <w:rStyle w:val="Emphasis"/>
          <w:highlight w:val="yellow"/>
        </w:rPr>
        <w:t>Is</w:t>
      </w:r>
      <w:r w:rsidRPr="000D6409">
        <w:rPr>
          <w:sz w:val="16"/>
        </w:rPr>
        <w:t xml:space="preserve"> such refusal not </w:t>
      </w:r>
      <w:r w:rsidRPr="00A969BD">
        <w:rPr>
          <w:rStyle w:val="Emphasis"/>
          <w:highlight w:val="yellow"/>
        </w:rPr>
        <w:t>tantamount to denying the very existence of slavery as a system that produced slaves rather than free people whose freedom was simply “severely restricted”</w:t>
      </w:r>
      <w:r w:rsidRPr="000D6409">
        <w:rPr>
          <w:rStyle w:val="Emphasis"/>
        </w:rPr>
        <w:t xml:space="preserve"> or whose power was simply “severely limited” </w:t>
      </w:r>
      <w:r w:rsidRPr="00A969BD">
        <w:rPr>
          <w:rStyle w:val="Emphasis"/>
          <w:highlight w:val="yellow"/>
        </w:rPr>
        <w:t>or who simply faced “difficult situations</w:t>
      </w:r>
      <w:r w:rsidRPr="000D6409">
        <w:rPr>
          <w:sz w:val="16"/>
        </w:rPr>
        <w:t>”</w:t>
      </w:r>
      <w:r w:rsidRPr="000D6409">
        <w:rPr>
          <w:sz w:val="12"/>
        </w:rPr>
        <w:t>?</w:t>
      </w:r>
      <w:r w:rsidRPr="000D6409">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0D6409">
        <w:rPr>
          <w:rStyle w:val="TitleChar"/>
        </w:rPr>
        <w:t>The inability to quantify</w:t>
      </w:r>
      <w:r w:rsidRPr="000D6409">
        <w:rPr>
          <w:rStyle w:val="Emphasis"/>
        </w:rPr>
        <w:t xml:space="preserve"> </w:t>
      </w:r>
      <w:r w:rsidRPr="000D6409">
        <w:rPr>
          <w:sz w:val="16"/>
        </w:rPr>
        <w:t xml:space="preserve">the “number of cases” or, indeed, </w:t>
      </w:r>
      <w:r w:rsidRPr="000D6409">
        <w:rPr>
          <w:rStyle w:val="TitleChar"/>
        </w:rPr>
        <w:t>to “know for sure” anything about them</w:t>
      </w:r>
      <w:r w:rsidRPr="000D6409">
        <w:rPr>
          <w:sz w:val="16"/>
        </w:rPr>
        <w:t xml:space="preserve"> does not prevent the author from considering them nonetheless “substantial,” </w:t>
      </w:r>
      <w:r w:rsidRPr="000D6409">
        <w:rPr>
          <w:rStyle w:val="TitleChar"/>
        </w:rPr>
        <w:t>and the paucity of direct testimony,6 “especially [from] the enslaved women,” does not stop the author from extrapolating wildly</w:t>
      </w:r>
      <w:r w:rsidRPr="000D6409">
        <w:rPr>
          <w:sz w:val="16"/>
        </w:rPr>
        <w:t xml:space="preserve"> about said “feelings of affection and attachment” between them and their “white male masters.” In fact, it is the void in its place—the great historic silence—</w:t>
      </w:r>
      <w:r w:rsidRPr="000D6409">
        <w:rPr>
          <w:rStyle w:val="TitleChar"/>
        </w:rPr>
        <w:t>that enables both the reiteration of longstanding alibis for white male sexual violence</w:t>
      </w:r>
      <w:r w:rsidRPr="000D6409">
        <w:rPr>
          <w:sz w:val="16"/>
        </w:rPr>
        <w:t>—what Hartman (1997) discusses skillfully as the “ruses of seduction”—</w:t>
      </w:r>
      <w:r w:rsidRPr="000D6409">
        <w:rPr>
          <w:rStyle w:val="TitleChar"/>
        </w:rPr>
        <w:t xml:space="preserve">and the projection of this newfangled, though no less menacing, </w:t>
      </w:r>
      <w:r w:rsidRPr="000D6409">
        <w:rPr>
          <w:rStyle w:val="Emphasis"/>
        </w:rPr>
        <w:t>story about a maverick interracial intimacy that</w:t>
      </w:r>
      <w:r w:rsidRPr="000D6409">
        <w:rPr>
          <w:rStyle w:val="TitleChar"/>
        </w:rPr>
        <w:t xml:space="preserve">, almost undetectably, </w:t>
      </w:r>
      <w:r w:rsidRPr="000D6409">
        <w:rPr>
          <w:rStyle w:val="Emphasis"/>
        </w:rPr>
        <w:t>undermines the injunctions of white supremacy, serving not only as a sign of agency for enslaved women but a moment of their resistance as well</w:t>
      </w:r>
      <w:r w:rsidRPr="000D6409">
        <w:rPr>
          <w:rStyle w:val="TitleChar"/>
        </w:rPr>
        <w:t>. Their “sexual power” is expressed as the “capacity to attract”—and “somehow” to manipulate—the erotic attachments of white male slaveholders. There is here an unsubtle shift in terms</w:t>
      </w:r>
      <w:r w:rsidRPr="000D6409">
        <w:rPr>
          <w:sz w:val="16"/>
        </w:rPr>
        <w:t xml:space="preserve">: </w:t>
      </w:r>
      <w:r w:rsidRPr="00A969BD">
        <w:rPr>
          <w:rStyle w:val="TitleChar"/>
          <w:highlight w:val="yellow"/>
        </w:rPr>
        <w:t>agency is not in itself subversive</w:t>
      </w:r>
      <w:r w:rsidRPr="000D6409">
        <w:rPr>
          <w:sz w:val="16"/>
        </w:rPr>
        <w:t xml:space="preserve">; indeed, the entire slave system derives, in large part, from the agency of the enslaved (its capture, manipulation, redeployment, etc.) (Chandler 2000). </w:t>
      </w:r>
      <w:r w:rsidRPr="00A969BD">
        <w:rPr>
          <w:rStyle w:val="TitleChar"/>
          <w:highlight w:val="yellow"/>
        </w:rPr>
        <w:t>Agency may be resistant or complicit or both</w:t>
      </w:r>
      <w:r w:rsidRPr="000D6409">
        <w:rPr>
          <w:rStyle w:val="TitleChar"/>
        </w:rPr>
        <w:t>, and it may or may not have practical effects in the world</w:t>
      </w:r>
      <w:r w:rsidRPr="000D6409">
        <w:rPr>
          <w:rStyle w:val="Emphasis"/>
        </w:rPr>
        <w:t xml:space="preserve">; </w:t>
      </w:r>
      <w:r w:rsidRPr="00A969BD">
        <w:rPr>
          <w:rStyle w:val="Emphasis"/>
          <w:highlight w:val="yellow"/>
        </w:rPr>
        <w:t>all of this can only be determined contextually</w:t>
      </w:r>
      <w:r w:rsidRPr="00A969BD">
        <w:rPr>
          <w:rStyle w:val="TitleChar"/>
          <w:highlight w:val="yellow"/>
        </w:rPr>
        <w:t>.</w:t>
      </w:r>
      <w:r w:rsidRPr="000D6409">
        <w:rPr>
          <w:rStyle w:val="TitleChar"/>
        </w:rPr>
        <w:t xml:space="preserve"> Much more troubling</w:t>
      </w:r>
      <w:r w:rsidRPr="000D6409">
        <w:rPr>
          <w:sz w:val="16"/>
        </w:rPr>
        <w:t xml:space="preserve"> than Kennedy’s imprecision here, however, </w:t>
      </w:r>
      <w:r w:rsidRPr="000D6409">
        <w:rPr>
          <w:rStyle w:val="TitleChar"/>
        </w:rPr>
        <w:t>is</w:t>
      </w:r>
      <w:r w:rsidRPr="000D6409">
        <w:rPr>
          <w:sz w:val="16"/>
        </w:rPr>
        <w:t xml:space="preserve"> his entirely </w:t>
      </w:r>
      <w:r w:rsidRPr="000D6409">
        <w:rPr>
          <w:rStyle w:val="TitleChar"/>
        </w:rPr>
        <w:t>uncritical suggestion about the “sexual power” of slaves</w:t>
      </w:r>
      <w:r w:rsidRPr="000D6409">
        <w:rPr>
          <w:rStyle w:val="Emphasis"/>
        </w:rPr>
        <w:t>. Is not one of the principal conceits of power to suggest that though the dominant may monopolize power</w:t>
      </w:r>
      <w:r w:rsidRPr="000D6409">
        <w:rPr>
          <w:sz w:val="16"/>
        </w:rPr>
        <w:t xml:space="preserve"> political, economic, and social, </w:t>
      </w:r>
      <w:r w:rsidRPr="000D6409">
        <w:rPr>
          <w:rStyle w:val="Emphasis"/>
        </w:rPr>
        <w:t>the dominated nonetheless enjoy a wily aptitude for “getting their way” by other means, namely</w:t>
      </w:r>
      <w:r w:rsidRPr="000D6409">
        <w:rPr>
          <w:sz w:val="16"/>
        </w:rPr>
        <w:t xml:space="preserve">, the ars erotica of </w:t>
      </w:r>
      <w:r w:rsidRPr="000D6409">
        <w:rPr>
          <w:rStyle w:val="Emphasis"/>
        </w:rPr>
        <w:t>seduction</w:t>
      </w:r>
      <w:r w:rsidRPr="000D6409">
        <w:rPr>
          <w:sz w:val="12"/>
        </w:rPr>
        <w:t>?</w:t>
      </w:r>
      <w:r w:rsidRPr="000D6409">
        <w:rPr>
          <w:sz w:val="16"/>
        </w:rPr>
        <w:t xml:space="preserve"> </w:t>
      </w:r>
      <w:r w:rsidRPr="000D6409">
        <w:rPr>
          <w:rStyle w:val="TitleChar"/>
        </w:rPr>
        <w:t>Is not one of the most pernicious elements of the proslavery discourse that the “attractiveness” of enslaved black women presents a threat of corruption to civilized white manhood and</w:t>
      </w:r>
      <w:r w:rsidRPr="000D6409">
        <w:rPr>
          <w:sz w:val="16"/>
        </w:rPr>
        <w:t xml:space="preserve">/or </w:t>
      </w:r>
      <w:r w:rsidRPr="000D6409">
        <w:rPr>
          <w:rStyle w:val="TitleChar"/>
        </w:rPr>
        <w:t>an internal guarantee against the excesses of state-sanctioned violence reserved for white slaveholders</w:t>
      </w:r>
      <w:r w:rsidRPr="000D6409">
        <w:rPr>
          <w:sz w:val="12"/>
        </w:rPr>
        <w:t>?</w:t>
      </w:r>
      <w:r w:rsidRPr="000D6409">
        <w:rPr>
          <w:sz w:val="16"/>
        </w:rPr>
        <w:t xml:space="preserve"> </w:t>
      </w:r>
      <w:r w:rsidRPr="000D6409">
        <w:rPr>
          <w:rStyle w:val="Emphasis"/>
        </w:rPr>
        <w:t>The same quality that served as temptation was also</w:t>
      </w:r>
      <w:r w:rsidRPr="000D6409">
        <w:rPr>
          <w:sz w:val="16"/>
        </w:rPr>
        <w:t xml:space="preserve">, or alternately, taken to be that which would forestall the descent of slaveholding into unrestrained brutality, </w:t>
      </w:r>
      <w:r w:rsidRPr="000D6409">
        <w:rPr>
          <w:rStyle w:val="Emphasis"/>
        </w:rPr>
        <w:t>an essential rationalization for the upholding of white (male) impunity toward blacks</w:t>
      </w:r>
      <w:r w:rsidRPr="000D6409">
        <w:rPr>
          <w:rStyle w:val="TitleChar"/>
        </w:rPr>
        <w:t>, whether enslaved or nominally “free”</w:t>
      </w:r>
      <w:r w:rsidRPr="000D6409">
        <w:rPr>
          <w:sz w:val="16"/>
        </w:rPr>
        <w:t xml:space="preserve"> (Hartman 1997).7 Finally, </w:t>
      </w:r>
      <w:r w:rsidRPr="000D6409">
        <w:rPr>
          <w:rStyle w:val="Emphasis"/>
        </w:rPr>
        <w:t>was not the suggestion that enslaved black men might have the power to seduce white women</w:t>
      </w:r>
      <w:r w:rsidRPr="000D6409">
        <w:rPr>
          <w:sz w:val="16"/>
        </w:rPr>
        <w:t xml:space="preserve"> (whether free or, in earlier periods, indentured) </w:t>
      </w:r>
      <w:r w:rsidRPr="000D6409">
        <w:rPr>
          <w:rStyle w:val="Emphasis"/>
        </w:rPr>
        <w:t>one of the prime alibis for the construction of regulatory or prohibitory statutes around interracial marriage and sexual relations from the seventeenth century onward</w:t>
      </w:r>
      <w:r w:rsidRPr="000D6409">
        <w:rPr>
          <w:sz w:val="16"/>
        </w:rPr>
        <w:t xml:space="preserve"> (Bardaglio 1999)</w:t>
      </w:r>
      <w:r w:rsidRPr="000D6409">
        <w:rPr>
          <w:sz w:val="12"/>
        </w:rPr>
        <w:t>?</w:t>
      </w:r>
      <w:r w:rsidRPr="000D6409">
        <w:rPr>
          <w:sz w:val="16"/>
        </w:rPr>
        <w:t xml:space="preserve"> </w:t>
      </w:r>
      <w:r w:rsidRPr="000D6409">
        <w:rPr>
          <w:rStyle w:val="Emphasis"/>
        </w:rPr>
        <w:t xml:space="preserve">In each case, </w:t>
      </w:r>
      <w:r w:rsidRPr="00A969BD">
        <w:rPr>
          <w:rStyle w:val="Emphasis"/>
          <w:highlight w:val="yellow"/>
        </w:rPr>
        <w:t xml:space="preserve">the focus on the </w:t>
      </w:r>
      <w:r w:rsidRPr="000D6409">
        <w:rPr>
          <w:rStyle w:val="Emphasis"/>
        </w:rPr>
        <w:t xml:space="preserve">“sexual </w:t>
      </w:r>
      <w:r w:rsidRPr="00A969BD">
        <w:rPr>
          <w:rStyle w:val="Emphasis"/>
          <w:highlight w:val="yellow"/>
        </w:rPr>
        <w:t xml:space="preserve">power” of slaves was undoubtedly a displacement of the organized violence consistently required of captivity </w:t>
      </w:r>
      <w:r w:rsidRPr="000D6409">
        <w:rPr>
          <w:rStyle w:val="Emphasis"/>
        </w:rPr>
        <w:t>and, further, a dissimulation of the institutionalized sexual power of slaveholders in particular</w:t>
      </w:r>
      <w:r w:rsidRPr="000D6409">
        <w:rPr>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0D6409">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0D6409">
        <w:rPr>
          <w:sz w:val="16"/>
        </w:rPr>
        <w:t xml:space="preserve"> </w:t>
      </w:r>
      <w:r w:rsidRPr="000D6409">
        <w:rPr>
          <w:rStyle w:val="TitleChar"/>
        </w:rPr>
        <w:t>This is no less the case simply because for Kennedy</w:t>
      </w:r>
      <w:r w:rsidRPr="000D6409">
        <w:rPr>
          <w:sz w:val="16"/>
        </w:rPr>
        <w:t xml:space="preserve"> </w:t>
      </w:r>
      <w:r w:rsidRPr="000D6409">
        <w:rPr>
          <w:rStyle w:val="TitleChar"/>
        </w:rPr>
        <w:t>the “sexual power” of slaves is something to honor or celebrate rather than to fear</w:t>
      </w:r>
      <w:r w:rsidRPr="000D6409">
        <w:rPr>
          <w:sz w:val="16"/>
        </w:rPr>
        <w:t>.</w:t>
      </w:r>
    </w:p>
    <w:p w14:paraId="5ECA6EC9" w14:textId="77777777" w:rsidR="0011113C" w:rsidRPr="00602356" w:rsidRDefault="0011113C" w:rsidP="0011113C"/>
    <w:p w14:paraId="30C50B62" w14:textId="77777777" w:rsidR="0011113C" w:rsidRDefault="0011113C" w:rsidP="0011113C">
      <w:pPr>
        <w:pStyle w:val="Heading3"/>
      </w:pPr>
      <w:r>
        <w:t>Adv 2</w:t>
      </w:r>
    </w:p>
    <w:p w14:paraId="125276E9" w14:textId="77777777" w:rsidR="0011113C" w:rsidRPr="00682630" w:rsidRDefault="0011113C" w:rsidP="0011113C">
      <w:pPr>
        <w:pStyle w:val="Heading4"/>
      </w:pPr>
      <w:r>
        <w:t xml:space="preserve">The instrumentalism of policymaking as the path towards a positive and international </w:t>
      </w:r>
      <w:r>
        <w:rPr>
          <w:u w:val="single"/>
        </w:rPr>
        <w:t>future to come</w:t>
      </w:r>
      <w:r>
        <w:t xml:space="preserve"> obscures the ontological negation of Blackness which is necessary for the world to exist</w:t>
      </w:r>
    </w:p>
    <w:p w14:paraId="00A886FD" w14:textId="77777777" w:rsidR="0011113C" w:rsidRDefault="0011113C" w:rsidP="0011113C">
      <w:r w:rsidRPr="00026B5E">
        <w:rPr>
          <w:rStyle w:val="Style13ptBold"/>
        </w:rPr>
        <w:t>Chipato and Chandler 24,</w:t>
      </w:r>
      <w:r>
        <w:t xml:space="preserve"> </w:t>
      </w:r>
      <w:r w:rsidRPr="00026B5E">
        <w:t>Farai Chipato, Lecturer in Black Geographies (School of Geographical &amp; Earth Sciences)</w:t>
      </w:r>
      <w:r>
        <w:t xml:space="preserve"> at the University of Glasgow. </w:t>
      </w:r>
      <w:r w:rsidRPr="00026B5E">
        <w:t>David Chandler, Professor of International Relations</w:t>
      </w:r>
      <w:r>
        <w:t xml:space="preserve"> at</w:t>
      </w:r>
      <w:r w:rsidRPr="00026B5E">
        <w:t xml:space="preserve"> </w:t>
      </w:r>
      <w:r>
        <w:t xml:space="preserve">the </w:t>
      </w:r>
      <w:r w:rsidRPr="00026B5E">
        <w:t xml:space="preserve">University of Westminster. </w:t>
      </w:r>
      <w:r>
        <w:t>“</w:t>
      </w:r>
      <w:r w:rsidRPr="00026B5E">
        <w:t>Justice “to Come”? Decolonial Deconstruction, from Postmodern Policymaking to the Black Horizon</w:t>
      </w:r>
      <w:r>
        <w:t>”</w:t>
      </w:r>
      <w:r w:rsidRPr="00026B5E">
        <w:t>, International Political Sociology, Volume 18, Issue 4, December 2024, olae041, https://doi.org/10.1093/ips/olae041</w:t>
      </w:r>
      <w:r>
        <w:t xml:space="preserve"> // judah</w:t>
      </w:r>
    </w:p>
    <w:p w14:paraId="5C4F502E" w14:textId="77777777" w:rsidR="0011113C" w:rsidRPr="00026B5E" w:rsidRDefault="0011113C" w:rsidP="0011113C"/>
    <w:p w14:paraId="69C3DE5C" w14:textId="77777777" w:rsidR="0011113C" w:rsidRPr="00682630" w:rsidRDefault="0011113C" w:rsidP="0011113C">
      <w:pPr>
        <w:rPr>
          <w:sz w:val="16"/>
        </w:rPr>
      </w:pPr>
      <w:r w:rsidRPr="00682630">
        <w:rPr>
          <w:sz w:val="16"/>
        </w:rPr>
        <w:t xml:space="preserve">The </w:t>
      </w:r>
      <w:r w:rsidRPr="00A969BD">
        <w:rPr>
          <w:rStyle w:val="StyleUnderline"/>
          <w:highlight w:val="yellow"/>
        </w:rPr>
        <w:t>instrumentalisation of</w:t>
      </w:r>
      <w:r w:rsidRPr="00682630">
        <w:rPr>
          <w:sz w:val="16"/>
        </w:rPr>
        <w:t xml:space="preserve"> Derrida's </w:t>
      </w:r>
      <w:r w:rsidRPr="00682630">
        <w:rPr>
          <w:rStyle w:val="StyleUnderline"/>
        </w:rPr>
        <w:t>“</w:t>
      </w:r>
      <w:r w:rsidRPr="00A969BD">
        <w:rPr>
          <w:rStyle w:val="StyleUnderline"/>
          <w:highlight w:val="yellow"/>
        </w:rPr>
        <w:t>justice to come</w:t>
      </w:r>
      <w:r w:rsidRPr="00682630">
        <w:rPr>
          <w:rStyle w:val="StyleUnderline"/>
        </w:rPr>
        <w:t xml:space="preserve">” </w:t>
      </w:r>
      <w:r w:rsidRPr="00A969BD">
        <w:rPr>
          <w:rStyle w:val="StyleUnderline"/>
          <w:highlight w:val="yellow"/>
        </w:rPr>
        <w:t>in</w:t>
      </w:r>
      <w:r w:rsidRPr="00682630">
        <w:rPr>
          <w:rStyle w:val="StyleUnderline"/>
        </w:rPr>
        <w:t xml:space="preserve"> much of the literature in critical </w:t>
      </w:r>
      <w:r w:rsidRPr="00A969BD">
        <w:rPr>
          <w:rStyle w:val="StyleUnderline"/>
          <w:highlight w:val="yellow"/>
        </w:rPr>
        <w:t>International Relations</w:t>
      </w:r>
      <w:r w:rsidRPr="00682630">
        <w:rPr>
          <w:sz w:val="16"/>
        </w:rPr>
        <w:t xml:space="preserve"> (see, for example, Campbell 1998), </w:t>
      </w:r>
      <w:r w:rsidRPr="00682630">
        <w:rPr>
          <w:rStyle w:val="StyleUnderline"/>
        </w:rPr>
        <w:t xml:space="preserve">can be seen in the way that Derrida's account is often counterposed to particular “cuts” that are made to </w:t>
      </w:r>
      <w:r w:rsidRPr="00A969BD">
        <w:rPr>
          <w:rStyle w:val="StyleUnderline"/>
          <w:highlight w:val="yellow"/>
        </w:rPr>
        <w:t>reproduce imaginaries of homogeneity and difference</w:t>
      </w:r>
      <w:r w:rsidRPr="00682630">
        <w:rPr>
          <w:rStyle w:val="StyleUnderline"/>
        </w:rPr>
        <w:t>.</w:t>
      </w:r>
      <w:r w:rsidRPr="00682630">
        <w:rPr>
          <w:sz w:val="16"/>
        </w:rPr>
        <w:t xml:space="preserve"> </w:t>
      </w:r>
      <w:r w:rsidRPr="00682630">
        <w:rPr>
          <w:rStyle w:val="StyleUnderline"/>
        </w:rPr>
        <w:t xml:space="preserve">These cuts can then be read as </w:t>
      </w:r>
      <w:r w:rsidRPr="00A969BD">
        <w:rPr>
          <w:rStyle w:val="StyleUnderline"/>
          <w:highlight w:val="yellow"/>
        </w:rPr>
        <w:t>problematic closures</w:t>
      </w:r>
      <w:r w:rsidRPr="00682630">
        <w:rPr>
          <w:rStyle w:val="StyleUnderline"/>
        </w:rPr>
        <w:t xml:space="preserve">, as part of the </w:t>
      </w:r>
      <w:r w:rsidRPr="00A969BD">
        <w:rPr>
          <w:rStyle w:val="StyleUnderline"/>
          <w:highlight w:val="yellow"/>
        </w:rPr>
        <w:t xml:space="preserve">ongoing process of </w:t>
      </w:r>
      <w:r w:rsidRPr="00307BB3">
        <w:rPr>
          <w:rStyle w:val="StyleUnderline"/>
        </w:rPr>
        <w:t>violence</w:t>
      </w:r>
      <w:r w:rsidRPr="00682630">
        <w:rPr>
          <w:rStyle w:val="StyleUnderline"/>
        </w:rPr>
        <w:t>, what Derrida describes as “</w:t>
      </w:r>
      <w:r w:rsidRPr="00A969BD">
        <w:rPr>
          <w:rStyle w:val="StyleUnderline"/>
          <w:highlight w:val="yellow"/>
        </w:rPr>
        <w:t>preserving” violence</w:t>
      </w:r>
      <w:r w:rsidRPr="00682630">
        <w:rPr>
          <w:sz w:val="16"/>
        </w:rPr>
        <w:t xml:space="preserve"> (Derrida 1992), </w:t>
      </w:r>
      <w:r w:rsidRPr="00682630">
        <w:rPr>
          <w:rStyle w:val="StyleUnderline"/>
        </w:rPr>
        <w:t>the quotidian violence of the everyday that maintains the violent nature of the world.</w:t>
      </w:r>
      <w:r w:rsidRPr="00682630">
        <w:rPr>
          <w:sz w:val="16"/>
        </w:rPr>
        <w:t xml:space="preserve"> This reading of Derrida brings the “to come” into the world, as always the next step, always requiring the opening in response to the cut of “solution,” of “settlement” of “decision.” This </w:t>
      </w:r>
      <w:r w:rsidRPr="00A969BD">
        <w:rPr>
          <w:rStyle w:val="Emphasis"/>
          <w:highlight w:val="yellow"/>
        </w:rPr>
        <w:t>desire to</w:t>
      </w:r>
      <w:r w:rsidRPr="00682630">
        <w:rPr>
          <w:sz w:val="16"/>
        </w:rPr>
        <w:t xml:space="preserve"> ontologize Derrida's non-ontological space, to </w:t>
      </w:r>
      <w:r w:rsidRPr="00A969BD">
        <w:rPr>
          <w:rStyle w:val="Emphasis"/>
          <w:highlight w:val="yellow"/>
        </w:rPr>
        <w:t>bring critique into the world</w:t>
      </w:r>
      <w:r w:rsidRPr="00682630">
        <w:rPr>
          <w:rStyle w:val="StyleUnderline"/>
        </w:rPr>
        <w:t xml:space="preserve">, is what </w:t>
      </w:r>
      <w:r w:rsidRPr="00A969BD">
        <w:rPr>
          <w:rStyle w:val="Emphasis"/>
          <w:highlight w:val="yellow"/>
        </w:rPr>
        <w:t>enables the “to come” of policy discourses</w:t>
      </w:r>
      <w:r w:rsidRPr="00682630">
        <w:rPr>
          <w:rStyle w:val="StyleUnderline"/>
        </w:rPr>
        <w:t xml:space="preserve"> </w:t>
      </w:r>
      <w:r w:rsidRPr="00A969BD">
        <w:rPr>
          <w:rStyle w:val="StyleUnderline"/>
          <w:highlight w:val="yellow"/>
        </w:rPr>
        <w:t>of international intervention.</w:t>
      </w:r>
      <w:r w:rsidRPr="00682630">
        <w:rPr>
          <w:sz w:val="16"/>
        </w:rPr>
        <w:t xml:space="preserve"> </w:t>
      </w:r>
      <w:r w:rsidRPr="00A969BD">
        <w:rPr>
          <w:rStyle w:val="StyleUnderline"/>
          <w:highlight w:val="yellow"/>
        </w:rPr>
        <w:t>Deconstruction becomes indistinguishable from</w:t>
      </w:r>
      <w:r w:rsidRPr="00682630">
        <w:rPr>
          <w:rStyle w:val="StyleUnderline"/>
        </w:rPr>
        <w:t xml:space="preserve"> the work of </w:t>
      </w:r>
      <w:r w:rsidRPr="00A969BD">
        <w:rPr>
          <w:rStyle w:val="StyleUnderline"/>
          <w:highlight w:val="yellow"/>
        </w:rPr>
        <w:t>international policy processes seeking to</w:t>
      </w:r>
      <w:r w:rsidRPr="00682630">
        <w:rPr>
          <w:rStyle w:val="StyleUnderline"/>
        </w:rPr>
        <w:t xml:space="preserve"> continually </w:t>
      </w:r>
      <w:r w:rsidRPr="00A969BD">
        <w:rPr>
          <w:rStyle w:val="StyleUnderline"/>
          <w:highlight w:val="yellow"/>
        </w:rPr>
        <w:t>bridge the gap between liberal ideals and local realities</w:t>
      </w:r>
      <w:r w:rsidRPr="00682630">
        <w:rPr>
          <w:rStyle w:val="StyleUnderline"/>
        </w:rPr>
        <w:t xml:space="preserve">. Thus, </w:t>
      </w:r>
      <w:r w:rsidRPr="00A969BD">
        <w:rPr>
          <w:rStyle w:val="Emphasis"/>
          <w:highlight w:val="yellow"/>
        </w:rPr>
        <w:t>radical critique of the actual becomes an affirmation of the promise of liberal institutionalism.</w:t>
      </w:r>
      <w:r w:rsidRPr="00682630">
        <w:rPr>
          <w:sz w:val="16"/>
        </w:rPr>
        <w:t xml:space="preserve"> </w:t>
      </w:r>
      <w:r w:rsidRPr="00A969BD">
        <w:rPr>
          <w:rStyle w:val="StyleUnderline"/>
          <w:highlight w:val="yellow"/>
        </w:rPr>
        <w:t>International intervening</w:t>
      </w:r>
      <w:r w:rsidRPr="00682630">
        <w:rPr>
          <w:rStyle w:val="StyleUnderline"/>
        </w:rPr>
        <w:t xml:space="preserve"> </w:t>
      </w:r>
      <w:r w:rsidRPr="00A969BD">
        <w:rPr>
          <w:rStyle w:val="StyleUnderline"/>
          <w:highlight w:val="yellow"/>
        </w:rPr>
        <w:t>actors</w:t>
      </w:r>
      <w:r w:rsidRPr="00682630">
        <w:rPr>
          <w:rStyle w:val="StyleUnderline"/>
        </w:rPr>
        <w:t xml:space="preserve"> </w:t>
      </w:r>
      <w:r w:rsidRPr="00A969BD">
        <w:rPr>
          <w:rStyle w:val="StyleUnderline"/>
          <w:highlight w:val="yellow"/>
        </w:rPr>
        <w:t>and agencies become</w:t>
      </w:r>
      <w:r w:rsidRPr="00682630">
        <w:rPr>
          <w:rStyle w:val="StyleUnderline"/>
        </w:rPr>
        <w:t xml:space="preserve"> the </w:t>
      </w:r>
      <w:r w:rsidRPr="00A969BD">
        <w:rPr>
          <w:rStyle w:val="StyleUnderline"/>
          <w:highlight w:val="yellow"/>
        </w:rPr>
        <w:t>bearers of deconstructive critique.</w:t>
      </w:r>
      <w:r w:rsidRPr="00682630">
        <w:rPr>
          <w:rStyle w:val="StyleUnderline"/>
        </w:rPr>
        <w:t xml:space="preserve"> This process can be seen clearly in policy calls to push “beyond” problematic territorial or fixed forms of identity in discourses of peacebuilding and post-conflict development</w:t>
      </w:r>
      <w:r w:rsidRPr="00682630">
        <w:rPr>
          <w:sz w:val="16"/>
        </w:rPr>
        <w:t xml:space="preserve"> (see Schomerus 2023) </w:t>
      </w:r>
      <w:r w:rsidRPr="00682630">
        <w:rPr>
          <w:rStyle w:val="StyleUnderline"/>
        </w:rPr>
        <w:t>as in calls for the replacement of technical, “top-down” resilience interventions with open-ended programes of community empowerment</w:t>
      </w:r>
      <w:r w:rsidRPr="00682630">
        <w:rPr>
          <w:sz w:val="16"/>
        </w:rPr>
        <w:t xml:space="preserve"> (United Nations 2020). Thus, </w:t>
      </w:r>
      <w:r w:rsidRPr="00682630">
        <w:rPr>
          <w:rStyle w:val="StyleUnderline"/>
        </w:rPr>
        <w:t xml:space="preserve">the </w:t>
      </w:r>
      <w:r w:rsidRPr="00A969BD">
        <w:rPr>
          <w:rStyle w:val="StyleUnderline"/>
          <w:highlight w:val="yellow"/>
        </w:rPr>
        <w:t>powerful critique provided by decolonial deconstruction is tamed and instrumentalized to enable more policy work</w:t>
      </w:r>
      <w:r w:rsidRPr="00682630">
        <w:rPr>
          <w:rStyle w:val="StyleUnderline"/>
        </w:rPr>
        <w:t xml:space="preserve">, more </w:t>
      </w:r>
      <w:r w:rsidRPr="00A969BD">
        <w:rPr>
          <w:rStyle w:val="StyleUnderline"/>
          <w:highlight w:val="yellow"/>
        </w:rPr>
        <w:t>interventions</w:t>
      </w:r>
      <w:r w:rsidRPr="00682630">
        <w:rPr>
          <w:rStyle w:val="StyleUnderline"/>
        </w:rPr>
        <w:t xml:space="preserve">, </w:t>
      </w:r>
      <w:r w:rsidRPr="00A969BD">
        <w:rPr>
          <w:rStyle w:val="StyleUnderline"/>
          <w:highlight w:val="yellow"/>
        </w:rPr>
        <w:t>and</w:t>
      </w:r>
      <w:r w:rsidRPr="00682630">
        <w:rPr>
          <w:rStyle w:val="StyleUnderline"/>
        </w:rPr>
        <w:t xml:space="preserve"> more of the </w:t>
      </w:r>
      <w:r w:rsidRPr="00A969BD">
        <w:rPr>
          <w:rStyle w:val="StyleUnderline"/>
          <w:highlight w:val="yellow"/>
        </w:rPr>
        <w:t>activities</w:t>
      </w:r>
      <w:r w:rsidRPr="00682630">
        <w:rPr>
          <w:rStyle w:val="StyleUnderline"/>
        </w:rPr>
        <w:t xml:space="preserve"> </w:t>
      </w:r>
      <w:r w:rsidRPr="00A969BD">
        <w:rPr>
          <w:rStyle w:val="StyleUnderline"/>
          <w:highlight w:val="yellow"/>
        </w:rPr>
        <w:t>that</w:t>
      </w:r>
      <w:r w:rsidRPr="00682630">
        <w:rPr>
          <w:rStyle w:val="StyleUnderline"/>
        </w:rPr>
        <w:t xml:space="preserve"> </w:t>
      </w:r>
      <w:r w:rsidRPr="00A969BD">
        <w:rPr>
          <w:rStyle w:val="StyleUnderline"/>
          <w:highlight w:val="yellow"/>
        </w:rPr>
        <w:t>were the subject of the critique in the first place.</w:t>
      </w:r>
    </w:p>
    <w:p w14:paraId="1A365913" w14:textId="77777777" w:rsidR="0011113C" w:rsidRPr="00682630" w:rsidRDefault="0011113C" w:rsidP="0011113C">
      <w:pPr>
        <w:rPr>
          <w:sz w:val="16"/>
        </w:rPr>
      </w:pPr>
      <w:r w:rsidRPr="00682630">
        <w:rPr>
          <w:sz w:val="16"/>
        </w:rPr>
        <w:t xml:space="preserve">Derrida's </w:t>
      </w:r>
      <w:r w:rsidRPr="00682630">
        <w:rPr>
          <w:rStyle w:val="StyleUnderline"/>
        </w:rPr>
        <w:t>justice to come is based on a figurative, founding non-ontological space, which can be used as a vantage point to critique. It is figurative in that it is prior to the world, a space from which the world was created, and not one that can be brought into it.</w:t>
      </w:r>
      <w:r w:rsidRPr="00682630">
        <w:rPr>
          <w:sz w:val="16"/>
        </w:rPr>
        <w:t xml:space="preserve"> </w:t>
      </w:r>
      <w:r w:rsidRPr="00682630">
        <w:rPr>
          <w:rStyle w:val="StyleUnderline"/>
        </w:rPr>
        <w:t>By reading Derrida's figurative move not as a call to processual pursuit of justice in the world but rather to attend to the problematic founding of the world, we can understand his argument as an important explication of</w:t>
      </w:r>
      <w:r w:rsidRPr="00682630">
        <w:rPr>
          <w:sz w:val="16"/>
        </w:rPr>
        <w:t xml:space="preserve"> one of the key insights of the Black Horizon, </w:t>
      </w:r>
      <w:r w:rsidRPr="00682630">
        <w:rPr>
          <w:rStyle w:val="StyleUnderline"/>
        </w:rPr>
        <w:t xml:space="preserve">the </w:t>
      </w:r>
      <w:r w:rsidRPr="00A969BD">
        <w:rPr>
          <w:rStyle w:val="StyleUnderline"/>
          <w:highlight w:val="yellow"/>
        </w:rPr>
        <w:t>importance of attending to the foundational moment of the world</w:t>
      </w:r>
      <w:r w:rsidRPr="00682630">
        <w:rPr>
          <w:rStyle w:val="StyleUnderline"/>
        </w:rPr>
        <w:t>.</w:t>
      </w:r>
      <w:r w:rsidRPr="00682630">
        <w:rPr>
          <w:sz w:val="16"/>
        </w:rPr>
        <w:t xml:space="preserve"> “Decolonial deconstruction” is available for assimilation into international policy regimes when it is framed in ways that disavow the radical import of Derrida's critique and the “mystical” violence that he argues grounds modernity itself. Derrida is describing </w:t>
      </w:r>
      <w:r w:rsidRPr="00A969BD">
        <w:rPr>
          <w:rStyle w:val="StyleUnderline"/>
          <w:highlight w:val="yellow"/>
        </w:rPr>
        <w:t>the world of modernity, the world that is “haunted” by its violence</w:t>
      </w:r>
      <w:r w:rsidRPr="00682630">
        <w:rPr>
          <w:rStyle w:val="StyleUnderline"/>
        </w:rPr>
        <w:t>.</w:t>
      </w:r>
      <w:r w:rsidRPr="00682630">
        <w:rPr>
          <w:sz w:val="16"/>
        </w:rPr>
        <w:t xml:space="preserve"> Derrida is not describing the world as if it was literally present before us, somehow freed from its mystical foundation in the grounding violence of chattel slavery, primitive accumulation, colonial dispossession, and racial domination. </w:t>
      </w:r>
      <w:r w:rsidRPr="00A969BD">
        <w:rPr>
          <w:rStyle w:val="StyleUnderline"/>
          <w:highlight w:val="yellow"/>
        </w:rPr>
        <w:t>The human</w:t>
      </w:r>
      <w:r w:rsidRPr="00682630">
        <w:rPr>
          <w:rStyle w:val="StyleUnderline"/>
        </w:rPr>
        <w:t xml:space="preserve"> as subject </w:t>
      </w:r>
      <w:r w:rsidRPr="00A969BD">
        <w:rPr>
          <w:rStyle w:val="StyleUnderline"/>
          <w:highlight w:val="yellow"/>
        </w:rPr>
        <w:t>and its “world</w:t>
      </w:r>
      <w:r w:rsidRPr="00682630">
        <w:rPr>
          <w:rStyle w:val="StyleUnderline"/>
        </w:rPr>
        <w:t xml:space="preserve">” as universal object </w:t>
      </w:r>
      <w:r w:rsidRPr="00A969BD">
        <w:rPr>
          <w:rStyle w:val="StyleUnderline"/>
          <w:highlight w:val="yellow"/>
        </w:rPr>
        <w:t>become reified rather than</w:t>
      </w:r>
      <w:r w:rsidRPr="00682630">
        <w:rPr>
          <w:rStyle w:val="StyleUnderline"/>
        </w:rPr>
        <w:t xml:space="preserve"> </w:t>
      </w:r>
      <w:r w:rsidRPr="00A969BD">
        <w:rPr>
          <w:rStyle w:val="StyleUnderline"/>
          <w:highlight w:val="yellow"/>
        </w:rPr>
        <w:t>understood as always</w:t>
      </w:r>
      <w:r w:rsidRPr="00682630">
        <w:rPr>
          <w:rStyle w:val="StyleUnderline"/>
        </w:rPr>
        <w:t xml:space="preserve"> already the </w:t>
      </w:r>
      <w:r w:rsidRPr="00A969BD">
        <w:rPr>
          <w:rStyle w:val="StyleUnderline"/>
          <w:highlight w:val="yellow"/>
        </w:rPr>
        <w:t>historical product of domination</w:t>
      </w:r>
      <w:r w:rsidRPr="00682630">
        <w:rPr>
          <w:sz w:val="16"/>
        </w:rPr>
        <w:t xml:space="preserve"> (Wynter 2003; Ferreira da Silva 2007; Weheliye 2014; Jackson 2020). </w:t>
      </w:r>
      <w:r w:rsidRPr="00682630">
        <w:rPr>
          <w:rStyle w:val="StyleUnderline"/>
        </w:rPr>
        <w:t>To mistake the ideological or veiled world of modernity for the world per se would be to reify the productions of grounding violence and to disavow their occlusions.</w:t>
      </w:r>
      <w:r w:rsidRPr="00682630">
        <w:rPr>
          <w:sz w:val="16"/>
        </w:rPr>
        <w:t xml:space="preserve"> This is why Derrida's grounding in a non-ontological “before” and a “to come” is so essential to his (and to our mind, to any) critical thought. What appears to be lost in the focus upon Derrida's “to come” is the refusal to deduce politics, ethics, or law upon a figuration of otherness “before the “world”. As Derrida states:</w:t>
      </w:r>
    </w:p>
    <w:p w14:paraId="3203E5BA" w14:textId="77777777" w:rsidR="0011113C" w:rsidRPr="00682630" w:rsidRDefault="0011113C" w:rsidP="0011113C">
      <w:pPr>
        <w:rPr>
          <w:sz w:val="16"/>
        </w:rPr>
      </w:pPr>
      <w:r w:rsidRPr="00682630">
        <w:rPr>
          <w:sz w:val="16"/>
        </w:rPr>
        <w:t>Deconstruction, while seeming not to “address” the problem of justice, has done nothing but address it, if only obliquely, unable to do so directly. Obliquely, as at this very moment, in which I'm preparing to demonstrate that one cannot speak directly about justice, thematize or objectivize justice, say “this is just” and even less “I am just,” without immediately betraying justice, if not law (droit). (Derrida 1992, 10)</w:t>
      </w:r>
    </w:p>
    <w:p w14:paraId="5A90D068" w14:textId="77777777" w:rsidR="0011113C" w:rsidRPr="00626CDA" w:rsidRDefault="0011113C" w:rsidP="0011113C">
      <w:pPr>
        <w:rPr>
          <w:sz w:val="16"/>
        </w:rPr>
      </w:pPr>
      <w:r w:rsidRPr="00A969BD">
        <w:rPr>
          <w:rStyle w:val="Emphasis"/>
          <w:highlight w:val="yellow"/>
        </w:rPr>
        <w:t>Democracy</w:t>
      </w:r>
      <w:r w:rsidRPr="00682630">
        <w:rPr>
          <w:rStyle w:val="StyleUnderline"/>
        </w:rPr>
        <w:t xml:space="preserve">, </w:t>
      </w:r>
      <w:r w:rsidRPr="00A969BD">
        <w:rPr>
          <w:rStyle w:val="Emphasis"/>
          <w:highlight w:val="yellow"/>
        </w:rPr>
        <w:t>justice</w:t>
      </w:r>
      <w:r w:rsidRPr="00682630">
        <w:rPr>
          <w:rStyle w:val="StyleUnderline"/>
        </w:rPr>
        <w:t xml:space="preserve">, reason, </w:t>
      </w:r>
      <w:r w:rsidRPr="00A969BD">
        <w:rPr>
          <w:rStyle w:val="Emphasis"/>
          <w:highlight w:val="yellow"/>
        </w:rPr>
        <w:t>or peace “to come” cannot have any relation to these concepts as expressed in the “world.”</w:t>
      </w:r>
      <w:r w:rsidRPr="00682630">
        <w:rPr>
          <w:sz w:val="16"/>
        </w:rPr>
        <w:t xml:space="preserve"> </w:t>
      </w:r>
      <w:r w:rsidRPr="00A969BD">
        <w:rPr>
          <w:rStyle w:val="StyleUnderline"/>
          <w:highlight w:val="yellow"/>
        </w:rPr>
        <w:t>It is the ending of this “world”</w:t>
      </w:r>
      <w:r w:rsidRPr="00682630">
        <w:rPr>
          <w:rStyle w:val="StyleUnderline"/>
        </w:rPr>
        <w:t xml:space="preserve"> </w:t>
      </w:r>
      <w:r w:rsidRPr="00A969BD">
        <w:rPr>
          <w:rStyle w:val="StyleUnderline"/>
          <w:highlight w:val="yellow"/>
        </w:rPr>
        <w:t>rather than its creative extension</w:t>
      </w:r>
      <w:r w:rsidRPr="00682630">
        <w:rPr>
          <w:rStyle w:val="StyleUnderline"/>
        </w:rPr>
        <w:t xml:space="preserve"> and expansion </w:t>
      </w:r>
      <w:r w:rsidRPr="00A969BD">
        <w:rPr>
          <w:rStyle w:val="StyleUnderline"/>
          <w:highlight w:val="yellow"/>
        </w:rPr>
        <w:t>that is suggested</w:t>
      </w:r>
      <w:r w:rsidRPr="00682630">
        <w:rPr>
          <w:rStyle w:val="StyleUnderline"/>
        </w:rPr>
        <w:t xml:space="preserve"> by Derrida.</w:t>
      </w:r>
      <w:r w:rsidRPr="00682630">
        <w:rPr>
          <w:sz w:val="16"/>
        </w:rPr>
        <w:t xml:space="preserve"> In our reading of Derrida's justice “to come,” </w:t>
      </w:r>
      <w:r w:rsidRPr="00A969BD">
        <w:rPr>
          <w:rStyle w:val="StyleUnderline"/>
          <w:highlight w:val="yellow"/>
        </w:rPr>
        <w:t>there is not a call to pursue an endless journey towards</w:t>
      </w:r>
      <w:r w:rsidRPr="00682630">
        <w:rPr>
          <w:rStyle w:val="StyleUnderline"/>
        </w:rPr>
        <w:t xml:space="preserve"> these </w:t>
      </w:r>
      <w:r w:rsidRPr="00A969BD">
        <w:rPr>
          <w:rStyle w:val="StyleUnderline"/>
          <w:highlight w:val="yellow"/>
        </w:rPr>
        <w:t>unattainable goals</w:t>
      </w:r>
      <w:r w:rsidRPr="00682630">
        <w:rPr>
          <w:rStyle w:val="StyleUnderline"/>
        </w:rPr>
        <w:t xml:space="preserve">, </w:t>
      </w:r>
      <w:r w:rsidRPr="00A969BD">
        <w:rPr>
          <w:rStyle w:val="StyleUnderline"/>
          <w:highlight w:val="yellow"/>
        </w:rPr>
        <w:t>but rather</w:t>
      </w:r>
      <w:r w:rsidRPr="00682630">
        <w:rPr>
          <w:rStyle w:val="StyleUnderline"/>
        </w:rPr>
        <w:t xml:space="preserve"> an </w:t>
      </w:r>
      <w:r w:rsidRPr="00A969BD">
        <w:rPr>
          <w:rStyle w:val="StyleUnderline"/>
          <w:highlight w:val="yellow"/>
        </w:rPr>
        <w:t>acknowledgement that they cannot be sought from within the world</w:t>
      </w:r>
      <w:r w:rsidRPr="00682630">
        <w:rPr>
          <w:rStyle w:val="StyleUnderline"/>
        </w:rPr>
        <w:t xml:space="preserve"> that currently exists.</w:t>
      </w:r>
      <w:r w:rsidRPr="00682630">
        <w:rPr>
          <w:sz w:val="16"/>
        </w:rPr>
        <w:t xml:space="preserve"> </w:t>
      </w:r>
      <w:r w:rsidRPr="00682630">
        <w:rPr>
          <w:rStyle w:val="StyleUnderline"/>
        </w:rPr>
        <w:t>This insight directs us towards further foundational critique of the world itself, rather than a path forward from within it.</w:t>
      </w:r>
      <w:r w:rsidRPr="00682630">
        <w:rPr>
          <w:sz w:val="16"/>
        </w:rPr>
        <w:t xml:space="preserve"> </w:t>
      </w:r>
      <w:r w:rsidRPr="00A969BD">
        <w:rPr>
          <w:rStyle w:val="StyleUnderline"/>
          <w:highlight w:val="yellow"/>
        </w:rPr>
        <w:t>This works with</w:t>
      </w:r>
      <w:r w:rsidRPr="00682630">
        <w:rPr>
          <w:sz w:val="16"/>
        </w:rPr>
        <w:t xml:space="preserve"> the perspective of the Black Horizon, which focuses on a </w:t>
      </w:r>
      <w:r w:rsidRPr="00A969BD">
        <w:rPr>
          <w:rStyle w:val="StyleUnderline"/>
          <w:highlight w:val="yellow"/>
        </w:rPr>
        <w:t>critique</w:t>
      </w:r>
      <w:r w:rsidRPr="00682630">
        <w:rPr>
          <w:rStyle w:val="StyleUnderline"/>
        </w:rPr>
        <w:t xml:space="preserve"> </w:t>
      </w:r>
      <w:r w:rsidRPr="00A969BD">
        <w:rPr>
          <w:rStyle w:val="StyleUnderline"/>
          <w:highlight w:val="yellow"/>
        </w:rPr>
        <w:t xml:space="preserve">grounded in the condition of Blackness as non-being and on the </w:t>
      </w:r>
      <w:r w:rsidRPr="00A969BD">
        <w:rPr>
          <w:rStyle w:val="Emphasis"/>
          <w:highlight w:val="yellow"/>
        </w:rPr>
        <w:t>inability to gain justice in a world</w:t>
      </w:r>
      <w:r w:rsidRPr="00307BB3">
        <w:rPr>
          <w:rStyle w:val="StyleUnderline"/>
        </w:rPr>
        <w:t xml:space="preserve"> </w:t>
      </w:r>
      <w:r w:rsidRPr="00A969BD">
        <w:rPr>
          <w:rStyle w:val="StyleUnderline"/>
          <w:highlight w:val="yellow"/>
        </w:rPr>
        <w:t xml:space="preserve">that is </w:t>
      </w:r>
      <w:r w:rsidRPr="00A969BD">
        <w:rPr>
          <w:rStyle w:val="Emphasis"/>
          <w:highlight w:val="yellow"/>
        </w:rPr>
        <w:t>predicated on antiblackness.</w:t>
      </w:r>
      <w:r w:rsidRPr="00682630">
        <w:rPr>
          <w:sz w:val="16"/>
        </w:rPr>
        <w:t xml:space="preserve"> Derrida's insight contributes to this critique by turning our attention to the mythical founding moment of modernity, which confirms the inability to seek justice “to come” beyond that founding moment.</w:t>
      </w:r>
    </w:p>
    <w:p w14:paraId="00981CB2" w14:textId="77777777" w:rsidR="0011113C" w:rsidRDefault="0011113C" w:rsidP="0011113C"/>
    <w:p w14:paraId="66919641" w14:textId="77777777" w:rsidR="0011113C" w:rsidRDefault="0011113C" w:rsidP="0011113C">
      <w:pPr>
        <w:pStyle w:val="Heading4"/>
      </w:pPr>
      <w:r>
        <w:t>Political participation is high.</w:t>
      </w:r>
    </w:p>
    <w:p w14:paraId="7A3E214A" w14:textId="77777777" w:rsidR="0011113C" w:rsidRDefault="0011113C" w:rsidP="0011113C">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3C900BD8" w14:textId="77777777" w:rsidR="0011113C" w:rsidRPr="008B7546" w:rsidRDefault="0011113C" w:rsidP="0011113C">
      <w:pPr>
        <w:rPr>
          <w:rStyle w:val="Emphasis"/>
        </w:rPr>
      </w:pPr>
      <w:r w:rsidRPr="00A969BD">
        <w:rPr>
          <w:rStyle w:val="StyleUnderline"/>
          <w:highlight w:val="yellow"/>
        </w:rPr>
        <w:t>A</w:t>
      </w:r>
      <w:r w:rsidRPr="007272B3">
        <w:rPr>
          <w:rStyle w:val="StyleUnderline"/>
        </w:rPr>
        <w:t xml:space="preserve"> nationally representative </w:t>
      </w:r>
      <w:r w:rsidRPr="00A969BD">
        <w:rPr>
          <w:rStyle w:val="StyleUnderline"/>
          <w:highlight w:val="yellow"/>
        </w:rPr>
        <w:t xml:space="preserve">survey of U.S. adults finds a public </w:t>
      </w:r>
      <w:r w:rsidRPr="00A969BD">
        <w:rPr>
          <w:rStyle w:val="Emphasis"/>
          <w:highlight w:val="yellow"/>
        </w:rPr>
        <w:t>highly attuned</w:t>
      </w:r>
      <w:r w:rsidRPr="008B7546">
        <w:rPr>
          <w:rStyle w:val="StyleUnderline"/>
        </w:rPr>
        <w:t xml:space="preserve"> </w:t>
      </w:r>
      <w:r w:rsidRPr="00A969BD">
        <w:rPr>
          <w:rStyle w:val="StyleUnderline"/>
          <w:highlight w:val="yellow"/>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A969BD">
        <w:rPr>
          <w:rStyle w:val="StyleUnderline"/>
          <w:highlight w:val="yellow"/>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A969BD">
        <w:rPr>
          <w:rStyle w:val="Emphasis"/>
          <w:highlight w:val="yellow"/>
        </w:rPr>
        <w:t>heightened political interest</w:t>
      </w:r>
      <w:r w:rsidRPr="00AD28DF">
        <w:rPr>
          <w:sz w:val="14"/>
        </w:rPr>
        <w:t xml:space="preserve"> </w:t>
      </w:r>
      <w:r w:rsidRPr="008B7546">
        <w:rPr>
          <w:rStyle w:val="StyleUnderline"/>
        </w:rPr>
        <w:t>and general faith</w:t>
      </w:r>
      <w:r w:rsidRPr="00AD28DF">
        <w:rPr>
          <w:sz w:val="14"/>
        </w:rPr>
        <w:t xml:space="preserve"> </w:t>
      </w:r>
      <w:r w:rsidRPr="00A969BD">
        <w:rPr>
          <w:rStyle w:val="StyleUnderline"/>
          <w:highlight w:val="yellow"/>
        </w:rPr>
        <w:t>in</w:t>
      </w:r>
      <w:r w:rsidRPr="00AD28DF">
        <w:rPr>
          <w:sz w:val="14"/>
        </w:rPr>
        <w:t xml:space="preserve"> </w:t>
      </w:r>
      <w:r w:rsidRPr="008B7546">
        <w:rPr>
          <w:rStyle w:val="StyleUnderline"/>
        </w:rPr>
        <w:t xml:space="preserve">the integrity of </w:t>
      </w:r>
      <w:r w:rsidRPr="00A969BD">
        <w:rPr>
          <w:rStyle w:val="StyleUnderline"/>
          <w:highlight w:val="yellow"/>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A969BD">
        <w:rPr>
          <w:rStyle w:val="StyleUnderline"/>
          <w:highlight w:val="yellow"/>
        </w:rPr>
        <w:t>Americans are</w:t>
      </w:r>
      <w:r w:rsidRPr="007272B3">
        <w:rPr>
          <w:rStyle w:val="StyleUnderline"/>
        </w:rPr>
        <w:t xml:space="preserve"> both </w:t>
      </w:r>
      <w:r w:rsidRPr="00A969BD">
        <w:rPr>
          <w:rStyle w:val="StyleUnderline"/>
          <w:highlight w:val="yellow"/>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A969BD">
        <w:rPr>
          <w:rStyle w:val="StyleUnderline"/>
          <w:highlight w:val="yellow"/>
        </w:rPr>
        <w:t xml:space="preserve">Four-in-five Americans </w:t>
      </w:r>
      <w:r w:rsidRPr="008B7546">
        <w:rPr>
          <w:rStyle w:val="StyleUnderline"/>
        </w:rPr>
        <w:t xml:space="preserve">report either being </w:t>
      </w:r>
      <w:r w:rsidRPr="00524499">
        <w:rPr>
          <w:rStyle w:val="StyleUnderline"/>
        </w:rPr>
        <w:t>‘</w:t>
      </w:r>
      <w:r w:rsidRPr="00A969BD">
        <w:rPr>
          <w:rStyle w:val="Emphasis"/>
          <w:highlight w:val="yellow"/>
        </w:rPr>
        <w:t>very much interested</w:t>
      </w:r>
      <w:r w:rsidRPr="00A969BD">
        <w:rPr>
          <w:rStyle w:val="StyleUnderline"/>
          <w:highlight w:val="yellow"/>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A969BD">
        <w:rPr>
          <w:rStyle w:val="StyleUnderline"/>
          <w:highlight w:val="yellow"/>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A969BD">
        <w:rPr>
          <w:rStyle w:val="StyleUnderline"/>
          <w:highlight w:val="yellow"/>
        </w:rPr>
        <w:t xml:space="preserve">Americans report more </w:t>
      </w:r>
      <w:r w:rsidRPr="00A969BD">
        <w:rPr>
          <w:rStyle w:val="Emphasis"/>
          <w:highlight w:val="yellow"/>
        </w:rPr>
        <w:t xml:space="preserve">expressive forms </w:t>
      </w:r>
      <w:r w:rsidRPr="00A969BD">
        <w:rPr>
          <w:rStyle w:val="StyleUnderline"/>
          <w:highlight w:val="yellow"/>
        </w:rPr>
        <w:t xml:space="preserve">of </w:t>
      </w:r>
      <w:r w:rsidRPr="00A969BD">
        <w:rPr>
          <w:rStyle w:val="Emphasis"/>
          <w:highlight w:val="yellow"/>
        </w:rPr>
        <w:t>political participation</w:t>
      </w:r>
      <w:r w:rsidRPr="00A969BD">
        <w:rPr>
          <w:rStyle w:val="StyleUnderline"/>
          <w:highlight w:val="yellow"/>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7D232FF6" w14:textId="77777777" w:rsidR="0011113C" w:rsidRPr="00AA1B8A" w:rsidRDefault="0011113C" w:rsidP="0011113C">
      <w:pPr>
        <w:pStyle w:val="Heading4"/>
      </w:pPr>
      <w:r w:rsidRPr="00AA1B8A">
        <w:t xml:space="preserve">Trump </w:t>
      </w:r>
      <w:r w:rsidRPr="00AA1B8A">
        <w:rPr>
          <w:u w:val="single"/>
        </w:rPr>
        <w:t>thumps</w:t>
      </w:r>
      <w:r w:rsidRPr="00AA1B8A">
        <w:t xml:space="preserve"> the First Amendment.</w:t>
      </w:r>
    </w:p>
    <w:p w14:paraId="49F3F00B" w14:textId="77777777" w:rsidR="0011113C" w:rsidRDefault="0011113C" w:rsidP="0011113C">
      <w:r>
        <w:t xml:space="preserve">Alice </w:t>
      </w:r>
      <w:r w:rsidRPr="001506CB">
        <w:rPr>
          <w:rStyle w:val="Style13ptBold"/>
        </w:rPr>
        <w:t xml:space="preserve">Johnson </w:t>
      </w:r>
      <w:r>
        <w:rPr>
          <w:rStyle w:val="Style13ptBold"/>
        </w:rPr>
        <w:t>25</w:t>
      </w:r>
      <w:r>
        <w:t>, Multimedia journalist, B.A. in American and Canadian studies from the University of Birmingham, "Trump's assault on the First Amendment," International Bar Association, 3/14/2025, https://www.ibanet.org/Trumps-assault-on-the-First-Amendment</w:t>
      </w:r>
    </w:p>
    <w:p w14:paraId="2E4CC39E" w14:textId="77777777" w:rsidR="0011113C" w:rsidRPr="00AA1B8A" w:rsidRDefault="0011113C" w:rsidP="0011113C">
      <w:pPr>
        <w:rPr>
          <w:sz w:val="16"/>
        </w:rPr>
      </w:pPr>
      <w:r w:rsidRPr="00AA1B8A">
        <w:rPr>
          <w:sz w:val="16"/>
        </w:rPr>
        <w:t xml:space="preserve">The </w:t>
      </w:r>
      <w:r w:rsidRPr="00A969BD">
        <w:rPr>
          <w:rStyle w:val="Emphasis"/>
          <w:highlight w:val="yellow"/>
        </w:rPr>
        <w:t>Trump</w:t>
      </w:r>
      <w:r w:rsidRPr="00AA1B8A">
        <w:rPr>
          <w:sz w:val="16"/>
        </w:rPr>
        <w:t xml:space="preserve"> administration has </w:t>
      </w:r>
      <w:r w:rsidRPr="00A969BD">
        <w:rPr>
          <w:rStyle w:val="StyleUnderline"/>
          <w:highlight w:val="yellow"/>
        </w:rPr>
        <w:t xml:space="preserve">executed a </w:t>
      </w:r>
      <w:r w:rsidRPr="00AA1B8A">
        <w:rPr>
          <w:rStyle w:val="Emphasis"/>
        </w:rPr>
        <w:t xml:space="preserve">wide-ranging </w:t>
      </w:r>
      <w:r w:rsidRPr="00A969BD">
        <w:rPr>
          <w:rStyle w:val="Emphasis"/>
          <w:highlight w:val="yellow"/>
        </w:rPr>
        <w:t>crackdown</w:t>
      </w:r>
      <w:r w:rsidRPr="00A969BD">
        <w:rPr>
          <w:rStyle w:val="StyleUnderline"/>
          <w:highlight w:val="yellow"/>
        </w:rPr>
        <w:t xml:space="preserve"> on</w:t>
      </w:r>
      <w:r w:rsidRPr="00AA1B8A">
        <w:rPr>
          <w:rStyle w:val="StyleUnderline"/>
        </w:rPr>
        <w:t xml:space="preserve"> freedom of </w:t>
      </w:r>
      <w:r w:rsidRPr="00A969BD">
        <w:rPr>
          <w:rStyle w:val="StyleUnderline"/>
          <w:highlight w:val="yellow"/>
        </w:rPr>
        <w:t>speech</w:t>
      </w:r>
      <w:r w:rsidRPr="00AA1B8A">
        <w:rPr>
          <w:rStyle w:val="StyleUnderline"/>
        </w:rPr>
        <w:t xml:space="preserve"> by targeting student protestors, lawyers and the press</w:t>
      </w:r>
      <w:r w:rsidRPr="00AA1B8A">
        <w:rPr>
          <w:sz w:val="16"/>
        </w:rPr>
        <w:t>. Global Insight assesses the threat to the rule of law and what is being done to protect it.</w:t>
      </w:r>
    </w:p>
    <w:p w14:paraId="51F95445" w14:textId="77777777" w:rsidR="0011113C" w:rsidRPr="00AA1B8A" w:rsidRDefault="0011113C" w:rsidP="0011113C">
      <w:pPr>
        <w:rPr>
          <w:sz w:val="16"/>
        </w:rPr>
      </w:pPr>
      <w:r w:rsidRPr="00AA1B8A">
        <w:rPr>
          <w:sz w:val="16"/>
        </w:rPr>
        <w:t xml:space="preserve">On 8 March, recent Colombia University graduate </w:t>
      </w:r>
      <w:r w:rsidRPr="00AA1B8A">
        <w:rPr>
          <w:rStyle w:val="StyleUnderline"/>
        </w:rPr>
        <w:t>Mahmoud Khalil</w:t>
      </w:r>
      <w:r w:rsidRPr="00AA1B8A">
        <w:rPr>
          <w:sz w:val="16"/>
        </w:rPr>
        <w:t xml:space="preserve"> was returning home from dinner with his eight-month pregnant wife when he </w:t>
      </w:r>
      <w:r w:rsidRPr="00AA1B8A">
        <w:rPr>
          <w:rStyle w:val="StyleUnderline"/>
        </w:rPr>
        <w:t xml:space="preserve">was </w:t>
      </w:r>
      <w:r w:rsidRPr="00AA1B8A">
        <w:rPr>
          <w:rStyle w:val="Emphasis"/>
        </w:rPr>
        <w:t>arrested</w:t>
      </w:r>
      <w:r w:rsidRPr="00AA1B8A">
        <w:rPr>
          <w:sz w:val="16"/>
        </w:rPr>
        <w:t xml:space="preserve"> and forced into an unmarked car </w:t>
      </w:r>
      <w:r w:rsidRPr="00AA1B8A">
        <w:rPr>
          <w:rStyle w:val="StyleUnderline"/>
        </w:rPr>
        <w:t>by</w:t>
      </w:r>
      <w:r w:rsidRPr="00AA1B8A">
        <w:rPr>
          <w:sz w:val="16"/>
        </w:rPr>
        <w:t xml:space="preserve"> four agents from US </w:t>
      </w:r>
      <w:r w:rsidRPr="00AA1B8A">
        <w:rPr>
          <w:rStyle w:val="Emphasis"/>
        </w:rPr>
        <w:t>I</w:t>
      </w:r>
      <w:r w:rsidRPr="00AA1B8A">
        <w:rPr>
          <w:sz w:val="16"/>
        </w:rPr>
        <w:t xml:space="preserve">mmigration and </w:t>
      </w:r>
      <w:r w:rsidRPr="00AA1B8A">
        <w:rPr>
          <w:rStyle w:val="Emphasis"/>
        </w:rPr>
        <w:t>C</w:t>
      </w:r>
      <w:r w:rsidRPr="00AA1B8A">
        <w:rPr>
          <w:sz w:val="16"/>
        </w:rPr>
        <w:t xml:space="preserve">ustoms </w:t>
      </w:r>
      <w:r w:rsidRPr="00AA1B8A">
        <w:rPr>
          <w:rStyle w:val="Emphasis"/>
        </w:rPr>
        <w:t>E</w:t>
      </w:r>
      <w:r w:rsidRPr="00AA1B8A">
        <w:rPr>
          <w:sz w:val="16"/>
        </w:rPr>
        <w:t xml:space="preserve">nforcement. </w:t>
      </w:r>
      <w:r w:rsidRPr="00AA1B8A">
        <w:rPr>
          <w:rStyle w:val="StyleUnderline"/>
        </w:rPr>
        <w:t xml:space="preserve">Khalil, a </w:t>
      </w:r>
      <w:r w:rsidRPr="00AA1B8A">
        <w:rPr>
          <w:rStyle w:val="Emphasis"/>
        </w:rPr>
        <w:t>legal resident</w:t>
      </w:r>
      <w:r w:rsidRPr="00AA1B8A">
        <w:rPr>
          <w:sz w:val="16"/>
        </w:rPr>
        <w:t xml:space="preserve"> in the US, </w:t>
      </w:r>
      <w:r w:rsidRPr="00AA1B8A">
        <w:rPr>
          <w:rStyle w:val="StyleUnderline"/>
        </w:rPr>
        <w:t>had been a leader of</w:t>
      </w:r>
      <w:r w:rsidRPr="00AA1B8A">
        <w:rPr>
          <w:sz w:val="16"/>
        </w:rPr>
        <w:t xml:space="preserve"> the </w:t>
      </w:r>
      <w:r w:rsidRPr="00AA1B8A">
        <w:rPr>
          <w:rStyle w:val="Emphasis"/>
        </w:rPr>
        <w:t>pro-Palestine protests</w:t>
      </w:r>
      <w:r w:rsidRPr="00AA1B8A">
        <w:rPr>
          <w:sz w:val="16"/>
        </w:rPr>
        <w:t xml:space="preserve"> on Colombia’s campus last spring. He is being held in a detention facility in Louisiana awaiting deportation and has not been charged with a crime.</w:t>
      </w:r>
    </w:p>
    <w:p w14:paraId="6522CD08" w14:textId="77777777" w:rsidR="0011113C" w:rsidRPr="00AA1B8A" w:rsidRDefault="0011113C" w:rsidP="0011113C">
      <w:pPr>
        <w:rPr>
          <w:sz w:val="16"/>
        </w:rPr>
      </w:pPr>
      <w:r w:rsidRPr="00AA1B8A">
        <w:rPr>
          <w:sz w:val="16"/>
        </w:rPr>
        <w:t>‘</w:t>
      </w:r>
      <w:r w:rsidRPr="00A969BD">
        <w:rPr>
          <w:rStyle w:val="StyleUnderline"/>
          <w:highlight w:val="yellow"/>
        </w:rPr>
        <w:t>They are targeting</w:t>
      </w:r>
      <w:r w:rsidRPr="00AA1B8A">
        <w:rPr>
          <w:rStyle w:val="StyleUnderline"/>
        </w:rPr>
        <w:t xml:space="preserve"> the </w:t>
      </w:r>
      <w:r w:rsidRPr="00AA1B8A">
        <w:rPr>
          <w:rStyle w:val="Emphasis"/>
        </w:rPr>
        <w:t xml:space="preserve">most </w:t>
      </w:r>
      <w:r w:rsidRPr="00A969BD">
        <w:rPr>
          <w:rStyle w:val="Emphasis"/>
          <w:highlight w:val="yellow"/>
        </w:rPr>
        <w:t>vulnerable</w:t>
      </w:r>
      <w:r w:rsidRPr="00A969BD">
        <w:rPr>
          <w:rStyle w:val="StyleUnderline"/>
          <w:highlight w:val="yellow"/>
        </w:rPr>
        <w:t xml:space="preserve"> people</w:t>
      </w:r>
      <w:r w:rsidRPr="00AA1B8A">
        <w:rPr>
          <w:sz w:val="16"/>
        </w:rPr>
        <w:t xml:space="preserve"> who are standing up for Palestinian rights,’ says Justin Mazzola, Deputy Director of Research at Amnesty International USA, which is working closely with the lawyers on Khalil’s case. ‘The idea is </w:t>
      </w:r>
      <w:r w:rsidRPr="00A969BD">
        <w:rPr>
          <w:rStyle w:val="StyleUnderline"/>
          <w:highlight w:val="yellow"/>
        </w:rPr>
        <w:t>to</w:t>
      </w:r>
      <w:r w:rsidRPr="00AA1B8A">
        <w:rPr>
          <w:sz w:val="16"/>
        </w:rPr>
        <w:t xml:space="preserve"> basically </w:t>
      </w:r>
      <w:r w:rsidRPr="00A969BD">
        <w:rPr>
          <w:rStyle w:val="StyleUnderline"/>
          <w:highlight w:val="yellow"/>
        </w:rPr>
        <w:t>get people to stop protesting</w:t>
      </w:r>
      <w:r w:rsidRPr="00AA1B8A">
        <w:rPr>
          <w:rStyle w:val="StyleUnderline"/>
        </w:rPr>
        <w:t xml:space="preserve"> what’s happening in </w:t>
      </w:r>
      <w:r w:rsidRPr="00AA1B8A">
        <w:rPr>
          <w:rStyle w:val="Emphasis"/>
        </w:rPr>
        <w:t>Gaza</w:t>
      </w:r>
      <w:r w:rsidRPr="00AA1B8A">
        <w:rPr>
          <w:sz w:val="16"/>
        </w:rPr>
        <w:t>.’</w:t>
      </w:r>
    </w:p>
    <w:p w14:paraId="03209050" w14:textId="77777777" w:rsidR="0011113C" w:rsidRPr="00AA1B8A" w:rsidRDefault="0011113C" w:rsidP="0011113C">
      <w:pPr>
        <w:rPr>
          <w:sz w:val="16"/>
        </w:rPr>
      </w:pPr>
      <w:r w:rsidRPr="00AA1B8A">
        <w:rPr>
          <w:sz w:val="16"/>
        </w:rPr>
        <w:t xml:space="preserve">In the short time that US president Donald </w:t>
      </w:r>
      <w:r w:rsidRPr="00AA1B8A">
        <w:rPr>
          <w:rStyle w:val="StyleUnderline"/>
        </w:rPr>
        <w:t>Trump</w:t>
      </w:r>
      <w:r w:rsidRPr="00AA1B8A">
        <w:rPr>
          <w:sz w:val="16"/>
        </w:rPr>
        <w:t xml:space="preserve"> has held power, his administration </w:t>
      </w:r>
      <w:r w:rsidRPr="00AA1B8A">
        <w:rPr>
          <w:rStyle w:val="StyleUnderline"/>
        </w:rPr>
        <w:t xml:space="preserve">has </w:t>
      </w:r>
      <w:r w:rsidRPr="00AA1B8A">
        <w:rPr>
          <w:rStyle w:val="Emphasis"/>
        </w:rPr>
        <w:t>weaponised</w:t>
      </w:r>
      <w:r w:rsidRPr="00AA1B8A">
        <w:rPr>
          <w:rStyle w:val="StyleUnderline"/>
        </w:rPr>
        <w:t xml:space="preserve"> the federal government to </w:t>
      </w:r>
      <w:r w:rsidRPr="00AA1B8A">
        <w:rPr>
          <w:rStyle w:val="Emphasis"/>
        </w:rPr>
        <w:t>suppress</w:t>
      </w:r>
      <w:r w:rsidRPr="00AA1B8A">
        <w:rPr>
          <w:rStyle w:val="StyleUnderline"/>
        </w:rPr>
        <w:t xml:space="preserve"> speech and </w:t>
      </w:r>
      <w:r w:rsidRPr="00AA1B8A">
        <w:rPr>
          <w:rStyle w:val="Emphasis"/>
        </w:rPr>
        <w:t>punish</w:t>
      </w:r>
      <w:r w:rsidRPr="00AA1B8A">
        <w:rPr>
          <w:sz w:val="16"/>
        </w:rPr>
        <w:t xml:space="preserve"> his </w:t>
      </w:r>
      <w:r w:rsidRPr="00AA1B8A">
        <w:rPr>
          <w:rStyle w:val="StyleUnderline"/>
        </w:rPr>
        <w:t>adversaries. In what</w:t>
      </w:r>
      <w:r w:rsidRPr="00AA1B8A">
        <w:rPr>
          <w:sz w:val="16"/>
        </w:rPr>
        <w:t xml:space="preserve"> many </w:t>
      </w:r>
      <w:r w:rsidRPr="00AA1B8A">
        <w:rPr>
          <w:rStyle w:val="StyleUnderline"/>
        </w:rPr>
        <w:t xml:space="preserve">experts have </w:t>
      </w:r>
      <w:r w:rsidRPr="00AA1B8A">
        <w:rPr>
          <w:rStyle w:val="Emphasis"/>
        </w:rPr>
        <w:t>challenged</w:t>
      </w:r>
      <w:r w:rsidRPr="00AA1B8A">
        <w:rPr>
          <w:rStyle w:val="StyleUnderline"/>
        </w:rPr>
        <w:t xml:space="preserve"> as a violation of </w:t>
      </w:r>
      <w:r w:rsidRPr="00AA1B8A">
        <w:rPr>
          <w:rStyle w:val="Emphasis"/>
        </w:rPr>
        <w:t>First Amendment rights</w:t>
      </w:r>
      <w:r w:rsidRPr="00AA1B8A">
        <w:rPr>
          <w:rStyle w:val="StyleUnderline"/>
        </w:rPr>
        <w:t>, a cornerstone of</w:t>
      </w:r>
      <w:r w:rsidRPr="00AA1B8A">
        <w:rPr>
          <w:sz w:val="16"/>
        </w:rPr>
        <w:t xml:space="preserve"> US </w:t>
      </w:r>
      <w:r w:rsidRPr="00AA1B8A">
        <w:rPr>
          <w:rStyle w:val="StyleUnderline"/>
        </w:rPr>
        <w:t>democracy</w:t>
      </w:r>
      <w:r w:rsidRPr="00AA1B8A">
        <w:rPr>
          <w:sz w:val="16"/>
        </w:rPr>
        <w:t xml:space="preserve">, President </w:t>
      </w:r>
      <w:r w:rsidRPr="00A969BD">
        <w:rPr>
          <w:rStyle w:val="Emphasis"/>
          <w:highlight w:val="yellow"/>
        </w:rPr>
        <w:t>Trump</w:t>
      </w:r>
      <w:r w:rsidRPr="00AA1B8A">
        <w:rPr>
          <w:rStyle w:val="StyleUnderline"/>
        </w:rPr>
        <w:t xml:space="preserve"> has </w:t>
      </w:r>
      <w:r w:rsidRPr="00A969BD">
        <w:rPr>
          <w:rStyle w:val="StyleUnderline"/>
          <w:highlight w:val="yellow"/>
        </w:rPr>
        <w:t xml:space="preserve">threatened </w:t>
      </w:r>
      <w:r w:rsidRPr="00A969BD">
        <w:rPr>
          <w:rStyle w:val="Emphasis"/>
          <w:highlight w:val="yellow"/>
        </w:rPr>
        <w:t>protestors</w:t>
      </w:r>
      <w:r w:rsidRPr="00A969BD">
        <w:rPr>
          <w:rStyle w:val="StyleUnderline"/>
          <w:highlight w:val="yellow"/>
        </w:rPr>
        <w:t xml:space="preserve">, banned </w:t>
      </w:r>
      <w:r w:rsidRPr="00A969BD">
        <w:rPr>
          <w:rStyle w:val="Emphasis"/>
          <w:highlight w:val="yellow"/>
        </w:rPr>
        <w:t>news</w:t>
      </w:r>
      <w:r w:rsidRPr="00AA1B8A">
        <w:rPr>
          <w:rStyle w:val="Emphasis"/>
        </w:rPr>
        <w:t xml:space="preserve"> outlets</w:t>
      </w:r>
      <w:r w:rsidRPr="00AA1B8A">
        <w:rPr>
          <w:sz w:val="16"/>
        </w:rPr>
        <w:t xml:space="preserve"> from covering White House events </w:t>
      </w:r>
      <w:r w:rsidRPr="00A969BD">
        <w:rPr>
          <w:rStyle w:val="StyleUnderline"/>
          <w:highlight w:val="yellow"/>
        </w:rPr>
        <w:t>and used</w:t>
      </w:r>
      <w:r w:rsidRPr="00AA1B8A">
        <w:rPr>
          <w:rStyle w:val="StyleUnderline"/>
        </w:rPr>
        <w:t xml:space="preserve"> executive </w:t>
      </w:r>
      <w:r w:rsidRPr="00A969BD">
        <w:rPr>
          <w:rStyle w:val="StyleUnderline"/>
          <w:highlight w:val="yellow"/>
        </w:rPr>
        <w:t xml:space="preserve">orders to </w:t>
      </w:r>
      <w:r w:rsidRPr="00A969BD">
        <w:rPr>
          <w:rStyle w:val="Emphasis"/>
          <w:highlight w:val="yellow"/>
        </w:rPr>
        <w:t>sanction</w:t>
      </w:r>
      <w:r w:rsidRPr="00AA1B8A">
        <w:rPr>
          <w:rStyle w:val="StyleUnderline"/>
        </w:rPr>
        <w:t xml:space="preserve"> law </w:t>
      </w:r>
      <w:r w:rsidRPr="00A969BD">
        <w:rPr>
          <w:rStyle w:val="StyleUnderline"/>
          <w:highlight w:val="yellow"/>
        </w:rPr>
        <w:t>firms</w:t>
      </w:r>
      <w:r w:rsidRPr="00AA1B8A">
        <w:rPr>
          <w:rStyle w:val="StyleUnderline"/>
        </w:rPr>
        <w:t xml:space="preserve"> who he believes </w:t>
      </w:r>
      <w:r w:rsidRPr="00AA1B8A">
        <w:rPr>
          <w:rStyle w:val="Emphasis"/>
        </w:rPr>
        <w:t>attacked him</w:t>
      </w:r>
      <w:r w:rsidRPr="00AA1B8A">
        <w:rPr>
          <w:sz w:val="16"/>
        </w:rPr>
        <w:t xml:space="preserve"> unfairly in the past. Subsequent court cases will test America’s most fundamental checks and balances on executive power.</w:t>
      </w:r>
    </w:p>
    <w:p w14:paraId="134D0FD4" w14:textId="77777777" w:rsidR="0011113C" w:rsidRPr="00AA1B8A" w:rsidRDefault="0011113C" w:rsidP="0011113C">
      <w:pPr>
        <w:rPr>
          <w:sz w:val="16"/>
        </w:rPr>
      </w:pPr>
      <w:r w:rsidRPr="00AA1B8A">
        <w:rPr>
          <w:sz w:val="16"/>
        </w:rPr>
        <w:t>‘</w:t>
      </w:r>
      <w:r w:rsidRPr="00A969BD">
        <w:rPr>
          <w:rStyle w:val="StyleUnderline"/>
          <w:highlight w:val="yellow"/>
        </w:rPr>
        <w:t xml:space="preserve">We are seeing the </w:t>
      </w:r>
      <w:r w:rsidRPr="00A969BD">
        <w:rPr>
          <w:rStyle w:val="Emphasis"/>
          <w:highlight w:val="yellow"/>
        </w:rPr>
        <w:t>gravest assault</w:t>
      </w:r>
      <w:r w:rsidRPr="00AA1B8A">
        <w:rPr>
          <w:rStyle w:val="StyleUnderline"/>
        </w:rPr>
        <w:t xml:space="preserve"> on freedom of speech</w:t>
      </w:r>
      <w:r w:rsidRPr="00AA1B8A">
        <w:rPr>
          <w:sz w:val="16"/>
        </w:rPr>
        <w:t xml:space="preserve"> at least </w:t>
      </w:r>
      <w:r w:rsidRPr="00A969BD">
        <w:rPr>
          <w:rStyle w:val="StyleUnderline"/>
          <w:highlight w:val="yellow"/>
        </w:rPr>
        <w:t>since</w:t>
      </w:r>
      <w:r w:rsidRPr="00AA1B8A">
        <w:rPr>
          <w:rStyle w:val="StyleUnderline"/>
        </w:rPr>
        <w:t xml:space="preserve"> the </w:t>
      </w:r>
      <w:r w:rsidRPr="00A969BD">
        <w:rPr>
          <w:rStyle w:val="Emphasis"/>
          <w:highlight w:val="yellow"/>
        </w:rPr>
        <w:t>McCarthy</w:t>
      </w:r>
      <w:r w:rsidRPr="00AA1B8A">
        <w:rPr>
          <w:rStyle w:val="Emphasis"/>
        </w:rPr>
        <w:t xml:space="preserve"> era</w:t>
      </w:r>
      <w:r w:rsidRPr="00AA1B8A">
        <w:rPr>
          <w:sz w:val="16"/>
        </w:rPr>
        <w:t>, and I think in many respects the nation’s history,’ says Jonathan Hafetz, a professor of law at Seton Hall Law School and Membership Officer of the IBA Human Rights Law Committee.</w:t>
      </w:r>
    </w:p>
    <w:p w14:paraId="0E64E56E" w14:textId="77777777" w:rsidR="0011113C" w:rsidRPr="0053566E" w:rsidRDefault="0011113C" w:rsidP="0011113C"/>
    <w:p w14:paraId="4FC253EC" w14:textId="77777777" w:rsidR="0011113C" w:rsidRPr="00A52F3B" w:rsidRDefault="0011113C" w:rsidP="0011113C">
      <w:pPr>
        <w:pStyle w:val="Heading4"/>
        <w:rPr>
          <w:sz w:val="28"/>
        </w:rPr>
      </w:pPr>
      <w:r w:rsidRPr="00A52F3B">
        <w:rPr>
          <w:sz w:val="28"/>
        </w:rPr>
        <w:t xml:space="preserve">The plan </w:t>
      </w:r>
      <w:r w:rsidRPr="00A52F3B">
        <w:rPr>
          <w:sz w:val="28"/>
          <w:u w:val="single"/>
        </w:rPr>
        <w:t>multiplies</w:t>
      </w:r>
      <w:r w:rsidRPr="00A52F3B">
        <w:rPr>
          <w:sz w:val="28"/>
        </w:rPr>
        <w:t xml:space="preserve"> Trump’s </w:t>
      </w:r>
      <w:r w:rsidRPr="00A52F3B">
        <w:rPr>
          <w:sz w:val="28"/>
          <w:u w:val="single"/>
        </w:rPr>
        <w:t>soft outreach</w:t>
      </w:r>
      <w:r w:rsidRPr="00A52F3B">
        <w:rPr>
          <w:sz w:val="28"/>
        </w:rPr>
        <w:t xml:space="preserve"> on labor into a </w:t>
      </w:r>
      <w:r w:rsidRPr="00A52F3B">
        <w:rPr>
          <w:sz w:val="28"/>
          <w:u w:val="single"/>
        </w:rPr>
        <w:t>partisan realignment</w:t>
      </w:r>
      <w:r w:rsidRPr="00A52F3B">
        <w:rPr>
          <w:sz w:val="28"/>
        </w:rPr>
        <w:t xml:space="preserve"> that locks in </w:t>
      </w:r>
      <w:r w:rsidRPr="00A52F3B">
        <w:rPr>
          <w:sz w:val="28"/>
          <w:u w:val="single"/>
        </w:rPr>
        <w:t>decades</w:t>
      </w:r>
      <w:r w:rsidRPr="00A52F3B">
        <w:rPr>
          <w:sz w:val="28"/>
        </w:rPr>
        <w:t xml:space="preserve"> of GOP power</w:t>
      </w:r>
      <w:r>
        <w:rPr>
          <w:sz w:val="28"/>
        </w:rPr>
        <w:t xml:space="preserve"> – turns fascism</w:t>
      </w:r>
    </w:p>
    <w:p w14:paraId="6D1A6FF4" w14:textId="77777777" w:rsidR="0011113C" w:rsidRPr="00A52F3B" w:rsidRDefault="0011113C" w:rsidP="0011113C">
      <w:r w:rsidRPr="00A52F3B">
        <w:t xml:space="preserve">Ted </w:t>
      </w:r>
      <w:r w:rsidRPr="00A52F3B">
        <w:rPr>
          <w:rStyle w:val="Style13ptBold"/>
          <w:sz w:val="28"/>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2A45E112" w14:textId="77777777" w:rsidR="0011113C" w:rsidRPr="00A52F3B" w:rsidRDefault="0011113C" w:rsidP="0011113C">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A969BD">
        <w:rPr>
          <w:rStyle w:val="StyleUnderline"/>
          <w:highlight w:val="yellow"/>
        </w:rPr>
        <w:t>in</w:t>
      </w:r>
      <w:r w:rsidRPr="00A52F3B">
        <w:rPr>
          <w:rStyle w:val="StyleUnderline"/>
        </w:rPr>
        <w:t xml:space="preserve"> 20</w:t>
      </w:r>
      <w:r w:rsidRPr="00A969BD">
        <w:rPr>
          <w:rStyle w:val="StyleUnderline"/>
          <w:highlight w:val="yellow"/>
        </w:rPr>
        <w:t>16</w:t>
      </w:r>
      <w:r w:rsidRPr="00A52F3B">
        <w:rPr>
          <w:sz w:val="16"/>
        </w:rPr>
        <w:t>. "Many of these areas have never recovered and never will unless I become president. Then, they're going to recover fast."</w:t>
      </w:r>
    </w:p>
    <w:p w14:paraId="55D84BED" w14:textId="77777777" w:rsidR="0011113C" w:rsidRPr="00A52F3B" w:rsidRDefault="0011113C" w:rsidP="0011113C">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65E59B83" w14:textId="77777777" w:rsidR="0011113C" w:rsidRPr="00A52F3B" w:rsidRDefault="0011113C" w:rsidP="0011113C">
      <w:pPr>
        <w:rPr>
          <w:sz w:val="16"/>
        </w:rPr>
      </w:pPr>
      <w:r w:rsidRPr="00A969BD">
        <w:rPr>
          <w:rStyle w:val="StyleUnderline"/>
          <w:highlight w:val="yellow"/>
        </w:rPr>
        <w:t xml:space="preserve">Trump </w:t>
      </w:r>
      <w:r w:rsidRPr="00A969BD">
        <w:rPr>
          <w:rStyle w:val="Emphasis"/>
          <w:highlight w:val="yellow"/>
        </w:rPr>
        <w:t>didn't deliver</w:t>
      </w:r>
      <w:r w:rsidRPr="00A969BD">
        <w:rPr>
          <w:rStyle w:val="StyleUnderline"/>
          <w:highlight w:val="yellow"/>
        </w:rPr>
        <w:t xml:space="preserve">. But his </w:t>
      </w:r>
      <w:r w:rsidRPr="00A969BD">
        <w:rPr>
          <w:rStyle w:val="Emphasis"/>
          <w:highlight w:val="yellow"/>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A969BD">
        <w:rPr>
          <w:rStyle w:val="Emphasis"/>
          <w:highlight w:val="yellow"/>
        </w:rPr>
        <w:t>turned Ohio</w:t>
      </w:r>
      <w:r w:rsidRPr="00A52F3B">
        <w:rPr>
          <w:sz w:val="16"/>
        </w:rPr>
        <w:t xml:space="preserve">, the ultimate bellwether swing state, </w:t>
      </w:r>
      <w:r w:rsidRPr="00A969BD">
        <w:rPr>
          <w:rStyle w:val="Emphasis"/>
          <w:highlight w:val="yellow"/>
        </w:rPr>
        <w:t>red</w:t>
      </w:r>
      <w:r w:rsidRPr="00A52F3B">
        <w:rPr>
          <w:rStyle w:val="StyleUnderline"/>
        </w:rPr>
        <w:t xml:space="preserve">. Formerly </w:t>
      </w:r>
      <w:r w:rsidRPr="00A52F3B">
        <w:rPr>
          <w:rStyle w:val="Emphasis"/>
        </w:rPr>
        <w:t>Dem</w:t>
      </w:r>
      <w:r w:rsidRPr="00A52F3B">
        <w:rPr>
          <w:sz w:val="16"/>
        </w:rPr>
        <w:t xml:space="preserve">ocratic </w:t>
      </w:r>
      <w:r w:rsidRPr="00A969BD">
        <w:rPr>
          <w:rStyle w:val="Emphasis"/>
          <w:highlight w:val="yellow"/>
        </w:rPr>
        <w:t>Pennsylvania</w:t>
      </w:r>
      <w:r w:rsidRPr="00A969BD">
        <w:rPr>
          <w:rStyle w:val="StyleUnderline"/>
          <w:highlight w:val="yellow"/>
        </w:rPr>
        <w:t xml:space="preserve"> now </w:t>
      </w:r>
      <w:r w:rsidRPr="00A969BD">
        <w:rPr>
          <w:rStyle w:val="Emphasis"/>
          <w:highlight w:val="yellow"/>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348BD751" w14:textId="77777777" w:rsidR="0011113C" w:rsidRPr="00A52F3B" w:rsidRDefault="0011113C" w:rsidP="0011113C">
      <w:pPr>
        <w:rPr>
          <w:sz w:val="16"/>
        </w:rPr>
      </w:pPr>
      <w:r w:rsidRPr="00A969BD">
        <w:rPr>
          <w:rStyle w:val="StyleUnderline"/>
          <w:highlight w:val="yellow"/>
        </w:rPr>
        <w:t>This year</w:t>
      </w:r>
      <w:r w:rsidRPr="00A52F3B">
        <w:rPr>
          <w:rStyle w:val="StyleUnderline"/>
        </w:rPr>
        <w:t xml:space="preserve">, Dr. Trump is going </w:t>
      </w:r>
      <w:r w:rsidRPr="00A52F3B">
        <w:rPr>
          <w:rStyle w:val="Emphasis"/>
        </w:rPr>
        <w:t>even further</w:t>
      </w:r>
      <w:r w:rsidRPr="00A52F3B">
        <w:rPr>
          <w:sz w:val="16"/>
        </w:rPr>
        <w:t xml:space="preserve"> than any previous Republican president has gone before, </w:t>
      </w:r>
      <w:r w:rsidRPr="00A969BD">
        <w:rPr>
          <w:rStyle w:val="StyleUnderline"/>
          <w:highlight w:val="yellow"/>
        </w:rPr>
        <w:t>reaching out to</w:t>
      </w:r>
      <w:r w:rsidRPr="00A969BD">
        <w:rPr>
          <w:sz w:val="16"/>
          <w:highlight w:val="yellow"/>
        </w:rPr>
        <w:t xml:space="preserve"> </w:t>
      </w:r>
      <w:r w:rsidRPr="00A969BD">
        <w:rPr>
          <w:rStyle w:val="Emphasis"/>
          <w:highlight w:val="yellow"/>
        </w:rPr>
        <w:t>big labor</w:t>
      </w:r>
      <w:r w:rsidRPr="00A52F3B">
        <w:rPr>
          <w:rStyle w:val="StyleUnderline"/>
        </w:rPr>
        <w:t xml:space="preserve">, long a </w:t>
      </w:r>
      <w:r w:rsidRPr="00A52F3B">
        <w:rPr>
          <w:rStyle w:val="Emphasis"/>
        </w:rPr>
        <w:t>bete noire</w:t>
      </w:r>
      <w:r w:rsidRPr="00A52F3B">
        <w:rPr>
          <w:sz w:val="16"/>
        </w:rPr>
        <w:t xml:space="preserve"> </w:t>
      </w:r>
      <w:r w:rsidRPr="00A52F3B">
        <w:rPr>
          <w:rStyle w:val="StyleUnderline"/>
        </w:rPr>
        <w:t>for</w:t>
      </w:r>
      <w:r w:rsidRPr="00A52F3B">
        <w:rPr>
          <w:sz w:val="16"/>
        </w:rPr>
        <w:t xml:space="preserve"> </w:t>
      </w:r>
      <w:r w:rsidRPr="00A52F3B">
        <w:rPr>
          <w:rStyle w:val="Emphasis"/>
        </w:rPr>
        <w:t>Republicans</w:t>
      </w:r>
      <w:r w:rsidRPr="00A52F3B">
        <w:rPr>
          <w:sz w:val="16"/>
        </w:rPr>
        <w:t>. Sept. 27 finds the once-and-possibly-future president skipping the second GOP presidential debate and speaking instead to striking autoworkers.</w:t>
      </w:r>
    </w:p>
    <w:p w14:paraId="73D01963" w14:textId="77777777" w:rsidR="0011113C" w:rsidRPr="00A52F3B" w:rsidRDefault="0011113C" w:rsidP="0011113C">
      <w:pPr>
        <w:rPr>
          <w:sz w:val="16"/>
        </w:rPr>
      </w:pPr>
      <w:r w:rsidRPr="00A52F3B">
        <w:rPr>
          <w:rStyle w:val="Emphasis"/>
        </w:rPr>
        <w:t>Symbolically</w:t>
      </w:r>
      <w:r w:rsidRPr="00A52F3B">
        <w:rPr>
          <w:sz w:val="16"/>
        </w:rPr>
        <w:t xml:space="preserve">, Trump's outreach </w:t>
      </w:r>
      <w:r w:rsidRPr="00A969BD">
        <w:rPr>
          <w:rStyle w:val="StyleUnderline"/>
          <w:highlight w:val="yellow"/>
        </w:rPr>
        <w:t>represents</w:t>
      </w:r>
      <w:r w:rsidRPr="00A52F3B">
        <w:rPr>
          <w:rStyle w:val="StyleUnderline"/>
        </w:rPr>
        <w:t xml:space="preserve"> a </w:t>
      </w:r>
      <w:r w:rsidRPr="00A969BD">
        <w:rPr>
          <w:rStyle w:val="Emphasis"/>
          <w:highlight w:val="yellow"/>
        </w:rPr>
        <w:t>radical contrast</w:t>
      </w:r>
      <w:r w:rsidRPr="00A52F3B">
        <w:rPr>
          <w:sz w:val="16"/>
        </w:rPr>
        <w:t xml:space="preserve"> </w:t>
      </w:r>
      <w:r w:rsidRPr="00A52F3B">
        <w:rPr>
          <w:rStyle w:val="StyleUnderline"/>
        </w:rPr>
        <w:t xml:space="preserve">for a party with a long and consistent history of antagonism </w:t>
      </w:r>
      <w:r w:rsidRPr="00A969BD">
        <w:rPr>
          <w:rStyle w:val="StyleUnderline"/>
          <w:highlight w:val="yellow"/>
        </w:rPr>
        <w:t>to</w:t>
      </w:r>
      <w:r w:rsidRPr="00A52F3B">
        <w:rPr>
          <w:rStyle w:val="StyleUnderline"/>
        </w:rPr>
        <w:t xml:space="preserve"> workers' right to bargain collectively</w:t>
      </w:r>
      <w:r w:rsidRPr="00A52F3B">
        <w:rPr>
          <w:sz w:val="16"/>
        </w:rPr>
        <w:t xml:space="preserve">: Congressional Republicans rammed through the </w:t>
      </w:r>
      <w:r w:rsidRPr="00A52F3B">
        <w:rPr>
          <w:rStyle w:val="StyleUnderline"/>
        </w:rPr>
        <w:t>Taft-Hartley</w:t>
      </w:r>
      <w:r w:rsidRPr="00A52F3B">
        <w:rPr>
          <w:sz w:val="16"/>
        </w:rPr>
        <w:t xml:space="preserve"> Act; Ronald </w:t>
      </w:r>
      <w:r w:rsidRPr="00A969BD">
        <w:rPr>
          <w:rStyle w:val="StyleUnderline"/>
          <w:highlight w:val="yellow"/>
        </w:rPr>
        <w:t>Reagan</w:t>
      </w:r>
      <w:r w:rsidRPr="00A52F3B">
        <w:rPr>
          <w:sz w:val="16"/>
        </w:rPr>
        <w:t xml:space="preserve"> fired the air traffic controllers; Republican-controlled legislators created union-gutting "</w:t>
      </w:r>
      <w:r w:rsidRPr="00A52F3B">
        <w:rPr>
          <w:rStyle w:val="StyleUnderline"/>
        </w:rPr>
        <w:t>right to work</w:t>
      </w:r>
      <w:r w:rsidRPr="00A52F3B">
        <w:rPr>
          <w:sz w:val="16"/>
        </w:rPr>
        <w:t xml:space="preserve">" states and, as a result, union campaign contributions overwhelmingly flowed to Democratic candidates. This is </w:t>
      </w:r>
      <w:r w:rsidRPr="00A52F3B">
        <w:rPr>
          <w:rStyle w:val="StyleUnderline"/>
        </w:rPr>
        <w:t>the first time in</w:t>
      </w:r>
      <w:r w:rsidRPr="00A52F3B">
        <w:rPr>
          <w:sz w:val="16"/>
        </w:rPr>
        <w:t xml:space="preserve"> </w:t>
      </w:r>
      <w:r w:rsidRPr="00A52F3B">
        <w:rPr>
          <w:rStyle w:val="Emphasis"/>
        </w:rPr>
        <w:t>memory</w:t>
      </w:r>
      <w:r w:rsidRPr="00A52F3B">
        <w:rPr>
          <w:sz w:val="16"/>
        </w:rPr>
        <w:t xml:space="preserve"> — possibly ever — </w:t>
      </w:r>
      <w:r w:rsidRPr="00A52F3B">
        <w:rPr>
          <w:rStyle w:val="StyleUnderline"/>
        </w:rPr>
        <w:t>that a major Republican presidential contender has thought of</w:t>
      </w:r>
      <w:r w:rsidRPr="00A52F3B">
        <w:rPr>
          <w:sz w:val="16"/>
        </w:rPr>
        <w:t xml:space="preserve"> </w:t>
      </w:r>
      <w:r w:rsidRPr="00A52F3B">
        <w:rPr>
          <w:rStyle w:val="Emphasis"/>
        </w:rPr>
        <w:t>campaigning to union members</w:t>
      </w:r>
      <w:r w:rsidRPr="00A52F3B">
        <w:rPr>
          <w:sz w:val="16"/>
        </w:rPr>
        <w:t xml:space="preserve">, </w:t>
      </w:r>
      <w:r w:rsidRPr="00A52F3B">
        <w:rPr>
          <w:rStyle w:val="Emphasis"/>
        </w:rPr>
        <w:t>during a walkout</w:t>
      </w:r>
      <w:r w:rsidRPr="00A52F3B">
        <w:rPr>
          <w:sz w:val="16"/>
        </w:rPr>
        <w:t xml:space="preserve"> no less.</w:t>
      </w:r>
    </w:p>
    <w:p w14:paraId="116AD870" w14:textId="77777777" w:rsidR="0011113C" w:rsidRPr="00A52F3B" w:rsidRDefault="0011113C" w:rsidP="0011113C">
      <w:pPr>
        <w:rPr>
          <w:sz w:val="16"/>
        </w:rPr>
      </w:pPr>
      <w:r w:rsidRPr="00A52F3B">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4AFE02B3" w14:textId="77777777" w:rsidR="0011113C" w:rsidRPr="00A52F3B" w:rsidRDefault="0011113C" w:rsidP="0011113C">
      <w:pPr>
        <w:rPr>
          <w:sz w:val="16"/>
        </w:rPr>
      </w:pPr>
      <w:r w:rsidRPr="00A52F3B">
        <w:rPr>
          <w:sz w:val="16"/>
        </w:rPr>
        <w:t>What about Trump's?</w:t>
      </w:r>
    </w:p>
    <w:p w14:paraId="0DBA67D8" w14:textId="77777777" w:rsidR="0011113C" w:rsidRPr="00A52F3B" w:rsidRDefault="0011113C" w:rsidP="0011113C">
      <w:pPr>
        <w:rPr>
          <w:rStyle w:val="StyleUnderline"/>
        </w:rPr>
      </w:pPr>
      <w:r w:rsidRPr="00A969BD">
        <w:rPr>
          <w:rStyle w:val="StyleUnderline"/>
          <w:highlight w:val="yellow"/>
        </w:rPr>
        <w:t xml:space="preserve">At </w:t>
      </w:r>
      <w:r w:rsidRPr="00A969BD">
        <w:rPr>
          <w:rStyle w:val="Emphasis"/>
          <w:highlight w:val="yellow"/>
        </w:rPr>
        <w:t>this date</w:t>
      </w:r>
      <w:r w:rsidRPr="00A969BD">
        <w:rPr>
          <w:rStyle w:val="StyleUnderline"/>
          <w:highlight w:val="yellow"/>
        </w:rPr>
        <w:t xml:space="preserve">, Trump is the </w:t>
      </w:r>
      <w:r w:rsidRPr="00A969BD">
        <w:rPr>
          <w:rStyle w:val="Emphasis"/>
          <w:highlight w:val="yellow"/>
        </w:rPr>
        <w:t>better talker</w:t>
      </w:r>
      <w:r w:rsidRPr="00A52F3B">
        <w:rPr>
          <w:sz w:val="16"/>
        </w:rPr>
        <w:t xml:space="preserve">. </w:t>
      </w:r>
      <w:r w:rsidRPr="00A52F3B">
        <w:rPr>
          <w:rStyle w:val="Emphasis"/>
        </w:rPr>
        <w:t>Nothing new here</w:t>
      </w:r>
      <w:r w:rsidRPr="00A52F3B">
        <w:rPr>
          <w:sz w:val="16"/>
        </w:rPr>
        <w:t xml:space="preserve">, when compared to Biden. </w:t>
      </w:r>
      <w:r w:rsidRPr="00A969BD">
        <w:rPr>
          <w:rStyle w:val="StyleUnderline"/>
          <w:highlight w:val="yellow"/>
        </w:rPr>
        <w:t>The question is, might the</w:t>
      </w:r>
      <w:r w:rsidRPr="00A52F3B">
        <w:rPr>
          <w:rStyle w:val="StyleUnderline"/>
        </w:rPr>
        <w:t xml:space="preserve"> Republican </w:t>
      </w:r>
      <w:r w:rsidRPr="00A969BD">
        <w:rPr>
          <w:rStyle w:val="Emphasis"/>
          <w:highlight w:val="yellow"/>
        </w:rPr>
        <w:t>Party</w:t>
      </w:r>
      <w:r w:rsidRPr="00A969BD">
        <w:rPr>
          <w:rStyle w:val="StyleUnderline"/>
          <w:highlight w:val="yellow"/>
        </w:rPr>
        <w:t xml:space="preserve"> assume </w:t>
      </w:r>
      <w:r w:rsidRPr="00A969BD">
        <w:rPr>
          <w:rStyle w:val="Emphasis"/>
          <w:highlight w:val="yellow"/>
        </w:rPr>
        <w:t>policy positions</w:t>
      </w:r>
      <w:r w:rsidRPr="00A969BD">
        <w:rPr>
          <w:sz w:val="16"/>
          <w:highlight w:val="yellow"/>
        </w:rPr>
        <w:t xml:space="preserve"> </w:t>
      </w:r>
      <w:r w:rsidRPr="00A969BD">
        <w:rPr>
          <w:rStyle w:val="StyleUnderline"/>
          <w:highlight w:val="yellow"/>
        </w:rPr>
        <w:t xml:space="preserve">that </w:t>
      </w:r>
      <w:r w:rsidRPr="00A969BD">
        <w:rPr>
          <w:rStyle w:val="Emphasis"/>
          <w:highlight w:val="yellow"/>
        </w:rPr>
        <w:t>credibly</w:t>
      </w:r>
      <w:r w:rsidRPr="00A52F3B">
        <w:rPr>
          <w:rStyle w:val="StyleUnderline"/>
        </w:rPr>
        <w:t xml:space="preserve"> allow it to </w:t>
      </w:r>
      <w:r w:rsidRPr="00A969BD">
        <w:rPr>
          <w:rStyle w:val="Emphasis"/>
          <w:highlight w:val="yellow"/>
        </w:rPr>
        <w:t>argue</w:t>
      </w:r>
      <w:r w:rsidRPr="00A52F3B">
        <w:rPr>
          <w:sz w:val="16"/>
        </w:rPr>
        <w:t xml:space="preserve"> that </w:t>
      </w:r>
      <w:r w:rsidRPr="00A969BD">
        <w:rPr>
          <w:rStyle w:val="StyleUnderline"/>
          <w:highlight w:val="yellow"/>
        </w:rPr>
        <w:t xml:space="preserve">it has </w:t>
      </w:r>
      <w:r w:rsidRPr="00A969BD">
        <w:rPr>
          <w:rStyle w:val="Emphasis"/>
          <w:highlight w:val="yellow"/>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A969BD">
        <w:rPr>
          <w:rStyle w:val="Emphasis"/>
          <w:highlight w:val="yellow"/>
        </w:rPr>
        <w:t>?</w:t>
      </w:r>
    </w:p>
    <w:p w14:paraId="432E82A4" w14:textId="77777777" w:rsidR="0011113C" w:rsidRPr="00A52F3B" w:rsidRDefault="0011113C" w:rsidP="0011113C">
      <w:pPr>
        <w:rPr>
          <w:sz w:val="16"/>
        </w:rPr>
      </w:pPr>
      <w:r w:rsidRPr="00A969BD">
        <w:rPr>
          <w:rStyle w:val="StyleUnderline"/>
          <w:highlight w:val="yellow"/>
        </w:rPr>
        <w:t xml:space="preserve">If anyone </w:t>
      </w:r>
      <w:r w:rsidRPr="00A969BD">
        <w:rPr>
          <w:rStyle w:val="Emphasis"/>
          <w:highlight w:val="yellow"/>
        </w:rPr>
        <w:t>can</w:t>
      </w:r>
      <w:r w:rsidRPr="00A52F3B">
        <w:rPr>
          <w:sz w:val="16"/>
        </w:rPr>
        <w:t xml:space="preserve"> and will </w:t>
      </w:r>
      <w:r w:rsidRPr="00A969BD">
        <w:rPr>
          <w:rStyle w:val="Emphasis"/>
          <w:highlight w:val="yellow"/>
        </w:rPr>
        <w:t>spearhead</w:t>
      </w:r>
      <w:r w:rsidRPr="00A52F3B">
        <w:rPr>
          <w:rStyle w:val="StyleUnderline"/>
        </w:rPr>
        <w:t xml:space="preserve"> such </w:t>
      </w:r>
      <w:r w:rsidRPr="00A969BD">
        <w:rPr>
          <w:rStyle w:val="Emphasis"/>
          <w:highlight w:val="yellow"/>
        </w:rPr>
        <w:t>a pivot</w:t>
      </w:r>
      <w:r w:rsidRPr="00A969BD">
        <w:rPr>
          <w:rStyle w:val="StyleUnderline"/>
          <w:highlight w:val="yellow"/>
        </w:rPr>
        <w:t xml:space="preserve">, it will be </w:t>
      </w:r>
      <w:r w:rsidRPr="00A969BD">
        <w:rPr>
          <w:rStyle w:val="Emphasis"/>
          <w:highlight w:val="yellow"/>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6A5697C1" w14:textId="77777777" w:rsidR="0011113C" w:rsidRPr="00A52F3B" w:rsidRDefault="0011113C" w:rsidP="0011113C">
      <w:pPr>
        <w:rPr>
          <w:sz w:val="16"/>
        </w:rPr>
      </w:pPr>
      <w:r w:rsidRPr="00A969BD">
        <w:rPr>
          <w:rStyle w:val="StyleUnderline"/>
          <w:highlight w:val="yellow"/>
        </w:rPr>
        <w:t>Should Trump construct</w:t>
      </w:r>
      <w:r w:rsidRPr="00A52F3B">
        <w:rPr>
          <w:rStyle w:val="StyleUnderline"/>
        </w:rPr>
        <w:t xml:space="preserve"> a </w:t>
      </w:r>
      <w:r w:rsidRPr="00A969BD">
        <w:rPr>
          <w:rStyle w:val="Emphasis"/>
          <w:highlight w:val="yellow"/>
        </w:rPr>
        <w:t>pro-labor Republicanism</w:t>
      </w:r>
      <w:r w:rsidRPr="00A969BD">
        <w:rPr>
          <w:rStyle w:val="StyleUnderline"/>
          <w:highlight w:val="yellow"/>
        </w:rPr>
        <w:t xml:space="preserve">, we may be at the dawn of the </w:t>
      </w:r>
      <w:r w:rsidRPr="00A969BD">
        <w:rPr>
          <w:rStyle w:val="Emphasis"/>
          <w:highlight w:val="yellow"/>
        </w:rPr>
        <w:t>biggest political realignment</w:t>
      </w:r>
      <w:r w:rsidRPr="00A52F3B">
        <w:rPr>
          <w:sz w:val="16"/>
        </w:rPr>
        <w:t xml:space="preserve"> election </w:t>
      </w:r>
      <w:r w:rsidRPr="00A969BD">
        <w:rPr>
          <w:rStyle w:val="Emphasis"/>
          <w:highlight w:val="yellow"/>
        </w:rPr>
        <w:t>since</w:t>
      </w:r>
      <w:r w:rsidRPr="00A52F3B">
        <w:rPr>
          <w:rStyle w:val="StyleUnderline"/>
        </w:rPr>
        <w:t xml:space="preserve"> 19</w:t>
      </w:r>
      <w:r w:rsidRPr="00A969BD">
        <w:rPr>
          <w:rStyle w:val="Emphasis"/>
          <w:highlight w:val="yellow"/>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1708C093" w14:textId="77777777" w:rsidR="0011113C" w:rsidRPr="00A52F3B" w:rsidRDefault="0011113C" w:rsidP="0011113C">
      <w:pPr>
        <w:rPr>
          <w:sz w:val="16"/>
        </w:rPr>
      </w:pPr>
      <w:r w:rsidRPr="00A52F3B">
        <w:rPr>
          <w:rStyle w:val="StyleUnderline"/>
        </w:rPr>
        <w:t xml:space="preserve">We are currently experiencing </w:t>
      </w:r>
      <w:r w:rsidRPr="00A969BD">
        <w:rPr>
          <w:rStyle w:val="StyleUnderline"/>
          <w:highlight w:val="yellow"/>
        </w:rPr>
        <w:t>a</w:t>
      </w:r>
      <w:r w:rsidRPr="00A969BD">
        <w:rPr>
          <w:sz w:val="16"/>
          <w:highlight w:val="yellow"/>
        </w:rPr>
        <w:t xml:space="preserve"> </w:t>
      </w:r>
      <w:r w:rsidRPr="00A969BD">
        <w:rPr>
          <w:rStyle w:val="Emphasis"/>
          <w:highlight w:val="yellow"/>
        </w:rPr>
        <w:t>realignment-in-waiting</w:t>
      </w:r>
      <w:r w:rsidRPr="00A52F3B">
        <w:rPr>
          <w:sz w:val="16"/>
        </w:rPr>
        <w:t xml:space="preserve">, a 1932-scale ideological reversal </w:t>
      </w:r>
      <w:r w:rsidRPr="00A52F3B">
        <w:rPr>
          <w:rStyle w:val="StyleUnderline"/>
        </w:rPr>
        <w:t xml:space="preserve">that </w:t>
      </w:r>
      <w:r w:rsidRPr="00A969BD">
        <w:rPr>
          <w:rStyle w:val="StyleUnderline"/>
          <w:highlight w:val="yellow"/>
        </w:rPr>
        <w:t>is</w:t>
      </w:r>
      <w:r w:rsidRPr="00A969BD">
        <w:rPr>
          <w:sz w:val="16"/>
          <w:highlight w:val="yellow"/>
        </w:rPr>
        <w:t xml:space="preserve"> </w:t>
      </w:r>
      <w:r w:rsidRPr="00A969BD">
        <w:rPr>
          <w:rStyle w:val="Emphasis"/>
          <w:highlight w:val="yellow"/>
        </w:rPr>
        <w:t>taking</w:t>
      </w:r>
      <w:r w:rsidRPr="00A52F3B">
        <w:rPr>
          <w:rStyle w:val="Emphasis"/>
        </w:rPr>
        <w:t xml:space="preserve"> hold</w:t>
      </w:r>
      <w:r w:rsidRPr="00A52F3B">
        <w:rPr>
          <w:sz w:val="16"/>
        </w:rPr>
        <w:t xml:space="preserve"> </w:t>
      </w:r>
      <w:r w:rsidRPr="00A969BD">
        <w:rPr>
          <w:rStyle w:val="StyleUnderline"/>
          <w:highlight w:val="yellow"/>
        </w:rPr>
        <w:t>in</w:t>
      </w:r>
      <w:r w:rsidRPr="00A969BD">
        <w:rPr>
          <w:sz w:val="16"/>
          <w:highlight w:val="yellow"/>
        </w:rPr>
        <w:t xml:space="preserve"> </w:t>
      </w:r>
      <w:r w:rsidRPr="00A969BD">
        <w:rPr>
          <w:rStyle w:val="Emphasis"/>
          <w:highlight w:val="yellow"/>
        </w:rPr>
        <w:t>some arenas</w:t>
      </w:r>
      <w:r w:rsidRPr="00A969BD">
        <w:rPr>
          <w:rStyle w:val="StyleUnderline"/>
          <w:highlight w:val="yellow"/>
        </w:rPr>
        <w:t xml:space="preserve">, </w:t>
      </w:r>
      <w:r w:rsidRPr="00A969BD">
        <w:rPr>
          <w:rStyle w:val="Emphasis"/>
          <w:highlight w:val="yellow"/>
        </w:rPr>
        <w:t>tentative</w:t>
      </w:r>
      <w:r w:rsidRPr="00A969BD">
        <w:rPr>
          <w:rStyle w:val="StyleUnderline"/>
          <w:highlight w:val="yellow"/>
        </w:rPr>
        <w:t xml:space="preserve"> in </w:t>
      </w:r>
      <w:r w:rsidRPr="00A969BD">
        <w:rPr>
          <w:rStyle w:val="Emphasis"/>
          <w:highlight w:val="yellow"/>
        </w:rPr>
        <w:t>others</w:t>
      </w:r>
      <w:r w:rsidRPr="00A969BD">
        <w:rPr>
          <w:rStyle w:val="StyleUnderline"/>
          <w:highlight w:val="yellow"/>
        </w:rPr>
        <w:t xml:space="preserve"> and will </w:t>
      </w:r>
      <w:r w:rsidRPr="00A969BD">
        <w:rPr>
          <w:rStyle w:val="Emphasis"/>
          <w:sz w:val="28"/>
          <w:szCs w:val="28"/>
          <w:highlight w:val="yellow"/>
        </w:rPr>
        <w:t>live or die depending on what</w:t>
      </w:r>
      <w:r w:rsidRPr="00A52F3B">
        <w:rPr>
          <w:rStyle w:val="Emphasis"/>
          <w:sz w:val="28"/>
          <w:szCs w:val="28"/>
        </w:rPr>
        <w:t xml:space="preserve"> party </w:t>
      </w:r>
      <w:r w:rsidRPr="00A969BD">
        <w:rPr>
          <w:rStyle w:val="Emphasis"/>
          <w:sz w:val="28"/>
          <w:szCs w:val="28"/>
          <w:highlight w:val="yellow"/>
        </w:rPr>
        <w:t>leaders do</w:t>
      </w:r>
      <w:r w:rsidRPr="00A52F3B">
        <w:rPr>
          <w:sz w:val="16"/>
          <w:szCs w:val="28"/>
        </w:rPr>
        <w:t xml:space="preserve"> </w:t>
      </w:r>
      <w:r w:rsidRPr="00A52F3B">
        <w:rPr>
          <w:sz w:val="16"/>
        </w:rPr>
        <w:t>about two or three key issue categories.</w:t>
      </w:r>
    </w:p>
    <w:p w14:paraId="45D08BBD" w14:textId="77777777" w:rsidR="0011113C" w:rsidRPr="00A52F3B" w:rsidRDefault="0011113C" w:rsidP="0011113C">
      <w:pPr>
        <w:rPr>
          <w:sz w:val="16"/>
        </w:rPr>
      </w:pPr>
      <w:r w:rsidRPr="00A52F3B">
        <w:rPr>
          <w:rStyle w:val="StyleUnderline"/>
        </w:rPr>
        <w:t>On</w:t>
      </w:r>
      <w:r w:rsidRPr="00A52F3B">
        <w:rPr>
          <w:sz w:val="16"/>
        </w:rPr>
        <w:t xml:space="preserve"> </w:t>
      </w:r>
      <w:r w:rsidRPr="00A969BD">
        <w:rPr>
          <w:rStyle w:val="Emphasis"/>
          <w:highlight w:val="yellow"/>
        </w:rPr>
        <w:t>foreign policy</w:t>
      </w:r>
      <w:r w:rsidRPr="00A969BD">
        <w:rPr>
          <w:rStyle w:val="StyleUnderline"/>
          <w:highlight w:val="yellow"/>
        </w:rPr>
        <w:t>, realignment is</w:t>
      </w:r>
      <w:r w:rsidRPr="00A52F3B">
        <w:rPr>
          <w:rStyle w:val="StyleUnderline"/>
        </w:rPr>
        <w:t xml:space="preserve"> </w:t>
      </w:r>
      <w:r w:rsidRPr="00A52F3B">
        <w:rPr>
          <w:rStyle w:val="Emphasis"/>
        </w:rPr>
        <w:t xml:space="preserve">nearly </w:t>
      </w:r>
      <w:r w:rsidRPr="00A969BD">
        <w:rPr>
          <w:rStyle w:val="Emphasis"/>
          <w:highlight w:val="yellow"/>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6C8D9E4F" w14:textId="77777777" w:rsidR="0011113C" w:rsidRPr="00A52F3B" w:rsidRDefault="0011113C" w:rsidP="0011113C">
      <w:pPr>
        <w:rPr>
          <w:sz w:val="16"/>
        </w:rPr>
      </w:pPr>
      <w:r w:rsidRPr="00A52F3B">
        <w:rPr>
          <w:rStyle w:val="StyleUnderline"/>
        </w:rPr>
        <w:t xml:space="preserve">Realignment </w:t>
      </w:r>
      <w:r w:rsidRPr="00A969BD">
        <w:rPr>
          <w:rStyle w:val="StyleUnderline"/>
          <w:highlight w:val="yellow"/>
        </w:rPr>
        <w:t xml:space="preserve">remains </w:t>
      </w:r>
      <w:r w:rsidRPr="00A969BD">
        <w:rPr>
          <w:rStyle w:val="Emphasis"/>
          <w:highlight w:val="yellow"/>
        </w:rPr>
        <w:t>stillborn</w:t>
      </w:r>
      <w:r w:rsidRPr="00A969BD">
        <w:rPr>
          <w:rStyle w:val="StyleUnderline"/>
          <w:highlight w:val="yellow"/>
        </w:rPr>
        <w:t xml:space="preserve"> without an</w:t>
      </w:r>
      <w:r w:rsidRPr="00A969BD">
        <w:rPr>
          <w:sz w:val="16"/>
          <w:highlight w:val="yellow"/>
        </w:rPr>
        <w:t xml:space="preserve"> </w:t>
      </w:r>
      <w:r w:rsidRPr="00A969BD">
        <w:rPr>
          <w:rStyle w:val="Emphasis"/>
          <w:highlight w:val="yellow"/>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0FFF35F0" w14:textId="77777777" w:rsidR="0011113C" w:rsidRPr="00A52F3B" w:rsidRDefault="0011113C" w:rsidP="0011113C">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A969BD">
        <w:rPr>
          <w:rStyle w:val="StyleUnderline"/>
          <w:highlight w:val="yellow"/>
        </w:rPr>
        <w:t>Some</w:t>
      </w:r>
      <w:r w:rsidRPr="00A52F3B">
        <w:rPr>
          <w:rStyle w:val="StyleUnderline"/>
        </w:rPr>
        <w:t xml:space="preserve"> Republicans </w:t>
      </w:r>
      <w:r w:rsidRPr="00A969BD">
        <w:rPr>
          <w:rStyle w:val="StyleUnderline"/>
          <w:highlight w:val="yellow"/>
        </w:rPr>
        <w:t>are</w:t>
      </w:r>
      <w:r w:rsidRPr="00A52F3B">
        <w:rPr>
          <w:sz w:val="16"/>
        </w:rPr>
        <w:t xml:space="preserve"> finally </w:t>
      </w:r>
      <w:r w:rsidRPr="00A969BD">
        <w:rPr>
          <w:rStyle w:val="StyleUnderline"/>
          <w:highlight w:val="yellow"/>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A969BD">
        <w:rPr>
          <w:rStyle w:val="StyleUnderline"/>
          <w:highlight w:val="yellow"/>
        </w:rPr>
        <w:t>But</w:t>
      </w:r>
      <w:r w:rsidRPr="00A52F3B">
        <w:rPr>
          <w:rStyle w:val="StyleUnderline"/>
        </w:rPr>
        <w:t xml:space="preserve"> that's </w:t>
      </w:r>
      <w:r w:rsidRPr="00A969BD">
        <w:rPr>
          <w:rStyle w:val="StyleUnderline"/>
          <w:highlight w:val="yellow"/>
        </w:rPr>
        <w:t xml:space="preserve">a </w:t>
      </w:r>
      <w:r w:rsidRPr="00A969BD">
        <w:rPr>
          <w:rStyle w:val="Emphasis"/>
          <w:highlight w:val="yellow"/>
        </w:rPr>
        <w:t>far cry</w:t>
      </w:r>
      <w:r w:rsidRPr="00A969BD">
        <w:rPr>
          <w:sz w:val="16"/>
          <w:highlight w:val="yellow"/>
        </w:rPr>
        <w:t xml:space="preserve"> </w:t>
      </w:r>
      <w:r w:rsidRPr="00A969BD">
        <w:rPr>
          <w:rStyle w:val="StyleUnderline"/>
          <w:highlight w:val="yellow"/>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A969BD">
        <w:rPr>
          <w:rStyle w:val="Emphasis"/>
          <w:highlight w:val="yellow"/>
        </w:rPr>
        <w:t>legislation</w:t>
      </w:r>
      <w:r w:rsidRPr="00A52F3B">
        <w:rPr>
          <w:sz w:val="16"/>
        </w:rPr>
        <w:t>.</w:t>
      </w:r>
    </w:p>
    <w:p w14:paraId="4CC4E79E" w14:textId="77777777" w:rsidR="0011113C" w:rsidRPr="00A52F3B" w:rsidRDefault="0011113C" w:rsidP="0011113C">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8F6716A" w14:textId="77777777" w:rsidR="0011113C" w:rsidRPr="00AD55E9" w:rsidRDefault="0011113C" w:rsidP="0011113C">
      <w:pPr>
        <w:rPr>
          <w:sz w:val="16"/>
        </w:rPr>
      </w:pPr>
      <w:r w:rsidRPr="00A969BD">
        <w:rPr>
          <w:rStyle w:val="StyleUnderline"/>
          <w:highlight w:val="yellow"/>
        </w:rPr>
        <w:t>Trump's</w:t>
      </w:r>
      <w:r w:rsidRPr="00A969BD">
        <w:rPr>
          <w:sz w:val="16"/>
          <w:highlight w:val="yellow"/>
        </w:rPr>
        <w:t xml:space="preserve"> </w:t>
      </w:r>
      <w:r w:rsidRPr="00A969BD">
        <w:rPr>
          <w:rStyle w:val="Emphasis"/>
          <w:highlight w:val="yellow"/>
        </w:rPr>
        <w:t>outreach to labor</w:t>
      </w:r>
      <w:r w:rsidRPr="00A52F3B">
        <w:rPr>
          <w:sz w:val="16"/>
        </w:rPr>
        <w:t xml:space="preserve"> could, and </w:t>
      </w:r>
      <w:r w:rsidRPr="00A969BD">
        <w:rPr>
          <w:rStyle w:val="Emphasis"/>
          <w:highlight w:val="yellow"/>
        </w:rPr>
        <w:t>most likely will prove</w:t>
      </w:r>
      <w:r w:rsidRPr="00A52F3B">
        <w:rPr>
          <w:rStyle w:val="Emphasis"/>
        </w:rPr>
        <w:t xml:space="preserve"> to be</w:t>
      </w:r>
      <w:r w:rsidRPr="00A52F3B">
        <w:rPr>
          <w:sz w:val="16"/>
        </w:rPr>
        <w:t xml:space="preserve">, </w:t>
      </w:r>
      <w:r w:rsidRPr="00A969BD">
        <w:rPr>
          <w:rStyle w:val="Emphasis"/>
          <w:highlight w:val="yellow"/>
        </w:rPr>
        <w:t>nothing more</w:t>
      </w:r>
      <w:r w:rsidRPr="00A969BD">
        <w:rPr>
          <w:sz w:val="16"/>
          <w:highlight w:val="yellow"/>
        </w:rPr>
        <w:t xml:space="preserve"> </w:t>
      </w:r>
      <w:r w:rsidRPr="00A969BD">
        <w:rPr>
          <w:rStyle w:val="StyleUnderline"/>
          <w:highlight w:val="yellow"/>
        </w:rPr>
        <w:t>than</w:t>
      </w:r>
      <w:r w:rsidRPr="00A52F3B">
        <w:rPr>
          <w:rStyle w:val="StyleUnderline"/>
        </w:rPr>
        <w:t xml:space="preserve"> an</w:t>
      </w:r>
      <w:r w:rsidRPr="00A52F3B">
        <w:rPr>
          <w:sz w:val="16"/>
        </w:rPr>
        <w:t xml:space="preserve"> </w:t>
      </w:r>
      <w:r w:rsidRPr="00A969BD">
        <w:rPr>
          <w:rStyle w:val="Emphasis"/>
          <w:highlight w:val="yellow"/>
        </w:rPr>
        <w:t>empty</w:t>
      </w:r>
      <w:r w:rsidRPr="00A52F3B">
        <w:rPr>
          <w:rStyle w:val="Emphasis"/>
        </w:rPr>
        <w:t xml:space="preserve"> gesture</w:t>
      </w:r>
      <w:r w:rsidRPr="00A52F3B">
        <w:rPr>
          <w:sz w:val="16"/>
        </w:rPr>
        <w:t xml:space="preserve"> designed to extract votes ahead of an election, </w:t>
      </w:r>
      <w:r w:rsidRPr="00A969BD">
        <w:rPr>
          <w:rStyle w:val="Emphasis"/>
          <w:highlight w:val="yellow"/>
        </w:rPr>
        <w:t>no follow up</w:t>
      </w:r>
      <w:r w:rsidRPr="00A52F3B">
        <w:rPr>
          <w:rStyle w:val="Emphasis"/>
        </w:rPr>
        <w:t xml:space="preserve"> forthcoming</w:t>
      </w:r>
      <w:r w:rsidRPr="00A52F3B">
        <w:rPr>
          <w:rStyle w:val="StyleUnderline"/>
        </w:rPr>
        <w:t xml:space="preserve">, </w:t>
      </w:r>
      <w:r w:rsidRPr="00A969BD">
        <w:rPr>
          <w:rStyle w:val="StyleUnderline"/>
          <w:highlight w:val="yellow"/>
        </w:rPr>
        <w:t xml:space="preserve">no </w:t>
      </w:r>
      <w:r w:rsidRPr="00A969BD">
        <w:rPr>
          <w:rStyle w:val="Emphasis"/>
          <w:highlight w:val="yellow"/>
        </w:rPr>
        <w:t>actual</w:t>
      </w:r>
      <w:r w:rsidRPr="00A969BD">
        <w:rPr>
          <w:rStyle w:val="StyleUnderline"/>
          <w:highlight w:val="yellow"/>
        </w:rPr>
        <w:t xml:space="preserve"> leaning on </w:t>
      </w:r>
      <w:r w:rsidRPr="00A969BD">
        <w:rPr>
          <w:rStyle w:val="Emphasis"/>
          <w:highlight w:val="yellow"/>
        </w:rPr>
        <w:t>management</w:t>
      </w:r>
      <w:r w:rsidRPr="00A52F3B">
        <w:rPr>
          <w:sz w:val="16"/>
        </w:rPr>
        <w:t xml:space="preserve"> to cough up higher wages and better conditions for workers. </w:t>
      </w:r>
      <w:r w:rsidRPr="00A969BD">
        <w:rPr>
          <w:rStyle w:val="Emphasis"/>
          <w:highlight w:val="yellow"/>
        </w:rPr>
        <w:t>Or</w:t>
      </w:r>
      <w:r w:rsidRPr="00A969BD">
        <w:rPr>
          <w:sz w:val="16"/>
          <w:highlight w:val="yellow"/>
        </w:rPr>
        <w:t xml:space="preserve"> </w:t>
      </w:r>
      <w:r w:rsidRPr="00A969BD">
        <w:rPr>
          <w:rStyle w:val="StyleUnderline"/>
          <w:highlight w:val="yellow"/>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A969BD">
        <w:rPr>
          <w:rStyle w:val="Emphasis"/>
          <w:highlight w:val="yellow"/>
        </w:rPr>
        <w:t>overturn</w:t>
      </w:r>
      <w:r w:rsidRPr="00A52F3B">
        <w:rPr>
          <w:rStyle w:val="StyleUnderline"/>
        </w:rPr>
        <w:t xml:space="preserve">s </w:t>
      </w:r>
      <w:r w:rsidRPr="00A969BD">
        <w:rPr>
          <w:rStyle w:val="Emphasis"/>
          <w:highlight w:val="yellow"/>
        </w:rPr>
        <w:t>the balance of power</w:t>
      </w:r>
      <w:r w:rsidRPr="00A52F3B">
        <w:rPr>
          <w:rStyle w:val="Emphasis"/>
        </w:rPr>
        <w:t xml:space="preserve"> inside his party</w:t>
      </w:r>
      <w:r w:rsidRPr="00A52F3B">
        <w:rPr>
          <w:sz w:val="16"/>
        </w:rPr>
        <w:t xml:space="preserve"> and changes the way we think about what both major parties stand for.</w:t>
      </w:r>
    </w:p>
    <w:p w14:paraId="6169C141" w14:textId="77777777" w:rsidR="0011113C" w:rsidRDefault="0011113C" w:rsidP="0011113C"/>
    <w:p w14:paraId="0F0757A9" w14:textId="77777777" w:rsidR="0011113C" w:rsidRDefault="0011113C" w:rsidP="0011113C"/>
    <w:p w14:paraId="4061BCD8" w14:textId="004ECA0C" w:rsidR="0011113C" w:rsidRDefault="0011113C" w:rsidP="0011113C">
      <w:pPr>
        <w:pStyle w:val="Heading2"/>
      </w:pPr>
      <w:r>
        <w:t>2NC</w:t>
      </w:r>
    </w:p>
    <w:p w14:paraId="02CBC6FB" w14:textId="77777777" w:rsidR="0011113C" w:rsidRDefault="0011113C" w:rsidP="0011113C"/>
    <w:p w14:paraId="00593A27" w14:textId="77777777" w:rsidR="005C7CE8" w:rsidRPr="007E26BA" w:rsidRDefault="005C7CE8" w:rsidP="005C7CE8">
      <w:pPr>
        <w:pStyle w:val="Heading4"/>
      </w:pPr>
      <w:r>
        <w:t xml:space="preserve">Even a </w:t>
      </w:r>
      <w:r>
        <w:rPr>
          <w:u w:val="single"/>
        </w:rPr>
        <w:t>geneological</w:t>
      </w:r>
      <w:r>
        <w:t xml:space="preserve"> and </w:t>
      </w:r>
      <w:r>
        <w:rPr>
          <w:u w:val="single"/>
        </w:rPr>
        <w:t>sociohistorical</w:t>
      </w:r>
      <w:r>
        <w:t xml:space="preserve"> account of labor necessitates the negation of the slave. </w:t>
      </w:r>
    </w:p>
    <w:p w14:paraId="7A18A62F" w14:textId="77777777" w:rsidR="005C7CE8" w:rsidRDefault="005C7CE8" w:rsidP="005C7CE8">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1EAC45E0" w14:textId="77777777" w:rsidR="005C7CE8" w:rsidRPr="00C07255" w:rsidRDefault="005C7CE8" w:rsidP="005C7CE8">
      <w:pPr>
        <w:rPr>
          <w:rFonts w:asciiTheme="minorHAnsi" w:hAnsiTheme="minorHAnsi"/>
          <w:u w:val="single"/>
        </w:rPr>
      </w:pPr>
      <w:r w:rsidRPr="00C07255">
        <w:rPr>
          <w:sz w:val="16"/>
        </w:rPr>
        <w:t>For all of Lukacs ´ ’ claims to provide a pragmatic and sociohistorically grounded project, his account of</w:t>
      </w:r>
      <w:r w:rsidRPr="00C814B0">
        <w:rPr>
          <w:rStyle w:val="StyleUnderline"/>
        </w:rPr>
        <w:t xml:space="preserve"> the slave is a reduction to slave capital</w:t>
      </w:r>
      <w:r w:rsidRPr="00C07255">
        <w:rPr>
          <w:sz w:val="16"/>
        </w:rPr>
        <w:t xml:space="preserve"> – instrumentum vocale – </w:t>
      </w:r>
      <w:r w:rsidRPr="00C814B0">
        <w:rPr>
          <w:rStyle w:val="StyleUnderline"/>
        </w:rPr>
        <w:t>as a speaking tool, whose primary purpose is thus to provide the negative prop against which to contrast the working class.</w:t>
      </w:r>
      <w:r w:rsidRPr="00C07255">
        <w:rPr>
          <w:sz w:val="16"/>
        </w:rPr>
        <w:t xml:space="preserve"> </w:t>
      </w:r>
      <w:r w:rsidRPr="007434A7">
        <w:rPr>
          <w:rStyle w:val="Emphasis"/>
          <w:highlight w:val="cyan"/>
        </w:rPr>
        <w:t>The slave functions in Lukacs ´ ’ framework as a necessary remnant against which to measure freedom.</w:t>
      </w:r>
      <w:r w:rsidRPr="00C07255">
        <w:rPr>
          <w:sz w:val="16"/>
        </w:rPr>
        <w:t xml:space="preserve"> The conversion of the worker into a speaking tool must be an impossibility within capitalist social forms, which are supposed to have given way instead to impersonal and abstract structures of domination that are socially mediated and produced</w:t>
      </w:r>
      <w:r w:rsidRPr="007434A7">
        <w:rPr>
          <w:rStyle w:val="StyleUnderline"/>
        </w:rPr>
        <w:t>. Without limit, Lukacs tells us that t</w:t>
      </w:r>
      <w:r w:rsidRPr="00C814B0">
        <w:rPr>
          <w:rStyle w:val="StyleUnderline"/>
        </w:rPr>
        <w:t>he process of domination that ´ produces the worker would instead produce the slave.</w:t>
      </w:r>
      <w:r w:rsidRPr="00C07255">
        <w:rPr>
          <w:sz w:val="16"/>
        </w:rPr>
        <w:t xml:space="preserve"> </w:t>
      </w:r>
      <w:r w:rsidRPr="007434A7">
        <w:rPr>
          <w:rStyle w:val="StyleUnderline"/>
        </w:rPr>
        <w:t>But, just as the slave is incompatible with the worker, so too must slavery supposed be the inversion of capitalism.</w:t>
      </w:r>
      <w:r w:rsidRPr="00C07255">
        <w:rPr>
          <w:sz w:val="16"/>
        </w:rPr>
        <w:t xml:space="preserve">20 </w:t>
      </w:r>
      <w:r w:rsidRPr="00387A64">
        <w:rPr>
          <w:rStyle w:val="StyleUnderline"/>
          <w:highlight w:val="cyan"/>
        </w:rPr>
        <w:t xml:space="preserve">The </w:t>
      </w:r>
      <w:r w:rsidRPr="00387A64">
        <w:rPr>
          <w:rStyle w:val="Emphasis"/>
          <w:highlight w:val="cyan"/>
        </w:rPr>
        <w:t>worker coheres around and against a slavery that simply indexes a social form</w:t>
      </w:r>
      <w:r w:rsidRPr="00387A64">
        <w:rPr>
          <w:rStyle w:val="StyleUnderline"/>
          <w:highlight w:val="cyan"/>
        </w:rPr>
        <w:t xml:space="preserve"> freed from all emancipatory potential</w:t>
      </w:r>
      <w:r w:rsidRPr="00C814B0">
        <w:rPr>
          <w:rStyle w:val="StyleUnderline"/>
        </w:rPr>
        <w:t xml:space="preserve"> – including the capacity for thought at all – </w:t>
      </w:r>
      <w:r w:rsidRPr="00387A64">
        <w:rPr>
          <w:rStyle w:val="StyleUnderline"/>
          <w:highlight w:val="cyan"/>
        </w:rPr>
        <w:t>as the totalisation of domination. Slavery must function as the negative foil and condition of universal domination through which the freedom of the worker is guaranteed</w:t>
      </w:r>
      <w:r w:rsidRPr="00C814B0">
        <w:rPr>
          <w:rStyle w:val="StyleUnderline"/>
        </w:rPr>
        <w:t>.</w:t>
      </w:r>
    </w:p>
    <w:p w14:paraId="52015A58" w14:textId="77777777" w:rsidR="005C7CE8" w:rsidRPr="00C07255" w:rsidRDefault="005C7CE8" w:rsidP="005C7CE8">
      <w:pPr>
        <w:rPr>
          <w:sz w:val="16"/>
        </w:rPr>
      </w:pPr>
      <w:r w:rsidRPr="00C07255">
        <w:rPr>
          <w:sz w:val="16"/>
        </w:rPr>
        <w:t xml:space="preserve">If it is not in the valorisation of subjective freedom that workers come to articulate their enmeshment within the machinery of capitalism, but rather insofar as they experience themselves as object, then Lukacs ´ ’ argument from contradiction begins to dissipate into an article of faith. Freedom, that is, looks as if it is simply written-in as a kind of stopper to our domination, which takes the form of an incontrovertible distinction between worker and slave. What Lukacs requires of the slave is simply a negative counterpart to the ´ worker: that the worker just is not the sort of being that could be enslaved. </w:t>
      </w:r>
      <w:r w:rsidRPr="00C814B0">
        <w:rPr>
          <w:rStyle w:val="StyleUnderline"/>
        </w:rPr>
        <w:t xml:space="preserve">This </w:t>
      </w:r>
      <w:r w:rsidRPr="00387A64">
        <w:rPr>
          <w:rStyle w:val="Emphasis"/>
          <w:highlight w:val="cyan"/>
        </w:rPr>
        <w:t>functional negation of the slave is therefore a necessary non-optional counterpart to the non-optional commitment to freedom that can be experienced through it.</w:t>
      </w:r>
      <w:r w:rsidRPr="00C814B0">
        <w:rPr>
          <w:rStyle w:val="StyleUnderline"/>
        </w:rPr>
        <w:t xml:space="preserve"> But this must involve the practical negation of slavery (rather than logical or metaphysical).</w:t>
      </w:r>
      <w:r w:rsidRPr="00C07255">
        <w:rPr>
          <w:sz w:val="16"/>
        </w:rPr>
        <w:t xml:space="preserve"> That is to say, </w:t>
      </w:r>
      <w:r w:rsidRPr="00C814B0">
        <w:rPr>
          <w:rStyle w:val="StyleUnderline"/>
        </w:rPr>
        <w:t>our social commitment to freedom</w:t>
      </w:r>
      <w:r w:rsidRPr="00C07255">
        <w:rPr>
          <w:sz w:val="16"/>
        </w:rPr>
        <w:t xml:space="preserve"> (</w:t>
      </w:r>
      <w:r w:rsidRPr="00C814B0">
        <w:rPr>
          <w:rStyle w:val="StyleUnderline"/>
        </w:rPr>
        <w:t>even insofar as it is bound-together with our determination</w:t>
      </w:r>
      <w:r w:rsidRPr="00C07255">
        <w:rPr>
          <w:sz w:val="16"/>
        </w:rPr>
        <w:t xml:space="preserve">) </w:t>
      </w:r>
      <w:r w:rsidRPr="00C814B0">
        <w:rPr>
          <w:rStyle w:val="StyleUnderline"/>
        </w:rPr>
        <w:t>is emergent as a practical capacity within capitalist social forms only insofar as the negation of slavery is also iterated in practice.</w:t>
      </w:r>
      <w:r w:rsidRPr="00C07255">
        <w:rPr>
          <w:sz w:val="16"/>
        </w:rPr>
        <w:t xml:space="preserve">21 </w:t>
      </w:r>
      <w:r w:rsidRPr="00387A64">
        <w:rPr>
          <w:rStyle w:val="StyleUnderline"/>
          <w:highlight w:val="cyan"/>
        </w:rPr>
        <w:t>We cannot help ourselves to a negated slavery unless that negation is also repeated within our practices, and so the distinction between the worker and the slave must be (re)constituted in every seemingly free act.</w:t>
      </w:r>
    </w:p>
    <w:p w14:paraId="18F3D61C" w14:textId="77777777" w:rsidR="005C7CE8" w:rsidRPr="00C07255" w:rsidRDefault="005C7CE8" w:rsidP="005C7CE8">
      <w:pPr>
        <w:rPr>
          <w:sz w:val="16"/>
        </w:rPr>
      </w:pPr>
      <w:r w:rsidRPr="00C07255">
        <w:rPr>
          <w:sz w:val="16"/>
        </w:rPr>
        <w:t xml:space="preserve">To clarify: </w:t>
      </w:r>
      <w:r w:rsidRPr="00387A64">
        <w:rPr>
          <w:rStyle w:val="StyleUnderline"/>
          <w:highlight w:val="cyan"/>
        </w:rPr>
        <w:t>the suggestion is not that freedom for the worker as (collective) selfdetermination is an illusion</w:t>
      </w:r>
      <w:r w:rsidRPr="00C814B0">
        <w:rPr>
          <w:rStyle w:val="StyleUnderline"/>
        </w:rPr>
        <w:t xml:space="preserve"> requiring replacement with a truer or more realistic account of freedom; </w:t>
      </w:r>
      <w:r w:rsidRPr="00387A64">
        <w:rPr>
          <w:rStyle w:val="StyleUnderline"/>
          <w:highlight w:val="cyan"/>
        </w:rPr>
        <w:t xml:space="preserve">rather, it is to say that </w:t>
      </w:r>
      <w:r w:rsidRPr="00387A64">
        <w:rPr>
          <w:rStyle w:val="Emphasis"/>
          <w:highlight w:val="cyan"/>
        </w:rPr>
        <w:t>freedom as self-determination is a practical enactment, the commitment to which can be guaranteed only through an illegitimate distinction between worker and slave</w:t>
      </w:r>
      <w:r w:rsidRPr="00387A64">
        <w:rPr>
          <w:rStyle w:val="StyleUnderline"/>
          <w:highlight w:val="cyan"/>
        </w:rPr>
        <w:t xml:space="preserve"> that buttresses its own reification</w:t>
      </w:r>
      <w:r w:rsidRPr="00C814B0">
        <w:rPr>
          <w:rStyle w:val="StyleUnderline"/>
        </w:rPr>
        <w:t>.</w:t>
      </w:r>
      <w:r w:rsidRPr="00C07255">
        <w:rPr>
          <w:sz w:val="16"/>
        </w:rPr>
        <w:t>22</w:t>
      </w:r>
    </w:p>
    <w:p w14:paraId="5D69B87A" w14:textId="77777777" w:rsidR="005C7CE8" w:rsidRDefault="005C7CE8" w:rsidP="005C7CE8">
      <w:pPr>
        <w:rPr>
          <w:sz w:val="16"/>
        </w:rPr>
      </w:pPr>
      <w:r w:rsidRPr="00C07255">
        <w:rPr>
          <w:sz w:val="16"/>
        </w:rPr>
        <w:t xml:space="preserve">If I am correct in thinking that Lukacs does not understand freedom as the subsumption ´ of the object by the subject, this is because the subject who becomes externalised (commodified) into the object (as reified social laws) then rebounds within the object (as commodified portion of the worker’s life) and thereby finds the material limit to domination (as the not-slave).23 Then, the otherness of the object-as-subject (rather than being the supposedly passive receptacle of subjective annexation) is the limit of reification and the driving force of subjective emancipation. It is in our becoming-object that we find this material limit in our own subjectivity. </w:t>
      </w:r>
      <w:r w:rsidRPr="00C814B0">
        <w:rPr>
          <w:rStyle w:val="StyleUnderline"/>
        </w:rPr>
        <w:t>But in stipulating this material limit, and so looking to the figure of the worker to articulate emancipatory norms and practice, Lukacs simply ´ requires the impossibility of slavery for the worker, and the impossibility of thinking for the slave.</w:t>
      </w:r>
      <w:r w:rsidRPr="00C07255">
        <w:rPr>
          <w:sz w:val="16"/>
        </w:rPr>
        <w:t xml:space="preserve"> In this respect, Lukacs will resurrect the problems of sovereignty for thought, ´ and we will ultimately sustain reified forms of life in the stipulation and practical enactment of these material limits in the not-slave. In doing so, we risk re-posing the workeras-subject as an irreducible excess in the practical transcendental and so invigorate domination in its resistance.</w:t>
      </w:r>
    </w:p>
    <w:p w14:paraId="3BD70506" w14:textId="77777777" w:rsidR="005C7CE8" w:rsidRPr="00CE4742" w:rsidRDefault="005C7CE8" w:rsidP="005C7CE8">
      <w:pPr>
        <w:pStyle w:val="Heading4"/>
      </w:pPr>
      <w:r>
        <w:t>The psychological wage turns solvency – solidarity fails precisely because freedom for the worker is the guarantee they are “not slave”</w:t>
      </w:r>
    </w:p>
    <w:p w14:paraId="42E895D0" w14:textId="77777777" w:rsidR="005C7CE8" w:rsidRDefault="005C7CE8" w:rsidP="005C7CE8">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6FC83635" w14:textId="77777777" w:rsidR="005C7CE8" w:rsidRDefault="005C7CE8" w:rsidP="005C7CE8">
      <w:pPr>
        <w:rPr>
          <w:rStyle w:val="StyleUnderline"/>
        </w:rPr>
      </w:pPr>
      <w:r w:rsidRPr="002B4A26">
        <w:rPr>
          <w:rStyle w:val="StyleUnderline"/>
        </w:rPr>
        <w:t xml:space="preserve">Here is the first big </w:t>
      </w:r>
      <w:r w:rsidRPr="007D1FE4">
        <w:rPr>
          <w:rStyle w:val="Emphasis"/>
        </w:rPr>
        <w:t>stumbling point for solidarity</w:t>
      </w:r>
      <w:r w:rsidRPr="002B4A26">
        <w:rPr>
          <w:sz w:val="16"/>
        </w:rPr>
        <w:t xml:space="preserve">: it is </w:t>
      </w:r>
      <w:r w:rsidRPr="002B4A26">
        <w:rPr>
          <w:rStyle w:val="StyleUnderline"/>
        </w:rPr>
        <w:t>not only that we are not transparent to ourselves</w:t>
      </w:r>
      <w:r w:rsidRPr="002B4A26">
        <w:rPr>
          <w:sz w:val="16"/>
        </w:rPr>
        <w:t xml:space="preserve">; it is that </w:t>
      </w:r>
      <w:r w:rsidRPr="002B4A26">
        <w:rPr>
          <w:rStyle w:val="StyleUnderline"/>
        </w:rPr>
        <w:t xml:space="preserve">our awareness of this lack of transparency, </w:t>
      </w:r>
      <w:r w:rsidRPr="006D05E9">
        <w:rPr>
          <w:rStyle w:val="StyleUnderline"/>
          <w:highlight w:val="cyan"/>
        </w:rPr>
        <w:t>our gateway to critical thought, is articulated through</w:t>
      </w:r>
      <w:r w:rsidRPr="002B4A26">
        <w:rPr>
          <w:rStyle w:val="StyleUnderline"/>
        </w:rPr>
        <w:t xml:space="preserve"> concrete social forms whose mythic substance so often takes the form of </w:t>
      </w:r>
      <w:r w:rsidRPr="006D05E9">
        <w:rPr>
          <w:rStyle w:val="StyleUnderline"/>
          <w:highlight w:val="cyan"/>
        </w:rPr>
        <w:t>race</w:t>
      </w:r>
      <w:r w:rsidRPr="002B4A26">
        <w:rPr>
          <w:rStyle w:val="StyleUnderline"/>
        </w:rPr>
        <w:t>.</w:t>
      </w:r>
      <w:r w:rsidRPr="002B4A26">
        <w:rPr>
          <w:sz w:val="16"/>
        </w:rPr>
        <w:t xml:space="preserve"> </w:t>
      </w:r>
      <w:r w:rsidRPr="002B4A26">
        <w:rPr>
          <w:rStyle w:val="StyleUnderline"/>
        </w:rPr>
        <w:t xml:space="preserve">To understand how </w:t>
      </w:r>
      <w:r w:rsidRPr="006D05E9">
        <w:rPr>
          <w:rStyle w:val="StyleUnderline"/>
          <w:highlight w:val="cyan"/>
        </w:rPr>
        <w:t>antiblackness creates a field of distortion for the political</w:t>
      </w:r>
      <w:r w:rsidRPr="002B4A26">
        <w:rPr>
          <w:sz w:val="16"/>
        </w:rPr>
        <w:t xml:space="preserve">, </w:t>
      </w:r>
      <w:r w:rsidRPr="006D05E9">
        <w:rPr>
          <w:rStyle w:val="StyleUnderline"/>
          <w:highlight w:val="cyan"/>
        </w:rPr>
        <w:t>we can trace its symptoms</w:t>
      </w:r>
      <w:r w:rsidRPr="006D05E9">
        <w:rPr>
          <w:sz w:val="16"/>
          <w:highlight w:val="cyan"/>
        </w:rPr>
        <w:t xml:space="preserve">, with </w:t>
      </w:r>
      <w:r w:rsidRPr="006D05E9">
        <w:rPr>
          <w:rStyle w:val="StyleUnderline"/>
          <w:highlight w:val="cyan"/>
        </w:rPr>
        <w:t xml:space="preserve">one of the most </w:t>
      </w:r>
      <w:r w:rsidRPr="006D05E9">
        <w:rPr>
          <w:rStyle w:val="Emphasis"/>
          <w:highlight w:val="cyan"/>
        </w:rPr>
        <w:t>persistent</w:t>
      </w:r>
      <w:r w:rsidRPr="006D05E9">
        <w:rPr>
          <w:rStyle w:val="StyleUnderline"/>
          <w:highlight w:val="cyan"/>
        </w:rPr>
        <w:t xml:space="preserve"> being the </w:t>
      </w:r>
      <w:r w:rsidRPr="006D05E9">
        <w:rPr>
          <w:rStyle w:val="Emphasis"/>
          <w:highlight w:val="cyan"/>
        </w:rPr>
        <w:t>failure of inter-racial class solidarity</w:t>
      </w:r>
      <w:r w:rsidRPr="002B4A26">
        <w:rPr>
          <w:sz w:val="16"/>
        </w:rPr>
        <w:t xml:space="preserve">. </w:t>
      </w:r>
      <w:r w:rsidRPr="002B4A26">
        <w:rPr>
          <w:rStyle w:val="StyleUnderline"/>
        </w:rPr>
        <w:t>Huey P. Newton echoes</w:t>
      </w:r>
      <w:r w:rsidRPr="002B4A26">
        <w:rPr>
          <w:sz w:val="16"/>
        </w:rPr>
        <w:t xml:space="preserve"> </w:t>
      </w:r>
      <w:r w:rsidRPr="006D05E9">
        <w:rPr>
          <w:rStyle w:val="Emphasis"/>
          <w:highlight w:val="cyan"/>
        </w:rPr>
        <w:t>the social and psychological wage</w:t>
      </w:r>
      <w:r w:rsidRPr="006D05E9">
        <w:rPr>
          <w:rStyle w:val="StyleUnderline"/>
        </w:rPr>
        <w:t xml:space="preserve"> that Du Bois imputes to white workers when he </w:t>
      </w:r>
      <w:r w:rsidRPr="006D05E9">
        <w:rPr>
          <w:rStyle w:val="StyleUnderline"/>
          <w:highlight w:val="cyan"/>
        </w:rPr>
        <w:t>magnifies</w:t>
      </w:r>
      <w:r w:rsidRPr="006D05E9">
        <w:rPr>
          <w:sz w:val="16"/>
          <w:highlight w:val="cyan"/>
        </w:rPr>
        <w:t xml:space="preserve"> </w:t>
      </w:r>
      <w:r w:rsidRPr="006D05E9">
        <w:rPr>
          <w:rStyle w:val="StyleUnderline"/>
          <w:highlight w:val="cyan"/>
        </w:rPr>
        <w:t>how ‘many times the poorest White person is the most racist because he is afraid that he might lose something’</w:t>
      </w:r>
      <w:r w:rsidRPr="002B4A26">
        <w:rPr>
          <w:sz w:val="16"/>
        </w:rPr>
        <w:t xml:space="preserve">.62 </w:t>
      </w:r>
      <w:r w:rsidRPr="002B4A26">
        <w:rPr>
          <w:rStyle w:val="StyleUnderline"/>
        </w:rPr>
        <w:t>This something</w:t>
      </w:r>
      <w:r w:rsidRPr="002B4A26">
        <w:rPr>
          <w:sz w:val="16"/>
        </w:rPr>
        <w:t xml:space="preserve">, in the most expansive sense, </w:t>
      </w:r>
      <w:r w:rsidRPr="002B4A26">
        <w:rPr>
          <w:rStyle w:val="StyleUnderline"/>
        </w:rPr>
        <w:t>may be understood as ‘possibility’</w:t>
      </w:r>
      <w:r w:rsidRPr="002B4A26">
        <w:rPr>
          <w:sz w:val="16"/>
        </w:rPr>
        <w:t xml:space="preserve">. </w:t>
      </w:r>
      <w:r w:rsidRPr="002B4A26">
        <w:rPr>
          <w:rStyle w:val="StyleUnderline"/>
        </w:rPr>
        <w:t>Possibility is the glue that binds consent to the labour contract</w:t>
      </w:r>
      <w:r w:rsidRPr="002B4A26">
        <w:rPr>
          <w:sz w:val="16"/>
        </w:rPr>
        <w:t xml:space="preserve">, </w:t>
      </w:r>
      <w:r w:rsidRPr="002B4A26">
        <w:rPr>
          <w:rStyle w:val="StyleUnderline"/>
        </w:rPr>
        <w:t>a ‘world that is owned by some but not all’.</w:t>
      </w:r>
      <w:r w:rsidRPr="002B4A26">
        <w:rPr>
          <w:sz w:val="16"/>
        </w:rPr>
        <w:t xml:space="preserve">63 </w:t>
      </w:r>
      <w:r w:rsidRPr="006D05E9">
        <w:rPr>
          <w:rStyle w:val="Emphasis"/>
          <w:highlight w:val="cyan"/>
        </w:rPr>
        <w:t>Freedom</w:t>
      </w:r>
      <w:r w:rsidRPr="006D05E9">
        <w:rPr>
          <w:rStyle w:val="StyleUnderline"/>
          <w:highlight w:val="cyan"/>
        </w:rPr>
        <w:t xml:space="preserve"> for those who are not-all</w:t>
      </w:r>
      <w:r w:rsidRPr="006D05E9">
        <w:rPr>
          <w:sz w:val="16"/>
          <w:highlight w:val="cyan"/>
        </w:rPr>
        <w:t>—</w:t>
      </w:r>
      <w:r w:rsidRPr="006D05E9">
        <w:rPr>
          <w:rStyle w:val="StyleUnderline"/>
          <w:highlight w:val="cyan"/>
        </w:rPr>
        <w:t>labourers</w:t>
      </w:r>
      <w:r w:rsidRPr="006D05E9">
        <w:rPr>
          <w:sz w:val="16"/>
          <w:highlight w:val="cyan"/>
        </w:rPr>
        <w:t>—</w:t>
      </w:r>
      <w:r w:rsidRPr="006D05E9">
        <w:rPr>
          <w:rStyle w:val="Emphasis"/>
          <w:highlight w:val="cyan"/>
        </w:rPr>
        <w:t>is secured by the guarantee that they are not-slave</w:t>
      </w:r>
      <w:r w:rsidRPr="006D05E9">
        <w:rPr>
          <w:sz w:val="16"/>
          <w:highlight w:val="cyan"/>
        </w:rPr>
        <w:t xml:space="preserve">. </w:t>
      </w:r>
      <w:r w:rsidRPr="006D05E9">
        <w:rPr>
          <w:rStyle w:val="StyleUnderline"/>
          <w:highlight w:val="cyan"/>
        </w:rPr>
        <w:t>The not-slave's capacity to consent is wrapped up in</w:t>
      </w:r>
      <w:r w:rsidRPr="002B4A26">
        <w:rPr>
          <w:sz w:val="16"/>
        </w:rPr>
        <w:t xml:space="preserve"> possibility, </w:t>
      </w:r>
      <w:r w:rsidRPr="002B4A26">
        <w:rPr>
          <w:rStyle w:val="StyleUnderline"/>
        </w:rPr>
        <w:t>the possibility of owning the world and what remains in possibility of dissolving it.</w:t>
      </w:r>
      <w:r w:rsidRPr="002B4A26">
        <w:rPr>
          <w:sz w:val="16"/>
        </w:rPr>
        <w:t xml:space="preserve"> </w:t>
      </w:r>
      <w:r w:rsidRPr="002B4A26">
        <w:rPr>
          <w:rStyle w:val="StyleUnderline"/>
        </w:rPr>
        <w:t xml:space="preserve">For </w:t>
      </w:r>
      <w:r w:rsidRPr="00387A64">
        <w:rPr>
          <w:rStyle w:val="StyleUnderline"/>
          <w:highlight w:val="cyan"/>
        </w:rPr>
        <w:t xml:space="preserve">the non-black working class, </w:t>
      </w:r>
      <w:r w:rsidRPr="00387A64">
        <w:rPr>
          <w:rStyle w:val="Emphasis"/>
          <w:highlight w:val="cyan"/>
        </w:rPr>
        <w:t>solidarity</w:t>
      </w:r>
      <w:r w:rsidRPr="00387A64">
        <w:rPr>
          <w:rStyle w:val="StyleUnderline"/>
          <w:highlight w:val="cyan"/>
        </w:rPr>
        <w:t xml:space="preserve"> and abolition have to </w:t>
      </w:r>
      <w:r w:rsidRPr="00387A64">
        <w:rPr>
          <w:rStyle w:val="Emphasis"/>
          <w:highlight w:val="cyan"/>
        </w:rPr>
        <w:t>tarry</w:t>
      </w:r>
      <w:r w:rsidRPr="002B4A26">
        <w:rPr>
          <w:rStyle w:val="StyleUnderline"/>
        </w:rPr>
        <w:t xml:space="preserve"> here, </w:t>
      </w:r>
      <w:r w:rsidRPr="00387A64">
        <w:rPr>
          <w:rStyle w:val="Emphasis"/>
          <w:highlight w:val="cyan"/>
        </w:rPr>
        <w:t>with how ‘the exploited love being exploited</w:t>
      </w:r>
      <w:r w:rsidRPr="00387A64">
        <w:rPr>
          <w:rStyle w:val="StyleUnderline"/>
          <w:highlight w:val="cyan"/>
        </w:rPr>
        <w:t xml:space="preserve"> by their exploiters’</w:t>
      </w:r>
      <w:r w:rsidRPr="002B4A26">
        <w:rPr>
          <w:rStyle w:val="StyleUnderline"/>
        </w:rPr>
        <w:t xml:space="preserve"> and how these desires ‘are sublimated in rules of order or laws’</w:t>
      </w:r>
      <w:r w:rsidRPr="002B4A26">
        <w:rPr>
          <w:sz w:val="16"/>
        </w:rPr>
        <w:t xml:space="preserve">.64 </w:t>
      </w:r>
      <w:r w:rsidRPr="00632F12">
        <w:rPr>
          <w:rStyle w:val="StyleUnderline"/>
        </w:rPr>
        <w:t>Slaves, as raw material for this sublimation, sit in an impossible</w:t>
      </w:r>
      <w:r w:rsidRPr="002B4A26">
        <w:rPr>
          <w:rStyle w:val="StyleUnderline"/>
        </w:rPr>
        <w:t xml:space="preserve"> positionality with respect to libidinal and political economies</w:t>
      </w:r>
      <w:r w:rsidRPr="002B4A26">
        <w:rPr>
          <w:sz w:val="16"/>
        </w:rPr>
        <w:t>—</w:t>
      </w:r>
      <w:r w:rsidRPr="002B4A26">
        <w:rPr>
          <w:rStyle w:val="StyleUnderline"/>
        </w:rPr>
        <w:t xml:space="preserve">in moving to owning oneself as property, </w:t>
      </w:r>
      <w:r w:rsidRPr="00387A64">
        <w:rPr>
          <w:rStyle w:val="StyleUnderline"/>
          <w:highlight w:val="cyan"/>
        </w:rPr>
        <w:t>the slave, void of substance, is suddenly force-fed the spirit of law, transmuted from nothing to the something condensed in the labour contrac</w:t>
      </w:r>
      <w:r w:rsidRPr="002B4A26">
        <w:rPr>
          <w:rStyle w:val="StyleUnderline"/>
        </w:rPr>
        <w:t>t</w:t>
      </w:r>
      <w:r w:rsidRPr="002B4A26">
        <w:rPr>
          <w:sz w:val="16"/>
        </w:rPr>
        <w:t xml:space="preserve">. </w:t>
      </w:r>
      <w:r w:rsidRPr="00387A64">
        <w:rPr>
          <w:rStyle w:val="Emphasis"/>
          <w:highlight w:val="cyan"/>
        </w:rPr>
        <w:t>The ‘black worker’ remains stubbornly impossible</w:t>
      </w:r>
      <w:r w:rsidRPr="002B4A26">
        <w:rPr>
          <w:rStyle w:val="StyleUnderline"/>
        </w:rPr>
        <w:t xml:space="preserve"> throughout this theoretical convergence, bending the apparatus of labour history</w:t>
      </w:r>
      <w:r w:rsidRPr="002B4A26">
        <w:rPr>
          <w:sz w:val="16"/>
        </w:rPr>
        <w:t xml:space="preserve">, the purchase of Marxist theory </w:t>
      </w:r>
      <w:r w:rsidRPr="002B4A26">
        <w:rPr>
          <w:rStyle w:val="StyleUnderline"/>
        </w:rPr>
        <w:t>and the salience of class-first politics through the excess of blackness to labour.</w:t>
      </w:r>
    </w:p>
    <w:p w14:paraId="6ED493CD" w14:textId="77777777" w:rsidR="005C7CE8" w:rsidRPr="005D388F" w:rsidRDefault="005C7CE8" w:rsidP="005C7CE8"/>
    <w:p w14:paraId="4F350531" w14:textId="26753051" w:rsidR="0011113C" w:rsidRDefault="005C7CE8" w:rsidP="005C7CE8">
      <w:pPr>
        <w:pStyle w:val="Heading2"/>
      </w:pPr>
      <w:r>
        <w:t>1NR</w:t>
      </w:r>
    </w:p>
    <w:p w14:paraId="4B66BB97" w14:textId="77777777" w:rsidR="005C7CE8" w:rsidRPr="001A04C4" w:rsidRDefault="005C7CE8" w:rsidP="005C7CE8">
      <w:pPr>
        <w:pStyle w:val="Heading4"/>
      </w:pPr>
      <w:r>
        <w:t xml:space="preserve">That means there’s </w:t>
      </w:r>
      <w:r>
        <w:rPr>
          <w:u w:val="single"/>
        </w:rPr>
        <w:t>zero compliance incentive</w:t>
      </w:r>
      <w:r>
        <w:t xml:space="preserve">. </w:t>
      </w:r>
    </w:p>
    <w:p w14:paraId="3F375B02" w14:textId="77777777" w:rsidR="005C7CE8" w:rsidRDefault="005C7CE8" w:rsidP="005C7CE8">
      <w:r>
        <w:t xml:space="preserve">Anna </w:t>
      </w:r>
      <w:r w:rsidRPr="00E75BC7">
        <w:rPr>
          <w:rStyle w:val="Style13ptBold"/>
        </w:rPr>
        <w:t xml:space="preserve">Stansbury </w:t>
      </w:r>
      <w:r>
        <w:rPr>
          <w:rStyle w:val="Style13ptBold"/>
        </w:rPr>
        <w:t>24</w:t>
      </w:r>
      <w:r>
        <w:t>, PhD, assistant professor of Work and Organization Studies at the MIT Sloan School of Management, "Why CEOs should want better enforcement of labor law," The Hill, 9/19/2024, https://thehill.com/opinion/finance/4875111-why-ceos-should-want-better-enforcement-of-labor-law/</w:t>
      </w:r>
    </w:p>
    <w:p w14:paraId="49AB3CAF" w14:textId="77777777" w:rsidR="005C7CE8" w:rsidRPr="00AA1B8A" w:rsidRDefault="005C7CE8" w:rsidP="005C7CE8">
      <w:pPr>
        <w:rPr>
          <w:sz w:val="16"/>
        </w:rPr>
      </w:pPr>
      <w:r w:rsidRPr="00AA1B8A">
        <w:rPr>
          <w:sz w:val="16"/>
        </w:rPr>
        <w:t xml:space="preserve">We assume that if a company breaks the law, it will be punished. But </w:t>
      </w:r>
      <w:r w:rsidRPr="00AA1B8A">
        <w:rPr>
          <w:rStyle w:val="StyleUnderline"/>
        </w:rPr>
        <w:t>when it comes to</w:t>
      </w:r>
      <w:r w:rsidRPr="00AA1B8A">
        <w:rPr>
          <w:sz w:val="16"/>
        </w:rPr>
        <w:t xml:space="preserve"> many foundational </w:t>
      </w:r>
      <w:r w:rsidRPr="008830C0">
        <w:rPr>
          <w:rStyle w:val="Emphasis"/>
          <w:highlight w:val="cyan"/>
        </w:rPr>
        <w:t>worker protections</w:t>
      </w:r>
      <w:r w:rsidRPr="00AA1B8A">
        <w:rPr>
          <w:rStyle w:val="StyleUnderline"/>
        </w:rPr>
        <w:t>, the</w:t>
      </w:r>
      <w:r w:rsidRPr="00AA1B8A">
        <w:rPr>
          <w:sz w:val="16"/>
        </w:rPr>
        <w:t xml:space="preserve"> actual </w:t>
      </w:r>
      <w:r w:rsidRPr="008830C0">
        <w:rPr>
          <w:rStyle w:val="Emphasis"/>
          <w:highlight w:val="cyan"/>
        </w:rPr>
        <w:t>punishment</w:t>
      </w:r>
      <w:r w:rsidRPr="00AA1B8A">
        <w:rPr>
          <w:rStyle w:val="StyleUnderline"/>
        </w:rPr>
        <w:t xml:space="preserve"> for</w:t>
      </w:r>
      <w:r w:rsidRPr="00AA1B8A">
        <w:rPr>
          <w:sz w:val="16"/>
        </w:rPr>
        <w:t xml:space="preserve"> a </w:t>
      </w:r>
      <w:r w:rsidRPr="00AA1B8A">
        <w:rPr>
          <w:rStyle w:val="StyleUnderline"/>
        </w:rPr>
        <w:t xml:space="preserve">violation </w:t>
      </w:r>
      <w:r w:rsidRPr="008830C0">
        <w:rPr>
          <w:rStyle w:val="StyleUnderline"/>
          <w:highlight w:val="cyan"/>
        </w:rPr>
        <w:t>is</w:t>
      </w:r>
      <w:r w:rsidRPr="00AA1B8A">
        <w:rPr>
          <w:rStyle w:val="StyleUnderline"/>
        </w:rPr>
        <w:t xml:space="preserve"> little more than </w:t>
      </w:r>
      <w:r w:rsidRPr="008830C0">
        <w:rPr>
          <w:rStyle w:val="StyleUnderline"/>
          <w:highlight w:val="cyan"/>
        </w:rPr>
        <w:t xml:space="preserve">a </w:t>
      </w:r>
      <w:r w:rsidRPr="008830C0">
        <w:rPr>
          <w:rStyle w:val="Emphasis"/>
          <w:highlight w:val="cyan"/>
        </w:rPr>
        <w:t>slap</w:t>
      </w:r>
      <w:r w:rsidRPr="008830C0">
        <w:rPr>
          <w:rStyle w:val="StyleUnderline"/>
          <w:highlight w:val="cyan"/>
        </w:rPr>
        <w:t xml:space="preserve"> on the </w:t>
      </w:r>
      <w:r w:rsidRPr="008830C0">
        <w:rPr>
          <w:rStyle w:val="Emphasis"/>
          <w:highlight w:val="cyan"/>
        </w:rPr>
        <w:t>wrist</w:t>
      </w:r>
      <w:r w:rsidRPr="00AA1B8A">
        <w:rPr>
          <w:rStyle w:val="StyleUnderline"/>
        </w:rPr>
        <w:t>.</w:t>
      </w:r>
      <w:r w:rsidRPr="00AA1B8A">
        <w:rPr>
          <w:sz w:val="16"/>
        </w:rPr>
        <w:t xml:space="preserve"> A new bill introduced by House Democrats in July — the LET’S Protect Workers Act — seeks to change that by raising penalties for breaking major labor and employment laws.</w:t>
      </w:r>
    </w:p>
    <w:p w14:paraId="4943E110" w14:textId="77777777" w:rsidR="005C7CE8" w:rsidRPr="00AA1B8A" w:rsidRDefault="005C7CE8" w:rsidP="005C7CE8">
      <w:pPr>
        <w:rPr>
          <w:rStyle w:val="StyleUnderline"/>
        </w:rPr>
      </w:pPr>
      <w:r w:rsidRPr="00AA1B8A">
        <w:rPr>
          <w:sz w:val="16"/>
        </w:rPr>
        <w:t xml:space="preserve">This action is long overdue and would be a boon not just to vulnerable workers, but also to ethical business leaders who risk being undercut by unscrupulous competitors. Right now, </w:t>
      </w:r>
      <w:r w:rsidRPr="008830C0">
        <w:rPr>
          <w:rStyle w:val="StyleUnderline"/>
          <w:highlight w:val="cyan"/>
        </w:rPr>
        <w:t>penalties are</w:t>
      </w:r>
      <w:r w:rsidRPr="00AA1B8A">
        <w:rPr>
          <w:sz w:val="16"/>
        </w:rPr>
        <w:t xml:space="preserve"> often </w:t>
      </w:r>
      <w:r w:rsidRPr="008830C0">
        <w:rPr>
          <w:rStyle w:val="Emphasis"/>
          <w:highlight w:val="cyan"/>
        </w:rPr>
        <w:t>so low</w:t>
      </w:r>
      <w:r w:rsidRPr="00AA1B8A">
        <w:rPr>
          <w:sz w:val="16"/>
        </w:rPr>
        <w:t xml:space="preserve"> that </w:t>
      </w:r>
      <w:r w:rsidRPr="00AA1B8A">
        <w:rPr>
          <w:rStyle w:val="StyleUnderline"/>
        </w:rPr>
        <w:t xml:space="preserve">a </w:t>
      </w:r>
      <w:r w:rsidRPr="008830C0">
        <w:rPr>
          <w:rStyle w:val="StyleUnderline"/>
          <w:highlight w:val="cyan"/>
        </w:rPr>
        <w:t xml:space="preserve">simple </w:t>
      </w:r>
      <w:r w:rsidRPr="008830C0">
        <w:rPr>
          <w:rStyle w:val="Emphasis"/>
          <w:highlight w:val="cyan"/>
        </w:rPr>
        <w:t>cost-benefit</w:t>
      </w:r>
      <w:r w:rsidRPr="00AA1B8A">
        <w:rPr>
          <w:rStyle w:val="StyleUnderline"/>
        </w:rPr>
        <w:t xml:space="preserve"> calculation</w:t>
      </w:r>
      <w:r w:rsidRPr="00AA1B8A">
        <w:rPr>
          <w:sz w:val="16"/>
        </w:rPr>
        <w:t xml:space="preserve">, absent ethical considerations, </w:t>
      </w:r>
      <w:r w:rsidRPr="008830C0">
        <w:rPr>
          <w:rStyle w:val="StyleUnderline"/>
          <w:highlight w:val="cyan"/>
        </w:rPr>
        <w:t>would tell</w:t>
      </w:r>
      <w:r w:rsidRPr="00AA1B8A">
        <w:rPr>
          <w:rStyle w:val="StyleUnderline"/>
        </w:rPr>
        <w:t xml:space="preserve"> many </w:t>
      </w:r>
      <w:r w:rsidRPr="008830C0">
        <w:rPr>
          <w:rStyle w:val="StyleUnderline"/>
          <w:highlight w:val="cyan"/>
        </w:rPr>
        <w:t xml:space="preserve">firms to </w:t>
      </w:r>
      <w:r w:rsidRPr="008830C0">
        <w:rPr>
          <w:rStyle w:val="Emphasis"/>
          <w:highlight w:val="cyan"/>
        </w:rPr>
        <w:t>break</w:t>
      </w:r>
      <w:r w:rsidRPr="008830C0">
        <w:rPr>
          <w:rStyle w:val="StyleUnderline"/>
          <w:highlight w:val="cyan"/>
        </w:rPr>
        <w:t xml:space="preserve"> the </w:t>
      </w:r>
      <w:r w:rsidRPr="008830C0">
        <w:rPr>
          <w:rStyle w:val="Emphasis"/>
          <w:highlight w:val="cyan"/>
        </w:rPr>
        <w:t>law</w:t>
      </w:r>
      <w:r w:rsidRPr="00AA1B8A">
        <w:rPr>
          <w:rStyle w:val="StyleUnderline"/>
        </w:rPr>
        <w:t>.</w:t>
      </w:r>
    </w:p>
    <w:p w14:paraId="4C1DF456" w14:textId="77777777" w:rsidR="005C7CE8" w:rsidRPr="00AA1B8A" w:rsidRDefault="005C7CE8" w:rsidP="005C7CE8">
      <w:pPr>
        <w:rPr>
          <w:rStyle w:val="StyleUnderline"/>
        </w:rPr>
      </w:pPr>
      <w:r w:rsidRPr="00AA1B8A">
        <w:rPr>
          <w:sz w:val="16"/>
        </w:rPr>
        <w:t xml:space="preserve">Take the Fair Labor Standards Act, the federal law that guarantees workers a minimum wage (set at $7.25 an hour since 2009) and overtime if they work more than 40 hours in a week. </w:t>
      </w:r>
      <w:r w:rsidRPr="00AA1B8A">
        <w:rPr>
          <w:rStyle w:val="StyleUnderline"/>
        </w:rPr>
        <w:t>In the statute, there’s scope for</w:t>
      </w:r>
      <w:r w:rsidRPr="00AA1B8A">
        <w:rPr>
          <w:sz w:val="16"/>
        </w:rPr>
        <w:t xml:space="preserve"> very </w:t>
      </w:r>
      <w:r w:rsidRPr="001506CB">
        <w:rPr>
          <w:rStyle w:val="Emphasis"/>
        </w:rPr>
        <w:t>hefty punishments</w:t>
      </w:r>
      <w:r w:rsidRPr="00AA1B8A">
        <w:rPr>
          <w:sz w:val="16"/>
        </w:rPr>
        <w:t xml:space="preserve"> for firms that break the law. But </w:t>
      </w:r>
      <w:r w:rsidRPr="00AA1B8A">
        <w:rPr>
          <w:rStyle w:val="StyleUnderline"/>
        </w:rPr>
        <w:t xml:space="preserve">in practice, punishments are </w:t>
      </w:r>
      <w:r w:rsidRPr="001506CB">
        <w:rPr>
          <w:rStyle w:val="Emphasis"/>
        </w:rPr>
        <w:t>scant</w:t>
      </w:r>
      <w:r w:rsidRPr="00AA1B8A">
        <w:rPr>
          <w:rStyle w:val="StyleUnderline"/>
        </w:rPr>
        <w:t>.</w:t>
      </w:r>
    </w:p>
    <w:p w14:paraId="343352B2" w14:textId="77777777" w:rsidR="005C7CE8" w:rsidRPr="00AA1B8A" w:rsidRDefault="005C7CE8" w:rsidP="005C7CE8">
      <w:pPr>
        <w:rPr>
          <w:rStyle w:val="StyleUnderline"/>
        </w:rPr>
      </w:pPr>
      <w:r w:rsidRPr="00AA1B8A">
        <w:rPr>
          <w:sz w:val="16"/>
        </w:rPr>
        <w:t xml:space="preserve">My research shows that </w:t>
      </w:r>
      <w:r w:rsidRPr="00AA1B8A">
        <w:rPr>
          <w:rStyle w:val="StyleUnderline"/>
        </w:rPr>
        <w:t xml:space="preserve">most </w:t>
      </w:r>
      <w:r w:rsidRPr="008830C0">
        <w:rPr>
          <w:rStyle w:val="StyleUnderline"/>
          <w:highlight w:val="cyan"/>
        </w:rPr>
        <w:t xml:space="preserve">firms caught </w:t>
      </w:r>
      <w:r w:rsidRPr="008830C0">
        <w:rPr>
          <w:rStyle w:val="Emphasis"/>
          <w:highlight w:val="cyan"/>
        </w:rPr>
        <w:t>underpaying</w:t>
      </w:r>
      <w:r w:rsidRPr="00AA1B8A">
        <w:rPr>
          <w:sz w:val="16"/>
        </w:rPr>
        <w:t xml:space="preserve"> workers </w:t>
      </w:r>
      <w:r w:rsidRPr="00AA1B8A">
        <w:rPr>
          <w:rStyle w:val="StyleUnderline"/>
        </w:rPr>
        <w:t xml:space="preserve">by the </w:t>
      </w:r>
      <w:r w:rsidRPr="001506CB">
        <w:rPr>
          <w:rStyle w:val="Emphasis"/>
        </w:rPr>
        <w:t>D</w:t>
      </w:r>
      <w:r w:rsidRPr="00AA1B8A">
        <w:rPr>
          <w:sz w:val="16"/>
        </w:rPr>
        <w:t xml:space="preserve">epartment </w:t>
      </w:r>
      <w:r w:rsidRPr="001506CB">
        <w:rPr>
          <w:rStyle w:val="Emphasis"/>
        </w:rPr>
        <w:t>o</w:t>
      </w:r>
      <w:r w:rsidRPr="00AA1B8A">
        <w:rPr>
          <w:sz w:val="16"/>
        </w:rPr>
        <w:t xml:space="preserve">f </w:t>
      </w:r>
      <w:r w:rsidRPr="001506CB">
        <w:rPr>
          <w:rStyle w:val="Emphasis"/>
        </w:rPr>
        <w:t>L</w:t>
      </w:r>
      <w:r w:rsidRPr="00AA1B8A">
        <w:rPr>
          <w:sz w:val="16"/>
        </w:rPr>
        <w:t xml:space="preserve">abor </w:t>
      </w:r>
      <w:r w:rsidRPr="008830C0">
        <w:rPr>
          <w:rStyle w:val="StyleUnderline"/>
          <w:highlight w:val="cyan"/>
        </w:rPr>
        <w:t>are just required to pay</w:t>
      </w:r>
      <w:r w:rsidRPr="00AA1B8A">
        <w:rPr>
          <w:rStyle w:val="StyleUnderline"/>
        </w:rPr>
        <w:t xml:space="preserve"> the worker</w:t>
      </w:r>
      <w:r w:rsidRPr="00AA1B8A">
        <w:rPr>
          <w:sz w:val="16"/>
        </w:rPr>
        <w:t xml:space="preserve"> the </w:t>
      </w:r>
      <w:r w:rsidRPr="008830C0">
        <w:rPr>
          <w:rStyle w:val="StyleUnderline"/>
          <w:highlight w:val="cyan"/>
        </w:rPr>
        <w:t>wages</w:t>
      </w:r>
      <w:r w:rsidRPr="00AA1B8A">
        <w:rPr>
          <w:sz w:val="16"/>
        </w:rPr>
        <w:t xml:space="preserve"> owed in the first place — </w:t>
      </w:r>
      <w:r w:rsidRPr="00AA1B8A">
        <w:rPr>
          <w:rStyle w:val="StyleUnderline"/>
        </w:rPr>
        <w:t xml:space="preserve">with </w:t>
      </w:r>
      <w:r w:rsidRPr="001506CB">
        <w:rPr>
          <w:rStyle w:val="Emphasis"/>
        </w:rPr>
        <w:t>no additional</w:t>
      </w:r>
      <w:r w:rsidRPr="00AA1B8A">
        <w:rPr>
          <w:rStyle w:val="StyleUnderline"/>
        </w:rPr>
        <w:t xml:space="preserve"> financial cost</w:t>
      </w:r>
      <w:r w:rsidRPr="00AA1B8A">
        <w:rPr>
          <w:sz w:val="16"/>
        </w:rPr>
        <w:t xml:space="preserve"> to the firm at all. About one-third of firms have to pay additional damages. </w:t>
      </w:r>
      <w:r w:rsidRPr="00AA1B8A">
        <w:rPr>
          <w:rStyle w:val="StyleUnderline"/>
        </w:rPr>
        <w:t>Only 6</w:t>
      </w:r>
      <w:r w:rsidRPr="00AA1B8A">
        <w:rPr>
          <w:sz w:val="16"/>
        </w:rPr>
        <w:t xml:space="preserve"> </w:t>
      </w:r>
      <w:r w:rsidRPr="00AA1B8A">
        <w:rPr>
          <w:rStyle w:val="StyleUnderline"/>
        </w:rPr>
        <w:t xml:space="preserve">percent are required to pay a civil </w:t>
      </w:r>
      <w:r w:rsidRPr="001506CB">
        <w:rPr>
          <w:rStyle w:val="Emphasis"/>
        </w:rPr>
        <w:t xml:space="preserve">monetary </w:t>
      </w:r>
      <w:r w:rsidRPr="008830C0">
        <w:rPr>
          <w:rStyle w:val="Emphasis"/>
          <w:highlight w:val="cyan"/>
        </w:rPr>
        <w:t>penalty</w:t>
      </w:r>
      <w:r w:rsidRPr="00AA1B8A">
        <w:rPr>
          <w:sz w:val="16"/>
        </w:rPr>
        <w:t xml:space="preserve"> on top of this — </w:t>
      </w:r>
      <w:r w:rsidRPr="00AA1B8A">
        <w:rPr>
          <w:rStyle w:val="StyleUnderline"/>
        </w:rPr>
        <w:t xml:space="preserve">and the amounts </w:t>
      </w:r>
      <w:r w:rsidRPr="008830C0">
        <w:rPr>
          <w:rStyle w:val="StyleUnderline"/>
          <w:highlight w:val="cyan"/>
        </w:rPr>
        <w:t>are small</w:t>
      </w:r>
      <w:r w:rsidRPr="00AA1B8A">
        <w:rPr>
          <w:sz w:val="16"/>
        </w:rPr>
        <w:t xml:space="preserve">, </w:t>
      </w:r>
      <w:r w:rsidRPr="001506CB">
        <w:rPr>
          <w:rStyle w:val="Emphasis"/>
        </w:rPr>
        <w:t>very rarely</w:t>
      </w:r>
      <w:r w:rsidRPr="00AA1B8A">
        <w:rPr>
          <w:sz w:val="16"/>
        </w:rPr>
        <w:t xml:space="preserve"> </w:t>
      </w:r>
      <w:r w:rsidRPr="00AA1B8A">
        <w:rPr>
          <w:rStyle w:val="StyleUnderline"/>
        </w:rPr>
        <w:t xml:space="preserve">adding up to much more than the </w:t>
      </w:r>
      <w:r w:rsidRPr="001506CB">
        <w:rPr>
          <w:rStyle w:val="Emphasis"/>
        </w:rPr>
        <w:t>initial underpayment</w:t>
      </w:r>
      <w:r w:rsidRPr="00AA1B8A">
        <w:rPr>
          <w:sz w:val="16"/>
        </w:rPr>
        <w:t xml:space="preserve">. While many states have heftier enforcement apparatuses and higher penalties, </w:t>
      </w:r>
      <w:r w:rsidRPr="00AA1B8A">
        <w:rPr>
          <w:rStyle w:val="StyleUnderline"/>
        </w:rPr>
        <w:t>the federal level is the baseline for more than half of the U.S.</w:t>
      </w:r>
    </w:p>
    <w:p w14:paraId="2FF84D22" w14:textId="77777777" w:rsidR="005C7CE8" w:rsidRPr="00AA1B8A" w:rsidRDefault="005C7CE8" w:rsidP="005C7CE8">
      <w:pPr>
        <w:rPr>
          <w:sz w:val="16"/>
        </w:rPr>
      </w:pPr>
      <w:r w:rsidRPr="00AA1B8A">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3B3DC5A" w14:textId="77777777" w:rsidR="005C7CE8" w:rsidRPr="00AA1B8A" w:rsidRDefault="005C7CE8" w:rsidP="005C7CE8">
      <w:pPr>
        <w:rPr>
          <w:rStyle w:val="StyleUnderline"/>
        </w:rPr>
      </w:pPr>
      <w:r w:rsidRPr="00AA1B8A">
        <w:rPr>
          <w:sz w:val="16"/>
        </w:rPr>
        <w:t xml:space="preserve">From 2005 to 2020, </w:t>
      </w:r>
      <w:r w:rsidRPr="00AA1B8A">
        <w:rPr>
          <w:rStyle w:val="StyleUnderline"/>
        </w:rPr>
        <w:t xml:space="preserve">the </w:t>
      </w:r>
      <w:r w:rsidRPr="001506CB">
        <w:rPr>
          <w:rStyle w:val="Emphasis"/>
        </w:rPr>
        <w:t>D</w:t>
      </w:r>
      <w:r w:rsidRPr="00AA1B8A">
        <w:rPr>
          <w:sz w:val="16"/>
        </w:rPr>
        <w:t xml:space="preserve">epartment </w:t>
      </w:r>
      <w:r w:rsidRPr="001506CB">
        <w:rPr>
          <w:rStyle w:val="Emphasis"/>
        </w:rPr>
        <w:t>o</w:t>
      </w:r>
      <w:r w:rsidRPr="00AA1B8A">
        <w:rPr>
          <w:sz w:val="16"/>
        </w:rPr>
        <w:t xml:space="preserve">f </w:t>
      </w:r>
      <w:r w:rsidRPr="001506CB">
        <w:rPr>
          <w:rStyle w:val="Emphasis"/>
        </w:rPr>
        <w:t>L</w:t>
      </w:r>
      <w:r w:rsidRPr="00AA1B8A">
        <w:rPr>
          <w:sz w:val="16"/>
        </w:rPr>
        <w:t xml:space="preserve">abor </w:t>
      </w:r>
      <w:r w:rsidRPr="00AA1B8A">
        <w:rPr>
          <w:rStyle w:val="StyleUnderline"/>
        </w:rPr>
        <w:t>identified</w:t>
      </w:r>
      <w:r w:rsidRPr="00AA1B8A">
        <w:rPr>
          <w:sz w:val="16"/>
        </w:rPr>
        <w:t xml:space="preserve"> more than </w:t>
      </w:r>
      <w:r w:rsidRPr="008830C0">
        <w:rPr>
          <w:rStyle w:val="Emphasis"/>
          <w:highlight w:val="cyan"/>
        </w:rPr>
        <w:t>90,000</w:t>
      </w:r>
      <w:r w:rsidRPr="008830C0">
        <w:rPr>
          <w:rStyle w:val="StyleUnderline"/>
          <w:highlight w:val="cyan"/>
        </w:rPr>
        <w:t xml:space="preserve"> cases where a firm </w:t>
      </w:r>
      <w:r w:rsidRPr="008830C0">
        <w:rPr>
          <w:rStyle w:val="Emphasis"/>
          <w:highlight w:val="cyan"/>
        </w:rPr>
        <w:t>underpaid</w:t>
      </w:r>
      <w:r w:rsidRPr="00AA1B8A">
        <w:rPr>
          <w:rStyle w:val="StyleUnderline"/>
        </w:rPr>
        <w:t xml:space="preserve"> its workers</w:t>
      </w:r>
      <w:r w:rsidRPr="00AA1B8A">
        <w:rPr>
          <w:sz w:val="16"/>
        </w:rPr>
        <w:t xml:space="preserve"> by $2,500 or more — with total underpayment across these cases of $570 million. </w:t>
      </w:r>
      <w:r w:rsidRPr="00AA1B8A">
        <w:rPr>
          <w:rStyle w:val="StyleUnderline"/>
        </w:rPr>
        <w:t xml:space="preserve">Only </w:t>
      </w:r>
      <w:r w:rsidRPr="008830C0">
        <w:rPr>
          <w:rStyle w:val="Emphasis"/>
          <w:highlight w:val="cyan"/>
        </w:rPr>
        <w:t>26</w:t>
      </w:r>
      <w:r w:rsidRPr="00AA1B8A">
        <w:rPr>
          <w:sz w:val="16"/>
        </w:rPr>
        <w:t xml:space="preserve"> cases from this time </w:t>
      </w:r>
      <w:r w:rsidRPr="008830C0">
        <w:rPr>
          <w:rStyle w:val="StyleUnderline"/>
          <w:highlight w:val="cyan"/>
        </w:rPr>
        <w:t>led to</w:t>
      </w:r>
      <w:r w:rsidRPr="00AA1B8A">
        <w:rPr>
          <w:rStyle w:val="StyleUnderline"/>
        </w:rPr>
        <w:t xml:space="preserve"> </w:t>
      </w:r>
      <w:r w:rsidRPr="001506CB">
        <w:rPr>
          <w:rStyle w:val="Emphasis"/>
        </w:rPr>
        <w:t xml:space="preserve">criminal </w:t>
      </w:r>
      <w:r w:rsidRPr="008830C0">
        <w:rPr>
          <w:rStyle w:val="Emphasis"/>
          <w:highlight w:val="cyan"/>
        </w:rPr>
        <w:t>convictions</w:t>
      </w:r>
      <w:r w:rsidRPr="00AA1B8A">
        <w:rPr>
          <w:sz w:val="16"/>
        </w:rPr>
        <w:t xml:space="preserve">, </w:t>
      </w:r>
      <w:r w:rsidRPr="00AA1B8A">
        <w:rPr>
          <w:rStyle w:val="StyleUnderline"/>
        </w:rPr>
        <w:t>with three fines and no prison sentences.</w:t>
      </w:r>
    </w:p>
    <w:p w14:paraId="06196215" w14:textId="77777777" w:rsidR="005C7CE8" w:rsidRPr="00AA1B8A" w:rsidRDefault="005C7CE8" w:rsidP="005C7CE8">
      <w:pPr>
        <w:rPr>
          <w:sz w:val="16"/>
        </w:rPr>
      </w:pPr>
      <w:r w:rsidRPr="00AA1B8A">
        <w:rPr>
          <w:sz w:val="16"/>
        </w:rPr>
        <w:t>When people steal from companies, they pay a heavy price. When companies steal from their workers, they don’t.</w:t>
      </w:r>
    </w:p>
    <w:p w14:paraId="16D47CFF" w14:textId="77777777" w:rsidR="005C7CE8" w:rsidRPr="00AA1B8A" w:rsidRDefault="005C7CE8" w:rsidP="005C7CE8">
      <w:pPr>
        <w:rPr>
          <w:sz w:val="16"/>
          <w:szCs w:val="16"/>
        </w:rPr>
      </w:pPr>
      <w:r w:rsidRPr="00AA1B8A">
        <w:rPr>
          <w:sz w:val="16"/>
        </w:rPr>
        <w:t xml:space="preserve">That is, </w:t>
      </w:r>
      <w:r w:rsidRPr="00AA1B8A">
        <w:rPr>
          <w:rStyle w:val="StyleUnderline"/>
        </w:rPr>
        <w:t xml:space="preserve">if a violating firm gets </w:t>
      </w:r>
      <w:r w:rsidRPr="001506CB">
        <w:rPr>
          <w:rStyle w:val="Emphasis"/>
        </w:rPr>
        <w:t>caught</w:t>
      </w:r>
      <w:r w:rsidRPr="00AA1B8A">
        <w:rPr>
          <w:sz w:val="16"/>
        </w:rPr>
        <w:t xml:space="preserve"> at all. </w:t>
      </w:r>
      <w:r w:rsidRPr="00AA1B8A">
        <w:rPr>
          <w:rStyle w:val="StyleUnderline"/>
        </w:rPr>
        <w:t xml:space="preserve">The </w:t>
      </w:r>
      <w:r w:rsidRPr="008830C0">
        <w:rPr>
          <w:rStyle w:val="Emphasis"/>
          <w:highlight w:val="cyan"/>
        </w:rPr>
        <w:t>D</w:t>
      </w:r>
      <w:r w:rsidRPr="00AA1B8A">
        <w:rPr>
          <w:rStyle w:val="StyleUnderline"/>
        </w:rPr>
        <w:t xml:space="preserve">epartment </w:t>
      </w:r>
      <w:r w:rsidRPr="008830C0">
        <w:rPr>
          <w:rStyle w:val="Emphasis"/>
          <w:highlight w:val="cyan"/>
        </w:rPr>
        <w:t>o</w:t>
      </w:r>
      <w:r w:rsidRPr="00AA1B8A">
        <w:rPr>
          <w:rStyle w:val="StyleUnderline"/>
        </w:rPr>
        <w:t xml:space="preserve">f </w:t>
      </w:r>
      <w:r w:rsidRPr="008830C0">
        <w:rPr>
          <w:rStyle w:val="Emphasis"/>
          <w:highlight w:val="cyan"/>
        </w:rPr>
        <w:t>L</w:t>
      </w:r>
      <w:r w:rsidRPr="00AA1B8A">
        <w:rPr>
          <w:rStyle w:val="StyleUnderline"/>
        </w:rPr>
        <w:t xml:space="preserve">abor’s </w:t>
      </w:r>
      <w:r w:rsidRPr="008830C0">
        <w:rPr>
          <w:rStyle w:val="Emphasis"/>
          <w:highlight w:val="cyan"/>
        </w:rPr>
        <w:t>inspection resources</w:t>
      </w:r>
      <w:r w:rsidRPr="00AA1B8A">
        <w:rPr>
          <w:sz w:val="16"/>
        </w:rPr>
        <w:t xml:space="preserve"> </w:t>
      </w:r>
      <w:r w:rsidRPr="00AA1B8A">
        <w:rPr>
          <w:rStyle w:val="StyleUnderline"/>
        </w:rPr>
        <w:t xml:space="preserve">simply </w:t>
      </w:r>
      <w:r w:rsidRPr="008830C0">
        <w:rPr>
          <w:rStyle w:val="StyleUnderline"/>
          <w:highlight w:val="cyan"/>
        </w:rPr>
        <w:t xml:space="preserve">can’t </w:t>
      </w:r>
      <w:r w:rsidRPr="008830C0">
        <w:rPr>
          <w:rStyle w:val="Emphasis"/>
          <w:highlight w:val="cyan"/>
        </w:rPr>
        <w:t>stretch</w:t>
      </w:r>
      <w:r w:rsidRPr="00AA1B8A">
        <w:rPr>
          <w:rStyle w:val="StyleUnderline"/>
        </w:rPr>
        <w:t xml:space="preserve"> as </w:t>
      </w:r>
      <w:r w:rsidRPr="008830C0">
        <w:rPr>
          <w:rStyle w:val="StyleUnderline"/>
          <w:highlight w:val="cyan"/>
        </w:rPr>
        <w:t>far</w:t>
      </w:r>
      <w:r w:rsidRPr="00AA1B8A">
        <w:rPr>
          <w:rStyle w:val="StyleUnderline"/>
        </w:rPr>
        <w:t xml:space="preserve"> as their </w:t>
      </w:r>
      <w:r w:rsidRPr="001506CB">
        <w:rPr>
          <w:rStyle w:val="Emphasis"/>
        </w:rPr>
        <w:t>remit</w:t>
      </w:r>
      <w:r w:rsidRPr="00AA1B8A">
        <w:rPr>
          <w:sz w:val="16"/>
        </w:rPr>
        <w:t xml:space="preserve">: </w:t>
      </w:r>
      <w:r w:rsidRPr="00AA1B8A">
        <w:rPr>
          <w:rStyle w:val="StyleUnderline"/>
        </w:rPr>
        <w:t>for every</w:t>
      </w:r>
      <w:r w:rsidRPr="00AA1B8A">
        <w:rPr>
          <w:sz w:val="16"/>
        </w:rPr>
        <w:t xml:space="preserve"> </w:t>
      </w:r>
      <w:r w:rsidRPr="00AA1B8A">
        <w:rPr>
          <w:rStyle w:val="StyleUnderline"/>
        </w:rPr>
        <w:t>federal</w:t>
      </w:r>
      <w:r w:rsidRPr="00AA1B8A">
        <w:rPr>
          <w:sz w:val="16"/>
        </w:rPr>
        <w:t xml:space="preserve"> wage-and-hour division </w:t>
      </w:r>
      <w:r w:rsidRPr="00AA1B8A">
        <w:rPr>
          <w:rStyle w:val="StyleUnderline"/>
        </w:rPr>
        <w:t>investigator, there are</w:t>
      </w:r>
      <w:r w:rsidRPr="00AA1B8A">
        <w:rPr>
          <w:sz w:val="16"/>
        </w:rPr>
        <w:t xml:space="preserve"> about </w:t>
      </w:r>
      <w:r w:rsidRPr="001506CB">
        <w:rPr>
          <w:rStyle w:val="Emphasis"/>
        </w:rPr>
        <w:t>175,000 workers</w:t>
      </w:r>
      <w:r w:rsidRPr="00AA1B8A">
        <w:rPr>
          <w:sz w:val="16"/>
        </w:rPr>
        <w:t xml:space="preserve"> covered by the statutes they enforce. </w:t>
      </w:r>
      <w:r w:rsidRPr="00AA1B8A">
        <w:rPr>
          <w:rStyle w:val="StyleUnderline"/>
        </w:rPr>
        <w:t xml:space="preserve">The Labor Department </w:t>
      </w:r>
      <w:r w:rsidRPr="001506CB">
        <w:rPr>
          <w:rStyle w:val="Emphasis"/>
        </w:rPr>
        <w:t>targets</w:t>
      </w:r>
      <w:r w:rsidRPr="00AA1B8A">
        <w:rPr>
          <w:sz w:val="16"/>
        </w:rPr>
        <w:t xml:space="preserve"> its </w:t>
      </w:r>
      <w:r w:rsidRPr="00AA1B8A">
        <w:rPr>
          <w:rStyle w:val="StyleUnderline"/>
        </w:rPr>
        <w:t>enforcement activity on sectors with high</w:t>
      </w:r>
      <w:r w:rsidRPr="00AA1B8A">
        <w:rPr>
          <w:sz w:val="16"/>
        </w:rPr>
        <w:t xml:space="preserve"> violation </w:t>
      </w:r>
      <w:r w:rsidRPr="00AA1B8A">
        <w:rPr>
          <w:rStyle w:val="StyleUnderline"/>
        </w:rPr>
        <w:t>risk</w:t>
      </w:r>
      <w:r w:rsidRPr="00AA1B8A">
        <w:rPr>
          <w:sz w:val="16"/>
        </w:rPr>
        <w:t xml:space="preserve">, </w:t>
      </w:r>
      <w:r w:rsidRPr="00AA1B8A">
        <w:rPr>
          <w:rStyle w:val="StyleUnderline"/>
        </w:rPr>
        <w:t>but even in these cases research estimates the chance of a random inspection</w:t>
      </w:r>
      <w:r w:rsidRPr="00AA1B8A">
        <w:rPr>
          <w:sz w:val="16"/>
        </w:rPr>
        <w:t xml:space="preserve"> in any given year </w:t>
      </w:r>
      <w:r w:rsidRPr="00AA1B8A">
        <w:rPr>
          <w:rStyle w:val="StyleUnderline"/>
        </w:rPr>
        <w:t xml:space="preserve">is </w:t>
      </w:r>
      <w:r w:rsidRPr="001506CB">
        <w:rPr>
          <w:rStyle w:val="Emphasis"/>
        </w:rPr>
        <w:t>less</w:t>
      </w:r>
      <w:r w:rsidRPr="00AA1B8A">
        <w:rPr>
          <w:rStyle w:val="StyleUnderline"/>
        </w:rPr>
        <w:t xml:space="preserve"> than </w:t>
      </w:r>
      <w:r w:rsidRPr="001506CB">
        <w:rPr>
          <w:rStyle w:val="Emphasis"/>
        </w:rPr>
        <w:t>2 percent</w:t>
      </w:r>
      <w:r w:rsidRPr="00AA1B8A">
        <w:rPr>
          <w:sz w:val="16"/>
          <w:szCs w:val="16"/>
        </w:rPr>
        <w:t>.</w:t>
      </w:r>
    </w:p>
    <w:p w14:paraId="70CC1368" w14:textId="77777777" w:rsidR="005C7CE8" w:rsidRPr="00AA1B8A" w:rsidRDefault="005C7CE8" w:rsidP="005C7CE8">
      <w:pPr>
        <w:rPr>
          <w:sz w:val="16"/>
        </w:rPr>
      </w:pPr>
      <w:r w:rsidRPr="00AA1B8A">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01175A4" w14:textId="77777777" w:rsidR="005C7CE8" w:rsidRPr="00AA1B8A" w:rsidRDefault="005C7CE8" w:rsidP="005C7CE8">
      <w:pPr>
        <w:rPr>
          <w:sz w:val="16"/>
          <w:szCs w:val="16"/>
        </w:rPr>
      </w:pPr>
      <w:r w:rsidRPr="00AA1B8A">
        <w:rPr>
          <w:rStyle w:val="StyleUnderline"/>
        </w:rPr>
        <w:t>This is striking enough, but for</w:t>
      </w:r>
      <w:r w:rsidRPr="00AA1B8A">
        <w:rPr>
          <w:sz w:val="16"/>
        </w:rPr>
        <w:t xml:space="preserve"> certain </w:t>
      </w:r>
      <w:r w:rsidRPr="008830C0">
        <w:rPr>
          <w:rStyle w:val="StyleUnderline"/>
          <w:highlight w:val="cyan"/>
        </w:rPr>
        <w:t>other</w:t>
      </w:r>
      <w:r w:rsidRPr="00AA1B8A">
        <w:rPr>
          <w:rStyle w:val="StyleUnderline"/>
        </w:rPr>
        <w:t xml:space="preserve"> </w:t>
      </w:r>
      <w:r w:rsidRPr="001506CB">
        <w:rPr>
          <w:rStyle w:val="Emphasis"/>
        </w:rPr>
        <w:t xml:space="preserve">worker </w:t>
      </w:r>
      <w:r w:rsidRPr="008830C0">
        <w:rPr>
          <w:rStyle w:val="Emphasis"/>
          <w:highlight w:val="cyan"/>
        </w:rPr>
        <w:t>protections</w:t>
      </w:r>
      <w:r w:rsidRPr="00AA1B8A">
        <w:rPr>
          <w:rStyle w:val="StyleUnderline"/>
        </w:rPr>
        <w:t xml:space="preserve">, the </w:t>
      </w:r>
      <w:r w:rsidRPr="008830C0">
        <w:rPr>
          <w:rStyle w:val="StyleUnderline"/>
          <w:highlight w:val="cyan"/>
        </w:rPr>
        <w:t>incentive</w:t>
      </w:r>
      <w:r w:rsidRPr="00AA1B8A">
        <w:rPr>
          <w:sz w:val="16"/>
        </w:rPr>
        <w:t xml:space="preserve"> for employers </w:t>
      </w:r>
      <w:r w:rsidRPr="00AA1B8A">
        <w:rPr>
          <w:rStyle w:val="StyleUnderline"/>
        </w:rPr>
        <w:t xml:space="preserve">to comply </w:t>
      </w:r>
      <w:r w:rsidRPr="008830C0">
        <w:rPr>
          <w:rStyle w:val="StyleUnderline"/>
          <w:highlight w:val="cyan"/>
        </w:rPr>
        <w:t xml:space="preserve">is </w:t>
      </w:r>
      <w:r w:rsidRPr="008830C0">
        <w:rPr>
          <w:rStyle w:val="Emphasis"/>
          <w:highlight w:val="cyan"/>
        </w:rPr>
        <w:t>even weaker</w:t>
      </w:r>
      <w:r w:rsidRPr="00AA1B8A">
        <w:rPr>
          <w:rStyle w:val="StyleUnderline"/>
        </w:rPr>
        <w:t>. Look at</w:t>
      </w:r>
      <w:r w:rsidRPr="00AA1B8A">
        <w:rPr>
          <w:sz w:val="16"/>
        </w:rPr>
        <w:t xml:space="preserve"> the </w:t>
      </w:r>
      <w:r w:rsidRPr="001506CB">
        <w:rPr>
          <w:rStyle w:val="Emphasis"/>
        </w:rPr>
        <w:t>union protections</w:t>
      </w:r>
      <w:r w:rsidRPr="00AA1B8A">
        <w:rPr>
          <w:sz w:val="16"/>
        </w:rPr>
        <w:t xml:space="preserve"> in the National Labor Relations Act. </w:t>
      </w:r>
      <w:r w:rsidRPr="00AA1B8A">
        <w:rPr>
          <w:rStyle w:val="StyleUnderline"/>
        </w:rPr>
        <w:t xml:space="preserve">The </w:t>
      </w:r>
      <w:r w:rsidRPr="008830C0">
        <w:rPr>
          <w:rStyle w:val="StyleUnderline"/>
          <w:highlight w:val="cyan"/>
        </w:rPr>
        <w:t xml:space="preserve">NLRA imposes </w:t>
      </w:r>
      <w:r w:rsidRPr="008830C0">
        <w:rPr>
          <w:rStyle w:val="Emphasis"/>
          <w:highlight w:val="cyan"/>
        </w:rPr>
        <w:t>no</w:t>
      </w:r>
      <w:r w:rsidRPr="00AA1B8A">
        <w:rPr>
          <w:sz w:val="16"/>
        </w:rPr>
        <w:t xml:space="preserve"> financial </w:t>
      </w:r>
      <w:r w:rsidRPr="008830C0">
        <w:rPr>
          <w:rStyle w:val="Emphasis"/>
          <w:highlight w:val="cyan"/>
        </w:rPr>
        <w:t>penalty</w:t>
      </w:r>
      <w:r w:rsidRPr="008830C0">
        <w:rPr>
          <w:rStyle w:val="StyleUnderline"/>
          <w:highlight w:val="cyan"/>
        </w:rPr>
        <w:t xml:space="preserve"> for illegally firing</w:t>
      </w:r>
      <w:r w:rsidRPr="00AA1B8A">
        <w:rPr>
          <w:rStyle w:val="StyleUnderline"/>
        </w:rPr>
        <w:t xml:space="preserve"> a worker for </w:t>
      </w:r>
      <w:r w:rsidRPr="001506CB">
        <w:rPr>
          <w:rStyle w:val="Emphasis"/>
        </w:rPr>
        <w:t>union organizing</w:t>
      </w:r>
      <w:r w:rsidRPr="00AA1B8A">
        <w:rPr>
          <w:sz w:val="16"/>
        </w:rPr>
        <w:t xml:space="preserve"> — </w:t>
      </w:r>
      <w:r w:rsidRPr="00AA1B8A">
        <w:rPr>
          <w:rStyle w:val="StyleUnderline"/>
        </w:rPr>
        <w:t>it</w:t>
      </w:r>
      <w:r w:rsidRPr="00AA1B8A">
        <w:rPr>
          <w:sz w:val="16"/>
        </w:rPr>
        <w:t xml:space="preserve"> </w:t>
      </w:r>
      <w:r w:rsidRPr="001506CB">
        <w:rPr>
          <w:rStyle w:val="Emphasis"/>
        </w:rPr>
        <w:t>merely</w:t>
      </w:r>
      <w:r w:rsidRPr="00AA1B8A">
        <w:rPr>
          <w:sz w:val="16"/>
        </w:rPr>
        <w:t xml:space="preserve"> </w:t>
      </w:r>
      <w:r w:rsidRPr="00AA1B8A">
        <w:rPr>
          <w:rStyle w:val="StyleUnderline"/>
        </w:rPr>
        <w:t>requires the offending firm to reinstate the dismissed worker</w:t>
      </w:r>
      <w:r w:rsidRPr="00AA1B8A">
        <w:rPr>
          <w:sz w:val="16"/>
        </w:rPr>
        <w:t xml:space="preserve"> with compensation for lost earnings. And even once workers have voted for a union, </w:t>
      </w:r>
      <w:r w:rsidRPr="00AA1B8A">
        <w:rPr>
          <w:rStyle w:val="StyleUnderline"/>
        </w:rPr>
        <w:t xml:space="preserve">a firm may simply </w:t>
      </w:r>
      <w:r w:rsidRPr="001506CB">
        <w:rPr>
          <w:rStyle w:val="Emphasis"/>
        </w:rPr>
        <w:t>stall</w:t>
      </w:r>
      <w:r w:rsidRPr="00AA1B8A">
        <w:rPr>
          <w:rStyle w:val="StyleUnderline"/>
        </w:rPr>
        <w:t xml:space="preserve"> to avoid reaching a contract. </w:t>
      </w:r>
      <w:r w:rsidRPr="008830C0">
        <w:rPr>
          <w:rStyle w:val="StyleUnderline"/>
          <w:highlight w:val="cyan"/>
        </w:rPr>
        <w:t>Failure to bargain</w:t>
      </w:r>
      <w:r w:rsidRPr="00AA1B8A">
        <w:rPr>
          <w:rStyle w:val="StyleUnderline"/>
        </w:rPr>
        <w:t xml:space="preserve"> in good faith </w:t>
      </w:r>
      <w:r w:rsidRPr="008830C0">
        <w:rPr>
          <w:rStyle w:val="StyleUnderline"/>
          <w:highlight w:val="cyan"/>
        </w:rPr>
        <w:t xml:space="preserve">is </w:t>
      </w:r>
      <w:r w:rsidRPr="008830C0">
        <w:rPr>
          <w:rStyle w:val="Emphasis"/>
          <w:highlight w:val="cyan"/>
        </w:rPr>
        <w:t>illegal</w:t>
      </w:r>
      <w:r w:rsidRPr="008830C0">
        <w:rPr>
          <w:rStyle w:val="StyleUnderline"/>
          <w:highlight w:val="cyan"/>
        </w:rPr>
        <w:t>, but carries no</w:t>
      </w:r>
      <w:r w:rsidRPr="00AA1B8A">
        <w:rPr>
          <w:rStyle w:val="StyleUnderline"/>
        </w:rPr>
        <w:t xml:space="preserve"> </w:t>
      </w:r>
      <w:r w:rsidRPr="001506CB">
        <w:rPr>
          <w:rStyle w:val="Emphasis"/>
        </w:rPr>
        <w:t xml:space="preserve">financial </w:t>
      </w:r>
      <w:r w:rsidRPr="008830C0">
        <w:rPr>
          <w:rStyle w:val="Emphasis"/>
          <w:highlight w:val="cyan"/>
        </w:rPr>
        <w:t>penalty</w:t>
      </w:r>
      <w:r w:rsidRPr="00AA1B8A">
        <w:rPr>
          <w:sz w:val="16"/>
          <w:szCs w:val="16"/>
        </w:rPr>
        <w:t>.</w:t>
      </w:r>
    </w:p>
    <w:p w14:paraId="18DAEDF8" w14:textId="77777777" w:rsidR="005C7CE8" w:rsidRPr="001A04C4" w:rsidRDefault="005C7CE8" w:rsidP="005C7CE8">
      <w:pPr>
        <w:rPr>
          <w:sz w:val="16"/>
        </w:rPr>
      </w:pPr>
      <w:r w:rsidRPr="00AA1B8A">
        <w:rPr>
          <w:sz w:val="16"/>
        </w:rPr>
        <w:t xml:space="preserve">For firms unconcerned with ethics or reputation, </w:t>
      </w:r>
      <w:r w:rsidRPr="00AA1B8A">
        <w:rPr>
          <w:rStyle w:val="StyleUnderline"/>
        </w:rPr>
        <w:t xml:space="preserve">this means </w:t>
      </w:r>
      <w:r w:rsidRPr="008830C0">
        <w:rPr>
          <w:rStyle w:val="StyleUnderline"/>
          <w:highlight w:val="cyan"/>
        </w:rPr>
        <w:t>there is</w:t>
      </w:r>
      <w:r w:rsidRPr="00AA1B8A">
        <w:rPr>
          <w:sz w:val="16"/>
        </w:rPr>
        <w:t xml:space="preserve"> essentially </w:t>
      </w:r>
      <w:r w:rsidRPr="008830C0">
        <w:rPr>
          <w:rStyle w:val="Emphasis"/>
          <w:highlight w:val="cyan"/>
        </w:rPr>
        <w:t>no deterrent</w:t>
      </w:r>
      <w:r w:rsidRPr="008830C0">
        <w:rPr>
          <w:rStyle w:val="StyleUnderline"/>
          <w:highlight w:val="cyan"/>
        </w:rPr>
        <w:t xml:space="preserve"> to breaking</w:t>
      </w:r>
      <w:r w:rsidRPr="00AA1B8A">
        <w:rPr>
          <w:rStyle w:val="StyleUnderline"/>
        </w:rPr>
        <w:t xml:space="preserve"> the </w:t>
      </w:r>
      <w:r w:rsidRPr="008830C0">
        <w:rPr>
          <w:rStyle w:val="StyleUnderline"/>
          <w:highlight w:val="cyan"/>
        </w:rPr>
        <w:t>law</w:t>
      </w:r>
      <w:r w:rsidRPr="00AA1B8A">
        <w:rPr>
          <w:sz w:val="16"/>
        </w:rPr>
        <w:t>. Is it any wonder, then, that at least one worker is illegally fired in an estimated 20 to 30 percent of union elections, and that more than half of newly certified unions don’t get to a first contract within a year?</w:t>
      </w:r>
    </w:p>
    <w:p w14:paraId="2A3234AB" w14:textId="77777777" w:rsidR="005C7CE8" w:rsidRPr="005C7CE8" w:rsidRDefault="005C7CE8" w:rsidP="005C7CE8"/>
    <w:p w14:paraId="58006299" w14:textId="77777777" w:rsidR="005C7CE8" w:rsidRPr="00A64E44" w:rsidRDefault="005C7CE8" w:rsidP="005C7CE8">
      <w:pPr>
        <w:pStyle w:val="Heading4"/>
      </w:pPr>
      <w:r w:rsidRPr="00D66476">
        <w:t xml:space="preserve">4. </w:t>
      </w:r>
      <w:r>
        <w:rPr>
          <w:u w:val="single"/>
        </w:rPr>
        <w:t>Retaliatory punishment</w:t>
      </w:r>
      <w:r>
        <w:t>. The new NLRB permits firing, discipline, and prosecution.</w:t>
      </w:r>
    </w:p>
    <w:p w14:paraId="21D37850" w14:textId="77777777" w:rsidR="005C7CE8" w:rsidRDefault="005C7CE8" w:rsidP="005C7CE8">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48BB666F" w14:textId="77777777" w:rsidR="005C7CE8" w:rsidRPr="002F7B6B" w:rsidRDefault="005C7CE8" w:rsidP="005C7CE8">
      <w:r w:rsidRPr="002F7B6B">
        <w:rPr>
          <w:sz w:val="16"/>
        </w:rPr>
        <w:t xml:space="preserve">Finally, </w:t>
      </w:r>
      <w:r w:rsidRPr="00B6726A">
        <w:rPr>
          <w:rStyle w:val="StyleUnderline"/>
        </w:rPr>
        <w:t>another significant change that</w:t>
      </w:r>
      <w:r w:rsidRPr="002F7B6B">
        <w:rPr>
          <w:sz w:val="16"/>
        </w:rPr>
        <w:t xml:space="preserve"> </w:t>
      </w:r>
      <w:r w:rsidRPr="00B6726A">
        <w:rPr>
          <w:rStyle w:val="Emphasis"/>
        </w:rPr>
        <w:t>undermines</w:t>
      </w:r>
      <w:r w:rsidRPr="002F7B6B">
        <w:rPr>
          <w:sz w:val="16"/>
        </w:rPr>
        <w:t xml:space="preserve"> </w:t>
      </w:r>
      <w:r w:rsidRPr="00B6726A">
        <w:rPr>
          <w:rStyle w:val="StyleUnderline"/>
        </w:rPr>
        <w:t>the</w:t>
      </w:r>
      <w:r w:rsidRPr="002F7B6B">
        <w:rPr>
          <w:sz w:val="16"/>
        </w:rPr>
        <w:t xml:space="preserve"> </w:t>
      </w:r>
      <w:r w:rsidRPr="00B6726A">
        <w:rPr>
          <w:rStyle w:val="Emphasis"/>
        </w:rPr>
        <w:t>collective bargaining process</w:t>
      </w:r>
      <w:r w:rsidRPr="002F7B6B">
        <w:rPr>
          <w:sz w:val="16"/>
        </w:rPr>
        <w:t xml:space="preserve"> </w:t>
      </w:r>
      <w:r w:rsidRPr="00B6726A">
        <w:rPr>
          <w:rStyle w:val="StyleUnderline"/>
        </w:rPr>
        <w:t>is</w:t>
      </w:r>
      <w:r w:rsidRPr="002F7B6B">
        <w:rPr>
          <w:sz w:val="16"/>
        </w:rPr>
        <w:t xml:space="preserve"> </w:t>
      </w:r>
      <w:r w:rsidRPr="00B6726A">
        <w:rPr>
          <w:rStyle w:val="Emphasis"/>
        </w:rPr>
        <w:t>on the horizon</w:t>
      </w:r>
      <w:r>
        <w:rPr>
          <w:sz w:val="16"/>
        </w:rPr>
        <w:t xml:space="preserve">. </w:t>
      </w:r>
      <w:r w:rsidRPr="008830C0">
        <w:rPr>
          <w:rStyle w:val="StyleUnderline"/>
          <w:highlight w:val="cyan"/>
        </w:rPr>
        <w:t>Under current law</w:t>
      </w:r>
      <w:r>
        <w:rPr>
          <w:sz w:val="16"/>
        </w:rPr>
        <w:t xml:space="preserve">, </w:t>
      </w:r>
      <w:r w:rsidRPr="008830C0">
        <w:rPr>
          <w:rStyle w:val="StyleUnderline"/>
          <w:highlight w:val="cyan"/>
        </w:rPr>
        <w:t>an employer may not unilaterally</w:t>
      </w:r>
      <w:r>
        <w:rPr>
          <w:sz w:val="16"/>
        </w:rPr>
        <w:t xml:space="preserve"> </w:t>
      </w:r>
      <w:r w:rsidRPr="008830C0">
        <w:rPr>
          <w:rStyle w:val="Emphasis"/>
          <w:highlight w:val="cyan"/>
        </w:rPr>
        <w:t>impose discretionary discipline</w:t>
      </w:r>
      <w:r>
        <w:rPr>
          <w:sz w:val="16"/>
        </w:rPr>
        <w:t xml:space="preserve"> </w:t>
      </w:r>
      <w:r w:rsidRPr="00B6726A">
        <w:rPr>
          <w:rStyle w:val="StyleUnderline"/>
        </w:rPr>
        <w:t>on a</w:t>
      </w:r>
      <w:r>
        <w:rPr>
          <w:sz w:val="16"/>
        </w:rPr>
        <w:t xml:space="preserve"> </w:t>
      </w:r>
      <w:r w:rsidRPr="00B6726A">
        <w:rPr>
          <w:rStyle w:val="StyleUnderline"/>
        </w:rPr>
        <w:t xml:space="preserve">member of a new bargaining unit </w:t>
      </w:r>
      <w:r w:rsidRPr="008830C0">
        <w:rPr>
          <w:rStyle w:val="StyleUnderline"/>
          <w:highlight w:val="cyan"/>
        </w:rPr>
        <w:t>without bargaining</w:t>
      </w:r>
      <w:r w:rsidRPr="00B6726A">
        <w:rPr>
          <w:rStyle w:val="StyleUnderline"/>
        </w:rPr>
        <w:t xml:space="preserve"> with the union</w:t>
      </w:r>
      <w:r>
        <w:rPr>
          <w:sz w:val="16"/>
        </w:rPr>
        <w:t xml:space="preserve">, because to do so undermines the new union and the bargaining process. </w:t>
      </w:r>
      <w:r w:rsidRPr="008830C0">
        <w:rPr>
          <w:rStyle w:val="StyleUnderline"/>
          <w:highlight w:val="cyan"/>
        </w:rPr>
        <w:t>But</w:t>
      </w:r>
      <w:r w:rsidRPr="00B6726A">
        <w:rPr>
          <w:rStyle w:val="StyleUnderline"/>
        </w:rPr>
        <w:t xml:space="preserve"> the </w:t>
      </w:r>
      <w:r w:rsidRPr="008830C0">
        <w:rPr>
          <w:rStyle w:val="StyleUnderline"/>
          <w:highlight w:val="cyan"/>
        </w:rPr>
        <w:t>Trump</w:t>
      </w:r>
      <w:r w:rsidRPr="00B6726A">
        <w:rPr>
          <w:rStyle w:val="StyleUnderline"/>
        </w:rPr>
        <w:t xml:space="preserve"> board has made clear that it </w:t>
      </w:r>
      <w:r w:rsidRPr="008830C0">
        <w:rPr>
          <w:rStyle w:val="StyleUnderline"/>
          <w:highlight w:val="cyan"/>
        </w:rPr>
        <w:t>intends to</w:t>
      </w:r>
      <w:r>
        <w:rPr>
          <w:sz w:val="16"/>
        </w:rPr>
        <w:t xml:space="preserve"> </w:t>
      </w:r>
      <w:r w:rsidRPr="008830C0">
        <w:rPr>
          <w:rStyle w:val="Emphasis"/>
          <w:highlight w:val="cyan"/>
        </w:rPr>
        <w:t>change this</w:t>
      </w:r>
      <w:r w:rsidRPr="00B6726A">
        <w:rPr>
          <w:rStyle w:val="Emphasis"/>
        </w:rPr>
        <w:t xml:space="preserve"> rule</w:t>
      </w:r>
      <w:r>
        <w:rPr>
          <w:sz w:val="16"/>
        </w:rPr>
        <w:t xml:space="preserve">. The Trump GC has filed a brief urging the NLRB to allow employers to impose discretionary discipline without bargaining. And in a highly unusual move, </w:t>
      </w:r>
      <w:r w:rsidRPr="00B6726A">
        <w:rPr>
          <w:rStyle w:val="StyleUnderline"/>
        </w:rPr>
        <w:t>in Care One at New</w:t>
      </w:r>
      <w:r>
        <w:rPr>
          <w:sz w:val="16"/>
        </w:rPr>
        <w:t xml:space="preserve"> </w:t>
      </w:r>
      <w:r w:rsidRPr="00B6726A">
        <w:rPr>
          <w:rStyle w:val="StyleUnderline"/>
        </w:rPr>
        <w:t>Milford, 368 NLRB No. 60 (2019),</w:t>
      </w:r>
      <w:r>
        <w:rPr>
          <w:sz w:val="16"/>
        </w:rPr>
        <w:t xml:space="preserve"> </w:t>
      </w:r>
      <w:r w:rsidRPr="00B6726A">
        <w:rPr>
          <w:rStyle w:val="StyleUnderline"/>
        </w:rPr>
        <w:t>the Trump board denied the charging party’s motion to withdraw a charge</w:t>
      </w:r>
      <w:r>
        <w:rPr>
          <w:sz w:val="16"/>
        </w:rPr>
        <w:t xml:space="preserve">, in part </w:t>
      </w:r>
      <w:r w:rsidRPr="00B6726A">
        <w:rPr>
          <w:rStyle w:val="StyleUnderline"/>
        </w:rPr>
        <w:t>because the “case presents the board with an</w:t>
      </w:r>
      <w:r>
        <w:rPr>
          <w:sz w:val="16"/>
        </w:rPr>
        <w:t xml:space="preserve"> </w:t>
      </w:r>
      <w:r w:rsidRPr="00B6726A">
        <w:rPr>
          <w:rStyle w:val="Emphasis"/>
        </w:rPr>
        <w:t>opportunity to</w:t>
      </w:r>
      <w:r>
        <w:rPr>
          <w:sz w:val="16"/>
        </w:rPr>
        <w:t xml:space="preserve"> </w:t>
      </w:r>
      <w:r w:rsidRPr="00B6726A">
        <w:rPr>
          <w:rStyle w:val="StyleUnderline"/>
        </w:rPr>
        <w:t>address significant</w:t>
      </w:r>
      <w:r>
        <w:rPr>
          <w:sz w:val="16"/>
        </w:rPr>
        <w:t xml:space="preserve"> issues of </w:t>
      </w:r>
      <w:r w:rsidRPr="002F7B6B">
        <w:rPr>
          <w:sz w:val="16"/>
        </w:rPr>
        <w:t xml:space="preserve">law,” i.e., </w:t>
      </w:r>
      <w:r w:rsidRPr="00B6726A">
        <w:rPr>
          <w:rStyle w:val="Emphasis"/>
        </w:rPr>
        <w:t>change the law</w:t>
      </w:r>
      <w:r w:rsidRPr="002F7B6B">
        <w:rPr>
          <w:sz w:val="16"/>
        </w:rPr>
        <w:t xml:space="preserve">. </w:t>
      </w:r>
      <w:r w:rsidRPr="00B6726A">
        <w:rPr>
          <w:rStyle w:val="StyleUnderline"/>
        </w:rPr>
        <w:t>Typically the board allows parties to withdraw charges</w:t>
      </w:r>
      <w:r w:rsidRPr="002F7B6B">
        <w:rPr>
          <w:sz w:val="16"/>
        </w:rPr>
        <w:t xml:space="preserve"> when they no longer wish to pursue their case, </w:t>
      </w:r>
      <w:r w:rsidRPr="00B6726A">
        <w:rPr>
          <w:rStyle w:val="StyleUnderline"/>
        </w:rPr>
        <w:t>but in this case</w:t>
      </w:r>
      <w:r w:rsidRPr="002F7B6B">
        <w:rPr>
          <w:sz w:val="16"/>
        </w:rPr>
        <w:t xml:space="preserve">, </w:t>
      </w:r>
      <w:r w:rsidRPr="00B6726A">
        <w:rPr>
          <w:rStyle w:val="StyleUnderline"/>
        </w:rPr>
        <w:t xml:space="preserve">the </w:t>
      </w:r>
      <w:r w:rsidRPr="008830C0">
        <w:rPr>
          <w:rStyle w:val="StyleUnderline"/>
          <w:highlight w:val="cyan"/>
        </w:rPr>
        <w:t>Trump board is</w:t>
      </w:r>
      <w:r w:rsidRPr="002F7B6B">
        <w:rPr>
          <w:sz w:val="16"/>
        </w:rPr>
        <w:t xml:space="preserve"> </w:t>
      </w:r>
      <w:r w:rsidRPr="00B6726A">
        <w:rPr>
          <w:rStyle w:val="Emphasis"/>
        </w:rPr>
        <w:t xml:space="preserve">so </w:t>
      </w:r>
      <w:r w:rsidRPr="008830C0">
        <w:rPr>
          <w:rStyle w:val="Emphasis"/>
          <w:highlight w:val="cyan"/>
        </w:rPr>
        <w:t>eager</w:t>
      </w:r>
      <w:r w:rsidRPr="008830C0">
        <w:rPr>
          <w:sz w:val="14"/>
          <w:highlight w:val="cyan"/>
        </w:rPr>
        <w:t xml:space="preserve"> </w:t>
      </w:r>
      <w:r w:rsidRPr="008830C0">
        <w:rPr>
          <w:rStyle w:val="StyleUnderline"/>
          <w:highlight w:val="cyan"/>
        </w:rPr>
        <w:t>to change the law</w:t>
      </w:r>
      <w:r w:rsidRPr="00B6726A">
        <w:rPr>
          <w:rStyle w:val="StyleUnderline"/>
        </w:rPr>
        <w:t xml:space="preserve"> that it is</w:t>
      </w:r>
      <w:r w:rsidRPr="002F7B6B">
        <w:rPr>
          <w:sz w:val="16"/>
        </w:rPr>
        <w:t xml:space="preserve"> </w:t>
      </w:r>
      <w:r w:rsidRPr="00B6726A">
        <w:rPr>
          <w:rStyle w:val="Emphasis"/>
        </w:rPr>
        <w:t>not following standard practice</w:t>
      </w:r>
      <w:r w:rsidRPr="002F7B6B">
        <w:rPr>
          <w:sz w:val="16"/>
        </w:rPr>
        <w:t>.</w:t>
      </w:r>
    </w:p>
    <w:p w14:paraId="58559434" w14:textId="77777777" w:rsidR="005C7CE8" w:rsidRPr="002F7B6B" w:rsidRDefault="005C7CE8" w:rsidP="005C7CE8">
      <w:r w:rsidRPr="002F7B6B">
        <w:t>&lt;&lt;PARAGRAPH INTEGRITY PAUSES&gt;&gt;</w:t>
      </w:r>
    </w:p>
    <w:p w14:paraId="66236D99" w14:textId="77777777" w:rsidR="005C7CE8" w:rsidRPr="002F7B6B" w:rsidRDefault="005C7CE8" w:rsidP="005C7CE8">
      <w:pPr>
        <w:rPr>
          <w:sz w:val="16"/>
          <w:szCs w:val="16"/>
        </w:rPr>
      </w:pPr>
      <w:r w:rsidRPr="002F7B6B">
        <w:rPr>
          <w:sz w:val="10"/>
          <w:szCs w:val="16"/>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78307732" w14:textId="77777777" w:rsidR="005C7CE8" w:rsidRPr="002F7B6B" w:rsidRDefault="005C7CE8" w:rsidP="005C7CE8">
      <w:r w:rsidRPr="002F7B6B">
        <w:t>&lt;&lt;PARAGRAPH INTEGRITY RESUMES&gt;&gt;</w:t>
      </w:r>
    </w:p>
    <w:p w14:paraId="7659B997" w14:textId="77777777" w:rsidR="005C7CE8" w:rsidRDefault="005C7CE8" w:rsidP="005C7CE8">
      <w:r w:rsidRPr="008830C0">
        <w:rPr>
          <w:rStyle w:val="StyleUnderline"/>
          <w:highlight w:val="cyan"/>
        </w:rPr>
        <w:t>Permitting employers to</w:t>
      </w:r>
      <w:r w:rsidRPr="008830C0">
        <w:rPr>
          <w:sz w:val="14"/>
          <w:highlight w:val="cyan"/>
        </w:rPr>
        <w:t xml:space="preserve"> </w:t>
      </w:r>
      <w:r w:rsidRPr="008830C0">
        <w:rPr>
          <w:rStyle w:val="Emphasis"/>
          <w:highlight w:val="cyan"/>
        </w:rPr>
        <w:t>fire workers</w:t>
      </w:r>
      <w:r>
        <w:rPr>
          <w:sz w:val="16"/>
        </w:rPr>
        <w:t xml:space="preserve"> </w:t>
      </w:r>
      <w:r w:rsidRPr="008830C0">
        <w:rPr>
          <w:rStyle w:val="StyleUnderline"/>
          <w:highlight w:val="cyan"/>
        </w:rPr>
        <w:t>in retaliation for union activity</w:t>
      </w:r>
    </w:p>
    <w:p w14:paraId="6B31BC6E" w14:textId="77777777" w:rsidR="005C7CE8" w:rsidRDefault="005C7CE8" w:rsidP="005C7CE8">
      <w:r w:rsidRPr="00AB2539">
        <w:rPr>
          <w:rStyle w:val="StyleUnderline"/>
        </w:rPr>
        <w:t>(Case discussed: Electrolux Home Products</w:t>
      </w:r>
      <w:r>
        <w:rPr>
          <w:sz w:val="16"/>
        </w:rPr>
        <w:t>)</w:t>
      </w:r>
    </w:p>
    <w:p w14:paraId="6E16BB6C" w14:textId="77777777" w:rsidR="005C7CE8" w:rsidRDefault="005C7CE8" w:rsidP="005C7CE8">
      <w:r w:rsidRPr="00AB2539">
        <w:rPr>
          <w:rStyle w:val="StyleUnderline"/>
        </w:rPr>
        <w:t>In a</w:t>
      </w:r>
      <w:r>
        <w:rPr>
          <w:sz w:val="16"/>
        </w:rPr>
        <w:t xml:space="preserve"> </w:t>
      </w:r>
      <w:r w:rsidRPr="00AB2539">
        <w:rPr>
          <w:rStyle w:val="Emphasis"/>
        </w:rPr>
        <w:t>disturbing decision</w:t>
      </w:r>
      <w:r>
        <w:rPr>
          <w:sz w:val="16"/>
        </w:rPr>
        <w:t xml:space="preserve">, </w:t>
      </w:r>
      <w:r w:rsidRPr="008830C0">
        <w:rPr>
          <w:rStyle w:val="StyleUnderline"/>
          <w:highlight w:val="cyan"/>
        </w:rPr>
        <w:t xml:space="preserve">the </w:t>
      </w:r>
      <w:r w:rsidRPr="00AB2539">
        <w:rPr>
          <w:rStyle w:val="StyleUnderline"/>
        </w:rPr>
        <w:t xml:space="preserve">Trump </w:t>
      </w:r>
      <w:r w:rsidRPr="008830C0">
        <w:rPr>
          <w:rStyle w:val="StyleUnderline"/>
          <w:highlight w:val="cyan"/>
        </w:rPr>
        <w:t>board found</w:t>
      </w:r>
      <w:r w:rsidRPr="00AB2539">
        <w:rPr>
          <w:rStyle w:val="StyleUnderline"/>
        </w:rPr>
        <w:t xml:space="preserve"> that </w:t>
      </w:r>
      <w:r w:rsidRPr="008830C0">
        <w:rPr>
          <w:rStyle w:val="StyleUnderline"/>
          <w:highlight w:val="cyan"/>
        </w:rPr>
        <w:t>an employer</w:t>
      </w:r>
      <w:r w:rsidRPr="008830C0">
        <w:rPr>
          <w:sz w:val="14"/>
          <w:highlight w:val="cyan"/>
        </w:rPr>
        <w:t xml:space="preserve"> </w:t>
      </w:r>
      <w:r w:rsidRPr="008830C0">
        <w:rPr>
          <w:rStyle w:val="StyleUnderline"/>
          <w:highlight w:val="cyan"/>
        </w:rPr>
        <w:t xml:space="preserve">gave a </w:t>
      </w:r>
      <w:r w:rsidRPr="008830C0">
        <w:rPr>
          <w:rStyle w:val="Emphasis"/>
          <w:highlight w:val="cyan"/>
        </w:rPr>
        <w:t>false reason</w:t>
      </w:r>
      <w:r>
        <w:rPr>
          <w:sz w:val="16"/>
        </w:rPr>
        <w:t xml:space="preserve"> </w:t>
      </w:r>
      <w:r w:rsidRPr="008830C0">
        <w:rPr>
          <w:rStyle w:val="StyleUnderline"/>
          <w:highlight w:val="cyan"/>
        </w:rPr>
        <w:t>for firing a</w:t>
      </w:r>
      <w:r w:rsidRPr="008830C0">
        <w:rPr>
          <w:sz w:val="16"/>
          <w:highlight w:val="cyan"/>
        </w:rPr>
        <w:t xml:space="preserve"> </w:t>
      </w:r>
      <w:r w:rsidRPr="008830C0">
        <w:rPr>
          <w:rStyle w:val="Emphasis"/>
          <w:highlight w:val="cyan"/>
        </w:rPr>
        <w:t>pro-union worker</w:t>
      </w:r>
      <w:r w:rsidRPr="008830C0">
        <w:rPr>
          <w:sz w:val="16"/>
          <w:highlight w:val="cyan"/>
        </w:rPr>
        <w:t xml:space="preserve">, </w:t>
      </w:r>
      <w:r w:rsidRPr="008830C0">
        <w:rPr>
          <w:rStyle w:val="StyleUnderline"/>
          <w:highlight w:val="cyan"/>
        </w:rPr>
        <w:t>but</w:t>
      </w:r>
      <w:r w:rsidRPr="00AB2539">
        <w:rPr>
          <w:rStyle w:val="StyleUnderline"/>
        </w:rPr>
        <w:t xml:space="preserve"> the Trump </w:t>
      </w:r>
      <w:r w:rsidRPr="008830C0">
        <w:rPr>
          <w:rStyle w:val="StyleUnderline"/>
          <w:highlight w:val="cyan"/>
        </w:rPr>
        <w:t xml:space="preserve">board let the </w:t>
      </w:r>
      <w:r w:rsidRPr="008830C0">
        <w:rPr>
          <w:rStyle w:val="Emphasis"/>
          <w:highlight w:val="cyan"/>
        </w:rPr>
        <w:t>employer off the hook</w:t>
      </w:r>
      <w:r>
        <w:rPr>
          <w:sz w:val="16"/>
        </w:rPr>
        <w:t xml:space="preserve">, </w:t>
      </w:r>
      <w:r w:rsidRPr="00AB2539">
        <w:rPr>
          <w:rStyle w:val="StyleUnderline"/>
        </w:rPr>
        <w:t>saying that the general counsel</w:t>
      </w:r>
      <w:r>
        <w:rPr>
          <w:sz w:val="16"/>
        </w:rPr>
        <w:t xml:space="preserve"> </w:t>
      </w:r>
      <w:r w:rsidRPr="00AB2539">
        <w:rPr>
          <w:rStyle w:val="Emphasis"/>
        </w:rPr>
        <w:t>did not show</w:t>
      </w:r>
      <w:r>
        <w:rPr>
          <w:sz w:val="16"/>
        </w:rPr>
        <w:t xml:space="preserve"> </w:t>
      </w:r>
      <w:r w:rsidRPr="00AB2539">
        <w:rPr>
          <w:rStyle w:val="StyleUnderline"/>
        </w:rPr>
        <w:t>that the employer had an</w:t>
      </w:r>
      <w:r>
        <w:rPr>
          <w:sz w:val="16"/>
        </w:rPr>
        <w:t xml:space="preserve"> </w:t>
      </w:r>
      <w:r w:rsidRPr="00AB2539">
        <w:rPr>
          <w:rStyle w:val="Emphasis"/>
        </w:rPr>
        <w:t>anti-union motivation</w:t>
      </w:r>
      <w:r>
        <w:rPr>
          <w:sz w:val="16"/>
        </w:rPr>
        <w:t xml:space="preserve"> </w:t>
      </w:r>
      <w:r w:rsidRPr="00AB2539">
        <w:rPr>
          <w:rStyle w:val="StyleUnderline"/>
        </w:rPr>
        <w:t>for firing the worker.</w:t>
      </w:r>
      <w:r>
        <w:rPr>
          <w:sz w:val="16"/>
        </w:rPr>
        <w:t xml:space="preserve"> </w:t>
      </w:r>
      <w:r w:rsidRPr="00AB2539">
        <w:rPr>
          <w:rStyle w:val="StyleUnderline"/>
        </w:rPr>
        <w:t>The employer told the pro-union worker to</w:t>
      </w:r>
      <w:r>
        <w:rPr>
          <w:sz w:val="16"/>
        </w:rPr>
        <w:t xml:space="preserve"> “</w:t>
      </w:r>
      <w:r w:rsidRPr="00AB2539">
        <w:rPr>
          <w:rStyle w:val="Emphasis"/>
        </w:rPr>
        <w:t>shut up</w:t>
      </w:r>
      <w:r>
        <w:rPr>
          <w:sz w:val="16"/>
        </w:rPr>
        <w:t xml:space="preserve">” </w:t>
      </w:r>
      <w:r w:rsidRPr="00AB2539">
        <w:rPr>
          <w:rStyle w:val="StyleUnderline"/>
        </w:rPr>
        <w:t>when she made</w:t>
      </w:r>
      <w:r>
        <w:rPr>
          <w:sz w:val="16"/>
        </w:rPr>
        <w:t xml:space="preserve"> </w:t>
      </w:r>
      <w:r w:rsidRPr="00AB2539">
        <w:rPr>
          <w:rStyle w:val="Emphasis"/>
        </w:rPr>
        <w:t>pro-union comments</w:t>
      </w:r>
      <w:r>
        <w:rPr>
          <w:sz w:val="16"/>
        </w:rPr>
        <w:t xml:space="preserve"> </w:t>
      </w:r>
      <w:r w:rsidRPr="00AB2539">
        <w:rPr>
          <w:rStyle w:val="StyleUnderline"/>
        </w:rPr>
        <w:t>at a mandatory</w:t>
      </w:r>
      <w:r>
        <w:rPr>
          <w:sz w:val="16"/>
        </w:rPr>
        <w:t xml:space="preserve"> </w:t>
      </w:r>
      <w:r w:rsidRPr="00AB2539">
        <w:rPr>
          <w:rStyle w:val="Emphasis"/>
        </w:rPr>
        <w:t>captive audience meeting</w:t>
      </w:r>
      <w:r>
        <w:rPr>
          <w:sz w:val="16"/>
        </w:rPr>
        <w:t xml:space="preserve">, </w:t>
      </w:r>
      <w:r w:rsidRPr="00AB2539">
        <w:rPr>
          <w:rStyle w:val="StyleUnderline"/>
        </w:rPr>
        <w:t>but that was</w:t>
      </w:r>
      <w:r>
        <w:rPr>
          <w:sz w:val="16"/>
        </w:rPr>
        <w:t xml:space="preserve"> </w:t>
      </w:r>
      <w:r w:rsidRPr="00AB2539">
        <w:rPr>
          <w:rStyle w:val="Emphasis"/>
        </w:rPr>
        <w:t>not enough evidence</w:t>
      </w:r>
      <w:r>
        <w:rPr>
          <w:sz w:val="16"/>
        </w:rPr>
        <w:t xml:space="preserve"> </w:t>
      </w:r>
      <w:r w:rsidRPr="00AB2539">
        <w:rPr>
          <w:rStyle w:val="StyleUnderline"/>
        </w:rPr>
        <w:t>of anti-union bias for the</w:t>
      </w:r>
      <w:r>
        <w:rPr>
          <w:sz w:val="16"/>
        </w:rPr>
        <w:t xml:space="preserve"> </w:t>
      </w:r>
      <w:r w:rsidRPr="00AB2539">
        <w:rPr>
          <w:rStyle w:val="Emphasis"/>
        </w:rPr>
        <w:t>Trump board</w:t>
      </w:r>
      <w:r>
        <w:rPr>
          <w:sz w:val="16"/>
        </w:rPr>
        <w:t xml:space="preserve">. According to dissenting member McFerran, </w:t>
      </w:r>
      <w:r w:rsidRPr="00AB2539">
        <w:rPr>
          <w:rStyle w:val="StyleUnderline"/>
        </w:rPr>
        <w:t xml:space="preserve">the decision “marks </w:t>
      </w:r>
      <w:r w:rsidRPr="008830C0">
        <w:rPr>
          <w:rStyle w:val="StyleUnderline"/>
          <w:highlight w:val="cyan"/>
        </w:rPr>
        <w:t>the first time</w:t>
      </w:r>
      <w:r w:rsidRPr="00AB2539">
        <w:rPr>
          <w:rStyle w:val="StyleUnderline"/>
        </w:rPr>
        <w:t xml:space="preserve"> in history </w:t>
      </w:r>
      <w:r w:rsidRPr="008830C0">
        <w:rPr>
          <w:rStyle w:val="StyleUnderline"/>
          <w:highlight w:val="cyan"/>
        </w:rPr>
        <w:t>the board</w:t>
      </w:r>
      <w:r w:rsidRPr="00AB2539">
        <w:rPr>
          <w:rStyle w:val="StyleUnderline"/>
        </w:rPr>
        <w:t xml:space="preserve"> has</w:t>
      </w:r>
      <w:r>
        <w:rPr>
          <w:sz w:val="16"/>
        </w:rPr>
        <w:t xml:space="preserve"> </w:t>
      </w:r>
      <w:r w:rsidRPr="008830C0">
        <w:rPr>
          <w:rStyle w:val="Emphasis"/>
          <w:highlight w:val="cyan"/>
        </w:rPr>
        <w:t>declined to find a violation</w:t>
      </w:r>
      <w:r>
        <w:rPr>
          <w:sz w:val="16"/>
        </w:rPr>
        <w:t xml:space="preserve"> </w:t>
      </w:r>
      <w:r w:rsidRPr="00AB2539">
        <w:rPr>
          <w:rStyle w:val="StyleUnderline"/>
        </w:rPr>
        <w:t xml:space="preserve">of the Act </w:t>
      </w:r>
      <w:r w:rsidRPr="008830C0">
        <w:rPr>
          <w:rStyle w:val="StyleUnderline"/>
          <w:highlight w:val="cyan"/>
        </w:rPr>
        <w:t xml:space="preserve">when there is </w:t>
      </w:r>
      <w:r w:rsidRPr="008830C0">
        <w:rPr>
          <w:rStyle w:val="Emphasis"/>
          <w:highlight w:val="cyan"/>
        </w:rPr>
        <w:t>clear reason</w:t>
      </w:r>
      <w:r w:rsidRPr="008830C0">
        <w:rPr>
          <w:sz w:val="14"/>
          <w:highlight w:val="cyan"/>
        </w:rPr>
        <w:t xml:space="preserve"> </w:t>
      </w:r>
      <w:r w:rsidRPr="008830C0">
        <w:rPr>
          <w:rStyle w:val="StyleUnderline"/>
          <w:highlight w:val="cyan"/>
        </w:rPr>
        <w:t>to infer</w:t>
      </w:r>
      <w:r w:rsidRPr="00AB2539">
        <w:rPr>
          <w:rStyle w:val="StyleUnderline"/>
        </w:rPr>
        <w:t xml:space="preserve"> an </w:t>
      </w:r>
      <w:r w:rsidRPr="008830C0">
        <w:rPr>
          <w:rStyle w:val="StyleUnderline"/>
          <w:highlight w:val="cyan"/>
        </w:rPr>
        <w:t>anti-union</w:t>
      </w:r>
      <w:r w:rsidRPr="008830C0">
        <w:rPr>
          <w:sz w:val="14"/>
          <w:highlight w:val="cyan"/>
        </w:rPr>
        <w:t xml:space="preserve"> </w:t>
      </w:r>
      <w:r w:rsidRPr="008830C0">
        <w:rPr>
          <w:rStyle w:val="StyleUnderline"/>
          <w:highlight w:val="cyan"/>
        </w:rPr>
        <w:t>motive</w:t>
      </w:r>
      <w:r w:rsidRPr="00AB2539">
        <w:rPr>
          <w:rStyle w:val="StyleUnderline"/>
        </w:rPr>
        <w:t xml:space="preserve"> and</w:t>
      </w:r>
      <w:r>
        <w:rPr>
          <w:sz w:val="16"/>
        </w:rPr>
        <w:t xml:space="preserve"> </w:t>
      </w:r>
      <w:r w:rsidRPr="00AB2539">
        <w:rPr>
          <w:rStyle w:val="Emphasis"/>
        </w:rPr>
        <w:t>no evidence</w:t>
      </w:r>
      <w:r>
        <w:rPr>
          <w:sz w:val="16"/>
        </w:rPr>
        <w:t>…</w:t>
      </w:r>
      <w:r w:rsidRPr="00AB2539">
        <w:rPr>
          <w:rStyle w:val="Emphasis"/>
        </w:rPr>
        <w:t>of</w:t>
      </w:r>
      <w:r>
        <w:rPr>
          <w:sz w:val="16"/>
        </w:rPr>
        <w:t xml:space="preserve"> </w:t>
      </w:r>
      <w:r w:rsidRPr="00AB2539">
        <w:rPr>
          <w:rStyle w:val="StyleUnderline"/>
        </w:rPr>
        <w:t>any other</w:t>
      </w:r>
      <w:r>
        <w:rPr>
          <w:sz w:val="16"/>
        </w:rPr>
        <w:t xml:space="preserve"> </w:t>
      </w:r>
      <w:r w:rsidRPr="00AB2539">
        <w:rPr>
          <w:rStyle w:val="Emphasis"/>
        </w:rPr>
        <w:t>lawful motive</w:t>
      </w:r>
      <w:r>
        <w:rPr>
          <w:sz w:val="16"/>
        </w:rPr>
        <w:t>.”36</w:t>
      </w:r>
    </w:p>
    <w:p w14:paraId="79211AFD" w14:textId="77777777" w:rsidR="005C7CE8" w:rsidRPr="002F7B6B" w:rsidRDefault="005C7CE8" w:rsidP="005C7CE8">
      <w:r w:rsidRPr="002F7B6B">
        <w:t>&lt;&lt;PARAGRAPH INTEGRITY PAUSES&gt;&gt;</w:t>
      </w:r>
    </w:p>
    <w:p w14:paraId="06154663" w14:textId="77777777" w:rsidR="005C7CE8" w:rsidRPr="002F7B6B" w:rsidRDefault="005C7CE8" w:rsidP="005C7CE8">
      <w:pPr>
        <w:rPr>
          <w:sz w:val="14"/>
          <w:szCs w:val="14"/>
        </w:rPr>
      </w:pPr>
      <w:r w:rsidRPr="002F7B6B">
        <w:rPr>
          <w:sz w:val="8"/>
          <w:szCs w:val="14"/>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7939FBC9" w14:textId="77777777" w:rsidR="005C7CE8" w:rsidRPr="002F7B6B" w:rsidRDefault="005C7CE8" w:rsidP="005C7CE8">
      <w:r w:rsidRPr="002F7B6B">
        <w:t>&lt;&lt;PARAGRAPH INTEGRITY RESUMES&gt;&gt;</w:t>
      </w:r>
    </w:p>
    <w:p w14:paraId="407D3439" w14:textId="77777777" w:rsidR="005C7CE8" w:rsidRDefault="005C7CE8" w:rsidP="005C7CE8">
      <w:r w:rsidRPr="008830C0">
        <w:rPr>
          <w:rStyle w:val="Emphasis"/>
          <w:highlight w:val="cyan"/>
        </w:rPr>
        <w:t>Ratcheting up prosecution</w:t>
      </w:r>
      <w:r w:rsidRPr="008830C0">
        <w:rPr>
          <w:rStyle w:val="StyleUnderline"/>
          <w:highlight w:val="cyan"/>
        </w:rPr>
        <w:t xml:space="preserve"> of unions</w:t>
      </w:r>
      <w:r w:rsidRPr="002542E9">
        <w:rPr>
          <w:rStyle w:val="StyleUnderline"/>
        </w:rPr>
        <w:t xml:space="preserve"> </w:t>
      </w:r>
      <w:r w:rsidRPr="008830C0">
        <w:rPr>
          <w:rStyle w:val="StyleUnderline"/>
          <w:highlight w:val="cyan"/>
        </w:rPr>
        <w:t>while</w:t>
      </w:r>
      <w:r>
        <w:rPr>
          <w:sz w:val="16"/>
        </w:rPr>
        <w:t xml:space="preserve"> </w:t>
      </w:r>
      <w:r w:rsidRPr="008830C0">
        <w:rPr>
          <w:rStyle w:val="Emphasis"/>
          <w:highlight w:val="cyan"/>
        </w:rPr>
        <w:t>easing</w:t>
      </w:r>
      <w:r>
        <w:rPr>
          <w:sz w:val="16"/>
        </w:rPr>
        <w:t xml:space="preserve"> </w:t>
      </w:r>
      <w:r w:rsidRPr="002542E9">
        <w:rPr>
          <w:rStyle w:val="StyleUnderline"/>
        </w:rPr>
        <w:t>the</w:t>
      </w:r>
      <w:r>
        <w:rPr>
          <w:sz w:val="16"/>
        </w:rPr>
        <w:t xml:space="preserve"> </w:t>
      </w:r>
      <w:r w:rsidRPr="008830C0">
        <w:rPr>
          <w:rStyle w:val="Emphasis"/>
          <w:highlight w:val="cyan"/>
        </w:rPr>
        <w:t>rules</w:t>
      </w:r>
      <w:r>
        <w:rPr>
          <w:sz w:val="16"/>
        </w:rPr>
        <w:t xml:space="preserve"> </w:t>
      </w:r>
      <w:r w:rsidRPr="008830C0">
        <w:rPr>
          <w:rStyle w:val="StyleUnderline"/>
          <w:highlight w:val="cyan"/>
        </w:rPr>
        <w:t>for employers</w:t>
      </w:r>
    </w:p>
    <w:p w14:paraId="1E493F42" w14:textId="77777777" w:rsidR="005C7CE8" w:rsidRDefault="005C7CE8" w:rsidP="005C7CE8">
      <w:r w:rsidRPr="002542E9">
        <w:rPr>
          <w:rStyle w:val="StyleUnderline"/>
        </w:rPr>
        <w:t>At the same time the</w:t>
      </w:r>
      <w:r w:rsidRPr="002F7B6B">
        <w:rPr>
          <w:sz w:val="16"/>
        </w:rPr>
        <w:t xml:space="preserve"> Trump </w:t>
      </w:r>
      <w:r w:rsidRPr="008830C0">
        <w:rPr>
          <w:rStyle w:val="StyleUnderline"/>
          <w:highlight w:val="cyan"/>
        </w:rPr>
        <w:t>GC is</w:t>
      </w:r>
      <w:r w:rsidRPr="002542E9">
        <w:rPr>
          <w:rStyle w:val="StyleUnderline"/>
        </w:rPr>
        <w:t xml:space="preserve"> advocating that the NLRB change the law to </w:t>
      </w:r>
      <w:r w:rsidRPr="008830C0">
        <w:rPr>
          <w:rStyle w:val="StyleUnderline"/>
          <w:highlight w:val="cyan"/>
        </w:rPr>
        <w:t>make it</w:t>
      </w:r>
      <w:r>
        <w:rPr>
          <w:sz w:val="16"/>
        </w:rPr>
        <w:t xml:space="preserve"> </w:t>
      </w:r>
      <w:r w:rsidRPr="002542E9">
        <w:rPr>
          <w:rStyle w:val="Emphasis"/>
        </w:rPr>
        <w:t xml:space="preserve">more </w:t>
      </w:r>
      <w:r w:rsidRPr="008830C0">
        <w:rPr>
          <w:rStyle w:val="Emphasis"/>
          <w:highlight w:val="cyan"/>
        </w:rPr>
        <w:t>friendly to employers</w:t>
      </w:r>
      <w:r>
        <w:rPr>
          <w:sz w:val="16"/>
        </w:rPr>
        <w:t xml:space="preserve">, he is </w:t>
      </w:r>
      <w:r w:rsidRPr="008830C0">
        <w:rPr>
          <w:rStyle w:val="Emphasis"/>
          <w:highlight w:val="cyan"/>
        </w:rPr>
        <w:t>increasing</w:t>
      </w:r>
      <w:r>
        <w:rPr>
          <w:sz w:val="16"/>
        </w:rPr>
        <w:t xml:space="preserve"> </w:t>
      </w:r>
      <w:r w:rsidRPr="002542E9">
        <w:rPr>
          <w:rStyle w:val="StyleUnderline"/>
        </w:rPr>
        <w:t>the NLRB’s</w:t>
      </w:r>
      <w:r>
        <w:rPr>
          <w:sz w:val="16"/>
        </w:rPr>
        <w:t xml:space="preserve"> </w:t>
      </w:r>
      <w:r w:rsidRPr="008830C0">
        <w:rPr>
          <w:rStyle w:val="Emphasis"/>
          <w:highlight w:val="cyan"/>
        </w:rPr>
        <w:t>scrutiny of unions</w:t>
      </w:r>
      <w:r>
        <w:rPr>
          <w:sz w:val="16"/>
        </w:rPr>
        <w:t xml:space="preserve"> </w:t>
      </w:r>
      <w:r w:rsidRPr="002542E9">
        <w:rPr>
          <w:rStyle w:val="StyleUnderline"/>
        </w:rPr>
        <w:t>and their practices</w:t>
      </w:r>
      <w:r>
        <w:rPr>
          <w:sz w:val="16"/>
        </w:rPr>
        <w:t xml:space="preserve">. </w:t>
      </w:r>
      <w:r w:rsidRPr="00651C9B">
        <w:rPr>
          <w:rStyle w:val="StyleUnderline"/>
        </w:rPr>
        <w:t>Robb</w:t>
      </w:r>
      <w:r w:rsidRPr="002542E9">
        <w:rPr>
          <w:rStyle w:val="StyleUnderline"/>
        </w:rPr>
        <w:t xml:space="preserve"> has announced a</w:t>
      </w:r>
      <w:r>
        <w:rPr>
          <w:sz w:val="16"/>
        </w:rPr>
        <w:t xml:space="preserve"> </w:t>
      </w:r>
      <w:r w:rsidRPr="002542E9">
        <w:rPr>
          <w:rStyle w:val="Emphasis"/>
        </w:rPr>
        <w:t>new approach</w:t>
      </w:r>
      <w:r>
        <w:rPr>
          <w:sz w:val="16"/>
        </w:rPr>
        <w:t xml:space="preserve"> </w:t>
      </w:r>
      <w:r w:rsidRPr="002542E9">
        <w:rPr>
          <w:rStyle w:val="StyleUnderline"/>
        </w:rPr>
        <w:t>to evaluating whether a union has met its</w:t>
      </w:r>
      <w:r>
        <w:rPr>
          <w:sz w:val="16"/>
        </w:rPr>
        <w:t xml:space="preserve"> “</w:t>
      </w:r>
      <w:r w:rsidRPr="002542E9">
        <w:rPr>
          <w:rStyle w:val="Emphasis"/>
        </w:rPr>
        <w:t>duty of fair representation</w:t>
      </w:r>
      <w:r>
        <w:rPr>
          <w:sz w:val="16"/>
        </w:rPr>
        <w:t xml:space="preserve">,” </w:t>
      </w:r>
      <w:r w:rsidRPr="002542E9">
        <w:rPr>
          <w:rStyle w:val="StyleUnderline"/>
        </w:rPr>
        <w:t>and his office is</w:t>
      </w:r>
      <w:r>
        <w:rPr>
          <w:sz w:val="16"/>
        </w:rPr>
        <w:t xml:space="preserve"> </w:t>
      </w:r>
      <w:r w:rsidRPr="008830C0">
        <w:rPr>
          <w:rStyle w:val="Emphasis"/>
          <w:highlight w:val="cyan"/>
        </w:rPr>
        <w:t>aggressively</w:t>
      </w:r>
      <w:r w:rsidRPr="008830C0">
        <w:rPr>
          <w:sz w:val="14"/>
          <w:highlight w:val="cyan"/>
        </w:rPr>
        <w:t xml:space="preserve"> </w:t>
      </w:r>
      <w:r w:rsidRPr="008830C0">
        <w:rPr>
          <w:rStyle w:val="Emphasis"/>
          <w:highlight w:val="cyan"/>
        </w:rPr>
        <w:t>investigating</w:t>
      </w:r>
      <w:r>
        <w:rPr>
          <w:sz w:val="16"/>
        </w:rPr>
        <w:t xml:space="preserve"> </w:t>
      </w:r>
      <w:r w:rsidRPr="008830C0">
        <w:rPr>
          <w:rStyle w:val="StyleUnderline"/>
          <w:highlight w:val="cyan"/>
        </w:rPr>
        <w:t>DFR charges</w:t>
      </w:r>
      <w:r w:rsidRPr="002542E9">
        <w:rPr>
          <w:rStyle w:val="StyleUnderline"/>
        </w:rPr>
        <w:t xml:space="preserve"> under his new approach</w:t>
      </w:r>
      <w:r>
        <w:rPr>
          <w:sz w:val="16"/>
        </w:rPr>
        <w:t xml:space="preserve">.49 </w:t>
      </w:r>
      <w:r w:rsidRPr="002542E9">
        <w:rPr>
          <w:rStyle w:val="StyleUnderline"/>
        </w:rPr>
        <w:t>He has urged the NLRB to</w:t>
      </w:r>
      <w:r>
        <w:rPr>
          <w:sz w:val="16"/>
        </w:rPr>
        <w:t xml:space="preserve"> </w:t>
      </w:r>
      <w:r w:rsidRPr="002542E9">
        <w:rPr>
          <w:rStyle w:val="Emphasis"/>
        </w:rPr>
        <w:t>change the rules</w:t>
      </w:r>
      <w:r>
        <w:rPr>
          <w:sz w:val="16"/>
        </w:rPr>
        <w:t xml:space="preserve"> </w:t>
      </w:r>
      <w:r w:rsidRPr="002542E9">
        <w:rPr>
          <w:rStyle w:val="StyleUnderline"/>
        </w:rPr>
        <w:t>on how unions are required to handle</w:t>
      </w:r>
      <w:r>
        <w:rPr>
          <w:sz w:val="16"/>
        </w:rPr>
        <w:t xml:space="preserve"> “</w:t>
      </w:r>
      <w:r w:rsidRPr="002542E9">
        <w:rPr>
          <w:rStyle w:val="Emphasis"/>
        </w:rPr>
        <w:t>agency fee</w:t>
      </w:r>
      <w:r>
        <w:rPr>
          <w:sz w:val="16"/>
        </w:rPr>
        <w:t xml:space="preserve">” </w:t>
      </w:r>
      <w:r w:rsidRPr="002542E9">
        <w:rPr>
          <w:rStyle w:val="StyleUnderline"/>
        </w:rPr>
        <w:t>payments by</w:t>
      </w:r>
      <w:r>
        <w:rPr>
          <w:sz w:val="16"/>
        </w:rPr>
        <w:t xml:space="preserve"> </w:t>
      </w:r>
      <w:r w:rsidRPr="002542E9">
        <w:rPr>
          <w:rStyle w:val="StyleUnderline"/>
        </w:rPr>
        <w:t>nonmembers and has persuaded the Trump board</w:t>
      </w:r>
      <w:r>
        <w:rPr>
          <w:sz w:val="16"/>
        </w:rPr>
        <w:t xml:space="preserve"> in one instance </w:t>
      </w:r>
      <w:r w:rsidRPr="002542E9">
        <w:rPr>
          <w:rStyle w:val="StyleUnderline"/>
        </w:rPr>
        <w:t xml:space="preserve">to </w:t>
      </w:r>
      <w:r w:rsidRPr="008830C0">
        <w:rPr>
          <w:rStyle w:val="StyleUnderline"/>
          <w:highlight w:val="cyan"/>
        </w:rPr>
        <w:t xml:space="preserve">find </w:t>
      </w:r>
      <w:r w:rsidRPr="008830C0">
        <w:rPr>
          <w:rStyle w:val="Emphasis"/>
          <w:highlight w:val="cyan"/>
        </w:rPr>
        <w:t>activities nonchargeable</w:t>
      </w:r>
      <w:r>
        <w:rPr>
          <w:sz w:val="16"/>
        </w:rPr>
        <w:t xml:space="preserve">.50 And </w:t>
      </w:r>
      <w:r w:rsidRPr="002542E9">
        <w:rPr>
          <w:rStyle w:val="StyleUnderline"/>
        </w:rPr>
        <w:t>Robb has</w:t>
      </w:r>
      <w:r>
        <w:rPr>
          <w:sz w:val="16"/>
        </w:rPr>
        <w:t xml:space="preserve"> </w:t>
      </w:r>
      <w:r w:rsidRPr="002542E9">
        <w:rPr>
          <w:rStyle w:val="Emphasis"/>
        </w:rPr>
        <w:t>reversed</w:t>
      </w:r>
      <w:r>
        <w:rPr>
          <w:sz w:val="16"/>
        </w:rPr>
        <w:t xml:space="preserve"> </w:t>
      </w:r>
      <w:r w:rsidRPr="002542E9">
        <w:rPr>
          <w:rStyle w:val="StyleUnderline"/>
        </w:rPr>
        <w:t>the</w:t>
      </w:r>
      <w:r>
        <w:rPr>
          <w:sz w:val="16"/>
        </w:rPr>
        <w:t xml:space="preserve"> </w:t>
      </w:r>
      <w:r w:rsidRPr="002542E9">
        <w:rPr>
          <w:rStyle w:val="Emphasis"/>
        </w:rPr>
        <w:t>decisions</w:t>
      </w:r>
      <w:r>
        <w:rPr>
          <w:sz w:val="16"/>
        </w:rPr>
        <w:t xml:space="preserve"> </w:t>
      </w:r>
      <w:r w:rsidRPr="002542E9">
        <w:rPr>
          <w:rStyle w:val="StyleUnderline"/>
        </w:rPr>
        <w:t>of the agency’s regional</w:t>
      </w:r>
      <w:r>
        <w:rPr>
          <w:sz w:val="16"/>
        </w:rPr>
        <w:t xml:space="preserve"> directors </w:t>
      </w:r>
      <w:r w:rsidRPr="002542E9">
        <w:rPr>
          <w:rStyle w:val="StyleUnderline"/>
        </w:rPr>
        <w:t>to</w:t>
      </w:r>
      <w:r>
        <w:rPr>
          <w:sz w:val="16"/>
        </w:rPr>
        <w:t xml:space="preserve"> </w:t>
      </w:r>
      <w:r w:rsidRPr="008830C0">
        <w:rPr>
          <w:rStyle w:val="Emphasis"/>
          <w:highlight w:val="cyan"/>
        </w:rPr>
        <w:t>bring</w:t>
      </w:r>
      <w:r w:rsidRPr="002542E9">
        <w:rPr>
          <w:rStyle w:val="Emphasis"/>
        </w:rPr>
        <w:t xml:space="preserve"> </w:t>
      </w:r>
      <w:r w:rsidRPr="008830C0">
        <w:rPr>
          <w:rStyle w:val="Emphasis"/>
          <w:highlight w:val="cyan"/>
        </w:rPr>
        <w:t>cases against unions</w:t>
      </w:r>
      <w:r>
        <w:rPr>
          <w:sz w:val="16"/>
        </w:rPr>
        <w:t xml:space="preserve"> </w:t>
      </w:r>
      <w:r w:rsidRPr="008830C0">
        <w:rPr>
          <w:rStyle w:val="StyleUnderline"/>
          <w:highlight w:val="cyan"/>
        </w:rPr>
        <w:t>when</w:t>
      </w:r>
      <w:r w:rsidRPr="002542E9">
        <w:rPr>
          <w:rStyle w:val="StyleUnderline"/>
        </w:rPr>
        <w:t xml:space="preserve"> the </w:t>
      </w:r>
      <w:r w:rsidRPr="008830C0">
        <w:rPr>
          <w:rStyle w:val="StyleUnderline"/>
          <w:highlight w:val="cyan"/>
        </w:rPr>
        <w:t>regional director</w:t>
      </w:r>
      <w:r>
        <w:rPr>
          <w:sz w:val="16"/>
        </w:rPr>
        <w:t xml:space="preserve">, after an investigation, </w:t>
      </w:r>
      <w:r w:rsidRPr="002542E9">
        <w:rPr>
          <w:rStyle w:val="StyleUnderline"/>
        </w:rPr>
        <w:t>had</w:t>
      </w:r>
      <w:r>
        <w:rPr>
          <w:sz w:val="16"/>
        </w:rPr>
        <w:t xml:space="preserve"> </w:t>
      </w:r>
      <w:r w:rsidRPr="008830C0">
        <w:rPr>
          <w:rStyle w:val="Emphasis"/>
          <w:highlight w:val="cyan"/>
        </w:rPr>
        <w:t>determined otherwise</w:t>
      </w:r>
      <w:r>
        <w:rPr>
          <w:sz w:val="16"/>
        </w:rPr>
        <w:t xml:space="preserve">, </w:t>
      </w:r>
      <w:r w:rsidRPr="002542E9">
        <w:rPr>
          <w:rStyle w:val="Emphasis"/>
        </w:rPr>
        <w:t>far more often</w:t>
      </w:r>
      <w:r>
        <w:rPr>
          <w:sz w:val="16"/>
        </w:rPr>
        <w:t xml:space="preserve"> </w:t>
      </w:r>
      <w:r w:rsidRPr="002542E9">
        <w:rPr>
          <w:rStyle w:val="StyleUnderline"/>
        </w:rPr>
        <w:t>than the general counsel has reversed decisions regarding charges against employers</w:t>
      </w:r>
      <w:r>
        <w:rPr>
          <w:sz w:val="16"/>
        </w:rPr>
        <w:t>.51</w:t>
      </w:r>
    </w:p>
    <w:p w14:paraId="7B0C8490" w14:textId="77777777" w:rsidR="005C7CE8" w:rsidRPr="00AD28DF" w:rsidRDefault="005C7CE8" w:rsidP="005C7CE8">
      <w:pPr>
        <w:rPr>
          <w:sz w:val="14"/>
        </w:rPr>
      </w:pPr>
      <w:r w:rsidRPr="00AD28DF">
        <w:rPr>
          <w:sz w:val="14"/>
        </w:rPr>
        <w:t>internal systems.</w:t>
      </w:r>
    </w:p>
    <w:p w14:paraId="3ED5579D" w14:textId="77777777" w:rsidR="005C7CE8" w:rsidRDefault="005C7CE8" w:rsidP="005C7CE8">
      <w:pPr>
        <w:pStyle w:val="Heading4"/>
      </w:pPr>
      <w:r>
        <w:t xml:space="preserve">5. They’ll sabotage </w:t>
      </w:r>
      <w:r>
        <w:rPr>
          <w:u w:val="single"/>
        </w:rPr>
        <w:t>organizing</w:t>
      </w:r>
      <w:r>
        <w:t xml:space="preserve"> – that includes </w:t>
      </w:r>
      <w:r w:rsidRPr="00F21456">
        <w:rPr>
          <w:u w:val="single"/>
        </w:rPr>
        <w:t>workplace communications</w:t>
      </w:r>
      <w:r>
        <w:t>.</w:t>
      </w:r>
    </w:p>
    <w:p w14:paraId="198EFC7A" w14:textId="77777777" w:rsidR="005C7CE8" w:rsidRDefault="005C7CE8" w:rsidP="005C7CE8">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1D789104" w14:textId="77777777" w:rsidR="005C7CE8" w:rsidRDefault="005C7CE8" w:rsidP="005C7CE8">
      <w:r w:rsidRPr="005968A1">
        <w:rPr>
          <w:rStyle w:val="Emphasis"/>
        </w:rPr>
        <w:t>Restricting workplace communications</w:t>
      </w:r>
    </w:p>
    <w:p w14:paraId="355FFEE0" w14:textId="77777777" w:rsidR="005C7CE8" w:rsidRDefault="005C7CE8" w:rsidP="005C7CE8">
      <w:r w:rsidRPr="005968A1">
        <w:rPr>
          <w:rStyle w:val="StyleUnderline"/>
        </w:rPr>
        <w:t xml:space="preserve">The </w:t>
      </w:r>
      <w:r w:rsidRPr="008830C0">
        <w:rPr>
          <w:rStyle w:val="StyleUnderline"/>
          <w:highlight w:val="cyan"/>
        </w:rPr>
        <w:t>Trump GC</w:t>
      </w:r>
      <w:r w:rsidRPr="005968A1">
        <w:rPr>
          <w:rStyle w:val="StyleUnderline"/>
        </w:rPr>
        <w:t xml:space="preserve"> has </w:t>
      </w:r>
      <w:r w:rsidRPr="008830C0">
        <w:rPr>
          <w:rStyle w:val="StyleUnderline"/>
          <w:highlight w:val="cyan"/>
        </w:rPr>
        <w:t>urged the NLRB to find</w:t>
      </w:r>
      <w:r>
        <w:rPr>
          <w:sz w:val="16"/>
        </w:rPr>
        <w:t xml:space="preserve"> </w:t>
      </w:r>
      <w:r w:rsidRPr="005968A1">
        <w:rPr>
          <w:rStyle w:val="StyleUnderline"/>
        </w:rPr>
        <w:t xml:space="preserve">that </w:t>
      </w:r>
      <w:r w:rsidRPr="008830C0">
        <w:rPr>
          <w:rStyle w:val="StyleUnderline"/>
          <w:highlight w:val="cyan"/>
        </w:rPr>
        <w:t>employers may</w:t>
      </w:r>
      <w:r>
        <w:rPr>
          <w:sz w:val="16"/>
        </w:rPr>
        <w:t xml:space="preserve"> </w:t>
      </w:r>
      <w:r w:rsidRPr="008830C0">
        <w:rPr>
          <w:rStyle w:val="Emphasis"/>
          <w:highlight w:val="cyan"/>
        </w:rPr>
        <w:t>legally prohibit</w:t>
      </w:r>
      <w:r>
        <w:rPr>
          <w:sz w:val="16"/>
        </w:rPr>
        <w:t xml:space="preserve"> </w:t>
      </w:r>
      <w:r w:rsidRPr="008830C0">
        <w:rPr>
          <w:rStyle w:val="StyleUnderline"/>
          <w:highlight w:val="cyan"/>
        </w:rPr>
        <w:t>employees from using the</w:t>
      </w:r>
      <w:r w:rsidRPr="005968A1">
        <w:rPr>
          <w:rStyle w:val="StyleUnderline"/>
        </w:rPr>
        <w:t xml:space="preserve"> </w:t>
      </w:r>
      <w:r w:rsidRPr="008830C0">
        <w:rPr>
          <w:rStyle w:val="StyleUnderline"/>
          <w:highlight w:val="cyan"/>
        </w:rPr>
        <w:t>company email system</w:t>
      </w:r>
      <w:r w:rsidRPr="008830C0">
        <w:rPr>
          <w:sz w:val="14"/>
          <w:highlight w:val="cyan"/>
        </w:rPr>
        <w:t xml:space="preserve"> </w:t>
      </w:r>
      <w:r w:rsidRPr="008830C0">
        <w:rPr>
          <w:rStyle w:val="StyleUnderline"/>
          <w:highlight w:val="cyan"/>
        </w:rPr>
        <w:t xml:space="preserve">to </w:t>
      </w:r>
      <w:r w:rsidRPr="008830C0">
        <w:rPr>
          <w:rStyle w:val="Emphasis"/>
          <w:highlight w:val="cyan"/>
        </w:rPr>
        <w:t>discuss</w:t>
      </w:r>
      <w:r w:rsidRPr="005968A1">
        <w:rPr>
          <w:rStyle w:val="Emphasis"/>
        </w:rPr>
        <w:t xml:space="preserve"> workplace issues</w:t>
      </w:r>
      <w:r>
        <w:rPr>
          <w:sz w:val="16"/>
        </w:rPr>
        <w:t xml:space="preserve">, </w:t>
      </w:r>
      <w:r w:rsidRPr="005968A1">
        <w:rPr>
          <w:rStyle w:val="StyleUnderline"/>
        </w:rPr>
        <w:t>including</w:t>
      </w:r>
      <w:r>
        <w:rPr>
          <w:sz w:val="16"/>
        </w:rPr>
        <w:t xml:space="preserve"> </w:t>
      </w:r>
      <w:r w:rsidRPr="008830C0">
        <w:rPr>
          <w:rStyle w:val="Emphasis"/>
          <w:highlight w:val="cyan"/>
        </w:rPr>
        <w:t>unionization</w:t>
      </w:r>
      <w:r>
        <w:rPr>
          <w:sz w:val="16"/>
        </w:rPr>
        <w:t xml:space="preserve">, </w:t>
      </w:r>
      <w:r w:rsidRPr="005968A1">
        <w:rPr>
          <w:rStyle w:val="StyleUnderline"/>
        </w:rPr>
        <w:t>even if the email system is</w:t>
      </w:r>
      <w:r>
        <w:rPr>
          <w:sz w:val="16"/>
        </w:rPr>
        <w:t xml:space="preserve"> </w:t>
      </w:r>
      <w:r w:rsidRPr="005968A1">
        <w:rPr>
          <w:rStyle w:val="Emphasis"/>
        </w:rPr>
        <w:t>regularly used</w:t>
      </w:r>
      <w:r>
        <w:rPr>
          <w:sz w:val="16"/>
        </w:rPr>
        <w:t xml:space="preserve"> </w:t>
      </w:r>
      <w:r w:rsidRPr="005968A1">
        <w:rPr>
          <w:rStyle w:val="StyleUnderline"/>
        </w:rPr>
        <w:t>for</w:t>
      </w:r>
      <w:r>
        <w:rPr>
          <w:sz w:val="16"/>
        </w:rPr>
        <w:t xml:space="preserve"> </w:t>
      </w:r>
      <w:r w:rsidRPr="005968A1">
        <w:rPr>
          <w:rStyle w:val="Emphasis"/>
        </w:rPr>
        <w:t>nonwork communications</w:t>
      </w:r>
      <w:r>
        <w:rPr>
          <w:sz w:val="16"/>
        </w:rPr>
        <w:t xml:space="preserve">.47 The NLRB asked for amicus briefs on the issue on August 1, 2018. The case is still pending before the board. </w:t>
      </w:r>
      <w:r w:rsidRPr="005968A1">
        <w:rPr>
          <w:rStyle w:val="StyleUnderline"/>
        </w:rPr>
        <w:t>If the NLRB adopts the rule sought by Robb</w:t>
      </w:r>
      <w:r>
        <w:rPr>
          <w:sz w:val="16"/>
        </w:rPr>
        <w:t xml:space="preserve">, </w:t>
      </w:r>
      <w:r w:rsidRPr="005968A1">
        <w:rPr>
          <w:rStyle w:val="StyleUnderline"/>
        </w:rPr>
        <w:t xml:space="preserve">it </w:t>
      </w:r>
      <w:r w:rsidRPr="008830C0">
        <w:rPr>
          <w:rStyle w:val="StyleUnderline"/>
          <w:highlight w:val="cyan"/>
        </w:rPr>
        <w:t>will</w:t>
      </w:r>
      <w:r>
        <w:rPr>
          <w:sz w:val="16"/>
        </w:rPr>
        <w:t xml:space="preserve"> </w:t>
      </w:r>
      <w:r w:rsidRPr="008830C0">
        <w:rPr>
          <w:rStyle w:val="Emphasis"/>
          <w:highlight w:val="cyan"/>
        </w:rPr>
        <w:t>dramatically restrict</w:t>
      </w:r>
      <w:r>
        <w:rPr>
          <w:sz w:val="16"/>
        </w:rPr>
        <w:t xml:space="preserve"> </w:t>
      </w:r>
      <w:r w:rsidRPr="005968A1">
        <w:rPr>
          <w:rStyle w:val="StyleUnderline"/>
        </w:rPr>
        <w:t xml:space="preserve">the </w:t>
      </w:r>
      <w:r w:rsidRPr="008830C0">
        <w:rPr>
          <w:rStyle w:val="StyleUnderline"/>
          <w:highlight w:val="cyan"/>
        </w:rPr>
        <w:t>ability of employees to discuss workplace issues</w:t>
      </w:r>
      <w:r>
        <w:rPr>
          <w:sz w:val="16"/>
        </w:rPr>
        <w:t xml:space="preserve"> </w:t>
      </w:r>
      <w:r w:rsidRPr="005968A1">
        <w:rPr>
          <w:rStyle w:val="StyleUnderline"/>
        </w:rPr>
        <w:t>with each other</w:t>
      </w:r>
      <w:r>
        <w:rPr>
          <w:sz w:val="16"/>
        </w:rPr>
        <w:t xml:space="preserve">, </w:t>
      </w:r>
      <w:r w:rsidRPr="008830C0">
        <w:rPr>
          <w:rStyle w:val="Emphasis"/>
          <w:highlight w:val="cyan"/>
        </w:rPr>
        <w:t>exacerbating</w:t>
      </w:r>
      <w:r>
        <w:rPr>
          <w:sz w:val="16"/>
        </w:rPr>
        <w:t xml:space="preserve"> </w:t>
      </w:r>
      <w:r w:rsidRPr="005968A1">
        <w:rPr>
          <w:rStyle w:val="StyleUnderline"/>
        </w:rPr>
        <w:t>the existing</w:t>
      </w:r>
      <w:r>
        <w:rPr>
          <w:sz w:val="16"/>
        </w:rPr>
        <w:t xml:space="preserve"> </w:t>
      </w:r>
      <w:r w:rsidRPr="008830C0">
        <w:rPr>
          <w:rStyle w:val="Emphasis"/>
          <w:highlight w:val="cyan"/>
        </w:rPr>
        <w:t>imbalance</w:t>
      </w:r>
      <w:r w:rsidRPr="008830C0">
        <w:rPr>
          <w:sz w:val="16"/>
          <w:highlight w:val="cyan"/>
        </w:rPr>
        <w:t xml:space="preserve"> </w:t>
      </w:r>
      <w:r w:rsidRPr="008830C0">
        <w:rPr>
          <w:rStyle w:val="StyleUnderline"/>
          <w:highlight w:val="cyan"/>
        </w:rPr>
        <w:t>between</w:t>
      </w:r>
      <w:r w:rsidRPr="005968A1">
        <w:rPr>
          <w:rStyle w:val="StyleUnderline"/>
        </w:rPr>
        <w:t xml:space="preserve"> the </w:t>
      </w:r>
      <w:r w:rsidRPr="008830C0">
        <w:rPr>
          <w:rStyle w:val="StyleUnderline"/>
          <w:highlight w:val="cyan"/>
        </w:rPr>
        <w:t>ability</w:t>
      </w:r>
      <w:r w:rsidRPr="005968A1">
        <w:rPr>
          <w:rStyle w:val="StyleUnderline"/>
        </w:rPr>
        <w:t xml:space="preserve"> of </w:t>
      </w:r>
      <w:r w:rsidRPr="008830C0">
        <w:rPr>
          <w:rStyle w:val="StyleUnderline"/>
          <w:highlight w:val="cyan"/>
        </w:rPr>
        <w:t>workers and employers</w:t>
      </w:r>
      <w:r w:rsidRPr="005968A1">
        <w:rPr>
          <w:rStyle w:val="StyleUnderline"/>
        </w:rPr>
        <w:t xml:space="preserve"> </w:t>
      </w:r>
      <w:r w:rsidRPr="008830C0">
        <w:rPr>
          <w:rStyle w:val="StyleUnderline"/>
          <w:highlight w:val="cyan"/>
        </w:rPr>
        <w:t>to</w:t>
      </w:r>
      <w:r w:rsidRPr="008830C0">
        <w:rPr>
          <w:sz w:val="16"/>
          <w:highlight w:val="cyan"/>
        </w:rPr>
        <w:t xml:space="preserve"> </w:t>
      </w:r>
      <w:r w:rsidRPr="008830C0">
        <w:rPr>
          <w:rStyle w:val="Emphasis"/>
          <w:highlight w:val="cyan"/>
        </w:rPr>
        <w:t>communicate</w:t>
      </w:r>
      <w:r w:rsidRPr="008830C0">
        <w:rPr>
          <w:sz w:val="16"/>
          <w:highlight w:val="cyan"/>
        </w:rPr>
        <w:t xml:space="preserve"> </w:t>
      </w:r>
      <w:r w:rsidRPr="008830C0">
        <w:rPr>
          <w:rStyle w:val="StyleUnderline"/>
          <w:highlight w:val="cyan"/>
        </w:rPr>
        <w:t>about unionization</w:t>
      </w:r>
      <w:r w:rsidRPr="005968A1">
        <w:rPr>
          <w:rStyle w:val="StyleUnderline"/>
        </w:rPr>
        <w:t xml:space="preserve"> at the workplace</w:t>
      </w:r>
      <w:r>
        <w:rPr>
          <w:sz w:val="16"/>
        </w:rPr>
        <w:t>.48</w:t>
      </w:r>
    </w:p>
    <w:p w14:paraId="27351D0C" w14:textId="77777777" w:rsidR="005C7CE8" w:rsidRDefault="005C7CE8" w:rsidP="005C7CE8">
      <w:pPr>
        <w:pStyle w:val="Heading4"/>
      </w:pPr>
      <w:r>
        <w:t>Hollowed out Labor Department.</w:t>
      </w:r>
    </w:p>
    <w:p w14:paraId="3BA81E44" w14:textId="77777777" w:rsidR="005C7CE8" w:rsidRDefault="005C7CE8" w:rsidP="005C7CE8">
      <w:r>
        <w:t xml:space="preserve">Ben </w:t>
      </w:r>
      <w:r w:rsidRPr="00B15CE5">
        <w:rPr>
          <w:rStyle w:val="Style13ptBold"/>
        </w:rPr>
        <w:t>Burgis 25</w:t>
      </w:r>
      <w:r>
        <w:t>, Political commentator and author, has written articles for Jacobin and The Daily Beast, "Opinion," MSNBC, 2/11/2025, https://www.msnbc.com/opinion/msnbc-opinion/trump-musk-are-eviscerating-workers-rights-rcna191557</w:t>
      </w:r>
    </w:p>
    <w:p w14:paraId="3B9DE66D" w14:textId="77777777" w:rsidR="005C7CE8" w:rsidRDefault="005C7CE8" w:rsidP="005C7CE8">
      <w:r>
        <w:rPr>
          <w:sz w:val="16"/>
        </w:rPr>
        <w:t xml:space="preserve">As this was happening, </w:t>
      </w:r>
      <w:r w:rsidRPr="008830C0">
        <w:rPr>
          <w:rStyle w:val="StyleUnderline"/>
          <w:highlight w:val="cyan"/>
        </w:rPr>
        <w:t>Musk’s</w:t>
      </w:r>
      <w:r w:rsidRPr="001F2096">
        <w:rPr>
          <w:rStyle w:val="StyleUnderline"/>
        </w:rPr>
        <w:t xml:space="preserve"> “Department of Government Efficiency</w:t>
      </w:r>
      <w:r>
        <w:rPr>
          <w:sz w:val="16"/>
        </w:rPr>
        <w:t>” (</w:t>
      </w:r>
      <w:r w:rsidRPr="008830C0">
        <w:rPr>
          <w:rStyle w:val="Emphasis"/>
          <w:highlight w:val="cyan"/>
        </w:rPr>
        <w:t>DOGE</w:t>
      </w:r>
      <w:r>
        <w:rPr>
          <w:sz w:val="16"/>
        </w:rPr>
        <w:t xml:space="preserve">) </w:t>
      </w:r>
      <w:r w:rsidRPr="008830C0">
        <w:rPr>
          <w:rStyle w:val="Emphasis"/>
          <w:highlight w:val="cyan"/>
        </w:rPr>
        <w:t>took aim</w:t>
      </w:r>
      <w:r>
        <w:rPr>
          <w:sz w:val="16"/>
        </w:rPr>
        <w:t xml:space="preserve"> </w:t>
      </w:r>
      <w:r w:rsidRPr="008830C0">
        <w:rPr>
          <w:rStyle w:val="StyleUnderline"/>
          <w:highlight w:val="cyan"/>
        </w:rPr>
        <w:t>at</w:t>
      </w:r>
      <w:r>
        <w:rPr>
          <w:sz w:val="16"/>
        </w:rPr>
        <w:t xml:space="preserve"> </w:t>
      </w:r>
      <w:r w:rsidRPr="001F2096">
        <w:rPr>
          <w:rStyle w:val="StyleUnderline"/>
        </w:rPr>
        <w:t>the other</w:t>
      </w:r>
      <w:r>
        <w:rPr>
          <w:sz w:val="16"/>
        </w:rPr>
        <w:t xml:space="preserve"> </w:t>
      </w:r>
      <w:r w:rsidRPr="001F2096">
        <w:rPr>
          <w:rStyle w:val="Emphasis"/>
        </w:rPr>
        <w:t>main federal institution</w:t>
      </w:r>
      <w:r>
        <w:rPr>
          <w:sz w:val="16"/>
        </w:rPr>
        <w:t xml:space="preserve"> </w:t>
      </w:r>
      <w:r w:rsidRPr="001F2096">
        <w:rPr>
          <w:rStyle w:val="StyleUnderline"/>
        </w:rPr>
        <w:t>that</w:t>
      </w:r>
      <w:r>
        <w:rPr>
          <w:sz w:val="16"/>
        </w:rPr>
        <w:t xml:space="preserve"> </w:t>
      </w:r>
      <w:r w:rsidRPr="001F2096">
        <w:rPr>
          <w:rStyle w:val="Emphasis"/>
        </w:rPr>
        <w:t>protects workers’ rights</w:t>
      </w:r>
      <w:r w:rsidRPr="001F2096">
        <w:rPr>
          <w:rStyle w:val="StyleUnderline"/>
        </w:rPr>
        <w:t>, the</w:t>
      </w:r>
      <w:r>
        <w:rPr>
          <w:sz w:val="16"/>
        </w:rPr>
        <w:t xml:space="preserve"> </w:t>
      </w:r>
      <w:r w:rsidRPr="008830C0">
        <w:rPr>
          <w:rStyle w:val="Emphasis"/>
          <w:highlight w:val="cyan"/>
        </w:rPr>
        <w:t>Labor</w:t>
      </w:r>
      <w:r w:rsidRPr="001F2096">
        <w:rPr>
          <w:rStyle w:val="Emphasis"/>
        </w:rPr>
        <w:t xml:space="preserve"> Department</w:t>
      </w:r>
      <w:r w:rsidRPr="002F7B6B">
        <w:rPr>
          <w:rStyle w:val="Emphasis"/>
        </w:rPr>
        <w:t>.</w:t>
      </w:r>
    </w:p>
    <w:p w14:paraId="339DC7A1" w14:textId="77777777" w:rsidR="005C7CE8" w:rsidRDefault="005C7CE8" w:rsidP="005C7CE8">
      <w:r>
        <w:rPr>
          <w:sz w:val="16"/>
        </w:rPr>
        <w:t xml:space="preserve">As labor reporter Kim Kelly writes, </w:t>
      </w:r>
      <w:r w:rsidRPr="001F2096">
        <w:rPr>
          <w:rStyle w:val="StyleUnderline"/>
        </w:rPr>
        <w:t>Musk and his team have been</w:t>
      </w:r>
      <w:r>
        <w:rPr>
          <w:sz w:val="16"/>
        </w:rPr>
        <w:t xml:space="preserve"> “</w:t>
      </w:r>
      <w:r w:rsidRPr="008830C0">
        <w:rPr>
          <w:rStyle w:val="Emphasis"/>
          <w:highlight w:val="cyan"/>
        </w:rPr>
        <w:t>running roughshod</w:t>
      </w:r>
      <w:r>
        <w:rPr>
          <w:sz w:val="16"/>
        </w:rPr>
        <w:t xml:space="preserve"> </w:t>
      </w:r>
      <w:r w:rsidRPr="008830C0">
        <w:rPr>
          <w:rStyle w:val="StyleUnderline"/>
          <w:highlight w:val="cyan"/>
        </w:rPr>
        <w:t>over</w:t>
      </w:r>
      <w:r w:rsidRPr="001F2096">
        <w:rPr>
          <w:rStyle w:val="StyleUnderline"/>
        </w:rPr>
        <w:t xml:space="preserve"> a number of government </w:t>
      </w:r>
      <w:r w:rsidRPr="008830C0">
        <w:rPr>
          <w:rStyle w:val="StyleUnderline"/>
          <w:highlight w:val="cyan"/>
        </w:rPr>
        <w:t>agencies</w:t>
      </w:r>
      <w:r w:rsidRPr="001F2096">
        <w:rPr>
          <w:rStyle w:val="StyleUnderline"/>
        </w:rPr>
        <w:t>,” often “</w:t>
      </w:r>
      <w:r w:rsidRPr="008830C0">
        <w:rPr>
          <w:rStyle w:val="Emphasis"/>
          <w:highlight w:val="cyan"/>
        </w:rPr>
        <w:t>seizing access</w:t>
      </w:r>
      <w:r>
        <w:rPr>
          <w:sz w:val="16"/>
        </w:rPr>
        <w:t xml:space="preserve"> </w:t>
      </w:r>
      <w:r w:rsidRPr="008830C0">
        <w:rPr>
          <w:rStyle w:val="StyleUnderline"/>
          <w:highlight w:val="cyan"/>
        </w:rPr>
        <w:t>to</w:t>
      </w:r>
      <w:r w:rsidRPr="001F2096">
        <w:rPr>
          <w:rStyle w:val="StyleUnderline"/>
        </w:rPr>
        <w:t xml:space="preserve"> highly-sensitive</w:t>
      </w:r>
      <w:r>
        <w:rPr>
          <w:sz w:val="16"/>
        </w:rPr>
        <w:t xml:space="preserve"> </w:t>
      </w:r>
      <w:r w:rsidRPr="008830C0">
        <w:rPr>
          <w:rStyle w:val="Emphasis"/>
          <w:highlight w:val="cyan"/>
        </w:rPr>
        <w:t>info</w:t>
      </w:r>
      <w:r w:rsidRPr="001F2096">
        <w:rPr>
          <w:rStyle w:val="Emphasis"/>
        </w:rPr>
        <w:t>rmation systems</w:t>
      </w:r>
      <w:r w:rsidRPr="001F2096">
        <w:rPr>
          <w:rStyle w:val="StyleUnderline"/>
        </w:rPr>
        <w:t xml:space="preserve">, </w:t>
      </w:r>
      <w:r w:rsidRPr="008830C0">
        <w:rPr>
          <w:rStyle w:val="StyleUnderline"/>
          <w:highlight w:val="cyan"/>
        </w:rPr>
        <w:t>taking down</w:t>
      </w:r>
      <w:r>
        <w:rPr>
          <w:sz w:val="16"/>
        </w:rPr>
        <w:t xml:space="preserve"> </w:t>
      </w:r>
      <w:r w:rsidRPr="008830C0">
        <w:rPr>
          <w:rStyle w:val="Emphasis"/>
          <w:highlight w:val="cyan"/>
        </w:rPr>
        <w:t>websites</w:t>
      </w:r>
      <w:r>
        <w:rPr>
          <w:sz w:val="16"/>
        </w:rPr>
        <w:t xml:space="preserve"> </w:t>
      </w:r>
      <w:r w:rsidRPr="008830C0">
        <w:rPr>
          <w:rStyle w:val="StyleUnderline"/>
          <w:highlight w:val="cyan"/>
        </w:rPr>
        <w:t>and placing</w:t>
      </w:r>
      <w:r>
        <w:rPr>
          <w:sz w:val="16"/>
        </w:rPr>
        <w:t xml:space="preserve"> </w:t>
      </w:r>
      <w:r w:rsidRPr="008830C0">
        <w:rPr>
          <w:rStyle w:val="Emphasis"/>
          <w:highlight w:val="cyan"/>
        </w:rPr>
        <w:t>thousands</w:t>
      </w:r>
      <w:r w:rsidRPr="001F2096">
        <w:rPr>
          <w:rStyle w:val="Emphasis"/>
        </w:rPr>
        <w:t xml:space="preserve"> of</w:t>
      </w:r>
      <w:r>
        <w:rPr>
          <w:sz w:val="16"/>
        </w:rPr>
        <w:t xml:space="preserve"> </w:t>
      </w:r>
      <w:r w:rsidRPr="001F2096">
        <w:rPr>
          <w:rStyle w:val="StyleUnderline"/>
        </w:rPr>
        <w:t>federal</w:t>
      </w:r>
      <w:r>
        <w:rPr>
          <w:sz w:val="16"/>
        </w:rPr>
        <w:t xml:space="preserve"> </w:t>
      </w:r>
      <w:r w:rsidRPr="001F2096">
        <w:rPr>
          <w:rStyle w:val="Emphasis"/>
        </w:rPr>
        <w:t xml:space="preserve">employees </w:t>
      </w:r>
      <w:r w:rsidRPr="008830C0">
        <w:rPr>
          <w:rStyle w:val="Emphasis"/>
          <w:highlight w:val="cyan"/>
        </w:rPr>
        <w:t>on leave</w:t>
      </w:r>
      <w:r>
        <w:rPr>
          <w:rStyle w:val="Emphasis"/>
        </w:rPr>
        <w:t>.”</w:t>
      </w:r>
      <w:r>
        <w:rPr>
          <w:sz w:val="16"/>
        </w:rPr>
        <w:t xml:space="preserve"> Alarmed by the possibility that similar </w:t>
      </w:r>
      <w:r w:rsidRPr="008830C0">
        <w:rPr>
          <w:rStyle w:val="StyleUnderline"/>
          <w:highlight w:val="cyan"/>
        </w:rPr>
        <w:t>encroachments</w:t>
      </w:r>
      <w:r>
        <w:rPr>
          <w:sz w:val="16"/>
        </w:rPr>
        <w:t xml:space="preserve"> on the Labor Department </w:t>
      </w:r>
      <w:r w:rsidRPr="008830C0">
        <w:rPr>
          <w:rStyle w:val="StyleUnderline"/>
          <w:highlight w:val="cyan"/>
        </w:rPr>
        <w:t>will throw a</w:t>
      </w:r>
      <w:r>
        <w:rPr>
          <w:sz w:val="16"/>
        </w:rPr>
        <w:t xml:space="preserve"> </w:t>
      </w:r>
      <w:r w:rsidRPr="001F2096">
        <w:rPr>
          <w:rStyle w:val="Emphasis"/>
        </w:rPr>
        <w:t xml:space="preserve">massive </w:t>
      </w:r>
      <w:r w:rsidRPr="008830C0">
        <w:rPr>
          <w:rStyle w:val="Emphasis"/>
          <w:highlight w:val="cyan"/>
        </w:rPr>
        <w:t>wrench</w:t>
      </w:r>
      <w:r>
        <w:rPr>
          <w:sz w:val="16"/>
        </w:rPr>
        <w:t xml:space="preserve"> </w:t>
      </w:r>
      <w:r w:rsidRPr="008830C0">
        <w:rPr>
          <w:rStyle w:val="StyleUnderline"/>
          <w:highlight w:val="cyan"/>
        </w:rPr>
        <w:t>into</w:t>
      </w:r>
      <w:r w:rsidRPr="001F2096">
        <w:rPr>
          <w:rStyle w:val="StyleUnderline"/>
        </w:rPr>
        <w:t xml:space="preserve"> the</w:t>
      </w:r>
      <w:r>
        <w:rPr>
          <w:sz w:val="16"/>
        </w:rPr>
        <w:t xml:space="preserve"> </w:t>
      </w:r>
      <w:r w:rsidRPr="008830C0">
        <w:rPr>
          <w:rStyle w:val="Emphasis"/>
          <w:highlight w:val="cyan"/>
        </w:rPr>
        <w:t>enforcement</w:t>
      </w:r>
      <w:r w:rsidRPr="001F2096">
        <w:rPr>
          <w:rStyle w:val="Emphasis"/>
        </w:rPr>
        <w:t xml:space="preserve"> of labor law</w:t>
      </w:r>
      <w:r>
        <w:rPr>
          <w:sz w:val="16"/>
        </w:rPr>
        <w:t>, a coalition of unions including the American Federation of State, County &amp; Municipal Employees (AFSCME), the American Federation of Government Employees (AFGE), the Service Employees International Union (SEIU) and the Communications Workers of America (CWA) filed a lawsuit on Wednesday seeking to keep Musk and his subordinates out of the Labor Department’s internal systems.</w:t>
      </w:r>
    </w:p>
    <w:p w14:paraId="398875BD" w14:textId="77777777" w:rsidR="005C7CE8" w:rsidRPr="009C06DB" w:rsidRDefault="005C7CE8" w:rsidP="005C7CE8">
      <w:pPr>
        <w:pStyle w:val="Heading4"/>
      </w:pPr>
      <w:r>
        <w:t>History proves. Superficial</w:t>
      </w:r>
      <w:r w:rsidRPr="009C06DB">
        <w:t xml:space="preserve"> victories will be stripped by </w:t>
      </w:r>
      <w:r w:rsidRPr="005E1F6D">
        <w:rPr>
          <w:u w:val="single"/>
        </w:rPr>
        <w:t>court underenforcement</w:t>
      </w:r>
      <w:r w:rsidRPr="009C06DB">
        <w:t xml:space="preserve"> and </w:t>
      </w:r>
      <w:r w:rsidRPr="005E1F6D">
        <w:rPr>
          <w:u w:val="single"/>
        </w:rPr>
        <w:t>legislative backlash</w:t>
      </w:r>
      <w:r w:rsidRPr="009C06DB">
        <w:t xml:space="preserve">. </w:t>
      </w:r>
    </w:p>
    <w:p w14:paraId="4319AED9" w14:textId="77777777" w:rsidR="005C7CE8" w:rsidRPr="003C6428" w:rsidRDefault="005C7CE8" w:rsidP="005C7CE8">
      <w:r w:rsidRPr="003C6428">
        <w:t xml:space="preserve">Kate </w:t>
      </w:r>
      <w:r w:rsidRPr="003C6428">
        <w:rPr>
          <w:rStyle w:val="Style13ptBold"/>
        </w:rPr>
        <w:t>Andrias 24</w:t>
      </w:r>
      <w:r w:rsidRPr="003C6428">
        <w:t>, Patricia D. and R. Paul Yetter Professor of Law, Columbia Law School, "Constitutional Clash: Labor, Capital, and Democracy," Northwestern University Law Review, vol. 118, 2024, pp. 985</w:t>
      </w:r>
    </w:p>
    <w:p w14:paraId="4B5596D8" w14:textId="77777777" w:rsidR="005C7CE8" w:rsidRDefault="005C7CE8" w:rsidP="005C7CE8">
      <w:r>
        <w:rPr>
          <w:sz w:val="16"/>
        </w:rPr>
        <w:t>C. Capital's Constitution Endures</w:t>
      </w:r>
    </w:p>
    <w:p w14:paraId="2D88B868" w14:textId="77777777" w:rsidR="005C7CE8" w:rsidRDefault="005C7CE8" w:rsidP="005C7CE8">
      <w:r w:rsidRPr="003C6428">
        <w:rPr>
          <w:rStyle w:val="StyleUnderline"/>
        </w:rPr>
        <w:t>Despite</w:t>
      </w:r>
      <w:r w:rsidRPr="002F7B6B">
        <w:rPr>
          <w:sz w:val="16"/>
        </w:rPr>
        <w:t xml:space="preserve"> these </w:t>
      </w:r>
      <w:r w:rsidRPr="003C6428">
        <w:rPr>
          <w:rStyle w:val="Emphasis"/>
        </w:rPr>
        <w:t>few instances</w:t>
      </w:r>
      <w:r w:rsidRPr="002F7B6B">
        <w:rPr>
          <w:sz w:val="16"/>
        </w:rPr>
        <w:t xml:space="preserve"> </w:t>
      </w:r>
      <w:r w:rsidRPr="003C6428">
        <w:rPr>
          <w:rStyle w:val="StyleUnderline"/>
        </w:rPr>
        <w:t>in which the Court</w:t>
      </w:r>
      <w:r w:rsidRPr="002F7B6B">
        <w:rPr>
          <w:sz w:val="16"/>
        </w:rPr>
        <w:t xml:space="preserve"> </w:t>
      </w:r>
      <w:r w:rsidRPr="003C6428">
        <w:rPr>
          <w:rStyle w:val="Emphasis"/>
        </w:rPr>
        <w:t>affirmed</w:t>
      </w:r>
      <w:r w:rsidRPr="002F7B6B">
        <w:rPr>
          <w:sz w:val="16"/>
        </w:rPr>
        <w:t xml:space="preserve"> elements of </w:t>
      </w:r>
      <w:r w:rsidRPr="003C6428">
        <w:rPr>
          <w:rStyle w:val="StyleUnderline"/>
        </w:rPr>
        <w:t>labor's constitutional vision</w:t>
      </w:r>
      <w:r w:rsidRPr="002F7B6B">
        <w:rPr>
          <w:sz w:val="16"/>
        </w:rPr>
        <w:t>, by</w:t>
      </w:r>
      <w:r>
        <w:rPr>
          <w:sz w:val="16"/>
        </w:rPr>
        <w:t xml:space="preserve"> the late 1940s </w:t>
      </w:r>
      <w:r w:rsidRPr="008830C0">
        <w:rPr>
          <w:rStyle w:val="StyleUnderline"/>
          <w:highlight w:val="cyan"/>
        </w:rPr>
        <w:t>neither labor's</w:t>
      </w:r>
      <w:r>
        <w:rPr>
          <w:sz w:val="16"/>
        </w:rPr>
        <w:t xml:space="preserve"> </w:t>
      </w:r>
      <w:r w:rsidRPr="008830C0">
        <w:rPr>
          <w:rStyle w:val="Emphasis"/>
          <w:highlight w:val="cyan"/>
        </w:rPr>
        <w:t>doctrinal arguments</w:t>
      </w:r>
      <w:r>
        <w:rPr>
          <w:sz w:val="16"/>
        </w:rPr>
        <w:t xml:space="preserve"> </w:t>
      </w:r>
      <w:r w:rsidRPr="008830C0">
        <w:rPr>
          <w:rStyle w:val="StyleUnderline"/>
          <w:highlight w:val="cyan"/>
        </w:rPr>
        <w:t>nor</w:t>
      </w:r>
      <w:r w:rsidRPr="003C6428">
        <w:rPr>
          <w:rStyle w:val="StyleUnderline"/>
        </w:rPr>
        <w:t xml:space="preserve"> the </w:t>
      </w:r>
      <w:r w:rsidRPr="008830C0">
        <w:rPr>
          <w:rStyle w:val="StyleUnderline"/>
          <w:highlight w:val="cyan"/>
        </w:rPr>
        <w:t>more</w:t>
      </w:r>
      <w:r>
        <w:rPr>
          <w:sz w:val="16"/>
        </w:rPr>
        <w:t xml:space="preserve"> </w:t>
      </w:r>
      <w:r w:rsidRPr="008830C0">
        <w:rPr>
          <w:rStyle w:val="Emphasis"/>
          <w:highlight w:val="cyan"/>
        </w:rPr>
        <w:t>radical</w:t>
      </w:r>
      <w:r>
        <w:rPr>
          <w:sz w:val="16"/>
        </w:rPr>
        <w:t xml:space="preserve"> </w:t>
      </w:r>
      <w:r w:rsidRPr="008830C0">
        <w:rPr>
          <w:rStyle w:val="StyleUnderline"/>
          <w:highlight w:val="cyan"/>
        </w:rPr>
        <w:t>unions'</w:t>
      </w:r>
      <w:r>
        <w:rPr>
          <w:sz w:val="16"/>
        </w:rPr>
        <w:t xml:space="preserve"> </w:t>
      </w:r>
      <w:r w:rsidRPr="003C6428">
        <w:rPr>
          <w:rStyle w:val="Emphasis"/>
        </w:rPr>
        <w:t>broader</w:t>
      </w:r>
      <w:r>
        <w:rPr>
          <w:sz w:val="16"/>
        </w:rPr>
        <w:t xml:space="preserve"> </w:t>
      </w:r>
      <w:r w:rsidRPr="008830C0">
        <w:rPr>
          <w:rStyle w:val="StyleUnderline"/>
          <w:highlight w:val="cyan"/>
        </w:rPr>
        <w:t>vision</w:t>
      </w:r>
      <w:r w:rsidRPr="003C6428">
        <w:rPr>
          <w:rStyle w:val="StyleUnderline"/>
        </w:rPr>
        <w:t xml:space="preserve"> for a</w:t>
      </w:r>
      <w:r>
        <w:rPr>
          <w:sz w:val="16"/>
        </w:rPr>
        <w:t xml:space="preserve"> </w:t>
      </w:r>
      <w:r w:rsidRPr="003C6428">
        <w:rPr>
          <w:rStyle w:val="Emphasis"/>
        </w:rPr>
        <w:t>transformed political economy</w:t>
      </w:r>
      <w:r>
        <w:rPr>
          <w:sz w:val="16"/>
        </w:rPr>
        <w:t xml:space="preserve"> </w:t>
      </w:r>
      <w:r w:rsidRPr="003C6428">
        <w:rPr>
          <w:rStyle w:val="StyleUnderline"/>
        </w:rPr>
        <w:t>and</w:t>
      </w:r>
      <w:r>
        <w:rPr>
          <w:sz w:val="16"/>
        </w:rPr>
        <w:t xml:space="preserve"> an </w:t>
      </w:r>
      <w:r w:rsidRPr="003C6428">
        <w:rPr>
          <w:rStyle w:val="Emphasis"/>
        </w:rPr>
        <w:t>inclusive demos</w:t>
      </w:r>
      <w:r>
        <w:rPr>
          <w:sz w:val="16"/>
        </w:rPr>
        <w:t xml:space="preserve"> </w:t>
      </w:r>
      <w:r w:rsidRPr="003C6428">
        <w:rPr>
          <w:rStyle w:val="StyleUnderline"/>
        </w:rPr>
        <w:t>had</w:t>
      </w:r>
      <w:r>
        <w:rPr>
          <w:sz w:val="16"/>
        </w:rPr>
        <w:t xml:space="preserve"> </w:t>
      </w:r>
      <w:r w:rsidRPr="008830C0">
        <w:rPr>
          <w:rStyle w:val="Emphasis"/>
          <w:highlight w:val="cyan"/>
        </w:rPr>
        <w:t xml:space="preserve">prevailed. </w:t>
      </w:r>
      <w:r w:rsidRPr="008830C0">
        <w:rPr>
          <w:rStyle w:val="StyleUnderline"/>
          <w:highlight w:val="cyan"/>
        </w:rPr>
        <w:t>As soon as Congress enacted</w:t>
      </w:r>
      <w:r w:rsidRPr="002F7B6B">
        <w:rPr>
          <w:rStyle w:val="Emphasis"/>
        </w:rPr>
        <w:t xml:space="preserve"> the</w:t>
      </w:r>
      <w:r>
        <w:rPr>
          <w:sz w:val="16"/>
        </w:rPr>
        <w:t xml:space="preserve"> </w:t>
      </w:r>
      <w:r w:rsidRPr="008830C0">
        <w:rPr>
          <w:rStyle w:val="Emphasis"/>
          <w:highlight w:val="cyan"/>
        </w:rPr>
        <w:t>NLRA</w:t>
      </w:r>
      <w:r w:rsidRPr="003C6428">
        <w:rPr>
          <w:rStyle w:val="StyleUnderline"/>
        </w:rPr>
        <w:t xml:space="preserve">, </w:t>
      </w:r>
      <w:r w:rsidRPr="008830C0">
        <w:rPr>
          <w:rStyle w:val="StyleUnderline"/>
          <w:highlight w:val="cyan"/>
        </w:rPr>
        <w:t>business</w:t>
      </w:r>
      <w:r>
        <w:rPr>
          <w:sz w:val="16"/>
        </w:rPr>
        <w:t xml:space="preserve"> mobilized against it </w:t>
      </w:r>
      <w:r w:rsidRPr="008830C0">
        <w:rPr>
          <w:rStyle w:val="StyleUnderline"/>
          <w:highlight w:val="cyan"/>
        </w:rPr>
        <w:t>and courts</w:t>
      </w:r>
      <w:r w:rsidRPr="003C6428">
        <w:rPr>
          <w:rStyle w:val="StyleUnderline"/>
        </w:rPr>
        <w:t xml:space="preserve"> began to</w:t>
      </w:r>
      <w:r>
        <w:rPr>
          <w:sz w:val="16"/>
        </w:rPr>
        <w:t xml:space="preserve"> </w:t>
      </w:r>
      <w:r w:rsidRPr="008830C0">
        <w:rPr>
          <w:rStyle w:val="Emphasis"/>
          <w:highlight w:val="cyan"/>
        </w:rPr>
        <w:t>cut back</w:t>
      </w:r>
      <w:r w:rsidRPr="008830C0">
        <w:rPr>
          <w:sz w:val="12"/>
          <w:szCs w:val="20"/>
          <w:highlight w:val="cyan"/>
        </w:rPr>
        <w:t xml:space="preserve"> </w:t>
      </w:r>
      <w:r w:rsidRPr="008830C0">
        <w:rPr>
          <w:rStyle w:val="StyleUnderline"/>
          <w:highlight w:val="cyan"/>
        </w:rPr>
        <w:t>on its</w:t>
      </w:r>
      <w:r>
        <w:rPr>
          <w:sz w:val="16"/>
        </w:rPr>
        <w:t xml:space="preserve"> </w:t>
      </w:r>
      <w:r w:rsidRPr="003C6428">
        <w:rPr>
          <w:rStyle w:val="Emphasis"/>
        </w:rPr>
        <w:t xml:space="preserve">transformative </w:t>
      </w:r>
      <w:r w:rsidRPr="008830C0">
        <w:rPr>
          <w:rStyle w:val="Emphasis"/>
          <w:highlight w:val="cyan"/>
        </w:rPr>
        <w:t>potential." Then</w:t>
      </w:r>
      <w:r>
        <w:rPr>
          <w:sz w:val="16"/>
        </w:rPr>
        <w:t xml:space="preserve">, in 1947, amidst anti-union backlash, </w:t>
      </w:r>
      <w:r w:rsidRPr="003C6428">
        <w:rPr>
          <w:rStyle w:val="StyleUnderline"/>
        </w:rPr>
        <w:t>Congress enacted</w:t>
      </w:r>
      <w:r>
        <w:rPr>
          <w:sz w:val="16"/>
        </w:rPr>
        <w:t xml:space="preserve"> the </w:t>
      </w:r>
      <w:r w:rsidRPr="008830C0">
        <w:rPr>
          <w:rStyle w:val="Emphasis"/>
          <w:highlight w:val="cyan"/>
        </w:rPr>
        <w:t>Taft-Hartley</w:t>
      </w:r>
      <w:r>
        <w:rPr>
          <w:sz w:val="16"/>
        </w:rPr>
        <w:t xml:space="preserve"> Act, which curtailed union rights and protections for collective action while expressly protecting employers' right to campaign against unionization. 100 By the 1950s, in the face of stiff business resistance and divisions within the labor movement, </w:t>
      </w:r>
      <w:r w:rsidRPr="003C6428">
        <w:rPr>
          <w:rStyle w:val="StyleUnderline"/>
        </w:rPr>
        <w:t>the</w:t>
      </w:r>
      <w:r>
        <w:rPr>
          <w:sz w:val="16"/>
        </w:rPr>
        <w:t xml:space="preserve"> </w:t>
      </w:r>
      <w:r w:rsidRPr="003C6428">
        <w:rPr>
          <w:rStyle w:val="Emphasis"/>
        </w:rPr>
        <w:t>U</w:t>
      </w:r>
      <w:r>
        <w:rPr>
          <w:sz w:val="16"/>
        </w:rPr>
        <w:t xml:space="preserve">nited </w:t>
      </w:r>
      <w:r w:rsidRPr="003C6428">
        <w:rPr>
          <w:rStyle w:val="Emphasis"/>
        </w:rPr>
        <w:t>S</w:t>
      </w:r>
      <w:r>
        <w:rPr>
          <w:sz w:val="16"/>
        </w:rPr>
        <w:t xml:space="preserve">tates had </w:t>
      </w:r>
      <w:r w:rsidRPr="008830C0">
        <w:rPr>
          <w:rStyle w:val="Emphasis"/>
          <w:highlight w:val="cyan"/>
        </w:rPr>
        <w:t>abandoned</w:t>
      </w:r>
      <w:r>
        <w:rPr>
          <w:sz w:val="16"/>
        </w:rPr>
        <w:t xml:space="preserve"> </w:t>
      </w:r>
      <w:r w:rsidRPr="003C6428">
        <w:rPr>
          <w:rStyle w:val="StyleUnderline"/>
        </w:rPr>
        <w:t xml:space="preserve">its fledgling experiments with labor's broader constitutional vision and had </w:t>
      </w:r>
      <w:r w:rsidRPr="008830C0">
        <w:rPr>
          <w:rStyle w:val="StyleUnderline"/>
          <w:highlight w:val="cyan"/>
        </w:rPr>
        <w:t>settled on</w:t>
      </w:r>
      <w:r w:rsidRPr="003C6428">
        <w:rPr>
          <w:rStyle w:val="StyleUnderline"/>
        </w:rPr>
        <w:t xml:space="preserve"> a</w:t>
      </w:r>
      <w:r>
        <w:rPr>
          <w:sz w:val="16"/>
        </w:rPr>
        <w:t xml:space="preserve"> </w:t>
      </w:r>
      <w:r w:rsidRPr="008830C0">
        <w:rPr>
          <w:rStyle w:val="Emphasis"/>
          <w:highlight w:val="cyan"/>
        </w:rPr>
        <w:t>decentralized</w:t>
      </w:r>
      <w:r>
        <w:rPr>
          <w:sz w:val="16"/>
        </w:rPr>
        <w:t xml:space="preserve"> </w:t>
      </w:r>
      <w:r w:rsidRPr="003C6428">
        <w:rPr>
          <w:rStyle w:val="StyleUnderline"/>
        </w:rPr>
        <w:t xml:space="preserve">system of labor law characterized by firm-centered collective </w:t>
      </w:r>
      <w:r w:rsidRPr="008830C0">
        <w:rPr>
          <w:rStyle w:val="StyleUnderline"/>
          <w:highlight w:val="cyan"/>
        </w:rPr>
        <w:t>bargaining</w:t>
      </w:r>
      <w:r w:rsidRPr="003C6428">
        <w:rPr>
          <w:rStyle w:val="StyleUnderline"/>
        </w:rPr>
        <w:t xml:space="preserve"> contracts</w:t>
      </w:r>
      <w:r>
        <w:rPr>
          <w:sz w:val="16"/>
        </w:rPr>
        <w:t>, primarily in industries dominated by white men. 101</w:t>
      </w:r>
    </w:p>
    <w:p w14:paraId="711742BF" w14:textId="77777777" w:rsidR="005C7CE8" w:rsidRPr="002F7B6B" w:rsidRDefault="005C7CE8" w:rsidP="005C7CE8">
      <w:r>
        <w:rPr>
          <w:sz w:val="16"/>
        </w:rPr>
        <w:t xml:space="preserve">Over the course of the 1960s and '70s, unions became more inclusive of minority and women workers and organized large numbers of publicsector employees as well as some key parts of the service sector. 102 They were also instrumental in helping enact a host of social welfare legislation. 103 Yet these gains were not enough to stave off the rise of neoliberalism and economic restructuring that became hegemonic by the 1980s. Corporations moved work overseas and to the nonunion South; they vastly increased their use of contingent workers, including part-time and temporary workers and independent contractors; and hostility to unions became overt and routine. 104 The courts largely permitted these tactics, 105 even permitting the use of permanent replacements, the National Guard, and state </w:t>
      </w:r>
      <w:r w:rsidRPr="002F7B6B">
        <w:rPr>
          <w:sz w:val="16"/>
        </w:rPr>
        <w:t>police against striking workers who sought to resist concessionary contracts. 106 Workers did not abandon the efforts for democracy at work, but their successes were few and far between.</w:t>
      </w:r>
    </w:p>
    <w:p w14:paraId="246898D7" w14:textId="77777777" w:rsidR="005C7CE8" w:rsidRDefault="005C7CE8" w:rsidP="005C7CE8">
      <w:r w:rsidRPr="002F7B6B">
        <w:rPr>
          <w:sz w:val="16"/>
        </w:rPr>
        <w:t xml:space="preserve">Meanwhile, as the next Parts will underscore, </w:t>
      </w:r>
      <w:r w:rsidRPr="003C6428">
        <w:rPr>
          <w:rStyle w:val="StyleUnderline"/>
        </w:rPr>
        <w:t>the celebrated constitutional settlement achieved during the New Deal was at best a</w:t>
      </w:r>
      <w:r w:rsidRPr="002F7B6B">
        <w:rPr>
          <w:sz w:val="16"/>
        </w:rPr>
        <w:t xml:space="preserve"> </w:t>
      </w:r>
      <w:r w:rsidRPr="003C6428">
        <w:rPr>
          <w:rStyle w:val="Emphasis"/>
        </w:rPr>
        <w:t>limited victory</w:t>
      </w:r>
      <w:r w:rsidRPr="002F7B6B">
        <w:rPr>
          <w:sz w:val="16"/>
        </w:rPr>
        <w:t xml:space="preserve"> </w:t>
      </w:r>
      <w:r w:rsidRPr="003C6428">
        <w:rPr>
          <w:rStyle w:val="StyleUnderline"/>
        </w:rPr>
        <w:t>for labor</w:t>
      </w:r>
      <w:r w:rsidRPr="002F7B6B">
        <w:rPr>
          <w:sz w:val="16"/>
        </w:rPr>
        <w:t xml:space="preserve">.107 </w:t>
      </w:r>
      <w:r w:rsidRPr="003C6428">
        <w:rPr>
          <w:rStyle w:val="StyleUnderline"/>
        </w:rPr>
        <w:t xml:space="preserve">Favorably for labor, </w:t>
      </w:r>
      <w:r w:rsidRPr="008830C0">
        <w:rPr>
          <w:rStyle w:val="StyleUnderline"/>
          <w:highlight w:val="cyan"/>
        </w:rPr>
        <w:t>the Court rejected</w:t>
      </w:r>
      <w:r>
        <w:rPr>
          <w:sz w:val="16"/>
        </w:rPr>
        <w:t xml:space="preserve"> </w:t>
      </w:r>
      <w:r w:rsidRPr="008830C0">
        <w:rPr>
          <w:rStyle w:val="Emphasis"/>
          <w:highlight w:val="cyan"/>
        </w:rPr>
        <w:t>Lochner</w:t>
      </w:r>
      <w:r>
        <w:rPr>
          <w:sz w:val="16"/>
        </w:rPr>
        <w:t>'s protection of the liberty of contract and embraced a system of bifurcated review in which economic legislation would receive great deference from the courts, while legislation burdening minorities, undermining democracy, or interfering with rights protected by the Bill of Rights would merit greater review. 108 The Court also adopted a more expansive understanding of congressional power, allowing the core labor and employment statutes to survive judicial review.109</w:t>
      </w:r>
    </w:p>
    <w:p w14:paraId="5BBC48E5" w14:textId="77777777" w:rsidR="005C7CE8" w:rsidRDefault="005C7CE8" w:rsidP="005C7CE8">
      <w:r w:rsidRPr="008830C0">
        <w:rPr>
          <w:rStyle w:val="StyleUnderline"/>
          <w:highlight w:val="cyan"/>
        </w:rPr>
        <w:t>Yet</w:t>
      </w:r>
      <w:r w:rsidRPr="003C6428">
        <w:rPr>
          <w:rStyle w:val="StyleUnderline"/>
        </w:rPr>
        <w:t xml:space="preserve">, the </w:t>
      </w:r>
      <w:r w:rsidRPr="008830C0">
        <w:rPr>
          <w:rStyle w:val="StyleUnderline"/>
          <w:highlight w:val="cyan"/>
        </w:rPr>
        <w:t>settlement was</w:t>
      </w:r>
      <w:r w:rsidRPr="003C6428">
        <w:rPr>
          <w:rStyle w:val="StyleUnderline"/>
        </w:rPr>
        <w:t xml:space="preserve"> only</w:t>
      </w:r>
      <w:r>
        <w:rPr>
          <w:sz w:val="16"/>
        </w:rPr>
        <w:t xml:space="preserve"> a </w:t>
      </w:r>
      <w:r w:rsidRPr="008830C0">
        <w:rPr>
          <w:rStyle w:val="Emphasis"/>
          <w:highlight w:val="cyan"/>
        </w:rPr>
        <w:t>partial</w:t>
      </w:r>
      <w:r>
        <w:rPr>
          <w:sz w:val="16"/>
        </w:rPr>
        <w:t xml:space="preserve"> </w:t>
      </w:r>
      <w:r w:rsidRPr="008830C0">
        <w:rPr>
          <w:rStyle w:val="StyleUnderline"/>
          <w:highlight w:val="cyan"/>
        </w:rPr>
        <w:t>and</w:t>
      </w:r>
      <w:r>
        <w:rPr>
          <w:sz w:val="16"/>
        </w:rPr>
        <w:t xml:space="preserve"> </w:t>
      </w:r>
      <w:r w:rsidRPr="008830C0">
        <w:rPr>
          <w:rStyle w:val="Emphasis"/>
          <w:highlight w:val="cyan"/>
        </w:rPr>
        <w:t>temporary</w:t>
      </w:r>
      <w:r>
        <w:rPr>
          <w:sz w:val="16"/>
        </w:rPr>
        <w:t xml:space="preserve"> victory for labor. As scholars have demonstrated, </w:t>
      </w:r>
      <w:r w:rsidRPr="008830C0">
        <w:rPr>
          <w:rStyle w:val="StyleUnderline"/>
          <w:highlight w:val="cyan"/>
        </w:rPr>
        <w:t>judicial</w:t>
      </w:r>
      <w:r w:rsidRPr="008830C0">
        <w:rPr>
          <w:sz w:val="12"/>
          <w:szCs w:val="20"/>
          <w:highlight w:val="cyan"/>
        </w:rPr>
        <w:t xml:space="preserve"> </w:t>
      </w:r>
      <w:r w:rsidRPr="008830C0">
        <w:rPr>
          <w:rStyle w:val="Emphasis"/>
          <w:highlight w:val="cyan"/>
        </w:rPr>
        <w:t>enforcement</w:t>
      </w:r>
      <w:r w:rsidRPr="008830C0">
        <w:rPr>
          <w:sz w:val="12"/>
          <w:szCs w:val="20"/>
          <w:highlight w:val="cyan"/>
        </w:rPr>
        <w:t xml:space="preserve"> </w:t>
      </w:r>
      <w:r w:rsidRPr="008830C0">
        <w:rPr>
          <w:rStyle w:val="StyleUnderline"/>
          <w:highlight w:val="cyan"/>
        </w:rPr>
        <w:t>of</w:t>
      </w:r>
      <w:r>
        <w:rPr>
          <w:sz w:val="16"/>
        </w:rPr>
        <w:t xml:space="preserve"> the </w:t>
      </w:r>
      <w:r w:rsidRPr="008830C0">
        <w:rPr>
          <w:rStyle w:val="StyleUnderline"/>
          <w:highlight w:val="cyan"/>
        </w:rPr>
        <w:t>rights</w:t>
      </w:r>
      <w:r>
        <w:rPr>
          <w:sz w:val="16"/>
        </w:rPr>
        <w:t xml:space="preserve"> contained within footnote four of United States v. Carolene Products Co. </w:t>
      </w:r>
      <w:r w:rsidRPr="008830C0">
        <w:rPr>
          <w:rStyle w:val="StyleUnderline"/>
          <w:highlight w:val="cyan"/>
        </w:rPr>
        <w:t>was</w:t>
      </w:r>
      <w:r w:rsidRPr="003C6428">
        <w:rPr>
          <w:rStyle w:val="StyleUnderline"/>
        </w:rPr>
        <w:t xml:space="preserve"> almost always</w:t>
      </w:r>
      <w:r>
        <w:rPr>
          <w:sz w:val="16"/>
        </w:rPr>
        <w:t xml:space="preserve"> </w:t>
      </w:r>
      <w:r w:rsidRPr="008830C0">
        <w:rPr>
          <w:rStyle w:val="Emphasis"/>
          <w:highlight w:val="cyan"/>
        </w:rPr>
        <w:t>selective</w:t>
      </w:r>
      <w:r>
        <w:rPr>
          <w:rStyle w:val="Emphasis"/>
        </w:rPr>
        <w:t>, perhaps</w:t>
      </w:r>
      <w:r>
        <w:rPr>
          <w:sz w:val="16"/>
        </w:rPr>
        <w:t xml:space="preserve"> </w:t>
      </w:r>
      <w:r w:rsidRPr="003C6428">
        <w:rPr>
          <w:rStyle w:val="Emphasis"/>
        </w:rPr>
        <w:t>inevitably so</w:t>
      </w:r>
      <w:r>
        <w:rPr>
          <w:sz w:val="16"/>
        </w:rPr>
        <w:t xml:space="preserve">.1 0 [FOOTNOTE 110 BEGINS] 110 See Derrick A. Bell Jr., Comment, Brown v. Board of Education and the Interest-Convergence Dilemma, 93 HARV. L. REV. 518, 523 (1980); MICHAEL J. KLARMAN, FROM JIM CROW TO CIVIL RIGHTS: THE SUPREME COURT AND THE STRUGGLE FOR RACIAL EQUALITY 6 (2004); GERALD N. ROSENBERG, THE HOLLOW HOPE: CAN COURTS BRING ABOUT SOCIAL CHANGE? 3 (1991). [FOOTNOTE 110 ENDS] </w:t>
      </w:r>
      <w:r w:rsidRPr="003C6428">
        <w:rPr>
          <w:rStyle w:val="StyleUnderline"/>
        </w:rPr>
        <w:t>During the Warren Court, government was free to enact economic legislation benefitting workers</w:t>
      </w:r>
      <w:r>
        <w:rPr>
          <w:sz w:val="16"/>
        </w:rPr>
        <w:t xml:space="preserve">, and the use of heightened scrutiny for legislation burdening minorities helped eradicate laws that expressly discriminated on the </w:t>
      </w:r>
      <w:r w:rsidRPr="002F7B6B">
        <w:rPr>
          <w:sz w:val="16"/>
        </w:rPr>
        <w:t xml:space="preserve">basis of race and, in subsequent years, gender." Judges also, for a time, recognized rights of privacy and personal intimacy.1 1 2 </w:t>
      </w:r>
      <w:r w:rsidRPr="003C6428">
        <w:rPr>
          <w:rStyle w:val="StyleUnderline"/>
        </w:rPr>
        <w:t>But</w:t>
      </w:r>
      <w:r w:rsidRPr="002F7B6B">
        <w:rPr>
          <w:sz w:val="16"/>
        </w:rPr>
        <w:t xml:space="preserve"> even before the Supreme Court's recent far-right turn, </w:t>
      </w:r>
      <w:r w:rsidRPr="008830C0">
        <w:rPr>
          <w:rStyle w:val="Emphasis"/>
          <w:highlight w:val="cyan"/>
        </w:rPr>
        <w:t>judges</w:t>
      </w:r>
      <w:r w:rsidRPr="008830C0">
        <w:rPr>
          <w:sz w:val="12"/>
          <w:szCs w:val="20"/>
          <w:highlight w:val="cyan"/>
        </w:rPr>
        <w:t xml:space="preserve"> </w:t>
      </w:r>
      <w:r w:rsidRPr="008830C0">
        <w:rPr>
          <w:rStyle w:val="StyleUnderline"/>
          <w:highlight w:val="cyan"/>
        </w:rPr>
        <w:t>showed</w:t>
      </w:r>
      <w:r w:rsidRPr="008830C0">
        <w:rPr>
          <w:sz w:val="12"/>
          <w:szCs w:val="20"/>
          <w:highlight w:val="cyan"/>
        </w:rPr>
        <w:t xml:space="preserve"> </w:t>
      </w:r>
      <w:r w:rsidRPr="008830C0">
        <w:rPr>
          <w:rStyle w:val="Emphasis"/>
          <w:highlight w:val="cyan"/>
        </w:rPr>
        <w:t>hostility</w:t>
      </w:r>
      <w:r w:rsidRPr="008830C0">
        <w:rPr>
          <w:sz w:val="12"/>
          <w:szCs w:val="20"/>
          <w:highlight w:val="cyan"/>
        </w:rPr>
        <w:t xml:space="preserve"> </w:t>
      </w:r>
      <w:r w:rsidRPr="008830C0">
        <w:rPr>
          <w:rStyle w:val="StyleUnderline"/>
          <w:highlight w:val="cyan"/>
        </w:rPr>
        <w:t>to protecting</w:t>
      </w:r>
      <w:r w:rsidRPr="003C6428">
        <w:rPr>
          <w:rStyle w:val="StyleUnderline"/>
        </w:rPr>
        <w:t xml:space="preserve"> collective </w:t>
      </w:r>
      <w:r w:rsidRPr="008830C0">
        <w:rPr>
          <w:rStyle w:val="StyleUnderline"/>
          <w:highlight w:val="cyan"/>
        </w:rPr>
        <w:t xml:space="preserve">labor </w:t>
      </w:r>
      <w:r w:rsidRPr="000303ED">
        <w:rPr>
          <w:rStyle w:val="StyleUnderline"/>
        </w:rPr>
        <w:t>rights</w:t>
      </w:r>
      <w:r w:rsidRPr="003C6428">
        <w:rPr>
          <w:rStyle w:val="StyleUnderline"/>
        </w:rPr>
        <w:t xml:space="preserve"> </w:t>
      </w:r>
      <w:r w:rsidRPr="008830C0">
        <w:rPr>
          <w:rStyle w:val="StyleUnderline"/>
          <w:highlight w:val="cyan"/>
        </w:rPr>
        <w:t>and</w:t>
      </w:r>
      <w:r w:rsidRPr="003C6428">
        <w:rPr>
          <w:rStyle w:val="StyleUnderline"/>
        </w:rPr>
        <w:t xml:space="preserve"> more generally to recognizing </w:t>
      </w:r>
      <w:r w:rsidRPr="008830C0">
        <w:rPr>
          <w:rStyle w:val="StyleUnderline"/>
          <w:highlight w:val="cyan"/>
        </w:rPr>
        <w:t>rights with redistributive impact</w:t>
      </w:r>
      <w:r>
        <w:rPr>
          <w:sz w:val="16"/>
        </w:rPr>
        <w:t>,113 and used the First Amendment to safeguard business interests and to strike down economic legislation." 4 As Laura Weinrib has argued, "</w:t>
      </w:r>
      <w:r w:rsidRPr="003C6428">
        <w:rPr>
          <w:rStyle w:val="StyleUnderline"/>
        </w:rPr>
        <w:t>the bargain at the foundation of our modern constitutional order</w:t>
      </w:r>
      <w:r>
        <w:rPr>
          <w:sz w:val="16"/>
        </w:rPr>
        <w:t xml:space="preserve"> </w:t>
      </w:r>
      <w:r w:rsidRPr="003C6428">
        <w:rPr>
          <w:rStyle w:val="Emphasis"/>
        </w:rPr>
        <w:t>backfired</w:t>
      </w:r>
      <w:r>
        <w:rPr>
          <w:sz w:val="16"/>
        </w:rPr>
        <w:t xml:space="preserve"> </w:t>
      </w:r>
      <w:r w:rsidRPr="003C6428">
        <w:rPr>
          <w:rStyle w:val="StyleUnderline"/>
        </w:rPr>
        <w:t>on its</w:t>
      </w:r>
      <w:r>
        <w:rPr>
          <w:sz w:val="16"/>
        </w:rPr>
        <w:t xml:space="preserve"> </w:t>
      </w:r>
      <w:r w:rsidRPr="003C6428">
        <w:rPr>
          <w:rStyle w:val="Emphasis"/>
        </w:rPr>
        <w:t>pro-labor architects</w:t>
      </w:r>
      <w:r>
        <w:rPr>
          <w:sz w:val="16"/>
        </w:rPr>
        <w:t>."" 5</w:t>
      </w:r>
    </w:p>
    <w:p w14:paraId="61455C65" w14:textId="77777777" w:rsidR="005C7CE8" w:rsidRDefault="005C7CE8" w:rsidP="005C7CE8">
      <w:r>
        <w:rPr>
          <w:sz w:val="16"/>
        </w:rPr>
        <w:t>Indeed, although the "Lochnerization" of the First Amendment is often dated to the emergence of the corporate speech doctrine in the 1970s, it actually first emerged against labor just after the New Deal.116 Within just a few years of the fall of Lochner, employers refrained their liberty of contract arguments as First Amendment arguments, contending that the NLRB's efforts to enable workers to organize free from coercion violated employers' rights of free speech." The Supreme Court accepted a version of that argument in NLRB v. Virginia Electric &amp; Power Co. It drew a line between permissible employer advocacy and impermissible employer threats, but failed to recognize the coercion inherent in employer advocacy aimed at subordinate and dependent employees who are employed at will.118 In 1947, when Congress enacted the Taft-Hartley Act, it codified that position, adding a provision to the statute that protects employers' right to campaign against unionization short of threats or promises of benefits." 9</w:t>
      </w:r>
    </w:p>
    <w:p w14:paraId="3CF67B6A" w14:textId="77777777" w:rsidR="005C7CE8" w:rsidRPr="002F7B6B" w:rsidRDefault="005C7CE8" w:rsidP="005C7CE8">
      <w:r>
        <w:rPr>
          <w:sz w:val="16"/>
        </w:rPr>
        <w:t xml:space="preserve">In subsequent years, the Board and the Court did maintain important protections for employees' core rights to organize and engage in concerted activity. For example, under the longstanding doctrine established by Republican Aviation Corp. v. NLRB in 1945, workers cannot be prohibited from talking about the union or from soliciting union support in nonwork areas of the workplace unless necessary "to maintain production or discipline." 12 They can pass out leaflets at work while off duty; wear union insignia in most circumstances; criticize their employers' labor practices; and, with their coworkers, </w:t>
      </w:r>
      <w:r w:rsidRPr="002F7B6B">
        <w:rPr>
          <w:sz w:val="16"/>
        </w:rPr>
        <w:t>demand changes about their working conditions.</w:t>
      </w:r>
    </w:p>
    <w:p w14:paraId="56E95A7D" w14:textId="77777777" w:rsidR="005C7CE8" w:rsidRDefault="005C7CE8" w:rsidP="005C7CE8">
      <w:r w:rsidRPr="002F7B6B">
        <w:rPr>
          <w:sz w:val="16"/>
        </w:rPr>
        <w:t xml:space="preserve">But </w:t>
      </w:r>
      <w:r w:rsidRPr="003C6428">
        <w:rPr>
          <w:rStyle w:val="StyleUnderline"/>
        </w:rPr>
        <w:t xml:space="preserve">over time, </w:t>
      </w:r>
      <w:r w:rsidRPr="008830C0">
        <w:rPr>
          <w:rStyle w:val="StyleUnderline"/>
          <w:highlight w:val="cyan"/>
        </w:rPr>
        <w:t>the Court</w:t>
      </w:r>
      <w:r>
        <w:rPr>
          <w:sz w:val="16"/>
        </w:rPr>
        <w:t xml:space="preserve"> </w:t>
      </w:r>
      <w:r w:rsidRPr="008830C0">
        <w:rPr>
          <w:rStyle w:val="Emphasis"/>
          <w:highlight w:val="cyan"/>
        </w:rPr>
        <w:t>whittled away</w:t>
      </w:r>
      <w:r>
        <w:rPr>
          <w:sz w:val="16"/>
        </w:rPr>
        <w:t xml:space="preserve"> </w:t>
      </w:r>
      <w:r w:rsidRPr="008830C0">
        <w:rPr>
          <w:rStyle w:val="StyleUnderline"/>
          <w:highlight w:val="cyan"/>
        </w:rPr>
        <w:t>the NLRA</w:t>
      </w:r>
      <w:r w:rsidRPr="003C6428">
        <w:rPr>
          <w:rStyle w:val="StyleUnderline"/>
        </w:rPr>
        <w:t xml:space="preserve">'s more radical potential for workplace democracy </w:t>
      </w:r>
      <w:r w:rsidRPr="008830C0">
        <w:rPr>
          <w:rStyle w:val="StyleUnderline"/>
          <w:highlight w:val="cyan"/>
        </w:rPr>
        <w:t>by</w:t>
      </w:r>
      <w:r w:rsidRPr="003C6428">
        <w:rPr>
          <w:rStyle w:val="StyleUnderline"/>
        </w:rPr>
        <w:t xml:space="preserve"> </w:t>
      </w:r>
      <w:r w:rsidRPr="008830C0">
        <w:rPr>
          <w:rStyle w:val="StyleUnderline"/>
          <w:highlight w:val="cyan"/>
        </w:rPr>
        <w:t>repeatedly favoring</w:t>
      </w:r>
      <w:r w:rsidRPr="008830C0">
        <w:rPr>
          <w:sz w:val="12"/>
          <w:szCs w:val="20"/>
          <w:highlight w:val="cyan"/>
        </w:rPr>
        <w:t xml:space="preserve"> </w:t>
      </w:r>
      <w:r w:rsidRPr="008830C0">
        <w:rPr>
          <w:rStyle w:val="Emphasis"/>
          <w:highlight w:val="cyan"/>
        </w:rPr>
        <w:t>employers'</w:t>
      </w:r>
      <w:r>
        <w:rPr>
          <w:sz w:val="16"/>
        </w:rPr>
        <w:t xml:space="preserve"> </w:t>
      </w:r>
      <w:r w:rsidRPr="008830C0">
        <w:rPr>
          <w:rStyle w:val="StyleUnderline"/>
          <w:highlight w:val="cyan"/>
        </w:rPr>
        <w:t>speech and property</w:t>
      </w:r>
      <w:r w:rsidRPr="003C6428">
        <w:rPr>
          <w:rStyle w:val="StyleUnderline"/>
        </w:rPr>
        <w:t xml:space="preserve"> </w:t>
      </w:r>
      <w:r w:rsidRPr="008830C0">
        <w:rPr>
          <w:rStyle w:val="StyleUnderline"/>
          <w:highlight w:val="cyan"/>
        </w:rPr>
        <w:t>rights over</w:t>
      </w:r>
      <w:r w:rsidRPr="008830C0">
        <w:rPr>
          <w:sz w:val="12"/>
          <w:szCs w:val="20"/>
          <w:highlight w:val="cyan"/>
        </w:rPr>
        <w:t xml:space="preserve"> </w:t>
      </w:r>
      <w:r w:rsidRPr="008830C0">
        <w:rPr>
          <w:rStyle w:val="Emphasis"/>
          <w:highlight w:val="cyan"/>
        </w:rPr>
        <w:t>workers'</w:t>
      </w:r>
      <w:r>
        <w:rPr>
          <w:sz w:val="16"/>
        </w:rPr>
        <w:t xml:space="preserve"> </w:t>
      </w:r>
      <w:r w:rsidRPr="008830C0">
        <w:rPr>
          <w:rStyle w:val="StyleUnderline"/>
          <w:highlight w:val="cyan"/>
        </w:rPr>
        <w:t>rights</w:t>
      </w:r>
      <w:r w:rsidRPr="003C6428">
        <w:rPr>
          <w:rStyle w:val="StyleUnderline"/>
        </w:rPr>
        <w:t xml:space="preserve"> to organize, bargain, and strike</w:t>
      </w:r>
      <w:r w:rsidRPr="002F7B6B">
        <w:rPr>
          <w:sz w:val="16"/>
        </w:rPr>
        <w:t xml:space="preserve">.121 </w:t>
      </w:r>
      <w:r w:rsidRPr="003C6428">
        <w:rPr>
          <w:rStyle w:val="StyleUnderline"/>
        </w:rPr>
        <w:t xml:space="preserve">Under longstanding doctrine, </w:t>
      </w:r>
      <w:r w:rsidRPr="008830C0">
        <w:rPr>
          <w:rStyle w:val="StyleUnderline"/>
          <w:highlight w:val="cyan"/>
        </w:rPr>
        <w:t xml:space="preserve">employers </w:t>
      </w:r>
      <w:r w:rsidRPr="008830C0">
        <w:rPr>
          <w:rStyle w:val="Emphasis"/>
          <w:highlight w:val="cyan"/>
        </w:rPr>
        <w:t>control speech in the workplace</w:t>
      </w:r>
      <w:r w:rsidRPr="002F7B6B">
        <w:rPr>
          <w:rStyle w:val="Emphasis"/>
        </w:rPr>
        <w:t>: They may communicate their anti-union views, short of threats or promises, to workers whenever they</w:t>
      </w:r>
      <w:r>
        <w:rPr>
          <w:rStyle w:val="Emphasis"/>
        </w:rPr>
        <w:t xml:space="preserve"> want and require that employees listen as a condition of continued employment</w:t>
      </w:r>
      <w:r>
        <w:rPr>
          <w:sz w:val="16"/>
        </w:rPr>
        <w:t xml:space="preserve">. 122 </w:t>
      </w:r>
      <w:r w:rsidRPr="003C6428">
        <w:rPr>
          <w:rStyle w:val="StyleUnderline"/>
        </w:rPr>
        <w:t xml:space="preserve">In advancing anti-union messages, employers can </w:t>
      </w:r>
      <w:r w:rsidRPr="008830C0">
        <w:rPr>
          <w:rStyle w:val="StyleUnderline"/>
          <w:highlight w:val="cyan"/>
        </w:rPr>
        <w:t xml:space="preserve">use company </w:t>
      </w:r>
      <w:r w:rsidRPr="008830C0">
        <w:rPr>
          <w:rStyle w:val="Emphasis"/>
          <w:highlight w:val="cyan"/>
        </w:rPr>
        <w:t>email systems</w:t>
      </w:r>
      <w:r>
        <w:rPr>
          <w:rStyle w:val="Emphasis"/>
        </w:rPr>
        <w:t xml:space="preserve">, </w:t>
      </w:r>
      <w:r w:rsidRPr="008830C0">
        <w:rPr>
          <w:rStyle w:val="StyleUnderline"/>
          <w:highlight w:val="cyan"/>
        </w:rPr>
        <w:t>attach</w:t>
      </w:r>
      <w:r w:rsidRPr="008830C0">
        <w:rPr>
          <w:sz w:val="12"/>
          <w:szCs w:val="20"/>
          <w:highlight w:val="cyan"/>
        </w:rPr>
        <w:t xml:space="preserve"> </w:t>
      </w:r>
      <w:r w:rsidRPr="008830C0">
        <w:rPr>
          <w:rStyle w:val="Emphasis"/>
          <w:highlight w:val="cyan"/>
        </w:rPr>
        <w:t>notes</w:t>
      </w:r>
      <w:r w:rsidRPr="008830C0">
        <w:rPr>
          <w:sz w:val="12"/>
          <w:szCs w:val="20"/>
          <w:highlight w:val="cyan"/>
        </w:rPr>
        <w:t xml:space="preserve"> </w:t>
      </w:r>
      <w:r w:rsidRPr="008830C0">
        <w:rPr>
          <w:rStyle w:val="StyleUnderline"/>
          <w:highlight w:val="cyan"/>
        </w:rPr>
        <w:t>to</w:t>
      </w:r>
      <w:r w:rsidRPr="008830C0">
        <w:rPr>
          <w:sz w:val="12"/>
          <w:szCs w:val="20"/>
          <w:highlight w:val="cyan"/>
        </w:rPr>
        <w:t xml:space="preserve"> </w:t>
      </w:r>
      <w:r w:rsidRPr="008830C0">
        <w:rPr>
          <w:rStyle w:val="Emphasis"/>
          <w:highlight w:val="cyan"/>
        </w:rPr>
        <w:t>paychecks</w:t>
      </w:r>
      <w:r w:rsidRPr="002F7B6B">
        <w:rPr>
          <w:rStyle w:val="Emphasis"/>
        </w:rPr>
        <w:t xml:space="preserve">, and </w:t>
      </w:r>
      <w:r w:rsidRPr="008830C0">
        <w:rPr>
          <w:rStyle w:val="StyleUnderline"/>
          <w:highlight w:val="cyan"/>
        </w:rPr>
        <w:t>engage in</w:t>
      </w:r>
      <w:r w:rsidRPr="002F7B6B">
        <w:rPr>
          <w:sz w:val="16"/>
        </w:rPr>
        <w:t xml:space="preserve"> </w:t>
      </w:r>
      <w:r w:rsidRPr="003C6428">
        <w:rPr>
          <w:rStyle w:val="Emphasis"/>
        </w:rPr>
        <w:t xml:space="preserve">loudspeaker </w:t>
      </w:r>
      <w:r w:rsidRPr="008830C0">
        <w:rPr>
          <w:rStyle w:val="Emphasis"/>
          <w:highlight w:val="cyan"/>
        </w:rPr>
        <w:t>announcements</w:t>
      </w:r>
      <w:r w:rsidRPr="003C6428">
        <w:rPr>
          <w:rStyle w:val="StyleUnderline"/>
        </w:rPr>
        <w:t xml:space="preserve">; they </w:t>
      </w:r>
      <w:r w:rsidRPr="008830C0">
        <w:rPr>
          <w:rStyle w:val="StyleUnderline"/>
          <w:highlight w:val="cyan"/>
        </w:rPr>
        <w:t>can require workers to</w:t>
      </w:r>
      <w:r>
        <w:rPr>
          <w:sz w:val="16"/>
        </w:rPr>
        <w:t xml:space="preserve"> </w:t>
      </w:r>
      <w:r w:rsidRPr="008830C0">
        <w:rPr>
          <w:rStyle w:val="Emphasis"/>
          <w:highlight w:val="cyan"/>
        </w:rPr>
        <w:t>attend</w:t>
      </w:r>
      <w:r w:rsidRPr="003C6428">
        <w:rPr>
          <w:rStyle w:val="Emphasis"/>
        </w:rPr>
        <w:t xml:space="preserve"> </w:t>
      </w:r>
      <w:r w:rsidRPr="008830C0">
        <w:rPr>
          <w:rStyle w:val="Emphasis"/>
          <w:highlight w:val="cyan"/>
        </w:rPr>
        <w:t>one-on-one</w:t>
      </w:r>
      <w:r w:rsidRPr="008830C0">
        <w:rPr>
          <w:sz w:val="12"/>
          <w:szCs w:val="20"/>
          <w:highlight w:val="cyan"/>
        </w:rPr>
        <w:t xml:space="preserve"> </w:t>
      </w:r>
      <w:r w:rsidRPr="008830C0">
        <w:rPr>
          <w:rStyle w:val="Emphasis"/>
          <w:highlight w:val="cyan"/>
        </w:rPr>
        <w:t>meetings</w:t>
      </w:r>
      <w:r>
        <w:rPr>
          <w:sz w:val="16"/>
        </w:rPr>
        <w:t xml:space="preserve"> </w:t>
      </w:r>
      <w:r w:rsidRPr="003C6428">
        <w:rPr>
          <w:rStyle w:val="StyleUnderline"/>
        </w:rPr>
        <w:t>and</w:t>
      </w:r>
      <w:r>
        <w:rPr>
          <w:sz w:val="16"/>
        </w:rPr>
        <w:t xml:space="preserve"> </w:t>
      </w:r>
      <w:r w:rsidRPr="003C6428">
        <w:rPr>
          <w:rStyle w:val="Emphasis"/>
        </w:rPr>
        <w:t>mandatory group meetings</w:t>
      </w:r>
      <w:r>
        <w:rPr>
          <w:sz w:val="16"/>
        </w:rPr>
        <w:t xml:space="preserve"> </w:t>
      </w:r>
      <w:r w:rsidRPr="003C6428">
        <w:rPr>
          <w:rStyle w:val="StyleUnderline"/>
        </w:rPr>
        <w:t>at which anti-union messages are conveyed; they can</w:t>
      </w:r>
      <w:r>
        <w:rPr>
          <w:sz w:val="16"/>
        </w:rPr>
        <w:t xml:space="preserve"> </w:t>
      </w:r>
      <w:r w:rsidRPr="008830C0">
        <w:rPr>
          <w:rStyle w:val="Emphasis"/>
          <w:highlight w:val="cyan"/>
        </w:rPr>
        <w:t>speak without limit</w:t>
      </w:r>
      <w:r>
        <w:rPr>
          <w:rStyle w:val="Emphasis"/>
        </w:rPr>
        <w:t xml:space="preserve">, </w:t>
      </w:r>
      <w:r w:rsidRPr="008830C0">
        <w:rPr>
          <w:rStyle w:val="StyleUnderline"/>
          <w:highlight w:val="cyan"/>
        </w:rPr>
        <w:t>and</w:t>
      </w:r>
      <w:r>
        <w:rPr>
          <w:sz w:val="16"/>
        </w:rPr>
        <w:t xml:space="preserve"> </w:t>
      </w:r>
      <w:r w:rsidRPr="008830C0">
        <w:rPr>
          <w:rStyle w:val="Emphasis"/>
          <w:highlight w:val="cyan"/>
        </w:rPr>
        <w:t>unions</w:t>
      </w:r>
      <w:r w:rsidRPr="008830C0">
        <w:rPr>
          <w:sz w:val="12"/>
          <w:szCs w:val="20"/>
          <w:highlight w:val="cyan"/>
        </w:rPr>
        <w:t xml:space="preserve"> </w:t>
      </w:r>
      <w:r w:rsidRPr="008830C0">
        <w:rPr>
          <w:rStyle w:val="StyleUnderline"/>
          <w:highlight w:val="cyan"/>
        </w:rPr>
        <w:t>have</w:t>
      </w:r>
      <w:r w:rsidRPr="008830C0">
        <w:rPr>
          <w:sz w:val="12"/>
          <w:szCs w:val="20"/>
          <w:highlight w:val="cyan"/>
        </w:rPr>
        <w:t xml:space="preserve"> </w:t>
      </w:r>
      <w:r w:rsidRPr="008830C0">
        <w:rPr>
          <w:rStyle w:val="Emphasis"/>
          <w:highlight w:val="cyan"/>
        </w:rPr>
        <w:t>no right of rebuttal</w:t>
      </w:r>
      <w:r>
        <w:rPr>
          <w:sz w:val="16"/>
        </w:rPr>
        <w:t xml:space="preserve">. 123 And, </w:t>
      </w:r>
      <w:r w:rsidRPr="008830C0">
        <w:rPr>
          <w:rStyle w:val="StyleUnderline"/>
          <w:highlight w:val="cyan"/>
        </w:rPr>
        <w:t>despite</w:t>
      </w:r>
      <w:r w:rsidRPr="003C6428">
        <w:rPr>
          <w:rStyle w:val="StyleUnderline"/>
        </w:rPr>
        <w:t xml:space="preserve"> the </w:t>
      </w:r>
      <w:r w:rsidRPr="008830C0">
        <w:rPr>
          <w:rStyle w:val="StyleUnderline"/>
          <w:highlight w:val="cyan"/>
        </w:rPr>
        <w:t>statutory protection</w:t>
      </w:r>
      <w:r w:rsidRPr="003C6428">
        <w:rPr>
          <w:rStyle w:val="StyleUnderline"/>
        </w:rPr>
        <w:t xml:space="preserve"> for the right to organize, </w:t>
      </w:r>
      <w:r w:rsidRPr="008830C0">
        <w:rPr>
          <w:rStyle w:val="StyleUnderline"/>
          <w:highlight w:val="cyan"/>
        </w:rPr>
        <w:t>they can assert</w:t>
      </w:r>
      <w:r w:rsidRPr="003C6428">
        <w:rPr>
          <w:rStyle w:val="StyleUnderline"/>
        </w:rPr>
        <w:t xml:space="preserve"> their</w:t>
      </w:r>
      <w:r>
        <w:rPr>
          <w:sz w:val="16"/>
        </w:rPr>
        <w:t xml:space="preserve"> </w:t>
      </w:r>
      <w:r w:rsidRPr="008830C0">
        <w:rPr>
          <w:rStyle w:val="Emphasis"/>
          <w:highlight w:val="cyan"/>
        </w:rPr>
        <w:t>property rights</w:t>
      </w:r>
      <w:r w:rsidRPr="008830C0">
        <w:rPr>
          <w:sz w:val="12"/>
          <w:szCs w:val="20"/>
          <w:highlight w:val="cyan"/>
        </w:rPr>
        <w:t xml:space="preserve"> </w:t>
      </w:r>
      <w:r w:rsidRPr="008830C0">
        <w:rPr>
          <w:rStyle w:val="StyleUnderline"/>
          <w:highlight w:val="cyan"/>
        </w:rPr>
        <w:t>to limit</w:t>
      </w:r>
      <w:r w:rsidRPr="003C6428">
        <w:rPr>
          <w:rStyle w:val="StyleUnderline"/>
        </w:rPr>
        <w:t xml:space="preserve"> the</w:t>
      </w:r>
      <w:r>
        <w:rPr>
          <w:sz w:val="16"/>
        </w:rPr>
        <w:t xml:space="preserve"> </w:t>
      </w:r>
      <w:r w:rsidRPr="008830C0">
        <w:rPr>
          <w:rStyle w:val="Emphasis"/>
          <w:highlight w:val="cyan"/>
        </w:rPr>
        <w:t>access</w:t>
      </w:r>
      <w:r w:rsidRPr="008830C0">
        <w:rPr>
          <w:sz w:val="12"/>
          <w:szCs w:val="20"/>
          <w:highlight w:val="cyan"/>
        </w:rPr>
        <w:t xml:space="preserve"> </w:t>
      </w:r>
      <w:r w:rsidRPr="008830C0">
        <w:rPr>
          <w:rStyle w:val="StyleUnderline"/>
          <w:highlight w:val="cyan"/>
        </w:rPr>
        <w:t>of union</w:t>
      </w:r>
      <w:r w:rsidRPr="003C6428">
        <w:rPr>
          <w:rStyle w:val="StyleUnderline"/>
        </w:rPr>
        <w:t xml:space="preserve"> organizer</w:t>
      </w:r>
      <w:r w:rsidRPr="008830C0">
        <w:rPr>
          <w:rStyle w:val="StyleUnderline"/>
          <w:highlight w:val="cyan"/>
        </w:rPr>
        <w:t>s</w:t>
      </w:r>
      <w:r w:rsidRPr="003C6428">
        <w:rPr>
          <w:rStyle w:val="StyleUnderline"/>
        </w:rPr>
        <w:t xml:space="preserve"> and sometimes their own employees.</w:t>
      </w:r>
      <w:r>
        <w:rPr>
          <w:sz w:val="16"/>
        </w:rPr>
        <w:t xml:space="preserve"> Most notably, in Lechmere, Inc. v. NLRB, decided in 1992, the Supreme Court held that union organizers have no right to speak to employees on company property except in very rare cases. 124 Meanwhile, </w:t>
      </w:r>
      <w:r w:rsidRPr="008830C0">
        <w:rPr>
          <w:rStyle w:val="StyleUnderline"/>
          <w:highlight w:val="cyan"/>
        </w:rPr>
        <w:t>the Board and Court have crafted</w:t>
      </w:r>
      <w:r w:rsidRPr="003C6428">
        <w:rPr>
          <w:rStyle w:val="StyleUnderline"/>
        </w:rPr>
        <w:t xml:space="preserve"> or approved a </w:t>
      </w:r>
      <w:r w:rsidRPr="008830C0">
        <w:rPr>
          <w:rStyle w:val="StyleUnderline"/>
          <w:highlight w:val="cyan"/>
        </w:rPr>
        <w:t>host of restrictions on</w:t>
      </w:r>
      <w:r w:rsidRPr="003C6428">
        <w:rPr>
          <w:rStyle w:val="StyleUnderline"/>
        </w:rPr>
        <w:t xml:space="preserve"> how workers can engage in </w:t>
      </w:r>
      <w:r w:rsidRPr="008830C0">
        <w:rPr>
          <w:rStyle w:val="StyleUnderline"/>
          <w:highlight w:val="cyan"/>
        </w:rPr>
        <w:t xml:space="preserve">collective </w:t>
      </w:r>
      <w:r w:rsidRPr="008830C0">
        <w:rPr>
          <w:rStyle w:val="Emphasis"/>
          <w:highlight w:val="cyan"/>
        </w:rPr>
        <w:t>action</w:t>
      </w:r>
      <w:r w:rsidRPr="003C6428">
        <w:rPr>
          <w:rStyle w:val="StyleUnderline"/>
        </w:rPr>
        <w:t>-</w:t>
      </w:r>
      <w:r w:rsidRPr="008830C0">
        <w:rPr>
          <w:rStyle w:val="StyleUnderline"/>
          <w:highlight w:val="cyan"/>
        </w:rPr>
        <w:t>including prohibitions on sit-down strikes</w:t>
      </w:r>
      <w:r w:rsidRPr="003C6428">
        <w:rPr>
          <w:rStyle w:val="StyleUnderline"/>
        </w:rPr>
        <w:t xml:space="preserve">, </w:t>
      </w:r>
      <w:r w:rsidRPr="008830C0">
        <w:rPr>
          <w:rStyle w:val="StyleUnderline"/>
          <w:highlight w:val="cyan"/>
        </w:rPr>
        <w:t>secondary boycotts</w:t>
      </w:r>
      <w:r w:rsidRPr="003C6428">
        <w:rPr>
          <w:rStyle w:val="StyleUnderline"/>
        </w:rPr>
        <w:t xml:space="preserve">, </w:t>
      </w:r>
      <w:r w:rsidRPr="008830C0">
        <w:rPr>
          <w:rStyle w:val="StyleUnderline"/>
          <w:highlight w:val="cyan"/>
        </w:rPr>
        <w:t>intermittent strikes, and picketing</w:t>
      </w:r>
      <w:r w:rsidRPr="003C6428">
        <w:rPr>
          <w:rStyle w:val="StyleUnderline"/>
        </w:rPr>
        <w:t xml:space="preserve"> to induce recognition that stand in significant</w:t>
      </w:r>
      <w:r>
        <w:rPr>
          <w:sz w:val="16"/>
        </w:rPr>
        <w:t xml:space="preserve"> </w:t>
      </w:r>
      <w:r w:rsidRPr="003C6428">
        <w:rPr>
          <w:rStyle w:val="Emphasis"/>
        </w:rPr>
        <w:t>tension</w:t>
      </w:r>
      <w:r>
        <w:rPr>
          <w:sz w:val="16"/>
        </w:rPr>
        <w:t xml:space="preserve"> </w:t>
      </w:r>
      <w:r w:rsidRPr="003C6428">
        <w:rPr>
          <w:rStyle w:val="StyleUnderline"/>
        </w:rPr>
        <w:t>with</w:t>
      </w:r>
      <w:r>
        <w:rPr>
          <w:sz w:val="16"/>
        </w:rPr>
        <w:t xml:space="preserve"> </w:t>
      </w:r>
      <w:r w:rsidRPr="003C6428">
        <w:rPr>
          <w:rStyle w:val="Emphasis"/>
        </w:rPr>
        <w:t>other areas</w:t>
      </w:r>
      <w:r>
        <w:rPr>
          <w:sz w:val="16"/>
        </w:rPr>
        <w:t xml:space="preserve"> </w:t>
      </w:r>
      <w:r w:rsidRPr="003C6428">
        <w:rPr>
          <w:rStyle w:val="StyleUnderline"/>
        </w:rPr>
        <w:t>of First Amendment doctrine</w:t>
      </w:r>
      <w:r>
        <w:rPr>
          <w:sz w:val="16"/>
        </w:rPr>
        <w:t xml:space="preserve"> 1 '-</w:t>
      </w:r>
      <w:r w:rsidRPr="008830C0">
        <w:rPr>
          <w:rStyle w:val="StyleUnderline"/>
          <w:highlight w:val="cyan"/>
        </w:rPr>
        <w:t>while allowing employers to permanently replace workers who</w:t>
      </w:r>
      <w:r w:rsidRPr="003C6428">
        <w:rPr>
          <w:rStyle w:val="StyleUnderline"/>
        </w:rPr>
        <w:t xml:space="preserve"> engage in economic </w:t>
      </w:r>
      <w:r w:rsidRPr="008830C0">
        <w:rPr>
          <w:rStyle w:val="Emphasis"/>
          <w:highlight w:val="cyan"/>
        </w:rPr>
        <w:t>strike</w:t>
      </w:r>
      <w:r w:rsidRPr="003C6428">
        <w:rPr>
          <w:rStyle w:val="StyleUnderline"/>
        </w:rPr>
        <w:t xml:space="preserve">s. In establishing or upholding these rules, </w:t>
      </w:r>
      <w:r w:rsidRPr="000303ED">
        <w:rPr>
          <w:rStyle w:val="StyleUnderline"/>
        </w:rPr>
        <w:t>the Court</w:t>
      </w:r>
      <w:r w:rsidRPr="003C6428">
        <w:rPr>
          <w:rStyle w:val="StyleUnderline"/>
        </w:rPr>
        <w:t xml:space="preserve"> interpreted the NLRA, rather than the Constitution, but it often infused its statutory reasoning with constitutional values or based its reasoning in part on principles of constitutional avoidance.</w:t>
      </w:r>
      <w:r>
        <w:rPr>
          <w:sz w:val="16"/>
        </w:rPr>
        <w:t>126</w:t>
      </w:r>
    </w:p>
    <w:p w14:paraId="2CCECD3A" w14:textId="77777777" w:rsidR="005C7CE8" w:rsidRPr="001A04C4" w:rsidRDefault="005C7CE8" w:rsidP="005C7CE8">
      <w:pPr>
        <w:pStyle w:val="Heading4"/>
        <w:rPr>
          <w:rFonts w:eastAsia="Times New Roman"/>
          <w:bCs/>
        </w:rPr>
      </w:pPr>
      <w:r>
        <w:t xml:space="preserve">3. Our ev </w:t>
      </w:r>
      <w:r>
        <w:rPr>
          <w:u w:val="single"/>
        </w:rPr>
        <w:t>assumes</w:t>
      </w:r>
      <w:r>
        <w:t xml:space="preserve"> a friendly NLRB. </w:t>
      </w:r>
    </w:p>
    <w:p w14:paraId="14A3FA2C" w14:textId="77777777" w:rsidR="005C7CE8" w:rsidRDefault="005C7CE8" w:rsidP="005C7CE8">
      <w:r>
        <w:t xml:space="preserve">Michael </w:t>
      </w:r>
      <w:r w:rsidRPr="00E75BC7">
        <w:rPr>
          <w:rStyle w:val="Style13ptBold"/>
        </w:rPr>
        <w:t>Fong et al. 25</w:t>
      </w:r>
      <w:r>
        <w:t>, Fong is Associate Director of the Center for Work and Democracy at Arizona State University, "Beyond the NRLB," Kindle Edition</w:t>
      </w:r>
    </w:p>
    <w:p w14:paraId="71C12420" w14:textId="77777777" w:rsidR="005C7CE8" w:rsidRPr="001A04C4" w:rsidRDefault="005C7CE8" w:rsidP="005C7CE8">
      <w:pPr>
        <w:rPr>
          <w:rFonts w:eastAsia="Aptos"/>
          <w:sz w:val="16"/>
        </w:rPr>
      </w:pPr>
      <w:r w:rsidRPr="00AA1B8A">
        <w:rPr>
          <w:sz w:val="16"/>
        </w:rPr>
        <w:t xml:space="preserve">Indeed, </w:t>
      </w:r>
      <w:r w:rsidRPr="00AA1B8A">
        <w:rPr>
          <w:rStyle w:val="StyleUnderline"/>
        </w:rPr>
        <w:t xml:space="preserve">the </w:t>
      </w:r>
      <w:r w:rsidRPr="008830C0">
        <w:rPr>
          <w:rStyle w:val="StyleUnderline"/>
          <w:highlight w:val="cyan"/>
        </w:rPr>
        <w:t>possibility</w:t>
      </w:r>
      <w:r w:rsidRPr="00AA1B8A">
        <w:rPr>
          <w:rStyle w:val="StyleUnderline"/>
        </w:rPr>
        <w:t xml:space="preserve"> that the </w:t>
      </w:r>
      <w:r w:rsidRPr="008830C0">
        <w:rPr>
          <w:rStyle w:val="StyleUnderline"/>
          <w:highlight w:val="cyan"/>
        </w:rPr>
        <w:t>labor</w:t>
      </w:r>
      <w:r w:rsidRPr="00AA1B8A">
        <w:rPr>
          <w:rStyle w:val="StyleUnderline"/>
        </w:rPr>
        <w:t xml:space="preserve"> movement </w:t>
      </w:r>
      <w:r w:rsidRPr="008830C0">
        <w:rPr>
          <w:rStyle w:val="StyleUnderline"/>
          <w:highlight w:val="cyan"/>
        </w:rPr>
        <w:t>can rebuild</w:t>
      </w:r>
      <w:r w:rsidRPr="00AA1B8A">
        <w:rPr>
          <w:rStyle w:val="StyleUnderline"/>
        </w:rPr>
        <w:t xml:space="preserve"> its strength simply </w:t>
      </w:r>
      <w:r w:rsidRPr="008830C0">
        <w:rPr>
          <w:rStyle w:val="StyleUnderline"/>
          <w:highlight w:val="cyan"/>
        </w:rPr>
        <w:t>through</w:t>
      </w:r>
      <w:r w:rsidRPr="00AA1B8A">
        <w:rPr>
          <w:rStyle w:val="StyleUnderline"/>
        </w:rPr>
        <w:t xml:space="preserve"> the </w:t>
      </w:r>
      <w:r w:rsidRPr="008830C0">
        <w:rPr>
          <w:rStyle w:val="StyleUnderline"/>
          <w:highlight w:val="cyan"/>
        </w:rPr>
        <w:t>NLRB</w:t>
      </w:r>
      <w:r w:rsidRPr="00AA1B8A">
        <w:rPr>
          <w:rStyle w:val="StyleUnderline"/>
        </w:rPr>
        <w:t xml:space="preserve"> recognition process </w:t>
      </w:r>
      <w:r w:rsidRPr="008830C0">
        <w:rPr>
          <w:rStyle w:val="StyleUnderline"/>
          <w:highlight w:val="cyan"/>
        </w:rPr>
        <w:t xml:space="preserve">is </w:t>
      </w:r>
      <w:r w:rsidRPr="008830C0">
        <w:rPr>
          <w:rStyle w:val="Emphasis"/>
          <w:highlight w:val="cyan"/>
        </w:rPr>
        <w:t>vanishingly small</w:t>
      </w:r>
      <w:r w:rsidRPr="008830C0">
        <w:rPr>
          <w:rStyle w:val="StyleUnderline"/>
          <w:highlight w:val="cyan"/>
        </w:rPr>
        <w:t xml:space="preserve">, </w:t>
      </w:r>
      <w:r w:rsidRPr="008830C0">
        <w:rPr>
          <w:rStyle w:val="Emphasis"/>
          <w:highlight w:val="cyan"/>
        </w:rPr>
        <w:t>even in</w:t>
      </w:r>
      <w:r w:rsidRPr="001506CB">
        <w:rPr>
          <w:rStyle w:val="Emphasis"/>
        </w:rPr>
        <w:t xml:space="preserve"> the context of </w:t>
      </w:r>
      <w:r w:rsidRPr="008830C0">
        <w:rPr>
          <w:rStyle w:val="Emphasis"/>
          <w:highlight w:val="cyan"/>
        </w:rPr>
        <w:t>a friendly NLRB</w:t>
      </w:r>
      <w:r w:rsidRPr="00AA1B8A">
        <w:rPr>
          <w:sz w:val="16"/>
        </w:rPr>
        <w:t xml:space="preserve"> like President Joe Biden’s.11 </w:t>
      </w:r>
      <w:r w:rsidRPr="00AA1B8A">
        <w:rPr>
          <w:rStyle w:val="StyleUnderline"/>
        </w:rPr>
        <w:t xml:space="preserve">The </w:t>
      </w:r>
      <w:r w:rsidRPr="008830C0">
        <w:rPr>
          <w:rStyle w:val="StyleUnderline"/>
          <w:highlight w:val="cyan"/>
        </w:rPr>
        <w:t>NLRA</w:t>
      </w:r>
      <w:r w:rsidRPr="00AA1B8A">
        <w:rPr>
          <w:sz w:val="16"/>
        </w:rPr>
        <w:t xml:space="preserve">, as amended by the Taft-Hartley Act in 1947, </w:t>
      </w:r>
      <w:r w:rsidRPr="008830C0">
        <w:rPr>
          <w:rStyle w:val="StyleUnderline"/>
          <w:highlight w:val="cyan"/>
        </w:rPr>
        <w:t xml:space="preserve">places </w:t>
      </w:r>
      <w:r w:rsidRPr="008830C0">
        <w:rPr>
          <w:rStyle w:val="Emphasis"/>
          <w:highlight w:val="cyan"/>
        </w:rPr>
        <w:t>severe restrictions</w:t>
      </w:r>
      <w:r w:rsidRPr="008830C0">
        <w:rPr>
          <w:rStyle w:val="StyleUnderline"/>
          <w:highlight w:val="cyan"/>
        </w:rPr>
        <w:t xml:space="preserve"> on</w:t>
      </w:r>
      <w:r w:rsidRPr="00AA1B8A">
        <w:rPr>
          <w:rStyle w:val="StyleUnderline"/>
        </w:rPr>
        <w:t xml:space="preserve"> labor </w:t>
      </w:r>
      <w:r w:rsidRPr="008830C0">
        <w:rPr>
          <w:rStyle w:val="StyleUnderline"/>
          <w:highlight w:val="cyan"/>
        </w:rPr>
        <w:t xml:space="preserve">organizing and allows employers </w:t>
      </w:r>
      <w:r w:rsidRPr="008830C0">
        <w:rPr>
          <w:rStyle w:val="Emphasis"/>
          <w:highlight w:val="cyan"/>
        </w:rPr>
        <w:t>to</w:t>
      </w:r>
      <w:r w:rsidRPr="001506CB">
        <w:rPr>
          <w:rStyle w:val="Emphasis"/>
        </w:rPr>
        <w:t xml:space="preserve"> aggressively </w:t>
      </w:r>
      <w:r w:rsidRPr="008830C0">
        <w:rPr>
          <w:rStyle w:val="Emphasis"/>
          <w:highlight w:val="cyan"/>
        </w:rPr>
        <w:t>fight</w:t>
      </w:r>
      <w:r w:rsidRPr="00AA1B8A">
        <w:rPr>
          <w:rStyle w:val="StyleUnderline"/>
        </w:rPr>
        <w:t xml:space="preserve"> union drives</w:t>
      </w:r>
      <w:r w:rsidRPr="00AA1B8A">
        <w:rPr>
          <w:sz w:val="16"/>
        </w:rPr>
        <w:t xml:space="preserve">.12 </w:t>
      </w:r>
      <w:r w:rsidRPr="00AA1B8A">
        <w:rPr>
          <w:rStyle w:val="StyleUnderline"/>
        </w:rPr>
        <w:t xml:space="preserve">Political </w:t>
      </w:r>
      <w:r w:rsidRPr="008830C0">
        <w:rPr>
          <w:rStyle w:val="StyleUnderline"/>
          <w:highlight w:val="cyan"/>
        </w:rPr>
        <w:t>admin</w:t>
      </w:r>
      <w:r w:rsidRPr="00AA1B8A">
        <w:rPr>
          <w:rStyle w:val="StyleUnderline"/>
        </w:rPr>
        <w:t>istration</w:t>
      </w:r>
      <w:r w:rsidRPr="008830C0">
        <w:rPr>
          <w:rStyle w:val="StyleUnderline"/>
          <w:highlight w:val="cyan"/>
        </w:rPr>
        <w:t>s hostile to labor’</w:t>
      </w:r>
      <w:r w:rsidRPr="00AA1B8A">
        <w:rPr>
          <w:rStyle w:val="StyleUnderline"/>
        </w:rPr>
        <w:t xml:space="preserve">s interests </w:t>
      </w:r>
      <w:r w:rsidRPr="008830C0">
        <w:rPr>
          <w:rStyle w:val="StyleUnderline"/>
          <w:highlight w:val="cyan"/>
        </w:rPr>
        <w:t>can</w:t>
      </w:r>
      <w:r w:rsidRPr="00AA1B8A">
        <w:rPr>
          <w:rStyle w:val="StyleUnderline"/>
        </w:rPr>
        <w:t xml:space="preserve"> significantly </w:t>
      </w:r>
      <w:r w:rsidRPr="008830C0">
        <w:rPr>
          <w:rStyle w:val="StyleUnderline"/>
          <w:highlight w:val="cyan"/>
        </w:rPr>
        <w:t>lengthen the</w:t>
      </w:r>
      <w:r w:rsidRPr="00AA1B8A">
        <w:rPr>
          <w:rStyle w:val="StyleUnderline"/>
        </w:rPr>
        <w:t xml:space="preserve"> representation </w:t>
      </w:r>
      <w:r w:rsidRPr="008830C0">
        <w:rPr>
          <w:rStyle w:val="StyleUnderline"/>
          <w:highlight w:val="cyan"/>
        </w:rPr>
        <w:t>election process</w:t>
      </w:r>
      <w:r w:rsidRPr="00AA1B8A">
        <w:rPr>
          <w:sz w:val="16"/>
        </w:rPr>
        <w:t xml:space="preserve">.13 </w:t>
      </w:r>
      <w:r w:rsidRPr="008830C0">
        <w:rPr>
          <w:rStyle w:val="StyleUnderline"/>
          <w:highlight w:val="cyan"/>
        </w:rPr>
        <w:t>Even when unions win</w:t>
      </w:r>
      <w:r w:rsidRPr="00AA1B8A">
        <w:rPr>
          <w:rStyle w:val="StyleUnderline"/>
        </w:rPr>
        <w:t xml:space="preserve">, the </w:t>
      </w:r>
      <w:r w:rsidRPr="008830C0">
        <w:rPr>
          <w:rStyle w:val="StyleUnderline"/>
          <w:highlight w:val="cyan"/>
        </w:rPr>
        <w:t>gains are limited: 44% of</w:t>
      </w:r>
      <w:r w:rsidRPr="00AA1B8A">
        <w:rPr>
          <w:rStyle w:val="StyleUnderline"/>
        </w:rPr>
        <w:t xml:space="preserve"> successful </w:t>
      </w:r>
      <w:r w:rsidRPr="008830C0">
        <w:rPr>
          <w:rStyle w:val="StyleUnderline"/>
          <w:highlight w:val="cyan"/>
        </w:rPr>
        <w:t>elections do not lead to a contract</w:t>
      </w:r>
      <w:r w:rsidRPr="00AA1B8A">
        <w:rPr>
          <w:rStyle w:val="StyleUnderline"/>
        </w:rPr>
        <w:t xml:space="preserve"> within the first year, </w:t>
      </w:r>
      <w:r w:rsidRPr="008830C0">
        <w:rPr>
          <w:rStyle w:val="StyleUnderline"/>
          <w:highlight w:val="cyan"/>
        </w:rPr>
        <w:t>because of weak enforcement</w:t>
      </w:r>
      <w:r w:rsidRPr="00AA1B8A">
        <w:rPr>
          <w:rStyle w:val="StyleUnderline"/>
        </w:rPr>
        <w:t xml:space="preserve"> mechanisms in the NLRA and minimal penalties for employers who obstruct the process</w:t>
      </w:r>
      <w:r w:rsidRPr="00AA1B8A">
        <w:rPr>
          <w:sz w:val="16"/>
        </w:rPr>
        <w:t xml:space="preserve">.14 Given all of this, </w:t>
      </w:r>
      <w:r w:rsidRPr="00AA1B8A">
        <w:rPr>
          <w:rStyle w:val="StyleUnderline"/>
        </w:rPr>
        <w:t xml:space="preserve">it is </w:t>
      </w:r>
      <w:r w:rsidRPr="008830C0">
        <w:rPr>
          <w:rStyle w:val="StyleUnderline"/>
          <w:highlight w:val="cyan"/>
        </w:rPr>
        <w:t>difficult to imagine</w:t>
      </w:r>
      <w:r w:rsidRPr="00AA1B8A">
        <w:rPr>
          <w:rStyle w:val="StyleUnderline"/>
        </w:rPr>
        <w:t xml:space="preserve"> the</w:t>
      </w:r>
      <w:r w:rsidRPr="00AA1B8A">
        <w:rPr>
          <w:sz w:val="16"/>
        </w:rPr>
        <w:t xml:space="preserve"> current </w:t>
      </w:r>
      <w:r w:rsidRPr="008830C0">
        <w:rPr>
          <w:rStyle w:val="Emphasis"/>
          <w:highlight w:val="cyan"/>
        </w:rPr>
        <w:t>NLRB</w:t>
      </w:r>
      <w:r w:rsidRPr="00AA1B8A">
        <w:rPr>
          <w:sz w:val="16"/>
        </w:rPr>
        <w:t xml:space="preserve"> certification process </w:t>
      </w:r>
      <w:r w:rsidRPr="008830C0">
        <w:rPr>
          <w:rStyle w:val="Emphasis"/>
          <w:highlight w:val="cyan"/>
        </w:rPr>
        <w:t>as</w:t>
      </w:r>
      <w:r w:rsidRPr="001506CB">
        <w:rPr>
          <w:rStyle w:val="Emphasis"/>
        </w:rPr>
        <w:t xml:space="preserve"> a </w:t>
      </w:r>
      <w:r w:rsidRPr="008830C0">
        <w:rPr>
          <w:rStyle w:val="Emphasis"/>
          <w:highlight w:val="cyan"/>
        </w:rPr>
        <w:t>viable</w:t>
      </w:r>
      <w:r w:rsidRPr="001506CB">
        <w:rPr>
          <w:rStyle w:val="Emphasis"/>
        </w:rPr>
        <w:t xml:space="preserve"> channel </w:t>
      </w:r>
      <w:r w:rsidRPr="008830C0">
        <w:rPr>
          <w:rStyle w:val="Emphasis"/>
          <w:highlight w:val="cyan"/>
        </w:rPr>
        <w:t>for</w:t>
      </w:r>
      <w:r w:rsidRPr="001506CB">
        <w:rPr>
          <w:rStyle w:val="Emphasis"/>
        </w:rPr>
        <w:t xml:space="preserve"> unionizing </w:t>
      </w:r>
      <w:r w:rsidRPr="008830C0">
        <w:rPr>
          <w:rStyle w:val="Emphasis"/>
          <w:highlight w:val="cyan"/>
        </w:rPr>
        <w:t>millions</w:t>
      </w:r>
      <w:r w:rsidRPr="001506CB">
        <w:rPr>
          <w:rStyle w:val="Emphasis"/>
        </w:rPr>
        <w:t xml:space="preserve"> of</w:t>
      </w:r>
      <w:r w:rsidRPr="00AA1B8A">
        <w:rPr>
          <w:sz w:val="16"/>
        </w:rPr>
        <w:t xml:space="preserve"> </w:t>
      </w:r>
      <w:r w:rsidRPr="001506CB">
        <w:rPr>
          <w:rStyle w:val="Emphasis"/>
        </w:rPr>
        <w:t>workers</w:t>
      </w:r>
      <w:r w:rsidRPr="00AA1B8A">
        <w:rPr>
          <w:sz w:val="16"/>
        </w:rPr>
        <w:t xml:space="preserve">. </w:t>
      </w:r>
      <w:r w:rsidRPr="00AA1B8A">
        <w:rPr>
          <w:rStyle w:val="StyleUnderline"/>
        </w:rPr>
        <w:t>Creating a functional NLRB</w:t>
      </w:r>
      <w:r w:rsidRPr="00AA1B8A">
        <w:rPr>
          <w:sz w:val="16"/>
        </w:rPr>
        <w:t xml:space="preserve"> </w:t>
      </w:r>
      <w:r w:rsidRPr="00AA1B8A">
        <w:rPr>
          <w:rStyle w:val="StyleUnderline"/>
        </w:rPr>
        <w:t xml:space="preserve">would require politicians to fundamentally alter the NLRA, or </w:t>
      </w:r>
      <w:r w:rsidRPr="001506CB">
        <w:rPr>
          <w:rStyle w:val="Emphasis"/>
        </w:rPr>
        <w:t xml:space="preserve">replace it </w:t>
      </w:r>
      <w:r w:rsidRPr="00AA1B8A">
        <w:rPr>
          <w:sz w:val="16"/>
        </w:rPr>
        <w:t>with new legislation, but even Democrat-controlled congresses have failed to pass reforms.</w:t>
      </w:r>
    </w:p>
    <w:p w14:paraId="3E913E2A" w14:textId="77777777" w:rsidR="005C7CE8" w:rsidRDefault="005C7CE8" w:rsidP="005C7CE8">
      <w:pPr>
        <w:pStyle w:val="Heading4"/>
      </w:pPr>
      <w:r>
        <w:t xml:space="preserve">3. Turns the case. Right populism controls the internal link to social responses to all risks.  </w:t>
      </w:r>
    </w:p>
    <w:p w14:paraId="650AA83F" w14:textId="77777777" w:rsidR="005C7CE8" w:rsidRDefault="005C7CE8" w:rsidP="005C7CE8">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64E574AB" w14:textId="77777777" w:rsidR="005C7CE8" w:rsidRPr="00A26F6C" w:rsidRDefault="005C7CE8" w:rsidP="005C7CE8">
      <w:pPr>
        <w:rPr>
          <w:sz w:val="16"/>
        </w:rPr>
      </w:pPr>
      <w:r w:rsidRPr="00A26F6C">
        <w:rPr>
          <w:sz w:val="16"/>
        </w:rPr>
        <w:t>Introduction</w:t>
      </w:r>
    </w:p>
    <w:p w14:paraId="51B9A0A8" w14:textId="77777777" w:rsidR="005C7CE8" w:rsidRPr="00A26F6C" w:rsidRDefault="005C7CE8" w:rsidP="005C7CE8">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59553362" w14:textId="77777777" w:rsidR="005C7CE8" w:rsidRPr="00A26F6C" w:rsidRDefault="005C7CE8" w:rsidP="005C7CE8">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34A11516" w14:textId="77777777" w:rsidR="005C7CE8" w:rsidRPr="00407DDF" w:rsidRDefault="005C7CE8" w:rsidP="005C7CE8">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22B2C8B5" w14:textId="77777777" w:rsidR="005C7CE8" w:rsidRPr="00A249A1" w:rsidRDefault="005C7CE8" w:rsidP="005C7CE8">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3FCA87D1" w14:textId="77777777" w:rsidR="005C7CE8" w:rsidRPr="00A249A1" w:rsidRDefault="005C7CE8" w:rsidP="005C7CE8">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57C94261" w14:textId="77777777" w:rsidR="005C7CE8" w:rsidRPr="00A249A1" w:rsidRDefault="005C7CE8" w:rsidP="005C7CE8">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5F045AD4" w14:textId="77777777" w:rsidR="005C7CE8" w:rsidRPr="00A249A1" w:rsidRDefault="005C7CE8" w:rsidP="005C7CE8">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451D5DD1" w14:textId="77777777" w:rsidR="005C7CE8" w:rsidRPr="00A26F6C" w:rsidRDefault="005C7CE8" w:rsidP="005C7CE8">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12A4FCDC" w14:textId="77777777" w:rsidR="005C7CE8" w:rsidRPr="00A26F6C" w:rsidRDefault="005C7CE8" w:rsidP="005C7CE8">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5E8546E8" w14:textId="77777777" w:rsidR="005C7CE8" w:rsidRPr="00407DDF" w:rsidRDefault="005C7CE8" w:rsidP="005C7CE8">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39FE1AF5" w14:textId="77777777" w:rsidR="005C7CE8" w:rsidRPr="00407DDF" w:rsidRDefault="005C7CE8" w:rsidP="005C7CE8">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645CF953" w14:textId="77777777" w:rsidR="005C7CE8" w:rsidRPr="00407DDF" w:rsidRDefault="005C7CE8" w:rsidP="005C7CE8">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5DD5DA90" w14:textId="77777777" w:rsidR="005C7CE8" w:rsidRPr="00407DDF" w:rsidRDefault="005C7CE8" w:rsidP="005C7CE8">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702EB85A" w14:textId="77777777" w:rsidR="005C7CE8" w:rsidRPr="00407DDF" w:rsidRDefault="005C7CE8" w:rsidP="005C7CE8">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4B634011" w14:textId="77777777" w:rsidR="005C7CE8" w:rsidRPr="00407DDF" w:rsidRDefault="005C7CE8" w:rsidP="005C7CE8">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99DB141" w14:textId="77777777" w:rsidR="005C7CE8" w:rsidRPr="00407DDF" w:rsidRDefault="005C7CE8" w:rsidP="005C7CE8">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1A5E5B9" w14:textId="77777777" w:rsidR="005C7CE8" w:rsidRPr="00407DDF" w:rsidRDefault="005C7CE8" w:rsidP="005C7CE8">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046AE59E" w14:textId="77777777" w:rsidR="005C7CE8" w:rsidRPr="00407DDF" w:rsidRDefault="005C7CE8" w:rsidP="005C7CE8">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13F7982C" w14:textId="77777777" w:rsidR="005C7CE8" w:rsidRPr="00407DDF" w:rsidRDefault="005C7CE8" w:rsidP="005C7CE8">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1C958530" w14:textId="77777777" w:rsidR="005C7CE8" w:rsidRPr="00407DDF" w:rsidRDefault="005C7CE8" w:rsidP="005C7CE8">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2F233491" w14:textId="77777777" w:rsidR="005C7CE8" w:rsidRPr="00407DDF" w:rsidRDefault="005C7CE8" w:rsidP="005C7CE8">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74A46601" w14:textId="77777777" w:rsidR="005C7CE8" w:rsidRPr="00407DDF" w:rsidRDefault="005C7CE8" w:rsidP="005C7CE8">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61EA3191" w14:textId="77777777" w:rsidR="005C7CE8" w:rsidRPr="00A26F6C" w:rsidRDefault="005C7CE8" w:rsidP="005C7CE8">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707C7598" w14:textId="77777777" w:rsidR="005C7CE8" w:rsidRPr="00A26F6C" w:rsidRDefault="005C7CE8" w:rsidP="005C7CE8">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71B833F7" w14:textId="77777777" w:rsidR="005C7CE8" w:rsidRPr="00A26F6C" w:rsidRDefault="005C7CE8" w:rsidP="005C7CE8">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42AE6C36" w14:textId="77777777" w:rsidR="005C7CE8" w:rsidRPr="00A26F6C" w:rsidRDefault="005C7CE8" w:rsidP="005C7CE8">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387A3998" w14:textId="77777777" w:rsidR="005C7CE8" w:rsidRPr="00407DDF" w:rsidRDefault="005C7CE8" w:rsidP="005C7CE8">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44005E3A" w14:textId="77777777" w:rsidR="005C7CE8" w:rsidRPr="00A249A1" w:rsidRDefault="005C7CE8" w:rsidP="005C7CE8">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5D2BA106" w14:textId="77777777" w:rsidR="005C7CE8" w:rsidRPr="00407DDF" w:rsidRDefault="005C7CE8" w:rsidP="005C7CE8">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6DCD47BB" w14:textId="77777777" w:rsidR="005C7CE8" w:rsidRPr="00A26F6C" w:rsidRDefault="005C7CE8" w:rsidP="005C7CE8">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7745C7FE" w14:textId="77777777" w:rsidR="005C7CE8" w:rsidRPr="00407DDF" w:rsidRDefault="005C7CE8" w:rsidP="005C7CE8">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4B164D3D" w14:textId="77777777" w:rsidR="005C7CE8" w:rsidRPr="00407DDF" w:rsidRDefault="005C7CE8" w:rsidP="005C7CE8">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319E01A4" w14:textId="77777777" w:rsidR="005C7CE8" w:rsidRPr="00407DDF" w:rsidRDefault="005C7CE8" w:rsidP="005C7CE8">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15B1BA4F" w14:textId="77777777" w:rsidR="005C7CE8" w:rsidRPr="00407DDF" w:rsidRDefault="005C7CE8" w:rsidP="005C7CE8">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5E453859" w14:textId="77777777" w:rsidR="005C7CE8" w:rsidRPr="00407DDF" w:rsidRDefault="005C7CE8" w:rsidP="005C7CE8">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208F8B65" w14:textId="77777777" w:rsidR="005C7CE8" w:rsidRPr="00407DDF" w:rsidRDefault="005C7CE8" w:rsidP="005C7CE8">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3DE36C18" w14:textId="77777777" w:rsidR="005C7CE8" w:rsidRPr="00407DDF" w:rsidRDefault="005C7CE8" w:rsidP="005C7CE8">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58B6BCB8" w14:textId="77777777" w:rsidR="005C7CE8" w:rsidRPr="00A249A1" w:rsidRDefault="005C7CE8" w:rsidP="005C7CE8">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7572BD2D" w14:textId="77777777" w:rsidR="005C7CE8" w:rsidRPr="00A249A1" w:rsidRDefault="005C7CE8" w:rsidP="005C7CE8">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4DD05B7C" w14:textId="77777777" w:rsidR="005C7CE8" w:rsidRPr="00A249A1" w:rsidRDefault="005C7CE8" w:rsidP="005C7CE8">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4D5292B7" w14:textId="77777777" w:rsidR="005C7CE8" w:rsidRPr="00A249A1" w:rsidRDefault="005C7CE8" w:rsidP="005C7CE8">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73D35B2E" w14:textId="77777777" w:rsidR="005C7CE8" w:rsidRPr="00A249A1" w:rsidRDefault="005C7CE8" w:rsidP="005C7CE8">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0E5DF8B6" w14:textId="77777777" w:rsidR="005C7CE8" w:rsidRPr="00A249A1" w:rsidRDefault="005C7CE8" w:rsidP="005C7CE8">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461B217A" w14:textId="77777777" w:rsidR="005C7CE8" w:rsidRPr="00A249A1" w:rsidRDefault="005C7CE8" w:rsidP="005C7CE8">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9E02A7A" w14:textId="77777777" w:rsidR="005C7CE8" w:rsidRPr="00A249A1" w:rsidRDefault="005C7CE8" w:rsidP="005C7CE8">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47CA460A" w14:textId="77777777" w:rsidR="005C7CE8" w:rsidRPr="00A249A1" w:rsidRDefault="005C7CE8" w:rsidP="005C7CE8">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35EDBE8E" w14:textId="77777777" w:rsidR="005C7CE8" w:rsidRPr="00A249A1" w:rsidRDefault="005C7CE8" w:rsidP="005C7CE8">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7CB42E04" w14:textId="77777777" w:rsidR="005C7CE8" w:rsidRPr="00A249A1" w:rsidRDefault="005C7CE8" w:rsidP="005C7CE8">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275646E4" w14:textId="77777777" w:rsidR="005C7CE8" w:rsidRPr="00A249A1" w:rsidRDefault="005C7CE8" w:rsidP="005C7CE8">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33EA60D6" w14:textId="77777777" w:rsidR="005C7CE8" w:rsidRPr="00A249A1" w:rsidRDefault="005C7CE8" w:rsidP="005C7CE8">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4191BA93" w14:textId="77777777" w:rsidR="005C7CE8" w:rsidRPr="00A249A1" w:rsidRDefault="005C7CE8" w:rsidP="005C7CE8">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0EAF6229" w14:textId="77777777" w:rsidR="005C7CE8" w:rsidRPr="00A249A1" w:rsidRDefault="005C7CE8" w:rsidP="005C7CE8">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795580AE" w14:textId="77777777" w:rsidR="005C7CE8" w:rsidRPr="00A249A1" w:rsidRDefault="005C7CE8" w:rsidP="005C7CE8">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60367F7B" w14:textId="77777777" w:rsidR="005C7CE8" w:rsidRPr="00A249A1" w:rsidRDefault="005C7CE8" w:rsidP="005C7CE8">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25C57DA8" w14:textId="77777777" w:rsidR="005C7CE8" w:rsidRPr="00A249A1" w:rsidRDefault="005C7CE8" w:rsidP="005C7CE8">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472660F" w14:textId="77777777" w:rsidR="005C7CE8" w:rsidRPr="00A26F6C" w:rsidRDefault="005C7CE8" w:rsidP="005C7CE8">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53C200A0" w14:textId="77777777" w:rsidR="005C7CE8" w:rsidRPr="000578A7" w:rsidRDefault="005C7CE8" w:rsidP="005C7CE8">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549ED649" w14:textId="77777777" w:rsidR="005C7CE8" w:rsidRPr="00A249A1" w:rsidRDefault="005C7CE8" w:rsidP="005C7CE8">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6C8F9864" w14:textId="77777777" w:rsidR="005C7CE8" w:rsidRPr="00207C0D" w:rsidRDefault="005C7CE8" w:rsidP="005C7CE8">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29F5240C" w14:textId="77777777" w:rsidR="0011113C" w:rsidRPr="0011113C" w:rsidRDefault="0011113C" w:rsidP="0011113C"/>
    <w:sectPr w:rsidR="0011113C" w:rsidRPr="001111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3220" w14:textId="77777777" w:rsidR="00530B41" w:rsidRDefault="00530B41" w:rsidP="00066D2C">
      <w:r>
        <w:separator/>
      </w:r>
    </w:p>
  </w:endnote>
  <w:endnote w:type="continuationSeparator" w:id="0">
    <w:p w14:paraId="5CBB1411" w14:textId="77777777" w:rsidR="00530B41" w:rsidRDefault="00530B4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BC4BC" w14:textId="77777777" w:rsidR="00530B41" w:rsidRDefault="00530B41" w:rsidP="00066D2C">
      <w:r>
        <w:separator/>
      </w:r>
    </w:p>
  </w:footnote>
  <w:footnote w:type="continuationSeparator" w:id="0">
    <w:p w14:paraId="55AD99C8" w14:textId="77777777" w:rsidR="00530B41" w:rsidRDefault="00530B4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15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13C"/>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28F2"/>
    <w:rsid w:val="00304257"/>
    <w:rsid w:val="00304A78"/>
    <w:rsid w:val="00306FDE"/>
    <w:rsid w:val="00307FBA"/>
    <w:rsid w:val="003106D9"/>
    <w:rsid w:val="00311112"/>
    <w:rsid w:val="00311C1F"/>
    <w:rsid w:val="0031266A"/>
    <w:rsid w:val="0031761F"/>
    <w:rsid w:val="00323E50"/>
    <w:rsid w:val="003264E7"/>
    <w:rsid w:val="0033156E"/>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B41"/>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CE8"/>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95A855"/>
  <w15:chartTrackingRefBased/>
  <w15:docId w15:val="{C6738BB3-A0B6-5F4C-91A5-E4481352B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156E"/>
    <w:pPr>
      <w:spacing w:after="0" w:line="240" w:lineRule="auto"/>
    </w:pPr>
    <w:rPr>
      <w:rFonts w:ascii="Calibri" w:hAnsi="Calibri" w:cs="Calibri"/>
    </w:rPr>
  </w:style>
  <w:style w:type="paragraph" w:styleId="Heading1">
    <w:name w:val="heading 1"/>
    <w:aliases w:val="Pocket"/>
    <w:basedOn w:val="Normal"/>
    <w:next w:val="Normal"/>
    <w:link w:val="Heading1Char"/>
    <w:qFormat/>
    <w:rsid w:val="003315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156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3156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3156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156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1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156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33156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156E"/>
    <w:rPr>
      <w:color w:val="auto"/>
      <w:u w:val="none"/>
    </w:rPr>
  </w:style>
  <w:style w:type="character" w:customStyle="1" w:styleId="Heading1Char">
    <w:name w:val="Heading 1 Char"/>
    <w:aliases w:val="Pocket Char"/>
    <w:basedOn w:val="DefaultParagraphFont"/>
    <w:link w:val="Heading1"/>
    <w:rsid w:val="003315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15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315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3156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3156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3156E"/>
    <w:rPr>
      <w:rFonts w:asciiTheme="minorHAnsi" w:hAnsiTheme="minorHAnsi"/>
      <w:b w:val="0"/>
      <w:sz w:val="22"/>
      <w:u w:val="single"/>
    </w:rPr>
  </w:style>
  <w:style w:type="character" w:styleId="Strong">
    <w:name w:val="Strong"/>
    <w:basedOn w:val="DefaultParagraphFont"/>
    <w:uiPriority w:val="22"/>
    <w:semiHidden/>
    <w:qFormat/>
    <w:rsid w:val="0033156E"/>
    <w:rPr>
      <w:b/>
      <w:bCs/>
    </w:rPr>
  </w:style>
  <w:style w:type="character" w:styleId="BookTitle">
    <w:name w:val="Book Title"/>
    <w:basedOn w:val="DefaultParagraphFont"/>
    <w:uiPriority w:val="33"/>
    <w:semiHidden/>
    <w:qFormat/>
    <w:rsid w:val="0033156E"/>
    <w:rPr>
      <w:b/>
      <w:bCs/>
      <w:i/>
      <w:iCs/>
      <w:spacing w:val="5"/>
    </w:rPr>
  </w:style>
  <w:style w:type="character" w:customStyle="1" w:styleId="Heading5Char">
    <w:name w:val="Heading 5 Char"/>
    <w:basedOn w:val="DefaultParagraphFont"/>
    <w:link w:val="Heading5"/>
    <w:uiPriority w:val="9"/>
    <w:semiHidden/>
    <w:rsid w:val="003315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156E"/>
  </w:style>
  <w:style w:type="paragraph" w:styleId="Header">
    <w:name w:val="header"/>
    <w:basedOn w:val="Normal"/>
    <w:link w:val="HeaderChar"/>
    <w:uiPriority w:val="99"/>
    <w:semiHidden/>
    <w:rsid w:val="0033156E"/>
    <w:pPr>
      <w:tabs>
        <w:tab w:val="center" w:pos="4680"/>
        <w:tab w:val="right" w:pos="9360"/>
      </w:tabs>
    </w:pPr>
  </w:style>
  <w:style w:type="character" w:customStyle="1" w:styleId="HeaderChar">
    <w:name w:val="Header Char"/>
    <w:basedOn w:val="DefaultParagraphFont"/>
    <w:link w:val="Header"/>
    <w:uiPriority w:val="99"/>
    <w:semiHidden/>
    <w:rsid w:val="0033156E"/>
    <w:rPr>
      <w:rFonts w:ascii="Calibri" w:hAnsi="Calibri" w:cs="Calibri"/>
    </w:rPr>
  </w:style>
  <w:style w:type="paragraph" w:styleId="Footer">
    <w:name w:val="footer"/>
    <w:basedOn w:val="Normal"/>
    <w:link w:val="FooterChar"/>
    <w:uiPriority w:val="99"/>
    <w:semiHidden/>
    <w:rsid w:val="0033156E"/>
    <w:pPr>
      <w:tabs>
        <w:tab w:val="center" w:pos="4680"/>
        <w:tab w:val="right" w:pos="9360"/>
      </w:tabs>
    </w:pPr>
  </w:style>
  <w:style w:type="character" w:customStyle="1" w:styleId="FooterChar">
    <w:name w:val="Footer Char"/>
    <w:basedOn w:val="DefaultParagraphFont"/>
    <w:link w:val="Footer"/>
    <w:uiPriority w:val="99"/>
    <w:semiHidden/>
    <w:rsid w:val="0033156E"/>
    <w:rPr>
      <w:rFonts w:ascii="Calibri" w:hAnsi="Calibri" w:cs="Calibri"/>
    </w:rPr>
  </w:style>
  <w:style w:type="paragraph" w:styleId="BodyText">
    <w:name w:val="Body Text"/>
    <w:basedOn w:val="Normal"/>
    <w:link w:val="BodyTextChar"/>
    <w:uiPriority w:val="99"/>
    <w:semiHidden/>
    <w:unhideWhenUsed/>
    <w:rsid w:val="0033156E"/>
    <w:pPr>
      <w:spacing w:after="120"/>
    </w:pPr>
  </w:style>
  <w:style w:type="character" w:customStyle="1" w:styleId="BodyTextChar">
    <w:name w:val="Body Text Char"/>
    <w:basedOn w:val="DefaultParagraphFont"/>
    <w:link w:val="BodyText"/>
    <w:uiPriority w:val="99"/>
    <w:semiHidden/>
    <w:rsid w:val="0033156E"/>
    <w:rPr>
      <w:rFonts w:ascii="Calibri" w:hAnsi="Calibri" w:cs="Calibri"/>
    </w:rPr>
  </w:style>
  <w:style w:type="paragraph" w:styleId="NoSpacing">
    <w:name w:val="No Spacing"/>
    <w:link w:val="NoSpacingChar"/>
    <w:uiPriority w:val="99"/>
    <w:semiHidden/>
    <w:unhideWhenUsed/>
    <w:qFormat/>
    <w:rsid w:val="0033156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156E"/>
    <w:rPr>
      <w:rFonts w:ascii="Calibri" w:hAnsi="Calibri" w:cs="Calibri"/>
    </w:rPr>
  </w:style>
  <w:style w:type="character" w:styleId="Hyperlink">
    <w:name w:val="Hyperlink"/>
    <w:basedOn w:val="DefaultParagraphFont"/>
    <w:uiPriority w:val="99"/>
    <w:unhideWhenUsed/>
    <w:rsid w:val="0033156E"/>
    <w:rPr>
      <w:color w:val="0563C1" w:themeColor="hyperlink"/>
      <w:u w:val="single"/>
    </w:rPr>
  </w:style>
  <w:style w:type="character" w:styleId="UnresolvedMention">
    <w:name w:val="Unresolved Mention"/>
    <w:basedOn w:val="DefaultParagraphFont"/>
    <w:uiPriority w:val="99"/>
    <w:semiHidden/>
    <w:unhideWhenUsed/>
    <w:rsid w:val="0033156E"/>
    <w:rPr>
      <w:color w:val="605E5C"/>
      <w:shd w:val="clear" w:color="auto" w:fill="E1DFDD"/>
    </w:rPr>
  </w:style>
  <w:style w:type="paragraph" w:customStyle="1" w:styleId="Emphasis1">
    <w:name w:val="Emphasis1"/>
    <w:basedOn w:val="Normal"/>
    <w:link w:val="Emphasis"/>
    <w:autoRedefine/>
    <w:uiPriority w:val="8"/>
    <w:qFormat/>
    <w:rsid w:val="0011113C"/>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6"/>
    <w:qFormat/>
    <w:rsid w:val="0011113C"/>
    <w:rPr>
      <w:u w:val="single"/>
    </w:rPr>
  </w:style>
  <w:style w:type="paragraph" w:styleId="Title">
    <w:name w:val="Title"/>
    <w:aliases w:val="Cites and Cards,UNDERLINE,Bold Underlined,title,Block Heading,Read This,Non Read Text,Debate Normal"/>
    <w:basedOn w:val="Normal"/>
    <w:next w:val="Normal"/>
    <w:link w:val="TitleChar"/>
    <w:uiPriority w:val="6"/>
    <w:qFormat/>
    <w:rsid w:val="0011113C"/>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1113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24352</Words>
  <Characters>138812</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2025-09-07T15:43:00Z</dcterms:created>
  <dcterms:modified xsi:type="dcterms:W3CDTF">2025-09-07T15:58:00Z</dcterms:modified>
</cp:coreProperties>
</file>