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2D98C" w14:textId="77777777" w:rsidR="000621CE" w:rsidRPr="009445CB" w:rsidRDefault="000621CE" w:rsidP="000621CE"/>
    <w:p w14:paraId="0E309399" w14:textId="77777777" w:rsidR="000621CE" w:rsidRDefault="000621CE" w:rsidP="000621CE">
      <w:pPr>
        <w:pStyle w:val="Heading1"/>
      </w:pPr>
      <w:r>
        <w:lastRenderedPageBreak/>
        <w:t>1NC vs ASU SS R2</w:t>
      </w:r>
    </w:p>
    <w:p w14:paraId="789B0FD9" w14:textId="77777777" w:rsidR="000621CE" w:rsidRDefault="000621CE" w:rsidP="000621CE">
      <w:pPr>
        <w:pStyle w:val="Heading2"/>
      </w:pPr>
      <w:r>
        <w:lastRenderedPageBreak/>
        <w:t>OFF</w:t>
      </w:r>
    </w:p>
    <w:p w14:paraId="6FBBEBAB" w14:textId="77777777" w:rsidR="000621CE" w:rsidRDefault="000621CE" w:rsidP="000621CE">
      <w:pPr>
        <w:pStyle w:val="Heading3"/>
      </w:pPr>
      <w:r>
        <w:lastRenderedPageBreak/>
        <w:t>OFF</w:t>
      </w:r>
    </w:p>
    <w:p w14:paraId="174CF848" w14:textId="77777777" w:rsidR="000621CE" w:rsidRDefault="000621CE" w:rsidP="000621CE">
      <w:pPr>
        <w:pStyle w:val="Heading4"/>
      </w:pPr>
      <w:r>
        <w:t xml:space="preserve">Topicality: </w:t>
      </w:r>
    </w:p>
    <w:p w14:paraId="7EDDB10D" w14:textId="77777777" w:rsidR="000621CE" w:rsidRDefault="000621CE" w:rsidP="000621CE">
      <w:pPr>
        <w:pStyle w:val="Heading4"/>
      </w:pPr>
      <w:r>
        <w:t>Interpretation: Topicality satisfies the burden of rejoinder.</w:t>
      </w:r>
    </w:p>
    <w:p w14:paraId="19DE4A31" w14:textId="77777777" w:rsidR="000621CE" w:rsidRPr="00AD36B0" w:rsidRDefault="000621CE" w:rsidP="000621CE"/>
    <w:p w14:paraId="7FD1070C" w14:textId="77777777" w:rsidR="000621CE" w:rsidRPr="00B73CEA" w:rsidRDefault="000621CE" w:rsidP="000621CE">
      <w:pPr>
        <w:pStyle w:val="Heading4"/>
      </w:pPr>
      <w:r>
        <w:t>The AFF does not meet:</w:t>
      </w:r>
    </w:p>
    <w:p w14:paraId="110861FB" w14:textId="77777777" w:rsidR="000621CE" w:rsidRDefault="000621CE" w:rsidP="000621CE">
      <w:pPr>
        <w:pStyle w:val="Heading4"/>
        <w:rPr>
          <w:rFonts w:cs="Times New Roman"/>
        </w:rPr>
      </w:pPr>
      <w:r>
        <w:rPr>
          <w:rFonts w:cs="Times New Roman"/>
        </w:rPr>
        <w:t>USFG</w:t>
      </w:r>
      <w:r w:rsidRPr="00F66083">
        <w:rPr>
          <w:rFonts w:cs="Times New Roman"/>
        </w:rPr>
        <w:t xml:space="preserve"> means the </w:t>
      </w:r>
      <w:r w:rsidRPr="00DC3406">
        <w:rPr>
          <w:rFonts w:cs="Times New Roman"/>
          <w:u w:val="single"/>
        </w:rPr>
        <w:t>three branches</w:t>
      </w:r>
      <w:r>
        <w:rPr>
          <w:rFonts w:cs="Times New Roman"/>
        </w:rPr>
        <w:t xml:space="preserve">. </w:t>
      </w:r>
    </w:p>
    <w:p w14:paraId="09A38F03" w14:textId="77777777" w:rsidR="000621CE" w:rsidRPr="00F66083" w:rsidRDefault="000621CE" w:rsidP="000621CE">
      <w:r w:rsidRPr="00F66083">
        <w:rPr>
          <w:rStyle w:val="Style13ptBold"/>
        </w:rPr>
        <w:t>OECD 87</w:t>
      </w:r>
      <w:r>
        <w:t>—Organisation for Economic Co</w:t>
      </w:r>
      <w:r w:rsidRPr="00F66083">
        <w:t>operation and Development Council</w:t>
      </w:r>
      <w:r>
        <w:t xml:space="preserve"> [</w:t>
      </w:r>
      <w:r>
        <w:rPr>
          <w:i/>
        </w:rPr>
        <w:t>The Control and Management of Government Expenditure</w:t>
      </w:r>
      <w:r>
        <w:t>, p. 179]</w:t>
      </w:r>
    </w:p>
    <w:p w14:paraId="62B21BBD" w14:textId="77777777" w:rsidR="000621CE" w:rsidRPr="00F66083" w:rsidRDefault="000621CE" w:rsidP="000621CE">
      <w:pPr>
        <w:rPr>
          <w:sz w:val="16"/>
        </w:rPr>
      </w:pPr>
      <w:r w:rsidRPr="00F66083">
        <w:rPr>
          <w:sz w:val="16"/>
        </w:rPr>
        <w:t xml:space="preserve">1. Political and organisational structure of government </w:t>
      </w:r>
    </w:p>
    <w:p w14:paraId="65DEFD98" w14:textId="77777777" w:rsidR="000621CE" w:rsidRDefault="000621CE" w:rsidP="000621CE">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DC3406">
        <w:rPr>
          <w:rStyle w:val="StyleUnderline"/>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36B3AB8D" w14:textId="77777777" w:rsidR="000621CE" w:rsidRDefault="000621CE" w:rsidP="000621CE">
      <w:pPr>
        <w:pStyle w:val="Heading4"/>
      </w:pPr>
      <w:r w:rsidRPr="00326A86">
        <w:rPr>
          <w:u w:val="single"/>
        </w:rPr>
        <w:t>Collective bargaining rights</w:t>
      </w:r>
      <w:r>
        <w:t xml:space="preserve"> for </w:t>
      </w:r>
      <w:r w:rsidRPr="00326A86">
        <w:rPr>
          <w:u w:val="single"/>
        </w:rPr>
        <w:t>U.S. workers</w:t>
      </w:r>
      <w:r>
        <w:t xml:space="preserve"> are enacted by </w:t>
      </w:r>
      <w:r w:rsidRPr="00B73CEA">
        <w:rPr>
          <w:u w:val="single"/>
        </w:rPr>
        <w:t>law</w:t>
      </w:r>
      <w:r>
        <w:t xml:space="preserve"> and operate through </w:t>
      </w:r>
      <w:r w:rsidRPr="00B73CEA">
        <w:rPr>
          <w:u w:val="single"/>
        </w:rPr>
        <w:t>contracts</w:t>
      </w:r>
      <w:r>
        <w:t>.</w:t>
      </w:r>
    </w:p>
    <w:p w14:paraId="25C91950" w14:textId="77777777" w:rsidR="000621CE" w:rsidRDefault="000621CE" w:rsidP="000621CE">
      <w:r w:rsidRPr="00B14D28">
        <w:rPr>
          <w:rStyle w:val="Style13ptBold"/>
        </w:rPr>
        <w:t>AFL CIO</w:t>
      </w:r>
      <w:r>
        <w:rPr>
          <w:rStyle w:val="Style13ptBold"/>
        </w:rPr>
        <w:t xml:space="preserve"> </w:t>
      </w:r>
      <w:r>
        <w:t>(</w:t>
      </w:r>
      <w:r w:rsidRPr="00B14D28">
        <w:t xml:space="preserve"> "Collective Bargaining", No Publication, </w:t>
      </w:r>
      <w:r w:rsidRPr="00356923">
        <w:t>https://aflcio.org/what-unions-do/empower-workers/collective-bargaining</w:t>
      </w:r>
      <w:r>
        <w:t xml:space="preserve">, DoA 5/31/2025, DVOG) </w:t>
      </w:r>
    </w:p>
    <w:p w14:paraId="2EDCEAC7" w14:textId="77777777" w:rsidR="000621CE" w:rsidRPr="00711946" w:rsidRDefault="000621CE" w:rsidP="000621CE">
      <w:r w:rsidRPr="00B73CEA">
        <w:rPr>
          <w:b/>
          <w:bCs/>
          <w:highlight w:val="cyan"/>
          <w:u w:val="single"/>
        </w:rPr>
        <w:t>Collective bargaining is the process in which</w:t>
      </w:r>
      <w:r w:rsidRPr="00711946">
        <w:rPr>
          <w:b/>
          <w:bCs/>
          <w:u w:val="single"/>
        </w:rPr>
        <w:t xml:space="preserve"> working people, through their </w:t>
      </w:r>
      <w:r w:rsidRPr="00B73CEA">
        <w:rPr>
          <w:b/>
          <w:bCs/>
          <w:highlight w:val="cyan"/>
          <w:u w:val="single"/>
        </w:rPr>
        <w:t>unions, negotiate contracts with</w:t>
      </w:r>
      <w:r w:rsidRPr="00711946">
        <w:rPr>
          <w:b/>
          <w:bCs/>
          <w:u w:val="single"/>
        </w:rPr>
        <w:t xml:space="preserve"> their </w:t>
      </w:r>
      <w:r w:rsidRPr="00B73CEA">
        <w:rPr>
          <w:b/>
          <w:bCs/>
          <w:highlight w:val="cyan"/>
          <w:u w:val="single"/>
        </w:rPr>
        <w:t>employers to determine</w:t>
      </w:r>
      <w:r w:rsidRPr="00711946">
        <w:rPr>
          <w:b/>
          <w:bCs/>
          <w:u w:val="single"/>
        </w:rPr>
        <w:t xml:space="preserve"> their </w:t>
      </w:r>
      <w:r w:rsidRPr="00B73CEA">
        <w:rPr>
          <w:b/>
          <w:bCs/>
          <w:highlight w:val="cyan"/>
          <w:u w:val="single"/>
        </w:rPr>
        <w:t>terms of employment</w:t>
      </w:r>
      <w:r w:rsidRPr="00711946">
        <w:t>, including pay, benefits, hours, leave, job health and safety policies, ways to balance work and family, and more. Collective bargaining is a way to solve workplace problems. It is also the best means for raising wages in America. Indeed, through collective bargaining, working people in unions have higher wages, better benefits and safer workplaces.</w:t>
      </w:r>
    </w:p>
    <w:p w14:paraId="6C27B087" w14:textId="77777777" w:rsidR="000621CE" w:rsidRPr="00711946" w:rsidRDefault="000621CE" w:rsidP="000621CE">
      <w:r w:rsidRPr="00711946">
        <w:rPr>
          <w:b/>
          <w:bCs/>
          <w:u w:val="single"/>
        </w:rPr>
        <w:t xml:space="preserve">In the United States, some three-quarters of private-sector workers and two-thirds of public employees have </w:t>
      </w:r>
      <w:r w:rsidRPr="00B73CEA">
        <w:rPr>
          <w:b/>
          <w:bCs/>
          <w:highlight w:val="cyan"/>
          <w:u w:val="single"/>
        </w:rPr>
        <w:t>the right to collective bargaining</w:t>
      </w:r>
      <w:r w:rsidRPr="00711946">
        <w:rPr>
          <w:b/>
          <w:bCs/>
          <w:u w:val="single"/>
        </w:rPr>
        <w:t xml:space="preserve">. This right </w:t>
      </w:r>
      <w:r w:rsidRPr="00B73CEA">
        <w:rPr>
          <w:b/>
          <w:bCs/>
          <w:highlight w:val="cyan"/>
          <w:u w:val="single"/>
        </w:rPr>
        <w:t>came to U.S. workers through</w:t>
      </w:r>
      <w:r w:rsidRPr="00711946">
        <w:rPr>
          <w:b/>
          <w:bCs/>
          <w:u w:val="single"/>
        </w:rPr>
        <w:t xml:space="preserve"> a series of </w:t>
      </w:r>
      <w:r w:rsidRPr="00B73CEA">
        <w:rPr>
          <w:b/>
          <w:bCs/>
          <w:highlight w:val="cyan"/>
          <w:u w:val="single"/>
        </w:rPr>
        <w:t>laws</w:t>
      </w:r>
      <w:r w:rsidRPr="00711946">
        <w:rPr>
          <w:b/>
          <w:bCs/>
          <w:u w:val="single"/>
        </w:rPr>
        <w:t>. The Railway Labor Act granted collective bargaining to railroad workers in 1926 and now covers many transportation workers, such as those in airlines. In 1935, the National Labor Relations Act clarified the bargaining rights of most other private-sector workers and established collective bargaining as the “policy of the United States</w:t>
      </w:r>
      <w:r w:rsidRPr="00711946">
        <w:t>.” The right to collective bargaining also is recognized by international human rights conventions.</w:t>
      </w:r>
    </w:p>
    <w:p w14:paraId="49AC1BE2" w14:textId="77777777" w:rsidR="000621CE" w:rsidRDefault="000621CE" w:rsidP="000621CE">
      <w:pPr>
        <w:pStyle w:val="Heading4"/>
      </w:pPr>
      <w:r>
        <w:t xml:space="preserve">Collective bargaining rights require </w:t>
      </w:r>
      <w:r w:rsidRPr="005B12B0">
        <w:rPr>
          <w:u w:val="single"/>
        </w:rPr>
        <w:t>union recognition</w:t>
      </w:r>
      <w:r>
        <w:t xml:space="preserve">. Directly abolishing overtime, increasing the wage, and reducing hours are all not topical. </w:t>
      </w:r>
    </w:p>
    <w:p w14:paraId="6AB69C11" w14:textId="77777777" w:rsidR="000621CE" w:rsidRPr="003E21C8" w:rsidRDefault="000621CE" w:rsidP="000621CE">
      <w:r>
        <w:t xml:space="preserve">Government Accountability Office </w:t>
      </w:r>
      <w:r w:rsidRPr="003E21C8">
        <w:rPr>
          <w:rStyle w:val="Style13ptBold"/>
        </w:rPr>
        <w:t>GAO 02</w:t>
      </w:r>
      <w:r>
        <w:t xml:space="preserve">. Taken from accessible text file for GAO report number GAO-02-835 entitled 'Collective Bargaining Rights: Information on the Number of Workers with and without Bargaining Rights' which was released on September 13, 2002. </w:t>
      </w:r>
      <w:r w:rsidRPr="003E21C8">
        <w:t>https://www.gao.gov/assets/a235563.html</w:t>
      </w:r>
    </w:p>
    <w:p w14:paraId="7A8E38C0" w14:textId="77777777" w:rsidR="000621CE" w:rsidRPr="00E56E42" w:rsidRDefault="000621CE" w:rsidP="000621CE">
      <w:pPr>
        <w:rPr>
          <w:sz w:val="16"/>
        </w:rPr>
      </w:pPr>
      <w:r w:rsidRPr="003E21C8">
        <w:rPr>
          <w:rStyle w:val="Emphasis"/>
        </w:rPr>
        <w:t>Definition of Bargaining Rights</w:t>
      </w:r>
      <w:r w:rsidRPr="00E56E42">
        <w:rPr>
          <w:sz w:val="16"/>
        </w:rPr>
        <w:t xml:space="preserve">: </w:t>
      </w:r>
    </w:p>
    <w:p w14:paraId="3D241244" w14:textId="77777777" w:rsidR="000621CE" w:rsidRPr="00E56E42" w:rsidRDefault="000621CE" w:rsidP="000621CE">
      <w:pPr>
        <w:rPr>
          <w:sz w:val="16"/>
        </w:rPr>
      </w:pPr>
      <w:r w:rsidRPr="003E21C8">
        <w:rPr>
          <w:rStyle w:val="StyleUnderline"/>
        </w:rPr>
        <w:lastRenderedPageBreak/>
        <w:t xml:space="preserve">An important issue in this analysis is the definition of </w:t>
      </w:r>
      <w:r w:rsidRPr="003E21C8">
        <w:rPr>
          <w:rStyle w:val="StyleUnderline"/>
          <w:highlight w:val="cyan"/>
        </w:rPr>
        <w:t>bargaining rights</w:t>
      </w:r>
      <w:r w:rsidRPr="00E56E42">
        <w:rPr>
          <w:sz w:val="16"/>
        </w:rPr>
        <w:t xml:space="preserve">. </w:t>
      </w:r>
      <w:r w:rsidRPr="003E21C8">
        <w:rPr>
          <w:rStyle w:val="StyleUnderline"/>
          <w:highlight w:val="cyan"/>
        </w:rPr>
        <w:t xml:space="preserve">There is </w:t>
      </w:r>
      <w:r w:rsidRPr="00E56E42">
        <w:rPr>
          <w:rStyle w:val="Emphasis"/>
          <w:highlight w:val="cyan"/>
        </w:rPr>
        <w:t>variation</w:t>
      </w:r>
      <w:r w:rsidRPr="003E21C8">
        <w:rPr>
          <w:rStyle w:val="StyleUnderline"/>
        </w:rPr>
        <w:t xml:space="preserve"> in the rights provided </w:t>
      </w:r>
      <w:r w:rsidRPr="003E21C8">
        <w:rPr>
          <w:rStyle w:val="StyleUnderline"/>
          <w:highlight w:val="cyan"/>
        </w:rPr>
        <w:t>under</w:t>
      </w:r>
      <w:r w:rsidRPr="003E21C8">
        <w:rPr>
          <w:rStyle w:val="StyleUnderline"/>
        </w:rPr>
        <w:t xml:space="preserve"> the </w:t>
      </w:r>
      <w:r w:rsidRPr="00E56E42">
        <w:rPr>
          <w:rStyle w:val="Emphasis"/>
          <w:highlight w:val="cyan"/>
        </w:rPr>
        <w:t>NLRA</w:t>
      </w:r>
      <w:r w:rsidRPr="00E56E42">
        <w:rPr>
          <w:sz w:val="16"/>
        </w:rPr>
        <w:t xml:space="preserve">, the </w:t>
      </w:r>
      <w:r w:rsidRPr="00E56E42">
        <w:rPr>
          <w:rStyle w:val="StyleUnderline"/>
          <w:highlight w:val="cyan"/>
        </w:rPr>
        <w:t>Railway</w:t>
      </w:r>
      <w:r w:rsidRPr="00E56E42">
        <w:rPr>
          <w:rStyle w:val="StyleUnderline"/>
        </w:rPr>
        <w:t xml:space="preserve"> Labor </w:t>
      </w:r>
      <w:r w:rsidRPr="00E56E42">
        <w:rPr>
          <w:rStyle w:val="StyleUnderline"/>
          <w:highlight w:val="cyan"/>
        </w:rPr>
        <w:t>Act and</w:t>
      </w:r>
      <w:r w:rsidRPr="003E21C8">
        <w:rPr>
          <w:rStyle w:val="StyleUnderline"/>
        </w:rPr>
        <w:t xml:space="preserve"> the many </w:t>
      </w:r>
      <w:r w:rsidRPr="003E21C8">
        <w:rPr>
          <w:rStyle w:val="StyleUnderline"/>
          <w:highlight w:val="cyan"/>
        </w:rPr>
        <w:t>state and local laws governing</w:t>
      </w:r>
      <w:r w:rsidRPr="003E21C8">
        <w:rPr>
          <w:rStyle w:val="StyleUnderline"/>
        </w:rPr>
        <w:t xml:space="preserve"> </w:t>
      </w:r>
      <w:r w:rsidRPr="00E56E42">
        <w:rPr>
          <w:rStyle w:val="StyleUnderline"/>
        </w:rPr>
        <w:t>collective bargaining</w:t>
      </w:r>
      <w:r w:rsidRPr="00E56E42">
        <w:rPr>
          <w:sz w:val="16"/>
        </w:rPr>
        <w:t xml:space="preserve">. </w:t>
      </w:r>
      <w:r w:rsidRPr="00E56E42">
        <w:rPr>
          <w:rStyle w:val="StyleUnderline"/>
        </w:rPr>
        <w:t>These differences span a host of issues, from the procedures governing representation elections, the right to strike, and binding arbitration</w:t>
      </w:r>
      <w:r w:rsidRPr="00E56E42">
        <w:rPr>
          <w:sz w:val="16"/>
        </w:rPr>
        <w:t xml:space="preserve">, </w:t>
      </w:r>
      <w:r w:rsidRPr="00E56E42">
        <w:rPr>
          <w:rStyle w:val="StyleUnderline"/>
        </w:rPr>
        <w:t>to the scope of bargaining and</w:t>
      </w:r>
      <w:r w:rsidRPr="003E21C8">
        <w:rPr>
          <w:rStyle w:val="StyleUnderline"/>
        </w:rPr>
        <w:t xml:space="preserve"> the remedies for violations</w:t>
      </w:r>
      <w:r w:rsidRPr="00E56E42">
        <w:rPr>
          <w:sz w:val="16"/>
        </w:rPr>
        <w:t xml:space="preserve">. </w:t>
      </w:r>
      <w:r w:rsidRPr="003E21C8">
        <w:rPr>
          <w:rStyle w:val="StyleUnderline"/>
          <w:highlight w:val="cyan"/>
        </w:rPr>
        <w:t>Although</w:t>
      </w:r>
      <w:r w:rsidRPr="003E21C8">
        <w:rPr>
          <w:rStyle w:val="StyleUnderline"/>
        </w:rPr>
        <w:t xml:space="preserve"> the </w:t>
      </w:r>
      <w:r w:rsidRPr="003E21C8">
        <w:rPr>
          <w:rStyle w:val="StyleUnderline"/>
          <w:highlight w:val="cyan"/>
        </w:rPr>
        <w:t xml:space="preserve">right to strike </w:t>
      </w:r>
      <w:r w:rsidRPr="003E21C8">
        <w:rPr>
          <w:rStyle w:val="Emphasis"/>
          <w:highlight w:val="cyan"/>
        </w:rPr>
        <w:t>could be considered</w:t>
      </w:r>
      <w:r w:rsidRPr="003E21C8">
        <w:rPr>
          <w:rStyle w:val="StyleUnderline"/>
        </w:rPr>
        <w:t xml:space="preserve"> </w:t>
      </w:r>
      <w:r w:rsidRPr="00972953">
        <w:rPr>
          <w:rStyle w:val="StyleUnderline"/>
        </w:rPr>
        <w:t>part of a “core definition of bargaining rights,”</w:t>
      </w:r>
      <w:r w:rsidRPr="003E21C8">
        <w:rPr>
          <w:rStyle w:val="StyleUnderline"/>
        </w:rPr>
        <w:t xml:space="preserve"> </w:t>
      </w:r>
      <w:r w:rsidRPr="003E21C8">
        <w:rPr>
          <w:rStyle w:val="StyleUnderline"/>
          <w:highlight w:val="cyan"/>
        </w:rPr>
        <w:t xml:space="preserve">we based our </w:t>
      </w:r>
      <w:r w:rsidRPr="00E56E42">
        <w:rPr>
          <w:rStyle w:val="StyleUnderline"/>
          <w:highlight w:val="cyan"/>
        </w:rPr>
        <w:t>definition on</w:t>
      </w:r>
      <w:r w:rsidRPr="003E21C8">
        <w:rPr>
          <w:rStyle w:val="StyleUnderline"/>
        </w:rPr>
        <w:t xml:space="preserve"> the concepts of </w:t>
      </w:r>
      <w:r w:rsidRPr="00972953">
        <w:rPr>
          <w:rStyle w:val="Emphasis"/>
          <w:sz w:val="28"/>
          <w:szCs w:val="28"/>
          <w:highlight w:val="cyan"/>
        </w:rPr>
        <w:t>union recognition</w:t>
      </w:r>
      <w:r w:rsidRPr="00E56E42">
        <w:rPr>
          <w:sz w:val="16"/>
        </w:rPr>
        <w:t xml:space="preserve">—permitting individuals to join together and form </w:t>
      </w:r>
      <w:r w:rsidRPr="00A2040B">
        <w:rPr>
          <w:sz w:val="16"/>
        </w:rPr>
        <w:t xml:space="preserve">unions </w:t>
      </w:r>
      <w:r w:rsidRPr="00A2040B">
        <w:rPr>
          <w:rStyle w:val="StyleUnderline"/>
        </w:rPr>
        <w:t>and the requirement that employers recognize employee organizations</w:t>
      </w:r>
      <w:r w:rsidRPr="00A2040B">
        <w:rPr>
          <w:sz w:val="16"/>
        </w:rPr>
        <w:t>—</w:t>
      </w:r>
      <w:r w:rsidRPr="00A2040B">
        <w:rPr>
          <w:rStyle w:val="StyleUnderline"/>
        </w:rPr>
        <w:t>and “good faith bargaining</w:t>
      </w:r>
      <w:r w:rsidRPr="00E56E42">
        <w:rPr>
          <w:sz w:val="16"/>
        </w:rPr>
        <w:t>”—</w:t>
      </w:r>
      <w:r w:rsidRPr="002C4B83">
        <w:rPr>
          <w:rStyle w:val="StyleUnderline"/>
        </w:rPr>
        <w:t>bargaining with intent to reach an agreement</w:t>
      </w:r>
      <w:r w:rsidRPr="00E56E42">
        <w:rPr>
          <w:sz w:val="16"/>
        </w:rPr>
        <w:t xml:space="preserve">. </w:t>
      </w:r>
    </w:p>
    <w:p w14:paraId="2BDD7F90" w14:textId="77777777" w:rsidR="000621CE" w:rsidRPr="00E56E42" w:rsidRDefault="000621CE" w:rsidP="000621CE">
      <w:pPr>
        <w:rPr>
          <w:sz w:val="16"/>
        </w:rPr>
      </w:pPr>
      <w:r w:rsidRPr="00E56E42">
        <w:rPr>
          <w:sz w:val="16"/>
        </w:rPr>
        <w:t>[Footnote 43 STARTS]</w:t>
      </w:r>
    </w:p>
    <w:p w14:paraId="6B738E60" w14:textId="77777777" w:rsidR="000621CE" w:rsidRPr="00E56E42" w:rsidRDefault="000621CE" w:rsidP="000621CE">
      <w:pPr>
        <w:rPr>
          <w:sz w:val="16"/>
        </w:rPr>
      </w:pPr>
      <w:r w:rsidRPr="00E56E42">
        <w:rPr>
          <w:sz w:val="16"/>
        </w:rPr>
        <w:t xml:space="preserve">[43] </w:t>
      </w:r>
      <w:r w:rsidRPr="00A2040B">
        <w:rPr>
          <w:rStyle w:val="StyleUnderline"/>
          <w:highlight w:val="cyan"/>
        </w:rPr>
        <w:t>This</w:t>
      </w:r>
      <w:r w:rsidRPr="002C4B83">
        <w:rPr>
          <w:rStyle w:val="StyleUnderline"/>
        </w:rPr>
        <w:t xml:space="preserve"> definition </w:t>
      </w:r>
      <w:r w:rsidRPr="002C4B83">
        <w:rPr>
          <w:rStyle w:val="StyleUnderline"/>
          <w:highlight w:val="cyan"/>
        </w:rPr>
        <w:t xml:space="preserve">would </w:t>
      </w:r>
      <w:r w:rsidRPr="00FA600C">
        <w:rPr>
          <w:rStyle w:val="Emphasis"/>
          <w:sz w:val="32"/>
          <w:szCs w:val="32"/>
          <w:highlight w:val="cyan"/>
        </w:rPr>
        <w:t>exclude laws</w:t>
      </w:r>
      <w:r w:rsidRPr="00FA600C">
        <w:rPr>
          <w:rStyle w:val="StyleUnderline"/>
          <w:sz w:val="32"/>
          <w:szCs w:val="32"/>
          <w:highlight w:val="cyan"/>
        </w:rPr>
        <w:t xml:space="preserve"> </w:t>
      </w:r>
      <w:r w:rsidRPr="002C4B83">
        <w:rPr>
          <w:rStyle w:val="StyleUnderline"/>
          <w:highlight w:val="cyan"/>
        </w:rPr>
        <w:t>that only provide that parties</w:t>
      </w:r>
      <w:r w:rsidRPr="002C4B83">
        <w:rPr>
          <w:rStyle w:val="StyleUnderline"/>
        </w:rPr>
        <w:t xml:space="preserve"> “</w:t>
      </w:r>
      <w:r w:rsidRPr="00A2040B">
        <w:rPr>
          <w:rStyle w:val="Emphasis"/>
          <w:sz w:val="32"/>
          <w:szCs w:val="32"/>
          <w:highlight w:val="cyan"/>
        </w:rPr>
        <w:t>meet and confer</w:t>
      </w:r>
      <w:r w:rsidRPr="002C4B83">
        <w:rPr>
          <w:rStyle w:val="StyleUnderline"/>
        </w:rPr>
        <w:t>.”</w:t>
      </w:r>
    </w:p>
    <w:p w14:paraId="4B29FBA0" w14:textId="77777777" w:rsidR="000621CE" w:rsidRPr="00E56E42" w:rsidRDefault="000621CE" w:rsidP="000621CE">
      <w:pPr>
        <w:rPr>
          <w:sz w:val="16"/>
        </w:rPr>
      </w:pPr>
      <w:r w:rsidRPr="00E56E42">
        <w:rPr>
          <w:sz w:val="16"/>
        </w:rPr>
        <w:t>[Footnote 43 ENDS]</w:t>
      </w:r>
    </w:p>
    <w:p w14:paraId="24A7019E" w14:textId="77777777" w:rsidR="000621CE" w:rsidRDefault="000621CE" w:rsidP="000621CE">
      <w:pPr>
        <w:rPr>
          <w:rStyle w:val="Emphasis"/>
        </w:rPr>
      </w:pPr>
      <w:r w:rsidRPr="00E56E42">
        <w:rPr>
          <w:sz w:val="16"/>
        </w:rPr>
        <w:t xml:space="preserve"> </w:t>
      </w:r>
      <w:r w:rsidRPr="003E21C8">
        <w:rPr>
          <w:rStyle w:val="Emphasis"/>
          <w:highlight w:val="cyan"/>
        </w:rPr>
        <w:t>These are key elements of the rights granted under the NLRA.</w:t>
      </w:r>
      <w:r w:rsidRPr="003E21C8">
        <w:rPr>
          <w:rStyle w:val="Emphasis"/>
        </w:rPr>
        <w:t xml:space="preserve"> </w:t>
      </w:r>
    </w:p>
    <w:p w14:paraId="35F5D1BB" w14:textId="77777777" w:rsidR="000621CE" w:rsidRDefault="000621CE" w:rsidP="000621CE">
      <w:pPr>
        <w:rPr>
          <w:sz w:val="16"/>
        </w:rPr>
      </w:pPr>
      <w:r w:rsidRPr="00E56E42">
        <w:rPr>
          <w:sz w:val="16"/>
        </w:rPr>
        <w:t>[</w:t>
      </w:r>
      <w:r>
        <w:rPr>
          <w:sz w:val="16"/>
        </w:rPr>
        <w:t xml:space="preserve">Footnote </w:t>
      </w:r>
      <w:r w:rsidRPr="00E56E42">
        <w:rPr>
          <w:sz w:val="16"/>
        </w:rPr>
        <w:t>44</w:t>
      </w:r>
      <w:r>
        <w:rPr>
          <w:sz w:val="16"/>
        </w:rPr>
        <w:t xml:space="preserve"> STARTS</w:t>
      </w:r>
      <w:r w:rsidRPr="00E56E42">
        <w:rPr>
          <w:sz w:val="16"/>
        </w:rPr>
        <w:t xml:space="preserve">] </w:t>
      </w:r>
    </w:p>
    <w:p w14:paraId="327BC9C7" w14:textId="77777777" w:rsidR="000621CE" w:rsidRDefault="000621CE" w:rsidP="000621CE">
      <w:pPr>
        <w:rPr>
          <w:sz w:val="16"/>
        </w:rPr>
      </w:pPr>
      <w:r w:rsidRPr="00483ACD">
        <w:rPr>
          <w:sz w:val="16"/>
        </w:rPr>
        <w:t>This report does not assess the adequacy of the rights granted</w:t>
      </w:r>
      <w:r>
        <w:rPr>
          <w:sz w:val="16"/>
        </w:rPr>
        <w:t xml:space="preserve"> </w:t>
      </w:r>
      <w:r w:rsidRPr="00483ACD">
        <w:rPr>
          <w:sz w:val="16"/>
        </w:rPr>
        <w:t>under the NLRA, in terms of fostering collective bargaining nor to how</w:t>
      </w:r>
      <w:r>
        <w:rPr>
          <w:sz w:val="16"/>
        </w:rPr>
        <w:t xml:space="preserve"> </w:t>
      </w:r>
      <w:r w:rsidRPr="00483ACD">
        <w:rPr>
          <w:sz w:val="16"/>
        </w:rPr>
        <w:t>it compares with any international standards on collective bargaining</w:t>
      </w:r>
      <w:r>
        <w:rPr>
          <w:sz w:val="16"/>
        </w:rPr>
        <w:t xml:space="preserve"> </w:t>
      </w:r>
      <w:r w:rsidRPr="00483ACD">
        <w:rPr>
          <w:sz w:val="16"/>
        </w:rPr>
        <w:t>or workers rights, nor the degree to which those rights are protected.</w:t>
      </w:r>
    </w:p>
    <w:p w14:paraId="51F89EC6" w14:textId="77777777" w:rsidR="000621CE" w:rsidRPr="00E56E42" w:rsidRDefault="000621CE" w:rsidP="000621CE">
      <w:pPr>
        <w:rPr>
          <w:sz w:val="16"/>
        </w:rPr>
      </w:pPr>
      <w:r w:rsidRPr="00E56E42">
        <w:rPr>
          <w:sz w:val="16"/>
        </w:rPr>
        <w:t>[</w:t>
      </w:r>
      <w:r>
        <w:rPr>
          <w:sz w:val="16"/>
        </w:rPr>
        <w:t xml:space="preserve">Footnote </w:t>
      </w:r>
      <w:r w:rsidRPr="00E56E42">
        <w:rPr>
          <w:sz w:val="16"/>
        </w:rPr>
        <w:t>44</w:t>
      </w:r>
      <w:r>
        <w:rPr>
          <w:sz w:val="16"/>
        </w:rPr>
        <w:t xml:space="preserve"> ENDS</w:t>
      </w:r>
      <w:r w:rsidRPr="00E56E42">
        <w:rPr>
          <w:sz w:val="16"/>
        </w:rPr>
        <w:t xml:space="preserve">] </w:t>
      </w:r>
    </w:p>
    <w:p w14:paraId="49EFF6B5" w14:textId="77777777" w:rsidR="000621CE" w:rsidRPr="00483ACD" w:rsidRDefault="000621CE" w:rsidP="000621CE">
      <w:pPr>
        <w:rPr>
          <w:sz w:val="16"/>
        </w:rPr>
      </w:pPr>
      <w:r w:rsidRPr="003E21C8">
        <w:rPr>
          <w:rStyle w:val="StyleUnderline"/>
          <w:highlight w:val="cyan"/>
        </w:rPr>
        <w:t>Different definitions</w:t>
      </w:r>
      <w:r w:rsidRPr="003E21C8">
        <w:rPr>
          <w:rStyle w:val="StyleUnderline"/>
        </w:rPr>
        <w:t xml:space="preserve"> of collective bargaining rights would likely </w:t>
      </w:r>
      <w:r w:rsidRPr="003E21C8">
        <w:rPr>
          <w:rStyle w:val="StyleUnderline"/>
          <w:highlight w:val="cyan"/>
        </w:rPr>
        <w:t xml:space="preserve">lead to </w:t>
      </w:r>
      <w:r w:rsidRPr="003E21C8">
        <w:rPr>
          <w:rStyle w:val="Emphasis"/>
          <w:highlight w:val="cyan"/>
        </w:rPr>
        <w:t>different</w:t>
      </w:r>
      <w:r w:rsidRPr="003E21C8">
        <w:rPr>
          <w:rStyle w:val="StyleUnderline"/>
          <w:highlight w:val="cyan"/>
        </w:rPr>
        <w:t xml:space="preserve"> empirical estimates</w:t>
      </w:r>
      <w:r w:rsidRPr="00483ACD">
        <w:rPr>
          <w:sz w:val="16"/>
        </w:rPr>
        <w:t xml:space="preserve"> </w:t>
      </w:r>
      <w:r w:rsidRPr="003E21C8">
        <w:rPr>
          <w:rStyle w:val="StyleUnderline"/>
        </w:rPr>
        <w:t>of the percentage of the labor force that has bargaining rights</w:t>
      </w:r>
      <w:r w:rsidRPr="00483ACD">
        <w:rPr>
          <w:sz w:val="16"/>
        </w:rPr>
        <w:t xml:space="preserve">. However, because of the predominance of the NLRA and the Railway Labor Act in the private sector, most of the differences among laws occur in the public sector. Thus, </w:t>
      </w:r>
      <w:r w:rsidRPr="003E21C8">
        <w:rPr>
          <w:rStyle w:val="StyleUnderline"/>
        </w:rPr>
        <w:t xml:space="preserve">for many </w:t>
      </w:r>
      <w:r w:rsidRPr="00483ACD">
        <w:rPr>
          <w:rStyle w:val="StyleUnderline"/>
          <w:highlight w:val="cyan"/>
        </w:rPr>
        <w:t>alternative definitions</w:t>
      </w:r>
      <w:r w:rsidRPr="003E21C8">
        <w:rPr>
          <w:rStyle w:val="StyleUnderline"/>
        </w:rPr>
        <w:t xml:space="preserve">, for example, one based on the right to strike, the </w:t>
      </w:r>
      <w:r w:rsidRPr="00483ACD">
        <w:rPr>
          <w:rStyle w:val="StyleUnderline"/>
          <w:highlight w:val="cyan"/>
        </w:rPr>
        <w:t>change in the percent</w:t>
      </w:r>
      <w:r w:rsidRPr="003E21C8">
        <w:rPr>
          <w:rStyle w:val="StyleUnderline"/>
        </w:rPr>
        <w:t xml:space="preserve"> of the labor force with rights </w:t>
      </w:r>
      <w:r w:rsidRPr="00483ACD">
        <w:rPr>
          <w:rStyle w:val="StyleUnderline"/>
          <w:highlight w:val="cyan"/>
        </w:rPr>
        <w:t>would be</w:t>
      </w:r>
      <w:r w:rsidRPr="003E21C8">
        <w:rPr>
          <w:rStyle w:val="StyleUnderline"/>
        </w:rPr>
        <w:t xml:space="preserve"> largely </w:t>
      </w:r>
      <w:r w:rsidRPr="00483ACD">
        <w:rPr>
          <w:rStyle w:val="Emphasis"/>
          <w:highlight w:val="cyan"/>
        </w:rPr>
        <w:t>limited</w:t>
      </w:r>
      <w:r w:rsidRPr="003E21C8">
        <w:rPr>
          <w:rStyle w:val="StyleUnderline"/>
        </w:rPr>
        <w:t xml:space="preserve"> to changes in the number of public employees who had this right</w:t>
      </w:r>
      <w:r w:rsidRPr="00483ACD">
        <w:rPr>
          <w:sz w:val="16"/>
        </w:rPr>
        <w:t>.</w:t>
      </w:r>
    </w:p>
    <w:p w14:paraId="15D8635C" w14:textId="77777777" w:rsidR="000621CE" w:rsidRPr="009B6FCD" w:rsidRDefault="000621CE" w:rsidP="000621CE">
      <w:pPr>
        <w:pStyle w:val="Heading4"/>
      </w:pPr>
      <w:r>
        <w:t xml:space="preserve">‘Collective bargaining rights’ exclude tweaks to </w:t>
      </w:r>
      <w:r w:rsidRPr="00BB470C">
        <w:t>specific</w:t>
      </w:r>
      <w:r>
        <w:t xml:space="preserve"> terms and conditions of bargaining.</w:t>
      </w:r>
    </w:p>
    <w:p w14:paraId="29687F97" w14:textId="77777777" w:rsidR="000621CE" w:rsidRPr="00541535" w:rsidRDefault="000621CE" w:rsidP="000621CE">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28F37C0E" w14:textId="77777777" w:rsidR="000621CE" w:rsidRPr="007008E7" w:rsidRDefault="000621CE" w:rsidP="000621CE">
      <w:pPr>
        <w:rPr>
          <w:sz w:val="16"/>
        </w:rPr>
      </w:pPr>
      <w:r w:rsidRPr="007008E7">
        <w:rPr>
          <w:sz w:val="16"/>
        </w:rPr>
        <w:t>A. Plural "Rights"</w:t>
      </w:r>
    </w:p>
    <w:p w14:paraId="1FEAE168" w14:textId="77777777" w:rsidR="000621CE" w:rsidRPr="007008E7" w:rsidRDefault="000621CE" w:rsidP="000621CE">
      <w:pPr>
        <w:rPr>
          <w:sz w:val="16"/>
        </w:rPr>
      </w:pPr>
      <w:r w:rsidRPr="007008E7">
        <w:rPr>
          <w:sz w:val="16"/>
        </w:rPr>
        <w:t xml:space="preserve">The </w:t>
      </w:r>
      <w:r w:rsidRPr="00401326">
        <w:rPr>
          <w:rStyle w:val="StyleUnderline"/>
          <w:highlight w:val="cyan"/>
        </w:rPr>
        <w:t>ATU argues</w:t>
      </w:r>
      <w:r w:rsidRPr="007008E7">
        <w:rPr>
          <w:sz w:val="16"/>
        </w:rPr>
        <w:t xml:space="preserve"> first that </w:t>
      </w:r>
      <w:r w:rsidRPr="0048080E">
        <w:rPr>
          <w:rStyle w:val="StyleUnderline"/>
        </w:rPr>
        <w:t>the phrase </w:t>
      </w:r>
      <w:r w:rsidRPr="00401326">
        <w:rPr>
          <w:rStyle w:val="StyleUnderline"/>
          <w:highlight w:val="cyan"/>
        </w:rPr>
        <w:t>"collective bargaining rights"</w:t>
      </w:r>
      <w:r w:rsidRPr="007008E7">
        <w:rPr>
          <w:sz w:val="16"/>
        </w:rPr>
        <w:t xml:space="preserve"> in section 13(c)(2) shows Congress unambiguously </w:t>
      </w:r>
      <w:r w:rsidRPr="00401326">
        <w:rPr>
          <w:rStyle w:val="StyleUnderline"/>
          <w:highlight w:val="cyan"/>
        </w:rPr>
        <w:t>enshrined</w:t>
      </w:r>
      <w:r w:rsidRPr="007008E7">
        <w:rPr>
          <w:sz w:val="16"/>
        </w:rPr>
        <w:t xml:space="preserve"> a </w:t>
      </w:r>
      <w:r w:rsidRPr="00401326">
        <w:rPr>
          <w:rStyle w:val="Emphasis"/>
          <w:highlight w:val="cyan"/>
        </w:rPr>
        <w:t>separate</w:t>
      </w:r>
      <w:r w:rsidRPr="007008E7">
        <w:rPr>
          <w:sz w:val="16"/>
        </w:rPr>
        <w:t xml:space="preserve"> collective </w:t>
      </w:r>
      <w:r w:rsidRPr="0048080E">
        <w:rPr>
          <w:rStyle w:val="StyleUnderline"/>
        </w:rPr>
        <w:t xml:space="preserve">bargaining </w:t>
      </w:r>
      <w:r w:rsidRPr="00401326">
        <w:rPr>
          <w:rStyle w:val="StyleUnderline"/>
          <w:highlight w:val="cyan"/>
        </w:rPr>
        <w:t xml:space="preserve">right for </w:t>
      </w:r>
      <w:r w:rsidRPr="00BB470C">
        <w:rPr>
          <w:rStyle w:val="StyleUnderline"/>
          <w:highlight w:val="cyan"/>
        </w:rPr>
        <w:t xml:space="preserve">each </w:t>
      </w:r>
      <w:r w:rsidRPr="00BB470C">
        <w:rPr>
          <w:rStyle w:val="Emphasis"/>
          <w:highlight w:val="cyan"/>
        </w:rPr>
        <w:t xml:space="preserve">term and condition </w:t>
      </w:r>
      <w:r w:rsidRPr="00401326">
        <w:rPr>
          <w:rStyle w:val="Emphasis"/>
          <w:highlight w:val="cyan"/>
        </w:rPr>
        <w:t>of employment</w:t>
      </w:r>
      <w:r w:rsidRPr="007008E7">
        <w:rPr>
          <w:sz w:val="16"/>
        </w:rPr>
        <w:t xml:space="preserve">. See, e.g., Prev. ATU Mem. Summ. J. at 6, 9-12, ECF No. 33-1. In other words, the </w:t>
      </w:r>
      <w:r w:rsidRPr="0048080E">
        <w:rPr>
          <w:rStyle w:val="StyleUnderline"/>
        </w:rPr>
        <w:t>ATU argues there is a collective bargaining</w:t>
      </w:r>
      <w:r w:rsidRPr="007008E7">
        <w:rPr>
          <w:sz w:val="16"/>
        </w:rPr>
        <w:t> [**83] </w:t>
      </w:r>
      <w:r w:rsidRPr="0048080E">
        <w:rPr>
          <w:rStyle w:val="StyleUnderline"/>
        </w:rPr>
        <w:t xml:space="preserve">right related </w:t>
      </w:r>
      <w:r w:rsidRPr="00F3025E">
        <w:rPr>
          <w:rStyle w:val="StyleUnderline"/>
        </w:rPr>
        <w:t xml:space="preserve">to </w:t>
      </w:r>
      <w:r w:rsidRPr="00F3025E">
        <w:rPr>
          <w:rStyle w:val="Emphasis"/>
        </w:rPr>
        <w:t>pensions</w:t>
      </w:r>
      <w:r w:rsidRPr="00F3025E">
        <w:rPr>
          <w:sz w:val="16"/>
        </w:rPr>
        <w:t xml:space="preserve">, another right related </w:t>
      </w:r>
      <w:r w:rsidRPr="00F3025E">
        <w:rPr>
          <w:rStyle w:val="StyleUnderline"/>
        </w:rPr>
        <w:t xml:space="preserve">to </w:t>
      </w:r>
      <w:r w:rsidRPr="00F3025E">
        <w:rPr>
          <w:rStyle w:val="Emphasis"/>
        </w:rPr>
        <w:t>wages</w:t>
      </w:r>
      <w:r w:rsidRPr="00F3025E">
        <w:rPr>
          <w:sz w:val="16"/>
        </w:rPr>
        <w:t xml:space="preserve">, another right related </w:t>
      </w:r>
      <w:r w:rsidRPr="00F3025E">
        <w:rPr>
          <w:rStyle w:val="StyleUnderline"/>
        </w:rPr>
        <w:t xml:space="preserve">to </w:t>
      </w:r>
      <w:r w:rsidRPr="00F3025E">
        <w:rPr>
          <w:rStyle w:val="Emphasis"/>
        </w:rPr>
        <w:t>hours</w:t>
      </w:r>
      <w:r w:rsidRPr="00F3025E">
        <w:rPr>
          <w:sz w:val="16"/>
        </w:rPr>
        <w:t>, and so on. That reading does not appear to be what</w:t>
      </w:r>
      <w:r w:rsidRPr="007008E7">
        <w:rPr>
          <w:sz w:val="16"/>
        </w:rPr>
        <w:t xml:space="preserve"> Congress intended.</w:t>
      </w:r>
    </w:p>
    <w:p w14:paraId="10D60EBA" w14:textId="77777777" w:rsidR="000621CE" w:rsidRPr="007008E7" w:rsidRDefault="000621CE" w:rsidP="000621CE">
      <w:pPr>
        <w:rPr>
          <w:sz w:val="16"/>
        </w:rPr>
      </w:pPr>
      <w:r w:rsidRPr="007008E7">
        <w:rPr>
          <w:sz w:val="16"/>
        </w:rPr>
        <w:t xml:space="preserve">To begin, </w:t>
      </w:r>
      <w:r w:rsidRPr="0048080E">
        <w:rPr>
          <w:rStyle w:val="StyleUnderline"/>
        </w:rPr>
        <w:t>the ATU does not confront</w:t>
      </w:r>
      <w:r w:rsidRPr="007008E7">
        <w:rPr>
          <w:sz w:val="16"/>
        </w:rPr>
        <w:t xml:space="preserve"> the ambiguity of </w:t>
      </w:r>
      <w:r w:rsidRPr="0048080E">
        <w:rPr>
          <w:rStyle w:val="StyleUnderline"/>
        </w:rPr>
        <w:t>the word "</w:t>
      </w:r>
      <w:r w:rsidRPr="0048080E">
        <w:rPr>
          <w:rStyle w:val="Emphasis"/>
        </w:rPr>
        <w:t>rights</w:t>
      </w:r>
      <w:r w:rsidRPr="0048080E">
        <w:rPr>
          <w:rStyle w:val="StyleUnderline"/>
        </w:rPr>
        <w:t>"</w:t>
      </w:r>
      <w:r w:rsidRPr="007008E7">
        <w:rPr>
          <w:sz w:val="16"/>
        </w:rPr>
        <w:t xml:space="preserve"> itself. </w:t>
      </w:r>
      <w:r w:rsidRPr="0048080E">
        <w:rPr>
          <w:rStyle w:val="StyleUnderline"/>
        </w:rPr>
        <w:t>"Rights" might be plural because there are multiple</w:t>
      </w:r>
      <w:r w:rsidRPr="007008E7">
        <w:rPr>
          <w:sz w:val="16"/>
        </w:rPr>
        <w:t xml:space="preserve"> protective </w:t>
      </w:r>
      <w:r w:rsidRPr="0048080E">
        <w:rPr>
          <w:rStyle w:val="StyleUnderline"/>
        </w:rPr>
        <w:t>arrangements, multiple employers and multiple employees for</w:t>
      </w:r>
      <w:r w:rsidRPr="007008E7">
        <w:rPr>
          <w:sz w:val="16"/>
        </w:rPr>
        <w:t xml:space="preserve"> the </w:t>
      </w:r>
      <w:r w:rsidRPr="0048080E">
        <w:rPr>
          <w:rStyle w:val="StyleUnderline"/>
        </w:rPr>
        <w:t xml:space="preserve">Secretary to consider. </w:t>
      </w:r>
      <w:r w:rsidRPr="00401326">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401326">
        <w:rPr>
          <w:rStyle w:val="StyleUnderline"/>
          <w:highlight w:val="cyan"/>
        </w:rPr>
        <w:t>used</w:t>
      </w:r>
      <w:r w:rsidRPr="007008E7">
        <w:rPr>
          <w:sz w:val="16"/>
        </w:rPr>
        <w:t xml:space="preserve"> the </w:t>
      </w:r>
      <w:r w:rsidRPr="00401326">
        <w:rPr>
          <w:rStyle w:val="StyleUnderline"/>
          <w:highlight w:val="cyan"/>
        </w:rPr>
        <w:t>plural "rights" to refer to</w:t>
      </w:r>
      <w:r w:rsidRPr="007008E7">
        <w:rPr>
          <w:sz w:val="16"/>
        </w:rPr>
        <w:t xml:space="preserve"> the </w:t>
      </w:r>
      <w:r w:rsidRPr="0048080E">
        <w:rPr>
          <w:rStyle w:val="Emphasis"/>
        </w:rPr>
        <w:t xml:space="preserve">many </w:t>
      </w:r>
      <w:r w:rsidRPr="00401326">
        <w:rPr>
          <w:rStyle w:val="Emphasis"/>
          <w:highlight w:val="cyan"/>
        </w:rPr>
        <w:t>actions</w:t>
      </w:r>
      <w:r w:rsidRPr="00401326">
        <w:rPr>
          <w:rStyle w:val="StyleUnderline"/>
          <w:highlight w:val="cyan"/>
        </w:rPr>
        <w:t xml:space="preserve"> employees</w:t>
      </w:r>
      <w:r w:rsidRPr="0048080E">
        <w:rPr>
          <w:rStyle w:val="StyleUnderline"/>
        </w:rPr>
        <w:t xml:space="preserve"> can under</w:t>
      </w:r>
      <w:r w:rsidRPr="00401326">
        <w:rPr>
          <w:rStyle w:val="Emphasis"/>
          <w:highlight w:val="cyan"/>
        </w:rPr>
        <w:t>take</w:t>
      </w:r>
      <w:r w:rsidRPr="00401326">
        <w:rPr>
          <w:rStyle w:val="StyleUnderline"/>
          <w:highlight w:val="cyan"/>
        </w:rPr>
        <w:t xml:space="preserve"> to</w:t>
      </w:r>
      <w:r w:rsidRPr="0048080E">
        <w:rPr>
          <w:rStyle w:val="StyleUnderline"/>
        </w:rPr>
        <w:t xml:space="preserve"> assert and </w:t>
      </w:r>
      <w:r w:rsidRPr="00401326">
        <w:rPr>
          <w:rStyle w:val="StyleUnderline"/>
          <w:highlight w:val="cyan"/>
        </w:rPr>
        <w:t>protect</w:t>
      </w:r>
      <w:r w:rsidRPr="0048080E">
        <w:rPr>
          <w:rStyle w:val="StyleUnderline"/>
        </w:rPr>
        <w:t xml:space="preserve"> their </w:t>
      </w:r>
      <w:r w:rsidRPr="00401326">
        <w:rPr>
          <w:rStyle w:val="StyleUnderline"/>
          <w:highlight w:val="cyan"/>
        </w:rPr>
        <w:t>interests</w:t>
      </w:r>
      <w:r w:rsidRPr="007008E7">
        <w:rPr>
          <w:sz w:val="16"/>
        </w:rPr>
        <w:t xml:space="preserve">. It might have been </w:t>
      </w:r>
      <w:r w:rsidRPr="0048080E">
        <w:rPr>
          <w:rStyle w:val="StyleUnderline"/>
        </w:rPr>
        <w:t>referring to</w:t>
      </w:r>
      <w:r w:rsidRPr="007008E7">
        <w:rPr>
          <w:sz w:val="16"/>
        </w:rPr>
        <w:t xml:space="preserve"> the </w:t>
      </w:r>
      <w:r w:rsidRPr="00401326">
        <w:rPr>
          <w:rStyle w:val="StyleUnderline"/>
          <w:highlight w:val="cyan"/>
        </w:rPr>
        <w:t>rights to</w:t>
      </w:r>
      <w:r w:rsidRPr="0048080E">
        <w:rPr>
          <w:rStyle w:val="StyleUnderline"/>
        </w:rPr>
        <w:t xml:space="preserve"> an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seek </w:t>
      </w:r>
      <w:r w:rsidRPr="00401326">
        <w:rPr>
          <w:rStyle w:val="Emphasis"/>
          <w:highlight w:val="cyan"/>
        </w:rPr>
        <w:t>new members</w:t>
      </w:r>
      <w:r w:rsidRPr="007008E7">
        <w:rPr>
          <w:sz w:val="16"/>
        </w:rPr>
        <w:t>, among other things.</w:t>
      </w:r>
    </w:p>
    <w:p w14:paraId="7EFFB508" w14:textId="77777777" w:rsidR="000621CE" w:rsidRPr="0088032E" w:rsidRDefault="000621CE" w:rsidP="000621CE">
      <w:pPr>
        <w:rPr>
          <w:sz w:val="16"/>
        </w:rPr>
      </w:pPr>
      <w:r w:rsidRPr="007008E7">
        <w:rPr>
          <w:sz w:val="16"/>
        </w:rPr>
        <w:lastRenderedPageBreak/>
        <w:t xml:space="preserve">The </w:t>
      </w:r>
      <w:r w:rsidRPr="00401326">
        <w:rPr>
          <w:rStyle w:val="StyleUnderline"/>
          <w:highlight w:val="cyan"/>
        </w:rPr>
        <w:t>ATU's interpretation</w:t>
      </w:r>
      <w:r w:rsidRPr="0048080E">
        <w:rPr>
          <w:rStyle w:val="StyleUnderline"/>
        </w:rPr>
        <w:t xml:space="preserve"> suffers from</w:t>
      </w:r>
      <w:r w:rsidRPr="007008E7">
        <w:rPr>
          <w:sz w:val="16"/>
        </w:rPr>
        <w:t xml:space="preserve"> a second basic </w:t>
      </w:r>
      <w:r w:rsidRPr="0048080E">
        <w:rPr>
          <w:rStyle w:val="StyleUnderline"/>
        </w:rPr>
        <w:t xml:space="preserve">flaw. Under its interpretation, </w:t>
      </w:r>
      <w:r w:rsidRPr="00401326">
        <w:rPr>
          <w:rStyle w:val="StyleUnderline"/>
          <w:highlight w:val="cyan"/>
        </w:rPr>
        <w:t>"rights"</w:t>
      </w:r>
      <w:r w:rsidRPr="0048080E">
        <w:rPr>
          <w:rStyle w:val="StyleUnderline"/>
        </w:rPr>
        <w:t xml:space="preserve"> can be </w:t>
      </w:r>
      <w:r w:rsidRPr="00401326">
        <w:rPr>
          <w:rStyle w:val="StyleUnderline"/>
          <w:highlight w:val="cyan"/>
        </w:rPr>
        <w:t xml:space="preserve">defined with </w:t>
      </w:r>
      <w:r w:rsidRPr="00401326">
        <w:rPr>
          <w:rStyle w:val="Emphasis"/>
          <w:highlight w:val="cyan"/>
        </w:rPr>
        <w:t>arbitrary granularity</w:t>
      </w:r>
      <w:r w:rsidRPr="0048080E">
        <w:rPr>
          <w:rStyle w:val="StyleUnderline"/>
        </w:rPr>
        <w:t xml:space="preserve">. It </w:t>
      </w:r>
      <w:r w:rsidRPr="00401326">
        <w:rPr>
          <w:rStyle w:val="StyleUnderline"/>
          <w:highlight w:val="cyan"/>
        </w:rPr>
        <w:t xml:space="preserve">could encompass </w:t>
      </w:r>
      <w:r w:rsidRPr="00401326">
        <w:rPr>
          <w:rStyle w:val="Emphasis"/>
          <w:highlight w:val="cyan"/>
        </w:rPr>
        <w:t>any part</w:t>
      </w:r>
      <w:r w:rsidRPr="00401326">
        <w:rPr>
          <w:rStyle w:val="StyleUnderline"/>
          <w:highlight w:val="cyan"/>
        </w:rPr>
        <w:t xml:space="preserve"> of</w:t>
      </w:r>
      <w:r w:rsidRPr="007008E7">
        <w:rPr>
          <w:sz w:val="16"/>
        </w:rPr>
        <w:t xml:space="preserve"> the </w:t>
      </w:r>
      <w:r w:rsidRPr="00401326">
        <w:rPr>
          <w:rStyle w:val="StyleUnderline"/>
          <w:highlight w:val="cyan"/>
        </w:rPr>
        <w:t>relationship between</w:t>
      </w:r>
      <w:r w:rsidRPr="007008E7">
        <w:rPr>
          <w:sz w:val="16"/>
        </w:rPr>
        <w:t xml:space="preserve"> an </w:t>
      </w:r>
      <w:r w:rsidRPr="00401326">
        <w:rPr>
          <w:rStyle w:val="StyleUnderline"/>
          <w:highlight w:val="cya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w:t>
      </w:r>
      <w:bookmarkStart w:id="0" w:name="PAGE_1121"/>
      <w:r w:rsidRPr="007008E7">
        <w:rPr>
          <w:sz w:val="16"/>
        </w:rPr>
        <w:t> [*913] </w:t>
      </w:r>
      <w:bookmarkEnd w:id="0"/>
      <w:r w:rsidRPr="007008E7">
        <w:rPr>
          <w:sz w:val="16"/>
        </w:rPr>
        <w:t xml:space="preserve"> could increase the defined benefit by artificially increasing either their years in service or their salary at retirement. </w:t>
      </w:r>
      <w:r w:rsidRPr="00F3025E">
        <w:rPr>
          <w:rStyle w:val="StyleUnderline"/>
          <w:highlight w:val="cyan"/>
        </w:rPr>
        <w:t xml:space="preserve">If "rights" corresponded to </w:t>
      </w:r>
      <w:r w:rsidRPr="00F3025E">
        <w:rPr>
          <w:rStyle w:val="Emphasis"/>
          <w:highlight w:val="cyan"/>
        </w:rPr>
        <w:t>any</w:t>
      </w:r>
      <w:r w:rsidRPr="00F3025E">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F3025E">
        <w:rPr>
          <w:rStyle w:val="StyleUnderline"/>
          <w:highlight w:val="cyan"/>
        </w:rPr>
        <w:t>defining</w:t>
      </w:r>
      <w:r w:rsidRPr="007008E7">
        <w:rPr>
          <w:sz w:val="16"/>
        </w:rPr>
        <w:t xml:space="preserve"> the </w:t>
      </w:r>
      <w:r w:rsidRPr="0073632A">
        <w:rPr>
          <w:rStyle w:val="StyleUnderline"/>
        </w:rPr>
        <w:t xml:space="preserve">"right" to bargain </w:t>
      </w:r>
      <w:r w:rsidRPr="00F3025E">
        <w:rPr>
          <w:rStyle w:val="Emphasis"/>
          <w:highlight w:val="cyan"/>
        </w:rPr>
        <w:t>very specifically</w:t>
      </w:r>
      <w:r w:rsidRPr="007008E7">
        <w:rPr>
          <w:sz w:val="16"/>
        </w:rPr>
        <w:t xml:space="preserve">—beyond </w:t>
      </w:r>
      <w:r w:rsidRPr="00F3025E">
        <w:rPr>
          <w:rStyle w:val="StyleUnderline"/>
          <w:highlight w:val="cyan"/>
        </w:rPr>
        <w:t>retirement</w:t>
      </w:r>
      <w:r w:rsidRPr="00F3025E">
        <w:rPr>
          <w:rStyle w:val="StyleUnderline"/>
        </w:rPr>
        <w:t xml:space="preserve">, beyond </w:t>
      </w:r>
      <w:r w:rsidRPr="00F3025E">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F3025E">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32D0EE57" w14:textId="77777777" w:rsidR="000621CE" w:rsidRDefault="000621CE" w:rsidP="000621CE">
      <w:pPr>
        <w:pStyle w:val="Heading4"/>
      </w:pPr>
      <w:r>
        <w:t>Vote neg:</w:t>
      </w:r>
    </w:p>
    <w:p w14:paraId="145451CE" w14:textId="77777777" w:rsidR="000621CE" w:rsidRPr="00721F2D" w:rsidRDefault="000621CE" w:rsidP="000621CE">
      <w:pPr>
        <w:pStyle w:val="Heading4"/>
      </w:pPr>
      <w:r>
        <w:t xml:space="preserve">1. Clash. Only switching sides over a predictable stasis can cultivate </w:t>
      </w:r>
      <w:r w:rsidRPr="00DC5FEE">
        <w:rPr>
          <w:u w:val="single"/>
        </w:rPr>
        <w:t>critical thinking</w:t>
      </w:r>
      <w:r>
        <w:t xml:space="preserve"> and </w:t>
      </w:r>
      <w:r w:rsidRPr="00DC5FEE">
        <w:rPr>
          <w:u w:val="single"/>
        </w:rPr>
        <w:t>argument refinement skills</w:t>
      </w:r>
      <w:r>
        <w:t xml:space="preserve"> necessary for effective communication across difference. False positives turn their ability to leverage case. </w:t>
      </w:r>
    </w:p>
    <w:p w14:paraId="01D30948" w14:textId="77777777" w:rsidR="000621CE" w:rsidRDefault="000621CE" w:rsidP="000621CE">
      <w:pPr>
        <w:pStyle w:val="Heading4"/>
      </w:pPr>
      <w:r>
        <w:t xml:space="preserve">2. Fairness. Equal application of procedures exhibits </w:t>
      </w:r>
      <w:r w:rsidRPr="00DC5FEE">
        <w:rPr>
          <w:u w:val="single"/>
        </w:rPr>
        <w:t>respect</w:t>
      </w:r>
      <w:r>
        <w:t xml:space="preserve"> for all participants and </w:t>
      </w:r>
      <w:r w:rsidRPr="00DC5FEE">
        <w:rPr>
          <w:u w:val="single"/>
        </w:rPr>
        <w:t>both teams</w:t>
      </w:r>
      <w:r>
        <w:t xml:space="preserve"> are invested in it. Proven by them reading a "Lack of preround prep means it is a sequencing question. </w:t>
      </w:r>
    </w:p>
    <w:p w14:paraId="1817C089" w14:textId="77777777" w:rsidR="000621CE" w:rsidRDefault="000621CE" w:rsidP="000621CE">
      <w:pPr>
        <w:pStyle w:val="Analytic"/>
      </w:pPr>
      <w:r>
        <w:t xml:space="preserve">Rhetorical offense irrelevant. Extra-T. Swings both ways. </w:t>
      </w:r>
    </w:p>
    <w:p w14:paraId="62421625" w14:textId="77777777" w:rsidR="000621CE" w:rsidRPr="004B2DE6" w:rsidRDefault="000621CE" w:rsidP="000621CE"/>
    <w:p w14:paraId="1C587A23" w14:textId="77777777" w:rsidR="000621CE" w:rsidRDefault="000621CE" w:rsidP="000621CE">
      <w:pPr>
        <w:pStyle w:val="Heading3"/>
      </w:pPr>
      <w:r>
        <w:lastRenderedPageBreak/>
        <w:t>OFF</w:t>
      </w:r>
    </w:p>
    <w:p w14:paraId="09524B63" w14:textId="77777777" w:rsidR="000621CE" w:rsidRDefault="000621CE" w:rsidP="000621CE">
      <w:pPr>
        <w:pStyle w:val="Heading4"/>
      </w:pPr>
      <w:r>
        <w:t>PLAN PIK:</w:t>
      </w:r>
    </w:p>
    <w:p w14:paraId="3522D10F" w14:textId="77777777" w:rsidR="000621CE" w:rsidRPr="003742F0" w:rsidRDefault="000621CE" w:rsidP="000621CE">
      <w:pPr>
        <w:pStyle w:val="Heading4"/>
      </w:pPr>
      <w:r>
        <w:t>Text: We advocate for the destruction of the table of values.</w:t>
      </w:r>
    </w:p>
    <w:p w14:paraId="13BAF9DA" w14:textId="77777777" w:rsidR="000621CE" w:rsidRDefault="000621CE" w:rsidP="000621CE">
      <w:pPr>
        <w:pStyle w:val="Heading4"/>
      </w:pPr>
      <w:r>
        <w:t xml:space="preserve">It’s what they say is the root cause, so it solves best: </w:t>
      </w:r>
    </w:p>
    <w:p w14:paraId="070FEC07" w14:textId="77777777" w:rsidR="000621CE" w:rsidRPr="005C6D7D" w:rsidRDefault="000621CE" w:rsidP="000621CE">
      <w:pPr>
        <w:pStyle w:val="Heading4"/>
      </w:pPr>
      <w:r>
        <w:t xml:space="preserve">1. </w:t>
      </w:r>
      <w:r w:rsidRPr="006F739E">
        <w:rPr>
          <w:u w:val="single"/>
        </w:rPr>
        <w:t>LOGICS</w:t>
      </w:r>
      <w:r>
        <w:t xml:space="preserve">. Statist ones are bad, since US civil society has empirically been obsessed with overwork. That’s 1AC Roberts. </w:t>
      </w:r>
    </w:p>
    <w:p w14:paraId="08DE7521" w14:textId="77777777" w:rsidR="000621CE" w:rsidRPr="00151CCD" w:rsidRDefault="000621CE" w:rsidP="000621CE">
      <w:pPr>
        <w:pStyle w:val="Heading4"/>
      </w:pPr>
      <w:r>
        <w:t xml:space="preserve">2. </w:t>
      </w:r>
      <w:r>
        <w:rPr>
          <w:u w:val="single"/>
        </w:rPr>
        <w:t>TRANSPARENCY</w:t>
      </w:r>
      <w:r>
        <w:t xml:space="preserve">. Their investment into the university is a tool of speed-elitism that mystifies the reliance on the </w:t>
      </w:r>
      <w:r w:rsidRPr="00FE1E20">
        <w:rPr>
          <w:u w:val="single"/>
        </w:rPr>
        <w:t>highly exclusive</w:t>
      </w:r>
      <w:r>
        <w:t xml:space="preserve"> </w:t>
      </w:r>
      <w:r w:rsidRPr="00FE1E20">
        <w:rPr>
          <w:u w:val="single"/>
        </w:rPr>
        <w:t>technologies</w:t>
      </w:r>
      <w:r>
        <w:t xml:space="preserve"> of the university, by remaining tied to the </w:t>
      </w:r>
      <w:r w:rsidRPr="00F37347">
        <w:t>static telos</w:t>
      </w:r>
      <w:r>
        <w:t xml:space="preserve"> of debate’s resolution. </w:t>
      </w:r>
    </w:p>
    <w:p w14:paraId="59402963" w14:textId="77777777" w:rsidR="000621CE" w:rsidRDefault="000621CE" w:rsidP="000621CE">
      <w:r w:rsidRPr="00414F50">
        <w:t>I</w:t>
      </w:r>
      <w:r>
        <w:t>n</w:t>
      </w:r>
      <w:r w:rsidRPr="00414F50">
        <w:t xml:space="preserve">grid M. </w:t>
      </w:r>
      <w:r w:rsidRPr="002B6B1C">
        <w:rPr>
          <w:rStyle w:val="Style13ptBold"/>
        </w:rPr>
        <w:t>Hoofd 10</w:t>
      </w:r>
      <w:r>
        <w:t>.</w:t>
      </w:r>
      <w:r w:rsidRPr="00414F50">
        <w:t xml:space="preserve"> is an Assistant Professor in the Department of Communications and New Media at the National University of Singapore</w:t>
      </w:r>
      <w:r>
        <w:t>, (</w:t>
      </w:r>
      <w:r w:rsidRPr="00414F50">
        <w:t xml:space="preserve">"The Accelerated University: Activist-Academic Alliances and the Simulation of Thought." Ephemera: Theory and politics in organisation, Vol. 10, No.1 (September 2010), </w:t>
      </w:r>
      <w:hyperlink r:id="rId8" w:history="1">
        <w:r w:rsidRPr="004E2197">
          <w:rPr>
            <w:rStyle w:val="Hyperlink"/>
          </w:rPr>
          <w:t>http://www.ephemerajournal.org/contribution/accelerated-university-activist-academic-alliances-and-simulation-thought</w:t>
        </w:r>
      </w:hyperlink>
    </w:p>
    <w:p w14:paraId="0D808FDD" w14:textId="77777777" w:rsidR="000621CE" w:rsidRPr="003D0CF2" w:rsidRDefault="000621CE" w:rsidP="000621CE">
      <w:pPr>
        <w:spacing w:before="100" w:beforeAutospacing="1"/>
        <w:rPr>
          <w:u w:val="single"/>
        </w:rPr>
      </w:pPr>
      <w:r w:rsidRPr="00882CB1">
        <w:rPr>
          <w:highlight w:val="cyan"/>
          <w:u w:val="single"/>
        </w:rPr>
        <w:t xml:space="preserve">Cries </w:t>
      </w:r>
      <w:r w:rsidRPr="00DA2902">
        <w:rPr>
          <w:u w:val="single"/>
        </w:rPr>
        <w:t xml:space="preserve">announcing the </w:t>
      </w:r>
      <w:r w:rsidRPr="00DA2902">
        <w:rPr>
          <w:b/>
          <w:u w:val="single"/>
        </w:rPr>
        <w:t>demise</w:t>
      </w:r>
      <w:r w:rsidRPr="00DA2902">
        <w:rPr>
          <w:u w:val="single"/>
        </w:rPr>
        <w:t xml:space="preserve"> </w:t>
      </w:r>
      <w:r w:rsidRPr="00882CB1">
        <w:rPr>
          <w:highlight w:val="cyan"/>
          <w:u w:val="single"/>
        </w:rPr>
        <w:t xml:space="preserve">of the university </w:t>
      </w:r>
      <w:r w:rsidRPr="00FE1E20">
        <w:rPr>
          <w:u w:val="single"/>
        </w:rPr>
        <w:t>abound</w:t>
      </w:r>
      <w:r w:rsidRPr="00414F50">
        <w:rPr>
          <w:u w:val="single"/>
        </w:rPr>
        <w:t>, in particular in Europe and North America. Those who utter these cries</w:t>
      </w:r>
      <w:r w:rsidRPr="00414F50">
        <w:rPr>
          <w:sz w:val="16"/>
        </w:rPr>
        <w:t xml:space="preserve"> often </w:t>
      </w:r>
      <w:r w:rsidRPr="00414F50">
        <w:rPr>
          <w:u w:val="single"/>
        </w:rPr>
        <w:t>do this in a</w:t>
      </w:r>
      <w:r w:rsidRPr="00414F50">
        <w:rPr>
          <w:sz w:val="16"/>
        </w:rPr>
        <w:t xml:space="preserve">n admirable </w:t>
      </w:r>
      <w:r w:rsidRPr="00DA2902">
        <w:rPr>
          <w:u w:val="single"/>
        </w:rPr>
        <w:t>attempt to</w:t>
      </w:r>
      <w:r w:rsidRPr="00882CB1">
        <w:rPr>
          <w:highlight w:val="cyan"/>
          <w:u w:val="single"/>
        </w:rPr>
        <w:t xml:space="preserve"> </w:t>
      </w:r>
      <w:r w:rsidRPr="00882CB1">
        <w:rPr>
          <w:b/>
          <w:highlight w:val="cyan"/>
          <w:u w:val="single"/>
        </w:rPr>
        <w:t>renew</w:t>
      </w:r>
      <w:r w:rsidRPr="00414F50">
        <w:rPr>
          <w:u w:val="single"/>
        </w:rPr>
        <w:t xml:space="preserve"> the original mandate of the university, namely the fostering of </w:t>
      </w:r>
      <w:r w:rsidRPr="00D823C9">
        <w:rPr>
          <w:b/>
          <w:u w:val="single"/>
        </w:rPr>
        <w:t>truth</w:t>
      </w:r>
      <w:r w:rsidRPr="00D823C9">
        <w:rPr>
          <w:u w:val="single"/>
        </w:rPr>
        <w:t xml:space="preserve">, </w:t>
      </w:r>
      <w:r w:rsidRPr="00D823C9">
        <w:rPr>
          <w:b/>
          <w:u w:val="single"/>
        </w:rPr>
        <w:t>justice</w:t>
      </w:r>
      <w:r w:rsidRPr="00D823C9">
        <w:rPr>
          <w:u w:val="single"/>
        </w:rPr>
        <w:t xml:space="preserve"> and </w:t>
      </w:r>
      <w:r w:rsidRPr="00D823C9">
        <w:rPr>
          <w:b/>
          <w:u w:val="single"/>
        </w:rPr>
        <w:t xml:space="preserve">democratic </w:t>
      </w:r>
      <w:r w:rsidRPr="00882CB1">
        <w:rPr>
          <w:b/>
          <w:highlight w:val="cyan"/>
          <w:u w:val="single"/>
        </w:rPr>
        <w:t>debate</w:t>
      </w:r>
      <w:r w:rsidRPr="00414F50">
        <w:rPr>
          <w:u w:val="single"/>
        </w:rPr>
        <w:t>.</w:t>
      </w:r>
      <w:r w:rsidRPr="00414F50">
        <w:rPr>
          <w:sz w:val="16"/>
        </w:rPr>
        <w:t xml:space="preserve"> Giving up on the now largely neoliberal and managerial university system that plagues Europe and the United States, </w:t>
      </w:r>
      <w:r w:rsidRPr="00414F50">
        <w:rPr>
          <w:u w:val="single"/>
        </w:rPr>
        <w:t>some</w:t>
      </w:r>
      <w:r w:rsidRPr="00414F50">
        <w:rPr>
          <w:sz w:val="16"/>
        </w:rPr>
        <w:t xml:space="preserve"> such </w:t>
      </w:r>
      <w:r w:rsidRPr="00414F50">
        <w:rPr>
          <w:u w:val="single"/>
        </w:rPr>
        <w:t xml:space="preserve">critics try to mobilise a renewal of this mandate </w:t>
      </w:r>
      <w:r w:rsidRPr="00414F50">
        <w:rPr>
          <w:b/>
          <w:iCs/>
          <w:u w:val="single"/>
        </w:rPr>
        <w:t>outside academia’s institutional walls</w:t>
      </w:r>
      <w:r w:rsidRPr="00414F50">
        <w:rPr>
          <w:u w:val="single"/>
        </w:rPr>
        <w:t xml:space="preserve"> with people and groups who represent an alternative to neoliberal globalisation</w:t>
      </w:r>
      <w:r w:rsidRPr="00414F50">
        <w:rPr>
          <w:sz w:val="16"/>
        </w:rPr>
        <w:t xml:space="preserve">. </w:t>
      </w:r>
      <w:r w:rsidRPr="00414F50">
        <w:rPr>
          <w:u w:val="single"/>
        </w:rPr>
        <w:t xml:space="preserve">Much of </w:t>
      </w:r>
      <w:r w:rsidRPr="00DA2902">
        <w:rPr>
          <w:u w:val="single"/>
        </w:rPr>
        <w:t xml:space="preserve">this </w:t>
      </w:r>
      <w:r w:rsidRPr="00882CB1">
        <w:rPr>
          <w:highlight w:val="cyan"/>
          <w:u w:val="single"/>
        </w:rPr>
        <w:t>mobilisation is</w:t>
      </w:r>
      <w:r w:rsidRPr="00414F50">
        <w:rPr>
          <w:u w:val="single"/>
        </w:rPr>
        <w:t xml:space="preserve"> in turn </w:t>
      </w:r>
      <w:r w:rsidRPr="00882CB1">
        <w:rPr>
          <w:highlight w:val="cyan"/>
          <w:u w:val="single"/>
        </w:rPr>
        <w:t>done through technologies</w:t>
      </w:r>
      <w:r w:rsidRPr="00414F50">
        <w:rPr>
          <w:u w:val="single"/>
        </w:rPr>
        <w:t xml:space="preserve"> and discourses of mobility and tele-communication.</w:t>
      </w:r>
      <w:r w:rsidRPr="00414F50">
        <w:rPr>
          <w:sz w:val="16"/>
        </w:rPr>
        <w:t xml:space="preserve"> Examples here are the European anti-Bologna ‘new university’ projects like Edu-Factory, the various autonomous virtual universities, and the intellectual collaboration with local and international activists and non-Western academics. I am referring here in particular to the promising formation of various extra-academic ‘activist-research’ networks and conferences over the last years, like Facoltà di Fuga (Faculty of Escape), Mobilized Investigation, Rete Ricercatori Precari (Network of Precarious Researchers), Investigacció (Research), Universidad Nómada (Nomadic University), and Glocal Research Space. Characteristically, these projects organise events that try to set up dialogues between non-Western and anti-neoliberal activists and academics, and carve out spaces for offline and web-based discussion and participation. </w:t>
      </w:r>
      <w:r w:rsidRPr="00414F50">
        <w:rPr>
          <w:u w:val="single"/>
        </w:rPr>
        <w:t xml:space="preserve">Initiators and </w:t>
      </w:r>
      <w:r w:rsidRPr="00882CB1">
        <w:rPr>
          <w:highlight w:val="cyan"/>
          <w:u w:val="single"/>
        </w:rPr>
        <w:t>participants</w:t>
      </w:r>
      <w:r w:rsidRPr="00414F50">
        <w:rPr>
          <w:u w:val="single"/>
        </w:rPr>
        <w:t xml:space="preserve"> of these projects often </w:t>
      </w:r>
      <w:r w:rsidRPr="00FE1E20">
        <w:rPr>
          <w:u w:val="single"/>
        </w:rPr>
        <w:t>conceptualise their positions as</w:t>
      </w:r>
      <w:r w:rsidRPr="00414F50">
        <w:rPr>
          <w:u w:val="single"/>
        </w:rPr>
        <w:t xml:space="preserve"> </w:t>
      </w:r>
      <w:r w:rsidRPr="00882CB1">
        <w:rPr>
          <w:highlight w:val="cyan"/>
          <w:u w:val="single"/>
        </w:rPr>
        <w:t>relat</w:t>
      </w:r>
      <w:r w:rsidRPr="00414F50">
        <w:rPr>
          <w:u w:val="single"/>
        </w:rPr>
        <w:t xml:space="preserve">ing </w:t>
      </w:r>
      <w:r w:rsidRPr="00DA2902">
        <w:rPr>
          <w:u w:val="single"/>
        </w:rPr>
        <w:t xml:space="preserve">closely </w:t>
      </w:r>
      <w:r w:rsidRPr="00882CB1">
        <w:rPr>
          <w:highlight w:val="cyan"/>
          <w:u w:val="single"/>
        </w:rPr>
        <w:t>to</w:t>
      </w:r>
      <w:r w:rsidRPr="00414F50">
        <w:rPr>
          <w:u w:val="single"/>
        </w:rPr>
        <w:t xml:space="preserve"> </w:t>
      </w:r>
      <w:r w:rsidRPr="00FE1E20">
        <w:rPr>
          <w:b/>
          <w:iCs/>
          <w:u w:val="single"/>
        </w:rPr>
        <w:t xml:space="preserve">alter-globalist </w:t>
      </w:r>
      <w:r w:rsidRPr="00882CB1">
        <w:rPr>
          <w:b/>
          <w:iCs/>
          <w:highlight w:val="cyan"/>
          <w:u w:val="single"/>
        </w:rPr>
        <w:t>activism</w:t>
      </w:r>
      <w:r w:rsidRPr="00882CB1">
        <w:rPr>
          <w:highlight w:val="cyan"/>
          <w:u w:val="single"/>
        </w:rPr>
        <w:t xml:space="preserve"> – positions </w:t>
      </w:r>
      <w:r w:rsidRPr="00D823C9">
        <w:rPr>
          <w:u w:val="single"/>
        </w:rPr>
        <w:t>which</w:t>
      </w:r>
      <w:r w:rsidRPr="00414F50">
        <w:rPr>
          <w:u w:val="single"/>
        </w:rPr>
        <w:t xml:space="preserve"> hence are </w:t>
      </w:r>
      <w:r w:rsidRPr="00882CB1">
        <w:rPr>
          <w:b/>
          <w:highlight w:val="cyan"/>
          <w:u w:val="single"/>
        </w:rPr>
        <w:t>hope</w:t>
      </w:r>
      <w:r w:rsidRPr="00414F50">
        <w:rPr>
          <w:b/>
          <w:u w:val="single"/>
        </w:rPr>
        <w:t>d</w:t>
      </w:r>
      <w:r w:rsidRPr="00414F50">
        <w:rPr>
          <w:u w:val="single"/>
        </w:rPr>
        <w:t xml:space="preserve"> </w:t>
      </w:r>
      <w:r w:rsidRPr="00882CB1">
        <w:rPr>
          <w:highlight w:val="cyan"/>
          <w:u w:val="single"/>
        </w:rPr>
        <w:t>to</w:t>
      </w:r>
      <w:r w:rsidRPr="00414F50">
        <w:rPr>
          <w:u w:val="single"/>
        </w:rPr>
        <w:t xml:space="preserve"> effectively </w:t>
      </w:r>
      <w:r w:rsidRPr="00882CB1">
        <w:rPr>
          <w:b/>
          <w:iCs/>
          <w:highlight w:val="cyan"/>
          <w:u w:val="single"/>
        </w:rPr>
        <w:t>subvert</w:t>
      </w:r>
      <w:r w:rsidRPr="00414F50">
        <w:rPr>
          <w:b/>
          <w:iCs/>
          <w:u w:val="single"/>
        </w:rPr>
        <w:t xml:space="preserve"> neo-liberalism</w:t>
      </w:r>
      <w:r w:rsidRPr="00414F50">
        <w:rPr>
          <w:sz w:val="16"/>
        </w:rPr>
        <w:t xml:space="preserve"> </w:t>
      </w:r>
      <w:r w:rsidRPr="00414F50">
        <w:rPr>
          <w:u w:val="single"/>
        </w:rPr>
        <w:t xml:space="preserve">as well as </w:t>
      </w:r>
      <w:r w:rsidRPr="00882CB1">
        <w:rPr>
          <w:highlight w:val="cyan"/>
          <w:u w:val="single"/>
        </w:rPr>
        <w:t>the</w:t>
      </w:r>
      <w:r w:rsidRPr="00414F50">
        <w:rPr>
          <w:u w:val="single"/>
        </w:rPr>
        <w:t xml:space="preserve"> </w:t>
      </w:r>
      <w:r w:rsidRPr="00FE1E20">
        <w:rPr>
          <w:b/>
          <w:iCs/>
          <w:u w:val="single"/>
        </w:rPr>
        <w:t xml:space="preserve">elitist-managerial </w:t>
      </w:r>
      <w:r w:rsidRPr="00882CB1">
        <w:rPr>
          <w:b/>
          <w:iCs/>
          <w:highlight w:val="cyan"/>
          <w:u w:val="single"/>
        </w:rPr>
        <w:t xml:space="preserve">university </w:t>
      </w:r>
      <w:r w:rsidRPr="00FE1E20">
        <w:rPr>
          <w:b/>
          <w:iCs/>
          <w:u w:val="single"/>
        </w:rPr>
        <w:t>space</w:t>
      </w:r>
      <w:r w:rsidRPr="00414F50">
        <w:rPr>
          <w:u w:val="single"/>
        </w:rPr>
        <w:t xml:space="preserve"> and its problematic method of scientific objectification for capitalist innovation</w:t>
      </w:r>
      <w:r w:rsidRPr="00414F50">
        <w:rPr>
          <w:sz w:val="16"/>
        </w:rPr>
        <w:t>.</w:t>
      </w:r>
      <w:r>
        <w:rPr>
          <w:sz w:val="16"/>
        </w:rPr>
        <w:t xml:space="preserve"> </w:t>
      </w:r>
      <w:r w:rsidRPr="00414F50">
        <w:rPr>
          <w:sz w:val="16"/>
        </w:rPr>
        <w:t xml:space="preserve">In this paper, I will explain how </w:t>
      </w:r>
      <w:r w:rsidRPr="00D823C9">
        <w:rPr>
          <w:u w:val="single"/>
        </w:rPr>
        <w:t xml:space="preserve">such announcements of </w:t>
      </w:r>
      <w:r w:rsidRPr="00D823C9">
        <w:rPr>
          <w:b/>
          <w:iCs/>
          <w:u w:val="single"/>
        </w:rPr>
        <w:t>the university’s demise</w:t>
      </w:r>
      <w:r w:rsidRPr="00D823C9">
        <w:rPr>
          <w:u w:val="single"/>
        </w:rPr>
        <w:t xml:space="preserve">, the conceptualisation of its current situation as </w:t>
      </w:r>
      <w:r w:rsidRPr="00D823C9">
        <w:rPr>
          <w:b/>
          <w:iCs/>
          <w:u w:val="single"/>
        </w:rPr>
        <w:t>one of crisis</w:t>
      </w:r>
      <w:r w:rsidRPr="00D823C9">
        <w:rPr>
          <w:u w:val="single"/>
        </w:rPr>
        <w:t>, as well</w:t>
      </w:r>
      <w:r w:rsidRPr="00414F50">
        <w:rPr>
          <w:u w:val="single"/>
        </w:rPr>
        <w:t xml:space="preserve"> as the mobilisation of </w:t>
      </w:r>
      <w:r w:rsidRPr="00414F50">
        <w:rPr>
          <w:b/>
          <w:iCs/>
          <w:u w:val="single"/>
        </w:rPr>
        <w:t>the true academic mandate</w:t>
      </w:r>
      <w:r w:rsidRPr="00414F50">
        <w:rPr>
          <w:u w:val="single"/>
        </w:rPr>
        <w:t xml:space="preserve"> today which often </w:t>
      </w:r>
      <w:r w:rsidRPr="00882CB1">
        <w:rPr>
          <w:highlight w:val="cyan"/>
          <w:u w:val="single"/>
        </w:rPr>
        <w:t>segues into</w:t>
      </w:r>
      <w:r w:rsidRPr="00414F50">
        <w:rPr>
          <w:u w:val="single"/>
        </w:rPr>
        <w:t xml:space="preserve"> a </w:t>
      </w:r>
      <w:r w:rsidRPr="00882CB1">
        <w:rPr>
          <w:b/>
          <w:iCs/>
          <w:highlight w:val="cyan"/>
          <w:u w:val="single"/>
        </w:rPr>
        <w:t xml:space="preserve">nostalgia for the </w:t>
      </w:r>
      <w:r w:rsidRPr="00FE1E20">
        <w:rPr>
          <w:b/>
          <w:iCs/>
          <w:u w:val="single"/>
        </w:rPr>
        <w:t xml:space="preserve">original </w:t>
      </w:r>
      <w:r w:rsidRPr="00882CB1">
        <w:rPr>
          <w:b/>
          <w:iCs/>
          <w:highlight w:val="cyan"/>
          <w:u w:val="single"/>
        </w:rPr>
        <w:t>university</w:t>
      </w:r>
      <w:r w:rsidRPr="00FE1E20">
        <w:t xml:space="preserve"> </w:t>
      </w:r>
      <w:r w:rsidRPr="00FE1E20">
        <w:rPr>
          <w:u w:val="single"/>
        </w:rPr>
        <w:t>of independent thought, truth and justice, are</w:t>
      </w:r>
      <w:r w:rsidRPr="00414F50">
        <w:rPr>
          <w:u w:val="single"/>
        </w:rPr>
        <w:t xml:space="preserve"> themselves </w:t>
      </w:r>
      <w:r w:rsidRPr="00D823C9">
        <w:rPr>
          <w:u w:val="single"/>
        </w:rPr>
        <w:t xml:space="preserve">paradoxically </w:t>
      </w:r>
      <w:r w:rsidRPr="00882CB1">
        <w:rPr>
          <w:b/>
          <w:iCs/>
          <w:highlight w:val="cyan"/>
          <w:u w:val="single"/>
        </w:rPr>
        <w:t>complicit in</w:t>
      </w:r>
      <w:r w:rsidRPr="00414F50">
        <w:rPr>
          <w:b/>
          <w:iCs/>
          <w:u w:val="single"/>
        </w:rPr>
        <w:t xml:space="preserve"> the </w:t>
      </w:r>
      <w:r w:rsidRPr="00882CB1">
        <w:rPr>
          <w:b/>
          <w:iCs/>
          <w:highlight w:val="cyan"/>
          <w:u w:val="single"/>
        </w:rPr>
        <w:t>techno-acceleration that</w:t>
      </w:r>
      <w:r w:rsidRPr="00414F50">
        <w:rPr>
          <w:sz w:val="16"/>
        </w:rPr>
        <w:t xml:space="preserve"> precisely </w:t>
      </w:r>
      <w:r w:rsidRPr="00414F50">
        <w:rPr>
          <w:b/>
          <w:iCs/>
          <w:u w:val="single"/>
        </w:rPr>
        <w:t xml:space="preserve">grounds and </w:t>
      </w:r>
      <w:r w:rsidRPr="00882CB1">
        <w:rPr>
          <w:b/>
          <w:iCs/>
          <w:highlight w:val="cyan"/>
          <w:u w:val="single"/>
        </w:rPr>
        <w:t>reproduces neo-liberalism</w:t>
      </w:r>
      <w:r w:rsidRPr="00414F50">
        <w:rPr>
          <w:b/>
          <w:iCs/>
          <w:u w:val="single"/>
        </w:rPr>
        <w:t>.</w:t>
      </w:r>
      <w:r w:rsidRPr="00414F50">
        <w:rPr>
          <w:sz w:val="16"/>
        </w:rPr>
        <w:t xml:space="preserve"> This is because </w:t>
      </w:r>
      <w:r w:rsidRPr="00414F50">
        <w:rPr>
          <w:u w:val="single"/>
        </w:rPr>
        <w:t xml:space="preserve">the playing out of such nostalgia typically runs through the problematic invocation of </w:t>
      </w:r>
      <w:r w:rsidRPr="00414F50">
        <w:rPr>
          <w:b/>
          <w:iCs/>
          <w:u w:val="single"/>
        </w:rPr>
        <w:t>the humanist opposition between doing and thinking.</w:t>
      </w:r>
      <w:r w:rsidRPr="00414F50">
        <w:rPr>
          <w:sz w:val="16"/>
        </w:rPr>
        <w:t xml:space="preserve"> </w:t>
      </w:r>
      <w:r w:rsidRPr="00414F50">
        <w:rPr>
          <w:u w:val="single"/>
        </w:rPr>
        <w:t>This causes the terms and their mode of production to become increasingly intertwined under contemporary conditions of capitalist simulation in which ‘thinking’ is more and more done in service of an economist form of ‘doing’.</w:t>
      </w:r>
      <w:r w:rsidRPr="00414F50">
        <w:rPr>
          <w:sz w:val="16"/>
        </w:rPr>
        <w:t xml:space="preserve"> The aforementioned commendable projects thus paradoxically appear foremost as symptoms of acceleration.</w:t>
      </w:r>
      <w:r>
        <w:rPr>
          <w:sz w:val="16"/>
        </w:rPr>
        <w:t xml:space="preserve"> </w:t>
      </w:r>
      <w:r w:rsidRPr="00414F50">
        <w:rPr>
          <w:sz w:val="16"/>
        </w:rPr>
        <w:t xml:space="preserve">Moreover, I will argue that </w:t>
      </w:r>
      <w:r w:rsidRPr="00414F50">
        <w:rPr>
          <w:u w:val="single"/>
        </w:rPr>
        <w:t>this acceleration</w:t>
      </w:r>
      <w:r w:rsidRPr="00414F50">
        <w:rPr>
          <w:sz w:val="16"/>
        </w:rPr>
        <w:t xml:space="preserve"> increasingly </w:t>
      </w:r>
      <w:r w:rsidRPr="00882CB1">
        <w:rPr>
          <w:highlight w:val="cyan"/>
          <w:u w:val="single"/>
        </w:rPr>
        <w:t xml:space="preserve">renders </w:t>
      </w:r>
      <w:r w:rsidRPr="00FE1E20">
        <w:rPr>
          <w:u w:val="single"/>
        </w:rPr>
        <w:t xml:space="preserve">certain groups and </w:t>
      </w:r>
      <w:r w:rsidRPr="00882CB1">
        <w:rPr>
          <w:highlight w:val="cyan"/>
          <w:u w:val="single"/>
        </w:rPr>
        <w:t xml:space="preserve">individuals as </w:t>
      </w:r>
      <w:r w:rsidRPr="00882CB1">
        <w:rPr>
          <w:b/>
          <w:iCs/>
          <w:highlight w:val="cyan"/>
          <w:u w:val="single"/>
        </w:rPr>
        <w:t xml:space="preserve">targets of </w:t>
      </w:r>
      <w:r w:rsidRPr="00DA2902">
        <w:rPr>
          <w:b/>
          <w:iCs/>
          <w:u w:val="single"/>
        </w:rPr>
        <w:t>techno-</w:t>
      </w:r>
      <w:r w:rsidRPr="00D823C9">
        <w:rPr>
          <w:b/>
          <w:iCs/>
          <w:u w:val="single"/>
        </w:rPr>
        <w:t xml:space="preserve">academic scrutiny and </w:t>
      </w:r>
      <w:r w:rsidRPr="00882CB1">
        <w:rPr>
          <w:b/>
          <w:iCs/>
          <w:highlight w:val="cyan"/>
          <w:u w:val="single"/>
        </w:rPr>
        <w:t>violence</w:t>
      </w:r>
      <w:r w:rsidRPr="00414F50">
        <w:rPr>
          <w:b/>
          <w:iCs/>
          <w:u w:val="single"/>
        </w:rPr>
        <w:t>.</w:t>
      </w:r>
      <w:r w:rsidRPr="00414F50">
        <w:rPr>
          <w:sz w:val="16"/>
        </w:rPr>
        <w:t xml:space="preserve"> </w:t>
      </w:r>
      <w:r w:rsidRPr="00414F50">
        <w:rPr>
          <w:u w:val="single"/>
        </w:rPr>
        <w:t xml:space="preserve">This increasing objectification that runs through the contemporary prostheses of the humanist subject hence spells disaster for non-technogenic forms of </w:t>
      </w:r>
      <w:r w:rsidRPr="00414F50">
        <w:rPr>
          <w:b/>
          <w:iCs/>
          <w:u w:val="single"/>
        </w:rPr>
        <w:t>gendered</w:t>
      </w:r>
      <w:r w:rsidRPr="00414F50">
        <w:rPr>
          <w:u w:val="single"/>
        </w:rPr>
        <w:t xml:space="preserve">, </w:t>
      </w:r>
      <w:r w:rsidRPr="00414F50">
        <w:rPr>
          <w:b/>
          <w:iCs/>
          <w:u w:val="single"/>
        </w:rPr>
        <w:t>raced</w:t>
      </w:r>
      <w:r w:rsidRPr="00414F50">
        <w:rPr>
          <w:u w:val="single"/>
        </w:rPr>
        <w:t xml:space="preserve"> and </w:t>
      </w:r>
      <w:r w:rsidRPr="00414F50">
        <w:rPr>
          <w:b/>
          <w:iCs/>
          <w:u w:val="single"/>
        </w:rPr>
        <w:t>classed otherness.</w:t>
      </w:r>
      <w:r w:rsidRPr="00414F50">
        <w:rPr>
          <w:sz w:val="16"/>
        </w:rPr>
        <w:t xml:space="preserve"> I therefore suggest that </w:t>
      </w:r>
      <w:r w:rsidRPr="00414F50">
        <w:rPr>
          <w:u w:val="single"/>
        </w:rPr>
        <w:t xml:space="preserve">this disastrous state of affairs is precisely </w:t>
      </w:r>
      <w:r w:rsidRPr="00414F50">
        <w:rPr>
          <w:u w:val="single"/>
        </w:rPr>
        <w:lastRenderedPageBreak/>
        <w:t xml:space="preserve">carried out by the humanist promise of transcendence, democracy and justice that currently speeds up institutions like the university, and vice versa. </w:t>
      </w:r>
      <w:r w:rsidRPr="00414F50">
        <w:rPr>
          <w:sz w:val="16"/>
        </w:rPr>
        <w:t xml:space="preserve">Following this line of thought through, I claim that </w:t>
      </w:r>
      <w:r w:rsidRPr="00D823C9">
        <w:rPr>
          <w:u w:val="single"/>
        </w:rPr>
        <w:t>technological acceleration</w:t>
      </w:r>
      <w:r w:rsidRPr="00D823C9">
        <w:rPr>
          <w:sz w:val="16"/>
        </w:rPr>
        <w:t xml:space="preserve"> then</w:t>
      </w:r>
      <w:r w:rsidRPr="00414F50">
        <w:rPr>
          <w:sz w:val="16"/>
        </w:rPr>
        <w:t xml:space="preserve"> surprisingly also </w:t>
      </w:r>
      <w:r w:rsidRPr="00414F50">
        <w:rPr>
          <w:u w:val="single"/>
        </w:rPr>
        <w:t xml:space="preserve">harbours the </w:t>
      </w:r>
      <w:r w:rsidRPr="00882CB1">
        <w:rPr>
          <w:highlight w:val="cyan"/>
          <w:u w:val="single"/>
        </w:rPr>
        <w:t>promise</w:t>
      </w:r>
      <w:r w:rsidRPr="00414F50">
        <w:rPr>
          <w:u w:val="single"/>
        </w:rPr>
        <w:t xml:space="preserve"> of the coming of </w:t>
      </w:r>
      <w:r w:rsidRPr="00882CB1">
        <w:rPr>
          <w:b/>
          <w:iCs/>
          <w:highlight w:val="cyan"/>
          <w:u w:val="single"/>
        </w:rPr>
        <w:t>a radical alternative</w:t>
      </w:r>
      <w:r w:rsidRPr="00414F50">
        <w:rPr>
          <w:u w:val="single"/>
        </w:rPr>
        <w:t xml:space="preserve"> to neo-liberalism, and that it is precisely through the eschatological performance of this promise</w:t>
      </w:r>
      <w:r w:rsidRPr="00414F50">
        <w:rPr>
          <w:sz w:val="16"/>
        </w:rPr>
        <w:t xml:space="preserve"> – arguably a repetition of the Christian belief in the apocalypse – </w:t>
      </w:r>
      <w:r w:rsidRPr="00D823C9">
        <w:rPr>
          <w:u w:val="single"/>
        </w:rPr>
        <w:t>that these activist-research projects and their neo-liberal mode of production</w:t>
      </w:r>
      <w:r w:rsidRPr="00414F50">
        <w:rPr>
          <w:u w:val="single"/>
        </w:rPr>
        <w:t xml:space="preserve"> may fruitfully </w:t>
      </w:r>
      <w:r w:rsidRPr="00882CB1">
        <w:rPr>
          <w:b/>
          <w:iCs/>
          <w:highlight w:val="cyan"/>
          <w:u w:val="single"/>
        </w:rPr>
        <w:t xml:space="preserve">become the </w:t>
      </w:r>
      <w:r w:rsidRPr="00FE1E20">
        <w:rPr>
          <w:b/>
          <w:iCs/>
          <w:u w:val="single"/>
        </w:rPr>
        <w:t xml:space="preserve">future </w:t>
      </w:r>
      <w:r w:rsidRPr="00882CB1">
        <w:rPr>
          <w:b/>
          <w:iCs/>
          <w:highlight w:val="cyan"/>
          <w:u w:val="single"/>
        </w:rPr>
        <w:t xml:space="preserve">objects of their </w:t>
      </w:r>
      <w:r w:rsidRPr="00D823C9">
        <w:rPr>
          <w:b/>
          <w:iCs/>
          <w:u w:val="single"/>
        </w:rPr>
        <w:t xml:space="preserve">own </w:t>
      </w:r>
      <w:r w:rsidRPr="00882CB1">
        <w:rPr>
          <w:b/>
          <w:iCs/>
          <w:highlight w:val="cyan"/>
          <w:u w:val="single"/>
        </w:rPr>
        <w:t>critique</w:t>
      </w:r>
      <w:r w:rsidRPr="00414F50">
        <w:rPr>
          <w:b/>
          <w:iCs/>
          <w:u w:val="single"/>
        </w:rPr>
        <w:t>.</w:t>
      </w:r>
      <w:r w:rsidRPr="00414F50">
        <w:rPr>
          <w:sz w:val="16"/>
        </w:rPr>
        <w:t xml:space="preserve"> In short then, this paper attempts to affirm and displace the projects’ call for reinstating the original ‘true’ or transcending the current ‘spoilt’ university, in the hope of gesturing towards yet another alterity, through its own accelerated argument.</w:t>
      </w:r>
      <w:r>
        <w:rPr>
          <w:sz w:val="16"/>
        </w:rPr>
        <w:t xml:space="preserve"> </w:t>
      </w:r>
      <w:r w:rsidRPr="00414F50">
        <w:rPr>
          <w:sz w:val="16"/>
        </w:rPr>
        <w:t xml:space="preserve">I argue that </w:t>
      </w:r>
      <w:r w:rsidRPr="00414F50">
        <w:rPr>
          <w:u w:val="single"/>
        </w:rPr>
        <w:t>the complicity of projects like Edu-Factory and Facoltà di Fuga</w:t>
      </w:r>
      <w:r w:rsidRPr="00414F50">
        <w:rPr>
          <w:sz w:val="16"/>
        </w:rPr>
        <w:t xml:space="preserve"> in technological acceleration </w:t>
      </w:r>
      <w:r w:rsidRPr="00414F50">
        <w:rPr>
          <w:u w:val="single"/>
        </w:rPr>
        <w:t>should</w:t>
      </w:r>
      <w:r w:rsidRPr="00414F50">
        <w:rPr>
          <w:sz w:val="16"/>
        </w:rPr>
        <w:t xml:space="preserve"> primarily </w:t>
      </w:r>
      <w:r w:rsidRPr="00414F50">
        <w:rPr>
          <w:u w:val="single"/>
        </w:rPr>
        <w:t>be understood in terms of</w:t>
      </w:r>
      <w:r w:rsidRPr="00414F50">
        <w:rPr>
          <w:sz w:val="16"/>
        </w:rPr>
        <w:t xml:space="preserve"> what I in my work call </w:t>
      </w:r>
      <w:r w:rsidRPr="00882CB1">
        <w:rPr>
          <w:b/>
          <w:iCs/>
          <w:highlight w:val="cyan"/>
          <w:u w:val="single"/>
        </w:rPr>
        <w:t>speed-elitism</w:t>
      </w:r>
      <w:r w:rsidRPr="00414F50">
        <w:rPr>
          <w:sz w:val="16"/>
        </w:rPr>
        <w:t xml:space="preserve"> (Hoofd, 2009: 201). I extrapolate the idea of speed-elitism largely from the work of John Armitage on the discursive and technocratic machinery underlying current neoliberal capitalism. In turn, I will argue that these activist-academic projects exacerbate speed-elitism by connecting the latter to Jacques Derrida’s ideas on technology and thought, as well as the late Bill Readings’ and Fred Moten and Stefano Harney’s critiques of the contemporary university. In</w:t>
      </w:r>
      <w:r>
        <w:rPr>
          <w:sz w:val="16"/>
        </w:rPr>
        <w:t xml:space="preserve"> </w:t>
      </w:r>
      <w:r w:rsidRPr="00414F50">
        <w:rPr>
          <w:sz w:val="16"/>
        </w:rPr>
        <w:t xml:space="preserve">‘Dromoeconomics: Towards a Political Economy of Speed’, Armitage and Phil Graham suggest that due to the capitalist need for the production of excess, there is a strong relationship between the forces of communication and the logic of speed. They connect the logic of </w:t>
      </w:r>
      <w:r w:rsidRPr="00FE1E20">
        <w:rPr>
          <w:sz w:val="16"/>
        </w:rPr>
        <w:t xml:space="preserve">speed specifically to a certain militarisation of society under neoliberalism. In line with Virilio’s Speed and Politics, they argue that </w:t>
      </w:r>
      <w:r w:rsidRPr="00FE1E20">
        <w:rPr>
          <w:u w:val="single"/>
        </w:rPr>
        <w:t xml:space="preserve">the areas of </w:t>
      </w:r>
      <w:r w:rsidRPr="00FE1E20">
        <w:rPr>
          <w:sz w:val="26"/>
          <w:szCs w:val="26"/>
          <w:u w:val="single"/>
        </w:rPr>
        <w:t>war, communication and trade are today intimately connected</w:t>
      </w:r>
      <w:r w:rsidRPr="00FE1E20">
        <w:rPr>
          <w:u w:val="single"/>
        </w:rPr>
        <w:t xml:space="preserve"> through the technological usurpation and control of space</w:t>
      </w:r>
      <w:r w:rsidRPr="00FE1E20">
        <w:rPr>
          <w:sz w:val="16"/>
        </w:rPr>
        <w:t xml:space="preserve"> (and territory), </w:t>
      </w:r>
      <w:r w:rsidRPr="00FE1E20">
        <w:rPr>
          <w:u w:val="single"/>
        </w:rPr>
        <w:t>and through the compression and regulation of time.</w:t>
      </w:r>
      <w:r w:rsidRPr="00FE1E20">
        <w:rPr>
          <w:sz w:val="16"/>
        </w:rPr>
        <w:t xml:space="preserve"> Eventually, Armitage and Graham suggest that ‘</w:t>
      </w:r>
      <w:r w:rsidRPr="00FE1E20">
        <w:rPr>
          <w:b/>
          <w:u w:val="single"/>
        </w:rPr>
        <w:t>circulation</w:t>
      </w:r>
      <w:r w:rsidRPr="00FE1E20">
        <w:rPr>
          <w:u w:val="single"/>
        </w:rPr>
        <w:t xml:space="preserve"> has become </w:t>
      </w:r>
      <w:r w:rsidRPr="00FE1E20">
        <w:rPr>
          <w:b/>
          <w:iCs/>
          <w:u w:val="single"/>
        </w:rPr>
        <w:t>an essential process</w:t>
      </w:r>
      <w:r w:rsidRPr="00FE1E20">
        <w:rPr>
          <w:u w:val="single"/>
        </w:rPr>
        <w:t xml:space="preserve"> of capitalism, </w:t>
      </w:r>
      <w:r w:rsidRPr="00FE1E20">
        <w:rPr>
          <w:b/>
          <w:iCs/>
          <w:u w:val="single"/>
        </w:rPr>
        <w:t>an end in itself</w:t>
      </w:r>
      <w:r w:rsidRPr="00FE1E20">
        <w:rPr>
          <w:u w:val="single"/>
        </w:rPr>
        <w:t>’</w:t>
      </w:r>
      <w:r w:rsidRPr="00FE1E20">
        <w:rPr>
          <w:sz w:val="16"/>
        </w:rPr>
        <w:t xml:space="preserve"> (Armitage and Graham, 2001: 118) </w:t>
      </w:r>
      <w:r w:rsidRPr="00FE1E20">
        <w:rPr>
          <w:u w:val="single"/>
        </w:rPr>
        <w:t>and that</w:t>
      </w:r>
      <w:r w:rsidRPr="00FE1E20">
        <w:rPr>
          <w:sz w:val="16"/>
        </w:rPr>
        <w:t xml:space="preserve"> therefore </w:t>
      </w:r>
      <w:r w:rsidRPr="00FE1E20">
        <w:rPr>
          <w:u w:val="single"/>
        </w:rPr>
        <w:t>any form of cultural production increasingly finds itself tied up in this logic.</w:t>
      </w:r>
      <w:r>
        <w:rPr>
          <w:u w:val="single"/>
        </w:rPr>
        <w:t xml:space="preserve"> </w:t>
      </w:r>
      <w:r w:rsidRPr="00DA2902">
        <w:rPr>
          <w:sz w:val="16"/>
        </w:rPr>
        <w:t xml:space="preserve">Neoliberal capitalism is hence a system in which </w:t>
      </w:r>
      <w:r w:rsidRPr="00574DCF">
        <w:rPr>
          <w:u w:val="single"/>
        </w:rPr>
        <w:t xml:space="preserve">the most intimate and fundamental aspects of human social </w:t>
      </w:r>
      <w:r w:rsidRPr="00882CB1">
        <w:rPr>
          <w:highlight w:val="cyan"/>
          <w:u w:val="single"/>
        </w:rPr>
        <w:t>life</w:t>
      </w:r>
      <w:r w:rsidRPr="00574DCF">
        <w:rPr>
          <w:u w:val="single"/>
        </w:rPr>
        <w:t xml:space="preserve"> – in particular, forms of thought and linguistic difference – are formally </w:t>
      </w:r>
      <w:r w:rsidRPr="00882CB1">
        <w:rPr>
          <w:highlight w:val="cyan"/>
          <w:u w:val="single"/>
        </w:rPr>
        <w:t>subsumed under</w:t>
      </w:r>
      <w:r w:rsidRPr="00574DCF">
        <w:rPr>
          <w:u w:val="single"/>
        </w:rPr>
        <w:t xml:space="preserve"> this system by being </w:t>
      </w:r>
      <w:r w:rsidRPr="00574DCF">
        <w:rPr>
          <w:b/>
          <w:u w:val="single"/>
        </w:rPr>
        <w:t>circulated</w:t>
      </w:r>
      <w:r w:rsidRPr="00574DCF">
        <w:rPr>
          <w:u w:val="single"/>
        </w:rPr>
        <w:t xml:space="preserve"> as </w:t>
      </w:r>
      <w:r w:rsidRPr="00882CB1">
        <w:rPr>
          <w:highlight w:val="cyan"/>
          <w:u w:val="single"/>
        </w:rPr>
        <w:t>capital</w:t>
      </w:r>
      <w:r w:rsidRPr="00DA2902">
        <w:rPr>
          <w:sz w:val="16"/>
        </w:rPr>
        <w:t xml:space="preserve">. In “Resisting the Neoliberal Discourse of Technology’, Armitage elaborates on this theme of circulation by pointing out that </w:t>
      </w:r>
      <w:r w:rsidRPr="00574DCF">
        <w:rPr>
          <w:u w:val="single"/>
        </w:rPr>
        <w:t xml:space="preserve">the current mode </w:t>
      </w:r>
      <w:r w:rsidRPr="00D823C9">
        <w:rPr>
          <w:u w:val="single"/>
        </w:rPr>
        <w:t xml:space="preserve">of late-capitalism </w:t>
      </w:r>
      <w:r w:rsidRPr="00882CB1">
        <w:rPr>
          <w:highlight w:val="cyan"/>
          <w:u w:val="single"/>
        </w:rPr>
        <w:t>relies on the</w:t>
      </w:r>
      <w:r w:rsidRPr="00574DCF">
        <w:rPr>
          <w:u w:val="single"/>
        </w:rPr>
        <w:t xml:space="preserve"> continuous </w:t>
      </w:r>
      <w:r w:rsidRPr="00D823C9">
        <w:rPr>
          <w:u w:val="single"/>
        </w:rPr>
        <w:t xml:space="preserve">extension and </w:t>
      </w:r>
      <w:r w:rsidRPr="00882CB1">
        <w:rPr>
          <w:highlight w:val="cyan"/>
          <w:u w:val="single"/>
        </w:rPr>
        <w:t>validation of</w:t>
      </w:r>
      <w:r w:rsidRPr="00574DCF">
        <w:rPr>
          <w:u w:val="single"/>
        </w:rPr>
        <w:t xml:space="preserve"> the infrastructure and the </w:t>
      </w:r>
      <w:r w:rsidRPr="00D823C9">
        <w:rPr>
          <w:u w:val="single"/>
        </w:rPr>
        <w:t xml:space="preserve">optimistic discourses of the new information </w:t>
      </w:r>
      <w:r w:rsidRPr="00882CB1">
        <w:rPr>
          <w:highlight w:val="cyan"/>
          <w:u w:val="single"/>
        </w:rPr>
        <w:t>technologies</w:t>
      </w:r>
      <w:r w:rsidRPr="00DA2902">
        <w:rPr>
          <w:sz w:val="16"/>
        </w:rPr>
        <w:t xml:space="preserve">. Discourses that typically get repeated in favour of what I designate as the emerging speed-elite are those of connection, instantaneity, liberation, transformation, multiplicity and border </w:t>
      </w:r>
      <w:r w:rsidRPr="00D823C9">
        <w:rPr>
          <w:sz w:val="16"/>
        </w:rPr>
        <w:t xml:space="preserve">crossing. </w:t>
      </w:r>
      <w:r w:rsidRPr="00D823C9">
        <w:rPr>
          <w:b/>
          <w:iCs/>
          <w:u w:val="single"/>
        </w:rPr>
        <w:t>Speed-elitism</w:t>
      </w:r>
      <w:r w:rsidRPr="00D823C9">
        <w:rPr>
          <w:u w:val="single"/>
        </w:rPr>
        <w:t xml:space="preserve">, I therefore argue, </w:t>
      </w:r>
      <w:r w:rsidRPr="00D823C9">
        <w:rPr>
          <w:b/>
          <w:iCs/>
          <w:u w:val="single"/>
        </w:rPr>
        <w:t>replaces Eurocentrism</w:t>
      </w:r>
      <w:r w:rsidRPr="00D823C9">
        <w:rPr>
          <w:sz w:val="16"/>
        </w:rPr>
        <w:t xml:space="preserve"> </w:t>
      </w:r>
      <w:r w:rsidRPr="00D823C9">
        <w:rPr>
          <w:u w:val="single"/>
        </w:rPr>
        <w:t>today as the primary nexus around which global and local disparities are organised, even</w:t>
      </w:r>
      <w:r w:rsidRPr="00574DCF">
        <w:rPr>
          <w:u w:val="single"/>
        </w:rPr>
        <w:t xml:space="preserve"> though it largely builds on the formalisation of Eurocentric conceptual differences like doing versus thinking, and East versus West.</w:t>
      </w:r>
      <w:r>
        <w:rPr>
          <w:u w:val="single"/>
        </w:rPr>
        <w:t xml:space="preserve"> </w:t>
      </w:r>
      <w:r w:rsidRPr="00DA2902">
        <w:rPr>
          <w:sz w:val="16"/>
        </w:rPr>
        <w:t xml:space="preserve">Under speed-elitism, the </w:t>
      </w:r>
      <w:r w:rsidRPr="00574DCF">
        <w:rPr>
          <w:u w:val="single"/>
        </w:rPr>
        <w:t xml:space="preserve">utopian </w:t>
      </w:r>
      <w:r w:rsidRPr="00882CB1">
        <w:rPr>
          <w:highlight w:val="cyan"/>
          <w:u w:val="single"/>
        </w:rPr>
        <w:t>emphasis on</w:t>
      </w:r>
      <w:r w:rsidRPr="00574DCF">
        <w:rPr>
          <w:u w:val="single"/>
        </w:rPr>
        <w:t xml:space="preserve"> the transparent </w:t>
      </w:r>
      <w:r w:rsidRPr="00DA2902">
        <w:rPr>
          <w:u w:val="single"/>
        </w:rPr>
        <w:t>mediation through technologies of instantaneity gives rise to the fantasy of the networked spaces ‘outside’ the traditional academic borders as radical spaces, as well as the desire for a productive dialogue</w:t>
      </w:r>
      <w:r w:rsidRPr="00574DCF">
        <w:rPr>
          <w:u w:val="single"/>
        </w:rPr>
        <w:t xml:space="preserve"> or </w:t>
      </w:r>
      <w:r w:rsidRPr="00882CB1">
        <w:rPr>
          <w:highlight w:val="cyan"/>
          <w:u w:val="single"/>
        </w:rPr>
        <w:t>alliance between activism and academia</w:t>
      </w:r>
      <w:r w:rsidRPr="00DA2902">
        <w:rPr>
          <w:sz w:val="16"/>
        </w:rPr>
        <w:t xml:space="preserve">. This would mean that </w:t>
      </w:r>
      <w:r w:rsidRPr="00574DCF">
        <w:rPr>
          <w:u w:val="single"/>
        </w:rPr>
        <w:t xml:space="preserve">activism and academia have become </w:t>
      </w:r>
      <w:r w:rsidRPr="00574DCF">
        <w:rPr>
          <w:i/>
          <w:iCs/>
          <w:u w:val="single"/>
        </w:rPr>
        <w:t>relative</w:t>
      </w:r>
      <w:r w:rsidRPr="00574DCF">
        <w:rPr>
          <w:u w:val="single"/>
        </w:rPr>
        <w:t xml:space="preserve"> others under globalisation, in which the (non-Western or anti-capitalist) </w:t>
      </w:r>
      <w:r w:rsidRPr="00D823C9">
        <w:rPr>
          <w:u w:val="single"/>
        </w:rPr>
        <w:t xml:space="preserve">activist </w:t>
      </w:r>
      <w:r w:rsidRPr="00882CB1">
        <w:rPr>
          <w:highlight w:val="cyan"/>
          <w:u w:val="single"/>
        </w:rPr>
        <w:t>figures as</w:t>
      </w:r>
      <w:r w:rsidRPr="00574DCF">
        <w:rPr>
          <w:u w:val="single"/>
        </w:rPr>
        <w:t xml:space="preserve"> some kind of </w:t>
      </w:r>
      <w:r w:rsidRPr="00882CB1">
        <w:rPr>
          <w:i/>
          <w:iCs/>
          <w:highlight w:val="cyan"/>
          <w:u w:val="single"/>
        </w:rPr>
        <w:t>hallucination</w:t>
      </w:r>
      <w:r w:rsidRPr="00882CB1">
        <w:rPr>
          <w:highlight w:val="cyan"/>
          <w:u w:val="single"/>
        </w:rPr>
        <w:t xml:space="preserve"> of</w:t>
      </w:r>
      <w:r w:rsidRPr="00574DCF">
        <w:rPr>
          <w:u w:val="single"/>
        </w:rPr>
        <w:t xml:space="preserve"> radical </w:t>
      </w:r>
      <w:r w:rsidRPr="00882CB1">
        <w:rPr>
          <w:highlight w:val="cyan"/>
          <w:u w:val="single"/>
        </w:rPr>
        <w:t xml:space="preserve">otherness </w:t>
      </w:r>
      <w:r w:rsidRPr="00574DCF">
        <w:rPr>
          <w:u w:val="single"/>
        </w:rPr>
        <w:t xml:space="preserve">for the Western intellectual. This technological hallucination serves an increasingly aggressive neo-colonial and patriarchal economic state of exploitation, despite – or perhaps rather </w:t>
      </w:r>
      <w:r w:rsidRPr="00574DCF">
        <w:rPr>
          <w:i/>
          <w:iCs/>
          <w:u w:val="single"/>
        </w:rPr>
        <w:t>because of</w:t>
      </w:r>
      <w:r w:rsidRPr="00574DCF">
        <w:rPr>
          <w:u w:val="single"/>
        </w:rPr>
        <w:t xml:space="preserve"> – such technologies of travel and communication having come to figure as tools for liberation and transformation.</w:t>
      </w:r>
      <w:r>
        <w:rPr>
          <w:u w:val="single"/>
        </w:rPr>
        <w:t xml:space="preserve"> </w:t>
      </w:r>
      <w:r w:rsidRPr="00DA2902">
        <w:rPr>
          <w:sz w:val="16"/>
        </w:rPr>
        <w:t xml:space="preserve">So </w:t>
      </w:r>
      <w:r w:rsidRPr="00882CB1">
        <w:rPr>
          <w:highlight w:val="cyan"/>
          <w:u w:val="single"/>
        </w:rPr>
        <w:t>the discourses</w:t>
      </w:r>
      <w:r w:rsidRPr="00574DCF">
        <w:rPr>
          <w:u w:val="single"/>
        </w:rPr>
        <w:t xml:space="preserve"> of techno-progress, making connections, heightened mobility and crossing borders in activist-academic alliances often </w:t>
      </w:r>
      <w:r w:rsidRPr="00882CB1">
        <w:rPr>
          <w:highlight w:val="cyan"/>
          <w:u w:val="single"/>
        </w:rPr>
        <w:t xml:space="preserve">go </w:t>
      </w:r>
      <w:r w:rsidRPr="00D823C9">
        <w:rPr>
          <w:u w:val="single"/>
        </w:rPr>
        <w:t xml:space="preserve">hand in hand </w:t>
      </w:r>
      <w:r w:rsidRPr="00882CB1">
        <w:rPr>
          <w:highlight w:val="cyan"/>
          <w:u w:val="single"/>
        </w:rPr>
        <w:t>with</w:t>
      </w:r>
      <w:r w:rsidRPr="00574DCF">
        <w:rPr>
          <w:u w:val="single"/>
        </w:rPr>
        <w:t xml:space="preserve"> the (implicit) </w:t>
      </w:r>
      <w:r w:rsidRPr="00882CB1">
        <w:rPr>
          <w:highlight w:val="cyan"/>
          <w:u w:val="single"/>
        </w:rPr>
        <w:t>celebration of</w:t>
      </w:r>
      <w:r w:rsidRPr="00574DCF">
        <w:rPr>
          <w:u w:val="single"/>
        </w:rPr>
        <w:t xml:space="preserve"> highly </w:t>
      </w:r>
      <w:r w:rsidRPr="00882CB1">
        <w:rPr>
          <w:highlight w:val="cyan"/>
          <w:u w:val="single"/>
        </w:rPr>
        <w:t>mediated spaces for</w:t>
      </w:r>
      <w:r w:rsidRPr="00574DCF">
        <w:rPr>
          <w:u w:val="single"/>
        </w:rPr>
        <w:t xml:space="preserve"> action and </w:t>
      </w:r>
      <w:r w:rsidRPr="00882CB1">
        <w:rPr>
          <w:highlight w:val="cyan"/>
          <w:u w:val="single"/>
        </w:rPr>
        <w:t xml:space="preserve">communication </w:t>
      </w:r>
      <w:r w:rsidRPr="00D823C9">
        <w:rPr>
          <w:u w:val="single"/>
        </w:rPr>
        <w:t>between allied groups.</w:t>
      </w:r>
      <w:r w:rsidRPr="00574DCF">
        <w:rPr>
          <w:u w:val="single"/>
        </w:rPr>
        <w:t xml:space="preserve"> Such </w:t>
      </w:r>
      <w:r w:rsidRPr="00882CB1">
        <w:rPr>
          <w:b/>
          <w:highlight w:val="cyan"/>
          <w:u w:val="single"/>
        </w:rPr>
        <w:t>discourses</w:t>
      </w:r>
      <w:r w:rsidRPr="00574DCF">
        <w:rPr>
          <w:u w:val="single"/>
        </w:rPr>
        <w:t xml:space="preserve"> however </w:t>
      </w:r>
      <w:r w:rsidRPr="00882CB1">
        <w:rPr>
          <w:b/>
          <w:highlight w:val="cyan"/>
          <w:u w:val="single"/>
        </w:rPr>
        <w:t>suppress</w:t>
      </w:r>
      <w:r w:rsidRPr="00574DCF">
        <w:rPr>
          <w:u w:val="single"/>
        </w:rPr>
        <w:t xml:space="preserve"> the </w:t>
      </w:r>
      <w:r w:rsidRPr="00882CB1">
        <w:rPr>
          <w:b/>
          <w:highlight w:val="cyan"/>
          <w:u w:val="single"/>
        </w:rPr>
        <w:t>violent</w:t>
      </w:r>
      <w:r w:rsidRPr="00574DCF">
        <w:rPr>
          <w:b/>
          <w:u w:val="single"/>
        </w:rPr>
        <w:t xml:space="preserve"> colonial, capitalist and patriarchal </w:t>
      </w:r>
      <w:r w:rsidRPr="00882CB1">
        <w:rPr>
          <w:b/>
          <w:highlight w:val="cyan"/>
          <w:u w:val="single"/>
        </w:rPr>
        <w:t>history</w:t>
      </w:r>
      <w:r w:rsidRPr="00882CB1">
        <w:rPr>
          <w:highlight w:val="cyan"/>
          <w:u w:val="single"/>
        </w:rPr>
        <w:t xml:space="preserve"> of those</w:t>
      </w:r>
      <w:r w:rsidRPr="00574DCF">
        <w:rPr>
          <w:u w:val="single"/>
        </w:rPr>
        <w:t xml:space="preserve"> technological </w:t>
      </w:r>
      <w:r w:rsidRPr="00882CB1">
        <w:rPr>
          <w:highlight w:val="cyan"/>
          <w:u w:val="single"/>
        </w:rPr>
        <w:t>spaces and the</w:t>
      </w:r>
      <w:r w:rsidRPr="00574DCF">
        <w:rPr>
          <w:u w:val="single"/>
        </w:rPr>
        <w:t xml:space="preserve"> subsequent </w:t>
      </w:r>
      <w:r w:rsidRPr="00882CB1">
        <w:rPr>
          <w:highlight w:val="cyan"/>
          <w:u w:val="single"/>
        </w:rPr>
        <w:t>unevenness of</w:t>
      </w:r>
      <w:r w:rsidRPr="00574DCF">
        <w:rPr>
          <w:u w:val="single"/>
        </w:rPr>
        <w:t xml:space="preserve"> any such </w:t>
      </w:r>
      <w:r w:rsidRPr="00882CB1">
        <w:rPr>
          <w:highlight w:val="cyan"/>
          <w:u w:val="single"/>
        </w:rPr>
        <w:t>alliance</w:t>
      </w:r>
      <w:r w:rsidRPr="00DA2902">
        <w:rPr>
          <w:sz w:val="16"/>
        </w:rPr>
        <w:t xml:space="preserve">. More severely, </w:t>
      </w:r>
      <w:r w:rsidRPr="00882CB1">
        <w:rPr>
          <w:highlight w:val="cyan"/>
          <w:u w:val="single"/>
        </w:rPr>
        <w:t xml:space="preserve">they </w:t>
      </w:r>
      <w:r w:rsidRPr="00882CB1">
        <w:rPr>
          <w:b/>
          <w:highlight w:val="cyan"/>
          <w:u w:val="single"/>
        </w:rPr>
        <w:t>foster</w:t>
      </w:r>
      <w:r w:rsidRPr="00574DCF">
        <w:rPr>
          <w:b/>
          <w:u w:val="single"/>
        </w:rPr>
        <w:t xml:space="preserve"> an </w:t>
      </w:r>
      <w:r w:rsidRPr="00882CB1">
        <w:rPr>
          <w:b/>
          <w:highlight w:val="cyan"/>
          <w:u w:val="single"/>
        </w:rPr>
        <w:t>oppressive</w:t>
      </w:r>
      <w:r w:rsidRPr="00574DCF">
        <w:rPr>
          <w:u w:val="single"/>
        </w:rPr>
        <w:t xml:space="preserve"> sort of </w:t>
      </w:r>
      <w:r w:rsidRPr="00D823C9">
        <w:rPr>
          <w:b/>
          <w:u w:val="single"/>
        </w:rPr>
        <w:t xml:space="preserve">imaginary </w:t>
      </w:r>
      <w:r w:rsidRPr="00882CB1">
        <w:rPr>
          <w:b/>
          <w:highlight w:val="cyan"/>
          <w:u w:val="single"/>
        </w:rPr>
        <w:t>‘collective’</w:t>
      </w:r>
      <w:r w:rsidRPr="00574DCF">
        <w:rPr>
          <w:b/>
          <w:u w:val="single"/>
        </w:rPr>
        <w:t xml:space="preserve"> or ‘unity of struggles’ </w:t>
      </w:r>
      <w:r w:rsidRPr="00882CB1">
        <w:rPr>
          <w:b/>
          <w:highlight w:val="cyan"/>
          <w:u w:val="single"/>
        </w:rPr>
        <w:t>through</w:t>
      </w:r>
      <w:r w:rsidRPr="00574DCF">
        <w:rPr>
          <w:b/>
          <w:u w:val="single"/>
        </w:rPr>
        <w:t xml:space="preserve"> the </w:t>
      </w:r>
      <w:r w:rsidRPr="00882CB1">
        <w:rPr>
          <w:b/>
          <w:highlight w:val="cyan"/>
          <w:u w:val="single"/>
        </w:rPr>
        <w:t>myth of</w:t>
      </w:r>
      <w:r w:rsidRPr="00574DCF">
        <w:rPr>
          <w:b/>
          <w:u w:val="single"/>
        </w:rPr>
        <w:t xml:space="preserve"> ‘truly’ allowing for </w:t>
      </w:r>
      <w:r w:rsidRPr="00882CB1">
        <w:rPr>
          <w:b/>
          <w:highlight w:val="cyan"/>
          <w:u w:val="single"/>
        </w:rPr>
        <w:t>radical difference</w:t>
      </w:r>
      <w:r w:rsidRPr="00574DCF">
        <w:rPr>
          <w:b/>
          <w:u w:val="single"/>
        </w:rPr>
        <w:t xml:space="preserve"> and multiplicity within that space</w:t>
      </w:r>
      <w:r w:rsidRPr="00574DCF">
        <w:rPr>
          <w:u w:val="single"/>
        </w:rPr>
        <w:t xml:space="preserve"> </w:t>
      </w:r>
      <w:r w:rsidRPr="00DA2902">
        <w:rPr>
          <w:sz w:val="16"/>
        </w:rPr>
        <w:t>– a form of</w:t>
      </w:r>
      <w:r w:rsidRPr="00DA2902">
        <w:rPr>
          <w:b/>
          <w:sz w:val="16"/>
        </w:rPr>
        <w:t xml:space="preserve"> </w:t>
      </w:r>
      <w:r w:rsidRPr="00882CB1">
        <w:rPr>
          <w:b/>
          <w:highlight w:val="cyan"/>
          <w:u w:val="single"/>
        </w:rPr>
        <w:t>techno-inclusiveness</w:t>
      </w:r>
      <w:r w:rsidRPr="00DA2902">
        <w:rPr>
          <w:b/>
          <w:sz w:val="16"/>
        </w:rPr>
        <w:t xml:space="preserve"> </w:t>
      </w:r>
      <w:r w:rsidRPr="00574DCF">
        <w:rPr>
          <w:b/>
          <w:u w:val="single"/>
        </w:rPr>
        <w:t>that</w:t>
      </w:r>
      <w:r w:rsidRPr="00DA2902">
        <w:rPr>
          <w:sz w:val="16"/>
        </w:rPr>
        <w:t xml:space="preserve"> in turn </w:t>
      </w:r>
      <w:r w:rsidRPr="00882CB1">
        <w:rPr>
          <w:b/>
          <w:highlight w:val="cyan"/>
          <w:u w:val="single"/>
        </w:rPr>
        <w:t>excludes</w:t>
      </w:r>
      <w:r w:rsidRPr="00DA2902">
        <w:rPr>
          <w:sz w:val="16"/>
        </w:rPr>
        <w:t xml:space="preserve"> a variety of </w:t>
      </w:r>
      <w:r w:rsidRPr="00574DCF">
        <w:rPr>
          <w:b/>
          <w:u w:val="single"/>
        </w:rPr>
        <w:t xml:space="preserve">non-technogenic groups and </w:t>
      </w:r>
      <w:r w:rsidRPr="00882CB1">
        <w:rPr>
          <w:b/>
          <w:highlight w:val="cyan"/>
          <w:u w:val="single"/>
        </w:rPr>
        <w:t>slower classes</w:t>
      </w:r>
      <w:r w:rsidRPr="00DA2902">
        <w:rPr>
          <w:sz w:val="16"/>
        </w:rPr>
        <w:t xml:space="preserve">. That these highly mediated </w:t>
      </w:r>
      <w:r w:rsidRPr="00574DCF">
        <w:rPr>
          <w:u w:val="single"/>
        </w:rPr>
        <w:t>spaces of</w:t>
      </w:r>
      <w:r w:rsidRPr="00DA2902">
        <w:rPr>
          <w:sz w:val="16"/>
        </w:rPr>
        <w:t xml:space="preserve"> thought and </w:t>
      </w:r>
      <w:r w:rsidRPr="00574DCF">
        <w:rPr>
          <w:u w:val="single"/>
        </w:rPr>
        <w:t>knowledge production are exclusivist</w:t>
      </w:r>
      <w:r w:rsidRPr="00DA2902">
        <w:rPr>
          <w:sz w:val="16"/>
        </w:rPr>
        <w:t xml:space="preserve"> is also shown by Sheila Slaughter and Gary Rhoades’ study of the transformation of higher education in ‘The Academic Capitalist Knowledge/Learning Regime’. Slaughter and Rhoades argue that </w:t>
      </w:r>
      <w:r w:rsidRPr="00574DCF">
        <w:rPr>
          <w:u w:val="single"/>
        </w:rPr>
        <w:lastRenderedPageBreak/>
        <w:t>new technologies allow the neo-liberal university to precisely cross the borders of universities and external for-profit and non-profit agencies in the name of development, production and efficacy</w:t>
      </w:r>
      <w:r w:rsidRPr="00D823C9">
        <w:rPr>
          <w:u w:val="single"/>
        </w:rPr>
        <w:t>, resulting in ‘new circuits of knowledge’</w:t>
      </w:r>
      <w:r w:rsidRPr="00D823C9">
        <w:rPr>
          <w:sz w:val="16"/>
        </w:rPr>
        <w:t>. These ‘</w:t>
      </w:r>
      <w:r w:rsidRPr="00D823C9">
        <w:rPr>
          <w:u w:val="single"/>
        </w:rPr>
        <w:t>opportunity</w:t>
      </w:r>
      <w:r w:rsidRPr="00574DCF">
        <w:rPr>
          <w:u w:val="single"/>
        </w:rPr>
        <w:t xml:space="preserve"> structures’</w:t>
      </w:r>
      <w:r w:rsidRPr="00DA2902">
        <w:rPr>
          <w:sz w:val="16"/>
        </w:rPr>
        <w:t xml:space="preserve"> (Slaughter and Rhoades, 2004: 306) that </w:t>
      </w:r>
      <w:r w:rsidRPr="00574DCF">
        <w:rPr>
          <w:u w:val="single"/>
        </w:rPr>
        <w:t>the neoliberal economy creates</w:t>
      </w:r>
      <w:r w:rsidRPr="00DA2902">
        <w:rPr>
          <w:sz w:val="16"/>
        </w:rPr>
        <w:t xml:space="preserve">, I in turn argue, </w:t>
      </w:r>
      <w:r w:rsidRPr="00574DCF">
        <w:rPr>
          <w:u w:val="single"/>
        </w:rPr>
        <w:t xml:space="preserve">become precisely those spaces of imagination that come to signify as well as being resultant of the university’s humanist promise of reaching-out to alterity. </w:t>
      </w:r>
      <w:r w:rsidRPr="00DA2902">
        <w:rPr>
          <w:sz w:val="16"/>
        </w:rPr>
        <w:t xml:space="preserve">This paradoxically also </w:t>
      </w:r>
      <w:r w:rsidRPr="00574DCF">
        <w:rPr>
          <w:b/>
          <w:u w:val="single"/>
        </w:rPr>
        <w:t>leads to</w:t>
      </w:r>
      <w:r w:rsidRPr="00574DCF">
        <w:rPr>
          <w:u w:val="single"/>
        </w:rPr>
        <w:t xml:space="preserve"> </w:t>
      </w:r>
      <w:r w:rsidRPr="00DA2902">
        <w:rPr>
          <w:sz w:val="16"/>
        </w:rPr>
        <w:t xml:space="preserve">what Slaughter and Rhoades accurately identify as </w:t>
      </w:r>
      <w:r w:rsidRPr="00574DCF">
        <w:rPr>
          <w:u w:val="single"/>
        </w:rPr>
        <w:t>a ‘</w:t>
      </w:r>
      <w:r w:rsidRPr="00574DCF">
        <w:rPr>
          <w:b/>
          <w:u w:val="single"/>
        </w:rPr>
        <w:t>restratification among and within</w:t>
      </w:r>
      <w:r w:rsidRPr="00574DCF">
        <w:rPr>
          <w:u w:val="single"/>
        </w:rPr>
        <w:t xml:space="preserve"> </w:t>
      </w:r>
      <w:r w:rsidRPr="00574DCF">
        <w:rPr>
          <w:b/>
          <w:u w:val="single"/>
        </w:rPr>
        <w:t>colleges</w:t>
      </w:r>
      <w:r w:rsidRPr="00574DCF">
        <w:rPr>
          <w:u w:val="single"/>
        </w:rPr>
        <w:t xml:space="preserve"> and </w:t>
      </w:r>
      <w:r w:rsidRPr="00574DCF">
        <w:rPr>
          <w:b/>
          <w:u w:val="single"/>
        </w:rPr>
        <w:t>universities’</w:t>
      </w:r>
      <w:r w:rsidRPr="00DA2902">
        <w:rPr>
          <w:sz w:val="16"/>
        </w:rPr>
        <w:t xml:space="preserve"> (2004: 307).</w:t>
      </w:r>
      <w:r>
        <w:rPr>
          <w:sz w:val="16"/>
        </w:rPr>
        <w:t xml:space="preserve"> </w:t>
      </w:r>
      <w:r w:rsidRPr="00882CB1">
        <w:rPr>
          <w:i/>
          <w:iCs/>
          <w:highlight w:val="cyan"/>
          <w:u w:val="single"/>
        </w:rPr>
        <w:t>Thought</w:t>
      </w:r>
      <w:r w:rsidRPr="00882CB1">
        <w:rPr>
          <w:highlight w:val="cyan"/>
          <w:u w:val="single"/>
        </w:rPr>
        <w:t xml:space="preserve"> is</w:t>
      </w:r>
      <w:r w:rsidRPr="00574DCF">
        <w:rPr>
          <w:u w:val="single"/>
        </w:rPr>
        <w:t xml:space="preserve"> then increasingly </w:t>
      </w:r>
      <w:r w:rsidRPr="00882CB1">
        <w:rPr>
          <w:highlight w:val="cyan"/>
          <w:u w:val="single"/>
        </w:rPr>
        <w:t>exercised in</w:t>
      </w:r>
      <w:r w:rsidRPr="00574DCF">
        <w:rPr>
          <w:u w:val="single"/>
        </w:rPr>
        <w:t xml:space="preserve">, and made possible through, </w:t>
      </w:r>
      <w:r w:rsidRPr="00882CB1">
        <w:rPr>
          <w:highlight w:val="cyan"/>
          <w:u w:val="single"/>
        </w:rPr>
        <w:t>spaces</w:t>
      </w:r>
      <w:r w:rsidRPr="00574DCF">
        <w:rPr>
          <w:u w:val="single"/>
        </w:rPr>
        <w:t xml:space="preserve"> that are just as much spaces </w:t>
      </w:r>
      <w:r w:rsidRPr="00882CB1">
        <w:rPr>
          <w:highlight w:val="cyan"/>
          <w:u w:val="single"/>
        </w:rPr>
        <w:t>of acceleration and militarisation</w:t>
      </w:r>
      <w:r w:rsidRPr="00DA2902">
        <w:rPr>
          <w:sz w:val="16"/>
        </w:rPr>
        <w:t xml:space="preserve">. The increasing complicity of the humanities in the applied sciences within the contemporary university, and hence the integration of critical thinking and neo-liberalist acceleration, is also a major theme running through Jacques Derrida’s </w:t>
      </w:r>
      <w:r w:rsidRPr="00DA2902">
        <w:rPr>
          <w:i/>
          <w:iCs/>
          <w:sz w:val="16"/>
        </w:rPr>
        <w:t>Eyes of the University</w:t>
      </w:r>
      <w:r w:rsidRPr="00DA2902">
        <w:rPr>
          <w:sz w:val="16"/>
        </w:rPr>
        <w:t xml:space="preserve">. Derrida there suggests that </w:t>
      </w:r>
      <w:r w:rsidRPr="00574DCF">
        <w:rPr>
          <w:u w:val="single"/>
        </w:rPr>
        <w:t>neo-liberalisation entails a militarisation of the university, claiming that ‘never before has so-called basic research been so deeply committed to ends that are at the same time military ends’</w:t>
      </w:r>
      <w:r w:rsidRPr="00DA2902">
        <w:rPr>
          <w:sz w:val="16"/>
        </w:rPr>
        <w:t xml:space="preserve"> (Derrida, 2004: 143). The intricate relation between the military (‘missiles’) and the imperatives of the humanities (‘missives’) also pervades Derrida’s ‘No Apocalypse, Not Now’, in which he argues that </w:t>
      </w:r>
      <w:r w:rsidRPr="00574DCF">
        <w:rPr>
          <w:u w:val="single"/>
        </w:rPr>
        <w:t xml:space="preserve">the </w:t>
      </w:r>
      <w:r w:rsidRPr="00882CB1">
        <w:rPr>
          <w:highlight w:val="cyan"/>
          <w:u w:val="single"/>
        </w:rPr>
        <w:t xml:space="preserve">increasing urgency </w:t>
      </w:r>
      <w:r w:rsidRPr="00DA2902">
        <w:rPr>
          <w:u w:val="single"/>
        </w:rPr>
        <w:t>with</w:t>
      </w:r>
      <w:r w:rsidRPr="00574DCF">
        <w:rPr>
          <w:u w:val="single"/>
        </w:rPr>
        <w:t xml:space="preserve"> which intellectuals feel compelled </w:t>
      </w:r>
      <w:r w:rsidRPr="00882CB1">
        <w:rPr>
          <w:highlight w:val="cyan"/>
          <w:u w:val="single"/>
        </w:rPr>
        <w:t>to address</w:t>
      </w:r>
      <w:r w:rsidRPr="00574DCF">
        <w:rPr>
          <w:u w:val="single"/>
        </w:rPr>
        <w:t xml:space="preserve"> disenfranchisement and </w:t>
      </w:r>
      <w:r w:rsidRPr="00882CB1">
        <w:rPr>
          <w:highlight w:val="cyan"/>
          <w:u w:val="single"/>
        </w:rPr>
        <w:t xml:space="preserve">crisis </w:t>
      </w:r>
      <w:r w:rsidRPr="00882CB1">
        <w:rPr>
          <w:b/>
          <w:highlight w:val="cyan"/>
          <w:u w:val="single"/>
        </w:rPr>
        <w:t>paradoxically</w:t>
      </w:r>
      <w:r w:rsidRPr="00882CB1">
        <w:rPr>
          <w:highlight w:val="cyan"/>
          <w:u w:val="single"/>
        </w:rPr>
        <w:t xml:space="preserve"> leads to</w:t>
      </w:r>
      <w:r w:rsidRPr="00574DCF">
        <w:rPr>
          <w:u w:val="single"/>
        </w:rPr>
        <w:t xml:space="preserve"> a differential </w:t>
      </w:r>
      <w:r w:rsidRPr="00882CB1">
        <w:rPr>
          <w:highlight w:val="cyan"/>
          <w:u w:val="single"/>
        </w:rPr>
        <w:t>acceleration of</w:t>
      </w:r>
      <w:r w:rsidRPr="00574DCF">
        <w:rPr>
          <w:u w:val="single"/>
        </w:rPr>
        <w:t xml:space="preserve"> such </w:t>
      </w:r>
      <w:r w:rsidRPr="00882CB1">
        <w:rPr>
          <w:highlight w:val="cyan"/>
          <w:u w:val="single"/>
        </w:rPr>
        <w:t>oppression</w:t>
      </w:r>
      <w:r w:rsidRPr="00574DCF">
        <w:rPr>
          <w:u w:val="single"/>
        </w:rPr>
        <w:t xml:space="preserve"> through technologies of instantaneous action</w:t>
      </w:r>
      <w:r w:rsidRPr="00DA2902">
        <w:rPr>
          <w:sz w:val="16"/>
        </w:rPr>
        <w:t xml:space="preserve">. But the relationship between new technologies and the subject’s </w:t>
      </w:r>
      <w:r w:rsidRPr="00DA2902">
        <w:rPr>
          <w:i/>
          <w:iCs/>
          <w:sz w:val="16"/>
        </w:rPr>
        <w:t>perception</w:t>
      </w:r>
      <w:r w:rsidRPr="00DA2902">
        <w:rPr>
          <w:sz w:val="16"/>
        </w:rPr>
        <w:t xml:space="preserve"> of and subsequent desire for the incorporation of otherness that speed-elitism engenders, is best illustrated through Derrida’s </w:t>
      </w:r>
      <w:r w:rsidRPr="00DA2902">
        <w:rPr>
          <w:i/>
          <w:iCs/>
          <w:sz w:val="16"/>
        </w:rPr>
        <w:t>Archive Fever</w:t>
      </w:r>
      <w:r w:rsidRPr="00DA2902">
        <w:rPr>
          <w:sz w:val="16"/>
        </w:rPr>
        <w:t xml:space="preserve"> and </w:t>
      </w:r>
      <w:r w:rsidRPr="00DA2902">
        <w:rPr>
          <w:i/>
          <w:iCs/>
          <w:sz w:val="16"/>
        </w:rPr>
        <w:t>Monolingualism of the Other</w:t>
      </w:r>
      <w:r w:rsidRPr="00DA2902">
        <w:rPr>
          <w:sz w:val="16"/>
        </w:rPr>
        <w:t xml:space="preserve">. </w:t>
      </w:r>
      <w:r w:rsidRPr="00574DCF">
        <w:rPr>
          <w:u w:val="single"/>
        </w:rPr>
        <w:t>Derrida’s concerns here are</w:t>
      </w:r>
      <w:r w:rsidRPr="00DA2902">
        <w:rPr>
          <w:sz w:val="16"/>
        </w:rPr>
        <w:t xml:space="preserve"> not so much directly with the contemporary university, but rather </w:t>
      </w:r>
      <w:r w:rsidRPr="00574DCF">
        <w:rPr>
          <w:u w:val="single"/>
        </w:rPr>
        <w:t>with the link between how thought is situated in technologies of communication (like language) and the emergence of authority as well as (academic and activist) empowerment</w:t>
      </w:r>
      <w:r w:rsidRPr="003D0CF2">
        <w:t>.</w:t>
      </w:r>
    </w:p>
    <w:p w14:paraId="181BBD0C" w14:textId="77777777" w:rsidR="000621CE" w:rsidRDefault="000621CE" w:rsidP="000621CE">
      <w:pPr>
        <w:pStyle w:val="Heading4"/>
      </w:pPr>
      <w:r>
        <w:t xml:space="preserve">3. </w:t>
      </w:r>
      <w:r w:rsidRPr="00AD7336">
        <w:rPr>
          <w:u w:val="single"/>
        </w:rPr>
        <w:t>CONTRADICTION</w:t>
      </w:r>
      <w:r>
        <w:t xml:space="preserve">. Bargaining inherently cedes some authority to leaders, which </w:t>
      </w:r>
      <w:r w:rsidRPr="00197B55">
        <w:rPr>
          <w:u w:val="single"/>
        </w:rPr>
        <w:t>entrenches</w:t>
      </w:r>
      <w:r>
        <w:t xml:space="preserve"> their impacts and causes </w:t>
      </w:r>
      <w:r w:rsidRPr="00197B55">
        <w:rPr>
          <w:u w:val="single"/>
        </w:rPr>
        <w:t>cruel optimism</w:t>
      </w:r>
      <w:r>
        <w:t xml:space="preserve">. </w:t>
      </w:r>
    </w:p>
    <w:p w14:paraId="7B302BD4" w14:textId="77777777" w:rsidR="000621CE" w:rsidRPr="00197B55" w:rsidRDefault="000621CE" w:rsidP="000621CE"/>
    <w:p w14:paraId="020E663F" w14:textId="77777777" w:rsidR="000621CE" w:rsidRDefault="000621CE" w:rsidP="000621CE">
      <w:pPr>
        <w:pStyle w:val="Heading4"/>
      </w:pPr>
      <w:r>
        <w:t xml:space="preserve">Even if they </w:t>
      </w:r>
      <w:r w:rsidRPr="00527539">
        <w:rPr>
          <w:u w:val="single"/>
        </w:rPr>
        <w:t>kick</w:t>
      </w:r>
      <w:r>
        <w:t xml:space="preserve"> the plan, it’s a PIK out of their mere </w:t>
      </w:r>
      <w:r w:rsidRPr="00527539">
        <w:rPr>
          <w:u w:val="single"/>
        </w:rPr>
        <w:t>positing</w:t>
      </w:r>
      <w:r>
        <w:t xml:space="preserve"> of the plan. It still shields </w:t>
      </w:r>
      <w:r w:rsidRPr="00D02566">
        <w:rPr>
          <w:u w:val="single"/>
        </w:rPr>
        <w:t>every</w:t>
      </w:r>
      <w:r>
        <w:t xml:space="preserve"> other DA. </w:t>
      </w:r>
    </w:p>
    <w:p w14:paraId="7D752685" w14:textId="77777777" w:rsidR="000621CE" w:rsidRPr="0034553E" w:rsidRDefault="000621CE" w:rsidP="000621CE"/>
    <w:p w14:paraId="1253BFE5" w14:textId="77777777" w:rsidR="000621CE" w:rsidRDefault="000621CE" w:rsidP="000621CE">
      <w:pPr>
        <w:pStyle w:val="Heading3"/>
      </w:pPr>
      <w:bookmarkStart w:id="1" w:name="_Hlk207526352"/>
      <w:r w:rsidRPr="0057556B">
        <w:lastRenderedPageBreak/>
        <w:t>O</w:t>
      </w:r>
      <w:r>
        <w:t>FF</w:t>
      </w:r>
    </w:p>
    <w:p w14:paraId="31F57D19" w14:textId="77777777" w:rsidR="000621CE" w:rsidRDefault="000621CE" w:rsidP="000621CE">
      <w:pPr>
        <w:pStyle w:val="Heading4"/>
      </w:pPr>
      <w:r>
        <w:t>MIDTERMS.</w:t>
      </w:r>
    </w:p>
    <w:p w14:paraId="31CCF7CF" w14:textId="77777777" w:rsidR="000621CE" w:rsidRPr="00380D72" w:rsidRDefault="000621CE" w:rsidP="000621CE">
      <w:pPr>
        <w:pStyle w:val="Heading4"/>
      </w:pPr>
      <w:r>
        <w:t xml:space="preserve">Dems win now. </w:t>
      </w:r>
    </w:p>
    <w:p w14:paraId="1F4B7DDE" w14:textId="77777777" w:rsidR="000621CE" w:rsidRPr="00380D72" w:rsidRDefault="000621CE" w:rsidP="000621CE">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2E2873EF" w14:textId="77777777" w:rsidR="000621CE" w:rsidRDefault="000621CE" w:rsidP="000621CE">
      <w:pPr>
        <w:rPr>
          <w:sz w:val="16"/>
        </w:rPr>
      </w:pPr>
      <w:r w:rsidRPr="00073C2E">
        <w:rPr>
          <w:sz w:val="16"/>
        </w:rPr>
        <w:t xml:space="preserve">If a new Washington Post/Ipsos poll released on Friday bears out, </w:t>
      </w:r>
      <w:r w:rsidRPr="00380D72">
        <w:rPr>
          <w:rStyle w:val="StyleUnderline"/>
        </w:rPr>
        <w:t xml:space="preserve">a </w:t>
      </w:r>
      <w:r w:rsidRPr="00073C2E">
        <w:rPr>
          <w:rStyle w:val="Emphasis"/>
          <w:sz w:val="28"/>
          <w:szCs w:val="32"/>
          <w:highlight w:val="cyan"/>
        </w:rPr>
        <w:t>blue wave</w:t>
      </w:r>
      <w:r w:rsidRPr="00073C2E">
        <w:rPr>
          <w:rStyle w:val="StyleUnderline"/>
          <w:sz w:val="28"/>
          <w:szCs w:val="32"/>
        </w:rPr>
        <w:t xml:space="preserve"> </w:t>
      </w:r>
      <w:r w:rsidRPr="00380D72">
        <w:rPr>
          <w:rStyle w:val="StyleUnderline"/>
        </w:rPr>
        <w:t xml:space="preserve">may </w:t>
      </w:r>
      <w:r w:rsidRPr="00380D72">
        <w:rPr>
          <w:rStyle w:val="Emphasis"/>
          <w:highlight w:val="cyan"/>
        </w:rPr>
        <w:t>wash over</w:t>
      </w:r>
      <w:r w:rsidRPr="00380D72">
        <w:rPr>
          <w:rStyle w:val="StyleUnderline"/>
        </w:rPr>
        <w:t xml:space="preserve"> next year’s </w:t>
      </w:r>
      <w:r w:rsidRPr="00380D72">
        <w:rPr>
          <w:rStyle w:val="StyleUnderline"/>
          <w:highlight w:val="cyan"/>
        </w:rPr>
        <w:t>midterm</w:t>
      </w:r>
      <w:r w:rsidRPr="00380D72">
        <w:rPr>
          <w:rStyle w:val="StyleUnderline"/>
        </w:rPr>
        <w:t xml:space="preserve"> elections</w:t>
      </w:r>
      <w:r w:rsidRPr="00073C2E">
        <w:rPr>
          <w:sz w:val="16"/>
        </w:rPr>
        <w:t xml:space="preserve">. The survey found that </w:t>
      </w:r>
      <w:r w:rsidRPr="00380D72">
        <w:rPr>
          <w:rStyle w:val="Emphasis"/>
          <w:highlight w:val="cyan"/>
        </w:rPr>
        <w:t>registered voters</w:t>
      </w:r>
      <w:r w:rsidRPr="00380D72">
        <w:rPr>
          <w:rStyle w:val="StyleUnderline"/>
        </w:rPr>
        <w:t xml:space="preserve"> </w:t>
      </w:r>
      <w:r w:rsidRPr="00380D72">
        <w:rPr>
          <w:rStyle w:val="StyleUnderline"/>
          <w:highlight w:val="cyan"/>
        </w:rPr>
        <w:t>prefer</w:t>
      </w:r>
      <w:r w:rsidRPr="00380D72">
        <w:rPr>
          <w:rStyle w:val="StyleUnderline"/>
        </w:rPr>
        <w:t xml:space="preserve"> that </w:t>
      </w:r>
      <w:r w:rsidRPr="00380D72">
        <w:rPr>
          <w:rStyle w:val="Emphasis"/>
          <w:highlight w:val="cyan"/>
        </w:rPr>
        <w:t>Dem</w:t>
      </w:r>
      <w:r w:rsidRPr="00380D72">
        <w:rPr>
          <w:rStyle w:val="StyleUnderline"/>
        </w:rPr>
        <w:t>ocrat</w:t>
      </w:r>
      <w:r w:rsidRPr="00380D72">
        <w:rPr>
          <w:rStyle w:val="Emphasis"/>
          <w:highlight w:val="cyan"/>
        </w:rPr>
        <w:t>s</w:t>
      </w:r>
      <w:r w:rsidRPr="00380D72">
        <w:rPr>
          <w:rStyle w:val="StyleUnderline"/>
        </w:rPr>
        <w:t xml:space="preserve"> </w:t>
      </w:r>
      <w:r w:rsidRPr="00380D72">
        <w:rPr>
          <w:rStyle w:val="StyleUnderline"/>
          <w:highlight w:val="cyan"/>
        </w:rPr>
        <w:t>control</w:t>
      </w:r>
      <w:r w:rsidRPr="00380D72">
        <w:rPr>
          <w:rStyle w:val="StyleUnderline"/>
        </w:rPr>
        <w:t xml:space="preserve"> the next </w:t>
      </w:r>
      <w:r w:rsidRPr="00380D72">
        <w:rPr>
          <w:rStyle w:val="StyleUnderline"/>
          <w:highlight w:val="cyan"/>
        </w:rPr>
        <w:t>Congress, by</w:t>
      </w:r>
      <w:r w:rsidRPr="00380D72">
        <w:rPr>
          <w:rStyle w:val="StyleUnderline"/>
        </w:rPr>
        <w:t xml:space="preserve"> a </w:t>
      </w:r>
      <w:r w:rsidRPr="00380D72">
        <w:rPr>
          <w:rStyle w:val="Emphasis"/>
          <w:highlight w:val="cyan"/>
        </w:rPr>
        <w:t>9</w:t>
      </w:r>
      <w:r w:rsidRPr="00380D72">
        <w:rPr>
          <w:rStyle w:val="StyleUnderline"/>
        </w:rPr>
        <w:t>-percentage-</w:t>
      </w:r>
      <w:r w:rsidRPr="00380D72">
        <w:rPr>
          <w:rStyle w:val="Emphasis"/>
          <w:highlight w:val="cyan"/>
        </w:rPr>
        <w:t>point</w:t>
      </w:r>
      <w:r w:rsidRPr="00380D72">
        <w:rPr>
          <w:rStyle w:val="StyleUnderline"/>
        </w:rPr>
        <w:t xml:space="preserve"> margin</w:t>
      </w:r>
      <w:r w:rsidRPr="00073C2E">
        <w:rPr>
          <w:sz w:val="16"/>
        </w:rPr>
        <w:t xml:space="preserve">. Such a large spread would likely be </w:t>
      </w:r>
      <w:r w:rsidRPr="00380D72">
        <w:rPr>
          <w:rStyle w:val="StyleUnderline"/>
          <w:highlight w:val="cyan"/>
        </w:rPr>
        <w:t>enough</w:t>
      </w:r>
      <w:r w:rsidRPr="00380D72">
        <w:rPr>
          <w:rStyle w:val="StyleUnderline"/>
        </w:rPr>
        <w:t xml:space="preserve"> for Democrats </w:t>
      </w:r>
      <w:r w:rsidRPr="00380D72">
        <w:rPr>
          <w:rStyle w:val="StyleUnderline"/>
          <w:highlight w:val="cyan"/>
        </w:rPr>
        <w:t xml:space="preserve">to </w:t>
      </w:r>
      <w:r w:rsidRPr="00380D72">
        <w:rPr>
          <w:rStyle w:val="Emphasis"/>
          <w:highlight w:val="cyan"/>
        </w:rPr>
        <w:t>overcome</w:t>
      </w:r>
      <w:r w:rsidRPr="00380D72">
        <w:rPr>
          <w:rStyle w:val="StyleUnderline"/>
        </w:rPr>
        <w:t xml:space="preserve"> the GOP’s corrupt </w:t>
      </w:r>
      <w:r w:rsidRPr="00380D72">
        <w:rPr>
          <w:rStyle w:val="Emphasis"/>
          <w:highlight w:val="cyan"/>
        </w:rPr>
        <w:t>redistricting</w:t>
      </w:r>
      <w:r w:rsidRPr="00380D72">
        <w:rPr>
          <w:rStyle w:val="StyleUnderline"/>
        </w:rPr>
        <w:t xml:space="preserve"> efforts across the country</w:t>
      </w:r>
      <w:r w:rsidRPr="00073C2E">
        <w:rPr>
          <w:sz w:val="16"/>
        </w:rPr>
        <w:t xml:space="preserve">. </w:t>
      </w:r>
      <w:r w:rsidRPr="00380D72">
        <w:rPr>
          <w:rStyle w:val="Emphasis"/>
          <w:highlight w:val="cyan"/>
        </w:rPr>
        <w:t>Fifty-three percent</w:t>
      </w:r>
      <w:r w:rsidRPr="00380D72">
        <w:rPr>
          <w:rStyle w:val="StyleUnderline"/>
        </w:rPr>
        <w:t xml:space="preserve"> of voters </w:t>
      </w:r>
      <w:r w:rsidRPr="00380D72">
        <w:rPr>
          <w:rStyle w:val="StyleUnderline"/>
          <w:highlight w:val="cyan"/>
        </w:rPr>
        <w:t>want</w:t>
      </w:r>
      <w:r w:rsidRPr="00380D72">
        <w:rPr>
          <w:rStyle w:val="StyleUnderline"/>
        </w:rPr>
        <w:t xml:space="preserve"> </w:t>
      </w:r>
      <w:r w:rsidRPr="00073C2E">
        <w:rPr>
          <w:rStyle w:val="Emphasis"/>
          <w:highlight w:val="cyan"/>
        </w:rPr>
        <w:t>Democrats</w:t>
      </w:r>
      <w:r w:rsidRPr="00380D72">
        <w:rPr>
          <w:rStyle w:val="StyleUnderline"/>
          <w:highlight w:val="cyan"/>
        </w:rPr>
        <w:t xml:space="preserve"> to be in </w:t>
      </w:r>
      <w:r w:rsidRPr="00073C2E">
        <w:rPr>
          <w:rStyle w:val="Emphasis"/>
          <w:highlight w:val="cyan"/>
        </w:rPr>
        <w:t>control</w:t>
      </w:r>
      <w:r w:rsidRPr="00073C2E">
        <w:rPr>
          <w:sz w:val="16"/>
        </w:rPr>
        <w:t xml:space="preserve">, to </w:t>
      </w:r>
      <w:r w:rsidRPr="00380D72">
        <w:rPr>
          <w:rStyle w:val="StyleUnderline"/>
        </w:rPr>
        <w:t>serve as a check on President Donald Trump</w:t>
      </w:r>
      <w:r w:rsidRPr="00073C2E">
        <w:rPr>
          <w:sz w:val="16"/>
        </w:rPr>
        <w:t xml:space="preserve">, according to the poll. And 44% want Republicans to be in control, to support Trump's agenda. Those </w:t>
      </w:r>
      <w:r w:rsidRPr="00380D72">
        <w:rPr>
          <w:rStyle w:val="StyleUnderline"/>
          <w:highlight w:val="cyan"/>
        </w:rPr>
        <w:t>numbers are</w:t>
      </w:r>
      <w:r w:rsidRPr="00073C2E">
        <w:rPr>
          <w:sz w:val="16"/>
        </w:rPr>
        <w:t xml:space="preserve"> somewhat </w:t>
      </w:r>
      <w:r w:rsidRPr="00380D72">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80D72">
        <w:rPr>
          <w:rStyle w:val="Emphasis"/>
          <w:highlight w:val="cyan"/>
        </w:rPr>
        <w:t>2018</w:t>
      </w:r>
      <w:r w:rsidRPr="00380D72">
        <w:rPr>
          <w:rStyle w:val="StyleUnderline"/>
        </w:rPr>
        <w:t xml:space="preserve">, </w:t>
      </w:r>
      <w:r w:rsidRPr="00380D72">
        <w:rPr>
          <w:rStyle w:val="StyleUnderline"/>
          <w:highlight w:val="cyan"/>
        </w:rPr>
        <w:t>right before Democrats</w:t>
      </w:r>
      <w:r w:rsidRPr="00380D72">
        <w:rPr>
          <w:rStyle w:val="StyleUnderline"/>
        </w:rPr>
        <w:t xml:space="preserve"> rode a blue wave to </w:t>
      </w:r>
      <w:r w:rsidRPr="00380D72">
        <w:rPr>
          <w:rStyle w:val="StyleUnderline"/>
          <w:highlight w:val="cyan"/>
        </w:rPr>
        <w:t>retaking</w:t>
      </w:r>
      <w:r w:rsidRPr="00380D72">
        <w:rPr>
          <w:rStyle w:val="StyleUnderline"/>
        </w:rPr>
        <w:t xml:space="preserve"> the </w:t>
      </w:r>
      <w:r w:rsidRPr="00380D72">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073C2E">
        <w:rPr>
          <w:rStyle w:val="Emphasis"/>
          <w:highlight w:val="cyan"/>
        </w:rPr>
        <w:t>need to flip</w:t>
      </w:r>
      <w:r w:rsidRPr="00380D72">
        <w:rPr>
          <w:rStyle w:val="StyleUnderline"/>
        </w:rPr>
        <w:t xml:space="preserve"> just a </w:t>
      </w:r>
      <w:r w:rsidRPr="00380D72">
        <w:rPr>
          <w:rStyle w:val="Emphasis"/>
          <w:highlight w:val="cyan"/>
        </w:rPr>
        <w:t>handful seats</w:t>
      </w:r>
      <w:r w:rsidRPr="00380D72">
        <w:rPr>
          <w:rStyle w:val="StyleUnderline"/>
        </w:rPr>
        <w:t xml:space="preserve"> </w:t>
      </w:r>
      <w:r w:rsidRPr="00380D72">
        <w:rPr>
          <w:rStyle w:val="StyleUnderline"/>
          <w:highlight w:val="cyan"/>
        </w:rPr>
        <w:t>to win</w:t>
      </w:r>
      <w:r w:rsidRPr="00380D72">
        <w:rPr>
          <w:rStyle w:val="StyleUnderline"/>
        </w:rPr>
        <w:t xml:space="preserve"> control of the </w:t>
      </w:r>
      <w:r w:rsidRPr="00380D72">
        <w:rPr>
          <w:rStyle w:val="StyleUnderline"/>
          <w:highlight w:val="cyan"/>
        </w:rPr>
        <w:t>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380D72">
        <w:rPr>
          <w:rStyle w:val="Emphasis"/>
          <w:highlight w:val="cyan"/>
        </w:rPr>
        <w:t>favorites</w:t>
      </w:r>
      <w:r w:rsidRPr="00380D72">
        <w:rPr>
          <w:rStyle w:val="StyleUnderline"/>
          <w:highlight w:val="cyan"/>
        </w:rPr>
        <w:t xml:space="preserve"> to win</w:t>
      </w:r>
      <w:r w:rsidRPr="00380D72">
        <w:rPr>
          <w:rStyle w:val="StyleUnderline"/>
        </w:rPr>
        <w:t xml:space="preserve"> that chamber</w:t>
      </w:r>
      <w:r w:rsidRPr="00073C2E">
        <w:rPr>
          <w:sz w:val="16"/>
        </w:rPr>
        <w:t>. But their path to retaking the Senate next year is much steeper, though not impossible in a massive wave election.</w:t>
      </w:r>
    </w:p>
    <w:p w14:paraId="60F459D6" w14:textId="77777777" w:rsidR="000621CE" w:rsidRDefault="000621CE" w:rsidP="000621CE">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1927418F" w14:textId="77777777" w:rsidR="000621CE" w:rsidRPr="00E33D16" w:rsidRDefault="000621CE" w:rsidP="000621CE">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120AC41F" w14:textId="77777777" w:rsidR="000621CE" w:rsidRPr="00211071" w:rsidRDefault="000621CE" w:rsidP="000621CE">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eight percentage points</w:t>
      </w:r>
      <w:r w:rsidRPr="00211071">
        <w:rPr>
          <w:sz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4212A371" w14:textId="77777777" w:rsidR="000621CE" w:rsidRPr="00211071" w:rsidRDefault="000621CE" w:rsidP="000621CE">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w:t>
      </w:r>
      <w:r w:rsidRPr="00211071">
        <w:rPr>
          <w:sz w:val="16"/>
        </w:rPr>
        <w:lastRenderedPageBreak/>
        <w:t xml:space="preserve">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6014F925" w14:textId="77777777" w:rsidR="000621CE" w:rsidRDefault="000621CE" w:rsidP="000621CE">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FA6EB24" w14:textId="77777777" w:rsidR="000621CE" w:rsidRPr="001723C8" w:rsidRDefault="000621CE" w:rsidP="000621CE">
      <w:pPr>
        <w:rPr>
          <w:sz w:val="16"/>
        </w:rPr>
      </w:pPr>
    </w:p>
    <w:p w14:paraId="619790BA" w14:textId="77777777" w:rsidR="000621CE" w:rsidRPr="009213E1" w:rsidRDefault="000621CE" w:rsidP="000621CE">
      <w:pPr>
        <w:pStyle w:val="Heading4"/>
      </w:pPr>
      <w:r>
        <w:t xml:space="preserve">Democratic win </w:t>
      </w:r>
      <w:r>
        <w:rPr>
          <w:u w:val="single"/>
        </w:rPr>
        <w:t>constrains</w:t>
      </w:r>
      <w:r>
        <w:t xml:space="preserve"> nuclear testing. </w:t>
      </w:r>
    </w:p>
    <w:p w14:paraId="0E9828CF" w14:textId="77777777" w:rsidR="000621CE" w:rsidRDefault="000621CE" w:rsidP="000621CE">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393853">
        <w:t>https://thebulletin.org/2025/02/why-it-would-be-a-bad-idea-for-the-trump-administration-to-conduct-a-rapid-nuclear-test/</w:t>
      </w:r>
    </w:p>
    <w:p w14:paraId="7E623CA0" w14:textId="77777777" w:rsidR="000621CE" w:rsidRPr="00964C39" w:rsidRDefault="000621CE" w:rsidP="000621CE">
      <w:pPr>
        <w:rPr>
          <w:sz w:val="16"/>
        </w:rPr>
      </w:pPr>
      <w:r w:rsidRPr="00073C2E">
        <w:rPr>
          <w:rStyle w:val="StyleUnderline"/>
          <w:highlight w:val="cyan"/>
        </w:rPr>
        <w:t>If Trump</w:t>
      </w:r>
      <w:r w:rsidRPr="00964C39">
        <w:rPr>
          <w:rStyle w:val="StyleUnderline"/>
        </w:rPr>
        <w:t xml:space="preserve"> </w:t>
      </w:r>
      <w:r w:rsidRPr="00073C2E">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073C2E">
        <w:rPr>
          <w:rStyle w:val="StyleUnderline"/>
          <w:highlight w:val="cyan"/>
        </w:rPr>
        <w:t>Republicans hold a majority in the House</w:t>
      </w:r>
      <w:r w:rsidRPr="00964C39">
        <w:rPr>
          <w:sz w:val="16"/>
        </w:rPr>
        <w:t xml:space="preserve"> and the Senate, </w:t>
      </w:r>
      <w:r w:rsidRPr="00073C2E">
        <w:rPr>
          <w:rStyle w:val="StyleUnderline"/>
          <w:highlight w:val="cyan"/>
        </w:rPr>
        <w:t>but the margins are</w:t>
      </w:r>
      <w:r w:rsidRPr="00964C39">
        <w:rPr>
          <w:sz w:val="16"/>
        </w:rPr>
        <w:t xml:space="preserve"> </w:t>
      </w:r>
      <w:r w:rsidRPr="00073C2E">
        <w:rPr>
          <w:rStyle w:val="Emphasis"/>
          <w:highlight w:val="cyan"/>
        </w:rPr>
        <w:t>razor-thin</w:t>
      </w:r>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19BCC581" w14:textId="77777777" w:rsidR="000621CE" w:rsidRDefault="000621CE" w:rsidP="000621CE">
      <w:pPr>
        <w:rPr>
          <w:rStyle w:val="StyleUnderline"/>
        </w:rPr>
      </w:pPr>
      <w:r w:rsidRPr="00964C39">
        <w:rPr>
          <w:sz w:val="16"/>
        </w:rPr>
        <w:t xml:space="preserve">Even if </w:t>
      </w:r>
      <w:r w:rsidRPr="00073C2E">
        <w:rPr>
          <w:rStyle w:val="Emphasis"/>
          <w:highlight w:val="cyan"/>
        </w:rPr>
        <w:t>Trump</w:t>
      </w:r>
      <w:r w:rsidRPr="00964C39">
        <w:rPr>
          <w:sz w:val="16"/>
        </w:rPr>
        <w:t xml:space="preserve"> manages to keep his party in line, he </w:t>
      </w:r>
      <w:r w:rsidRPr="00073C2E">
        <w:rPr>
          <w:rStyle w:val="StyleUnderline"/>
          <w:highlight w:val="cyan"/>
        </w:rPr>
        <w:t>has</w:t>
      </w:r>
      <w:r w:rsidRPr="00964C39">
        <w:rPr>
          <w:rStyle w:val="StyleUnderline"/>
        </w:rPr>
        <w:t xml:space="preserve"> </w:t>
      </w:r>
      <w:r w:rsidRPr="00073C2E">
        <w:rPr>
          <w:rStyle w:val="StyleUnderline"/>
          <w:highlight w:val="cyan"/>
        </w:rPr>
        <w:t>two years</w:t>
      </w:r>
      <w:r w:rsidRPr="00964C39">
        <w:rPr>
          <w:rStyle w:val="StyleUnderline"/>
        </w:rPr>
        <w:t xml:space="preserve"> </w:t>
      </w:r>
      <w:r w:rsidRPr="00073C2E">
        <w:rPr>
          <w:rStyle w:val="StyleUnderline"/>
          <w:highlight w:val="cyan"/>
        </w:rPr>
        <w:t xml:space="preserve">before the </w:t>
      </w:r>
      <w:r w:rsidRPr="00073C2E">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szCs w:val="32"/>
          <w:highlight w:val="cyan"/>
        </w:rPr>
        <w:t>disrupt testing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 any </w:t>
      </w:r>
      <w:r w:rsidRPr="00073C2E">
        <w:rPr>
          <w:rStyle w:val="Emphasis"/>
          <w:highlight w:val="cyan"/>
        </w:rPr>
        <w:t>explosive nuclear testing</w:t>
      </w:r>
      <w:r w:rsidRPr="00073C2E">
        <w:rPr>
          <w:rStyle w:val="StyleUnderline"/>
          <w:highlight w:val="cyan"/>
        </w:rPr>
        <w:t>.</w:t>
      </w:r>
    </w:p>
    <w:p w14:paraId="79F1B79B" w14:textId="77777777" w:rsidR="000621CE" w:rsidRDefault="000621CE" w:rsidP="000621CE">
      <w:pPr>
        <w:pStyle w:val="Heading4"/>
      </w:pPr>
      <w:r>
        <w:t xml:space="preserve">Extinction. </w:t>
      </w:r>
    </w:p>
    <w:p w14:paraId="491DBC08" w14:textId="77777777" w:rsidR="000621CE" w:rsidRPr="009A3B9C" w:rsidRDefault="000621CE" w:rsidP="000621CE">
      <w:r w:rsidRPr="009A3B9C">
        <w:rPr>
          <w:rStyle w:val="Style13ptBold"/>
        </w:rPr>
        <w:t>UCS 23</w:t>
      </w:r>
      <w:r>
        <w:t>. Union of Concerned Scientists. 7-11-2023."What is Nuclear Testing?". https://www.ucsusa.org/resources/what-nuclear-testing</w:t>
      </w:r>
    </w:p>
    <w:p w14:paraId="14C34903" w14:textId="77777777" w:rsidR="000621CE" w:rsidRPr="009A3B9C" w:rsidRDefault="000621CE" w:rsidP="000621CE">
      <w:pPr>
        <w:rPr>
          <w:rStyle w:val="Emphasis"/>
        </w:rPr>
      </w:pPr>
      <w:r w:rsidRPr="009A3B9C">
        <w:rPr>
          <w:sz w:val="16"/>
        </w:rPr>
        <w:t>A resumption of nuclear testing would increase the risk of nuclear war.</w:t>
      </w:r>
    </w:p>
    <w:p w14:paraId="22D4C438" w14:textId="77777777" w:rsidR="000621CE" w:rsidRDefault="000621CE" w:rsidP="000621CE">
      <w:pPr>
        <w:rPr>
          <w:rStyle w:val="StyleUnderline"/>
        </w:rPr>
      </w:pPr>
      <w:r w:rsidRPr="00073C2E">
        <w:rPr>
          <w:rStyle w:val="StyleUnderline"/>
          <w:highlight w:val="cyan"/>
        </w:rPr>
        <w:t>Nuclear testing raises</w:t>
      </w:r>
      <w:r w:rsidRPr="00073C2E">
        <w:rPr>
          <w:sz w:val="16"/>
          <w:highlight w:val="cyan"/>
        </w:rPr>
        <w:t xml:space="preserve"> </w:t>
      </w:r>
      <w:r w:rsidRPr="00073C2E">
        <w:rPr>
          <w:rStyle w:val="StyleUnderline"/>
          <w:highlight w:val="cyan"/>
        </w:rPr>
        <w:t>the</w:t>
      </w:r>
      <w:r w:rsidRPr="00073C2E">
        <w:rPr>
          <w:sz w:val="16"/>
          <w:highlight w:val="cyan"/>
        </w:rPr>
        <w:t xml:space="preserve"> </w:t>
      </w:r>
      <w:r w:rsidRPr="00073C2E">
        <w:rPr>
          <w:rStyle w:val="Emphasis"/>
          <w:highlight w:val="cyan"/>
        </w:rPr>
        <w:t>perceived importance</w:t>
      </w:r>
      <w:r w:rsidRPr="00073C2E">
        <w:rPr>
          <w:sz w:val="16"/>
          <w:highlight w:val="cyan"/>
        </w:rPr>
        <w:t xml:space="preserve"> </w:t>
      </w:r>
      <w:r w:rsidRPr="00073C2E">
        <w:rPr>
          <w:rStyle w:val="StyleUnderline"/>
          <w:highlight w:val="cyan"/>
        </w:rPr>
        <w:t xml:space="preserve">of nuclear </w:t>
      </w:r>
      <w:r w:rsidRPr="00073C2E">
        <w:rPr>
          <w:rStyle w:val="Emphasis"/>
          <w:highlight w:val="cyan"/>
        </w:rPr>
        <w:t>weapons</w:t>
      </w:r>
      <w:r w:rsidRPr="00073C2E">
        <w:rPr>
          <w:rStyle w:val="StyleUnderline"/>
          <w:highlight w:val="cyan"/>
        </w:rPr>
        <w:t xml:space="preserve"> to </w:t>
      </w:r>
      <w:r w:rsidRPr="00073C2E">
        <w:rPr>
          <w:rStyle w:val="Emphasis"/>
          <w:highlight w:val="cyan"/>
        </w:rPr>
        <w:t>security</w:t>
      </w:r>
      <w:r w:rsidRPr="009A3B9C">
        <w:rPr>
          <w:rStyle w:val="StyleUnderline"/>
        </w:rPr>
        <w:t>,</w:t>
      </w:r>
      <w:r w:rsidRPr="009A3B9C">
        <w:rPr>
          <w:sz w:val="16"/>
        </w:rPr>
        <w:t xml:space="preserve"> </w:t>
      </w:r>
      <w:r w:rsidRPr="00073C2E">
        <w:rPr>
          <w:rStyle w:val="Emphasis"/>
          <w:highlight w:val="cyan"/>
        </w:rPr>
        <w:t>increases</w:t>
      </w:r>
      <w:r w:rsidRPr="00073C2E">
        <w:rPr>
          <w:rStyle w:val="StyleUnderline"/>
          <w:highlight w:val="cyan"/>
        </w:rPr>
        <w:t xml:space="preserve"> the </w:t>
      </w:r>
      <w:r w:rsidRPr="00073C2E">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073C2E">
        <w:rPr>
          <w:rStyle w:val="StyleUnderline"/>
          <w:highlight w:val="cyan"/>
        </w:rPr>
        <w:t xml:space="preserve">with </w:t>
      </w:r>
      <w:r w:rsidRPr="00073C2E">
        <w:rPr>
          <w:rStyle w:val="Emphasis"/>
          <w:sz w:val="28"/>
          <w:szCs w:val="28"/>
          <w:highlight w:val="cyan"/>
        </w:rPr>
        <w:t>nuclear weapons</w:t>
      </w:r>
      <w:r w:rsidRPr="00073C2E">
        <w:rPr>
          <w:sz w:val="16"/>
          <w:highlight w:val="cyan"/>
        </w:rPr>
        <w:t>,</w:t>
      </w:r>
      <w:r w:rsidRPr="009A3B9C">
        <w:rPr>
          <w:sz w:val="16"/>
        </w:rPr>
        <w:t xml:space="preserve"> </w:t>
      </w:r>
      <w:r w:rsidRPr="00073C2E">
        <w:rPr>
          <w:rStyle w:val="StyleUnderline"/>
          <w:highlight w:val="cyan"/>
        </w:rPr>
        <w:t>and</w:t>
      </w:r>
      <w:r w:rsidRPr="009A3B9C">
        <w:rPr>
          <w:rStyle w:val="StyleUnderline"/>
        </w:rPr>
        <w:t xml:space="preserve"> </w:t>
      </w:r>
      <w:r w:rsidRPr="00073C2E">
        <w:rPr>
          <w:rStyle w:val="StyleUnderline"/>
          <w:highlight w:val="cyan"/>
        </w:rPr>
        <w:t>allows</w:t>
      </w:r>
      <w:r w:rsidRPr="009A3B9C">
        <w:rPr>
          <w:rStyle w:val="StyleUnderline"/>
        </w:rPr>
        <w:t xml:space="preserve"> countries to develop </w:t>
      </w:r>
      <w:r w:rsidRPr="00073C2E">
        <w:rPr>
          <w:rStyle w:val="Emphasis"/>
          <w:highlight w:val="cyan"/>
        </w:rPr>
        <w:t>new types</w:t>
      </w:r>
      <w:r w:rsidRPr="009A3B9C">
        <w:rPr>
          <w:rStyle w:val="StyleUnderline"/>
        </w:rPr>
        <w:t xml:space="preserve"> </w:t>
      </w:r>
      <w:r w:rsidRPr="00073C2E">
        <w:rPr>
          <w:rStyle w:val="StyleUnderline"/>
          <w:highlight w:val="cyan"/>
        </w:rPr>
        <w:t>of</w:t>
      </w:r>
      <w:r w:rsidRPr="009A3B9C">
        <w:rPr>
          <w:rStyle w:val="StyleUnderline"/>
        </w:rPr>
        <w:t xml:space="preserve"> </w:t>
      </w:r>
      <w:r w:rsidRPr="009A3B9C">
        <w:rPr>
          <w:rStyle w:val="Emphasis"/>
        </w:rPr>
        <w:t xml:space="preserve">nuclear </w:t>
      </w:r>
      <w:r w:rsidRPr="00073C2E">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073C2E">
        <w:rPr>
          <w:rStyle w:val="Emphasis"/>
          <w:highlight w:val="cyan"/>
        </w:rPr>
        <w:t>testing</w:t>
      </w:r>
      <w:r w:rsidRPr="00073C2E">
        <w:rPr>
          <w:sz w:val="16"/>
          <w:highlight w:val="cyan"/>
        </w:rPr>
        <w:t xml:space="preserve"> </w:t>
      </w:r>
      <w:r w:rsidRPr="00073C2E">
        <w:rPr>
          <w:rStyle w:val="StyleUnderline"/>
          <w:highlight w:val="cyan"/>
        </w:rPr>
        <w:t>would</w:t>
      </w:r>
      <w:r w:rsidRPr="009A3B9C">
        <w:rPr>
          <w:sz w:val="16"/>
        </w:rPr>
        <w:t xml:space="preserve"> also </w:t>
      </w:r>
      <w:r w:rsidRPr="00073C2E">
        <w:rPr>
          <w:rStyle w:val="Emphasis"/>
          <w:highlight w:val="cyan"/>
        </w:rPr>
        <w:t>damage</w:t>
      </w:r>
      <w:r w:rsidRPr="009A3B9C">
        <w:rPr>
          <w:sz w:val="16"/>
        </w:rPr>
        <w:t xml:space="preserve"> </w:t>
      </w:r>
      <w:r w:rsidRPr="00073C2E">
        <w:rPr>
          <w:rStyle w:val="StyleUnderline"/>
          <w:highlight w:val="cyan"/>
        </w:rPr>
        <w:t>already</w:t>
      </w:r>
      <w:r w:rsidRPr="00073C2E">
        <w:rPr>
          <w:sz w:val="16"/>
          <w:highlight w:val="cyan"/>
        </w:rPr>
        <w:t xml:space="preserve"> </w:t>
      </w:r>
      <w:r w:rsidRPr="00073C2E">
        <w:rPr>
          <w:rStyle w:val="StyleUnderline"/>
          <w:highlight w:val="cyan"/>
        </w:rPr>
        <w:t>fragile</w:t>
      </w:r>
      <w:r w:rsidRPr="009A3B9C">
        <w:rPr>
          <w:rStyle w:val="StyleUnderline"/>
        </w:rPr>
        <w:t xml:space="preserve"> </w:t>
      </w:r>
      <w:r w:rsidRPr="009A3B9C">
        <w:rPr>
          <w:rStyle w:val="Emphasis"/>
        </w:rPr>
        <w:t xml:space="preserve">international nuclear </w:t>
      </w:r>
      <w:r w:rsidRPr="00073C2E">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073C2E">
        <w:rPr>
          <w:rStyle w:val="StyleUnderline"/>
          <w:highlight w:val="cyan"/>
        </w:rPr>
        <w:t>countries might seek</w:t>
      </w:r>
      <w:r w:rsidRPr="009A3B9C">
        <w:rPr>
          <w:rStyle w:val="StyleUnderline"/>
        </w:rPr>
        <w:t xml:space="preserve"> </w:t>
      </w:r>
      <w:r w:rsidRPr="00073C2E">
        <w:rPr>
          <w:rStyle w:val="Emphasis"/>
          <w:highlight w:val="cyan"/>
        </w:rPr>
        <w:t>nuclear weapons</w:t>
      </w:r>
      <w:r w:rsidRPr="009A3B9C">
        <w:rPr>
          <w:rStyle w:val="StyleUnderline"/>
        </w:rPr>
        <w:t xml:space="preserve"> for </w:t>
      </w:r>
      <w:r w:rsidRPr="00073C2E">
        <w:rPr>
          <w:rStyle w:val="Emphasis"/>
          <w:highlight w:val="cyan"/>
        </w:rPr>
        <w:t>themselves</w:t>
      </w:r>
      <w:r w:rsidRPr="009A3B9C">
        <w:rPr>
          <w:rStyle w:val="StyleUnderline"/>
        </w:rPr>
        <w:t>.</w:t>
      </w:r>
    </w:p>
    <w:p w14:paraId="577860CC" w14:textId="77777777" w:rsidR="000621CE" w:rsidRPr="009A3B9C" w:rsidRDefault="000621CE" w:rsidP="000621CE">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402664C0" w14:textId="77777777" w:rsidR="000621CE" w:rsidRDefault="000621CE" w:rsidP="000621CE">
      <w:pPr>
        <w:rPr>
          <w:rStyle w:val="StyleUnderline"/>
        </w:rPr>
      </w:pPr>
      <w:r w:rsidRPr="009A3B9C">
        <w:rPr>
          <w:sz w:val="16"/>
        </w:rPr>
        <w:lastRenderedPageBreak/>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073C2E">
        <w:rPr>
          <w:rStyle w:val="StyleUnderline"/>
          <w:highlight w:val="cyan"/>
        </w:rPr>
        <w:t>tests can</w:t>
      </w:r>
      <w:r w:rsidRPr="009A3B9C">
        <w:rPr>
          <w:rStyle w:val="StyleUnderline"/>
        </w:rPr>
        <w:t xml:space="preserve"> and have </w:t>
      </w:r>
      <w:r w:rsidRPr="00073C2E">
        <w:rPr>
          <w:rStyle w:val="StyleUnderline"/>
          <w:highlight w:val="cyan"/>
        </w:rPr>
        <w:t>result</w:t>
      </w:r>
      <w:r w:rsidRPr="009A3B9C">
        <w:rPr>
          <w:rStyle w:val="StyleUnderline"/>
        </w:rPr>
        <w:t xml:space="preserve">ed </w:t>
      </w:r>
      <w:r w:rsidRPr="00073C2E">
        <w:rPr>
          <w:rStyle w:val="StyleUnderline"/>
          <w:highlight w:val="cyan"/>
        </w:rPr>
        <w:t xml:space="preserve">in </w:t>
      </w:r>
      <w:r w:rsidRPr="00073C2E">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073C2E">
        <w:rPr>
          <w:rStyle w:val="StyleUnderline"/>
          <w:highlight w:val="cyan"/>
        </w:rPr>
        <w:t>even</w:t>
      </w:r>
      <w:r w:rsidRPr="009A3B9C">
        <w:rPr>
          <w:rStyle w:val="StyleUnderline"/>
        </w:rPr>
        <w:t xml:space="preserve"> </w:t>
      </w:r>
      <w:r w:rsidRPr="00073C2E">
        <w:rPr>
          <w:rStyle w:val="Emphasis"/>
          <w:highlight w:val="cyan"/>
        </w:rPr>
        <w:t>widespread contamination</w:t>
      </w:r>
      <w:r w:rsidRPr="009A3B9C">
        <w:rPr>
          <w:rStyle w:val="StyleUnderline"/>
        </w:rPr>
        <w:t xml:space="preserve"> </w:t>
      </w:r>
      <w:r w:rsidRPr="00073C2E">
        <w:rPr>
          <w:rStyle w:val="StyleUnderline"/>
          <w:highlight w:val="cyan"/>
        </w:rPr>
        <w:t>through</w:t>
      </w:r>
      <w:r w:rsidRPr="009A3B9C">
        <w:rPr>
          <w:rStyle w:val="StyleUnderline"/>
        </w:rPr>
        <w:t xml:space="preserve"> the accidental </w:t>
      </w:r>
      <w:r w:rsidRPr="00073C2E">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r w:rsidRPr="008933AE">
        <w:t>.</w:t>
      </w:r>
    </w:p>
    <w:p w14:paraId="1BF3F025" w14:textId="77777777" w:rsidR="000621CE" w:rsidRDefault="000621CE" w:rsidP="000621CE">
      <w:pPr>
        <w:rPr>
          <w:rStyle w:val="StyleUnderline"/>
        </w:rPr>
      </w:pPr>
    </w:p>
    <w:p w14:paraId="78507F79" w14:textId="77777777" w:rsidR="000621CE" w:rsidRDefault="000621CE" w:rsidP="000621CE">
      <w:pPr>
        <w:pStyle w:val="Heading4"/>
      </w:pPr>
      <w:r w:rsidRPr="004B3392">
        <w:t>That outweighs</w:t>
      </w:r>
      <w:r>
        <w:t xml:space="preserve">. It’s conceded by </w:t>
      </w:r>
      <w:r w:rsidRPr="00FD2959">
        <w:rPr>
          <w:u w:val="single"/>
        </w:rPr>
        <w:t>their</w:t>
      </w:r>
      <w:r>
        <w:t xml:space="preserve"> arguments of “good vs. bad.” Causes paternalism. It’s a floor for value and precedes </w:t>
      </w:r>
      <w:r w:rsidRPr="006820FA">
        <w:rPr>
          <w:u w:val="single"/>
        </w:rPr>
        <w:t>their impacts</w:t>
      </w:r>
      <w:r>
        <w:t>.</w:t>
      </w:r>
    </w:p>
    <w:p w14:paraId="43374276" w14:textId="77777777" w:rsidR="000621CE" w:rsidRPr="00D42A0D" w:rsidRDefault="000621CE" w:rsidP="000621CE">
      <w:pPr>
        <w:rPr>
          <w:color w:val="000000" w:themeColor="text1"/>
        </w:rPr>
      </w:pPr>
      <w:r w:rsidRPr="00D42A0D">
        <w:rPr>
          <w:color w:val="000000" w:themeColor="text1"/>
        </w:rPr>
        <w:t>Theron</w:t>
      </w:r>
      <w:r>
        <w:rPr>
          <w:color w:val="000000" w:themeColor="text1"/>
        </w:rPr>
        <w:t xml:space="preserve"> </w:t>
      </w:r>
      <w:r w:rsidRPr="00D42A0D">
        <w:rPr>
          <w:rStyle w:val="Style13ptBold"/>
          <w:color w:val="000000" w:themeColor="text1"/>
        </w:rPr>
        <w:t>Pummer 15</w:t>
      </w:r>
      <w:r>
        <w:rPr>
          <w:color w:val="000000" w:themeColor="text1"/>
        </w:rPr>
        <w:t xml:space="preserve">. </w:t>
      </w:r>
      <w:r w:rsidRPr="00D42A0D">
        <w:rPr>
          <w:color w:val="000000" w:themeColor="text1"/>
        </w:rPr>
        <w:t>May 18</w:t>
      </w:r>
      <w:r>
        <w:rPr>
          <w:color w:val="000000" w:themeColor="text1"/>
        </w:rPr>
        <w:t>, 2015.</w:t>
      </w:r>
      <w:r w:rsidRPr="00D42A0D">
        <w:rPr>
          <w:color w:val="000000" w:themeColor="text1"/>
        </w:rPr>
        <w:t xml:space="preserve"> Junior Research Fellow in Philosophy at St. Anne's College</w:t>
      </w:r>
      <w:r>
        <w:rPr>
          <w:color w:val="000000" w:themeColor="text1"/>
        </w:rPr>
        <w:t>.</w:t>
      </w:r>
      <w:r w:rsidRPr="00D42A0D">
        <w:rPr>
          <w:color w:val="000000" w:themeColor="text1"/>
        </w:rPr>
        <w:t xml:space="preserve"> Oxford; Practical Ethics University of Oxford, “Moral Agreement on Saving the World,” http://blog.practicalethics.ox.ac.uk/2015/05/moral-agreement-on-saving-the-world/</w:t>
      </w:r>
    </w:p>
    <w:p w14:paraId="39FD8C4C" w14:textId="77777777" w:rsidR="000621CE" w:rsidRPr="00D42A0D" w:rsidRDefault="000621CE" w:rsidP="000621CE">
      <w:pPr>
        <w:rPr>
          <w:rStyle w:val="Emphasis"/>
          <w:color w:val="000000" w:themeColor="text1"/>
        </w:rPr>
      </w:pPr>
      <w:r w:rsidRPr="00D42A0D">
        <w:rPr>
          <w:color w:val="000000" w:themeColor="text1"/>
          <w:sz w:val="16"/>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D42A0D">
        <w:rPr>
          <w:rStyle w:val="StyleUnderline"/>
          <w:color w:val="000000" w:themeColor="text1"/>
          <w:highlight w:val="cyan"/>
        </w:rPr>
        <w:t>If</w:t>
      </w:r>
      <w:r w:rsidRPr="00D42A0D">
        <w:rPr>
          <w:rStyle w:val="StyleUnderline"/>
          <w:color w:val="000000" w:themeColor="text1"/>
        </w:rPr>
        <w:t xml:space="preserve"> the happiness or </w:t>
      </w:r>
      <w:r w:rsidRPr="00D42A0D">
        <w:rPr>
          <w:rStyle w:val="Emphasis"/>
          <w:color w:val="000000" w:themeColor="text1"/>
          <w:highlight w:val="cyan"/>
        </w:rPr>
        <w:t>well-being</w:t>
      </w:r>
      <w:r w:rsidRPr="00D42A0D">
        <w:rPr>
          <w:rStyle w:val="StyleUnderline"/>
          <w:color w:val="000000" w:themeColor="text1"/>
          <w:highlight w:val="cyan"/>
        </w:rPr>
        <w:t xml:space="preserve"> of</w:t>
      </w:r>
      <w:r w:rsidRPr="00D42A0D">
        <w:rPr>
          <w:rStyle w:val="StyleUnderline"/>
          <w:color w:val="000000" w:themeColor="text1"/>
        </w:rPr>
        <w:t xml:space="preserve"> possible </w:t>
      </w:r>
      <w:r w:rsidRPr="00D42A0D">
        <w:rPr>
          <w:rStyle w:val="Emphasis"/>
          <w:color w:val="000000" w:themeColor="text1"/>
          <w:highlight w:val="cyan"/>
        </w:rPr>
        <w:t>future people</w:t>
      </w:r>
      <w:r w:rsidRPr="00D42A0D">
        <w:rPr>
          <w:rStyle w:val="StyleUnderline"/>
          <w:color w:val="000000" w:themeColor="text1"/>
          <w:highlight w:val="cyan"/>
        </w:rPr>
        <w:t xml:space="preserve"> is</w:t>
      </w:r>
      <w:r w:rsidRPr="00D42A0D">
        <w:rPr>
          <w:rStyle w:val="StyleUnderline"/>
          <w:color w:val="000000" w:themeColor="text1"/>
        </w:rPr>
        <w:t xml:space="preserve"> just as </w:t>
      </w:r>
      <w:r w:rsidRPr="00D42A0D">
        <w:rPr>
          <w:rStyle w:val="Emphasis"/>
          <w:color w:val="000000" w:themeColor="text1"/>
          <w:highlight w:val="cyan"/>
        </w:rPr>
        <w:t>important</w:t>
      </w:r>
      <w:r w:rsidRPr="00D42A0D">
        <w:rPr>
          <w:color w:val="000000" w:themeColor="text1"/>
          <w:sz w:val="16"/>
        </w:rPr>
        <w:t xml:space="preserve"> as that of people who already exist, and if they would have good lives, it is </w:t>
      </w:r>
      <w:r w:rsidRPr="00D42A0D">
        <w:rPr>
          <w:rStyle w:val="StyleUnderline"/>
          <w:color w:val="000000" w:themeColor="text1"/>
        </w:rPr>
        <w:t xml:space="preserve">not hard to see how </w:t>
      </w:r>
      <w:r w:rsidRPr="00D42A0D">
        <w:rPr>
          <w:rStyle w:val="StyleUnderline"/>
          <w:color w:val="000000" w:themeColor="text1"/>
          <w:highlight w:val="cyan"/>
        </w:rPr>
        <w:t xml:space="preserve">reducing </w:t>
      </w:r>
      <w:r w:rsidRPr="00D42A0D">
        <w:rPr>
          <w:rStyle w:val="Emphasis"/>
          <w:color w:val="000000" w:themeColor="text1"/>
          <w:highlight w:val="cyan"/>
        </w:rPr>
        <w:t>existential risk</w:t>
      </w:r>
      <w:r w:rsidRPr="00D42A0D">
        <w:rPr>
          <w:rStyle w:val="StyleUnderline"/>
          <w:color w:val="000000" w:themeColor="text1"/>
        </w:rPr>
        <w:t xml:space="preserve"> is </w:t>
      </w:r>
      <w:r w:rsidRPr="00D42A0D">
        <w:rPr>
          <w:rStyle w:val="Emphasis"/>
          <w:color w:val="000000" w:themeColor="text1"/>
        </w:rPr>
        <w:t>easily</w:t>
      </w:r>
      <w:r w:rsidRPr="00D42A0D">
        <w:rPr>
          <w:rStyle w:val="StyleUnderline"/>
          <w:color w:val="000000" w:themeColor="text1"/>
        </w:rPr>
        <w:t xml:space="preserve"> the </w:t>
      </w:r>
      <w:r w:rsidRPr="00733978">
        <w:rPr>
          <w:rStyle w:val="Emphasis"/>
          <w:highlight w:val="cyan"/>
        </w:rPr>
        <w:t>most important</w:t>
      </w:r>
      <w:r w:rsidRPr="00D42A0D">
        <w:rPr>
          <w:rStyle w:val="StyleUnderline"/>
          <w:color w:val="000000" w:themeColor="text1"/>
        </w:rPr>
        <w:t xml:space="preserve"> thing</w:t>
      </w:r>
      <w:r w:rsidRPr="00D42A0D">
        <w:rPr>
          <w:color w:val="000000" w:themeColor="text1"/>
          <w:sz w:val="16"/>
        </w:rPr>
        <w:t xml:space="preserve"> in the whole world.  This is for the familiar reason that there are so many people who could exist in the future – </w:t>
      </w:r>
      <w:r w:rsidRPr="00D42A0D">
        <w:rPr>
          <w:rStyle w:val="StyleUnderline"/>
          <w:color w:val="000000" w:themeColor="text1"/>
          <w:highlight w:val="cyan"/>
        </w:rPr>
        <w:t xml:space="preserve">there are </w:t>
      </w:r>
      <w:r w:rsidRPr="00D42A0D">
        <w:rPr>
          <w:rStyle w:val="Emphasis"/>
          <w:color w:val="000000" w:themeColor="text1"/>
          <w:highlight w:val="cyan"/>
          <w:bdr w:val="single" w:sz="4" w:space="0" w:color="auto"/>
        </w:rPr>
        <w:t>trillions</w:t>
      </w:r>
      <w:r w:rsidRPr="00D42A0D">
        <w:rPr>
          <w:rStyle w:val="StyleUnderline"/>
          <w:color w:val="000000" w:themeColor="text1"/>
        </w:rPr>
        <w:t xml:space="preserve"> upon </w:t>
      </w:r>
      <w:r w:rsidRPr="00D42A0D">
        <w:rPr>
          <w:rStyle w:val="Emphasis"/>
          <w:color w:val="000000" w:themeColor="text1"/>
        </w:rPr>
        <w:t>trillions</w:t>
      </w:r>
      <w:r w:rsidRPr="00D42A0D">
        <w:rPr>
          <w:rStyle w:val="StyleUnderline"/>
          <w:color w:val="000000" w:themeColor="text1"/>
        </w:rPr>
        <w:t>… upon trillions</w:t>
      </w:r>
      <w:r w:rsidRPr="00D42A0D">
        <w:rPr>
          <w:color w:val="000000" w:themeColor="text1"/>
          <w:sz w:val="16"/>
          <w:szCs w:val="16"/>
        </w:rPr>
        <w:t>.</w:t>
      </w:r>
    </w:p>
    <w:p w14:paraId="4EFC1ADF" w14:textId="77777777" w:rsidR="000621CE" w:rsidRPr="00D42A0D" w:rsidRDefault="000621CE" w:rsidP="000621CE">
      <w:pPr>
        <w:rPr>
          <w:color w:val="000000" w:themeColor="text1"/>
          <w:sz w:val="16"/>
          <w:szCs w:val="16"/>
        </w:rPr>
      </w:pPr>
      <w:r w:rsidRPr="00D42A0D">
        <w:rPr>
          <w:color w:val="000000" w:themeColor="text1"/>
          <w:sz w:val="16"/>
          <w:szCs w:val="16"/>
        </w:rPr>
        <w:t>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high quality lives.</w:t>
      </w:r>
    </w:p>
    <w:p w14:paraId="389FBFFE" w14:textId="77777777" w:rsidR="000621CE" w:rsidRPr="00D42A0D" w:rsidRDefault="000621CE" w:rsidP="000621CE">
      <w:pPr>
        <w:rPr>
          <w:color w:val="000000" w:themeColor="text1"/>
          <w:sz w:val="16"/>
        </w:rPr>
      </w:pPr>
      <w:r w:rsidRPr="00D42A0D">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D42A0D">
        <w:rPr>
          <w:rStyle w:val="Emphasis"/>
          <w:color w:val="000000" w:themeColor="text1"/>
          <w:highlight w:val="cyan"/>
        </w:rPr>
        <w:t>Non-consequentialism</w:t>
      </w:r>
      <w:r w:rsidRPr="00D42A0D">
        <w:rPr>
          <w:rStyle w:val="StyleUnderline"/>
          <w:color w:val="000000" w:themeColor="text1"/>
        </w:rPr>
        <w:t xml:space="preserve"> is the </w:t>
      </w:r>
      <w:r w:rsidRPr="00D42A0D">
        <w:rPr>
          <w:rStyle w:val="StyleUnderline"/>
          <w:color w:val="000000" w:themeColor="text1"/>
          <w:highlight w:val="cyan"/>
        </w:rPr>
        <w:t>view</w:t>
      </w:r>
      <w:r w:rsidRPr="00D42A0D">
        <w:rPr>
          <w:rStyle w:val="StyleUnderline"/>
          <w:color w:val="000000" w:themeColor="text1"/>
        </w:rPr>
        <w:t xml:space="preserve"> that </w:t>
      </w:r>
      <w:r w:rsidRPr="00D42A0D">
        <w:rPr>
          <w:rStyle w:val="StyleUnderline"/>
          <w:color w:val="000000" w:themeColor="text1"/>
          <w:highlight w:val="cyan"/>
        </w:rPr>
        <w:t xml:space="preserve">there’s </w:t>
      </w:r>
      <w:r w:rsidRPr="00D42A0D">
        <w:rPr>
          <w:rStyle w:val="Emphasis"/>
          <w:color w:val="000000" w:themeColor="text1"/>
          <w:highlight w:val="cyan"/>
        </w:rPr>
        <w:t>more</w:t>
      </w:r>
      <w:r w:rsidRPr="00D42A0D">
        <w:rPr>
          <w:rStyle w:val="StyleUnderline"/>
          <w:color w:val="000000" w:themeColor="text1"/>
          <w:highlight w:val="cyan"/>
        </w:rPr>
        <w:t xml:space="preserve"> that </w:t>
      </w:r>
      <w:r w:rsidRPr="00D42A0D">
        <w:rPr>
          <w:rStyle w:val="Emphasis"/>
          <w:color w:val="000000" w:themeColor="text1"/>
          <w:highlight w:val="cyan"/>
        </w:rPr>
        <w:t>determines rightness</w:t>
      </w:r>
      <w:r w:rsidRPr="00D42A0D">
        <w:rPr>
          <w:rStyle w:val="StyleUnderline"/>
          <w:color w:val="000000" w:themeColor="text1"/>
          <w:highlight w:val="cyan"/>
        </w:rPr>
        <w:t xml:space="preserve"> than</w:t>
      </w:r>
      <w:r w:rsidRPr="00D42A0D">
        <w:rPr>
          <w:rStyle w:val="StyleUnderline"/>
          <w:color w:val="000000" w:themeColor="text1"/>
        </w:rPr>
        <w:t xml:space="preserve"> the goodness of </w:t>
      </w:r>
      <w:r w:rsidRPr="00D42A0D">
        <w:rPr>
          <w:rStyle w:val="Emphasis"/>
          <w:color w:val="000000" w:themeColor="text1"/>
          <w:highlight w:val="cyan"/>
        </w:rPr>
        <w:t>consequences</w:t>
      </w:r>
      <w:r w:rsidRPr="00D42A0D">
        <w:rPr>
          <w:rStyle w:val="StyleUnderline"/>
          <w:color w:val="000000" w:themeColor="text1"/>
        </w:rPr>
        <w:t xml:space="preserve"> or outcomes</w:t>
      </w:r>
      <w:r w:rsidRPr="00D42A0D">
        <w:rPr>
          <w:color w:val="000000" w:themeColor="text1"/>
          <w:sz w:val="16"/>
        </w:rPr>
        <w:t xml:space="preserve">; </w:t>
      </w:r>
      <w:r w:rsidRPr="00D42A0D">
        <w:rPr>
          <w:rStyle w:val="StyleUnderline"/>
          <w:color w:val="000000" w:themeColor="text1"/>
        </w:rPr>
        <w:t xml:space="preserve">it is </w:t>
      </w:r>
      <w:r w:rsidRPr="00D42A0D">
        <w:rPr>
          <w:rStyle w:val="Emphasis"/>
          <w:color w:val="000000" w:themeColor="text1"/>
          <w:highlight w:val="cyan"/>
        </w:rPr>
        <w:t>not</w:t>
      </w:r>
      <w:r w:rsidRPr="00D42A0D">
        <w:rPr>
          <w:rStyle w:val="StyleUnderline"/>
          <w:color w:val="000000" w:themeColor="text1"/>
        </w:rPr>
        <w:t xml:space="preserve"> the view </w:t>
      </w:r>
      <w:r w:rsidRPr="00D42A0D">
        <w:rPr>
          <w:rStyle w:val="StyleUnderline"/>
          <w:color w:val="000000" w:themeColor="text1"/>
          <w:highlight w:val="cyan"/>
        </w:rPr>
        <w:t>that</w:t>
      </w:r>
      <w:r w:rsidRPr="00D42A0D">
        <w:rPr>
          <w:rStyle w:val="StyleUnderline"/>
          <w:color w:val="000000" w:themeColor="text1"/>
        </w:rPr>
        <w:t xml:space="preserve"> the </w:t>
      </w:r>
      <w:r w:rsidRPr="00D42A0D">
        <w:rPr>
          <w:rStyle w:val="StyleUnderline"/>
          <w:color w:val="000000" w:themeColor="text1"/>
          <w:highlight w:val="cyan"/>
        </w:rPr>
        <w:t xml:space="preserve">latter </w:t>
      </w:r>
      <w:r w:rsidRPr="00D42A0D">
        <w:rPr>
          <w:rStyle w:val="Emphasis"/>
          <w:color w:val="000000" w:themeColor="text1"/>
          <w:highlight w:val="cyan"/>
        </w:rPr>
        <w:t>don’t matter</w:t>
      </w:r>
      <w:r w:rsidRPr="00D42A0D">
        <w:rPr>
          <w:color w:val="000000" w:themeColor="text1"/>
          <w:sz w:val="16"/>
        </w:rPr>
        <w:t xml:space="preserve">.  </w:t>
      </w:r>
      <w:r w:rsidRPr="00D42A0D">
        <w:rPr>
          <w:rStyle w:val="StyleUnderline"/>
          <w:color w:val="000000" w:themeColor="text1"/>
          <w:highlight w:val="cyan"/>
        </w:rPr>
        <w:t>Even John Rawls wrote</w:t>
      </w:r>
      <w:r w:rsidRPr="00D42A0D">
        <w:rPr>
          <w:color w:val="000000" w:themeColor="text1"/>
          <w:sz w:val="16"/>
        </w:rPr>
        <w:t xml:space="preserve">, “All ethical doctrines worth our attention take consequences into account in judging rightness.  One which did not would simply be irrational, crazy.”  Minimally plausible versions of </w:t>
      </w:r>
      <w:r w:rsidRPr="00D42A0D">
        <w:rPr>
          <w:rStyle w:val="Emphasis"/>
          <w:color w:val="000000" w:themeColor="text1"/>
          <w:highlight w:val="cyan"/>
        </w:rPr>
        <w:t>deontology</w:t>
      </w:r>
      <w:r w:rsidRPr="00D42A0D">
        <w:rPr>
          <w:rStyle w:val="StyleUnderline"/>
          <w:color w:val="000000" w:themeColor="text1"/>
          <w:highlight w:val="cyan"/>
        </w:rPr>
        <w:t xml:space="preserve"> and </w:t>
      </w:r>
      <w:r w:rsidRPr="00D42A0D">
        <w:rPr>
          <w:rStyle w:val="Emphasis"/>
          <w:color w:val="000000" w:themeColor="text1"/>
          <w:highlight w:val="cyan"/>
        </w:rPr>
        <w:t>virtue ethics</w:t>
      </w:r>
      <w:r w:rsidRPr="00D42A0D">
        <w:rPr>
          <w:rStyle w:val="StyleUnderline"/>
          <w:color w:val="000000" w:themeColor="text1"/>
          <w:highlight w:val="cyan"/>
        </w:rPr>
        <w:t xml:space="preserve"> must</w:t>
      </w:r>
      <w:r w:rsidRPr="00D42A0D">
        <w:rPr>
          <w:rStyle w:val="StyleUnderline"/>
          <w:color w:val="000000" w:themeColor="text1"/>
        </w:rPr>
        <w:t xml:space="preserve"> be concerned in part with </w:t>
      </w:r>
      <w:r w:rsidRPr="00D42A0D">
        <w:rPr>
          <w:rStyle w:val="Emphasis"/>
          <w:color w:val="000000" w:themeColor="text1"/>
          <w:highlight w:val="cyan"/>
        </w:rPr>
        <w:t>promoti</w:t>
      </w:r>
      <w:r w:rsidRPr="00D42A0D">
        <w:rPr>
          <w:rStyle w:val="StyleUnderline"/>
          <w:color w:val="000000" w:themeColor="text1"/>
        </w:rPr>
        <w:t xml:space="preserve">ng </w:t>
      </w:r>
      <w:r w:rsidRPr="00D42A0D">
        <w:rPr>
          <w:rStyle w:val="StyleUnderline"/>
          <w:color w:val="000000" w:themeColor="text1"/>
          <w:highlight w:val="cyan"/>
        </w:rPr>
        <w:t xml:space="preserve">the </w:t>
      </w:r>
      <w:r w:rsidRPr="00D42A0D">
        <w:rPr>
          <w:rStyle w:val="Emphasis"/>
          <w:color w:val="000000" w:themeColor="text1"/>
          <w:highlight w:val="cyan"/>
        </w:rPr>
        <w:t>good</w:t>
      </w:r>
      <w:r w:rsidRPr="00D42A0D">
        <w:rPr>
          <w:color w:val="000000" w:themeColor="text1"/>
          <w:sz w:val="16"/>
        </w:rPr>
        <w:t xml:space="preserve">, from an impartial point of view.  They’d thus </w:t>
      </w:r>
      <w:r w:rsidRPr="00D42A0D">
        <w:rPr>
          <w:rStyle w:val="StyleUnderline"/>
          <w:color w:val="000000" w:themeColor="text1"/>
          <w:highlight w:val="cyan"/>
        </w:rPr>
        <w:t>imply</w:t>
      </w:r>
      <w:r w:rsidRPr="00D42A0D">
        <w:rPr>
          <w:rStyle w:val="StyleUnderline"/>
          <w:color w:val="000000" w:themeColor="text1"/>
        </w:rPr>
        <w:t xml:space="preserve"> very </w:t>
      </w:r>
      <w:r w:rsidRPr="00D42A0D">
        <w:rPr>
          <w:rStyle w:val="Emphasis"/>
          <w:color w:val="000000" w:themeColor="text1"/>
          <w:highlight w:val="cyan"/>
        </w:rPr>
        <w:t>strong reasons</w:t>
      </w:r>
      <w:r w:rsidRPr="00D42A0D">
        <w:rPr>
          <w:rStyle w:val="StyleUnderline"/>
          <w:color w:val="000000" w:themeColor="text1"/>
          <w:highlight w:val="cyan"/>
        </w:rPr>
        <w:t xml:space="preserve"> to reduce </w:t>
      </w:r>
      <w:r w:rsidRPr="00D42A0D">
        <w:rPr>
          <w:rStyle w:val="Emphasis"/>
          <w:color w:val="000000" w:themeColor="text1"/>
          <w:highlight w:val="cyan"/>
        </w:rPr>
        <w:t>existential risk</w:t>
      </w:r>
      <w:r w:rsidRPr="00D42A0D">
        <w:rPr>
          <w:color w:val="000000" w:themeColor="text1"/>
          <w:sz w:val="16"/>
        </w:rPr>
        <w:t>, at least when this doesn’t significantly involve doing harm to others or damaging one’s character.</w:t>
      </w:r>
    </w:p>
    <w:p w14:paraId="63954B16" w14:textId="77777777" w:rsidR="000621CE" w:rsidRPr="00D42A0D" w:rsidRDefault="000621CE" w:rsidP="000621CE">
      <w:pPr>
        <w:rPr>
          <w:color w:val="000000" w:themeColor="text1"/>
          <w:sz w:val="16"/>
          <w:szCs w:val="16"/>
        </w:rPr>
      </w:pPr>
      <w:r w:rsidRPr="00D42A0D">
        <w:rPr>
          <w:color w:val="000000" w:themeColor="text1"/>
          <w:sz w:val="16"/>
          <w:szCs w:val="16"/>
        </w:rPr>
        <w:t>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716E86B2" w14:textId="77777777" w:rsidR="000621CE" w:rsidRPr="00D42A0D" w:rsidRDefault="000621CE" w:rsidP="000621CE">
      <w:pPr>
        <w:rPr>
          <w:color w:val="000000" w:themeColor="text1"/>
          <w:sz w:val="16"/>
          <w:szCs w:val="16"/>
        </w:rPr>
      </w:pPr>
      <w:r w:rsidRPr="00D42A0D">
        <w:rPr>
          <w:color w:val="000000" w:themeColor="text1"/>
          <w:sz w:val="16"/>
          <w:szCs w:val="16"/>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w:t>
      </w:r>
      <w:r w:rsidRPr="00D42A0D">
        <w:rPr>
          <w:color w:val="000000" w:themeColor="text1"/>
          <w:sz w:val="16"/>
          <w:szCs w:val="16"/>
        </w:rPr>
        <w:lastRenderedPageBreak/>
        <w:t>there were no future generations of intelligent persons.  On his view, my life would contain vastly less well-being if (say) a year after my death the world came to an end.  So obviously if Scheffler were right I’d have very strong reason to reduce existential risk.</w:t>
      </w:r>
    </w:p>
    <w:p w14:paraId="38325699" w14:textId="77777777" w:rsidR="000621CE" w:rsidRPr="00D42A0D" w:rsidRDefault="000621CE" w:rsidP="000621CE">
      <w:pPr>
        <w:rPr>
          <w:color w:val="000000" w:themeColor="text1"/>
          <w:sz w:val="16"/>
        </w:rPr>
      </w:pPr>
      <w:r w:rsidRPr="00D42A0D">
        <w:rPr>
          <w:color w:val="000000" w:themeColor="text1"/>
          <w:sz w:val="16"/>
        </w:rPr>
        <w:t xml:space="preserve">We should </w:t>
      </w:r>
      <w:r w:rsidRPr="00D42A0D">
        <w:rPr>
          <w:rStyle w:val="StyleUnderline"/>
          <w:color w:val="000000" w:themeColor="text1"/>
        </w:rPr>
        <w:t xml:space="preserve">also </w:t>
      </w:r>
      <w:r w:rsidRPr="00D42A0D">
        <w:rPr>
          <w:rStyle w:val="Emphasis"/>
          <w:color w:val="000000" w:themeColor="text1"/>
        </w:rPr>
        <w:t>take into</w:t>
      </w:r>
      <w:r w:rsidRPr="00D42A0D">
        <w:rPr>
          <w:rStyle w:val="StyleUnderline"/>
          <w:color w:val="000000" w:themeColor="text1"/>
        </w:rPr>
        <w:t xml:space="preserve"> account </w:t>
      </w:r>
      <w:r w:rsidRPr="00D42A0D">
        <w:rPr>
          <w:rStyle w:val="Emphasis"/>
          <w:color w:val="000000" w:themeColor="text1"/>
        </w:rPr>
        <w:t>moral uncertainty</w:t>
      </w:r>
      <w:r w:rsidRPr="00D42A0D">
        <w:rPr>
          <w:color w:val="000000" w:themeColor="text1"/>
          <w:sz w:val="16"/>
        </w:rPr>
        <w:t xml:space="preserve">.  What is it reasonable for one to do, when one is uncertain not (only) about the empirical facts, but also about the moral facts?  I’ve just argued that there’s </w:t>
      </w:r>
      <w:r w:rsidRPr="00D42A0D">
        <w:rPr>
          <w:rStyle w:val="Emphasis"/>
          <w:color w:val="000000" w:themeColor="text1"/>
        </w:rPr>
        <w:t>agreement</w:t>
      </w:r>
      <w:r w:rsidRPr="00D42A0D">
        <w:rPr>
          <w:rStyle w:val="StyleUnderline"/>
          <w:color w:val="000000" w:themeColor="text1"/>
        </w:rPr>
        <w:t xml:space="preserve"> among </w:t>
      </w:r>
      <w:r w:rsidRPr="00D42A0D">
        <w:rPr>
          <w:rStyle w:val="Emphasis"/>
          <w:color w:val="000000" w:themeColor="text1"/>
        </w:rPr>
        <w:t>minimally plausible ethical views</w:t>
      </w:r>
      <w:r w:rsidRPr="00D42A0D">
        <w:rPr>
          <w:rStyle w:val="StyleUnderline"/>
          <w:color w:val="000000" w:themeColor="text1"/>
        </w:rPr>
        <w:t xml:space="preserve"> that we have </w:t>
      </w:r>
      <w:r w:rsidRPr="00D42A0D">
        <w:rPr>
          <w:rStyle w:val="Emphasis"/>
          <w:color w:val="000000" w:themeColor="text1"/>
        </w:rPr>
        <w:t>strong reason</w:t>
      </w:r>
      <w:r w:rsidRPr="00D42A0D">
        <w:rPr>
          <w:rStyle w:val="StyleUnderline"/>
          <w:color w:val="000000" w:themeColor="text1"/>
        </w:rPr>
        <w:t xml:space="preserve"> to reduce </w:t>
      </w:r>
      <w:r w:rsidRPr="00D42A0D">
        <w:rPr>
          <w:rStyle w:val="Emphasis"/>
          <w:color w:val="000000" w:themeColor="text1"/>
        </w:rPr>
        <w:t>existential risk</w:t>
      </w:r>
      <w:r w:rsidRPr="00D42A0D">
        <w:rPr>
          <w:color w:val="000000" w:themeColor="text1"/>
          <w:sz w:val="16"/>
          <w:szCs w:val="16"/>
        </w:rPr>
        <w:t xml:space="preserve"> –</w:t>
      </w:r>
      <w:r w:rsidRPr="00D42A0D">
        <w:rPr>
          <w:color w:val="000000" w:themeColor="text1"/>
          <w:sz w:val="16"/>
        </w:rPr>
        <w:t xml:space="preserve"> not only consequentialists, but </w:t>
      </w:r>
      <w:r w:rsidRPr="00D42A0D">
        <w:rPr>
          <w:rStyle w:val="StyleUnderline"/>
          <w:color w:val="000000" w:themeColor="text1"/>
        </w:rPr>
        <w:t xml:space="preserve">also </w:t>
      </w:r>
      <w:r w:rsidRPr="00D42A0D">
        <w:rPr>
          <w:rStyle w:val="Emphasis"/>
          <w:color w:val="000000" w:themeColor="text1"/>
        </w:rPr>
        <w:t>deontologists</w:t>
      </w:r>
      <w:r w:rsidRPr="00D42A0D">
        <w:rPr>
          <w:color w:val="000000" w:themeColor="text1"/>
          <w:sz w:val="16"/>
          <w:szCs w:val="16"/>
        </w:rPr>
        <w:t xml:space="preserve">, </w:t>
      </w:r>
      <w:r w:rsidRPr="00D42A0D">
        <w:rPr>
          <w:rStyle w:val="Emphasis"/>
          <w:color w:val="000000" w:themeColor="text1"/>
        </w:rPr>
        <w:t>virtue ethicists</w:t>
      </w:r>
      <w:r w:rsidRPr="00D42A0D">
        <w:rPr>
          <w:color w:val="000000" w:themeColor="text1"/>
          <w:sz w:val="16"/>
          <w:szCs w:val="16"/>
        </w:rPr>
        <w:t xml:space="preserve">, </w:t>
      </w:r>
      <w:r w:rsidRPr="00D42A0D">
        <w:rPr>
          <w:rStyle w:val="StyleUnderline"/>
          <w:color w:val="000000" w:themeColor="text1"/>
        </w:rPr>
        <w:t xml:space="preserve">and sophisticated </w:t>
      </w:r>
      <w:r w:rsidRPr="00D42A0D">
        <w:rPr>
          <w:rStyle w:val="Emphasis"/>
          <w:color w:val="000000" w:themeColor="text1"/>
        </w:rPr>
        <w:t>egoists</w:t>
      </w:r>
      <w:r w:rsidRPr="00D42A0D">
        <w:rPr>
          <w:rStyle w:val="StyleUnderline"/>
          <w:color w:val="000000" w:themeColor="text1"/>
        </w:rPr>
        <w:t xml:space="preserve"> should agree</w:t>
      </w:r>
      <w:r w:rsidRPr="00D42A0D">
        <w:rPr>
          <w:color w:val="000000" w:themeColor="text1"/>
          <w:sz w:val="16"/>
        </w:rPr>
        <w:t xml:space="preserve">.  But even those (hedonistic egoists) who disagree should have a significant level of confidence that they are mistaken, and that one of the above views is correct.  </w:t>
      </w:r>
      <w:r w:rsidRPr="00D42A0D">
        <w:rPr>
          <w:rStyle w:val="StyleUnderline"/>
          <w:color w:val="000000" w:themeColor="text1"/>
          <w:highlight w:val="cyan"/>
        </w:rPr>
        <w:t xml:space="preserve">Even </w:t>
      </w:r>
      <w:r w:rsidRPr="00D42A0D">
        <w:rPr>
          <w:rStyle w:val="Emphasis"/>
          <w:color w:val="000000" w:themeColor="text1"/>
          <w:highlight w:val="cyan"/>
        </w:rPr>
        <w:t>if</w:t>
      </w:r>
      <w:r w:rsidRPr="00D42A0D">
        <w:rPr>
          <w:rStyle w:val="StyleUnderline"/>
          <w:color w:val="000000" w:themeColor="text1"/>
        </w:rPr>
        <w:t xml:space="preserve"> they were </w:t>
      </w:r>
      <w:r w:rsidRPr="00D42A0D">
        <w:rPr>
          <w:rStyle w:val="Emphasis"/>
          <w:color w:val="000000" w:themeColor="text1"/>
          <w:highlight w:val="cyan"/>
        </w:rPr>
        <w:t>90% sure</w:t>
      </w:r>
      <w:r w:rsidRPr="00D42A0D">
        <w:rPr>
          <w:rStyle w:val="StyleUnderline"/>
          <w:color w:val="000000" w:themeColor="text1"/>
        </w:rPr>
        <w:t xml:space="preserve"> that </w:t>
      </w:r>
      <w:r w:rsidRPr="00D42A0D">
        <w:rPr>
          <w:rStyle w:val="StyleUnderline"/>
          <w:color w:val="000000" w:themeColor="text1"/>
          <w:highlight w:val="cyan"/>
        </w:rPr>
        <w:t xml:space="preserve">their </w:t>
      </w:r>
      <w:r w:rsidRPr="00D42A0D">
        <w:rPr>
          <w:rStyle w:val="Emphasis"/>
          <w:color w:val="000000" w:themeColor="text1"/>
          <w:highlight w:val="cyan"/>
        </w:rPr>
        <w:t>view</w:t>
      </w:r>
      <w:r w:rsidRPr="00D42A0D">
        <w:rPr>
          <w:rStyle w:val="StyleUnderline"/>
          <w:color w:val="000000" w:themeColor="text1"/>
          <w:highlight w:val="cyan"/>
        </w:rPr>
        <w:t xml:space="preserve"> is</w:t>
      </w:r>
      <w:r w:rsidRPr="00D42A0D">
        <w:rPr>
          <w:rStyle w:val="StyleUnderline"/>
          <w:color w:val="000000" w:themeColor="text1"/>
        </w:rPr>
        <w:t xml:space="preserve"> the </w:t>
      </w:r>
      <w:r w:rsidRPr="00D42A0D">
        <w:rPr>
          <w:rStyle w:val="Emphasis"/>
          <w:color w:val="000000" w:themeColor="text1"/>
          <w:highlight w:val="cyan"/>
        </w:rPr>
        <w:t>correct</w:t>
      </w:r>
      <w:r w:rsidRPr="00D42A0D">
        <w:rPr>
          <w:rStyle w:val="Emphasis"/>
          <w:color w:val="000000" w:themeColor="text1"/>
        </w:rPr>
        <w:t xml:space="preserve"> one</w:t>
      </w:r>
      <w:r w:rsidRPr="00D42A0D">
        <w:rPr>
          <w:color w:val="000000" w:themeColor="text1"/>
          <w:sz w:val="16"/>
        </w:rPr>
        <w:t xml:space="preserve"> (and 10% sure that one of these other ones is correct), </w:t>
      </w:r>
      <w:r w:rsidRPr="00D42A0D">
        <w:rPr>
          <w:rStyle w:val="StyleUnderline"/>
          <w:color w:val="000000" w:themeColor="text1"/>
        </w:rPr>
        <w:t xml:space="preserve">they would </w:t>
      </w:r>
      <w:r w:rsidRPr="00D42A0D">
        <w:rPr>
          <w:rStyle w:val="StyleUnderline"/>
          <w:color w:val="000000" w:themeColor="text1"/>
          <w:highlight w:val="cyan"/>
        </w:rPr>
        <w:t>have</w:t>
      </w:r>
      <w:r w:rsidRPr="00D42A0D">
        <w:rPr>
          <w:rStyle w:val="StyleUnderline"/>
          <w:color w:val="000000" w:themeColor="text1"/>
        </w:rPr>
        <w:t xml:space="preserve"> </w:t>
      </w:r>
      <w:r w:rsidRPr="00D42A0D">
        <w:rPr>
          <w:rStyle w:val="Emphasis"/>
          <w:color w:val="000000" w:themeColor="text1"/>
        </w:rPr>
        <w:t xml:space="preserve">pretty </w:t>
      </w:r>
      <w:r w:rsidRPr="00D42A0D">
        <w:rPr>
          <w:rStyle w:val="Emphasis"/>
          <w:color w:val="000000" w:themeColor="text1"/>
          <w:highlight w:val="cyan"/>
        </w:rPr>
        <w:t>strong reason</w:t>
      </w:r>
      <w:r w:rsidRPr="00D42A0D">
        <w:rPr>
          <w:color w:val="000000" w:themeColor="text1"/>
          <w:sz w:val="16"/>
        </w:rPr>
        <w:t xml:space="preserve">, </w:t>
      </w:r>
      <w:r w:rsidRPr="00D42A0D">
        <w:rPr>
          <w:rStyle w:val="StyleUnderline"/>
          <w:color w:val="000000" w:themeColor="text1"/>
          <w:highlight w:val="cyan"/>
        </w:rPr>
        <w:t>from</w:t>
      </w:r>
      <w:r w:rsidRPr="00D42A0D">
        <w:rPr>
          <w:rStyle w:val="StyleUnderline"/>
          <w:color w:val="000000" w:themeColor="text1"/>
        </w:rPr>
        <w:t xml:space="preserve"> the </w:t>
      </w:r>
      <w:r w:rsidRPr="00D42A0D">
        <w:rPr>
          <w:rStyle w:val="Emphasis"/>
          <w:color w:val="000000" w:themeColor="text1"/>
        </w:rPr>
        <w:t>standpoint</w:t>
      </w:r>
      <w:r w:rsidRPr="00D42A0D">
        <w:rPr>
          <w:rStyle w:val="StyleUnderline"/>
          <w:color w:val="000000" w:themeColor="text1"/>
        </w:rPr>
        <w:t xml:space="preserve"> of </w:t>
      </w:r>
      <w:r w:rsidRPr="00D42A0D">
        <w:rPr>
          <w:rStyle w:val="Emphasis"/>
          <w:color w:val="000000" w:themeColor="text1"/>
          <w:highlight w:val="cyan"/>
          <w:bdr w:val="single" w:sz="4" w:space="0" w:color="auto"/>
        </w:rPr>
        <w:t>moral uncertainty</w:t>
      </w:r>
      <w:r w:rsidRPr="00D42A0D">
        <w:rPr>
          <w:color w:val="000000" w:themeColor="text1"/>
          <w:sz w:val="16"/>
        </w:rPr>
        <w:t xml:space="preserve">, </w:t>
      </w:r>
      <w:r w:rsidRPr="00D42A0D">
        <w:rPr>
          <w:rStyle w:val="StyleUnderline"/>
          <w:color w:val="000000" w:themeColor="text1"/>
          <w:highlight w:val="cyan"/>
        </w:rPr>
        <w:t xml:space="preserve">to </w:t>
      </w:r>
      <w:r w:rsidRPr="00D42A0D">
        <w:rPr>
          <w:rStyle w:val="Emphasis"/>
          <w:color w:val="000000" w:themeColor="text1"/>
          <w:highlight w:val="cyan"/>
        </w:rPr>
        <w:t>reduce existential risk</w:t>
      </w:r>
      <w:r w:rsidRPr="00D42A0D">
        <w:rPr>
          <w:color w:val="000000" w:themeColor="text1"/>
          <w:sz w:val="16"/>
        </w:rPr>
        <w:t>.  Perhaps most disturbingly still, even if we are only 1% sure that the well-being of possible future people matters, it is at least arguable that, from the standpoint of moral uncertainty, reducing existential risk is the most important thing in the world.  Again, this is largely for the reason that there are so many people who could exist in the future – there are trillions upon trillions… upon trillions.  (For more on this and other related issues, see this excellent dissertation).</w:t>
      </w:r>
    </w:p>
    <w:p w14:paraId="7E30EFB0" w14:textId="77777777" w:rsidR="000621CE" w:rsidRPr="00825880" w:rsidRDefault="000621CE" w:rsidP="000621CE"/>
    <w:p w14:paraId="36683769" w14:textId="77777777" w:rsidR="000621CE" w:rsidRPr="00B81084" w:rsidRDefault="000621CE" w:rsidP="000621CE">
      <w:pPr>
        <w:pStyle w:val="Heading4"/>
        <w:rPr>
          <w:rFonts w:cs="Calibri"/>
        </w:rPr>
      </w:pPr>
      <w:r>
        <w:rPr>
          <w:rFonts w:cs="Calibri"/>
        </w:rPr>
        <w:t xml:space="preserve">It </w:t>
      </w:r>
      <w:r w:rsidRPr="00825880">
        <w:rPr>
          <w:rFonts w:cs="Calibri"/>
          <w:u w:val="single"/>
        </w:rPr>
        <w:t>challenges injustice</w:t>
      </w:r>
      <w:r>
        <w:rPr>
          <w:rFonts w:cs="Calibri"/>
        </w:rPr>
        <w:t>.</w:t>
      </w:r>
    </w:p>
    <w:p w14:paraId="57229661" w14:textId="77777777" w:rsidR="000621CE" w:rsidRPr="00B81084" w:rsidRDefault="000621CE" w:rsidP="000621CE">
      <w:r w:rsidRPr="00B81084">
        <w:t xml:space="preserve">Jessica </w:t>
      </w:r>
      <w:r w:rsidRPr="00B81084">
        <w:rPr>
          <w:rStyle w:val="Style13ptBold"/>
        </w:rPr>
        <w:t>Hurley 17</w:t>
      </w:r>
      <w:r w:rsidRPr="00B81084">
        <w:t>, Assistant Professor in the Humanities at the University of Chicago, “Impossible Futures: Fictions of Risk in the Longue Durée”, Duke University Press, https://read.dukeupress.edu/american-literature/article/89/4/761/132823/Impossible-Futures-Fictions-of-Risk-in-the-Longue</w:t>
      </w:r>
    </w:p>
    <w:p w14:paraId="64EFDBE8" w14:textId="77777777" w:rsidR="000621CE" w:rsidRPr="00B81084" w:rsidRDefault="000621CE" w:rsidP="000621CE">
      <w:pPr>
        <w:rPr>
          <w:sz w:val="12"/>
        </w:rPr>
      </w:pPr>
      <w:r w:rsidRPr="00B81084">
        <w:t xml:space="preserve">If contemporary ecocriticism has a shared premise about environmental risk it is that genre is the key to both perceiving and, possibly, correcting ecological crisis. Frederick Buell’s 2003 From Apocalypse to Way of Life: Environmental Crisis in the American Century has established one of the most central oppositions of this paradigm. As his title suggests, Buell tells the story of a discourse that began in the apocalyptic mode in the 1960s and 70s, when discussions of “the immanent end of nature” most commonly took the form of “prophecy, revelation, climax, and extermination” before turning away from apocalypse when the prophesied ends failed to arrive (112, 78). </w:t>
      </w:r>
      <w:r w:rsidRPr="00B81084">
        <w:rPr>
          <w:rStyle w:val="StyleUnderline"/>
        </w:rPr>
        <w:t xml:space="preserve">Buell offers his suggestion for the appropriate literary mode for life lived within a crisis that is both unceasing and inescapable: new voices, “if wise enough….will abandon apocalypse for a sadder realism that </w:t>
      </w:r>
      <w:r w:rsidRPr="00B81084">
        <w:t xml:space="preserve">looks closely at social and environmental changes in process and </w:t>
      </w:r>
      <w:r w:rsidRPr="00B81084">
        <w:rPr>
          <w:rStyle w:val="StyleUnderline"/>
        </w:rPr>
        <w:t>recognizes crisis as a place where people dwell</w:t>
      </w:r>
      <w:r w:rsidRPr="00B81084">
        <w:t>” (202-3). In a world of threat, Buell demands a realism that might help us see risks more clearly and aid our survival.</w:t>
      </w:r>
      <w:r w:rsidRPr="00B81084">
        <w:rPr>
          <w:sz w:val="12"/>
        </w:rPr>
        <w:t>¶</w:t>
      </w:r>
      <w:r w:rsidRPr="00B81084">
        <w:t xml:space="preserve"> Buell’s argument has become a broadly held view in contemporary risk theory and ecocriticism, overlapping fields in the social sciences and humanities that address the foundational question of second modernity: “how do you live when you are at such risk?” (Woodward 2009, 205).1 Such an assertion, however, assumes both that realism is a neutral descriptive practice and that apocalypse is not something that is happening now in places that we might not see, or cannot hear. </w:t>
      </w:r>
      <w:r w:rsidRPr="00B81084">
        <w:rPr>
          <w:rStyle w:val="StyleUnderline"/>
        </w:rPr>
        <w:t xml:space="preserve">This essay argues for </w:t>
      </w:r>
      <w:r w:rsidRPr="00A7071D">
        <w:rPr>
          <w:rStyle w:val="StyleUnderline"/>
          <w:highlight w:val="cyan"/>
        </w:rPr>
        <w:t>the continuing importance of apocalyptic narrative forms</w:t>
      </w:r>
      <w:r w:rsidRPr="00B81084">
        <w:rPr>
          <w:rStyle w:val="StyleUnderline"/>
        </w:rPr>
        <w:t xml:space="preserve"> in representations of</w:t>
      </w:r>
      <w:r w:rsidRPr="00B81084">
        <w:t xml:space="preserve"> environmental </w:t>
      </w:r>
      <w:r w:rsidRPr="00B81084">
        <w:rPr>
          <w:rStyle w:val="StyleUnderline"/>
        </w:rPr>
        <w:t xml:space="preserve">risk </w:t>
      </w:r>
      <w:r w:rsidRPr="00A7071D">
        <w:rPr>
          <w:rStyle w:val="StyleUnderline"/>
          <w:highlight w:val="cyan"/>
        </w:rPr>
        <w:t>to disrupt conservative realisms that maintain the status quo</w:t>
      </w:r>
      <w:r w:rsidRPr="00A7071D">
        <w:rPr>
          <w:highlight w:val="cyan"/>
        </w:rPr>
        <w:t>.</w:t>
      </w:r>
      <w:r w:rsidRPr="00B81084">
        <w:t xml:space="preserve"> Taking the ecological disaster of nuclear waste as my case study, I examine two fictional treatments of nuclear waste dumps that create different temporal structures within which the colonial history of the United States plays out. The first, a set of Department of Energy documents that use statistical modeling and fictional description to predict a set of realistic futures for the site of the Waste Isolation Pilot Plant in New Mexico (1991), creates a present that is fully knowable and a future that is fully predictable. Such an approach, I suggest, perpetuates the </w:t>
      </w:r>
      <w:r w:rsidRPr="00A7071D">
        <w:rPr>
          <w:rStyle w:val="StyleUnderline"/>
          <w:highlight w:val="cyan"/>
        </w:rPr>
        <w:t xml:space="preserve">state logics of </w:t>
      </w:r>
      <w:r w:rsidRPr="00A7071D">
        <w:rPr>
          <w:rStyle w:val="Emphasis"/>
          <w:highlight w:val="cyan"/>
        </w:rPr>
        <w:t>implausibility</w:t>
      </w:r>
      <w:r w:rsidRPr="00B81084">
        <w:rPr>
          <w:rStyle w:val="Emphasis"/>
        </w:rPr>
        <w:t xml:space="preserve"> </w:t>
      </w:r>
      <w:r w:rsidRPr="00B81084">
        <w:t xml:space="preserve">that </w:t>
      </w:r>
      <w:r w:rsidRPr="00A7071D">
        <w:rPr>
          <w:rStyle w:val="StyleUnderline"/>
          <w:highlight w:val="cyan"/>
        </w:rPr>
        <w:t xml:space="preserve">have long undergirded </w:t>
      </w:r>
      <w:r w:rsidRPr="00B81084">
        <w:rPr>
          <w:rStyle w:val="StyleUnderline"/>
        </w:rPr>
        <w:t xml:space="preserve">settler colonialism in </w:t>
      </w:r>
      <w:r w:rsidRPr="00A7071D">
        <w:rPr>
          <w:rStyle w:val="StyleUnderline"/>
          <w:highlight w:val="cyan"/>
        </w:rPr>
        <w:t>the United States</w:t>
      </w:r>
      <w:r w:rsidRPr="00A7071D">
        <w:rPr>
          <w:highlight w:val="cyan"/>
        </w:rPr>
        <w:t>.</w:t>
      </w:r>
      <w:r w:rsidRPr="00B81084">
        <w:t xml:space="preserve"> In </w:t>
      </w:r>
      <w:r w:rsidRPr="00B81084">
        <w:lastRenderedPageBreak/>
        <w:t xml:space="preserve">contrast, Leslie Marmon Silko’s contemporaneous novel Almanac of the Dead (1991) uses its </w:t>
      </w:r>
      <w:r w:rsidRPr="00A7071D">
        <w:rPr>
          <w:rStyle w:val="StyleUnderline"/>
          <w:highlight w:val="cyan"/>
        </w:rPr>
        <w:t>apocalyptic form</w:t>
      </w:r>
      <w:r w:rsidRPr="00B81084">
        <w:t xml:space="preserve"> to </w:t>
      </w:r>
      <w:r w:rsidRPr="00B81084">
        <w:rPr>
          <w:rStyle w:val="StyleUnderline"/>
        </w:rPr>
        <w:t xml:space="preserve">deconstruct the claims to verisimilitude that undergird state realism, </w:t>
      </w:r>
      <w:r w:rsidRPr="00A7071D">
        <w:rPr>
          <w:rStyle w:val="StyleUnderline"/>
          <w:highlight w:val="cyan"/>
        </w:rPr>
        <w:t>transformi</w:t>
      </w:r>
      <w:r w:rsidRPr="00B81084">
        <w:rPr>
          <w:rStyle w:val="StyleUnderline"/>
        </w:rPr>
        <w:t xml:space="preserve">ng </w:t>
      </w:r>
      <w:r w:rsidRPr="00A7071D">
        <w:rPr>
          <w:rStyle w:val="StyleUnderline"/>
          <w:highlight w:val="cyan"/>
        </w:rPr>
        <w:t>nuclear waste into a prophecy of the end of the United States rather than a means for imagining its continuation</w:t>
      </w:r>
      <w:r w:rsidRPr="00B81084">
        <w:rPr>
          <w:rStyle w:val="StyleUnderline"/>
        </w:rPr>
        <w:t>.</w:t>
      </w:r>
      <w:r w:rsidRPr="00B81084">
        <w:t xml:space="preserve"> In Almanac of the Dead, the presence of nuclear waste introjects </w:t>
      </w:r>
      <w:r w:rsidRPr="00B81084">
        <w:rPr>
          <w:rStyle w:val="StyleUnderline"/>
        </w:rPr>
        <w:t xml:space="preserve">a deep-time </w:t>
      </w:r>
      <w:r w:rsidRPr="00A7071D">
        <w:rPr>
          <w:rStyle w:val="StyleUnderline"/>
          <w:highlight w:val="cyan"/>
        </w:rPr>
        <w:t>perspective</w:t>
      </w:r>
      <w:r w:rsidRPr="00B81084">
        <w:rPr>
          <w:rStyle w:val="StyleUnderline"/>
        </w:rPr>
        <w:t xml:space="preserve"> into contemporary America</w:t>
      </w:r>
      <w:r w:rsidRPr="00B81084">
        <w:t xml:space="preserve">, </w:t>
      </w:r>
      <w:r w:rsidRPr="00A7071D">
        <w:rPr>
          <w:rStyle w:val="StyleUnderline"/>
          <w:highlight w:val="cyan"/>
        </w:rPr>
        <w:t>transform</w:t>
      </w:r>
      <w:r w:rsidRPr="00B81084">
        <w:t xml:space="preserve">ing </w:t>
      </w:r>
      <w:r w:rsidRPr="00B81084">
        <w:rPr>
          <w:rStyle w:val="StyleUnderline"/>
        </w:rPr>
        <w:t>the</w:t>
      </w:r>
      <w:r w:rsidRPr="00B81084">
        <w:t xml:space="preserve"> </w:t>
      </w:r>
      <w:r w:rsidRPr="00A7071D">
        <w:rPr>
          <w:rStyle w:val="StyleUnderline"/>
          <w:highlight w:val="cyan"/>
        </w:rPr>
        <w:t xml:space="preserve">present into a </w:t>
      </w:r>
      <w:r w:rsidRPr="00A7071D">
        <w:rPr>
          <w:rStyle w:val="Emphasis"/>
          <w:highlight w:val="cyan"/>
        </w:rPr>
        <w:t>speculative space</w:t>
      </w:r>
      <w:r w:rsidRPr="00A7071D">
        <w:rPr>
          <w:rStyle w:val="StyleUnderline"/>
          <w:highlight w:val="cyan"/>
        </w:rPr>
        <w:t xml:space="preserve"> where</w:t>
      </w:r>
      <w:r w:rsidRPr="00B81084">
        <w:t xml:space="preserve"> environmental </w:t>
      </w:r>
      <w:r w:rsidRPr="00A7071D">
        <w:rPr>
          <w:rStyle w:val="StyleUnderline"/>
          <w:highlight w:val="cyan"/>
        </w:rPr>
        <w:t xml:space="preserve">catastrophe produces not only </w:t>
      </w:r>
      <w:r w:rsidRPr="00A7071D">
        <w:rPr>
          <w:rStyle w:val="Emphasis"/>
          <w:highlight w:val="cyan"/>
        </w:rPr>
        <w:t>unevenly distributed damage</w:t>
      </w:r>
      <w:r w:rsidRPr="00A7071D">
        <w:rPr>
          <w:highlight w:val="cyan"/>
        </w:rPr>
        <w:t xml:space="preserve"> </w:t>
      </w:r>
      <w:r w:rsidRPr="00A7071D">
        <w:rPr>
          <w:rStyle w:val="StyleUnderline"/>
          <w:highlight w:val="cyan"/>
        </w:rPr>
        <w:t>but also revolutionary forms of social justice</w:t>
      </w:r>
      <w:r w:rsidRPr="00B81084">
        <w:rPr>
          <w:rStyle w:val="StyleUnderline"/>
        </w:rPr>
        <w:t xml:space="preserve"> that insist on a truth that probability modeling cannot contain: that </w:t>
      </w:r>
      <w:r w:rsidRPr="00A7071D">
        <w:rPr>
          <w:rStyle w:val="StyleUnderline"/>
          <w:highlight w:val="cyan"/>
        </w:rPr>
        <w:t>the future will be</w:t>
      </w:r>
      <w:r w:rsidRPr="00A7071D">
        <w:rPr>
          <w:highlight w:val="cyan"/>
        </w:rPr>
        <w:t xml:space="preserve"> </w:t>
      </w:r>
      <w:r w:rsidRPr="00A7071D">
        <w:rPr>
          <w:rStyle w:val="Emphasis"/>
          <w:highlight w:val="cyan"/>
        </w:rPr>
        <w:t>unimaginably different</w:t>
      </w:r>
      <w:r w:rsidRPr="00A7071D">
        <w:rPr>
          <w:rStyle w:val="StyleUnderline"/>
          <w:highlight w:val="cyan"/>
        </w:rPr>
        <w:t xml:space="preserve"> from the present</w:t>
      </w:r>
      <w:r w:rsidRPr="00B81084">
        <w:rPr>
          <w:rStyle w:val="StyleUnderline"/>
        </w:rPr>
        <w:t>, while the present, too, might yet be utterly different from the real that we think we know</w:t>
      </w:r>
      <w:r w:rsidRPr="00B81084">
        <w:t>.</w:t>
      </w:r>
      <w:r w:rsidRPr="00B81084">
        <w:rPr>
          <w:sz w:val="12"/>
        </w:rPr>
        <w:t>¶</w:t>
      </w:r>
      <w:r w:rsidRPr="00B81084">
        <w:t xml:space="preserve"> Nuclear waste is rarely treated in ecocriticism or risk theory, for several reasons: it is too manmade to be ecological; its catastrophes are ongoing, intentionally produced situations rather than sudden disasters; and it does not support the narrative that subtends ecocritical accounts of risk perception in which the nuclear threat gives rise to an awareness of other kinds of threat before reaching the end of its relevance at the end of the Cold War.2 In what follows, I argue that the failure of nuclear waste to fit into the critical frames created by ecocriticism and risk theory to date offers an opportunity to expand those frames and overcome some of their limitations, especially the impulse towards a paranoid, totalizing realism that Peter van Wyck (2005) has described as central to ecocriticism in the risk society. Nuclear waste has durational forms that dwarf the human. It therefore dwells less in the economy of risk as it is currently conceptualized and more in the blown-out realm of deep time. Inhabiting the temporal scale that has recently been christened the Anthropocene, the geological era defined by the impact of human activities on the world’s geology and climate, nuclear waste unsettles any attempt at realist description, unveiling the limits of human imagination at every turn.3 By analyzing risk society through a heuristic of nuclear waste, this essay offers a critique of nuclear colonialism and environmental racism. At the same time, it shows how </w:t>
      </w:r>
      <w:r w:rsidRPr="00B81084">
        <w:rPr>
          <w:rStyle w:val="StyleUnderline"/>
        </w:rPr>
        <w:t xml:space="preserve">the </w:t>
      </w:r>
      <w:r w:rsidRPr="00A7071D">
        <w:rPr>
          <w:rStyle w:val="StyleUnderline"/>
          <w:highlight w:val="cyan"/>
        </w:rPr>
        <w:t>apocalyptic mode</w:t>
      </w:r>
      <w:r w:rsidRPr="00B81084">
        <w:t xml:space="preserve"> </w:t>
      </w:r>
      <w:r w:rsidRPr="00B81084">
        <w:rPr>
          <w:rStyle w:val="StyleUnderline"/>
        </w:rPr>
        <w:t>in deep time</w:t>
      </w:r>
      <w:r w:rsidRPr="00B81084">
        <w:t xml:space="preserve"> </w:t>
      </w:r>
      <w:r w:rsidRPr="00A7071D">
        <w:rPr>
          <w:rStyle w:val="StyleUnderline"/>
          <w:highlight w:val="cyan"/>
        </w:rPr>
        <w:t>allows narratives</w:t>
      </w:r>
      <w:r w:rsidRPr="00B81084">
        <w:rPr>
          <w:rStyle w:val="StyleUnderline"/>
        </w:rPr>
        <w:t xml:space="preserve"> of</w:t>
      </w:r>
      <w:r w:rsidRPr="00B81084">
        <w:t xml:space="preserve"> environmental </w:t>
      </w:r>
      <w:r w:rsidRPr="00B81084">
        <w:rPr>
          <w:rStyle w:val="StyleUnderline"/>
        </w:rPr>
        <w:t xml:space="preserve">harm and danger </w:t>
      </w:r>
      <w:r w:rsidRPr="00A7071D">
        <w:rPr>
          <w:rStyle w:val="StyleUnderline"/>
          <w:highlight w:val="cyan"/>
        </w:rPr>
        <w:t xml:space="preserve">to move beyond the </w:t>
      </w:r>
      <w:r w:rsidRPr="00B81084">
        <w:rPr>
          <w:rStyle w:val="StyleUnderline"/>
        </w:rPr>
        <w:t xml:space="preserve">paranoid </w:t>
      </w:r>
      <w:r w:rsidRPr="00A7071D">
        <w:rPr>
          <w:rStyle w:val="StyleUnderline"/>
          <w:highlight w:val="cyan"/>
        </w:rPr>
        <w:t>logic of risk</w:t>
      </w:r>
      <w:r w:rsidRPr="00B81084">
        <w:rPr>
          <w:rStyle w:val="StyleUnderline"/>
        </w:rPr>
        <w:t>. In the world of deep time</w:t>
      </w:r>
      <w:r w:rsidRPr="00B81084">
        <w:t xml:space="preserve">, all that might come to pass will come to pass, sooner or later. </w:t>
      </w:r>
      <w:r w:rsidRPr="00B81084">
        <w:rPr>
          <w:rStyle w:val="StyleUnderline"/>
        </w:rPr>
        <w:t>The endless maybes of risk become certainties. Th</w:t>
      </w:r>
      <w:r w:rsidRPr="00A7071D">
        <w:rPr>
          <w:rStyle w:val="StyleUnderline"/>
          <w:highlight w:val="cyan"/>
        </w:rPr>
        <w:t>e impossibilities of our own deaths and the deaths of everything else will come.</w:t>
      </w:r>
      <w:r w:rsidRPr="00A7071D">
        <w:rPr>
          <w:highlight w:val="cyan"/>
        </w:rPr>
        <w:t xml:space="preserve"> </w:t>
      </w:r>
      <w:r w:rsidRPr="00A7071D">
        <w:rPr>
          <w:rStyle w:val="StyleUnderline"/>
          <w:highlight w:val="cyan"/>
        </w:rPr>
        <w:t>But so too will other impossibilities</w:t>
      </w:r>
      <w:r w:rsidRPr="00B81084">
        <w:t xml:space="preserve">: talking macaws and alien visitors; </w:t>
      </w:r>
      <w:r w:rsidRPr="00B81084">
        <w:rPr>
          <w:rStyle w:val="StyleUnderline"/>
        </w:rPr>
        <w:t xml:space="preserve">the end of the colonial occupation of North America, perhaps, or </w:t>
      </w:r>
      <w:r w:rsidRPr="00A7071D">
        <w:rPr>
          <w:rStyle w:val="StyleUnderline"/>
          <w:highlight w:val="cyan"/>
        </w:rPr>
        <w:t>a</w:t>
      </w:r>
      <w:r w:rsidRPr="00B81084">
        <w:rPr>
          <w:rStyle w:val="StyleUnderline"/>
        </w:rPr>
        <w:t xml:space="preserve"> </w:t>
      </w:r>
      <w:r w:rsidRPr="00B81084">
        <w:rPr>
          <w:rStyle w:val="Emphasis"/>
        </w:rPr>
        <w:t xml:space="preserve">sudden </w:t>
      </w:r>
      <w:r w:rsidRPr="00A7071D">
        <w:rPr>
          <w:rStyle w:val="Emphasis"/>
          <w:highlight w:val="cyan"/>
        </w:rPr>
        <w:t>human determination</w:t>
      </w:r>
      <w:r w:rsidRPr="00A7071D">
        <w:rPr>
          <w:rStyle w:val="StyleUnderline"/>
          <w:highlight w:val="cyan"/>
        </w:rPr>
        <w:t xml:space="preserve"> to let the world live</w:t>
      </w:r>
      <w:r w:rsidRPr="00B81084">
        <w:t>. The end of capitalism may yet become more thinkable than the end of the world. Just wait long enough. Stranger things will happen.</w:t>
      </w:r>
    </w:p>
    <w:p w14:paraId="60D436DC" w14:textId="77777777" w:rsidR="000621CE" w:rsidRDefault="000621CE" w:rsidP="000621CE">
      <w:pPr>
        <w:rPr>
          <w:rStyle w:val="StyleUnderline"/>
        </w:rPr>
      </w:pPr>
    </w:p>
    <w:p w14:paraId="48497F1F" w14:textId="77777777" w:rsidR="000621CE" w:rsidRDefault="000621CE" w:rsidP="000621CE">
      <w:pPr>
        <w:rPr>
          <w:rStyle w:val="StyleUnderline"/>
        </w:rPr>
      </w:pPr>
    </w:p>
    <w:p w14:paraId="469EA300" w14:textId="77777777" w:rsidR="000621CE" w:rsidRDefault="000621CE" w:rsidP="000621CE">
      <w:pPr>
        <w:pStyle w:val="Heading3"/>
      </w:pPr>
      <w:bookmarkStart w:id="2" w:name="_Hlk209560429"/>
      <w:bookmarkStart w:id="3" w:name="_Hlk207916171"/>
      <w:r>
        <w:lastRenderedPageBreak/>
        <w:t>OFF</w:t>
      </w:r>
    </w:p>
    <w:p w14:paraId="4EE00F91" w14:textId="77777777" w:rsidR="000621CE" w:rsidRDefault="000621CE" w:rsidP="000621CE">
      <w:pPr>
        <w:pStyle w:val="Heading4"/>
      </w:pPr>
      <w:r>
        <w:t>ANTITRUST:</w:t>
      </w:r>
    </w:p>
    <w:p w14:paraId="04C1FBFB" w14:textId="77777777" w:rsidR="000621CE" w:rsidRDefault="000621CE" w:rsidP="000621CE">
      <w:pPr>
        <w:pStyle w:val="Heading4"/>
      </w:pPr>
      <w:r>
        <w:t xml:space="preserve">The United States federal government should: </w:t>
      </w:r>
    </w:p>
    <w:p w14:paraId="20EC788B" w14:textId="77777777" w:rsidR="000621CE" w:rsidRDefault="000621CE" w:rsidP="000621CE">
      <w:pPr>
        <w:pStyle w:val="Heading4"/>
      </w:pPr>
      <w:r>
        <w:t>---Restore Lina Khan as Chair of the Federal Trade Commission and rehire Commissioners Rebecca Slaughter and Alvaro Bedoya;</w:t>
      </w:r>
    </w:p>
    <w:p w14:paraId="2AD9345B" w14:textId="77777777" w:rsidR="000621CE" w:rsidRPr="00660380" w:rsidRDefault="000621CE" w:rsidP="000621CE">
      <w:pPr>
        <w:pStyle w:val="Heading4"/>
      </w:pPr>
      <w:r>
        <w:t>---Fully fund and staff the Federal Trade Commission and Department of Justice’s Antitrust Division;</w:t>
      </w:r>
    </w:p>
    <w:p w14:paraId="69BA41F3" w14:textId="77777777" w:rsidR="000621CE" w:rsidRPr="007D4957" w:rsidRDefault="000621CE" w:rsidP="000621CE">
      <w:pPr>
        <w:pStyle w:val="Heading4"/>
      </w:pPr>
      <w:r>
        <w:t>---Appeal Judge Amit Mehta’s decision in Google v. United States</w:t>
      </w:r>
    </w:p>
    <w:p w14:paraId="2980FEA4" w14:textId="77777777" w:rsidR="000621CE" w:rsidRDefault="000621CE" w:rsidP="000621CE">
      <w:pPr>
        <w:pStyle w:val="Heading4"/>
      </w:pPr>
      <w:bookmarkStart w:id="4" w:name="_Hlk211602711"/>
      <w:r>
        <w:t>---</w:t>
      </w:r>
      <w:r w:rsidRPr="0094121F">
        <w:t xml:space="preserve">repeal the statutory </w:t>
      </w:r>
      <w:r>
        <w:t>basis</w:t>
      </w:r>
      <w:r w:rsidRPr="0094121F">
        <w:t xml:space="preserve"> for collective bargaining </w:t>
      </w:r>
      <w:r>
        <w:t xml:space="preserve">rights </w:t>
      </w:r>
      <w:r w:rsidRPr="0094121F">
        <w:t>and classify collective bargaining as anticompetitive conduct under federal antitrust law.</w:t>
      </w:r>
    </w:p>
    <w:bookmarkEnd w:id="4"/>
    <w:p w14:paraId="54B59A9D" w14:textId="77777777" w:rsidR="000621CE" w:rsidRPr="00BB77C8" w:rsidRDefault="000621CE" w:rsidP="000621CE">
      <w:pPr>
        <w:pStyle w:val="Analytic"/>
      </w:pPr>
      <w:r>
        <w:t xml:space="preserve">Give us 30 speaks, since it’s key to non-arbitrary judging! </w:t>
      </w:r>
    </w:p>
    <w:p w14:paraId="55F96C59" w14:textId="77777777" w:rsidR="000621CE" w:rsidRPr="009215D3" w:rsidRDefault="000621CE" w:rsidP="000621CE">
      <w:pPr>
        <w:pStyle w:val="Heading4"/>
      </w:pPr>
      <w:r>
        <w:t xml:space="preserve">Big Tech regulation is </w:t>
      </w:r>
      <w:r>
        <w:rPr>
          <w:u w:val="single"/>
        </w:rPr>
        <w:t>coalescing</w:t>
      </w:r>
      <w:r>
        <w:t xml:space="preserve"> globally now, but the U.S. is key.</w:t>
      </w:r>
    </w:p>
    <w:p w14:paraId="5CBE8113" w14:textId="77777777" w:rsidR="000621CE" w:rsidRPr="009215D3" w:rsidRDefault="000621CE" w:rsidP="000621CE">
      <w:r>
        <w:t xml:space="preserve">Alex </w:t>
      </w:r>
      <w:r w:rsidRPr="009215D3">
        <w:rPr>
          <w:rStyle w:val="Style13ptBold"/>
        </w:rPr>
        <w:t>Katsomitros 25</w:t>
      </w:r>
      <w:r>
        <w:t>. Reporter. "The great big tech break-up." World Finance. 2/4/2025. worldfinance.com/special-reports/the-great-big-tech-break-up</w:t>
      </w:r>
    </w:p>
    <w:p w14:paraId="136AA194" w14:textId="77777777" w:rsidR="000621CE" w:rsidRDefault="000621CE" w:rsidP="000621CE">
      <w:r>
        <w:t>A global crackdown</w:t>
      </w:r>
    </w:p>
    <w:p w14:paraId="7CC55EEA" w14:textId="77777777" w:rsidR="000621CE" w:rsidRDefault="000621CE" w:rsidP="000621CE">
      <w:r>
        <w:t xml:space="preserve">The EU is not alone in its quest to rein in technology powerhouses, which dominate smartphones (Apple), digital search and advertising (Google), e-commerce (Amazon) and social networks (Meta). From California to India, </w:t>
      </w:r>
      <w:r w:rsidRPr="009215D3">
        <w:rPr>
          <w:rStyle w:val="StyleUnderline"/>
          <w:highlight w:val="cyan"/>
        </w:rPr>
        <w:t>a</w:t>
      </w:r>
      <w:r w:rsidRPr="009215D3">
        <w:rPr>
          <w:rStyle w:val="StyleUnderline"/>
        </w:rPr>
        <w:t xml:space="preserve"> global </w:t>
      </w:r>
      <w:r w:rsidRPr="009215D3">
        <w:rPr>
          <w:rStyle w:val="StyleUnderline"/>
          <w:highlight w:val="cyan"/>
        </w:rPr>
        <w:t xml:space="preserve">wave of </w:t>
      </w:r>
      <w:r w:rsidRPr="009215D3">
        <w:rPr>
          <w:rStyle w:val="Emphasis"/>
        </w:rPr>
        <w:t xml:space="preserve">regulatory </w:t>
      </w:r>
      <w:r w:rsidRPr="009215D3">
        <w:rPr>
          <w:rStyle w:val="Emphasis"/>
          <w:highlight w:val="cyan"/>
        </w:rPr>
        <w:t>crackdowns</w:t>
      </w:r>
      <w:r w:rsidRPr="009215D3">
        <w:rPr>
          <w:rStyle w:val="StyleUnderline"/>
          <w:highlight w:val="cyan"/>
        </w:rPr>
        <w:t xml:space="preserve"> on</w:t>
      </w:r>
      <w:r>
        <w:t xml:space="preserve"> the </w:t>
      </w:r>
      <w:r w:rsidRPr="009215D3">
        <w:rPr>
          <w:rStyle w:val="StyleUnderline"/>
          <w:highlight w:val="cyan"/>
        </w:rPr>
        <w:t>digital powers</w:t>
      </w:r>
      <w:r>
        <w:t xml:space="preserve"> that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t xml:space="preserve"> an old tool against this new </w:t>
      </w:r>
      <w:r w:rsidRPr="009215D3">
        <w:t>enemy</w:t>
      </w:r>
      <w:r>
        <w:t xml:space="preserve">: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t xml:space="preserve"> large as the ultimate penalty to bring offenders into line.</w:t>
      </w:r>
    </w:p>
    <w:p w14:paraId="3AD72108" w14:textId="77777777" w:rsidR="000621CE" w:rsidRDefault="000621CE" w:rsidP="000621CE">
      <w:r>
        <w:t xml:space="preserve">There are four reasons why big tech faces such a fierce backlash. One is a chronic concern among regulators and antitrust academics that </w:t>
      </w:r>
      <w:r w:rsidRPr="009215D3">
        <w:rPr>
          <w:rStyle w:val="Emphasis"/>
          <w:highlight w:val="cyan"/>
        </w:rPr>
        <w:t>competition</w:t>
      </w:r>
      <w:r w:rsidRPr="009215D3">
        <w:t xml:space="preserve"> in the tech industry </w:t>
      </w:r>
      <w:r w:rsidRPr="009215D3">
        <w:rPr>
          <w:rStyle w:val="StyleUnderline"/>
          <w:highlight w:val="cyan"/>
        </w:rPr>
        <w:t xml:space="preserve">is </w:t>
      </w:r>
      <w:r w:rsidRPr="009215D3">
        <w:rPr>
          <w:rStyle w:val="Emphasis"/>
          <w:highlight w:val="cyan"/>
        </w:rPr>
        <w:t>diminishing</w:t>
      </w:r>
      <w:r w:rsidRPr="009215D3">
        <w:rPr>
          <w:rStyle w:val="StyleUnderline"/>
        </w:rPr>
        <w:t xml:space="preserve"> because tech companies </w:t>
      </w:r>
      <w:r w:rsidRPr="009215D3">
        <w:rPr>
          <w:rStyle w:val="Emphasis"/>
        </w:rPr>
        <w:t>exploit</w:t>
      </w:r>
      <w:r w:rsidRPr="009215D3">
        <w:rPr>
          <w:rStyle w:val="StyleUnderline"/>
        </w:rPr>
        <w:t xml:space="preserve"> their dominance to </w:t>
      </w:r>
      <w:r w:rsidRPr="009215D3">
        <w:rPr>
          <w:rStyle w:val="Emphasis"/>
        </w:rPr>
        <w:t>stifle</w:t>
      </w:r>
      <w:r w:rsidRPr="009215D3">
        <w:rPr>
          <w:rStyle w:val="StyleUnderline"/>
        </w:rPr>
        <w:t xml:space="preserve"> new entrants</w:t>
      </w:r>
      <w: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6A1B0AA4" w14:textId="77777777" w:rsidR="000621CE" w:rsidRDefault="000621CE" w:rsidP="000621CE">
      <w:r>
        <w:t xml:space="preserve">Politics plays a role too. </w:t>
      </w:r>
      <w:r w:rsidRPr="009215D3">
        <w:rPr>
          <w:rStyle w:val="Emphasis"/>
          <w:highlight w:val="cyan"/>
        </w:rPr>
        <w:t>Populism</w:t>
      </w:r>
      <w:r w:rsidRPr="009215D3">
        <w:rPr>
          <w:rStyle w:val="StyleUnderline"/>
        </w:rPr>
        <w:t xml:space="preserve"> left and right </w:t>
      </w:r>
      <w:r w:rsidRPr="009215D3">
        <w:rPr>
          <w:rStyle w:val="Emphasis"/>
          <w:highlight w:val="cyan"/>
        </w:rPr>
        <w:t>bases</w:t>
      </w:r>
      <w:r w:rsidRPr="009215D3">
        <w:rPr>
          <w:rStyle w:val="StyleUnderline"/>
          <w:highlight w:val="cyan"/>
        </w:rPr>
        <w:t xml:space="preserve"> its allure on </w:t>
      </w:r>
      <w:r w:rsidRPr="009215D3">
        <w:rPr>
          <w:rStyle w:val="Emphasis"/>
          <w:highlight w:val="cyan"/>
        </w:rPr>
        <w:t>scepticism</w:t>
      </w:r>
      <w:r w:rsidRPr="009215D3">
        <w:rPr>
          <w:rStyle w:val="StyleUnderline"/>
        </w:rPr>
        <w:t xml:space="preserve"> towards</w:t>
      </w:r>
      <w:r w:rsidRPr="009215D3">
        <w:t xml:space="preserve"> elites</w:t>
      </w:r>
      <w:r>
        <w:t xml:space="preserve">, </w:t>
      </w:r>
      <w:r w:rsidRPr="009215D3">
        <w:rPr>
          <w:rStyle w:val="Emphasis"/>
        </w:rPr>
        <w:t>big corporations</w:t>
      </w:r>
      <w: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2A743482" w14:textId="77777777" w:rsidR="000621CE" w:rsidRDefault="000621CE" w:rsidP="000621CE">
      <w:r>
        <w:lastRenderedPageBreak/>
        <w:t xml:space="preserve">Finally, </w:t>
      </w:r>
      <w:r w:rsidRPr="009215D3">
        <w:rPr>
          <w:rStyle w:val="StyleUnderline"/>
        </w:rPr>
        <w:t xml:space="preserve">platform </w:t>
      </w:r>
      <w:r w:rsidRPr="009215D3">
        <w:rPr>
          <w:rStyle w:val="StyleUnderline"/>
          <w:highlight w:val="cyan"/>
        </w:rPr>
        <w:t>economies</w:t>
      </w:r>
      <w:r>
        <w:t xml:space="preserve"> have </w:t>
      </w:r>
      <w:r w:rsidRPr="009215D3">
        <w:rPr>
          <w:rStyle w:val="StyleUnderline"/>
          <w:highlight w:val="cyan"/>
        </w:rPr>
        <w:t xml:space="preserve">reached a </w:t>
      </w:r>
      <w:r w:rsidRPr="009215D3">
        <w:rPr>
          <w:rStyle w:val="Emphasis"/>
          <w:highlight w:val="cyan"/>
        </w:rPr>
        <w:t>tipping point</w:t>
      </w:r>
      <w:r>
        <w:t xml:space="preserve">. With the increasing convergence of digital technologies, </w:t>
      </w:r>
      <w:r w:rsidRPr="009215D3">
        <w:rPr>
          <w:rStyle w:val="StyleUnderline"/>
        </w:rPr>
        <w:t>the level of</w:t>
      </w:r>
      <w: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t xml:space="preserve"> also </w:t>
      </w:r>
      <w:r w:rsidRPr="009215D3">
        <w:rPr>
          <w:rStyle w:val="StyleUnderline"/>
          <w:highlight w:val="cyan"/>
        </w:rPr>
        <w:t>convinced regulators</w:t>
      </w:r>
      <w:r>
        <w:t xml:space="preserve"> that </w:t>
      </w:r>
      <w:r w:rsidRPr="009215D3">
        <w:rPr>
          <w:rStyle w:val="StyleUnderline"/>
          <w:highlight w:val="cyan"/>
        </w:rPr>
        <w:t xml:space="preserve">they </w:t>
      </w:r>
      <w:r w:rsidRPr="009215D3">
        <w:rPr>
          <w:rStyle w:val="Emphasis"/>
          <w:highlight w:val="cyan"/>
        </w:rPr>
        <w:t>must act</w:t>
      </w:r>
      <w:r>
        <w:t xml:space="preserve"> now </w:t>
      </w:r>
      <w:r w:rsidRPr="009215D3">
        <w:rPr>
          <w:rStyle w:val="StyleUnderline"/>
        </w:rPr>
        <w:t xml:space="preserve">before it is </w:t>
      </w:r>
      <w:r w:rsidRPr="009215D3">
        <w:rPr>
          <w:rStyle w:val="Emphasis"/>
        </w:rPr>
        <w:t>too late</w:t>
      </w:r>
      <w:r>
        <w:t>. But it is exactly this complexity that makes antitrust action against tech giants tricky, as the repercussions are unknown and the measures taken possibly counterproductive.</w:t>
      </w:r>
    </w:p>
    <w:p w14:paraId="470F2D87" w14:textId="77777777" w:rsidR="000621CE" w:rsidRDefault="000621CE" w:rsidP="000621CE">
      <w:r>
        <w:t>Breaking up is hard to do</w:t>
      </w:r>
    </w:p>
    <w:p w14:paraId="2C5266C4" w14:textId="77777777" w:rsidR="000621CE" w:rsidRDefault="000621CE" w:rsidP="000621CE">
      <w:r w:rsidRPr="009215D3">
        <w:rPr>
          <w:rStyle w:val="StyleUnderline"/>
          <w:highlight w:val="cyan"/>
        </w:rPr>
        <w:t>As big tech’s home</w:t>
      </w:r>
      <w:r w:rsidRPr="009215D3">
        <w:rPr>
          <w:rStyle w:val="StyleUnderline"/>
        </w:rPr>
        <w:t>land</w:t>
      </w:r>
      <w:r w:rsidRPr="009215D3">
        <w:rPr>
          <w:rStyle w:val="StyleUnderline"/>
          <w:highlight w:val="cyan"/>
        </w:rPr>
        <w:t>, the US is</w:t>
      </w:r>
      <w: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t xml:space="preserve">. After decades of unfettered growth, </w:t>
      </w:r>
      <w:r w:rsidRPr="009215D3">
        <w:rPr>
          <w:rStyle w:val="StyleUnderline"/>
        </w:rPr>
        <w:t xml:space="preserve">big </w:t>
      </w:r>
      <w:r w:rsidRPr="009215D3">
        <w:rPr>
          <w:rStyle w:val="StyleUnderline"/>
          <w:highlight w:val="cyan"/>
        </w:rPr>
        <w:t>tech</w:t>
      </w:r>
      <w: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t xml:space="preserve"> head of the Department of Justice (</w:t>
      </w:r>
      <w:r w:rsidRPr="009215D3">
        <w:rPr>
          <w:rStyle w:val="Emphasis"/>
        </w:rPr>
        <w:t>DoJ</w:t>
      </w:r>
      <w: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t xml:space="preserve"> Lina Khan, chair of </w:t>
      </w:r>
      <w:r w:rsidRPr="009215D3">
        <w:rPr>
          <w:rStyle w:val="StyleUnderline"/>
        </w:rPr>
        <w:t>the</w:t>
      </w:r>
      <w:r>
        <w:t xml:space="preserve"> competition regulator Federal Trade </w:t>
      </w:r>
      <w:r w:rsidRPr="009215D3">
        <w:t>Commission (FTC), made her name as an academic with an influential paper on Amazon’s monopolistic practices. “For a long time, antitrust has been percolating various theories of harm th</w:t>
      </w:r>
      <w:r>
        <w:t>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703D350F" w14:textId="77777777" w:rsidR="000621CE" w:rsidRDefault="000621CE" w:rsidP="000621CE">
      <w:r>
        <w:t xml:space="preserve">Currently, </w:t>
      </w:r>
      <w:r w:rsidRPr="009215D3">
        <w:rPr>
          <w:rStyle w:val="StyleUnderline"/>
          <w:highlight w:val="cyan"/>
        </w:rPr>
        <w:t xml:space="preserve">Google is the </w:t>
      </w:r>
      <w:r w:rsidRPr="009215D3">
        <w:rPr>
          <w:rStyle w:val="Emphasis"/>
        </w:rPr>
        <w:t xml:space="preserve">major </w:t>
      </w:r>
      <w:r w:rsidRPr="009215D3">
        <w:rPr>
          <w:rStyle w:val="Emphasis"/>
          <w:highlight w:val="cyan"/>
        </w:rPr>
        <w:t>target</w:t>
      </w:r>
      <w:r w:rsidRPr="009215D3">
        <w:rPr>
          <w:rStyle w:val="StyleUnderline"/>
        </w:rPr>
        <w:t xml:space="preserve"> of this </w:t>
      </w:r>
      <w:r w:rsidRPr="009215D3">
        <w:rPr>
          <w:rStyle w:val="Emphasis"/>
        </w:rPr>
        <w:t>regulatory crackdown</w:t>
      </w:r>
      <w:r>
        <w:t xml:space="preserve">. Last October </w:t>
      </w:r>
      <w:r w:rsidRPr="009215D3">
        <w:rPr>
          <w:rStyle w:val="StyleUnderline"/>
        </w:rPr>
        <w:t>the DoJ proposed</w:t>
      </w:r>
      <w:r>
        <w:t xml:space="preserve"> that </w:t>
      </w:r>
      <w:r w:rsidRPr="009215D3">
        <w:rPr>
          <w:rStyle w:val="Emphasis"/>
        </w:rPr>
        <w:t>breaking the firm up</w:t>
      </w:r>
      <w:r w:rsidRPr="009215D3">
        <w:rPr>
          <w:rStyle w:val="StyleUnderline"/>
        </w:rPr>
        <w:t xml:space="preserve"> may be one option</w:t>
      </w:r>
      <w: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t>.</w:t>
      </w:r>
    </w:p>
    <w:p w14:paraId="772961B4" w14:textId="77777777" w:rsidR="000621CE" w:rsidRDefault="000621CE" w:rsidP="000621CE">
      <w:r w:rsidRPr="009215D3">
        <w:rPr>
          <w:rStyle w:val="StyleUnderline"/>
        </w:rPr>
        <w:t>Alphabet</w:t>
      </w:r>
      <w: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different DoJ lawsuit</w:t>
      </w:r>
      <w:r w:rsidRPr="009215D3">
        <w:rPr>
          <w:rStyle w:val="StyleUnderline"/>
        </w:rPr>
        <w:t xml:space="preserve"> over anti-competitive practices</w:t>
      </w:r>
      <w:r>
        <w:t xml:space="preserve"> in its digital advertising business.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09962DC1" w14:textId="77777777" w:rsidR="000621CE" w:rsidRDefault="000621CE" w:rsidP="000621CE">
      <w:r w:rsidRPr="009215D3">
        <w:rPr>
          <w:rStyle w:val="StyleUnderline"/>
          <w:highlight w:val="cyan"/>
        </w:rPr>
        <w:t xml:space="preserve">Although </w:t>
      </w:r>
      <w:r w:rsidRPr="009215D3">
        <w:rPr>
          <w:rStyle w:val="Emphasis"/>
          <w:highlight w:val="cyan"/>
        </w:rPr>
        <w:t>break-up</w:t>
      </w:r>
      <w:r>
        <w:t xml:space="preserve"> order</w:t>
      </w:r>
      <w:r w:rsidRPr="009215D3">
        <w:rPr>
          <w:rStyle w:val="Emphasis"/>
          <w:highlight w:val="cyan"/>
        </w:rPr>
        <w:t>s</w:t>
      </w:r>
      <w:r w:rsidRPr="009215D3">
        <w:rPr>
          <w:rStyle w:val="StyleUnderline"/>
          <w:highlight w:val="cyan"/>
        </w:rPr>
        <w:t xml:space="preserve"> are rare</w:t>
      </w:r>
      <w:r>
        <w:t xml:space="preserve">, given that courts disfavour them and governments use them mainly as a negotiating tactic to scare companies into compromises, </w:t>
      </w:r>
      <w:r w:rsidRPr="009215D3">
        <w:rPr>
          <w:rStyle w:val="StyleUnderline"/>
          <w:highlight w:val="cyan"/>
        </w:rPr>
        <w:t xml:space="preserve">Google may be an </w:t>
      </w:r>
      <w:r w:rsidRPr="009215D3">
        <w:rPr>
          <w:rStyle w:val="Emphasis"/>
          <w:highlight w:val="cyan"/>
        </w:rPr>
        <w:t>exception</w:t>
      </w:r>
      <w:r>
        <w:t xml:space="preserve">, according to Sagers from Cleveland State University, </w:t>
      </w:r>
      <w:r w:rsidRPr="009215D3">
        <w:rPr>
          <w:rStyle w:val="StyleUnderline"/>
        </w:rPr>
        <w:t xml:space="preserve">as </w:t>
      </w:r>
      <w:r w:rsidRPr="009215D3">
        <w:rPr>
          <w:rStyle w:val="StyleUnderline"/>
          <w:highlight w:val="cyan"/>
        </w:rPr>
        <w:t>the firm has been accused of</w:t>
      </w:r>
      <w:r w:rsidRPr="009215D3">
        <w:rPr>
          <w:rStyle w:val="StyleUnderline"/>
        </w:rPr>
        <w:t xml:space="preserve"> a </w:t>
      </w:r>
      <w:r w:rsidRPr="009215D3">
        <w:rPr>
          <w:rStyle w:val="Emphasis"/>
        </w:rPr>
        <w:t>range</w:t>
      </w:r>
      <w:r w:rsidRPr="009215D3">
        <w:rPr>
          <w:rStyle w:val="StyleUnderline"/>
        </w:rPr>
        <w:t xml:space="preserve"> of </w:t>
      </w:r>
      <w:r w:rsidRPr="009215D3">
        <w:rPr>
          <w:rStyle w:val="StyleUnderline"/>
          <w:highlight w:val="cyan"/>
        </w:rPr>
        <w:t>anticompetitive conduct</w:t>
      </w:r>
      <w:r>
        <w:t xml:space="preserve"> and has established power </w:t>
      </w:r>
      <w:r w:rsidRPr="009215D3">
        <w:rPr>
          <w:rStyle w:val="StyleUnderline"/>
          <w:highlight w:val="cyan"/>
        </w:rPr>
        <w:t xml:space="preserve">in </w:t>
      </w:r>
      <w:r w:rsidRPr="009215D3">
        <w:rPr>
          <w:rStyle w:val="Emphasis"/>
          <w:highlight w:val="cyan"/>
        </w:rPr>
        <w:t>various</w:t>
      </w:r>
      <w:r w:rsidRPr="009215D3">
        <w:rPr>
          <w:rStyle w:val="StyleUnderline"/>
          <w:highlight w:val="cyan"/>
        </w:rPr>
        <w:t xml:space="preserve"> sectors</w:t>
      </w:r>
      <w:r>
        <w:t xml:space="preserve">: “The situation that Google currently finds itself in may be uncommonly favourable to break-up remedy,” he says. Separation of its ad tech business is the most likely scenario, he argues: “The government’s whole theory is that Google uses its ownership of </w:t>
      </w:r>
      <w:r>
        <w:lastRenderedPageBreak/>
        <w:t>different parts of the ‘ad stack’ to squeeze out competitors and raise prices. If you break up the different pieces and give them to separate owners, they might have less incentive to behave anti-competitively.”</w:t>
      </w:r>
    </w:p>
    <w:p w14:paraId="61660639" w14:textId="77777777" w:rsidR="000621CE" w:rsidRDefault="000621CE" w:rsidP="000621CE">
      <w:pPr>
        <w:pStyle w:val="Heading4"/>
      </w:pPr>
      <w:r>
        <w:t xml:space="preserve">Collective bargaining rights </w:t>
      </w:r>
      <w:r>
        <w:rPr>
          <w:u w:val="single"/>
        </w:rPr>
        <w:t>sustain</w:t>
      </w:r>
      <w:r>
        <w:t xml:space="preserve"> monopoly power in </w:t>
      </w:r>
      <w:r>
        <w:rPr>
          <w:u w:val="single"/>
        </w:rPr>
        <w:t>violation</w:t>
      </w:r>
      <w:r>
        <w:t xml:space="preserve"> of antitrust law.  </w:t>
      </w:r>
    </w:p>
    <w:p w14:paraId="2209B2FE" w14:textId="77777777" w:rsidR="000621CE" w:rsidRPr="003D08DE" w:rsidRDefault="000621CE" w:rsidP="000621CE">
      <w:r w:rsidRPr="003D08DE">
        <w:t xml:space="preserve">David </w:t>
      </w:r>
      <w:r w:rsidRPr="003D08DE">
        <w:rPr>
          <w:rStyle w:val="Style13ptBold"/>
        </w:rPr>
        <w:t>Henderson 11</w:t>
      </w:r>
      <w:r w:rsidRPr="003D08DE">
        <w:t>.</w:t>
      </w:r>
      <w:r>
        <w:t xml:space="preserve"> R</w:t>
      </w:r>
      <w:r w:rsidRPr="003D08DE">
        <w:t>esearch fellow with the Hoover Institution. He is also a professor of economics at the Naval Postgraduate School in Monterey</w:t>
      </w:r>
      <w:r>
        <w:t>.</w:t>
      </w:r>
      <w:r w:rsidRPr="003D08DE">
        <w:t xml:space="preserve"> "Collective Bargaining "Rights"." Econlib. 2-20-2011. https://www.econlib.org/archives/2011/02/collective_barg.html</w:t>
      </w:r>
    </w:p>
    <w:p w14:paraId="69247E88" w14:textId="77777777" w:rsidR="000621CE" w:rsidRDefault="000621CE" w:rsidP="000621CE">
      <w:pPr>
        <w:rPr>
          <w:rStyle w:val="Emphasis"/>
          <w:sz w:val="24"/>
          <w:szCs w:val="28"/>
        </w:rPr>
      </w:pPr>
      <w:r w:rsidRPr="003D08DE">
        <w:rPr>
          <w:rStyle w:val="StyleUnderline"/>
        </w:rPr>
        <w:t>We’re hearing a lot in</w:t>
      </w:r>
      <w:r w:rsidRPr="003D08DE">
        <w:rPr>
          <w:sz w:val="16"/>
        </w:rPr>
        <w:t xml:space="preserve"> recent </w:t>
      </w:r>
      <w:r w:rsidRPr="003D08DE">
        <w:rPr>
          <w:rStyle w:val="StyleUnderline"/>
        </w:rPr>
        <w:t>discussions</w:t>
      </w:r>
      <w:r w:rsidRPr="003D08DE">
        <w:rPr>
          <w:sz w:val="16"/>
        </w:rPr>
        <w:t xml:space="preserve"> of Wisconsin’s government workers’ unions </w:t>
      </w:r>
      <w:r w:rsidRPr="003D08DE">
        <w:rPr>
          <w:rStyle w:val="StyleUnderline"/>
        </w:rPr>
        <w:t>about</w:t>
      </w:r>
      <w:r w:rsidRPr="003D08DE">
        <w:rPr>
          <w:sz w:val="16"/>
        </w:rPr>
        <w:t xml:space="preserve"> how newly elected Governor Scott Walker plans to limit or end the unions’ </w:t>
      </w:r>
      <w:r w:rsidRPr="0094121F">
        <w:rPr>
          <w:rStyle w:val="Emphasis"/>
          <w:highlight w:val="cyan"/>
        </w:rPr>
        <w:t>collective bargaining rights</w:t>
      </w:r>
      <w:r w:rsidRPr="003D08DE">
        <w:rPr>
          <w:rStyle w:val="StyleUnderline"/>
        </w:rPr>
        <w:t>.</w:t>
      </w:r>
      <w:r w:rsidRPr="003D08DE">
        <w:rPr>
          <w:sz w:val="16"/>
        </w:rPr>
        <w:t xml:space="preserve"> Here is a discussion by an opponent of Walker’s move that, as far as I can tell, gets the facts right. Except for one thing. </w:t>
      </w:r>
      <w:r w:rsidRPr="003D08DE">
        <w:rPr>
          <w:rStyle w:val="Emphasis"/>
          <w:sz w:val="24"/>
          <w:szCs w:val="28"/>
        </w:rPr>
        <w:t xml:space="preserve">It’s not about rights. It’s </w:t>
      </w:r>
      <w:r w:rsidRPr="0094121F">
        <w:rPr>
          <w:rStyle w:val="Emphasis"/>
          <w:sz w:val="24"/>
          <w:szCs w:val="28"/>
          <w:highlight w:val="cyan"/>
        </w:rPr>
        <w:t>about power.</w:t>
      </w:r>
    </w:p>
    <w:p w14:paraId="38171374" w14:textId="77777777" w:rsidR="000621CE" w:rsidRPr="003D08DE" w:rsidRDefault="000621CE" w:rsidP="000621CE">
      <w:pPr>
        <w:rPr>
          <w:sz w:val="16"/>
        </w:rPr>
      </w:pPr>
      <w:r w:rsidRPr="003D08DE">
        <w:rPr>
          <w:sz w:val="16"/>
        </w:rPr>
        <w:t>Almost everyone on both sides of the debate uses the term “</w:t>
      </w:r>
      <w:r w:rsidRPr="003D08DE">
        <w:rPr>
          <w:rStyle w:val="StyleUnderline"/>
        </w:rPr>
        <w:t>collective bargaining rights</w:t>
      </w:r>
      <w:r w:rsidRPr="003D08DE">
        <w:rPr>
          <w:sz w:val="16"/>
        </w:rPr>
        <w:t xml:space="preserve">” to mean the right of a union to bargain with an employer who must, by law, bargain in good faith. It also </w:t>
      </w:r>
      <w:r w:rsidRPr="003D08DE">
        <w:rPr>
          <w:rStyle w:val="StyleUnderline"/>
        </w:rPr>
        <w:t>includes the right of a union to negotiate even for</w:t>
      </w:r>
      <w:r w:rsidRPr="003D08DE">
        <w:rPr>
          <w:sz w:val="16"/>
        </w:rPr>
        <w:t xml:space="preserve"> </w:t>
      </w:r>
      <w:r w:rsidRPr="003D08DE">
        <w:rPr>
          <w:rStyle w:val="StyleUnderline"/>
        </w:rPr>
        <w:t>employees who don’t want to be members of the union and don’t want to pay dues to</w:t>
      </w:r>
      <w:r w:rsidRPr="003D08DE">
        <w:rPr>
          <w:sz w:val="16"/>
        </w:rPr>
        <w:t xml:space="preserve"> </w:t>
      </w:r>
      <w:r w:rsidRPr="003D08DE">
        <w:rPr>
          <w:rStyle w:val="StyleUnderline"/>
        </w:rPr>
        <w:t>the union</w:t>
      </w:r>
      <w:r w:rsidRPr="003D08DE">
        <w:rPr>
          <w:sz w:val="16"/>
        </w:rPr>
        <w:t xml:space="preserve">. </w:t>
      </w:r>
      <w:r w:rsidRPr="003D08DE">
        <w:rPr>
          <w:rStyle w:val="StyleUnderline"/>
        </w:rPr>
        <w:t>So “</w:t>
      </w:r>
      <w:r w:rsidRPr="0094121F">
        <w:rPr>
          <w:rStyle w:val="StyleUnderline"/>
          <w:highlight w:val="cyan"/>
        </w:rPr>
        <w:t>c</w:t>
      </w:r>
      <w:r w:rsidRPr="003D08DE">
        <w:rPr>
          <w:rStyle w:val="StyleUnderline"/>
        </w:rPr>
        <w:t xml:space="preserve">ollective </w:t>
      </w:r>
      <w:r w:rsidRPr="0094121F">
        <w:rPr>
          <w:rStyle w:val="StyleUnderline"/>
          <w:highlight w:val="cyan"/>
        </w:rPr>
        <w:t>b</w:t>
      </w:r>
      <w:r w:rsidRPr="003D08DE">
        <w:rPr>
          <w:rStyle w:val="StyleUnderline"/>
        </w:rPr>
        <w:t xml:space="preserve">argaining </w:t>
      </w:r>
      <w:r w:rsidRPr="0094121F">
        <w:rPr>
          <w:rStyle w:val="StyleUnderline"/>
          <w:highlight w:val="cyan"/>
        </w:rPr>
        <w:t>r</w:t>
      </w:r>
      <w:r w:rsidRPr="003D08DE">
        <w:rPr>
          <w:rStyle w:val="StyleUnderline"/>
        </w:rPr>
        <w:t xml:space="preserve">ights” </w:t>
      </w:r>
      <w:r w:rsidRPr="0094121F">
        <w:t>really mean</w:t>
      </w:r>
      <w:r w:rsidRPr="003D08DE">
        <w:rPr>
          <w:rStyle w:val="StyleUnderline"/>
        </w:rPr>
        <w:t xml:space="preserve"> </w:t>
      </w:r>
      <w:r w:rsidRPr="0094121F">
        <w:rPr>
          <w:rStyle w:val="StyleUnderline"/>
          <w:highlight w:val="cyan"/>
        </w:rPr>
        <w:t xml:space="preserve">the power to </w:t>
      </w:r>
      <w:r w:rsidRPr="0094121F">
        <w:rPr>
          <w:rStyle w:val="Emphasis"/>
          <w:highlight w:val="cyan"/>
        </w:rPr>
        <w:t>force others</w:t>
      </w:r>
      <w:r w:rsidRPr="0094121F">
        <w:rPr>
          <w:rStyle w:val="StyleUnderline"/>
          <w:highlight w:val="cyan"/>
        </w:rPr>
        <w:t>–to</w:t>
      </w:r>
      <w:r w:rsidRPr="0094121F">
        <w:rPr>
          <w:sz w:val="16"/>
          <w:highlight w:val="cyan"/>
        </w:rPr>
        <w:t xml:space="preserve"> </w:t>
      </w:r>
      <w:r w:rsidRPr="0094121F">
        <w:rPr>
          <w:rStyle w:val="StyleUnderline"/>
          <w:highlight w:val="cyan"/>
        </w:rPr>
        <w:t>pay</w:t>
      </w:r>
      <w:r w:rsidRPr="003D08DE">
        <w:rPr>
          <w:rStyle w:val="StyleUnderline"/>
        </w:rPr>
        <w:t xml:space="preserve"> the </w:t>
      </w:r>
      <w:r w:rsidRPr="0094121F">
        <w:rPr>
          <w:rStyle w:val="StyleUnderline"/>
          <w:highlight w:val="cyan"/>
        </w:rPr>
        <w:t>dues</w:t>
      </w:r>
      <w:r w:rsidRPr="003D08DE">
        <w:rPr>
          <w:sz w:val="16"/>
        </w:rPr>
        <w:t xml:space="preserve"> and/or to join the union and/or to give up their power to negotiate with an employer. </w:t>
      </w:r>
      <w:r w:rsidRPr="003D08DE">
        <w:rPr>
          <w:rStyle w:val="StyleUnderline"/>
        </w:rPr>
        <w:t xml:space="preserve">So </w:t>
      </w:r>
      <w:r w:rsidRPr="0094121F">
        <w:rPr>
          <w:rStyle w:val="StyleUnderline"/>
        </w:rPr>
        <w:t xml:space="preserve">the alleged right is really </w:t>
      </w:r>
      <w:r w:rsidRPr="0094121F">
        <w:rPr>
          <w:rStyle w:val="StyleUnderline"/>
          <w:highlight w:val="cyan"/>
        </w:rPr>
        <w:t>the “</w:t>
      </w:r>
      <w:r w:rsidRPr="0094121F">
        <w:rPr>
          <w:rStyle w:val="Emphasis"/>
          <w:highlight w:val="cyan"/>
        </w:rPr>
        <w:t>right</w:t>
      </w:r>
      <w:r w:rsidRPr="0094121F">
        <w:rPr>
          <w:rStyle w:val="StyleUnderline"/>
          <w:highlight w:val="cyan"/>
        </w:rPr>
        <w:t xml:space="preserve">” to </w:t>
      </w:r>
      <w:r w:rsidRPr="0094121F">
        <w:rPr>
          <w:rStyle w:val="Emphasis"/>
          <w:highlight w:val="cyan"/>
        </w:rPr>
        <w:t>monopolize the</w:t>
      </w:r>
      <w:r w:rsidRPr="003D08DE">
        <w:rPr>
          <w:rStyle w:val="Emphasis"/>
        </w:rPr>
        <w:t xml:space="preserve"> </w:t>
      </w:r>
      <w:r w:rsidRPr="0094121F">
        <w:rPr>
          <w:rStyle w:val="Emphasis"/>
          <w:highlight w:val="cyan"/>
        </w:rPr>
        <w:t>supply of labor</w:t>
      </w:r>
      <w:r w:rsidRPr="0094121F">
        <w:rPr>
          <w:rStyle w:val="StyleUnderline"/>
          <w:highlight w:val="cyan"/>
        </w:rPr>
        <w:t xml:space="preserve"> to an </w:t>
      </w:r>
      <w:r w:rsidRPr="0094121F">
        <w:rPr>
          <w:rStyle w:val="Emphasis"/>
          <w:highlight w:val="cyan"/>
        </w:rPr>
        <w:t>employer</w:t>
      </w:r>
      <w:r w:rsidRPr="003D08DE">
        <w:rPr>
          <w:sz w:val="16"/>
        </w:rPr>
        <w:t>. That’s a phony right, not a real right. It’s really a power.</w:t>
      </w:r>
    </w:p>
    <w:p w14:paraId="68522021" w14:textId="77777777" w:rsidR="000621CE" w:rsidRDefault="000621CE" w:rsidP="000621CE">
      <w:pPr>
        <w:rPr>
          <w:rStyle w:val="StyleUnderline"/>
        </w:rPr>
      </w:pPr>
      <w:r w:rsidRPr="003D08DE">
        <w:rPr>
          <w:sz w:val="16"/>
        </w:rPr>
        <w:t xml:space="preserve">Interestingly, </w:t>
      </w:r>
      <w:r w:rsidRPr="0094121F">
        <w:rPr>
          <w:rStyle w:val="StyleUnderline"/>
          <w:highlight w:val="cyan"/>
        </w:rPr>
        <w:t>even</w:t>
      </w:r>
      <w:r w:rsidRPr="003D08DE">
        <w:rPr>
          <w:rStyle w:val="StyleUnderline"/>
        </w:rPr>
        <w:t xml:space="preserve"> many </w:t>
      </w:r>
      <w:r w:rsidRPr="0094121F">
        <w:rPr>
          <w:rStyle w:val="StyleUnderline"/>
          <w:highlight w:val="cyan"/>
        </w:rPr>
        <w:t>economists who defend</w:t>
      </w:r>
      <w:r w:rsidRPr="003D08DE">
        <w:rPr>
          <w:rStyle w:val="StyleUnderline"/>
        </w:rPr>
        <w:t xml:space="preserve"> </w:t>
      </w:r>
      <w:r w:rsidRPr="0094121F">
        <w:rPr>
          <w:rStyle w:val="Emphasis"/>
          <w:highlight w:val="cyan"/>
        </w:rPr>
        <w:t>union monopoly power</w:t>
      </w:r>
      <w:r w:rsidRPr="003D08DE">
        <w:rPr>
          <w:sz w:val="16"/>
        </w:rPr>
        <w:t xml:space="preserve">, </w:t>
      </w:r>
      <w:r w:rsidRPr="0094121F">
        <w:rPr>
          <w:rStyle w:val="Emphasis"/>
          <w:highlight w:val="cyan"/>
        </w:rPr>
        <w:t>recognize</w:t>
      </w:r>
      <w:r w:rsidRPr="003D08DE">
        <w:rPr>
          <w:sz w:val="16"/>
        </w:rPr>
        <w:t xml:space="preserve"> </w:t>
      </w:r>
      <w:r w:rsidRPr="0094121F">
        <w:rPr>
          <w:rStyle w:val="StyleUnderline"/>
          <w:highlight w:val="cyan"/>
        </w:rPr>
        <w:t xml:space="preserve">that it is </w:t>
      </w:r>
      <w:r w:rsidRPr="0094121F">
        <w:rPr>
          <w:rStyle w:val="Emphasis"/>
          <w:sz w:val="28"/>
          <w:szCs w:val="32"/>
          <w:highlight w:val="cyan"/>
        </w:rPr>
        <w:t>monopoly power</w:t>
      </w:r>
      <w:r w:rsidRPr="003D08DE">
        <w:rPr>
          <w:sz w:val="16"/>
        </w:rPr>
        <w:t>. Harvard economists and union defenders Richard Freeman and James Medoff, for instance, wrote, “</w:t>
      </w:r>
      <w:r w:rsidRPr="003D08DE">
        <w:rPr>
          <w:rStyle w:val="StyleUnderline"/>
        </w:rPr>
        <w:t xml:space="preserve">Most, if not </w:t>
      </w:r>
      <w:r w:rsidRPr="0094121F">
        <w:rPr>
          <w:rStyle w:val="StyleUnderline"/>
          <w:highlight w:val="cyan"/>
        </w:rPr>
        <w:t>all</w:t>
      </w:r>
      <w:r w:rsidRPr="003D08DE">
        <w:rPr>
          <w:rStyle w:val="StyleUnderline"/>
        </w:rPr>
        <w:t xml:space="preserve">, </w:t>
      </w:r>
      <w:r w:rsidRPr="0094121F">
        <w:rPr>
          <w:rStyle w:val="StyleUnderline"/>
          <w:highlight w:val="cyan"/>
        </w:rPr>
        <w:t>unions</w:t>
      </w:r>
      <w:r w:rsidRPr="003D08DE">
        <w:rPr>
          <w:rStyle w:val="StyleUnderline"/>
        </w:rPr>
        <w:t xml:space="preserve"> </w:t>
      </w:r>
      <w:r w:rsidRPr="00D92E88">
        <w:rPr>
          <w:rStyle w:val="StyleUnderline"/>
        </w:rPr>
        <w:t xml:space="preserve">have </w:t>
      </w:r>
      <w:r w:rsidRPr="00D92E88">
        <w:rPr>
          <w:rStyle w:val="Emphasis"/>
        </w:rPr>
        <w:t>monopoly power</w:t>
      </w:r>
      <w:r w:rsidRPr="00D92E88">
        <w:rPr>
          <w:rStyle w:val="StyleUnderline"/>
        </w:rPr>
        <w:t>, which they</w:t>
      </w:r>
      <w:r w:rsidRPr="003D08DE">
        <w:rPr>
          <w:rStyle w:val="StyleUnderline"/>
        </w:rPr>
        <w:t xml:space="preserve"> can use to </w:t>
      </w:r>
      <w:r w:rsidRPr="0094121F">
        <w:rPr>
          <w:rStyle w:val="Emphasis"/>
          <w:highlight w:val="cyan"/>
        </w:rPr>
        <w:t>raise wages</w:t>
      </w:r>
      <w:r w:rsidRPr="0094121F">
        <w:rPr>
          <w:rStyle w:val="StyleUnderline"/>
          <w:highlight w:val="cyan"/>
        </w:rPr>
        <w:t xml:space="preserve"> above </w:t>
      </w:r>
      <w:r w:rsidRPr="0094121F">
        <w:rPr>
          <w:rStyle w:val="Emphasis"/>
          <w:highlight w:val="cyan"/>
        </w:rPr>
        <w:t>competitive levels</w:t>
      </w:r>
      <w:r w:rsidRPr="003D08DE">
        <w:rPr>
          <w:rStyle w:val="StyleUnderline"/>
        </w:rPr>
        <w:t>.”</w:t>
      </w:r>
    </w:p>
    <w:p w14:paraId="31A78DC5" w14:textId="77777777" w:rsidR="000621CE" w:rsidRPr="003D08DE" w:rsidRDefault="000621CE" w:rsidP="000621CE">
      <w:pPr>
        <w:rPr>
          <w:sz w:val="16"/>
        </w:rPr>
      </w:pPr>
      <w:r w:rsidRPr="003D08DE">
        <w:rPr>
          <w:sz w:val="16"/>
        </w:rPr>
        <w:t>Economist Morgan Reynolds, who wrote the article on labor unions for the Concise Encyclopedia writes:</w:t>
      </w:r>
    </w:p>
    <w:p w14:paraId="03F69B1B" w14:textId="77777777" w:rsidR="000621CE" w:rsidRPr="00D92E88" w:rsidRDefault="000621CE" w:rsidP="000621CE">
      <w:pPr>
        <w:rPr>
          <w:b/>
          <w:iCs/>
          <w:u w:val="single"/>
          <w:bdr w:val="single" w:sz="12" w:space="0" w:color="auto"/>
        </w:rPr>
      </w:pPr>
      <w:r w:rsidRPr="003D08DE">
        <w:rPr>
          <w:sz w:val="16"/>
        </w:rPr>
        <w:t xml:space="preserve">Many unions have won higher wages and better working conditions for their members. In doing so, however, they have reduced the number of jobs available in unionized companies. That second effect occurs because of the basic law of demand: if unions successfully raise the price of labor, employers will purchase less of it. </w:t>
      </w:r>
      <w:r w:rsidRPr="003D08DE">
        <w:rPr>
          <w:rStyle w:val="StyleUnderline"/>
        </w:rPr>
        <w:t xml:space="preserve">Thus, </w:t>
      </w:r>
      <w:r w:rsidRPr="0094121F">
        <w:rPr>
          <w:rStyle w:val="StyleUnderline"/>
          <w:highlight w:val="cyan"/>
        </w:rPr>
        <w:t>unions</w:t>
      </w:r>
      <w:r w:rsidRPr="003D08DE">
        <w:rPr>
          <w:rStyle w:val="StyleUnderline"/>
        </w:rPr>
        <w:t xml:space="preserve"> </w:t>
      </w:r>
      <w:r w:rsidRPr="0094121F">
        <w:rPr>
          <w:rStyle w:val="StyleUnderline"/>
          <w:highlight w:val="cyan"/>
        </w:rPr>
        <w:t xml:space="preserve">are a major </w:t>
      </w:r>
      <w:r w:rsidRPr="0094121F">
        <w:rPr>
          <w:rStyle w:val="Emphasis"/>
          <w:sz w:val="28"/>
          <w:szCs w:val="32"/>
          <w:highlight w:val="cyan"/>
        </w:rPr>
        <w:t>anticompetitive force</w:t>
      </w:r>
      <w:r w:rsidRPr="0094121F">
        <w:rPr>
          <w:rStyle w:val="StyleUnderline"/>
          <w:highlight w:val="cyan"/>
        </w:rPr>
        <w:t xml:space="preserve"> in </w:t>
      </w:r>
      <w:r w:rsidRPr="0094121F">
        <w:rPr>
          <w:rStyle w:val="Emphasis"/>
          <w:highlight w:val="cyan"/>
        </w:rPr>
        <w:t>labor markets</w:t>
      </w:r>
      <w:r w:rsidRPr="003D08DE">
        <w:rPr>
          <w:sz w:val="16"/>
        </w:rPr>
        <w:t xml:space="preserve">. </w:t>
      </w:r>
      <w:r w:rsidRPr="003D08DE">
        <w:rPr>
          <w:rStyle w:val="StyleUnderline"/>
        </w:rPr>
        <w:t xml:space="preserve">Their gains come at the expense of </w:t>
      </w:r>
      <w:r w:rsidRPr="003D08DE">
        <w:rPr>
          <w:rStyle w:val="Emphasis"/>
        </w:rPr>
        <w:t>consumers</w:t>
      </w:r>
      <w:r w:rsidRPr="003D08DE">
        <w:rPr>
          <w:rStyle w:val="StyleUnderline"/>
        </w:rPr>
        <w:t xml:space="preserve">, </w:t>
      </w:r>
      <w:r w:rsidRPr="003D08DE">
        <w:rPr>
          <w:rStyle w:val="Emphasis"/>
        </w:rPr>
        <w:t>nonunion workers</w:t>
      </w:r>
      <w:r w:rsidRPr="003D08DE">
        <w:rPr>
          <w:rStyle w:val="StyleUnderline"/>
        </w:rPr>
        <w:t xml:space="preserve">, the jobless, taxpayers, and </w:t>
      </w:r>
      <w:r w:rsidRPr="003D08DE">
        <w:rPr>
          <w:rStyle w:val="Emphasis"/>
        </w:rPr>
        <w:t>owners of corporations.</w:t>
      </w:r>
    </w:p>
    <w:p w14:paraId="26A91ACD" w14:textId="77777777" w:rsidR="000621CE" w:rsidRDefault="000621CE" w:rsidP="000621CE">
      <w:pPr>
        <w:pStyle w:val="Heading4"/>
      </w:pPr>
      <w:r>
        <w:t xml:space="preserve">Absent regulation, Big Tech causes </w:t>
      </w:r>
      <w:r>
        <w:rPr>
          <w:u w:val="single"/>
        </w:rPr>
        <w:t>extinction</w:t>
      </w:r>
      <w:r>
        <w:t>.</w:t>
      </w:r>
    </w:p>
    <w:p w14:paraId="4075E298" w14:textId="77777777" w:rsidR="000621CE" w:rsidRPr="00C625A4" w:rsidRDefault="000621CE" w:rsidP="000621CE">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0582BCEF" w14:textId="77777777" w:rsidR="000621CE" w:rsidRPr="00243057" w:rsidRDefault="000621CE" w:rsidP="000621CE">
      <w:r w:rsidRPr="00243057">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F30A93">
        <w:rPr>
          <w:rStyle w:val="Emphasis"/>
          <w:highlight w:val="cyan"/>
        </w:rPr>
        <w:t>lobbies</w:t>
      </w:r>
      <w:r w:rsidRPr="00C625A4">
        <w:rPr>
          <w:rStyle w:val="Emphasis"/>
        </w:rPr>
        <w:t xml:space="preserve"> for insulation</w:t>
      </w:r>
      <w:r w:rsidRPr="00F30A93">
        <w:rPr>
          <w:rStyle w:val="StyleUnderline"/>
        </w:rPr>
        <w:t xml:space="preserve"> from states</w:t>
      </w:r>
      <w:r w:rsidRPr="00243057">
        <w:t xml:space="preserve"> and markets </w:t>
      </w:r>
      <w:r w:rsidRPr="00F30A93">
        <w:rPr>
          <w:rStyle w:val="StyleUnderline"/>
        </w:rPr>
        <w:t xml:space="preserve">that might </w:t>
      </w:r>
      <w:r w:rsidRPr="00C625A4">
        <w:rPr>
          <w:rStyle w:val="Emphasis"/>
        </w:rPr>
        <w:t>rein it in</w:t>
      </w:r>
      <w:r w:rsidRPr="00243057">
        <w:t xml:space="preserve">. I want to talk about three </w:t>
      </w:r>
      <w:r w:rsidRPr="00F30A93">
        <w:rPr>
          <w:rStyle w:val="StyleUnderline"/>
          <w:highlight w:val="cyan"/>
        </w:rPr>
        <w:t>factors</w:t>
      </w:r>
      <w:r w:rsidRPr="00243057">
        <w:t xml:space="preserve"> that </w:t>
      </w:r>
      <w:r w:rsidRPr="00F30A93">
        <w:rPr>
          <w:rStyle w:val="StyleUnderline"/>
        </w:rPr>
        <w:t>make Silicon Valley</w:t>
      </w:r>
      <w:r w:rsidRPr="00243057">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0396DCE4" w14:textId="77777777" w:rsidR="000621CE" w:rsidRPr="00243057" w:rsidRDefault="000621CE" w:rsidP="000621CE">
      <w:r w:rsidRPr="00243057">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243057">
        <w:t xml:space="preserve">, at different times </w:t>
      </w:r>
      <w:r w:rsidRPr="00F30A93">
        <w:rPr>
          <w:rStyle w:val="StyleUnderline"/>
        </w:rPr>
        <w:t xml:space="preserve">working to </w:t>
      </w:r>
      <w:r w:rsidRPr="00C625A4">
        <w:rPr>
          <w:rStyle w:val="Emphasis"/>
        </w:rPr>
        <w:t>capture</w:t>
      </w:r>
      <w:r w:rsidRPr="00243057">
        <w:t xml:space="preserve"> various </w:t>
      </w:r>
      <w:r w:rsidRPr="00F30A93">
        <w:rPr>
          <w:rStyle w:val="StyleUnderline"/>
        </w:rPr>
        <w:t>institutions</w:t>
      </w:r>
      <w:r w:rsidRPr="00243057">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4DA4D5EB" w14:textId="77777777" w:rsidR="000621CE" w:rsidRPr="00243057" w:rsidRDefault="000621CE" w:rsidP="000621CE">
      <w:r w:rsidRPr="00243057">
        <w:lastRenderedPageBreak/>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243057">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243057">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 and its emulators</w:t>
      </w:r>
      <w:r w:rsidRPr="00243057">
        <w:t xml:space="preserve"> worldwide, not AI, that </w:t>
      </w:r>
      <w:r w:rsidRPr="00F30A93">
        <w:rPr>
          <w:rStyle w:val="StyleUnderline"/>
          <w:highlight w:val="cyan"/>
        </w:rPr>
        <w:t>create</w:t>
      </w:r>
      <w:r w:rsidRPr="00243057">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243057">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243057">
        <w:t xml:space="preserve"> with little to no room for the public to object. </w:t>
      </w:r>
      <w:r w:rsidRPr="00F30A93">
        <w:rPr>
          <w:rStyle w:val="StyleUnderline"/>
        </w:rPr>
        <w:t xml:space="preserve">The </w:t>
      </w:r>
      <w:r w:rsidRPr="00C625A4">
        <w:rPr>
          <w:rStyle w:val="Emphasis"/>
        </w:rPr>
        <w:t xml:space="preserve">search for </w:t>
      </w:r>
      <w:r w:rsidRPr="00F30A93">
        <w:rPr>
          <w:rStyle w:val="Emphasis"/>
          <w:highlight w:val="cyan"/>
        </w:rPr>
        <w:t>profits</w:t>
      </w:r>
      <w:r w:rsidRPr="00243057">
        <w:t xml:space="preserve"> and excessive returns, with state subsidy and intervention clearing the way of competition, has and </w:t>
      </w:r>
      <w:r w:rsidRPr="00F30A93">
        <w:rPr>
          <w:rStyle w:val="StyleUnderline"/>
        </w:rPr>
        <w:t>will</w:t>
      </w:r>
      <w:r w:rsidRPr="00243057">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243057">
        <w:t xml:space="preserve">. At home, </w:t>
      </w:r>
      <w:r w:rsidRPr="00F30A93">
        <w:rPr>
          <w:rStyle w:val="StyleUnderline"/>
          <w:highlight w:val="cyan"/>
        </w:rPr>
        <w:t>this may look like</w:t>
      </w:r>
      <w:r w:rsidRPr="00243057">
        <w:t xml:space="preserve"> the </w:t>
      </w:r>
      <w:r w:rsidRPr="00F30A93">
        <w:rPr>
          <w:rStyle w:val="Emphasis"/>
          <w:highlight w:val="cyan"/>
        </w:rPr>
        <w:t>surveillance</w:t>
      </w:r>
      <w:r w:rsidRPr="00243057">
        <w:t xml:space="preserve"> firm </w:t>
      </w:r>
      <w:r w:rsidRPr="00F30A93">
        <w:rPr>
          <w:rStyle w:val="StyleUnderline"/>
          <w:highlight w:val="cyan"/>
        </w:rPr>
        <w:t>and</w:t>
      </w:r>
      <w:r w:rsidRPr="00243057">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243057">
        <w:t xml:space="preserve">. Abroad, </w:t>
      </w:r>
      <w:r w:rsidRPr="00F30A93">
        <w:rPr>
          <w:rStyle w:val="StyleUnderline"/>
          <w:highlight w:val="cyan"/>
        </w:rPr>
        <w:t>this may look like</w:t>
      </w:r>
      <w:r w:rsidRPr="00243057">
        <w:t xml:space="preserve"> the </w:t>
      </w:r>
      <w:r w:rsidRPr="00F30A93">
        <w:rPr>
          <w:rStyle w:val="Emphasis"/>
          <w:highlight w:val="cyan"/>
        </w:rPr>
        <w:t>Israel</w:t>
      </w:r>
      <w:r w:rsidRPr="00243057">
        <w:t xml:space="preserve">i apartheid state </w:t>
      </w:r>
      <w:r w:rsidRPr="00F30A93">
        <w:rPr>
          <w:rStyle w:val="StyleUnderline"/>
          <w:highlight w:val="cyan"/>
        </w:rPr>
        <w:t xml:space="preserve">exporting </w:t>
      </w:r>
      <w:r w:rsidRPr="00F30A93">
        <w:rPr>
          <w:rStyle w:val="Emphasis"/>
          <w:highlight w:val="cyan"/>
        </w:rPr>
        <w:t>spyware</w:t>
      </w:r>
      <w:r w:rsidRPr="00243057">
        <w:t xml:space="preserve"> and weapons </w:t>
      </w:r>
      <w:r w:rsidRPr="00F30A93">
        <w:rPr>
          <w:rStyle w:val="StyleUnderline"/>
        </w:rPr>
        <w:t>it</w:t>
      </w:r>
      <w:r w:rsidRPr="00243057">
        <w:t xml:space="preserve"> has </w:t>
      </w:r>
      <w:r w:rsidRPr="00F30A93">
        <w:rPr>
          <w:rStyle w:val="StyleUnderline"/>
        </w:rPr>
        <w:t xml:space="preserve">tested on </w:t>
      </w:r>
      <w:r w:rsidRPr="00C625A4">
        <w:rPr>
          <w:rStyle w:val="Emphasis"/>
        </w:rPr>
        <w:t>Palestinians</w:t>
      </w:r>
      <w:r w:rsidRPr="00243057">
        <w:t>.</w:t>
      </w:r>
    </w:p>
    <w:p w14:paraId="47AF6FF6" w14:textId="77777777" w:rsidR="000621CE" w:rsidRPr="00243057" w:rsidRDefault="000621CE" w:rsidP="000621CE">
      <w:r w:rsidRPr="00243057">
        <w:t xml:space="preserve">Third, </w:t>
      </w:r>
      <w:r w:rsidRPr="00F30A93">
        <w:rPr>
          <w:rStyle w:val="StyleUnderline"/>
        </w:rPr>
        <w:t>this</w:t>
      </w:r>
      <w:r w:rsidRPr="00243057">
        <w:t xml:space="preserve"> combination of a deeply antidemocratic ethos and a desire to seek profits while externalizing costs </w:t>
      </w:r>
      <w:r w:rsidRPr="00F30A93">
        <w:rPr>
          <w:rStyle w:val="StyleUnderline"/>
        </w:rPr>
        <w:t>can’t</w:t>
      </w:r>
      <w:r w:rsidRPr="00243057">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w:t>
      </w:r>
      <w:r w:rsidRPr="00D92E88">
        <w:rPr>
          <w:rStyle w:val="StyleUnderline"/>
        </w:rPr>
        <w:t xml:space="preserve">. These are </w:t>
      </w:r>
      <w:r w:rsidRPr="00D92E88">
        <w:rPr>
          <w:rStyle w:val="Emphasis"/>
        </w:rPr>
        <w:t>fundamental attributes</w:t>
      </w:r>
      <w:r w:rsidRPr="00D92E88">
        <w:t xml:space="preserve"> of the industry that trace back to the beginning of computation. </w:t>
      </w:r>
      <w:r w:rsidRPr="00D92E88">
        <w:rPr>
          <w:rStyle w:val="StyleUnderline"/>
        </w:rPr>
        <w:t xml:space="preserve">These origins in </w:t>
      </w:r>
      <w:r w:rsidRPr="00D92E88">
        <w:rPr>
          <w:rStyle w:val="Emphasis"/>
        </w:rPr>
        <w:t>optimizing plantations</w:t>
      </w:r>
      <w:r w:rsidRPr="00D92E88">
        <w:rPr>
          <w:rStyle w:val="StyleUnderline"/>
        </w:rPr>
        <w:t xml:space="preserve"> and crushing </w:t>
      </w:r>
      <w:r w:rsidRPr="00D92E88">
        <w:rPr>
          <w:rStyle w:val="Emphasis"/>
        </w:rPr>
        <w:t>worker</w:t>
      </w:r>
      <w:r w:rsidRPr="00D92E88">
        <w:rPr>
          <w:rStyle w:val="StyleUnderline"/>
        </w:rPr>
        <w:t xml:space="preserve"> uprising</w:t>
      </w:r>
      <w:r w:rsidRPr="00D92E88">
        <w:rPr>
          <w:rStyle w:val="Emphasis"/>
        </w:rPr>
        <w:t>s</w:t>
      </w:r>
      <w:r w:rsidRPr="00D92E88">
        <w:rPr>
          <w:rStyle w:val="StyleUnderline"/>
        </w:rPr>
        <w:t xml:space="preserve"> prefigure</w:t>
      </w:r>
      <w:r w:rsidRPr="00D92E88">
        <w:t xml:space="preserve"> the </w:t>
      </w:r>
      <w:r w:rsidRPr="00D92E88">
        <w:rPr>
          <w:rStyle w:val="StyleUnderline"/>
        </w:rPr>
        <w:t xml:space="preserve">obsession with </w:t>
      </w:r>
      <w:r w:rsidRPr="00D92E88">
        <w:rPr>
          <w:rStyle w:val="Emphasis"/>
        </w:rPr>
        <w:t>surveillance</w:t>
      </w:r>
      <w:r w:rsidRPr="00D92E88">
        <w:t xml:space="preserve"> and social control </w:t>
      </w:r>
      <w:r w:rsidRPr="00D92E88">
        <w:rPr>
          <w:rStyle w:val="StyleUnderline"/>
        </w:rPr>
        <w:t>that shape</w:t>
      </w:r>
      <w:r w:rsidRPr="00D92E88">
        <w:t xml:space="preserve"> what we are told </w:t>
      </w:r>
      <w:r w:rsidRPr="00D92E88">
        <w:rPr>
          <w:rStyle w:val="StyleUnderline"/>
        </w:rPr>
        <w:t>technological innovations</w:t>
      </w:r>
      <w:r w:rsidRPr="00D92E88">
        <w:t xml:space="preserve"> are for.</w:t>
      </w:r>
    </w:p>
    <w:p w14:paraId="3067172C" w14:textId="77777777" w:rsidR="000621CE" w:rsidRPr="00243057" w:rsidRDefault="000621CE" w:rsidP="000621CE">
      <w:r w:rsidRPr="00243057">
        <w:t xml:space="preserve">Taken altogether, why should we worry about some far-flung threat of a superintelligent </w:t>
      </w:r>
      <w:r w:rsidRPr="00C625A4">
        <w:rPr>
          <w:rStyle w:val="Emphasis"/>
        </w:rPr>
        <w:t>AI</w:t>
      </w:r>
      <w:r w:rsidRPr="00243057">
        <w:t xml:space="preserve"> when its </w:t>
      </w:r>
      <w:r w:rsidRPr="00F30A93">
        <w:rPr>
          <w:rStyle w:val="StyleUnderline"/>
        </w:rPr>
        <w:t>creators</w:t>
      </w:r>
      <w:r w:rsidRPr="00243057">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243057">
        <w:t>.</w:t>
      </w:r>
    </w:p>
    <w:p w14:paraId="7DF0AE8D" w14:textId="77777777" w:rsidR="000621CE" w:rsidRPr="00243057" w:rsidRDefault="000621CE" w:rsidP="000621CE">
      <w:r w:rsidRPr="00243057">
        <w:t xml:space="preserve">Despite the constant crowing about how integral technology is to our society, </w:t>
      </w:r>
      <w:r w:rsidRPr="00D92E88">
        <w:rPr>
          <w:rStyle w:val="StyleUnderline"/>
        </w:rPr>
        <w:t>you and I play</w:t>
      </w:r>
      <w:r w:rsidRPr="00D92E88">
        <w:t xml:space="preserve"> virtually </w:t>
      </w:r>
      <w:r w:rsidRPr="00D92E88">
        <w:rPr>
          <w:rStyle w:val="Emphasis"/>
        </w:rPr>
        <w:t>no role</w:t>
      </w:r>
      <w:r w:rsidRPr="00D92E88">
        <w:rPr>
          <w:rStyle w:val="StyleUnderline"/>
        </w:rPr>
        <w:t xml:space="preserve"> in deciding </w:t>
      </w:r>
      <w:r w:rsidRPr="00D92E88">
        <w:rPr>
          <w:rStyle w:val="Emphasis"/>
        </w:rPr>
        <w:t>what</w:t>
      </w:r>
      <w:r w:rsidRPr="00D92E88">
        <w:rPr>
          <w:rStyle w:val="StyleUnderline"/>
        </w:rPr>
        <w:t xml:space="preserve"> gets built, </w:t>
      </w:r>
      <w:r w:rsidRPr="00D92E88">
        <w:rPr>
          <w:rStyle w:val="Emphasis"/>
        </w:rPr>
        <w:t>who</w:t>
      </w:r>
      <w:r w:rsidRPr="00D92E88">
        <w:rPr>
          <w:rStyle w:val="StyleUnderline"/>
        </w:rPr>
        <w:t xml:space="preserve"> builds it, </w:t>
      </w:r>
      <w:r w:rsidRPr="00D92E88">
        <w:rPr>
          <w:rStyle w:val="Emphasis"/>
        </w:rPr>
        <w:t>how</w:t>
      </w:r>
      <w:r w:rsidRPr="00D92E88">
        <w:rPr>
          <w:rStyle w:val="StyleUnderline"/>
        </w:rPr>
        <w:t xml:space="preserve"> it gets financed, or </w:t>
      </w:r>
      <w:r w:rsidRPr="00D92E88">
        <w:rPr>
          <w:rStyle w:val="Emphasis"/>
        </w:rPr>
        <w:t>why</w:t>
      </w:r>
      <w:r w:rsidRPr="00D92E88">
        <w:rPr>
          <w:rStyle w:val="StyleUnderline"/>
        </w:rPr>
        <w:t xml:space="preserve"> it should be built. The </w:t>
      </w:r>
      <w:r w:rsidRPr="00D92E88">
        <w:rPr>
          <w:rStyle w:val="Emphasis"/>
        </w:rPr>
        <w:t>small role</w:t>
      </w:r>
      <w:r w:rsidRPr="00D92E88">
        <w:rPr>
          <w:rStyle w:val="StyleUnderline"/>
        </w:rPr>
        <w:t xml:space="preserve"> the public plays</w:t>
      </w:r>
      <w:r w:rsidRPr="00D92E88">
        <w:t xml:space="preserve"> largely </w:t>
      </w:r>
      <w:r w:rsidRPr="00D92E88">
        <w:rPr>
          <w:rStyle w:val="StyleUnderline"/>
        </w:rPr>
        <w:t xml:space="preserve">boils down to </w:t>
      </w:r>
      <w:r w:rsidRPr="00D92E88">
        <w:rPr>
          <w:rStyle w:val="Emphasis"/>
        </w:rPr>
        <w:t>ratification</w:t>
      </w:r>
      <w:r w:rsidRPr="00243057">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15654093" w14:textId="77777777" w:rsidR="000621CE" w:rsidRPr="00243057" w:rsidRDefault="000621CE" w:rsidP="000621CE">
      <w:r w:rsidRPr="00243057">
        <w:t>&lt;Condensed&gt;</w:t>
      </w:r>
    </w:p>
    <w:p w14:paraId="686B09B6" w14:textId="77777777" w:rsidR="000621CE" w:rsidRPr="00C625A4" w:rsidRDefault="000621CE" w:rsidP="000621CE">
      <w:pPr>
        <w:rPr>
          <w:sz w:val="4"/>
          <w:szCs w:val="4"/>
        </w:rPr>
      </w:pPr>
      <w:r w:rsidRPr="00C625A4">
        <w:rPr>
          <w:sz w:val="4"/>
          <w:szCs w:val="4"/>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6D6081CD" w14:textId="77777777" w:rsidR="000621CE" w:rsidRPr="00243057" w:rsidRDefault="000621CE" w:rsidP="000621CE">
      <w:r w:rsidRPr="00243057">
        <w:t>&lt;Integrity returns&gt;</w:t>
      </w:r>
    </w:p>
    <w:p w14:paraId="2A608AE3" w14:textId="77777777" w:rsidR="000621CE" w:rsidRPr="00243057" w:rsidRDefault="000621CE" w:rsidP="000621CE">
      <w:r w:rsidRPr="00243057">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243057">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243057">
        <w:t xml:space="preserve"> into something more amenable to unregulated development and profit-seeking, </w:t>
      </w:r>
      <w:r w:rsidRPr="00D92E88">
        <w:rPr>
          <w:rStyle w:val="StyleUnderline"/>
        </w:rPr>
        <w:t>and</w:t>
      </w:r>
      <w:r w:rsidRPr="00D92E88">
        <w:t xml:space="preserve"> a long-standing obsession with </w:t>
      </w:r>
      <w:r w:rsidRPr="00D92E88">
        <w:rPr>
          <w:rStyle w:val="Emphasis"/>
        </w:rPr>
        <w:t>surveillance</w:t>
      </w:r>
      <w:r w:rsidRPr="00D92E88">
        <w:t xml:space="preserve"> and social control will deliver eye-watering returns for a few. It </w:t>
      </w:r>
      <w:r w:rsidRPr="00D92E88">
        <w:rPr>
          <w:rStyle w:val="StyleUnderline"/>
        </w:rPr>
        <w:t>will</w:t>
      </w:r>
      <w:r w:rsidRPr="00D92E88">
        <w:t xml:space="preserve"> also </w:t>
      </w:r>
      <w:r w:rsidRPr="00D92E88">
        <w:rPr>
          <w:rStyle w:val="StyleUnderline"/>
        </w:rPr>
        <w:t xml:space="preserve">leave us with a world </w:t>
      </w:r>
      <w:r w:rsidRPr="00D92E88">
        <w:rPr>
          <w:rStyle w:val="Emphasis"/>
        </w:rPr>
        <w:t>dominated</w:t>
      </w:r>
      <w:r w:rsidRPr="00D92E88">
        <w:rPr>
          <w:rStyle w:val="StyleUnderline"/>
        </w:rPr>
        <w:t xml:space="preserve"> by</w:t>
      </w:r>
      <w:r w:rsidRPr="00D92E88">
        <w:t xml:space="preserve"> innovative extraction, </w:t>
      </w:r>
      <w:r w:rsidRPr="00D92E88">
        <w:rPr>
          <w:rStyle w:val="Emphasis"/>
        </w:rPr>
        <w:t>violent borders</w:t>
      </w:r>
      <w:r w:rsidRPr="00D92E88">
        <w:rPr>
          <w:rStyle w:val="StyleUnderline"/>
        </w:rPr>
        <w:t xml:space="preserve">, robust and dynamic </w:t>
      </w:r>
      <w:r w:rsidRPr="00D92E88">
        <w:rPr>
          <w:rStyle w:val="Emphasis"/>
        </w:rPr>
        <w:t>repression</w:t>
      </w:r>
      <w:r w:rsidRPr="00D92E88">
        <w:rPr>
          <w:rStyle w:val="StyleUnderline"/>
        </w:rPr>
        <w:t>, and streamlined violence</w:t>
      </w:r>
      <w:r w:rsidRPr="00D92E88">
        <w:t xml:space="preserve">. Don’t fall for the trick: </w:t>
      </w:r>
      <w:r w:rsidRPr="00D92E88">
        <w:rPr>
          <w:rStyle w:val="Emphasis"/>
        </w:rPr>
        <w:t>Silicon Valley</w:t>
      </w:r>
      <w:r w:rsidRPr="00D92E88">
        <w:t xml:space="preserve">, not AI, </w:t>
      </w:r>
      <w:r w:rsidRPr="00D92E88">
        <w:rPr>
          <w:rStyle w:val="StyleUnderline"/>
        </w:rPr>
        <w:t xml:space="preserve">is the </w:t>
      </w:r>
      <w:r w:rsidRPr="00D92E88">
        <w:rPr>
          <w:rStyle w:val="Emphasis"/>
        </w:rPr>
        <w:t>existential risk</w:t>
      </w:r>
      <w:r w:rsidRPr="00D92E88">
        <w:t xml:space="preserve"> to humanity</w:t>
      </w:r>
      <w:r w:rsidRPr="00243057">
        <w:t xml:space="preserve">. </w:t>
      </w:r>
    </w:p>
    <w:p w14:paraId="54BCF237" w14:textId="77777777" w:rsidR="000621CE" w:rsidRPr="00D825BB" w:rsidRDefault="000621CE" w:rsidP="000621CE"/>
    <w:p w14:paraId="6FA51A52" w14:textId="77777777" w:rsidR="000621CE" w:rsidRPr="00AE71F7" w:rsidRDefault="000621CE" w:rsidP="000621CE"/>
    <w:bookmarkEnd w:id="3"/>
    <w:p w14:paraId="2BEF9CAC" w14:textId="77777777" w:rsidR="000621CE" w:rsidRPr="009A3B9C" w:rsidRDefault="000621CE" w:rsidP="000621CE">
      <w:pPr>
        <w:rPr>
          <w:rStyle w:val="StyleUnderline"/>
        </w:rPr>
      </w:pPr>
    </w:p>
    <w:p w14:paraId="225A4715" w14:textId="77777777" w:rsidR="000621CE" w:rsidRDefault="000621CE" w:rsidP="000621CE">
      <w:pPr>
        <w:pStyle w:val="Heading3"/>
      </w:pPr>
      <w:r>
        <w:lastRenderedPageBreak/>
        <w:t>OFF</w:t>
      </w:r>
    </w:p>
    <w:p w14:paraId="7C65A6E0" w14:textId="77777777" w:rsidR="000621CE" w:rsidRPr="00AE71F7" w:rsidRDefault="000621CE" w:rsidP="000621CE">
      <w:pPr>
        <w:pStyle w:val="Heading4"/>
      </w:pPr>
      <w:r>
        <w:t>STATES:</w:t>
      </w:r>
    </w:p>
    <w:p w14:paraId="62BFCCB2" w14:textId="77777777" w:rsidR="000621CE" w:rsidRDefault="000621CE" w:rsidP="000621CE">
      <w:pPr>
        <w:pStyle w:val="Heading4"/>
      </w:pPr>
      <w:r>
        <w:t xml:space="preserve">The fifty states and all relevant subnational entities should </w:t>
      </w:r>
      <w:r w:rsidRPr="00AA38AB">
        <w:t>strengthening collective bargaining right for workers in the United States to bargain for a work sharing agreement</w:t>
      </w:r>
      <w:r>
        <w:t xml:space="preserve">.  </w:t>
      </w:r>
    </w:p>
    <w:p w14:paraId="731CA31A" w14:textId="77777777" w:rsidR="000621CE" w:rsidRDefault="000621CE" w:rsidP="000621CE"/>
    <w:p w14:paraId="2CA9FF81" w14:textId="77777777" w:rsidR="000621CE" w:rsidRDefault="000621CE" w:rsidP="000621CE">
      <w:pPr>
        <w:pStyle w:val="Heading4"/>
      </w:pPr>
      <w:r>
        <w:t xml:space="preserve">States solve and </w:t>
      </w:r>
      <w:r w:rsidRPr="00104F76">
        <w:rPr>
          <w:u w:val="single"/>
        </w:rPr>
        <w:t>evade preemption</w:t>
      </w:r>
      <w:r>
        <w:t>.</w:t>
      </w:r>
    </w:p>
    <w:p w14:paraId="10BBB04A" w14:textId="77777777" w:rsidR="000621CE" w:rsidRDefault="000621CE" w:rsidP="000621CE">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0B66B1BF" w14:textId="77777777" w:rsidR="000621CE" w:rsidRPr="005B0726" w:rsidRDefault="000621CE" w:rsidP="000621CE">
      <w:pPr>
        <w:rPr>
          <w:sz w:val="16"/>
        </w:rPr>
      </w:pPr>
      <w:r w:rsidRPr="005B0726">
        <w:rPr>
          <w:sz w:val="16"/>
        </w:rPr>
        <w:t>II. STATE LABOR LAW INNOVATION UNDER THE SHADOW OF FEDERAL PREEMPTION</w:t>
      </w:r>
    </w:p>
    <w:p w14:paraId="7DBD9BF6" w14:textId="77777777" w:rsidR="000621CE" w:rsidRPr="005B0726" w:rsidRDefault="000621CE" w:rsidP="000621CE">
      <w:pPr>
        <w:rPr>
          <w:sz w:val="16"/>
        </w:rPr>
      </w:pPr>
      <w:r w:rsidRPr="005B0726">
        <w:rPr>
          <w:sz w:val="16"/>
        </w:rPr>
        <w:t xml:space="preserve">What, then, is the labor law reform occurring at the state and local level? </w:t>
      </w:r>
      <w:r w:rsidRPr="00DC718B">
        <w:rPr>
          <w:rStyle w:val="StyleUnderline"/>
          <w:highlight w:val="cyan"/>
        </w:rPr>
        <w:t xml:space="preserve">States have </w:t>
      </w:r>
      <w:r w:rsidRPr="00DC718B">
        <w:rPr>
          <w:rStyle w:val="Emphasis"/>
          <w:highlight w:val="cyan"/>
        </w:rPr>
        <w:t>wide latitude</w:t>
      </w:r>
      <w:r w:rsidRPr="00DC718B">
        <w:rPr>
          <w:rStyle w:val="StyleUnderline"/>
          <w:highlight w:val="cyan"/>
        </w:rPr>
        <w:t xml:space="preserve"> to</w:t>
      </w:r>
      <w:r w:rsidRPr="002D63DD">
        <w:rPr>
          <w:rStyle w:val="StyleUnderline"/>
        </w:rPr>
        <w:t xml:space="preserve"> enact employment legislation that </w:t>
      </w:r>
      <w:r w:rsidRPr="00DC718B">
        <w:rPr>
          <w:rStyle w:val="StyleUnderline"/>
          <w:highlight w:val="cyan"/>
        </w:rPr>
        <w:t>protect</w:t>
      </w:r>
      <w:r w:rsidRPr="00DC718B">
        <w:rPr>
          <w:rStyle w:val="StyleUnderline"/>
        </w:rPr>
        <w:t xml:space="preserve">s </w:t>
      </w:r>
      <w:r w:rsidRPr="00DC718B">
        <w:rPr>
          <w:rStyle w:val="StyleUnderline"/>
          <w:highlight w:val="cyan"/>
        </w:rPr>
        <w:t>workers</w:t>
      </w:r>
      <w:r w:rsidRPr="00D92E88">
        <w:rPr>
          <w:rStyle w:val="StyleUnderline"/>
        </w:rPr>
        <w:t xml:space="preserve"> as </w:t>
      </w:r>
      <w:r w:rsidRPr="00D92E88">
        <w:rPr>
          <w:rStyle w:val="Emphasis"/>
        </w:rPr>
        <w:t>individuals</w:t>
      </w:r>
      <w:r w:rsidRPr="00D92E88">
        <w:rPr>
          <w:sz w:val="16"/>
        </w:rPr>
        <w:t>,</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D92E88">
        <w:rPr>
          <w:rStyle w:val="StyleUnderline"/>
        </w:rPr>
        <w:t xml:space="preserve">with respect to </w:t>
      </w:r>
      <w:r w:rsidRPr="00F66101">
        <w:rPr>
          <w:rStyle w:val="Emphasis"/>
          <w:highlight w:val="cyan"/>
        </w:rPr>
        <w:t>wages</w:t>
      </w:r>
      <w:r w:rsidRPr="00746964">
        <w:rPr>
          <w:rStyle w:val="StyleUnderline"/>
        </w:rPr>
        <w:t xml:space="preserve">, </w:t>
      </w:r>
      <w:r w:rsidRPr="00F66101">
        <w:rPr>
          <w:rStyle w:val="Emphasis"/>
          <w:highlight w:val="cyan"/>
        </w:rPr>
        <w:t>overtime</w:t>
      </w:r>
      <w:r w:rsidRPr="00746964">
        <w:rPr>
          <w:rStyle w:val="StyleUnderline"/>
        </w:rPr>
        <w:t xml:space="preserve">, </w:t>
      </w:r>
      <w:r w:rsidRPr="00F66101">
        <w:rPr>
          <w:rStyle w:val="Emphasis"/>
          <w:highlight w:val="cyan"/>
        </w:rPr>
        <w:t>family leave</w:t>
      </w:r>
      <w:r w:rsidRPr="0087752B">
        <w:rPr>
          <w:rStyle w:val="StyleUnderline"/>
        </w:rPr>
        <w:t xml:space="preserve">, </w:t>
      </w:r>
      <w:r w:rsidRPr="00F66101">
        <w:rPr>
          <w:rStyle w:val="Emphasis"/>
          <w:highlight w:val="cyan"/>
        </w:rPr>
        <w:t>health</w:t>
      </w:r>
      <w:r w:rsidRPr="00746964">
        <w:rPr>
          <w:rStyle w:val="Emphasis"/>
        </w:rPr>
        <w:t xml:space="preserve"> and safety</w:t>
      </w:r>
      <w:r w:rsidRPr="00746964">
        <w:rPr>
          <w:rStyle w:val="StyleUnderline"/>
        </w:rPr>
        <w:t xml:space="preserve">, </w:t>
      </w:r>
      <w:r w:rsidRPr="00F66101">
        <w:rPr>
          <w:rStyle w:val="StyleUnderline"/>
          <w:highlight w:val="cyan"/>
        </w:rPr>
        <w:t xml:space="preserve">and </w:t>
      </w:r>
      <w:r w:rsidRPr="00F66101">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6E1539AE" w14:textId="77777777" w:rsidR="000621CE" w:rsidRPr="005B0726" w:rsidRDefault="000621CE" w:rsidP="000621CE">
      <w:pPr>
        <w:rPr>
          <w:sz w:val="16"/>
        </w:rPr>
      </w:pPr>
      <w:r w:rsidRPr="005B0726">
        <w:rPr>
          <w:sz w:val="16"/>
        </w:rPr>
        <w:t xml:space="preserve">However, </w:t>
      </w:r>
      <w:r w:rsidRPr="00D83EAD">
        <w:rPr>
          <w:rStyle w:val="StyleUnderline"/>
        </w:rPr>
        <w:t xml:space="preserve">federal </w:t>
      </w:r>
      <w:r w:rsidRPr="00A95B76">
        <w:rPr>
          <w:rStyle w:val="StyleUnderline"/>
          <w:highlight w:val="cyan"/>
        </w:rPr>
        <w:t>preemption</w:t>
      </w:r>
      <w:r w:rsidRPr="00D83EAD">
        <w:rPr>
          <w:rStyle w:val="StyleUnderline"/>
        </w:rPr>
        <w:t xml:space="preserve"> doctrine </w:t>
      </w:r>
      <w:r w:rsidRPr="00A95B76">
        <w:rPr>
          <w:rStyle w:val="StyleUnderline"/>
          <w:highlight w:val="cyan"/>
        </w:rPr>
        <w:t>leaves</w:t>
      </w:r>
      <w:r w:rsidRPr="005B0726">
        <w:rPr>
          <w:sz w:val="16"/>
        </w:rPr>
        <w:t xml:space="preserve"> open a few </w:t>
      </w:r>
      <w:r w:rsidRPr="00A95B76">
        <w:rPr>
          <w:rStyle w:val="Emphasis"/>
          <w:highlight w:val="cyan"/>
        </w:rPr>
        <w:t>important avenues</w:t>
      </w:r>
      <w:r w:rsidRPr="0052257E">
        <w:rPr>
          <w:rStyle w:val="StyleUnderline"/>
        </w:rPr>
        <w:t xml:space="preserve"> for states </w:t>
      </w:r>
      <w:r w:rsidRPr="00A95B76">
        <w:rPr>
          <w:rStyle w:val="StyleUnderline"/>
          <w:highlight w:val="cyan"/>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0D66FC">
        <w:rPr>
          <w:rStyle w:val="StyleUnderline"/>
          <w:highlight w:val="cyan"/>
        </w:rPr>
        <w:t>permits</w:t>
      </w:r>
      <w:r w:rsidRPr="000D66FC">
        <w:rPr>
          <w:rStyle w:val="StyleUnderline"/>
        </w:rPr>
        <w:t xml:space="preserve"> states and localities to enact </w:t>
      </w:r>
      <w:r w:rsidRPr="0052257E">
        <w:rPr>
          <w:rStyle w:val="StyleUnderline"/>
        </w:rPr>
        <w:t xml:space="preserve">generally applicable </w:t>
      </w:r>
      <w:r w:rsidRPr="005B0726">
        <w:rPr>
          <w:rStyle w:val="Emphasis"/>
          <w:highlight w:val="cyan"/>
        </w:rPr>
        <w:t xml:space="preserve">employment </w:t>
      </w:r>
      <w:r w:rsidRPr="0052257E">
        <w:rPr>
          <w:rStyle w:val="Emphasis"/>
          <w:highlight w:val="cyan"/>
        </w:rPr>
        <w:t>standards</w:t>
      </w:r>
      <w:r w:rsidRPr="0052257E">
        <w:rPr>
          <w:rStyle w:val="StyleUnderline"/>
          <w:highlight w:val="cyan"/>
        </w:rPr>
        <w:t xml:space="preserve">, even </w:t>
      </w:r>
      <w:r w:rsidRPr="000D66FC">
        <w:rPr>
          <w:rStyle w:val="StyleUnderline"/>
          <w:highlight w:val="cyan"/>
        </w:rPr>
        <w:t>when</w:t>
      </w:r>
      <w:r w:rsidRPr="005B0726">
        <w:rPr>
          <w:rStyle w:val="StyleUnderline"/>
        </w:rPr>
        <w:t xml:space="preserve"> such </w:t>
      </w:r>
      <w:r w:rsidRPr="000D66FC">
        <w:rPr>
          <w:rStyle w:val="StyleUnderline"/>
          <w:highlight w:val="cyan"/>
        </w:rPr>
        <w:t>standards</w:t>
      </w:r>
      <w:r w:rsidRPr="005B0726">
        <w:rPr>
          <w:sz w:val="16"/>
        </w:rPr>
        <w:t xml:space="preserve"> are the product of or </w:t>
      </w:r>
      <w:r w:rsidRPr="000D66FC">
        <w:rPr>
          <w:rStyle w:val="StyleUnderline"/>
        </w:rPr>
        <w:t xml:space="preserve">help </w:t>
      </w:r>
      <w:r w:rsidRPr="000D66FC">
        <w:rPr>
          <w:rStyle w:val="StyleUnderline"/>
          <w:highlight w:val="cyan"/>
        </w:rPr>
        <w:t xml:space="preserve">facilitate </w:t>
      </w:r>
      <w:r w:rsidRPr="000D66FC">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2E7A50">
        <w:rPr>
          <w:rStyle w:val="StyleUnderline"/>
          <w:highlight w:val="cyan"/>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2E7A50">
        <w:rPr>
          <w:rStyle w:val="StyleUnderline"/>
          <w:highlight w:val="cyan"/>
        </w:rPr>
        <w:t>bargaining</w:t>
      </w:r>
      <w:r w:rsidRPr="002E7A50">
        <w:rPr>
          <w:rStyle w:val="StyleUnderline"/>
        </w:rPr>
        <w:t xml:space="preserve">, and strike </w:t>
      </w:r>
      <w:r w:rsidRPr="002E7A50">
        <w:rPr>
          <w:rStyle w:val="StyleUnderline"/>
          <w:highlight w:val="cyan"/>
        </w:rPr>
        <w:t xml:space="preserve">rights for industries </w:t>
      </w:r>
      <w:r w:rsidRPr="002E7A50">
        <w:rPr>
          <w:rStyle w:val="Emphasis"/>
          <w:highlight w:val="cyan"/>
        </w:rPr>
        <w:t>excluded</w:t>
      </w:r>
      <w:r w:rsidRPr="002E7A50">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law </w:t>
      </w:r>
      <w:r w:rsidRPr="00D92E88">
        <w:rPr>
          <w:rStyle w:val="StyleUnderline"/>
        </w:rPr>
        <w:t>provides states</w:t>
      </w:r>
      <w:r w:rsidRPr="00D92E88">
        <w:rPr>
          <w:sz w:val="16"/>
        </w:rPr>
        <w:t xml:space="preserve"> and localities some </w:t>
      </w:r>
      <w:r w:rsidRPr="00D92E88">
        <w:rPr>
          <w:rStyle w:val="StyleUnderline"/>
        </w:rPr>
        <w:t xml:space="preserve">authority to make decisions about labor relations when they are acting as </w:t>
      </w:r>
      <w:r w:rsidRPr="00D92E88">
        <w:rPr>
          <w:rStyle w:val="Emphasis"/>
        </w:rPr>
        <w:t>market participants</w:t>
      </w:r>
      <w:r w:rsidRPr="00D92E88">
        <w:rPr>
          <w:sz w:val="16"/>
        </w:rPr>
        <w:t xml:space="preserve"> (i.e., when</w:t>
      </w:r>
      <w:r w:rsidRPr="005B0726">
        <w:rPr>
          <w:sz w:val="16"/>
        </w:rPr>
        <w:t xml:space="preserve"> they are purchasing services or spending money), unless the use of this power is so broad it becomes regulatory.64</w:t>
      </w:r>
    </w:p>
    <w:bookmarkEnd w:id="2"/>
    <w:p w14:paraId="3F52B814" w14:textId="77777777" w:rsidR="000621CE" w:rsidRDefault="000621CE" w:rsidP="000621CE">
      <w:pPr>
        <w:pStyle w:val="Heading3"/>
      </w:pPr>
      <w:r>
        <w:lastRenderedPageBreak/>
        <w:t>OFF</w:t>
      </w:r>
    </w:p>
    <w:p w14:paraId="636CB872" w14:textId="77777777" w:rsidR="000621CE" w:rsidRPr="008A2291" w:rsidRDefault="000621CE" w:rsidP="000621CE">
      <w:pPr>
        <w:pStyle w:val="Heading4"/>
      </w:pPr>
      <w:bookmarkStart w:id="5" w:name="_Hlk209853081"/>
      <w:r>
        <w:t>WORKER CENTERS:</w:t>
      </w:r>
    </w:p>
    <w:p w14:paraId="5CECDDCE" w14:textId="77777777" w:rsidR="000621CE" w:rsidRPr="0047315B" w:rsidRDefault="000621CE" w:rsidP="000621CE">
      <w:pPr>
        <w:pStyle w:val="Heading4"/>
      </w:pPr>
      <w:bookmarkStart w:id="6" w:name="_Hlk209853084"/>
      <w:bookmarkEnd w:id="5"/>
      <w:r>
        <w:t>The United States federal government should substantially increase co-enforcement partnerships with worker centers in the United States.</w:t>
      </w:r>
    </w:p>
    <w:bookmarkEnd w:id="6"/>
    <w:p w14:paraId="0606135D" w14:textId="77777777" w:rsidR="000621CE" w:rsidRDefault="000621CE" w:rsidP="000621CE">
      <w:pPr>
        <w:pStyle w:val="Heading4"/>
      </w:pPr>
      <w:r w:rsidRPr="00B9058A">
        <w:rPr>
          <w:u w:val="single"/>
        </w:rPr>
        <w:t>Co-enforcement</w:t>
      </w:r>
      <w:r>
        <w:t xml:space="preserve"> with </w:t>
      </w:r>
      <w:r w:rsidRPr="00B9058A">
        <w:rPr>
          <w:u w:val="single"/>
        </w:rPr>
        <w:t>worker centers</w:t>
      </w:r>
      <w:r>
        <w:t xml:space="preserve"> resolves every workplace violation </w:t>
      </w:r>
      <w:r w:rsidRPr="00847054">
        <w:rPr>
          <w:u w:val="single"/>
        </w:rPr>
        <w:t>without</w:t>
      </w:r>
      <w:r>
        <w:t xml:space="preserve"> collective bargaining. </w:t>
      </w:r>
    </w:p>
    <w:p w14:paraId="32217D00" w14:textId="77777777" w:rsidR="000621CE" w:rsidRPr="00D92E88" w:rsidRDefault="000621CE" w:rsidP="000621CE">
      <w:r>
        <w:t xml:space="preserve">Janice </w:t>
      </w:r>
      <w:r w:rsidRPr="008C2B12">
        <w:rPr>
          <w:rStyle w:val="Style13ptBold"/>
        </w:rPr>
        <w:t>Fine &amp;</w:t>
      </w:r>
      <w:r>
        <w:t xml:space="preserve"> Jenn </w:t>
      </w:r>
      <w:r w:rsidRPr="008C2B12">
        <w:rPr>
          <w:rStyle w:val="Style13ptBold"/>
        </w:rPr>
        <w:t>Round 24</w:t>
      </w:r>
      <w:r>
        <w:t xml:space="preserve">. Professor of Labor Studies and Employment Relations at Rutgers-New Brunswick, Ph.D. from MIT in Political Science. senior fellow with the labor standards enforcement program at the Center for Innovation in Worker Organization at Rutgers University, J.D. from George Washington University Law School. “Governing for Worker Power: Worker Centers Lead the Way on Labor Law Enforcement.” </w:t>
      </w:r>
      <w:r w:rsidRPr="00463D56">
        <w:rPr>
          <w:i/>
          <w:iCs/>
        </w:rPr>
        <w:t>New Labor Forum</w:t>
      </w:r>
      <w:r>
        <w:t>, 33.1, 45-</w:t>
      </w:r>
      <w:r w:rsidRPr="00D92E88">
        <w:t>51.</w:t>
      </w:r>
    </w:p>
    <w:p w14:paraId="49C534E7" w14:textId="77777777" w:rsidR="000621CE" w:rsidRPr="00621945" w:rsidRDefault="000621CE" w:rsidP="000621CE">
      <w:pPr>
        <w:rPr>
          <w:rStyle w:val="StyleUnderline"/>
        </w:rPr>
      </w:pPr>
      <w:r w:rsidRPr="00D92E88">
        <w:rPr>
          <w:rStyle w:val="StyleUnderline"/>
        </w:rPr>
        <w:t xml:space="preserve">Despite the exciting uptick in support for union organizing, the vast majority of workers in the private sector are </w:t>
      </w:r>
      <w:r w:rsidRPr="00D92E88">
        <w:rPr>
          <w:rStyle w:val="Emphasis"/>
        </w:rPr>
        <w:t>not unionized</w:t>
      </w:r>
      <w:r w:rsidRPr="00D92E88">
        <w:rPr>
          <w:rStyle w:val="StyleUnderline"/>
        </w:rPr>
        <w:t xml:space="preserve">, unlikely to be so in the foreseeable future </w:t>
      </w:r>
      <w:r w:rsidRPr="00D92E88">
        <w:rPr>
          <w:sz w:val="16"/>
        </w:rPr>
        <w:t>and thus largely</w:t>
      </w:r>
      <w:r w:rsidRPr="008C2B12">
        <w:rPr>
          <w:sz w:val="16"/>
        </w:rPr>
        <w:t xml:space="preserve"> dependent on public labor laws and their enforcement. </w:t>
      </w:r>
      <w:r w:rsidRPr="00A14640">
        <w:rPr>
          <w:rStyle w:val="Emphasis"/>
        </w:rPr>
        <w:t>Study after study</w:t>
      </w:r>
      <w:r w:rsidRPr="00621945">
        <w:rPr>
          <w:rStyle w:val="StyleUnderline"/>
        </w:rPr>
        <w:t xml:space="preserve"> demonstrates that wage theft is </w:t>
      </w:r>
      <w:r w:rsidRPr="00A14640">
        <w:rPr>
          <w:rStyle w:val="Emphasis"/>
        </w:rPr>
        <w:t>widespread</w:t>
      </w:r>
      <w:r w:rsidRPr="00621945">
        <w:rPr>
          <w:rStyle w:val="StyleUnderline"/>
        </w:rPr>
        <w:t xml:space="preserve"> and that low-wage</w:t>
      </w:r>
      <w:r w:rsidRPr="008C2B12">
        <w:rPr>
          <w:sz w:val="16"/>
        </w:rPr>
        <w:t xml:space="preserve"> Immigrant, Black, Indigenous, and People of Color (</w:t>
      </w:r>
      <w:r w:rsidRPr="00A14640">
        <w:rPr>
          <w:rStyle w:val="Emphasis"/>
        </w:rPr>
        <w:t>IBIPOC</w:t>
      </w:r>
      <w:r w:rsidRPr="008C2B12">
        <w:rPr>
          <w:sz w:val="16"/>
        </w:rPr>
        <w:t xml:space="preserve">), </w:t>
      </w:r>
      <w:r w:rsidRPr="00621945">
        <w:rPr>
          <w:rStyle w:val="StyleUnderline"/>
        </w:rPr>
        <w:t>especially women, are</w:t>
      </w:r>
      <w:r w:rsidRPr="008C2B12">
        <w:rPr>
          <w:sz w:val="16"/>
        </w:rPr>
        <w:t xml:space="preserve"> the most </w:t>
      </w:r>
      <w:r w:rsidRPr="00A14640">
        <w:rPr>
          <w:rStyle w:val="Emphasis"/>
        </w:rPr>
        <w:t>vulnerable</w:t>
      </w:r>
      <w:r w:rsidRPr="008C2B12">
        <w:rPr>
          <w:sz w:val="16"/>
        </w:rPr>
        <w:t xml:space="preserve"> to violations of their employment rights.1 </w:t>
      </w:r>
      <w:r w:rsidRPr="00621945">
        <w:rPr>
          <w:rStyle w:val="StyleUnderline"/>
        </w:rPr>
        <w:t xml:space="preserve">It is critically important to pay attention to the </w:t>
      </w:r>
      <w:r w:rsidRPr="00A14640">
        <w:rPr>
          <w:rStyle w:val="Emphasis"/>
        </w:rPr>
        <w:t>innovative w</w:t>
      </w:r>
      <w:r w:rsidRPr="00621945">
        <w:rPr>
          <w:rStyle w:val="StyleUnderline"/>
        </w:rPr>
        <w:t>ork that has been taking place within this arena</w:t>
      </w:r>
      <w:r w:rsidRPr="008C2B12">
        <w:rPr>
          <w:sz w:val="16"/>
        </w:rPr>
        <w:t xml:space="preserve"> to drive standards and structures back into the labor market, </w:t>
      </w:r>
      <w:r w:rsidRPr="00621945">
        <w:rPr>
          <w:rStyle w:val="StyleUnderline"/>
        </w:rPr>
        <w:t xml:space="preserve">and yet all too often it is dismissed as a </w:t>
      </w:r>
      <w:r w:rsidRPr="00A14640">
        <w:rPr>
          <w:rStyle w:val="Emphasis"/>
        </w:rPr>
        <w:t>sideshow</w:t>
      </w:r>
      <w:r w:rsidRPr="00621945">
        <w:rPr>
          <w:rStyle w:val="StyleUnderline"/>
        </w:rPr>
        <w:t xml:space="preserve">. This work is not as sexy as major </w:t>
      </w:r>
      <w:r w:rsidRPr="00A14640">
        <w:rPr>
          <w:rStyle w:val="Emphasis"/>
        </w:rPr>
        <w:t>union campaigns</w:t>
      </w:r>
      <w:r w:rsidRPr="00621945">
        <w:rPr>
          <w:rStyle w:val="StyleUnderline"/>
        </w:rPr>
        <w:t xml:space="preserve"> or </w:t>
      </w:r>
      <w:r w:rsidRPr="00A14640">
        <w:rPr>
          <w:rStyle w:val="Emphasis"/>
        </w:rPr>
        <w:t>strikes</w:t>
      </w:r>
      <w:r w:rsidRPr="00621945">
        <w:rPr>
          <w:rStyle w:val="StyleUnderline"/>
        </w:rPr>
        <w:t>, but the truth is, in terms of achieving dignity and respect</w:t>
      </w:r>
      <w:r w:rsidRPr="008C2B12">
        <w:rPr>
          <w:sz w:val="16"/>
        </w:rPr>
        <w:t xml:space="preserve"> in the neoliberal labor market, </w:t>
      </w:r>
      <w:r w:rsidRPr="00621945">
        <w:rPr>
          <w:rStyle w:val="StyleUnderline"/>
        </w:rPr>
        <w:t>especially for Black and Brown workers, it is as important.</w:t>
      </w:r>
    </w:p>
    <w:p w14:paraId="2D8B5BD5" w14:textId="77777777" w:rsidR="000621CE" w:rsidRPr="008C2B12" w:rsidRDefault="000621CE" w:rsidP="000621CE">
      <w:pPr>
        <w:rPr>
          <w:sz w:val="16"/>
        </w:rPr>
      </w:pPr>
      <w:r w:rsidRPr="008C2B12">
        <w:rPr>
          <w:rStyle w:val="StyleUnderline"/>
        </w:rPr>
        <w:t>At the forefront</w:t>
      </w:r>
      <w:r w:rsidRPr="00621945">
        <w:rPr>
          <w:rStyle w:val="StyleUnderline"/>
        </w:rPr>
        <w:t xml:space="preserve"> of this work </w:t>
      </w:r>
      <w:r w:rsidRPr="008C2B12">
        <w:rPr>
          <w:rStyle w:val="StyleUnderline"/>
        </w:rPr>
        <w:t xml:space="preserve">are </w:t>
      </w:r>
      <w:r w:rsidRPr="00A14640">
        <w:rPr>
          <w:rStyle w:val="Emphasis"/>
          <w:highlight w:val="cyan"/>
        </w:rPr>
        <w:t>worker centers</w:t>
      </w:r>
      <w:r w:rsidRPr="008C2B12">
        <w:rPr>
          <w:sz w:val="16"/>
        </w:rPr>
        <w:t xml:space="preserve"> that are stronger than ever2 and have been </w:t>
      </w:r>
      <w:r w:rsidRPr="008C2B12">
        <w:rPr>
          <w:rStyle w:val="StyleUnderline"/>
          <w:highlight w:val="cyan"/>
        </w:rPr>
        <w:t>lead</w:t>
      </w:r>
      <w:r w:rsidRPr="008C2B12">
        <w:rPr>
          <w:rStyle w:val="StyleUnderline"/>
        </w:rPr>
        <w:t>i</w:t>
      </w:r>
      <w:r w:rsidRPr="00621945">
        <w:rPr>
          <w:rStyle w:val="StyleUnderline"/>
        </w:rPr>
        <w:t>ng</w:t>
      </w:r>
      <w:r w:rsidRPr="008C2B12">
        <w:rPr>
          <w:sz w:val="16"/>
        </w:rPr>
        <w:t xml:space="preserve"> the way to new </w:t>
      </w:r>
      <w:r w:rsidRPr="008C2B12">
        <w:rPr>
          <w:rStyle w:val="StyleUnderline"/>
          <w:highlight w:val="cyan"/>
        </w:rPr>
        <w:t>approaches to governance of</w:t>
      </w:r>
      <w:r w:rsidRPr="008C2B12">
        <w:rPr>
          <w:sz w:val="16"/>
        </w:rPr>
        <w:t xml:space="preserve"> the </w:t>
      </w:r>
      <w:r w:rsidRPr="008C2B12">
        <w:rPr>
          <w:rStyle w:val="StyleUnderline"/>
          <w:highlight w:val="cyan"/>
        </w:rPr>
        <w:t>labor</w:t>
      </w:r>
      <w:r w:rsidRPr="008C2B12">
        <w:rPr>
          <w:sz w:val="16"/>
        </w:rPr>
        <w:t xml:space="preserve"> market. </w:t>
      </w:r>
      <w:r w:rsidRPr="00621945">
        <w:rPr>
          <w:rStyle w:val="StyleUnderline"/>
        </w:rPr>
        <w:t xml:space="preserve">These include </w:t>
      </w:r>
      <w:r w:rsidRPr="008C2B12">
        <w:rPr>
          <w:rStyle w:val="StyleUnderline"/>
          <w:highlight w:val="cyan"/>
        </w:rPr>
        <w:t>experimenting with local policy</w:t>
      </w:r>
      <w:r w:rsidRPr="00621945">
        <w:rPr>
          <w:rStyle w:val="StyleUnderline"/>
        </w:rPr>
        <w:t xml:space="preserve"> as a means of strengthening </w:t>
      </w:r>
      <w:r w:rsidRPr="00A14640">
        <w:rPr>
          <w:rStyle w:val="Emphasis"/>
        </w:rPr>
        <w:t>labor standards protections</w:t>
      </w:r>
      <w:r w:rsidRPr="00621945">
        <w:rPr>
          <w:rStyle w:val="StyleUnderline"/>
        </w:rPr>
        <w:t xml:space="preserve"> that are </w:t>
      </w:r>
      <w:r w:rsidRPr="00A14640">
        <w:rPr>
          <w:rStyle w:val="StyleUnderline"/>
        </w:rPr>
        <w:t>not achievable at</w:t>
      </w:r>
      <w:r w:rsidRPr="00621945">
        <w:rPr>
          <w:rStyle w:val="StyleUnderline"/>
        </w:rPr>
        <w:t xml:space="preserve"> the </w:t>
      </w:r>
      <w:r w:rsidRPr="00A14640">
        <w:rPr>
          <w:rStyle w:val="Emphasis"/>
        </w:rPr>
        <w:t>federal</w:t>
      </w:r>
      <w:r w:rsidRPr="008C2B12">
        <w:rPr>
          <w:sz w:val="16"/>
        </w:rPr>
        <w:t xml:space="preserve"> or state </w:t>
      </w:r>
      <w:r w:rsidRPr="00A14640">
        <w:rPr>
          <w:rStyle w:val="StyleUnderline"/>
        </w:rPr>
        <w:t>levels</w:t>
      </w:r>
      <w:r w:rsidRPr="008C2B12">
        <w:rPr>
          <w:sz w:val="16"/>
        </w:rPr>
        <w:t xml:space="preserve"> and also as a means of trying out new strategies to regulate destructive labor and employment practices; the </w:t>
      </w:r>
      <w:r w:rsidRPr="00621945">
        <w:rPr>
          <w:rStyle w:val="StyleUnderline"/>
        </w:rPr>
        <w:t>establishment of</w:t>
      </w:r>
      <w:r w:rsidRPr="008C2B12">
        <w:rPr>
          <w:sz w:val="16"/>
        </w:rPr>
        <w:t xml:space="preserve"> </w:t>
      </w:r>
      <w:r w:rsidRPr="00621945">
        <w:rPr>
          <w:rStyle w:val="StyleUnderline"/>
        </w:rPr>
        <w:t>new</w:t>
      </w:r>
      <w:r w:rsidRPr="008C2B12">
        <w:rPr>
          <w:sz w:val="16"/>
        </w:rPr>
        <w:t xml:space="preserve"> city and county </w:t>
      </w:r>
      <w:r w:rsidRPr="00A14640">
        <w:rPr>
          <w:rStyle w:val="Emphasis"/>
        </w:rPr>
        <w:t>agencies</w:t>
      </w:r>
      <w:r w:rsidRPr="008C2B12">
        <w:rPr>
          <w:sz w:val="16"/>
        </w:rPr>
        <w:t xml:space="preserve">; strategic enforcement that focuses on systemic, sectoral improvements; co-enforcement partnerships that bring those agencies together with worker justice organizations; sectoral worker standards boards; and strategies for membership recruitment and power-building.3 </w:t>
      </w:r>
      <w:r w:rsidRPr="00621945">
        <w:rPr>
          <w:rStyle w:val="StyleUnderline"/>
        </w:rPr>
        <w:t xml:space="preserve">The field is alive with </w:t>
      </w:r>
      <w:r w:rsidRPr="00A14640">
        <w:rPr>
          <w:rStyle w:val="Emphasis"/>
        </w:rPr>
        <w:t>possibility</w:t>
      </w:r>
      <w:r w:rsidRPr="008C2B12">
        <w:rPr>
          <w:sz w:val="16"/>
        </w:rPr>
        <w:t>.</w:t>
      </w:r>
    </w:p>
    <w:p w14:paraId="564ED305" w14:textId="77777777" w:rsidR="000621CE" w:rsidRPr="008C2B12" w:rsidRDefault="000621CE" w:rsidP="000621CE">
      <w:pPr>
        <w:rPr>
          <w:sz w:val="16"/>
        </w:rPr>
      </w:pPr>
      <w:r w:rsidRPr="008C2B12">
        <w:rPr>
          <w:sz w:val="16"/>
        </w:rPr>
        <w:t>These [local labor] policies create new employment protections that often apply to workers who have historically been disadvantaged in the employment market . . .</w:t>
      </w:r>
    </w:p>
    <w:p w14:paraId="29023C16" w14:textId="77777777" w:rsidR="000621CE" w:rsidRPr="008C2B12" w:rsidRDefault="000621CE" w:rsidP="000621CE">
      <w:pPr>
        <w:rPr>
          <w:sz w:val="16"/>
        </w:rPr>
      </w:pPr>
      <w:r w:rsidRPr="00621945">
        <w:rPr>
          <w:rStyle w:val="StyleUnderline"/>
        </w:rPr>
        <w:t>Labor</w:t>
      </w:r>
      <w:r w:rsidRPr="008C2B12">
        <w:rPr>
          <w:sz w:val="16"/>
        </w:rPr>
        <w:t xml:space="preserve"> and employment policy </w:t>
      </w:r>
      <w:r w:rsidRPr="00621945">
        <w:rPr>
          <w:rStyle w:val="StyleUnderline"/>
        </w:rPr>
        <w:t xml:space="preserve">is no longer the sole domain of the </w:t>
      </w:r>
      <w:r w:rsidRPr="00A14640">
        <w:rPr>
          <w:rStyle w:val="Emphasis"/>
        </w:rPr>
        <w:t>federal government</w:t>
      </w:r>
      <w:r w:rsidRPr="00621945">
        <w:rPr>
          <w:rStyle w:val="StyleUnderline"/>
        </w:rPr>
        <w:t xml:space="preserve"> and has moved </w:t>
      </w:r>
      <w:r w:rsidRPr="00A14640">
        <w:rPr>
          <w:rStyle w:val="Emphasis"/>
        </w:rPr>
        <w:t>beyond</w:t>
      </w:r>
      <w:r w:rsidRPr="00621945">
        <w:rPr>
          <w:rStyle w:val="StyleUnderline"/>
        </w:rPr>
        <w:t xml:space="preserve"> the purview of </w:t>
      </w:r>
      <w:r w:rsidRPr="00A14640">
        <w:rPr>
          <w:rStyle w:val="Emphasis"/>
        </w:rPr>
        <w:t>states</w:t>
      </w:r>
      <w:r w:rsidRPr="00621945">
        <w:rPr>
          <w:rStyle w:val="StyleUnderline"/>
        </w:rPr>
        <w:t xml:space="preserve"> as well. The strategic pivot has been to </w:t>
      </w:r>
      <w:r w:rsidRPr="00A14640">
        <w:rPr>
          <w:rStyle w:val="Emphasis"/>
        </w:rPr>
        <w:t>push the limits</w:t>
      </w:r>
      <w:r w:rsidRPr="00621945">
        <w:rPr>
          <w:rStyle w:val="StyleUnderline"/>
        </w:rPr>
        <w:t xml:space="preserve"> of what is possible in politically hospitable jurisdictions</w:t>
      </w:r>
      <w:r w:rsidRPr="008C2B12">
        <w:rPr>
          <w:sz w:val="16"/>
        </w:rPr>
        <w:t>. To date, forty-eight cities and counties have enacted minimum wage laws requiring employers within the jurisdiction to pay all workers higher than the federal level.4 Twenty-four cities and counties have paid sick leave laws, requiring most or all employers to provide pay to employees who could not attend work due to their own illness or, often, the illness of family members. Eight cities have fair scheduling laws, which require large retail employers to provide advanced notice of work schedules to workers, and to pay them if they cancel a shift on short notice. Two cities, Seattle and Philadelphia, have legislation protecting domestic workers specifically, and across the country a variety of other creative ordinances providing standards and protection to workers in specific sectors (including fast food, nail salons, freelancers, drivers, and food delivery) have emerged.</w:t>
      </w:r>
    </w:p>
    <w:p w14:paraId="55C7E697" w14:textId="77777777" w:rsidR="000621CE" w:rsidRPr="008C2B12" w:rsidRDefault="000621CE" w:rsidP="000621CE">
      <w:pPr>
        <w:rPr>
          <w:sz w:val="16"/>
        </w:rPr>
      </w:pPr>
      <w:r w:rsidRPr="008C2B12">
        <w:rPr>
          <w:sz w:val="16"/>
        </w:rPr>
        <w:t>These policies create new employment protections that often apply to workers who have historically been disadvantaged in the employment market and left out of federal and state policies along with those who are embedded in new, as well as old forms of exploitative employment relationships.5 Furthermore, these new laws require that employers extend protections—typically provided voluntarily to middle-class workers—to low-wage workers, many of whom are Black or foreign-born women,6 who are unlikely to receive such rights without an external mandate. These new laws are profoundly feminist in their orientation,7 accounting for the realities of who does what types of work across formal employment and within the home and family, and how work in each of these domains affects the other.</w:t>
      </w:r>
    </w:p>
    <w:p w14:paraId="70E61D72" w14:textId="77777777" w:rsidR="000621CE" w:rsidRPr="008C2B12" w:rsidRDefault="000621CE" w:rsidP="000621CE">
      <w:pPr>
        <w:rPr>
          <w:sz w:val="16"/>
        </w:rPr>
      </w:pPr>
      <w:r w:rsidRPr="008C2B12">
        <w:rPr>
          <w:sz w:val="16"/>
        </w:rPr>
        <w:lastRenderedPageBreak/>
        <w:t>City-level labor standards enforcement in the U.S. is a new phenomenon.</w:t>
      </w:r>
    </w:p>
    <w:p w14:paraId="4704A283" w14:textId="77777777" w:rsidR="000621CE" w:rsidRPr="008C2B12" w:rsidRDefault="000621CE" w:rsidP="000621CE">
      <w:pPr>
        <w:rPr>
          <w:sz w:val="16"/>
        </w:rPr>
      </w:pPr>
      <w:r w:rsidRPr="00621945">
        <w:rPr>
          <w:rStyle w:val="StyleUnderline"/>
        </w:rPr>
        <w:t xml:space="preserve">While local labor standards policies are promising, worker centers and their allies know that for low-wage workers, they would be only as strong as their </w:t>
      </w:r>
      <w:r w:rsidRPr="00A14640">
        <w:rPr>
          <w:rStyle w:val="Emphasis"/>
        </w:rPr>
        <w:t>enforcement</w:t>
      </w:r>
      <w:r w:rsidRPr="00621945">
        <w:rPr>
          <w:rStyle w:val="StyleUnderline"/>
        </w:rPr>
        <w:t>.</w:t>
      </w:r>
      <w:r w:rsidRPr="008C2B12">
        <w:rPr>
          <w:sz w:val="16"/>
        </w:rPr>
        <w:t xml:space="preserve"> Too often, worker advocates put off conversations about enforcement just to get basic laws on the books, reasoning, “We’ll come back and figure that out later.” This is a mistake. Innovative policies are too often hitched to backward enforcement regimes that assume that if workers have a problem, they’ll come forward and make a complaint. </w:t>
      </w:r>
      <w:r w:rsidRPr="00621945">
        <w:rPr>
          <w:rStyle w:val="StyleUnderline"/>
        </w:rPr>
        <w:t xml:space="preserve">That’s why </w:t>
      </w:r>
      <w:r w:rsidRPr="00A14640">
        <w:rPr>
          <w:rStyle w:val="Emphasis"/>
        </w:rPr>
        <w:t>worker centers</w:t>
      </w:r>
      <w:r w:rsidRPr="008C2B12">
        <w:rPr>
          <w:sz w:val="16"/>
        </w:rPr>
        <w:t xml:space="preserve">, some unions—especially the SEIU—and worker justice coalitions </w:t>
      </w:r>
      <w:r w:rsidRPr="00621945">
        <w:rPr>
          <w:rStyle w:val="StyleUnderline"/>
        </w:rPr>
        <w:t xml:space="preserve">have been at the </w:t>
      </w:r>
      <w:r w:rsidRPr="00A14640">
        <w:rPr>
          <w:rStyle w:val="Emphasis"/>
        </w:rPr>
        <w:t>forefront</w:t>
      </w:r>
      <w:r w:rsidRPr="00621945">
        <w:rPr>
          <w:rStyle w:val="StyleUnderline"/>
        </w:rPr>
        <w:t xml:space="preserve"> of campaigns to establish local </w:t>
      </w:r>
      <w:r w:rsidRPr="00A14640">
        <w:rPr>
          <w:rStyle w:val="Emphasis"/>
        </w:rPr>
        <w:t>offices</w:t>
      </w:r>
      <w:r w:rsidRPr="00621945">
        <w:rPr>
          <w:rStyle w:val="StyleUnderline"/>
        </w:rPr>
        <w:t xml:space="preserve"> of labor standards enforcement with </w:t>
      </w:r>
      <w:r w:rsidRPr="00A14640">
        <w:rPr>
          <w:rStyle w:val="Emphasis"/>
          <w:highlight w:val="cyan"/>
        </w:rPr>
        <w:t>co-enforcement partnerships</w:t>
      </w:r>
      <w:r w:rsidRPr="008C2B12">
        <w:rPr>
          <w:sz w:val="16"/>
        </w:rPr>
        <w:t xml:space="preserve"> at the city and county levels.</w:t>
      </w:r>
    </w:p>
    <w:p w14:paraId="17DB5E6C" w14:textId="77777777" w:rsidR="000621CE" w:rsidRPr="008C2B12" w:rsidRDefault="000621CE" w:rsidP="000621CE">
      <w:pPr>
        <w:rPr>
          <w:sz w:val="16"/>
        </w:rPr>
      </w:pPr>
      <w:r w:rsidRPr="008C2B12">
        <w:rPr>
          <w:sz w:val="16"/>
        </w:rPr>
        <w:t xml:space="preserve">Innovative local labor standards policies that are enforced by new local agencies in partnership with worker centers, unions, and community organizations hold the best possibility of impacting job quality in low-wage sectors of the labor market. Specifically, we see the possibility of a model for </w:t>
      </w:r>
      <w:r w:rsidRPr="00A14640">
        <w:rPr>
          <w:rStyle w:val="Emphasis"/>
        </w:rPr>
        <w:t>regulation</w:t>
      </w:r>
      <w:r w:rsidRPr="008C2B12">
        <w:rPr>
          <w:sz w:val="16"/>
        </w:rPr>
        <w:t xml:space="preserve"> that </w:t>
      </w:r>
      <w:r w:rsidRPr="008C2B12">
        <w:rPr>
          <w:rStyle w:val="StyleUnderline"/>
        </w:rPr>
        <w:t>could</w:t>
      </w:r>
      <w:r w:rsidRPr="00621945">
        <w:rPr>
          <w:rStyle w:val="StyleUnderline"/>
        </w:rPr>
        <w:t xml:space="preserve"> set or </w:t>
      </w:r>
      <w:r w:rsidRPr="008C2B12">
        <w:rPr>
          <w:rStyle w:val="StyleUnderline"/>
          <w:highlight w:val="cyan"/>
        </w:rPr>
        <w:t>establish the forum for</w:t>
      </w:r>
      <w:r w:rsidRPr="008C2B12">
        <w:rPr>
          <w:sz w:val="16"/>
        </w:rPr>
        <w:t xml:space="preserve"> facilitating organizing, </w:t>
      </w:r>
      <w:r w:rsidRPr="008C2B12">
        <w:rPr>
          <w:rStyle w:val="StyleUnderline"/>
          <w:highlight w:val="cyan"/>
        </w:rPr>
        <w:t>negotiating, and</w:t>
      </w:r>
      <w:r w:rsidRPr="00621945">
        <w:rPr>
          <w:rStyle w:val="StyleUnderline"/>
        </w:rPr>
        <w:t xml:space="preserve"> then </w:t>
      </w:r>
      <w:r w:rsidRPr="008C2B12">
        <w:rPr>
          <w:rStyle w:val="StyleUnderline"/>
          <w:highlight w:val="cyan"/>
        </w:rPr>
        <w:t>enforcing minimum</w:t>
      </w:r>
      <w:r w:rsidRPr="008C2B12">
        <w:rPr>
          <w:sz w:val="16"/>
          <w:highlight w:val="cyan"/>
        </w:rPr>
        <w:t xml:space="preserve"> </w:t>
      </w:r>
      <w:r w:rsidRPr="00A14640">
        <w:rPr>
          <w:rStyle w:val="Emphasis"/>
          <w:highlight w:val="cyan"/>
        </w:rPr>
        <w:t>sectoral labor standards</w:t>
      </w:r>
      <w:r w:rsidRPr="008C2B12">
        <w:rPr>
          <w:sz w:val="16"/>
        </w:rPr>
        <w:t xml:space="preserve"> at the local level. Already, some of the local sectoral initiatives and minimum standards policies are suggestive of this approach, and local enforcement agencies have the potential to function as the institutional foundation within which new models of organization, representation, and bargaining could be incubated.8</w:t>
      </w:r>
    </w:p>
    <w:p w14:paraId="55C21F1D" w14:textId="77777777" w:rsidR="000621CE" w:rsidRPr="008C2B12" w:rsidRDefault="000621CE" w:rsidP="000621CE">
      <w:pPr>
        <w:rPr>
          <w:sz w:val="16"/>
        </w:rPr>
      </w:pPr>
      <w:r w:rsidRPr="008C2B12">
        <w:rPr>
          <w:sz w:val="16"/>
        </w:rPr>
        <w:t>Enforcing Labor Standards at the Local Level</w:t>
      </w:r>
    </w:p>
    <w:p w14:paraId="13307920" w14:textId="77777777" w:rsidR="000621CE" w:rsidRPr="008C2B12" w:rsidRDefault="000621CE" w:rsidP="000621CE">
      <w:pPr>
        <w:rPr>
          <w:sz w:val="16"/>
        </w:rPr>
      </w:pPr>
      <w:r w:rsidRPr="008C2B12">
        <w:rPr>
          <w:sz w:val="16"/>
        </w:rPr>
        <w:t xml:space="preserve">City-level labor standards enforcement in the United States is a new phenomenon. All told, there are now twenty-seven local and county offices of labor standards enforcement, most of which were the result of campaigning by worker centers, worker justice coalitions, and unions.9 </w:t>
      </w:r>
      <w:r w:rsidRPr="00621945">
        <w:rPr>
          <w:rStyle w:val="StyleUnderline"/>
        </w:rPr>
        <w:t>Some of the</w:t>
      </w:r>
      <w:r w:rsidRPr="008C2B12">
        <w:rPr>
          <w:sz w:val="16"/>
        </w:rPr>
        <w:t xml:space="preserve"> </w:t>
      </w:r>
      <w:r w:rsidRPr="008C2B12">
        <w:rPr>
          <w:rStyle w:val="StyleUnderline"/>
          <w:highlight w:val="cyan"/>
        </w:rPr>
        <w:t>first</w:t>
      </w:r>
      <w:r w:rsidRPr="00621945">
        <w:rPr>
          <w:rStyle w:val="StyleUnderline"/>
        </w:rPr>
        <w:t xml:space="preserve"> and most notable </w:t>
      </w:r>
      <w:r w:rsidRPr="00D92E88">
        <w:rPr>
          <w:rStyle w:val="StyleUnderline"/>
        </w:rPr>
        <w:t xml:space="preserve">of these </w:t>
      </w:r>
      <w:r w:rsidRPr="008C2B12">
        <w:rPr>
          <w:rStyle w:val="StyleUnderline"/>
          <w:highlight w:val="cyan"/>
        </w:rPr>
        <w:t>offices are</w:t>
      </w:r>
      <w:r w:rsidRPr="00621945">
        <w:rPr>
          <w:rStyle w:val="StyleUnderline"/>
        </w:rPr>
        <w:t xml:space="preserve"> the following</w:t>
      </w:r>
      <w:r w:rsidRPr="008C2B12">
        <w:rPr>
          <w:sz w:val="16"/>
        </w:rPr>
        <w:t>:</w:t>
      </w:r>
    </w:p>
    <w:p w14:paraId="45A36F15" w14:textId="77777777" w:rsidR="000621CE" w:rsidRPr="008C2B12" w:rsidRDefault="000621CE" w:rsidP="000621CE">
      <w:pPr>
        <w:rPr>
          <w:sz w:val="16"/>
        </w:rPr>
      </w:pPr>
      <w:r w:rsidRPr="008C2B12">
        <w:rPr>
          <w:sz w:val="16"/>
        </w:rPr>
        <w:t>•</w:t>
      </w:r>
      <w:r w:rsidRPr="008C2B12">
        <w:rPr>
          <w:sz w:val="16"/>
        </w:rPr>
        <w:tab/>
      </w:r>
    </w:p>
    <w:p w14:paraId="29E943C9" w14:textId="77777777" w:rsidR="000621CE" w:rsidRPr="008C2B12" w:rsidRDefault="000621CE" w:rsidP="000621CE">
      <w:pPr>
        <w:rPr>
          <w:sz w:val="16"/>
        </w:rPr>
      </w:pPr>
      <w:r w:rsidRPr="008C2B12">
        <w:rPr>
          <w:rStyle w:val="StyleUnderline"/>
          <w:highlight w:val="cyan"/>
        </w:rPr>
        <w:t>San Francisco</w:t>
      </w:r>
      <w:r w:rsidRPr="00621945">
        <w:rPr>
          <w:rStyle w:val="StyleUnderline"/>
        </w:rPr>
        <w:t xml:space="preserve"> Office of Labor Standards Enforcement</w:t>
      </w:r>
      <w:r w:rsidRPr="008C2B12">
        <w:rPr>
          <w:sz w:val="16"/>
        </w:rPr>
        <w:t xml:space="preserve"> (OLSE): Local enforcement emerged initially in San Francisco in 2001 after a campaign led by the building trades unions who wanted strong prevailing wage enforcement resulted in the creation of the Office of Labor Standards Enforcement. San Francisco has gone on to oversee the country’s most expansive set of local employment laws10 and now has thirty-one staff members.</w:t>
      </w:r>
    </w:p>
    <w:p w14:paraId="74DA309C" w14:textId="77777777" w:rsidR="000621CE" w:rsidRPr="008C2B12" w:rsidRDefault="000621CE" w:rsidP="000621CE">
      <w:pPr>
        <w:rPr>
          <w:sz w:val="16"/>
        </w:rPr>
      </w:pPr>
      <w:r w:rsidRPr="008C2B12">
        <w:rPr>
          <w:sz w:val="16"/>
        </w:rPr>
        <w:t>•</w:t>
      </w:r>
      <w:r w:rsidRPr="008C2B12">
        <w:rPr>
          <w:sz w:val="16"/>
        </w:rPr>
        <w:tab/>
      </w:r>
    </w:p>
    <w:p w14:paraId="7187D285" w14:textId="77777777" w:rsidR="000621CE" w:rsidRPr="008C2B12" w:rsidRDefault="000621CE" w:rsidP="000621CE">
      <w:pPr>
        <w:rPr>
          <w:sz w:val="16"/>
        </w:rPr>
      </w:pPr>
      <w:r w:rsidRPr="008C2B12">
        <w:rPr>
          <w:rStyle w:val="StyleUnderline"/>
          <w:highlight w:val="cyan"/>
        </w:rPr>
        <w:t>Seattle</w:t>
      </w:r>
      <w:r w:rsidRPr="00621945">
        <w:rPr>
          <w:rStyle w:val="StyleUnderline"/>
        </w:rPr>
        <w:t xml:space="preserve"> Office of Labor Standards</w:t>
      </w:r>
      <w:r w:rsidRPr="008C2B12">
        <w:rPr>
          <w:sz w:val="16"/>
        </w:rPr>
        <w:t xml:space="preserve"> (OLS): The second local labor standards office was established in Seattle in 2014, following the victory of labor, community, and immigrant rights organizations, along with progressives in government, in establishing a $15 per hour local minimum wage.11 In addition to the minimum wage, the Office of Labor Standards enforces municipal ordinances on paid sick and safe time (safe time requires protected leave for employees to care for themselves or a family member who has been the victim of domestic violence, sexual assault, stalking, or human trafficking), fair chance employment (also known as ban the box, which restricts when employers can ask for criminal history information and how they can use such information in employment decisions), wage theft, secure scheduling, domestic work, hotel employees’ health and safety, and gig worker laws.12 Seattle’s OLS now has thirty-six staff members.</w:t>
      </w:r>
    </w:p>
    <w:p w14:paraId="02A43048" w14:textId="77777777" w:rsidR="000621CE" w:rsidRPr="008C2B12" w:rsidRDefault="000621CE" w:rsidP="000621CE">
      <w:pPr>
        <w:rPr>
          <w:sz w:val="16"/>
        </w:rPr>
      </w:pPr>
      <w:r w:rsidRPr="008C2B12">
        <w:rPr>
          <w:sz w:val="16"/>
        </w:rPr>
        <w:t>•</w:t>
      </w:r>
      <w:r w:rsidRPr="008C2B12">
        <w:rPr>
          <w:sz w:val="16"/>
        </w:rPr>
        <w:tab/>
      </w:r>
    </w:p>
    <w:p w14:paraId="6FDCE649" w14:textId="77777777" w:rsidR="000621CE" w:rsidRPr="008C2B12" w:rsidRDefault="000621CE" w:rsidP="000621CE">
      <w:pPr>
        <w:rPr>
          <w:sz w:val="16"/>
        </w:rPr>
      </w:pPr>
      <w:r w:rsidRPr="008C2B12">
        <w:rPr>
          <w:rStyle w:val="StyleUnderline"/>
          <w:highlight w:val="cyan"/>
        </w:rPr>
        <w:t>NYC</w:t>
      </w:r>
      <w:r w:rsidRPr="00621945">
        <w:rPr>
          <w:rStyle w:val="StyleUnderline"/>
        </w:rPr>
        <w:t xml:space="preserve"> Office of Labor and Policy Standards</w:t>
      </w:r>
      <w:r w:rsidRPr="008C2B12">
        <w:rPr>
          <w:sz w:val="16"/>
        </w:rPr>
        <w:t>: In November 2015, NYC passed an ordinance establishing the Office of Labor and Policy Standards. NYC is preempted from passing a local minimum wage law, but the newly established office enforces Paid Sick and Safe Time, as well as a Fair Workweek law regulating schedules for fast food and retail workers, which was updated in July 2021 to include a “Just Cause” provision requiring employers to provide just cause or economic reasons for terminating or cutting the hours of employees. NYC also enacted laws regulating third-party food delivery services, including a minimum pay rate for delivery workers, the effective date for which has been delayed due to lawsuits. A variety of other laws provide specific protections for grocery workers and building service workers, and require employers to have surety bonds covering wage theft for car wash and laundry employees. NYC also has the only office in the country with a Paid Care Division, which focuses on raising employment standards among home care and domestic workers. The city’s Office of Labor and Policy Standards now has forty-four staff members.</w:t>
      </w:r>
    </w:p>
    <w:p w14:paraId="087B7E34" w14:textId="77777777" w:rsidR="000621CE" w:rsidRPr="008C2B12" w:rsidRDefault="000621CE" w:rsidP="000621CE">
      <w:pPr>
        <w:rPr>
          <w:sz w:val="16"/>
        </w:rPr>
      </w:pPr>
      <w:r w:rsidRPr="008C2B12">
        <w:rPr>
          <w:sz w:val="16"/>
        </w:rPr>
        <w:t>•</w:t>
      </w:r>
      <w:r w:rsidRPr="008C2B12">
        <w:rPr>
          <w:sz w:val="16"/>
        </w:rPr>
        <w:tab/>
      </w:r>
    </w:p>
    <w:p w14:paraId="04A548B7" w14:textId="77777777" w:rsidR="000621CE" w:rsidRPr="008C2B12" w:rsidRDefault="000621CE" w:rsidP="000621CE">
      <w:pPr>
        <w:rPr>
          <w:sz w:val="16"/>
        </w:rPr>
      </w:pPr>
      <w:r w:rsidRPr="008C2B12">
        <w:rPr>
          <w:rStyle w:val="StyleUnderline"/>
          <w:highlight w:val="cyan"/>
        </w:rPr>
        <w:t>Minneapolis</w:t>
      </w:r>
      <w:r w:rsidRPr="00621945">
        <w:rPr>
          <w:rStyle w:val="StyleUnderline"/>
        </w:rPr>
        <w:t xml:space="preserve"> Labor Standards Enforcement Division</w:t>
      </w:r>
      <w:r w:rsidRPr="008C2B12">
        <w:rPr>
          <w:sz w:val="16"/>
        </w:rPr>
        <w:t xml:space="preserve">: The division was created in 2016 to implement the city’s new Sick and Safe Time Ordinance. Today, it also enforces the city’s minimum wage ordinance—which was enacted in 2017 thanks to organizing efforts that were led by SEIU and Centro del Trabajo en la Lucha (CTUL), the leading worker center in the city—and other wage theft protections. Minneapolis also has a Workplace Advisory Committee that informs the implementation of the Labor Standards Enforcement Division policies, </w:t>
      </w:r>
      <w:r w:rsidRPr="008C2B12">
        <w:rPr>
          <w:sz w:val="16"/>
        </w:rPr>
        <w:lastRenderedPageBreak/>
        <w:t>which includes representatives from employers, unions, worker centers, and other local advocates. This Minneapolis office now has six staff members.</w:t>
      </w:r>
    </w:p>
    <w:p w14:paraId="53E35452" w14:textId="77777777" w:rsidR="000621CE" w:rsidRPr="008C2B12" w:rsidRDefault="000621CE" w:rsidP="000621CE">
      <w:pPr>
        <w:rPr>
          <w:sz w:val="16"/>
        </w:rPr>
      </w:pPr>
      <w:r w:rsidRPr="008C2B12">
        <w:rPr>
          <w:sz w:val="16"/>
        </w:rPr>
        <w:t>•</w:t>
      </w:r>
      <w:r w:rsidRPr="008C2B12">
        <w:rPr>
          <w:sz w:val="16"/>
        </w:rPr>
        <w:tab/>
      </w:r>
    </w:p>
    <w:p w14:paraId="53269E56" w14:textId="77777777" w:rsidR="000621CE" w:rsidRPr="008C2B12" w:rsidRDefault="000621CE" w:rsidP="000621CE">
      <w:pPr>
        <w:rPr>
          <w:sz w:val="16"/>
        </w:rPr>
      </w:pPr>
      <w:r w:rsidRPr="008C2B12">
        <w:rPr>
          <w:rStyle w:val="StyleUnderline"/>
          <w:highlight w:val="cyan"/>
        </w:rPr>
        <w:t>Chicago</w:t>
      </w:r>
      <w:r w:rsidRPr="00621945">
        <w:rPr>
          <w:rStyle w:val="StyleUnderline"/>
        </w:rPr>
        <w:t xml:space="preserve"> Office of Labor Standards</w:t>
      </w:r>
      <w:r w:rsidRPr="008C2B12">
        <w:rPr>
          <w:sz w:val="16"/>
        </w:rPr>
        <w:t>: Chicago enacted a minimum wage ordinance in 2014. Then, in 2018, a campaign led by ARISE, a Chicago worker center, in partnership with the Raise the Floor Alliance, a coalition of worker justice organizations, won the establishment of the Chicago Office of Labor Standards with the mission of enforcing the city’s minimum wage and paid sick leave ordinances. Over the next few years, ARISE and the Alliance won a domestic worker contract requirement and an end to domestic worker exclusion from the minimum wage, and strong anti-retaliation protections. The labor standards office now has ten staff members, but a set of recommendations prepared by ARISE that has been approved by the newly elected Mayor Brandon Johnson (a former Chicago Teachers Union organizer and ARISE board member) recommends a significant increase in staffing.</w:t>
      </w:r>
    </w:p>
    <w:p w14:paraId="0B952D33" w14:textId="77777777" w:rsidR="000621CE" w:rsidRPr="00621945" w:rsidRDefault="000621CE" w:rsidP="000621CE">
      <w:pPr>
        <w:rPr>
          <w:rStyle w:val="StyleUnderline"/>
        </w:rPr>
      </w:pPr>
      <w:r w:rsidRPr="00621945">
        <w:rPr>
          <w:rStyle w:val="StyleUnderline"/>
        </w:rPr>
        <w:t xml:space="preserve">While the struggle to establish these agencies has been </w:t>
      </w:r>
      <w:r w:rsidRPr="00A14640">
        <w:rPr>
          <w:rStyle w:val="Emphasis"/>
        </w:rPr>
        <w:t>critical</w:t>
      </w:r>
      <w:r w:rsidRPr="00621945">
        <w:rPr>
          <w:rStyle w:val="StyleUnderline"/>
        </w:rPr>
        <w:t xml:space="preserve">, equally important have been the </w:t>
      </w:r>
      <w:r w:rsidRPr="00A14640">
        <w:rPr>
          <w:rStyle w:val="Emphasis"/>
        </w:rPr>
        <w:t>statutory</w:t>
      </w:r>
      <w:r w:rsidRPr="00621945">
        <w:rPr>
          <w:rStyle w:val="StyleUnderline"/>
        </w:rPr>
        <w:t xml:space="preserve"> and </w:t>
      </w:r>
      <w:r w:rsidRPr="00A14640">
        <w:rPr>
          <w:rStyle w:val="Emphasis"/>
        </w:rPr>
        <w:t>administrative powers</w:t>
      </w:r>
      <w:r w:rsidRPr="00621945">
        <w:rPr>
          <w:rStyle w:val="StyleUnderline"/>
        </w:rPr>
        <w:t xml:space="preserve"> they</w:t>
      </w:r>
      <w:r w:rsidRPr="008C2B12">
        <w:rPr>
          <w:sz w:val="16"/>
        </w:rPr>
        <w:t xml:space="preserve"> have had to </w:t>
      </w:r>
      <w:r w:rsidRPr="00621945">
        <w:rPr>
          <w:rStyle w:val="StyleUnderline"/>
        </w:rPr>
        <w:t xml:space="preserve">acquire. Critical </w:t>
      </w:r>
      <w:r w:rsidRPr="00A14640">
        <w:rPr>
          <w:rStyle w:val="StyleUnderline"/>
          <w:highlight w:val="cyan"/>
        </w:rPr>
        <w:t>enforcement powers include</w:t>
      </w:r>
      <w:r w:rsidRPr="008C2B12">
        <w:rPr>
          <w:sz w:val="16"/>
        </w:rPr>
        <w:t xml:space="preserve"> the </w:t>
      </w:r>
      <w:r w:rsidRPr="00A14640">
        <w:rPr>
          <w:rStyle w:val="StyleUnderline"/>
          <w:highlight w:val="cyan"/>
        </w:rPr>
        <w:t>authority to</w:t>
      </w:r>
      <w:r w:rsidRPr="00A14640">
        <w:rPr>
          <w:sz w:val="16"/>
        </w:rPr>
        <w:t>:</w:t>
      </w:r>
      <w:r w:rsidRPr="008C2B12">
        <w:rPr>
          <w:sz w:val="16"/>
        </w:rPr>
        <w:t xml:space="preserve"> (1) </w:t>
      </w:r>
      <w:r w:rsidRPr="00A14640">
        <w:rPr>
          <w:rStyle w:val="StyleUnderline"/>
          <w:highlight w:val="cyan"/>
        </w:rPr>
        <w:t>conduct</w:t>
      </w:r>
      <w:r w:rsidRPr="00621945">
        <w:rPr>
          <w:rStyle w:val="StyleUnderline"/>
        </w:rPr>
        <w:t xml:space="preserve"> </w:t>
      </w:r>
      <w:r w:rsidRPr="00A14640">
        <w:rPr>
          <w:rStyle w:val="Emphasis"/>
        </w:rPr>
        <w:t xml:space="preserve">on-site </w:t>
      </w:r>
      <w:r w:rsidRPr="00A14640">
        <w:rPr>
          <w:rStyle w:val="Emphasis"/>
          <w:highlight w:val="cyan"/>
        </w:rPr>
        <w:t>investigations</w:t>
      </w:r>
      <w:r w:rsidRPr="00621945">
        <w:rPr>
          <w:rStyle w:val="StyleUnderline"/>
        </w:rPr>
        <w:t xml:space="preserve"> and </w:t>
      </w:r>
      <w:r w:rsidRPr="00A14640">
        <w:rPr>
          <w:rStyle w:val="Emphasis"/>
        </w:rPr>
        <w:t>inspection</w:t>
      </w:r>
      <w:r w:rsidRPr="00621945">
        <w:rPr>
          <w:rStyle w:val="StyleUnderline"/>
        </w:rPr>
        <w:t xml:space="preserve"> of company records</w:t>
      </w:r>
      <w:r w:rsidRPr="008C2B12">
        <w:rPr>
          <w:sz w:val="16"/>
        </w:rPr>
        <w:t xml:space="preserve">; (2) </w:t>
      </w:r>
      <w:r w:rsidRPr="00A14640">
        <w:rPr>
          <w:rStyle w:val="StyleUnderline"/>
          <w:highlight w:val="cyan"/>
        </w:rPr>
        <w:t>extend an</w:t>
      </w:r>
      <w:r w:rsidRPr="00621945">
        <w:rPr>
          <w:rStyle w:val="StyleUnderline"/>
        </w:rPr>
        <w:t xml:space="preserve"> </w:t>
      </w:r>
      <w:r w:rsidRPr="00A14640">
        <w:rPr>
          <w:rStyle w:val="StyleUnderline"/>
          <w:highlight w:val="cyan"/>
        </w:rPr>
        <w:t>investigation</w:t>
      </w:r>
      <w:r w:rsidRPr="008C2B12">
        <w:rPr>
          <w:sz w:val="16"/>
        </w:rPr>
        <w:t xml:space="preserve"> beyond an individual complainant to the entire workforce (</w:t>
      </w:r>
      <w:r w:rsidRPr="00A14640">
        <w:rPr>
          <w:rStyle w:val="StyleUnderline"/>
          <w:highlight w:val="cyan"/>
        </w:rPr>
        <w:t>companywide</w:t>
      </w:r>
      <w:r w:rsidRPr="008C2B12">
        <w:rPr>
          <w:sz w:val="16"/>
        </w:rPr>
        <w:t xml:space="preserve">); (3) </w:t>
      </w:r>
      <w:r w:rsidRPr="00621945">
        <w:rPr>
          <w:rStyle w:val="StyleUnderline"/>
        </w:rPr>
        <w:t xml:space="preserve">initiate an investigation without a </w:t>
      </w:r>
      <w:r w:rsidRPr="00A14640">
        <w:rPr>
          <w:rStyle w:val="Emphasis"/>
        </w:rPr>
        <w:t>complaint</w:t>
      </w:r>
      <w:r w:rsidRPr="008C2B12">
        <w:rPr>
          <w:sz w:val="16"/>
        </w:rPr>
        <w:t xml:space="preserve"> (directed); (4) </w:t>
      </w:r>
      <w:r w:rsidRPr="00A14640">
        <w:rPr>
          <w:rStyle w:val="StyleUnderline"/>
          <w:highlight w:val="cyan"/>
        </w:rPr>
        <w:t>impose</w:t>
      </w:r>
      <w:r w:rsidRPr="00621945">
        <w:rPr>
          <w:rStyle w:val="StyleUnderline"/>
        </w:rPr>
        <w:t xml:space="preserve"> </w:t>
      </w:r>
      <w:r w:rsidRPr="00A14640">
        <w:rPr>
          <w:rStyle w:val="Emphasis"/>
        </w:rPr>
        <w:t>significant</w:t>
      </w:r>
      <w:r w:rsidRPr="00621945">
        <w:rPr>
          <w:rStyle w:val="StyleUnderline"/>
        </w:rPr>
        <w:t xml:space="preserve"> damages, fines, and</w:t>
      </w:r>
      <w:r w:rsidRPr="008C2B12">
        <w:rPr>
          <w:sz w:val="16"/>
        </w:rPr>
        <w:t xml:space="preserve"> civil </w:t>
      </w:r>
      <w:r w:rsidRPr="00A14640">
        <w:rPr>
          <w:rStyle w:val="Emphasis"/>
          <w:highlight w:val="cyan"/>
        </w:rPr>
        <w:t>penalties</w:t>
      </w:r>
      <w:r w:rsidRPr="008C2B12">
        <w:rPr>
          <w:sz w:val="16"/>
        </w:rPr>
        <w:t xml:space="preserve">; (5) </w:t>
      </w:r>
      <w:r w:rsidRPr="00621945">
        <w:rPr>
          <w:rStyle w:val="StyleUnderline"/>
        </w:rPr>
        <w:t xml:space="preserve">investigate </w:t>
      </w:r>
      <w:r w:rsidRPr="00D92E88">
        <w:rPr>
          <w:rStyle w:val="StyleUnderline"/>
        </w:rPr>
        <w:t xml:space="preserve">and remedy retaliation; </w:t>
      </w:r>
      <w:r w:rsidRPr="00A14640">
        <w:rPr>
          <w:rStyle w:val="StyleUnderline"/>
          <w:highlight w:val="cyan"/>
        </w:rPr>
        <w:t>and</w:t>
      </w:r>
      <w:r w:rsidRPr="008C2B12">
        <w:rPr>
          <w:sz w:val="16"/>
        </w:rPr>
        <w:t xml:space="preserve"> (6) </w:t>
      </w:r>
      <w:r w:rsidRPr="00621945">
        <w:rPr>
          <w:rStyle w:val="StyleUnderline"/>
        </w:rPr>
        <w:t>publicly identify or “</w:t>
      </w:r>
      <w:r w:rsidRPr="00A14640">
        <w:rPr>
          <w:rStyle w:val="Emphasis"/>
        </w:rPr>
        <w:t xml:space="preserve">name and </w:t>
      </w:r>
      <w:r w:rsidRPr="00A14640">
        <w:rPr>
          <w:rStyle w:val="Emphasis"/>
          <w:highlight w:val="cyan"/>
        </w:rPr>
        <w:t>shame</w:t>
      </w:r>
      <w:r w:rsidRPr="00621945">
        <w:rPr>
          <w:rStyle w:val="StyleUnderline"/>
        </w:rPr>
        <w:t xml:space="preserve">” egregious </w:t>
      </w:r>
      <w:r w:rsidRPr="00A14640">
        <w:rPr>
          <w:rStyle w:val="Emphasis"/>
          <w:highlight w:val="cyan"/>
        </w:rPr>
        <w:t>violators</w:t>
      </w:r>
      <w:r w:rsidRPr="00621945">
        <w:rPr>
          <w:rStyle w:val="StyleUnderline"/>
        </w:rPr>
        <w:t>.</w:t>
      </w:r>
    </w:p>
    <w:p w14:paraId="74F3BCD7" w14:textId="77777777" w:rsidR="000621CE" w:rsidRPr="00D92E88" w:rsidRDefault="000621CE" w:rsidP="000621CE">
      <w:pPr>
        <w:rPr>
          <w:sz w:val="16"/>
        </w:rPr>
      </w:pPr>
      <w:r w:rsidRPr="008C2B12">
        <w:rPr>
          <w:sz w:val="16"/>
        </w:rPr>
        <w:t>Co-</w:t>
      </w:r>
      <w:r w:rsidRPr="00D92E88">
        <w:rPr>
          <w:sz w:val="16"/>
        </w:rPr>
        <w:t>Enforcement Partnerships That Workers Trust</w:t>
      </w:r>
    </w:p>
    <w:p w14:paraId="45A0709A" w14:textId="77777777" w:rsidR="000621CE" w:rsidRPr="00D92E88" w:rsidRDefault="000621CE" w:rsidP="000621CE">
      <w:pPr>
        <w:rPr>
          <w:sz w:val="16"/>
        </w:rPr>
      </w:pPr>
      <w:r w:rsidRPr="00D92E88">
        <w:rPr>
          <w:sz w:val="16"/>
        </w:rPr>
        <w:t xml:space="preserve">State and local </w:t>
      </w:r>
      <w:r w:rsidRPr="00D92E88">
        <w:rPr>
          <w:rStyle w:val="StyleUnderline"/>
        </w:rPr>
        <w:t xml:space="preserve">departments of labor simply do not have the </w:t>
      </w:r>
      <w:r w:rsidRPr="00D92E88">
        <w:rPr>
          <w:rStyle w:val="Emphasis"/>
        </w:rPr>
        <w:t>staffing</w:t>
      </w:r>
      <w:r w:rsidRPr="00D92E88">
        <w:rPr>
          <w:rStyle w:val="StyleUnderline"/>
        </w:rPr>
        <w:t xml:space="preserve"> to be a dominant presence in exploitative sectors</w:t>
      </w:r>
      <w:r w:rsidRPr="00D92E88">
        <w:rPr>
          <w:sz w:val="16"/>
        </w:rPr>
        <w:t xml:space="preserve"> where there are large numbers of small workplaces. </w:t>
      </w:r>
      <w:r w:rsidRPr="00D92E88">
        <w:rPr>
          <w:rStyle w:val="StyleUnderline"/>
        </w:rPr>
        <w:t xml:space="preserve">They also don’t have the </w:t>
      </w:r>
      <w:r w:rsidRPr="00D92E88">
        <w:rPr>
          <w:rStyle w:val="Emphasis"/>
        </w:rPr>
        <w:t>trust</w:t>
      </w:r>
      <w:r w:rsidRPr="00D92E88">
        <w:rPr>
          <w:rStyle w:val="StyleUnderline"/>
        </w:rPr>
        <w:t xml:space="preserve"> of workers</w:t>
      </w:r>
      <w:r w:rsidRPr="00D92E88">
        <w:rPr>
          <w:sz w:val="16"/>
        </w:rPr>
        <w:t xml:space="preserve"> who need them the most. </w:t>
      </w:r>
      <w:r w:rsidRPr="00D92E88">
        <w:rPr>
          <w:rStyle w:val="StyleUnderline"/>
        </w:rPr>
        <w:t xml:space="preserve">Many immigrant workers </w:t>
      </w:r>
      <w:r w:rsidRPr="00D92E88">
        <w:rPr>
          <w:rStyle w:val="Emphasis"/>
        </w:rPr>
        <w:t>fear government</w:t>
      </w:r>
      <w:r w:rsidRPr="00D92E88">
        <w:rPr>
          <w:rStyle w:val="StyleUnderline"/>
        </w:rPr>
        <w:t>, which means they are unlikely to come forward</w:t>
      </w:r>
      <w:r w:rsidRPr="00D92E88">
        <w:rPr>
          <w:sz w:val="16"/>
        </w:rPr>
        <w:t xml:space="preserve"> and alert agencies about problem businesses, unless they are doing so through trusted organizations.</w:t>
      </w:r>
    </w:p>
    <w:p w14:paraId="370C9E62" w14:textId="77777777" w:rsidR="000621CE" w:rsidRPr="008C2B12" w:rsidRDefault="000621CE" w:rsidP="000621CE">
      <w:pPr>
        <w:rPr>
          <w:sz w:val="16"/>
        </w:rPr>
      </w:pPr>
      <w:r w:rsidRPr="00D92E88">
        <w:rPr>
          <w:rStyle w:val="StyleUnderline"/>
        </w:rPr>
        <w:t>Thus, co-enforcement</w:t>
      </w:r>
      <w:r w:rsidRPr="00D92E88">
        <w:rPr>
          <w:sz w:val="16"/>
        </w:rPr>
        <w:t xml:space="preserve">, or enforcement </w:t>
      </w:r>
      <w:r w:rsidRPr="00D92E88">
        <w:rPr>
          <w:rStyle w:val="StyleUnderline"/>
        </w:rPr>
        <w:t>that actively partners with worker justice organizations</w:t>
      </w:r>
      <w:r w:rsidRPr="00D92E88">
        <w:rPr>
          <w:sz w:val="16"/>
        </w:rPr>
        <w:t xml:space="preserve">, is not a nice “extra.” It </w:t>
      </w:r>
      <w:r w:rsidRPr="00D92E88">
        <w:rPr>
          <w:rStyle w:val="StyleUnderline"/>
        </w:rPr>
        <w:t xml:space="preserve">is </w:t>
      </w:r>
      <w:r w:rsidRPr="00D92E88">
        <w:rPr>
          <w:rStyle w:val="Emphasis"/>
        </w:rPr>
        <w:t>essential</w:t>
      </w:r>
      <w:r w:rsidRPr="00D92E88">
        <w:rPr>
          <w:sz w:val="16"/>
        </w:rPr>
        <w:t>. This is why, along</w:t>
      </w:r>
      <w:r w:rsidRPr="008C2B12">
        <w:rPr>
          <w:sz w:val="16"/>
        </w:rPr>
        <w:t xml:space="preserve"> with establishing these new city agencies, </w:t>
      </w:r>
      <w:r w:rsidRPr="00621945">
        <w:rPr>
          <w:rStyle w:val="StyleUnderline"/>
        </w:rPr>
        <w:t>worker centers</w:t>
      </w:r>
      <w:r w:rsidRPr="008C2B12">
        <w:rPr>
          <w:sz w:val="16"/>
        </w:rPr>
        <w:t xml:space="preserve">, community organizations, unions, and legal justice groups in cities across the United States </w:t>
      </w:r>
      <w:r w:rsidRPr="00621945">
        <w:rPr>
          <w:rStyle w:val="StyleUnderline"/>
        </w:rPr>
        <w:t xml:space="preserve">have campaigned and won </w:t>
      </w:r>
      <w:r w:rsidRPr="00A14640">
        <w:rPr>
          <w:rStyle w:val="Emphasis"/>
        </w:rPr>
        <w:t>funding</w:t>
      </w:r>
      <w:r w:rsidRPr="00621945">
        <w:rPr>
          <w:rStyle w:val="StyleUnderline"/>
        </w:rPr>
        <w:t xml:space="preserve"> for co-enforcement partnerships in San Francisco, Seattle, Minneapolis, Chicago</w:t>
      </w:r>
      <w:r w:rsidRPr="008C2B12">
        <w:rPr>
          <w:sz w:val="16"/>
        </w:rPr>
        <w:t xml:space="preserve">, and others. </w:t>
      </w:r>
      <w:r w:rsidRPr="00621945">
        <w:rPr>
          <w:rStyle w:val="StyleUnderline"/>
        </w:rPr>
        <w:t>Labor</w:t>
      </w:r>
      <w:r w:rsidRPr="008C2B12">
        <w:rPr>
          <w:sz w:val="16"/>
        </w:rPr>
        <w:t xml:space="preserve"> standards </w:t>
      </w:r>
      <w:r w:rsidRPr="00A14640">
        <w:rPr>
          <w:rStyle w:val="StyleUnderline"/>
          <w:highlight w:val="cyan"/>
        </w:rPr>
        <w:t>agencies</w:t>
      </w:r>
      <w:r w:rsidRPr="008C2B12">
        <w:rPr>
          <w:sz w:val="16"/>
        </w:rPr>
        <w:t xml:space="preserve"> are </w:t>
      </w:r>
      <w:r w:rsidRPr="00A14640">
        <w:rPr>
          <w:rStyle w:val="StyleUnderline"/>
          <w:highlight w:val="cyan"/>
        </w:rPr>
        <w:t>fund</w:t>
      </w:r>
      <w:r w:rsidRPr="008C2B12">
        <w:rPr>
          <w:sz w:val="16"/>
        </w:rPr>
        <w:t xml:space="preserve">ing groups to do </w:t>
      </w:r>
      <w:r w:rsidRPr="00A14640">
        <w:rPr>
          <w:rStyle w:val="Emphasis"/>
          <w:highlight w:val="cyan"/>
        </w:rPr>
        <w:t>outreach</w:t>
      </w:r>
      <w:r w:rsidRPr="00A14640">
        <w:rPr>
          <w:rStyle w:val="StyleUnderline"/>
          <w:highlight w:val="cyan"/>
        </w:rPr>
        <w:t xml:space="preserve"> and </w:t>
      </w:r>
      <w:r w:rsidRPr="00A14640">
        <w:rPr>
          <w:rStyle w:val="Emphasis"/>
          <w:highlight w:val="cyan"/>
        </w:rPr>
        <w:t>education</w:t>
      </w:r>
      <w:r w:rsidRPr="00621945">
        <w:rPr>
          <w:rStyle w:val="StyleUnderline"/>
        </w:rPr>
        <w:t xml:space="preserve"> to workers and small businesses in </w:t>
      </w:r>
      <w:r w:rsidRPr="00A14640">
        <w:rPr>
          <w:rStyle w:val="Emphasis"/>
        </w:rPr>
        <w:t>high-violation sectors</w:t>
      </w:r>
      <w:r w:rsidRPr="008C2B12">
        <w:rPr>
          <w:sz w:val="16"/>
        </w:rPr>
        <w:t xml:space="preserve">, and in some cases to work together </w:t>
      </w:r>
      <w:r w:rsidRPr="00A14640">
        <w:rPr>
          <w:rStyle w:val="StyleUnderline"/>
        </w:rPr>
        <w:t>to identify violations</w:t>
      </w:r>
      <w:r w:rsidRPr="00621945">
        <w:rPr>
          <w:rStyle w:val="StyleUnderline"/>
        </w:rPr>
        <w:t xml:space="preserve"> and conduct investigations</w:t>
      </w:r>
      <w:r w:rsidRPr="008C2B12">
        <w:rPr>
          <w:sz w:val="16"/>
        </w:rPr>
        <w:t>.</w:t>
      </w:r>
    </w:p>
    <w:p w14:paraId="7A24F8A7" w14:textId="77777777" w:rsidR="000621CE" w:rsidRPr="008C2B12" w:rsidRDefault="000621CE" w:rsidP="000621CE">
      <w:pPr>
        <w:rPr>
          <w:sz w:val="16"/>
        </w:rPr>
      </w:pPr>
      <w:r w:rsidRPr="008C2B12">
        <w:rPr>
          <w:sz w:val="16"/>
        </w:rPr>
        <w:t>The Chinese Progressive Association (CPA) led the way in establishing the first co-enforcement partnership in San Francisco. CPA concluded that the agency needed more staffing and stronger regulatory teeth, but most of all it needed a way to expand its ability to reach low-wage workers in high-violation industries. In 2006, the Board of Supervisors amended the minimum wage ordinance to mandate the establishment of a community-based outreach program to “conduct education and outreach to employees.”13 Since 2007, OLSE has contracted with a collaborative of organizations to assist in reaching out to low-wage immigrant workers. Annual funding for these contracts has risen from $200,000 to over $800,000.</w:t>
      </w:r>
    </w:p>
    <w:p w14:paraId="776423D0" w14:textId="77777777" w:rsidR="000621CE" w:rsidRPr="008C2B12" w:rsidRDefault="000621CE" w:rsidP="000621CE">
      <w:pPr>
        <w:rPr>
          <w:sz w:val="16"/>
        </w:rPr>
      </w:pPr>
      <w:r w:rsidRPr="008C2B12">
        <w:rPr>
          <w:sz w:val="16"/>
        </w:rPr>
        <w:t>[C]o-enforcement, or enforcement that actively partners with worker justice organizations, is . . . essential.</w:t>
      </w:r>
    </w:p>
    <w:p w14:paraId="57BEDA39" w14:textId="77777777" w:rsidR="000621CE" w:rsidRPr="008C2B12" w:rsidRDefault="000621CE" w:rsidP="000621CE">
      <w:pPr>
        <w:rPr>
          <w:sz w:val="16"/>
        </w:rPr>
      </w:pPr>
      <w:r w:rsidRPr="008C2B12">
        <w:rPr>
          <w:sz w:val="16"/>
        </w:rPr>
        <w:t>Co-enforcement led to some landmark cases in the Chinese and Filipino communities. In 2013, employees of Yank Sing, a popular dim sum restaurant in San Francisco, reported widespread violations to the Chinese Progressive Association, but at the beginning of the investigation, not a single worker would speak with investigators. The CPA conducted house visits and one-on-one meetings with front- and back-of-the-house employees to develop relationships and persuade workers to come forward. Yank Sing ultimately agreed to pay $4 million in back wages and damages to 286 employees, and instituted a workplace change agreement that included rights well above those required by law. During the height of the pandemic, CPA worked with a group of workers at Z &amp; Y, a long-established Sichuanese restaurant in Chinatown. The owners ultimately agreed to pay twenty-two employees $1.61 million including nearly $600,000 in tips that were withheld from them. Five worker leaders received $70,000 for the restaurant’s retaliatory actions against them. In addition to the settlement money, the owners also agreed to implement new policies, such as paid workers’ rights training, fair scheduling practices, transparent tip distribution, and bilingual employee manuals.14</w:t>
      </w:r>
    </w:p>
    <w:p w14:paraId="4FC699B1" w14:textId="77777777" w:rsidR="000621CE" w:rsidRPr="008C2B12" w:rsidRDefault="000621CE" w:rsidP="000621CE">
      <w:pPr>
        <w:rPr>
          <w:sz w:val="16"/>
        </w:rPr>
      </w:pPr>
      <w:r w:rsidRPr="008C2B12">
        <w:rPr>
          <w:sz w:val="16"/>
        </w:rPr>
        <w:t xml:space="preserve">Seattle followed San Francisco’s lead. On the heels of the first successful $15 minimum wage campaign, unions and worker centers succeeded in making the city set up a Labor Standards Community Outreach and Education Fund to ensure outreach to demographic populations most likely to occupy low-wage jobs and experience workplace violations. Through this fund, the Office of Labor Standards contracts with the Fair </w:t>
      </w:r>
      <w:r w:rsidRPr="008C2B12">
        <w:rPr>
          <w:sz w:val="16"/>
        </w:rPr>
        <w:lastRenderedPageBreak/>
        <w:t>Work Center, with Casa Latina (the city’s landmark worker center in the Latinx community), and with Chinese, Eritrean, West African, First Nations, South Asian, and LGBTQ worker and community organizations who have a relationship with low-wage workers in high-violation sectors. At approximately $1.5 million per year since 2017, Seattle has consistently provided the most co-enforcement funding in the United States. The Seattle Office of Labor Standards recently reached a $1.6 million settlement with DoorDash for violations of the Gig Workers Paid Sick and Safe Time ordinance, requiring direct payment to 648 workers and Paid Sick and Safe Time credits to roughly twenty-six thousand workers.</w:t>
      </w:r>
    </w:p>
    <w:p w14:paraId="1103051A" w14:textId="77777777" w:rsidR="000621CE" w:rsidRPr="008C2B12" w:rsidRDefault="000621CE" w:rsidP="000621CE">
      <w:pPr>
        <w:rPr>
          <w:sz w:val="16"/>
        </w:rPr>
      </w:pPr>
      <w:r w:rsidRPr="008C2B12">
        <w:rPr>
          <w:sz w:val="16"/>
        </w:rPr>
        <w:t>New partnerships between municipal agencies and worker organizations in Minneapolis and Chicago have built on the pioneering efforts of San Francisco and Seattle. Centro de Trabajadores Unidos en la Lucha (CTUL)—a worker-led organization that organizes non-union construction workers and workers in other low-wage industries—was a partner in the successful campaign to establish the Minneapolis Labor Standards Enforcement Division and place a strong worker advocate as its director. Following that success, the organization won a co-enforcement partnership that included $360,000 in funding for itself, the Minnesota Restaurant Opportunities Center, Awood (the East African worker center that waged a groundbreaking campaign at Amazon for daily prayer breaks), and New Justice Project Minnesota (which focuses on the Black community in North Minneapolis) for worker rights outreach, education, training, and close cooperation on investigations in specific sectors. The co-enforcement partnership has led to the recovery of $3 million since 2018 (in the city and surrounding suburbs). Half of total wages recovered have been in targeted sectors in which partners are actively focusing, including 50.8 percent in the restaurant industry and 34.5 percent in construction.15 Together, the organizations have brought McDonald’s, Subway, and Little Caesars franchise restaurants into higher compliance with minimum wage and the paid sick ordinance.</w:t>
      </w:r>
    </w:p>
    <w:p w14:paraId="3BE77C34" w14:textId="77777777" w:rsidR="000621CE" w:rsidRPr="008C2B12" w:rsidRDefault="000621CE" w:rsidP="000621CE">
      <w:pPr>
        <w:rPr>
          <w:sz w:val="16"/>
        </w:rPr>
      </w:pPr>
      <w:r w:rsidRPr="008C2B12">
        <w:rPr>
          <w:sz w:val="16"/>
        </w:rPr>
        <w:t>[Organizers] find that their work is most impactful when agencies are willing to share information on cases and when they view worker organizing as a positive . . .</w:t>
      </w:r>
    </w:p>
    <w:p w14:paraId="3A94B4DA" w14:textId="77777777" w:rsidR="000621CE" w:rsidRPr="008C2B12" w:rsidRDefault="000621CE" w:rsidP="000621CE">
      <w:pPr>
        <w:rPr>
          <w:sz w:val="16"/>
        </w:rPr>
      </w:pPr>
      <w:r w:rsidRPr="008C2B12">
        <w:rPr>
          <w:sz w:val="16"/>
        </w:rPr>
        <w:t>In Chicago, Arise won co-enforcement funding in 2021 after gaining the support of the mayor’s office, the Office of Labor Standards, and the Chicago Foundation for Women. It has enjoyed an exceptionally close relationship with OLS leadership, with whom it has worked on increasing enforcement in the domestic worker sector and developing new worker protection policies. The OLS further committed to develop processes to conduct targeted investigations in the food manufacturing industry. In comparison to other big cities, all businesses are required to apply for licenses from the City of Chicago, which provides another lever of power for Arise and OLS to wield in their joint work. Newly elected Mayor Johnson, a former Chicago Teachers Union organizer, signaled strong support for Arise’s recommendations by creating a position of Deputy Mayor of Labor by executive order on his first day of office. His policy team has engaged Arise and its allies in the conversations around budgeting, policy, and the future of the OLS.</w:t>
      </w:r>
    </w:p>
    <w:p w14:paraId="75EAE07D" w14:textId="77777777" w:rsidR="000621CE" w:rsidRPr="008C2B12" w:rsidRDefault="000621CE" w:rsidP="000621CE">
      <w:pPr>
        <w:rPr>
          <w:sz w:val="16"/>
        </w:rPr>
      </w:pPr>
      <w:r w:rsidRPr="008C2B12">
        <w:rPr>
          <w:sz w:val="16"/>
        </w:rPr>
        <w:t xml:space="preserve">As it has evolved over time, we have seen examples of both “thick” and “thin” co-enforcement. </w:t>
      </w:r>
      <w:r w:rsidRPr="00621945">
        <w:rPr>
          <w:rStyle w:val="StyleUnderline"/>
        </w:rPr>
        <w:t>Organizers engaged in co-enforcement don’t want</w:t>
      </w:r>
      <w:r w:rsidRPr="008C2B12">
        <w:rPr>
          <w:sz w:val="16"/>
        </w:rPr>
        <w:t xml:space="preserve"> to be offered </w:t>
      </w:r>
      <w:r w:rsidRPr="00621945">
        <w:rPr>
          <w:rStyle w:val="StyleUnderline"/>
        </w:rPr>
        <w:t>small, short-term contracts</w:t>
      </w:r>
      <w:r w:rsidRPr="008C2B12">
        <w:rPr>
          <w:sz w:val="16"/>
        </w:rPr>
        <w:t xml:space="preserve"> for carrying out specific activities, </w:t>
      </w:r>
      <w:r w:rsidRPr="00621945">
        <w:rPr>
          <w:rStyle w:val="StyleUnderline"/>
        </w:rPr>
        <w:t>they don’t want</w:t>
      </w:r>
      <w:r w:rsidRPr="008C2B12">
        <w:rPr>
          <w:sz w:val="16"/>
        </w:rPr>
        <w:t xml:space="preserve"> it to be </w:t>
      </w:r>
      <w:r w:rsidRPr="00621945">
        <w:rPr>
          <w:rStyle w:val="StyleUnderline"/>
        </w:rPr>
        <w:t>busy work</w:t>
      </w:r>
      <w:r w:rsidRPr="008C2B12">
        <w:rPr>
          <w:sz w:val="16"/>
        </w:rPr>
        <w:t xml:space="preserve">, such as indiscriminately handing out know your rights flyers, </w:t>
      </w:r>
      <w:r w:rsidRPr="00621945">
        <w:rPr>
          <w:rStyle w:val="StyleUnderline"/>
        </w:rPr>
        <w:t>that isn’t strongly linked to</w:t>
      </w:r>
      <w:r w:rsidRPr="008C2B12">
        <w:rPr>
          <w:sz w:val="16"/>
        </w:rPr>
        <w:t xml:space="preserve"> their </w:t>
      </w:r>
      <w:r w:rsidRPr="00621945">
        <w:rPr>
          <w:rStyle w:val="StyleUnderline"/>
        </w:rPr>
        <w:t>constituencies</w:t>
      </w:r>
      <w:r w:rsidRPr="008C2B12">
        <w:rPr>
          <w:sz w:val="16"/>
        </w:rPr>
        <w:t xml:space="preserve"> and campaigns, </w:t>
      </w:r>
      <w:r w:rsidRPr="00621945">
        <w:rPr>
          <w:rStyle w:val="StyleUnderline"/>
        </w:rPr>
        <w:t>and they don’t want</w:t>
      </w:r>
      <w:r w:rsidRPr="008C2B12">
        <w:rPr>
          <w:sz w:val="16"/>
        </w:rPr>
        <w:t xml:space="preserve"> to be held to </w:t>
      </w:r>
      <w:r w:rsidRPr="00621945">
        <w:rPr>
          <w:rStyle w:val="StyleUnderline"/>
        </w:rPr>
        <w:t>strict metrics</w:t>
      </w:r>
      <w:r w:rsidRPr="008C2B12">
        <w:rPr>
          <w:sz w:val="16"/>
        </w:rPr>
        <w:t xml:space="preserve"> that lose the forest for the trees. </w:t>
      </w:r>
      <w:r w:rsidRPr="00621945">
        <w:rPr>
          <w:rStyle w:val="StyleUnderline"/>
        </w:rPr>
        <w:t>They find that their work is most impactful when agencies</w:t>
      </w:r>
      <w:r w:rsidRPr="008C2B12">
        <w:rPr>
          <w:sz w:val="16"/>
        </w:rPr>
        <w:t xml:space="preserve"> are willing to </w:t>
      </w:r>
      <w:r w:rsidRPr="00621945">
        <w:rPr>
          <w:rStyle w:val="StyleUnderline"/>
        </w:rPr>
        <w:t xml:space="preserve">share information on </w:t>
      </w:r>
      <w:r w:rsidRPr="008C2B12">
        <w:rPr>
          <w:rStyle w:val="StyleUnderline"/>
        </w:rPr>
        <w:t>cases and when they</w:t>
      </w:r>
      <w:r w:rsidRPr="008C2B12">
        <w:rPr>
          <w:sz w:val="16"/>
        </w:rPr>
        <w:t xml:space="preserve"> view worker organizing as a positive that </w:t>
      </w:r>
      <w:r w:rsidRPr="008C2B12">
        <w:rPr>
          <w:rStyle w:val="StyleUnderline"/>
        </w:rPr>
        <w:t>defend</w:t>
      </w:r>
      <w:r w:rsidRPr="008C2B12">
        <w:rPr>
          <w:sz w:val="16"/>
        </w:rPr>
        <w:t xml:space="preserve">s </w:t>
      </w:r>
      <w:r w:rsidRPr="008C2B12">
        <w:rPr>
          <w:rStyle w:val="StyleUnderline"/>
        </w:rPr>
        <w:t>a “wage floor” and</w:t>
      </w:r>
      <w:r w:rsidRPr="008C2B12">
        <w:rPr>
          <w:sz w:val="16"/>
        </w:rPr>
        <w:t xml:space="preserve"> leads to </w:t>
      </w:r>
      <w:r w:rsidRPr="008C2B12">
        <w:rPr>
          <w:rStyle w:val="StyleUnderline"/>
        </w:rPr>
        <w:t>higher</w:t>
      </w:r>
      <w:r w:rsidRPr="008C2B12">
        <w:rPr>
          <w:sz w:val="16"/>
        </w:rPr>
        <w:t xml:space="preserve"> rates of </w:t>
      </w:r>
      <w:r w:rsidRPr="008C2B12">
        <w:rPr>
          <w:rStyle w:val="StyleUnderline"/>
        </w:rPr>
        <w:t>compliance</w:t>
      </w:r>
      <w:r w:rsidRPr="008C2B12">
        <w:rPr>
          <w:sz w:val="16"/>
        </w:rPr>
        <w:t xml:space="preserve">, rather than something that interferes with agency “neutrality.” They feel strongly that </w:t>
      </w:r>
      <w:r w:rsidRPr="008C2B12">
        <w:rPr>
          <w:rStyle w:val="StyleUnderline"/>
        </w:rPr>
        <w:t>while funding is a good</w:t>
      </w:r>
      <w:r w:rsidRPr="008C2B12">
        <w:rPr>
          <w:sz w:val="16"/>
        </w:rPr>
        <w:t xml:space="preserve"> in and of itself, </w:t>
      </w:r>
      <w:r w:rsidRPr="008C2B12">
        <w:rPr>
          <w:rStyle w:val="StyleUnderline"/>
        </w:rPr>
        <w:t>to truly fulfill its promise</w:t>
      </w:r>
      <w:r w:rsidRPr="008C2B12">
        <w:rPr>
          <w:sz w:val="16"/>
        </w:rPr>
        <w:t xml:space="preserve">, the ambit of </w:t>
      </w:r>
      <w:r w:rsidRPr="008C2B12">
        <w:rPr>
          <w:rStyle w:val="StyleUnderline"/>
        </w:rPr>
        <w:t>co-enforcement must go beyond</w:t>
      </w:r>
      <w:r w:rsidRPr="008C2B12">
        <w:rPr>
          <w:sz w:val="16"/>
        </w:rPr>
        <w:t xml:space="preserve"> </w:t>
      </w:r>
      <w:r w:rsidRPr="008C2B12">
        <w:rPr>
          <w:rStyle w:val="StyleUnderline"/>
        </w:rPr>
        <w:t xml:space="preserve">education and training to joint targeting and investigations focused on enforcing standards in </w:t>
      </w:r>
      <w:r w:rsidRPr="008C2B12">
        <w:rPr>
          <w:rStyle w:val="Emphasis"/>
        </w:rPr>
        <w:t>specific sectors</w:t>
      </w:r>
      <w:r w:rsidRPr="008C2B12">
        <w:rPr>
          <w:sz w:val="16"/>
        </w:rPr>
        <w:t>. They are interested in ways that labor standards laws and co-enforcement can be creatively combined with sectoral wage-setting, bargaining, and the like.</w:t>
      </w:r>
    </w:p>
    <w:p w14:paraId="4EB31EAF" w14:textId="77777777" w:rsidR="000621CE" w:rsidRPr="008C2B12" w:rsidRDefault="000621CE" w:rsidP="000621CE">
      <w:pPr>
        <w:rPr>
          <w:sz w:val="16"/>
        </w:rPr>
      </w:pPr>
      <w:r w:rsidRPr="008C2B12">
        <w:rPr>
          <w:sz w:val="16"/>
        </w:rPr>
        <w:t>Building a New Enforcement Paradigm in the Service of a Just Economy</w:t>
      </w:r>
    </w:p>
    <w:p w14:paraId="48AD0268" w14:textId="77777777" w:rsidR="000621CE" w:rsidRPr="008C2B12" w:rsidRDefault="000621CE" w:rsidP="000621CE">
      <w:pPr>
        <w:rPr>
          <w:sz w:val="16"/>
        </w:rPr>
      </w:pPr>
      <w:r w:rsidRPr="008C2B12">
        <w:rPr>
          <w:sz w:val="16"/>
        </w:rPr>
        <w:t>This work begins with a change in mindset. Often even when “progressives” are appointed to lead agencies, they default to doing things the same way they have always been done. In the case of labor enforcement, this means taking a reactive and individualized approach rather than one that is systemic: focused on permanently cleaning up low-wage/high-violation industries and raising standards. We must cultivate a mindset among agency leaders that it is reasonable and appropriate for them to see their role as upholders and defenders of worker rights and to recognize the inherent power asymmetry between workers and their employers, while carrying out fair investigations that are decided on their merits.</w:t>
      </w:r>
    </w:p>
    <w:p w14:paraId="304219A9" w14:textId="77777777" w:rsidR="000621CE" w:rsidRPr="008C2B12" w:rsidRDefault="000621CE" w:rsidP="000621CE">
      <w:pPr>
        <w:rPr>
          <w:sz w:val="16"/>
        </w:rPr>
      </w:pPr>
      <w:r w:rsidRPr="008C2B12">
        <w:rPr>
          <w:sz w:val="16"/>
        </w:rPr>
        <w:t>The progressive movement must go beyond talking about what government should do, to how government should do it, and equip administrators to be able to realize our goals. To succeed, we need to build the infrastructure to make it real through doing the granular work of analyzing administrative powers and practices and providing administrative leaders blueprints, training, coaching, ongoing research, planning, management, and peer networking. Our work in the Workplace Justice Lab at Rutgers University focuses on these aspects of labor enforcement.16</w:t>
      </w:r>
    </w:p>
    <w:p w14:paraId="72DF45FA" w14:textId="77777777" w:rsidR="000621CE" w:rsidRPr="008C2B12" w:rsidRDefault="000621CE" w:rsidP="000621CE">
      <w:pPr>
        <w:rPr>
          <w:sz w:val="16"/>
        </w:rPr>
      </w:pPr>
      <w:r w:rsidRPr="008C2B12">
        <w:rPr>
          <w:sz w:val="16"/>
        </w:rPr>
        <w:t>To choose the right targets and to broadly impact the sector, agencies need to possess or access strategic research capacity.</w:t>
      </w:r>
    </w:p>
    <w:p w14:paraId="7A8C8300" w14:textId="77777777" w:rsidR="000621CE" w:rsidRPr="008C2B12" w:rsidRDefault="000621CE" w:rsidP="000621CE">
      <w:pPr>
        <w:rPr>
          <w:sz w:val="16"/>
        </w:rPr>
      </w:pPr>
      <w:r w:rsidRPr="008C2B12">
        <w:rPr>
          <w:sz w:val="16"/>
        </w:rPr>
        <w:lastRenderedPageBreak/>
        <w:t>At the Workplace Justice Lab, we work with agencies to shift away from a solely reactive complaints-based approach. Agencies with whom we work are embracing strategic enforcement practices that target specific sectors for focused enforcement and are working in co-enforcement partnerships with organizations that are in relationship with the workforce. This approach makes it harder for wage floors to be undermined because it targets the bottom-feeders who are lowering standards and competing unfairly against scrupulous companies and contractors. Impactful enforcement makes examples of them, forcing them to comply or be driven out of the labor market. This is the groundwork that is necessary for raising standards.</w:t>
      </w:r>
    </w:p>
    <w:p w14:paraId="7B8A8883" w14:textId="77777777" w:rsidR="000621CE" w:rsidRPr="008C2B12" w:rsidRDefault="000621CE" w:rsidP="000621CE">
      <w:pPr>
        <w:rPr>
          <w:sz w:val="16"/>
        </w:rPr>
      </w:pPr>
      <w:r w:rsidRPr="008C2B12">
        <w:rPr>
          <w:sz w:val="16"/>
        </w:rPr>
        <w:t>To choose the right targets and to broadly impact the sector, agencies need to possess or access strategic research capacity. A powerful example of an organization that provides this capacity to agencies is the Maintenance Cooperation Trust Fund, a California statewide watchdog, founded in 1999 by janitorial contractors that are signatory to a union contract. The Fund identifies contractors that are violating the rights of their workers and works very closely with local and state labor enforcement agencies to gather information and investigate them. At the Workplace Justice Lab, recognizing this need, we are building the capacity to support agencies and worker centers.17</w:t>
      </w:r>
    </w:p>
    <w:p w14:paraId="0CA410FD" w14:textId="77777777" w:rsidR="000621CE" w:rsidRPr="00A14640" w:rsidRDefault="000621CE" w:rsidP="000621CE">
      <w:pPr>
        <w:rPr>
          <w:rStyle w:val="Emphasis"/>
        </w:rPr>
      </w:pPr>
      <w:r w:rsidRPr="008C2B12">
        <w:rPr>
          <w:sz w:val="16"/>
        </w:rPr>
        <w:t>Organizations are leading campaigns to set up local labor standards and wage boards that focus on raising standards in specific sectors.18 For example, sectoral minimum wage and standards policies have been set for airports and large hotels in the city of SeaTac in Washington State, as well as in Los Angeles and Long Beach, California. Domestic worker standards boards have been established in Seattle and Philadelphia, which provide a forum for domestic workers, their employers, worker organizations, and the public, to deliberate about strategies for improving working conditions in a very challenging industry. Although ultimately limited to an advisory role, Seattle’s wage board is empowered to make recommendations on legislation and policy changes on a wide range of issues that must be reviewed by the mayor and city council.</w:t>
      </w:r>
    </w:p>
    <w:p w14:paraId="0D2C7615" w14:textId="77777777" w:rsidR="000621CE" w:rsidRPr="008C2B12" w:rsidRDefault="000621CE" w:rsidP="000621CE">
      <w:pPr>
        <w:rPr>
          <w:sz w:val="16"/>
        </w:rPr>
      </w:pPr>
      <w:r w:rsidRPr="00A14640">
        <w:rPr>
          <w:rStyle w:val="StyleUnderline"/>
          <w:highlight w:val="cyan"/>
        </w:rPr>
        <w:t xml:space="preserve">[L]egislation should empower </w:t>
      </w:r>
      <w:r w:rsidRPr="008A1888">
        <w:rPr>
          <w:rStyle w:val="Emphasis"/>
          <w:highlight w:val="cyan"/>
        </w:rPr>
        <w:t>worker justice organizations</w:t>
      </w:r>
      <w:r w:rsidRPr="008C2B12">
        <w:rPr>
          <w:rStyle w:val="StyleUnderline"/>
        </w:rPr>
        <w:t xml:space="preserve"> to </w:t>
      </w:r>
      <w:r w:rsidRPr="00A14640">
        <w:rPr>
          <w:rStyle w:val="Emphasis"/>
        </w:rPr>
        <w:t>communicate directly</w:t>
      </w:r>
      <w:r w:rsidRPr="008C2B12">
        <w:rPr>
          <w:rStyle w:val="StyleUnderline"/>
        </w:rPr>
        <w:t xml:space="preserve"> with workers in communities and on worksites</w:t>
      </w:r>
      <w:r w:rsidRPr="008C2B12">
        <w:rPr>
          <w:sz w:val="16"/>
        </w:rPr>
        <w:t>.</w:t>
      </w:r>
    </w:p>
    <w:p w14:paraId="7DBAB1A2" w14:textId="77777777" w:rsidR="000621CE" w:rsidRPr="008C2B12" w:rsidRDefault="000621CE" w:rsidP="000621CE">
      <w:pPr>
        <w:rPr>
          <w:sz w:val="16"/>
        </w:rPr>
      </w:pPr>
      <w:r w:rsidRPr="008C2B12">
        <w:rPr>
          <w:sz w:val="16"/>
        </w:rPr>
        <w:t xml:space="preserve">Organizations can use the establishment of the board and its standards-setting and enforcement process to organize a deeper base of workers within the sector. To facilitate organizing, legislation should empower worker justice organizations to communicate directly with workers in communities and on worksites. </w:t>
      </w:r>
      <w:r w:rsidRPr="00A14640">
        <w:rPr>
          <w:rStyle w:val="Emphasis"/>
        </w:rPr>
        <w:t>Talking</w:t>
      </w:r>
      <w:r w:rsidRPr="008C2B12">
        <w:rPr>
          <w:rStyle w:val="StyleUnderline"/>
        </w:rPr>
        <w:t xml:space="preserve"> with workers about their </w:t>
      </w:r>
      <w:r w:rsidRPr="00A14640">
        <w:rPr>
          <w:rStyle w:val="Emphasis"/>
        </w:rPr>
        <w:t>rights</w:t>
      </w:r>
      <w:r w:rsidRPr="008C2B12">
        <w:rPr>
          <w:rStyle w:val="StyleUnderline"/>
        </w:rPr>
        <w:t xml:space="preserve"> is the </w:t>
      </w:r>
      <w:r w:rsidRPr="00A14640">
        <w:rPr>
          <w:rStyle w:val="Emphasis"/>
        </w:rPr>
        <w:t>beginning</w:t>
      </w:r>
      <w:r w:rsidRPr="008C2B12">
        <w:rPr>
          <w:rStyle w:val="StyleUnderline"/>
        </w:rPr>
        <w:t xml:space="preserve"> of</w:t>
      </w:r>
      <w:r w:rsidRPr="008C2B12">
        <w:rPr>
          <w:sz w:val="16"/>
        </w:rPr>
        <w:t xml:space="preserve"> an organizing conversation </w:t>
      </w:r>
      <w:r w:rsidRPr="008C2B12">
        <w:rPr>
          <w:rStyle w:val="StyleUnderline"/>
        </w:rPr>
        <w:t>empowering workers to participate in enforcing standards, which is</w:t>
      </w:r>
      <w:r w:rsidRPr="008C2B12">
        <w:rPr>
          <w:sz w:val="16"/>
        </w:rPr>
        <w:t xml:space="preserve"> a </w:t>
      </w:r>
      <w:r w:rsidRPr="00A14640">
        <w:rPr>
          <w:rStyle w:val="Emphasis"/>
        </w:rPr>
        <w:t>powerful collective action</w:t>
      </w:r>
      <w:r w:rsidRPr="008C2B12">
        <w:rPr>
          <w:sz w:val="16"/>
        </w:rPr>
        <w:t>. Sectoral boards without worker power behind them, and without meaningful enforcement, will have little impact. Organizations must have a base of workers in the sector before the board is established in order to successfully pass strong enabling legislation and secure the appointment of strong worker leaders, high-road employers, and community and governmental stakeholders.19</w:t>
      </w:r>
    </w:p>
    <w:p w14:paraId="7E3D81EB" w14:textId="77777777" w:rsidR="000621CE" w:rsidRPr="008C2B12" w:rsidRDefault="000621CE" w:rsidP="000621CE">
      <w:pPr>
        <w:rPr>
          <w:sz w:val="16"/>
        </w:rPr>
      </w:pPr>
      <w:r w:rsidRPr="008C2B12">
        <w:rPr>
          <w:sz w:val="16"/>
        </w:rPr>
        <w:t>Standards boards can also create mechanisms that facilitate the process of enabling workers in targeted sectors to actually join and pay dues to organizations, be they unions or worker centers or other organizational forms. The New Deal system recognized and institutionalized worker representation in many industries, even while it made a devil’s bargain with racist southern congressional leaders to exclude domestic and agricultural workers. For those workers who were covered, the system not only provided formal recognition to trade unions and defined their role in the collective bargaining process, but it also made possible a dues-paying membership that provided the means to associational power necessary for the union to be an effective advocate of worker rights in the collective bargaining process.20 We need mechanisms for the establishment of worker organizations based on the financial support of members baked into labor standards policies.</w:t>
      </w:r>
    </w:p>
    <w:p w14:paraId="18AE0E22" w14:textId="77777777" w:rsidR="000621CE" w:rsidRDefault="000621CE" w:rsidP="000621CE">
      <w:pPr>
        <w:rPr>
          <w:sz w:val="16"/>
        </w:rPr>
      </w:pPr>
      <w:r w:rsidRPr="008C2B12">
        <w:rPr>
          <w:sz w:val="16"/>
        </w:rPr>
        <w:t xml:space="preserve">Organizers can push </w:t>
      </w:r>
      <w:r w:rsidRPr="00A14640">
        <w:rPr>
          <w:rStyle w:val="StyleUnderline"/>
          <w:highlight w:val="cyan"/>
        </w:rPr>
        <w:t>agencies</w:t>
      </w:r>
      <w:r w:rsidRPr="008C2B12">
        <w:rPr>
          <w:sz w:val="16"/>
        </w:rPr>
        <w:t xml:space="preserve"> to </w:t>
      </w:r>
      <w:r w:rsidRPr="00A14640">
        <w:rPr>
          <w:rStyle w:val="StyleUnderline"/>
          <w:highlight w:val="cyan"/>
        </w:rPr>
        <w:t>maximize</w:t>
      </w:r>
      <w:r w:rsidRPr="008C2B12">
        <w:rPr>
          <w:sz w:val="16"/>
        </w:rPr>
        <w:t xml:space="preserve"> their own </w:t>
      </w:r>
      <w:r w:rsidRPr="00A14640">
        <w:rPr>
          <w:rStyle w:val="StyleUnderline"/>
          <w:highlight w:val="cyan"/>
        </w:rPr>
        <w:t>impact</w:t>
      </w:r>
      <w:r w:rsidRPr="008C2B12">
        <w:rPr>
          <w:sz w:val="16"/>
        </w:rPr>
        <w:t xml:space="preserve"> and support raising standards in the labor market </w:t>
      </w:r>
      <w:r w:rsidRPr="00A14640">
        <w:rPr>
          <w:rStyle w:val="StyleUnderline"/>
          <w:highlight w:val="cyan"/>
        </w:rPr>
        <w:t>by investigating</w:t>
      </w:r>
      <w:r w:rsidRPr="008C2B12">
        <w:rPr>
          <w:rStyle w:val="StyleUnderline"/>
        </w:rPr>
        <w:t xml:space="preserve"> and publicizing egregious </w:t>
      </w:r>
      <w:r w:rsidRPr="00A14640">
        <w:rPr>
          <w:rStyle w:val="StyleUnderline"/>
          <w:highlight w:val="cyan"/>
        </w:rPr>
        <w:t>violations</w:t>
      </w:r>
      <w:r w:rsidRPr="008C2B12">
        <w:rPr>
          <w:sz w:val="16"/>
        </w:rPr>
        <w:t xml:space="preserve"> by the targets of organizing drives. </w:t>
      </w:r>
      <w:r w:rsidRPr="00A14640">
        <w:rPr>
          <w:rStyle w:val="StyleUnderline"/>
          <w:highlight w:val="cyan"/>
        </w:rPr>
        <w:t>For example</w:t>
      </w:r>
      <w:r w:rsidRPr="008C2B12">
        <w:rPr>
          <w:sz w:val="16"/>
        </w:rPr>
        <w:t xml:space="preserve">, alerted to significant safety hazards and accidents, </w:t>
      </w:r>
      <w:r w:rsidRPr="00A14640">
        <w:rPr>
          <w:rStyle w:val="Emphasis"/>
          <w:highlight w:val="cyan"/>
        </w:rPr>
        <w:t>OSHA</w:t>
      </w:r>
      <w:r w:rsidRPr="008C2B12">
        <w:rPr>
          <w:rStyle w:val="StyleUnderline"/>
        </w:rPr>
        <w:t xml:space="preserve"> pursued complaints</w:t>
      </w:r>
      <w:r w:rsidRPr="008C2B12">
        <w:rPr>
          <w:sz w:val="16"/>
        </w:rPr>
        <w:t xml:space="preserve"> </w:t>
      </w:r>
      <w:r w:rsidRPr="00A14640">
        <w:rPr>
          <w:rStyle w:val="StyleUnderline"/>
          <w:highlight w:val="cyan"/>
        </w:rPr>
        <w:t xml:space="preserve">against </w:t>
      </w:r>
      <w:r w:rsidRPr="00A14640">
        <w:rPr>
          <w:rStyle w:val="Emphasis"/>
          <w:highlight w:val="cyan"/>
        </w:rPr>
        <w:t>McDonald’s</w:t>
      </w:r>
      <w:r w:rsidRPr="008C2B12">
        <w:rPr>
          <w:rStyle w:val="StyleUnderline"/>
        </w:rPr>
        <w:t xml:space="preserve"> in nineteen cities. </w:t>
      </w:r>
      <w:r w:rsidRPr="00D92E88">
        <w:rPr>
          <w:rStyle w:val="StyleUnderline"/>
        </w:rPr>
        <w:t>Likewise</w:t>
      </w:r>
      <w:r w:rsidRPr="00D92E88">
        <w:rPr>
          <w:sz w:val="16"/>
        </w:rPr>
        <w:t xml:space="preserve">, in its long-running organizing effort </w:t>
      </w:r>
      <w:r w:rsidRPr="00D92E88">
        <w:rPr>
          <w:rStyle w:val="StyleUnderline"/>
        </w:rPr>
        <w:t xml:space="preserve">to improve conditions at </w:t>
      </w:r>
      <w:r w:rsidRPr="00A14640">
        <w:rPr>
          <w:rStyle w:val="Emphasis"/>
          <w:highlight w:val="cyan"/>
        </w:rPr>
        <w:t>Amazon</w:t>
      </w:r>
      <w:r w:rsidRPr="008C2B12">
        <w:rPr>
          <w:rStyle w:val="StyleUnderline"/>
        </w:rPr>
        <w:t xml:space="preserve"> staffing agencies and warehouses, </w:t>
      </w:r>
      <w:r w:rsidRPr="00D92E88">
        <w:rPr>
          <w:rStyle w:val="StyleUnderline"/>
        </w:rPr>
        <w:t xml:space="preserve">the </w:t>
      </w:r>
      <w:r w:rsidRPr="00A14640">
        <w:rPr>
          <w:rStyle w:val="Emphasis"/>
          <w:highlight w:val="cyan"/>
        </w:rPr>
        <w:t>Warehouse Workers</w:t>
      </w:r>
      <w:r w:rsidRPr="008C2B12">
        <w:rPr>
          <w:sz w:val="16"/>
        </w:rPr>
        <w:t xml:space="preserve"> Resource </w:t>
      </w:r>
      <w:r w:rsidRPr="00A14640">
        <w:rPr>
          <w:rStyle w:val="Emphasis"/>
          <w:highlight w:val="cyan"/>
        </w:rPr>
        <w:t>Center</w:t>
      </w:r>
      <w:r w:rsidRPr="008C2B12">
        <w:rPr>
          <w:rStyle w:val="StyleUnderline"/>
        </w:rPr>
        <w:t xml:space="preserve"> has</w:t>
      </w:r>
      <w:r w:rsidRPr="008C2B12">
        <w:rPr>
          <w:sz w:val="16"/>
        </w:rPr>
        <w:t xml:space="preserve">, over the years, </w:t>
      </w:r>
      <w:r w:rsidRPr="00A14640">
        <w:rPr>
          <w:rStyle w:val="StyleUnderline"/>
          <w:highlight w:val="cyan"/>
        </w:rPr>
        <w:t>filed</w:t>
      </w:r>
      <w:r w:rsidRPr="008C2B12">
        <w:rPr>
          <w:rStyle w:val="StyleUnderline"/>
        </w:rPr>
        <w:t xml:space="preserve"> large numbers of </w:t>
      </w:r>
      <w:r w:rsidRPr="005B3E40">
        <w:rPr>
          <w:rStyle w:val="StyleUnderline"/>
          <w:highlight w:val="cyan"/>
        </w:rPr>
        <w:t>wage theft and safety</w:t>
      </w:r>
      <w:r w:rsidRPr="008C2B12">
        <w:rPr>
          <w:rStyle w:val="StyleUnderline"/>
        </w:rPr>
        <w:t xml:space="preserve"> and health </w:t>
      </w:r>
      <w:r w:rsidRPr="00A14640">
        <w:rPr>
          <w:rStyle w:val="StyleUnderline"/>
          <w:highlight w:val="cyan"/>
        </w:rPr>
        <w:t>complaints with the</w:t>
      </w:r>
      <w:r w:rsidRPr="008C2B12">
        <w:rPr>
          <w:rStyle w:val="StyleUnderline"/>
        </w:rPr>
        <w:t xml:space="preserve"> U.S. </w:t>
      </w:r>
      <w:r w:rsidRPr="00A14640">
        <w:rPr>
          <w:rStyle w:val="Emphasis"/>
          <w:highlight w:val="cyan"/>
        </w:rPr>
        <w:t>D</w:t>
      </w:r>
      <w:r w:rsidRPr="008C2B12">
        <w:rPr>
          <w:rStyle w:val="StyleUnderline"/>
        </w:rPr>
        <w:t xml:space="preserve">epartment </w:t>
      </w:r>
      <w:r w:rsidRPr="00A14640">
        <w:rPr>
          <w:rStyle w:val="Emphasis"/>
          <w:highlight w:val="cyan"/>
        </w:rPr>
        <w:t>o</w:t>
      </w:r>
      <w:r w:rsidRPr="00A14640">
        <w:rPr>
          <w:rStyle w:val="StyleUnderline"/>
        </w:rPr>
        <w:t>f</w:t>
      </w:r>
      <w:r w:rsidRPr="008C2B12">
        <w:rPr>
          <w:rStyle w:val="StyleUnderline"/>
        </w:rPr>
        <w:t xml:space="preserve"> </w:t>
      </w:r>
      <w:r w:rsidRPr="00A14640">
        <w:rPr>
          <w:rStyle w:val="Emphasis"/>
          <w:highlight w:val="cyan"/>
        </w:rPr>
        <w:t>L</w:t>
      </w:r>
      <w:r w:rsidRPr="008C2B12">
        <w:rPr>
          <w:rStyle w:val="StyleUnderline"/>
        </w:rPr>
        <w:t>abor</w:t>
      </w:r>
      <w:r w:rsidRPr="008C2B12">
        <w:rPr>
          <w:sz w:val="16"/>
        </w:rPr>
        <w:t xml:space="preserve"> and worked closely with the California Labor Commissioner’s office on strategic cases.21</w:t>
      </w:r>
    </w:p>
    <w:p w14:paraId="6860E845" w14:textId="77777777" w:rsidR="000621CE" w:rsidRDefault="000621CE" w:rsidP="000621CE">
      <w:pPr>
        <w:pStyle w:val="Heading4"/>
      </w:pPr>
      <w:r>
        <w:t>That avoids ressentiment:</w:t>
      </w:r>
    </w:p>
    <w:p w14:paraId="68BB8890" w14:textId="77777777" w:rsidR="000621CE" w:rsidRDefault="000621CE" w:rsidP="000621CE">
      <w:pPr>
        <w:pStyle w:val="Heading4"/>
      </w:pPr>
      <w:r>
        <w:t>1. Value to life. Workers use worker centers as communities for life-affirming activities like discussions and potlucks.</w:t>
      </w:r>
    </w:p>
    <w:p w14:paraId="7D72F2EC" w14:textId="77777777" w:rsidR="000621CE" w:rsidRPr="00884502" w:rsidRDefault="000621CE" w:rsidP="000621CE">
      <w:pPr>
        <w:pStyle w:val="Heading4"/>
      </w:pPr>
      <w:r>
        <w:t>2. Leisure. Worker centers work with the DOL to investigate corporations like Amazon and McDonalds that overwork employees, giving workers more time to pursue leisure.</w:t>
      </w:r>
    </w:p>
    <w:p w14:paraId="3DDE362E" w14:textId="77777777" w:rsidR="000621CE" w:rsidRDefault="000621CE" w:rsidP="000621CE">
      <w:pPr>
        <w:pStyle w:val="Heading2"/>
      </w:pPr>
      <w:r>
        <w:lastRenderedPageBreak/>
        <w:t>Case</w:t>
      </w:r>
    </w:p>
    <w:p w14:paraId="10D15283" w14:textId="77777777" w:rsidR="000621CE" w:rsidRDefault="000621CE" w:rsidP="000621CE">
      <w:pPr>
        <w:pStyle w:val="Heading3"/>
      </w:pPr>
      <w:r>
        <w:lastRenderedPageBreak/>
        <w:t>Ressentiment---1NC</w:t>
      </w:r>
    </w:p>
    <w:p w14:paraId="49573039" w14:textId="77777777" w:rsidR="000621CE" w:rsidRPr="00806CDE" w:rsidRDefault="000621CE" w:rsidP="000621CE">
      <w:pPr>
        <w:pStyle w:val="Heading4"/>
      </w:pPr>
      <w:r>
        <w:t xml:space="preserve">1. No root cause or “all of the worlds violence” impact. 1AC Deleuze doesn’t reference warming, war, disease, or any other threat---there’s no warranted connection between </w:t>
      </w:r>
      <w:r w:rsidRPr="00712D07">
        <w:rPr>
          <w:u w:val="single"/>
        </w:rPr>
        <w:t>suppression of instincts</w:t>
      </w:r>
      <w:r>
        <w:t xml:space="preserve"> and those scenarios.</w:t>
      </w:r>
    </w:p>
    <w:p w14:paraId="30E1E33C" w14:textId="77777777" w:rsidR="000621CE" w:rsidRDefault="000621CE" w:rsidP="000621CE">
      <w:pPr>
        <w:pStyle w:val="Heading4"/>
      </w:pPr>
      <w:r>
        <w:t xml:space="preserve">2. No </w:t>
      </w:r>
      <w:r w:rsidRPr="00AE531C">
        <w:rPr>
          <w:u w:val="single"/>
        </w:rPr>
        <w:t>ressentiment</w:t>
      </w:r>
      <w:r>
        <w:t xml:space="preserve"> impact.</w:t>
      </w:r>
    </w:p>
    <w:p w14:paraId="64D7372E" w14:textId="77777777" w:rsidR="000621CE" w:rsidRDefault="000621CE" w:rsidP="000621CE">
      <w:pPr>
        <w:rPr>
          <w:rStyle w:val="Style13ptBold"/>
        </w:rPr>
      </w:pPr>
      <w:r w:rsidRPr="00DF55E7">
        <w:t>Stefan</w:t>
      </w:r>
      <w:r>
        <w:rPr>
          <w:rStyle w:val="Style13ptBold"/>
        </w:rPr>
        <w:t xml:space="preserve"> </w:t>
      </w:r>
      <w:r w:rsidRPr="00BF4C2C">
        <w:rPr>
          <w:rStyle w:val="Style13ptBold"/>
        </w:rPr>
        <w:t>Dolgert 10</w:t>
      </w:r>
      <w:r w:rsidRPr="00CF4893">
        <w:t xml:space="preserve">, </w:t>
      </w:r>
      <w:r>
        <w:t>p</w:t>
      </w:r>
      <w:r w:rsidRPr="00CF4893">
        <w:t>rof</w:t>
      </w:r>
      <w:r>
        <w:t>essor at</w:t>
      </w:r>
      <w:r w:rsidRPr="00CF4893">
        <w:t xml:space="preserve"> Brock U</w:t>
      </w:r>
      <w:r>
        <w:t>niversity</w:t>
      </w:r>
      <w:r w:rsidRPr="00CF4893">
        <w:t xml:space="preserve">, </w:t>
      </w:r>
      <w:r>
        <w:t>“</w:t>
      </w:r>
      <w:r w:rsidRPr="00C079DA">
        <w:t>In Praise of Ressentiment: OR, How I Learned to Stop Worrying and Love Glen Beck</w:t>
      </w:r>
      <w:r w:rsidRPr="00CF4893">
        <w:t>,</w:t>
      </w:r>
      <w:r>
        <w:t>”</w:t>
      </w:r>
      <w:r w:rsidRPr="00CF4893">
        <w:t xml:space="preserve"> APSA 2010 Annual Meeting Paper, </w:t>
      </w:r>
      <w:r w:rsidRPr="00393853">
        <w:t>http://papers.ssrn.com/sol3/papers.cfm?abstract_id=1642232</w:t>
      </w:r>
    </w:p>
    <w:p w14:paraId="2F6CDD5E" w14:textId="77777777" w:rsidR="000621CE" w:rsidRDefault="000621CE" w:rsidP="000621CE">
      <w:r>
        <w:rPr>
          <w:sz w:val="16"/>
        </w:rPr>
        <w:t xml:space="preserve">Ressentiment is not jealous: </w:t>
      </w:r>
      <w:r>
        <w:rPr>
          <w:rStyle w:val="StyleUnderline"/>
        </w:rPr>
        <w:t>It is not necessary to maintain consistency of political message across time and context. Ressentiment can be cultivated</w:t>
      </w:r>
      <w:r>
        <w:rPr>
          <w:sz w:val="16"/>
        </w:rPr>
        <w:t xml:space="preserve"> via the assignment of blame to political enemies while simultaneous speaking of a politics of reconciliation, bipartisanship, and aisle-crossing. Ronald Reagan coupled an insouciant optimism and personal charm with deft demonization of evil empires, welfare queens, and their fellow travelers. Left </w:t>
      </w:r>
      <w:r>
        <w:rPr>
          <w:rStyle w:val="StyleUnderline"/>
        </w:rPr>
        <w:t>politicians misunderstand the Rightist criticism of “flip-flopping” because they take the critic to literally mean what he or she says</w:t>
      </w:r>
      <w:r>
        <w:rPr>
          <w:sz w:val="16"/>
        </w:rPr>
        <w:t xml:space="preserve">. The Rightists do not mean this, and they know it. The flip-flopping of one’s political allies is as meaningless as the flip- flopping of one’s foes is evidence of hypocrisy, weakness, indecisiveness, etc. Thus </w:t>
      </w:r>
      <w:r>
        <w:rPr>
          <w:rStyle w:val="StyleUnderline"/>
        </w:rPr>
        <w:t>one sees plenty of politicians who play to opposite registers</w:t>
      </w:r>
      <w:r>
        <w:rPr>
          <w:sz w:val="16"/>
        </w:rPr>
        <w:t xml:space="preserve"> (resentment now, reconciliation later) </w:t>
      </w:r>
      <w:r>
        <w:rPr>
          <w:rStyle w:val="StyleUnderline"/>
        </w:rPr>
        <w:t>and who are not punished; the ones who are</w:t>
      </w:r>
      <w:r>
        <w:rPr>
          <w:sz w:val="16"/>
        </w:rPr>
        <w:t xml:space="preserve">, like John Kerry, </w:t>
      </w:r>
      <w:r>
        <w:rPr>
          <w:rStyle w:val="StyleUnderline"/>
        </w:rPr>
        <w:t>are punished not for</w:t>
      </w:r>
      <w:r>
        <w:rPr>
          <w:sz w:val="16"/>
        </w:rPr>
        <w:t xml:space="preserve"> 25 </w:t>
      </w:r>
      <w:r w:rsidRPr="00452C79">
        <w:rPr>
          <w:rStyle w:val="StyleUnderline"/>
        </w:rPr>
        <w:t>flip-</w:t>
      </w:r>
      <w:r>
        <w:rPr>
          <w:rStyle w:val="StyleUnderline"/>
        </w:rPr>
        <w:t xml:space="preserve">flopping but for being too dull-witted to understand the nature of the game they are playing. </w:t>
      </w:r>
      <w:r w:rsidRPr="002D0B1F">
        <w:rPr>
          <w:rStyle w:val="StyleUnderline"/>
        </w:rPr>
        <w:t>Ressentiment should be cultivated</w:t>
      </w:r>
      <w:r>
        <w:rPr>
          <w:sz w:val="16"/>
        </w:rPr>
        <w:t xml:space="preserve"> at the most general level possible, though without ruling out the use of specifics: Personalized narratives of woe are crucial to the refinement of ressentiment, but this should not be taken as license to “go specific” at all costs. In particular, examples of particular people should be used carefully, as the most important element of the exemplar is that a general audience be able to their own story mirrored in the spectacle </w:t>
      </w:r>
      <w:r w:rsidRPr="006546FA">
        <w:rPr>
          <w:sz w:val="16"/>
        </w:rPr>
        <w:t xml:space="preserve">of misery being displayed before them. While there are numerous possible foci for such a generalized ressentiment, </w:t>
      </w:r>
      <w:r w:rsidRPr="006546FA">
        <w:rPr>
          <w:rStyle w:val="StyleUnderline"/>
        </w:rPr>
        <w:t xml:space="preserve">the corporation and the government agencies beholden to </w:t>
      </w:r>
      <w:r w:rsidRPr="006546FA">
        <w:rPr>
          <w:rStyle w:val="Emphasis"/>
        </w:rPr>
        <w:t>corporate capitalism</w:t>
      </w:r>
      <w:r w:rsidRPr="006546FA">
        <w:rPr>
          <w:rStyle w:val="StyleUnderline"/>
        </w:rPr>
        <w:t xml:space="preserve"> still seems the most likely and most </w:t>
      </w:r>
      <w:r w:rsidRPr="006546FA">
        <w:rPr>
          <w:rStyle w:val="Emphasis"/>
        </w:rPr>
        <w:t>fruitful targets</w:t>
      </w:r>
      <w:r w:rsidRPr="006546FA">
        <w:rPr>
          <w:rStyle w:val="StyleUnderline"/>
        </w:rPr>
        <w:t xml:space="preserve"> of opportunity</w:t>
      </w:r>
      <w:r w:rsidRPr="006546FA">
        <w:rPr>
          <w:sz w:val="16"/>
        </w:rPr>
        <w:t xml:space="preserve">. It is crucial, however, to maintain </w:t>
      </w:r>
      <w:r w:rsidRPr="006546FA">
        <w:rPr>
          <w:rStyle w:val="StyleUnderline"/>
        </w:rPr>
        <w:t>the rhetoric of equality</w:t>
      </w:r>
      <w:r w:rsidRPr="006546FA">
        <w:rPr>
          <w:sz w:val="16"/>
        </w:rPr>
        <w:t xml:space="preserve"> of opportunity and the defense of the small businessman amidst the critique of the corporation. If this seems like an impossible feat, consider that it is no more inherently difficult than Reagan’s rhetorical evisceration of “Big</w:t>
      </w:r>
      <w:r>
        <w:rPr>
          <w:sz w:val="16"/>
        </w:rPr>
        <w:t xml:space="preserve"> Government” while simultaneously creating the creating the largest American federal government in history. Of course there was a contradiction at the heart of his program – but does identifying this as a debating point have any real effect? </w:t>
      </w:r>
      <w:r w:rsidRPr="0078761A">
        <w:rPr>
          <w:rStyle w:val="StyleUnderline"/>
          <w:highlight w:val="cyan"/>
        </w:rPr>
        <w:t xml:space="preserve">Ressentiment is </w:t>
      </w:r>
      <w:r w:rsidRPr="0078761A">
        <w:rPr>
          <w:rStyle w:val="Emphasis"/>
          <w:highlight w:val="cyan"/>
        </w:rPr>
        <w:t>inevitable</w:t>
      </w:r>
      <w:r>
        <w:rPr>
          <w:rStyle w:val="StyleUnderline"/>
        </w:rPr>
        <w:t xml:space="preserve"> as long as consumer capitalism holds sway, according to </w:t>
      </w:r>
      <w:r w:rsidRPr="00441221">
        <w:rPr>
          <w:rStyle w:val="StyleUnderline"/>
        </w:rPr>
        <w:t>the theorists most prized by the Left, so we had better make our peace</w:t>
      </w:r>
      <w:r w:rsidRPr="00BF4C2C">
        <w:rPr>
          <w:rStyle w:val="StyleUnderline"/>
        </w:rPr>
        <w:t xml:space="preserve"> with her</w:t>
      </w:r>
      <w:r>
        <w:rPr>
          <w:sz w:val="16"/>
        </w:rPr>
        <w:t xml:space="preserve">: This is not to reify ressentiment, as I have stated before, but it is to say that </w:t>
      </w:r>
      <w:r>
        <w:rPr>
          <w:rStyle w:val="StyleUnderline"/>
        </w:rPr>
        <w:t>the Left</w:t>
      </w:r>
      <w:r>
        <w:rPr>
          <w:sz w:val="16"/>
        </w:rPr>
        <w:t xml:space="preserve"> more so than the Right </w:t>
      </w:r>
      <w:r>
        <w:rPr>
          <w:rStyle w:val="StyleUnderline"/>
        </w:rPr>
        <w:t xml:space="preserve">has reason to utilize ressentiment with a good conscience. </w:t>
      </w:r>
      <w:r w:rsidRPr="00441221">
        <w:rPr>
          <w:rStyle w:val="StyleUnderline"/>
        </w:rPr>
        <w:t>It is from the Left that 26 we hear the narrative of capitalism as a ressentiment-producing engine</w:t>
      </w:r>
      <w:r w:rsidRPr="00441221">
        <w:rPr>
          <w:sz w:val="16"/>
        </w:rPr>
        <w:t xml:space="preserve"> of amazing power (Connolly 1988; Brown 1993), and unless capitalism is about to pass from the scene, which seems wishful thinking of the most extreme nature, </w:t>
      </w:r>
      <w:r w:rsidRPr="00441221">
        <w:rPr>
          <w:rStyle w:val="StyleUnderline"/>
        </w:rPr>
        <w:t xml:space="preserve">the Left </w:t>
      </w:r>
      <w:r w:rsidRPr="0078761A">
        <w:rPr>
          <w:rStyle w:val="StyleUnderline"/>
          <w:highlight w:val="cyan"/>
        </w:rPr>
        <w:t xml:space="preserve">should be </w:t>
      </w:r>
      <w:r w:rsidRPr="0078761A">
        <w:rPr>
          <w:rStyle w:val="Emphasis"/>
          <w:highlight w:val="cyan"/>
        </w:rPr>
        <w:t>harnessing</w:t>
      </w:r>
      <w:r>
        <w:rPr>
          <w:rStyle w:val="StyleUnderline"/>
        </w:rPr>
        <w:t xml:space="preserve"> the energy of </w:t>
      </w:r>
      <w:r w:rsidRPr="0078761A">
        <w:rPr>
          <w:rStyle w:val="StyleUnderline"/>
          <w:highlight w:val="cyan"/>
        </w:rPr>
        <w:t>this</w:t>
      </w:r>
      <w:r>
        <w:rPr>
          <w:rStyle w:val="StyleUnderline"/>
        </w:rPr>
        <w:t xml:space="preserve"> current </w:t>
      </w:r>
      <w:r w:rsidRPr="0078761A">
        <w:rPr>
          <w:rStyle w:val="Emphasis"/>
          <w:highlight w:val="cyan"/>
        </w:rPr>
        <w:t>rather than</w:t>
      </w:r>
      <w:r w:rsidRPr="0090664F">
        <w:rPr>
          <w:rStyle w:val="StyleUnderline"/>
        </w:rPr>
        <w:t xml:space="preserve"> simply </w:t>
      </w:r>
      <w:r w:rsidRPr="0078761A">
        <w:rPr>
          <w:rStyle w:val="Emphasis"/>
          <w:highlight w:val="cyan"/>
        </w:rPr>
        <w:t>criticizing</w:t>
      </w:r>
      <w:r w:rsidRPr="0078761A">
        <w:rPr>
          <w:rStyle w:val="StyleUnderline"/>
          <w:highlight w:val="cyan"/>
        </w:rPr>
        <w:t xml:space="preserve"> it</w:t>
      </w:r>
      <w:r>
        <w:rPr>
          <w:rStyle w:val="StyleUnderline"/>
        </w:rPr>
        <w:t>.</w:t>
      </w:r>
      <w:r>
        <w:rPr>
          <w:sz w:val="16"/>
        </w:rPr>
        <w:t xml:space="preserve"> There are many filaments that comprise the fiber of the American Left, but whether indebted to the theories of </w:t>
      </w:r>
      <w:r>
        <w:rPr>
          <w:rStyle w:val="StyleUnderline"/>
        </w:rPr>
        <w:t>Marx, Nietzsche, or Rawls</w:t>
      </w:r>
      <w:r>
        <w:rPr>
          <w:sz w:val="16"/>
        </w:rPr>
        <w:t xml:space="preserve">, most of these strands implicitly </w:t>
      </w:r>
      <w:r>
        <w:rPr>
          <w:rStyle w:val="StyleUnderline"/>
        </w:rPr>
        <w:t>link their political programs to the ressentiment-producing apparatuses of contemporary society</w:t>
      </w:r>
      <w:r>
        <w:rPr>
          <w:sz w:val="16"/>
        </w:rPr>
        <w:t xml:space="preserve">. Indeed, Wendy Brown implies that ressentiment is responsible for “welfare-state liberalism” as such in the form of “attenuations of the unmitigated license of the rich and powerful on behalf of the ‘disadvantaged’” (Brown 1993, 400). Perhaps I am being unfair here to Brown, but it sounds as if the welfare state is a rather tawdry achievement. </w:t>
      </w:r>
      <w:r>
        <w:rPr>
          <w:rStyle w:val="StyleUnderline"/>
        </w:rPr>
        <w:t xml:space="preserve">While I have no interest in further propping up the status quo, it seems worth noting </w:t>
      </w:r>
      <w:r w:rsidRPr="0090664F">
        <w:rPr>
          <w:rStyle w:val="StyleUnderline"/>
        </w:rPr>
        <w:t>that ressentiment’s acknowledged role in the creation of liberal democracy, here scoffed at by Brown, is no small thing.</w:t>
      </w:r>
      <w:r w:rsidRPr="0090664F">
        <w:rPr>
          <w:sz w:val="16"/>
        </w:rPr>
        <w:t xml:space="preserve"> Ressentiment is patient, but not infinitely so. If, as Melissa Lane observes in her study of Plato’s Statesman, a sense of timing is the sine qua non of the political ruler (Lane 1998), then </w:t>
      </w:r>
      <w:r w:rsidRPr="0090664F">
        <w:rPr>
          <w:rStyle w:val="StyleUnderline"/>
        </w:rPr>
        <w:t>we must be sensitive to the</w:t>
      </w:r>
      <w:r w:rsidRPr="0090664F">
        <w:rPr>
          <w:sz w:val="16"/>
        </w:rPr>
        <w:t xml:space="preserve"> kairos, the </w:t>
      </w:r>
      <w:r w:rsidRPr="0090664F">
        <w:rPr>
          <w:rStyle w:val="StyleUnderline"/>
        </w:rPr>
        <w:t>right moment for the deployment of</w:t>
      </w:r>
      <w:r w:rsidRPr="0090664F">
        <w:rPr>
          <w:sz w:val="16"/>
        </w:rPr>
        <w:t xml:space="preserve"> a </w:t>
      </w:r>
      <w:r w:rsidRPr="0090664F">
        <w:rPr>
          <w:rStyle w:val="StyleUnderline"/>
        </w:rPr>
        <w:t>ressentiment</w:t>
      </w:r>
      <w:r w:rsidRPr="0090664F">
        <w:rPr>
          <w:sz w:val="16"/>
        </w:rPr>
        <w:t xml:space="preserve">-filled rhetoric. </w:t>
      </w:r>
      <w:r w:rsidRPr="0090664F">
        <w:rPr>
          <w:rStyle w:val="StyleUnderline"/>
        </w:rPr>
        <w:t>It would be difficult to imagine a more opportune moment</w:t>
      </w:r>
      <w:r w:rsidRPr="0090664F">
        <w:rPr>
          <w:sz w:val="16"/>
        </w:rPr>
        <w:t xml:space="preserve"> than the present recession </w:t>
      </w:r>
      <w:r w:rsidRPr="0090664F">
        <w:rPr>
          <w:rStyle w:val="StyleUnderline"/>
        </w:rPr>
        <w:t>for cultivating a sense of</w:t>
      </w:r>
      <w:r w:rsidRPr="0090664F">
        <w:rPr>
          <w:sz w:val="16"/>
        </w:rPr>
        <w:t xml:space="preserve"> working-class </w:t>
      </w:r>
      <w:r w:rsidRPr="0090664F">
        <w:rPr>
          <w:rStyle w:val="StyleUnderline"/>
        </w:rPr>
        <w:t>victimage</w:t>
      </w:r>
      <w:r w:rsidRPr="0090664F">
        <w:rPr>
          <w:sz w:val="16"/>
        </w:rPr>
        <w:t xml:space="preserve">, yet, oddly enough, it is the Right rather than the Left which has been carrying the banner of anti- finance capital. How is this possible? When one is the party in power in the United States it is difficult to govern without the consent of the barons of Wall Street, and the 27 Democrats must be particularly solicitous of the favor of the financial elites since a collapsing Dow Jones, ever skittish of “statist” Democratic interference, is prone to regard even the mildest brand of Democratic populism as the </w:t>
      </w:r>
      <w:r w:rsidRPr="0090664F">
        <w:rPr>
          <w:sz w:val="16"/>
        </w:rPr>
        <w:lastRenderedPageBreak/>
        <w:t>equivalent of the October Revolution. Democratic elites have felt it necessary to go the extra mile around a horse as shy as this one, and coupled with the particular friendships and connections between Obama and</w:t>
      </w:r>
      <w:r>
        <w:rPr>
          <w:sz w:val="16"/>
        </w:rPr>
        <w:t xml:space="preserve"> his economic advisors, who read like a who’s who of Goldman Sachs alums, and it is easy to understand why it is Glenn Beck rather than Barack Obama who has taken up the populist mantle. That said, </w:t>
      </w:r>
      <w:r>
        <w:rPr>
          <w:rStyle w:val="StyleUnderline"/>
        </w:rPr>
        <w:t>opportunities like this do not come along often, and pivotal electoral moments can reshape the political landscape for decades. The crucial question to ask is how the needs of the resentful many can be squared with the need to placate corporate power (i.e. to prevent stock markets from crashing, capital fleeing overseas, international economic sanctions</w:t>
      </w:r>
      <w:r>
        <w:rPr>
          <w:sz w:val="16"/>
        </w:rPr>
        <w:t xml:space="preserve">, etc.). Populists from South America to Europe have found multiple answers to this question, so </w:t>
      </w:r>
      <w:r>
        <w:rPr>
          <w:rStyle w:val="StyleUnderline"/>
        </w:rPr>
        <w:t xml:space="preserve">the dilemma is not an insoluble one. But in order to address this tension </w:t>
      </w:r>
      <w:r w:rsidRPr="0090664F">
        <w:rPr>
          <w:rStyle w:val="StyleUnderline"/>
        </w:rPr>
        <w:t xml:space="preserve">the Left </w:t>
      </w:r>
      <w:r w:rsidRPr="0078761A">
        <w:rPr>
          <w:rStyle w:val="StyleUnderline"/>
          <w:highlight w:val="cyan"/>
        </w:rPr>
        <w:t>must</w:t>
      </w:r>
      <w:r>
        <w:rPr>
          <w:rStyle w:val="StyleUnderline"/>
        </w:rPr>
        <w:t xml:space="preserve"> first </w:t>
      </w:r>
      <w:r w:rsidRPr="0078761A">
        <w:rPr>
          <w:rStyle w:val="StyleUnderline"/>
          <w:highlight w:val="cyan"/>
        </w:rPr>
        <w:t>give up</w:t>
      </w:r>
      <w:r w:rsidRPr="0090664F">
        <w:rPr>
          <w:rStyle w:val="StyleUnderline"/>
        </w:rPr>
        <w:t xml:space="preserve"> its </w:t>
      </w:r>
      <w:r w:rsidRPr="0078761A">
        <w:rPr>
          <w:rStyle w:val="Emphasis"/>
          <w:highlight w:val="cyan"/>
        </w:rPr>
        <w:t>utopian hope</w:t>
      </w:r>
      <w:r w:rsidRPr="0078761A">
        <w:rPr>
          <w:rStyle w:val="StyleUnderline"/>
          <w:highlight w:val="cyan"/>
        </w:rPr>
        <w:t xml:space="preserve"> that</w:t>
      </w:r>
      <w:r w:rsidRPr="00B85BCA">
        <w:rPr>
          <w:rStyle w:val="StyleUnderline"/>
        </w:rPr>
        <w:t xml:space="preserve"> the Beloved Community is around the corner, and that </w:t>
      </w:r>
      <w:r w:rsidRPr="0078761A">
        <w:rPr>
          <w:rStyle w:val="StyleUnderline"/>
          <w:highlight w:val="cyan"/>
        </w:rPr>
        <w:t>all that is needed</w:t>
      </w:r>
      <w:r w:rsidRPr="00B85BCA">
        <w:rPr>
          <w:rStyle w:val="StyleUnderline"/>
        </w:rPr>
        <w:t xml:space="preserve"> to get there </w:t>
      </w:r>
      <w:r w:rsidRPr="0078761A">
        <w:rPr>
          <w:rStyle w:val="StyleUnderline"/>
          <w:highlight w:val="cyan"/>
        </w:rPr>
        <w:t>is one final psychological purge</w:t>
      </w:r>
      <w:r>
        <w:rPr>
          <w:rStyle w:val="StyleUnderline"/>
        </w:rPr>
        <w:t xml:space="preserve">. </w:t>
      </w:r>
      <w:r w:rsidRPr="0078761A">
        <w:rPr>
          <w:rStyle w:val="StyleUnderline"/>
          <w:highlight w:val="cyan"/>
        </w:rPr>
        <w:t>The resentful are going to be here for a long time</w:t>
      </w:r>
      <w:r>
        <w:rPr>
          <w:rStyle w:val="StyleUnderline"/>
        </w:rPr>
        <w:t xml:space="preserve"> to come</w:t>
      </w:r>
      <w:r>
        <w:rPr>
          <w:sz w:val="16"/>
        </w:rPr>
        <w:t xml:space="preserve">, as Brown and Connolly ably demonstrate, </w:t>
      </w:r>
      <w:r w:rsidRPr="00B85BCA">
        <w:rPr>
          <w:rStyle w:val="StyleUnderline"/>
        </w:rPr>
        <w:t>so Obama</w:t>
      </w:r>
      <w:r>
        <w:rPr>
          <w:rStyle w:val="StyleUnderline"/>
        </w:rPr>
        <w:t xml:space="preserve">, Pelosi, Reid, and their successors </w:t>
      </w:r>
      <w:r w:rsidRPr="001B3E64">
        <w:rPr>
          <w:rStyle w:val="StyleUnderline"/>
        </w:rPr>
        <w:t xml:space="preserve">must begin to think more creatively about how to </w:t>
      </w:r>
      <w:r w:rsidRPr="001B3E64">
        <w:rPr>
          <w:rStyle w:val="Emphasis"/>
        </w:rPr>
        <w:t>combine the politics of hope with the politics of blame</w:t>
      </w:r>
      <w:r w:rsidRPr="001B3E64">
        <w:rPr>
          <w:sz w:val="16"/>
        </w:rPr>
        <w:t>. After</w:t>
      </w:r>
      <w:r>
        <w:rPr>
          <w:sz w:val="16"/>
        </w:rPr>
        <w:t xml:space="preserve"> Ressentiment In closing I would suggest that my praise of ressentiment is also in line with the more deliberatively conceived multiculturalism of the Left than is the current puritanical disdain. As Monique Deveaux argues, it is a failure of political imagination when we 28 fixate on liberal principles as preconditions to multicultural dialogue, and in particular it is necessary to move toward a deeper level of intercultural respect rather than mere toleration (Deveaux 2000).10 But if it is appropriate to go beyond simply tolerating non- liberal peoples abroad and in immigrant communities, if we must go beyond toleration to do justice to the rich tradition of cultural pluralism, then perhaps we can also open our hearts and minds to the possibility that the ressentiment-suffused need to be heard out as well.</w:t>
      </w:r>
      <w:r>
        <w:rPr>
          <w:rStyle w:val="StyleUnderline"/>
        </w:rPr>
        <w:t xml:space="preserve"> Perhaps </w:t>
      </w:r>
      <w:r w:rsidRPr="00165296">
        <w:rPr>
          <w:rStyle w:val="StyleUnderline"/>
        </w:rPr>
        <w:t xml:space="preserve">rather than demonizing ressentiment as a toxin to politics, as the worst of the worst for subjects whom we purport to free, we must accept that </w:t>
      </w:r>
      <w:r w:rsidRPr="00165296">
        <w:rPr>
          <w:rStyle w:val="Emphasis"/>
        </w:rPr>
        <w:t>ressentiment is for many inseparable from their conception of their own freedom</w:t>
      </w:r>
      <w:r w:rsidRPr="00165296">
        <w:rPr>
          <w:sz w:val="16"/>
        </w:rPr>
        <w:t xml:space="preserve">. Perhaps </w:t>
      </w:r>
      <w:r w:rsidRPr="00165296">
        <w:rPr>
          <w:rStyle w:val="StyleUnderline"/>
        </w:rPr>
        <w:t xml:space="preserve">rather than pitying these poor fools, in ways that we would never pity a plural wife in the global South, we should ponder whether ressentiment as a </w:t>
      </w:r>
      <w:r w:rsidRPr="00165296">
        <w:rPr>
          <w:rStyle w:val="Emphasis"/>
        </w:rPr>
        <w:t>precondition of subjectivity</w:t>
      </w:r>
      <w:r w:rsidRPr="00165296">
        <w:rPr>
          <w:rStyle w:val="StyleUnderline"/>
        </w:rPr>
        <w:t xml:space="preserve"> is </w:t>
      </w:r>
      <w:r w:rsidRPr="00165296">
        <w:rPr>
          <w:rStyle w:val="Emphasis"/>
        </w:rPr>
        <w:t>as much a gift as a curse</w:t>
      </w:r>
      <w:r w:rsidRPr="00165296">
        <w:t>.</w:t>
      </w:r>
      <w:r w:rsidRPr="00165296">
        <w:rPr>
          <w:sz w:val="16"/>
        </w:rPr>
        <w:t xml:space="preserve"> And are we so sure, after all, we late Nietzscheans, that our crusade against ressentiment is not itself suffused with ressentiment? Is not itself fully in the grips of it? How would we know if it were or weren’t</w:t>
      </w:r>
      <w:r>
        <w:rPr>
          <w:sz w:val="16"/>
        </w:rPr>
        <w:t xml:space="preserve">? </w:t>
      </w:r>
      <w:r w:rsidRPr="0078761A">
        <w:rPr>
          <w:rStyle w:val="StyleUnderline"/>
          <w:highlight w:val="cyan"/>
        </w:rPr>
        <w:t>Perhaps we are</w:t>
      </w:r>
      <w:r>
        <w:rPr>
          <w:rStyle w:val="StyleUnderline"/>
        </w:rPr>
        <w:t xml:space="preserve">, in our own way, </w:t>
      </w:r>
      <w:r w:rsidRPr="0078761A">
        <w:rPr>
          <w:rStyle w:val="StyleUnderline"/>
          <w:highlight w:val="cyan"/>
        </w:rPr>
        <w:t>as spiteful</w:t>
      </w:r>
      <w:r>
        <w:rPr>
          <w:rStyle w:val="StyleUnderline"/>
        </w:rPr>
        <w:t xml:space="preserve">, vain, petty, weak, subjected, enraged against the past, capitalized, consumerized, unfree, </w:t>
      </w:r>
      <w:r w:rsidRPr="0078761A">
        <w:rPr>
          <w:rStyle w:val="StyleUnderline"/>
          <w:highlight w:val="cyan"/>
        </w:rPr>
        <w:t>as those we purport to</w:t>
      </w:r>
      <w:r>
        <w:rPr>
          <w:rStyle w:val="StyleUnderline"/>
        </w:rPr>
        <w:t xml:space="preserve"> want to </w:t>
      </w:r>
      <w:r w:rsidRPr="0078761A">
        <w:rPr>
          <w:rStyle w:val="StyleUnderline"/>
          <w:highlight w:val="cyan"/>
        </w:rPr>
        <w:t>free from</w:t>
      </w:r>
      <w:r>
        <w:rPr>
          <w:rStyle w:val="StyleUnderline"/>
        </w:rPr>
        <w:t xml:space="preserve"> the chains of </w:t>
      </w:r>
      <w:r w:rsidRPr="0078761A">
        <w:rPr>
          <w:rStyle w:val="StyleUnderline"/>
          <w:highlight w:val="cyan"/>
        </w:rPr>
        <w:t>slave morality</w:t>
      </w:r>
      <w:r>
        <w:rPr>
          <w:rStyle w:val="StyleUnderline"/>
        </w:rPr>
        <w:t xml:space="preserve">. Perhaps it is ourselves that we need to give a break to, that we need to get over, when we first look to purge the other of ressentiment. Perhaps we all swim in this current, </w:t>
      </w:r>
      <w:r w:rsidRPr="00736A78">
        <w:rPr>
          <w:rStyle w:val="StyleUnderline"/>
        </w:rPr>
        <w:t xml:space="preserve">perhaps we are all Ressentiment’s children, </w:t>
      </w:r>
      <w:r w:rsidRPr="0078761A">
        <w:rPr>
          <w:rStyle w:val="StyleUnderline"/>
          <w:highlight w:val="cyan"/>
        </w:rPr>
        <w:t>and perhaps that is OK – even to the extreme of</w:t>
      </w:r>
      <w:r>
        <w:rPr>
          <w:rStyle w:val="StyleUnderline"/>
        </w:rPr>
        <w:t xml:space="preserve"> the </w:t>
      </w:r>
      <w:r w:rsidRPr="0078761A">
        <w:rPr>
          <w:rStyle w:val="Emphasis"/>
          <w:highlight w:val="cyan"/>
        </w:rPr>
        <w:t>using ressentiment</w:t>
      </w:r>
      <w:r>
        <w:rPr>
          <w:rStyle w:val="StyleUnderline"/>
        </w:rPr>
        <w:t xml:space="preserve"> unconsciously in the effort </w:t>
      </w:r>
      <w:r w:rsidRPr="0078761A">
        <w:rPr>
          <w:rStyle w:val="Emphasis"/>
          <w:highlight w:val="cyan"/>
        </w:rPr>
        <w:t>to rid the world of ressentiment</w:t>
      </w:r>
      <w:r>
        <w:rPr>
          <w:sz w:val="16"/>
        </w:rPr>
        <w:t xml:space="preserve">. Though just in saying so I wouldn’t expect that to do much to overturn Ressentiment’s reign. No, she is far too puissant for that. But </w:t>
      </w:r>
      <w:r>
        <w:rPr>
          <w:rStyle w:val="StyleUnderline"/>
        </w:rPr>
        <w:t>we do not need to rage against the weakness in others because we fear the dependence and weakness in ourselves</w:t>
      </w:r>
      <w:r>
        <w:rPr>
          <w:sz w:val="16"/>
        </w:rPr>
        <w:t>. As Vetlesen puts it, defending Amery: “</w:t>
      </w:r>
      <w:r w:rsidRPr="00736A78">
        <w:rPr>
          <w:rStyle w:val="StyleUnderline"/>
        </w:rPr>
        <w:t>Against Nietzsche</w:t>
      </w:r>
      <w:r>
        <w:rPr>
          <w:rStyle w:val="StyleUnderline"/>
        </w:rPr>
        <w:t xml:space="preserve">, who despised victims because he saw them as weak, as losers in life’s struggles, Amery upholds the dignity of having been forced by circumstances beyond one’s control into that position, thus reminding Nietzsche that </w:t>
      </w:r>
      <w:r w:rsidRPr="00736A78">
        <w:rPr>
          <w:rStyle w:val="StyleUnderline"/>
        </w:rPr>
        <w:t>as humans we are essentially relational beings, dependent, not self-sufficient. In hailing the strong and despising the weak, in denying that vulnerability is a basic ineluctably given human condition, a condition from which not only the role of victim springs but that of the morally responsible agent too, Nietzsche fails to be the provocateur he loves to believe he is: He sides with the complacent majority and so helps reinforce</w:t>
      </w:r>
      <w:r w:rsidRPr="00736A78">
        <w:rPr>
          <w:sz w:val="16"/>
        </w:rPr>
        <w:t xml:space="preserve"> the </w:t>
      </w:r>
      <w:r w:rsidRPr="00736A78">
        <w:rPr>
          <w:rStyle w:val="StyleUnderline"/>
        </w:rPr>
        <w:t>existential and moral loneliness</w:t>
      </w:r>
      <w:r w:rsidRPr="00736A78">
        <w:rPr>
          <w:sz w:val="16"/>
        </w:rPr>
        <w:t xml:space="preserve"> felt by Amery, the individual victim who speaks up pre</w:t>
      </w:r>
      <w:r>
        <w:rPr>
          <w:sz w:val="16"/>
        </w:rPr>
        <w:t xml:space="preserve">cisely in that capacity” (Vetlesen 2006, 43). Perhaps we can begin to see how </w:t>
      </w:r>
      <w:r>
        <w:rPr>
          <w:rStyle w:val="StyleUnderline"/>
        </w:rPr>
        <w:t xml:space="preserve">we have been using </w:t>
      </w:r>
      <w:r w:rsidRPr="00165296">
        <w:rPr>
          <w:rStyle w:val="StyleUnderline"/>
        </w:rPr>
        <w:t>the weak</w:t>
      </w:r>
      <w:r w:rsidRPr="00165296">
        <w:rPr>
          <w:sz w:val="16"/>
        </w:rPr>
        <w:t xml:space="preserve">, the viewers of Glenn Beck and others, </w:t>
      </w:r>
      <w:r w:rsidRPr="00165296">
        <w:rPr>
          <w:rStyle w:val="StyleUnderline"/>
        </w:rPr>
        <w:t xml:space="preserve">as the targets for our need to find blameworthy agents. And that too is fine. </w:t>
      </w:r>
      <w:r w:rsidRPr="00165296">
        <w:rPr>
          <w:rStyle w:val="Emphasis"/>
        </w:rPr>
        <w:t>The trouble comes when we think we’ve gone beyond Ressentiment when in fact we’re just listening to her whisperings without realizing it</w:t>
      </w:r>
      <w:r w:rsidRPr="00165296">
        <w:rPr>
          <w:rStyle w:val="StyleUnderline"/>
        </w:rPr>
        <w:t>.</w:t>
      </w:r>
      <w:r w:rsidRPr="00165296">
        <w:rPr>
          <w:sz w:val="16"/>
        </w:rPr>
        <w:t xml:space="preserve"> We think that we can well and truly look down on the Rush Limbaughs, these destroyers of civilization, because they are possessed</w:t>
      </w:r>
      <w:r>
        <w:rPr>
          <w:sz w:val="16"/>
        </w:rPr>
        <w:t xml:space="preserve"> by something that we are above. And </w:t>
      </w:r>
      <w:r>
        <w:rPr>
          <w:rStyle w:val="StyleUnderline"/>
        </w:rPr>
        <w:t>far be it from me to suggest that we should not resent, should not blame; I merely suggest we direct our blame toward more useful ends than where it is currently located</w:t>
      </w:r>
      <w:r w:rsidRPr="000B4363">
        <w:t xml:space="preserve">. </w:t>
      </w:r>
    </w:p>
    <w:p w14:paraId="7E752A13" w14:textId="77777777" w:rsidR="000621CE" w:rsidRDefault="000621CE" w:rsidP="000621CE"/>
    <w:p w14:paraId="6FDC0D51" w14:textId="77777777" w:rsidR="000621CE" w:rsidRDefault="000621CE" w:rsidP="000621CE">
      <w:pPr>
        <w:pStyle w:val="Heading4"/>
      </w:pPr>
      <w:r>
        <w:lastRenderedPageBreak/>
        <w:t xml:space="preserve">3. It </w:t>
      </w:r>
      <w:r w:rsidRPr="00112200">
        <w:rPr>
          <w:u w:val="single"/>
        </w:rPr>
        <w:t>gets shit done</w:t>
      </w:r>
      <w:r>
        <w:t>.</w:t>
      </w:r>
    </w:p>
    <w:p w14:paraId="67F7C459" w14:textId="77777777" w:rsidR="000621CE" w:rsidRPr="00E133B3" w:rsidRDefault="000621CE" w:rsidP="000621CE">
      <w:r w:rsidRPr="00E133B3">
        <w:t xml:space="preserve">Robert C. </w:t>
      </w:r>
      <w:r>
        <w:rPr>
          <w:rStyle w:val="Style13ptBold"/>
        </w:rPr>
        <w:t>Solomon</w:t>
      </w:r>
      <w:r w:rsidRPr="00E133B3">
        <w:rPr>
          <w:rStyle w:val="Style13ptBold"/>
        </w:rPr>
        <w:t xml:space="preserve"> 3</w:t>
      </w:r>
      <w:r w:rsidRPr="00E133B3">
        <w:t xml:space="preserve">. Professor of Philosophy, UT Austin. </w:t>
      </w:r>
      <w:r w:rsidRPr="00E133B3">
        <w:rPr>
          <w:i/>
        </w:rPr>
        <w:t>Living with Nietzsche: What the Great “Immoralist” Has to Teach Us</w:t>
      </w:r>
      <w:r w:rsidRPr="00E133B3">
        <w:t xml:space="preserve">. Oxford University Press. 101-5. Gender Modified. </w:t>
      </w:r>
    </w:p>
    <w:p w14:paraId="27348823" w14:textId="77777777" w:rsidR="000621CE" w:rsidRPr="00E133B3" w:rsidRDefault="000621CE" w:rsidP="000621CE">
      <w:pPr>
        <w:rPr>
          <w:sz w:val="16"/>
        </w:rPr>
      </w:pPr>
      <w:r w:rsidRPr="00E133B3">
        <w:rPr>
          <w:sz w:val="16"/>
        </w:rPr>
        <w:t xml:space="preserve">Ressentiment Reexamined What is wrong with resentment is that it interferes with the good life as Nietzsche conceives of it, a life of rich "inner" experience as opposed to a life of reaction against external treats and slights. It is thus a life-demeaning and life-stultifying emotion. What is novel and radical about Nietzsche's philosophy is not the discovery of resentment or his charge that resentment is a life-stultifying emotion. </w:t>
      </w:r>
      <w:r w:rsidRPr="00A7071D">
        <w:rPr>
          <w:rStyle w:val="StyleUnderline"/>
          <w:highlight w:val="cyan"/>
        </w:rPr>
        <w:t>Resentment</w:t>
      </w:r>
      <w:r w:rsidRPr="00E133B3">
        <w:rPr>
          <w:sz w:val="16"/>
        </w:rPr>
        <w:t xml:space="preserve"> is an embarrassingly familiar emotion. Nor is it his claim that, unfortunately, it </w:t>
      </w:r>
      <w:r w:rsidRPr="00A7071D">
        <w:rPr>
          <w:rStyle w:val="StyleUnderline"/>
          <w:highlight w:val="cyan"/>
        </w:rPr>
        <w:t>is part and parcel of human nature</w:t>
      </w:r>
      <w:r w:rsidRPr="00E133B3">
        <w:rPr>
          <w:sz w:val="16"/>
        </w:rPr>
        <w:t xml:space="preserve">. We all know this all too well. What Nietzsche sees is that it is much more than this. </w:t>
      </w:r>
      <w:r w:rsidRPr="00E133B3">
        <w:rPr>
          <w:rStyle w:val="StyleUnderline"/>
        </w:rPr>
        <w:t>It is, for many people, their very raison d'etre, a strategic perspective from which they perceive and judge the world</w:t>
      </w:r>
      <w:r w:rsidRPr="00E133B3">
        <w:rPr>
          <w:sz w:val="16"/>
        </w:rPr>
        <w:t xml:space="preserve">. But it remains to be seen whether this is grounds for the contempt that Nietzsche heaps on this admittedly defensive emotion. Resentment is often taken as a paradigm of a "negative emotion," hostile, vengeful, disfiguring for the person who has it, dangerous for the person it's directed toward. But what characterizes </w:t>
      </w:r>
      <w:r w:rsidRPr="00E133B3">
        <w:rPr>
          <w:rStyle w:val="StyleUnderline"/>
        </w:rPr>
        <w:t>resentment</w:t>
      </w:r>
      <w:r w:rsidRPr="00E133B3">
        <w:rPr>
          <w:sz w:val="16"/>
        </w:rPr>
        <w:t xml:space="preserve"> is not just the fact that it is "reactive." It </w:t>
      </w:r>
      <w:r w:rsidRPr="00E133B3">
        <w:rPr>
          <w:rStyle w:val="StyleUnderline"/>
        </w:rPr>
        <w:t>is also a strategy, the expression of a need: "This need to direct one's view outward instead of back to oneself</w:t>
      </w:r>
      <w:r w:rsidRPr="00E133B3">
        <w:rPr>
          <w:sz w:val="16"/>
        </w:rPr>
        <w:t xml:space="preserve">-is of the essence of ressentiment." 21 Thus resentment is always aimed at others (sometimes individuals, sometimes groups or institutions, and in odd if not pathological cases, divine or inanimate objects). It is typically a reaction to an injury or slight (whether intended or not) and it is often linked up with frustrated fantasies of revenge. ("That falsification perpetrated on its opponent-in effigie of course-by the submerged hatred, the vengefulness of the impotent" and again, "The submerged, darkly glowering emotions of vengefulness and hatred.")" Of course, the frustration of those vengeful fantasies further fuels the resentment, which stimulates increasingly drastic fantasies for vengeance, and so on. By way of contrast, "should [ressentiment] appear in the noble man, [it] consummates and exhausts itself in an immediate reaction, and therefore does not poison. "23 If vengeance (according to an old Mediterranean proverb) is "best served cold," resentment tends to simmer away in the kitchen and most likely it is never to be served at all. (Think of Dostoyevsky' s "underground man," who is incapable, even after elaborate planning, of carrying out the most mundane act of ordinary vengeance.) </w:t>
      </w:r>
      <w:r w:rsidRPr="00E133B3">
        <w:rPr>
          <w:rStyle w:val="StyleUnderline"/>
        </w:rPr>
        <w:t xml:space="preserve">Resentment is not just a version of hatred or anger-with which it is sometimes </w:t>
      </w:r>
      <w:r w:rsidRPr="00E133B3">
        <w:rPr>
          <w:rStyle w:val="Emphasis"/>
        </w:rPr>
        <w:t>conflated</w:t>
      </w:r>
      <w:r w:rsidRPr="00E133B3">
        <w:rPr>
          <w:sz w:val="16"/>
        </w:rPr>
        <w:t xml:space="preserve">. </w:t>
      </w:r>
      <w:r w:rsidRPr="00E133B3">
        <w:rPr>
          <w:rStyle w:val="StyleUnderline"/>
        </w:rPr>
        <w:t>Both of these presume an emotional and expressive power base that resentment essentially lacks</w:t>
      </w:r>
      <w:r w:rsidRPr="00E133B3">
        <w:rPr>
          <w:sz w:val="16"/>
        </w:rPr>
        <w:t xml:space="preserve">. Resentment is typically obsessive; "nothing on earth consumes a man more quickly," Nietzsche tells us, but its usual description embodies such metaphors of duration and consumption as "smoldering," "simmering," "seething," and "fuming"-rather than "raging," which would quickly burn itself out. Resentment is also notable among the emotions for its lack of any specific desire. In this, it is not the same as envy-another kindred emotion which has the advantage of being quite specific and based on desire. Envy wants, even if it cannot and has no right to obtain. If resentment has a desire, it is the desire for revenge, but even this is rarely very specific. It may, for instance, become the infantile desire for the total annihilation, prefaced by utter humiliation, of all the world (though the vindictive imagination of resentment is such that even that would probably not be sufficient, if it were possible, which, of course, it is not). So too, </w:t>
      </w:r>
      <w:r w:rsidRPr="00E133B3">
        <w:rPr>
          <w:rStyle w:val="StyleUnderline"/>
        </w:rPr>
        <w:t>resentment is quite different from spite</w:t>
      </w:r>
      <w:r w:rsidRPr="00E133B3">
        <w:rPr>
          <w:sz w:val="16"/>
        </w:rPr>
        <w:t xml:space="preserve">, into which it occasionally degenerates, for </w:t>
      </w:r>
      <w:r w:rsidRPr="00A7071D">
        <w:rPr>
          <w:rStyle w:val="StyleUnderline"/>
          <w:highlight w:val="cyan"/>
        </w:rPr>
        <w:t>resentment is</w:t>
      </w:r>
      <w:r w:rsidRPr="00E133B3">
        <w:rPr>
          <w:rStyle w:val="StyleUnderline"/>
        </w:rPr>
        <w:t xml:space="preserve"> nothing if not prudential, </w:t>
      </w:r>
      <w:r w:rsidRPr="00A7071D">
        <w:rPr>
          <w:rStyle w:val="Emphasis"/>
          <w:highlight w:val="cyan"/>
        </w:rPr>
        <w:t>strategic</w:t>
      </w:r>
      <w:r w:rsidRPr="00A7071D">
        <w:rPr>
          <w:rStyle w:val="StyleUnderline"/>
          <w:highlight w:val="cyan"/>
        </w:rPr>
        <w:t xml:space="preserve">, even </w:t>
      </w:r>
      <w:r w:rsidRPr="00A7071D">
        <w:rPr>
          <w:rStyle w:val="Emphasis"/>
          <w:highlight w:val="cyan"/>
        </w:rPr>
        <w:t>ruthlessly clever</w:t>
      </w:r>
      <w:r w:rsidRPr="00E133B3">
        <w:rPr>
          <w:rStyle w:val="StyleUnderline"/>
        </w:rPr>
        <w:t xml:space="preserve">. It has no taste at all for self-destruction; to the contrary, </w:t>
      </w:r>
      <w:r w:rsidRPr="00A7071D">
        <w:rPr>
          <w:rStyle w:val="StyleUnderline"/>
          <w:highlight w:val="cyan"/>
        </w:rPr>
        <w:t xml:space="preserve">it is the ultimate emotion of </w:t>
      </w:r>
      <w:r w:rsidRPr="00A7071D">
        <w:rPr>
          <w:rStyle w:val="Emphasis"/>
          <w:highlight w:val="cyan"/>
        </w:rPr>
        <w:t>self-preservation</w:t>
      </w:r>
      <w:r w:rsidRPr="00E133B3">
        <w:rPr>
          <w:rStyle w:val="StyleUnderline"/>
        </w:rPr>
        <w:t xml:space="preserve"> (we are not talking about mere survival) at any cost</w:t>
      </w:r>
      <w:r w:rsidRPr="00E133B3">
        <w:rPr>
          <w:sz w:val="16"/>
        </w:rPr>
        <w:t xml:space="preserve">. I said that resentment is an emotion that is distinguished, first of all, by its concern and involvement with power. It is the self-recognition of one's own inferiority, and a desperate attempt nevertheless to salvage or create what power one can. Resentment is life-stultifying because it focuses all of one's energy on this salvage attempt. But </w:t>
      </w:r>
      <w:r w:rsidRPr="00E133B3">
        <w:rPr>
          <w:rStyle w:val="StyleUnderline"/>
        </w:rPr>
        <w:t>it is not the same as self-pity</w:t>
      </w:r>
      <w:r w:rsidRPr="00E133B3">
        <w:rPr>
          <w:sz w:val="16"/>
        </w:rPr>
        <w:t xml:space="preserve">, with which it often shares the subjective stage; it is not merely awareness of one's misfortune but obsessively occupies the blaming perspective and is rife with personal outrage. </w:t>
      </w:r>
      <w:r w:rsidRPr="00E133B3">
        <w:rPr>
          <w:rStyle w:val="StyleUnderline"/>
        </w:rPr>
        <w:t>It requires an outward projection and while it can be very focused, frustrated resentment ultimately engages the entire world</w:t>
      </w:r>
      <w:r w:rsidRPr="00E133B3">
        <w:rPr>
          <w:sz w:val="16"/>
        </w:rPr>
        <w:t xml:space="preserve">. </w:t>
      </w:r>
      <w:r w:rsidRPr="00E133B3">
        <w:rPr>
          <w:rStyle w:val="StyleUnderline"/>
        </w:rPr>
        <w:t>When it becomes obsessive, resentment knows no limits</w:t>
      </w:r>
      <w:r w:rsidRPr="00E133B3">
        <w:rPr>
          <w:sz w:val="16"/>
        </w:rPr>
        <w:t xml:space="preserve">. First one may feel powerless and inferior vis-a-vis some particular adversary or oppressor, but as it remains unexpressed the resentment expands to feelings of powerless and inferiority before everything and everyone. Its overwhelming sense of injustice thus becomes capable of blaming any and everyone, even the gods or the cosmos itself. From Albert Camus, we get the enduring image of defiant and "scornful" Sisyphus, shaking his fists at the gods. And then, years later, the mournful image of "John the Baptiste" Clamence, indicting all of humanity from his sleazy bar in Amsterdam. Although Camus seems not to have been a particularly resentful man (despite his ostracism from Sartre's political circle), he clearly understood the logic of resentment as well as anyone, except Nietzsche, of course. </w:t>
      </w:r>
      <w:r w:rsidRPr="00E133B3">
        <w:rPr>
          <w:rStyle w:val="StyleUnderline"/>
        </w:rPr>
        <w:t xml:space="preserve">One suspects that </w:t>
      </w:r>
      <w:r w:rsidRPr="00A7071D">
        <w:rPr>
          <w:rStyle w:val="Emphasis"/>
          <w:highlight w:val="cyan"/>
        </w:rPr>
        <w:t>even the will to power</w:t>
      </w:r>
      <w:r w:rsidRPr="00A7071D">
        <w:rPr>
          <w:rStyle w:val="StyleUnderline"/>
          <w:highlight w:val="cyan"/>
        </w:rPr>
        <w:t xml:space="preserve"> was</w:t>
      </w:r>
      <w:r w:rsidRPr="00E133B3">
        <w:rPr>
          <w:rStyle w:val="StyleUnderline"/>
        </w:rPr>
        <w:t xml:space="preserve"> more of </w:t>
      </w:r>
      <w:r w:rsidRPr="00A7071D">
        <w:rPr>
          <w:rStyle w:val="StyleUnderline"/>
          <w:highlight w:val="cyan"/>
        </w:rPr>
        <w:t>an expression of resentment</w:t>
      </w:r>
      <w:r w:rsidRPr="00E133B3">
        <w:rPr>
          <w:rStyle w:val="StyleUnderline"/>
        </w:rPr>
        <w:t>, a psychological confession of sorts, than it was, ultimately, a psychological hypothesis</w:t>
      </w:r>
      <w:r w:rsidRPr="00E133B3">
        <w:rPr>
          <w:sz w:val="16"/>
        </w:rPr>
        <w:t xml:space="preserve">. </w:t>
      </w:r>
      <w:r w:rsidRPr="00E133B3">
        <w:rPr>
          <w:rStyle w:val="StyleUnderline"/>
        </w:rPr>
        <w:t>Contrary to the most familiar accounts of Nietzsche's ethics</w:t>
      </w:r>
      <w:r w:rsidRPr="00E133B3">
        <w:rPr>
          <w:sz w:val="16"/>
        </w:rPr>
        <w:t xml:space="preserve"> and many of his own uncompromising condemnatory statements, </w:t>
      </w:r>
      <w:r w:rsidRPr="00A7071D">
        <w:rPr>
          <w:rStyle w:val="StyleUnderline"/>
          <w:highlight w:val="cyan"/>
        </w:rPr>
        <w:t>Nietzsche has mixed feelings about resentment</w:t>
      </w:r>
      <w:r w:rsidRPr="00E133B3">
        <w:rPr>
          <w:sz w:val="16"/>
        </w:rPr>
        <w:t xml:space="preserve">. </w:t>
      </w:r>
      <w:r w:rsidRPr="00A7071D">
        <w:rPr>
          <w:rStyle w:val="StyleUnderline"/>
          <w:highlight w:val="cyan"/>
        </w:rPr>
        <w:t>If creativity is one of the highest virtues</w:t>
      </w:r>
      <w:r w:rsidRPr="00E133B3">
        <w:rPr>
          <w:rStyle w:val="StyleUnderline"/>
        </w:rPr>
        <w:t>-and it certainly seems to be for him-</w:t>
      </w:r>
      <w:r w:rsidRPr="00A7071D">
        <w:rPr>
          <w:rStyle w:val="StyleUnderline"/>
          <w:highlight w:val="cyan"/>
        </w:rPr>
        <w:t>then resentment would</w:t>
      </w:r>
      <w:r w:rsidRPr="00E133B3">
        <w:rPr>
          <w:rStyle w:val="StyleUnderline"/>
        </w:rPr>
        <w:t xml:space="preserve"> seem to </w:t>
      </w:r>
      <w:r w:rsidRPr="00A7071D">
        <w:rPr>
          <w:rStyle w:val="StyleUnderline"/>
          <w:highlight w:val="cyan"/>
        </w:rPr>
        <w:t>be</w:t>
      </w:r>
      <w:r w:rsidRPr="00E133B3">
        <w:rPr>
          <w:rStyle w:val="StyleUnderline"/>
        </w:rPr>
        <w:t xml:space="preserve"> one of</w:t>
      </w:r>
      <w:r w:rsidRPr="00E133B3">
        <w:rPr>
          <w:sz w:val="16"/>
        </w:rPr>
        <w:t xml:space="preserve"> [END PAGE 102] </w:t>
      </w:r>
      <w:r w:rsidRPr="00A7071D">
        <w:rPr>
          <w:rStyle w:val="StyleUnderline"/>
          <w:highlight w:val="cyan"/>
        </w:rPr>
        <w:t xml:space="preserve">the </w:t>
      </w:r>
      <w:r w:rsidRPr="00A7071D">
        <w:rPr>
          <w:rStyle w:val="Emphasis"/>
          <w:highlight w:val="cyan"/>
        </w:rPr>
        <w:t>most virtuous emotions</w:t>
      </w:r>
      <w:r w:rsidRPr="00E133B3">
        <w:rPr>
          <w:rStyle w:val="StyleUnderline"/>
        </w:rPr>
        <w:t>, for it is certainly among the most creative</w:t>
      </w:r>
      <w:r w:rsidRPr="00E133B3">
        <w:rPr>
          <w:sz w:val="16"/>
        </w:rPr>
        <w:t xml:space="preserve">, perhaps even more so than inspirational love. (Compare the schemes of Iago and Richard the </w:t>
      </w:r>
      <w:r w:rsidRPr="00E133B3">
        <w:rPr>
          <w:sz w:val="16"/>
        </w:rPr>
        <w:lastRenderedPageBreak/>
        <w:t xml:space="preserve">Third with the witless reactions of Othello and Orlando, for example.) </w:t>
      </w:r>
      <w:r w:rsidRPr="00E133B3">
        <w:rPr>
          <w:rStyle w:val="StyleUnderline"/>
        </w:rPr>
        <w:t>Insofar as language and insight, ruthless criticism and mastery of irony are skills worth praising-Nietzsche is perfectly willing to build an entire self out of them</w:t>
      </w:r>
      <w:r w:rsidRPr="00E133B3">
        <w:rPr>
          <w:sz w:val="16"/>
        </w:rPr>
        <w:t xml:space="preserve">24- </w:t>
      </w:r>
      <w:r w:rsidRPr="00E133B3">
        <w:rPr>
          <w:rStyle w:val="StyleUnderline"/>
        </w:rPr>
        <w:t xml:space="preserve">then resentment would seem to be one of the </w:t>
      </w:r>
      <w:r w:rsidRPr="00E133B3">
        <w:rPr>
          <w:rStyle w:val="Emphasis"/>
        </w:rPr>
        <w:t>most accomplished emotions</w:t>
      </w:r>
      <w:r w:rsidRPr="00E133B3">
        <w:rPr>
          <w:sz w:val="16"/>
        </w:rPr>
        <w:t xml:space="preserve"> as well, </w:t>
      </w:r>
      <w:r w:rsidRPr="00E133B3">
        <w:rPr>
          <w:rStyle w:val="StyleUnderline"/>
        </w:rPr>
        <w:t>more articulate than even the most righteous anger, more clever than the most covetous envy, more critical than the indifferent spirit of reason would ever care to be</w:t>
      </w:r>
      <w:r w:rsidRPr="00E133B3">
        <w:rPr>
          <w:sz w:val="16"/>
        </w:rPr>
        <w:t xml:space="preserve">. </w:t>
      </w:r>
      <w:r w:rsidRPr="00E133B3">
        <w:rPr>
          <w:rStyle w:val="StyleUnderline"/>
        </w:rPr>
        <w:t xml:space="preserve">Not surprisingly, </w:t>
      </w:r>
      <w:r w:rsidRPr="00A7071D">
        <w:rPr>
          <w:rStyle w:val="StyleUnderline"/>
          <w:highlight w:val="cyan"/>
        </w:rPr>
        <w:t xml:space="preserve">our </w:t>
      </w:r>
      <w:r w:rsidRPr="00A7071D">
        <w:rPr>
          <w:rStyle w:val="Emphasis"/>
          <w:highlight w:val="cyan"/>
        </w:rPr>
        <w:t>greatest critics</w:t>
      </w:r>
      <w:r w:rsidRPr="00A7071D">
        <w:rPr>
          <w:rStyle w:val="StyleUnderline"/>
          <w:highlight w:val="cyan"/>
        </w:rPr>
        <w:t xml:space="preserve"> and</w:t>
      </w:r>
      <w:r w:rsidRPr="00E133B3">
        <w:rPr>
          <w:rStyle w:val="StyleUnderline"/>
        </w:rPr>
        <w:t xml:space="preserve"> commentators are</w:t>
      </w:r>
      <w:r w:rsidRPr="00E133B3">
        <w:rPr>
          <w:sz w:val="16"/>
        </w:rPr>
        <w:t xml:space="preserve"> men and women </w:t>
      </w:r>
      <w:r w:rsidRPr="00E133B3">
        <w:rPr>
          <w:rStyle w:val="StyleUnderline"/>
        </w:rPr>
        <w:t>[people] of resentment</w:t>
      </w:r>
      <w:r w:rsidRPr="00E133B3">
        <w:rPr>
          <w:sz w:val="16"/>
        </w:rPr>
        <w:t xml:space="preserve">. Nietzsche is surely right, that our most vocal and influential moralists are men and women of deep resentment-whether or not this is true of morality as such. </w:t>
      </w:r>
      <w:r w:rsidRPr="00E133B3">
        <w:rPr>
          <w:rStyle w:val="StyleUnderline"/>
        </w:rPr>
        <w:t xml:space="preserve">Our </w:t>
      </w:r>
      <w:r w:rsidRPr="00A7071D">
        <w:rPr>
          <w:rStyle w:val="Emphasis"/>
          <w:highlight w:val="cyan"/>
        </w:rPr>
        <w:t>revolutionaries</w:t>
      </w:r>
      <w:r w:rsidRPr="00A7071D">
        <w:rPr>
          <w:rStyle w:val="StyleUnderline"/>
          <w:highlight w:val="cyan"/>
        </w:rPr>
        <w:t xml:space="preserve"> are</w:t>
      </w:r>
      <w:r w:rsidRPr="00E133B3">
        <w:rPr>
          <w:sz w:val="16"/>
        </w:rPr>
        <w:t xml:space="preserve"> men and women </w:t>
      </w:r>
      <w:r w:rsidRPr="00A7071D">
        <w:rPr>
          <w:rStyle w:val="StyleUnderline"/>
          <w:highlight w:val="cyan"/>
        </w:rPr>
        <w:t>[people] of resentment</w:t>
      </w:r>
      <w:r w:rsidRPr="00E133B3">
        <w:rPr>
          <w:sz w:val="16"/>
        </w:rPr>
        <w:t xml:space="preserve">. </w:t>
      </w:r>
      <w:r w:rsidRPr="00E133B3">
        <w:rPr>
          <w:rStyle w:val="StyleUnderline"/>
        </w:rPr>
        <w:t>In an age deprived of passion-if Kierkegaard is to be believed-</w:t>
      </w:r>
      <w:r w:rsidRPr="00A7071D">
        <w:rPr>
          <w:rStyle w:val="StyleUnderline"/>
          <w:highlight w:val="cyan"/>
        </w:rPr>
        <w:t>they alone have the</w:t>
      </w:r>
      <w:r w:rsidRPr="00E133B3">
        <w:rPr>
          <w:rStyle w:val="StyleUnderline"/>
        </w:rPr>
        <w:t xml:space="preserve"> one dependable </w:t>
      </w:r>
      <w:r w:rsidRPr="00A7071D">
        <w:rPr>
          <w:rStyle w:val="StyleUnderline"/>
          <w:highlight w:val="cyan"/>
        </w:rPr>
        <w:t>emotional motive</w:t>
      </w:r>
      <w:r w:rsidRPr="00E133B3">
        <w:rPr>
          <w:rStyle w:val="StyleUnderline"/>
        </w:rPr>
        <w:t xml:space="preserve">, constant and obsessive, slowburning but </w:t>
      </w:r>
      <w:r w:rsidRPr="00A7071D">
        <w:rPr>
          <w:rStyle w:val="StyleUnderline"/>
          <w:highlight w:val="cyan"/>
        </w:rPr>
        <w:t xml:space="preserve">totally </w:t>
      </w:r>
      <w:r w:rsidRPr="00A7071D">
        <w:rPr>
          <w:rStyle w:val="Emphasis"/>
          <w:highlight w:val="cyan"/>
        </w:rPr>
        <w:t>dependable and durable</w:t>
      </w:r>
      <w:r w:rsidRPr="00E133B3">
        <w:rPr>
          <w:sz w:val="16"/>
        </w:rPr>
        <w:t xml:space="preserve">. </w:t>
      </w:r>
      <w:r w:rsidRPr="00A7071D">
        <w:rPr>
          <w:rStyle w:val="Emphasis"/>
          <w:highlight w:val="cyan"/>
        </w:rPr>
        <w:t>Through resentment, they get things done</w:t>
      </w:r>
      <w:r w:rsidRPr="00E133B3">
        <w:rPr>
          <w:sz w:val="16"/>
        </w:rPr>
        <w:t xml:space="preserve">. </w:t>
      </w:r>
      <w:r w:rsidRPr="00E133B3">
        <w:rPr>
          <w:rStyle w:val="StyleUnderline"/>
        </w:rPr>
        <w:t xml:space="preserve">Whatever else it may be, </w:t>
      </w:r>
      <w:r w:rsidRPr="00A7071D">
        <w:rPr>
          <w:rStyle w:val="StyleUnderline"/>
          <w:highlight w:val="cyan"/>
        </w:rPr>
        <w:t xml:space="preserve">resentment is </w:t>
      </w:r>
      <w:r w:rsidRPr="00A7071D">
        <w:rPr>
          <w:rStyle w:val="Emphasis"/>
          <w:highlight w:val="cyan"/>
        </w:rPr>
        <w:t>not ineffectual</w:t>
      </w:r>
      <w:r w:rsidRPr="00E133B3">
        <w:rPr>
          <w:sz w:val="16"/>
        </w:rPr>
        <w:t xml:space="preserve">. Resentment may be an emotion that begins with an awareness of its powerlessness, but </w:t>
      </w:r>
      <w:r w:rsidRPr="00E133B3">
        <w:rPr>
          <w:rStyle w:val="StyleUnderline"/>
        </w:rPr>
        <w:t xml:space="preserve">by way of compensation (or "expression"), </w:t>
      </w:r>
      <w:r w:rsidRPr="00A7071D">
        <w:rPr>
          <w:rStyle w:val="StyleUnderline"/>
          <w:highlight w:val="cyan"/>
        </w:rPr>
        <w:t>resentment</w:t>
      </w:r>
      <w:r w:rsidRPr="00E133B3">
        <w:rPr>
          <w:rStyle w:val="StyleUnderline"/>
        </w:rPr>
        <w:t xml:space="preserve"> has </w:t>
      </w:r>
      <w:r w:rsidRPr="00A7071D">
        <w:rPr>
          <w:rStyle w:val="StyleUnderline"/>
          <w:highlight w:val="cyan"/>
        </w:rPr>
        <w:t xml:space="preserve">forged the </w:t>
      </w:r>
      <w:r w:rsidRPr="00A7071D">
        <w:rPr>
          <w:rStyle w:val="Emphasis"/>
          <w:highlight w:val="cyan"/>
        </w:rPr>
        <w:t>perfect weapon</w:t>
      </w:r>
      <w:r w:rsidRPr="00E133B3">
        <w:rPr>
          <w:sz w:val="16"/>
        </w:rPr>
        <w:t xml:space="preserve">-an acid tongue and </w:t>
      </w:r>
      <w:r w:rsidRPr="00A7071D">
        <w:rPr>
          <w:rStyle w:val="StyleUnderline"/>
          <w:highlight w:val="cyan"/>
        </w:rPr>
        <w:t xml:space="preserve">a </w:t>
      </w:r>
      <w:r w:rsidRPr="00A7071D">
        <w:rPr>
          <w:rStyle w:val="Emphasis"/>
          <w:highlight w:val="cyan"/>
        </w:rPr>
        <w:t>strategic awareness</w:t>
      </w:r>
      <w:r w:rsidRPr="00A7071D">
        <w:rPr>
          <w:rStyle w:val="StyleUnderline"/>
          <w:highlight w:val="cyan"/>
        </w:rPr>
        <w:t xml:space="preserve"> of the world, which</w:t>
      </w:r>
      <w:r w:rsidRPr="00E133B3">
        <w:rPr>
          <w:rStyle w:val="StyleUnderline"/>
        </w:rPr>
        <w:t xml:space="preserve"> in most social contexts </w:t>
      </w:r>
      <w:r w:rsidRPr="00A7071D">
        <w:rPr>
          <w:rStyle w:val="Emphasis"/>
          <w:highlight w:val="cyan"/>
        </w:rPr>
        <w:t>guarantees</w:t>
      </w:r>
      <w:r w:rsidRPr="00E133B3">
        <w:rPr>
          <w:rStyle w:val="StyleUnderline"/>
        </w:rPr>
        <w:t xml:space="preserve"> parity if not </w:t>
      </w:r>
      <w:r w:rsidRPr="00A7071D">
        <w:rPr>
          <w:rStyle w:val="Emphasis"/>
          <w:highlight w:val="cyan"/>
        </w:rPr>
        <w:t>victory</w:t>
      </w:r>
      <w:r w:rsidRPr="00E133B3">
        <w:rPr>
          <w:rStyle w:val="StyleUnderline"/>
        </w:rPr>
        <w:t xml:space="preserve"> in most social conflicts</w:t>
      </w:r>
      <w:r w:rsidRPr="00E133B3">
        <w:rPr>
          <w:sz w:val="16"/>
        </w:rPr>
        <w:t xml:space="preserve">. (I exclude bars in such places as Dallas and San Bernadino, where a rapier tongue can quickly get one killed.) </w:t>
      </w:r>
      <w:r w:rsidRPr="00E133B3">
        <w:rPr>
          <w:rStyle w:val="StyleUnderline"/>
        </w:rPr>
        <w:t>Thus the irony</w:t>
      </w:r>
      <w:r w:rsidRPr="00E133B3">
        <w:rPr>
          <w:sz w:val="16"/>
        </w:rPr>
        <w:t xml:space="preserve">, the dramatic turnaround of fortunes, </w:t>
      </w:r>
      <w:r w:rsidRPr="00E133B3">
        <w:rPr>
          <w:rStyle w:val="StyleUnderline"/>
        </w:rPr>
        <w:t>in Nietzsche's transvaluation of values, where</w:t>
      </w:r>
      <w:r w:rsidRPr="00E133B3">
        <w:rPr>
          <w:sz w:val="16"/>
        </w:rPr>
        <w:t xml:space="preserve"> defensive </w:t>
      </w:r>
      <w:r w:rsidRPr="00E133B3">
        <w:rPr>
          <w:rStyle w:val="StyleUnderline"/>
        </w:rPr>
        <w:t>resentment overpowers</w:t>
      </w:r>
      <w:r w:rsidRPr="00E133B3">
        <w:rPr>
          <w:sz w:val="16"/>
        </w:rPr>
        <w:t xml:space="preserve"> defenseless </w:t>
      </w:r>
      <w:r w:rsidRPr="00E133B3">
        <w:rPr>
          <w:rStyle w:val="StyleUnderline"/>
        </w:rPr>
        <w:t>self-confidence and</w:t>
      </w:r>
      <w:r w:rsidRPr="00E133B3">
        <w:rPr>
          <w:sz w:val="16"/>
        </w:rPr>
        <w:t xml:space="preserve"> the sense of </w:t>
      </w:r>
      <w:r w:rsidRPr="00E133B3">
        <w:rPr>
          <w:rStyle w:val="StyleUnderline"/>
        </w:rPr>
        <w:t>inferiority overwhelms its superiors</w:t>
      </w:r>
      <w:r w:rsidRPr="00E133B3">
        <w:rPr>
          <w:sz w:val="16"/>
        </w:rPr>
        <w:t xml:space="preserve">. </w:t>
      </w:r>
      <w:r w:rsidRPr="00E133B3">
        <w:rPr>
          <w:rStyle w:val="StyleUnderline"/>
        </w:rPr>
        <w:t>The neo-Nietzschean stereotypes are too often portrayed as the cultivated, noble master versus the cloddish, vulgar slave</w:t>
      </w:r>
      <w:r w:rsidRPr="00E133B3">
        <w:rPr>
          <w:sz w:val="16"/>
        </w:rPr>
        <w:t xml:space="preserve">. To be sure, the descriptions in Nietzsche's Genealogy certainly encourage such a reading. But the typology that actually counts in the genealogy of resentment and morals is the articulate slave and the comparatively tongue-tied, even witless master. </w:t>
      </w:r>
      <w:r w:rsidRPr="00E133B3">
        <w:rPr>
          <w:rStyle w:val="StyleUnderline"/>
        </w:rPr>
        <w:t xml:space="preserve">It is </w:t>
      </w:r>
      <w:r w:rsidRPr="00A7071D">
        <w:rPr>
          <w:rStyle w:val="StyleUnderline"/>
          <w:highlight w:val="cyan"/>
        </w:rPr>
        <w:t>the slave</w:t>
      </w:r>
      <w:r w:rsidRPr="00E133B3">
        <w:rPr>
          <w:rStyle w:val="StyleUnderline"/>
        </w:rPr>
        <w:t xml:space="preserve"> who is sufficiently ingenious to do what even Nietzsche despairs of doing</w:t>
      </w:r>
      <w:r w:rsidRPr="00E133B3">
        <w:rPr>
          <w:sz w:val="16"/>
        </w:rPr>
        <w:t>: he or she</w:t>
      </w:r>
      <w:r w:rsidRPr="00E133B3">
        <w:t xml:space="preserve"> </w:t>
      </w:r>
      <w:r w:rsidRPr="00A7071D">
        <w:rPr>
          <w:rStyle w:val="Emphasis"/>
          <w:highlight w:val="cyan"/>
        </w:rPr>
        <w:t>invents new values</w:t>
      </w:r>
      <w:r w:rsidRPr="00E133B3">
        <w:rPr>
          <w:sz w:val="16"/>
        </w:rPr>
        <w:t xml:space="preserve">. </w:t>
      </w:r>
      <w:r w:rsidRPr="00E133B3">
        <w:rPr>
          <w:rStyle w:val="StyleUnderline"/>
        </w:rPr>
        <w:t xml:space="preserve">And </w:t>
      </w:r>
      <w:r w:rsidRPr="00A7071D">
        <w:rPr>
          <w:rStyle w:val="Emphasis"/>
          <w:highlight w:val="cyan"/>
        </w:rPr>
        <w:t>it is the master</w:t>
      </w:r>
      <w:r w:rsidRPr="00E133B3">
        <w:rPr>
          <w:rStyle w:val="StyleUnderline"/>
        </w:rPr>
        <w:t xml:space="preserve">, not the slave, </w:t>
      </w:r>
      <w:r w:rsidRPr="00A7071D">
        <w:rPr>
          <w:rStyle w:val="StyleUnderline"/>
          <w:highlight w:val="cyan"/>
        </w:rPr>
        <w:t xml:space="preserve">who becomes </w:t>
      </w:r>
      <w:r w:rsidRPr="00A7071D">
        <w:rPr>
          <w:rStyle w:val="Emphasis"/>
          <w:highlight w:val="cyan"/>
        </w:rPr>
        <w:t>decadent</w:t>
      </w:r>
      <w:r w:rsidRPr="00A7071D">
        <w:rPr>
          <w:rStyle w:val="StyleUnderline"/>
          <w:highlight w:val="cyan"/>
        </w:rPr>
        <w:t xml:space="preserve"> and </w:t>
      </w:r>
      <w:r w:rsidRPr="00A7071D">
        <w:rPr>
          <w:rStyle w:val="Emphasis"/>
          <w:highlight w:val="cyan"/>
        </w:rPr>
        <w:t>dependent</w:t>
      </w:r>
      <w:r w:rsidRPr="00E133B3">
        <w:rPr>
          <w:rStyle w:val="StyleUnderline"/>
        </w:rPr>
        <w:t xml:space="preserve"> and allows him- or herself to be </w:t>
      </w:r>
      <w:r w:rsidRPr="00A7071D">
        <w:rPr>
          <w:rStyle w:val="Emphasis"/>
          <w:highlight w:val="cyan"/>
        </w:rPr>
        <w:t>taken in</w:t>
      </w:r>
      <w:r w:rsidRPr="00A7071D">
        <w:rPr>
          <w:rStyle w:val="StyleUnderline"/>
          <w:highlight w:val="cyan"/>
        </w:rPr>
        <w:t xml:space="preserve"> by the strategies of resentment</w:t>
      </w:r>
      <w:r w:rsidRPr="00E133B3">
        <w:rPr>
          <w:sz w:val="16"/>
        </w:rPr>
        <w:t xml:space="preserve">. Hegel had it right in the Phenomenology; so did Joseph Losey in his 1963 movie The Servant. </w:t>
      </w:r>
      <w:r w:rsidRPr="00E133B3">
        <w:rPr>
          <w:rStyle w:val="StyleUnderline"/>
        </w:rPr>
        <w:t>Speech is the swordplay of the impotent, but in the absence of real swords it is often overpowering</w:t>
      </w:r>
      <w:r w:rsidRPr="00E133B3">
        <w:rPr>
          <w:sz w:val="16"/>
        </w:rPr>
        <w:t xml:space="preserve">. </w:t>
      </w:r>
      <w:r w:rsidRPr="00E133B3">
        <w:rPr>
          <w:rStyle w:val="StyleUnderline"/>
        </w:rPr>
        <w:t>Language may be the political invention of the "herd"</w:t>
      </w:r>
      <w:r w:rsidRPr="00E133B3">
        <w:rPr>
          <w:sz w:val="16"/>
        </w:rPr>
        <w:t xml:space="preserve"> (as Nietzsche suggests in The Gay Science), </w:t>
      </w:r>
      <w:r w:rsidRPr="00E133B3">
        <w:rPr>
          <w:rStyle w:val="StyleUnderline"/>
        </w:rPr>
        <w:t>but it is also the medium in which real power is expressed and exchanged</w:t>
      </w:r>
      <w:r w:rsidRPr="00E133B3">
        <w:rPr>
          <w:sz w:val="16"/>
        </w:rPr>
        <w:t xml:space="preserve">. Irony is the ultimate weapon of resentment, and as Socrates so ably demonstrated, it turns ignorance into power, personal weakness into philosophical strength. It is no wonder that Nietzsche had such mixed feelings about his illustrious predecessor who created the "tyranny of reason" as the successful expression of his own will to power. Nietzsche used irony and [END PAGE 103] "genealogy" as Socrates used dialectic, to undermine and ultimately dominate others and their opinions. Nietzsche tells us that certain emotions "drag us down with their stupidity" -but resentment is surely not one of them. </w:t>
      </w:r>
      <w:r w:rsidRPr="00E133B3">
        <w:rPr>
          <w:rStyle w:val="StyleUnderline"/>
        </w:rPr>
        <w:t>There is no emotion more clever, more powerful, more life-preserving if not life-enhancing, no emotion more conducive to the grand act of revenge that Nietzsche himself wishes to perpetrate on modernity</w:t>
      </w:r>
      <w:r w:rsidRPr="00E133B3">
        <w:rPr>
          <w:sz w:val="16"/>
        </w:rPr>
        <w:t xml:space="preserve"> and the Christian world. </w:t>
      </w:r>
      <w:r w:rsidRPr="00A7071D">
        <w:rPr>
          <w:rStyle w:val="StyleUnderline"/>
          <w:highlight w:val="cyan"/>
        </w:rPr>
        <w:t xml:space="preserve">Resentment </w:t>
      </w:r>
      <w:r w:rsidRPr="00A7071D">
        <w:rPr>
          <w:rStyle w:val="Emphasis"/>
          <w:highlight w:val="cyan"/>
        </w:rPr>
        <w:t>creates its own power</w:t>
      </w:r>
      <w:r w:rsidRPr="00E133B3">
        <w:rPr>
          <w:rStyle w:val="StyleUnderline"/>
        </w:rPr>
        <w:t>, which displaces its own targets and (even despite itself) satisfies its desire for revenge</w:t>
      </w:r>
      <w:r w:rsidRPr="00E133B3">
        <w:rPr>
          <w:sz w:val="16"/>
        </w:rPr>
        <w:t xml:space="preserve">. </w:t>
      </w:r>
      <w:r w:rsidRPr="00E133B3">
        <w:rPr>
          <w:rStyle w:val="StyleUnderline"/>
        </w:rPr>
        <w:t>Thus the victory of the slave over the master</w:t>
      </w:r>
      <w:r w:rsidRPr="00E133B3">
        <w:rPr>
          <w:sz w:val="16"/>
        </w:rPr>
        <w:t xml:space="preserve"> in Hegel's Phenomenology. </w:t>
      </w:r>
      <w:r w:rsidRPr="00E133B3">
        <w:rPr>
          <w:rStyle w:val="StyleUnderline"/>
        </w:rPr>
        <w:t>Thus the victory, writ large, of slave morality</w:t>
      </w:r>
      <w:r w:rsidRPr="00E133B3">
        <w:rPr>
          <w:sz w:val="16"/>
        </w:rPr>
        <w:t xml:space="preserve">. The felt impotence of resentment should not be confused with its expression, which is a kind of arrogance, or with </w:t>
      </w:r>
      <w:r w:rsidRPr="00A7071D">
        <w:rPr>
          <w:rStyle w:val="StyleUnderline"/>
          <w:highlight w:val="cyan"/>
        </w:rPr>
        <w:t xml:space="preserve">the </w:t>
      </w:r>
      <w:r w:rsidRPr="00A7071D">
        <w:rPr>
          <w:rStyle w:val="Emphasis"/>
          <w:highlight w:val="cyan"/>
        </w:rPr>
        <w:t>practical</w:t>
      </w:r>
      <w:r w:rsidRPr="00A7071D">
        <w:rPr>
          <w:rStyle w:val="StyleUnderline"/>
          <w:highlight w:val="cyan"/>
        </w:rPr>
        <w:t xml:space="preserve"> results</w:t>
      </w:r>
      <w:r w:rsidRPr="00E133B3">
        <w:rPr>
          <w:rStyle w:val="StyleUnderline"/>
        </w:rPr>
        <w:t xml:space="preserve"> of resentment</w:t>
      </w:r>
      <w:r w:rsidRPr="00E133B3">
        <w:rPr>
          <w:sz w:val="16"/>
        </w:rPr>
        <w:t xml:space="preserve">, which sometimes </w:t>
      </w:r>
      <w:r w:rsidRPr="00A7071D">
        <w:rPr>
          <w:rStyle w:val="StyleUnderline"/>
          <w:highlight w:val="cyan"/>
        </w:rPr>
        <w:t xml:space="preserve">tend to be </w:t>
      </w:r>
      <w:r w:rsidRPr="00A7071D">
        <w:rPr>
          <w:rStyle w:val="Emphasis"/>
          <w:highlight w:val="cyan"/>
        </w:rPr>
        <w:t>powerful</w:t>
      </w:r>
      <w:r w:rsidRPr="00A7071D">
        <w:rPr>
          <w:rStyle w:val="StyleUnderline"/>
          <w:highlight w:val="cyan"/>
        </w:rPr>
        <w:t xml:space="preserve"> and </w:t>
      </w:r>
      <w:r w:rsidRPr="00A7071D">
        <w:rPr>
          <w:rStyle w:val="Emphasis"/>
          <w:highlight w:val="cyan"/>
        </w:rPr>
        <w:t>effective</w:t>
      </w:r>
      <w:r w:rsidRPr="00E133B3">
        <w:rPr>
          <w:sz w:val="16"/>
        </w:rPr>
        <w:t xml:space="preserve"> indeed. Thus what Nietzsche despises about resentment-and an ethics built out of resentment-is not its lack of success, which he often acknowledges and even admires (e.g., in Genealogy of Morals, where he comments, "The Jews were the priestly nation of ressentiment par excellence, in whom there dwelt an unequaled popular-moral genius" and "A race of such men of ressentiment is bound to become eventually cleverer than any noble race");25 nor can it be its expression, even when it is vicious. It is true that vengeance often is vicious, insensitive to and uncaring about the needs of others, even if it is overly sensitive to its own sense of slight or offense. But it is hard to find Nietzschean grounds for an attack on viciousness or a defense of pity. </w:t>
      </w:r>
      <w:r w:rsidRPr="00E133B3">
        <w:rPr>
          <w:rStyle w:val="StyleUnderline"/>
        </w:rPr>
        <w:t>Nobles as masters can be</w:t>
      </w:r>
      <w:r w:rsidRPr="00E133B3">
        <w:rPr>
          <w:sz w:val="16"/>
        </w:rPr>
        <w:t xml:space="preserve"> (and sometimes ought to be) </w:t>
      </w:r>
      <w:r w:rsidRPr="00E133B3">
        <w:rPr>
          <w:rStyle w:val="StyleUnderline"/>
        </w:rPr>
        <w:t>cruel</w:t>
      </w:r>
      <w:r w:rsidRPr="00E133B3">
        <w:rPr>
          <w:sz w:val="16"/>
        </w:rPr>
        <w:t xml:space="preserve">, so it is not cruelty as such that Nietzsche abhors. Indeed, although </w:t>
      </w:r>
      <w:r w:rsidRPr="00E133B3">
        <w:rPr>
          <w:rStyle w:val="StyleUnderline"/>
        </w:rPr>
        <w:t>Nietzsche</w:t>
      </w:r>
      <w:r w:rsidRPr="00E133B3">
        <w:rPr>
          <w:sz w:val="16"/>
        </w:rPr>
        <w:t xml:space="preserve"> is sometimes suspicious of cruelty as an expression of impotence and resentment (one takes out on others what one cannot express to one's actual oppressor), he </w:t>
      </w:r>
      <w:r w:rsidRPr="00E133B3">
        <w:rPr>
          <w:rStyle w:val="StyleUnderline"/>
        </w:rPr>
        <w:t>discusses cruel historical spectacles with remarkably little disgust or criticism</w:t>
      </w:r>
      <w:r w:rsidRPr="00E133B3">
        <w:rPr>
          <w:sz w:val="16"/>
        </w:rPr>
        <w:t xml:space="preserve">. Indeed, he even notes that "without cruelty there is no festival" and "to see others suffer does one good, to make others suffer even more: this is a hard saying but an ancient, mighty, human, all-too-human principle."26 One might argue, of course, that the means that resentment employs in obtaining power are hypocritical: one gains power by denying one's power and one advances one's self-interest by appearing to be indifferent to one's self-interest (for example, by pointing to "the rules" or defending one's action strictly in the name of some "principle.") The man of ressentiment is devious. "His spirit loves hiding places, </w:t>
      </w:r>
      <w:r w:rsidRPr="00E133B3">
        <w:rPr>
          <w:sz w:val="16"/>
        </w:rPr>
        <w:lastRenderedPageBreak/>
        <w:t xml:space="preserve">secret paths and back doors, everything covert entices him as his world, his security, his refreshment; he understands how to keep silent, how not to forget, how to wait, how to be provisionally self-deprecating and humble. "27 But it is not clear to what extent such duplicity and deception is hypocrisy rather than just smart strategy. Despite its display of indifference and disdain for power, </w:t>
      </w:r>
      <w:r w:rsidRPr="00E133B3">
        <w:rPr>
          <w:rStyle w:val="StyleUnderline"/>
        </w:rPr>
        <w:t>resentment exemplifies the obsession with power</w:t>
      </w:r>
      <w:r w:rsidRPr="00E133B3">
        <w:rPr>
          <w:sz w:val="16"/>
        </w:rPr>
        <w:t xml:space="preserve">. </w:t>
      </w:r>
      <w:r w:rsidRPr="00E133B3">
        <w:rPr>
          <w:rStyle w:val="StyleUnderline"/>
        </w:rPr>
        <w:t>But isn't this what "the will to power" is all about</w:t>
      </w:r>
      <w:r w:rsidRPr="00E133B3">
        <w:rPr>
          <w:sz w:val="16"/>
        </w:rPr>
        <w:t xml:space="preserve">-or is there supposed to be some further (moral) [END PAGE 104] prohibition, "power, yes, but not by hook or by crook"? Why should we suddenly be so moral about a motive that bypasses or undercuts Morality? </w:t>
      </w:r>
      <w:r w:rsidRPr="00E133B3">
        <w:rPr>
          <w:rStyle w:val="StyleUnderline"/>
        </w:rPr>
        <w:t>And does the fact that resentment is "reactive" rather than "active" carry any critical weight?</w:t>
      </w:r>
      <w:r w:rsidRPr="00E133B3">
        <w:rPr>
          <w:sz w:val="16"/>
        </w:rPr>
        <w:t xml:space="preserve">28 </w:t>
      </w:r>
      <w:r w:rsidRPr="00E133B3">
        <w:rPr>
          <w:rStyle w:val="StyleUnderline"/>
        </w:rPr>
        <w:t>For all of his harsh comments</w:t>
      </w:r>
      <w:r w:rsidRPr="00E133B3">
        <w:rPr>
          <w:sz w:val="16"/>
        </w:rPr>
        <w:t xml:space="preserve">, I think that </w:t>
      </w:r>
      <w:r w:rsidRPr="00E133B3">
        <w:rPr>
          <w:rStyle w:val="StyleUnderline"/>
        </w:rPr>
        <w:t xml:space="preserve">our conclusion should be that </w:t>
      </w:r>
      <w:r w:rsidRPr="00A7071D">
        <w:rPr>
          <w:rStyle w:val="StyleUnderline"/>
          <w:highlight w:val="cyan"/>
        </w:rPr>
        <w:t>Nietzsche has</w:t>
      </w:r>
      <w:r w:rsidRPr="00E133B3">
        <w:rPr>
          <w:rStyle w:val="StyleUnderline"/>
        </w:rPr>
        <w:t xml:space="preserve"> grudging </w:t>
      </w:r>
      <w:r w:rsidRPr="00A7071D">
        <w:rPr>
          <w:rStyle w:val="Emphasis"/>
          <w:highlight w:val="cyan"/>
        </w:rPr>
        <w:t>respect</w:t>
      </w:r>
      <w:r w:rsidRPr="00A7071D">
        <w:rPr>
          <w:rStyle w:val="StyleUnderline"/>
          <w:highlight w:val="cyan"/>
        </w:rPr>
        <w:t xml:space="preserve"> for resentment</w:t>
      </w:r>
      <w:r w:rsidRPr="00E133B3">
        <w:rPr>
          <w:sz w:val="16"/>
        </w:rPr>
        <w:t xml:space="preserve"> as an emotional strategy, </w:t>
      </w:r>
      <w:r w:rsidRPr="00E133B3">
        <w:rPr>
          <w:rStyle w:val="StyleUnderline"/>
        </w:rPr>
        <w:t>thus making his own continuous displays of resentment both more excusable and more interesting</w:t>
      </w:r>
      <w:r w:rsidRPr="00E133B3">
        <w:rPr>
          <w:sz w:val="16"/>
        </w:rPr>
        <w:t>.</w:t>
      </w:r>
    </w:p>
    <w:p w14:paraId="25577F95" w14:textId="77777777" w:rsidR="000621CE" w:rsidRDefault="000621CE" w:rsidP="000621CE"/>
    <w:p w14:paraId="28C63AF1" w14:textId="77777777" w:rsidR="000621CE" w:rsidRDefault="000621CE" w:rsidP="000621CE">
      <w:pPr>
        <w:pStyle w:val="Heading4"/>
      </w:pPr>
      <w:r>
        <w:t xml:space="preserve">4. Contrary interpretations are an analytical </w:t>
      </w:r>
      <w:r w:rsidRPr="00DF728D">
        <w:rPr>
          <w:u w:val="single"/>
        </w:rPr>
        <w:t>distortion</w:t>
      </w:r>
      <w:r>
        <w:t>.</w:t>
      </w:r>
    </w:p>
    <w:p w14:paraId="57CFF1C9" w14:textId="77777777" w:rsidR="000621CE" w:rsidRPr="00E133B3" w:rsidRDefault="000621CE" w:rsidP="000621CE">
      <w:r w:rsidRPr="00E133B3">
        <w:t xml:space="preserve">Eugene </w:t>
      </w:r>
      <w:r>
        <w:rPr>
          <w:rStyle w:val="Style13ptBold"/>
        </w:rPr>
        <w:t>Wolfenstein</w:t>
      </w:r>
      <w:r w:rsidRPr="00E133B3">
        <w:rPr>
          <w:rStyle w:val="Style13ptBold"/>
        </w:rPr>
        <w:t xml:space="preserve"> </w:t>
      </w:r>
      <w:r>
        <w:rPr>
          <w:rStyle w:val="Style13ptBold"/>
        </w:rPr>
        <w:t>00</w:t>
      </w:r>
      <w:r w:rsidRPr="00DF728D">
        <w:t>.</w:t>
      </w:r>
      <w:r w:rsidRPr="00E133B3">
        <w:t xml:space="preserve"> Poli Sci @ UCLA [</w:t>
      </w:r>
      <w:r w:rsidRPr="00E133B3">
        <w:rPr>
          <w:i/>
        </w:rPr>
        <w:t>Inside/Outside Nietzsche</w:t>
      </w:r>
      <w:r w:rsidRPr="00E133B3">
        <w:t xml:space="preserve"> p. 217-218]</w:t>
      </w:r>
    </w:p>
    <w:p w14:paraId="5F7B9BBC" w14:textId="77777777" w:rsidR="000621CE" w:rsidRPr="00E133B3" w:rsidRDefault="000621CE" w:rsidP="000621CE">
      <w:pPr>
        <w:rPr>
          <w:sz w:val="16"/>
        </w:rPr>
      </w:pPr>
      <w:r w:rsidRPr="00E133B3">
        <w:rPr>
          <w:sz w:val="16"/>
        </w:rPr>
        <w:t xml:space="preserve">Although Nietzsche arrives at this conclusion along a road we had not previously traveled, it is the very one we anticipated. Asceticism is restrained nihilism, the will to power deployed as a defense against the Dionysian excess of life. And I would grant that Nietzsche is depicting a real phenomenon. </w:t>
      </w:r>
      <w:r w:rsidRPr="00E133B3">
        <w:rPr>
          <w:rStyle w:val="StyleUnderline"/>
        </w:rPr>
        <w:t>Think of his ascetic restraint in the face of his abject suffering</w:t>
      </w:r>
      <w:r w:rsidRPr="00E133B3">
        <w:rPr>
          <w:sz w:val="16"/>
        </w:rPr>
        <w:t xml:space="preserve"> and his quite heroic struggle to make this suffering meaningful. Yet </w:t>
      </w:r>
      <w:r w:rsidRPr="00A7071D">
        <w:rPr>
          <w:rStyle w:val="StyleUnderline"/>
          <w:highlight w:val="cyan"/>
        </w:rPr>
        <w:t xml:space="preserve">there is a </w:t>
      </w:r>
      <w:r w:rsidRPr="00E133B3">
        <w:rPr>
          <w:rStyle w:val="Emphasis"/>
        </w:rPr>
        <w:t xml:space="preserve">characteristic </w:t>
      </w:r>
      <w:r w:rsidRPr="00A7071D">
        <w:rPr>
          <w:rStyle w:val="Emphasis"/>
          <w:highlight w:val="cyan"/>
        </w:rPr>
        <w:t>distortion</w:t>
      </w:r>
      <w:r w:rsidRPr="00A7071D">
        <w:rPr>
          <w:rStyle w:val="StyleUnderline"/>
          <w:highlight w:val="cyan"/>
        </w:rPr>
        <w:t xml:space="preserve"> in his analysis</w:t>
      </w:r>
      <w:r w:rsidRPr="00E133B3">
        <w:rPr>
          <w:rStyle w:val="StyleUnderline"/>
        </w:rPr>
        <w:t xml:space="preserve">, one </w:t>
      </w:r>
      <w:r w:rsidRPr="00A7071D">
        <w:rPr>
          <w:rStyle w:val="StyleUnderline"/>
          <w:highlight w:val="cyan"/>
        </w:rPr>
        <w:t>that reflects</w:t>
      </w:r>
      <w:r w:rsidRPr="00E133B3">
        <w:rPr>
          <w:sz w:val="16"/>
        </w:rPr>
        <w:t xml:space="preserve"> precisely </w:t>
      </w:r>
      <w:r w:rsidRPr="00A7071D">
        <w:rPr>
          <w:rStyle w:val="StyleUnderline"/>
          <w:highlight w:val="cyan"/>
        </w:rPr>
        <w:t>his experience</w:t>
      </w:r>
      <w:r w:rsidRPr="00A7071D">
        <w:rPr>
          <w:sz w:val="16"/>
          <w:highlight w:val="cyan"/>
        </w:rPr>
        <w:t>:</w:t>
      </w:r>
      <w:r w:rsidRPr="00A7071D">
        <w:rPr>
          <w:rStyle w:val="StyleUnderline"/>
          <w:highlight w:val="cyan"/>
        </w:rPr>
        <w:t xml:space="preserve"> </w:t>
      </w:r>
      <w:r w:rsidRPr="00A7071D">
        <w:rPr>
          <w:rStyle w:val="Emphasis"/>
          <w:highlight w:val="cyan"/>
        </w:rPr>
        <w:t>he was not able to remedy his own suffering and</w:t>
      </w:r>
      <w:r w:rsidRPr="00E133B3">
        <w:rPr>
          <w:rStyle w:val="Emphasis"/>
        </w:rPr>
        <w:t xml:space="preserve"> correspondingly </w:t>
      </w:r>
      <w:r w:rsidRPr="00A7071D">
        <w:rPr>
          <w:rStyle w:val="Emphasis"/>
          <w:highlight w:val="cyan"/>
        </w:rPr>
        <w:t>tends to treat suffering as irremediable</w:t>
      </w:r>
      <w:r w:rsidRPr="00E133B3">
        <w:rPr>
          <w:sz w:val="16"/>
        </w:rPr>
        <w:t xml:space="preserve">. It is built-in physiologically, and </w:t>
      </w:r>
      <w:r w:rsidRPr="00E133B3">
        <w:rPr>
          <w:rStyle w:val="StyleUnderline"/>
        </w:rPr>
        <w:t>nothing is to be done about it</w:t>
      </w:r>
      <w:r w:rsidRPr="00E133B3">
        <w:rPr>
          <w:sz w:val="16"/>
        </w:rPr>
        <w:t xml:space="preserve">. Like the disarmed critical theorists evoked in Chapter I, </w:t>
      </w:r>
      <w:r w:rsidRPr="00A7071D">
        <w:rPr>
          <w:rStyle w:val="StyleUnderline"/>
          <w:highlight w:val="cyan"/>
        </w:rPr>
        <w:t>Nietzsche's</w:t>
      </w:r>
      <w:r w:rsidRPr="00E133B3">
        <w:rPr>
          <w:rStyle w:val="StyleUnderline"/>
        </w:rPr>
        <w:t xml:space="preserve"> ascetic, unable to change his world, can only interpret it differently</w:t>
      </w:r>
      <w:r w:rsidRPr="00E133B3">
        <w:rPr>
          <w:sz w:val="16"/>
        </w:rPr>
        <w:t xml:space="preserve">. Thus suffering is split oft from meaning, with the former treated as a constant and the latter as a variable. This </w:t>
      </w:r>
      <w:r w:rsidRPr="00E133B3">
        <w:rPr>
          <w:rStyle w:val="StyleUnderline"/>
        </w:rPr>
        <w:t xml:space="preserve">is a defensive </w:t>
      </w:r>
      <w:r w:rsidRPr="00A7071D">
        <w:rPr>
          <w:rStyle w:val="StyleUnderline"/>
          <w:highlight w:val="cyan"/>
        </w:rPr>
        <w:t>retreat</w:t>
      </w:r>
      <w:r w:rsidRPr="00E133B3">
        <w:rPr>
          <w:rStyle w:val="StyleUnderline"/>
        </w:rPr>
        <w:t xml:space="preserve"> from activity </w:t>
      </w:r>
      <w:r w:rsidRPr="00A7071D">
        <w:rPr>
          <w:rStyle w:val="StyleUnderline"/>
          <w:highlight w:val="cyan"/>
        </w:rPr>
        <w:t>to passivity</w:t>
      </w:r>
      <w:r w:rsidRPr="00E133B3">
        <w:rPr>
          <w:sz w:val="16"/>
        </w:rPr>
        <w:t xml:space="preserve">, one that </w:t>
      </w:r>
      <w:r w:rsidRPr="00A7071D">
        <w:rPr>
          <w:rStyle w:val="StyleUnderline"/>
          <w:highlight w:val="cyan"/>
        </w:rPr>
        <w:t>makes sense in a situation</w:t>
      </w:r>
      <w:r w:rsidRPr="00E133B3">
        <w:rPr>
          <w:rStyle w:val="StyleUnderline"/>
        </w:rPr>
        <w:t xml:space="preserve"> like Nietzsche's </w:t>
      </w:r>
      <w:r w:rsidRPr="00A7071D">
        <w:rPr>
          <w:rStyle w:val="StyleUnderline"/>
          <w:highlight w:val="cyan"/>
        </w:rPr>
        <w:t>in which no practical remedy</w:t>
      </w:r>
      <w:r w:rsidRPr="00E133B3">
        <w:rPr>
          <w:rStyle w:val="StyleUnderline"/>
        </w:rPr>
        <w:t xml:space="preserve"> for intense suffering </w:t>
      </w:r>
      <w:r w:rsidRPr="00A7071D">
        <w:rPr>
          <w:rStyle w:val="StyleUnderline"/>
          <w:highlight w:val="cyan"/>
        </w:rPr>
        <w:t xml:space="preserve">is available. When suffering </w:t>
      </w:r>
      <w:r w:rsidRPr="00E133B3">
        <w:rPr>
          <w:rStyle w:val="StyleUnderline"/>
        </w:rPr>
        <w:t xml:space="preserve">does not have to be treated as an existential given, however, when it </w:t>
      </w:r>
      <w:r w:rsidRPr="00A7071D">
        <w:rPr>
          <w:rStyle w:val="StyleUnderline"/>
          <w:highlight w:val="cyan"/>
        </w:rPr>
        <w:t>is potentially remediable</w:t>
      </w:r>
      <w:r w:rsidRPr="00E133B3">
        <w:rPr>
          <w:sz w:val="16"/>
        </w:rPr>
        <w:t xml:space="preserve">, there is proportionally less reason to split experience and the  meaning of experience. </w:t>
      </w:r>
      <w:r w:rsidRPr="00A7071D">
        <w:rPr>
          <w:rStyle w:val="StyleUnderline"/>
          <w:highlight w:val="cyan"/>
        </w:rPr>
        <w:t>Then we are not forced to identify ourselves with the will to power</w:t>
      </w:r>
      <w:r w:rsidRPr="00E133B3">
        <w:rPr>
          <w:sz w:val="16"/>
        </w:rPr>
        <w:t xml:space="preserve">, gaining pleasure only from imposing meaning on and thus overcoming pain. </w:t>
      </w:r>
      <w:r w:rsidRPr="00A7071D">
        <w:rPr>
          <w:rStyle w:val="StyleUnderline"/>
          <w:highlight w:val="cyan"/>
        </w:rPr>
        <w:t xml:space="preserve">Rather, we restore the will to power to its </w:t>
      </w:r>
      <w:r w:rsidRPr="00E133B3">
        <w:rPr>
          <w:rStyle w:val="StyleUnderline"/>
        </w:rPr>
        <w:t xml:space="preserve">position within the </w:t>
      </w:r>
      <w:r w:rsidRPr="00A7071D">
        <w:rPr>
          <w:rStyle w:val="StyleUnderline"/>
          <w:highlight w:val="cyan"/>
        </w:rPr>
        <w:t>determinacy of pleasure and pain, using it as a means to</w:t>
      </w:r>
      <w:r w:rsidRPr="00E133B3">
        <w:rPr>
          <w:sz w:val="16"/>
        </w:rPr>
        <w:t xml:space="preserve"> hedonic and </w:t>
      </w:r>
      <w:r w:rsidRPr="00A7071D">
        <w:rPr>
          <w:rStyle w:val="Emphasis"/>
          <w:highlight w:val="cyan"/>
        </w:rPr>
        <w:t>utilitarian ends instead of treating it as an end in itself</w:t>
      </w:r>
      <w:r w:rsidRPr="00E133B3">
        <w:rPr>
          <w:sz w:val="16"/>
        </w:rPr>
        <w:t xml:space="preserve">. Then, too, </w:t>
      </w:r>
      <w:r w:rsidRPr="00E133B3">
        <w:rPr>
          <w:rStyle w:val="StyleUnderline"/>
        </w:rPr>
        <w:t>passivity gives way to activity, and we orient ourselves toward changing the world.</w:t>
      </w:r>
      <w:r w:rsidRPr="00E133B3">
        <w:rPr>
          <w:sz w:val="16"/>
        </w:rPr>
        <w:t xml:space="preserve"> Thus On the </w:t>
      </w:r>
      <w:r w:rsidRPr="00A7071D">
        <w:rPr>
          <w:rStyle w:val="StyleUnderline"/>
          <w:highlight w:val="cyan"/>
        </w:rPr>
        <w:t>Genealogy of Morals offers</w:t>
      </w:r>
      <w:r w:rsidRPr="00E133B3">
        <w:rPr>
          <w:rStyle w:val="StyleUnderline"/>
        </w:rPr>
        <w:t xml:space="preserve"> us </w:t>
      </w:r>
      <w:r w:rsidRPr="00A7071D">
        <w:rPr>
          <w:rStyle w:val="StyleUnderline"/>
          <w:highlight w:val="cyan"/>
        </w:rPr>
        <w:t xml:space="preserve">a </w:t>
      </w:r>
      <w:r w:rsidRPr="00A7071D">
        <w:rPr>
          <w:rStyle w:val="Emphasis"/>
          <w:highlight w:val="cyan"/>
        </w:rPr>
        <w:t xml:space="preserve">one-sided </w:t>
      </w:r>
      <w:r w:rsidRPr="00A7071D">
        <w:rPr>
          <w:rStyle w:val="StyleUnderline"/>
          <w:highlight w:val="cyan"/>
        </w:rPr>
        <w:t xml:space="preserve">and </w:t>
      </w:r>
      <w:r w:rsidRPr="00A7071D">
        <w:rPr>
          <w:rStyle w:val="Emphasis"/>
          <w:highlight w:val="cyan"/>
        </w:rPr>
        <w:t xml:space="preserve">truncated depiction </w:t>
      </w:r>
      <w:r w:rsidRPr="00A7071D">
        <w:rPr>
          <w:rStyle w:val="StyleUnderline"/>
          <w:highlight w:val="cyan"/>
        </w:rPr>
        <w:t>of moral development</w:t>
      </w:r>
      <w:r w:rsidRPr="00E133B3">
        <w:rPr>
          <w:sz w:val="16"/>
        </w:rPr>
        <w:t xml:space="preserve">. An uncivilized creature is placed into a situation of instinctual restraint. At first proud and relatively autonomous, it becomes increasingly guilt-ridden and ascetic. Even if it passes beyond sacred to secular conceptions of morality, it turns away from life instead of living it fully. It seems to he devoid of social relationships and unable to transform the inverted world within which it is trapped. No wonder it screams out, "Too long, the earth has been a madhouse!" (p. 93). But the life-world of this tor- mented and self-tormenting creature is diseased and out of balance, or dis- eased because it is out of balance. The rhythm of life, the metabolic cycle within which pleasure and pain play their determining roles, has been fate- fully if not fatally disrupted. The predominance of pain over pleasure forces a twofold misidentification of the self with the will to power and of the will to power with cruelty. Constructed from this perspective and on this basis, </w:t>
      </w:r>
      <w:r w:rsidRPr="00E133B3">
        <w:rPr>
          <w:rStyle w:val="StyleUnderline"/>
          <w:rFonts w:eastAsiaTheme="majorEastAsia"/>
        </w:rPr>
        <w:t>morality is persecutory</w:t>
      </w:r>
      <w:r w:rsidRPr="00E133B3">
        <w:rPr>
          <w:rStyle w:val="StyleUnderline"/>
        </w:rPr>
        <w:t xml:space="preserve"> and self-punishing</w:t>
      </w:r>
      <w:r w:rsidRPr="00E133B3">
        <w:rPr>
          <w:sz w:val="16"/>
        </w:rPr>
        <w:t xml:space="preserve">. But this </w:t>
      </w:r>
      <w:r w:rsidRPr="00E133B3">
        <w:rPr>
          <w:rStyle w:val="StyleUnderline"/>
        </w:rPr>
        <w:t>is only one form of morality</w:t>
      </w:r>
      <w:r w:rsidRPr="00E133B3">
        <w:rPr>
          <w:sz w:val="16"/>
        </w:rPr>
        <w:t xml:space="preserve">-morality in the paranoid-schizoid position, morality as an attempt to impose order on a disordered world. </w:t>
      </w:r>
      <w:r w:rsidRPr="00E133B3">
        <w:rPr>
          <w:rStyle w:val="StyleUnderline"/>
        </w:rPr>
        <w:t xml:space="preserve">The problem is not, to put it another way, that the blond beast has been moralized but rather that </w:t>
      </w:r>
      <w:r w:rsidRPr="00A7071D">
        <w:rPr>
          <w:rStyle w:val="StyleUnderline"/>
          <w:highlight w:val="cyan"/>
        </w:rPr>
        <w:t>morality has been bestialized</w:t>
      </w:r>
      <w:r w:rsidRPr="00E133B3">
        <w:rPr>
          <w:sz w:val="16"/>
        </w:rPr>
        <w:t>. No doubt, this bestialized morality is human, all-too-human, but this is because arrested arid perverted moral develop- ment is human, all-too-human.</w:t>
      </w:r>
    </w:p>
    <w:p w14:paraId="241274D5" w14:textId="77777777" w:rsidR="000621CE" w:rsidRDefault="000621CE" w:rsidP="000621CE">
      <w:pPr>
        <w:rPr>
          <w:rStyle w:val="StyleUnderline"/>
        </w:rPr>
      </w:pPr>
    </w:p>
    <w:p w14:paraId="7318DAAE" w14:textId="77777777" w:rsidR="000621CE" w:rsidRPr="00651534" w:rsidRDefault="000621CE" w:rsidP="000621CE">
      <w:pPr>
        <w:pStyle w:val="Heading3"/>
      </w:pPr>
      <w:r>
        <w:lastRenderedPageBreak/>
        <w:t>Voting Issue---1NC</w:t>
      </w:r>
    </w:p>
    <w:p w14:paraId="1B8A341B" w14:textId="77777777" w:rsidR="000621CE" w:rsidRPr="000364A6" w:rsidRDefault="000621CE" w:rsidP="000621CE">
      <w:pPr>
        <w:pStyle w:val="Heading4"/>
        <w:rPr>
          <w:rFonts w:eastAsia="Monocraft" w:cs="Monocraft"/>
        </w:rPr>
      </w:pPr>
      <w:r>
        <w:rPr>
          <w:rFonts w:eastAsia="Monocraft" w:cs="Monocraft"/>
        </w:rPr>
        <w:t xml:space="preserve">5. </w:t>
      </w:r>
      <w:r w:rsidRPr="000364A6">
        <w:rPr>
          <w:rFonts w:eastAsia="Monocraft" w:cs="Monocraft" w:hint="eastAsia"/>
        </w:rPr>
        <w:t xml:space="preserve">Reject </w:t>
      </w:r>
      <w:r>
        <w:rPr>
          <w:rFonts w:eastAsia="Monocraft" w:cs="Monocraft"/>
        </w:rPr>
        <w:t>them</w:t>
      </w:r>
      <w:r w:rsidRPr="000364A6">
        <w:rPr>
          <w:rFonts w:eastAsia="Monocraft" w:cs="Monocraft" w:hint="eastAsia"/>
        </w:rPr>
        <w:t xml:space="preserve"> for </w:t>
      </w:r>
      <w:r w:rsidRPr="000364A6">
        <w:rPr>
          <w:rFonts w:eastAsia="Monocraft" w:cs="Monocraft"/>
          <w:u w:val="single"/>
        </w:rPr>
        <w:t>antisemiti</w:t>
      </w:r>
      <w:r>
        <w:rPr>
          <w:rFonts w:eastAsia="Monocraft" w:cs="Monocraft"/>
          <w:u w:val="single"/>
        </w:rPr>
        <w:t>c citations</w:t>
      </w:r>
      <w:r w:rsidRPr="000364A6">
        <w:rPr>
          <w:rFonts w:eastAsia="Monocraft" w:cs="Monocraft" w:hint="eastAsia"/>
        </w:rPr>
        <w:t>.</w:t>
      </w:r>
    </w:p>
    <w:p w14:paraId="1FFDC30E" w14:textId="77777777" w:rsidR="000621CE" w:rsidRPr="000364A6" w:rsidRDefault="000621CE" w:rsidP="000621CE">
      <w:r w:rsidRPr="000364A6">
        <w:rPr>
          <w:rFonts w:hint="eastAsia"/>
        </w:rPr>
        <w:t>Jacob</w:t>
      </w:r>
      <w:r w:rsidRPr="009734B4">
        <w:rPr>
          <w:rStyle w:val="Style13ptBold"/>
          <w:rFonts w:hint="eastAsia"/>
        </w:rPr>
        <w:t xml:space="preserve"> </w:t>
      </w:r>
      <w:r w:rsidRPr="000364A6">
        <w:rPr>
          <w:rStyle w:val="Style13ptBold"/>
          <w:rFonts w:hint="eastAsia"/>
        </w:rPr>
        <w:t>Golomb</w:t>
      </w:r>
      <w:r>
        <w:rPr>
          <w:rStyle w:val="Style13ptBold"/>
        </w:rPr>
        <w:t xml:space="preserve"> 2</w:t>
      </w:r>
      <w:r>
        <w:t>.</w:t>
      </w:r>
      <w:r w:rsidRPr="000364A6">
        <w:rPr>
          <w:rFonts w:hint="eastAsia"/>
        </w:rPr>
        <w:t xml:space="preserve"> and Robert S. Wistrich; January; Professors at the Hebrew University; “Nietzsche, Godfather of Fascism? On the Uses and Abuses of a Philosophy,”https://muse.jhu.edu/book/29979]</w:t>
      </w:r>
    </w:p>
    <w:p w14:paraId="6530C25B" w14:textId="77777777" w:rsidR="000621CE" w:rsidRPr="000364A6" w:rsidRDefault="000621CE" w:rsidP="000621CE">
      <w:pPr>
        <w:rPr>
          <w:sz w:val="16"/>
        </w:rPr>
      </w:pPr>
      <w:r w:rsidRPr="000364A6">
        <w:rPr>
          <w:rFonts w:hint="eastAsia"/>
          <w:sz w:val="16"/>
        </w:rPr>
        <w:t xml:space="preserve"> </w:t>
      </w:r>
      <w:r w:rsidRPr="000364A6">
        <w:rPr>
          <w:rFonts w:hint="eastAsia"/>
          <w:u w:val="single"/>
        </w:rPr>
        <w:t>At first sight</w:t>
      </w:r>
      <w:r w:rsidRPr="00165296">
        <w:rPr>
          <w:rFonts w:hint="eastAsia"/>
          <w:u w:val="single"/>
        </w:rPr>
        <w:t>, this sharp rejection of anti-Semitism might seem a good enough reason to answer negatively</w:t>
      </w:r>
      <w:r w:rsidRPr="00165296">
        <w:rPr>
          <w:rFonts w:hint="eastAsia"/>
          <w:sz w:val="16"/>
        </w:rPr>
        <w:t xml:space="preserve"> and decisively </w:t>
      </w:r>
      <w:r w:rsidRPr="00165296">
        <w:rPr>
          <w:rFonts w:hint="eastAsia"/>
          <w:u w:val="single"/>
        </w:rPr>
        <w:t>the question concerning Nietzsche's responsibility for Nazism</w:t>
      </w:r>
      <w:r w:rsidRPr="00165296">
        <w:rPr>
          <w:rFonts w:hint="eastAsia"/>
          <w:sz w:val="16"/>
        </w:rPr>
        <w:t>. Certainly,</w:t>
      </w:r>
      <w:r w:rsidRPr="000364A6">
        <w:rPr>
          <w:rFonts w:hint="eastAsia"/>
          <w:sz w:val="16"/>
        </w:rPr>
        <w:t xml:space="preserve"> a thinker who held a high opinion of Jewish qualities, looked to them as a spearhead for his own free-thinking Dionysian "revaluation of all values," and sought their full integration into European society could hardly </w:t>
      </w:r>
      <w:r w:rsidRPr="00165296">
        <w:rPr>
          <w:rFonts w:hint="eastAsia"/>
          <w:sz w:val="16"/>
        </w:rPr>
        <w:t xml:space="preserve">be blamed for the Nazi Holocaust. </w:t>
      </w:r>
      <w:r w:rsidRPr="00165296">
        <w:rPr>
          <w:rFonts w:hint="eastAsia"/>
          <w:u w:val="single"/>
        </w:rPr>
        <w:t xml:space="preserve">On the other hand, </w:t>
      </w:r>
      <w:r w:rsidRPr="0078761A">
        <w:rPr>
          <w:rFonts w:hint="eastAsia"/>
          <w:highlight w:val="cyan"/>
          <w:u w:val="single"/>
        </w:rPr>
        <w:t>in his</w:t>
      </w:r>
      <w:r w:rsidRPr="00165296">
        <w:rPr>
          <w:rFonts w:hint="eastAsia"/>
          <w:u w:val="single"/>
        </w:rPr>
        <w:t xml:space="preserve"> </w:t>
      </w:r>
      <w:r w:rsidRPr="0078761A">
        <w:rPr>
          <w:rStyle w:val="Emphasis"/>
          <w:rFonts w:hint="eastAsia"/>
          <w:highlight w:val="cyan"/>
        </w:rPr>
        <w:t>sweeping rejection</w:t>
      </w:r>
      <w:r w:rsidRPr="00165296">
        <w:rPr>
          <w:rFonts w:hint="eastAsia"/>
          <w:u w:val="single"/>
        </w:rPr>
        <w:t xml:space="preserve"> </w:t>
      </w:r>
      <w:r w:rsidRPr="0078761A">
        <w:rPr>
          <w:rFonts w:hint="eastAsia"/>
          <w:highlight w:val="cyan"/>
          <w:u w:val="single"/>
        </w:rPr>
        <w:t>of Judeo-Christian values</w:t>
      </w:r>
      <w:r w:rsidRPr="00165296">
        <w:rPr>
          <w:rFonts w:hint="eastAsia"/>
          <w:sz w:val="16"/>
        </w:rPr>
        <w:t xml:space="preserve"> (as they were mirrored in German Protestantism) </w:t>
      </w:r>
      <w:r w:rsidRPr="0078761A">
        <w:rPr>
          <w:rFonts w:hint="eastAsia"/>
          <w:highlight w:val="cyan"/>
          <w:u w:val="single"/>
        </w:rPr>
        <w:t>Nietzsche</w:t>
      </w:r>
      <w:r w:rsidRPr="00165296">
        <w:rPr>
          <w:rFonts w:hint="eastAsia"/>
          <w:u w:val="single"/>
        </w:rPr>
        <w:t xml:space="preserve"> constantly</w:t>
      </w:r>
      <w:r w:rsidRPr="000364A6">
        <w:rPr>
          <w:rFonts w:hint="eastAsia"/>
          <w:u w:val="single"/>
        </w:rPr>
        <w:t xml:space="preserve"> </w:t>
      </w:r>
      <w:r w:rsidRPr="0078761A">
        <w:rPr>
          <w:rFonts w:hint="eastAsia"/>
          <w:highlight w:val="cyan"/>
          <w:u w:val="single"/>
        </w:rPr>
        <w:t>referred to their origin in the sublime "</w:t>
      </w:r>
      <w:r w:rsidRPr="0078761A">
        <w:rPr>
          <w:rStyle w:val="Emphasis"/>
          <w:rFonts w:hint="eastAsia"/>
          <w:highlight w:val="cyan"/>
        </w:rPr>
        <w:t>vengefulness</w:t>
      </w:r>
      <w:r w:rsidRPr="0078761A">
        <w:rPr>
          <w:rFonts w:hint="eastAsia"/>
          <w:highlight w:val="cyan"/>
          <w:u w:val="single"/>
        </w:rPr>
        <w:t>" of Israel</w:t>
      </w:r>
      <w:r w:rsidRPr="000364A6">
        <w:rPr>
          <w:rFonts w:hint="eastAsia"/>
          <w:u w:val="single"/>
        </w:rPr>
        <w:t xml:space="preserve"> and its alleged exploitation of so-called movements of "decadence</w:t>
      </w:r>
      <w:r w:rsidRPr="000364A6">
        <w:rPr>
          <w:rFonts w:hint="eastAsia"/>
          <w:sz w:val="16"/>
        </w:rPr>
        <w:t xml:space="preserve">" (like early Christianity, liberalism, and socialism) </w:t>
      </w:r>
      <w:r w:rsidRPr="000364A6">
        <w:rPr>
          <w:rFonts w:hint="eastAsia"/>
          <w:u w:val="single"/>
        </w:rPr>
        <w:t>to ensure its own self-preservation and survival</w:t>
      </w:r>
      <w:r w:rsidRPr="000364A6">
        <w:rPr>
          <w:rFonts w:hint="eastAsia"/>
          <w:sz w:val="16"/>
        </w:rPr>
        <w:t xml:space="preserve"> (Menahem Brinker). Even though Nietzsche's prime target was clearly Christianity--which he also blamed for the suffering of the Jews--the source of the infection ultimately lay in that fateful transvaluation of values initiated by priestly Judaism two millennia ago. </w:t>
      </w:r>
      <w:r w:rsidRPr="0078761A">
        <w:rPr>
          <w:rFonts w:hint="eastAsia"/>
          <w:highlight w:val="cyan"/>
          <w:u w:val="single"/>
        </w:rPr>
        <w:t>It was a selective reading of this</w:t>
      </w:r>
      <w:r w:rsidRPr="00165296">
        <w:rPr>
          <w:rFonts w:hint="eastAsia"/>
          <w:u w:val="single"/>
        </w:rPr>
        <w:t xml:space="preserve"> Nietzschean </w:t>
      </w:r>
      <w:r w:rsidRPr="0078761A">
        <w:rPr>
          <w:rFonts w:hint="eastAsia"/>
          <w:highlight w:val="cyan"/>
          <w:u w:val="single"/>
        </w:rPr>
        <w:t>indictment</w:t>
      </w:r>
      <w:r w:rsidRPr="000364A6">
        <w:rPr>
          <w:rFonts w:hint="eastAsia"/>
          <w:u w:val="single"/>
        </w:rPr>
        <w:t xml:space="preserve"> of Judeo-Christianity </w:t>
      </w:r>
      <w:r w:rsidRPr="0078761A">
        <w:rPr>
          <w:rFonts w:hint="eastAsia"/>
          <w:highlight w:val="cyan"/>
          <w:u w:val="single"/>
        </w:rPr>
        <w:t>that led</w:t>
      </w:r>
      <w:r w:rsidRPr="000364A6">
        <w:rPr>
          <w:rFonts w:hint="eastAsia"/>
          <w:sz w:val="16"/>
        </w:rPr>
        <w:t xml:space="preserve"> the late Jacob </w:t>
      </w:r>
      <w:r w:rsidRPr="000364A6">
        <w:rPr>
          <w:rFonts w:hint="eastAsia"/>
          <w:u w:val="single"/>
        </w:rPr>
        <w:t>Talmon</w:t>
      </w:r>
      <w:r w:rsidRPr="000364A6">
        <w:rPr>
          <w:rFonts w:hint="eastAsia"/>
          <w:sz w:val="16"/>
        </w:rPr>
        <w:t xml:space="preserve">, an Israeli historian, some forty years ago </w:t>
      </w:r>
      <w:r w:rsidRPr="0078761A">
        <w:rPr>
          <w:rFonts w:hint="eastAsia"/>
          <w:highlight w:val="cyan"/>
          <w:u w:val="single"/>
        </w:rPr>
        <w:t xml:space="preserve">to </w:t>
      </w:r>
      <w:r w:rsidRPr="000364A6">
        <w:rPr>
          <w:rFonts w:hint="eastAsia"/>
          <w:u w:val="single"/>
        </w:rPr>
        <w:t xml:space="preserve">see in Nietzsche a major intellectual signpost on the road to </w:t>
      </w:r>
      <w:r w:rsidRPr="0078761A">
        <w:rPr>
          <w:rStyle w:val="Emphasis"/>
          <w:rFonts w:hint="eastAsia"/>
          <w:highlight w:val="cyan"/>
        </w:rPr>
        <w:t>Auschwitz</w:t>
      </w:r>
      <w:r w:rsidRPr="0078761A">
        <w:rPr>
          <w:rFonts w:hint="eastAsia"/>
          <w:sz w:val="16"/>
          <w:highlight w:val="cyan"/>
        </w:rPr>
        <w:t>.</w:t>
      </w:r>
      <w:r w:rsidRPr="000364A6">
        <w:rPr>
          <w:rFonts w:hint="eastAsia"/>
          <w:sz w:val="16"/>
        </w:rPr>
        <w:t xml:space="preserve"> Moreover, </w:t>
      </w:r>
      <w:r w:rsidRPr="000364A6">
        <w:rPr>
          <w:rFonts w:hint="eastAsia"/>
          <w:u w:val="single"/>
        </w:rPr>
        <w:t xml:space="preserve">even when describing the "Judaization" of the world in terms that mixed admiration with disapprobation, Nietzsche seemed inadvertently to be feeding the myth of Jewish power, </w:t>
      </w:r>
      <w:r w:rsidRPr="000364A6">
        <w:rPr>
          <w:rFonts w:hint="eastAsia"/>
          <w:sz w:val="16"/>
        </w:rPr>
        <w:t>so beloved of Christian and racist anti-Semites. Though his intentions were profoundly hostile to anti-Semitism, this provocative technique was undoubtedly a dangerous game to play. While it would be senseless to hold Nietzsche responsible for such distortions, one can find troubling echoes of a vulgarized and debased Nietzscheanism in the later diatribes of Hitler, Himmler, Bormann, and Rosenberg against Judeo-Christianity.</w:t>
      </w:r>
    </w:p>
    <w:bookmarkEnd w:id="1"/>
    <w:p w14:paraId="1A9D07D6" w14:textId="77777777" w:rsidR="000621CE" w:rsidRDefault="000621CE" w:rsidP="000621CE">
      <w:pPr>
        <w:pStyle w:val="Heading4"/>
      </w:pPr>
      <w:r>
        <w:t xml:space="preserve">6. Additionally, valorizing “natural instincts” is a </w:t>
      </w:r>
      <w:r w:rsidRPr="00174392">
        <w:rPr>
          <w:u w:val="single"/>
        </w:rPr>
        <w:t>voter</w:t>
      </w:r>
      <w:r>
        <w:t xml:space="preserve"> --- it legitimizes assault and other forms of violence if they are considered “instincts,” because Nietzche and Deleuze say we shouldn’t “suppress instincts”</w:t>
      </w:r>
    </w:p>
    <w:p w14:paraId="15424A00" w14:textId="77777777" w:rsidR="000621CE" w:rsidRPr="00E96266" w:rsidRDefault="000621CE" w:rsidP="000621CE">
      <w:pPr>
        <w:pStyle w:val="Heading4"/>
      </w:pPr>
      <w:r>
        <w:t xml:space="preserve">7. Nietzchean “suffering good” is a </w:t>
      </w:r>
      <w:r w:rsidRPr="00174392">
        <w:rPr>
          <w:u w:val="single"/>
        </w:rPr>
        <w:t>voter</w:t>
      </w:r>
      <w:r>
        <w:t xml:space="preserve"> --- it worsens mental health among marginalized debaters by telling them they should just accept their suffering so that they can grow from it, which is paternalizing and causes battle fatigue.</w:t>
      </w:r>
    </w:p>
    <w:p w14:paraId="2B1DB0C0" w14:textId="77777777" w:rsidR="000621CE" w:rsidRPr="00303110" w:rsidRDefault="000621CE" w:rsidP="000621CE">
      <w:pPr>
        <w:pStyle w:val="Heading3"/>
      </w:pPr>
      <w:bookmarkStart w:id="7" w:name="_Hlk209853575"/>
      <w:r>
        <w:lastRenderedPageBreak/>
        <w:t>Labor Law Fails---1NC</w:t>
      </w:r>
    </w:p>
    <w:p w14:paraId="2D128BEB" w14:textId="77777777" w:rsidR="000621CE" w:rsidRDefault="000621CE" w:rsidP="000621CE">
      <w:pPr>
        <w:pStyle w:val="Heading4"/>
      </w:pPr>
      <w:r>
        <w:t xml:space="preserve">8. The plan solves </w:t>
      </w:r>
      <w:r w:rsidRPr="00710648">
        <w:rPr>
          <w:u w:val="single"/>
        </w:rPr>
        <w:t>nothing</w:t>
      </w:r>
      <w:r>
        <w:t>.</w:t>
      </w:r>
    </w:p>
    <w:p w14:paraId="3B8E8BDD" w14:textId="77777777" w:rsidR="000621CE" w:rsidRDefault="000621CE" w:rsidP="000621CE">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669880CA" w14:textId="77777777" w:rsidR="000621CE" w:rsidRPr="00CD772A" w:rsidRDefault="000621CE" w:rsidP="000621CE">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404E21">
        <w:rPr>
          <w:rStyle w:val="StyleUnderline"/>
        </w:rPr>
        <w:t>The probability</w:t>
      </w:r>
      <w:r w:rsidRPr="00404E21">
        <w:rPr>
          <w:sz w:val="16"/>
        </w:rPr>
        <w:t xml:space="preserve"> that </w:t>
      </w:r>
      <w:r w:rsidRPr="00404E21">
        <w:rPr>
          <w:rStyle w:val="Emphasis"/>
        </w:rPr>
        <w:t>any given establishment</w:t>
      </w:r>
      <w:r w:rsidRPr="00404E21">
        <w:rPr>
          <w:rStyle w:val="StyleUnderline"/>
        </w:rPr>
        <w:t xml:space="preserve"> is inspected by the DOL is </w:t>
      </w:r>
      <w:r w:rsidRPr="00404E21">
        <w:rPr>
          <w:rStyle w:val="Emphasis"/>
        </w:rPr>
        <w:t>relatively low</w:t>
      </w:r>
      <w:r w:rsidRPr="00404E21">
        <w:rPr>
          <w:sz w:val="16"/>
        </w:rPr>
        <w:t xml:space="preserve">. Galvin (2016) estimated that even </w:t>
      </w:r>
      <w:r w:rsidRPr="00404E21">
        <w:rPr>
          <w:rStyle w:val="StyleUnderline"/>
        </w:rPr>
        <w:t xml:space="preserve">in the </w:t>
      </w:r>
      <w:r w:rsidRPr="00404E21">
        <w:rPr>
          <w:rStyle w:val="Emphasis"/>
        </w:rPr>
        <w:t>most heavily targeted industries</w:t>
      </w:r>
      <w:r w:rsidRPr="00404E21">
        <w:rPr>
          <w:sz w:val="16"/>
        </w:rPr>
        <w:t xml:space="preserve"> (</w:t>
      </w:r>
      <w:r w:rsidRPr="00404E21">
        <w:rPr>
          <w:rStyle w:val="StyleUnderline"/>
        </w:rPr>
        <w:t>retail</w:t>
      </w:r>
      <w:r w:rsidRPr="00404E21">
        <w:rPr>
          <w:sz w:val="16"/>
        </w:rPr>
        <w:t xml:space="preserve">, </w:t>
      </w:r>
      <w:r w:rsidRPr="00404E21">
        <w:rPr>
          <w:rStyle w:val="StyleUnderline"/>
        </w:rPr>
        <w:t>fast food</w:t>
      </w:r>
      <w:r w:rsidRPr="00404E21">
        <w:rPr>
          <w:sz w:val="16"/>
        </w:rPr>
        <w:t xml:space="preserve">, </w:t>
      </w:r>
      <w:r w:rsidRPr="00404E21">
        <w:rPr>
          <w:rStyle w:val="StyleUnderline"/>
        </w:rPr>
        <w:t xml:space="preserve">and </w:t>
      </w:r>
      <w:r w:rsidRPr="00404E21">
        <w:rPr>
          <w:rStyle w:val="Emphasis"/>
        </w:rPr>
        <w:t>janitorial services</w:t>
      </w:r>
      <w:r w:rsidRPr="00404E21">
        <w:rPr>
          <w:sz w:val="16"/>
        </w:rPr>
        <w:t xml:space="preserve">), </w:t>
      </w:r>
      <w:r w:rsidRPr="00404E21">
        <w:rPr>
          <w:rStyle w:val="StyleUnderline"/>
        </w:rPr>
        <w:t xml:space="preserve">the probability a </w:t>
      </w:r>
      <w:r w:rsidRPr="00404E21">
        <w:rPr>
          <w:rStyle w:val="Emphasis"/>
        </w:rPr>
        <w:t>covered establishment</w:t>
      </w:r>
      <w:r w:rsidRPr="00404E21">
        <w:rPr>
          <w:rStyle w:val="StyleUnderline"/>
        </w:rPr>
        <w:t xml:space="preserve"> was investigated </w:t>
      </w:r>
      <w:r w:rsidRPr="00CD772A">
        <w:rPr>
          <w:rStyle w:val="StyleUnderline"/>
        </w:rPr>
        <w:t>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0391A79E" w14:textId="77777777" w:rsidR="000621CE" w:rsidRPr="00CD772A" w:rsidRDefault="000621CE" w:rsidP="000621CE">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 xml:space="preserve">each violating </w:t>
      </w:r>
      <w:r w:rsidRPr="00404E21">
        <w:rPr>
          <w:rStyle w:val="Emphasis"/>
        </w:rPr>
        <w:t>firm</w:t>
      </w:r>
      <w:r w:rsidRPr="00404E21">
        <w:rPr>
          <w:rStyle w:val="StyleUnderline"/>
        </w:rPr>
        <w:t xml:space="preserve"> has a </w:t>
      </w:r>
      <w:r w:rsidRPr="00404E21">
        <w:rPr>
          <w:rStyle w:val="Emphasis"/>
        </w:rPr>
        <w:t>1.4% chance</w:t>
      </w:r>
      <w:r w:rsidRPr="00404E21">
        <w:rPr>
          <w:rStyle w:val="StyleUnderline"/>
        </w:rPr>
        <w:t xml:space="preserve"> of being detected through a </w:t>
      </w:r>
      <w:r w:rsidRPr="00404E21">
        <w:rPr>
          <w:rStyle w:val="Emphasis"/>
        </w:rPr>
        <w:t>targeted inspection</w:t>
      </w:r>
      <w:r w:rsidRPr="00404E21">
        <w:rPr>
          <w:rStyle w:val="StyleUnderline"/>
        </w:rPr>
        <w:t xml:space="preserve"> in a given year</w:t>
      </w:r>
      <w:r w:rsidRPr="00404E21">
        <w:rPr>
          <w:sz w:val="16"/>
        </w:rPr>
        <w:t xml:space="preserve"> (or a 4.2% chance over </w:t>
      </w:r>
      <w:r w:rsidRPr="00404E21">
        <w:rPr>
          <w:rStyle w:val="StyleUnderline"/>
        </w:rPr>
        <w:t>three years</w:t>
      </w:r>
      <w:r w:rsidRPr="00404E21">
        <w:rPr>
          <w:sz w:val="16"/>
        </w:rPr>
        <w:t xml:space="preserve">, </w:t>
      </w:r>
      <w:r w:rsidRPr="00404E21">
        <w:rPr>
          <w:rStyle w:val="StyleUnderline"/>
        </w:rPr>
        <w:t xml:space="preserve">the </w:t>
      </w:r>
      <w:r w:rsidRPr="00404E21">
        <w:rPr>
          <w:rStyle w:val="Emphasis"/>
        </w:rPr>
        <w:t>maximum length</w:t>
      </w:r>
      <w:r w:rsidRPr="00404E21">
        <w:rPr>
          <w:rStyle w:val="StyleUnderline"/>
        </w:rPr>
        <w:t xml:space="preserve"> for which </w:t>
      </w:r>
      <w:r w:rsidRPr="00404E21">
        <w:rPr>
          <w:rStyle w:val="Emphasis"/>
        </w:rPr>
        <w:t>back wages</w:t>
      </w:r>
      <w:r w:rsidRPr="00404E21">
        <w:rPr>
          <w:rStyle w:val="StyleUnderline"/>
        </w:rPr>
        <w:t xml:space="preserve"> can be claimed</w:t>
      </w:r>
      <w:r w:rsidRPr="00404E21">
        <w:rPr>
          <w:sz w:val="16"/>
        </w:rPr>
        <w:t xml:space="preserve">). This finding illustrates that </w:t>
      </w:r>
      <w:r w:rsidRPr="00404E21">
        <w:rPr>
          <w:rStyle w:val="StyleUnderline"/>
        </w:rPr>
        <w:t>even under</w:t>
      </w:r>
      <w:r w:rsidRPr="00404E21">
        <w:rPr>
          <w:sz w:val="16"/>
        </w:rPr>
        <w:t xml:space="preserve"> relative</w:t>
      </w:r>
      <w:r w:rsidRPr="00CD772A">
        <w:rPr>
          <w:sz w:val="16"/>
        </w:rPr>
        <w:t xml:space="preser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05D810E6" w14:textId="77777777" w:rsidR="000621CE" w:rsidRPr="00CD772A" w:rsidRDefault="000621CE" w:rsidP="000621CE">
      <w:pPr>
        <w:rPr>
          <w:sz w:val="16"/>
        </w:rPr>
      </w:pPr>
      <w:r w:rsidRPr="00404E21">
        <w:rPr>
          <w:rStyle w:val="StyleUnderline"/>
        </w:rPr>
        <w:t>Given the</w:t>
      </w:r>
      <w:r w:rsidRPr="00404E21">
        <w:rPr>
          <w:sz w:val="16"/>
        </w:rPr>
        <w:t xml:space="preserve"> relative </w:t>
      </w:r>
      <w:r w:rsidRPr="00404E21">
        <w:rPr>
          <w:rStyle w:val="StyleUnderline"/>
        </w:rPr>
        <w:t xml:space="preserve">scarcity of </w:t>
      </w:r>
      <w:r w:rsidRPr="00404E21">
        <w:rPr>
          <w:rStyle w:val="Emphasis"/>
        </w:rPr>
        <w:t>inspection resources</w:t>
      </w:r>
      <w:r w:rsidRPr="00404E21">
        <w:rPr>
          <w:sz w:val="16"/>
        </w:rPr>
        <w:t xml:space="preserve">, </w:t>
      </w:r>
      <w:r w:rsidRPr="00404E21">
        <w:rPr>
          <w:rStyle w:val="StyleUnderline"/>
        </w:rPr>
        <w:t xml:space="preserve">worker-initiated actions are a </w:t>
      </w:r>
      <w:r w:rsidRPr="00404E21">
        <w:rPr>
          <w:rStyle w:val="Emphasis"/>
        </w:rPr>
        <w:t>key channel</w:t>
      </w:r>
      <w:r w:rsidRPr="00404E21">
        <w:rPr>
          <w:rStyle w:val="StyleUnderline"/>
        </w:rPr>
        <w:t xml:space="preserve"> for FLSA enforcement</w:t>
      </w:r>
      <w:r w:rsidRPr="00404E21">
        <w:rPr>
          <w:sz w:val="16"/>
        </w:rPr>
        <w:t xml:space="preserve">. Half of WHD investigations are complaint-led (Weil 2018), and collective actions through the courts have rapidly become a meaningful complement </w:t>
      </w:r>
      <w:r w:rsidRPr="00CD772A">
        <w:rPr>
          <w:sz w:val="16"/>
        </w:rPr>
        <w:t xml:space="preserve">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404E21">
        <w:rPr>
          <w:rStyle w:val="StyleUnderline"/>
        </w:rPr>
        <w:t>violations</w:t>
      </w:r>
      <w:r w:rsidRPr="00CD772A">
        <w:rPr>
          <w:sz w:val="16"/>
        </w:rPr>
        <w:t xml:space="preserve">, </w:t>
      </w:r>
      <w:r w:rsidRPr="001C152D">
        <w:rPr>
          <w:rStyle w:val="StyleUnderline"/>
          <w:highlight w:val="cyan"/>
        </w:rPr>
        <w:t xml:space="preserve">only </w:t>
      </w:r>
      <w:r w:rsidRPr="001C152D">
        <w:rPr>
          <w:rStyle w:val="Emphasis"/>
          <w:highlight w:val="cyan"/>
        </w:rPr>
        <w:t xml:space="preserve">one </w:t>
      </w:r>
      <w:r w:rsidRPr="00404E21">
        <w:rPr>
          <w:rStyle w:val="Emphasis"/>
        </w:rPr>
        <w:t>complaint</w:t>
      </w:r>
      <w:r w:rsidRPr="00404E21">
        <w:rPr>
          <w:rStyle w:val="StyleUnderline"/>
        </w:rPr>
        <w:t xml:space="preserve"> is received</w:t>
      </w:r>
      <w:r w:rsidRPr="00404E21">
        <w:rPr>
          <w:sz w:val="16"/>
        </w:rPr>
        <w:t xml:space="preserve">, and the </w:t>
      </w:r>
      <w:r w:rsidRPr="00404E21">
        <w:rPr>
          <w:rStyle w:val="StyleUnderline"/>
        </w:rPr>
        <w:t xml:space="preserve">industries with the </w:t>
      </w:r>
      <w:r w:rsidRPr="00404E21">
        <w:rPr>
          <w:rStyle w:val="Emphasis"/>
        </w:rPr>
        <w:t>highest rate</w:t>
      </w:r>
      <w:r w:rsidRPr="00404E21">
        <w:rPr>
          <w:rStyle w:val="StyleUnderline"/>
        </w:rPr>
        <w:t xml:space="preserve"> of</w:t>
      </w:r>
      <w:r w:rsidRPr="00404E21">
        <w:rPr>
          <w:sz w:val="16"/>
          <w:szCs w:val="16"/>
        </w:rPr>
        <w:t xml:space="preserve"> </w:t>
      </w:r>
      <w:r w:rsidRPr="00404E21">
        <w:rPr>
          <w:sz w:val="16"/>
        </w:rPr>
        <w:t xml:space="preserve">FLSA </w:t>
      </w:r>
      <w:r w:rsidRPr="00404E21">
        <w:rPr>
          <w:rStyle w:val="StyleUnderline"/>
        </w:rPr>
        <w:t>complaints</w:t>
      </w:r>
      <w:r w:rsidRPr="00404E21">
        <w:rPr>
          <w:sz w:val="16"/>
        </w:rPr>
        <w:t xml:space="preserve"> to the DOL </w:t>
      </w:r>
      <w:r w:rsidRPr="00404E21">
        <w:rPr>
          <w:rStyle w:val="StyleUnderline"/>
        </w:rPr>
        <w:t>are not the industri</w:t>
      </w:r>
      <w:r w:rsidRPr="00CD772A">
        <w:rPr>
          <w:rStyle w:val="StyleUnderline"/>
        </w:rPr>
        <w:t xml:space="preserve">es with the </w:t>
      </w:r>
      <w:r w:rsidRPr="00CD772A">
        <w:rPr>
          <w:rStyle w:val="Emphasis"/>
        </w:rPr>
        <w:t>highest rates of violations</w:t>
      </w:r>
      <w:r w:rsidRPr="00CD772A">
        <w:rPr>
          <w:sz w:val="16"/>
        </w:rPr>
        <w:t>.</w:t>
      </w:r>
    </w:p>
    <w:p w14:paraId="4D0CF962" w14:textId="77777777" w:rsidR="000621CE" w:rsidRPr="00641FCA" w:rsidRDefault="000621CE" w:rsidP="000621CE">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404E21">
        <w:rPr>
          <w:rStyle w:val="Emphasis"/>
        </w:rPr>
        <w:t>employer’s pay practices</w:t>
      </w:r>
      <w:r w:rsidRPr="00404E21">
        <w:rPr>
          <w:rStyle w:val="StyleUnderline"/>
        </w:rPr>
        <w:t xml:space="preserve"> are illegal</w:t>
      </w:r>
      <w:r w:rsidRPr="00404E21">
        <w:rPr>
          <w:sz w:val="16"/>
        </w:rPr>
        <w:t xml:space="preserve"> (Bobo 2011; Alexander and Prasad 2014). Second, </w:t>
      </w:r>
      <w:r w:rsidRPr="00404E21">
        <w:rPr>
          <w:rStyle w:val="StyleUnderline"/>
        </w:rPr>
        <w:t xml:space="preserve">workers may </w:t>
      </w:r>
      <w:r w:rsidRPr="00404E21">
        <w:rPr>
          <w:rStyle w:val="Emphasis"/>
        </w:rPr>
        <w:t>suspect</w:t>
      </w:r>
      <w:r w:rsidRPr="00404E21">
        <w:rPr>
          <w:sz w:val="16"/>
        </w:rPr>
        <w:t xml:space="preserve"> they have been unde</w:t>
      </w:r>
      <w:r w:rsidRPr="00641FCA">
        <w:rPr>
          <w:sz w:val="16"/>
        </w:rPr>
        <w:t xml:space="preserv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404E21">
        <w:rPr>
          <w:rStyle w:val="StyleUnderline"/>
        </w:rPr>
        <w:t xml:space="preserve">losing their job if the firm is </w:t>
      </w:r>
      <w:r w:rsidRPr="00404E21">
        <w:rPr>
          <w:rStyle w:val="Emphasis"/>
        </w:rPr>
        <w:t>penalized by the DOL</w:t>
      </w:r>
      <w:r w:rsidRPr="00404E21">
        <w:rPr>
          <w:sz w:val="16"/>
        </w:rPr>
        <w:t xml:space="preserve">, </w:t>
      </w:r>
      <w:r w:rsidRPr="00404E21">
        <w:rPr>
          <w:rStyle w:val="StyleUnderline"/>
        </w:rPr>
        <w:t>or</w:t>
      </w:r>
      <w:r w:rsidRPr="00404E21">
        <w:rPr>
          <w:sz w:val="16"/>
        </w:rPr>
        <w:t xml:space="preserve"> of </w:t>
      </w:r>
      <w:r w:rsidRPr="00404E21">
        <w:rPr>
          <w:rStyle w:val="StyleUnderline"/>
        </w:rPr>
        <w:t>contacting the authorities</w:t>
      </w:r>
      <w:r w:rsidRPr="00404E21">
        <w:rPr>
          <w:sz w:val="16"/>
        </w:rPr>
        <w:t xml:space="preserve">, </w:t>
      </w:r>
      <w:r w:rsidRPr="00404E21">
        <w:rPr>
          <w:rStyle w:val="StyleUnderline"/>
        </w:rPr>
        <w:t xml:space="preserve">if they are </w:t>
      </w:r>
      <w:r w:rsidRPr="00404E21">
        <w:rPr>
          <w:rStyle w:val="Emphasis"/>
        </w:rPr>
        <w:t>undocumented</w:t>
      </w:r>
      <w:r w:rsidRPr="00404E21">
        <w:rPr>
          <w:sz w:val="16"/>
        </w:rPr>
        <w:t xml:space="preserve"> for example (Fine 2006; Weil and Pyles 2006; Bernhardt et al. 2009; Milkman, González, and Narro 2010; Fussell 2011; Alexander and Prasad 2014</w:t>
      </w:r>
      <w:r w:rsidRPr="00641FCA">
        <w:rPr>
          <w:sz w:val="16"/>
        </w:rPr>
        <w:t xml:space="preserve">;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w:t>
      </w:r>
      <w:r w:rsidRPr="00404E21">
        <w:rPr>
          <w:sz w:val="16"/>
        </w:rPr>
        <w:t xml:space="preserve">, </w:t>
      </w:r>
      <w:r w:rsidRPr="00404E21">
        <w:rPr>
          <w:rStyle w:val="StyleUnderline"/>
        </w:rPr>
        <w:t>if a worker believes</w:t>
      </w:r>
      <w:r w:rsidRPr="00404E21">
        <w:rPr>
          <w:sz w:val="16"/>
        </w:rPr>
        <w:t xml:space="preserve"> that </w:t>
      </w:r>
      <w:r w:rsidRPr="00404E21">
        <w:rPr>
          <w:rStyle w:val="StyleUnderline"/>
        </w:rPr>
        <w:t xml:space="preserve">their job </w:t>
      </w:r>
      <w:r w:rsidRPr="00404E21">
        <w:rPr>
          <w:rStyle w:val="Emphasis"/>
        </w:rPr>
        <w:t>would not exist</w:t>
      </w:r>
      <w:r w:rsidRPr="00404E21">
        <w:rPr>
          <w:rStyle w:val="StyleUnderline"/>
        </w:rPr>
        <w:t xml:space="preserve"> with a higher wage</w:t>
      </w:r>
      <w:r w:rsidRPr="00404E21">
        <w:rPr>
          <w:sz w:val="16"/>
        </w:rPr>
        <w:t xml:space="preserve">, </w:t>
      </w:r>
      <w:r w:rsidRPr="00404E21">
        <w:rPr>
          <w:rStyle w:val="StyleUnderline"/>
        </w:rPr>
        <w:t>a firm and worker</w:t>
      </w:r>
      <w:r w:rsidRPr="00404E21">
        <w:rPr>
          <w:sz w:val="16"/>
        </w:rPr>
        <w:t xml:space="preserve"> may</w:t>
      </w:r>
      <w:r w:rsidRPr="00641FCA">
        <w:rPr>
          <w:sz w:val="16"/>
        </w:rPr>
        <w:t xml:space="preserve">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w:t>
      </w:r>
      <w:r w:rsidRPr="00404E21">
        <w:rPr>
          <w:sz w:val="16"/>
        </w:rPr>
        <w:t xml:space="preserve">2020). </w:t>
      </w:r>
      <w:r w:rsidRPr="00404E21">
        <w:rPr>
          <w:rStyle w:val="StyleUnderline"/>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05C7F66D" w14:textId="77777777" w:rsidR="000621CE" w:rsidRDefault="000621CE" w:rsidP="000621CE"/>
    <w:p w14:paraId="6345748F" w14:textId="77777777" w:rsidR="000621CE" w:rsidRDefault="000621CE" w:rsidP="000621CE">
      <w:r>
        <w:lastRenderedPageBreak/>
        <w:t xml:space="preserve">Can’t solve leisure. The plan leaves every corporation </w:t>
      </w:r>
      <w:r w:rsidRPr="005A0E3F">
        <w:rPr>
          <w:u w:val="single"/>
        </w:rPr>
        <w:t>alive</w:t>
      </w:r>
      <w:r>
        <w:t xml:space="preserve"> and </w:t>
      </w:r>
      <w:r w:rsidRPr="005A0E3F">
        <w:rPr>
          <w:u w:val="single"/>
        </w:rPr>
        <w:t>forces</w:t>
      </w:r>
      <w:r>
        <w:t xml:space="preserve"> workers to go to work to </w:t>
      </w:r>
      <w:r w:rsidRPr="005A0E3F">
        <w:rPr>
          <w:u w:val="single"/>
        </w:rPr>
        <w:t>negotiate</w:t>
      </w:r>
      <w:r>
        <w:t xml:space="preserve"> with their </w:t>
      </w:r>
      <w:r w:rsidRPr="005A0E3F">
        <w:rPr>
          <w:u w:val="single"/>
        </w:rPr>
        <w:t>unions</w:t>
      </w:r>
      <w:r>
        <w:t xml:space="preserve">. Hold a high threshold for solvency---1AC Roberts makes </w:t>
      </w:r>
      <w:r w:rsidRPr="000472F0">
        <w:rPr>
          <w:u w:val="single"/>
        </w:rPr>
        <w:t>broad structural claims</w:t>
      </w:r>
      <w:r>
        <w:t xml:space="preserve"> about overwork writ large.’</w:t>
      </w:r>
    </w:p>
    <w:bookmarkEnd w:id="7"/>
    <w:p w14:paraId="7A957E4B" w14:textId="77777777" w:rsidR="000621CE" w:rsidRPr="00D405FB" w:rsidRDefault="000621CE" w:rsidP="000621CE">
      <w:pPr>
        <w:pStyle w:val="Heading4"/>
        <w:rPr>
          <w:rFonts w:asciiTheme="minorHAnsi" w:hAnsiTheme="minorHAnsi" w:cstheme="minorHAnsi"/>
        </w:rPr>
      </w:pPr>
      <w:r>
        <w:rPr>
          <w:rFonts w:asciiTheme="minorHAnsi" w:hAnsiTheme="minorHAnsi" w:cstheme="minorHAnsi"/>
        </w:rPr>
        <w:t xml:space="preserve">9. </w:t>
      </w:r>
      <w:r w:rsidRPr="00D405FB">
        <w:rPr>
          <w:rFonts w:asciiTheme="minorHAnsi" w:hAnsiTheme="minorHAnsi" w:cstheme="minorHAnsi"/>
        </w:rPr>
        <w:t xml:space="preserve">Trump and Fifth Circuit </w:t>
      </w:r>
      <w:r w:rsidRPr="00D405FB">
        <w:rPr>
          <w:rFonts w:asciiTheme="minorHAnsi" w:hAnsiTheme="minorHAnsi" w:cstheme="minorHAnsi"/>
          <w:u w:val="single"/>
        </w:rPr>
        <w:t>nullify</w:t>
      </w:r>
      <w:r w:rsidRPr="00D405FB">
        <w:rPr>
          <w:rFonts w:asciiTheme="minorHAnsi" w:hAnsiTheme="minorHAnsi" w:cstheme="minorHAnsi"/>
        </w:rPr>
        <w:t xml:space="preserve">. </w:t>
      </w:r>
      <w:r>
        <w:rPr>
          <w:rFonts w:asciiTheme="minorHAnsi" w:hAnsiTheme="minorHAnsi" w:cstheme="minorHAnsi"/>
        </w:rPr>
        <w:t>Presumption.</w:t>
      </w:r>
      <w:r w:rsidRPr="00D405FB">
        <w:rPr>
          <w:rFonts w:asciiTheme="minorHAnsi" w:hAnsiTheme="minorHAnsi" w:cstheme="minorHAnsi"/>
        </w:rPr>
        <w:t xml:space="preserve"> </w:t>
      </w:r>
    </w:p>
    <w:p w14:paraId="541AF61C" w14:textId="77777777" w:rsidR="000621CE" w:rsidRPr="00D405FB" w:rsidRDefault="000621CE" w:rsidP="000621CE">
      <w:pPr>
        <w:rPr>
          <w:rFonts w:asciiTheme="minorHAnsi" w:hAnsiTheme="minorHAnsi" w:cstheme="minorHAnsi"/>
        </w:rPr>
      </w:pPr>
      <w:r w:rsidRPr="00D405FB">
        <w:rPr>
          <w:rFonts w:asciiTheme="minorHAnsi" w:hAnsiTheme="minorHAnsi" w:cstheme="minorHAnsi"/>
        </w:rPr>
        <w:t xml:space="preserve">Harold </w:t>
      </w:r>
      <w:r w:rsidRPr="00D405FB">
        <w:rPr>
          <w:rStyle w:val="Style13ptBold"/>
          <w:rFonts w:asciiTheme="minorHAnsi" w:hAnsiTheme="minorHAnsi" w:cstheme="minorHAnsi"/>
        </w:rPr>
        <w:t>Meyerson 08/25</w:t>
      </w:r>
      <w:r w:rsidRPr="00D405FB">
        <w:rPr>
          <w:rFonts w:asciiTheme="minorHAnsi" w:hAnsiTheme="minorHAnsi" w:cstheme="minorHAnsi"/>
        </w:rPr>
        <w:t>. Editor at large of The American Prospect. “A Federal Appellate Court Finds the NLRB to Be Unconstitutional.” The American Prospect. August 25, 2025. https://prospect.org/justice/2025-08-25-federal-appellate-court-finds-nlrb-unconstitutional/</w:t>
      </w:r>
    </w:p>
    <w:p w14:paraId="29607B8C" w14:textId="77777777" w:rsidR="000621CE" w:rsidRPr="00D405FB" w:rsidRDefault="000621CE" w:rsidP="000621CE">
      <w:pPr>
        <w:rPr>
          <w:rStyle w:val="StyleUnderline"/>
          <w:rFonts w:asciiTheme="minorHAnsi" w:hAnsiTheme="minorHAnsi" w:cstheme="minorHAnsi"/>
        </w:rPr>
      </w:pPr>
      <w:r w:rsidRPr="00D405FB">
        <w:rPr>
          <w:rFonts w:asciiTheme="minorHAnsi" w:hAnsiTheme="minorHAnsi" w:cstheme="minorHAnsi"/>
          <w:sz w:val="16"/>
        </w:rPr>
        <w:t xml:space="preserve">Today, </w:t>
      </w:r>
      <w:r w:rsidRPr="00D405FB">
        <w:rPr>
          <w:rStyle w:val="StyleUnderline"/>
          <w:rFonts w:asciiTheme="minorHAnsi" w:hAnsiTheme="minorHAnsi" w:cstheme="minorHAnsi"/>
        </w:rPr>
        <w:t xml:space="preserve">the </w:t>
      </w:r>
      <w:r w:rsidRPr="00D405FB">
        <w:rPr>
          <w:rStyle w:val="StyleUnderline"/>
          <w:rFonts w:asciiTheme="minorHAnsi" w:hAnsiTheme="minorHAnsi" w:cstheme="minorHAnsi"/>
          <w:highlight w:val="cyan"/>
        </w:rPr>
        <w:t>NLRA</w:t>
      </w:r>
      <w:r w:rsidRPr="00D405FB">
        <w:rPr>
          <w:rStyle w:val="StyleUnderline"/>
          <w:rFonts w:asciiTheme="minorHAnsi" w:hAnsiTheme="minorHAnsi" w:cstheme="minorHAnsi"/>
        </w:rPr>
        <w:t xml:space="preserve"> hovers somewhere </w:t>
      </w:r>
      <w:r w:rsidRPr="00D405FB">
        <w:rPr>
          <w:rStyle w:val="StyleUnderline"/>
          <w:rFonts w:asciiTheme="minorHAnsi" w:hAnsiTheme="minorHAnsi" w:cstheme="minorHAnsi"/>
          <w:highlight w:val="cyan"/>
        </w:rPr>
        <w:t xml:space="preserve">between </w:t>
      </w:r>
      <w:r w:rsidRPr="00D405FB">
        <w:rPr>
          <w:rStyle w:val="Emphasis"/>
          <w:rFonts w:asciiTheme="minorHAnsi" w:hAnsiTheme="minorHAnsi" w:cstheme="minorHAnsi"/>
          <w:highlight w:val="cyan"/>
        </w:rPr>
        <w:t>de facto</w:t>
      </w:r>
      <w:r w:rsidRPr="00D405FB">
        <w:rPr>
          <w:rStyle w:val="StyleUnderline"/>
          <w:rFonts w:asciiTheme="minorHAnsi" w:hAnsiTheme="minorHAnsi" w:cstheme="minorHAnsi"/>
          <w:highlight w:val="cyan"/>
        </w:rPr>
        <w:t xml:space="preserve"> and</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de </w:t>
      </w:r>
      <w:r w:rsidRPr="00D405FB">
        <w:rPr>
          <w:rStyle w:val="Emphasis"/>
          <w:rFonts w:asciiTheme="minorHAnsi" w:hAnsiTheme="minorHAnsi" w:cstheme="minorHAnsi"/>
          <w:highlight w:val="cyan"/>
        </w:rPr>
        <w:t>jure</w:t>
      </w:r>
      <w:r w:rsidRPr="00D405FB">
        <w:rPr>
          <w:rStyle w:val="StyleUnderline"/>
          <w:rFonts w:asciiTheme="minorHAnsi" w:hAnsiTheme="minorHAnsi" w:cstheme="minorHAnsi"/>
          <w:highlight w:val="cyan"/>
        </w:rPr>
        <w:t xml:space="preserve"> </w:t>
      </w:r>
      <w:r w:rsidRPr="00D405FB">
        <w:rPr>
          <w:rStyle w:val="Emphasis"/>
          <w:rFonts w:asciiTheme="minorHAnsi" w:hAnsiTheme="minorHAnsi" w:cstheme="minorHAnsi"/>
          <w:highlight w:val="cyan"/>
        </w:rPr>
        <w:t>nullification.</w:t>
      </w:r>
      <w:r w:rsidRPr="00D405FB">
        <w:rPr>
          <w:rStyle w:val="StyleUnderline"/>
          <w:rFonts w:asciiTheme="minorHAnsi" w:hAnsiTheme="minorHAnsi" w:cstheme="minorHAnsi"/>
        </w:rPr>
        <w:t xml:space="preserve"> It’s been slowly eroding for at least half a century, as employer resistance</w:t>
      </w:r>
      <w:r w:rsidRPr="00D405FB">
        <w:rPr>
          <w:rFonts w:asciiTheme="minorHAnsi" w:hAnsiTheme="minorHAnsi" w:cstheme="minorHAnsi"/>
          <w:sz w:val="16"/>
        </w:rPr>
        <w:t xml:space="preserve"> to it </w:t>
      </w:r>
      <w:r w:rsidRPr="00D405FB">
        <w:rPr>
          <w:rStyle w:val="StyleUnderline"/>
          <w:rFonts w:asciiTheme="minorHAnsi" w:hAnsiTheme="minorHAnsi" w:cstheme="minorHAnsi"/>
        </w:rPr>
        <w:t>has heightened, and</w:t>
      </w:r>
      <w:r w:rsidRPr="00D405FB">
        <w:rPr>
          <w:rFonts w:asciiTheme="minorHAnsi" w:hAnsiTheme="minorHAnsi" w:cstheme="minorHAnsi"/>
          <w:sz w:val="16"/>
        </w:rPr>
        <w:t xml:space="preserve"> as </w:t>
      </w:r>
      <w:r w:rsidRPr="00D405FB">
        <w:rPr>
          <w:rStyle w:val="StyleUnderline"/>
          <w:rFonts w:asciiTheme="minorHAnsi" w:hAnsiTheme="minorHAnsi" w:cstheme="minorHAnsi"/>
        </w:rPr>
        <w:t>the penalties</w:t>
      </w:r>
      <w:r w:rsidRPr="00D405FB">
        <w:rPr>
          <w:rFonts w:asciiTheme="minorHAnsi" w:hAnsiTheme="minorHAnsi" w:cstheme="minorHAnsi"/>
          <w:sz w:val="16"/>
        </w:rPr>
        <w:t xml:space="preserve"> to employers </w:t>
      </w:r>
      <w:r w:rsidRPr="00D405FB">
        <w:rPr>
          <w:rStyle w:val="StyleUnderline"/>
          <w:rFonts w:asciiTheme="minorHAnsi" w:hAnsiTheme="minorHAnsi" w:cstheme="minorHAnsi"/>
        </w:rPr>
        <w:t>for violating its terms have weakened.</w:t>
      </w:r>
      <w:r w:rsidRPr="00D405FB">
        <w:rPr>
          <w:rFonts w:asciiTheme="minorHAnsi" w:hAnsiTheme="minorHAnsi" w:cstheme="minorHAnsi"/>
          <w:sz w:val="16"/>
        </w:rPr>
        <w:t xml:space="preserve"> Currently, </w:t>
      </w:r>
      <w:r w:rsidRPr="00D405FB">
        <w:rPr>
          <w:rStyle w:val="StyleUnderline"/>
          <w:rFonts w:asciiTheme="minorHAnsi" w:hAnsiTheme="minorHAnsi" w:cstheme="minorHAnsi"/>
        </w:rPr>
        <w:t>the fact that the</w:t>
      </w:r>
      <w:r w:rsidRPr="00D405FB">
        <w:rPr>
          <w:rFonts w:asciiTheme="minorHAnsi" w:hAnsiTheme="minorHAnsi" w:cstheme="minorHAnsi"/>
          <w:sz w:val="16"/>
        </w:rPr>
        <w:t xml:space="preserve"> five-member National Labor Relations </w:t>
      </w:r>
      <w:r w:rsidRPr="00D405FB">
        <w:rPr>
          <w:rStyle w:val="StyleUnderline"/>
          <w:rFonts w:asciiTheme="minorHAnsi" w:hAnsiTheme="minorHAnsi" w:cstheme="minorHAnsi"/>
        </w:rPr>
        <w:t>Board is down to</w:t>
      </w:r>
      <w:r w:rsidRPr="00D405FB">
        <w:rPr>
          <w:rFonts w:asciiTheme="minorHAnsi" w:hAnsiTheme="minorHAnsi" w:cstheme="minorHAnsi"/>
          <w:sz w:val="16"/>
        </w:rPr>
        <w:t xml:space="preserve"> just </w:t>
      </w:r>
      <w:r w:rsidRPr="00D405FB">
        <w:rPr>
          <w:rStyle w:val="StyleUnderline"/>
          <w:rFonts w:asciiTheme="minorHAnsi" w:hAnsiTheme="minorHAnsi" w:cstheme="minorHAnsi"/>
        </w:rPr>
        <w:t xml:space="preserve">two members—not enough to constitute a quorum—means the </w:t>
      </w:r>
      <w:r w:rsidRPr="00D405FB">
        <w:rPr>
          <w:rStyle w:val="StyleUnderline"/>
          <w:rFonts w:asciiTheme="minorHAnsi" w:hAnsiTheme="minorHAnsi" w:cstheme="minorHAnsi"/>
          <w:highlight w:val="cyan"/>
        </w:rPr>
        <w:t xml:space="preserve">Board can make </w:t>
      </w:r>
      <w:r w:rsidRPr="00D405FB">
        <w:rPr>
          <w:rStyle w:val="Emphasis"/>
          <w:rFonts w:asciiTheme="minorHAnsi" w:hAnsiTheme="minorHAnsi" w:cstheme="minorHAnsi"/>
          <w:highlight w:val="cyan"/>
        </w:rPr>
        <w:t>no rulings</w:t>
      </w:r>
      <w:r w:rsidRPr="00D405FB">
        <w:rPr>
          <w:rFonts w:asciiTheme="minorHAnsi" w:hAnsiTheme="minorHAnsi" w:cstheme="minorHAnsi"/>
          <w:sz w:val="16"/>
        </w:rPr>
        <w:t xml:space="preserve">. This enables </w:t>
      </w:r>
      <w:r w:rsidRPr="00D405FB">
        <w:rPr>
          <w:rStyle w:val="StyleUnderline"/>
          <w:rFonts w:asciiTheme="minorHAnsi" w:hAnsiTheme="minorHAnsi" w:cstheme="minorHAnsi"/>
        </w:rPr>
        <w:t>employers</w:t>
      </w:r>
      <w:r w:rsidRPr="00D405FB">
        <w:rPr>
          <w:rFonts w:asciiTheme="minorHAnsi" w:hAnsiTheme="minorHAnsi" w:cstheme="minorHAnsi"/>
          <w:sz w:val="16"/>
        </w:rPr>
        <w:t xml:space="preserve"> who’ve been </w:t>
      </w:r>
      <w:r w:rsidRPr="00D405FB">
        <w:rPr>
          <w:rStyle w:val="StyleUnderline"/>
          <w:rFonts w:asciiTheme="minorHAnsi" w:hAnsiTheme="minorHAnsi" w:cstheme="minorHAnsi"/>
        </w:rPr>
        <w:t>found to have violated workers’ rights</w:t>
      </w:r>
      <w:r w:rsidRPr="00D405FB">
        <w:rPr>
          <w:rFonts w:asciiTheme="minorHAnsi" w:hAnsiTheme="minorHAnsi" w:cstheme="minorHAnsi"/>
          <w:sz w:val="16"/>
        </w:rPr>
        <w:t xml:space="preserve"> by lower NLRB administrative courts to </w:t>
      </w:r>
      <w:r w:rsidRPr="00D405FB">
        <w:rPr>
          <w:rStyle w:val="StyleUnderline"/>
          <w:rFonts w:asciiTheme="minorHAnsi" w:hAnsiTheme="minorHAnsi" w:cstheme="minorHAnsi"/>
        </w:rPr>
        <w:t>appeal those findings and penalties to the Board, which cannot rule on anything</w:t>
      </w:r>
      <w:r w:rsidRPr="00D405FB">
        <w:rPr>
          <w:rFonts w:asciiTheme="minorHAnsi" w:hAnsiTheme="minorHAnsi" w:cstheme="minorHAnsi"/>
          <w:sz w:val="16"/>
        </w:rPr>
        <w:t xml:space="preserve">—essentially, </w:t>
      </w:r>
      <w:r w:rsidRPr="00D405FB">
        <w:rPr>
          <w:rStyle w:val="StyleUnderline"/>
          <w:rFonts w:asciiTheme="minorHAnsi" w:hAnsiTheme="minorHAnsi" w:cstheme="minorHAnsi"/>
          <w:highlight w:val="cyan"/>
        </w:rPr>
        <w:t>giving</w:t>
      </w:r>
      <w:r w:rsidRPr="00D405FB">
        <w:rPr>
          <w:rFonts w:asciiTheme="minorHAnsi" w:hAnsiTheme="minorHAnsi" w:cstheme="minorHAnsi"/>
          <w:sz w:val="16"/>
        </w:rPr>
        <w:t xml:space="preserve"> those </w:t>
      </w:r>
      <w:r w:rsidRPr="00D405FB">
        <w:rPr>
          <w:rStyle w:val="StyleUnderline"/>
          <w:rFonts w:asciiTheme="minorHAnsi" w:hAnsiTheme="minorHAnsi" w:cstheme="minorHAnsi"/>
          <w:highlight w:val="cyan"/>
        </w:rPr>
        <w:t>employers leeway to</w:t>
      </w:r>
      <w:r w:rsidRPr="00D405FB">
        <w:rPr>
          <w:rFonts w:asciiTheme="minorHAnsi" w:hAnsiTheme="minorHAnsi" w:cstheme="minorHAnsi"/>
          <w:sz w:val="16"/>
        </w:rPr>
        <w:t xml:space="preserve"> keep on </w:t>
      </w:r>
      <w:r w:rsidRPr="00D405FB">
        <w:rPr>
          <w:rStyle w:val="StyleUnderline"/>
          <w:rFonts w:asciiTheme="minorHAnsi" w:hAnsiTheme="minorHAnsi" w:cstheme="minorHAnsi"/>
          <w:highlight w:val="cyan"/>
        </w:rPr>
        <w:t>do</w:t>
      </w:r>
      <w:r w:rsidRPr="00D405FB">
        <w:rPr>
          <w:rFonts w:asciiTheme="minorHAnsi" w:hAnsiTheme="minorHAnsi" w:cstheme="minorHAnsi"/>
          <w:sz w:val="16"/>
        </w:rPr>
        <w:t xml:space="preserve">ing </w:t>
      </w:r>
      <w:r w:rsidRPr="00D405FB">
        <w:rPr>
          <w:rStyle w:val="StyleUnderline"/>
          <w:rFonts w:asciiTheme="minorHAnsi" w:hAnsiTheme="minorHAnsi" w:cstheme="minorHAnsi"/>
          <w:highlight w:val="cyan"/>
        </w:rPr>
        <w:t xml:space="preserve">what they’re doing, </w:t>
      </w:r>
      <w:r w:rsidRPr="00D405FB">
        <w:rPr>
          <w:rStyle w:val="Emphasis"/>
          <w:rFonts w:asciiTheme="minorHAnsi" w:hAnsiTheme="minorHAnsi" w:cstheme="minorHAnsi"/>
          <w:highlight w:val="cyan"/>
        </w:rPr>
        <w:t>however illegal</w:t>
      </w:r>
      <w:r w:rsidRPr="00D405FB">
        <w:rPr>
          <w:rStyle w:val="StyleUnderline"/>
          <w:rFonts w:asciiTheme="minorHAnsi" w:hAnsiTheme="minorHAnsi" w:cstheme="minorHAnsi"/>
        </w:rPr>
        <w:t xml:space="preserve"> it may be.</w:t>
      </w:r>
    </w:p>
    <w:p w14:paraId="7570687F" w14:textId="77777777" w:rsidR="000621CE" w:rsidRPr="00D405FB" w:rsidRDefault="000621CE" w:rsidP="000621CE">
      <w:pPr>
        <w:rPr>
          <w:rFonts w:asciiTheme="minorHAnsi" w:hAnsiTheme="minorHAnsi" w:cstheme="minorHAnsi"/>
          <w:sz w:val="16"/>
        </w:rPr>
      </w:pPr>
      <w:r w:rsidRPr="00D405FB">
        <w:rPr>
          <w:rStyle w:val="StyleUnderline"/>
          <w:rFonts w:asciiTheme="minorHAnsi" w:hAnsiTheme="minorHAnsi" w:cstheme="minorHAnsi"/>
        </w:rPr>
        <w:t>The Board is only down to two members because</w:t>
      </w:r>
      <w:r w:rsidRPr="00D405FB">
        <w:rPr>
          <w:rFonts w:asciiTheme="minorHAnsi" w:hAnsiTheme="minorHAnsi" w:cstheme="minorHAnsi"/>
          <w:sz w:val="16"/>
        </w:rPr>
        <w:t xml:space="preserve"> President </w:t>
      </w:r>
      <w:r w:rsidRPr="00D405FB">
        <w:rPr>
          <w:rStyle w:val="StyleUnderline"/>
          <w:rFonts w:asciiTheme="minorHAnsi" w:hAnsiTheme="minorHAnsi" w:cstheme="minorHAnsi"/>
        </w:rPr>
        <w:t>Trump fired</w:t>
      </w:r>
      <w:r w:rsidRPr="00D405FB">
        <w:rPr>
          <w:rFonts w:asciiTheme="minorHAnsi" w:hAnsiTheme="minorHAnsi" w:cstheme="minorHAnsi"/>
          <w:sz w:val="16"/>
        </w:rPr>
        <w:t xml:space="preserve"> Biden-appointed and congressionally confirmed </w:t>
      </w:r>
      <w:r w:rsidRPr="00D405FB">
        <w:rPr>
          <w:rStyle w:val="StyleUnderline"/>
          <w:rFonts w:asciiTheme="minorHAnsi" w:hAnsiTheme="minorHAnsi" w:cstheme="minorHAnsi"/>
        </w:rPr>
        <w:t>Board chair Gwynne Wilcox in the middle of her term</w:t>
      </w:r>
      <w:r w:rsidRPr="00D405FB">
        <w:rPr>
          <w:rFonts w:asciiTheme="minorHAnsi" w:hAnsiTheme="minorHAnsi" w:cstheme="minorHAnsi"/>
          <w:sz w:val="16"/>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7465CAA4" w14:textId="77777777" w:rsidR="000621CE" w:rsidRPr="00D405FB" w:rsidRDefault="000621CE" w:rsidP="000621CE">
      <w:pPr>
        <w:rPr>
          <w:rFonts w:asciiTheme="minorHAnsi" w:hAnsiTheme="minorHAnsi" w:cstheme="minorHAnsi"/>
          <w:sz w:val="16"/>
        </w:rPr>
      </w:pPr>
      <w:r w:rsidRPr="00D405FB">
        <w:rPr>
          <w:rFonts w:asciiTheme="minorHAnsi" w:hAnsiTheme="minorHAnsi" w:cstheme="minorHAnsi"/>
          <w:sz w:val="16"/>
        </w:rPr>
        <w:t xml:space="preserve">In May, </w:t>
      </w:r>
      <w:r w:rsidRPr="00D405FB">
        <w:rPr>
          <w:rStyle w:val="StyleUnderline"/>
          <w:rFonts w:asciiTheme="minorHAnsi" w:hAnsiTheme="minorHAnsi" w:cstheme="minorHAnsi"/>
        </w:rPr>
        <w:t xml:space="preserve">the Republican majority on the </w:t>
      </w:r>
      <w:r w:rsidRPr="00D405FB">
        <w:rPr>
          <w:rStyle w:val="StyleUnderline"/>
          <w:rFonts w:asciiTheme="minorHAnsi" w:hAnsiTheme="minorHAnsi" w:cstheme="minorHAnsi"/>
          <w:highlight w:val="cyan"/>
        </w:rPr>
        <w:t xml:space="preserve">Supreme Court </w:t>
      </w:r>
      <w:r w:rsidRPr="00D405FB">
        <w:rPr>
          <w:rStyle w:val="Emphasis"/>
          <w:rFonts w:asciiTheme="minorHAnsi" w:hAnsiTheme="minorHAnsi" w:cstheme="minorHAnsi"/>
          <w:highlight w:val="cyan"/>
        </w:rPr>
        <w:t>upheld</w:t>
      </w:r>
      <w:r w:rsidRPr="00D405FB">
        <w:rPr>
          <w:rStyle w:val="StyleUnderline"/>
          <w:rFonts w:asciiTheme="minorHAnsi" w:hAnsiTheme="minorHAnsi" w:cstheme="minorHAnsi"/>
        </w:rPr>
        <w:t xml:space="preserve"> Trump’s </w:t>
      </w:r>
      <w:r w:rsidRPr="00D405FB">
        <w:rPr>
          <w:rStyle w:val="StyleUnderline"/>
          <w:rFonts w:asciiTheme="minorHAnsi" w:hAnsiTheme="minorHAnsi" w:cstheme="minorHAnsi"/>
          <w:highlight w:val="cyan"/>
        </w:rPr>
        <w:t>power to fire Board members</w:t>
      </w:r>
      <w:r w:rsidRPr="00D405FB">
        <w:rPr>
          <w:rStyle w:val="StyleUnderline"/>
          <w:rFonts w:asciiTheme="minorHAnsi" w:hAnsiTheme="minorHAnsi" w:cstheme="minorHAnsi"/>
        </w:rPr>
        <w:t xml:space="preserve"> at will</w:t>
      </w:r>
      <w:r w:rsidRPr="00D405FB">
        <w:rPr>
          <w:rFonts w:asciiTheme="minorHAnsi" w:hAnsiTheme="minorHAnsi" w:cstheme="minorHAnsi"/>
          <w:sz w:val="16"/>
        </w:rPr>
        <w:t>,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001BF52F" w14:textId="77777777" w:rsidR="000621CE" w:rsidRPr="00D405FB" w:rsidRDefault="000621CE" w:rsidP="000621CE">
      <w:pPr>
        <w:rPr>
          <w:rFonts w:asciiTheme="minorHAnsi" w:hAnsiTheme="minorHAnsi" w:cstheme="minorHAnsi"/>
          <w:sz w:val="16"/>
        </w:rPr>
      </w:pPr>
      <w:r w:rsidRPr="00D405FB">
        <w:rPr>
          <w:rFonts w:asciiTheme="minorHAnsi" w:hAnsiTheme="minorHAnsi" w:cstheme="minorHAnsi"/>
          <w:sz w:val="16"/>
        </w:rPr>
        <w:t xml:space="preserve">Last week, </w:t>
      </w:r>
      <w:r w:rsidRPr="00D405FB">
        <w:rPr>
          <w:rStyle w:val="StyleUnderline"/>
          <w:rFonts w:asciiTheme="minorHAnsi" w:hAnsiTheme="minorHAnsi" w:cstheme="minorHAnsi"/>
        </w:rPr>
        <w:t>the Fifth Circuit circumscribed the NLRB’s power even more.</w:t>
      </w:r>
      <w:r w:rsidRPr="00D405FB">
        <w:rPr>
          <w:rFonts w:asciiTheme="minorHAnsi" w:hAnsiTheme="minorHAnsi" w:cstheme="minorHAnsi"/>
          <w:sz w:val="16"/>
        </w:rPr>
        <w:t xml:space="preserv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4B99CC70" w14:textId="77777777" w:rsidR="000621CE" w:rsidRPr="00D405FB" w:rsidRDefault="000621CE" w:rsidP="000621CE">
      <w:pPr>
        <w:rPr>
          <w:rFonts w:asciiTheme="minorHAnsi" w:hAnsiTheme="minorHAnsi" w:cstheme="minorHAnsi"/>
          <w:sz w:val="16"/>
        </w:rPr>
      </w:pPr>
      <w:r w:rsidRPr="00D405FB">
        <w:rPr>
          <w:rFonts w:asciiTheme="minorHAnsi" w:hAnsiTheme="minorHAnsi" w:cstheme="minorHAnsi"/>
          <w:sz w:val="16"/>
        </w:rPr>
        <w:t xml:space="preserve">In seeking SpaceX’s injunction to stop any investigation the Board might order, its attorneys, from the union-busting firm of Morgan Lewis, based their claim on the argument that the Board itself was unconstitutional, since it had been established, and had been operating for the past 90 years, as an agency that the president couldn’t completely control. The </w:t>
      </w:r>
      <w:r w:rsidRPr="00D405FB">
        <w:rPr>
          <w:rStyle w:val="StyleUnderline"/>
          <w:rFonts w:asciiTheme="minorHAnsi" w:hAnsiTheme="minorHAnsi" w:cstheme="minorHAnsi"/>
        </w:rPr>
        <w:t>two Trump-appointed judges and</w:t>
      </w:r>
      <w:r w:rsidRPr="00D405FB">
        <w:rPr>
          <w:rFonts w:asciiTheme="minorHAnsi" w:hAnsiTheme="minorHAnsi" w:cstheme="minorHAnsi"/>
          <w:sz w:val="16"/>
        </w:rPr>
        <w:t xml:space="preserve"> the </w:t>
      </w:r>
      <w:r w:rsidRPr="00D405FB">
        <w:rPr>
          <w:rStyle w:val="StyleUnderline"/>
          <w:rFonts w:asciiTheme="minorHAnsi" w:hAnsiTheme="minorHAnsi" w:cstheme="minorHAnsi"/>
        </w:rPr>
        <w:t>one George H.W. Bush–appointed judge</w:t>
      </w:r>
      <w:r w:rsidRPr="00D405FB">
        <w:rPr>
          <w:rFonts w:asciiTheme="minorHAnsi" w:hAnsiTheme="minorHAnsi" w:cstheme="minorHAnsi"/>
          <w:sz w:val="16"/>
        </w:rPr>
        <w:t xml:space="preserve"> who heard the case found for SpaceX, in a </w:t>
      </w:r>
      <w:r w:rsidRPr="00D405FB">
        <w:rPr>
          <w:rStyle w:val="StyleUnderline"/>
          <w:rFonts w:asciiTheme="minorHAnsi" w:hAnsiTheme="minorHAnsi" w:cstheme="minorHAnsi"/>
          <w:highlight w:val="cyan"/>
        </w:rPr>
        <w:t>ruling</w:t>
      </w:r>
      <w:r w:rsidRPr="00D405FB">
        <w:rPr>
          <w:rFonts w:asciiTheme="minorHAnsi" w:hAnsiTheme="minorHAnsi" w:cstheme="minorHAnsi"/>
          <w:sz w:val="16"/>
        </w:rPr>
        <w:t xml:space="preserve"> that </w:t>
      </w:r>
      <w:r w:rsidRPr="00D405FB">
        <w:rPr>
          <w:rStyle w:val="StyleUnderline"/>
          <w:rFonts w:asciiTheme="minorHAnsi" w:hAnsiTheme="minorHAnsi" w:cstheme="minorHAnsi"/>
        </w:rPr>
        <w:t>will</w:t>
      </w:r>
      <w:r w:rsidRPr="00D405FB">
        <w:rPr>
          <w:rFonts w:asciiTheme="minorHAnsi" w:hAnsiTheme="minorHAnsi" w:cstheme="minorHAnsi"/>
          <w:sz w:val="16"/>
        </w:rPr>
        <w:t xml:space="preserve"> now </w:t>
      </w:r>
      <w:r w:rsidRPr="00D405FB">
        <w:rPr>
          <w:rStyle w:val="StyleUnderline"/>
          <w:rFonts w:asciiTheme="minorHAnsi" w:hAnsiTheme="minorHAnsi" w:cstheme="minorHAnsi"/>
          <w:highlight w:val="cyan"/>
        </w:rPr>
        <w:t>extend to</w:t>
      </w:r>
      <w:r w:rsidRPr="00D405FB">
        <w:rPr>
          <w:rStyle w:val="StyleUnderline"/>
          <w:rFonts w:asciiTheme="minorHAnsi" w:hAnsiTheme="minorHAnsi" w:cstheme="minorHAnsi"/>
        </w:rPr>
        <w:t xml:space="preserve"> any and </w:t>
      </w:r>
      <w:r w:rsidRPr="00D405FB">
        <w:rPr>
          <w:rStyle w:val="Emphasis"/>
          <w:rFonts w:asciiTheme="minorHAnsi" w:hAnsiTheme="minorHAnsi" w:cstheme="minorHAnsi"/>
          <w:highlight w:val="cyan"/>
        </w:rPr>
        <w:t>every case</w:t>
      </w:r>
      <w:r w:rsidRPr="00D405FB">
        <w:rPr>
          <w:rStyle w:val="StyleUnderline"/>
          <w:rFonts w:asciiTheme="minorHAnsi" w:hAnsiTheme="minorHAnsi" w:cstheme="minorHAnsi"/>
        </w:rPr>
        <w:t xml:space="preserve"> brought against the NLRB or against employers or unions that the NLRB would adjudicate </w:t>
      </w:r>
      <w:r w:rsidRPr="00D405FB">
        <w:rPr>
          <w:rStyle w:val="StyleUnderline"/>
          <w:rFonts w:asciiTheme="minorHAnsi" w:hAnsiTheme="minorHAnsi" w:cstheme="minorHAnsi"/>
          <w:highlight w:val="cyan"/>
        </w:rPr>
        <w:t>in</w:t>
      </w:r>
      <w:r w:rsidRPr="00D405FB">
        <w:rPr>
          <w:rStyle w:val="StyleUnderline"/>
          <w:rFonts w:asciiTheme="minorHAnsi" w:hAnsiTheme="minorHAnsi" w:cstheme="minorHAnsi"/>
        </w:rPr>
        <w:t xml:space="preserve"> the </w:t>
      </w:r>
      <w:r w:rsidRPr="00D405FB">
        <w:rPr>
          <w:rStyle w:val="StyleUnderline"/>
          <w:rFonts w:asciiTheme="minorHAnsi" w:hAnsiTheme="minorHAnsi" w:cstheme="minorHAnsi"/>
          <w:highlight w:val="cyan"/>
        </w:rPr>
        <w:t>Fifth Circuit</w:t>
      </w:r>
      <w:r w:rsidRPr="00D405FB">
        <w:rPr>
          <w:rFonts w:asciiTheme="minorHAnsi" w:hAnsiTheme="minorHAnsi" w:cstheme="minorHAnsi"/>
          <w:sz w:val="16"/>
        </w:rPr>
        <w:t xml:space="preserve">, which encompasses Louisiana, Mississippi, and Texas. And </w:t>
      </w:r>
      <w:r w:rsidRPr="00D405FB">
        <w:rPr>
          <w:rStyle w:val="StyleUnderline"/>
          <w:rFonts w:asciiTheme="minorHAnsi" w:hAnsiTheme="minorHAnsi" w:cstheme="minorHAnsi"/>
        </w:rPr>
        <w:t>in this era of judge shopping, mega-</w:t>
      </w:r>
      <w:r w:rsidRPr="00D405FB">
        <w:rPr>
          <w:rStyle w:val="StyleUnderline"/>
          <w:rFonts w:asciiTheme="minorHAnsi" w:hAnsiTheme="minorHAnsi" w:cstheme="minorHAnsi"/>
          <w:highlight w:val="cyan"/>
        </w:rPr>
        <w:t>companies</w:t>
      </w:r>
      <w:r w:rsidRPr="00D405FB">
        <w:rPr>
          <w:rStyle w:val="StyleUnderline"/>
          <w:rFonts w:asciiTheme="minorHAnsi" w:hAnsiTheme="minorHAnsi" w:cstheme="minorHAnsi"/>
        </w:rPr>
        <w:t xml:space="preserve"> that may </w:t>
      </w:r>
      <w:r w:rsidRPr="00D405FB">
        <w:rPr>
          <w:rStyle w:val="StyleUnderline"/>
          <w:rFonts w:asciiTheme="minorHAnsi" w:hAnsiTheme="minorHAnsi" w:cstheme="minorHAnsi"/>
          <w:highlight w:val="cyan"/>
        </w:rPr>
        <w:t>have one part-time employee or</w:t>
      </w:r>
      <w:r w:rsidRPr="00D405FB">
        <w:rPr>
          <w:rStyle w:val="StyleUnderline"/>
          <w:rFonts w:asciiTheme="minorHAnsi" w:hAnsiTheme="minorHAnsi" w:cstheme="minorHAnsi"/>
        </w:rPr>
        <w:t xml:space="preserve"> a single </w:t>
      </w:r>
      <w:r w:rsidRPr="00D405FB">
        <w:rPr>
          <w:rStyle w:val="Emphasis"/>
          <w:rFonts w:asciiTheme="minorHAnsi" w:hAnsiTheme="minorHAnsi" w:cstheme="minorHAnsi"/>
          <w:highlight w:val="cyan"/>
        </w:rPr>
        <w:t>post</w:t>
      </w:r>
      <w:r w:rsidRPr="00D405FB">
        <w:rPr>
          <w:rStyle w:val="Emphasis"/>
          <w:rFonts w:asciiTheme="minorHAnsi" w:hAnsiTheme="minorHAnsi" w:cstheme="minorHAnsi"/>
        </w:rPr>
        <w:t xml:space="preserve"> office </w:t>
      </w:r>
      <w:r w:rsidRPr="00D405FB">
        <w:rPr>
          <w:rStyle w:val="Emphasis"/>
          <w:rFonts w:asciiTheme="minorHAnsi" w:hAnsiTheme="minorHAnsi" w:cstheme="minorHAnsi"/>
          <w:highlight w:val="cyan"/>
        </w:rPr>
        <w:t>box</w:t>
      </w:r>
      <w:r w:rsidRPr="00D405FB">
        <w:rPr>
          <w:rStyle w:val="StyleUnderline"/>
          <w:rFonts w:asciiTheme="minorHAnsi" w:hAnsiTheme="minorHAnsi" w:cstheme="minorHAnsi"/>
        </w:rPr>
        <w:t xml:space="preserve"> in one of those states “may now </w:t>
      </w:r>
      <w:r w:rsidRPr="00D405FB">
        <w:rPr>
          <w:rStyle w:val="Emphasis"/>
          <w:rFonts w:asciiTheme="minorHAnsi" w:hAnsiTheme="minorHAnsi" w:cstheme="minorHAnsi"/>
          <w:highlight w:val="cyan"/>
        </w:rPr>
        <w:t>flood</w:t>
      </w:r>
      <w:r w:rsidRPr="00D405FB">
        <w:rPr>
          <w:rStyle w:val="StyleUnderline"/>
          <w:rFonts w:asciiTheme="minorHAnsi" w:hAnsiTheme="minorHAnsi" w:cstheme="minorHAnsi"/>
          <w:highlight w:val="cyan"/>
        </w:rPr>
        <w:t xml:space="preserve"> the Fifth</w:t>
      </w:r>
      <w:r w:rsidRPr="00D405FB">
        <w:rPr>
          <w:rStyle w:val="StyleUnderline"/>
          <w:rFonts w:asciiTheme="minorHAnsi" w:hAnsiTheme="minorHAnsi" w:cstheme="minorHAnsi"/>
        </w:rPr>
        <w:t xml:space="preserve"> Circuit” to </w:t>
      </w:r>
      <w:r w:rsidRPr="00D405FB">
        <w:rPr>
          <w:rStyle w:val="Emphasis"/>
          <w:rFonts w:asciiTheme="minorHAnsi" w:hAnsiTheme="minorHAnsi" w:cstheme="minorHAnsi"/>
          <w:highlight w:val="cyan"/>
        </w:rPr>
        <w:t>avoid</w:t>
      </w:r>
      <w:r w:rsidRPr="00D405FB">
        <w:rPr>
          <w:rStyle w:val="StyleUnderline"/>
          <w:rFonts w:asciiTheme="minorHAnsi" w:hAnsiTheme="minorHAnsi" w:cstheme="minorHAnsi"/>
        </w:rPr>
        <w:t xml:space="preserve"> any </w:t>
      </w:r>
      <w:r w:rsidRPr="00D405FB">
        <w:rPr>
          <w:rStyle w:val="StyleUnderline"/>
          <w:rFonts w:asciiTheme="minorHAnsi" w:hAnsiTheme="minorHAnsi" w:cstheme="minorHAnsi"/>
          <w:highlight w:val="cyan"/>
        </w:rPr>
        <w:t>enforcement</w:t>
      </w:r>
      <w:r w:rsidRPr="00D405FB">
        <w:rPr>
          <w:rStyle w:val="StyleUnderline"/>
          <w:rFonts w:asciiTheme="minorHAnsi" w:hAnsiTheme="minorHAnsi" w:cstheme="minorHAnsi"/>
        </w:rPr>
        <w:t xml:space="preserve"> of decisions upholding workers’ rights</w:t>
      </w:r>
      <w:r w:rsidRPr="00D405FB">
        <w:rPr>
          <w:rFonts w:asciiTheme="minorHAnsi" w:hAnsiTheme="minorHAnsi" w:cstheme="minorHAnsi"/>
          <w:sz w:val="16"/>
        </w:rPr>
        <w:t>, former NLRB general counsel Jennifer Abruzzo told me in the wake of the court’s ruling.</w:t>
      </w:r>
    </w:p>
    <w:p w14:paraId="6644BFA6" w14:textId="77777777" w:rsidR="000621CE" w:rsidRPr="00D405FB" w:rsidRDefault="000621CE" w:rsidP="000621CE">
      <w:pPr>
        <w:rPr>
          <w:rFonts w:asciiTheme="minorHAnsi" w:hAnsiTheme="minorHAnsi" w:cstheme="minorHAnsi"/>
          <w:sz w:val="16"/>
        </w:rPr>
      </w:pPr>
      <w:r w:rsidRPr="00D405FB">
        <w:rPr>
          <w:rFonts w:asciiTheme="minorHAnsi" w:hAnsiTheme="minorHAnsi" w:cstheme="minorHAnsi"/>
          <w:sz w:val="16"/>
        </w:rPr>
        <w:t xml:space="preserve">The neutering or </w:t>
      </w:r>
      <w:r w:rsidRPr="00D405FB">
        <w:rPr>
          <w:rStyle w:val="StyleUnderline"/>
          <w:rFonts w:asciiTheme="minorHAnsi" w:hAnsiTheme="minorHAnsi" w:cstheme="minorHAnsi"/>
        </w:rPr>
        <w:t>repeal of the NLRA has been in the works for several years.</w:t>
      </w:r>
      <w:r w:rsidRPr="00D405FB">
        <w:rPr>
          <w:rFonts w:asciiTheme="minorHAnsi" w:hAnsiTheme="minorHAnsi" w:cstheme="minorHAnsi"/>
          <w:sz w:val="16"/>
        </w:rPr>
        <w:t xml:space="preserve">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w:t>
      </w:r>
      <w:r w:rsidRPr="00D405FB">
        <w:rPr>
          <w:rFonts w:asciiTheme="minorHAnsi" w:hAnsiTheme="minorHAnsi" w:cstheme="minorHAnsi"/>
          <w:sz w:val="16"/>
        </w:rPr>
        <w:lastRenderedPageBreak/>
        <w:t>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76793F28" w14:textId="77777777" w:rsidR="000621CE" w:rsidRPr="00D405FB" w:rsidRDefault="000621CE" w:rsidP="000621CE">
      <w:pPr>
        <w:rPr>
          <w:rFonts w:asciiTheme="minorHAnsi" w:hAnsiTheme="minorHAnsi" w:cstheme="minorHAnsi"/>
          <w:sz w:val="16"/>
        </w:rPr>
      </w:pPr>
      <w:r w:rsidRPr="00D405FB">
        <w:rPr>
          <w:rStyle w:val="StyleUnderline"/>
          <w:rFonts w:asciiTheme="minorHAnsi" w:hAnsiTheme="minorHAnsi" w:cstheme="minorHAnsi"/>
        </w:rPr>
        <w:t>But the agency is now inert at the top</w:t>
      </w:r>
      <w:r w:rsidRPr="00D405FB">
        <w:rPr>
          <w:rFonts w:asciiTheme="minorHAnsi" w:hAnsiTheme="minorHAnsi" w:cstheme="minorHAnsi"/>
          <w:sz w:val="16"/>
        </w:rPr>
        <w:t xml:space="preserve">, and has an acting general counsel put there by Trump. </w:t>
      </w:r>
      <w:r w:rsidRPr="00D405FB">
        <w:rPr>
          <w:rStyle w:val="StyleUnderline"/>
          <w:rFonts w:asciiTheme="minorHAnsi" w:hAnsiTheme="minorHAnsi" w:cstheme="minorHAnsi"/>
        </w:rPr>
        <w:t xml:space="preserve">Trump’s </w:t>
      </w:r>
      <w:r w:rsidRPr="00D405FB">
        <w:rPr>
          <w:rStyle w:val="StyleUnderline"/>
          <w:rFonts w:asciiTheme="minorHAnsi" w:hAnsiTheme="minorHAnsi" w:cstheme="minorHAnsi"/>
          <w:highlight w:val="cyan"/>
        </w:rPr>
        <w:t>nominee for</w:t>
      </w:r>
      <w:r w:rsidRPr="00D405FB">
        <w:rPr>
          <w:rStyle w:val="StyleUnderline"/>
          <w:rFonts w:asciiTheme="minorHAnsi" w:hAnsiTheme="minorHAnsi" w:cstheme="minorHAnsi"/>
        </w:rPr>
        <w:t xml:space="preserve"> permanent general </w:t>
      </w:r>
      <w:r w:rsidRPr="00D405FB">
        <w:rPr>
          <w:rStyle w:val="Emphasis"/>
          <w:rFonts w:asciiTheme="minorHAnsi" w:hAnsiTheme="minorHAnsi" w:cstheme="minorHAnsi"/>
          <w:highlight w:val="cyan"/>
        </w:rPr>
        <w:t>counsel</w:t>
      </w:r>
      <w:r w:rsidRPr="00D405FB">
        <w:rPr>
          <w:rFonts w:asciiTheme="minorHAnsi" w:hAnsiTheme="minorHAnsi" w:cstheme="minorHAnsi"/>
          <w:sz w:val="16"/>
        </w:rPr>
        <w:t>, Crystal Carey—a former partner at Morgan Lewis, the firm representing SpaceX in this case—</w:t>
      </w:r>
      <w:r w:rsidRPr="00D405FB">
        <w:rPr>
          <w:rStyle w:val="StyleUnderline"/>
          <w:rFonts w:asciiTheme="minorHAnsi" w:hAnsiTheme="minorHAnsi" w:cstheme="minorHAnsi"/>
        </w:rPr>
        <w:t>was asked by Bernie Sanders in her Senate confirmation hearing</w:t>
      </w:r>
      <w:r w:rsidRPr="00D405FB">
        <w:rPr>
          <w:rFonts w:asciiTheme="minorHAnsi" w:hAnsiTheme="minorHAnsi" w:cstheme="minorHAnsi"/>
          <w:sz w:val="16"/>
        </w:rPr>
        <w:t xml:space="preserve"> last month </w:t>
      </w:r>
      <w:r w:rsidRPr="00D405FB">
        <w:rPr>
          <w:rStyle w:val="StyleUnderline"/>
          <w:rFonts w:asciiTheme="minorHAnsi" w:hAnsiTheme="minorHAnsi" w:cstheme="minorHAnsi"/>
        </w:rPr>
        <w:t>whether she believed the NLRB was constitutional</w:t>
      </w:r>
      <w:r w:rsidRPr="00D405FB">
        <w:rPr>
          <w:rFonts w:asciiTheme="minorHAnsi" w:hAnsiTheme="minorHAnsi" w:cstheme="minorHAnsi"/>
          <w:sz w:val="16"/>
        </w:rPr>
        <w:t xml:space="preserve">. That, she answered, was up to the courts, </w:t>
      </w:r>
      <w:r w:rsidRPr="00D405FB">
        <w:rPr>
          <w:rStyle w:val="Emphasis"/>
          <w:rFonts w:asciiTheme="minorHAnsi" w:hAnsiTheme="minorHAnsi" w:cstheme="minorHAnsi"/>
        </w:rPr>
        <w:t>declining</w:t>
      </w:r>
      <w:r w:rsidRPr="00D405FB">
        <w:rPr>
          <w:rStyle w:val="StyleUnderline"/>
          <w:rFonts w:asciiTheme="minorHAnsi" w:hAnsiTheme="minorHAnsi" w:cstheme="minorHAnsi"/>
        </w:rPr>
        <w:t xml:space="preserve"> to say whether she</w:t>
      </w:r>
      <w:r w:rsidRPr="00D405FB">
        <w:rPr>
          <w:rFonts w:asciiTheme="minorHAnsi" w:hAnsiTheme="minorHAnsi" w:cstheme="minorHAnsi"/>
          <w:sz w:val="16"/>
        </w:rPr>
        <w:t xml:space="preserve"> herself </w:t>
      </w:r>
      <w:r w:rsidRPr="00D405FB">
        <w:rPr>
          <w:rStyle w:val="StyleUnderline"/>
          <w:rFonts w:asciiTheme="minorHAnsi" w:hAnsiTheme="minorHAnsi" w:cstheme="minorHAnsi"/>
        </w:rPr>
        <w:t>believed it was, and raising the</w:t>
      </w:r>
      <w:r w:rsidRPr="00D405FB">
        <w:rPr>
          <w:rFonts w:asciiTheme="minorHAnsi" w:hAnsiTheme="minorHAnsi" w:cstheme="minorHAnsi"/>
          <w:sz w:val="16"/>
        </w:rPr>
        <w:t xml:space="preserve"> possibility, verging on </w:t>
      </w:r>
      <w:r w:rsidRPr="00D405FB">
        <w:rPr>
          <w:rStyle w:val="Emphasis"/>
          <w:rFonts w:asciiTheme="minorHAnsi" w:hAnsiTheme="minorHAnsi" w:cstheme="minorHAnsi"/>
        </w:rPr>
        <w:t>probability</w:t>
      </w:r>
      <w:r w:rsidRPr="00D405FB">
        <w:rPr>
          <w:rStyle w:val="StyleUnderline"/>
          <w:rFonts w:asciiTheme="minorHAnsi" w:hAnsiTheme="minorHAnsi" w:cstheme="minorHAnsi"/>
        </w:rPr>
        <w:t xml:space="preserve">, that she </w:t>
      </w:r>
      <w:r w:rsidRPr="00D405FB">
        <w:rPr>
          <w:rStyle w:val="Emphasis"/>
          <w:rFonts w:asciiTheme="minorHAnsi" w:hAnsiTheme="minorHAnsi" w:cstheme="minorHAnsi"/>
          <w:highlight w:val="cyan"/>
        </w:rPr>
        <w:t>wouldn’t</w:t>
      </w:r>
      <w:r w:rsidRPr="00D405FB">
        <w:rPr>
          <w:rStyle w:val="StyleUnderline"/>
          <w:rFonts w:asciiTheme="minorHAnsi" w:hAnsiTheme="minorHAnsi" w:cstheme="minorHAnsi"/>
        </w:rPr>
        <w:t xml:space="preserve"> have the agency </w:t>
      </w:r>
      <w:r w:rsidRPr="00D405FB">
        <w:rPr>
          <w:rStyle w:val="Emphasis"/>
          <w:rFonts w:asciiTheme="minorHAnsi" w:hAnsiTheme="minorHAnsi" w:cstheme="minorHAnsi"/>
          <w:highlight w:val="cyan"/>
        </w:rPr>
        <w:t>oppose</w:t>
      </w:r>
      <w:r w:rsidRPr="00D405FB">
        <w:rPr>
          <w:rStyle w:val="StyleUnderline"/>
          <w:rFonts w:asciiTheme="minorHAnsi" w:hAnsiTheme="minorHAnsi" w:cstheme="minorHAnsi"/>
        </w:rPr>
        <w:t xml:space="preserve"> the argument</w:t>
      </w:r>
      <w:r w:rsidRPr="00D405FB">
        <w:rPr>
          <w:rFonts w:asciiTheme="minorHAnsi" w:hAnsiTheme="minorHAnsi" w:cstheme="minorHAnsi"/>
          <w:sz w:val="16"/>
        </w:rPr>
        <w:t xml:space="preserve"> that SpaceX was making. As of now, Carey remains unconfirmed, as her over-the-top support for employer rule over workers alienated at least one Republican member of the Senate committee.</w:t>
      </w:r>
    </w:p>
    <w:p w14:paraId="2478EB67" w14:textId="77777777" w:rsidR="000621CE" w:rsidRDefault="000621CE" w:rsidP="000621CE">
      <w:pPr>
        <w:rPr>
          <w:rFonts w:asciiTheme="minorHAnsi" w:hAnsiTheme="minorHAnsi" w:cstheme="minorHAnsi"/>
          <w:sz w:val="16"/>
        </w:rPr>
      </w:pPr>
      <w:r w:rsidRPr="00D405FB">
        <w:rPr>
          <w:rStyle w:val="StyleUnderline"/>
          <w:rFonts w:asciiTheme="minorHAnsi" w:hAnsiTheme="minorHAnsi" w:cstheme="minorHAnsi"/>
        </w:rPr>
        <w:t xml:space="preserve">The </w:t>
      </w:r>
      <w:r w:rsidRPr="00D405FB">
        <w:rPr>
          <w:rStyle w:val="StyleUnderline"/>
          <w:rFonts w:asciiTheme="minorHAnsi" w:hAnsiTheme="minorHAnsi" w:cstheme="minorHAnsi"/>
          <w:highlight w:val="cyan"/>
        </w:rPr>
        <w:t>Fifth Circuit</w:t>
      </w:r>
      <w:r w:rsidRPr="00D405FB">
        <w:rPr>
          <w:rFonts w:asciiTheme="minorHAnsi" w:hAnsiTheme="minorHAnsi" w:cstheme="minorHAnsi"/>
          <w:sz w:val="16"/>
        </w:rPr>
        <w:t xml:space="preserve"> could have </w:t>
      </w:r>
      <w:r w:rsidRPr="00D405FB">
        <w:rPr>
          <w:rStyle w:val="StyleUnderline"/>
          <w:rFonts w:asciiTheme="minorHAnsi" w:hAnsiTheme="minorHAnsi" w:cstheme="minorHAnsi"/>
        </w:rPr>
        <w:t>ruled</w:t>
      </w:r>
      <w:r w:rsidRPr="00D405FB">
        <w:rPr>
          <w:rFonts w:asciiTheme="minorHAnsi" w:hAnsiTheme="minorHAnsi" w:cstheme="minorHAnsi"/>
          <w:sz w:val="16"/>
        </w:rPr>
        <w:t xml:space="preserve"> that it was the act’s language forbidding presidents to make at-will firings that was unconstitutional. But by going beyond that </w:t>
      </w:r>
      <w:r w:rsidRPr="00D405FB">
        <w:rPr>
          <w:rStyle w:val="StyleUnderline"/>
          <w:rFonts w:asciiTheme="minorHAnsi" w:hAnsiTheme="minorHAnsi" w:cstheme="minorHAnsi"/>
        </w:rPr>
        <w:t xml:space="preserve">to flatly declare that the Board itself was </w:t>
      </w:r>
      <w:r w:rsidRPr="00D405FB">
        <w:rPr>
          <w:rStyle w:val="Emphasis"/>
          <w:rFonts w:asciiTheme="minorHAnsi" w:hAnsiTheme="minorHAnsi" w:cstheme="minorHAnsi"/>
        </w:rPr>
        <w:t>unconstitutional</w:t>
      </w:r>
      <w:r w:rsidRPr="00D405FB">
        <w:rPr>
          <w:rFonts w:asciiTheme="minorHAnsi" w:hAnsiTheme="minorHAnsi" w:cstheme="minorHAnsi"/>
          <w:sz w:val="16"/>
        </w:rPr>
        <w:t xml:space="preserve">, it </w:t>
      </w:r>
      <w:r w:rsidRPr="00D405FB">
        <w:rPr>
          <w:rStyle w:val="StyleUnderline"/>
          <w:rFonts w:asciiTheme="minorHAnsi" w:hAnsiTheme="minorHAnsi" w:cstheme="minorHAnsi"/>
        </w:rPr>
        <w:t xml:space="preserve">completely </w:t>
      </w:r>
      <w:r w:rsidRPr="00D405FB">
        <w:rPr>
          <w:rStyle w:val="StyleUnderline"/>
          <w:rFonts w:asciiTheme="minorHAnsi" w:hAnsiTheme="minorHAnsi" w:cstheme="minorHAnsi"/>
          <w:highlight w:val="cyan"/>
        </w:rPr>
        <w:t>blocked workers</w:t>
      </w:r>
      <w:r w:rsidRPr="00D405FB">
        <w:rPr>
          <w:rStyle w:val="StyleUnderline"/>
          <w:rFonts w:asciiTheme="minorHAnsi" w:hAnsiTheme="minorHAnsi" w:cstheme="minorHAnsi"/>
        </w:rPr>
        <w:t xml:space="preserve"> from any attempts to have the act’s </w:t>
      </w:r>
      <w:r w:rsidRPr="00D405FB">
        <w:rPr>
          <w:rStyle w:val="StyleUnderline"/>
          <w:rFonts w:asciiTheme="minorHAnsi" w:hAnsiTheme="minorHAnsi" w:cstheme="minorHAnsi"/>
          <w:highlight w:val="cyan"/>
        </w:rPr>
        <w:t>protection</w:t>
      </w:r>
      <w:r w:rsidRPr="00D405FB">
        <w:rPr>
          <w:rStyle w:val="StyleUnderline"/>
          <w:rFonts w:asciiTheme="minorHAnsi" w:hAnsiTheme="minorHAnsi" w:cstheme="minorHAnsi"/>
        </w:rPr>
        <w:t xml:space="preserve"> of their rights upheld</w:t>
      </w:r>
      <w:r w:rsidRPr="00D405FB">
        <w:rPr>
          <w:rFonts w:asciiTheme="minorHAnsi" w:hAnsiTheme="minorHAnsi" w:cstheme="minorHAnsi"/>
          <w:sz w:val="16"/>
        </w:rPr>
        <w:t xml:space="preserve"> by, </w:t>
      </w:r>
      <w:r w:rsidRPr="00D405FB">
        <w:rPr>
          <w:rStyle w:val="StyleUnderline"/>
          <w:rFonts w:asciiTheme="minorHAnsi" w:hAnsiTheme="minorHAnsi" w:cstheme="minorHAnsi"/>
        </w:rPr>
        <w:t>or even heard by, federal courts</w:t>
      </w:r>
      <w:r w:rsidRPr="00D405FB">
        <w:rPr>
          <w:rFonts w:asciiTheme="minorHAnsi" w:hAnsiTheme="minorHAnsi" w:cstheme="minorHAnsi"/>
          <w:sz w:val="16"/>
        </w:rPr>
        <w:t xml:space="preserve"> in those three states. </w:t>
      </w:r>
      <w:r w:rsidRPr="00D405FB">
        <w:rPr>
          <w:rStyle w:val="StyleUnderline"/>
          <w:rFonts w:asciiTheme="minorHAnsi" w:hAnsiTheme="minorHAnsi" w:cstheme="minorHAnsi"/>
        </w:rPr>
        <w:t xml:space="preserve">By granting that immediate injunction, it </w:t>
      </w:r>
      <w:r w:rsidRPr="00D405FB">
        <w:rPr>
          <w:rStyle w:val="Emphasis"/>
          <w:rFonts w:asciiTheme="minorHAnsi" w:hAnsiTheme="minorHAnsi" w:cstheme="minorHAnsi"/>
          <w:highlight w:val="cyan"/>
        </w:rPr>
        <w:t>nullified</w:t>
      </w:r>
      <w:r w:rsidRPr="00D405FB">
        <w:rPr>
          <w:rStyle w:val="StyleUnderline"/>
          <w:rFonts w:asciiTheme="minorHAnsi" w:hAnsiTheme="minorHAnsi" w:cstheme="minorHAnsi"/>
        </w:rPr>
        <w:t xml:space="preserve"> Board attorneys’ </w:t>
      </w:r>
      <w:r w:rsidRPr="00D405FB">
        <w:rPr>
          <w:rStyle w:val="StyleUnderline"/>
          <w:rFonts w:asciiTheme="minorHAnsi" w:hAnsiTheme="minorHAnsi" w:cstheme="minorHAnsi"/>
          <w:highlight w:val="cyan"/>
        </w:rPr>
        <w:t>power to</w:t>
      </w:r>
      <w:r w:rsidRPr="00D405FB">
        <w:rPr>
          <w:rStyle w:val="StyleUnderline"/>
          <w:rFonts w:asciiTheme="minorHAnsi" w:hAnsiTheme="minorHAnsi" w:cstheme="minorHAnsi"/>
        </w:rPr>
        <w:t xml:space="preserve"> simply </w:t>
      </w:r>
      <w:r w:rsidRPr="00D405FB">
        <w:rPr>
          <w:rStyle w:val="Emphasis"/>
          <w:rFonts w:asciiTheme="minorHAnsi" w:hAnsiTheme="minorHAnsi" w:cstheme="minorHAnsi"/>
          <w:highlight w:val="cyan"/>
        </w:rPr>
        <w:t>investigate</w:t>
      </w:r>
      <w:r w:rsidRPr="00D405FB">
        <w:rPr>
          <w:rStyle w:val="StyleUnderline"/>
          <w:rFonts w:asciiTheme="minorHAnsi" w:hAnsiTheme="minorHAnsi" w:cstheme="minorHAnsi"/>
          <w:highlight w:val="cyan"/>
        </w:rPr>
        <w:t xml:space="preserve"> allegations.</w:t>
      </w:r>
      <w:r w:rsidRPr="00D405FB">
        <w:rPr>
          <w:rFonts w:asciiTheme="minorHAnsi" w:hAnsiTheme="minorHAnsi" w:cstheme="minorHAnsi"/>
          <w:sz w:val="16"/>
        </w:rPr>
        <w:t xml:space="preserve">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4DEB8A49" w14:textId="77777777" w:rsidR="000621CE" w:rsidRDefault="000621CE" w:rsidP="000621CE"/>
    <w:p w14:paraId="6024F161" w14:textId="77777777" w:rsidR="000621CE" w:rsidRDefault="000621CE" w:rsidP="000621CE">
      <w:pPr>
        <w:pStyle w:val="Analytic"/>
      </w:pPr>
      <w:r>
        <w:t xml:space="preserve">10. Handler irrelevant. About federal unions. </w:t>
      </w:r>
    </w:p>
    <w:p w14:paraId="044CEE6F" w14:textId="77777777" w:rsidR="000621CE" w:rsidRPr="00D405FB" w:rsidRDefault="000621CE" w:rsidP="000621CE"/>
    <w:p w14:paraId="1663C3C9" w14:textId="77777777" w:rsidR="000621CE" w:rsidRDefault="000621CE" w:rsidP="000621CE">
      <w:pPr>
        <w:pStyle w:val="Heading3"/>
      </w:pPr>
      <w:r>
        <w:lastRenderedPageBreak/>
        <w:t>Competition Turn---1NC</w:t>
      </w:r>
    </w:p>
    <w:p w14:paraId="0C5AB6FC" w14:textId="77777777" w:rsidR="000621CE" w:rsidRDefault="000621CE" w:rsidP="000621CE">
      <w:pPr>
        <w:pStyle w:val="Heading4"/>
      </w:pPr>
      <w:r>
        <w:t xml:space="preserve">11. Competition </w:t>
      </w:r>
      <w:r w:rsidRPr="009343F7">
        <w:rPr>
          <w:u w:val="single"/>
        </w:rPr>
        <w:t>actively deters</w:t>
      </w:r>
      <w:r>
        <w:t xml:space="preserve"> shifts in subjectivity.</w:t>
      </w:r>
    </w:p>
    <w:p w14:paraId="0F2AA789" w14:textId="77777777" w:rsidR="000621CE" w:rsidRDefault="000621CE" w:rsidP="000621CE">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7269D8E8" w14:textId="77777777" w:rsidR="000621CE" w:rsidRPr="002E231D" w:rsidRDefault="000621CE" w:rsidP="000621CE">
      <w:pPr>
        <w:rPr>
          <w:sz w:val="16"/>
        </w:rPr>
      </w:pPr>
      <w:r w:rsidRPr="002E231D">
        <w:rPr>
          <w:sz w:val="16"/>
        </w:rPr>
        <w:t xml:space="preserve">Let me be clear: </w:t>
      </w:r>
      <w:r w:rsidRPr="007B23D6">
        <w:rPr>
          <w:rStyle w:val="StyleUnderline"/>
          <w:highlight w:val="cyan"/>
        </w:rPr>
        <w:t>Debate can be</w:t>
      </w:r>
      <w:r w:rsidRPr="002E231D">
        <w:rPr>
          <w:rStyle w:val="StyleUnderline"/>
        </w:rPr>
        <w:t xml:space="preserve"> an </w:t>
      </w:r>
      <w:r w:rsidRPr="007B23D6">
        <w:rPr>
          <w:rStyle w:val="Emphasis"/>
        </w:rPr>
        <w:t xml:space="preserve">immensely </w:t>
      </w:r>
      <w:r w:rsidRPr="002E231D">
        <w:rPr>
          <w:rStyle w:val="Emphasis"/>
          <w:highlight w:val="cyan"/>
        </w:rPr>
        <w:t>rewarding</w:t>
      </w:r>
      <w:r w:rsidRPr="007B23D6">
        <w:rPr>
          <w:rStyle w:val="StyleUnderline"/>
        </w:rPr>
        <w:t xml:space="preserve"> activity</w:t>
      </w:r>
      <w:r w:rsidRPr="002E231D">
        <w:rPr>
          <w:sz w:val="16"/>
        </w:rPr>
        <w:t xml:space="preserve"> — as it was </w:t>
      </w:r>
      <w:r w:rsidRPr="00E22294">
        <w:rPr>
          <w:sz w:val="16"/>
        </w:rPr>
        <w:t xml:space="preserve">for me </w:t>
      </w:r>
      <w:r w:rsidRPr="00E22294">
        <w:rPr>
          <w:rStyle w:val="StyleUnderline"/>
        </w:rPr>
        <w:t>as a young undergraduate</w:t>
      </w:r>
      <w:r w:rsidRPr="00E22294">
        <w:rPr>
          <w:sz w:val="16"/>
        </w:rPr>
        <w:t xml:space="preserve"> and as it has been for countless students, whether they hail from posh private schools or prisons. </w:t>
      </w:r>
      <w:r w:rsidRPr="00E22294">
        <w:rPr>
          <w:rStyle w:val="StyleUnderline"/>
        </w:rPr>
        <w:t xml:space="preserve">Few activities provide young people with an opportunity to </w:t>
      </w:r>
      <w:r w:rsidRPr="00E22294">
        <w:rPr>
          <w:rStyle w:val="Emphasis"/>
        </w:rPr>
        <w:t>research</w:t>
      </w:r>
      <w:r w:rsidRPr="00E22294">
        <w:rPr>
          <w:rStyle w:val="StyleUnderline"/>
        </w:rPr>
        <w:t xml:space="preserve"> as </w:t>
      </w:r>
      <w:r w:rsidRPr="00E22294">
        <w:rPr>
          <w:rStyle w:val="Emphasis"/>
        </w:rPr>
        <w:t>widely</w:t>
      </w:r>
      <w:r w:rsidRPr="00D2644E">
        <w:rPr>
          <w:rStyle w:val="StyleUnderline"/>
        </w:rPr>
        <w:t xml:space="preserve"> </w:t>
      </w:r>
      <w:r w:rsidRPr="00E22294">
        <w:rPr>
          <w:rStyle w:val="StyleUnderline"/>
        </w:rPr>
        <w:t xml:space="preserve">and as </w:t>
      </w:r>
      <w:r w:rsidRPr="00E22294">
        <w:rPr>
          <w:rStyle w:val="Emphasis"/>
        </w:rPr>
        <w:t>deeply</w:t>
      </w:r>
      <w:r w:rsidRPr="00E22294">
        <w:rPr>
          <w:rStyle w:val="StyleUnderline"/>
        </w:rPr>
        <w:t xml:space="preserve"> as </w:t>
      </w:r>
      <w:r w:rsidRPr="00D2644E">
        <w:rPr>
          <w:rStyle w:val="StyleUnderline"/>
        </w:rPr>
        <w:t>competitive debate</w:t>
      </w:r>
      <w:r w:rsidRPr="00E22294">
        <w:rPr>
          <w:rStyle w:val="StyleUnderline"/>
        </w:rPr>
        <w:t>.</w:t>
      </w:r>
      <w:r w:rsidRPr="00E22294">
        <w:rPr>
          <w:sz w:val="16"/>
        </w:rPr>
        <w:t xml:space="preserve"> </w:t>
      </w:r>
      <w:r w:rsidRPr="00E22294">
        <w:rPr>
          <w:rStyle w:val="StyleUnderline"/>
        </w:rPr>
        <w:t xml:space="preserve">Given our educational system’s focus on </w:t>
      </w:r>
      <w:r w:rsidRPr="00D2644E">
        <w:rPr>
          <w:rStyle w:val="Emphasis"/>
        </w:rPr>
        <w:t>rote compliance</w:t>
      </w:r>
      <w:r w:rsidRPr="00E22294">
        <w:rPr>
          <w:rStyle w:val="StyleUnderline"/>
        </w:rPr>
        <w:t xml:space="preserve"> and test-taking</w:t>
      </w:r>
      <w:r w:rsidRPr="00E22294">
        <w:rPr>
          <w:sz w:val="16"/>
        </w:rPr>
        <w:t xml:space="preserve">, </w:t>
      </w:r>
      <w:r w:rsidRPr="002E231D">
        <w:rPr>
          <w:rStyle w:val="StyleUnderline"/>
          <w:highlight w:val="cyan"/>
        </w:rPr>
        <w:t>students</w:t>
      </w:r>
      <w:r w:rsidRPr="00E22294">
        <w:rPr>
          <w:rStyle w:val="StyleUnderline"/>
        </w:rPr>
        <w:t xml:space="preserve"> rarely</w:t>
      </w:r>
      <w:r w:rsidRPr="002E231D">
        <w:rPr>
          <w:rStyle w:val="StyleUnderline"/>
        </w:rPr>
        <w:t xml:space="preserve"> have an opportunity to </w:t>
      </w:r>
      <w:r w:rsidRPr="00E22294">
        <w:rPr>
          <w:rStyle w:val="StyleUnderline"/>
          <w:highlight w:val="cyan"/>
        </w:rPr>
        <w:t>develop</w:t>
      </w:r>
      <w:r w:rsidRPr="002E231D">
        <w:rPr>
          <w:rStyle w:val="StyleUnderline"/>
          <w:highlight w:val="cyan"/>
        </w:rPr>
        <w:t xml:space="preserve"> their </w:t>
      </w:r>
      <w:r w:rsidRPr="00E22294">
        <w:rPr>
          <w:rStyle w:val="Emphasis"/>
          <w:highlight w:val="cyan"/>
        </w:rPr>
        <w:t>own thoughts</w:t>
      </w:r>
      <w:r w:rsidRPr="002E231D">
        <w:rPr>
          <w:sz w:val="16"/>
        </w:rPr>
        <w:t>, much less hav</w:t>
      </w:r>
      <w:r w:rsidRPr="00E22294">
        <w:rPr>
          <w:sz w:val="16"/>
        </w:rPr>
        <w:t xml:space="preserve">e the </w:t>
      </w:r>
      <w:r w:rsidRPr="00E22294">
        <w:rPr>
          <w:rStyle w:val="StyleUnderline"/>
        </w:rPr>
        <w:t xml:space="preserve">experience of </w:t>
      </w:r>
      <w:r w:rsidRPr="00E22294">
        <w:rPr>
          <w:rStyle w:val="Emphasis"/>
        </w:rPr>
        <w:t>defending them</w:t>
      </w:r>
      <w:r w:rsidRPr="00E22294">
        <w:rPr>
          <w:sz w:val="16"/>
        </w:rPr>
        <w:t>.</w:t>
      </w:r>
    </w:p>
    <w:p w14:paraId="61B32794" w14:textId="77777777" w:rsidR="000621CE" w:rsidRPr="002E231D" w:rsidRDefault="000621CE" w:rsidP="000621CE">
      <w:pPr>
        <w:rPr>
          <w:sz w:val="16"/>
        </w:rPr>
      </w:pPr>
      <w:r w:rsidRPr="002E231D">
        <w:rPr>
          <w:sz w:val="16"/>
        </w:rPr>
        <w:t xml:space="preserve">But </w:t>
      </w:r>
      <w:r w:rsidRPr="00E22294">
        <w:rPr>
          <w:rStyle w:val="StyleUnderline"/>
          <w:highlight w:val="cyan"/>
        </w:rPr>
        <w:t>debate is</w:t>
      </w:r>
      <w:r w:rsidRPr="00E22294">
        <w:rPr>
          <w:rStyle w:val="StyleUnderline"/>
        </w:rPr>
        <w:t xml:space="preserve"> a </w:t>
      </w:r>
      <w:r w:rsidRPr="00E22294">
        <w:rPr>
          <w:rStyle w:val="Emphasis"/>
        </w:rPr>
        <w:t xml:space="preserve">deeply </w:t>
      </w:r>
      <w:r w:rsidRPr="002E231D">
        <w:rPr>
          <w:rStyle w:val="Emphasis"/>
          <w:highlight w:val="cyan"/>
        </w:rPr>
        <w:t>unreliable</w:t>
      </w:r>
      <w:r w:rsidRPr="00E22294">
        <w:rPr>
          <w:rStyle w:val="StyleUnderline"/>
        </w:rPr>
        <w:t xml:space="preserve"> activity </w:t>
      </w:r>
      <w:r w:rsidRPr="00E22294">
        <w:rPr>
          <w:rStyle w:val="StyleUnderline"/>
          <w:highlight w:val="cyan"/>
        </w:rPr>
        <w:t>for</w:t>
      </w:r>
      <w:r w:rsidRPr="00E22294">
        <w:rPr>
          <w:rStyle w:val="StyleUnderline"/>
        </w:rPr>
        <w:t xml:space="preserve"> getting </w:t>
      </w:r>
      <w:r w:rsidRPr="00E22294">
        <w:rPr>
          <w:rStyle w:val="Emphasis"/>
        </w:rPr>
        <w:t xml:space="preserve">closer to </w:t>
      </w:r>
      <w:r w:rsidRPr="00E22294">
        <w:rPr>
          <w:rStyle w:val="Emphasis"/>
          <w:highlight w:val="cyan"/>
        </w:rPr>
        <w:t>the truth</w:t>
      </w:r>
      <w:r w:rsidRPr="002E231D">
        <w:rPr>
          <w:sz w:val="16"/>
        </w:rPr>
        <w:t xml:space="preserve">. At bottom, </w:t>
      </w:r>
      <w:r w:rsidRPr="00E22294">
        <w:rPr>
          <w:rStyle w:val="StyleUnderline"/>
          <w:highlight w:val="cyan"/>
        </w:rPr>
        <w:t xml:space="preserve">debate is </w:t>
      </w:r>
      <w:r w:rsidRPr="00E22294">
        <w:rPr>
          <w:rStyle w:val="Emphasis"/>
          <w:highlight w:val="cyan"/>
        </w:rPr>
        <w:t>gamified</w:t>
      </w:r>
      <w:r w:rsidRPr="00E22294">
        <w:rPr>
          <w:rStyle w:val="Emphasis"/>
        </w:rPr>
        <w:t xml:space="preserve"> conversation</w:t>
      </w:r>
      <w:r w:rsidRPr="00E22294">
        <w:rPr>
          <w:rStyle w:val="StyleUnderline"/>
        </w:rPr>
        <w:t>: We append special rules to the otherwise ordinary phenomenon of exchanging ideas</w:t>
      </w:r>
      <w:r w:rsidRPr="00E22294">
        <w:rPr>
          <w:sz w:val="16"/>
        </w:rPr>
        <w:t xml:space="preserve"> and use </w:t>
      </w:r>
      <w:r w:rsidRPr="00E22294">
        <w:rPr>
          <w:rStyle w:val="StyleUnderline"/>
        </w:rPr>
        <w:t>that conversation</w:t>
      </w:r>
      <w:r w:rsidRPr="00E22294">
        <w:rPr>
          <w:sz w:val="16"/>
        </w:rPr>
        <w:t xml:space="preserve"> as a </w:t>
      </w:r>
      <w:r w:rsidRPr="00E22294">
        <w:rPr>
          <w:rStyle w:val="StyleUnderline"/>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BE19F4">
        <w:rPr>
          <w:rStyle w:val="StyleUnderline"/>
        </w:rPr>
        <w:t xml:space="preserve">engaging in </w:t>
      </w:r>
      <w:r w:rsidRPr="002E231D">
        <w:rPr>
          <w:rStyle w:val="StyleUnderline"/>
          <w:highlight w:val="cyan"/>
        </w:rPr>
        <w:t>debate doesn’t</w:t>
      </w:r>
      <w:r w:rsidRPr="002E231D">
        <w:rPr>
          <w:rStyle w:val="StyleUnderline"/>
        </w:rPr>
        <w:t xml:space="preserve"> only </w:t>
      </w:r>
      <w:r w:rsidRPr="002E231D">
        <w:rPr>
          <w:rStyle w:val="StyleUnderline"/>
          <w:highlight w:val="cyan"/>
        </w:rPr>
        <w:t xml:space="preserve">change how </w:t>
      </w:r>
      <w:r w:rsidRPr="002E231D">
        <w:rPr>
          <w:rStyle w:val="Emphasis"/>
          <w:highlight w:val="cyan"/>
        </w:rPr>
        <w:t>motivated</w:t>
      </w:r>
      <w:r w:rsidRPr="002E231D">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BE19F4">
        <w:rPr>
          <w:rStyle w:val="StyleUnderline"/>
          <w:highlight w:val="cyan"/>
        </w:rPr>
        <w:t>the point</w:t>
      </w:r>
      <w:r w:rsidRPr="00BE19F4">
        <w:rPr>
          <w:rStyle w:val="StyleUnderline"/>
        </w:rPr>
        <w:t xml:space="preserve"> of a game </w:t>
      </w:r>
      <w:r w:rsidRPr="00BE19F4">
        <w:rPr>
          <w:rStyle w:val="StyleUnderline"/>
          <w:highlight w:val="cyan"/>
        </w:rPr>
        <w:t xml:space="preserve">is not to </w:t>
      </w:r>
      <w:r w:rsidRPr="002E231D">
        <w:rPr>
          <w:rStyle w:val="Emphasis"/>
          <w:highlight w:val="cyan"/>
        </w:rPr>
        <w:t>educate</w:t>
      </w:r>
      <w:r w:rsidRPr="00BE19F4">
        <w:rPr>
          <w:rStyle w:val="StyleUnderline"/>
        </w:rPr>
        <w:t xml:space="preserve">, inform </w:t>
      </w:r>
      <w:r w:rsidRPr="00BE19F4">
        <w:rPr>
          <w:rStyle w:val="StyleUnderline"/>
          <w:highlight w:val="cyan"/>
        </w:rPr>
        <w:t xml:space="preserve">or </w:t>
      </w:r>
      <w:r w:rsidRPr="00BE19F4">
        <w:rPr>
          <w:rStyle w:val="Emphasis"/>
          <w:highlight w:val="cyan"/>
        </w:rPr>
        <w:t>empower</w:t>
      </w:r>
      <w:r w:rsidRPr="00BE19F4">
        <w:rPr>
          <w:rStyle w:val="StyleUnderline"/>
          <w:highlight w:val="cyan"/>
        </w:rPr>
        <w:t>; the point</w:t>
      </w:r>
      <w:r w:rsidRPr="00BE19F4">
        <w:rPr>
          <w:rStyle w:val="StyleUnderline"/>
        </w:rPr>
        <w:t xml:space="preserve"> of a game </w:t>
      </w:r>
      <w:r w:rsidRPr="00BE19F4">
        <w:rPr>
          <w:rStyle w:val="StyleUnderline"/>
          <w:highlight w:val="cyan"/>
        </w:rPr>
        <w:t xml:space="preserve">is to </w:t>
      </w:r>
      <w:r w:rsidRPr="002E231D">
        <w:rPr>
          <w:rStyle w:val="Emphasis"/>
          <w:highlight w:val="cyan"/>
        </w:rPr>
        <w:t>win</w:t>
      </w:r>
      <w:r w:rsidRPr="002E231D">
        <w:rPr>
          <w:sz w:val="16"/>
        </w:rPr>
        <w:t>.</w:t>
      </w:r>
    </w:p>
    <w:p w14:paraId="310236CD" w14:textId="77777777" w:rsidR="000621CE" w:rsidRPr="002E231D" w:rsidRDefault="000621CE" w:rsidP="000621CE">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2E231D">
        <w:rPr>
          <w:rStyle w:val="StyleUnderline"/>
          <w:highlight w:val="cyan"/>
        </w:rPr>
        <w:t xml:space="preserve">the </w:t>
      </w:r>
      <w:r w:rsidRPr="00BE19F4">
        <w:rPr>
          <w:rStyle w:val="StyleUnderline"/>
          <w:highlight w:val="cyan"/>
        </w:rPr>
        <w:t xml:space="preserve">truth is </w:t>
      </w:r>
      <w:r w:rsidRPr="00BE19F4">
        <w:rPr>
          <w:rStyle w:val="Emphasis"/>
        </w:rPr>
        <w:t xml:space="preserve">at best </w:t>
      </w:r>
      <w:r w:rsidRPr="00BE19F4">
        <w:rPr>
          <w:rStyle w:val="Emphasis"/>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3CFD2EBD" w14:textId="77777777" w:rsidR="000621CE" w:rsidRDefault="000621CE" w:rsidP="000621CE">
      <w:pPr>
        <w:rPr>
          <w:sz w:val="16"/>
        </w:rPr>
      </w:pPr>
      <w:r w:rsidRPr="00BE19F4">
        <w:rPr>
          <w:sz w:val="16"/>
        </w:rPr>
        <w:t xml:space="preserve">At worst, </w:t>
      </w:r>
      <w:r w:rsidRPr="00BE19F4">
        <w:rPr>
          <w:rStyle w:val="StyleUnderline"/>
        </w:rPr>
        <w:t>the truth is an obstacle to winning</w:t>
      </w:r>
      <w:r w:rsidRPr="00BE19F4">
        <w:rPr>
          <w:sz w:val="16"/>
        </w:rPr>
        <w:t xml:space="preserve"> the game. </w:t>
      </w:r>
      <w:r w:rsidRPr="00BE19F4">
        <w:rPr>
          <w:rStyle w:val="StyleUnderline"/>
        </w:rPr>
        <w:t xml:space="preserve">Gamification relies on </w:t>
      </w:r>
      <w:r w:rsidRPr="00BE19F4">
        <w:rPr>
          <w:rStyle w:val="Emphasis"/>
        </w:rPr>
        <w:t>artificial clarity</w:t>
      </w:r>
      <w:r w:rsidRPr="00BE19F4">
        <w:rPr>
          <w:sz w:val="16"/>
        </w:rPr>
        <w:t xml:space="preserve">: </w:t>
      </w:r>
      <w:r w:rsidRPr="00BE19F4">
        <w:rPr>
          <w:rStyle w:val="StyleUnderline"/>
        </w:rPr>
        <w:t>The fact that games</w:t>
      </w:r>
      <w:r w:rsidRPr="00BE19F4">
        <w:rPr>
          <w:sz w:val="16"/>
        </w:rPr>
        <w:t xml:space="preserve"> have clear rules and clearly </w:t>
      </w:r>
      <w:r w:rsidRPr="00BE19F4">
        <w:rPr>
          <w:rStyle w:val="StyleUnderline"/>
        </w:rPr>
        <w:t>defined winners and losers is part of their appeal</w:t>
      </w:r>
      <w:r w:rsidRPr="00BE19F4">
        <w:rPr>
          <w:sz w:val="16"/>
        </w:rPr>
        <w:t xml:space="preserve">. </w:t>
      </w:r>
      <w:r w:rsidRPr="00BE19F4">
        <w:rPr>
          <w:rStyle w:val="StyleUnderline"/>
        </w:rPr>
        <w:t>Combined with</w:t>
      </w:r>
      <w:r w:rsidRPr="002E231D">
        <w:rPr>
          <w:rStyle w:val="StyleUnderline"/>
        </w:rPr>
        <w:t xml:space="preserve"> the </w:t>
      </w:r>
      <w:r w:rsidRPr="002E231D">
        <w:rPr>
          <w:rStyle w:val="Emphasis"/>
          <w:highlight w:val="cyan"/>
        </w:rPr>
        <w:t>time</w:t>
      </w:r>
      <w:r w:rsidRPr="00BE19F4">
        <w:rPr>
          <w:rStyle w:val="Emphasis"/>
        </w:rPr>
        <w:t xml:space="preserve"> pressures</w:t>
      </w:r>
      <w:r w:rsidRPr="002E231D">
        <w:rPr>
          <w:sz w:val="16"/>
        </w:rPr>
        <w:t xml:space="preserve"> of televised debates and the fact that the voting public cannot have deep expertise on every issue, the setup </w:t>
      </w:r>
      <w:r w:rsidRPr="00BE19F4">
        <w:rPr>
          <w:rStyle w:val="StyleUnderline"/>
          <w:highlight w:val="cyan"/>
        </w:rPr>
        <w:t xml:space="preserve">is a </w:t>
      </w:r>
      <w:r w:rsidRPr="00BE19F4">
        <w:rPr>
          <w:rStyle w:val="Emphasis"/>
          <w:highlight w:val="cyan"/>
        </w:rPr>
        <w:t>recipe for disaster</w:t>
      </w:r>
      <w:r w:rsidRPr="002E231D">
        <w:rPr>
          <w:sz w:val="16"/>
        </w:rPr>
        <w:t xml:space="preserve">. </w:t>
      </w:r>
      <w:r w:rsidRPr="002E231D">
        <w:rPr>
          <w:rStyle w:val="StyleUnderline"/>
        </w:rPr>
        <w:t xml:space="preserve">Any </w:t>
      </w:r>
      <w:r w:rsidRPr="002E231D">
        <w:rPr>
          <w:rStyle w:val="StyleUnderline"/>
          <w:highlight w:val="cyan"/>
        </w:rPr>
        <w:t xml:space="preserve">complex </w:t>
      </w:r>
      <w:r w:rsidRPr="00BE19F4">
        <w:rPr>
          <w:rStyle w:val="Emphasis"/>
        </w:rPr>
        <w:t xml:space="preserve">political </w:t>
      </w:r>
      <w:r w:rsidRPr="002E231D">
        <w:rPr>
          <w:rStyle w:val="Emphasis"/>
          <w:highlight w:val="cyan"/>
        </w:rPr>
        <w:t>truth</w:t>
      </w:r>
      <w:r w:rsidRPr="002E231D">
        <w:rPr>
          <w:sz w:val="16"/>
        </w:rPr>
        <w:t xml:space="preserve"> that cannot be reduced to a 30-second sound bite </w:t>
      </w:r>
      <w:r w:rsidRPr="00BE19F4">
        <w:rPr>
          <w:rStyle w:val="StyleUnderline"/>
          <w:highlight w:val="cyan"/>
        </w:rPr>
        <w:t xml:space="preserve">can be </w:t>
      </w:r>
      <w:r w:rsidRPr="00BE19F4">
        <w:rPr>
          <w:rStyle w:val="Emphasis"/>
          <w:highlight w:val="cyan"/>
        </w:rPr>
        <w:t>twisted</w:t>
      </w:r>
      <w:r w:rsidRPr="00BE19F4">
        <w:rPr>
          <w:rStyle w:val="StyleUnderline"/>
          <w:highlight w:val="cyan"/>
        </w:rPr>
        <w:t xml:space="preserve"> </w:t>
      </w:r>
      <w:r w:rsidRPr="002E231D">
        <w:rPr>
          <w:rStyle w:val="StyleUnderline"/>
          <w:highlight w:val="cyan"/>
        </w:rPr>
        <w:t>to the</w:t>
      </w:r>
      <w:r w:rsidRPr="00BE19F4">
        <w:rPr>
          <w:rStyle w:val="StyleUnderline"/>
          <w:highlight w:val="cyan"/>
        </w:rPr>
        <w:t xml:space="preserve"> opposing candidate’s </w:t>
      </w:r>
      <w:r w:rsidRPr="00BE19F4">
        <w:rPr>
          <w:rStyle w:val="Emphasis"/>
          <w:highlight w:val="cyan"/>
        </w:rPr>
        <w:t>disadvantage</w:t>
      </w:r>
      <w:r w:rsidRPr="00BE19F4">
        <w:rPr>
          <w:sz w:val="16"/>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57F6E173" w14:textId="77777777" w:rsidR="000621CE" w:rsidRDefault="000621CE" w:rsidP="000621CE"/>
    <w:p w14:paraId="3533DBFC" w14:textId="77777777" w:rsidR="000621CE" w:rsidRDefault="000621CE" w:rsidP="000621CE">
      <w:pPr>
        <w:pStyle w:val="Heading4"/>
      </w:pPr>
      <w:r>
        <w:t xml:space="preserve">12. Learning about the </w:t>
      </w:r>
      <w:r>
        <w:rPr>
          <w:u w:val="single"/>
        </w:rPr>
        <w:t>benefits</w:t>
      </w:r>
      <w:r>
        <w:t xml:space="preserve"> of unions </w:t>
      </w:r>
      <w:r w:rsidRPr="004D33CC">
        <w:rPr>
          <w:u w:val="single"/>
        </w:rPr>
        <w:t>causally</w:t>
      </w:r>
      <w:r>
        <w:t xml:space="preserve"> makes students </w:t>
      </w:r>
      <w:r w:rsidRPr="009400D8">
        <w:rPr>
          <w:u w:val="single"/>
        </w:rPr>
        <w:t>less racist</w:t>
      </w:r>
      <w:r>
        <w:t xml:space="preserve">. </w:t>
      </w:r>
    </w:p>
    <w:p w14:paraId="218B18E8" w14:textId="77777777" w:rsidR="000621CE" w:rsidRPr="00C76775" w:rsidRDefault="000621CE" w:rsidP="000621CE">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70474542" w14:textId="77777777" w:rsidR="000621CE" w:rsidRPr="00AA113C" w:rsidRDefault="000621CE" w:rsidP="000621CE">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7865A3">
        <w:rPr>
          <w:rStyle w:val="Emphasis"/>
          <w:highlight w:val="cyan"/>
        </w:rPr>
        <w:t>two trends</w:t>
      </w:r>
      <w:r w:rsidRPr="007865A3">
        <w:rPr>
          <w:rStyle w:val="StyleUnderline"/>
          <w:highlight w:val="cyan"/>
        </w:rPr>
        <w:t xml:space="preserve"> are </w:t>
      </w:r>
      <w:r w:rsidRPr="007865A3">
        <w:rPr>
          <w:rStyle w:val="Emphasis"/>
          <w:szCs w:val="28"/>
          <w:highlight w:val="cyan"/>
        </w:rPr>
        <w:t>causally</w:t>
      </w:r>
      <w:r w:rsidRPr="007865A3">
        <w:rPr>
          <w:rStyle w:val="StyleUnderline"/>
          <w:highlight w:val="cyan"/>
        </w:rPr>
        <w:t xml:space="preserve"> related</w:t>
      </w:r>
      <w:r w:rsidRPr="00AA113C">
        <w:rPr>
          <w:rStyle w:val="StyleUnderline"/>
        </w:rPr>
        <w:t xml:space="preserve">: the </w:t>
      </w:r>
      <w:r w:rsidRPr="007865A3">
        <w:rPr>
          <w:rStyle w:val="Emphasis"/>
          <w:highlight w:val="cyan"/>
        </w:rPr>
        <w:t>lack of education</w:t>
      </w:r>
      <w:r w:rsidRPr="007865A3">
        <w:rPr>
          <w:rStyle w:val="StyleUnderline"/>
          <w:highlight w:val="cyan"/>
        </w:rPr>
        <w:t xml:space="preserve"> about </w:t>
      </w:r>
      <w:r w:rsidRPr="007865A3">
        <w:rPr>
          <w:rStyle w:val="Emphasis"/>
          <w:highlight w:val="cyan"/>
        </w:rPr>
        <w:t>labor histories</w:t>
      </w:r>
      <w:r w:rsidRPr="00AA113C">
        <w:rPr>
          <w:rStyle w:val="StyleUnderline"/>
        </w:rPr>
        <w:t xml:space="preserve"> in the U.S. </w:t>
      </w:r>
      <w:r w:rsidRPr="007865A3">
        <w:rPr>
          <w:rStyle w:val="Emphasis"/>
          <w:highlight w:val="cyan"/>
        </w:rPr>
        <w:t>impedes</w:t>
      </w:r>
      <w:r w:rsidRPr="00AA113C">
        <w:rPr>
          <w:rStyle w:val="StyleUnderline"/>
        </w:rPr>
        <w:t xml:space="preserve"> current </w:t>
      </w:r>
      <w:r w:rsidRPr="007865A3">
        <w:rPr>
          <w:rStyle w:val="Emphasis"/>
          <w:highlight w:val="cyan"/>
        </w:rPr>
        <w:t>coalition formation</w:t>
      </w:r>
      <w:r w:rsidRPr="007865A3">
        <w:rPr>
          <w:rStyle w:val="StyleUnderline"/>
          <w:highlight w:val="cyan"/>
        </w:rPr>
        <w:t xml:space="preserve"> along </w:t>
      </w:r>
      <w:r w:rsidRPr="007865A3">
        <w:rPr>
          <w:rStyle w:val="Emphasis"/>
          <w:highlight w:val="cyan"/>
        </w:rPr>
        <w:t>class lines</w:t>
      </w:r>
      <w:r w:rsidRPr="00AA113C">
        <w:rPr>
          <w:rStyle w:val="StyleUnderline"/>
        </w:rPr>
        <w:t xml:space="preserve"> and support for the labor movement</w:t>
      </w:r>
      <w:r w:rsidRPr="00AA113C">
        <w:rPr>
          <w:sz w:val="16"/>
          <w:szCs w:val="16"/>
        </w:rPr>
        <w:t xml:space="preserve">. Our argument builds on two literatures. </w:t>
      </w:r>
      <w:r w:rsidRPr="00AA113C">
        <w:rPr>
          <w:sz w:val="16"/>
          <w:szCs w:val="16"/>
        </w:rPr>
        <w:lastRenderedPageBreak/>
        <w:t>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7938F207" w14:textId="77777777" w:rsidR="000621CE" w:rsidRPr="00AA113C" w:rsidRDefault="000621CE" w:rsidP="000621CE">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18A9FCE4" w14:textId="77777777" w:rsidR="000621CE" w:rsidRPr="00AA113C" w:rsidRDefault="000621CE" w:rsidP="000621CE">
      <w:pPr>
        <w:rPr>
          <w:sz w:val="16"/>
          <w:szCs w:val="16"/>
        </w:rPr>
      </w:pPr>
      <w:r w:rsidRPr="00AA113C">
        <w:rPr>
          <w:sz w:val="16"/>
          <w:szCs w:val="16"/>
        </w:rPr>
        <w:t xml:space="preserve">Conclusion </w:t>
      </w:r>
    </w:p>
    <w:p w14:paraId="4C578487" w14:textId="77777777" w:rsidR="000621CE" w:rsidRPr="00AA113C" w:rsidRDefault="000621CE" w:rsidP="000621CE">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7865A3">
        <w:rPr>
          <w:rStyle w:val="StyleUnderline"/>
          <w:highlight w:val="cyan"/>
        </w:rPr>
        <w:t xml:space="preserve">Using a </w:t>
      </w:r>
      <w:r w:rsidRPr="007865A3">
        <w:rPr>
          <w:rStyle w:val="Emphasis"/>
          <w:highlight w:val="cyan"/>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7865A3">
        <w:rPr>
          <w:rStyle w:val="StyleUnderline"/>
          <w:highlight w:val="cyan"/>
        </w:rPr>
        <w:t>we find</w:t>
      </w:r>
      <w:r w:rsidRPr="00AA113C">
        <w:rPr>
          <w:rStyle w:val="StyleUnderline"/>
        </w:rPr>
        <w:t xml:space="preserve"> that </w:t>
      </w:r>
      <w:r w:rsidRPr="007865A3">
        <w:rPr>
          <w:rStyle w:val="Emphasis"/>
          <w:highlight w:val="cyan"/>
        </w:rPr>
        <w:t>exposure</w:t>
      </w:r>
      <w:r w:rsidRPr="007865A3">
        <w:rPr>
          <w:rStyle w:val="StyleUnderline"/>
          <w:highlight w:val="cyan"/>
        </w:rPr>
        <w:t xml:space="preserve"> to </w:t>
      </w:r>
      <w:r w:rsidRPr="007865A3">
        <w:rPr>
          <w:rStyle w:val="Emphasis"/>
          <w:highlight w:val="cyan"/>
        </w:rPr>
        <w:t>labor</w:t>
      </w:r>
      <w:r w:rsidRPr="00C76775">
        <w:rPr>
          <w:rStyle w:val="Emphasis"/>
        </w:rPr>
        <w:t xml:space="preserve"> </w:t>
      </w:r>
      <w:r w:rsidRPr="007865A3">
        <w:rPr>
          <w:rStyle w:val="Emphasis"/>
          <w:highlight w:val="cyan"/>
        </w:rPr>
        <w:t>history</w:t>
      </w:r>
      <w:r w:rsidRPr="007865A3">
        <w:rPr>
          <w:rStyle w:val="StyleUnderline"/>
          <w:highlight w:val="cyan"/>
        </w:rPr>
        <w:t>, including</w:t>
      </w:r>
      <w:r w:rsidRPr="00AA113C">
        <w:rPr>
          <w:rStyle w:val="StyleUnderline"/>
        </w:rPr>
        <w:t xml:space="preserve"> examples of </w:t>
      </w:r>
      <w:r w:rsidRPr="007865A3">
        <w:rPr>
          <w:rStyle w:val="Emphasis"/>
          <w:highlight w:val="cyan"/>
        </w:rPr>
        <w:t>biracial organizing</w:t>
      </w:r>
      <w:r w:rsidRPr="007865A3">
        <w:rPr>
          <w:rStyle w:val="StyleUnderline"/>
          <w:highlight w:val="cyan"/>
        </w:rPr>
        <w:t xml:space="preserve">, </w:t>
      </w:r>
      <w:r w:rsidRPr="007865A3">
        <w:rPr>
          <w:rStyle w:val="Emphasis"/>
          <w:highlight w:val="cyan"/>
        </w:rPr>
        <w:t>significantly increases</w:t>
      </w:r>
      <w:r w:rsidRPr="007865A3">
        <w:rPr>
          <w:rStyle w:val="StyleUnderline"/>
          <w:highlight w:val="cyan"/>
        </w:rPr>
        <w:t xml:space="preserve"> support for </w:t>
      </w:r>
      <w:r w:rsidRPr="007865A3">
        <w:rPr>
          <w:rStyle w:val="Emphasis"/>
          <w:highlight w:val="cyan"/>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7865A3">
        <w:rPr>
          <w:rStyle w:val="StyleUnderline"/>
          <w:highlight w:val="cyan"/>
        </w:rPr>
        <w:t>driven b</w:t>
      </w:r>
      <w:r w:rsidRPr="00AA113C">
        <w:rPr>
          <w:rStyle w:val="StyleUnderline"/>
        </w:rPr>
        <w:t>y</w:t>
      </w:r>
      <w:r w:rsidRPr="00AA113C">
        <w:rPr>
          <w:sz w:val="16"/>
          <w:szCs w:val="16"/>
        </w:rPr>
        <w:t xml:space="preserve"> two mechanisms: </w:t>
      </w:r>
      <w:r w:rsidRPr="007865A3">
        <w:rPr>
          <w:rStyle w:val="Emphasis"/>
          <w:highlight w:val="cyan"/>
        </w:rPr>
        <w:t>heightened political efficacy</w:t>
      </w:r>
      <w:r w:rsidRPr="007865A3">
        <w:rPr>
          <w:rStyle w:val="StyleUnderline"/>
          <w:highlight w:val="cyan"/>
        </w:rPr>
        <w:t xml:space="preserve"> and</w:t>
      </w:r>
      <w:r w:rsidRPr="00AA113C">
        <w:rPr>
          <w:rStyle w:val="StyleUnderline"/>
        </w:rPr>
        <w:t xml:space="preserve"> a </w:t>
      </w:r>
      <w:r w:rsidRPr="007865A3">
        <w:rPr>
          <w:rStyle w:val="Emphasis"/>
          <w:highlight w:val="cyan"/>
        </w:rPr>
        <w:t>clearer sense</w:t>
      </w:r>
      <w:r w:rsidRPr="007865A3">
        <w:rPr>
          <w:rStyle w:val="StyleUnderline"/>
          <w:highlight w:val="cyan"/>
        </w:rPr>
        <w:t xml:space="preserve"> of unions’ </w:t>
      </w:r>
      <w:r w:rsidRPr="007865A3">
        <w:rPr>
          <w:rStyle w:val="Emphasis"/>
          <w:highlight w:val="cyan"/>
        </w:rPr>
        <w:t>material benefits</w:t>
      </w:r>
      <w:r w:rsidRPr="00AA113C">
        <w:rPr>
          <w:sz w:val="16"/>
          <w:szCs w:val="16"/>
        </w:rPr>
        <w:t xml:space="preserve">. Crucially, </w:t>
      </w:r>
      <w:r w:rsidRPr="00AA113C">
        <w:rPr>
          <w:rStyle w:val="StyleUnderline"/>
        </w:rPr>
        <w:t xml:space="preserve">our results show that </w:t>
      </w:r>
      <w:r w:rsidRPr="007865A3">
        <w:rPr>
          <w:rStyle w:val="Emphasis"/>
          <w:highlight w:val="cyan"/>
        </w:rPr>
        <w:t>even</w:t>
      </w:r>
      <w:r w:rsidRPr="007865A3">
        <w:rPr>
          <w:rStyle w:val="StyleUnderline"/>
          <w:highlight w:val="cyan"/>
        </w:rPr>
        <w:t xml:space="preserve"> respondents </w:t>
      </w:r>
      <w:r w:rsidRPr="007865A3">
        <w:rPr>
          <w:rStyle w:val="Emphasis"/>
          <w:highlight w:val="cyan"/>
        </w:rPr>
        <w:t>high</w:t>
      </w:r>
      <w:r w:rsidRPr="007865A3">
        <w:rPr>
          <w:rStyle w:val="StyleUnderline"/>
          <w:highlight w:val="cyan"/>
        </w:rPr>
        <w:t xml:space="preserve"> in </w:t>
      </w:r>
      <w:r w:rsidRPr="007865A3">
        <w:rPr>
          <w:rStyle w:val="Emphasis"/>
          <w:highlight w:val="cyan"/>
        </w:rPr>
        <w:t>racial resentment</w:t>
      </w:r>
      <w:r w:rsidRPr="007865A3">
        <w:rPr>
          <w:rStyle w:val="StyleUnderline"/>
          <w:highlight w:val="cyan"/>
        </w:rPr>
        <w:t xml:space="preserve"> respond </w:t>
      </w:r>
      <w:r w:rsidRPr="007865A3">
        <w:rPr>
          <w:rStyle w:val="Emphasis"/>
          <w:highlight w:val="cyan"/>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548416BE" w14:textId="77777777" w:rsidR="000621CE" w:rsidRPr="00AA113C" w:rsidRDefault="000621CE" w:rsidP="000621CE">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6A695FD9" w14:textId="77777777" w:rsidR="000621CE" w:rsidRPr="00AA113C" w:rsidRDefault="000621CE" w:rsidP="000621CE">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7865A3">
        <w:rPr>
          <w:rStyle w:val="Emphasis"/>
          <w:highlight w:val="cyan"/>
        </w:rPr>
        <w:t>even absent</w:t>
      </w:r>
      <w:r w:rsidRPr="007865A3">
        <w:rPr>
          <w:rStyle w:val="StyleUnderline"/>
          <w:highlight w:val="cyan"/>
        </w:rPr>
        <w:t xml:space="preserve"> changes to </w:t>
      </w:r>
      <w:r w:rsidRPr="007865A3">
        <w:rPr>
          <w:rStyle w:val="Emphasis"/>
          <w:highlight w:val="cyan"/>
        </w:rPr>
        <w:t>racial prejudice</w:t>
      </w:r>
      <w:r w:rsidRPr="007865A3">
        <w:rPr>
          <w:rStyle w:val="StyleUnderline"/>
          <w:highlight w:val="cyan"/>
        </w:rPr>
        <w:t xml:space="preserve">, exposure to </w:t>
      </w:r>
      <w:r w:rsidRPr="007865A3">
        <w:rPr>
          <w:rStyle w:val="Emphasis"/>
          <w:highlight w:val="cyan"/>
        </w:rPr>
        <w:t>history</w:t>
      </w:r>
      <w:r w:rsidRPr="007865A3">
        <w:rPr>
          <w:rStyle w:val="StyleUnderline"/>
          <w:highlight w:val="cyan"/>
        </w:rPr>
        <w:t xml:space="preserve"> of </w:t>
      </w:r>
      <w:r w:rsidRPr="007865A3">
        <w:rPr>
          <w:rStyle w:val="Emphasis"/>
          <w:highlight w:val="cyan"/>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7865A3">
        <w:rPr>
          <w:rStyle w:val="Emphasis"/>
          <w:highlight w:val="cyan"/>
        </w:rPr>
        <w:t>shift</w:t>
      </w:r>
      <w:r w:rsidRPr="00C76775">
        <w:rPr>
          <w:rStyle w:val="StyleUnderline"/>
        </w:rPr>
        <w:t xml:space="preserve"> non-college educated </w:t>
      </w:r>
      <w:r w:rsidRPr="007865A3">
        <w:rPr>
          <w:rStyle w:val="StyleUnderline"/>
          <w:highlight w:val="cyan"/>
        </w:rPr>
        <w:t xml:space="preserve">whites’ </w:t>
      </w:r>
      <w:r w:rsidRPr="007865A3">
        <w:rPr>
          <w:rStyle w:val="Emphasis"/>
          <w:highlight w:val="cyan"/>
        </w:rPr>
        <w:t>sense of solidarity</w:t>
      </w:r>
      <w:r w:rsidRPr="007865A3">
        <w:rPr>
          <w:rStyle w:val="StyleUnderline"/>
          <w:highlight w:val="cyan"/>
        </w:rPr>
        <w:t xml:space="preserve"> and </w:t>
      </w:r>
      <w:r w:rsidRPr="007865A3">
        <w:rPr>
          <w:rStyle w:val="Emphasis"/>
          <w:highlight w:val="cyan"/>
        </w:rPr>
        <w:t>allyship</w:t>
      </w:r>
      <w:r w:rsidRPr="007865A3">
        <w:rPr>
          <w:rStyle w:val="StyleUnderline"/>
          <w:highlight w:val="cyan"/>
        </w:rPr>
        <w:t xml:space="preserve"> with </w:t>
      </w:r>
      <w:r w:rsidRPr="007865A3">
        <w:rPr>
          <w:rStyle w:val="Emphasis"/>
          <w:highlight w:val="cyan"/>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7865A3">
        <w:rPr>
          <w:rStyle w:val="StyleUnderline"/>
          <w:highlight w:val="cyan"/>
        </w:rPr>
        <w:t>and</w:t>
      </w:r>
      <w:r w:rsidRPr="00C76775">
        <w:rPr>
          <w:rStyle w:val="StyleUnderline"/>
        </w:rPr>
        <w:t xml:space="preserve"> their </w:t>
      </w:r>
      <w:r w:rsidRPr="007865A3">
        <w:rPr>
          <w:rStyle w:val="Emphasis"/>
          <w:highlight w:val="cyan"/>
        </w:rPr>
        <w:t>downstream support</w:t>
      </w:r>
      <w:r w:rsidRPr="007865A3">
        <w:rPr>
          <w:rStyle w:val="StyleUnderline"/>
          <w:highlight w:val="cyan"/>
        </w:rPr>
        <w:t xml:space="preserve"> for </w:t>
      </w:r>
      <w:r w:rsidRPr="007865A3">
        <w:rPr>
          <w:rStyle w:val="Emphasis"/>
          <w:highlight w:val="cyan"/>
        </w:rPr>
        <w:t>unions</w:t>
      </w:r>
      <w:r w:rsidRPr="00AA113C">
        <w:rPr>
          <w:sz w:val="16"/>
          <w:szCs w:val="16"/>
        </w:rPr>
        <w:t xml:space="preserve">. In other words, we suggest that </w:t>
      </w:r>
      <w:r w:rsidRPr="007865A3">
        <w:rPr>
          <w:rStyle w:val="Emphasis"/>
          <w:highlight w:val="cyan"/>
        </w:rPr>
        <w:t>positive messages</w:t>
      </w:r>
      <w:r w:rsidRPr="007865A3">
        <w:rPr>
          <w:rStyle w:val="StyleUnderline"/>
          <w:highlight w:val="cyan"/>
        </w:rPr>
        <w:t xml:space="preserve"> about </w:t>
      </w:r>
      <w:r w:rsidRPr="007865A3">
        <w:rPr>
          <w:rStyle w:val="Emphasis"/>
          <w:highlight w:val="cyan"/>
        </w:rPr>
        <w:t>collaboration</w:t>
      </w:r>
      <w:r w:rsidRPr="007865A3">
        <w:rPr>
          <w:rStyle w:val="StyleUnderline"/>
          <w:highlight w:val="cyan"/>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7865A3">
        <w:rPr>
          <w:rStyle w:val="StyleUnderline"/>
          <w:highlight w:val="cyan"/>
        </w:rPr>
        <w:t>establish</w:t>
      </w:r>
      <w:r w:rsidRPr="00C76775">
        <w:rPr>
          <w:rStyle w:val="StyleUnderline"/>
        </w:rPr>
        <w:t xml:space="preserve"> </w:t>
      </w:r>
      <w:r w:rsidRPr="007865A3">
        <w:rPr>
          <w:rStyle w:val="StyleUnderline"/>
          <w:highlight w:val="cyan"/>
        </w:rPr>
        <w:t xml:space="preserve">the </w:t>
      </w:r>
      <w:r w:rsidRPr="007865A3">
        <w:rPr>
          <w:rStyle w:val="Emphasis"/>
          <w:highlight w:val="cyan"/>
        </w:rPr>
        <w:t>shared stake</w:t>
      </w:r>
      <w:r w:rsidRPr="007865A3">
        <w:rPr>
          <w:rStyle w:val="StyleUnderline"/>
          <w:highlight w:val="cyan"/>
        </w:rPr>
        <w:t xml:space="preserve"> of Americans of racial background 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7865A3">
        <w:rPr>
          <w:rStyle w:val="Emphasis"/>
          <w:highlight w:val="cyan"/>
        </w:rPr>
        <w:t>inequities</w:t>
      </w:r>
      <w:r w:rsidRPr="007865A3">
        <w:rPr>
          <w:rStyle w:val="StyleUnderline"/>
          <w:highlight w:val="cyan"/>
        </w:rPr>
        <w:t xml:space="preserve">” </w:t>
      </w:r>
      <w:r w:rsidRPr="007865A3">
        <w:rPr>
          <w:rStyle w:val="Emphasis"/>
          <w:highlight w:val="cyan"/>
        </w:rPr>
        <w:t>without</w:t>
      </w:r>
      <w:r w:rsidRPr="007865A3">
        <w:rPr>
          <w:rStyle w:val="StyleUnderline"/>
          <w:highlight w:val="cyan"/>
        </w:rPr>
        <w:t xml:space="preserve"> leading to </w:t>
      </w:r>
      <w:r w:rsidRPr="007865A3">
        <w:rPr>
          <w:rStyle w:val="Emphasis"/>
          <w:highlight w:val="cyan"/>
        </w:rPr>
        <w:t>backlash</w:t>
      </w:r>
      <w:r w:rsidRPr="007865A3">
        <w:rPr>
          <w:rStyle w:val="StyleUnderline"/>
          <w:highlight w:val="cyan"/>
        </w:rPr>
        <w:t xml:space="preserve"> among </w:t>
      </w:r>
      <w:r w:rsidRPr="007865A3">
        <w:rPr>
          <w:rStyle w:val="Emphasis"/>
          <w:highlight w:val="cyan"/>
        </w:rPr>
        <w:t>whites</w:t>
      </w:r>
      <w:r w:rsidRPr="00AA113C">
        <w:rPr>
          <w:sz w:val="16"/>
          <w:szCs w:val="16"/>
        </w:rPr>
        <w:t xml:space="preserve"> (F. López et al. 2021, p.12). </w:t>
      </w:r>
    </w:p>
    <w:p w14:paraId="678EE617" w14:textId="77777777" w:rsidR="000621CE" w:rsidRPr="00AA113C" w:rsidRDefault="000621CE" w:rsidP="000621CE">
      <w:pPr>
        <w:rPr>
          <w:sz w:val="16"/>
          <w:szCs w:val="16"/>
        </w:rPr>
      </w:pPr>
      <w:r w:rsidRPr="00AA113C">
        <w:rPr>
          <w:sz w:val="16"/>
          <w:szCs w:val="16"/>
        </w:rPr>
        <w:lastRenderedPageBreak/>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701DED86" w14:textId="77777777" w:rsidR="000621CE" w:rsidRPr="000A21C3" w:rsidRDefault="000621CE" w:rsidP="000621CE">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7865A3">
        <w:rPr>
          <w:rStyle w:val="Emphasis"/>
          <w:highlight w:val="cyan"/>
        </w:rPr>
        <w:t>Reintegrating labor history</w:t>
      </w:r>
      <w:r w:rsidRPr="007865A3">
        <w:rPr>
          <w:rStyle w:val="StyleUnderline"/>
          <w:highlight w:val="cyan"/>
        </w:rPr>
        <w:t xml:space="preserve"> into</w:t>
      </w:r>
      <w:r w:rsidRPr="00C76775">
        <w:rPr>
          <w:rStyle w:val="StyleUnderline"/>
        </w:rPr>
        <w:t xml:space="preserve"> </w:t>
      </w:r>
      <w:r w:rsidRPr="00C76775">
        <w:rPr>
          <w:rStyle w:val="Emphasis"/>
        </w:rPr>
        <w:t xml:space="preserve">civic </w:t>
      </w:r>
      <w:r w:rsidRPr="007865A3">
        <w:rPr>
          <w:rStyle w:val="Emphasis"/>
          <w:highlight w:val="cyan"/>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7865A3">
        <w:rPr>
          <w:rStyle w:val="StyleUnderline"/>
          <w:highlight w:val="cyan"/>
        </w:rPr>
        <w:t xml:space="preserve">help </w:t>
      </w:r>
      <w:r w:rsidRPr="007865A3">
        <w:rPr>
          <w:rStyle w:val="Emphasis"/>
          <w:highlight w:val="cyan"/>
        </w:rPr>
        <w:t>revitalize</w:t>
      </w:r>
      <w:r w:rsidRPr="007865A3">
        <w:rPr>
          <w:rStyle w:val="StyleUnderline"/>
          <w:highlight w:val="cyan"/>
        </w:rPr>
        <w:t xml:space="preserve"> the </w:t>
      </w:r>
      <w:r w:rsidRPr="007865A3">
        <w:rPr>
          <w:rStyle w:val="Emphasis"/>
          <w:highlight w:val="cyan"/>
        </w:rPr>
        <w:t>labor movement</w:t>
      </w:r>
      <w:r w:rsidRPr="007865A3">
        <w:rPr>
          <w:rStyle w:val="StyleUnderline"/>
          <w:highlight w:val="cyan"/>
        </w:rPr>
        <w:t xml:space="preserve"> and </w:t>
      </w:r>
      <w:r w:rsidRPr="007865A3">
        <w:rPr>
          <w:rStyle w:val="Emphasis"/>
          <w:highlight w:val="cyan"/>
        </w:rPr>
        <w:t>rebuild</w:t>
      </w:r>
      <w:r w:rsidRPr="007865A3">
        <w:rPr>
          <w:rStyle w:val="StyleUnderline"/>
          <w:highlight w:val="cyan"/>
        </w:rPr>
        <w:t xml:space="preserve"> class-based </w:t>
      </w:r>
      <w:r w:rsidRPr="007865A3">
        <w:rPr>
          <w:rStyle w:val="Emphasis"/>
          <w:highlight w:val="cyan"/>
        </w:rPr>
        <w:t>coalitions</w:t>
      </w:r>
      <w:r w:rsidRPr="00AA113C">
        <w:rPr>
          <w:sz w:val="16"/>
          <w:szCs w:val="16"/>
        </w:rPr>
        <w:t>— especially in places where they have long been suppressed.</w:t>
      </w:r>
    </w:p>
    <w:p w14:paraId="472E2078" w14:textId="77777777" w:rsidR="000621CE" w:rsidRPr="009343F7" w:rsidRDefault="000621CE" w:rsidP="000621CE"/>
    <w:p w14:paraId="4FA07FEC" w14:textId="77777777" w:rsidR="000621CE" w:rsidRDefault="000621CE" w:rsidP="000621CE">
      <w:pPr>
        <w:pStyle w:val="Heading3"/>
      </w:pPr>
      <w:r>
        <w:lastRenderedPageBreak/>
        <w:t>Academy Turn---1NC</w:t>
      </w:r>
    </w:p>
    <w:p w14:paraId="5B5862E4" w14:textId="77777777" w:rsidR="000621CE" w:rsidRDefault="000621CE" w:rsidP="000621CE">
      <w:pPr>
        <w:pStyle w:val="Heading4"/>
      </w:pPr>
      <w:r>
        <w:t xml:space="preserve">13. Introducing the 1AC in an academic space reinscribes imperialism by buying into its </w:t>
      </w:r>
      <w:r w:rsidRPr="009D2AE2">
        <w:rPr>
          <w:u w:val="single"/>
        </w:rPr>
        <w:t>competition for recognition</w:t>
      </w:r>
      <w:r>
        <w:t xml:space="preserve"> and producing esoteric jargon that </w:t>
      </w:r>
      <w:r w:rsidRPr="009D2AE2">
        <w:rPr>
          <w:u w:val="single"/>
        </w:rPr>
        <w:t>distances</w:t>
      </w:r>
      <w:r>
        <w:t xml:space="preserve"> it from social movements.</w:t>
      </w:r>
    </w:p>
    <w:p w14:paraId="68D69CB8" w14:textId="77777777" w:rsidR="000621CE" w:rsidRDefault="000621CE" w:rsidP="000621CE">
      <w:r w:rsidRPr="00AE32EC">
        <w:rPr>
          <w:rStyle w:val="Style13ptBold"/>
        </w:rPr>
        <w:t>Susen 20</w:t>
      </w:r>
      <w:r>
        <w:t xml:space="preserve">, Professor of Sociology, City University, London, Ph.D., Cambridge University (Simon Susen, 2020, “Chapter 13: Epilogue: Critical Remarks,” in Sociology in the Twenty-First Century: Key Trends, Debates, and Challenges, Palgrave MacMillan, University of Kansas Libraries, ILL) *Note: original footnote includes untranslated text; it has been translated and inserted beneath the original unaltered text in between &lt;&lt;chevrons&gt;&gt; within the [[brackets]] of footnote 39. </w:t>
      </w:r>
    </w:p>
    <w:p w14:paraId="0C471B29" w14:textId="77777777" w:rsidR="000621CE" w:rsidRPr="00AB2849" w:rsidRDefault="000621CE" w:rsidP="000621CE">
      <w:pPr>
        <w:rPr>
          <w:sz w:val="10"/>
        </w:rPr>
      </w:pPr>
      <w:r w:rsidRPr="00CA0574">
        <w:rPr>
          <w:rStyle w:val="StyleUnderline"/>
          <w:highlight w:val="cyan"/>
        </w:rPr>
        <w:t>This</w:t>
      </w:r>
      <w:r w:rsidRPr="00A256FE">
        <w:rPr>
          <w:rStyle w:val="StyleUnderline"/>
        </w:rPr>
        <w:t xml:space="preserve"> seemingly </w:t>
      </w:r>
      <w:r w:rsidRPr="008E3244">
        <w:rPr>
          <w:rStyle w:val="StyleUnderline"/>
        </w:rPr>
        <w:t>‘</w:t>
      </w:r>
      <w:r w:rsidRPr="008E3244">
        <w:rPr>
          <w:rStyle w:val="Emphasis"/>
          <w:highlight w:val="cyan"/>
        </w:rPr>
        <w:t>r</w:t>
      </w:r>
      <w:r w:rsidRPr="00CA0574">
        <w:rPr>
          <w:rStyle w:val="Emphasis"/>
          <w:highlight w:val="cyan"/>
        </w:rPr>
        <w:t>adical’ attitude</w:t>
      </w:r>
      <w:r w:rsidRPr="00CA0574">
        <w:rPr>
          <w:rStyle w:val="StyleUnderline"/>
          <w:highlight w:val="cyan"/>
        </w:rPr>
        <w:t xml:space="preserve"> is </w:t>
      </w:r>
      <w:r w:rsidRPr="00CA0574">
        <w:rPr>
          <w:rStyle w:val="Emphasis"/>
          <w:highlight w:val="cyan"/>
        </w:rPr>
        <w:t>problematic</w:t>
      </w:r>
      <w:r w:rsidRPr="00A256FE">
        <w:rPr>
          <w:rStyle w:val="StyleUnderline"/>
        </w:rPr>
        <w:t>, however, to the extent</w:t>
      </w:r>
      <w:r w:rsidRPr="00AB2849">
        <w:rPr>
          <w:sz w:val="10"/>
        </w:rPr>
        <w:t xml:space="preserve"> that postcolonial and decolonial </w:t>
      </w:r>
      <w:r w:rsidRPr="00CA0574">
        <w:rPr>
          <w:rStyle w:val="Emphasis"/>
          <w:highlight w:val="cyan"/>
        </w:rPr>
        <w:t>scholars</w:t>
      </w:r>
      <w:r w:rsidRPr="00CA0574">
        <w:rPr>
          <w:rStyle w:val="StyleUnderline"/>
          <w:highlight w:val="cyan"/>
        </w:rPr>
        <w:t xml:space="preserve"> are</w:t>
      </w:r>
      <w:r w:rsidRPr="00A256FE">
        <w:rPr>
          <w:rStyle w:val="StyleUnderline"/>
        </w:rPr>
        <w:t xml:space="preserve"> themselves </w:t>
      </w:r>
      <w:r w:rsidRPr="00CA0574">
        <w:rPr>
          <w:rStyle w:val="Emphasis"/>
          <w:highlight w:val="cyan"/>
        </w:rPr>
        <w:t>actively involved</w:t>
      </w:r>
      <w:r w:rsidRPr="00CA0574">
        <w:rPr>
          <w:rStyle w:val="StyleUnderline"/>
          <w:highlight w:val="cyan"/>
        </w:rPr>
        <w:t xml:space="preserve"> in strengthening</w:t>
      </w:r>
      <w:r w:rsidRPr="00A256FE">
        <w:rPr>
          <w:rStyle w:val="StyleUnderline"/>
        </w:rPr>
        <w:t xml:space="preserve"> the </w:t>
      </w:r>
      <w:r w:rsidRPr="00CA0574">
        <w:rPr>
          <w:rStyle w:val="Emphasis"/>
          <w:highlight w:val="cyan"/>
        </w:rPr>
        <w:t>existing</w:t>
      </w:r>
      <w:r w:rsidRPr="00A256FE">
        <w:rPr>
          <w:rStyle w:val="StyleUnderline"/>
        </w:rPr>
        <w:t xml:space="preserve"> state of </w:t>
      </w:r>
      <w:r w:rsidRPr="00CA0574">
        <w:rPr>
          <w:rStyle w:val="Emphasis"/>
          <w:highlight w:val="cyan"/>
        </w:rPr>
        <w:t>affairs</w:t>
      </w:r>
      <w:r w:rsidRPr="00856413">
        <w:rPr>
          <w:rStyle w:val="StyleUnderline"/>
        </w:rPr>
        <w:t xml:space="preserve">―notably </w:t>
      </w:r>
      <w:r w:rsidRPr="00CA0574">
        <w:rPr>
          <w:rStyle w:val="Emphasis"/>
          <w:sz w:val="30"/>
          <w:szCs w:val="30"/>
          <w:highlight w:val="cyan"/>
        </w:rPr>
        <w:t>by ‘playing the game’</w:t>
      </w:r>
      <w:r w:rsidRPr="00CA0574">
        <w:rPr>
          <w:rStyle w:val="StyleUnderline"/>
          <w:highlight w:val="cyan"/>
        </w:rPr>
        <w:t xml:space="preserve"> of</w:t>
      </w:r>
      <w:r w:rsidRPr="00A256FE">
        <w:rPr>
          <w:rStyle w:val="StyleUnderline"/>
        </w:rPr>
        <w:t xml:space="preserve"> mainstream </w:t>
      </w:r>
      <w:r w:rsidRPr="00CA0574">
        <w:rPr>
          <w:rStyle w:val="Emphasis"/>
          <w:highlight w:val="cyan"/>
        </w:rPr>
        <w:t>academia</w:t>
      </w:r>
      <w:r w:rsidRPr="00CA0574">
        <w:rPr>
          <w:rStyle w:val="StyleUnderline"/>
          <w:highlight w:val="cyan"/>
        </w:rPr>
        <w:t>, by buying into</w:t>
      </w:r>
      <w:r w:rsidRPr="00A256FE">
        <w:rPr>
          <w:rStyle w:val="StyleUnderline"/>
        </w:rPr>
        <w:t xml:space="preserve"> the </w:t>
      </w:r>
      <w:r w:rsidRPr="00A256FE">
        <w:rPr>
          <w:rStyle w:val="Emphasis"/>
        </w:rPr>
        <w:t>logic</w:t>
      </w:r>
      <w:r w:rsidRPr="00A256FE">
        <w:rPr>
          <w:rStyle w:val="StyleUnderline"/>
        </w:rPr>
        <w:t xml:space="preserve"> of (formal and informal) </w:t>
      </w:r>
      <w:r w:rsidRPr="00CA0574">
        <w:rPr>
          <w:rStyle w:val="Emphasis"/>
          <w:highlight w:val="cyan"/>
        </w:rPr>
        <w:t>hierarchies</w:t>
      </w:r>
      <w:r w:rsidRPr="00A256FE">
        <w:rPr>
          <w:rStyle w:val="StyleUnderline"/>
        </w:rPr>
        <w:t xml:space="preserve">, by </w:t>
      </w:r>
      <w:r w:rsidRPr="00CA0574">
        <w:rPr>
          <w:rStyle w:val="StyleUnderline"/>
          <w:highlight w:val="cyan"/>
        </w:rPr>
        <w:t>building</w:t>
      </w:r>
      <w:r w:rsidRPr="00A256FE">
        <w:rPr>
          <w:rStyle w:val="StyleUnderline"/>
        </w:rPr>
        <w:t xml:space="preserve"> professional </w:t>
      </w:r>
      <w:r w:rsidRPr="00CA0574">
        <w:rPr>
          <w:rStyle w:val="Emphasis"/>
          <w:highlight w:val="cyan"/>
        </w:rPr>
        <w:t>careers</w:t>
      </w:r>
      <w:r w:rsidRPr="00CA0574">
        <w:rPr>
          <w:rStyle w:val="StyleUnderline"/>
          <w:highlight w:val="cyan"/>
        </w:rPr>
        <w:t xml:space="preserve"> out of</w:t>
      </w:r>
      <w:r w:rsidRPr="00A256FE">
        <w:rPr>
          <w:rStyle w:val="StyleUnderline"/>
        </w:rPr>
        <w:t xml:space="preserve"> their seemingly ‘</w:t>
      </w:r>
      <w:r w:rsidRPr="00CA0574">
        <w:rPr>
          <w:rStyle w:val="StyleUnderline"/>
          <w:highlight w:val="cyan"/>
        </w:rPr>
        <w:t xml:space="preserve">marginal’ </w:t>
      </w:r>
      <w:r w:rsidRPr="00CA0574">
        <w:rPr>
          <w:rStyle w:val="Emphasis"/>
          <w:highlight w:val="cyan"/>
        </w:rPr>
        <w:t>position</w:t>
      </w:r>
      <w:r w:rsidRPr="00CA0574">
        <w:rPr>
          <w:rStyle w:val="StyleUnderline"/>
          <w:highlight w:val="cyan"/>
        </w:rPr>
        <w:t xml:space="preserve"> within</w:t>
      </w:r>
      <w:r w:rsidRPr="00A256FE">
        <w:rPr>
          <w:rStyle w:val="StyleUnderline"/>
        </w:rPr>
        <w:t xml:space="preserve"> different fields of the </w:t>
      </w:r>
      <w:r w:rsidRPr="00CA0574">
        <w:rPr>
          <w:rStyle w:val="Emphasis"/>
          <w:highlight w:val="cyan"/>
        </w:rPr>
        <w:t>humanities</w:t>
      </w:r>
      <w:r w:rsidRPr="00A256FE">
        <w:rPr>
          <w:rStyle w:val="StyleUnderline"/>
        </w:rPr>
        <w:t xml:space="preserve"> and social sciences, </w:t>
      </w:r>
      <w:r w:rsidRPr="00CA0574">
        <w:rPr>
          <w:rStyle w:val="StyleUnderline"/>
          <w:highlight w:val="cyan"/>
        </w:rPr>
        <w:t xml:space="preserve">and by </w:t>
      </w:r>
      <w:r w:rsidRPr="00CA0574">
        <w:rPr>
          <w:rStyle w:val="Emphasis"/>
          <w:highlight w:val="cyan"/>
        </w:rPr>
        <w:t>participating</w:t>
      </w:r>
      <w:r w:rsidRPr="00CA0574">
        <w:rPr>
          <w:rStyle w:val="StyleUnderline"/>
          <w:highlight w:val="cyan"/>
        </w:rPr>
        <w:t xml:space="preserve"> in</w:t>
      </w:r>
      <w:r w:rsidRPr="00A256FE">
        <w:rPr>
          <w:rStyle w:val="StyleUnderline"/>
        </w:rPr>
        <w:t xml:space="preserve"> the </w:t>
      </w:r>
      <w:r w:rsidRPr="00CA0574">
        <w:rPr>
          <w:rStyle w:val="Emphasis"/>
          <w:highlight w:val="cyan"/>
        </w:rPr>
        <w:t>competition</w:t>
      </w:r>
      <w:r w:rsidRPr="00CA0574">
        <w:rPr>
          <w:rStyle w:val="StyleUnderline"/>
          <w:highlight w:val="cyan"/>
        </w:rPr>
        <w:t xml:space="preserve"> for material, symbolic, </w:t>
      </w:r>
      <w:r w:rsidRPr="00CA0574">
        <w:rPr>
          <w:rStyle w:val="Emphasis"/>
          <w:highlight w:val="cyan"/>
        </w:rPr>
        <w:t>reputational</w:t>
      </w:r>
      <w:r w:rsidRPr="00CA0574">
        <w:rPr>
          <w:rStyle w:val="StyleUnderline"/>
          <w:highlight w:val="cyan"/>
        </w:rPr>
        <w:t xml:space="preserve">, and financial </w:t>
      </w:r>
      <w:r w:rsidRPr="00CA0574">
        <w:rPr>
          <w:rStyle w:val="Emphasis"/>
          <w:highlight w:val="cyan"/>
        </w:rPr>
        <w:t>resources</w:t>
      </w:r>
      <w:r w:rsidRPr="00CA0574">
        <w:rPr>
          <w:rStyle w:val="StyleUnderline"/>
          <w:highlight w:val="cyan"/>
        </w:rPr>
        <w:t xml:space="preserve"> within</w:t>
      </w:r>
      <w:r w:rsidRPr="00A256FE">
        <w:rPr>
          <w:rStyle w:val="StyleUnderline"/>
        </w:rPr>
        <w:t xml:space="preserve"> asymmetrically </w:t>
      </w:r>
      <w:r w:rsidRPr="00CA0574">
        <w:rPr>
          <w:rStyle w:val="Emphasis"/>
          <w:highlight w:val="cyan"/>
        </w:rPr>
        <w:t>structured</w:t>
      </w:r>
      <w:r w:rsidRPr="00CA0574">
        <w:rPr>
          <w:rStyle w:val="StyleUnderline"/>
          <w:highlight w:val="cyan"/>
        </w:rPr>
        <w:t xml:space="preserve"> realms of </w:t>
      </w:r>
      <w:r w:rsidRPr="00CA0574">
        <w:rPr>
          <w:rStyle w:val="Emphasis"/>
          <w:highlight w:val="cyan"/>
        </w:rPr>
        <w:t>institutionalized</w:t>
      </w:r>
      <w:r w:rsidRPr="00A256FE">
        <w:rPr>
          <w:rStyle w:val="StyleUnderline"/>
        </w:rPr>
        <w:t xml:space="preserve"> and professionalized </w:t>
      </w:r>
      <w:r w:rsidRPr="00CA0574">
        <w:rPr>
          <w:rStyle w:val="Emphasis"/>
          <w:highlight w:val="cyan"/>
        </w:rPr>
        <w:t>knowledge production</w:t>
      </w:r>
      <w:r w:rsidRPr="00AB2849">
        <w:rPr>
          <w:sz w:val="10"/>
        </w:rPr>
        <w:t>.39</w:t>
      </w:r>
    </w:p>
    <w:p w14:paraId="1EE99EFB" w14:textId="77777777" w:rsidR="000621CE" w:rsidRPr="009343F7" w:rsidRDefault="000621CE" w:rsidP="000621CE">
      <w:pPr>
        <w:rPr>
          <w:sz w:val="10"/>
          <w:lang w:val="es-ES"/>
        </w:rPr>
      </w:pPr>
      <w:r w:rsidRPr="009343F7">
        <w:rPr>
          <w:sz w:val="10"/>
          <w:lang w:val="es-ES"/>
        </w:rPr>
        <w:t>[[FN 39]]</w:t>
      </w:r>
    </w:p>
    <w:p w14:paraId="0384C7AC" w14:textId="77777777" w:rsidR="000621CE" w:rsidRPr="009343F7" w:rsidRDefault="000621CE" w:rsidP="000621CE">
      <w:pPr>
        <w:rPr>
          <w:sz w:val="10"/>
          <w:lang w:val="es-ES"/>
        </w:rPr>
      </w:pPr>
      <w:r w:rsidRPr="009343F7">
        <w:rPr>
          <w:rStyle w:val="StyleUnderline"/>
          <w:lang w:val="es-ES"/>
        </w:rPr>
        <w:t xml:space="preserve">39. Cf. Rivera </w:t>
      </w:r>
      <w:r w:rsidRPr="009343F7">
        <w:rPr>
          <w:rStyle w:val="Emphasis"/>
          <w:lang w:val="es-ES"/>
        </w:rPr>
        <w:t>Cusicanqui</w:t>
      </w:r>
      <w:r w:rsidRPr="009343F7">
        <w:rPr>
          <w:sz w:val="10"/>
          <w:lang w:val="es-ES"/>
        </w:rPr>
        <w:t xml:space="preserve"> (2010), esp. pp.  56–60; </w:t>
      </w:r>
      <w:r w:rsidRPr="009343F7">
        <w:rPr>
          <w:rStyle w:val="StyleUnderline"/>
          <w:lang w:val="es-ES"/>
        </w:rPr>
        <w:t xml:space="preserve">see, </w:t>
      </w:r>
      <w:r w:rsidRPr="009343F7">
        <w:rPr>
          <w:rStyle w:val="Emphasis"/>
          <w:lang w:val="es-ES"/>
        </w:rPr>
        <w:t>in particular</w:t>
      </w:r>
      <w:r w:rsidRPr="009343F7">
        <w:rPr>
          <w:sz w:val="10"/>
          <w:lang w:val="es-ES"/>
        </w:rPr>
        <w:t>, ibid., pp. </w:t>
      </w:r>
      <w:r w:rsidRPr="009343F7">
        <w:rPr>
          <w:rStyle w:val="StyleUnderline"/>
          <w:lang w:val="es-ES"/>
        </w:rPr>
        <w:t>57–58:</w:t>
      </w:r>
      <w:r w:rsidRPr="009343F7">
        <w:rPr>
          <w:sz w:val="10"/>
          <w:lang w:val="es-ES"/>
        </w:rPr>
        <w:t xml:space="preserve"> ‘[…] sin alterar para nada la relación de fuerzas en los “palacios” del Imperio, los estudios culturales de las universidades norteamericanas han adoptado las ideas de los estudios de la subalternidad y han lanzado debates en América Latina, creando una jerga, un aparato conceptual y formas de referencia y contrarreferencia que han alejado la disquisición académica de los compromisos y diálogos con las fuerzas sociales insurgentes. Los Mignolo y compañía han construído [sic] un pequeño imperio dentro del imperio, recuperando estratégicamente los aportes de la escuela de los estudios de la subalternidad de la India y de múltiples vertientes latinoamericanas de reflexión crítica sobre la colonización y la descolonización’.</w:t>
      </w:r>
    </w:p>
    <w:p w14:paraId="17ECC5B6" w14:textId="77777777" w:rsidR="000621CE" w:rsidRPr="00AB2849" w:rsidRDefault="000621CE" w:rsidP="000621CE">
      <w:pPr>
        <w:rPr>
          <w:sz w:val="10"/>
        </w:rPr>
      </w:pPr>
      <w:r w:rsidRPr="00AB2849">
        <w:rPr>
          <w:sz w:val="10"/>
          <w:lang w:val="en"/>
        </w:rPr>
        <w:t xml:space="preserve">&lt;&lt;’[…] </w:t>
      </w:r>
      <w:r w:rsidRPr="00CA0574">
        <w:rPr>
          <w:rStyle w:val="Emphasis"/>
          <w:highlight w:val="cyan"/>
          <w:lang w:val="en"/>
        </w:rPr>
        <w:t>without altering</w:t>
      </w:r>
      <w:r w:rsidRPr="00E277A5">
        <w:rPr>
          <w:rStyle w:val="StyleUnderline"/>
          <w:lang w:val="en"/>
        </w:rPr>
        <w:t xml:space="preserve"> at all </w:t>
      </w:r>
      <w:r w:rsidRPr="00CA0574">
        <w:rPr>
          <w:rStyle w:val="StyleUnderline"/>
          <w:highlight w:val="cyan"/>
          <w:lang w:val="en"/>
        </w:rPr>
        <w:t xml:space="preserve">the </w:t>
      </w:r>
      <w:r w:rsidRPr="00CA0574">
        <w:rPr>
          <w:rStyle w:val="Emphasis"/>
          <w:highlight w:val="cyan"/>
          <w:lang w:val="en"/>
        </w:rPr>
        <w:t>relationship</w:t>
      </w:r>
      <w:r w:rsidRPr="00E277A5">
        <w:rPr>
          <w:rStyle w:val="StyleUnderline"/>
          <w:lang w:val="en"/>
        </w:rPr>
        <w:t xml:space="preserve"> of forces </w:t>
      </w:r>
      <w:r w:rsidRPr="00CA0574">
        <w:rPr>
          <w:rStyle w:val="StyleUnderline"/>
          <w:highlight w:val="cyan"/>
          <w:lang w:val="en"/>
        </w:rPr>
        <w:t>in the “</w:t>
      </w:r>
      <w:r w:rsidRPr="00CA0574">
        <w:rPr>
          <w:rStyle w:val="Emphasis"/>
          <w:highlight w:val="cyan"/>
          <w:lang w:val="en"/>
        </w:rPr>
        <w:t>palaces</w:t>
      </w:r>
      <w:r w:rsidRPr="00CA0574">
        <w:rPr>
          <w:rStyle w:val="StyleUnderline"/>
          <w:highlight w:val="cyan"/>
          <w:lang w:val="en"/>
        </w:rPr>
        <w:t xml:space="preserve">” of </w:t>
      </w:r>
      <w:r w:rsidRPr="00CA0574">
        <w:rPr>
          <w:rStyle w:val="Emphasis"/>
          <w:highlight w:val="cyan"/>
          <w:lang w:val="en"/>
        </w:rPr>
        <w:t>the</w:t>
      </w:r>
      <w:r w:rsidRPr="00CA0574">
        <w:rPr>
          <w:rStyle w:val="Emphasis"/>
          <w:highlight w:val="cyan"/>
        </w:rPr>
        <w:t xml:space="preserve"> </w:t>
      </w:r>
      <w:r w:rsidRPr="00CA0574">
        <w:rPr>
          <w:rStyle w:val="Emphasis"/>
          <w:highlight w:val="cyan"/>
          <w:lang w:val="en"/>
        </w:rPr>
        <w:t>Empire</w:t>
      </w:r>
      <w:r w:rsidRPr="00E277A5">
        <w:rPr>
          <w:rStyle w:val="StyleUnderline"/>
          <w:lang w:val="en"/>
        </w:rPr>
        <w:t xml:space="preserve">, the cultural studies of North </w:t>
      </w:r>
      <w:r w:rsidRPr="00E277A5">
        <w:rPr>
          <w:rStyle w:val="Emphasis"/>
          <w:lang w:val="en"/>
        </w:rPr>
        <w:t>American universities</w:t>
      </w:r>
      <w:r w:rsidRPr="00E277A5">
        <w:rPr>
          <w:rStyle w:val="StyleUnderline"/>
          <w:lang w:val="en"/>
        </w:rPr>
        <w:t xml:space="preserve"> have </w:t>
      </w:r>
      <w:r w:rsidRPr="00E277A5">
        <w:rPr>
          <w:rStyle w:val="Emphasis"/>
          <w:lang w:val="en"/>
        </w:rPr>
        <w:t>adopted</w:t>
      </w:r>
      <w:r w:rsidRPr="00E277A5">
        <w:rPr>
          <w:rStyle w:val="StyleUnderline"/>
          <w:lang w:val="en"/>
        </w:rPr>
        <w:t xml:space="preserve"> the ideas of </w:t>
      </w:r>
      <w:r w:rsidRPr="00E277A5">
        <w:rPr>
          <w:rStyle w:val="Emphasis"/>
          <w:lang w:val="en"/>
        </w:rPr>
        <w:t>subaltern studies</w:t>
      </w:r>
      <w:r w:rsidRPr="00AB2849">
        <w:rPr>
          <w:sz w:val="10"/>
          <w:lang w:val="en"/>
        </w:rPr>
        <w:t xml:space="preserve"> and have launched debates in Latin America, </w:t>
      </w:r>
      <w:r w:rsidRPr="00CA0574">
        <w:rPr>
          <w:rStyle w:val="StyleUnderline"/>
          <w:highlight w:val="cyan"/>
          <w:lang w:val="en"/>
        </w:rPr>
        <w:t xml:space="preserve">creating a </w:t>
      </w:r>
      <w:r w:rsidRPr="00CA0574">
        <w:rPr>
          <w:rStyle w:val="Emphasis"/>
          <w:highlight w:val="cyan"/>
          <w:lang w:val="en"/>
        </w:rPr>
        <w:t>jargon</w:t>
      </w:r>
      <w:r w:rsidRPr="00CA0574">
        <w:rPr>
          <w:rStyle w:val="StyleUnderline"/>
          <w:highlight w:val="cyan"/>
          <w:lang w:val="en"/>
        </w:rPr>
        <w:t>, a</w:t>
      </w:r>
      <w:r w:rsidRPr="00E277A5">
        <w:rPr>
          <w:rStyle w:val="StyleUnderline"/>
          <w:lang w:val="en"/>
        </w:rPr>
        <w:t xml:space="preserve"> conceptual </w:t>
      </w:r>
      <w:r w:rsidRPr="00CA0574">
        <w:rPr>
          <w:rStyle w:val="Emphasis"/>
          <w:highlight w:val="cyan"/>
          <w:lang w:val="en"/>
        </w:rPr>
        <w:t>apparatus</w:t>
      </w:r>
      <w:r w:rsidRPr="00E277A5">
        <w:rPr>
          <w:rStyle w:val="StyleUnderline"/>
          <w:lang w:val="en"/>
        </w:rPr>
        <w:t xml:space="preserve"> and forms </w:t>
      </w:r>
      <w:r w:rsidRPr="00CA0574">
        <w:rPr>
          <w:rStyle w:val="StyleUnderline"/>
          <w:highlight w:val="cyan"/>
          <w:lang w:val="en"/>
        </w:rPr>
        <w:t xml:space="preserve">of </w:t>
      </w:r>
      <w:r w:rsidRPr="00CA0574">
        <w:rPr>
          <w:rStyle w:val="Emphasis"/>
          <w:highlight w:val="cyan"/>
          <w:lang w:val="en"/>
        </w:rPr>
        <w:t>reference</w:t>
      </w:r>
      <w:r w:rsidRPr="00CA0574">
        <w:rPr>
          <w:rStyle w:val="StyleUnderline"/>
          <w:highlight w:val="cyan"/>
          <w:lang w:val="en"/>
        </w:rPr>
        <w:t xml:space="preserve"> and </w:t>
      </w:r>
      <w:r w:rsidRPr="00CA0574">
        <w:rPr>
          <w:rStyle w:val="Emphasis"/>
          <w:highlight w:val="cyan"/>
          <w:lang w:val="en"/>
        </w:rPr>
        <w:t>counter-reference</w:t>
      </w:r>
      <w:r w:rsidRPr="00E277A5">
        <w:rPr>
          <w:rStyle w:val="StyleUnderline"/>
          <w:lang w:val="en"/>
        </w:rPr>
        <w:t xml:space="preserve"> that </w:t>
      </w:r>
      <w:r w:rsidRPr="00E277A5">
        <w:rPr>
          <w:rStyle w:val="Emphasis"/>
          <w:lang w:val="en"/>
        </w:rPr>
        <w:t xml:space="preserve">have </w:t>
      </w:r>
      <w:r w:rsidRPr="00CA0574">
        <w:rPr>
          <w:rStyle w:val="Emphasis"/>
          <w:highlight w:val="cyan"/>
          <w:lang w:val="en"/>
        </w:rPr>
        <w:t>distanced</w:t>
      </w:r>
      <w:r w:rsidRPr="00E277A5">
        <w:rPr>
          <w:rStyle w:val="StyleUnderline"/>
          <w:lang w:val="en"/>
        </w:rPr>
        <w:t xml:space="preserve"> academic </w:t>
      </w:r>
      <w:r w:rsidRPr="00CA0574">
        <w:rPr>
          <w:rStyle w:val="StyleUnderline"/>
          <w:highlight w:val="cyan"/>
          <w:lang w:val="en"/>
        </w:rPr>
        <w:t xml:space="preserve">disquisition from </w:t>
      </w:r>
      <w:r w:rsidRPr="00CA0574">
        <w:rPr>
          <w:rStyle w:val="Emphasis"/>
          <w:highlight w:val="cyan"/>
          <w:lang w:val="en"/>
        </w:rPr>
        <w:t>commitments</w:t>
      </w:r>
      <w:r w:rsidRPr="00E277A5">
        <w:rPr>
          <w:rStyle w:val="StyleUnderline"/>
          <w:lang w:val="en"/>
        </w:rPr>
        <w:t xml:space="preserve"> and dialogues </w:t>
      </w:r>
      <w:r w:rsidRPr="00CA0574">
        <w:rPr>
          <w:rStyle w:val="StyleUnderline"/>
          <w:highlight w:val="cyan"/>
          <w:lang w:val="en"/>
        </w:rPr>
        <w:t xml:space="preserve">with </w:t>
      </w:r>
      <w:r w:rsidRPr="00CA0574">
        <w:rPr>
          <w:rStyle w:val="Emphasis"/>
          <w:highlight w:val="cyan"/>
          <w:lang w:val="en"/>
        </w:rPr>
        <w:t>insurgent</w:t>
      </w:r>
      <w:r w:rsidRPr="00CA0574">
        <w:rPr>
          <w:rStyle w:val="StyleUnderline"/>
          <w:highlight w:val="cyan"/>
          <w:lang w:val="en"/>
        </w:rPr>
        <w:t xml:space="preserve"> social </w:t>
      </w:r>
      <w:r w:rsidRPr="00CA0574">
        <w:rPr>
          <w:rStyle w:val="Emphasis"/>
          <w:highlight w:val="cyan"/>
          <w:lang w:val="en"/>
        </w:rPr>
        <w:t>forces</w:t>
      </w:r>
      <w:r w:rsidRPr="00AB2849">
        <w:rPr>
          <w:sz w:val="10"/>
          <w:lang w:val="en"/>
        </w:rPr>
        <w:t xml:space="preserve">. The Mignolos and company </w:t>
      </w:r>
      <w:r w:rsidRPr="00CA0574">
        <w:rPr>
          <w:rStyle w:val="StyleUnderline"/>
          <w:highlight w:val="cyan"/>
          <w:lang w:val="en"/>
        </w:rPr>
        <w:t>have</w:t>
      </w:r>
      <w:r w:rsidRPr="00CA0574">
        <w:rPr>
          <w:rStyle w:val="StyleUnderline"/>
          <w:highlight w:val="cyan"/>
        </w:rPr>
        <w:t xml:space="preserve"> </w:t>
      </w:r>
      <w:r w:rsidRPr="00CA0574">
        <w:rPr>
          <w:rStyle w:val="Emphasis"/>
          <w:highlight w:val="cyan"/>
          <w:lang w:val="en"/>
        </w:rPr>
        <w:t>built</w:t>
      </w:r>
      <w:r w:rsidRPr="00AB2849">
        <w:rPr>
          <w:sz w:val="10"/>
          <w:lang w:val="en"/>
        </w:rPr>
        <w:t xml:space="preserve"> [sic] </w:t>
      </w:r>
      <w:r w:rsidRPr="00CA0574">
        <w:rPr>
          <w:rStyle w:val="StyleUnderline"/>
          <w:highlight w:val="cyan"/>
          <w:lang w:val="en"/>
        </w:rPr>
        <w:t>a</w:t>
      </w:r>
      <w:r w:rsidRPr="00E277A5">
        <w:rPr>
          <w:rStyle w:val="StyleUnderline"/>
          <w:lang w:val="en"/>
        </w:rPr>
        <w:t xml:space="preserve"> small </w:t>
      </w:r>
      <w:r w:rsidRPr="00CA0574">
        <w:rPr>
          <w:rStyle w:val="Emphasis"/>
          <w:sz w:val="26"/>
          <w:szCs w:val="26"/>
          <w:highlight w:val="cyan"/>
          <w:lang w:val="en"/>
        </w:rPr>
        <w:t>empire within the empire</w:t>
      </w:r>
      <w:r w:rsidRPr="00E277A5">
        <w:rPr>
          <w:rStyle w:val="StyleUnderline"/>
          <w:lang w:val="en"/>
        </w:rPr>
        <w:t xml:space="preserve">, strategically </w:t>
      </w:r>
      <w:r w:rsidRPr="00CA0574">
        <w:rPr>
          <w:rStyle w:val="Emphasis"/>
          <w:lang w:val="en"/>
        </w:rPr>
        <w:t>recovering</w:t>
      </w:r>
      <w:r w:rsidRPr="00E277A5">
        <w:rPr>
          <w:rStyle w:val="StyleUnderline"/>
          <w:lang w:val="en"/>
        </w:rPr>
        <w:t xml:space="preserve"> the </w:t>
      </w:r>
      <w:r w:rsidRPr="00CA0574">
        <w:rPr>
          <w:rStyle w:val="StyleUnderline"/>
          <w:lang w:val="en"/>
        </w:rPr>
        <w:t>contributions of</w:t>
      </w:r>
      <w:r w:rsidRPr="00E277A5">
        <w:rPr>
          <w:rStyle w:val="StyleUnderline"/>
          <w:lang w:val="en"/>
        </w:rPr>
        <w:t xml:space="preserve"> the school of </w:t>
      </w:r>
      <w:r w:rsidRPr="00CA0574">
        <w:rPr>
          <w:rStyle w:val="Emphasis"/>
          <w:lang w:val="en"/>
        </w:rPr>
        <w:t>subaltern studies</w:t>
      </w:r>
      <w:r w:rsidRPr="00E277A5">
        <w:rPr>
          <w:rStyle w:val="StyleUnderline"/>
          <w:lang w:val="en"/>
        </w:rPr>
        <w:t xml:space="preserve"> of India and of</w:t>
      </w:r>
      <w:r w:rsidRPr="00A256FE">
        <w:rPr>
          <w:rStyle w:val="StyleUnderline"/>
        </w:rPr>
        <w:t xml:space="preserve"> </w:t>
      </w:r>
      <w:r w:rsidRPr="00E277A5">
        <w:rPr>
          <w:rStyle w:val="StyleUnderline"/>
          <w:lang w:val="en"/>
        </w:rPr>
        <w:t xml:space="preserve">multiple Latin American aspects of </w:t>
      </w:r>
      <w:r w:rsidRPr="00E277A5">
        <w:rPr>
          <w:rStyle w:val="Emphasis"/>
          <w:lang w:val="en"/>
        </w:rPr>
        <w:t>critical</w:t>
      </w:r>
      <w:r w:rsidRPr="00E277A5">
        <w:rPr>
          <w:rStyle w:val="StyleUnderline"/>
          <w:lang w:val="en"/>
        </w:rPr>
        <w:t xml:space="preserve"> reflection on colonization and</w:t>
      </w:r>
      <w:r w:rsidRPr="00A256FE">
        <w:rPr>
          <w:rStyle w:val="StyleUnderline"/>
        </w:rPr>
        <w:t xml:space="preserve"> </w:t>
      </w:r>
      <w:r w:rsidRPr="00E277A5">
        <w:rPr>
          <w:rStyle w:val="Emphasis"/>
          <w:lang w:val="en"/>
        </w:rPr>
        <w:t>decolonization</w:t>
      </w:r>
      <w:r w:rsidRPr="00AB2849">
        <w:rPr>
          <w:sz w:val="10"/>
        </w:rPr>
        <w:t>’</w:t>
      </w:r>
      <w:r w:rsidRPr="00AB2849">
        <w:rPr>
          <w:sz w:val="10"/>
          <w:lang w:val="en"/>
        </w:rPr>
        <w:t>.&gt;&gt;</w:t>
      </w:r>
    </w:p>
    <w:p w14:paraId="400F9472" w14:textId="77777777" w:rsidR="000621CE" w:rsidRPr="007A7ED6" w:rsidRDefault="000621CE" w:rsidP="000621CE"/>
    <w:p w14:paraId="30BEB6DA" w14:textId="2197DEFB" w:rsidR="000621CE" w:rsidRDefault="008737A5" w:rsidP="008737A5">
      <w:pPr>
        <w:pStyle w:val="Heading1"/>
      </w:pPr>
      <w:r>
        <w:t>2NC</w:t>
      </w:r>
    </w:p>
    <w:p w14:paraId="16270D73" w14:textId="77777777" w:rsidR="008737A5" w:rsidRDefault="008737A5" w:rsidP="008737A5">
      <w:pPr>
        <w:pStyle w:val="Heading2"/>
      </w:pPr>
      <w:r>
        <w:t>Antitrust DA</w:t>
      </w:r>
    </w:p>
    <w:p w14:paraId="733BAD45" w14:textId="77777777" w:rsidR="008737A5" w:rsidRDefault="008737A5" w:rsidP="008737A5">
      <w:pPr>
        <w:pStyle w:val="Heading3"/>
      </w:pPr>
      <w:r>
        <w:t>Overview---Ongweso---2NC</w:t>
      </w:r>
    </w:p>
    <w:p w14:paraId="53732E9F" w14:textId="77777777" w:rsidR="008737A5" w:rsidRPr="00060363" w:rsidRDefault="008737A5" w:rsidP="008737A5">
      <w:pPr>
        <w:pStyle w:val="Heading4"/>
      </w:pPr>
      <w:r>
        <w:t xml:space="preserve">Unchecked corporate power </w:t>
      </w:r>
      <w:r w:rsidRPr="001A60EA">
        <w:rPr>
          <w:u w:val="single"/>
        </w:rPr>
        <w:t>inhibits existential freedom</w:t>
      </w:r>
      <w:r>
        <w:t>.</w:t>
      </w:r>
    </w:p>
    <w:p w14:paraId="04D05BAA" w14:textId="77777777" w:rsidR="008737A5" w:rsidRPr="005C60EF" w:rsidRDefault="008737A5" w:rsidP="008737A5">
      <w:r>
        <w:t xml:space="preserve">Ross Douthat interviewing Lina </w:t>
      </w:r>
      <w:r w:rsidRPr="00060363">
        <w:rPr>
          <w:rStyle w:val="Style13ptBold"/>
        </w:rPr>
        <w:t>Khan 25</w:t>
      </w:r>
      <w:r>
        <w:t xml:space="preserve">. Former Chair of the Federal Trade Commission; the best to ever do it! “The Progressive Regulator Winning Over the Populist Right.” New York Times. 6/19/2025. </w:t>
      </w:r>
      <w:r w:rsidRPr="00060363">
        <w:t>https://www.nytimes.com/2025/06/19/opinion/lina-khan-monopolies-trump.html</w:t>
      </w:r>
      <w:r>
        <w:t xml:space="preserve">. </w:t>
      </w:r>
    </w:p>
    <w:p w14:paraId="48592A53" w14:textId="77777777" w:rsidR="008737A5" w:rsidRPr="005F659F" w:rsidRDefault="008737A5" w:rsidP="008737A5">
      <w:pPr>
        <w:rPr>
          <w:rStyle w:val="StyleUnderline"/>
        </w:rPr>
      </w:pPr>
      <w:r w:rsidRPr="005F659F">
        <w:rPr>
          <w:sz w:val="16"/>
        </w:rPr>
        <w:t xml:space="preserve">Khan: So, </w:t>
      </w:r>
      <w:r w:rsidRPr="00830EFF">
        <w:rPr>
          <w:rStyle w:val="StyleUnderline"/>
        </w:rPr>
        <w:t>antimonopoly</w:t>
      </w:r>
      <w:r w:rsidRPr="005F659F">
        <w:rPr>
          <w:sz w:val="16"/>
        </w:rPr>
        <w:t xml:space="preserve"> as a philosophy and framework really adopts a skeptical posture toward unchecked concentrations of economic power. It’s basically </w:t>
      </w:r>
      <w:r w:rsidRPr="00830EFF">
        <w:rPr>
          <w:rStyle w:val="StyleUnderline"/>
        </w:rPr>
        <w:t xml:space="preserve">a </w:t>
      </w:r>
      <w:r w:rsidRPr="00830EFF">
        <w:rPr>
          <w:rStyle w:val="Emphasis"/>
        </w:rPr>
        <w:t>corollary</w:t>
      </w:r>
      <w:r w:rsidRPr="00830EFF">
        <w:rPr>
          <w:rStyle w:val="StyleUnderline"/>
        </w:rPr>
        <w:t xml:space="preserve"> to</w:t>
      </w:r>
      <w:r w:rsidRPr="005F659F">
        <w:rPr>
          <w:sz w:val="16"/>
        </w:rPr>
        <w:t xml:space="preserve"> how we think about </w:t>
      </w:r>
      <w:r w:rsidRPr="00830EFF">
        <w:rPr>
          <w:rStyle w:val="StyleUnderline"/>
        </w:rPr>
        <w:t xml:space="preserve">the need for checks and balances in our </w:t>
      </w:r>
      <w:r w:rsidRPr="00830EFF">
        <w:rPr>
          <w:rStyle w:val="Emphasis"/>
        </w:rPr>
        <w:t>political sphere</w:t>
      </w:r>
      <w:r w:rsidRPr="005F659F">
        <w:rPr>
          <w:sz w:val="16"/>
        </w:rPr>
        <w:t xml:space="preserve">. There was a recognition that, </w:t>
      </w:r>
      <w:r w:rsidRPr="00830EFF">
        <w:rPr>
          <w:rStyle w:val="StyleUnderline"/>
        </w:rPr>
        <w:t xml:space="preserve">in the way we overthrew a monarch to safeguard core liberties and </w:t>
      </w:r>
      <w:r w:rsidRPr="005F659F">
        <w:rPr>
          <w:rStyle w:val="StyleUnderline"/>
        </w:rPr>
        <w:t xml:space="preserve">freedoms, we had to protect ourselves from </w:t>
      </w:r>
      <w:r w:rsidRPr="005F659F">
        <w:rPr>
          <w:rStyle w:val="Emphasis"/>
        </w:rPr>
        <w:t>autocrats of trade</w:t>
      </w:r>
      <w:r w:rsidRPr="005F659F">
        <w:rPr>
          <w:sz w:val="16"/>
        </w:rPr>
        <w:t xml:space="preserve"> </w:t>
      </w:r>
      <w:r w:rsidRPr="005F659F">
        <w:rPr>
          <w:rStyle w:val="StyleUnderline"/>
        </w:rPr>
        <w:t>and the entities that</w:t>
      </w:r>
      <w:r w:rsidRPr="005F659F">
        <w:rPr>
          <w:sz w:val="16"/>
        </w:rPr>
        <w:t xml:space="preserve"> had come to </w:t>
      </w:r>
      <w:r w:rsidRPr="005F659F">
        <w:rPr>
          <w:rStyle w:val="StyleUnderline"/>
        </w:rPr>
        <w:t xml:space="preserve">dominate </w:t>
      </w:r>
      <w:r w:rsidRPr="005F659F">
        <w:rPr>
          <w:rStyle w:val="Emphasis"/>
        </w:rPr>
        <w:t>key arteries</w:t>
      </w:r>
      <w:r w:rsidRPr="005F659F">
        <w:rPr>
          <w:rStyle w:val="StyleUnderline"/>
        </w:rPr>
        <w:t xml:space="preserve"> of commerce and communications</w:t>
      </w:r>
      <w:r w:rsidRPr="005F659F">
        <w:rPr>
          <w:sz w:val="16"/>
        </w:rPr>
        <w:t xml:space="preserve">, so we passed the </w:t>
      </w:r>
      <w:r w:rsidRPr="005F659F">
        <w:rPr>
          <w:rStyle w:val="StyleUnderline"/>
        </w:rPr>
        <w:t>antitrust</w:t>
      </w:r>
      <w:r w:rsidRPr="005F659F">
        <w:rPr>
          <w:sz w:val="16"/>
        </w:rPr>
        <w:t xml:space="preserve"> and antimonopoly laws as a way to try to </w:t>
      </w:r>
      <w:r w:rsidRPr="005F659F">
        <w:rPr>
          <w:rStyle w:val="Emphasis"/>
        </w:rPr>
        <w:t>safeguard</w:t>
      </w:r>
      <w:r w:rsidRPr="005F659F">
        <w:rPr>
          <w:rStyle w:val="StyleUnderline"/>
        </w:rPr>
        <w:t xml:space="preserve"> those freedoms.</w:t>
      </w:r>
    </w:p>
    <w:p w14:paraId="1FB99A61" w14:textId="77777777" w:rsidR="008737A5" w:rsidRPr="00242476" w:rsidRDefault="008737A5" w:rsidP="008737A5">
      <w:pPr>
        <w:rPr>
          <w:rStyle w:val="Emphasis"/>
        </w:rPr>
      </w:pPr>
      <w:r w:rsidRPr="005F659F">
        <w:rPr>
          <w:sz w:val="16"/>
        </w:rPr>
        <w:t xml:space="preserve">The other important thing to remember is: how our markets are structured is not some inevitability. It’s deeply the product of laws and rules and policy choices that our enforcers are making. Evidence shows time and time again that </w:t>
      </w:r>
      <w:r w:rsidRPr="00CE0C03">
        <w:rPr>
          <w:rStyle w:val="StyleUnderline"/>
        </w:rPr>
        <w:t xml:space="preserve">when you have a </w:t>
      </w:r>
      <w:r w:rsidRPr="00242476">
        <w:rPr>
          <w:rStyle w:val="StyleUnderline"/>
          <w:highlight w:val="cyan"/>
        </w:rPr>
        <w:t>reduction in competition</w:t>
      </w:r>
      <w:r w:rsidRPr="00CE0C03">
        <w:rPr>
          <w:rStyle w:val="StyleUnderline"/>
        </w:rPr>
        <w:t xml:space="preserve"> in markets</w:t>
      </w:r>
      <w:r w:rsidRPr="005F659F">
        <w:rPr>
          <w:sz w:val="16"/>
        </w:rPr>
        <w:t xml:space="preserve">, firms can abuse that power. It can result in higher prices for consumers. </w:t>
      </w:r>
      <w:r w:rsidRPr="00CE0C03">
        <w:rPr>
          <w:rStyle w:val="StyleUnderline"/>
        </w:rPr>
        <w:t xml:space="preserve">It can </w:t>
      </w:r>
      <w:r w:rsidRPr="00242476">
        <w:rPr>
          <w:rStyle w:val="StyleUnderline"/>
          <w:highlight w:val="cyan"/>
        </w:rPr>
        <w:t xml:space="preserve">mean </w:t>
      </w:r>
      <w:r w:rsidRPr="00242476">
        <w:rPr>
          <w:rStyle w:val="Emphasis"/>
          <w:highlight w:val="cyan"/>
        </w:rPr>
        <w:t>lower wages</w:t>
      </w:r>
      <w:r w:rsidRPr="00CE0C03">
        <w:rPr>
          <w:rStyle w:val="StyleUnderline"/>
        </w:rPr>
        <w:t xml:space="preserve"> for workers</w:t>
      </w:r>
      <w:r w:rsidRPr="005F659F">
        <w:rPr>
          <w:sz w:val="16"/>
        </w:rPr>
        <w:t xml:space="preserve">. It can mean </w:t>
      </w:r>
      <w:r w:rsidRPr="00242476">
        <w:rPr>
          <w:rStyle w:val="Emphasis"/>
          <w:highlight w:val="cyan"/>
        </w:rPr>
        <w:t>fewer</w:t>
      </w:r>
      <w:r w:rsidRPr="00242476">
        <w:rPr>
          <w:rStyle w:val="StyleUnderline"/>
        </w:rPr>
        <w:t xml:space="preserve"> opportunities for </w:t>
      </w:r>
      <w:r w:rsidRPr="00242476">
        <w:rPr>
          <w:rStyle w:val="StyleUnderline"/>
          <w:highlight w:val="cyan"/>
        </w:rPr>
        <w:t>small businesses</w:t>
      </w:r>
      <w:r w:rsidRPr="005F659F">
        <w:rPr>
          <w:sz w:val="16"/>
        </w:rPr>
        <w:t xml:space="preserve"> and independent businesses. It can also ultimately </w:t>
      </w:r>
      <w:r w:rsidRPr="00242476">
        <w:rPr>
          <w:rStyle w:val="StyleUnderline"/>
        </w:rPr>
        <w:t xml:space="preserve">lead </w:t>
      </w:r>
      <w:r w:rsidRPr="00242476">
        <w:rPr>
          <w:rStyle w:val="StyleUnderline"/>
          <w:highlight w:val="cyan"/>
        </w:rPr>
        <w:t>people</w:t>
      </w:r>
      <w:r w:rsidRPr="00242476">
        <w:rPr>
          <w:rStyle w:val="StyleUnderline"/>
        </w:rPr>
        <w:t xml:space="preserve"> to </w:t>
      </w:r>
      <w:r w:rsidRPr="00242476">
        <w:rPr>
          <w:rStyle w:val="StyleUnderline"/>
          <w:highlight w:val="cyan"/>
        </w:rPr>
        <w:t xml:space="preserve">feel </w:t>
      </w:r>
      <w:r w:rsidRPr="00242476">
        <w:rPr>
          <w:rStyle w:val="Emphasis"/>
          <w:highlight w:val="cyan"/>
        </w:rPr>
        <w:t>less free</w:t>
      </w:r>
      <w:r w:rsidRPr="00242476">
        <w:rPr>
          <w:rStyle w:val="StyleUnderline"/>
          <w:highlight w:val="cyan"/>
        </w:rPr>
        <w:t xml:space="preserve"> if</w:t>
      </w:r>
      <w:r w:rsidRPr="00242476">
        <w:rPr>
          <w:rStyle w:val="StyleUnderline"/>
        </w:rPr>
        <w:t xml:space="preserve">, in their </w:t>
      </w:r>
      <w:r w:rsidRPr="00242476">
        <w:rPr>
          <w:rStyle w:val="Emphasis"/>
        </w:rPr>
        <w:t>day-to-day lives</w:t>
      </w:r>
      <w:r w:rsidRPr="00242476">
        <w:rPr>
          <w:rStyle w:val="StyleUnderline"/>
        </w:rPr>
        <w:t xml:space="preserve">, they feel they don’t have </w:t>
      </w:r>
      <w:r w:rsidRPr="00242476">
        <w:rPr>
          <w:rStyle w:val="Emphasis"/>
        </w:rPr>
        <w:t>real choice</w:t>
      </w:r>
      <w:r w:rsidRPr="00242476">
        <w:rPr>
          <w:rStyle w:val="StyleUnderline"/>
        </w:rPr>
        <w:t xml:space="preserve"> and </w:t>
      </w:r>
      <w:r w:rsidRPr="00242476">
        <w:rPr>
          <w:rStyle w:val="StyleUnderline"/>
          <w:highlight w:val="cyan"/>
        </w:rPr>
        <w:t>firms</w:t>
      </w:r>
      <w:r w:rsidRPr="00242476">
        <w:rPr>
          <w:rStyle w:val="StyleUnderline"/>
        </w:rPr>
        <w:t xml:space="preserve"> can </w:t>
      </w:r>
      <w:r w:rsidRPr="00242476">
        <w:rPr>
          <w:rStyle w:val="StyleUnderline"/>
          <w:highlight w:val="cyan"/>
        </w:rPr>
        <w:t xml:space="preserve">get away with </w:t>
      </w:r>
      <w:r w:rsidRPr="00242476">
        <w:rPr>
          <w:rStyle w:val="Emphasis"/>
          <w:highlight w:val="cyan"/>
        </w:rPr>
        <w:t>abusing</w:t>
      </w:r>
      <w:r w:rsidRPr="00242476">
        <w:rPr>
          <w:rStyle w:val="Emphasis"/>
        </w:rPr>
        <w:t xml:space="preserve"> their </w:t>
      </w:r>
      <w:r w:rsidRPr="00242476">
        <w:rPr>
          <w:rStyle w:val="Emphasis"/>
          <w:highlight w:val="cyan"/>
        </w:rPr>
        <w:t>power.</w:t>
      </w:r>
    </w:p>
    <w:p w14:paraId="2E64481E" w14:textId="77777777" w:rsidR="008737A5" w:rsidRPr="005F659F" w:rsidRDefault="008737A5" w:rsidP="008737A5">
      <w:pPr>
        <w:rPr>
          <w:sz w:val="16"/>
        </w:rPr>
      </w:pPr>
      <w:r w:rsidRPr="005F659F">
        <w:rPr>
          <w:sz w:val="16"/>
        </w:rPr>
        <w:t>So there can be a range of problems more generally that emerge when you have markets that are dominated by a handful of firms that are not checked either by competition or by rules that limit their ability to coerce and abuse.</w:t>
      </w:r>
    </w:p>
    <w:p w14:paraId="582F684F" w14:textId="77777777" w:rsidR="008737A5" w:rsidRPr="005F659F" w:rsidRDefault="008737A5" w:rsidP="008737A5">
      <w:pPr>
        <w:rPr>
          <w:sz w:val="16"/>
        </w:rPr>
      </w:pPr>
      <w:r w:rsidRPr="005F659F">
        <w:rPr>
          <w:sz w:val="16"/>
        </w:rPr>
        <w:t>Douthat: That’s an answer that weaves political and economic arguments together. I want to slightly separate them in framing the discussion, and then we can reconnect them as we go along.</w:t>
      </w:r>
    </w:p>
    <w:p w14:paraId="2DC18E7E" w14:textId="77777777" w:rsidR="008737A5" w:rsidRPr="005F659F" w:rsidRDefault="008737A5" w:rsidP="008737A5">
      <w:pPr>
        <w:rPr>
          <w:sz w:val="16"/>
        </w:rPr>
      </w:pPr>
      <w:r w:rsidRPr="005F659F">
        <w:rPr>
          <w:sz w:val="16"/>
        </w:rPr>
        <w:t>On the economic side, it feels like we’ve lived through a period, let’s say, over the last 15 years of chronic economic discontent in American life, which in the last 10 or 15 years has yielded up Donald Trump’s populism as a critique of Republican orthodoxies on issues ranging from entitlement reform to free trade. It yielded up the Bernie Sanders revolution in 2016 that did not take over the Democratic Party, but certainly disrupted it.</w:t>
      </w:r>
    </w:p>
    <w:p w14:paraId="758451E9" w14:textId="77777777" w:rsidR="008737A5" w:rsidRPr="005F659F" w:rsidRDefault="008737A5" w:rsidP="008737A5">
      <w:pPr>
        <w:rPr>
          <w:sz w:val="16"/>
        </w:rPr>
      </w:pPr>
      <w:r w:rsidRPr="005F659F">
        <w:rPr>
          <w:sz w:val="16"/>
        </w:rPr>
        <w:t>But there’s also a way in which this discontent has seemed often inchoate, and it sort of ping-ponged around between different issues: Is it wage stagnation that people are upset about? Is it health care costs? Is it deindustrialization?</w:t>
      </w:r>
    </w:p>
    <w:p w14:paraId="70474530" w14:textId="77777777" w:rsidR="008737A5" w:rsidRPr="005F659F" w:rsidRDefault="008737A5" w:rsidP="008737A5">
      <w:pPr>
        <w:rPr>
          <w:sz w:val="16"/>
        </w:rPr>
      </w:pPr>
      <w:r w:rsidRPr="005F659F">
        <w:rPr>
          <w:sz w:val="16"/>
        </w:rPr>
        <w:t>I guess I want to know: do you think that antimonopoly and the critique of big business is a master key to understanding economic discontent in our time?</w:t>
      </w:r>
    </w:p>
    <w:p w14:paraId="793631B4" w14:textId="77777777" w:rsidR="008737A5" w:rsidRPr="005F659F" w:rsidRDefault="008737A5" w:rsidP="008737A5">
      <w:pPr>
        <w:rPr>
          <w:sz w:val="16"/>
        </w:rPr>
      </w:pPr>
      <w:r w:rsidRPr="005F659F">
        <w:rPr>
          <w:sz w:val="16"/>
        </w:rPr>
        <w:t xml:space="preserve">Khan: I think the issue of </w:t>
      </w:r>
      <w:r w:rsidRPr="00CE0C03">
        <w:rPr>
          <w:rStyle w:val="StyleUnderline"/>
        </w:rPr>
        <w:t xml:space="preserve">unchecked </w:t>
      </w:r>
      <w:r w:rsidRPr="006B3F83">
        <w:rPr>
          <w:rStyle w:val="StyleUnderline"/>
          <w:highlight w:val="cyan"/>
        </w:rPr>
        <w:t xml:space="preserve">corporate power sits </w:t>
      </w:r>
      <w:r w:rsidRPr="006B3F83">
        <w:rPr>
          <w:rStyle w:val="Emphasis"/>
          <w:highlight w:val="cyan"/>
        </w:rPr>
        <w:t>upstream</w:t>
      </w:r>
      <w:r w:rsidRPr="006B3F83">
        <w:rPr>
          <w:rStyle w:val="StyleUnderline"/>
          <w:highlight w:val="cyan"/>
        </w:rPr>
        <w:t xml:space="preserve"> from</w:t>
      </w:r>
      <w:r w:rsidRPr="005A4561">
        <w:rPr>
          <w:rStyle w:val="StyleUnderline"/>
        </w:rPr>
        <w:t xml:space="preserve"> </w:t>
      </w:r>
      <w:r w:rsidRPr="006B3F83">
        <w:rPr>
          <w:rStyle w:val="Emphasis"/>
        </w:rPr>
        <w:t>a lot</w:t>
      </w:r>
      <w:r w:rsidRPr="005A4561">
        <w:rPr>
          <w:rStyle w:val="StyleUnderline"/>
        </w:rPr>
        <w:t xml:space="preserve"> of the </w:t>
      </w:r>
      <w:r w:rsidRPr="006B3F83">
        <w:rPr>
          <w:rStyle w:val="StyleUnderline"/>
          <w:highlight w:val="cyan"/>
        </w:rPr>
        <w:t>problems</w:t>
      </w:r>
      <w:r w:rsidRPr="005A4561">
        <w:rPr>
          <w:rStyle w:val="StyleUnderline"/>
        </w:rPr>
        <w:t xml:space="preserve"> that </w:t>
      </w:r>
      <w:r w:rsidRPr="006B3F83">
        <w:rPr>
          <w:rStyle w:val="Emphasis"/>
        </w:rPr>
        <w:t>people face</w:t>
      </w:r>
      <w:r w:rsidRPr="005A4561">
        <w:rPr>
          <w:rStyle w:val="StyleUnderline"/>
        </w:rPr>
        <w:t xml:space="preserve"> in their day-to-day lives</w:t>
      </w:r>
      <w:r w:rsidRPr="005F659F">
        <w:rPr>
          <w:sz w:val="16"/>
        </w:rPr>
        <w:t>.</w:t>
      </w:r>
    </w:p>
    <w:p w14:paraId="2F1DBC8E" w14:textId="77777777" w:rsidR="008737A5" w:rsidRPr="00242476" w:rsidRDefault="008737A5" w:rsidP="008737A5">
      <w:pPr>
        <w:rPr>
          <w:rStyle w:val="Emphasis"/>
        </w:rPr>
      </w:pPr>
      <w:r w:rsidRPr="005F659F">
        <w:rPr>
          <w:sz w:val="16"/>
        </w:rPr>
        <w:t xml:space="preserve">Of course, antitrust and even antimonopoly are just one set of policy tools, and so you need other policy levers to create markets that are really serving working people in their day-to-day lives. But I do think we’ve seen this issue of monopoly power, of </w:t>
      </w:r>
      <w:r w:rsidRPr="006B3F83">
        <w:rPr>
          <w:rStyle w:val="StyleUnderline"/>
          <w:highlight w:val="cyan"/>
        </w:rPr>
        <w:t>incumbents</w:t>
      </w:r>
      <w:r w:rsidRPr="005F659F">
        <w:rPr>
          <w:sz w:val="16"/>
        </w:rPr>
        <w:t xml:space="preserve"> that are </w:t>
      </w:r>
      <w:r w:rsidRPr="00242476">
        <w:rPr>
          <w:rStyle w:val="StyleUnderline"/>
        </w:rPr>
        <w:t>not being checked by competition</w:t>
      </w:r>
      <w:r w:rsidRPr="005F659F">
        <w:rPr>
          <w:sz w:val="16"/>
        </w:rPr>
        <w:t xml:space="preserve">, and therefore </w:t>
      </w:r>
      <w:r w:rsidRPr="00242476">
        <w:rPr>
          <w:rStyle w:val="StyleUnderline"/>
        </w:rPr>
        <w:t xml:space="preserve">can get away with </w:t>
      </w:r>
      <w:r w:rsidRPr="006B3F83">
        <w:rPr>
          <w:rStyle w:val="StyleUnderline"/>
        </w:rPr>
        <w:t>making</w:t>
      </w:r>
      <w:r w:rsidRPr="00242476">
        <w:rPr>
          <w:rStyle w:val="StyleUnderline"/>
        </w:rPr>
        <w:t xml:space="preserve"> products </w:t>
      </w:r>
      <w:r w:rsidRPr="00242476">
        <w:rPr>
          <w:rStyle w:val="Emphasis"/>
        </w:rPr>
        <w:t>worse</w:t>
      </w:r>
      <w:r w:rsidRPr="005F659F">
        <w:rPr>
          <w:sz w:val="16"/>
        </w:rPr>
        <w:t xml:space="preserve">, making </w:t>
      </w:r>
      <w:r w:rsidRPr="006B3F83">
        <w:rPr>
          <w:rStyle w:val="StyleUnderline"/>
        </w:rPr>
        <w:t xml:space="preserve">prices </w:t>
      </w:r>
      <w:r w:rsidRPr="006B3F83">
        <w:rPr>
          <w:rStyle w:val="Emphasis"/>
        </w:rPr>
        <w:t>higher</w:t>
      </w:r>
      <w:r w:rsidRPr="006B3F83">
        <w:rPr>
          <w:rStyle w:val="StyleUnderline"/>
        </w:rPr>
        <w:t xml:space="preserve">, </w:t>
      </w:r>
      <w:r w:rsidRPr="006B3F83">
        <w:rPr>
          <w:rStyle w:val="StyleUnderline"/>
          <w:highlight w:val="cyan"/>
        </w:rPr>
        <w:t>not feeling</w:t>
      </w:r>
      <w:r w:rsidRPr="00242476">
        <w:rPr>
          <w:rStyle w:val="StyleUnderline"/>
        </w:rPr>
        <w:t xml:space="preserve"> a </w:t>
      </w:r>
      <w:r w:rsidRPr="006B3F83">
        <w:rPr>
          <w:rStyle w:val="StyleUnderline"/>
          <w:highlight w:val="cyan"/>
        </w:rPr>
        <w:t>pressure to</w:t>
      </w:r>
      <w:r w:rsidRPr="005F659F">
        <w:rPr>
          <w:sz w:val="16"/>
        </w:rPr>
        <w:t xml:space="preserve"> really serve their customers or </w:t>
      </w:r>
      <w:r w:rsidRPr="006B3F83">
        <w:rPr>
          <w:rStyle w:val="Emphasis"/>
          <w:highlight w:val="cyan"/>
        </w:rPr>
        <w:t>compete for workers.</w:t>
      </w:r>
    </w:p>
    <w:p w14:paraId="22D7584C" w14:textId="77777777" w:rsidR="008737A5" w:rsidRPr="005F659F" w:rsidRDefault="008737A5" w:rsidP="008737A5">
      <w:pPr>
        <w:rPr>
          <w:sz w:val="16"/>
        </w:rPr>
      </w:pPr>
      <w:r w:rsidRPr="005F659F">
        <w:rPr>
          <w:sz w:val="16"/>
        </w:rPr>
        <w:t xml:space="preserve">It also has been reflected in issues around resiliency. We saw during the pandemic, </w:t>
      </w:r>
      <w:r w:rsidRPr="00C34FF4">
        <w:rPr>
          <w:rStyle w:val="StyleUnderline"/>
        </w:rPr>
        <w:t xml:space="preserve">we routinely hear from </w:t>
      </w:r>
      <w:r w:rsidRPr="006B3F83">
        <w:rPr>
          <w:rStyle w:val="Emphasis"/>
        </w:rPr>
        <w:t>senior members</w:t>
      </w:r>
      <w:r w:rsidRPr="00C34FF4">
        <w:rPr>
          <w:rStyle w:val="StyleUnderline"/>
        </w:rPr>
        <w:t xml:space="preserve"> of the Defense Department</w:t>
      </w:r>
      <w:r w:rsidRPr="006B3F83">
        <w:rPr>
          <w:rStyle w:val="StyleUnderline"/>
        </w:rPr>
        <w:t xml:space="preserve">, </w:t>
      </w:r>
      <w:r w:rsidRPr="00C34FF4">
        <w:rPr>
          <w:rStyle w:val="StyleUnderline"/>
        </w:rPr>
        <w:t>that extreme</w:t>
      </w:r>
      <w:r w:rsidRPr="005A4561">
        <w:rPr>
          <w:rStyle w:val="StyleUnderline"/>
        </w:rPr>
        <w:t xml:space="preserve"> </w:t>
      </w:r>
      <w:r w:rsidRPr="00242476">
        <w:rPr>
          <w:rStyle w:val="StyleUnderline"/>
          <w:highlight w:val="cyan"/>
        </w:rPr>
        <w:t>consolidation</w:t>
      </w:r>
      <w:r w:rsidRPr="005A4561">
        <w:rPr>
          <w:rStyle w:val="StyleUnderline"/>
        </w:rPr>
        <w:t xml:space="preserve"> has</w:t>
      </w:r>
      <w:r w:rsidRPr="005F659F">
        <w:rPr>
          <w:sz w:val="16"/>
        </w:rPr>
        <w:t xml:space="preserve"> also </w:t>
      </w:r>
      <w:r w:rsidRPr="00242476">
        <w:rPr>
          <w:rStyle w:val="StyleUnderline"/>
          <w:highlight w:val="cyan"/>
        </w:rPr>
        <w:t>made</w:t>
      </w:r>
      <w:r w:rsidRPr="005A4561">
        <w:rPr>
          <w:rStyle w:val="StyleUnderline"/>
        </w:rPr>
        <w:t xml:space="preserve"> our </w:t>
      </w:r>
      <w:r w:rsidRPr="00242476">
        <w:rPr>
          <w:rStyle w:val="Emphasis"/>
          <w:highlight w:val="cyan"/>
        </w:rPr>
        <w:t>supply chains</w:t>
      </w:r>
      <w:r w:rsidRPr="005F659F">
        <w:rPr>
          <w:rStyle w:val="StyleUnderline"/>
        </w:rPr>
        <w:t xml:space="preserve"> much more </w:t>
      </w:r>
      <w:r w:rsidRPr="00242476">
        <w:rPr>
          <w:rStyle w:val="Emphasis"/>
          <w:highlight w:val="cyan"/>
        </w:rPr>
        <w:t>brittle</w:t>
      </w:r>
      <w:r w:rsidRPr="005F659F">
        <w:rPr>
          <w:rStyle w:val="Emphasis"/>
          <w:highlight w:val="cyan"/>
        </w:rPr>
        <w:t>.</w:t>
      </w:r>
      <w:r w:rsidRPr="005F659F">
        <w:rPr>
          <w:sz w:val="16"/>
        </w:rPr>
        <w:t xml:space="preserve"> And so the manifestations of this problem are manifold and show themselves in all sorts of areas.</w:t>
      </w:r>
    </w:p>
    <w:p w14:paraId="3A6324BD" w14:textId="77777777" w:rsidR="008737A5" w:rsidRPr="005F659F" w:rsidRDefault="008737A5" w:rsidP="008737A5">
      <w:pPr>
        <w:rPr>
          <w:sz w:val="16"/>
        </w:rPr>
      </w:pPr>
      <w:r w:rsidRPr="005F659F">
        <w:rPr>
          <w:sz w:val="16"/>
        </w:rPr>
        <w:t>Douthat: Give me a couple of concrete examples. If I said to you: I’m unhappy about how health care works in America, what is the monopoly-related, corporate consolidation — related piece of that?</w:t>
      </w:r>
    </w:p>
    <w:p w14:paraId="08854B4B" w14:textId="77777777" w:rsidR="008737A5" w:rsidRPr="009833E3" w:rsidRDefault="008737A5" w:rsidP="008737A5">
      <w:pPr>
        <w:rPr>
          <w:sz w:val="16"/>
        </w:rPr>
      </w:pPr>
      <w:r w:rsidRPr="009833E3">
        <w:rPr>
          <w:sz w:val="16"/>
        </w:rPr>
        <w:t xml:space="preserve">Khan: </w:t>
      </w:r>
      <w:r w:rsidRPr="00830EFF">
        <w:rPr>
          <w:rStyle w:val="StyleUnderline"/>
        </w:rPr>
        <w:t xml:space="preserve">There are </w:t>
      </w:r>
      <w:r w:rsidRPr="00830EFF">
        <w:rPr>
          <w:rStyle w:val="Emphasis"/>
        </w:rPr>
        <w:t>so many</w:t>
      </w:r>
      <w:r w:rsidRPr="00830EFF">
        <w:rPr>
          <w:rStyle w:val="StyleUnderline"/>
        </w:rPr>
        <w:t xml:space="preserve"> different </w:t>
      </w:r>
      <w:r w:rsidRPr="00830EFF">
        <w:rPr>
          <w:rStyle w:val="Emphasis"/>
        </w:rPr>
        <w:t>monopoly stories</w:t>
      </w:r>
      <w:r w:rsidRPr="00830EFF">
        <w:rPr>
          <w:rStyle w:val="StyleUnderline"/>
        </w:rPr>
        <w:t xml:space="preserve"> happening </w:t>
      </w:r>
      <w:r w:rsidRPr="005F659F">
        <w:rPr>
          <w:rStyle w:val="StyleUnderline"/>
        </w:rPr>
        <w:t>in</w:t>
      </w:r>
      <w:r w:rsidRPr="00830EFF">
        <w:rPr>
          <w:rStyle w:val="StyleUnderline"/>
        </w:rPr>
        <w:t xml:space="preserve"> the</w:t>
      </w:r>
      <w:r w:rsidRPr="006B3F83">
        <w:rPr>
          <w:rStyle w:val="StyleUnderline"/>
        </w:rPr>
        <w:t xml:space="preserve"> </w:t>
      </w:r>
      <w:r w:rsidRPr="006B3F83">
        <w:rPr>
          <w:rStyle w:val="Emphasis"/>
          <w:highlight w:val="cyan"/>
        </w:rPr>
        <w:t>health care</w:t>
      </w:r>
      <w:r w:rsidRPr="006B3F83">
        <w:rPr>
          <w:rStyle w:val="StyleUnderline"/>
        </w:rPr>
        <w:t xml:space="preserve"> system</w:t>
      </w:r>
      <w:r w:rsidRPr="009833E3">
        <w:rPr>
          <w:sz w:val="16"/>
        </w:rPr>
        <w:t xml:space="preserve">. We’ve seen time and time again </w:t>
      </w:r>
      <w:r w:rsidRPr="006B3F83">
        <w:rPr>
          <w:rStyle w:val="StyleUnderline"/>
          <w:highlight w:val="cyan"/>
        </w:rPr>
        <w:t>consolidation</w:t>
      </w:r>
      <w:r w:rsidRPr="005F659F">
        <w:rPr>
          <w:rStyle w:val="StyleUnderline"/>
        </w:rPr>
        <w:t xml:space="preserve"> of hospital systems</w:t>
      </w:r>
      <w:r w:rsidRPr="005F659F">
        <w:rPr>
          <w:sz w:val="16"/>
        </w:rPr>
        <w:t>.</w:t>
      </w:r>
      <w:r w:rsidRPr="009833E3">
        <w:rPr>
          <w:sz w:val="16"/>
        </w:rPr>
        <w:t xml:space="preserve"> Practically, that </w:t>
      </w:r>
      <w:r w:rsidRPr="00C34FF4">
        <w:rPr>
          <w:rStyle w:val="StyleUnderline"/>
        </w:rPr>
        <w:t xml:space="preserve">has </w:t>
      </w:r>
      <w:r w:rsidRPr="006B3F83">
        <w:rPr>
          <w:rStyle w:val="StyleUnderline"/>
          <w:highlight w:val="cyan"/>
        </w:rPr>
        <w:t>meant</w:t>
      </w:r>
      <w:r w:rsidRPr="00C34FF4">
        <w:rPr>
          <w:rStyle w:val="StyleUnderline"/>
        </w:rPr>
        <w:t xml:space="preserve"> that </w:t>
      </w:r>
      <w:r w:rsidRPr="006B3F83">
        <w:rPr>
          <w:rStyle w:val="StyleUnderline"/>
          <w:highlight w:val="cyan"/>
        </w:rPr>
        <w:t xml:space="preserve">prices are </w:t>
      </w:r>
      <w:r w:rsidRPr="006B3F83">
        <w:rPr>
          <w:rStyle w:val="Emphasis"/>
          <w:highlight w:val="cyan"/>
        </w:rPr>
        <w:t>higher</w:t>
      </w:r>
      <w:r w:rsidRPr="009833E3">
        <w:rPr>
          <w:sz w:val="16"/>
        </w:rPr>
        <w:t xml:space="preserve"> for people. It has meant that </w:t>
      </w:r>
      <w:r w:rsidRPr="006B3F83">
        <w:rPr>
          <w:rStyle w:val="StyleUnderline"/>
          <w:highlight w:val="cyan"/>
        </w:rPr>
        <w:t xml:space="preserve">service is </w:t>
      </w:r>
      <w:r w:rsidRPr="006B3F83">
        <w:rPr>
          <w:rStyle w:val="Emphasis"/>
          <w:highlight w:val="cyan"/>
        </w:rPr>
        <w:t>worse</w:t>
      </w:r>
      <w:r w:rsidRPr="009833E3">
        <w:rPr>
          <w:sz w:val="16"/>
        </w:rPr>
        <w:t>.</w:t>
      </w:r>
    </w:p>
    <w:p w14:paraId="7CA62D8C" w14:textId="77777777" w:rsidR="008737A5" w:rsidRPr="001F6606" w:rsidRDefault="008737A5" w:rsidP="008737A5">
      <w:pPr>
        <w:rPr>
          <w:sz w:val="16"/>
        </w:rPr>
      </w:pPr>
    </w:p>
    <w:p w14:paraId="0E2E41A2" w14:textId="77777777" w:rsidR="008737A5" w:rsidRDefault="008737A5" w:rsidP="008737A5">
      <w:pPr>
        <w:pStyle w:val="Heading4"/>
      </w:pPr>
      <w:r>
        <w:t xml:space="preserve">Enforcement </w:t>
      </w:r>
      <w:r w:rsidRPr="009C4B34">
        <w:rPr>
          <w:u w:val="single"/>
        </w:rPr>
        <w:t>unlocks</w:t>
      </w:r>
      <w:r>
        <w:t xml:space="preserve"> U.S. tech leadership. </w:t>
      </w:r>
    </w:p>
    <w:p w14:paraId="1F989B60" w14:textId="77777777" w:rsidR="008737A5" w:rsidRDefault="008737A5" w:rsidP="008737A5">
      <w:r>
        <w:t xml:space="preserve">Jack </w:t>
      </w:r>
      <w:r w:rsidRPr="009C4B34">
        <w:rPr>
          <w:rStyle w:val="Style13ptBold"/>
        </w:rPr>
        <w:t>Corrigan 25</w:t>
      </w:r>
      <w:r>
        <w:t xml:space="preserve">. Senior research analyst at Georgetown’s Center for Security and Emerging Technology. “AI Monopolies Are Coming. Now’s the Time to Stop Them.” Tech Policy Press. 5/29/2025. </w:t>
      </w:r>
      <w:r w:rsidRPr="00FD50D9">
        <w:t>https://www.techpolicy.press/ai-monopolies-are-coming-nows-the-time-to-stop-them/</w:t>
      </w:r>
      <w:r>
        <w:t>.</w:t>
      </w:r>
    </w:p>
    <w:p w14:paraId="3C8D7C34" w14:textId="77777777" w:rsidR="008737A5" w:rsidRPr="00AA4F12" w:rsidRDefault="008737A5" w:rsidP="008737A5">
      <w:pPr>
        <w:rPr>
          <w:sz w:val="16"/>
        </w:rPr>
      </w:pPr>
      <w:r w:rsidRPr="00AA4F12">
        <w:rPr>
          <w:sz w:val="16"/>
        </w:rPr>
        <w:t xml:space="preserve">Though still in its early stages, the </w:t>
      </w:r>
      <w:r w:rsidRPr="00AA4F12">
        <w:rPr>
          <w:rStyle w:val="StyleUnderline"/>
          <w:highlight w:val="cyan"/>
        </w:rPr>
        <w:t>AI</w:t>
      </w:r>
      <w:r w:rsidRPr="00B36F45">
        <w:rPr>
          <w:rStyle w:val="StyleUnderline"/>
        </w:rPr>
        <w:t xml:space="preserve"> industry is already </w:t>
      </w:r>
      <w:r w:rsidRPr="00AA4F12">
        <w:rPr>
          <w:rStyle w:val="StyleUnderline"/>
          <w:highlight w:val="cyan"/>
        </w:rPr>
        <w:t xml:space="preserve">in danger of becoming </w:t>
      </w:r>
      <w:r w:rsidRPr="00AA4F12">
        <w:rPr>
          <w:rStyle w:val="Emphasis"/>
          <w:highlight w:val="cyan"/>
        </w:rPr>
        <w:t>monopolized</w:t>
      </w:r>
      <w:r w:rsidRPr="00C95F19">
        <w:rPr>
          <w:rStyle w:val="StyleUnderline"/>
        </w:rPr>
        <w:t xml:space="preserve"> </w:t>
      </w:r>
      <w:r w:rsidRPr="00B36F45">
        <w:rPr>
          <w:rStyle w:val="StyleUnderline"/>
        </w:rPr>
        <w:t xml:space="preserve">by powerful tech </w:t>
      </w:r>
      <w:r w:rsidRPr="00AA4F12">
        <w:rPr>
          <w:rStyle w:val="StyleUnderline"/>
          <w:highlight w:val="cyan"/>
        </w:rPr>
        <w:t>companies</w:t>
      </w:r>
      <w:r w:rsidRPr="00AA4F12">
        <w:rPr>
          <w:rStyle w:val="StyleUnderline"/>
        </w:rPr>
        <w:t xml:space="preserve"> like </w:t>
      </w:r>
      <w:r w:rsidRPr="00AA4F12">
        <w:rPr>
          <w:rStyle w:val="Emphasis"/>
        </w:rPr>
        <w:t>Google</w:t>
      </w:r>
      <w:r w:rsidRPr="00AA4F12">
        <w:rPr>
          <w:rStyle w:val="StyleUnderline"/>
        </w:rPr>
        <w:t>, which</w:t>
      </w:r>
      <w:r w:rsidRPr="00B36F45">
        <w:rPr>
          <w:rStyle w:val="StyleUnderline"/>
        </w:rPr>
        <w:t xml:space="preserve"> have </w:t>
      </w:r>
      <w:r w:rsidRPr="00AA4F12">
        <w:rPr>
          <w:rStyle w:val="Emphasis"/>
          <w:highlight w:val="cyan"/>
        </w:rPr>
        <w:t>cemented</w:t>
      </w:r>
      <w:r w:rsidRPr="00AA4F12">
        <w:rPr>
          <w:sz w:val="16"/>
        </w:rPr>
        <w:t xml:space="preserve"> their </w:t>
      </w:r>
      <w:r w:rsidRPr="00AA4F12">
        <w:rPr>
          <w:rStyle w:val="StyleUnderline"/>
          <w:highlight w:val="cyan"/>
        </w:rPr>
        <w:t>dominance</w:t>
      </w:r>
      <w:r w:rsidRPr="00AA4F12">
        <w:rPr>
          <w:sz w:val="16"/>
        </w:rPr>
        <w:t xml:space="preserve"> using many of the same tactics that they used to dominate the internet economy. </w:t>
      </w:r>
      <w:r w:rsidRPr="00AD3626">
        <w:rPr>
          <w:rStyle w:val="StyleUnderline"/>
        </w:rPr>
        <w:t>Allowing</w:t>
      </w:r>
      <w:r w:rsidRPr="00AA4F12">
        <w:rPr>
          <w:sz w:val="16"/>
        </w:rPr>
        <w:t xml:space="preserve"> these tech </w:t>
      </w:r>
      <w:r w:rsidRPr="00AD3626">
        <w:rPr>
          <w:rStyle w:val="StyleUnderline"/>
        </w:rPr>
        <w:t>giants to capture</w:t>
      </w:r>
      <w:r w:rsidRPr="00AA4F12">
        <w:rPr>
          <w:sz w:val="16"/>
        </w:rPr>
        <w:t xml:space="preserve"> the </w:t>
      </w:r>
      <w:r w:rsidRPr="00AD3626">
        <w:rPr>
          <w:rStyle w:val="StyleUnderline"/>
        </w:rPr>
        <w:t>US AI</w:t>
      </w:r>
      <w:r w:rsidRPr="00AA4F12">
        <w:rPr>
          <w:sz w:val="16"/>
        </w:rPr>
        <w:t xml:space="preserve"> ecosystem </w:t>
      </w:r>
      <w:r w:rsidRPr="00AD3626">
        <w:rPr>
          <w:rStyle w:val="StyleUnderline"/>
        </w:rPr>
        <w:t xml:space="preserve">will </w:t>
      </w:r>
      <w:r w:rsidRPr="00AA4F12">
        <w:rPr>
          <w:rStyle w:val="StyleUnderline"/>
          <w:highlight w:val="cyan"/>
        </w:rPr>
        <w:t>make</w:t>
      </w:r>
      <w:r w:rsidRPr="00AD3626">
        <w:rPr>
          <w:rStyle w:val="StyleUnderline"/>
        </w:rPr>
        <w:t xml:space="preserve"> this critical new </w:t>
      </w:r>
      <w:r w:rsidRPr="00AA4F12">
        <w:rPr>
          <w:rStyle w:val="StyleUnderline"/>
          <w:highlight w:val="cyan"/>
        </w:rPr>
        <w:t xml:space="preserve">sector less </w:t>
      </w:r>
      <w:r w:rsidRPr="00AA4F12">
        <w:rPr>
          <w:rStyle w:val="Emphasis"/>
          <w:highlight w:val="cyan"/>
        </w:rPr>
        <w:t>innovative</w:t>
      </w:r>
      <w:r w:rsidRPr="00AA4F12">
        <w:rPr>
          <w:rStyle w:val="StyleUnderline"/>
        </w:rPr>
        <w:t xml:space="preserve">, </w:t>
      </w:r>
      <w:r w:rsidRPr="00AD3626">
        <w:rPr>
          <w:rStyle w:val="StyleUnderline"/>
        </w:rPr>
        <w:t xml:space="preserve">less </w:t>
      </w:r>
      <w:r w:rsidRPr="00AA4F12">
        <w:rPr>
          <w:rStyle w:val="Emphasis"/>
          <w:highlight w:val="cyan"/>
        </w:rPr>
        <w:t>resilient</w:t>
      </w:r>
      <w:r w:rsidRPr="00AA4F12">
        <w:rPr>
          <w:rStyle w:val="StyleUnderline"/>
          <w:highlight w:val="cyan"/>
        </w:rPr>
        <w:t>, and</w:t>
      </w:r>
      <w:r w:rsidRPr="00AD3626">
        <w:rPr>
          <w:rStyle w:val="StyleUnderline"/>
        </w:rPr>
        <w:t xml:space="preserve"> </w:t>
      </w:r>
      <w:r w:rsidRPr="00AD3626">
        <w:rPr>
          <w:rStyle w:val="Emphasis"/>
        </w:rPr>
        <w:t xml:space="preserve">less </w:t>
      </w:r>
      <w:r w:rsidRPr="00AA4F12">
        <w:rPr>
          <w:rStyle w:val="Emphasis"/>
          <w:highlight w:val="cyan"/>
        </w:rPr>
        <w:t>responsive</w:t>
      </w:r>
      <w:r w:rsidRPr="00AA4F12">
        <w:rPr>
          <w:rStyle w:val="StyleUnderline"/>
        </w:rPr>
        <w:t xml:space="preserve"> </w:t>
      </w:r>
      <w:r w:rsidRPr="00AD3626">
        <w:rPr>
          <w:rStyle w:val="StyleUnderline"/>
        </w:rPr>
        <w:t>to government policy</w:t>
      </w:r>
      <w:r w:rsidRPr="00AA4F12">
        <w:rPr>
          <w:rStyle w:val="StyleUnderline"/>
        </w:rPr>
        <w:t>, creating</w:t>
      </w:r>
      <w:r w:rsidRPr="00B36F45">
        <w:rPr>
          <w:rStyle w:val="StyleUnderline"/>
        </w:rPr>
        <w:t xml:space="preserve"> </w:t>
      </w:r>
      <w:r w:rsidRPr="00AA4F12">
        <w:rPr>
          <w:rStyle w:val="Emphasis"/>
        </w:rPr>
        <w:t>serious risks</w:t>
      </w:r>
      <w:r w:rsidRPr="00C95F19">
        <w:rPr>
          <w:rStyle w:val="StyleUnderline"/>
        </w:rPr>
        <w:t xml:space="preserve"> </w:t>
      </w:r>
      <w:r w:rsidRPr="00AA4F12">
        <w:rPr>
          <w:rStyle w:val="StyleUnderline"/>
        </w:rPr>
        <w:t xml:space="preserve">for the American people and </w:t>
      </w:r>
      <w:r w:rsidRPr="00B36F45">
        <w:rPr>
          <w:rStyle w:val="Emphasis"/>
        </w:rPr>
        <w:t>national security</w:t>
      </w:r>
      <w:r w:rsidRPr="00AA4F12">
        <w:rPr>
          <w:sz w:val="16"/>
        </w:rPr>
        <w:t xml:space="preserve"> community. By approving the </w:t>
      </w:r>
      <w:r w:rsidRPr="00AA4F12">
        <w:rPr>
          <w:sz w:val="16"/>
          <w:szCs w:val="16"/>
        </w:rPr>
        <w:t>government’s proposed remedies, Judge Mehta could help foster a more innovative, resilient, and responsive AI market</w:t>
      </w:r>
      <w:r w:rsidRPr="00AA4F12">
        <w:rPr>
          <w:sz w:val="16"/>
        </w:rPr>
        <w:t>, one in which entrepreneurs and technologists succeed on the strength of their ideas rather than their allegiance to Big Tech.</w:t>
      </w:r>
    </w:p>
    <w:p w14:paraId="1AE2B7ED" w14:textId="77777777" w:rsidR="008737A5" w:rsidRPr="00AA4F12" w:rsidRDefault="008737A5" w:rsidP="008737A5">
      <w:pPr>
        <w:rPr>
          <w:sz w:val="16"/>
        </w:rPr>
      </w:pPr>
      <w:r w:rsidRPr="00AD3626">
        <w:rPr>
          <w:rStyle w:val="StyleUnderline"/>
        </w:rPr>
        <w:t>Since the first generative AI tools came online</w:t>
      </w:r>
      <w:r w:rsidRPr="00AA4F12">
        <w:rPr>
          <w:sz w:val="16"/>
        </w:rPr>
        <w:t xml:space="preserve"> in late 2022, Google and other </w:t>
      </w:r>
      <w:r w:rsidRPr="00AD3626">
        <w:rPr>
          <w:rStyle w:val="StyleUnderline"/>
        </w:rPr>
        <w:t xml:space="preserve">powerful tech </w:t>
      </w:r>
      <w:r w:rsidRPr="00AA4F12">
        <w:rPr>
          <w:rStyle w:val="StyleUnderline"/>
          <w:highlight w:val="cyan"/>
        </w:rPr>
        <w:t>companies</w:t>
      </w:r>
      <w:r w:rsidRPr="00AA4F12">
        <w:rPr>
          <w:sz w:val="16"/>
        </w:rPr>
        <w:t xml:space="preserve"> like Amazon, Meta, and Microsoft have </w:t>
      </w:r>
      <w:r w:rsidRPr="00AD3626">
        <w:rPr>
          <w:rStyle w:val="StyleUnderline"/>
        </w:rPr>
        <w:t xml:space="preserve">steadily </w:t>
      </w:r>
      <w:r w:rsidRPr="00AA4F12">
        <w:rPr>
          <w:rStyle w:val="Emphasis"/>
          <w:highlight w:val="cyan"/>
        </w:rPr>
        <w:t>tightened their grip</w:t>
      </w:r>
      <w:r w:rsidRPr="00AA4F12">
        <w:rPr>
          <w:sz w:val="16"/>
        </w:rPr>
        <w:t xml:space="preserve"> over the nascent industry. </w:t>
      </w:r>
      <w:r w:rsidRPr="00AA4F12">
        <w:rPr>
          <w:rStyle w:val="StyleUnderline"/>
          <w:highlight w:val="cyan"/>
        </w:rPr>
        <w:t>Using</w:t>
      </w:r>
      <w:r w:rsidRPr="00AA4F12">
        <w:rPr>
          <w:sz w:val="16"/>
        </w:rPr>
        <w:t xml:space="preserve"> the expansive </w:t>
      </w:r>
      <w:r w:rsidRPr="00B36F45">
        <w:rPr>
          <w:rStyle w:val="StyleUnderline"/>
        </w:rPr>
        <w:t xml:space="preserve">troves of </w:t>
      </w:r>
      <w:r w:rsidRPr="00AA4F12">
        <w:rPr>
          <w:rStyle w:val="Emphasis"/>
          <w:highlight w:val="cyan"/>
        </w:rPr>
        <w:t>cash</w:t>
      </w:r>
      <w:r w:rsidRPr="00AA4F12">
        <w:rPr>
          <w:rStyle w:val="StyleUnderline"/>
          <w:highlight w:val="cyan"/>
        </w:rPr>
        <w:t xml:space="preserve"> and</w:t>
      </w:r>
      <w:r w:rsidRPr="00B36F45">
        <w:rPr>
          <w:rStyle w:val="StyleUnderline"/>
        </w:rPr>
        <w:t xml:space="preserve"> technical </w:t>
      </w:r>
      <w:r w:rsidRPr="00AA4F12">
        <w:rPr>
          <w:rStyle w:val="Emphasis"/>
          <w:highlight w:val="cyan"/>
        </w:rPr>
        <w:t>assets</w:t>
      </w:r>
      <w:r w:rsidRPr="00AA4F12">
        <w:rPr>
          <w:sz w:val="16"/>
        </w:rPr>
        <w:t xml:space="preserve"> amassed through their other businesses, the tech </w:t>
      </w:r>
      <w:r w:rsidRPr="00B36F45">
        <w:rPr>
          <w:rStyle w:val="StyleUnderline"/>
        </w:rPr>
        <w:t>giants have vaulted to the forefront of AI development</w:t>
      </w:r>
      <w:r w:rsidRPr="00AA4F12">
        <w:rPr>
          <w:sz w:val="16"/>
        </w:rPr>
        <w:t xml:space="preserve"> and positioned themselves </w:t>
      </w:r>
      <w:r w:rsidRPr="00B36F45">
        <w:rPr>
          <w:rStyle w:val="StyleUnderline"/>
        </w:rPr>
        <w:t xml:space="preserve">as </w:t>
      </w:r>
      <w:r w:rsidRPr="00B36F45">
        <w:rPr>
          <w:rStyle w:val="Emphasis"/>
        </w:rPr>
        <w:t>essential suppliers</w:t>
      </w:r>
      <w:r w:rsidRPr="00AA4F12">
        <w:rPr>
          <w:sz w:val="16"/>
        </w:rPr>
        <w:t xml:space="preserve"> within the tech ecosystem. Today, </w:t>
      </w:r>
      <w:r w:rsidRPr="00B36F45">
        <w:rPr>
          <w:rStyle w:val="StyleUnderline"/>
        </w:rPr>
        <w:t>it is virtually impossible for a startup to build</w:t>
      </w:r>
      <w:r w:rsidRPr="00AA4F12">
        <w:rPr>
          <w:sz w:val="16"/>
        </w:rPr>
        <w:t xml:space="preserve">, deploy, and distribute an AI product </w:t>
      </w:r>
      <w:r w:rsidRPr="00B36F45">
        <w:rPr>
          <w:rStyle w:val="StyleUnderline"/>
        </w:rPr>
        <w:t>without relying</w:t>
      </w:r>
      <w:r w:rsidRPr="00AA4F12">
        <w:rPr>
          <w:sz w:val="16"/>
        </w:rPr>
        <w:t xml:space="preserve">, at least in part, </w:t>
      </w:r>
      <w:r w:rsidRPr="00B36F45">
        <w:rPr>
          <w:rStyle w:val="StyleUnderline"/>
        </w:rPr>
        <w:t>on resources provided by Big Tech</w:t>
      </w:r>
      <w:r w:rsidRPr="00AA4F12">
        <w:rPr>
          <w:sz w:val="16"/>
        </w:rPr>
        <w:t>.</w:t>
      </w:r>
    </w:p>
    <w:p w14:paraId="06B6BB32" w14:textId="77777777" w:rsidR="008737A5" w:rsidRPr="00AA4F12" w:rsidRDefault="008737A5" w:rsidP="008737A5">
      <w:pPr>
        <w:rPr>
          <w:sz w:val="16"/>
        </w:rPr>
      </w:pPr>
      <w:r w:rsidRPr="00AA4F12">
        <w:rPr>
          <w:sz w:val="16"/>
        </w:rPr>
        <w:t xml:space="preserve">The tech giants are already exploiting this market power to their advantage. The </w:t>
      </w:r>
      <w:r w:rsidRPr="00AD3626">
        <w:rPr>
          <w:rStyle w:val="StyleUnderline"/>
        </w:rPr>
        <w:t>companies</w:t>
      </w:r>
      <w:r w:rsidRPr="00AA4F12">
        <w:rPr>
          <w:sz w:val="16"/>
        </w:rPr>
        <w:t xml:space="preserve"> have </w:t>
      </w:r>
      <w:r w:rsidRPr="00AD3626">
        <w:rPr>
          <w:rStyle w:val="StyleUnderline"/>
        </w:rPr>
        <w:t>leveraged</w:t>
      </w:r>
      <w:r w:rsidRPr="00AA4F12">
        <w:rPr>
          <w:sz w:val="16"/>
        </w:rPr>
        <w:t xml:space="preserve"> their </w:t>
      </w:r>
      <w:r w:rsidRPr="00AD3626">
        <w:rPr>
          <w:rStyle w:val="StyleUnderline"/>
        </w:rPr>
        <w:t>computing infrastructure to gain stakes in</w:t>
      </w:r>
      <w:r w:rsidRPr="00AA4F12">
        <w:rPr>
          <w:sz w:val="16"/>
        </w:rPr>
        <w:t xml:space="preserve"> promising labs like </w:t>
      </w:r>
      <w:r w:rsidRPr="00AD3626">
        <w:rPr>
          <w:rStyle w:val="StyleUnderline"/>
        </w:rPr>
        <w:t>OpenAI and Anthropic</w:t>
      </w:r>
      <w:r w:rsidRPr="00AA4F12">
        <w:rPr>
          <w:rStyle w:val="StyleUnderline"/>
        </w:rPr>
        <w:t xml:space="preserve">, </w:t>
      </w:r>
      <w:r w:rsidRPr="00AD3626">
        <w:rPr>
          <w:rStyle w:val="StyleUnderline"/>
        </w:rPr>
        <w:t xml:space="preserve">while </w:t>
      </w:r>
      <w:r w:rsidRPr="00AA4F12">
        <w:rPr>
          <w:rStyle w:val="Emphasis"/>
          <w:highlight w:val="cyan"/>
        </w:rPr>
        <w:t>absorbing</w:t>
      </w:r>
      <w:r w:rsidRPr="00AA4F12">
        <w:rPr>
          <w:sz w:val="16"/>
        </w:rPr>
        <w:t xml:space="preserve"> other </w:t>
      </w:r>
      <w:r w:rsidRPr="00AA4F12">
        <w:rPr>
          <w:rStyle w:val="StyleUnderline"/>
          <w:highlight w:val="cyan"/>
        </w:rPr>
        <w:t>startups</w:t>
      </w:r>
      <w:r w:rsidRPr="00AA4F12">
        <w:rPr>
          <w:sz w:val="16"/>
        </w:rPr>
        <w:t xml:space="preserve"> outright </w:t>
      </w:r>
      <w:r w:rsidRPr="00AA4F12">
        <w:rPr>
          <w:rStyle w:val="StyleUnderline"/>
          <w:highlight w:val="cyan"/>
        </w:rPr>
        <w:t>through</w:t>
      </w:r>
      <w:r w:rsidRPr="00AA4F12">
        <w:rPr>
          <w:sz w:val="16"/>
        </w:rPr>
        <w:t xml:space="preserve"> traditional </w:t>
      </w:r>
      <w:r w:rsidRPr="00AA4F12">
        <w:rPr>
          <w:rStyle w:val="StyleUnderline"/>
          <w:highlight w:val="cyan"/>
        </w:rPr>
        <w:t>acquisitions</w:t>
      </w:r>
      <w:r w:rsidRPr="00AD3626">
        <w:rPr>
          <w:rStyle w:val="StyleUnderline"/>
        </w:rPr>
        <w:t xml:space="preserve"> and</w:t>
      </w:r>
      <w:r w:rsidRPr="00AA4F12">
        <w:rPr>
          <w:sz w:val="16"/>
        </w:rPr>
        <w:t xml:space="preserve"> so-called “</w:t>
      </w:r>
      <w:r w:rsidRPr="00AD3626">
        <w:rPr>
          <w:rStyle w:val="StyleUnderline"/>
        </w:rPr>
        <w:t>acquihires</w:t>
      </w:r>
      <w:r w:rsidRPr="00AA4F12">
        <w:rPr>
          <w:sz w:val="16"/>
        </w:rPr>
        <w:t xml:space="preserve">.” Even ostensibly </w:t>
      </w:r>
      <w:r w:rsidRPr="00AD3626">
        <w:rPr>
          <w:rStyle w:val="StyleUnderline"/>
        </w:rPr>
        <w:t>independent developers can</w:t>
      </w:r>
      <w:r w:rsidRPr="00AA4F12">
        <w:rPr>
          <w:sz w:val="16"/>
        </w:rPr>
        <w:t xml:space="preserve"> still </w:t>
      </w:r>
      <w:r w:rsidRPr="00AD3626">
        <w:rPr>
          <w:rStyle w:val="StyleUnderline"/>
        </w:rPr>
        <w:t xml:space="preserve">be </w:t>
      </w:r>
      <w:r w:rsidRPr="00AD3626">
        <w:rPr>
          <w:rStyle w:val="Emphasis"/>
        </w:rPr>
        <w:t>squeezed</w:t>
      </w:r>
      <w:r w:rsidRPr="00525376">
        <w:rPr>
          <w:rStyle w:val="Emphasis"/>
        </w:rPr>
        <w:t xml:space="preserve"> </w:t>
      </w:r>
      <w:r w:rsidRPr="00AD3626">
        <w:rPr>
          <w:rStyle w:val="StyleUnderline"/>
        </w:rPr>
        <w:t>by</w:t>
      </w:r>
      <w:r w:rsidRPr="00AA4F12">
        <w:rPr>
          <w:sz w:val="16"/>
        </w:rPr>
        <w:t xml:space="preserve"> the </w:t>
      </w:r>
      <w:r w:rsidRPr="00AD3626">
        <w:rPr>
          <w:rStyle w:val="StyleUnderline"/>
        </w:rPr>
        <w:t>tech giants</w:t>
      </w:r>
      <w:r w:rsidRPr="00AA4F12">
        <w:rPr>
          <w:rStyle w:val="StyleUnderline"/>
        </w:rPr>
        <w:t xml:space="preserve">, </w:t>
      </w:r>
      <w:r w:rsidRPr="00AD3626">
        <w:rPr>
          <w:rStyle w:val="StyleUnderline"/>
        </w:rPr>
        <w:t>who</w:t>
      </w:r>
      <w:r w:rsidRPr="00AA4F12">
        <w:rPr>
          <w:sz w:val="16"/>
        </w:rPr>
        <w:t xml:space="preserve"> often </w:t>
      </w:r>
      <w:r w:rsidRPr="00AA4F12">
        <w:rPr>
          <w:rStyle w:val="StyleUnderline"/>
          <w:highlight w:val="cyan"/>
        </w:rPr>
        <w:t>control access to</w:t>
      </w:r>
      <w:r w:rsidRPr="00AD3626">
        <w:rPr>
          <w:rStyle w:val="StyleUnderline"/>
        </w:rPr>
        <w:t xml:space="preserve"> compute </w:t>
      </w:r>
      <w:r w:rsidRPr="00AA4F12">
        <w:rPr>
          <w:rStyle w:val="Emphasis"/>
          <w:highlight w:val="cyan"/>
        </w:rPr>
        <w:t>infra</w:t>
      </w:r>
      <w:r w:rsidRPr="00AD3626">
        <w:rPr>
          <w:rStyle w:val="Emphasis"/>
        </w:rPr>
        <w:t>structure</w:t>
      </w:r>
      <w:r w:rsidRPr="00AA4F12">
        <w:rPr>
          <w:rStyle w:val="StyleUnderline"/>
        </w:rPr>
        <w:t xml:space="preserve">, </w:t>
      </w:r>
      <w:r w:rsidRPr="00AD3626">
        <w:rPr>
          <w:rStyle w:val="StyleUnderline"/>
        </w:rPr>
        <w:t xml:space="preserve">foundation </w:t>
      </w:r>
      <w:r w:rsidRPr="00AA4F12">
        <w:rPr>
          <w:rStyle w:val="StyleUnderline"/>
        </w:rPr>
        <w:t xml:space="preserve">models, training </w:t>
      </w:r>
      <w:r w:rsidRPr="00AA4F12">
        <w:rPr>
          <w:rStyle w:val="Emphasis"/>
          <w:highlight w:val="cyan"/>
        </w:rPr>
        <w:t>data</w:t>
      </w:r>
      <w:r w:rsidRPr="00AA4F12">
        <w:rPr>
          <w:rStyle w:val="StyleUnderline"/>
          <w:highlight w:val="cyan"/>
        </w:rPr>
        <w:t>, and</w:t>
      </w:r>
      <w:r w:rsidRPr="00AA4F12">
        <w:rPr>
          <w:rStyle w:val="StyleUnderline"/>
        </w:rPr>
        <w:t xml:space="preserve"> other</w:t>
      </w:r>
      <w:r w:rsidRPr="00AA4F12">
        <w:rPr>
          <w:sz w:val="16"/>
        </w:rPr>
        <w:t xml:space="preserve"> </w:t>
      </w:r>
      <w:r w:rsidRPr="00AA4F12">
        <w:rPr>
          <w:rStyle w:val="Emphasis"/>
          <w:highlight w:val="cyan"/>
        </w:rPr>
        <w:t>key ingredients</w:t>
      </w:r>
      <w:r w:rsidRPr="00AD3626">
        <w:rPr>
          <w:rStyle w:val="StyleUnderline"/>
        </w:rPr>
        <w:t xml:space="preserve"> for AI development</w:t>
      </w:r>
      <w:r w:rsidRPr="00AA4F12">
        <w:rPr>
          <w:sz w:val="16"/>
        </w:rPr>
        <w:t>.</w:t>
      </w:r>
    </w:p>
    <w:p w14:paraId="2B381434" w14:textId="77777777" w:rsidR="008737A5" w:rsidRPr="00AA4F12" w:rsidRDefault="008737A5" w:rsidP="008737A5">
      <w:pPr>
        <w:rPr>
          <w:sz w:val="16"/>
        </w:rPr>
      </w:pPr>
      <w:r w:rsidRPr="00AA4F12">
        <w:rPr>
          <w:sz w:val="16"/>
        </w:rPr>
        <w:t xml:space="preserve">As AI adoption accelerates, incumbent tech companies will also be able to leverage distribution platforms to give themselves and their affiliates a leg up on competitors. </w:t>
      </w:r>
      <w:r w:rsidRPr="00AD3626">
        <w:rPr>
          <w:rStyle w:val="StyleUnderline"/>
        </w:rPr>
        <w:t xml:space="preserve">AI </w:t>
      </w:r>
      <w:r w:rsidRPr="00AA4F12">
        <w:rPr>
          <w:rStyle w:val="StyleUnderline"/>
          <w:highlight w:val="cyan"/>
        </w:rPr>
        <w:t xml:space="preserve">startups </w:t>
      </w:r>
      <w:r w:rsidRPr="00AA4F12">
        <w:rPr>
          <w:rStyle w:val="Emphasis"/>
          <w:highlight w:val="cyan"/>
        </w:rPr>
        <w:t>cannot survive</w:t>
      </w:r>
      <w:r w:rsidRPr="00AA4F12">
        <w:rPr>
          <w:rStyle w:val="StyleUnderline"/>
          <w:highlight w:val="cyan"/>
        </w:rPr>
        <w:t xml:space="preserve"> without users</w:t>
      </w:r>
      <w:r w:rsidRPr="00AA4F12">
        <w:rPr>
          <w:sz w:val="16"/>
        </w:rPr>
        <w:t xml:space="preserve">, and today, many of the most popular channels for reaching those users—mobile devices, online marketplaces, software packages, web browsers—are </w:t>
      </w:r>
      <w:r w:rsidRPr="00AA4F12">
        <w:rPr>
          <w:rStyle w:val="StyleUnderline"/>
          <w:highlight w:val="cyan"/>
        </w:rPr>
        <w:t xml:space="preserve">controlled by </w:t>
      </w:r>
      <w:r w:rsidRPr="00AA4F12">
        <w:rPr>
          <w:rStyle w:val="Emphasis"/>
          <w:highlight w:val="cyan"/>
        </w:rPr>
        <w:t>incumbent</w:t>
      </w:r>
      <w:r w:rsidRPr="00AD3626">
        <w:rPr>
          <w:rStyle w:val="StyleUnderline"/>
        </w:rPr>
        <w:t xml:space="preserve"> tech companie</w:t>
      </w:r>
      <w:r w:rsidRPr="00AA4F12">
        <w:rPr>
          <w:rStyle w:val="Emphasis"/>
          <w:highlight w:val="cyan"/>
        </w:rPr>
        <w:t>s</w:t>
      </w:r>
      <w:r w:rsidRPr="00AA4F12">
        <w:rPr>
          <w:sz w:val="16"/>
        </w:rPr>
        <w:t xml:space="preserve">. As I detail in a new report from Georgetown University’s Center for Security and Emerging Technology, the </w:t>
      </w:r>
      <w:r w:rsidRPr="00AD3626">
        <w:rPr>
          <w:rStyle w:val="StyleUnderline"/>
        </w:rPr>
        <w:t>tech giants</w:t>
      </w:r>
      <w:r w:rsidRPr="00AA4F12">
        <w:rPr>
          <w:sz w:val="16"/>
        </w:rPr>
        <w:t xml:space="preserve"> have ample opportunities to </w:t>
      </w:r>
      <w:r w:rsidRPr="00AD3626">
        <w:rPr>
          <w:rStyle w:val="StyleUnderline"/>
        </w:rPr>
        <w:t>use</w:t>
      </w:r>
      <w:r w:rsidRPr="00AA4F12">
        <w:rPr>
          <w:sz w:val="16"/>
        </w:rPr>
        <w:t xml:space="preserve"> their </w:t>
      </w:r>
      <w:r w:rsidRPr="00AD3626">
        <w:rPr>
          <w:rStyle w:val="StyleUnderline"/>
        </w:rPr>
        <w:t>platforms to block rivals from gaining a foothold</w:t>
      </w:r>
      <w:r w:rsidRPr="00AA4F12">
        <w:rPr>
          <w:sz w:val="16"/>
        </w:rPr>
        <w:t xml:space="preserve"> in the market. Indeed, the Justice Department’s proposed breakup of Google is intended, in part, to prevent precisely this type of exclusion.</w:t>
      </w:r>
    </w:p>
    <w:p w14:paraId="216BDAB8" w14:textId="77777777" w:rsidR="008737A5" w:rsidRPr="00AA4F12" w:rsidRDefault="008737A5" w:rsidP="008737A5">
      <w:pPr>
        <w:rPr>
          <w:sz w:val="16"/>
        </w:rPr>
      </w:pPr>
      <w:r w:rsidRPr="00AA4F12">
        <w:rPr>
          <w:sz w:val="16"/>
        </w:rPr>
        <w:t xml:space="preserve">Such behavior would hardly represent a new strategy—companies like </w:t>
      </w:r>
      <w:r w:rsidRPr="00AA4F12">
        <w:rPr>
          <w:rStyle w:val="StyleUnderline"/>
        </w:rPr>
        <w:t>Google, Amazon, Meta, and Microsoft have long relied on acquisitions, bundling, and self-preferencing</w:t>
      </w:r>
      <w:r w:rsidRPr="00AD3626">
        <w:rPr>
          <w:rStyle w:val="StyleUnderline"/>
        </w:rPr>
        <w:t xml:space="preserve"> to dominate</w:t>
      </w:r>
      <w:r w:rsidRPr="00AA4F12">
        <w:rPr>
          <w:sz w:val="16"/>
        </w:rPr>
        <w:t xml:space="preserve"> their respective corners of </w:t>
      </w:r>
      <w:r w:rsidRPr="00AD3626">
        <w:rPr>
          <w:rStyle w:val="StyleUnderline"/>
        </w:rPr>
        <w:t xml:space="preserve">the digital </w:t>
      </w:r>
      <w:r w:rsidRPr="00AA4F12">
        <w:rPr>
          <w:rStyle w:val="StyleUnderline"/>
        </w:rPr>
        <w:t>economy, a</w:t>
      </w:r>
      <w:r w:rsidRPr="00AD3626">
        <w:rPr>
          <w:rStyle w:val="StyleUnderline"/>
        </w:rPr>
        <w:t>s</w:t>
      </w:r>
      <w:r w:rsidRPr="00AA4F12">
        <w:rPr>
          <w:sz w:val="16"/>
        </w:rPr>
        <w:t xml:space="preserve"> recent </w:t>
      </w:r>
      <w:r w:rsidRPr="00AD3626">
        <w:rPr>
          <w:rStyle w:val="StyleUnderline"/>
        </w:rPr>
        <w:t>antitrust investigations</w:t>
      </w:r>
      <w:r w:rsidRPr="00AA4F12">
        <w:rPr>
          <w:sz w:val="16"/>
        </w:rPr>
        <w:t xml:space="preserve"> </w:t>
      </w:r>
      <w:r w:rsidRPr="001C5945">
        <w:rPr>
          <w:sz w:val="16"/>
        </w:rPr>
        <w:t xml:space="preserve">have </w:t>
      </w:r>
      <w:r w:rsidRPr="001C5945">
        <w:rPr>
          <w:rStyle w:val="StyleUnderline"/>
        </w:rPr>
        <w:t>rev</w:t>
      </w:r>
      <w:r w:rsidRPr="00AA4F12">
        <w:rPr>
          <w:rStyle w:val="StyleUnderline"/>
        </w:rPr>
        <w:t xml:space="preserve">ealed. </w:t>
      </w:r>
      <w:r w:rsidRPr="00AA4F12">
        <w:rPr>
          <w:rStyle w:val="StyleUnderline"/>
          <w:highlight w:val="cyan"/>
        </w:rPr>
        <w:t>Letting</w:t>
      </w:r>
      <w:r w:rsidRPr="00AD3626">
        <w:rPr>
          <w:rStyle w:val="StyleUnderline"/>
        </w:rPr>
        <w:t xml:space="preserve"> them </w:t>
      </w:r>
      <w:r w:rsidRPr="00AD3626">
        <w:rPr>
          <w:rStyle w:val="Emphasis"/>
        </w:rPr>
        <w:t>rerun this playbook</w:t>
      </w:r>
      <w:r w:rsidRPr="00AA4F12">
        <w:rPr>
          <w:rStyle w:val="StyleUnderline"/>
        </w:rPr>
        <w:t xml:space="preserve"> </w:t>
      </w:r>
      <w:r w:rsidRPr="00AD3626">
        <w:rPr>
          <w:rStyle w:val="StyleUnderline"/>
        </w:rPr>
        <w:t xml:space="preserve">in the AI industry would represent a </w:t>
      </w:r>
      <w:r w:rsidRPr="00AD3626">
        <w:rPr>
          <w:rStyle w:val="Emphasis"/>
        </w:rPr>
        <w:t>major policy failure</w:t>
      </w:r>
      <w:r w:rsidRPr="00AA4F12">
        <w:rPr>
          <w:rStyle w:val="StyleUnderline"/>
        </w:rPr>
        <w:t xml:space="preserve">, </w:t>
      </w:r>
      <w:r w:rsidRPr="00AD3626">
        <w:rPr>
          <w:rStyle w:val="StyleUnderline"/>
        </w:rPr>
        <w:t xml:space="preserve">leaving the sector </w:t>
      </w:r>
      <w:r w:rsidRPr="00AD3626">
        <w:rPr>
          <w:rStyle w:val="Emphasis"/>
        </w:rPr>
        <w:t>less innovative</w:t>
      </w:r>
      <w:r w:rsidRPr="00AA4F12">
        <w:rPr>
          <w:rStyle w:val="StyleUnderline"/>
        </w:rPr>
        <w:t xml:space="preserve">, </w:t>
      </w:r>
      <w:r w:rsidRPr="00AD3626">
        <w:rPr>
          <w:rStyle w:val="Emphasis"/>
        </w:rPr>
        <w:t>less resilient</w:t>
      </w:r>
      <w:r w:rsidRPr="00AA4F12">
        <w:rPr>
          <w:rStyle w:val="StyleUnderline"/>
        </w:rPr>
        <w:t xml:space="preserve">, </w:t>
      </w:r>
      <w:r w:rsidRPr="00AD3626">
        <w:rPr>
          <w:rStyle w:val="StyleUnderline"/>
        </w:rPr>
        <w:t xml:space="preserve">and </w:t>
      </w:r>
      <w:r w:rsidRPr="00AD3626">
        <w:rPr>
          <w:rStyle w:val="Emphasis"/>
        </w:rPr>
        <w:t>less responsive</w:t>
      </w:r>
      <w:r w:rsidRPr="00AD3626">
        <w:rPr>
          <w:rStyle w:val="StyleUnderline"/>
        </w:rPr>
        <w:t xml:space="preserve"> to the</w:t>
      </w:r>
      <w:r w:rsidRPr="00AA4F12">
        <w:rPr>
          <w:sz w:val="16"/>
        </w:rPr>
        <w:t xml:space="preserve"> American </w:t>
      </w:r>
      <w:r w:rsidRPr="00AD3626">
        <w:rPr>
          <w:rStyle w:val="StyleUnderline"/>
        </w:rPr>
        <w:t>public</w:t>
      </w:r>
      <w:r w:rsidRPr="00AA4F12">
        <w:rPr>
          <w:sz w:val="16"/>
        </w:rPr>
        <w:t>.</w:t>
      </w:r>
    </w:p>
    <w:p w14:paraId="41B297CA" w14:textId="77777777" w:rsidR="008737A5" w:rsidRPr="00AA4F12" w:rsidRDefault="008737A5" w:rsidP="008737A5">
      <w:pPr>
        <w:rPr>
          <w:sz w:val="16"/>
        </w:rPr>
      </w:pPr>
      <w:r w:rsidRPr="00AA4F12">
        <w:rPr>
          <w:sz w:val="16"/>
        </w:rPr>
        <w:t xml:space="preserve">Historically, competition has been a key driver of technological innovation, pushing entrepreneurs to continually improve their offerings to get ahead of rivals. The idea that a scrappy startup can overtake a staid incumbent with an ingenious invention is a core tenet of American capitalism—and the mythos of Silicon Valley itself. </w:t>
      </w:r>
      <w:r w:rsidRPr="00AD3626">
        <w:rPr>
          <w:rStyle w:val="StyleUnderline"/>
          <w:highlight w:val="cyan"/>
        </w:rPr>
        <w:t>Allowing incumbent</w:t>
      </w:r>
      <w:r w:rsidRPr="00AD3626">
        <w:rPr>
          <w:rStyle w:val="StyleUnderline"/>
        </w:rPr>
        <w:t xml:space="preserve"> tech companie</w:t>
      </w:r>
      <w:r w:rsidRPr="007C1A61">
        <w:rPr>
          <w:rStyle w:val="StyleUnderline"/>
          <w:highlight w:val="cyan"/>
        </w:rPr>
        <w:t xml:space="preserve">s to </w:t>
      </w:r>
      <w:r w:rsidRPr="007C1A61">
        <w:rPr>
          <w:rStyle w:val="Emphasis"/>
          <w:highlight w:val="cyan"/>
        </w:rPr>
        <w:t xml:space="preserve">stifle </w:t>
      </w:r>
      <w:r w:rsidRPr="00AD3626">
        <w:rPr>
          <w:rStyle w:val="Emphasis"/>
          <w:highlight w:val="cyan"/>
        </w:rPr>
        <w:t>competition</w:t>
      </w:r>
      <w:r w:rsidRPr="00AD3626">
        <w:rPr>
          <w:rStyle w:val="StyleUnderline"/>
        </w:rPr>
        <w:t xml:space="preserve"> in the </w:t>
      </w:r>
      <w:r w:rsidRPr="00AD3626">
        <w:rPr>
          <w:rStyle w:val="Emphasis"/>
        </w:rPr>
        <w:t>AI</w:t>
      </w:r>
      <w:r w:rsidRPr="00AD3626">
        <w:rPr>
          <w:rStyle w:val="StyleUnderline"/>
        </w:rPr>
        <w:t xml:space="preserve"> ecosystem would undermine</w:t>
      </w:r>
      <w:r w:rsidRPr="00AA4F12">
        <w:rPr>
          <w:sz w:val="16"/>
        </w:rPr>
        <w:t xml:space="preserve"> this </w:t>
      </w:r>
      <w:r w:rsidRPr="00AD3626">
        <w:rPr>
          <w:rStyle w:val="StyleUnderline"/>
        </w:rPr>
        <w:t>disruption</w:t>
      </w:r>
      <w:r w:rsidRPr="00AA4F12">
        <w:rPr>
          <w:sz w:val="16"/>
        </w:rPr>
        <w:t xml:space="preserve"> process, </w:t>
      </w:r>
      <w:r w:rsidRPr="00AD3626">
        <w:rPr>
          <w:rStyle w:val="Emphasis"/>
          <w:highlight w:val="cyan"/>
        </w:rPr>
        <w:t>depriv</w:t>
      </w:r>
      <w:r w:rsidRPr="00AD3626">
        <w:rPr>
          <w:rStyle w:val="StyleUnderline"/>
        </w:rPr>
        <w:t xml:space="preserve">ing the </w:t>
      </w:r>
      <w:r w:rsidRPr="00AD3626">
        <w:rPr>
          <w:rStyle w:val="Emphasis"/>
          <w:highlight w:val="cyan"/>
        </w:rPr>
        <w:t>U</w:t>
      </w:r>
      <w:r w:rsidRPr="00AD3626">
        <w:rPr>
          <w:rStyle w:val="StyleUnderline"/>
        </w:rPr>
        <w:t xml:space="preserve">nited </w:t>
      </w:r>
      <w:r w:rsidRPr="00AD3626">
        <w:rPr>
          <w:rStyle w:val="Emphasis"/>
          <w:highlight w:val="cyan"/>
        </w:rPr>
        <w:t>S</w:t>
      </w:r>
      <w:r w:rsidRPr="00AD3626">
        <w:rPr>
          <w:rStyle w:val="StyleUnderline"/>
        </w:rPr>
        <w:t xml:space="preserve">tates </w:t>
      </w:r>
      <w:r w:rsidRPr="00AD3626">
        <w:rPr>
          <w:rStyle w:val="StyleUnderline"/>
          <w:highlight w:val="cyan"/>
        </w:rPr>
        <w:t xml:space="preserve">of breakthroughs necessary for </w:t>
      </w:r>
      <w:r w:rsidRPr="00AD3626">
        <w:rPr>
          <w:rStyle w:val="Emphasis"/>
          <w:highlight w:val="cyan"/>
        </w:rPr>
        <w:t>maintaining global AI leadership.</w:t>
      </w:r>
    </w:p>
    <w:p w14:paraId="7B75FD24" w14:textId="77777777" w:rsidR="008737A5" w:rsidRPr="00CD2E2A" w:rsidRDefault="008737A5" w:rsidP="008737A5">
      <w:pPr>
        <w:rPr>
          <w:rStyle w:val="StyleUnderline"/>
        </w:rPr>
      </w:pPr>
      <w:r w:rsidRPr="00AA4F12">
        <w:rPr>
          <w:sz w:val="16"/>
        </w:rPr>
        <w:t xml:space="preserve">For example, consider how the major American developers were caught off guard by </w:t>
      </w:r>
      <w:r w:rsidRPr="00AA4F12">
        <w:rPr>
          <w:rStyle w:val="StyleUnderline"/>
          <w:highlight w:val="cyan"/>
        </w:rPr>
        <w:t>DeepSeek</w:t>
      </w:r>
      <w:r w:rsidRPr="00AA4F12">
        <w:rPr>
          <w:sz w:val="16"/>
        </w:rPr>
        <w:t xml:space="preserve">, a Chinese company that, </w:t>
      </w:r>
      <w:r w:rsidRPr="00AA4F12">
        <w:rPr>
          <w:rStyle w:val="StyleUnderline"/>
        </w:rPr>
        <w:t>under pressure from</w:t>
      </w:r>
      <w:r w:rsidRPr="00AD3626">
        <w:rPr>
          <w:rStyle w:val="StyleUnderline"/>
        </w:rPr>
        <w:t xml:space="preserve"> US economic controls</w:t>
      </w:r>
      <w:r w:rsidRPr="00AA4F12">
        <w:rPr>
          <w:rStyle w:val="StyleUnderline"/>
        </w:rPr>
        <w:t xml:space="preserve">, </w:t>
      </w:r>
      <w:r w:rsidRPr="00AA4F12">
        <w:rPr>
          <w:rStyle w:val="StyleUnderline"/>
          <w:highlight w:val="cyan"/>
        </w:rPr>
        <w:t xml:space="preserve">was </w:t>
      </w:r>
      <w:r w:rsidRPr="00AA4F12">
        <w:rPr>
          <w:rStyle w:val="Emphasis"/>
          <w:highlight w:val="cyan"/>
        </w:rPr>
        <w:t>forced to innovate</w:t>
      </w:r>
      <w:r w:rsidRPr="00AA4F12">
        <w:rPr>
          <w:rStyle w:val="StyleUnderline"/>
        </w:rPr>
        <w:t xml:space="preserve"> </w:t>
      </w:r>
      <w:r w:rsidRPr="00AD3626">
        <w:rPr>
          <w:rStyle w:val="StyleUnderline"/>
        </w:rPr>
        <w:t xml:space="preserve">more </w:t>
      </w:r>
      <w:r w:rsidRPr="00AD3626">
        <w:rPr>
          <w:rStyle w:val="Emphasis"/>
        </w:rPr>
        <w:t>efficient AI</w:t>
      </w:r>
      <w:r w:rsidRPr="00AA4F12">
        <w:rPr>
          <w:sz w:val="16"/>
        </w:rPr>
        <w:t xml:space="preserve"> techniques. </w:t>
      </w:r>
      <w:r w:rsidRPr="00CD2E2A">
        <w:rPr>
          <w:rStyle w:val="StyleUnderline"/>
        </w:rPr>
        <w:t>If</w:t>
      </w:r>
      <w:r w:rsidRPr="00CD2E2A">
        <w:rPr>
          <w:sz w:val="16"/>
        </w:rPr>
        <w:t xml:space="preserve"> the </w:t>
      </w:r>
      <w:r w:rsidRPr="00CD2E2A">
        <w:rPr>
          <w:rStyle w:val="StyleUnderline"/>
        </w:rPr>
        <w:t>American AI</w:t>
      </w:r>
      <w:r w:rsidRPr="00CD2E2A">
        <w:rPr>
          <w:sz w:val="16"/>
        </w:rPr>
        <w:t xml:space="preserve"> ecosystem </w:t>
      </w:r>
      <w:r w:rsidRPr="00CD2E2A">
        <w:rPr>
          <w:rStyle w:val="StyleUnderline"/>
        </w:rPr>
        <w:t xml:space="preserve">were not </w:t>
      </w:r>
      <w:r w:rsidRPr="00CD2E2A">
        <w:rPr>
          <w:rStyle w:val="Emphasis"/>
        </w:rPr>
        <w:t>consolidated</w:t>
      </w:r>
      <w:r w:rsidRPr="00CD2E2A">
        <w:rPr>
          <w:rStyle w:val="StyleUnderline"/>
        </w:rPr>
        <w:t xml:space="preserve"> around</w:t>
      </w:r>
      <w:r w:rsidRPr="00CD2E2A">
        <w:rPr>
          <w:sz w:val="16"/>
        </w:rPr>
        <w:t xml:space="preserve"> a handful of enormously wealthy </w:t>
      </w:r>
      <w:r w:rsidRPr="00CD2E2A">
        <w:rPr>
          <w:rStyle w:val="StyleUnderline"/>
        </w:rPr>
        <w:t>incumbents</w:t>
      </w:r>
      <w:r w:rsidRPr="00CD2E2A">
        <w:rPr>
          <w:sz w:val="16"/>
        </w:rPr>
        <w:t xml:space="preserve">, such </w:t>
      </w:r>
      <w:r w:rsidRPr="00CD2E2A">
        <w:rPr>
          <w:rStyle w:val="StyleUnderline"/>
        </w:rPr>
        <w:t>disruptions</w:t>
      </w:r>
      <w:r w:rsidRPr="00CD2E2A">
        <w:rPr>
          <w:sz w:val="16"/>
        </w:rPr>
        <w:t xml:space="preserve"> may have </w:t>
      </w:r>
      <w:r w:rsidRPr="00CD2E2A">
        <w:rPr>
          <w:rStyle w:val="StyleUnderline"/>
        </w:rPr>
        <w:t>emerge</w:t>
      </w:r>
      <w:r w:rsidRPr="00CD2E2A">
        <w:rPr>
          <w:sz w:val="16"/>
        </w:rPr>
        <w:t xml:space="preserve">d </w:t>
      </w:r>
      <w:r w:rsidRPr="00CD2E2A">
        <w:rPr>
          <w:rStyle w:val="Emphasis"/>
        </w:rPr>
        <w:t>domestically</w:t>
      </w:r>
      <w:r w:rsidRPr="00CD2E2A">
        <w:rPr>
          <w:rStyle w:val="StyleUnderline"/>
        </w:rPr>
        <w:t xml:space="preserve"> rather than </w:t>
      </w:r>
      <w:r w:rsidRPr="00CD2E2A">
        <w:rPr>
          <w:rStyle w:val="Emphasis"/>
        </w:rPr>
        <w:t>across the Pacific.</w:t>
      </w:r>
    </w:p>
    <w:p w14:paraId="787D4955" w14:textId="77777777" w:rsidR="008737A5" w:rsidRPr="00CD2E2A" w:rsidRDefault="008737A5" w:rsidP="008737A5">
      <w:pPr>
        <w:rPr>
          <w:sz w:val="16"/>
        </w:rPr>
      </w:pPr>
      <w:r w:rsidRPr="00CD2E2A">
        <w:rPr>
          <w:sz w:val="16"/>
        </w:rPr>
        <w:t xml:space="preserve">Beyond stifling innovation, a </w:t>
      </w:r>
      <w:r w:rsidRPr="00CD2E2A">
        <w:rPr>
          <w:rStyle w:val="StyleUnderline"/>
        </w:rPr>
        <w:t>concentrated AI</w:t>
      </w:r>
      <w:r w:rsidRPr="00CD2E2A">
        <w:rPr>
          <w:sz w:val="16"/>
        </w:rPr>
        <w:t xml:space="preserve"> ecosystem is also more </w:t>
      </w:r>
      <w:r w:rsidRPr="00CD2E2A">
        <w:rPr>
          <w:rStyle w:val="StyleUnderline"/>
        </w:rPr>
        <w:t xml:space="preserve">vulnerable to </w:t>
      </w:r>
      <w:r w:rsidRPr="00CD2E2A">
        <w:rPr>
          <w:rStyle w:val="Emphasis"/>
        </w:rPr>
        <w:t>supply chain</w:t>
      </w:r>
      <w:r w:rsidRPr="00CD2E2A">
        <w:rPr>
          <w:rStyle w:val="StyleUnderline"/>
        </w:rPr>
        <w:t xml:space="preserve"> disruptions</w:t>
      </w:r>
      <w:r w:rsidRPr="00CD2E2A">
        <w:rPr>
          <w:sz w:val="16"/>
        </w:rPr>
        <w:t xml:space="preserve">, technological surprises, and other risks associated with digital monocultures. It could also </w:t>
      </w:r>
      <w:r w:rsidRPr="00CD2E2A">
        <w:rPr>
          <w:rStyle w:val="StyleUnderline"/>
        </w:rPr>
        <w:t xml:space="preserve">make the industry more </w:t>
      </w:r>
      <w:r w:rsidRPr="00CD2E2A">
        <w:rPr>
          <w:rStyle w:val="Emphasis"/>
        </w:rPr>
        <w:t>resistant</w:t>
      </w:r>
      <w:r w:rsidRPr="00CD2E2A">
        <w:rPr>
          <w:rStyle w:val="StyleUnderline"/>
        </w:rPr>
        <w:t xml:space="preserve"> to </w:t>
      </w:r>
      <w:r w:rsidRPr="00CD2E2A">
        <w:rPr>
          <w:rStyle w:val="Emphasis"/>
        </w:rPr>
        <w:t>AI governance</w:t>
      </w:r>
      <w:r w:rsidRPr="00CD2E2A">
        <w:rPr>
          <w:rStyle w:val="StyleUnderline"/>
        </w:rPr>
        <w:t xml:space="preserve"> efforts, as powerful incumbents gain </w:t>
      </w:r>
      <w:r w:rsidRPr="00CD2E2A">
        <w:rPr>
          <w:rStyle w:val="Emphasis"/>
        </w:rPr>
        <w:t>greater leeway to</w:t>
      </w:r>
      <w:r w:rsidRPr="00CD2E2A">
        <w:rPr>
          <w:rStyle w:val="StyleUnderline"/>
        </w:rPr>
        <w:t xml:space="preserve"> shape, </w:t>
      </w:r>
      <w:r w:rsidRPr="00CD2E2A">
        <w:rPr>
          <w:rStyle w:val="Emphasis"/>
        </w:rPr>
        <w:t>block</w:t>
      </w:r>
      <w:r w:rsidRPr="00CD2E2A">
        <w:rPr>
          <w:rStyle w:val="StyleUnderline"/>
        </w:rPr>
        <w:t>, or fight regulations.</w:t>
      </w:r>
    </w:p>
    <w:p w14:paraId="79733A6F" w14:textId="77777777" w:rsidR="008737A5" w:rsidRPr="00EC1D89" w:rsidRDefault="008737A5" w:rsidP="008737A5">
      <w:pPr>
        <w:rPr>
          <w:b/>
          <w:iCs/>
          <w:u w:val="single"/>
          <w:bdr w:val="single" w:sz="8" w:space="0" w:color="auto"/>
        </w:rPr>
      </w:pPr>
      <w:r w:rsidRPr="00CD2E2A">
        <w:rPr>
          <w:rStyle w:val="StyleUnderline"/>
        </w:rPr>
        <w:t xml:space="preserve">This future is </w:t>
      </w:r>
      <w:r w:rsidRPr="00CD2E2A">
        <w:rPr>
          <w:rStyle w:val="Emphasis"/>
        </w:rPr>
        <w:t>not inevitable</w:t>
      </w:r>
      <w:r w:rsidRPr="00CD2E2A">
        <w:rPr>
          <w:sz w:val="16"/>
        </w:rPr>
        <w:t xml:space="preserve">, however. The </w:t>
      </w:r>
      <w:r w:rsidRPr="00CD2E2A">
        <w:rPr>
          <w:rStyle w:val="StyleUnderline"/>
        </w:rPr>
        <w:t xml:space="preserve">federal government has a </w:t>
      </w:r>
      <w:r w:rsidRPr="00CD2E2A">
        <w:rPr>
          <w:rStyle w:val="Emphasis"/>
        </w:rPr>
        <w:t>range of tools</w:t>
      </w:r>
      <w:r w:rsidRPr="00CD2E2A">
        <w:rPr>
          <w:sz w:val="16"/>
        </w:rPr>
        <w:t xml:space="preserve"> at its disposal </w:t>
      </w:r>
      <w:r w:rsidRPr="00CD2E2A">
        <w:rPr>
          <w:rStyle w:val="StyleUnderline"/>
        </w:rPr>
        <w:t xml:space="preserve">to foster a more open, competitive, and diversified </w:t>
      </w:r>
      <w:r w:rsidRPr="00CD2E2A">
        <w:rPr>
          <w:rStyle w:val="Emphasis"/>
        </w:rPr>
        <w:t>AI industry.</w:t>
      </w:r>
      <w:r w:rsidRPr="00CD2E2A">
        <w:rPr>
          <w:sz w:val="16"/>
        </w:rPr>
        <w:t xml:space="preserve"> One, of course, is antitrust enforcement. Presiden</w:t>
      </w:r>
      <w:r w:rsidRPr="00AA4F12">
        <w:rPr>
          <w:sz w:val="16"/>
        </w:rPr>
        <w:t xml:space="preserve">t </w:t>
      </w:r>
      <w:r w:rsidRPr="00CD61DE">
        <w:rPr>
          <w:rStyle w:val="StyleUnderline"/>
          <w:highlight w:val="cyan"/>
        </w:rPr>
        <w:t>Trump</w:t>
      </w:r>
      <w:r w:rsidRPr="00B36F45">
        <w:rPr>
          <w:rStyle w:val="StyleUnderline"/>
        </w:rPr>
        <w:t xml:space="preserve"> has</w:t>
      </w:r>
      <w:r w:rsidRPr="00AA4F12">
        <w:rPr>
          <w:sz w:val="16"/>
        </w:rPr>
        <w:t xml:space="preserve">, for now, </w:t>
      </w:r>
      <w:r w:rsidRPr="00CD61DE">
        <w:rPr>
          <w:rStyle w:val="StyleUnderline"/>
          <w:highlight w:val="cyan"/>
        </w:rPr>
        <w:t xml:space="preserve">proved </w:t>
      </w:r>
      <w:r w:rsidRPr="00CD61DE">
        <w:rPr>
          <w:rStyle w:val="Emphasis"/>
          <w:highlight w:val="cyan"/>
        </w:rPr>
        <w:t>willing</w:t>
      </w:r>
      <w:r w:rsidRPr="00CD61DE">
        <w:rPr>
          <w:rStyle w:val="StyleUnderline"/>
          <w:highlight w:val="cyan"/>
        </w:rPr>
        <w:t xml:space="preserve"> to continue</w:t>
      </w:r>
      <w:r w:rsidRPr="00CD61DE">
        <w:rPr>
          <w:rStyle w:val="StyleUnderline"/>
        </w:rPr>
        <w:t xml:space="preserve"> antitrust </w:t>
      </w:r>
      <w:r w:rsidRPr="00CD61DE">
        <w:rPr>
          <w:rStyle w:val="StyleUnderline"/>
          <w:highlight w:val="cyan"/>
        </w:rPr>
        <w:t xml:space="preserve">enforcement </w:t>
      </w:r>
      <w:r w:rsidRPr="00CD61DE">
        <w:rPr>
          <w:rStyle w:val="Emphasis"/>
          <w:highlight w:val="cyan"/>
        </w:rPr>
        <w:t>against Big Tech</w:t>
      </w:r>
      <w:r w:rsidRPr="00AA4F12">
        <w:rPr>
          <w:sz w:val="16"/>
        </w:rPr>
        <w:t xml:space="preserve">, and we may see </w:t>
      </w:r>
      <w:r w:rsidRPr="00B36F45">
        <w:rPr>
          <w:rStyle w:val="StyleUnderline"/>
        </w:rPr>
        <w:t xml:space="preserve">ongoing </w:t>
      </w:r>
      <w:r w:rsidRPr="00CD61DE">
        <w:rPr>
          <w:rStyle w:val="StyleUnderline"/>
          <w:highlight w:val="cyan"/>
        </w:rPr>
        <w:t xml:space="preserve">lawsuits against </w:t>
      </w:r>
      <w:r w:rsidRPr="00CD61DE">
        <w:rPr>
          <w:rStyle w:val="Emphasis"/>
          <w:highlight w:val="cyan"/>
        </w:rPr>
        <w:t>Amazon</w:t>
      </w:r>
      <w:r w:rsidRPr="00AA4F12">
        <w:rPr>
          <w:rStyle w:val="StyleUnderline"/>
        </w:rPr>
        <w:t xml:space="preserve">, </w:t>
      </w:r>
      <w:r w:rsidRPr="00CD61DE">
        <w:rPr>
          <w:rStyle w:val="Emphasis"/>
          <w:highlight w:val="cyan"/>
        </w:rPr>
        <w:t>Apple</w:t>
      </w:r>
      <w:r w:rsidRPr="00AA4F12">
        <w:rPr>
          <w:rStyle w:val="StyleUnderline"/>
        </w:rPr>
        <w:t xml:space="preserve">, and </w:t>
      </w:r>
      <w:r w:rsidRPr="00CD61DE">
        <w:rPr>
          <w:rStyle w:val="Emphasis"/>
          <w:highlight w:val="cyan"/>
        </w:rPr>
        <w:t>Meta</w:t>
      </w:r>
      <w:r w:rsidRPr="00AA4F12">
        <w:rPr>
          <w:sz w:val="16"/>
        </w:rPr>
        <w:t xml:space="preserve"> also </w:t>
      </w:r>
      <w:r w:rsidRPr="00CD61DE">
        <w:rPr>
          <w:rStyle w:val="StyleUnderline"/>
          <w:highlight w:val="cyan"/>
        </w:rPr>
        <w:t>grapple with</w:t>
      </w:r>
      <w:r w:rsidRPr="00B36F45">
        <w:rPr>
          <w:rStyle w:val="StyleUnderline"/>
        </w:rPr>
        <w:t xml:space="preserve"> AI </w:t>
      </w:r>
      <w:r w:rsidRPr="00CD61DE">
        <w:rPr>
          <w:rStyle w:val="Emphasis"/>
          <w:highlight w:val="cyan"/>
        </w:rPr>
        <w:t>market power.</w:t>
      </w:r>
    </w:p>
    <w:p w14:paraId="5495BE91" w14:textId="77777777" w:rsidR="008737A5" w:rsidRDefault="008737A5" w:rsidP="008737A5">
      <w:pPr>
        <w:pStyle w:val="Heading4"/>
      </w:pPr>
      <w:r>
        <w:t xml:space="preserve">CCP-led order causes </w:t>
      </w:r>
      <w:r w:rsidRPr="00E06822">
        <w:rPr>
          <w:u w:val="single"/>
        </w:rPr>
        <w:t>extinction</w:t>
      </w:r>
      <w:r>
        <w:t>.</w:t>
      </w:r>
    </w:p>
    <w:p w14:paraId="0FBC9F77" w14:textId="77777777" w:rsidR="008737A5" w:rsidRDefault="008737A5" w:rsidP="008737A5">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523E4317" w14:textId="77777777" w:rsidR="008737A5" w:rsidRPr="0071134E" w:rsidRDefault="008737A5" w:rsidP="008737A5">
      <w:pPr>
        <w:rPr>
          <w:sz w:val="16"/>
        </w:rPr>
      </w:pPr>
      <w:r w:rsidRPr="0071134E">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E06822">
        <w:rPr>
          <w:rStyle w:val="AAAUNDERLINEKEYBOARD"/>
        </w:rPr>
        <w:t xml:space="preserve">current </w:t>
      </w:r>
      <w:r w:rsidRPr="00B94171">
        <w:rPr>
          <w:rStyle w:val="Boxes"/>
          <w:highlight w:val="cyan"/>
        </w:rPr>
        <w:t>Chinese political regime</w:t>
      </w:r>
      <w:r w:rsidRPr="00B94171">
        <w:rPr>
          <w:rStyle w:val="AAAUNDERLINEKEYBOARD"/>
          <w:highlight w:val="cyan"/>
        </w:rPr>
        <w:t xml:space="preserve"> presents</w:t>
      </w:r>
      <w:r w:rsidRPr="0071134E">
        <w:rPr>
          <w:sz w:val="16"/>
        </w:rPr>
        <w:t>, in his eyes and as the subtitle of his essay indicates, "</w:t>
      </w:r>
      <w:r w:rsidRPr="00E06822">
        <w:rPr>
          <w:rStyle w:val="AAAUNDERLINEKEYBOARD"/>
        </w:rPr>
        <w:t xml:space="preserve">a </w:t>
      </w:r>
      <w:r w:rsidRPr="00B94171">
        <w:rPr>
          <w:rStyle w:val="Boxes"/>
          <w:highlight w:val="cyan"/>
        </w:rPr>
        <w:t>challenge</w:t>
      </w:r>
      <w:r w:rsidRPr="00B94171">
        <w:rPr>
          <w:rStyle w:val="AAAUNDERLINEKEYBOARD"/>
          <w:highlight w:val="cyan"/>
        </w:rPr>
        <w:t xml:space="preserve"> for the </w:t>
      </w:r>
      <w:r w:rsidRPr="00B94171">
        <w:rPr>
          <w:rStyle w:val="Boxes"/>
          <w:highlight w:val="cyan"/>
        </w:rPr>
        <w:t>planet</w:t>
      </w:r>
      <w:r w:rsidRPr="0071134E">
        <w:rPr>
          <w:sz w:val="16"/>
        </w:rPr>
        <w:t xml:space="preserve">." I would add that it is this regime, </w:t>
      </w:r>
      <w:r w:rsidRPr="00E06822">
        <w:rPr>
          <w:rStyle w:val="AAAUNDERLINEKEYBOARD"/>
        </w:rPr>
        <w:t xml:space="preserve">that is the </w:t>
      </w:r>
      <w:r w:rsidRPr="00E06822">
        <w:rPr>
          <w:rStyle w:val="Boxes"/>
        </w:rPr>
        <w:t>C</w:t>
      </w:r>
      <w:r w:rsidRPr="0071134E">
        <w:rPr>
          <w:sz w:val="16"/>
        </w:rPr>
        <w:t xml:space="preserve">hinese </w:t>
      </w:r>
      <w:r w:rsidRPr="00E06822">
        <w:rPr>
          <w:rStyle w:val="Boxes"/>
        </w:rPr>
        <w:t>C</w:t>
      </w:r>
      <w:r w:rsidRPr="0071134E">
        <w:rPr>
          <w:sz w:val="16"/>
        </w:rPr>
        <w:t xml:space="preserve">ommunist </w:t>
      </w:r>
      <w:r w:rsidRPr="00E06822">
        <w:rPr>
          <w:rStyle w:val="Boxes"/>
        </w:rPr>
        <w:t>P</w:t>
      </w:r>
      <w:r w:rsidRPr="0071134E">
        <w:rPr>
          <w:sz w:val="16"/>
        </w:rPr>
        <w:t xml:space="preserve">arty (CP)—a huge machine of more than 90 million members, </w:t>
      </w:r>
      <w:r w:rsidRPr="00E06822">
        <w:rPr>
          <w:rStyle w:val="AAAUNDERLINEKEYBOARD"/>
        </w:rPr>
        <w:t xml:space="preserve">run with an </w:t>
      </w:r>
      <w:r w:rsidRPr="00E06822">
        <w:rPr>
          <w:rStyle w:val="Boxes"/>
        </w:rPr>
        <w:t>iron fist</w:t>
      </w:r>
      <w:r w:rsidRPr="0071134E">
        <w:rPr>
          <w:sz w:val="16"/>
        </w:rPr>
        <w:t xml:space="preserve"> and in total opacity by an elite leading cadre of fewer than 600,000—</w:t>
      </w:r>
      <w:r w:rsidRPr="00E06822">
        <w:rPr>
          <w:rStyle w:val="AAAUNDERLINEKEYBOARD"/>
        </w:rPr>
        <w:t xml:space="preserve">and </w:t>
      </w:r>
      <w:r w:rsidRPr="00CD2E2A">
        <w:rPr>
          <w:rStyle w:val="Boxes"/>
        </w:rPr>
        <w:t>not Chinese society</w:t>
      </w:r>
      <w:r w:rsidRPr="00CD2E2A">
        <w:rPr>
          <w:rStyle w:val="AAAUNDERLINEKEYBOARD"/>
        </w:rPr>
        <w:t xml:space="preserve"> that presents</w:t>
      </w:r>
      <w:r w:rsidRPr="00CD2E2A">
        <w:rPr>
          <w:sz w:val="16"/>
        </w:rPr>
        <w:t xml:space="preserve"> the </w:t>
      </w:r>
      <w:r w:rsidRPr="00CD2E2A">
        <w:rPr>
          <w:rStyle w:val="AAAUNDERLINEKEYBOARD"/>
        </w:rPr>
        <w:t>main challenge for</w:t>
      </w:r>
      <w:r w:rsidRPr="00E06822">
        <w:rPr>
          <w:rStyle w:val="AAAUNDERLINEKEYBOARD"/>
        </w:rPr>
        <w:t xml:space="preserve"> the planet</w:t>
      </w:r>
      <w:r w:rsidRPr="0071134E">
        <w:rPr>
          <w:sz w:val="16"/>
        </w:rPr>
        <w:t xml:space="preserve"> today. </w:t>
      </w:r>
    </w:p>
    <w:p w14:paraId="39A09F4D" w14:textId="77777777" w:rsidR="008737A5" w:rsidRPr="0071134E" w:rsidRDefault="008737A5" w:rsidP="008737A5">
      <w:pPr>
        <w:rPr>
          <w:sz w:val="16"/>
        </w:rPr>
      </w:pPr>
      <w:r w:rsidRPr="0071134E">
        <w:rPr>
          <w:sz w:val="16"/>
        </w:rPr>
        <w:t xml:space="preserve">Pierre-Antoine Donnet analyzes here in five incisive chapters the reality of today's </w:t>
      </w:r>
      <w:r w:rsidRPr="00CD2E2A">
        <w:rPr>
          <w:sz w:val="16"/>
        </w:rPr>
        <w:t xml:space="preserve">China, especially the inner workings that the Chinese CP tries to hide with its propaganda and disinformation campaigns. I am not going to repeat the arguments he develops, since we know them. </w:t>
      </w:r>
      <w:r w:rsidRPr="00CD2E2A">
        <w:rPr>
          <w:rStyle w:val="AAAUNDERLINEKEYBOARD"/>
        </w:rPr>
        <w:t>The regime in Beijing</w:t>
      </w:r>
      <w:r w:rsidRPr="00CD2E2A">
        <w:rPr>
          <w:sz w:val="16"/>
        </w:rPr>
        <w:t xml:space="preserve">, and especially the one honed and perfected by President Xi Jinping since 2012, is more toxic than ever to freedom. Having </w:t>
      </w:r>
      <w:r w:rsidRPr="00CD2E2A">
        <w:rPr>
          <w:rStyle w:val="AAAUNDERLINEKEYBOARD"/>
        </w:rPr>
        <w:t xml:space="preserve">set up </w:t>
      </w:r>
      <w:r w:rsidRPr="00CD2E2A">
        <w:rPr>
          <w:rStyle w:val="Boxes"/>
        </w:rPr>
        <w:t>Orwellian surveillance</w:t>
      </w:r>
      <w:r w:rsidRPr="00CD2E2A">
        <w:rPr>
          <w:sz w:val="16"/>
        </w:rPr>
        <w:t xml:space="preserve"> systems </w:t>
      </w:r>
      <w:r w:rsidRPr="00CD2E2A">
        <w:rPr>
          <w:rStyle w:val="AAAUNDERLINEKEYBOARD"/>
        </w:rPr>
        <w:t>thanks to modern tech</w:t>
      </w:r>
      <w:r w:rsidRPr="00CD2E2A">
        <w:rPr>
          <w:sz w:val="16"/>
        </w:rPr>
        <w:t xml:space="preserve">nologies, it has managed to stay far ahead of any force that could threaten it. It has taken over Hong Kong, </w:t>
      </w:r>
      <w:r w:rsidRPr="00CD2E2A">
        <w:rPr>
          <w:rStyle w:val="Boxes"/>
        </w:rPr>
        <w:t>strangling</w:t>
      </w:r>
      <w:r w:rsidRPr="00CD2E2A">
        <w:rPr>
          <w:sz w:val="16"/>
        </w:rPr>
        <w:t xml:space="preserve"> the </w:t>
      </w:r>
      <w:r w:rsidRPr="00CD2E2A">
        <w:rPr>
          <w:rStyle w:val="AAAUNDERLINEKEYBOARD"/>
        </w:rPr>
        <w:t xml:space="preserve">remnants of </w:t>
      </w:r>
      <w:r w:rsidRPr="00CD2E2A">
        <w:rPr>
          <w:rStyle w:val="Boxes"/>
        </w:rPr>
        <w:t>democracy</w:t>
      </w:r>
      <w:r w:rsidRPr="00CD2E2A">
        <w:rPr>
          <w:rStyle w:val="AAAUNDERLINEKEYBOARD"/>
        </w:rPr>
        <w:t xml:space="preserve"> and </w:t>
      </w:r>
      <w:r w:rsidRPr="00CD2E2A">
        <w:rPr>
          <w:rStyle w:val="Boxes"/>
        </w:rPr>
        <w:t>political freedom</w:t>
      </w:r>
      <w:r w:rsidRPr="00CD2E2A">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w:t>
      </w:r>
      <w:r w:rsidRPr="0071134E">
        <w:rPr>
          <w:sz w:val="16"/>
        </w:rPr>
        <w:t xml:space="preserve">, the </w:t>
      </w:r>
      <w:r w:rsidRPr="008C7E5C">
        <w:rPr>
          <w:rStyle w:val="AAAUNDERLINEKEYBOARD"/>
        </w:rPr>
        <w:t xml:space="preserve">regime nips in the bud </w:t>
      </w:r>
      <w:r w:rsidRPr="008C7E5C">
        <w:rPr>
          <w:rStyle w:val="Boxes"/>
        </w:rPr>
        <w:t>any hint of democratization</w:t>
      </w:r>
      <w:r w:rsidRPr="0071134E">
        <w:rPr>
          <w:sz w:val="16"/>
        </w:rPr>
        <w:t xml:space="preserve"> or even political reform. And </w:t>
      </w:r>
      <w:r w:rsidRPr="008C7E5C">
        <w:rPr>
          <w:rStyle w:val="AAAUNDERLINEKEYBOARD"/>
        </w:rPr>
        <w:t>it has</w:t>
      </w:r>
      <w:r w:rsidRPr="0071134E">
        <w:rPr>
          <w:sz w:val="16"/>
        </w:rPr>
        <w:t xml:space="preserve"> openly </w:t>
      </w:r>
      <w:r w:rsidRPr="008C7E5C">
        <w:rPr>
          <w:rStyle w:val="AAAUNDERLINEKEYBOARD"/>
        </w:rPr>
        <w:t>stated its intention to remain in power</w:t>
      </w:r>
      <w:r w:rsidRPr="0071134E">
        <w:rPr>
          <w:sz w:val="16"/>
        </w:rPr>
        <w:t>—in undivided power—</w:t>
      </w:r>
      <w:r w:rsidRPr="008C7E5C">
        <w:rPr>
          <w:rStyle w:val="AAAUNDERLINEKEYBOARD"/>
        </w:rPr>
        <w:t xml:space="preserve">for "a </w:t>
      </w:r>
      <w:r w:rsidRPr="008C7E5C">
        <w:rPr>
          <w:rStyle w:val="Boxes"/>
        </w:rPr>
        <w:t>thousand years</w:t>
      </w:r>
      <w:r w:rsidRPr="008C7E5C">
        <w:rPr>
          <w:rStyle w:val="AAAUNDERLINEKEYBOARD"/>
        </w:rPr>
        <w:t>"</w:t>
      </w:r>
      <w:r w:rsidRPr="0071134E">
        <w:rPr>
          <w:sz w:val="16"/>
        </w:rPr>
        <w:t xml:space="preserve"> as China's Foreign Minister Wang Yi recently put it. In short, the </w:t>
      </w:r>
      <w:r w:rsidRPr="00052F4B">
        <w:rPr>
          <w:rStyle w:val="AAAUNDERLINEKEYBOARD"/>
        </w:rPr>
        <w:t>Chinese regime</w:t>
      </w:r>
      <w:r w:rsidRPr="0071134E">
        <w:rPr>
          <w:sz w:val="16"/>
        </w:rPr>
        <w:t xml:space="preserve"> and the "secret society" that presides over the country's destiny </w:t>
      </w:r>
      <w:r w:rsidRPr="00052F4B">
        <w:rPr>
          <w:rStyle w:val="AAAUNDERLINEKEYBOARD"/>
        </w:rPr>
        <w:t>have become</w:t>
      </w:r>
      <w:r w:rsidRPr="0071134E">
        <w:rPr>
          <w:sz w:val="16"/>
        </w:rPr>
        <w:t xml:space="preserve"> the </w:t>
      </w:r>
      <w:r w:rsidRPr="00052F4B">
        <w:rPr>
          <w:rStyle w:val="Boxes"/>
        </w:rPr>
        <w:t>number-one enemy of democracy</w:t>
      </w:r>
      <w:r w:rsidRPr="0071134E">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B94171">
        <w:rPr>
          <w:rStyle w:val="Boxes"/>
          <w:highlight w:val="cyan"/>
        </w:rPr>
        <w:t>China</w:t>
      </w:r>
      <w:r w:rsidRPr="0071134E">
        <w:rPr>
          <w:sz w:val="16"/>
        </w:rPr>
        <w:t xml:space="preserve"> is number one because it is now the second- largest economic and military power in the world. It </w:t>
      </w:r>
      <w:r w:rsidRPr="00052F4B">
        <w:rPr>
          <w:rStyle w:val="AAAUNDERLINEKEYBOARD"/>
        </w:rPr>
        <w:t xml:space="preserve">is </w:t>
      </w:r>
      <w:r w:rsidRPr="00B94171">
        <w:rPr>
          <w:rStyle w:val="AAAUNDERLINEKEYBOARD"/>
          <w:highlight w:val="cyan"/>
        </w:rPr>
        <w:t xml:space="preserve">likely to </w:t>
      </w:r>
      <w:r w:rsidRPr="00B94171">
        <w:rPr>
          <w:rStyle w:val="Boxes"/>
          <w:highlight w:val="cyan"/>
        </w:rPr>
        <w:t>surpass</w:t>
      </w:r>
      <w:r w:rsidRPr="00B94171">
        <w:rPr>
          <w:rStyle w:val="AAAUNDERLINEKEYBOARD"/>
          <w:highlight w:val="cyan"/>
        </w:rPr>
        <w:t xml:space="preserve"> the </w:t>
      </w:r>
      <w:r w:rsidRPr="00B94171">
        <w:rPr>
          <w:rStyle w:val="Boxes"/>
          <w:highlight w:val="cyan"/>
        </w:rPr>
        <w:t>U</w:t>
      </w:r>
      <w:r w:rsidRPr="0071134E">
        <w:rPr>
          <w:sz w:val="16"/>
        </w:rPr>
        <w:t xml:space="preserve">nited </w:t>
      </w:r>
      <w:r w:rsidRPr="00B94171">
        <w:rPr>
          <w:rStyle w:val="Boxes"/>
          <w:highlight w:val="cyan"/>
        </w:rPr>
        <w:t>S</w:t>
      </w:r>
      <w:r w:rsidRPr="0071134E">
        <w:rPr>
          <w:sz w:val="16"/>
        </w:rPr>
        <w:t xml:space="preserve">tates </w:t>
      </w:r>
      <w:r w:rsidRPr="00052F4B">
        <w:rPr>
          <w:rStyle w:val="AAAUNDERLINEKEYBOARD"/>
        </w:rPr>
        <w:t>in</w:t>
      </w:r>
      <w:r w:rsidRPr="0071134E">
        <w:rPr>
          <w:sz w:val="16"/>
        </w:rPr>
        <w:t xml:space="preserve"> terms of gross domestic product (</w:t>
      </w:r>
      <w:r w:rsidRPr="00052F4B">
        <w:rPr>
          <w:rStyle w:val="Boxes"/>
        </w:rPr>
        <w:t>GDP</w:t>
      </w:r>
      <w:r w:rsidRPr="0071134E">
        <w:rPr>
          <w:sz w:val="16"/>
        </w:rPr>
        <w:t xml:space="preserve">) before the end of this decade. And </w:t>
      </w:r>
      <w:r w:rsidRPr="00B94171">
        <w:rPr>
          <w:rStyle w:val="Boxes"/>
          <w:highlight w:val="cyan"/>
        </w:rPr>
        <w:t>every day</w:t>
      </w:r>
      <w:r w:rsidRPr="00052F4B">
        <w:rPr>
          <w:rStyle w:val="AAAUNDERLINEKEYBOARD"/>
        </w:rPr>
        <w:t xml:space="preserve">, it is </w:t>
      </w:r>
      <w:r w:rsidRPr="00B94171">
        <w:rPr>
          <w:rStyle w:val="AAAUNDERLINEKEYBOARD"/>
          <w:highlight w:val="cyan"/>
        </w:rPr>
        <w:t xml:space="preserve">in a </w:t>
      </w:r>
      <w:r w:rsidRPr="00B94171">
        <w:rPr>
          <w:rStyle w:val="Boxes"/>
          <w:highlight w:val="cyan"/>
        </w:rPr>
        <w:t>better position</w:t>
      </w:r>
      <w:r w:rsidRPr="00B94171">
        <w:rPr>
          <w:rStyle w:val="AAAUNDERLINEKEYBOARD"/>
          <w:highlight w:val="cyan"/>
        </w:rPr>
        <w:t xml:space="preserve"> to challenge</w:t>
      </w:r>
      <w:r w:rsidRPr="00052F4B">
        <w:rPr>
          <w:rStyle w:val="AAAUNDERLINEKEYBOARD"/>
        </w:rPr>
        <w:t xml:space="preserve"> the </w:t>
      </w:r>
      <w:r w:rsidRPr="00B94171">
        <w:rPr>
          <w:rStyle w:val="Boxes"/>
          <w:highlight w:val="cyan"/>
        </w:rPr>
        <w:t>U</w:t>
      </w:r>
      <w:r w:rsidRPr="0071134E">
        <w:rPr>
          <w:sz w:val="16"/>
        </w:rPr>
        <w:t xml:space="preserve">nited </w:t>
      </w:r>
      <w:r w:rsidRPr="00B94171">
        <w:rPr>
          <w:rStyle w:val="Boxes"/>
          <w:highlight w:val="cyan"/>
        </w:rPr>
        <w:t>S</w:t>
      </w:r>
      <w:r w:rsidRPr="0071134E">
        <w:rPr>
          <w:sz w:val="16"/>
        </w:rPr>
        <w:t xml:space="preserve">tates and its allies in its region, especially </w:t>
      </w:r>
      <w:r w:rsidRPr="00B94171">
        <w:rPr>
          <w:rStyle w:val="AAAUNDERLINEKEYBOARD"/>
          <w:highlight w:val="cyan"/>
        </w:rPr>
        <w:t>in</w:t>
      </w:r>
      <w:r w:rsidRPr="0071134E">
        <w:rPr>
          <w:sz w:val="16"/>
        </w:rPr>
        <w:t xml:space="preserve"> the </w:t>
      </w:r>
      <w:r w:rsidRPr="00B94171">
        <w:rPr>
          <w:rStyle w:val="AAAUNDERLINEKEYBOARD"/>
          <w:highlight w:val="cyan"/>
        </w:rPr>
        <w:t>Taiwan</w:t>
      </w:r>
      <w:r w:rsidRPr="0071134E">
        <w:rPr>
          <w:sz w:val="16"/>
        </w:rPr>
        <w:t xml:space="preserve"> Strait </w:t>
      </w:r>
      <w:r w:rsidRPr="00B94171">
        <w:rPr>
          <w:rStyle w:val="AAAUNDERLINEKEYBOARD"/>
          <w:highlight w:val="cyan"/>
        </w:rPr>
        <w:t>and</w:t>
      </w:r>
      <w:r w:rsidRPr="0071134E">
        <w:rPr>
          <w:sz w:val="16"/>
        </w:rPr>
        <w:t xml:space="preserve"> the </w:t>
      </w:r>
      <w:r w:rsidRPr="00B94171">
        <w:rPr>
          <w:rStyle w:val="Boxes"/>
          <w:highlight w:val="cyan"/>
        </w:rPr>
        <w:t>S</w:t>
      </w:r>
      <w:r w:rsidRPr="0071134E">
        <w:rPr>
          <w:sz w:val="16"/>
        </w:rPr>
        <w:t xml:space="preserve">outh </w:t>
      </w:r>
      <w:r w:rsidRPr="00B94171">
        <w:rPr>
          <w:rStyle w:val="Boxes"/>
          <w:highlight w:val="cyan"/>
        </w:rPr>
        <w:t>C</w:t>
      </w:r>
      <w:r w:rsidRPr="0071134E">
        <w:rPr>
          <w:sz w:val="16"/>
        </w:rPr>
        <w:t xml:space="preserve">hina </w:t>
      </w:r>
      <w:r w:rsidRPr="00B94171">
        <w:rPr>
          <w:rStyle w:val="Boxes"/>
          <w:highlight w:val="cyan"/>
        </w:rPr>
        <w:t>S</w:t>
      </w:r>
      <w:r w:rsidRPr="0071134E">
        <w:rPr>
          <w:sz w:val="16"/>
        </w:rPr>
        <w:t xml:space="preserve">ea. What might the future of our democracies be </w:t>
      </w:r>
      <w:r w:rsidRPr="00B94171">
        <w:rPr>
          <w:rStyle w:val="AAAUNDERLINEKEYBOARD"/>
          <w:highlight w:val="cyan"/>
        </w:rPr>
        <w:t>if American leadership</w:t>
      </w:r>
      <w:r w:rsidRPr="0071134E">
        <w:rPr>
          <w:sz w:val="16"/>
        </w:rPr>
        <w:t xml:space="preserve"> were to </w:t>
      </w:r>
      <w:r w:rsidRPr="00B94171">
        <w:rPr>
          <w:rStyle w:val="Boxes"/>
          <w:highlight w:val="cyan"/>
        </w:rPr>
        <w:t>give way</w:t>
      </w:r>
      <w:r w:rsidRPr="00052F4B">
        <w:rPr>
          <w:rStyle w:val="AAAUNDERLINEKEYBOARD"/>
        </w:rPr>
        <w:t xml:space="preserve"> to </w:t>
      </w:r>
      <w:r w:rsidRPr="00052F4B">
        <w:rPr>
          <w:rStyle w:val="Boxes"/>
        </w:rPr>
        <w:t>Chinese leadership</w:t>
      </w:r>
      <w:r w:rsidRPr="00B94171">
        <w:rPr>
          <w:rStyle w:val="AAAUNDERLINEKEYBOARD"/>
          <w:highlight w:val="cyan"/>
        </w:rPr>
        <w:t>? Democracy would</w:t>
      </w:r>
      <w:r w:rsidRPr="0071134E">
        <w:rPr>
          <w:sz w:val="16"/>
        </w:rPr>
        <w:t xml:space="preserve"> inevitably </w:t>
      </w:r>
      <w:r w:rsidRPr="00B94171">
        <w:rPr>
          <w:rStyle w:val="AAAUNDERLINEKEYBOARD"/>
          <w:highlight w:val="cyan"/>
        </w:rPr>
        <w:t>be in</w:t>
      </w:r>
      <w:r w:rsidRPr="0071134E">
        <w:rPr>
          <w:sz w:val="16"/>
        </w:rPr>
        <w:t xml:space="preserve"> a </w:t>
      </w:r>
      <w:r w:rsidRPr="00B94171">
        <w:rPr>
          <w:rStyle w:val="Boxes"/>
          <w:highlight w:val="cyan"/>
        </w:rPr>
        <w:t>weaker position</w:t>
      </w:r>
      <w:r w:rsidRPr="0071134E">
        <w:rPr>
          <w:sz w:val="16"/>
        </w:rPr>
        <w:t xml:space="preserve">; our values would be more clearly at risk. </w:t>
      </w:r>
    </w:p>
    <w:p w14:paraId="620C0D8F" w14:textId="77777777" w:rsidR="008737A5" w:rsidRPr="0071134E" w:rsidRDefault="008737A5" w:rsidP="008737A5">
      <w:pPr>
        <w:rPr>
          <w:sz w:val="16"/>
        </w:rPr>
      </w:pPr>
      <w:r w:rsidRPr="0071134E">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052F4B">
        <w:rPr>
          <w:rStyle w:val="AAAUNDERLINEKEYBOARD"/>
        </w:rPr>
        <w:t xml:space="preserve">Its </w:t>
      </w:r>
      <w:r w:rsidRPr="00B94171">
        <w:rPr>
          <w:rStyle w:val="AAAUNDERLINEKEYBOARD"/>
          <w:highlight w:val="cyan"/>
        </w:rPr>
        <w:t>economic strength</w:t>
      </w:r>
      <w:r w:rsidRPr="0071134E">
        <w:rPr>
          <w:sz w:val="16"/>
        </w:rPr>
        <w:t xml:space="preserve"> now </w:t>
      </w:r>
      <w:r w:rsidRPr="00B94171">
        <w:rPr>
          <w:rStyle w:val="AAAUNDERLINEKEYBOARD"/>
          <w:highlight w:val="cyan"/>
        </w:rPr>
        <w:t>allows it to</w:t>
      </w:r>
      <w:r w:rsidRPr="00052F4B">
        <w:rPr>
          <w:rStyle w:val="AAAUNDERLINEKEYBOARD"/>
        </w:rPr>
        <w:t xml:space="preserve"> advance</w:t>
      </w:r>
      <w:r w:rsidRPr="0071134E">
        <w:rPr>
          <w:sz w:val="16"/>
        </w:rPr>
        <w:t xml:space="preserve"> its </w:t>
      </w:r>
      <w:r w:rsidRPr="00052F4B">
        <w:rPr>
          <w:rStyle w:val="Boxes"/>
        </w:rPr>
        <w:t>pawns</w:t>
      </w:r>
      <w:r w:rsidRPr="00052F4B">
        <w:rPr>
          <w:rStyle w:val="AAAUNDERLINEKEYBOARD"/>
        </w:rPr>
        <w:t xml:space="preserve"> and to try to </w:t>
      </w:r>
      <w:r w:rsidRPr="00B94171">
        <w:rPr>
          <w:rStyle w:val="Boxes"/>
          <w:highlight w:val="cyan"/>
        </w:rPr>
        <w:t>modify</w:t>
      </w:r>
      <w:r w:rsidRPr="00052F4B">
        <w:rPr>
          <w:rStyle w:val="AAAUNDERLINEKEYBOARD"/>
        </w:rPr>
        <w:t xml:space="preserve"> the </w:t>
      </w:r>
      <w:r w:rsidRPr="00B94171">
        <w:rPr>
          <w:rStyle w:val="Boxes"/>
          <w:highlight w:val="cyan"/>
        </w:rPr>
        <w:t>balance of power</w:t>
      </w:r>
      <w:r w:rsidRPr="0071134E">
        <w:rPr>
          <w:sz w:val="16"/>
        </w:rPr>
        <w:t xml:space="preserve"> between socialism and capitalism </w:t>
      </w:r>
      <w:r w:rsidRPr="0071134E">
        <w:rPr>
          <w:rStyle w:val="AAAUNDERLINEKEYBOARD"/>
        </w:rPr>
        <w:t>in</w:t>
      </w:r>
      <w:r w:rsidRPr="00052F4B">
        <w:rPr>
          <w:rStyle w:val="AAAUNDERLINEKEYBOARD"/>
        </w:rPr>
        <w:t xml:space="preserve"> its </w:t>
      </w:r>
      <w:r w:rsidRPr="0071134E">
        <w:rPr>
          <w:rStyle w:val="AAAUNDERLINEKEYBOARD"/>
        </w:rPr>
        <w:t>favor</w:t>
      </w:r>
      <w:r w:rsidRPr="00052F4B">
        <w:rPr>
          <w:rStyle w:val="AAAUNDERLINEKEYBOARD"/>
        </w:rPr>
        <w:t>, between its</w:t>
      </w:r>
      <w:r w:rsidRPr="0071134E">
        <w:rPr>
          <w:sz w:val="16"/>
        </w:rPr>
        <w:t xml:space="preserve"> highly </w:t>
      </w:r>
      <w:r w:rsidRPr="0071134E">
        <w:rPr>
          <w:rStyle w:val="Boxes"/>
        </w:rPr>
        <w:t>authoritarian</w:t>
      </w:r>
      <w:r w:rsidRPr="00052F4B">
        <w:rPr>
          <w:rStyle w:val="Boxes"/>
        </w:rPr>
        <w:t xml:space="preserve"> system</w:t>
      </w:r>
      <w:r w:rsidRPr="00052F4B">
        <w:rPr>
          <w:rStyle w:val="AAAUNDERLINEKEYBOARD"/>
        </w:rPr>
        <w:t xml:space="preserve"> and our </w:t>
      </w:r>
      <w:r w:rsidRPr="00052F4B">
        <w:rPr>
          <w:rStyle w:val="Boxes"/>
        </w:rPr>
        <w:t>democracies</w:t>
      </w:r>
      <w:r w:rsidRPr="0071134E">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037116D2" w14:textId="77777777" w:rsidR="008737A5" w:rsidRPr="0071134E" w:rsidRDefault="008737A5" w:rsidP="008737A5">
      <w:pPr>
        <w:rPr>
          <w:sz w:val="16"/>
        </w:rPr>
      </w:pPr>
      <w:r w:rsidRPr="0071134E">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052F4B">
        <w:rPr>
          <w:rStyle w:val="AAAUNDERLINEKEYBOARD"/>
        </w:rPr>
        <w:t xml:space="preserve">the </w:t>
      </w:r>
      <w:r w:rsidRPr="00B94171">
        <w:rPr>
          <w:rStyle w:val="AAAUNDERLINEKEYBOARD"/>
          <w:highlight w:val="cyan"/>
        </w:rPr>
        <w:t>Chinese regime</w:t>
      </w:r>
      <w:r w:rsidRPr="00052F4B">
        <w:rPr>
          <w:rStyle w:val="AAAUNDERLINEKEYBOARD"/>
        </w:rPr>
        <w:t xml:space="preserve"> will </w:t>
      </w:r>
      <w:r w:rsidRPr="00B94171">
        <w:rPr>
          <w:rStyle w:val="AAAUNDERLINEKEYBOARD"/>
          <w:highlight w:val="cyan"/>
        </w:rPr>
        <w:t>stop at nothing</w:t>
      </w:r>
      <w:r w:rsidRPr="00052F4B">
        <w:rPr>
          <w:rStyle w:val="AAAUNDERLINEKEYBOARD"/>
        </w:rPr>
        <w:t xml:space="preserve"> to acquire and master</w:t>
      </w:r>
      <w:r w:rsidRPr="0071134E">
        <w:rPr>
          <w:sz w:val="16"/>
        </w:rPr>
        <w:t xml:space="preserve"> the </w:t>
      </w:r>
      <w:r w:rsidRPr="00052F4B">
        <w:rPr>
          <w:rStyle w:val="AAAUNDERLINEKEYBOARD"/>
        </w:rPr>
        <w:t xml:space="preserve">technologies that will enable </w:t>
      </w:r>
      <w:r w:rsidRPr="0071134E">
        <w:rPr>
          <w:rStyle w:val="AAAUNDERLINEKEYBOARD"/>
        </w:rPr>
        <w:t xml:space="preserve">it </w:t>
      </w:r>
      <w:r w:rsidRPr="00B94171">
        <w:rPr>
          <w:rStyle w:val="AAAUNDERLINEKEYBOARD"/>
          <w:highlight w:val="cyan"/>
        </w:rPr>
        <w:t>to overtake</w:t>
      </w:r>
      <w:r w:rsidRPr="0071134E">
        <w:rPr>
          <w:sz w:val="16"/>
        </w:rPr>
        <w:t xml:space="preserve"> the </w:t>
      </w:r>
      <w:r w:rsidRPr="00052F4B">
        <w:rPr>
          <w:rStyle w:val="Boxes"/>
        </w:rPr>
        <w:t xml:space="preserve">technological </w:t>
      </w:r>
      <w:r w:rsidRPr="00B94171">
        <w:rPr>
          <w:rStyle w:val="Boxes"/>
          <w:highlight w:val="cyan"/>
        </w:rPr>
        <w:t>leadership</w:t>
      </w:r>
      <w:r w:rsidRPr="00052F4B">
        <w:rPr>
          <w:rStyle w:val="AAAUNDERLINEKEYBOARD"/>
        </w:rPr>
        <w:t xml:space="preserve"> of the </w:t>
      </w:r>
      <w:r w:rsidRPr="00052F4B">
        <w:rPr>
          <w:rStyle w:val="Boxes"/>
        </w:rPr>
        <w:t>U</w:t>
      </w:r>
      <w:r w:rsidRPr="0071134E">
        <w:rPr>
          <w:sz w:val="16"/>
        </w:rPr>
        <w:t xml:space="preserve">nited </w:t>
      </w:r>
      <w:r w:rsidRPr="00052F4B">
        <w:rPr>
          <w:rStyle w:val="Boxes"/>
        </w:rPr>
        <w:t>S</w:t>
      </w:r>
      <w:r w:rsidRPr="0071134E">
        <w:rPr>
          <w:sz w:val="16"/>
        </w:rPr>
        <w:t xml:space="preserve">tates, </w:t>
      </w:r>
      <w:r w:rsidRPr="00052F4B">
        <w:rPr>
          <w:rStyle w:val="AAAUNDERLINEKEYBOARD"/>
        </w:rPr>
        <w:t>and more broadly</w:t>
      </w:r>
      <w:r w:rsidRPr="0071134E">
        <w:rPr>
          <w:sz w:val="16"/>
        </w:rPr>
        <w:t xml:space="preserve"> the </w:t>
      </w:r>
      <w:r w:rsidRPr="00052F4B">
        <w:rPr>
          <w:rStyle w:val="Boxes"/>
        </w:rPr>
        <w:t>developed countries</w:t>
      </w:r>
      <w:r w:rsidRPr="0071134E">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052F4B">
        <w:rPr>
          <w:rStyle w:val="AAAUNDERLINEKEYBOARD"/>
        </w:rPr>
        <w:t>objective of the strategy is for China to develop</w:t>
      </w:r>
      <w:r w:rsidRPr="0071134E">
        <w:rPr>
          <w:sz w:val="16"/>
        </w:rPr>
        <w:t xml:space="preserve"> its own </w:t>
      </w:r>
      <w:r w:rsidRPr="00052F4B">
        <w:rPr>
          <w:rStyle w:val="AAAUNDERLINEKEYBOARD"/>
        </w:rPr>
        <w:t>technologies and standards and</w:t>
      </w:r>
      <w:r w:rsidRPr="0071134E">
        <w:rPr>
          <w:sz w:val="16"/>
        </w:rPr>
        <w:t xml:space="preserve"> then </w:t>
      </w:r>
      <w:r w:rsidRPr="00052F4B">
        <w:rPr>
          <w:rStyle w:val="AAAUNDERLINEKEYBOARD"/>
        </w:rPr>
        <w:t xml:space="preserve">to impose them upon </w:t>
      </w:r>
      <w:r w:rsidRPr="00052F4B">
        <w:rPr>
          <w:rStyle w:val="Boxes"/>
        </w:rPr>
        <w:t>as many</w:t>
      </w:r>
      <w:r w:rsidRPr="00052F4B">
        <w:rPr>
          <w:rStyle w:val="AAAUNDERLINEKEYBOARD"/>
        </w:rPr>
        <w:t xml:space="preserve"> countries as possible</w:t>
      </w:r>
      <w:r w:rsidRPr="0071134E">
        <w:rPr>
          <w:sz w:val="16"/>
        </w:rPr>
        <w:t xml:space="preserve">. First, </w:t>
      </w:r>
      <w:r w:rsidRPr="00052F4B">
        <w:rPr>
          <w:rStyle w:val="AAAUNDERLINEKEYBOARD"/>
        </w:rPr>
        <w:t>upon</w:t>
      </w:r>
      <w:r w:rsidRPr="0071134E">
        <w:rPr>
          <w:sz w:val="16"/>
        </w:rPr>
        <w:t xml:space="preserve"> the </w:t>
      </w:r>
      <w:r w:rsidRPr="00052F4B">
        <w:rPr>
          <w:rStyle w:val="AAAUNDERLINEKEYBOARD"/>
        </w:rPr>
        <w:t>countries of the South that are</w:t>
      </w:r>
      <w:r w:rsidRPr="0071134E">
        <w:rPr>
          <w:sz w:val="16"/>
        </w:rPr>
        <w:t xml:space="preserve"> the </w:t>
      </w:r>
      <w:r w:rsidRPr="00052F4B">
        <w:rPr>
          <w:rStyle w:val="Boxes"/>
        </w:rPr>
        <w:t>easiest</w:t>
      </w:r>
      <w:r w:rsidRPr="0071134E">
        <w:rPr>
          <w:sz w:val="16"/>
        </w:rPr>
        <w:t xml:space="preserve"> prey </w:t>
      </w:r>
      <w:r w:rsidRPr="00052F4B">
        <w:rPr>
          <w:rStyle w:val="AAAUNDERLINEKEYBOARD"/>
        </w:rPr>
        <w:t>to capture, and</w:t>
      </w:r>
      <w:r w:rsidRPr="0071134E">
        <w:rPr>
          <w:sz w:val="16"/>
        </w:rPr>
        <w:t xml:space="preserve"> then </w:t>
      </w:r>
      <w:r w:rsidRPr="00052F4B">
        <w:rPr>
          <w:rStyle w:val="AAAUNDERLINEKEYBOARD"/>
        </w:rPr>
        <w:t>on those of the North most dependent on</w:t>
      </w:r>
      <w:r w:rsidRPr="0071134E">
        <w:rPr>
          <w:sz w:val="16"/>
        </w:rPr>
        <w:t xml:space="preserve"> the </w:t>
      </w:r>
      <w:r w:rsidRPr="00052F4B">
        <w:rPr>
          <w:rStyle w:val="AAAUNDERLINEKEYBOARD"/>
        </w:rPr>
        <w:t>Chinese economy</w:t>
      </w:r>
      <w:r w:rsidRPr="0071134E">
        <w:rPr>
          <w:sz w:val="16"/>
        </w:rPr>
        <w:t xml:space="preserve">. In other words, </w:t>
      </w:r>
      <w:r w:rsidRPr="00052F4B">
        <w:rPr>
          <w:rStyle w:val="AAAUNDERLINEKEYBOARD"/>
        </w:rPr>
        <w:t xml:space="preserve">the Chinese government is introducing its </w:t>
      </w:r>
      <w:r w:rsidRPr="00052F4B">
        <w:rPr>
          <w:rStyle w:val="Boxes"/>
        </w:rPr>
        <w:t>own strategy</w:t>
      </w:r>
      <w:r w:rsidRPr="00052F4B">
        <w:rPr>
          <w:rStyle w:val="AAAUNDERLINEKEYBOARD"/>
        </w:rPr>
        <w:t xml:space="preserve"> of </w:t>
      </w:r>
      <w:r w:rsidRPr="00052F4B">
        <w:rPr>
          <w:rStyle w:val="Boxes"/>
        </w:rPr>
        <w:t>economic decoupling</w:t>
      </w:r>
      <w:r w:rsidRPr="00052F4B">
        <w:rPr>
          <w:rStyle w:val="AAAUNDERLINEKEYBOARD"/>
        </w:rPr>
        <w:t xml:space="preserve"> from</w:t>
      </w:r>
      <w:r w:rsidRPr="0071134E">
        <w:rPr>
          <w:sz w:val="16"/>
        </w:rPr>
        <w:t xml:space="preserve"> the </w:t>
      </w:r>
      <w:r w:rsidRPr="00052F4B">
        <w:rPr>
          <w:rStyle w:val="AAAUNDERLINEKEYBOARD"/>
        </w:rPr>
        <w:t>West</w:t>
      </w:r>
      <w:r w:rsidRPr="0071134E">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24853109" w14:textId="77777777" w:rsidR="008737A5" w:rsidRPr="0071134E" w:rsidRDefault="008737A5" w:rsidP="008737A5">
      <w:pPr>
        <w:rPr>
          <w:sz w:val="16"/>
        </w:rPr>
      </w:pPr>
      <w:r w:rsidRPr="00B94171">
        <w:rPr>
          <w:rStyle w:val="AAAUNDERLINEKEYBOARD"/>
          <w:highlight w:val="cyan"/>
        </w:rPr>
        <w:t xml:space="preserve">China's </w:t>
      </w:r>
      <w:r w:rsidRPr="0071134E">
        <w:rPr>
          <w:rStyle w:val="Boxes"/>
        </w:rPr>
        <w:t>international</w:t>
      </w:r>
      <w:r w:rsidRPr="00052F4B">
        <w:rPr>
          <w:rStyle w:val="Boxes"/>
        </w:rPr>
        <w:t xml:space="preserve"> </w:t>
      </w:r>
      <w:r w:rsidRPr="00B94171">
        <w:rPr>
          <w:rStyle w:val="Boxes"/>
          <w:highlight w:val="cyan"/>
        </w:rPr>
        <w:t>ambitions</w:t>
      </w:r>
      <w:r w:rsidRPr="00052F4B">
        <w:rPr>
          <w:rStyle w:val="AAAUNDERLINEKEYBOARD"/>
        </w:rPr>
        <w:t xml:space="preserve"> are </w:t>
      </w:r>
      <w:r w:rsidRPr="00052F4B">
        <w:rPr>
          <w:rStyle w:val="Boxes"/>
        </w:rPr>
        <w:t>well known</w:t>
      </w:r>
      <w:r w:rsidRPr="00B94171">
        <w:rPr>
          <w:rStyle w:val="AAAUNDERLINEKEYBOARD"/>
          <w:highlight w:val="cyan"/>
        </w:rPr>
        <w:t xml:space="preserve">: to </w:t>
      </w:r>
      <w:r w:rsidRPr="00B94171">
        <w:rPr>
          <w:rStyle w:val="Boxes"/>
          <w:highlight w:val="cyan"/>
        </w:rPr>
        <w:t>reunify Taiwan</w:t>
      </w:r>
      <w:r w:rsidRPr="00052F4B">
        <w:rPr>
          <w:rStyle w:val="AAAUNDERLINEKEYBOARD"/>
        </w:rPr>
        <w:t xml:space="preserve"> at all costs</w:t>
      </w:r>
      <w:r w:rsidRPr="0071134E">
        <w:rPr>
          <w:sz w:val="16"/>
        </w:rPr>
        <w:t xml:space="preserve">; to </w:t>
      </w:r>
      <w:r w:rsidRPr="00B94171">
        <w:rPr>
          <w:rStyle w:val="AAAUNDERLINEKEYBOARD"/>
          <w:highlight w:val="cyan"/>
        </w:rPr>
        <w:t>take control of</w:t>
      </w:r>
      <w:r w:rsidRPr="0071134E">
        <w:rPr>
          <w:sz w:val="16"/>
        </w:rPr>
        <w:t xml:space="preserve"> the </w:t>
      </w:r>
      <w:r w:rsidRPr="00B94171">
        <w:rPr>
          <w:rStyle w:val="Boxes"/>
          <w:highlight w:val="cyan"/>
        </w:rPr>
        <w:t>maritime domain</w:t>
      </w:r>
      <w:r w:rsidRPr="0071134E">
        <w:rPr>
          <w:sz w:val="16"/>
        </w:rPr>
        <w:t xml:space="preserve"> it claims as well as all the resources there; to </w:t>
      </w:r>
      <w:r w:rsidRPr="00B94171">
        <w:rPr>
          <w:rStyle w:val="AAAUNDERLINEKEYBOARD"/>
          <w:highlight w:val="cyan"/>
        </w:rPr>
        <w:t xml:space="preserve">impose its </w:t>
      </w:r>
      <w:r w:rsidRPr="00B94171">
        <w:rPr>
          <w:rStyle w:val="Boxes"/>
          <w:highlight w:val="cyan"/>
        </w:rPr>
        <w:t>own international standards</w:t>
      </w:r>
      <w:r w:rsidRPr="0071134E">
        <w:rPr>
          <w:sz w:val="16"/>
        </w:rPr>
        <w:t xml:space="preserve">; and to reorganize the world economy so that the West is no longer its center but rather the Chinese economy itself. In this way, only </w:t>
      </w:r>
      <w:r w:rsidRPr="00052F4B">
        <w:rPr>
          <w:rStyle w:val="AAAUNDERLINEKEYBOARD"/>
        </w:rPr>
        <w:t>the People's Republic can</w:t>
      </w:r>
      <w:r w:rsidRPr="0071134E">
        <w:rPr>
          <w:sz w:val="16"/>
        </w:rPr>
        <w:t xml:space="preserve">, in the eyes of the Chinese CP, </w:t>
      </w:r>
      <w:r w:rsidRPr="00052F4B">
        <w:rPr>
          <w:rStyle w:val="Boxes"/>
        </w:rPr>
        <w:t>knock the US off its pedestal</w:t>
      </w:r>
      <w:r w:rsidRPr="0071134E">
        <w:rPr>
          <w:sz w:val="16"/>
        </w:rPr>
        <w:t xml:space="preserve">. Those who refuse to see the strategic dimension of Xi Jinping's New Silk Roads are acting in bad faith. It is clear </w:t>
      </w:r>
      <w:r w:rsidRPr="00CD2E2A">
        <w:rPr>
          <w:sz w:val="16"/>
        </w:rPr>
        <w:t xml:space="preserve">that </w:t>
      </w:r>
      <w:r w:rsidRPr="00CD2E2A">
        <w:rPr>
          <w:rStyle w:val="AAAUNDERLINEKEYBOARD"/>
        </w:rPr>
        <w:t>the</w:t>
      </w:r>
      <w:r w:rsidRPr="00CD2E2A">
        <w:rPr>
          <w:sz w:val="16"/>
        </w:rPr>
        <w:t xml:space="preserve"> Belt and Road Initiative </w:t>
      </w:r>
      <w:r w:rsidRPr="00CD2E2A">
        <w:rPr>
          <w:rStyle w:val="AAAUNDERLINEKEYBOARD"/>
        </w:rPr>
        <w:t>(</w:t>
      </w:r>
      <w:r w:rsidRPr="00CD2E2A">
        <w:rPr>
          <w:rStyle w:val="Boxes"/>
        </w:rPr>
        <w:t>BRI</w:t>
      </w:r>
      <w:r w:rsidRPr="00CD2E2A">
        <w:rPr>
          <w:rStyle w:val="AAAUNDERLINEKEYBOARD"/>
        </w:rPr>
        <w:t xml:space="preserve">) pursues </w:t>
      </w:r>
      <w:r w:rsidRPr="00CD2E2A">
        <w:rPr>
          <w:rStyle w:val="Boxes"/>
        </w:rPr>
        <w:t>economic objectives</w:t>
      </w:r>
      <w:r w:rsidRPr="00CD2E2A">
        <w:rPr>
          <w:sz w:val="16"/>
        </w:rPr>
        <w:t xml:space="preserve">: the internationalization of large Chinese groups, the conquest of new markets, the securing of supplies of raw materials. But </w:t>
      </w:r>
      <w:r w:rsidRPr="00CD2E2A">
        <w:rPr>
          <w:rStyle w:val="AAAUNDERLINEKEYBOARD"/>
        </w:rPr>
        <w:t>by multiplying</w:t>
      </w:r>
      <w:r w:rsidRPr="00CD2E2A">
        <w:rPr>
          <w:sz w:val="16"/>
        </w:rPr>
        <w:t xml:space="preserve"> the </w:t>
      </w:r>
      <w:r w:rsidRPr="00CD2E2A">
        <w:rPr>
          <w:rStyle w:val="AAAUNDERLINEKEYBOARD"/>
        </w:rPr>
        <w:t xml:space="preserve">links of </w:t>
      </w:r>
      <w:r w:rsidRPr="00CD2E2A">
        <w:rPr>
          <w:rStyle w:val="Boxes"/>
        </w:rPr>
        <w:t>economic</w:t>
      </w:r>
      <w:r w:rsidRPr="00CD2E2A">
        <w:rPr>
          <w:sz w:val="16"/>
        </w:rPr>
        <w:t xml:space="preserve"> and financial </w:t>
      </w:r>
      <w:r w:rsidRPr="00CD2E2A">
        <w:rPr>
          <w:rStyle w:val="AAAUNDERLINEKEYBOARD"/>
        </w:rPr>
        <w:t>dependence between an ever- increasing number of countries</w:t>
      </w:r>
      <w:r w:rsidRPr="00CD2E2A">
        <w:rPr>
          <w:sz w:val="16"/>
        </w:rPr>
        <w:t xml:space="preserve"> in the South, </w:t>
      </w:r>
      <w:r w:rsidRPr="00CD2E2A">
        <w:rPr>
          <w:rStyle w:val="AAAUNDERLINEKEYBOARD"/>
        </w:rPr>
        <w:t>China has set up</w:t>
      </w:r>
      <w:r w:rsidRPr="00CD2E2A">
        <w:rPr>
          <w:sz w:val="16"/>
        </w:rPr>
        <w:t xml:space="preserve"> new asymmetrical and, so to speak, </w:t>
      </w:r>
      <w:r w:rsidRPr="00CD2E2A">
        <w:rPr>
          <w:rStyle w:val="Boxes"/>
        </w:rPr>
        <w:t>dependent relations</w:t>
      </w:r>
      <w:r w:rsidRPr="00CD2E2A">
        <w:rPr>
          <w:rStyle w:val="AAAUNDERLINEKEYBOARD"/>
        </w:rPr>
        <w:t>, constituting a</w:t>
      </w:r>
      <w:r w:rsidRPr="00CD2E2A">
        <w:rPr>
          <w:sz w:val="16"/>
        </w:rPr>
        <w:t xml:space="preserve"> new </w:t>
      </w:r>
      <w:r w:rsidRPr="00CD2E2A">
        <w:rPr>
          <w:rStyle w:val="AAAUNDERLINEKEYBOARD"/>
        </w:rPr>
        <w:t xml:space="preserve">form of </w:t>
      </w:r>
      <w:r w:rsidRPr="00CD2E2A">
        <w:rPr>
          <w:rStyle w:val="Boxes"/>
        </w:rPr>
        <w:t>hegemony</w:t>
      </w:r>
      <w:r w:rsidRPr="00CD2E2A">
        <w:rPr>
          <w:sz w:val="16"/>
        </w:rPr>
        <w:t xml:space="preserve">. The large number of </w:t>
      </w:r>
      <w:r w:rsidRPr="00CD2E2A">
        <w:rPr>
          <w:rStyle w:val="AAAUNDERLINEKEYBOARD"/>
        </w:rPr>
        <w:t>states that have supported</w:t>
      </w:r>
      <w:r w:rsidRPr="00CD2E2A">
        <w:rPr>
          <w:sz w:val="16"/>
        </w:rPr>
        <w:t xml:space="preserve"> the </w:t>
      </w:r>
      <w:r w:rsidRPr="00CD2E2A">
        <w:rPr>
          <w:rStyle w:val="AAAUNDERLINEKEYBOARD"/>
        </w:rPr>
        <w:t>Chinese government's policy in</w:t>
      </w:r>
      <w:r w:rsidRPr="00CD2E2A">
        <w:rPr>
          <w:sz w:val="16"/>
        </w:rPr>
        <w:t xml:space="preserve"> Xinjiang or </w:t>
      </w:r>
      <w:r w:rsidRPr="00CD2E2A">
        <w:rPr>
          <w:rStyle w:val="AAAUNDERLINEKEYBOARD"/>
        </w:rPr>
        <w:t>Hong Kong</w:t>
      </w:r>
      <w:r w:rsidRPr="00CD2E2A">
        <w:rPr>
          <w:sz w:val="16"/>
        </w:rPr>
        <w:t xml:space="preserve"> in recent years at the insistence of the Chinese </w:t>
      </w:r>
      <w:r w:rsidRPr="00CD2E2A">
        <w:rPr>
          <w:rStyle w:val="AAAUNDERLINEKEYBOARD"/>
        </w:rPr>
        <w:t xml:space="preserve">attests to this </w:t>
      </w:r>
      <w:r w:rsidRPr="00CD2E2A">
        <w:rPr>
          <w:rStyle w:val="Boxes"/>
        </w:rPr>
        <w:t>rise in power</w:t>
      </w:r>
      <w:r w:rsidRPr="00CD2E2A">
        <w:rPr>
          <w:sz w:val="16"/>
        </w:rPr>
        <w:t>. Does this</w:t>
      </w:r>
      <w:r w:rsidRPr="0071134E">
        <w:rPr>
          <w:sz w:val="16"/>
        </w:rPr>
        <w:t xml:space="preserve"> mean that these </w:t>
      </w:r>
      <w:r w:rsidRPr="00C7605D">
        <w:rPr>
          <w:rStyle w:val="AAAUNDERLINEKEYBOARD"/>
        </w:rPr>
        <w:t>countries</w:t>
      </w:r>
      <w:r w:rsidRPr="0071134E">
        <w:rPr>
          <w:sz w:val="16"/>
        </w:rPr>
        <w:t xml:space="preserve"> "love China"? No, of course not; it simply means that they </w:t>
      </w:r>
      <w:r w:rsidRPr="00C7605D">
        <w:rPr>
          <w:rStyle w:val="AAAUNDERLINEKEYBOARD"/>
        </w:rPr>
        <w:t xml:space="preserve">are </w:t>
      </w:r>
      <w:r w:rsidRPr="00C7605D">
        <w:rPr>
          <w:rStyle w:val="Boxes"/>
        </w:rPr>
        <w:t>indebted to China</w:t>
      </w:r>
      <w:r w:rsidRPr="0071134E">
        <w:rPr>
          <w:sz w:val="16"/>
        </w:rPr>
        <w:t xml:space="preserve"> and that the Chinese regime is keeping them on a leash. </w:t>
      </w:r>
    </w:p>
    <w:p w14:paraId="24B6E955" w14:textId="77777777" w:rsidR="008737A5" w:rsidRDefault="008737A5" w:rsidP="008737A5">
      <w:pPr>
        <w:rPr>
          <w:sz w:val="16"/>
        </w:rPr>
      </w:pPr>
      <w:r w:rsidRPr="0071134E">
        <w:rPr>
          <w:sz w:val="16"/>
        </w:rPr>
        <w:t xml:space="preserve">The good news, if you will, is that the </w:t>
      </w:r>
      <w:r w:rsidRPr="00F2413C">
        <w:rPr>
          <w:rStyle w:val="AAAUNDERLINEKEYBOARD"/>
        </w:rPr>
        <w:t>BRI</w:t>
      </w:r>
      <w:r w:rsidRPr="0071134E">
        <w:rPr>
          <w:sz w:val="16"/>
        </w:rPr>
        <w:t xml:space="preserve"> is </w:t>
      </w:r>
      <w:r w:rsidRPr="00F2413C">
        <w:rPr>
          <w:rStyle w:val="AAAUNDERLINEKEYBOARD"/>
        </w:rPr>
        <w:t>running out of steam</w:t>
      </w:r>
      <w:r w:rsidRPr="0071134E">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F2413C">
        <w:rPr>
          <w:rStyle w:val="AAAUNDERLINEKEYBOARD"/>
        </w:rPr>
        <w:t xml:space="preserve">is </w:t>
      </w:r>
      <w:r w:rsidRPr="00F2413C">
        <w:rPr>
          <w:rStyle w:val="Boxes"/>
        </w:rPr>
        <w:t>unlikely</w:t>
      </w:r>
      <w:r w:rsidRPr="00F2413C">
        <w:rPr>
          <w:rStyle w:val="AAAUNDERLINEKEYBOARD"/>
        </w:rPr>
        <w:t xml:space="preserve"> to mitigate</w:t>
      </w:r>
      <w:r w:rsidRPr="0071134E">
        <w:rPr>
          <w:sz w:val="16"/>
        </w:rPr>
        <w:t xml:space="preserve"> the </w:t>
      </w:r>
      <w:r w:rsidRPr="00F2413C">
        <w:rPr>
          <w:rStyle w:val="AAAUNDERLINEKEYBOARD"/>
        </w:rPr>
        <w:t xml:space="preserve">increasingly rough-and-tumble nature of </w:t>
      </w:r>
      <w:r w:rsidRPr="00F2413C">
        <w:rPr>
          <w:rStyle w:val="Boxes"/>
        </w:rPr>
        <w:t>Chinese diplomacy</w:t>
      </w:r>
      <w:r w:rsidRPr="0071134E">
        <w:rPr>
          <w:sz w:val="16"/>
        </w:rPr>
        <w:t xml:space="preserve">. Australia, Canada and now the European Union, who have dared to impose targeted sanctions against some of the most egregious human rights abusers in Xinjiang, are paying the price. And </w:t>
      </w:r>
      <w:r w:rsidRPr="00F2413C">
        <w:rPr>
          <w:rStyle w:val="AAAUNDERLINEKEYBOARD"/>
        </w:rPr>
        <w:t xml:space="preserve">Beijing's </w:t>
      </w:r>
      <w:r w:rsidRPr="00B94171">
        <w:rPr>
          <w:rStyle w:val="AAAUNDERLINEKEYBOARD"/>
          <w:highlight w:val="cyan"/>
        </w:rPr>
        <w:t xml:space="preserve">threats against Taiwan are </w:t>
      </w:r>
      <w:r w:rsidRPr="00B94171">
        <w:rPr>
          <w:rStyle w:val="Boxes"/>
          <w:highlight w:val="cyan"/>
        </w:rPr>
        <w:t>increasing</w:t>
      </w:r>
      <w:r w:rsidRPr="0071134E">
        <w:rPr>
          <w:sz w:val="16"/>
        </w:rPr>
        <w:t xml:space="preserve">. This is </w:t>
      </w:r>
      <w:r w:rsidRPr="00B94171">
        <w:rPr>
          <w:rStyle w:val="AAAUNDERLINEKEYBOARD"/>
          <w:highlight w:val="cyan"/>
        </w:rPr>
        <w:t>fueling fears</w:t>
      </w:r>
      <w:r w:rsidRPr="003B1D40">
        <w:rPr>
          <w:rStyle w:val="AAAUNDERLINEKEYBOARD"/>
        </w:rPr>
        <w:t xml:space="preserve"> of</w:t>
      </w:r>
      <w:r w:rsidRPr="00F2413C">
        <w:rPr>
          <w:rStyle w:val="AAAUNDERLINEKEYBOARD"/>
        </w:rPr>
        <w:t xml:space="preserve"> a </w:t>
      </w:r>
      <w:r w:rsidRPr="00B94171">
        <w:rPr>
          <w:rStyle w:val="Boxes"/>
          <w:highlight w:val="cyan"/>
        </w:rPr>
        <w:t>military crisis</w:t>
      </w:r>
      <w:r w:rsidRPr="00F2413C">
        <w:rPr>
          <w:rStyle w:val="AAAUNDERLINEKEYBOARD"/>
        </w:rPr>
        <w:t>, even</w:t>
      </w:r>
      <w:r w:rsidRPr="0071134E">
        <w:rPr>
          <w:sz w:val="16"/>
        </w:rPr>
        <w:t xml:space="preserve"> an </w:t>
      </w:r>
      <w:r w:rsidRPr="00F2413C">
        <w:rPr>
          <w:rStyle w:val="Boxes"/>
        </w:rPr>
        <w:t>armed conflict</w:t>
      </w:r>
      <w:r w:rsidRPr="00F2413C">
        <w:rPr>
          <w:rStyle w:val="AAAUNDERLINEKEYBOARD"/>
        </w:rPr>
        <w:t xml:space="preserve"> which would</w:t>
      </w:r>
      <w:r w:rsidRPr="0071134E">
        <w:rPr>
          <w:sz w:val="16"/>
        </w:rPr>
        <w:t xml:space="preserve"> inevitably </w:t>
      </w:r>
      <w:r w:rsidRPr="00F2413C">
        <w:rPr>
          <w:rStyle w:val="AAAUNDERLINEKEYBOARD"/>
        </w:rPr>
        <w:t xml:space="preserve">pit China and the </w:t>
      </w:r>
      <w:r w:rsidRPr="00F2413C">
        <w:rPr>
          <w:rStyle w:val="Boxes"/>
        </w:rPr>
        <w:t>U</w:t>
      </w:r>
      <w:r w:rsidRPr="0071134E">
        <w:rPr>
          <w:sz w:val="16"/>
        </w:rPr>
        <w:t xml:space="preserve">nited </w:t>
      </w:r>
      <w:r w:rsidRPr="00F2413C">
        <w:rPr>
          <w:rStyle w:val="Boxes"/>
        </w:rPr>
        <w:t>S</w:t>
      </w:r>
      <w:r w:rsidRPr="0071134E">
        <w:rPr>
          <w:sz w:val="16"/>
        </w:rPr>
        <w:t xml:space="preserve">tates </w:t>
      </w:r>
      <w:r w:rsidRPr="00F2413C">
        <w:rPr>
          <w:rStyle w:val="AAAUNDERLINEKEYBOARD"/>
        </w:rPr>
        <w:t xml:space="preserve">directly against each other and </w:t>
      </w:r>
      <w:r w:rsidRPr="00B94171">
        <w:rPr>
          <w:rStyle w:val="AAAUNDERLINEKEYBOARD"/>
          <w:highlight w:val="cyan"/>
        </w:rPr>
        <w:t xml:space="preserve">could </w:t>
      </w:r>
      <w:r w:rsidRPr="00B94171">
        <w:rPr>
          <w:rStyle w:val="Boxes"/>
          <w:highlight w:val="cyan"/>
        </w:rPr>
        <w:t>quickly turn nuclear</w:t>
      </w:r>
      <w:r w:rsidRPr="0071134E">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18222B29" w14:textId="77777777" w:rsidR="008737A5" w:rsidRDefault="008737A5" w:rsidP="008737A5">
      <w:pPr>
        <w:pStyle w:val="Heading3"/>
      </w:pPr>
      <w:r>
        <w:t>AT: Defense---2NC</w:t>
      </w:r>
    </w:p>
    <w:p w14:paraId="71DE9018" w14:textId="77777777" w:rsidR="008737A5" w:rsidRDefault="008737A5" w:rsidP="008737A5">
      <w:pPr>
        <w:pStyle w:val="Heading4"/>
      </w:pPr>
      <w:r>
        <w:t xml:space="preserve">Big tech causes </w:t>
      </w:r>
      <w:r w:rsidRPr="00E9072B">
        <w:rPr>
          <w:u w:val="single"/>
        </w:rPr>
        <w:t>aggressive modernization</w:t>
      </w:r>
      <w:r>
        <w:t xml:space="preserve"> and </w:t>
      </w:r>
      <w:r w:rsidRPr="00077A01">
        <w:t>yields</w:t>
      </w:r>
      <w:r>
        <w:t xml:space="preserve"> </w:t>
      </w:r>
      <w:r w:rsidRPr="00735DF5">
        <w:rPr>
          <w:u w:val="single"/>
        </w:rPr>
        <w:t>military-decision making</w:t>
      </w:r>
      <w:r>
        <w:t xml:space="preserve"> to </w:t>
      </w:r>
      <w:r w:rsidRPr="00BE4D2A">
        <w:rPr>
          <w:u w:val="single"/>
        </w:rPr>
        <w:t>corporate control</w:t>
      </w:r>
      <w:r>
        <w:t>.</w:t>
      </w:r>
    </w:p>
    <w:p w14:paraId="024ADE83" w14:textId="77777777" w:rsidR="008737A5" w:rsidRDefault="008737A5" w:rsidP="008737A5">
      <w:r>
        <w:t xml:space="preserve">Kala </w:t>
      </w:r>
      <w:r w:rsidRPr="0060038B">
        <w:rPr>
          <w:rStyle w:val="Style13ptBold"/>
        </w:rPr>
        <w:t>Hampton 25</w:t>
      </w:r>
      <w:r>
        <w:t xml:space="preserve">. Ph.D. from the University of North Carolina at Charlotte, M.P.A. from the </w:t>
      </w:r>
      <w:r w:rsidRPr="0013453C">
        <w:t>University of Memphis</w:t>
      </w:r>
      <w:r>
        <w:t>. “</w:t>
      </w:r>
      <w:r w:rsidRPr="00B03A05">
        <w:t>Google, The Pentagon: The Military-A.I. Complex</w:t>
      </w:r>
      <w:r>
        <w:t xml:space="preserve">.” Medium. 3/19/2025. </w:t>
      </w:r>
      <w:r w:rsidRPr="00EE33B3">
        <w:t>https://medium.com/the-preamble/google-the-pentagon-and-the-new-military-industrial-complex-no-one-is-talking-about-2b10ad5c4a4a</w:t>
      </w:r>
    </w:p>
    <w:p w14:paraId="0D46E963" w14:textId="77777777" w:rsidR="008737A5" w:rsidRPr="00FC4F31" w:rsidRDefault="008737A5" w:rsidP="008737A5">
      <w:r w:rsidRPr="00925287">
        <w:rPr>
          <w:rStyle w:val="StyleUnderline"/>
          <w:highlight w:val="cyan"/>
        </w:rPr>
        <w:t>Google's</w:t>
      </w:r>
      <w:r w:rsidRPr="00077FBC">
        <w:rPr>
          <w:rStyle w:val="StyleUnderline"/>
        </w:rPr>
        <w:t xml:space="preserve"> </w:t>
      </w:r>
      <w:r w:rsidRPr="00925287">
        <w:rPr>
          <w:rStyle w:val="StyleUnderline"/>
        </w:rPr>
        <w:t xml:space="preserve">acquisition of Wiz isn't just a </w:t>
      </w:r>
      <w:r w:rsidRPr="00925287">
        <w:rPr>
          <w:rStyle w:val="Emphasis"/>
        </w:rPr>
        <w:t>tech deal</w:t>
      </w:r>
      <w:r w:rsidRPr="00077FBC">
        <w:rPr>
          <w:rStyle w:val="StyleUnderline"/>
        </w:rPr>
        <w:t xml:space="preserve">. It's a </w:t>
      </w:r>
      <w:r w:rsidRPr="00925287">
        <w:rPr>
          <w:rStyle w:val="StyleUnderline"/>
          <w:highlight w:val="cyan"/>
        </w:rPr>
        <w:t>power move to secure</w:t>
      </w:r>
      <w:r w:rsidRPr="00077FBC">
        <w:rPr>
          <w:rStyle w:val="StyleUnderline"/>
        </w:rPr>
        <w:t xml:space="preserve"> a position in the </w:t>
      </w:r>
      <w:r w:rsidRPr="00925287">
        <w:rPr>
          <w:rStyle w:val="Emphasis"/>
          <w:highlight w:val="cyan"/>
        </w:rPr>
        <w:t>new military-industrial complex</w:t>
      </w:r>
      <w:r w:rsidRPr="00925287">
        <w:rPr>
          <w:rStyle w:val="StyleUnderline"/>
          <w:highlight w:val="cyan"/>
        </w:rPr>
        <w:t xml:space="preserve"> — the </w:t>
      </w:r>
      <w:r w:rsidRPr="00925287">
        <w:rPr>
          <w:rStyle w:val="Emphasis"/>
          <w:highlight w:val="cyan"/>
        </w:rPr>
        <w:t>digital one</w:t>
      </w:r>
      <w:r w:rsidRPr="00FC4F31">
        <w:t xml:space="preserve">. </w:t>
      </w:r>
      <w:r w:rsidRPr="00637D74">
        <w:rPr>
          <w:rStyle w:val="StyleUnderline"/>
        </w:rPr>
        <w:t xml:space="preserve">Microsoft and Amazon already have billion-dollar </w:t>
      </w:r>
      <w:r w:rsidRPr="00637D74">
        <w:rPr>
          <w:rStyle w:val="Emphasis"/>
        </w:rPr>
        <w:t>defense cloud contracts</w:t>
      </w:r>
      <w:r w:rsidRPr="00637D74">
        <w:rPr>
          <w:rStyle w:val="StyleUnderline"/>
        </w:rPr>
        <w:t xml:space="preserve">. Google, which has lagged behind in cloud infrastructure, was now forcing its way into the </w:t>
      </w:r>
      <w:r w:rsidRPr="0029570F">
        <w:rPr>
          <w:rStyle w:val="Emphasis"/>
        </w:rPr>
        <w:t>fight</w:t>
      </w:r>
      <w:r w:rsidRPr="00FC4F31">
        <w:t xml:space="preserve">. Meanwhile, the announcements kept coming. Booz Allen, a longtime defense contractor, announced its own partnership with Shield AI, a company specializing in autonomous defense software. It was a coordinated shift, a moment where the </w:t>
      </w:r>
      <w:r w:rsidRPr="00925287">
        <w:rPr>
          <w:rStyle w:val="StyleUnderline"/>
          <w:highlight w:val="cyan"/>
        </w:rPr>
        <w:t xml:space="preserve">players in </w:t>
      </w:r>
      <w:r w:rsidRPr="00925287">
        <w:rPr>
          <w:rStyle w:val="Emphasis"/>
          <w:highlight w:val="cyan"/>
        </w:rPr>
        <w:t>Silicon Valley</w:t>
      </w:r>
      <w:r w:rsidRPr="00925287">
        <w:rPr>
          <w:rStyle w:val="StyleUnderline"/>
          <w:highlight w:val="cyan"/>
        </w:rPr>
        <w:t xml:space="preserve"> and</w:t>
      </w:r>
      <w:r w:rsidRPr="00EE449A">
        <w:rPr>
          <w:rStyle w:val="StyleUnderline"/>
        </w:rPr>
        <w:t xml:space="preserve"> the </w:t>
      </w:r>
      <w:r w:rsidRPr="00925287">
        <w:rPr>
          <w:rStyle w:val="Emphasis"/>
          <w:highlight w:val="cyan"/>
        </w:rPr>
        <w:t>Pentagon</w:t>
      </w:r>
      <w:r w:rsidRPr="00EE449A">
        <w:rPr>
          <w:rStyle w:val="StyleUnderline"/>
        </w:rPr>
        <w:t xml:space="preserve"> were </w:t>
      </w:r>
      <w:r w:rsidRPr="00925287">
        <w:rPr>
          <w:rStyle w:val="Emphasis"/>
          <w:highlight w:val="cyan"/>
        </w:rPr>
        <w:t>aligning</w:t>
      </w:r>
      <w:r w:rsidRPr="00EE449A">
        <w:rPr>
          <w:rStyle w:val="StyleUnderline"/>
        </w:rPr>
        <w:t xml:space="preserve"> in ways that </w:t>
      </w:r>
      <w:r w:rsidRPr="00925287">
        <w:rPr>
          <w:rStyle w:val="Emphasis"/>
        </w:rPr>
        <w:t>mirrored</w:t>
      </w:r>
      <w:r w:rsidRPr="00EE449A">
        <w:rPr>
          <w:rStyle w:val="StyleUnderline"/>
        </w:rPr>
        <w:t xml:space="preserve"> past </w:t>
      </w:r>
      <w:r w:rsidRPr="00925287">
        <w:rPr>
          <w:rStyle w:val="Emphasis"/>
          <w:highlight w:val="cyan"/>
        </w:rPr>
        <w:t>military-industrial transformations</w:t>
      </w:r>
      <w:r w:rsidRPr="00FC4F31">
        <w:t>.</w:t>
      </w:r>
    </w:p>
    <w:p w14:paraId="74742B5E" w14:textId="77777777" w:rsidR="008737A5" w:rsidRPr="00FC4F31" w:rsidRDefault="008737A5" w:rsidP="008737A5">
      <w:r w:rsidRPr="00FC4F31">
        <w:t>We've seen this before.</w:t>
      </w:r>
    </w:p>
    <w:p w14:paraId="27B0B305" w14:textId="77777777" w:rsidR="008737A5" w:rsidRPr="00FC4F31" w:rsidRDefault="008737A5" w:rsidP="008737A5">
      <w:r w:rsidRPr="00FC4F31">
        <w:t>During World War II, the U.S. government became the single largest buyer of industrial goods, shaping the trajectory of the American economy for decades. It was a monopsony — a market where a single buyer wields enormous influence over an entire industry. In the 1950s and 60s, this monopsony power funded the creation of the modern military-industrial complex, leading to the rise of defense contractors like Lockheed, Boeing, and RTX Corp (formally known as Raytheon).</w:t>
      </w:r>
    </w:p>
    <w:p w14:paraId="40D0975D" w14:textId="77777777" w:rsidR="008737A5" w:rsidRPr="00FC4F31" w:rsidRDefault="008737A5" w:rsidP="008737A5">
      <w:r w:rsidRPr="00FC4F31">
        <w:t xml:space="preserve">But over time, </w:t>
      </w:r>
      <w:r w:rsidRPr="0076021C">
        <w:rPr>
          <w:rStyle w:val="StyleUnderline"/>
        </w:rPr>
        <w:t xml:space="preserve">the nature of </w:t>
      </w:r>
      <w:r w:rsidRPr="00925287">
        <w:rPr>
          <w:rStyle w:val="StyleUnderline"/>
          <w:highlight w:val="cyan"/>
        </w:rPr>
        <w:t>warfare</w:t>
      </w:r>
      <w:r w:rsidRPr="0076021C">
        <w:rPr>
          <w:rStyle w:val="StyleUnderline"/>
        </w:rPr>
        <w:t xml:space="preserve"> changed</w:t>
      </w:r>
      <w:r w:rsidRPr="00FC4F31">
        <w:t xml:space="preserve">. The Cold War </w:t>
      </w:r>
      <w:r w:rsidRPr="00925287">
        <w:rPr>
          <w:rStyle w:val="StyleUnderline"/>
          <w:highlight w:val="cyan"/>
        </w:rPr>
        <w:t xml:space="preserve">required </w:t>
      </w:r>
      <w:r w:rsidRPr="00925287">
        <w:rPr>
          <w:rStyle w:val="Emphasis"/>
          <w:highlight w:val="cyan"/>
        </w:rPr>
        <w:t>intelligence</w:t>
      </w:r>
      <w:r w:rsidRPr="00925287">
        <w:rPr>
          <w:rStyle w:val="StyleUnderline"/>
          <w:highlight w:val="cyan"/>
        </w:rPr>
        <w:t xml:space="preserve">, </w:t>
      </w:r>
      <w:r w:rsidRPr="00925287">
        <w:rPr>
          <w:rStyle w:val="Emphasis"/>
          <w:highlight w:val="cyan"/>
        </w:rPr>
        <w:t>surveillance</w:t>
      </w:r>
      <w:r w:rsidRPr="00925287">
        <w:rPr>
          <w:rStyle w:val="StyleUnderline"/>
          <w:highlight w:val="cyan"/>
        </w:rPr>
        <w:t xml:space="preserve">, and </w:t>
      </w:r>
      <w:r w:rsidRPr="00925287">
        <w:rPr>
          <w:rStyle w:val="Emphasis"/>
          <w:highlight w:val="cyan"/>
        </w:rPr>
        <w:t>control</w:t>
      </w:r>
      <w:r w:rsidRPr="0076021C">
        <w:rPr>
          <w:rStyle w:val="StyleUnderline"/>
        </w:rPr>
        <w:t xml:space="preserve"> over information flows. The </w:t>
      </w:r>
      <w:r w:rsidRPr="00925287">
        <w:rPr>
          <w:rStyle w:val="Emphasis"/>
          <w:highlight w:val="cyan"/>
        </w:rPr>
        <w:t>military</w:t>
      </w:r>
      <w:r w:rsidRPr="00925287">
        <w:rPr>
          <w:rStyle w:val="StyleUnderline"/>
          <w:highlight w:val="cyan"/>
        </w:rPr>
        <w:t xml:space="preserve"> </w:t>
      </w:r>
      <w:r w:rsidRPr="00925287">
        <w:rPr>
          <w:rStyle w:val="Emphasis"/>
          <w:highlight w:val="cyan"/>
        </w:rPr>
        <w:t>shifted</w:t>
      </w:r>
      <w:r w:rsidRPr="00925287">
        <w:rPr>
          <w:rStyle w:val="StyleUnderline"/>
          <w:highlight w:val="cyan"/>
        </w:rPr>
        <w:t xml:space="preserve"> toward </w:t>
      </w:r>
      <w:r w:rsidRPr="00925287">
        <w:rPr>
          <w:rStyle w:val="Emphasis"/>
          <w:highlight w:val="cyan"/>
        </w:rPr>
        <w:t>computational power</w:t>
      </w:r>
      <w:r w:rsidRPr="00925287">
        <w:rPr>
          <w:rStyle w:val="StyleUnderline"/>
          <w:highlight w:val="cyan"/>
        </w:rPr>
        <w:t xml:space="preserve">, </w:t>
      </w:r>
      <w:r w:rsidRPr="00925287">
        <w:rPr>
          <w:rStyle w:val="Emphasis"/>
          <w:highlight w:val="cyan"/>
        </w:rPr>
        <w:t>satellite networks</w:t>
      </w:r>
      <w:r w:rsidRPr="0076021C">
        <w:rPr>
          <w:rStyle w:val="StyleUnderline"/>
        </w:rPr>
        <w:t xml:space="preserve">, and </w:t>
      </w:r>
      <w:r w:rsidRPr="00925287">
        <w:rPr>
          <w:rStyle w:val="Emphasis"/>
          <w:highlight w:val="cyan"/>
        </w:rPr>
        <w:t>precision</w:t>
      </w:r>
      <w:r w:rsidRPr="001269ED">
        <w:rPr>
          <w:rStyle w:val="Emphasis"/>
        </w:rPr>
        <w:t xml:space="preserve">-guided </w:t>
      </w:r>
      <w:r w:rsidRPr="00925287">
        <w:rPr>
          <w:rStyle w:val="Emphasis"/>
          <w:highlight w:val="cyan"/>
        </w:rPr>
        <w:t>weapons</w:t>
      </w:r>
      <w:r w:rsidRPr="00FC4F31">
        <w:t>. In the 1990s during the Clinton Administration, the Pentagon encouraged defense consolidation, shrinking the industry to a handful of dominant players who now dictate pricing and strategy rather than the government itself. And now, we are watching the next phase of this transformation in real time.</w:t>
      </w:r>
    </w:p>
    <w:p w14:paraId="1D4BAEBE" w14:textId="77777777" w:rsidR="008737A5" w:rsidRPr="00FC4F31" w:rsidRDefault="008737A5" w:rsidP="008737A5">
      <w:r w:rsidRPr="00C9021F">
        <w:rPr>
          <w:rStyle w:val="StyleUnderline"/>
        </w:rPr>
        <w:t xml:space="preserve">The U.S. military is no longer just an army of soldiers and aircraft carriers. It is an </w:t>
      </w:r>
      <w:r w:rsidRPr="00925287">
        <w:rPr>
          <w:rStyle w:val="Emphasis"/>
          <w:highlight w:val="cyan"/>
        </w:rPr>
        <w:t>information army</w:t>
      </w:r>
      <w:r w:rsidRPr="00C9021F">
        <w:rPr>
          <w:rStyle w:val="StyleUnderline"/>
        </w:rPr>
        <w:t xml:space="preserve">, one that </w:t>
      </w:r>
      <w:r w:rsidRPr="00925287">
        <w:rPr>
          <w:rStyle w:val="StyleUnderline"/>
          <w:highlight w:val="cyan"/>
        </w:rPr>
        <w:t xml:space="preserve">relies on </w:t>
      </w:r>
      <w:r w:rsidRPr="00925287">
        <w:rPr>
          <w:rStyle w:val="Emphasis"/>
          <w:highlight w:val="cyan"/>
        </w:rPr>
        <w:t>cloud infrastructure</w:t>
      </w:r>
      <w:r w:rsidRPr="00925287">
        <w:rPr>
          <w:rStyle w:val="StyleUnderline"/>
          <w:highlight w:val="cyan"/>
        </w:rPr>
        <w:t xml:space="preserve">, </w:t>
      </w:r>
      <w:r w:rsidRPr="00925287">
        <w:rPr>
          <w:rStyle w:val="Emphasis"/>
          <w:highlight w:val="cyan"/>
        </w:rPr>
        <w:t>AI-driven intelligence</w:t>
      </w:r>
      <w:r w:rsidRPr="00C9021F">
        <w:rPr>
          <w:rStyle w:val="StyleUnderline"/>
        </w:rPr>
        <w:t xml:space="preserve">, and </w:t>
      </w:r>
      <w:r w:rsidRPr="00925287">
        <w:rPr>
          <w:rStyle w:val="Emphasis"/>
          <w:highlight w:val="cyan"/>
        </w:rPr>
        <w:t>cyber defense</w:t>
      </w:r>
      <w:r w:rsidRPr="00C9021F">
        <w:rPr>
          <w:rStyle w:val="StyleUnderline"/>
        </w:rPr>
        <w:t xml:space="preserve"> more than ever before</w:t>
      </w:r>
      <w:r w:rsidRPr="00FC4F31">
        <w:t xml:space="preserve">. The Department of Defense doesn't just need weapons; </w:t>
      </w:r>
      <w:r w:rsidRPr="007B29DA">
        <w:rPr>
          <w:rStyle w:val="StyleUnderline"/>
        </w:rPr>
        <w:t xml:space="preserve">it needs </w:t>
      </w:r>
      <w:r w:rsidRPr="00925287">
        <w:rPr>
          <w:rStyle w:val="Emphasis"/>
          <w:highlight w:val="cyan"/>
        </w:rPr>
        <w:t>data storage</w:t>
      </w:r>
      <w:r w:rsidRPr="00925287">
        <w:rPr>
          <w:rStyle w:val="StyleUnderline"/>
          <w:highlight w:val="cyan"/>
        </w:rPr>
        <w:t xml:space="preserve">, </w:t>
      </w:r>
      <w:r w:rsidRPr="00925287">
        <w:rPr>
          <w:rStyle w:val="Emphasis"/>
          <w:highlight w:val="cyan"/>
        </w:rPr>
        <w:t>analytics</w:t>
      </w:r>
      <w:r w:rsidRPr="007B29DA">
        <w:rPr>
          <w:rStyle w:val="StyleUnderline"/>
        </w:rPr>
        <w:t xml:space="preserve">, and </w:t>
      </w:r>
      <w:r w:rsidRPr="00925287">
        <w:rPr>
          <w:rStyle w:val="Emphasis"/>
          <w:highlight w:val="cyan"/>
        </w:rPr>
        <w:t>automation</w:t>
      </w:r>
      <w:r w:rsidRPr="00FC4F31">
        <w:t>. And once again, it is becoming a monopsony in this space.</w:t>
      </w:r>
    </w:p>
    <w:p w14:paraId="7B7B6E56" w14:textId="77777777" w:rsidR="008737A5" w:rsidRPr="00FC4F31" w:rsidRDefault="008737A5" w:rsidP="008737A5">
      <w:r w:rsidRPr="00FC4F31">
        <w:t xml:space="preserve">But here's where things get interesting... Unlike past monopsony arrangements — where the government called the shots — the balance of power has shifted. Today, </w:t>
      </w:r>
      <w:r w:rsidRPr="00AF6F3E">
        <w:rPr>
          <w:rStyle w:val="Emphasis"/>
          <w:highlight w:val="cyan"/>
        </w:rPr>
        <w:t>private tech</w:t>
      </w:r>
      <w:r w:rsidRPr="001E4C07">
        <w:rPr>
          <w:rStyle w:val="StyleUnderline"/>
        </w:rPr>
        <w:t xml:space="preserve"> companies </w:t>
      </w:r>
      <w:r w:rsidRPr="00AF6F3E">
        <w:rPr>
          <w:rStyle w:val="Emphasis"/>
          <w:highlight w:val="cyan"/>
        </w:rPr>
        <w:t>control</w:t>
      </w:r>
      <w:r w:rsidRPr="001E4C07">
        <w:rPr>
          <w:rStyle w:val="StyleUnderline"/>
        </w:rPr>
        <w:t xml:space="preserve"> the most </w:t>
      </w:r>
      <w:r w:rsidRPr="00AF6F3E">
        <w:rPr>
          <w:rStyle w:val="Emphasis"/>
          <w:highlight w:val="cyan"/>
        </w:rPr>
        <w:t>critical infrastructure</w:t>
      </w:r>
      <w:r w:rsidRPr="00FC4F31">
        <w:t>. The Pentagon does not own its cloud networks; it rents them. It does not develop its own AI systems; it licenses them from firms like Palantir, AWS, and Azure.</w:t>
      </w:r>
    </w:p>
    <w:p w14:paraId="4944C5BD" w14:textId="77777777" w:rsidR="008737A5" w:rsidRPr="00FC4F31" w:rsidRDefault="008737A5" w:rsidP="008737A5">
      <w:r w:rsidRPr="00FC4F31">
        <w:t xml:space="preserve">This means that </w:t>
      </w:r>
      <w:r w:rsidRPr="004E4B42">
        <w:rPr>
          <w:rStyle w:val="StyleUnderline"/>
        </w:rPr>
        <w:t xml:space="preserve">instead of the </w:t>
      </w:r>
      <w:r w:rsidRPr="00AF6F3E">
        <w:rPr>
          <w:rStyle w:val="StyleUnderline"/>
        </w:rPr>
        <w:t>government</w:t>
      </w:r>
      <w:r w:rsidRPr="004E4B42">
        <w:rPr>
          <w:rStyle w:val="StyleUnderline"/>
        </w:rPr>
        <w:t xml:space="preserve"> directing its own innovation in-house, it is </w:t>
      </w:r>
      <w:r w:rsidRPr="004E4B42">
        <w:rPr>
          <w:rStyle w:val="Emphasis"/>
        </w:rPr>
        <w:t>reacting to it</w:t>
      </w:r>
      <w:r w:rsidRPr="00B624FA">
        <w:rPr>
          <w:rStyle w:val="StyleUnderline"/>
        </w:rPr>
        <w:t xml:space="preserve">. The </w:t>
      </w:r>
      <w:r w:rsidRPr="00AF6F3E">
        <w:rPr>
          <w:rStyle w:val="StyleUnderline"/>
          <w:highlight w:val="cyan"/>
        </w:rPr>
        <w:t>players who dominate</w:t>
      </w:r>
      <w:r w:rsidRPr="00B624FA">
        <w:rPr>
          <w:rStyle w:val="StyleUnderline"/>
        </w:rPr>
        <w:t xml:space="preserve"> the next wave of </w:t>
      </w:r>
      <w:r w:rsidRPr="00AF6F3E">
        <w:rPr>
          <w:rStyle w:val="Emphasis"/>
          <w:highlight w:val="cyan"/>
        </w:rPr>
        <w:t>defense technology</w:t>
      </w:r>
      <w:r w:rsidRPr="00B624FA">
        <w:rPr>
          <w:rStyle w:val="StyleUnderline"/>
        </w:rPr>
        <w:t xml:space="preserve"> — </w:t>
      </w:r>
      <w:r w:rsidRPr="00584CC2">
        <w:rPr>
          <w:rStyle w:val="Emphasis"/>
        </w:rPr>
        <w:t>AI</w:t>
      </w:r>
      <w:r w:rsidRPr="00B624FA">
        <w:rPr>
          <w:rStyle w:val="StyleUnderline"/>
        </w:rPr>
        <w:t xml:space="preserve">, </w:t>
      </w:r>
      <w:r w:rsidRPr="00584CC2">
        <w:rPr>
          <w:rStyle w:val="Emphasis"/>
        </w:rPr>
        <w:t>cloud security</w:t>
      </w:r>
      <w:r w:rsidRPr="00B624FA">
        <w:rPr>
          <w:rStyle w:val="StyleUnderline"/>
        </w:rPr>
        <w:t xml:space="preserve">, and </w:t>
      </w:r>
      <w:r w:rsidRPr="00584CC2">
        <w:rPr>
          <w:rStyle w:val="Emphasis"/>
        </w:rPr>
        <w:t>cyber warfare</w:t>
      </w:r>
      <w:r w:rsidRPr="00FC4F31">
        <w:t xml:space="preserve"> — will not be traditional defense contractors. They </w:t>
      </w:r>
      <w:r w:rsidRPr="00154466">
        <w:rPr>
          <w:rStyle w:val="StyleUnderline"/>
          <w:highlight w:val="cyan"/>
        </w:rPr>
        <w:t>will be</w:t>
      </w:r>
      <w:r w:rsidRPr="00584CC2">
        <w:rPr>
          <w:rStyle w:val="StyleUnderline"/>
        </w:rPr>
        <w:t xml:space="preserve"> the </w:t>
      </w:r>
      <w:r w:rsidRPr="00154466">
        <w:rPr>
          <w:rStyle w:val="Emphasis"/>
          <w:highlight w:val="cyan"/>
        </w:rPr>
        <w:t>tech giants</w:t>
      </w:r>
      <w:r w:rsidRPr="00584CC2">
        <w:rPr>
          <w:rStyle w:val="StyleUnderline"/>
        </w:rPr>
        <w:t xml:space="preserve"> who already control the digital economy</w:t>
      </w:r>
      <w:r w:rsidRPr="00FC4F31">
        <w:t>. And that matters because these shifts are happening with taxpayer dollars.</w:t>
      </w:r>
    </w:p>
    <w:p w14:paraId="6E62BE19" w14:textId="77777777" w:rsidR="008737A5" w:rsidRPr="00FC4F31" w:rsidRDefault="008737A5" w:rsidP="008737A5">
      <w:r w:rsidRPr="00FC4F31">
        <w:t>The Department of Defense hasn't passed a financial audit in its entire history. It's the only federal agency that has never received a clean bill of financial health, despite controlling an $849.8 billion budget — larger than the combined budgets of the Department of Homeland Security, the Department of Transportation, the Department of Energy, NASA, and the Department of Veterans Affairs' medical expenses. That money isn't just funding aircraft carriers and fighter jets; it's flowing into cloud contracts, AI development, and private cybersecurity firms, with almost no meaningful oversight.</w:t>
      </w:r>
    </w:p>
    <w:p w14:paraId="5D23A823" w14:textId="77777777" w:rsidR="008737A5" w:rsidRPr="00FC4F31" w:rsidRDefault="008737A5" w:rsidP="008737A5">
      <w:r w:rsidRPr="00FC4F31">
        <w:t>A recent Defense Tech and Acquisition report made it clear: "The DoD no longer has the resources or the knowledge to out-innovate the market in more than a few areas."</w:t>
      </w:r>
    </w:p>
    <w:p w14:paraId="3BF62580" w14:textId="77777777" w:rsidR="008737A5" w:rsidRPr="00FC4F31" w:rsidRDefault="008737A5" w:rsidP="008737A5">
      <w:r w:rsidRPr="00FC4F31">
        <w:t>That's bureaucratic language for something much more alarming: The Pentagon isn't designing its own critical defense infrastructure anymore — it's buying it. It rents cloud space from Amazon and Microsoft, licenses AI models from Palantir and Google, and secures cybersecurity from private firms like Wiz.</w:t>
      </w:r>
    </w:p>
    <w:p w14:paraId="6D0970B8" w14:textId="77777777" w:rsidR="008737A5" w:rsidRPr="00FC4F31" w:rsidRDefault="008737A5" w:rsidP="008737A5">
      <w:r w:rsidRPr="00FC4F31">
        <w:t>And if the DoD itself can't track where its money is going, who actually controls these systems? Who holds the real power?</w:t>
      </w:r>
    </w:p>
    <w:p w14:paraId="1E363F27" w14:textId="77777777" w:rsidR="008737A5" w:rsidRPr="00FC4F31" w:rsidRDefault="008737A5" w:rsidP="008737A5">
      <w:r w:rsidRPr="00FC4F31">
        <w:t xml:space="preserve">This is more than a procurement issue — it's a national security risk. </w:t>
      </w:r>
      <w:r w:rsidRPr="00D00079">
        <w:rPr>
          <w:rStyle w:val="StyleUnderline"/>
        </w:rPr>
        <w:t xml:space="preserve">The </w:t>
      </w:r>
      <w:r w:rsidRPr="00154466">
        <w:rPr>
          <w:rStyle w:val="StyleUnderline"/>
          <w:highlight w:val="cyan"/>
        </w:rPr>
        <w:t>DoD's own financial disarray</w:t>
      </w:r>
      <w:r w:rsidRPr="00D00079">
        <w:rPr>
          <w:rStyle w:val="StyleUnderline"/>
        </w:rPr>
        <w:t xml:space="preserve"> means it is </w:t>
      </w:r>
      <w:r w:rsidRPr="00154466">
        <w:rPr>
          <w:rStyle w:val="Emphasis"/>
          <w:highlight w:val="cyan"/>
        </w:rPr>
        <w:t>funding a shift</w:t>
      </w:r>
      <w:r w:rsidRPr="00154466">
        <w:rPr>
          <w:rStyle w:val="StyleUnderline"/>
          <w:highlight w:val="cyan"/>
        </w:rPr>
        <w:t xml:space="preserve"> toward </w:t>
      </w:r>
      <w:r w:rsidRPr="00154466">
        <w:rPr>
          <w:rStyle w:val="Emphasis"/>
          <w:highlight w:val="cyan"/>
        </w:rPr>
        <w:t>private monopolies</w:t>
      </w:r>
      <w:r w:rsidRPr="00154466">
        <w:rPr>
          <w:rStyle w:val="StyleUnderline"/>
          <w:highlight w:val="cyan"/>
        </w:rPr>
        <w:t xml:space="preserve"> controlling</w:t>
      </w:r>
      <w:r w:rsidRPr="00D00079">
        <w:rPr>
          <w:rStyle w:val="StyleUnderline"/>
        </w:rPr>
        <w:t xml:space="preserve"> the </w:t>
      </w:r>
      <w:r w:rsidRPr="00FF18BE">
        <w:rPr>
          <w:rStyle w:val="Emphasis"/>
        </w:rPr>
        <w:t xml:space="preserve">digital </w:t>
      </w:r>
      <w:r w:rsidRPr="00154466">
        <w:rPr>
          <w:rStyle w:val="Emphasis"/>
          <w:highlight w:val="cyan"/>
        </w:rPr>
        <w:t>backbone</w:t>
      </w:r>
      <w:r w:rsidRPr="00154466">
        <w:rPr>
          <w:rStyle w:val="StyleUnderline"/>
          <w:highlight w:val="cyan"/>
        </w:rPr>
        <w:t xml:space="preserve"> of </w:t>
      </w:r>
      <w:r w:rsidRPr="00154466">
        <w:rPr>
          <w:rStyle w:val="Emphasis"/>
          <w:highlight w:val="cyan"/>
        </w:rPr>
        <w:t>U.S. defense</w:t>
      </w:r>
      <w:r w:rsidRPr="00FC4F31">
        <w:t>, without the structural oversight or long-term strategy to ensure those capabilities remain under U.S. control. In other words, the government is spending billions on AI, cloud, and cybersecurity, but it can't even balance its own books.</w:t>
      </w:r>
    </w:p>
    <w:p w14:paraId="22217BD5" w14:textId="77777777" w:rsidR="008737A5" w:rsidRPr="00FC4F31" w:rsidRDefault="008737A5" w:rsidP="008737A5">
      <w:r w:rsidRPr="00FC4F31">
        <w:t xml:space="preserve">And that's a problem no one is talking about. This is what happens when capitalism and democracy are in bed together — </w:t>
      </w:r>
      <w:r w:rsidRPr="00154466">
        <w:rPr>
          <w:rStyle w:val="StyleUnderline"/>
          <w:highlight w:val="cyan"/>
        </w:rPr>
        <w:t xml:space="preserve">public money funds </w:t>
      </w:r>
      <w:r w:rsidRPr="00154466">
        <w:rPr>
          <w:rStyle w:val="Emphasis"/>
          <w:highlight w:val="cyan"/>
        </w:rPr>
        <w:t>private monopolies</w:t>
      </w:r>
      <w:r w:rsidRPr="00FC4F31">
        <w:t>, and the government becomes their biggest, most dependent customer.</w:t>
      </w:r>
    </w:p>
    <w:p w14:paraId="79986AD9" w14:textId="77777777" w:rsidR="008737A5" w:rsidRPr="00FC4F31" w:rsidRDefault="008737A5" w:rsidP="008737A5">
      <w:r w:rsidRPr="00FC4F31">
        <w:t>And the battle lines are already being drawn.</w:t>
      </w:r>
    </w:p>
    <w:p w14:paraId="67480A2E" w14:textId="77777777" w:rsidR="008737A5" w:rsidRPr="00FC4F31" w:rsidRDefault="008737A5" w:rsidP="008737A5">
      <w:r w:rsidRPr="00FC4F31">
        <w:t xml:space="preserve">Later that day, </w:t>
      </w:r>
      <w:r w:rsidRPr="00154466">
        <w:rPr>
          <w:rStyle w:val="Emphasis"/>
        </w:rPr>
        <w:t>Trump's administration</w:t>
      </w:r>
      <w:r w:rsidRPr="00FC4F31">
        <w:t xml:space="preserve">, fresh off its return to power, has just fired two Democratic FTC commissioners — one of the only agencies capable of checking Big Tech's power. Earlier that day, the FTC quietly removed hundreds of business guidance posts, including regulations on AI and tech monopolies. This is not a coincidence. It </w:t>
      </w:r>
      <w:r w:rsidRPr="002D22A0">
        <w:rPr>
          <w:rStyle w:val="Emphasis"/>
        </w:rPr>
        <w:t>signals</w:t>
      </w:r>
      <w:r w:rsidRPr="00701DAA">
        <w:rPr>
          <w:rStyle w:val="StyleUnderline"/>
        </w:rPr>
        <w:t xml:space="preserve"> an environment</w:t>
      </w:r>
      <w:r w:rsidRPr="00FC4F31">
        <w:t xml:space="preserve"> where deals like Google-Wiz will likely face less scrutiny, </w:t>
      </w:r>
      <w:r w:rsidRPr="00701DAA">
        <w:rPr>
          <w:rStyle w:val="StyleUnderline"/>
        </w:rPr>
        <w:t xml:space="preserve">where companies like Amazon and Microsoft will </w:t>
      </w:r>
      <w:r w:rsidRPr="00154466">
        <w:rPr>
          <w:rStyle w:val="StyleUnderline"/>
          <w:highlight w:val="cyan"/>
        </w:rPr>
        <w:t xml:space="preserve">face </w:t>
      </w:r>
      <w:r w:rsidRPr="00154466">
        <w:rPr>
          <w:rStyle w:val="Emphasis"/>
          <w:highlight w:val="cyan"/>
        </w:rPr>
        <w:t>fewer</w:t>
      </w:r>
      <w:r w:rsidRPr="00701DAA">
        <w:rPr>
          <w:rStyle w:val="Emphasis"/>
        </w:rPr>
        <w:t xml:space="preserve"> regulatory </w:t>
      </w:r>
      <w:r w:rsidRPr="00154466">
        <w:rPr>
          <w:rStyle w:val="Emphasis"/>
          <w:highlight w:val="cyan"/>
        </w:rPr>
        <w:t>roadblocks</w:t>
      </w:r>
      <w:r w:rsidRPr="00FC4F31">
        <w:t xml:space="preserve"> as they further entrench themselves in government contracts.</w:t>
      </w:r>
    </w:p>
    <w:p w14:paraId="51BB7095" w14:textId="77777777" w:rsidR="008737A5" w:rsidRPr="00FC4F31" w:rsidRDefault="008737A5" w:rsidP="008737A5">
      <w:r w:rsidRPr="00FC4F31">
        <w:t>&lt;&lt;TEXT CONDENSED, NONE OMITTED&gt;&gt;</w:t>
      </w:r>
    </w:p>
    <w:p w14:paraId="1EDAF739" w14:textId="77777777" w:rsidR="008737A5" w:rsidRPr="00BC2C52" w:rsidRDefault="008737A5" w:rsidP="008737A5">
      <w:pPr>
        <w:rPr>
          <w:sz w:val="4"/>
          <w:szCs w:val="8"/>
        </w:rPr>
      </w:pPr>
      <w:r w:rsidRPr="00BC2C52">
        <w:rPr>
          <w:sz w:val="4"/>
          <w:szCs w:val="8"/>
        </w:rPr>
        <w:t>China's State-Controlled AI vs. America's Licensed AI Here's the thing: The U.S. is not actually competing with China in AI on equal footing. At least not to me. It is competing with a state-controlled AI system…while running its own AI development through private monopolies that answer to shareholders, not national interests. This is not how the U.S. won previous technological races. In the Cold War, the U.S. built its defense-industrial complex through direct state investment. The space race was won because NASA and the Pentagon owned the critical infrastructure. The semiconductor revolution happened because the U.S. government created the conditions for dominance, rather than merely renting capacity. That is not the case today. China controls its AI supply chain. The U.S. does not. When Ray Dalio describes hegemonic decline, he is talking about this very phenomenon — when a great power becomes so dependent on external forces that it no longer directly controls its own strategic capabilities. The U.S. government does not own its AI infrastructure. It's important to reemphasize this point — it leases it. The Pentagon doesn't run its own cloud — it rents it. This is like the equivalent of outsourcing the Manhattan Project to IBM and hoping for the best. There should be a balance of power. China, by contrast, has built a fully state-integrated AI economy. It does not license its AI from private firms — it owns them. Tencent, Baidu, Alibaba, and Huawei are functionally arms of the state. The CCP has ensured that AI development happens inside the national security apparatus, rather than alongside it. The U.S. government is, for all practical purposes, an AI customer, not an AI architect. If we take a look at the past, we see that this may be a fatal strategic mistake. The Last Time This Happened This is where we see history repeating itself. The last time the U.S. believed it controlled a vital industry, only to realize it had outsourced its control, was with energy in the 1970s. The U.S. thought it was energy independent — until OPEC showed that it wasn't. The 1973 oil crisis crippled the U.S. economy, not because oil was unavailable, but because the supply chains were controlled by external forces. AI today is in the same position. The U.S. thinks it dominates AI — but its supply chains are controlled by corporate actors whose interests may not align with national priorities. This is why China's semiconductor strategy is different. The U.S. has been scrambling to cut China off from high-end semiconductors, but China isn't just playing defense. It is actively building out its own AI compute infrastructure, securing supply chains, and preparing for the day when the U.S. can no longer choke off its access to chips. This is why the Biden administration, and now the Trump administration, have been so aggressive about semiconductor sanctions. The U.S. has realized — too late — that China's AI economy is designed to be autonomous, while America's AI economy is built on a foundation of dependencies. Commerce Secretary Howard Lutnick issued a stark warning about the true stakes of the semiconductor war: "People took our chips and redirected them to China for money. Sometimes it's not that much money, and sometimes it's a lot of money, but they're seeking to destroy our way of life by assisting those who are against it." Lutnick's comments at a Bureau of Industry and Security conference reflected the growing concern inside the U.S. government that foreign adversaries have exploited the global chip supply chain to their advantage. He did not mince words about the choices faced by companies and foreign governments: "Are they aligned with America, freedom, and liberty, and the Western way of life? Or are they so hooked to making a little more money or buying something a little more cheaply that they would sell their soul? Because that's what you're doing — you'd be selling your soul to those who seek us harm." For years, the U.S. assumed that economic interdependence with China would provide leverage. Instead, China has turned supply chain vulnerabilities into strategic weapons. Lutnick explicitly linked U.S. semiconductor security to Taiwan's fate: "If we lost Taiwan and access to Taiwanese chips — those chips didn't come — couldn't make a car." To mention Taiwan. It is a chilling reminder that AI dominance isn't just about software. It's about who controls the physical infrastructure. Who controls the chips. Who controls the energy. And who controls the future. The deeper issue is that this wasn't always the case. The U.S. once treated technology like a state asset. Now, it treats it like a corporate product. It's obvious that China is doing the opposite. Shyam Sankar, Palantir's CTO, writes in "The Defense Reformation" that the U.S. defense sector was deliberately weakened after the Cold War. (Yes, that, we covered earlier…) In 1993, after the collapse of the Soviet Union, the U.S. wanted a peace dividend and slashed defense spending by 67%. The Pentagon held a now-infamous dinner — "The Last Supper" — where it told 51 defense contractors that most of them wouldn't survive. The U.S. consolidated its defense-industrial base into just five major players: Lockheed Martin, Boeing, Northrop Grumman, RTX Corp (Raytheon), and General Dynamics. This ties back into my previous mention above. These firms became indispensable. Once the government depended on them, it could never go back. The Pentagon can no longer function without these firms. Lockheed Martin owns the F-35 program, the most expensive weapons system in history, with a projected lifetime cost of over two trillion dollars. General Dynamics controls the entire lifecycle of the Abrams Tank. Palantir has a monopoly on military AI infrastructure. There is no market-driven alternative. Government procurement policies eliminate competition before it can begin. The Pentagon only buys from trusted vendors, which means new entrants stand little chance of breaking through. Even if a company builds better battlefield software, it cannot compete against a firm that already controls the contract (i.e., the advent of lifetime service agreements). This reliance is reinforced by the revolving door between government and the defense sector. Former Pentagon officials transition into executive roles within major defense firms, where they push for larger contracts and expanded military budgets. The same executives lobbying for increased defense spending are the ones profiting from those contracts. This cycle ensures that the government's dependence on these companies is never questioned — because those shaping policy are the same ones benefiting from it. As this cycle deepened, the Pentagon's position as the sole buyer of defense technology turned from an advantage into a liability. Instead of maintaining leverage over a diverse industrial base, it became locked into long-term service agreements with a handful of firms, giving them unchecked pricing power. The Department of Defense can no longer dictate terms — it merely accepts them. This wasn't always the case. Before the fall of the Berlin Wall, only 6% of defense spending went to defense-only contractors. The rest flowed to companies that balanced both defense and commercial production — corporations like Ford, Chrysler, and even General Mills (the cereal company), once manufactured artillery and inertial guidance systems. But as defense consolidation accelerated in the 1990s, these firms exited the defense sector, leaving a smaller, more entrenched group of military-only contractors. The result? A Pentagon that is not just dependent on a handful of suppliers — it is captive to them. This imbalance is not sustainable. No functional system — whether economic, political, or military — can thrive when power is concentrated in too few hands. A true balance of power must be restored. The Pentagon should not be at the mercy of a cartel; it should be driving innovation, setting terms, and ensuring that taxpayer dollars serve the nation's interests, not just corporate profits. That requires breaking the current cycle of dependence and reintroducing real competition, accountability, and diversification in the defense supply chain. Otherwise, the U.S. risks repeating the mistakes of past empires — allowing monopolistic control over critical infrastructure to dictate national strategy rather than the other way around. That 6% has now ballooned to 86%. Do you see it now? The U.S. military is no longer a diverse industrial engine — it is a monopsony, a single customer that dictates terms to a handful of entrenched firms. And that means it has almost no leverage, no competition, and no innovation. As Shyam Sankar, Palantir's CTO, bluntly puts it: "The Monopsony's fixation on cost-plus contracting, control, and tedious regulation has made working in the national interest bad business. Only the dying parts of the economy want to work with the Pentagon anymore." But why is this happening? Because the Department of Defense isn't a driver of innovation anymore — it's just another customer. Unlike in the Cold War era, when the Pentagon funded breakthroughs and directed industrial power, today it rents its technology from private monopolies who set the terms. And these firms are not incentivized to innovate. As Sankar points out, the defense industry has been hijacked by cost-plus contracting, where firms get paid based on time spent, not value delivered: "Cost-plus is the reason that defense costs grow faster than inflation and don't result in compounding price-performance decreases… The result? A system that rewards inefficiency, penalizes speed, and suppresses competition." This system does not incentivize breakthroughs — it incentivizes paper-pushing, bureaucracy, and stagnation. Look at what happened with SpaceX vs. NASA. When NASA estimated the cost of developing a new rocket, they projected $4 billion. SpaceX built it for $400 million — a 10x efficiency gap. Yet the Pentagon still clings to cost-plus contracting, ensuring that military tech remains slow, expensive, and outdated before it even reaches the battlefield. And this is the fundamental problem: The DoD has no competition. Monopsony kills progress. It killed progress in the Soviet Union. It killed progress in Japan's 1970s auto industry when they tried to centralize production. And now, it's killing America's defense industrial base. "Everyone, including the Russians and the Chinese, have given up on communism except for Cuba and the DoD. The only problem is that we are bad commies." — Sankar The U.S. military is being run like a centrally unplanned economy, where "efficiency" is measured in bureaucratic compliance rather than actual performance. In the commercial world, people are expensive, and technology is cheap. In government, it's the opposite: people are seen as expendable, while technology is seen as unaffordable — a perverse inversion of how innovation is supposed to work. "We must be very careful not to conflate pain with error. Just as there is no pain-free world-class cycling performance, innovation will always be painful, messy, and subject to retrospective bureaucratic critiques from those not in the arena." But instead of embracing risk, speed, and competition, the DoD is stuck chasing requirements that are outdated before they even get approved. As Sankar puts it: "The most important projects don't come from requirements. America's cultural strengths are fundamentally creative and improvisational. The requirements process ensures we play to our weaknesses." This is why balance must be restored. There is nothing inherently wrong with government procurement — but when the government becomes a captive buyer, it loses all control over its own destiny. The DoD should not be at the mercy of monopolies — it should be fostering an ecosystem of competition, agility, and resilience. That means: Ending cost-plus contracting for tech innovation. Allowing true competition in defense procurement. Funding open R&amp;D ecosystems where the best technology wins. Breaking up entrenched monopolies by forcing primes to prove commercial viability. Because monopsony isn't just inefficient — it's a national security risk. As Sankar warns: "The root of our pathology is a lack of competition inside of Defense. When only Monopsony persists, things will not work, they will be expensive, and they will make us weaker. The last great Monopsony was Walmart. In the 90s their TV advertisements promoted everyday, low prices. The strategy was to squeeze suppliers on prices rather than encourage innovation. They never saw Amazon coming, and are now ⅓ of the size. Will we let that happen to America?" Because this is bigger than defense contracts. This is about whether America remains an engine of innovation — or whether we get left behind in a system where bureaucracy outlasts battlefield readiness, and cost-plus thinking ensures we pay more and get less. Because what happens when America gets out-innovated by a competitor who isn't stuck in a procurement loop? We are already seeing it unfold in AI, cyber, and space. The question is not whether the DoD will change — but whether it will be forced to change before it's too late. Do you see why I am concerned about the fact that China and the U.S. are approaching AI from fundamentally different angles? China treats AI as a national security asset. The government directly funds its tech companies and ensures AI remains under state control. The U.S. treats AI as a market product. It lets Microsoft, Google, Amazon, and Palantir control AI infrastructure — then rents it back from them. China is self-sufficient in AI infrastructure. The U.S. is dependent on private monopolies. China is securing semiconductor supply chains. The U.S. is trying to cut off China while remaining dependent on Taiwan and private sector innovation. This is the real war. The U.S. needs China's semiconductor manufacturing. China needs the U.S.'s high-end AI chips. Right now, the balance of power is still slightly leaning toward the U.S. But what happens when China doesn't need American chips anymore? Because America is still standing by their accusation: China stole our chips to engineer DeepSeek. If they're responding in this way now…what happens when China's AI runs on fully state-controlled infrastructure, while the U.S. government still has to get approval from Microsoft, Google, and Amazon to run its own models? That is the moment when the U.S. loses its AI dominance — and with it, a pillar of global power. Palantir's CEO, Alexander Karp and Nicholas Zamiska, in The Technological Republic (which, Im currently reading and it's quite fascinating), lay out how Silicon Valley was never separate from the U.S. government. It was created by it. The earliest funding for the region came from defense contracts, space programs, and Cold War-era research initiatives. From ARPANET to semiconductors, from GPS to AI, every breakthrough that shaped the digital age was funded, steered, or protected by Washington. Even Palantir, the company that now powers much of the U.S. intelligence apparatus, was seed-funded by the CIA. As we can see… the state and technology have always been intertwined. The earliest pioneers of the American technological empire were not just engineers; they were statesmen, policymakers, and military strategists. In the post-war era, the fusion of science and governance was not an afterthought — it was the defining feature of American power. Vannevar Bush, the architect of the military-industrial complex, understood that government and technology were not separate forces, but extensions of each other. His report Science, The Endless Frontier laid out a vision where scientific research, state investment, and private innovation would move as one, each feeding into the other in an unbroken loop of advancement. For decades, this was how the United States built its empire — not just with weapons, but with systems. The Apollo Program. The Interstate Highway System. These were not purely commercial ventures. They were state-backed endeavors designed to project power, build dominance, and ensure that America remained at the cutting edge of global influence. But something changed... The leaders who once understood technology — who built bridges between science and policy — gave way to a new ruling class. A legal class. Lawyers replaced engineers, and the fluency in systems thinking that once defined American governance faded. The result? A government that still controls the purse strings, but no longer understands the tools it is paying for. Silicon Valley may have been born from government money, but it was never meant to be independent of it. The biggest players in Silicon Valley — Intel, HP, Fairchild, and later, Microsoft and Palantir — were not built in opposition to the state. They were built for the state. In the 1960s, Fairchild and Intel created semiconductors for the military and NASA before they ever reached the consumer market. Hewlett-Packard sold its first major systems to government agencies, not corporations. Even the internet itself — the foundation of the modern digital economy — was not a private-sector invention. It was a product of DARPA, the U.S. Department of Defense's research arm. For decades, this relationship between government and technology flourished. The government was not merely a buyer of technology; it was its chief architect. But over time, this relationship continued to evolve. And yet, in a historic reversal, the government has now outsourced its entire technological backbone to the very companies that once depended on it. This is why Jeff Bezos once said that Elon Musk's 'real superpower' was getting government contracts. Musk understood that the U.S. military was no longer an innovator — it was a customer. That gave any private company that could secure those contracts immense power over the future of U.S. technology. We used to build our own defense infrastructure. Now, we rent it. China doesn't make that mistake. That is why, unless the U.S. radically shifts its AI-industrial policy, the next hegemonic decline won't come from a military defeat. It will come from a software dependency crisis. Because in the 21st century, the power that controls AI infrastructure controls everything. …Meanwhile, while all of this was brewing, Vice President JD Vance was speaking at Andreessen Horowitz's American Dynamism Summit, laying out the administration's vision for a new industrial comeback. He wasn't talking about software. He was talking about manufacturing and energy production — two things essential to fueling the AI revolution. AI doesn't just need better algorithms; it needs data centers, semiconductor factories, and overall, electricity. And Trump, sensing the opportunity, has thrown his support behind coal, sending coal stocks soaring as if we were back in 2005. The Energy War Beneath the AI War Remember, AI is not just a battle for data — it is a battle for energy. Every machine learning model, every AI inference, every neural network refinement requires massive amounts of computational power. And computation requires… electricity — on a scale that few are grasping in full. We are entering an era where the most valuable commodity is not data or semiconductors, but the raw energy to power AI itself. The quiet acknowledgment of this reality is showing up in ways that, at first glance, might seem disconnected. Let's take a closer look: JD Vance speaking at Andreessen Horowitz's Summit, emphasizing that energy production is key to AI leadership. Trump pledging a revival of coal — a move that many dismissed as regressive, but which triggered an immediate rally in energy stocks. The deep ties between cloud monopolies and energy suppliers. These are not unrelated events. They are the emergent symptoms of a system that is reorganizing itself around an AI-energy axis. Now, this is where we need to talk about monopsony meets oligopoly. The U.S. government is the largest buyer of AI infrastructure, but it does not control the means of production. We understand that now. It depends on Microsoft, Amazon, Google, and NVIDIA, just as it depends on energy producers to supply the electricity that keeps AI models running. But what happens when those supply chains get constrained? What happens when power generation becomes the bottleneck? AI is ravenous for energy, and the U.S. doesn't have enough of it. Already, we are seeing utilities issue warnings that data centers are straining the electrical grid. AI data centers consume more power than entire cities. ChatGPT consumes enough power to charge over three million electric cars annually. That demand is only going to accelerate. China, by contrast, is aggressively consolidating its energy supply chains in anticipation of this AI race. The U.S. wants to dominate AI, but it obviously lacks the energy sovereignty to sustain that dominance. Heck, we have Canada threatening to cut off electricity to our northern states over the trade war. It takes energy… And it is no coincidence that the same firms that control AI also control cloud computing, which is another way of saying they control the energy inputs for the future of intelligence itself. If the government does not find a way to nationalize or at least directly control the AI-energy complex, it will soon find itself in a new form of dependency — one where decisions about which models can be run, which computations can be executed, and which military simulations can be performed are dictated by private infrastructure owners rather than the state itself. This is why JD Vance's comments matter so much. The industrial economy only moves at the speed of energy availability. The AI economy is no different — except that it requires orders of magnitude more power. The pivot to coal, the urgency around nuclear energy investments, the renewed interest in domestic rare earth mining, and the government's sudden panic over grid capacity are all part of the same equation: The U.S. cannot win an AI war if it loses the energy war. And right now, the battlefield is still open. The market's reaction was immediate. This same day, six of the "Magnificent Seven" stocks — Nvidia, Microsoft, Meta, Amazon, Google, and Tesla — plunged. Nvidia, despite unveiling its latest technological breakthroughs at its GTC AI Conference, also being referred to as the "Super Bowl of A.I." led the decline. Meanwhile, industrial stocks outperformed the S&amp;P 500. This was no ordinary market fluctuation. It was a structural realignment, a signal that power was temporarily shifting from the tech monopolies that had dominated the past decade toward the industries that underpin AI and automation: energy, semiconductors, and defense. When Jeff Bezos said that Elon Musk's 'real superpower' wasn't engineering…it was winning government contracts…that statement is more true today than ever before. What we are witnessing is the reconfiguration of power in the 21st century — the return of the government-corporate alliance that built Silicon Valley in the first place.</w:t>
      </w:r>
    </w:p>
    <w:p w14:paraId="514AF92F" w14:textId="77777777" w:rsidR="008737A5" w:rsidRPr="00FC4F31" w:rsidRDefault="008737A5" w:rsidP="008737A5">
      <w:r w:rsidRPr="00FC4F31">
        <w:t>&lt;&lt;PARAGRAPH BREAKS RESUME&gt;&gt;</w:t>
      </w:r>
    </w:p>
    <w:p w14:paraId="444651BF" w14:textId="77777777" w:rsidR="008737A5" w:rsidRPr="00FC4F31" w:rsidRDefault="008737A5" w:rsidP="008737A5">
      <w:r w:rsidRPr="00FC4F31">
        <w:t xml:space="preserve">Thiel, in Zero to One, describes how </w:t>
      </w:r>
      <w:r w:rsidRPr="00154466">
        <w:rPr>
          <w:rStyle w:val="StyleUnderline"/>
          <w:highlight w:val="cyan"/>
        </w:rPr>
        <w:t>true monopolies</w:t>
      </w:r>
      <w:r w:rsidRPr="007B2CBB">
        <w:rPr>
          <w:rStyle w:val="StyleUnderline"/>
        </w:rPr>
        <w:t xml:space="preserve"> don't </w:t>
      </w:r>
      <w:r w:rsidRPr="00154466">
        <w:rPr>
          <w:rStyle w:val="StyleUnderline"/>
          <w:highlight w:val="cyan"/>
        </w:rPr>
        <w:t>emerge from</w:t>
      </w:r>
      <w:r w:rsidRPr="007B2CBB">
        <w:rPr>
          <w:rStyle w:val="StyleUnderline"/>
        </w:rPr>
        <w:t xml:space="preserve"> free markets; they emerge from </w:t>
      </w:r>
      <w:r w:rsidRPr="00154466">
        <w:rPr>
          <w:rStyle w:val="Emphasis"/>
          <w:highlight w:val="cyan"/>
        </w:rPr>
        <w:t>state support</w:t>
      </w:r>
      <w:r w:rsidRPr="00584D68">
        <w:rPr>
          <w:rStyle w:val="StyleUnderline"/>
        </w:rPr>
        <w:t xml:space="preserve">. Google, Microsoft, and Amazon are not merely private enterprises. They are the </w:t>
      </w:r>
      <w:r w:rsidRPr="00154466">
        <w:rPr>
          <w:rStyle w:val="StyleUnderline"/>
          <w:highlight w:val="cyan"/>
        </w:rPr>
        <w:t xml:space="preserve">custodians of America's </w:t>
      </w:r>
      <w:r w:rsidRPr="00154466">
        <w:rPr>
          <w:rStyle w:val="Emphasis"/>
          <w:highlight w:val="cyan"/>
        </w:rPr>
        <w:t>digital empire</w:t>
      </w:r>
      <w:r w:rsidRPr="00FC4F31">
        <w:t xml:space="preserve">. And now, </w:t>
      </w:r>
      <w:r w:rsidRPr="004E40D2">
        <w:rPr>
          <w:rStyle w:val="StyleUnderline"/>
        </w:rPr>
        <w:t xml:space="preserve">as the Pentagon </w:t>
      </w:r>
      <w:r w:rsidRPr="00CD02AE">
        <w:rPr>
          <w:rStyle w:val="StyleUnderline"/>
          <w:highlight w:val="cyan"/>
        </w:rPr>
        <w:t>shifts</w:t>
      </w:r>
      <w:r w:rsidRPr="00FC4F31">
        <w:t xml:space="preserve"> its focus from traditional warfare </w:t>
      </w:r>
      <w:r w:rsidRPr="00CD02AE">
        <w:rPr>
          <w:rStyle w:val="StyleUnderline"/>
          <w:highlight w:val="cyan"/>
        </w:rPr>
        <w:t xml:space="preserve">to </w:t>
      </w:r>
      <w:r w:rsidRPr="00CD02AE">
        <w:rPr>
          <w:rStyle w:val="Emphasis"/>
          <w:highlight w:val="cyan"/>
        </w:rPr>
        <w:t>algorithmic warfare</w:t>
      </w:r>
      <w:r w:rsidRPr="004E40D2">
        <w:rPr>
          <w:rStyle w:val="StyleUnderline"/>
        </w:rPr>
        <w:t xml:space="preserve">, these firms are the new Lockheeds, the new Raytheons, the </w:t>
      </w:r>
      <w:r w:rsidRPr="00CD02AE">
        <w:rPr>
          <w:rStyle w:val="Emphasis"/>
          <w:highlight w:val="cyan"/>
        </w:rPr>
        <w:t>new dominant forces</w:t>
      </w:r>
      <w:r w:rsidRPr="004E40D2">
        <w:rPr>
          <w:rStyle w:val="StyleUnderline"/>
        </w:rPr>
        <w:t xml:space="preserve"> in national defense</w:t>
      </w:r>
      <w:r w:rsidRPr="00FC4F31">
        <w:t>.</w:t>
      </w:r>
    </w:p>
    <w:p w14:paraId="58BAE5C6" w14:textId="77777777" w:rsidR="008737A5" w:rsidRDefault="008737A5" w:rsidP="008737A5"/>
    <w:p w14:paraId="150DD185" w14:textId="77777777" w:rsidR="008737A5" w:rsidRDefault="008737A5" w:rsidP="008737A5">
      <w:pPr>
        <w:pStyle w:val="Heading3"/>
      </w:pPr>
      <w:r>
        <w:t>Link---2NC</w:t>
      </w:r>
    </w:p>
    <w:p w14:paraId="4E2BA712" w14:textId="77777777" w:rsidR="008737A5" w:rsidRPr="003A426B" w:rsidRDefault="008737A5" w:rsidP="008737A5">
      <w:pPr>
        <w:pStyle w:val="Heading4"/>
      </w:pPr>
      <w:r>
        <w:t xml:space="preserve">2. </w:t>
      </w:r>
      <w:r>
        <w:rPr>
          <w:u w:val="single"/>
        </w:rPr>
        <w:t>Cartelization</w:t>
      </w:r>
      <w:r>
        <w:t>. Banning unions revitalizes competition broadly.</w:t>
      </w:r>
    </w:p>
    <w:p w14:paraId="7BB52983" w14:textId="77777777" w:rsidR="008737A5" w:rsidRPr="007F7493" w:rsidRDefault="008737A5" w:rsidP="008737A5">
      <w:r w:rsidRPr="007F7493">
        <w:t xml:space="preserve">Richard A. </w:t>
      </w:r>
      <w:r w:rsidRPr="007F7493">
        <w:rPr>
          <w:rStyle w:val="Style13ptBold"/>
        </w:rPr>
        <w:t>Epstein 21</w:t>
      </w:r>
      <w:r w:rsidRPr="007F7493">
        <w:t>. Laurence A. Tisch Professor of Law, The New York University School of Law; Research Fellow at the Law &amp; Economics Center at Antonin Scalia Law School, George Mason University. “The Application of Antitrust Law to Labor Markets — Then and Now” New York University Journal of Law &amp; Liberty. Vol. 15:2. November 2021.</w:t>
      </w:r>
    </w:p>
    <w:p w14:paraId="70068DD5" w14:textId="77777777" w:rsidR="008737A5" w:rsidRPr="007F7493" w:rsidRDefault="008737A5" w:rsidP="008737A5">
      <w:pPr>
        <w:rPr>
          <w:sz w:val="14"/>
        </w:rPr>
      </w:pPr>
      <w:r w:rsidRPr="007F7493">
        <w:rPr>
          <w:u w:val="single"/>
        </w:rPr>
        <w:t xml:space="preserve">The </w:t>
      </w:r>
      <w:r w:rsidRPr="0094121F">
        <w:rPr>
          <w:rStyle w:val="Emphasis"/>
          <w:highlight w:val="cyan"/>
        </w:rPr>
        <w:t>first order</w:t>
      </w:r>
      <w:r w:rsidRPr="007F7493">
        <w:rPr>
          <w:u w:val="single"/>
        </w:rPr>
        <w:t xml:space="preserve"> of business </w:t>
      </w:r>
      <w:r w:rsidRPr="007F7493">
        <w:rPr>
          <w:highlight w:val="cyan"/>
          <w:u w:val="single"/>
        </w:rPr>
        <w:t xml:space="preserve">for anyone who </w:t>
      </w:r>
      <w:r w:rsidRPr="0094121F">
        <w:rPr>
          <w:rStyle w:val="Emphasis"/>
          <w:highlight w:val="cyan"/>
        </w:rPr>
        <w:t>believes in competition in labor markets</w:t>
      </w:r>
      <w:r w:rsidRPr="007F7493">
        <w:rPr>
          <w:sz w:val="14"/>
        </w:rPr>
        <w:t>—and not redistribution of wealth to workers—</w:t>
      </w:r>
      <w:r w:rsidRPr="007F7493">
        <w:rPr>
          <w:highlight w:val="cyan"/>
          <w:u w:val="single"/>
        </w:rPr>
        <w:t xml:space="preserve">should be a </w:t>
      </w:r>
      <w:r w:rsidRPr="0094121F">
        <w:rPr>
          <w:rStyle w:val="Emphasis"/>
          <w:highlight w:val="cyan"/>
        </w:rPr>
        <w:t>repeal of the</w:t>
      </w:r>
      <w:r w:rsidRPr="0094121F">
        <w:rPr>
          <w:rStyle w:val="Emphasis"/>
        </w:rPr>
        <w:t xml:space="preserve"> many </w:t>
      </w:r>
      <w:r w:rsidRPr="0094121F">
        <w:rPr>
          <w:rStyle w:val="Emphasis"/>
          <w:highlight w:val="cyan"/>
        </w:rPr>
        <w:t>labor statutes</w:t>
      </w:r>
      <w:r w:rsidRPr="007F7493">
        <w:rPr>
          <w:highlight w:val="cyan"/>
          <w:u w:val="single"/>
        </w:rPr>
        <w:t xml:space="preserve"> that </w:t>
      </w:r>
      <w:r w:rsidRPr="0094121F">
        <w:rPr>
          <w:rStyle w:val="Emphasis"/>
          <w:highlight w:val="cyan"/>
        </w:rPr>
        <w:t>protect</w:t>
      </w:r>
      <w:r w:rsidRPr="007F7493">
        <w:rPr>
          <w:u w:val="single"/>
        </w:rPr>
        <w:t xml:space="preserve"> market </w:t>
      </w:r>
      <w:r w:rsidRPr="0094121F">
        <w:rPr>
          <w:rStyle w:val="Emphasis"/>
          <w:highlight w:val="cyan"/>
        </w:rPr>
        <w:t>cartelization</w:t>
      </w:r>
      <w:r w:rsidRPr="007F7493">
        <w:rPr>
          <w:u w:val="single"/>
        </w:rPr>
        <w:t xml:space="preserve"> or segmentation </w:t>
      </w:r>
      <w:r w:rsidRPr="007F7493">
        <w:rPr>
          <w:highlight w:val="cyan"/>
          <w:u w:val="single"/>
        </w:rPr>
        <w:t>that</w:t>
      </w:r>
      <w:r w:rsidRPr="007F7493">
        <w:rPr>
          <w:u w:val="single"/>
        </w:rPr>
        <w:t xml:space="preserve"> if not immunized by statute </w:t>
      </w:r>
      <w:r w:rsidRPr="007F7493">
        <w:rPr>
          <w:highlight w:val="cyan"/>
          <w:u w:val="single"/>
        </w:rPr>
        <w:t xml:space="preserve">would </w:t>
      </w:r>
      <w:r w:rsidRPr="0094121F">
        <w:rPr>
          <w:rStyle w:val="Emphasis"/>
          <w:highlight w:val="cyan"/>
        </w:rPr>
        <w:t>count as per se</w:t>
      </w:r>
      <w:r w:rsidRPr="0094121F">
        <w:t xml:space="preserve"> </w:t>
      </w:r>
      <w:r w:rsidRPr="0094121F">
        <w:rPr>
          <w:rStyle w:val="Emphasis"/>
          <w:sz w:val="28"/>
          <w:szCs w:val="32"/>
          <w:highlight w:val="cyan"/>
        </w:rPr>
        <w:t>violations</w:t>
      </w:r>
      <w:r w:rsidRPr="0094121F">
        <w:rPr>
          <w:highlight w:val="cyan"/>
        </w:rPr>
        <w:t xml:space="preserve"> </w:t>
      </w:r>
      <w:r w:rsidRPr="0094121F">
        <w:rPr>
          <w:rStyle w:val="StyleUnderline"/>
          <w:highlight w:val="cyan"/>
        </w:rPr>
        <w:t xml:space="preserve">of the </w:t>
      </w:r>
      <w:r w:rsidRPr="0094121F">
        <w:rPr>
          <w:rStyle w:val="Emphasis"/>
          <w:sz w:val="28"/>
          <w:szCs w:val="32"/>
          <w:highlight w:val="cyan"/>
        </w:rPr>
        <w:t>antitrust law</w:t>
      </w:r>
      <w:r w:rsidRPr="0094121F">
        <w:rPr>
          <w:rStyle w:val="Emphasis"/>
          <w:highlight w:val="cyan"/>
        </w:rPr>
        <w:t>.</w:t>
      </w:r>
      <w:r w:rsidRPr="007F7493">
        <w:rPr>
          <w:sz w:val="14"/>
        </w:rPr>
        <w:t xml:space="preserve"> It should therefore be incumbent on the writers who support antitrust reform to speak out against these various rules and call for their repeal unless they could supply some special efficiency justification for these practices, which are hard to come by.</w:t>
      </w:r>
    </w:p>
    <w:p w14:paraId="467C1F56" w14:textId="77777777" w:rsidR="008737A5" w:rsidRPr="007F7493" w:rsidRDefault="008737A5" w:rsidP="008737A5">
      <w:pPr>
        <w:rPr>
          <w:sz w:val="14"/>
        </w:rPr>
      </w:pPr>
      <w:r w:rsidRPr="007F7493">
        <w:rPr>
          <w:sz w:val="14"/>
        </w:rPr>
        <w:t xml:space="preserve">Thus, to give but one example, </w:t>
      </w:r>
      <w:r w:rsidRPr="007F7493">
        <w:rPr>
          <w:u w:val="single"/>
        </w:rPr>
        <w:t xml:space="preserve">it has often been said that unions facilitate communications between firms and their workers. But the claim ignores the fact that union members have </w:t>
      </w:r>
      <w:r w:rsidRPr="0094121F">
        <w:rPr>
          <w:rStyle w:val="Emphasis"/>
        </w:rPr>
        <w:t>no right to speak directly with employers</w:t>
      </w:r>
      <w:r w:rsidRPr="007F7493">
        <w:rPr>
          <w:u w:val="single"/>
        </w:rPr>
        <w:t xml:space="preserve"> unless the union approves of the exchange, such that this artificial barrier blocks much needed communication.</w:t>
      </w:r>
      <w:r w:rsidRPr="007F7493">
        <w:rPr>
          <w:sz w:val="14"/>
        </w:rPr>
        <w:t xml:space="preserve"> There is of course often a need for collective communication between the firm and its workers. Historically, company unions—which did not have the power to strike—served that particular role, but their influence has been sharply diminished since the NLRA declared that working with a company union would constitute an unfair labor practice.126</w:t>
      </w:r>
    </w:p>
    <w:p w14:paraId="22CB02EE" w14:textId="77777777" w:rsidR="008737A5" w:rsidRPr="007F7493" w:rsidRDefault="008737A5" w:rsidP="008737A5">
      <w:pPr>
        <w:rPr>
          <w:sz w:val="14"/>
        </w:rPr>
      </w:pPr>
      <w:r w:rsidRPr="007F7493">
        <w:rPr>
          <w:sz w:val="14"/>
        </w:rPr>
        <w:t xml:space="preserve">These other factors of course do not have any effect on the analysis of various practices that explicitly seek to divide markets in ways contrary to the antitrust law. Defenders of using the antitrust law in labor markets start their exploration into this topic by noting several well-publicized actions to thwart this form of express market division by use of covenants not to compete. They note that over ten years ago the Justice Department was able to secure a major financial settlement for $415 million from several major tech companies like Google and Apple, which had agreed among themselves not to steal each other’s employees.127 Here, </w:t>
      </w:r>
      <w:r w:rsidRPr="007F7493">
        <w:rPr>
          <w:u w:val="single"/>
        </w:rPr>
        <w:t xml:space="preserve">there is no doubt that the </w:t>
      </w:r>
      <w:r w:rsidRPr="007F7493">
        <w:rPr>
          <w:highlight w:val="cyan"/>
          <w:u w:val="single"/>
        </w:rPr>
        <w:t xml:space="preserve">agreement looks to be in </w:t>
      </w:r>
      <w:r w:rsidRPr="0094121F">
        <w:rPr>
          <w:rStyle w:val="Emphasis"/>
          <w:highlight w:val="cyan"/>
        </w:rPr>
        <w:t>restraint of trade</w:t>
      </w:r>
      <w:r w:rsidRPr="007F7493">
        <w:rPr>
          <w:u w:val="single"/>
        </w:rPr>
        <w:t>, which in turn invites a rule of reason analysis to see if there is some explanation for these restraints.</w:t>
      </w:r>
      <w:r w:rsidRPr="007F7493">
        <w:rPr>
          <w:sz w:val="14"/>
        </w:rPr>
        <w:t xml:space="preserve"> In some cases, the protection of key trade secrets (with uncertain depreciation rates) might make the restriction justifiable, and if it does, we should expect that employees will receive some sort of wage premium or collateral benefit up front to offset those additional burdens. These adjustments are easy to postulate, likely to occur, and hard to prove. Nor should we expect employment contracts to be the only method employers use to protect these secrets. Self-help arrangements are also possible, so firms devise internal classifications for trade secrets and for the most valuable of these take steps to divide and limit access so as to reduce the risk of theft or leakage, such that the loss of one piece of a formula has less of a chance of revealing the entirety of the trade secret. But here again, it is hard to generalize. In many areas, even knowing a single piece of information could make it easier for outsiders to infer the overall structure of research or operations from some apparently random piece of information. That is certainly the way in which criminal and military interrogation works with hostile targets. But it is even easier to obtain relevant information from new receptive employees or other sources who have every reason to share information with the new employer, not to conceal it.</w:t>
      </w:r>
    </w:p>
    <w:p w14:paraId="613C3262" w14:textId="77777777" w:rsidR="008737A5" w:rsidRDefault="008737A5" w:rsidP="008737A5">
      <w:pPr>
        <w:rPr>
          <w:u w:val="single"/>
        </w:rPr>
      </w:pPr>
      <w:r w:rsidRPr="007F7493">
        <w:rPr>
          <w:sz w:val="14"/>
        </w:rPr>
        <w:t xml:space="preserve">That leaves open the issue of </w:t>
      </w:r>
      <w:r w:rsidRPr="0094121F">
        <w:rPr>
          <w:rStyle w:val="Emphasis"/>
          <w:highlight w:val="cyan"/>
        </w:rPr>
        <w:t>what happens</w:t>
      </w:r>
      <w:r w:rsidRPr="007F7493">
        <w:rPr>
          <w:highlight w:val="cyan"/>
          <w:u w:val="single"/>
        </w:rPr>
        <w:t xml:space="preserve"> if</w:t>
      </w:r>
      <w:r w:rsidRPr="007F7493">
        <w:rPr>
          <w:u w:val="single"/>
        </w:rPr>
        <w:t xml:space="preserve"> many </w:t>
      </w:r>
      <w:r w:rsidRPr="007F7493">
        <w:rPr>
          <w:highlight w:val="cyan"/>
          <w:u w:val="single"/>
        </w:rPr>
        <w:t>firms</w:t>
      </w:r>
      <w:r w:rsidRPr="007F7493">
        <w:rPr>
          <w:u w:val="single"/>
        </w:rPr>
        <w:t xml:space="preserve"> in a competitive market independently decide to </w:t>
      </w:r>
      <w:r w:rsidRPr="007F7493">
        <w:rPr>
          <w:highlight w:val="cyan"/>
          <w:u w:val="single"/>
        </w:rPr>
        <w:t>adopt</w:t>
      </w:r>
      <w:r w:rsidRPr="007F7493">
        <w:rPr>
          <w:u w:val="single"/>
        </w:rPr>
        <w:t xml:space="preserve"> a similar set of </w:t>
      </w:r>
      <w:r w:rsidRPr="0094121F">
        <w:rPr>
          <w:rStyle w:val="Emphasis"/>
          <w:highlight w:val="cyan"/>
        </w:rPr>
        <w:t>restrictions</w:t>
      </w:r>
      <w:r w:rsidRPr="007F7493">
        <w:rPr>
          <w:highlight w:val="cyan"/>
          <w:u w:val="single"/>
        </w:rPr>
        <w:t xml:space="preserve"> on </w:t>
      </w:r>
      <w:r w:rsidRPr="0094121F">
        <w:rPr>
          <w:rStyle w:val="Emphasis"/>
          <w:highlight w:val="cyan"/>
        </w:rPr>
        <w:t>labor mobility</w:t>
      </w:r>
      <w:r w:rsidRPr="007F7493">
        <w:rPr>
          <w:u w:val="single"/>
        </w:rPr>
        <w:t>.</w:t>
      </w:r>
      <w:r w:rsidRPr="007F7493">
        <w:rPr>
          <w:sz w:val="14"/>
        </w:rPr>
        <w:t xml:space="preserve"> Given the analysis in Mitchel, it appears as though these restrictions should also be subject to a rule of reason analysis, with the balance tipped perhaps more in favor of the individual employer, as it is under current law.128 </w:t>
      </w:r>
      <w:r w:rsidRPr="007F7493">
        <w:rPr>
          <w:highlight w:val="cyan"/>
          <w:u w:val="single"/>
        </w:rPr>
        <w:t>The situation is</w:t>
      </w:r>
      <w:r w:rsidRPr="007F7493">
        <w:rPr>
          <w:u w:val="single"/>
        </w:rPr>
        <w:t xml:space="preserve"> still </w:t>
      </w:r>
      <w:r w:rsidRPr="0094121F">
        <w:rPr>
          <w:rStyle w:val="Emphasis"/>
          <w:highlight w:val="cyan"/>
        </w:rPr>
        <w:t>more complex</w:t>
      </w:r>
      <w:r w:rsidRPr="007F7493">
        <w:rPr>
          <w:u w:val="single"/>
        </w:rPr>
        <w:t xml:space="preserve"> because it could easily be that cases of this sort raise (at least in part) a classic prisoner’s dilemma game.</w:t>
      </w:r>
      <w:r w:rsidRPr="007F7493">
        <w:rPr>
          <w:sz w:val="14"/>
        </w:rPr>
        <w:t xml:space="preserve"> All firms would be better off if they could freely poach, especially since </w:t>
      </w:r>
      <w:r w:rsidRPr="007F7493">
        <w:rPr>
          <w:highlight w:val="cyan"/>
          <w:u w:val="single"/>
        </w:rPr>
        <w:t>high turnover rates are</w:t>
      </w:r>
      <w:r w:rsidRPr="007F7493">
        <w:rPr>
          <w:u w:val="single"/>
        </w:rPr>
        <w:t xml:space="preserve"> very much a </w:t>
      </w:r>
      <w:r w:rsidRPr="0094121F">
        <w:rPr>
          <w:rStyle w:val="Emphasis"/>
          <w:highlight w:val="cyan"/>
        </w:rPr>
        <w:t>part of the innovation world</w:t>
      </w:r>
      <w:r w:rsidRPr="007F7493">
        <w:rPr>
          <w:u w:val="single"/>
        </w:rPr>
        <w:t xml:space="preserve">—which incidentally counts as </w:t>
      </w:r>
      <w:r w:rsidRPr="0094121F">
        <w:rPr>
          <w:rStyle w:val="Emphasis"/>
        </w:rPr>
        <w:t>evidence against the supposed immobility of labor</w:t>
      </w:r>
      <w:r w:rsidRPr="007F7493">
        <w:rPr>
          <w:u w:val="single"/>
        </w:rPr>
        <w:t xml:space="preserve"> in a market characterized by new entry and frequent exit. </w:t>
      </w:r>
      <w:r w:rsidRPr="007F7493">
        <w:rPr>
          <w:sz w:val="14"/>
        </w:rPr>
        <w:t xml:space="preserve">At this point, a public law that imposes additional restraints on the ability of individual firms to impose these restrictions could easily make sense—at least if some allowance is made for certain key cases in which the trade secret issue looms large.129 What is critical to note in this case is </w:t>
      </w:r>
      <w:r w:rsidRPr="007F7493">
        <w:rPr>
          <w:u w:val="single"/>
        </w:rPr>
        <w:t xml:space="preserve">the </w:t>
      </w:r>
      <w:r w:rsidRPr="007F7493">
        <w:rPr>
          <w:highlight w:val="cyan"/>
          <w:u w:val="single"/>
        </w:rPr>
        <w:t xml:space="preserve">poaching cases give </w:t>
      </w:r>
      <w:r w:rsidRPr="0094121F">
        <w:rPr>
          <w:rStyle w:val="Emphasis"/>
          <w:highlight w:val="cyan"/>
        </w:rPr>
        <w:t xml:space="preserve">no reason </w:t>
      </w:r>
      <w:r w:rsidRPr="0094121F">
        <w:rPr>
          <w:rStyle w:val="Emphasis"/>
        </w:rPr>
        <w:t xml:space="preserve">whatsoever </w:t>
      </w:r>
      <w:r w:rsidRPr="0094121F">
        <w:rPr>
          <w:rStyle w:val="Emphasis"/>
          <w:highlight w:val="cyan"/>
        </w:rPr>
        <w:t>to change the basic framework</w:t>
      </w:r>
      <w:r w:rsidRPr="007F7493">
        <w:rPr>
          <w:u w:val="single"/>
        </w:rPr>
        <w:t xml:space="preserve"> that is used to govern activities in product markets.</w:t>
      </w:r>
    </w:p>
    <w:p w14:paraId="5D65D635" w14:textId="77777777" w:rsidR="008737A5" w:rsidRPr="003A426B" w:rsidRDefault="008737A5" w:rsidP="008737A5">
      <w:pPr>
        <w:pStyle w:val="Heading4"/>
      </w:pPr>
      <w:r>
        <w:t xml:space="preserve">3. Hypocrisy. Ending it restores the </w:t>
      </w:r>
      <w:r w:rsidRPr="003A426B">
        <w:rPr>
          <w:u w:val="single"/>
        </w:rPr>
        <w:t>credibility</w:t>
      </w:r>
      <w:r>
        <w:t xml:space="preserve"> of antitrust law </w:t>
      </w:r>
      <w:r>
        <w:rPr>
          <w:u w:val="single"/>
        </w:rPr>
        <w:t>broadly</w:t>
      </w:r>
      <w:r>
        <w:t xml:space="preserve">. </w:t>
      </w:r>
    </w:p>
    <w:p w14:paraId="26D78BB8" w14:textId="77777777" w:rsidR="008737A5" w:rsidRPr="007F7493" w:rsidRDefault="008737A5" w:rsidP="008737A5">
      <w:r w:rsidRPr="007F7493">
        <w:t xml:space="preserve">Kevin </w:t>
      </w:r>
      <w:r w:rsidRPr="007F7493">
        <w:rPr>
          <w:rStyle w:val="Style13ptBold"/>
        </w:rPr>
        <w:t>Mooney 13</w:t>
      </w:r>
      <w:r w:rsidRPr="007F7493">
        <w:t>. An investigative reporter with free market think tanks associated with the Franklin Center for Government and Public Integrity. “SPECIAL EXEMPTIONS: HOW UNIONS OPERATE ABOVE THE LAW” California Policy Center. 10-03-13. https://californiapolicycenter.org/special-exemptions-how-unions-operate-above-the-law/</w:t>
      </w:r>
    </w:p>
    <w:p w14:paraId="3617CADD" w14:textId="77777777" w:rsidR="008737A5" w:rsidRPr="00E62DD7" w:rsidRDefault="008737A5" w:rsidP="008737A5">
      <w:pPr>
        <w:rPr>
          <w:rStyle w:val="Emphasis"/>
        </w:rPr>
      </w:pPr>
      <w:r w:rsidRPr="00E62DD7">
        <w:rPr>
          <w:rStyle w:val="Emphasis"/>
          <w:highlight w:val="cyan"/>
        </w:rPr>
        <w:t>Hypocrisy on antitrust</w:t>
      </w:r>
      <w:r w:rsidRPr="00E62DD7">
        <w:rPr>
          <w:rStyle w:val="Emphasis"/>
        </w:rPr>
        <w:t xml:space="preserve"> </w:t>
      </w:r>
    </w:p>
    <w:p w14:paraId="49CE62E4" w14:textId="77777777" w:rsidR="008737A5" w:rsidRPr="007F7493" w:rsidRDefault="008737A5" w:rsidP="008737A5">
      <w:pPr>
        <w:rPr>
          <w:sz w:val="14"/>
        </w:rPr>
      </w:pPr>
      <w:r w:rsidRPr="007F7493">
        <w:rPr>
          <w:sz w:val="14"/>
        </w:rPr>
        <w:t xml:space="preserve">Some </w:t>
      </w:r>
      <w:r w:rsidRPr="007F7493">
        <w:rPr>
          <w:highlight w:val="cyan"/>
          <w:u w:val="single"/>
        </w:rPr>
        <w:t>exemptions are critical to the</w:t>
      </w:r>
      <w:r w:rsidRPr="007F7493">
        <w:rPr>
          <w:u w:val="single"/>
        </w:rPr>
        <w:t xml:space="preserve"> </w:t>
      </w:r>
      <w:r w:rsidRPr="00E62DD7">
        <w:rPr>
          <w:rStyle w:val="Emphasis"/>
        </w:rPr>
        <w:t xml:space="preserve">very </w:t>
      </w:r>
      <w:r w:rsidRPr="00E62DD7">
        <w:rPr>
          <w:rStyle w:val="Emphasis"/>
          <w:highlight w:val="cyan"/>
        </w:rPr>
        <w:t>existence</w:t>
      </w:r>
      <w:r w:rsidRPr="007F7493">
        <w:rPr>
          <w:highlight w:val="cyan"/>
          <w:u w:val="single"/>
        </w:rPr>
        <w:t xml:space="preserve"> of labor unions.</w:t>
      </w:r>
      <w:r w:rsidRPr="007F7493">
        <w:rPr>
          <w:u w:val="single"/>
        </w:rPr>
        <w:t xml:space="preserve"> One</w:t>
      </w:r>
      <w:r w:rsidRPr="007F7493">
        <w:rPr>
          <w:sz w:val="14"/>
        </w:rPr>
        <w:t xml:space="preserve"> such exemption </w:t>
      </w:r>
      <w:r w:rsidRPr="007F7493">
        <w:rPr>
          <w:u w:val="single"/>
        </w:rPr>
        <w:t>is from laws that are intended to ban monopolies.</w:t>
      </w:r>
      <w:r w:rsidRPr="007F7493">
        <w:rPr>
          <w:sz w:val="14"/>
        </w:rPr>
        <w:t xml:space="preserve"> The Sherman Antitrust Act of 1890 states that “every contract, combination in the form of trust or otherwise, or conspiracy, in restraint of trade or commerce . . . is hereby declared to be illegal.”</w:t>
      </w:r>
    </w:p>
    <w:p w14:paraId="0DB4A02B" w14:textId="77777777" w:rsidR="008737A5" w:rsidRPr="007F7493" w:rsidRDefault="008737A5" w:rsidP="008737A5">
      <w:pPr>
        <w:rPr>
          <w:sz w:val="14"/>
        </w:rPr>
      </w:pPr>
      <w:r w:rsidRPr="007F7493">
        <w:rPr>
          <w:sz w:val="14"/>
        </w:rPr>
        <w:t xml:space="preserve">Yet </w:t>
      </w:r>
      <w:r w:rsidRPr="007F7493">
        <w:rPr>
          <w:u w:val="single"/>
        </w:rPr>
        <w:t xml:space="preserve">the </w:t>
      </w:r>
      <w:r w:rsidRPr="007F7493">
        <w:rPr>
          <w:highlight w:val="cyan"/>
          <w:u w:val="single"/>
        </w:rPr>
        <w:t>Clayton</w:t>
      </w:r>
      <w:r w:rsidRPr="007F7493">
        <w:rPr>
          <w:u w:val="single"/>
        </w:rPr>
        <w:t xml:space="preserve"> Antitrust </w:t>
      </w:r>
      <w:r w:rsidRPr="007F7493">
        <w:rPr>
          <w:highlight w:val="cyan"/>
          <w:u w:val="single"/>
        </w:rPr>
        <w:t>Act</w:t>
      </w:r>
      <w:r w:rsidRPr="007F7493">
        <w:rPr>
          <w:u w:val="single"/>
        </w:rPr>
        <w:t xml:space="preserve"> in 1914 </w:t>
      </w:r>
      <w:r w:rsidRPr="00E62DD7">
        <w:rPr>
          <w:rStyle w:val="Emphasis"/>
          <w:highlight w:val="cyan"/>
        </w:rPr>
        <w:t>exempts unions from anti-monopoly laws</w:t>
      </w:r>
      <w:r w:rsidRPr="007F7493">
        <w:rPr>
          <w:u w:val="single"/>
        </w:rPr>
        <w:t>.</w:t>
      </w:r>
      <w:r w:rsidRPr="007F7493">
        <w:rPr>
          <w:sz w:val="14"/>
        </w:rPr>
        <w:t xml:space="preserve"> Labor bosses who forcibly drive out independent employee bargaining groups have had the ability to operate as monopolies with legal cover. The critical passage included in Section 6 of the Act declares that “the labor of a human being is not a commodity or article of commerce. Nothing in the antitrust laws shall be construed to forbid the existence and operation of labor ; nor shall such organizations, or the members thereof, be held or construed to be illegal combinations or conspiracies in restraint of trade, under the antitrust laws.”</w:t>
      </w:r>
    </w:p>
    <w:p w14:paraId="65715534" w14:textId="77777777" w:rsidR="008737A5" w:rsidRPr="007F7493" w:rsidRDefault="008737A5" w:rsidP="008737A5">
      <w:pPr>
        <w:rPr>
          <w:sz w:val="14"/>
        </w:rPr>
      </w:pPr>
      <w:r w:rsidRPr="007F7493">
        <w:rPr>
          <w:u w:val="single"/>
        </w:rPr>
        <w:t xml:space="preserve">Subsequent pieces of legislation, including the </w:t>
      </w:r>
      <w:r w:rsidRPr="00E62DD7">
        <w:rPr>
          <w:rStyle w:val="Emphasis"/>
          <w:highlight w:val="cyan"/>
        </w:rPr>
        <w:t>Norris-LaGuardia Act</w:t>
      </w:r>
      <w:r w:rsidRPr="007F7493">
        <w:rPr>
          <w:sz w:val="14"/>
        </w:rPr>
        <w:t xml:space="preserve"> (1932) and the National Labor Relations Act (1935), promote and </w:t>
      </w:r>
      <w:r w:rsidRPr="007F7493">
        <w:rPr>
          <w:highlight w:val="cyan"/>
          <w:u w:val="single"/>
        </w:rPr>
        <w:t>protect unions</w:t>
      </w:r>
      <w:r w:rsidRPr="007F7493">
        <w:rPr>
          <w:sz w:val="14"/>
        </w:rPr>
        <w:t xml:space="preserve"> as combinations of workers in restraint of trade. As noted by labor economist Charles Baird:</w:t>
      </w:r>
    </w:p>
    <w:p w14:paraId="47DEA5F3" w14:textId="77777777" w:rsidR="008737A5" w:rsidRPr="007F7493" w:rsidRDefault="008737A5" w:rsidP="008737A5">
      <w:pPr>
        <w:rPr>
          <w:sz w:val="14"/>
        </w:rPr>
      </w:pPr>
      <w:r w:rsidRPr="007F7493">
        <w:rPr>
          <w:sz w:val="14"/>
        </w:rPr>
        <w:t>“</w:t>
      </w:r>
      <w:r w:rsidRPr="007F7493">
        <w:rPr>
          <w:highlight w:val="cyan"/>
          <w:u w:val="single"/>
        </w:rPr>
        <w:t>Antitrust law is</w:t>
      </w:r>
      <w:r w:rsidRPr="007F7493">
        <w:rPr>
          <w:u w:val="single"/>
        </w:rPr>
        <w:t xml:space="preserve"> a particularly </w:t>
      </w:r>
      <w:r w:rsidRPr="00E62DD7">
        <w:rPr>
          <w:rStyle w:val="Emphasis"/>
          <w:highlight w:val="cyan"/>
        </w:rPr>
        <w:t>egregious example</w:t>
      </w:r>
      <w:r w:rsidRPr="007F7493">
        <w:rPr>
          <w:highlight w:val="cyan"/>
          <w:u w:val="single"/>
        </w:rPr>
        <w:t xml:space="preserve"> of government hypocrisy </w:t>
      </w:r>
      <w:r w:rsidRPr="00E62DD7">
        <w:rPr>
          <w:rStyle w:val="Emphasis"/>
          <w:highlight w:val="cyan"/>
        </w:rPr>
        <w:t>because Congress has exempted unions.</w:t>
      </w:r>
      <w:r w:rsidRPr="007F7493">
        <w:rPr>
          <w:u w:val="single"/>
        </w:rPr>
        <w:t xml:space="preserve"> That is how the U.S. Supreme Court interprets the Clayton Act (1914) and the Norris-LaGuardia Act (1932).</w:t>
      </w:r>
      <w:r w:rsidRPr="007F7493">
        <w:rPr>
          <w:sz w:val="14"/>
        </w:rPr>
        <w:t xml:space="preserve"> Moreover, Congress has gone further with the National Labor Relations Act (NLRA) , which promotes and protects unions as combinations of workers in restraint of trade. </w:t>
      </w:r>
    </w:p>
    <w:p w14:paraId="439130FF" w14:textId="77777777" w:rsidR="008737A5" w:rsidRPr="007F7493" w:rsidRDefault="008737A5" w:rsidP="008737A5">
      <w:pPr>
        <w:rPr>
          <w:sz w:val="14"/>
        </w:rPr>
      </w:pPr>
      <w:r w:rsidRPr="007F7493">
        <w:rPr>
          <w:u w:val="single"/>
        </w:rPr>
        <w:t>Economists define a cartel as an agreement among sellers (or buyers) of a product or service to eliminate or restrict competition among its members.</w:t>
      </w:r>
      <w:r w:rsidRPr="007F7493">
        <w:rPr>
          <w:sz w:val="14"/>
        </w:rPr>
        <w:t xml:space="preserve"> For example, if General Motors, DaimlerChrysler, and Ford attempt to fix prices and assign sales quotas, that organization would be a cartel and illegal under the Sherman Act. (Whether it should be is another story.)</w:t>
      </w:r>
    </w:p>
    <w:p w14:paraId="341178AF" w14:textId="77777777" w:rsidR="008737A5" w:rsidRPr="007F7493" w:rsidRDefault="008737A5" w:rsidP="008737A5">
      <w:pPr>
        <w:rPr>
          <w:sz w:val="14"/>
          <w:szCs w:val="14"/>
        </w:rPr>
      </w:pPr>
      <w:r w:rsidRPr="007F7493">
        <w:rPr>
          <w:sz w:val="14"/>
          <w:szCs w:val="14"/>
        </w:rPr>
        <w:t>Similarly, if the employees of General Motors, DaimlerChrysler, and Ford organize to fix wages (set a standard union rate) and set up job demarcations (specify who does what work) that organization would be a cartel. Using ordinary English, the worker cartel (union) would be a combination in restraint of trade, but it would not be illegal under the Sherman Act.</w:t>
      </w:r>
    </w:p>
    <w:p w14:paraId="1D4FA772" w14:textId="77777777" w:rsidR="008737A5" w:rsidRPr="007F7493" w:rsidRDefault="008737A5" w:rsidP="008737A5">
      <w:pPr>
        <w:rPr>
          <w:sz w:val="14"/>
        </w:rPr>
      </w:pPr>
      <w:r w:rsidRPr="007F7493">
        <w:rPr>
          <w:u w:val="single"/>
        </w:rPr>
        <w:t xml:space="preserve">The </w:t>
      </w:r>
      <w:r w:rsidRPr="007F7493">
        <w:rPr>
          <w:highlight w:val="cyan"/>
          <w:u w:val="single"/>
        </w:rPr>
        <w:t xml:space="preserve">Clayton and Norris-LaGuardia Acts give unions a </w:t>
      </w:r>
      <w:r w:rsidRPr="00E62DD7">
        <w:rPr>
          <w:rStyle w:val="Emphasis"/>
          <w:highlight w:val="cyan"/>
        </w:rPr>
        <w:t>statutory exemption</w:t>
      </w:r>
      <w:r w:rsidRPr="007F7493">
        <w:rPr>
          <w:u w:val="single"/>
        </w:rPr>
        <w:t xml:space="preserve"> regarding specific “anticompetitive” activities</w:t>
      </w:r>
      <w:r w:rsidRPr="007F7493">
        <w:rPr>
          <w:sz w:val="14"/>
        </w:rPr>
        <w:t>, including secondary boycotts, picketing, and strikes. Whenever unions undertake other activities that are not specifically exempted, but which are “anticompetitive,” they, too, are declared exempt simply because they must be in order to make the NLRA effective.”</w:t>
      </w:r>
    </w:p>
    <w:p w14:paraId="13D77A09" w14:textId="77777777" w:rsidR="008737A5" w:rsidRPr="007F7493" w:rsidRDefault="008737A5" w:rsidP="008737A5">
      <w:pPr>
        <w:rPr>
          <w:sz w:val="12"/>
        </w:rPr>
      </w:pPr>
      <w:r w:rsidRPr="007F7493">
        <w:rPr>
          <w:sz w:val="12"/>
        </w:rPr>
        <w:t>Baird added that “</w:t>
      </w:r>
      <w:r w:rsidRPr="00E62DD7">
        <w:rPr>
          <w:rStyle w:val="Emphasis"/>
        </w:rPr>
        <w:t xml:space="preserve">A </w:t>
      </w:r>
      <w:r w:rsidRPr="00E62DD7">
        <w:rPr>
          <w:rStyle w:val="Emphasis"/>
          <w:highlight w:val="cyan"/>
        </w:rPr>
        <w:t>basic principle of the rule of law</w:t>
      </w:r>
      <w:r w:rsidRPr="007F7493">
        <w:rPr>
          <w:u w:val="single"/>
        </w:rPr>
        <w:t xml:space="preserve"> under the U.S. Constitution </w:t>
      </w:r>
      <w:r w:rsidRPr="007F7493">
        <w:rPr>
          <w:highlight w:val="cyan"/>
          <w:u w:val="single"/>
        </w:rPr>
        <w:t xml:space="preserve">is </w:t>
      </w:r>
      <w:r w:rsidRPr="00E62DD7">
        <w:rPr>
          <w:rStyle w:val="Emphasis"/>
          <w:highlight w:val="cyan"/>
        </w:rPr>
        <w:t>equal treatment</w:t>
      </w:r>
      <w:r w:rsidRPr="007F7493">
        <w:rPr>
          <w:u w:val="single"/>
        </w:rPr>
        <w:t xml:space="preserve"> under the law</w:t>
      </w:r>
      <w:r w:rsidRPr="007F7493">
        <w:rPr>
          <w:sz w:val="12"/>
        </w:rPr>
        <w:t xml:space="preserve">. . . . </w:t>
      </w:r>
      <w:r w:rsidRPr="007F7493">
        <w:rPr>
          <w:u w:val="single"/>
        </w:rPr>
        <w:t xml:space="preserve">There is not supposed to be one set of rules for some and a different, contradictory set of rules for others. But </w:t>
      </w:r>
      <w:r w:rsidRPr="007F7493">
        <w:rPr>
          <w:highlight w:val="cyan"/>
          <w:u w:val="single"/>
        </w:rPr>
        <w:t xml:space="preserve">when it comes to antitrust, </w:t>
      </w:r>
      <w:r w:rsidRPr="00E62DD7">
        <w:rPr>
          <w:rStyle w:val="Emphasis"/>
          <w:highlight w:val="cyan"/>
        </w:rPr>
        <w:t>courts routinely ignore the rule of law</w:t>
      </w:r>
      <w:r w:rsidRPr="007F7493">
        <w:rPr>
          <w:u w:val="single"/>
        </w:rPr>
        <w:t>. . . . Hypocrisy replaced the rule of law</w:t>
      </w:r>
      <w:r w:rsidRPr="007F7493">
        <w:rPr>
          <w:sz w:val="12"/>
        </w:rPr>
        <w:t>.”</w:t>
      </w:r>
    </w:p>
    <w:p w14:paraId="4C7178E5" w14:textId="77777777" w:rsidR="008737A5" w:rsidRPr="007F7493" w:rsidRDefault="008737A5" w:rsidP="008737A5">
      <w:pPr>
        <w:rPr>
          <w:sz w:val="14"/>
          <w:szCs w:val="14"/>
        </w:rPr>
      </w:pPr>
      <w:r w:rsidRPr="007F7493">
        <w:rPr>
          <w:sz w:val="14"/>
          <w:szCs w:val="14"/>
        </w:rPr>
        <w:t>Conclusion</w:t>
      </w:r>
    </w:p>
    <w:p w14:paraId="3837C9ED" w14:textId="77777777" w:rsidR="008737A5" w:rsidRPr="007F7493" w:rsidRDefault="008737A5" w:rsidP="008737A5">
      <w:pPr>
        <w:rPr>
          <w:u w:val="single"/>
        </w:rPr>
      </w:pPr>
      <w:r w:rsidRPr="007F7493">
        <w:rPr>
          <w:sz w:val="14"/>
        </w:rPr>
        <w:t xml:space="preserve">These are just a few of the double-standards and legal advantages that make union bosses less accountable to the law. </w:t>
      </w:r>
      <w:r w:rsidRPr="007F7493">
        <w:rPr>
          <w:highlight w:val="cyan"/>
          <w:u w:val="single"/>
        </w:rPr>
        <w:t xml:space="preserve">Unions’ status as “above the law” did not arise naturally, but as the </w:t>
      </w:r>
      <w:r w:rsidRPr="00E62DD7">
        <w:rPr>
          <w:rStyle w:val="Emphasis"/>
          <w:highlight w:val="cyan"/>
        </w:rPr>
        <w:t>result of unions’ political power</w:t>
      </w:r>
      <w:r w:rsidRPr="007F7493">
        <w:rPr>
          <w:u w:val="single"/>
        </w:rPr>
        <w:t>.</w:t>
      </w:r>
      <w:r w:rsidRPr="007F7493">
        <w:rPr>
          <w:sz w:val="14"/>
        </w:rPr>
        <w:t xml:space="preserve"> They are the result of deliberate public policy decisions—decisions that could be reversed. Rank-and-file </w:t>
      </w:r>
      <w:r w:rsidRPr="007F7493">
        <w:rPr>
          <w:highlight w:val="cyan"/>
          <w:u w:val="single"/>
        </w:rPr>
        <w:t>union workers</w:t>
      </w:r>
      <w:r w:rsidRPr="007F7493">
        <w:rPr>
          <w:sz w:val="14"/>
        </w:rPr>
        <w:t xml:space="preserve">, especially those </w:t>
      </w:r>
      <w:r w:rsidRPr="00E62DD7">
        <w:rPr>
          <w:rStyle w:val="Emphasis"/>
          <w:highlight w:val="cyan"/>
        </w:rPr>
        <w:t>in the private sector</w:t>
      </w:r>
      <w:r w:rsidRPr="007F7493">
        <w:rPr>
          <w:highlight w:val="cyan"/>
          <w:u w:val="single"/>
        </w:rPr>
        <w:t xml:space="preserve">, have a significant stake in </w:t>
      </w:r>
      <w:r w:rsidRPr="007F7493">
        <w:rPr>
          <w:u w:val="single"/>
        </w:rPr>
        <w:t xml:space="preserve">reforming </w:t>
      </w:r>
      <w:r w:rsidRPr="007F7493">
        <w:rPr>
          <w:highlight w:val="cyan"/>
          <w:u w:val="single"/>
        </w:rPr>
        <w:t>labor laws</w:t>
      </w:r>
      <w:r w:rsidRPr="007F7493">
        <w:rPr>
          <w:u w:val="single"/>
        </w:rPr>
        <w:t xml:space="preserve"> that now benefit a privileged few at the expense of those they claim to represent.</w:t>
      </w:r>
    </w:p>
    <w:p w14:paraId="4F4A4FAE" w14:textId="77777777" w:rsidR="008737A5" w:rsidRPr="00C35251" w:rsidRDefault="008737A5" w:rsidP="008737A5">
      <w:pPr>
        <w:pStyle w:val="Heading4"/>
      </w:pPr>
      <w:r>
        <w:t xml:space="preserve">4. Sectoral bargaining violates antitrust laws. The plan grants a corporate right to </w:t>
      </w:r>
      <w:r>
        <w:rPr>
          <w:u w:val="single"/>
        </w:rPr>
        <w:t>collude</w:t>
      </w:r>
      <w:r>
        <w:t xml:space="preserve">.  </w:t>
      </w:r>
    </w:p>
    <w:p w14:paraId="70DFA418" w14:textId="77777777" w:rsidR="008737A5" w:rsidRDefault="008737A5" w:rsidP="008737A5">
      <w:r>
        <w:t xml:space="preserve">Kristian </w:t>
      </w:r>
      <w:r w:rsidRPr="001934AC">
        <w:rPr>
          <w:rStyle w:val="Style13ptBold"/>
        </w:rPr>
        <w:t xml:space="preserve">Stout &amp; </w:t>
      </w:r>
      <w:r>
        <w:t xml:space="preserve">Julian </w:t>
      </w:r>
      <w:r w:rsidRPr="001934AC">
        <w:rPr>
          <w:rStyle w:val="Style13ptBold"/>
        </w:rPr>
        <w:t>Morris 22</w:t>
      </w:r>
      <w:r>
        <w:t xml:space="preserve">. Director of Innovation Policy, former Fellow at the Internet Law &amp; Policy Foundry. Senior scholar, formerly Vice President of Research at Reason and Executive Director of the International Policy Network. “Lessons for the US from Germany’s Sectoral-Bargaining Experience.” International Center for Law and Economics. 9/29/2022. </w:t>
      </w:r>
      <w:r w:rsidRPr="00C375D9">
        <w:t>https://laweconcenter.org/resources/lessons-for-the-us-from-germanys-sectoral-bargaining-experience/</w:t>
      </w:r>
      <w:r>
        <w:t>.</w:t>
      </w:r>
    </w:p>
    <w:p w14:paraId="4EA71D69" w14:textId="77777777" w:rsidR="008737A5" w:rsidRPr="00543444" w:rsidRDefault="008737A5" w:rsidP="008737A5">
      <w:pPr>
        <w:rPr>
          <w:sz w:val="16"/>
        </w:rPr>
      </w:pPr>
      <w:r w:rsidRPr="00543444">
        <w:rPr>
          <w:rStyle w:val="StyleUnderline"/>
        </w:rPr>
        <w:t xml:space="preserve">The functioning of such </w:t>
      </w:r>
      <w:r w:rsidRPr="00543444">
        <w:rPr>
          <w:rStyle w:val="Emphasis"/>
        </w:rPr>
        <w:t>national-level bodies</w:t>
      </w:r>
      <w:r w:rsidRPr="00543444">
        <w:rPr>
          <w:rStyle w:val="StyleUnderline"/>
        </w:rPr>
        <w:t xml:space="preserve"> and </w:t>
      </w:r>
      <w:r w:rsidRPr="00543444">
        <w:rPr>
          <w:rStyle w:val="Emphasis"/>
        </w:rPr>
        <w:t>associated agreements</w:t>
      </w:r>
      <w:r w:rsidRPr="00543444">
        <w:rPr>
          <w:rStyle w:val="StyleUnderline"/>
        </w:rPr>
        <w:t xml:space="preserve"> are </w:t>
      </w:r>
      <w:r w:rsidRPr="00543444">
        <w:rPr>
          <w:rStyle w:val="Emphasis"/>
        </w:rPr>
        <w:t>facilitated</w:t>
      </w:r>
      <w:r w:rsidRPr="00543444">
        <w:rPr>
          <w:rStyle w:val="StyleUnderline"/>
        </w:rPr>
        <w:t xml:space="preserve"> by </w:t>
      </w:r>
      <w:r w:rsidRPr="00543444">
        <w:rPr>
          <w:rStyle w:val="Emphasis"/>
        </w:rPr>
        <w:t>German federal</w:t>
      </w:r>
      <w:r w:rsidRPr="00543444">
        <w:rPr>
          <w:rStyle w:val="StyleUnderline"/>
        </w:rPr>
        <w:t xml:space="preserve"> </w:t>
      </w:r>
      <w:r w:rsidRPr="00543444">
        <w:rPr>
          <w:rStyle w:val="Emphasis"/>
        </w:rPr>
        <w:t>law</w:t>
      </w:r>
      <w:r w:rsidRPr="00543444">
        <w:rPr>
          <w:rStyle w:val="StyleUnderline"/>
        </w:rPr>
        <w:t>;</w:t>
      </w:r>
      <w:r w:rsidRPr="00543444">
        <w:rPr>
          <w:sz w:val="16"/>
        </w:rPr>
        <w:t xml:space="preserve"> </w:t>
      </w:r>
      <w:r w:rsidRPr="00543444">
        <w:rPr>
          <w:rStyle w:val="StyleUnderline"/>
        </w:rPr>
        <w:t>specifically the Collective Agreements Act,</w:t>
      </w:r>
      <w:r w:rsidRPr="00543444">
        <w:rPr>
          <w:sz w:val="16"/>
        </w:rPr>
        <w:t xml:space="preserve"> </w:t>
      </w:r>
      <w:r w:rsidRPr="00543444">
        <w:rPr>
          <w:rStyle w:val="StyleUnderline"/>
        </w:rPr>
        <w:t xml:space="preserve">which is explained in the </w:t>
      </w:r>
      <w:r w:rsidRPr="00543444">
        <w:rPr>
          <w:rStyle w:val="Emphasis"/>
        </w:rPr>
        <w:t>companion</w:t>
      </w:r>
      <w:r w:rsidRPr="00543444">
        <w:rPr>
          <w:rStyle w:val="StyleUnderline"/>
        </w:rPr>
        <w:t xml:space="preserve"> </w:t>
      </w:r>
      <w:r w:rsidRPr="00543444">
        <w:rPr>
          <w:rStyle w:val="Emphasis"/>
        </w:rPr>
        <w:t>piece</w:t>
      </w:r>
      <w:r w:rsidRPr="00543444">
        <w:rPr>
          <w:rStyle w:val="StyleUnderline"/>
        </w:rPr>
        <w:t xml:space="preserve"> to this </w:t>
      </w:r>
      <w:r w:rsidRPr="00543444">
        <w:rPr>
          <w:rStyle w:val="Emphasis"/>
        </w:rPr>
        <w:t>brief</w:t>
      </w:r>
      <w:r w:rsidRPr="00543444">
        <w:rPr>
          <w:sz w:val="16"/>
        </w:rPr>
        <w:t>.42 In the United States, some federal protections—including the First Amendment—guarantee the rights of individuals to associate, and hence to join unions. The National Labor Relations Act (NLRA) established a federal right to strike and reasserts the right of individuals “to form, join, or assist labor organizations, to bargain collectively through representatives of their own choosing, and to engage in other concerted activities for the purpose of collective bargaining or other mutual aid or protection.”43 As such, employees could delegate their rights to bargain over terms and conditions of employment to sectoral unions at state, regional, or national levels.</w:t>
      </w:r>
    </w:p>
    <w:p w14:paraId="7C20262C" w14:textId="77777777" w:rsidR="008737A5" w:rsidRDefault="008737A5" w:rsidP="008737A5">
      <w:pPr>
        <w:rPr>
          <w:rStyle w:val="StyleUnderline"/>
        </w:rPr>
      </w:pPr>
      <w:r w:rsidRPr="00543444">
        <w:rPr>
          <w:rStyle w:val="StyleUnderline"/>
        </w:rPr>
        <w:t>Notwithstanding</w:t>
      </w:r>
      <w:r w:rsidRPr="00543444">
        <w:rPr>
          <w:sz w:val="16"/>
        </w:rPr>
        <w:t xml:space="preserve"> these </w:t>
      </w:r>
      <w:r w:rsidRPr="00543444">
        <w:rPr>
          <w:rStyle w:val="StyleUnderline"/>
        </w:rPr>
        <w:t>rights to associate</w:t>
      </w:r>
      <w:r w:rsidRPr="00543444">
        <w:rPr>
          <w:sz w:val="16"/>
        </w:rPr>
        <w:t xml:space="preserve">, however, </w:t>
      </w:r>
      <w:r w:rsidRPr="00543444">
        <w:rPr>
          <w:rStyle w:val="StyleUnderline"/>
        </w:rPr>
        <w:t>there is a strong possibility that</w:t>
      </w:r>
      <w:r w:rsidRPr="00543444">
        <w:rPr>
          <w:sz w:val="16"/>
        </w:rPr>
        <w:t xml:space="preserve"> </w:t>
      </w:r>
      <w:r w:rsidRPr="0094121F">
        <w:rPr>
          <w:rStyle w:val="Emphasis"/>
          <w:highlight w:val="cyan"/>
        </w:rPr>
        <w:t>agreements</w:t>
      </w:r>
      <w:r w:rsidRPr="0094121F">
        <w:rPr>
          <w:rStyle w:val="StyleUnderline"/>
          <w:highlight w:val="cyan"/>
        </w:rPr>
        <w:t xml:space="preserve"> made by </w:t>
      </w:r>
      <w:r w:rsidRPr="0094121F">
        <w:rPr>
          <w:rStyle w:val="Emphasis"/>
          <w:highlight w:val="cyan"/>
        </w:rPr>
        <w:t xml:space="preserve">sectoral </w:t>
      </w:r>
      <w:r w:rsidRPr="00C35251">
        <w:rPr>
          <w:rStyle w:val="Emphasis"/>
          <w:highlight w:val="cyan"/>
        </w:rPr>
        <w:t>unions</w:t>
      </w:r>
      <w:r w:rsidRPr="00C35251">
        <w:rPr>
          <w:rStyle w:val="StyleUnderline"/>
          <w:highlight w:val="cyan"/>
        </w:rPr>
        <w:t xml:space="preserve"> w</w:t>
      </w:r>
      <w:r w:rsidRPr="0094121F">
        <w:rPr>
          <w:rStyle w:val="StyleUnderline"/>
          <w:highlight w:val="cyan"/>
        </w:rPr>
        <w:t>ith</w:t>
      </w:r>
      <w:r w:rsidRPr="00543444">
        <w:rPr>
          <w:rStyle w:val="StyleUnderline"/>
        </w:rPr>
        <w:t xml:space="preserve"> groups of </w:t>
      </w:r>
      <w:r w:rsidRPr="0094121F">
        <w:rPr>
          <w:rStyle w:val="StyleUnderline"/>
          <w:highlight w:val="cyan"/>
        </w:rPr>
        <w:t>firms that otherwise compete</w:t>
      </w:r>
      <w:r w:rsidRPr="00543444">
        <w:rPr>
          <w:rStyle w:val="StyleUnderline"/>
        </w:rPr>
        <w:t xml:space="preserve"> on the market </w:t>
      </w:r>
      <w:r w:rsidRPr="0094121F">
        <w:rPr>
          <w:rStyle w:val="StyleUnderline"/>
          <w:highlight w:val="cyan"/>
        </w:rPr>
        <w:t xml:space="preserve">would </w:t>
      </w:r>
      <w:r w:rsidRPr="0094121F">
        <w:rPr>
          <w:rStyle w:val="Emphasis"/>
          <w:sz w:val="28"/>
          <w:szCs w:val="32"/>
          <w:highlight w:val="cyan"/>
        </w:rPr>
        <w:t>run afoul</w:t>
      </w:r>
      <w:r w:rsidRPr="0094121F">
        <w:rPr>
          <w:rStyle w:val="StyleUnderline"/>
          <w:sz w:val="28"/>
          <w:szCs w:val="32"/>
          <w:highlight w:val="cyan"/>
        </w:rPr>
        <w:t xml:space="preserve"> </w:t>
      </w:r>
      <w:r w:rsidRPr="0094121F">
        <w:rPr>
          <w:rStyle w:val="StyleUnderline"/>
          <w:highlight w:val="cyan"/>
        </w:rPr>
        <w:t xml:space="preserve">of </w:t>
      </w:r>
      <w:r w:rsidRPr="0094121F">
        <w:rPr>
          <w:rStyle w:val="Emphasis"/>
          <w:sz w:val="28"/>
          <w:szCs w:val="32"/>
          <w:highlight w:val="cyan"/>
        </w:rPr>
        <w:t>U.S. antitrust law</w:t>
      </w:r>
      <w:r w:rsidRPr="00543444">
        <w:rPr>
          <w:rStyle w:val="StyleUnderline"/>
        </w:rPr>
        <w:t>.</w:t>
      </w:r>
    </w:p>
    <w:p w14:paraId="78656ECD" w14:textId="77777777" w:rsidR="008737A5" w:rsidRPr="00543444" w:rsidRDefault="008737A5" w:rsidP="008737A5">
      <w:pPr>
        <w:rPr>
          <w:sz w:val="16"/>
        </w:rPr>
      </w:pPr>
      <w:r w:rsidRPr="00543444">
        <w:rPr>
          <w:sz w:val="16"/>
        </w:rPr>
        <w:t>A.  Applicable US Antitrust Statutes</w:t>
      </w:r>
    </w:p>
    <w:p w14:paraId="6658A23C" w14:textId="77777777" w:rsidR="008737A5" w:rsidRPr="00543444" w:rsidRDefault="008737A5" w:rsidP="008737A5">
      <w:pPr>
        <w:rPr>
          <w:sz w:val="16"/>
        </w:rPr>
      </w:pPr>
      <w:r w:rsidRPr="0094121F">
        <w:rPr>
          <w:rStyle w:val="StyleUnderline"/>
          <w:highlight w:val="cyan"/>
        </w:rPr>
        <w:t xml:space="preserve">U.S. </w:t>
      </w:r>
      <w:r w:rsidRPr="0094121F">
        <w:rPr>
          <w:rStyle w:val="Emphasis"/>
          <w:highlight w:val="cyan"/>
        </w:rPr>
        <w:t>antitrust law</w:t>
      </w:r>
      <w:r w:rsidRPr="00543444">
        <w:rPr>
          <w:sz w:val="16"/>
        </w:rPr>
        <w:t xml:space="preserve">, broadly speaking, </w:t>
      </w:r>
      <w:r w:rsidRPr="0094121F">
        <w:rPr>
          <w:rStyle w:val="StyleUnderline"/>
          <w:highlight w:val="cyan"/>
        </w:rPr>
        <w:t>prohibits</w:t>
      </w:r>
      <w:r w:rsidRPr="00543444">
        <w:rPr>
          <w:rStyle w:val="StyleUnderline"/>
        </w:rPr>
        <w:t xml:space="preserve"> competitors from </w:t>
      </w:r>
      <w:r w:rsidRPr="0094121F">
        <w:rPr>
          <w:rStyle w:val="StyleUnderline"/>
          <w:highlight w:val="cyan"/>
        </w:rPr>
        <w:t>coordinating</w:t>
      </w:r>
      <w:r w:rsidRPr="00543444">
        <w:rPr>
          <w:rStyle w:val="StyleUnderline"/>
        </w:rPr>
        <w:t xml:space="preserve"> their</w:t>
      </w:r>
      <w:r w:rsidRPr="00543444">
        <w:rPr>
          <w:sz w:val="16"/>
        </w:rPr>
        <w:t xml:space="preserve"> </w:t>
      </w:r>
      <w:r w:rsidRPr="0094121F">
        <w:rPr>
          <w:rStyle w:val="Emphasis"/>
          <w:highlight w:val="cyan"/>
        </w:rPr>
        <w:t>behaviors</w:t>
      </w:r>
      <w:r w:rsidRPr="00543444">
        <w:rPr>
          <w:rStyle w:val="StyleUnderline"/>
        </w:rPr>
        <w:t xml:space="preserve"> in ways </w:t>
      </w:r>
      <w:r w:rsidRPr="0094121F">
        <w:rPr>
          <w:rStyle w:val="StyleUnderline"/>
          <w:highlight w:val="cyan"/>
        </w:rPr>
        <w:t xml:space="preserve">that </w:t>
      </w:r>
      <w:r w:rsidRPr="0094121F">
        <w:rPr>
          <w:rStyle w:val="Emphasis"/>
          <w:highlight w:val="cyan"/>
        </w:rPr>
        <w:t xml:space="preserve">set </w:t>
      </w:r>
      <w:r w:rsidRPr="00C35251">
        <w:rPr>
          <w:rStyle w:val="Emphasis"/>
          <w:highlight w:val="cyan"/>
        </w:rPr>
        <w:t>prices</w:t>
      </w:r>
      <w:r w:rsidRPr="00C35251">
        <w:rPr>
          <w:rStyle w:val="StyleUnderline"/>
          <w:highlight w:val="cyan"/>
        </w:rPr>
        <w:t xml:space="preserve"> o</w:t>
      </w:r>
      <w:r w:rsidRPr="0094121F">
        <w:rPr>
          <w:rStyle w:val="StyleUnderline"/>
          <w:highlight w:val="cyan"/>
        </w:rPr>
        <w:t>r</w:t>
      </w:r>
      <w:r w:rsidRPr="00543444">
        <w:rPr>
          <w:rStyle w:val="StyleUnderline"/>
        </w:rPr>
        <w:t xml:space="preserve"> that otherwise </w:t>
      </w:r>
      <w:r w:rsidRPr="0094121F">
        <w:rPr>
          <w:rStyle w:val="Emphasis"/>
          <w:highlight w:val="cyan"/>
        </w:rPr>
        <w:t>manipulate</w:t>
      </w:r>
      <w:r w:rsidRPr="00543444">
        <w:rPr>
          <w:rStyle w:val="StyleUnderline"/>
        </w:rPr>
        <w:t xml:space="preserve"> </w:t>
      </w:r>
      <w:r w:rsidRPr="0094121F">
        <w:rPr>
          <w:rStyle w:val="StyleUnderline"/>
        </w:rPr>
        <w:t xml:space="preserve">the </w:t>
      </w:r>
      <w:r w:rsidRPr="0094121F">
        <w:rPr>
          <w:rStyle w:val="Emphasis"/>
        </w:rPr>
        <w:t>competitive</w:t>
      </w:r>
      <w:r w:rsidRPr="00543444">
        <w:rPr>
          <w:sz w:val="16"/>
        </w:rPr>
        <w:t xml:space="preserve"> </w:t>
      </w:r>
      <w:r w:rsidRPr="00543444">
        <w:rPr>
          <w:rStyle w:val="StyleUnderline"/>
        </w:rPr>
        <w:t xml:space="preserve">landscape in </w:t>
      </w:r>
      <w:r w:rsidRPr="00543444">
        <w:rPr>
          <w:rStyle w:val="Emphasis"/>
        </w:rPr>
        <w:t>ways</w:t>
      </w:r>
      <w:r w:rsidRPr="00543444">
        <w:rPr>
          <w:rStyle w:val="StyleUnderline"/>
        </w:rPr>
        <w:t xml:space="preserve"> that cause </w:t>
      </w:r>
      <w:r w:rsidRPr="0094121F">
        <w:rPr>
          <w:rStyle w:val="Emphasis"/>
          <w:highlight w:val="cyan"/>
        </w:rPr>
        <w:t>anticompetitive</w:t>
      </w:r>
      <w:r w:rsidRPr="0094121F">
        <w:rPr>
          <w:rStyle w:val="StyleUnderline"/>
          <w:highlight w:val="cyan"/>
        </w:rPr>
        <w:t xml:space="preserve"> </w:t>
      </w:r>
      <w:r w:rsidRPr="0094121F">
        <w:rPr>
          <w:rStyle w:val="Emphasis"/>
          <w:highlight w:val="cyan"/>
        </w:rPr>
        <w:t>harm</w:t>
      </w:r>
      <w:r w:rsidRPr="00543444">
        <w:rPr>
          <w:rStyle w:val="StyleUnderline"/>
        </w:rPr>
        <w:t xml:space="preserve"> to </w:t>
      </w:r>
      <w:r w:rsidRPr="00543444">
        <w:rPr>
          <w:rStyle w:val="Emphasis"/>
        </w:rPr>
        <w:t>consumers</w:t>
      </w:r>
      <w:r w:rsidRPr="00543444">
        <w:rPr>
          <w:sz w:val="16"/>
        </w:rPr>
        <w:t xml:space="preserve">.44 The early history of the U.S. labor movement illustrates the basic problem. For decades, </w:t>
      </w:r>
      <w:r w:rsidRPr="0094121F">
        <w:rPr>
          <w:rStyle w:val="StyleUnderline"/>
          <w:highlight w:val="cyan"/>
        </w:rPr>
        <w:t>U.S.</w:t>
      </w:r>
      <w:r w:rsidRPr="00C35251">
        <w:rPr>
          <w:rStyle w:val="StyleUnderline"/>
          <w:highlight w:val="cyan"/>
        </w:rPr>
        <w:t xml:space="preserve"> </w:t>
      </w:r>
      <w:r w:rsidRPr="0094121F">
        <w:rPr>
          <w:rStyle w:val="StyleUnderline"/>
          <w:highlight w:val="cyan"/>
        </w:rPr>
        <w:t>labor</w:t>
      </w:r>
      <w:r w:rsidRPr="00543444">
        <w:rPr>
          <w:sz w:val="16"/>
        </w:rPr>
        <w:t xml:space="preserve"> activists </w:t>
      </w:r>
      <w:r w:rsidRPr="0094121F">
        <w:rPr>
          <w:rStyle w:val="StyleUnderline"/>
          <w:highlight w:val="cyan"/>
        </w:rPr>
        <w:t xml:space="preserve">ran </w:t>
      </w:r>
      <w:r w:rsidRPr="00C35251">
        <w:rPr>
          <w:rStyle w:val="StyleUnderline"/>
          <w:highlight w:val="cyan"/>
        </w:rPr>
        <w:t>up against</w:t>
      </w:r>
      <w:r w:rsidRPr="00543444">
        <w:rPr>
          <w:sz w:val="16"/>
        </w:rPr>
        <w:t xml:space="preserve"> “</w:t>
      </w:r>
      <w:r w:rsidRPr="0094121F">
        <w:rPr>
          <w:rStyle w:val="StyleUnderline"/>
          <w:highlight w:val="cyan"/>
        </w:rPr>
        <w:t>antitrust</w:t>
      </w:r>
      <w:r w:rsidRPr="00543444">
        <w:rPr>
          <w:rStyle w:val="StyleUnderline"/>
        </w:rPr>
        <w:t xml:space="preserve"> law and its </w:t>
      </w:r>
      <w:r w:rsidRPr="00543444">
        <w:rPr>
          <w:rStyle w:val="Emphasis"/>
        </w:rPr>
        <w:t>common law precursors</w:t>
      </w:r>
      <w:r w:rsidRPr="00543444">
        <w:rPr>
          <w:sz w:val="16"/>
        </w:rPr>
        <w:t>, which established a baseline presumption in favor of competition within labor markets.”45</w:t>
      </w:r>
    </w:p>
    <w:p w14:paraId="7154CA0F" w14:textId="77777777" w:rsidR="008737A5" w:rsidRPr="00543444" w:rsidRDefault="008737A5" w:rsidP="008737A5">
      <w:pPr>
        <w:rPr>
          <w:sz w:val="16"/>
        </w:rPr>
      </w:pPr>
      <w:r w:rsidRPr="00543444">
        <w:rPr>
          <w:rStyle w:val="StyleUnderline"/>
        </w:rPr>
        <w:t>The result was a consistent onslaught</w:t>
      </w:r>
      <w:r w:rsidRPr="00543444">
        <w:rPr>
          <w:sz w:val="16"/>
        </w:rPr>
        <w:t xml:space="preserve"> </w:t>
      </w:r>
      <w:r w:rsidRPr="00543444">
        <w:rPr>
          <w:rStyle w:val="StyleUnderline"/>
        </w:rPr>
        <w:t>of</w:t>
      </w:r>
      <w:r w:rsidRPr="00543444">
        <w:rPr>
          <w:sz w:val="16"/>
        </w:rPr>
        <w:t xml:space="preserve"> criminal and civil </w:t>
      </w:r>
      <w:r w:rsidRPr="00543444">
        <w:rPr>
          <w:rStyle w:val="StyleUnderline"/>
        </w:rPr>
        <w:t>charges</w:t>
      </w:r>
      <w:r w:rsidRPr="00543444">
        <w:rPr>
          <w:sz w:val="16"/>
        </w:rPr>
        <w:t xml:space="preserve">, usually </w:t>
      </w:r>
      <w:r w:rsidRPr="00543444">
        <w:rPr>
          <w:rStyle w:val="StyleUnderline"/>
        </w:rPr>
        <w:t xml:space="preserve">resulting in injunctions that </w:t>
      </w:r>
      <w:r w:rsidRPr="0094121F">
        <w:rPr>
          <w:rStyle w:val="StyleUnderline"/>
          <w:highlight w:val="cyan"/>
        </w:rPr>
        <w:t>prevented</w:t>
      </w:r>
      <w:r w:rsidRPr="00543444">
        <w:rPr>
          <w:rStyle w:val="StyleUnderline"/>
        </w:rPr>
        <w:t xml:space="preserve"> workers </w:t>
      </w:r>
      <w:r w:rsidRPr="00543444">
        <w:rPr>
          <w:rStyle w:val="Emphasis"/>
        </w:rPr>
        <w:t xml:space="preserve">from </w:t>
      </w:r>
      <w:r w:rsidRPr="0094121F">
        <w:rPr>
          <w:rStyle w:val="Emphasis"/>
          <w:highlight w:val="cyan"/>
        </w:rPr>
        <w:t>organizing</w:t>
      </w:r>
      <w:r w:rsidRPr="00543444">
        <w:rPr>
          <w:sz w:val="16"/>
        </w:rPr>
        <w:t xml:space="preserve"> </w:t>
      </w:r>
      <w:r w:rsidRPr="00543444">
        <w:rPr>
          <w:rStyle w:val="StyleUnderline"/>
        </w:rPr>
        <w:t>in order to “restrain trade or</w:t>
      </w:r>
      <w:r w:rsidRPr="00543444">
        <w:rPr>
          <w:sz w:val="16"/>
        </w:rPr>
        <w:t xml:space="preserve"> </w:t>
      </w:r>
      <w:r w:rsidRPr="00543444">
        <w:rPr>
          <w:rStyle w:val="Emphasis"/>
        </w:rPr>
        <w:t>competition</w:t>
      </w:r>
      <w:r w:rsidRPr="00543444">
        <w:rPr>
          <w:sz w:val="16"/>
        </w:rPr>
        <w:t xml:space="preserve"> </w:t>
      </w:r>
      <w:r w:rsidRPr="00543444">
        <w:rPr>
          <w:rStyle w:val="StyleUnderline"/>
        </w:rPr>
        <w:t xml:space="preserve">within the </w:t>
      </w:r>
      <w:r w:rsidRPr="00543444">
        <w:rPr>
          <w:rStyle w:val="Emphasis"/>
        </w:rPr>
        <w:t>labor market</w:t>
      </w:r>
      <w:r w:rsidRPr="00543444">
        <w:rPr>
          <w:sz w:val="16"/>
        </w:rPr>
        <w:t xml:space="preserve">” </w:t>
      </w:r>
      <w:r w:rsidRPr="0094121F">
        <w:rPr>
          <w:rStyle w:val="StyleUnderline"/>
          <w:highlight w:val="cyan"/>
        </w:rPr>
        <w:t xml:space="preserve">through </w:t>
      </w:r>
      <w:r w:rsidRPr="0094121F">
        <w:rPr>
          <w:rStyle w:val="Emphasis"/>
          <w:highlight w:val="cyan"/>
        </w:rPr>
        <w:t>collective bargaining</w:t>
      </w:r>
      <w:r w:rsidRPr="00543444">
        <w:rPr>
          <w:sz w:val="16"/>
        </w:rPr>
        <w:t xml:space="preserve">.46 </w:t>
      </w:r>
      <w:r w:rsidRPr="00543444">
        <w:rPr>
          <w:rStyle w:val="StyleUnderline"/>
        </w:rPr>
        <w:t>Th</w:t>
      </w:r>
      <w:r w:rsidRPr="00C35251">
        <w:rPr>
          <w:rStyle w:val="StyleUnderline"/>
        </w:rPr>
        <w:t>e U.S. Supreme Court even</w:t>
      </w:r>
      <w:r w:rsidRPr="00C35251">
        <w:rPr>
          <w:sz w:val="16"/>
          <w:szCs w:val="16"/>
        </w:rPr>
        <w:t xml:space="preserve"> </w:t>
      </w:r>
      <w:r w:rsidRPr="00543444">
        <w:rPr>
          <w:sz w:val="16"/>
        </w:rPr>
        <w:t xml:space="preserve">held </w:t>
      </w:r>
      <w:r w:rsidRPr="00543444">
        <w:rPr>
          <w:rStyle w:val="StyleUnderline"/>
        </w:rPr>
        <w:t>that</w:t>
      </w:r>
      <w:r w:rsidRPr="00543444">
        <w:rPr>
          <w:sz w:val="16"/>
        </w:rPr>
        <w:t xml:space="preserve"> the terms of the </w:t>
      </w:r>
      <w:r w:rsidRPr="00543444">
        <w:rPr>
          <w:rStyle w:val="StyleUnderline"/>
        </w:rPr>
        <w:t>Sherman</w:t>
      </w:r>
      <w:r w:rsidRPr="00543444">
        <w:rPr>
          <w:sz w:val="16"/>
        </w:rPr>
        <w:t xml:space="preserve"> Antitrust Act—nominally focused on business trusts—</w:t>
      </w:r>
      <w:r w:rsidRPr="00543444">
        <w:rPr>
          <w:rStyle w:val="StyleUnderline"/>
        </w:rPr>
        <w:t>covered</w:t>
      </w:r>
      <w:r w:rsidRPr="00543444">
        <w:rPr>
          <w:sz w:val="16"/>
        </w:rPr>
        <w:t xml:space="preserve"> any combination in restraint of trade, including </w:t>
      </w:r>
      <w:r w:rsidRPr="00543444">
        <w:rPr>
          <w:rStyle w:val="Emphasis"/>
        </w:rPr>
        <w:t>labor-union activities</w:t>
      </w:r>
      <w:r w:rsidRPr="00543444">
        <w:rPr>
          <w:sz w:val="16"/>
        </w:rPr>
        <w:t>.47 With passage of the Clayton Act, Congress created an explicit exception to the antitrust laws for the organizing activities of labor unions.48 This protection was expanded with passage of the Norris-LaGuardia Act and the National Labor Relations Act, both of which clarified and expanded the statutory antitrust exemptions that applied to labor unions.</w:t>
      </w:r>
    </w:p>
    <w:p w14:paraId="5CD8A1BA" w14:textId="77777777" w:rsidR="008737A5" w:rsidRPr="00543444" w:rsidRDefault="008737A5" w:rsidP="008737A5">
      <w:pPr>
        <w:rPr>
          <w:sz w:val="16"/>
        </w:rPr>
      </w:pPr>
      <w:r w:rsidRPr="00543444">
        <w:rPr>
          <w:sz w:val="16"/>
        </w:rPr>
        <w:t>B.  Current FTC and DOJ Positions</w:t>
      </w:r>
    </w:p>
    <w:p w14:paraId="7DC13535" w14:textId="77777777" w:rsidR="008737A5" w:rsidRPr="00C35251" w:rsidRDefault="008737A5" w:rsidP="008737A5">
      <w:pPr>
        <w:rPr>
          <w:u w:val="single"/>
        </w:rPr>
      </w:pPr>
      <w:r w:rsidRPr="0094121F">
        <w:rPr>
          <w:rStyle w:val="StyleUnderline"/>
          <w:highlight w:val="cyan"/>
        </w:rPr>
        <w:t>Agreements between competitors</w:t>
      </w:r>
      <w:r w:rsidRPr="00C35251">
        <w:rPr>
          <w:rStyle w:val="StyleUnderline"/>
        </w:rPr>
        <w:t xml:space="preserve">—that is, the </w:t>
      </w:r>
      <w:r w:rsidRPr="00C35251">
        <w:rPr>
          <w:rStyle w:val="Emphasis"/>
        </w:rPr>
        <w:t>employer side</w:t>
      </w:r>
      <w:r w:rsidRPr="00C35251">
        <w:rPr>
          <w:rStyle w:val="StyleUnderline"/>
        </w:rPr>
        <w:t xml:space="preserve"> of the sectoral-bargaining analysis—</w:t>
      </w:r>
      <w:r w:rsidRPr="0094121F">
        <w:rPr>
          <w:rStyle w:val="StyleUnderline"/>
          <w:highlight w:val="cyan"/>
        </w:rPr>
        <w:t>d</w:t>
      </w:r>
      <w:r w:rsidRPr="00C35251">
        <w:rPr>
          <w:rStyle w:val="StyleUnderline"/>
          <w:highlight w:val="cyan"/>
        </w:rPr>
        <w:t xml:space="preserve">o not </w:t>
      </w:r>
      <w:r w:rsidRPr="0094121F">
        <w:rPr>
          <w:rStyle w:val="StyleUnderline"/>
          <w:highlight w:val="cyan"/>
        </w:rPr>
        <w:t>have</w:t>
      </w:r>
      <w:r w:rsidRPr="00543444">
        <w:rPr>
          <w:rStyle w:val="StyleUnderline"/>
        </w:rPr>
        <w:t xml:space="preserve"> any such </w:t>
      </w:r>
      <w:r w:rsidRPr="0094121F">
        <w:rPr>
          <w:rStyle w:val="Emphasis"/>
          <w:highlight w:val="cyan"/>
        </w:rPr>
        <w:t>explicit</w:t>
      </w:r>
      <w:r w:rsidRPr="0094121F">
        <w:rPr>
          <w:rStyle w:val="StyleUnderline"/>
          <w:highlight w:val="cyan"/>
        </w:rPr>
        <w:t xml:space="preserve"> </w:t>
      </w:r>
      <w:r w:rsidRPr="0094121F">
        <w:rPr>
          <w:rStyle w:val="Emphasis"/>
          <w:highlight w:val="cyan"/>
        </w:rPr>
        <w:t>exemptions</w:t>
      </w:r>
      <w:r w:rsidRPr="00543444">
        <w:rPr>
          <w:rStyle w:val="StyleUnderline"/>
        </w:rPr>
        <w:t xml:space="preserve"> </w:t>
      </w:r>
      <w:r w:rsidRPr="0094121F">
        <w:rPr>
          <w:rStyle w:val="StyleUnderline"/>
        </w:rPr>
        <w:t xml:space="preserve">in </w:t>
      </w:r>
      <w:r w:rsidRPr="0094121F">
        <w:rPr>
          <w:rStyle w:val="Emphasis"/>
          <w:highlight w:val="cyan"/>
        </w:rPr>
        <w:t>U.S. law</w:t>
      </w:r>
      <w:r w:rsidRPr="00543444">
        <w:rPr>
          <w:sz w:val="16"/>
        </w:rPr>
        <w:t xml:space="preserve">. Indeed, the current position of </w:t>
      </w:r>
      <w:r w:rsidRPr="00543444">
        <w:rPr>
          <w:rStyle w:val="StyleUnderline"/>
        </w:rPr>
        <w:t>both the</w:t>
      </w:r>
      <w:r w:rsidRPr="00543444">
        <w:rPr>
          <w:sz w:val="16"/>
        </w:rPr>
        <w:t xml:space="preserve"> Federal Trade Commission (</w:t>
      </w:r>
      <w:r w:rsidRPr="00543444">
        <w:rPr>
          <w:rStyle w:val="Emphasis"/>
        </w:rPr>
        <w:t>FTC</w:t>
      </w:r>
      <w:r w:rsidRPr="00543444">
        <w:rPr>
          <w:sz w:val="16"/>
        </w:rPr>
        <w:t xml:space="preserve">) </w:t>
      </w:r>
      <w:r w:rsidRPr="00543444">
        <w:rPr>
          <w:rStyle w:val="StyleUnderline"/>
        </w:rPr>
        <w:t>and the</w:t>
      </w:r>
      <w:r w:rsidRPr="00543444">
        <w:rPr>
          <w:sz w:val="16"/>
        </w:rPr>
        <w:t xml:space="preserve"> U.S. Justice Department (</w:t>
      </w:r>
      <w:r w:rsidRPr="00543444">
        <w:rPr>
          <w:rStyle w:val="Emphasis"/>
        </w:rPr>
        <w:t>DOJ</w:t>
      </w:r>
      <w:r w:rsidRPr="00543444">
        <w:rPr>
          <w:sz w:val="16"/>
        </w:rPr>
        <w:t xml:space="preserve">) </w:t>
      </w:r>
      <w:r w:rsidRPr="00543444">
        <w:rPr>
          <w:rStyle w:val="StyleUnderline"/>
        </w:rPr>
        <w:t xml:space="preserve">is that </w:t>
      </w:r>
      <w:r w:rsidRPr="00543444">
        <w:rPr>
          <w:rStyle w:val="Emphasis"/>
        </w:rPr>
        <w:t>such agreements</w:t>
      </w:r>
      <w:r w:rsidRPr="00543444">
        <w:rPr>
          <w:rStyle w:val="StyleUnderline"/>
        </w:rPr>
        <w:t xml:space="preserve"> </w:t>
      </w:r>
      <w:r w:rsidRPr="0094121F">
        <w:rPr>
          <w:rStyle w:val="StyleUnderline"/>
          <w:highlight w:val="cyan"/>
        </w:rPr>
        <w:t xml:space="preserve">likely </w:t>
      </w:r>
      <w:r w:rsidRPr="0094121F">
        <w:rPr>
          <w:rStyle w:val="Emphasis"/>
          <w:sz w:val="28"/>
          <w:szCs w:val="32"/>
          <w:highlight w:val="cyan"/>
        </w:rPr>
        <w:t>violate the law</w:t>
      </w:r>
      <w:r w:rsidRPr="00543444">
        <w:rPr>
          <w:sz w:val="16"/>
        </w:rPr>
        <w:t xml:space="preserve">.50 Indeed, </w:t>
      </w:r>
      <w:r w:rsidRPr="00543444">
        <w:rPr>
          <w:rStyle w:val="StyleUnderline"/>
        </w:rPr>
        <w:t xml:space="preserve">both </w:t>
      </w:r>
      <w:r w:rsidRPr="00543444">
        <w:rPr>
          <w:rStyle w:val="Emphasis"/>
        </w:rPr>
        <w:t>federal antitrust agencies</w:t>
      </w:r>
      <w:r w:rsidRPr="00543444">
        <w:rPr>
          <w:rStyle w:val="StyleUnderline"/>
        </w:rPr>
        <w:t xml:space="preserve"> have brought cases on the basis of </w:t>
      </w:r>
      <w:r w:rsidRPr="0094121F">
        <w:rPr>
          <w:rStyle w:val="Emphasis"/>
          <w:highlight w:val="cyan"/>
        </w:rPr>
        <w:t>impermissible collusion</w:t>
      </w:r>
      <w:r w:rsidRPr="00543444">
        <w:rPr>
          <w:rStyle w:val="StyleUnderline"/>
        </w:rPr>
        <w:t xml:space="preserve"> </w:t>
      </w:r>
      <w:r w:rsidRPr="0094121F">
        <w:rPr>
          <w:rStyle w:val="StyleUnderline"/>
          <w:highlight w:val="cyan"/>
        </w:rPr>
        <w:t xml:space="preserve">among </w:t>
      </w:r>
      <w:r w:rsidRPr="0094121F">
        <w:rPr>
          <w:rStyle w:val="Emphasis"/>
          <w:highlight w:val="cyan"/>
        </w:rPr>
        <w:t>employers</w:t>
      </w:r>
      <w:r w:rsidRPr="00543444">
        <w:rPr>
          <w:rStyle w:val="StyleUnderline"/>
        </w:rPr>
        <w:t xml:space="preserve"> to set </w:t>
      </w:r>
      <w:r w:rsidRPr="00543444">
        <w:rPr>
          <w:rStyle w:val="Emphasis"/>
        </w:rPr>
        <w:t>wages</w:t>
      </w:r>
      <w:r w:rsidRPr="00543444">
        <w:rPr>
          <w:rStyle w:val="StyleUnderline"/>
        </w:rPr>
        <w:t xml:space="preserve"> and </w:t>
      </w:r>
      <w:r w:rsidRPr="00543444">
        <w:rPr>
          <w:rStyle w:val="Emphasis"/>
        </w:rPr>
        <w:t>other employment</w:t>
      </w:r>
      <w:r w:rsidRPr="00543444">
        <w:rPr>
          <w:rStyle w:val="StyleUnderline"/>
        </w:rPr>
        <w:t xml:space="preserve"> conditions.51</w:t>
      </w:r>
    </w:p>
    <w:p w14:paraId="78232DE2" w14:textId="77777777" w:rsidR="008737A5" w:rsidRPr="007F7493" w:rsidRDefault="008737A5" w:rsidP="008737A5">
      <w:pPr>
        <w:rPr>
          <w:u w:val="single"/>
        </w:rPr>
      </w:pPr>
    </w:p>
    <w:p w14:paraId="78A42C10" w14:textId="77777777" w:rsidR="008737A5" w:rsidRDefault="008737A5" w:rsidP="008737A5">
      <w:pPr>
        <w:pStyle w:val="Heading2"/>
      </w:pPr>
      <w:r>
        <w:t>Worker Centers</w:t>
      </w:r>
    </w:p>
    <w:p w14:paraId="4D3B507B" w14:textId="77777777" w:rsidR="008737A5" w:rsidRDefault="008737A5" w:rsidP="008737A5">
      <w:pPr>
        <w:pStyle w:val="Heading3"/>
      </w:pPr>
      <w:r>
        <w:t>S---Worker Power</w:t>
      </w:r>
    </w:p>
    <w:p w14:paraId="778B6376" w14:textId="77777777" w:rsidR="008737A5" w:rsidRDefault="008737A5" w:rsidP="008737A5">
      <w:pPr>
        <w:pStyle w:val="Heading4"/>
      </w:pPr>
      <w:r>
        <w:t>Centers advocate for several other workplace reforms, allowing more greater leisure.</w:t>
      </w:r>
    </w:p>
    <w:p w14:paraId="39738B78" w14:textId="77777777" w:rsidR="008737A5" w:rsidRPr="007919D1" w:rsidRDefault="008737A5" w:rsidP="008737A5">
      <w:r>
        <w:t xml:space="preserve">Sarita </w:t>
      </w:r>
      <w:r w:rsidRPr="001B3361">
        <w:rPr>
          <w:rStyle w:val="Style13ptBold"/>
        </w:rPr>
        <w:t>Gupta &amp;</w:t>
      </w:r>
      <w:r>
        <w:t xml:space="preserve"> Laine </w:t>
      </w:r>
      <w:r w:rsidRPr="001B3361">
        <w:rPr>
          <w:rStyle w:val="Style13ptBold"/>
        </w:rPr>
        <w:t xml:space="preserve">Romero-Alston </w:t>
      </w:r>
      <w:r>
        <w:rPr>
          <w:rStyle w:val="Style13ptBold"/>
        </w:rPr>
        <w:t>21</w:t>
      </w:r>
      <w:r>
        <w:t>. Director of the Ford Foundation’s Future of Work(ers) program. Acting director of the Fair Work Division of the International Migration Initiative at Open Society Foundation. "Worker Centers: Past, Present, and Future." American Prospect. 8/30/2021. https://prospect.org/labor/the-alt-labor-chronicles-america-s-worker-centers/worker-centers-past-present-and-future/</w:t>
      </w:r>
    </w:p>
    <w:p w14:paraId="20BA6020" w14:textId="77777777" w:rsidR="008737A5" w:rsidRPr="001B3361" w:rsidRDefault="008737A5" w:rsidP="008737A5">
      <w:pPr>
        <w:rPr>
          <w:sz w:val="16"/>
        </w:rPr>
      </w:pPr>
      <w:r w:rsidRPr="00E47DDA">
        <w:rPr>
          <w:rStyle w:val="StyleUnderline"/>
        </w:rPr>
        <w:t xml:space="preserve">Over the last </w:t>
      </w:r>
      <w:r w:rsidRPr="001B3361">
        <w:rPr>
          <w:rStyle w:val="Emphasis"/>
        </w:rPr>
        <w:t>two decades</w:t>
      </w:r>
      <w:r w:rsidRPr="00E47DDA">
        <w:rPr>
          <w:rStyle w:val="StyleUnderline"/>
        </w:rPr>
        <w:t xml:space="preserve">, </w:t>
      </w:r>
      <w:r w:rsidRPr="001B3361">
        <w:rPr>
          <w:rStyle w:val="StyleUnderline"/>
        </w:rPr>
        <w:t xml:space="preserve">a </w:t>
      </w:r>
      <w:r w:rsidRPr="001B3361">
        <w:rPr>
          <w:rStyle w:val="Emphasis"/>
        </w:rPr>
        <w:t>sustained anti-union offensive</w:t>
      </w:r>
      <w:r w:rsidRPr="001B3361">
        <w:rPr>
          <w:rStyle w:val="StyleUnderline"/>
        </w:rPr>
        <w:t xml:space="preserve"> undermined</w:t>
      </w:r>
      <w:r w:rsidRPr="001B3361">
        <w:rPr>
          <w:sz w:val="16"/>
        </w:rPr>
        <w:t xml:space="preserve"> the very </w:t>
      </w:r>
      <w:r w:rsidRPr="001B3361">
        <w:rPr>
          <w:rStyle w:val="StyleUnderline"/>
        </w:rPr>
        <w:t>labor organizations that once</w:t>
      </w:r>
      <w:r w:rsidRPr="001B3361">
        <w:rPr>
          <w:sz w:val="16"/>
        </w:rPr>
        <w:t xml:space="preserve"> might have </w:t>
      </w:r>
      <w:r w:rsidRPr="001B3361">
        <w:rPr>
          <w:rStyle w:val="StyleUnderline"/>
        </w:rPr>
        <w:t>empowered and protected</w:t>
      </w:r>
      <w:r w:rsidRPr="001B3361">
        <w:rPr>
          <w:sz w:val="16"/>
        </w:rPr>
        <w:t xml:space="preserve"> these </w:t>
      </w:r>
      <w:r w:rsidRPr="001B3361">
        <w:rPr>
          <w:rStyle w:val="StyleUnderline"/>
        </w:rPr>
        <w:t xml:space="preserve">workers. However, this is </w:t>
      </w:r>
      <w:r w:rsidRPr="001B3361">
        <w:rPr>
          <w:rStyle w:val="Emphasis"/>
        </w:rPr>
        <w:t>not the end</w:t>
      </w:r>
      <w:r w:rsidRPr="00E47DDA">
        <w:rPr>
          <w:rStyle w:val="StyleUnderline"/>
        </w:rPr>
        <w:t xml:space="preserve"> of the story</w:t>
      </w:r>
      <w:r w:rsidRPr="001B3361">
        <w:rPr>
          <w:sz w:val="16"/>
        </w:rPr>
        <w:t xml:space="preserve">. During this time, </w:t>
      </w:r>
      <w:r w:rsidRPr="00E47DDA">
        <w:rPr>
          <w:rStyle w:val="StyleUnderline"/>
        </w:rPr>
        <w:t>workers</w:t>
      </w:r>
      <w:r w:rsidRPr="001B3361">
        <w:rPr>
          <w:sz w:val="16"/>
        </w:rPr>
        <w:t xml:space="preserve"> who had been </w:t>
      </w:r>
      <w:r w:rsidRPr="00E47DDA">
        <w:rPr>
          <w:rStyle w:val="StyleUnderline"/>
        </w:rPr>
        <w:t>excluded from</w:t>
      </w:r>
      <w:r w:rsidRPr="001B3361">
        <w:rPr>
          <w:sz w:val="16"/>
        </w:rPr>
        <w:t xml:space="preserve"> core </w:t>
      </w:r>
      <w:r w:rsidRPr="00E47DDA">
        <w:rPr>
          <w:rStyle w:val="StyleUnderline"/>
        </w:rPr>
        <w:t>labor protections set about</w:t>
      </w:r>
      <w:r w:rsidRPr="001B3361">
        <w:rPr>
          <w:sz w:val="16"/>
        </w:rPr>
        <w:t xml:space="preserve"> </w:t>
      </w:r>
      <w:r w:rsidRPr="00E47DDA">
        <w:rPr>
          <w:rStyle w:val="StyleUnderline"/>
        </w:rPr>
        <w:t xml:space="preserve">building power through </w:t>
      </w:r>
      <w:r w:rsidRPr="001B3361">
        <w:rPr>
          <w:rStyle w:val="Emphasis"/>
        </w:rPr>
        <w:t>worker centers</w:t>
      </w:r>
      <w:r w:rsidRPr="001B3361">
        <w:rPr>
          <w:sz w:val="16"/>
        </w:rPr>
        <w:t>—and thereby renewing the labor movement.</w:t>
      </w:r>
    </w:p>
    <w:p w14:paraId="290663D3" w14:textId="77777777" w:rsidR="008737A5" w:rsidRPr="001B3361" w:rsidRDefault="008737A5" w:rsidP="008737A5">
      <w:pPr>
        <w:rPr>
          <w:sz w:val="16"/>
        </w:rPr>
      </w:pPr>
      <w:r w:rsidRPr="001B3361">
        <w:rPr>
          <w:rStyle w:val="StyleUnderline"/>
          <w:highlight w:val="cyan"/>
        </w:rPr>
        <w:t>Worker centers</w:t>
      </w:r>
      <w:r w:rsidRPr="00E47DDA">
        <w:rPr>
          <w:rStyle w:val="StyleUnderline"/>
        </w:rPr>
        <w:t xml:space="preserve"> have </w:t>
      </w:r>
      <w:r w:rsidRPr="001B3361">
        <w:rPr>
          <w:rStyle w:val="StyleUnderline"/>
          <w:highlight w:val="cyan"/>
        </w:rPr>
        <w:t>played a critical role</w:t>
      </w:r>
      <w:r w:rsidRPr="00E47DDA">
        <w:rPr>
          <w:rStyle w:val="StyleUnderline"/>
        </w:rPr>
        <w:t xml:space="preserve"> in winning </w:t>
      </w:r>
      <w:r w:rsidRPr="001B3361">
        <w:rPr>
          <w:rStyle w:val="Emphasis"/>
        </w:rPr>
        <w:t>rights</w:t>
      </w:r>
      <w:r w:rsidRPr="001B3361">
        <w:rPr>
          <w:sz w:val="16"/>
        </w:rPr>
        <w:t xml:space="preserve"> and raising standards in low-wage industries. </w:t>
      </w:r>
      <w:r w:rsidRPr="00E47DDA">
        <w:rPr>
          <w:rStyle w:val="StyleUnderline"/>
        </w:rPr>
        <w:t xml:space="preserve">They’ve been </w:t>
      </w:r>
      <w:r w:rsidRPr="001B3361">
        <w:rPr>
          <w:rStyle w:val="Emphasis"/>
        </w:rPr>
        <w:t>instrumental</w:t>
      </w:r>
      <w:r w:rsidRPr="001B3361">
        <w:rPr>
          <w:rStyle w:val="StyleUnderline"/>
        </w:rPr>
        <w:t xml:space="preserve"> in </w:t>
      </w:r>
      <w:r w:rsidRPr="001B3361">
        <w:rPr>
          <w:rStyle w:val="StyleUnderline"/>
          <w:highlight w:val="cyan"/>
        </w:rPr>
        <w:t>raising</w:t>
      </w:r>
      <w:r w:rsidRPr="00E47DDA">
        <w:rPr>
          <w:rStyle w:val="StyleUnderline"/>
        </w:rPr>
        <w:t xml:space="preserve"> the </w:t>
      </w:r>
      <w:r w:rsidRPr="001B3361">
        <w:rPr>
          <w:rStyle w:val="Emphasis"/>
          <w:highlight w:val="cyan"/>
        </w:rPr>
        <w:t>minimum wage</w:t>
      </w:r>
      <w:r w:rsidRPr="001B3361">
        <w:rPr>
          <w:rStyle w:val="StyleUnderline"/>
          <w:highlight w:val="cyan"/>
        </w:rPr>
        <w:t>, enforcing wage theft</w:t>
      </w:r>
      <w:r w:rsidRPr="00E47DDA">
        <w:rPr>
          <w:rStyle w:val="StyleUnderline"/>
        </w:rPr>
        <w:t xml:space="preserve"> ordinances, </w:t>
      </w:r>
      <w:r w:rsidRPr="001B3361">
        <w:rPr>
          <w:rStyle w:val="StyleUnderline"/>
        </w:rPr>
        <w:t xml:space="preserve">winning </w:t>
      </w:r>
      <w:r w:rsidRPr="001B3361">
        <w:rPr>
          <w:rStyle w:val="StyleUnderline"/>
          <w:highlight w:val="cyan"/>
        </w:rPr>
        <w:t>domestic-worker</w:t>
      </w:r>
      <w:r w:rsidRPr="001B3361">
        <w:rPr>
          <w:rStyle w:val="StyleUnderline"/>
        </w:rPr>
        <w:t xml:space="preserve"> bills of </w:t>
      </w:r>
      <w:r w:rsidRPr="001B3361">
        <w:rPr>
          <w:rStyle w:val="StyleUnderline"/>
          <w:highlight w:val="cyan"/>
        </w:rPr>
        <w:t>rights</w:t>
      </w:r>
      <w:r w:rsidRPr="001B3361">
        <w:rPr>
          <w:rStyle w:val="StyleUnderline"/>
        </w:rPr>
        <w:t xml:space="preserve"> and </w:t>
      </w:r>
      <w:r w:rsidRPr="001B3361">
        <w:rPr>
          <w:rStyle w:val="Emphasis"/>
          <w:highlight w:val="cyan"/>
        </w:rPr>
        <w:t>paid leave</w:t>
      </w:r>
      <w:r w:rsidRPr="001B3361">
        <w:rPr>
          <w:sz w:val="16"/>
        </w:rPr>
        <w:t xml:space="preserve"> policies, </w:t>
      </w:r>
      <w:r w:rsidRPr="001B3361">
        <w:rPr>
          <w:rStyle w:val="StyleUnderline"/>
          <w:highlight w:val="cyan"/>
        </w:rPr>
        <w:t>and</w:t>
      </w:r>
      <w:r w:rsidRPr="00E47DDA">
        <w:rPr>
          <w:rStyle w:val="StyleUnderline"/>
        </w:rPr>
        <w:t xml:space="preserve"> securing </w:t>
      </w:r>
      <w:r w:rsidRPr="001B3361">
        <w:rPr>
          <w:rStyle w:val="StyleUnderline"/>
          <w:highlight w:val="cyan"/>
        </w:rPr>
        <w:t xml:space="preserve">protections for </w:t>
      </w:r>
      <w:r w:rsidRPr="005A7A36">
        <w:rPr>
          <w:rStyle w:val="Emphasis"/>
          <w:highlight w:val="cyan"/>
        </w:rPr>
        <w:t>immigrant workers</w:t>
      </w:r>
      <w:r w:rsidRPr="001B3361">
        <w:rPr>
          <w:rStyle w:val="StyleUnderline"/>
          <w:highlight w:val="cyan"/>
        </w:rPr>
        <w:t>. They</w:t>
      </w:r>
      <w:r w:rsidRPr="00E47DDA">
        <w:rPr>
          <w:rStyle w:val="StyleUnderline"/>
        </w:rPr>
        <w:t xml:space="preserve"> have been able to</w:t>
      </w:r>
      <w:r w:rsidRPr="001B3361">
        <w:rPr>
          <w:sz w:val="16"/>
        </w:rPr>
        <w:t xml:space="preserve"> leverage the lessons from these victories to inform and </w:t>
      </w:r>
      <w:r w:rsidRPr="001B3361">
        <w:rPr>
          <w:rStyle w:val="StyleUnderline"/>
          <w:highlight w:val="cyan"/>
        </w:rPr>
        <w:t xml:space="preserve">shape federal policies, including </w:t>
      </w:r>
      <w:r w:rsidRPr="001B3361">
        <w:rPr>
          <w:rStyle w:val="Emphasis"/>
          <w:highlight w:val="cyan"/>
        </w:rPr>
        <w:t>COVID relief</w:t>
      </w:r>
      <w:r w:rsidRPr="001B3361">
        <w:rPr>
          <w:rStyle w:val="Emphasis"/>
        </w:rPr>
        <w:t xml:space="preserve"> packages</w:t>
      </w:r>
      <w:r w:rsidRPr="00E47DDA">
        <w:rPr>
          <w:rStyle w:val="StyleUnderline"/>
        </w:rPr>
        <w:t xml:space="preserve"> and recent legislation from</w:t>
      </w:r>
      <w:r w:rsidRPr="001B3361">
        <w:rPr>
          <w:sz w:val="16"/>
        </w:rPr>
        <w:t xml:space="preserve"> the </w:t>
      </w:r>
      <w:r w:rsidRPr="00E47DDA">
        <w:rPr>
          <w:rStyle w:val="StyleUnderline"/>
        </w:rPr>
        <w:t>Biden</w:t>
      </w:r>
      <w:r w:rsidRPr="001B3361">
        <w:rPr>
          <w:sz w:val="16"/>
        </w:rPr>
        <w:t xml:space="preserve">-Harris administration. </w:t>
      </w:r>
      <w:r w:rsidRPr="00E47DDA">
        <w:rPr>
          <w:rStyle w:val="StyleUnderline"/>
        </w:rPr>
        <w:t>They have advised</w:t>
      </w:r>
      <w:r w:rsidRPr="001B3361">
        <w:rPr>
          <w:sz w:val="16"/>
        </w:rPr>
        <w:t xml:space="preserve"> on President Biden’s </w:t>
      </w:r>
      <w:r w:rsidRPr="001B3361">
        <w:rPr>
          <w:rStyle w:val="Emphasis"/>
        </w:rPr>
        <w:t>executive actions</w:t>
      </w:r>
      <w:r w:rsidRPr="001B3361">
        <w:rPr>
          <w:sz w:val="16"/>
        </w:rPr>
        <w:t xml:space="preserve"> and other efforts, </w:t>
      </w:r>
      <w:r w:rsidRPr="00E47DDA">
        <w:rPr>
          <w:rStyle w:val="StyleUnderline"/>
        </w:rPr>
        <w:t xml:space="preserve">taking advantage of the </w:t>
      </w:r>
      <w:r w:rsidRPr="001B3361">
        <w:rPr>
          <w:rStyle w:val="Emphasis"/>
        </w:rPr>
        <w:t>political openings</w:t>
      </w:r>
      <w:r w:rsidRPr="001B3361">
        <w:rPr>
          <w:sz w:val="16"/>
        </w:rPr>
        <w:t xml:space="preserve"> created by the strongest pro-worker administration in decades. </w:t>
      </w:r>
      <w:r w:rsidRPr="00E47DDA">
        <w:rPr>
          <w:rStyle w:val="StyleUnderline"/>
        </w:rPr>
        <w:t xml:space="preserve">The worker center movement has been a </w:t>
      </w:r>
      <w:r w:rsidRPr="001B3361">
        <w:rPr>
          <w:rStyle w:val="Emphasis"/>
        </w:rPr>
        <w:t>key player</w:t>
      </w:r>
      <w:r w:rsidRPr="00E47DDA">
        <w:rPr>
          <w:rStyle w:val="StyleUnderline"/>
        </w:rPr>
        <w:t xml:space="preserve"> in designing new inclusive labor and social policies that will benefit </w:t>
      </w:r>
      <w:r w:rsidRPr="001B3361">
        <w:rPr>
          <w:rStyle w:val="Emphasis"/>
        </w:rPr>
        <w:t>all workers</w:t>
      </w:r>
      <w:r w:rsidRPr="001B3361">
        <w:rPr>
          <w:sz w:val="16"/>
        </w:rPr>
        <w:t>.</w:t>
      </w:r>
    </w:p>
    <w:p w14:paraId="753051F7" w14:textId="77777777" w:rsidR="008737A5" w:rsidRPr="001B3361" w:rsidRDefault="008737A5" w:rsidP="008737A5">
      <w:pPr>
        <w:rPr>
          <w:sz w:val="16"/>
        </w:rPr>
      </w:pPr>
      <w:r w:rsidRPr="001B3361">
        <w:rPr>
          <w:sz w:val="16"/>
        </w:rPr>
        <w:t>Worker centers have played a critical role in winning rights and raising standards in low-wage industries.</w:t>
      </w:r>
    </w:p>
    <w:p w14:paraId="59C57966" w14:textId="77777777" w:rsidR="008737A5" w:rsidRPr="001B3361" w:rsidRDefault="008737A5" w:rsidP="008737A5">
      <w:pPr>
        <w:rPr>
          <w:sz w:val="16"/>
        </w:rPr>
      </w:pPr>
      <w:r w:rsidRPr="001B3361">
        <w:rPr>
          <w:sz w:val="16"/>
        </w:rPr>
        <w:t>None of this happened overnight. Both of us entered the field of worker centers, labor rights, and economic justice as organizers and advocates more than two decades ago during a time of seismic changes in the global economy. Neoliberal policies of free trade and structural adjustment increased outsourcing and the fissuring of work. The growing concentration of power in the hands of multinational corporations and financial actors enabled them to rewrite the rules of the economy and claim the lion’s share of its benefits for themselves.</w:t>
      </w:r>
    </w:p>
    <w:p w14:paraId="07CF23E3" w14:textId="77777777" w:rsidR="008737A5" w:rsidRPr="00E47DDA" w:rsidRDefault="008737A5" w:rsidP="008737A5">
      <w:pPr>
        <w:rPr>
          <w:rStyle w:val="StyleUnderline"/>
        </w:rPr>
      </w:pPr>
      <w:r w:rsidRPr="001B3361">
        <w:rPr>
          <w:sz w:val="16"/>
        </w:rPr>
        <w:t xml:space="preserve">As a consequence, working communities across the country experienced increasing economic insecurity, exacerbating historic forms of racial and gender-based discrimination and inequality. The absence of livable wages and the decimation of sustainable livelihoods, coupled with increasing violence and political instability in Mexico and throughout Latin America, Africa, and Asia, drove the continued growth of economic migration to the U.S. At the same time, labor law and enforcement failed to keep pace with the changing nature of work and the changing composition of the workforce. To make matters worse, the </w:t>
      </w:r>
      <w:r w:rsidRPr="001B3361">
        <w:rPr>
          <w:rStyle w:val="StyleUnderline"/>
        </w:rPr>
        <w:t>traditi</w:t>
      </w:r>
      <w:r w:rsidRPr="00E47DDA">
        <w:rPr>
          <w:rStyle w:val="StyleUnderline"/>
        </w:rPr>
        <w:t xml:space="preserve">onal strategies and approaches of the labor movement were less and less able to represent the </w:t>
      </w:r>
      <w:r w:rsidRPr="001B3361">
        <w:rPr>
          <w:rStyle w:val="Emphasis"/>
        </w:rPr>
        <w:t>diverse needs</w:t>
      </w:r>
      <w:r w:rsidRPr="00E47DDA">
        <w:rPr>
          <w:rStyle w:val="StyleUnderline"/>
        </w:rPr>
        <w:t xml:space="preserve"> of working people, particularly those </w:t>
      </w:r>
      <w:r w:rsidRPr="001B3361">
        <w:rPr>
          <w:rStyle w:val="Emphasis"/>
        </w:rPr>
        <w:t>excluded</w:t>
      </w:r>
      <w:r w:rsidRPr="00E47DDA">
        <w:rPr>
          <w:rStyle w:val="StyleUnderline"/>
        </w:rPr>
        <w:t xml:space="preserve"> from </w:t>
      </w:r>
      <w:r w:rsidRPr="001B3361">
        <w:rPr>
          <w:rStyle w:val="Emphasis"/>
        </w:rPr>
        <w:t>collective bargaining</w:t>
      </w:r>
      <w:r w:rsidRPr="00E47DDA">
        <w:rPr>
          <w:rStyle w:val="StyleUnderline"/>
        </w:rPr>
        <w:t>.</w:t>
      </w:r>
    </w:p>
    <w:p w14:paraId="30A0692C" w14:textId="77777777" w:rsidR="008737A5" w:rsidRPr="001B3361" w:rsidRDefault="008737A5" w:rsidP="008737A5">
      <w:pPr>
        <w:rPr>
          <w:sz w:val="16"/>
        </w:rPr>
      </w:pPr>
      <w:r w:rsidRPr="001B3361">
        <w:rPr>
          <w:sz w:val="16"/>
        </w:rPr>
        <w:t xml:space="preserve">It was in this context, at the front lines and in the fault lines of the global economy, that the worker center movement first emerged. </w:t>
      </w:r>
      <w:r w:rsidRPr="00E47DDA">
        <w:rPr>
          <w:rStyle w:val="StyleUnderline"/>
        </w:rPr>
        <w:t xml:space="preserve">Worker </w:t>
      </w:r>
      <w:r w:rsidRPr="001B3361">
        <w:rPr>
          <w:rStyle w:val="StyleUnderline"/>
          <w:highlight w:val="cyan"/>
        </w:rPr>
        <w:t>centers</w:t>
      </w:r>
      <w:r w:rsidRPr="001B3361">
        <w:rPr>
          <w:sz w:val="16"/>
          <w:highlight w:val="cyan"/>
        </w:rPr>
        <w:t xml:space="preserve"> </w:t>
      </w:r>
      <w:r w:rsidRPr="001B3361">
        <w:rPr>
          <w:rStyle w:val="StyleUnderline"/>
          <w:highlight w:val="cyan"/>
        </w:rPr>
        <w:t>such as</w:t>
      </w:r>
      <w:r w:rsidRPr="00E47DDA">
        <w:rPr>
          <w:rStyle w:val="StyleUnderline"/>
        </w:rPr>
        <w:t xml:space="preserve"> Koreatown Immigrant Workers Alliance</w:t>
      </w:r>
      <w:r w:rsidRPr="001B3361">
        <w:rPr>
          <w:sz w:val="16"/>
        </w:rPr>
        <w:t xml:space="preserve"> (</w:t>
      </w:r>
      <w:r w:rsidRPr="001B3361">
        <w:rPr>
          <w:rStyle w:val="Emphasis"/>
          <w:highlight w:val="cyan"/>
        </w:rPr>
        <w:t>KIWA</w:t>
      </w:r>
      <w:r w:rsidRPr="001B3361">
        <w:rPr>
          <w:sz w:val="16"/>
        </w:rPr>
        <w:t xml:space="preserve">), </w:t>
      </w:r>
      <w:r w:rsidRPr="00E47DDA">
        <w:rPr>
          <w:rStyle w:val="StyleUnderline"/>
        </w:rPr>
        <w:t xml:space="preserve">Chinese Progressive Association, </w:t>
      </w:r>
      <w:r w:rsidRPr="001B3361">
        <w:rPr>
          <w:rStyle w:val="StyleUnderline"/>
          <w:highlight w:val="cyan"/>
        </w:rPr>
        <w:t>and</w:t>
      </w:r>
      <w:r w:rsidRPr="00E47DDA">
        <w:rPr>
          <w:rStyle w:val="StyleUnderline"/>
        </w:rPr>
        <w:t xml:space="preserve"> the Coalition for Humane Immigrant Rights</w:t>
      </w:r>
      <w:r w:rsidRPr="001B3361">
        <w:rPr>
          <w:sz w:val="16"/>
        </w:rPr>
        <w:t xml:space="preserve"> (</w:t>
      </w:r>
      <w:r w:rsidRPr="001B3361">
        <w:rPr>
          <w:rStyle w:val="Emphasis"/>
          <w:highlight w:val="cyan"/>
        </w:rPr>
        <w:t>CHIRLA</w:t>
      </w:r>
      <w:r w:rsidRPr="001B3361">
        <w:rPr>
          <w:sz w:val="16"/>
        </w:rPr>
        <w:t xml:space="preserve">, for its name in Spanish) </w:t>
      </w:r>
      <w:r w:rsidRPr="00E47DDA">
        <w:rPr>
          <w:rStyle w:val="StyleUnderline"/>
        </w:rPr>
        <w:t xml:space="preserve">were established in </w:t>
      </w:r>
      <w:r w:rsidRPr="001B3361">
        <w:rPr>
          <w:rStyle w:val="Emphasis"/>
        </w:rPr>
        <w:t>L</w:t>
      </w:r>
      <w:r w:rsidRPr="001B3361">
        <w:rPr>
          <w:sz w:val="16"/>
        </w:rPr>
        <w:t xml:space="preserve">os </w:t>
      </w:r>
      <w:r w:rsidRPr="001B3361">
        <w:rPr>
          <w:rStyle w:val="Emphasis"/>
        </w:rPr>
        <w:t>A</w:t>
      </w:r>
      <w:r w:rsidRPr="001B3361">
        <w:rPr>
          <w:sz w:val="16"/>
        </w:rPr>
        <w:t xml:space="preserve">ngeles </w:t>
      </w:r>
      <w:r w:rsidRPr="00E47DDA">
        <w:rPr>
          <w:rStyle w:val="StyleUnderline"/>
        </w:rPr>
        <w:t xml:space="preserve">and </w:t>
      </w:r>
      <w:r w:rsidRPr="001B3361">
        <w:rPr>
          <w:rStyle w:val="Emphasis"/>
        </w:rPr>
        <w:t>San Francisco</w:t>
      </w:r>
      <w:r w:rsidRPr="00E47DDA">
        <w:rPr>
          <w:rStyle w:val="StyleUnderline"/>
        </w:rPr>
        <w:t xml:space="preserve"> in the 1990s, and in the early 2000s in New York City</w:t>
      </w:r>
      <w:r w:rsidRPr="001B3361">
        <w:rPr>
          <w:sz w:val="16"/>
        </w:rPr>
        <w:t xml:space="preserve">, </w:t>
      </w:r>
      <w:r w:rsidRPr="00E47DDA">
        <w:rPr>
          <w:rStyle w:val="StyleUnderline"/>
        </w:rPr>
        <w:t>Chicago</w:t>
      </w:r>
      <w:r w:rsidRPr="001B3361">
        <w:rPr>
          <w:sz w:val="16"/>
        </w:rPr>
        <w:t xml:space="preserve">, </w:t>
      </w:r>
      <w:r w:rsidRPr="00E47DDA">
        <w:rPr>
          <w:rStyle w:val="StyleUnderline"/>
        </w:rPr>
        <w:t xml:space="preserve">Boston, and other </w:t>
      </w:r>
      <w:r w:rsidRPr="001B3361">
        <w:rPr>
          <w:rStyle w:val="Emphasis"/>
        </w:rPr>
        <w:t>major cities</w:t>
      </w:r>
      <w:r w:rsidRPr="001B3361">
        <w:rPr>
          <w:sz w:val="16"/>
        </w:rPr>
        <w:t xml:space="preserve"> on the East and West Coasts. </w:t>
      </w:r>
      <w:r w:rsidRPr="00E47DDA">
        <w:rPr>
          <w:rStyle w:val="StyleUnderline"/>
        </w:rPr>
        <w:t>Drawing inspiration from</w:t>
      </w:r>
      <w:r w:rsidRPr="001B3361">
        <w:rPr>
          <w:sz w:val="16"/>
        </w:rPr>
        <w:t xml:space="preserve"> the </w:t>
      </w:r>
      <w:r w:rsidRPr="001B3361">
        <w:rPr>
          <w:rStyle w:val="Emphasis"/>
        </w:rPr>
        <w:t>civil rights</w:t>
      </w:r>
      <w:r w:rsidRPr="001B3361">
        <w:rPr>
          <w:sz w:val="16"/>
        </w:rPr>
        <w:t xml:space="preserve"> movement, </w:t>
      </w:r>
      <w:r w:rsidRPr="00E47DDA">
        <w:rPr>
          <w:rStyle w:val="StyleUnderline"/>
        </w:rPr>
        <w:t>the women’s movement</w:t>
      </w:r>
      <w:r w:rsidRPr="001B3361">
        <w:rPr>
          <w:sz w:val="16"/>
        </w:rPr>
        <w:t xml:space="preserve">, the </w:t>
      </w:r>
      <w:r w:rsidRPr="00E47DDA">
        <w:rPr>
          <w:rStyle w:val="StyleUnderline"/>
        </w:rPr>
        <w:t xml:space="preserve">Chicano movement, immigrants’ rights struggles, and movements of the </w:t>
      </w:r>
      <w:r w:rsidRPr="001B3361">
        <w:rPr>
          <w:rStyle w:val="Emphasis"/>
        </w:rPr>
        <w:t>global South</w:t>
      </w:r>
      <w:r w:rsidRPr="001B3361">
        <w:rPr>
          <w:sz w:val="16"/>
        </w:rPr>
        <w:t xml:space="preserve"> (particularly El Salvador and the Philippines), from which many workers had emigrated, </w:t>
      </w:r>
      <w:r w:rsidRPr="00E47DDA">
        <w:rPr>
          <w:rStyle w:val="StyleUnderline"/>
        </w:rPr>
        <w:t xml:space="preserve">worker centers </w:t>
      </w:r>
      <w:r w:rsidRPr="00547F11">
        <w:rPr>
          <w:rStyle w:val="StyleUnderline"/>
          <w:highlight w:val="cyan"/>
        </w:rPr>
        <w:t xml:space="preserve">focused on </w:t>
      </w:r>
      <w:r w:rsidRPr="00547F11">
        <w:rPr>
          <w:rStyle w:val="Emphasis"/>
          <w:highlight w:val="cyan"/>
        </w:rPr>
        <w:t>grassroots organizing</w:t>
      </w:r>
      <w:r w:rsidRPr="001B3361">
        <w:rPr>
          <w:sz w:val="16"/>
        </w:rPr>
        <w:t xml:space="preserve"> to build worker power, </w:t>
      </w:r>
      <w:r w:rsidRPr="001B3361">
        <w:rPr>
          <w:rStyle w:val="Emphasis"/>
        </w:rPr>
        <w:t xml:space="preserve">necessarily </w:t>
      </w:r>
      <w:r w:rsidRPr="00547F11">
        <w:rPr>
          <w:rStyle w:val="Emphasis"/>
          <w:highlight w:val="cyan"/>
        </w:rPr>
        <w:t>outside</w:t>
      </w:r>
      <w:r w:rsidRPr="00E47DDA">
        <w:rPr>
          <w:rStyle w:val="StyleUnderline"/>
        </w:rPr>
        <w:t xml:space="preserve"> the purview of traditional </w:t>
      </w:r>
      <w:r w:rsidRPr="001B3361">
        <w:rPr>
          <w:rStyle w:val="Emphasis"/>
        </w:rPr>
        <w:t xml:space="preserve">collective </w:t>
      </w:r>
      <w:r w:rsidRPr="00547F11">
        <w:rPr>
          <w:rStyle w:val="Emphasis"/>
          <w:highlight w:val="cyan"/>
        </w:rPr>
        <w:t>bargaining</w:t>
      </w:r>
      <w:r w:rsidRPr="001B3361">
        <w:rPr>
          <w:sz w:val="16"/>
        </w:rPr>
        <w:t>. In the process, worker centers addressed fundamental disparities in the U.S. economy—and beyond.</w:t>
      </w:r>
    </w:p>
    <w:p w14:paraId="14EF8F2F" w14:textId="77777777" w:rsidR="008737A5" w:rsidRPr="001B3361" w:rsidRDefault="008737A5" w:rsidP="008737A5">
      <w:pPr>
        <w:rPr>
          <w:sz w:val="16"/>
        </w:rPr>
      </w:pPr>
      <w:r w:rsidRPr="001B3361">
        <w:rPr>
          <w:sz w:val="16"/>
        </w:rPr>
        <w:t>Over the course of these last two decades, and particularly from 2010 to 2020, the field grew tremendously in scope, scale, sophistication, and ambition. What was originally a movement focused largely on the rights of immigrant workers in major coastal cities deepened its reach and context-specific orientation to make gains in the South, Southwest, and Midwest, as well as in suburban and rural areas. Worker leaders and funders who’d supported the rise of urban immigrant worker centers expanded their investments to support new Black-led worker organizations, including the creation of local Black Worker Centers across the country and their aggregation into the National Black Worker Center Network. As early innovators of an intersectional approach to organizing, the worker center field positioned economic justice as fundamentally linked to racial and gender justice.</w:t>
      </w:r>
    </w:p>
    <w:p w14:paraId="4554BB84" w14:textId="77777777" w:rsidR="008737A5" w:rsidRPr="001B3361" w:rsidRDefault="008737A5" w:rsidP="008737A5">
      <w:pPr>
        <w:rPr>
          <w:sz w:val="16"/>
        </w:rPr>
      </w:pPr>
      <w:r w:rsidRPr="001B3361">
        <w:rPr>
          <w:sz w:val="16"/>
        </w:rPr>
        <w:t>In the past decade, worker centers have forged and strengthened partnerships with unions, some of which had previously viewed the centers skeptically.</w:t>
      </w:r>
    </w:p>
    <w:p w14:paraId="5EAA8EB1" w14:textId="77777777" w:rsidR="008737A5" w:rsidRPr="001B3361" w:rsidRDefault="008737A5" w:rsidP="008737A5">
      <w:pPr>
        <w:rPr>
          <w:sz w:val="16"/>
        </w:rPr>
      </w:pPr>
      <w:r w:rsidRPr="001B3361">
        <w:rPr>
          <w:sz w:val="16"/>
        </w:rPr>
        <w:t xml:space="preserve">Worker center leaders, often supported by academic partners, developed sophisticated sector-specific strategies based on research and deep industry knowledge. Both organically and intentionally, they focused their organizing on sectors of the economy that were growing, where large numbers of women, immigrants, and workers of color were employed, and where the traditional frameworks and approaches to organizing either weren’t working or weren’t a focus of labor unions. Initially, </w:t>
      </w:r>
      <w:r w:rsidRPr="001B3361">
        <w:rPr>
          <w:rStyle w:val="Emphasis"/>
        </w:rPr>
        <w:t>worker centers</w:t>
      </w:r>
      <w:r w:rsidRPr="00E47DDA">
        <w:rPr>
          <w:rStyle w:val="StyleUnderline"/>
        </w:rPr>
        <w:t xml:space="preserve"> </w:t>
      </w:r>
      <w:r w:rsidRPr="001B3361">
        <w:rPr>
          <w:rStyle w:val="StyleUnderline"/>
          <w:highlight w:val="cyan"/>
        </w:rPr>
        <w:t>arose</w:t>
      </w:r>
      <w:r w:rsidRPr="001B3361">
        <w:rPr>
          <w:sz w:val="16"/>
        </w:rPr>
        <w:t xml:space="preserve">, in a parallel but not generally connected manner, </w:t>
      </w:r>
      <w:r w:rsidRPr="001B3361">
        <w:rPr>
          <w:rStyle w:val="StyleUnderline"/>
          <w:highlight w:val="cyan"/>
        </w:rPr>
        <w:t>among</w:t>
      </w:r>
      <w:r w:rsidRPr="00E47DDA">
        <w:rPr>
          <w:rStyle w:val="StyleUnderline"/>
        </w:rPr>
        <w:t xml:space="preserve"> day laborers; taxi </w:t>
      </w:r>
      <w:r w:rsidRPr="001B3361">
        <w:rPr>
          <w:rStyle w:val="StyleUnderline"/>
          <w:highlight w:val="cyan"/>
        </w:rPr>
        <w:t>drivers</w:t>
      </w:r>
      <w:r w:rsidRPr="001B3361">
        <w:rPr>
          <w:sz w:val="16"/>
        </w:rPr>
        <w:t xml:space="preserve">; and </w:t>
      </w:r>
      <w:r w:rsidRPr="001B3361">
        <w:rPr>
          <w:rStyle w:val="StyleUnderline"/>
          <w:highlight w:val="cyan"/>
        </w:rPr>
        <w:t>garment</w:t>
      </w:r>
      <w:r w:rsidRPr="001B3361">
        <w:rPr>
          <w:sz w:val="16"/>
        </w:rPr>
        <w:t xml:space="preserve">, </w:t>
      </w:r>
      <w:r w:rsidRPr="00E47DDA">
        <w:rPr>
          <w:rStyle w:val="StyleUnderline"/>
        </w:rPr>
        <w:t xml:space="preserve">residential </w:t>
      </w:r>
      <w:r w:rsidRPr="001B3361">
        <w:rPr>
          <w:rStyle w:val="StyleUnderline"/>
          <w:highlight w:val="cyan"/>
        </w:rPr>
        <w:t>construction</w:t>
      </w:r>
      <w:r w:rsidRPr="00E47DDA">
        <w:rPr>
          <w:rStyle w:val="StyleUnderline"/>
        </w:rPr>
        <w:t>, and domestic workers. Later</w:t>
      </w:r>
      <w:r w:rsidRPr="001B3361">
        <w:rPr>
          <w:sz w:val="16"/>
        </w:rPr>
        <w:t xml:space="preserve">, in the 2000s, worker centers emerged in the growing service-sector economy, including </w:t>
      </w:r>
      <w:r w:rsidRPr="001B3361">
        <w:rPr>
          <w:rStyle w:val="StyleUnderline"/>
          <w:highlight w:val="cyan"/>
        </w:rPr>
        <w:t>restaurants</w:t>
      </w:r>
      <w:r w:rsidRPr="00E47DDA">
        <w:rPr>
          <w:rStyle w:val="StyleUnderline"/>
        </w:rPr>
        <w:t xml:space="preserve"> and </w:t>
      </w:r>
      <w:r w:rsidRPr="001B3361">
        <w:rPr>
          <w:rStyle w:val="StyleUnderline"/>
          <w:highlight w:val="cyan"/>
        </w:rPr>
        <w:t>retail</w:t>
      </w:r>
      <w:r w:rsidRPr="001B3361">
        <w:rPr>
          <w:sz w:val="16"/>
        </w:rPr>
        <w:t xml:space="preserve">, while others addressed the rise of temporary workers in </w:t>
      </w:r>
      <w:r w:rsidRPr="001B3361">
        <w:rPr>
          <w:rStyle w:val="StyleUnderline"/>
          <w:highlight w:val="cyan"/>
        </w:rPr>
        <w:t>warehouses and logistics</w:t>
      </w:r>
      <w:r w:rsidRPr="001B3361">
        <w:rPr>
          <w:sz w:val="16"/>
        </w:rPr>
        <w:t xml:space="preserve">. National networks such as the </w:t>
      </w:r>
      <w:r w:rsidRPr="00E47DDA">
        <w:rPr>
          <w:rStyle w:val="StyleUnderline"/>
        </w:rPr>
        <w:t>National Day Laborer Organizing Network</w:t>
      </w:r>
      <w:r w:rsidRPr="001B3361">
        <w:rPr>
          <w:sz w:val="16"/>
        </w:rPr>
        <w:t xml:space="preserve"> (NDLON), the </w:t>
      </w:r>
      <w:r w:rsidRPr="00E47DDA">
        <w:rPr>
          <w:rStyle w:val="StyleUnderline"/>
        </w:rPr>
        <w:t>National Domestic Workers Alliance</w:t>
      </w:r>
      <w:r w:rsidRPr="001B3361">
        <w:rPr>
          <w:sz w:val="16"/>
        </w:rPr>
        <w:t xml:space="preserve"> (NDWA), </w:t>
      </w:r>
      <w:r w:rsidRPr="001B3361">
        <w:rPr>
          <w:rStyle w:val="StyleUnderline"/>
        </w:rPr>
        <w:t>Restau</w:t>
      </w:r>
      <w:r w:rsidRPr="00E47DDA">
        <w:rPr>
          <w:rStyle w:val="StyleUnderline"/>
        </w:rPr>
        <w:t>rant Opportunities Centers United</w:t>
      </w:r>
      <w:r w:rsidRPr="001B3361">
        <w:rPr>
          <w:sz w:val="16"/>
        </w:rPr>
        <w:t xml:space="preserve"> (ROC), </w:t>
      </w:r>
      <w:r w:rsidRPr="00E47DDA">
        <w:rPr>
          <w:rStyle w:val="StyleUnderline"/>
        </w:rPr>
        <w:t>and United for Respect</w:t>
      </w:r>
      <w:r w:rsidRPr="001B3361">
        <w:rPr>
          <w:sz w:val="16"/>
        </w:rPr>
        <w:t xml:space="preserve"> (UFR) were established to aggregate the strategies and influence of local affiliates and, more recently, individuals who </w:t>
      </w:r>
      <w:r w:rsidRPr="001B3361">
        <w:rPr>
          <w:rStyle w:val="StyleUnderline"/>
        </w:rPr>
        <w:t xml:space="preserve">affiliate </w:t>
      </w:r>
      <w:r w:rsidRPr="001B3361">
        <w:rPr>
          <w:rStyle w:val="Emphasis"/>
        </w:rPr>
        <w:t>directly</w:t>
      </w:r>
      <w:r w:rsidRPr="001B3361">
        <w:rPr>
          <w:sz w:val="16"/>
        </w:rPr>
        <w:t xml:space="preserve"> with the national organization.</w:t>
      </w:r>
    </w:p>
    <w:p w14:paraId="5031110A" w14:textId="77777777" w:rsidR="008737A5" w:rsidRPr="001B3361" w:rsidRDefault="008737A5" w:rsidP="008737A5">
      <w:pPr>
        <w:rPr>
          <w:sz w:val="16"/>
        </w:rPr>
      </w:pPr>
      <w:r w:rsidRPr="001B3361">
        <w:rPr>
          <w:rStyle w:val="StyleUnderline"/>
        </w:rPr>
        <w:t xml:space="preserve">The </w:t>
      </w:r>
      <w:r w:rsidRPr="001B3361">
        <w:rPr>
          <w:rStyle w:val="StyleUnderline"/>
          <w:highlight w:val="cyan"/>
        </w:rPr>
        <w:t>centers</w:t>
      </w:r>
      <w:r w:rsidRPr="001B3361">
        <w:rPr>
          <w:sz w:val="16"/>
        </w:rPr>
        <w:t xml:space="preserve"> performed a multitude of functions. They </w:t>
      </w:r>
      <w:r w:rsidRPr="001B3361">
        <w:rPr>
          <w:rStyle w:val="StyleUnderline"/>
          <w:highlight w:val="cyan"/>
        </w:rPr>
        <w:t>combined workforce development</w:t>
      </w:r>
      <w:r w:rsidRPr="001B3361">
        <w:rPr>
          <w:rStyle w:val="StyleUnderline"/>
        </w:rPr>
        <w:t xml:space="preserve"> and </w:t>
      </w:r>
      <w:r w:rsidRPr="001B3361">
        <w:rPr>
          <w:rStyle w:val="Emphasis"/>
        </w:rPr>
        <w:t>service provision</w:t>
      </w:r>
      <w:r w:rsidRPr="001B3361">
        <w:rPr>
          <w:rStyle w:val="StyleUnderline"/>
        </w:rPr>
        <w:t xml:space="preserve"> </w:t>
      </w:r>
      <w:r w:rsidRPr="001B3361">
        <w:rPr>
          <w:rStyle w:val="StyleUnderline"/>
          <w:highlight w:val="cyan"/>
        </w:rPr>
        <w:t>with</w:t>
      </w:r>
      <w:r w:rsidRPr="001B3361">
        <w:rPr>
          <w:rStyle w:val="StyleUnderline"/>
        </w:rPr>
        <w:t xml:space="preserve"> leadership development, </w:t>
      </w:r>
      <w:r w:rsidRPr="001B3361">
        <w:rPr>
          <w:rStyle w:val="Emphasis"/>
        </w:rPr>
        <w:t xml:space="preserve">policy </w:t>
      </w:r>
      <w:r w:rsidRPr="001B3361">
        <w:rPr>
          <w:rStyle w:val="Emphasis"/>
          <w:highlight w:val="cyan"/>
        </w:rPr>
        <w:t>advocacy</w:t>
      </w:r>
      <w:r w:rsidRPr="001B3361">
        <w:rPr>
          <w:rStyle w:val="StyleUnderline"/>
        </w:rPr>
        <w:t xml:space="preserve">, corporate </w:t>
      </w:r>
      <w:r w:rsidRPr="001B3361">
        <w:rPr>
          <w:rStyle w:val="StyleUnderline"/>
          <w:highlight w:val="cyan"/>
        </w:rPr>
        <w:t>campaigning, and</w:t>
      </w:r>
      <w:r w:rsidRPr="001B3361">
        <w:rPr>
          <w:rStyle w:val="StyleUnderline"/>
        </w:rPr>
        <w:t xml:space="preserve"> high-road </w:t>
      </w:r>
      <w:r w:rsidRPr="001B3361">
        <w:rPr>
          <w:rStyle w:val="StyleUnderline"/>
          <w:highlight w:val="cyan"/>
        </w:rPr>
        <w:t>business engagement</w:t>
      </w:r>
      <w:r w:rsidRPr="001B3361">
        <w:rPr>
          <w:sz w:val="16"/>
        </w:rPr>
        <w:t>. They evolved their strategies over the last decade to better reflect their heightened understanding of the role of Wall Street and other financial actors, seeking new tools and approaches to contest corporate power.</w:t>
      </w:r>
    </w:p>
    <w:p w14:paraId="05678653" w14:textId="77777777" w:rsidR="008737A5" w:rsidRDefault="008737A5" w:rsidP="008737A5">
      <w:pPr>
        <w:pStyle w:val="Heading4"/>
      </w:pPr>
      <w:r>
        <w:t xml:space="preserve">Gains </w:t>
      </w:r>
      <w:r w:rsidRPr="00B9058A">
        <w:rPr>
          <w:u w:val="single"/>
        </w:rPr>
        <w:t>spill out</w:t>
      </w:r>
      <w:r>
        <w:t xml:space="preserve"> of labor law and </w:t>
      </w:r>
      <w:r w:rsidRPr="00B9058A">
        <w:rPr>
          <w:u w:val="single"/>
        </w:rPr>
        <w:t>solve better</w:t>
      </w:r>
      <w:r>
        <w:t>.</w:t>
      </w:r>
    </w:p>
    <w:p w14:paraId="6F98E1E3" w14:textId="77777777" w:rsidR="008737A5" w:rsidRPr="007919D1" w:rsidRDefault="008737A5" w:rsidP="008737A5">
      <w:r>
        <w:t xml:space="preserve">Jon Erik </w:t>
      </w:r>
      <w:r w:rsidRPr="008E32E0">
        <w:rPr>
          <w:rStyle w:val="Style13ptBold"/>
        </w:rPr>
        <w:t>Haines 22</w:t>
      </w:r>
      <w:r>
        <w:t>. Graduated from the University of Minnesota Law School with honors, received the Minnesota State Bar Association’s award for Excellence in Labor Law. "How Worker Centers Can Build Working Class Solidarity Outside of Traditional American Labor Law." Minnesota Journal of Law &amp; Inequality. 6/23/2022. https://lawandinequality.org/2022/06/23/how-worker-centers-can-build-working-class-solidarity/</w:t>
      </w:r>
    </w:p>
    <w:p w14:paraId="571EA318" w14:textId="77777777" w:rsidR="008737A5" w:rsidRDefault="008737A5" w:rsidP="008737A5">
      <w:pPr>
        <w:rPr>
          <w:sz w:val="16"/>
        </w:rPr>
      </w:pPr>
      <w:r w:rsidRPr="008E32E0">
        <w:rPr>
          <w:rStyle w:val="Emphasis"/>
        </w:rPr>
        <w:t>Worker centers’</w:t>
      </w:r>
      <w:r w:rsidRPr="008E32E0">
        <w:rPr>
          <w:rStyle w:val="StyleUnderline"/>
        </w:rPr>
        <w:t xml:space="preserve"> freedom from the </w:t>
      </w:r>
      <w:r w:rsidRPr="008E32E0">
        <w:rPr>
          <w:rStyle w:val="Emphasis"/>
        </w:rPr>
        <w:t>NLRA</w:t>
      </w:r>
      <w:r w:rsidRPr="008E32E0">
        <w:rPr>
          <w:sz w:val="16"/>
        </w:rPr>
        <w:t xml:space="preserve"> also </w:t>
      </w:r>
      <w:r w:rsidRPr="008E32E0">
        <w:rPr>
          <w:rStyle w:val="StyleUnderline"/>
        </w:rPr>
        <w:t xml:space="preserve">orients them </w:t>
      </w:r>
      <w:r w:rsidRPr="008E32E0">
        <w:rPr>
          <w:rStyle w:val="Emphasis"/>
        </w:rPr>
        <w:t>away</w:t>
      </w:r>
      <w:r w:rsidRPr="008E32E0">
        <w:rPr>
          <w:rStyle w:val="StyleUnderline"/>
        </w:rPr>
        <w:t xml:space="preserve"> from </w:t>
      </w:r>
      <w:r w:rsidRPr="008E32E0">
        <w:rPr>
          <w:rStyle w:val="Emphasis"/>
        </w:rPr>
        <w:t>specific workplaces</w:t>
      </w:r>
      <w:r w:rsidRPr="008E32E0">
        <w:rPr>
          <w:rStyle w:val="StyleUnderline"/>
        </w:rPr>
        <w:t xml:space="preserve"> and towards the </w:t>
      </w:r>
      <w:r w:rsidRPr="008E32E0">
        <w:rPr>
          <w:rStyle w:val="Emphasis"/>
        </w:rPr>
        <w:t>broader interests</w:t>
      </w:r>
      <w:r w:rsidRPr="008E32E0">
        <w:rPr>
          <w:rStyle w:val="StyleUnderline"/>
        </w:rPr>
        <w:t xml:space="preserve"> of working class</w:t>
      </w:r>
      <w:r w:rsidRPr="008E32E0">
        <w:rPr>
          <w:sz w:val="16"/>
        </w:rPr>
        <w:t xml:space="preserve"> </w:t>
      </w:r>
      <w:r w:rsidRPr="008E32E0">
        <w:rPr>
          <w:rStyle w:val="StyleUnderline"/>
        </w:rPr>
        <w:t xml:space="preserve">communities. As noted, </w:t>
      </w:r>
      <w:r w:rsidRPr="008E32E0">
        <w:rPr>
          <w:rStyle w:val="Emphasis"/>
          <w:highlight w:val="cyan"/>
        </w:rPr>
        <w:t>worker centers</w:t>
      </w:r>
      <w:r w:rsidRPr="008E32E0">
        <w:rPr>
          <w:rStyle w:val="StyleUnderline"/>
          <w:highlight w:val="cyan"/>
        </w:rPr>
        <w:t xml:space="preserve"> have</w:t>
      </w:r>
      <w:r w:rsidRPr="008E32E0">
        <w:rPr>
          <w:rStyle w:val="StyleUnderline"/>
        </w:rPr>
        <w:t xml:space="preserve"> had </w:t>
      </w:r>
      <w:r w:rsidRPr="008E32E0">
        <w:rPr>
          <w:rStyle w:val="StyleUnderline"/>
          <w:highlight w:val="cyan"/>
        </w:rPr>
        <w:t>success</w:t>
      </w:r>
      <w:r w:rsidRPr="008E32E0">
        <w:rPr>
          <w:rStyle w:val="StyleUnderline"/>
        </w:rPr>
        <w:t xml:space="preserve"> in </w:t>
      </w:r>
      <w:r w:rsidRPr="008E32E0">
        <w:rPr>
          <w:rStyle w:val="StyleUnderline"/>
          <w:highlight w:val="cyan"/>
        </w:rPr>
        <w:t>advocating for broad</w:t>
      </w:r>
      <w:r w:rsidRPr="008E32E0">
        <w:rPr>
          <w:rStyle w:val="StyleUnderline"/>
        </w:rPr>
        <w:t xml:space="preserve"> workplace policy </w:t>
      </w:r>
      <w:r w:rsidRPr="008E32E0">
        <w:rPr>
          <w:rStyle w:val="StyleUnderline"/>
          <w:highlight w:val="cyan"/>
        </w:rPr>
        <w:t>reforms, like</w:t>
      </w:r>
      <w:r w:rsidRPr="008E32E0">
        <w:rPr>
          <w:rStyle w:val="StyleUnderline"/>
        </w:rPr>
        <w:t xml:space="preserve"> the </w:t>
      </w:r>
      <w:r w:rsidRPr="008E32E0">
        <w:rPr>
          <w:rStyle w:val="Emphasis"/>
          <w:highlight w:val="cyan"/>
        </w:rPr>
        <w:t>Fight for $15</w:t>
      </w:r>
      <w:r w:rsidRPr="008E32E0">
        <w:rPr>
          <w:rStyle w:val="StyleUnderline"/>
          <w:highlight w:val="cyan"/>
        </w:rPr>
        <w:t>, but</w:t>
      </w:r>
      <w:r w:rsidRPr="008E32E0">
        <w:rPr>
          <w:rStyle w:val="StyleUnderline"/>
        </w:rPr>
        <w:t xml:space="preserve"> they have </w:t>
      </w:r>
      <w:r w:rsidRPr="008E32E0">
        <w:rPr>
          <w:rStyle w:val="StyleUnderline"/>
          <w:highlight w:val="cyan"/>
        </w:rPr>
        <w:t>also</w:t>
      </w:r>
      <w:r w:rsidRPr="008E32E0">
        <w:rPr>
          <w:rStyle w:val="StyleUnderline"/>
        </w:rPr>
        <w:t xml:space="preserve"> advocated strongly for </w:t>
      </w:r>
      <w:r w:rsidRPr="008E32E0">
        <w:rPr>
          <w:rStyle w:val="Emphasis"/>
          <w:highlight w:val="cyan"/>
        </w:rPr>
        <w:t>non-workplace policies</w:t>
      </w:r>
      <w:r w:rsidRPr="008E32E0">
        <w:rPr>
          <w:rStyle w:val="StyleUnderline"/>
        </w:rPr>
        <w:t xml:space="preserve"> that affect working class communities, </w:t>
      </w:r>
      <w:r w:rsidRPr="008E32E0">
        <w:rPr>
          <w:rStyle w:val="StyleUnderline"/>
          <w:highlight w:val="cyan"/>
        </w:rPr>
        <w:t>like immigration, policing, and racial justice reforms</w:t>
      </w:r>
      <w:r w:rsidRPr="008E32E0">
        <w:rPr>
          <w:sz w:val="16"/>
        </w:rPr>
        <w:t xml:space="preserve">.[154] Traditional unions have also fought alongside worker centers in these struggles,[155] however, </w:t>
      </w:r>
      <w:r w:rsidRPr="008E32E0">
        <w:rPr>
          <w:rStyle w:val="StyleUnderline"/>
        </w:rPr>
        <w:t xml:space="preserve">the </w:t>
      </w:r>
      <w:r w:rsidRPr="008E32E0">
        <w:rPr>
          <w:rStyle w:val="StyleUnderline"/>
          <w:highlight w:val="cyan"/>
        </w:rPr>
        <w:t>primary focus of</w:t>
      </w:r>
      <w:r w:rsidRPr="008E32E0">
        <w:rPr>
          <w:rStyle w:val="StyleUnderline"/>
        </w:rPr>
        <w:t xml:space="preserve"> traditional </w:t>
      </w:r>
      <w:r w:rsidRPr="008E32E0">
        <w:rPr>
          <w:rStyle w:val="StyleUnderline"/>
          <w:highlight w:val="cyan"/>
        </w:rPr>
        <w:t>unions must be</w:t>
      </w:r>
      <w:r w:rsidRPr="008E32E0">
        <w:rPr>
          <w:rStyle w:val="StyleUnderline"/>
        </w:rPr>
        <w:t xml:space="preserve"> their </w:t>
      </w:r>
      <w:r w:rsidRPr="008E32E0">
        <w:rPr>
          <w:rStyle w:val="Emphasis"/>
          <w:highlight w:val="cyan"/>
        </w:rPr>
        <w:t>workplaces</w:t>
      </w:r>
      <w:r w:rsidRPr="008E32E0">
        <w:rPr>
          <w:rStyle w:val="StyleUnderline"/>
          <w:highlight w:val="cyan"/>
        </w:rPr>
        <w:t>, while worker centers</w:t>
      </w:r>
      <w:r w:rsidRPr="008E32E0">
        <w:rPr>
          <w:rStyle w:val="StyleUnderline"/>
        </w:rPr>
        <w:t xml:space="preserve"> can </w:t>
      </w:r>
      <w:r w:rsidRPr="008E32E0">
        <w:rPr>
          <w:rStyle w:val="StyleUnderline"/>
          <w:highlight w:val="cyan"/>
        </w:rPr>
        <w:t>focus</w:t>
      </w:r>
      <w:r w:rsidRPr="008E32E0">
        <w:rPr>
          <w:rStyle w:val="StyleUnderline"/>
        </w:rPr>
        <w:t xml:space="preserve"> their organizing on a </w:t>
      </w:r>
      <w:r w:rsidRPr="008E32E0">
        <w:rPr>
          <w:rStyle w:val="StyleUnderline"/>
          <w:highlight w:val="cyan"/>
        </w:rPr>
        <w:t xml:space="preserve">more </w:t>
      </w:r>
      <w:r w:rsidRPr="008E32E0">
        <w:rPr>
          <w:rStyle w:val="Emphasis"/>
          <w:highlight w:val="cyan"/>
        </w:rPr>
        <w:t>community-wide</w:t>
      </w:r>
      <w:r w:rsidRPr="008E32E0">
        <w:rPr>
          <w:rStyle w:val="Emphasis"/>
        </w:rPr>
        <w:t xml:space="preserve"> basis</w:t>
      </w:r>
      <w:r w:rsidRPr="008E32E0">
        <w:rPr>
          <w:rStyle w:val="StyleUnderline"/>
        </w:rPr>
        <w:t xml:space="preserve">. </w:t>
      </w:r>
      <w:r w:rsidRPr="008E32E0">
        <w:rPr>
          <w:rStyle w:val="StyleUnderline"/>
          <w:highlight w:val="cyan"/>
        </w:rPr>
        <w:t>Freedom from</w:t>
      </w:r>
      <w:r w:rsidRPr="008E32E0">
        <w:rPr>
          <w:rStyle w:val="StyleUnderline"/>
        </w:rPr>
        <w:t xml:space="preserve"> the </w:t>
      </w:r>
      <w:r w:rsidRPr="008E32E0">
        <w:rPr>
          <w:rStyle w:val="StyleUnderline"/>
          <w:highlight w:val="cyan"/>
        </w:rPr>
        <w:t>NLRA</w:t>
      </w:r>
      <w:r w:rsidRPr="008E32E0">
        <w:rPr>
          <w:rStyle w:val="StyleUnderline"/>
        </w:rPr>
        <w:t xml:space="preserve"> </w:t>
      </w:r>
      <w:r w:rsidRPr="008E32E0">
        <w:rPr>
          <w:sz w:val="16"/>
        </w:rPr>
        <w:t xml:space="preserve">also </w:t>
      </w:r>
      <w:r w:rsidRPr="008E32E0">
        <w:rPr>
          <w:rStyle w:val="StyleUnderline"/>
          <w:highlight w:val="cyan"/>
        </w:rPr>
        <w:t>allows</w:t>
      </w:r>
      <w:r w:rsidRPr="008E32E0">
        <w:rPr>
          <w:rStyle w:val="StyleUnderline"/>
        </w:rPr>
        <w:t xml:space="preserve"> them to use </w:t>
      </w:r>
      <w:r w:rsidRPr="008E32E0">
        <w:rPr>
          <w:rStyle w:val="StyleUnderline"/>
          <w:highlight w:val="cyan"/>
        </w:rPr>
        <w:t xml:space="preserve">more </w:t>
      </w:r>
      <w:r w:rsidRPr="008E32E0">
        <w:rPr>
          <w:rStyle w:val="Emphasis"/>
          <w:highlight w:val="cyan"/>
        </w:rPr>
        <w:t>aggressive actions</w:t>
      </w:r>
      <w:r w:rsidRPr="008E32E0">
        <w:rPr>
          <w:rStyle w:val="StyleUnderline"/>
        </w:rPr>
        <w:t xml:space="preserve"> that are more </w:t>
      </w:r>
      <w:r w:rsidRPr="008E32E0">
        <w:rPr>
          <w:rStyle w:val="StyleUnderline"/>
          <w:highlight w:val="cyan"/>
        </w:rPr>
        <w:t>focused on generating public</w:t>
      </w:r>
      <w:r w:rsidRPr="008E32E0">
        <w:rPr>
          <w:rStyle w:val="StyleUnderline"/>
        </w:rPr>
        <w:t xml:space="preserve"> or community </w:t>
      </w:r>
      <w:r w:rsidRPr="008E32E0">
        <w:rPr>
          <w:rStyle w:val="StyleUnderline"/>
          <w:highlight w:val="cyan"/>
        </w:rPr>
        <w:t>support</w:t>
      </w:r>
      <w:r w:rsidRPr="008E32E0">
        <w:rPr>
          <w:sz w:val="16"/>
        </w:rPr>
        <w:t xml:space="preserve"> in promotion of those interests.</w:t>
      </w:r>
    </w:p>
    <w:p w14:paraId="4D63C3A2" w14:textId="77777777" w:rsidR="008737A5" w:rsidRPr="005A7A36" w:rsidRDefault="008737A5" w:rsidP="008737A5">
      <w:pPr>
        <w:pStyle w:val="Heading4"/>
      </w:pPr>
      <w:r>
        <w:t xml:space="preserve">Workers centers strengthen life-affirming activities that combat ressentiment. </w:t>
      </w:r>
    </w:p>
    <w:p w14:paraId="0754F79F" w14:textId="77777777" w:rsidR="008737A5" w:rsidRPr="00E47DDA" w:rsidRDefault="008737A5" w:rsidP="008737A5">
      <w:r>
        <w:t xml:space="preserve">Jon Erik </w:t>
      </w:r>
      <w:r w:rsidRPr="008E32E0">
        <w:rPr>
          <w:rStyle w:val="Style13ptBold"/>
        </w:rPr>
        <w:t>Haines 22</w:t>
      </w:r>
      <w:r>
        <w:t>. Graduated from the University of Minnesota Law School with honors, received the Minnesota State Bar Association’s award for Excellence in Labor Law. "How Worker Centers Can Build Working Class Solidarity Outside of Traditional American Labor Law." Minnesota Journal of Law &amp; Inequality. 6/23/2022. https://lawandinequality.org/2022/06/23/how-worker-centers-can-build-working-class-solidarity/</w:t>
      </w:r>
    </w:p>
    <w:p w14:paraId="61AC331A" w14:textId="77777777" w:rsidR="008737A5" w:rsidRPr="00B63807" w:rsidRDefault="008737A5" w:rsidP="008737A5">
      <w:pPr>
        <w:rPr>
          <w:sz w:val="16"/>
        </w:rPr>
      </w:pPr>
      <w:r w:rsidRPr="008A1888">
        <w:rPr>
          <w:sz w:val="16"/>
        </w:rPr>
        <w:t xml:space="preserve">Finally, </w:t>
      </w:r>
      <w:r w:rsidRPr="00B63807">
        <w:rPr>
          <w:rStyle w:val="StyleUnderline"/>
          <w:highlight w:val="cyan"/>
        </w:rPr>
        <w:t>worker centers</w:t>
      </w:r>
      <w:r w:rsidRPr="008A1888">
        <w:rPr>
          <w:rStyle w:val="StyleUnderline"/>
        </w:rPr>
        <w:t xml:space="preserve"> have been praised for </w:t>
      </w:r>
      <w:r w:rsidRPr="00B63807">
        <w:rPr>
          <w:rStyle w:val="StyleUnderline"/>
        </w:rPr>
        <w:t>building</w:t>
      </w:r>
      <w:r w:rsidRPr="008A1888">
        <w:rPr>
          <w:rStyle w:val="StyleUnderline"/>
        </w:rPr>
        <w:t xml:space="preserve"> </w:t>
      </w:r>
      <w:r w:rsidRPr="00B63807">
        <w:rPr>
          <w:rStyle w:val="Emphasis"/>
        </w:rPr>
        <w:t>stronger communities</w:t>
      </w:r>
      <w:r w:rsidRPr="00B63807">
        <w:rPr>
          <w:rStyle w:val="StyleUnderline"/>
        </w:rPr>
        <w:t xml:space="preserve"> and</w:t>
      </w:r>
      <w:r w:rsidRPr="008A1888">
        <w:rPr>
          <w:rStyle w:val="StyleUnderline"/>
        </w:rPr>
        <w:t xml:space="preserve"> </w:t>
      </w:r>
      <w:r w:rsidRPr="00B63807">
        <w:rPr>
          <w:rStyle w:val="StyleUnderline"/>
          <w:highlight w:val="cyan"/>
        </w:rPr>
        <w:t>foster</w:t>
      </w:r>
      <w:r w:rsidRPr="008A1888">
        <w:rPr>
          <w:rStyle w:val="StyleUnderline"/>
        </w:rPr>
        <w:t xml:space="preserve">ing </w:t>
      </w:r>
      <w:r w:rsidRPr="00B63807">
        <w:rPr>
          <w:rStyle w:val="Emphasis"/>
          <w:highlight w:val="cyan"/>
        </w:rPr>
        <w:t>civic participation</w:t>
      </w:r>
      <w:r w:rsidRPr="008A1888">
        <w:rPr>
          <w:rStyle w:val="StyleUnderline"/>
        </w:rPr>
        <w:t xml:space="preserve">. Many social and political commentators have </w:t>
      </w:r>
      <w:r w:rsidRPr="00B63807">
        <w:rPr>
          <w:rStyle w:val="Emphasis"/>
        </w:rPr>
        <w:t>lamented</w:t>
      </w:r>
      <w:r w:rsidRPr="008A1888">
        <w:rPr>
          <w:sz w:val="16"/>
        </w:rPr>
        <w:t xml:space="preserve"> the </w:t>
      </w:r>
      <w:r w:rsidRPr="008A1888">
        <w:rPr>
          <w:rStyle w:val="StyleUnderline"/>
        </w:rPr>
        <w:t>dwindling</w:t>
      </w:r>
      <w:r w:rsidRPr="008A1888">
        <w:rPr>
          <w:sz w:val="16"/>
        </w:rPr>
        <w:t xml:space="preserve"> membership of formerly strong </w:t>
      </w:r>
      <w:r w:rsidRPr="00B63807">
        <w:rPr>
          <w:rStyle w:val="Emphasis"/>
        </w:rPr>
        <w:t>community organizations</w:t>
      </w:r>
      <w:r w:rsidRPr="008A1888">
        <w:rPr>
          <w:rStyle w:val="StyleUnderline"/>
        </w:rPr>
        <w:t xml:space="preserve"> like church groups, fraternal societies, and</w:t>
      </w:r>
      <w:r w:rsidRPr="008A1888">
        <w:rPr>
          <w:sz w:val="16"/>
        </w:rPr>
        <w:t xml:space="preserve"> traditional labor </w:t>
      </w:r>
      <w:r w:rsidRPr="008A1888">
        <w:rPr>
          <w:rStyle w:val="StyleUnderline"/>
        </w:rPr>
        <w:t>unions</w:t>
      </w:r>
      <w:r w:rsidRPr="008A1888">
        <w:rPr>
          <w:sz w:val="16"/>
        </w:rPr>
        <w:t xml:space="preserve">.[111] These </w:t>
      </w:r>
      <w:r w:rsidRPr="008A1888">
        <w:rPr>
          <w:rStyle w:val="StyleUnderline"/>
        </w:rPr>
        <w:t xml:space="preserve">commentators argue </w:t>
      </w:r>
      <w:r w:rsidRPr="008A1888">
        <w:rPr>
          <w:sz w:val="16"/>
        </w:rPr>
        <w:t xml:space="preserve">that the </w:t>
      </w:r>
      <w:r w:rsidRPr="008A1888">
        <w:rPr>
          <w:rStyle w:val="StyleUnderline"/>
        </w:rPr>
        <w:t>lack of participation in</w:t>
      </w:r>
      <w:r w:rsidRPr="008A1888">
        <w:rPr>
          <w:sz w:val="16"/>
        </w:rPr>
        <w:t xml:space="preserve"> such groups </w:t>
      </w:r>
      <w:r w:rsidRPr="008A1888">
        <w:rPr>
          <w:rStyle w:val="StyleUnderline"/>
        </w:rPr>
        <w:t>undermines civic ties</w:t>
      </w:r>
      <w:r w:rsidRPr="008A1888">
        <w:rPr>
          <w:sz w:val="16"/>
        </w:rPr>
        <w:t xml:space="preserve"> that are </w:t>
      </w:r>
      <w:r w:rsidRPr="00B63807">
        <w:rPr>
          <w:rStyle w:val="StyleUnderline"/>
          <w:highlight w:val="cyan"/>
        </w:rPr>
        <w:t>essential to</w:t>
      </w:r>
      <w:r w:rsidRPr="00B63807">
        <w:rPr>
          <w:rStyle w:val="StyleUnderline"/>
        </w:rPr>
        <w:t xml:space="preserve"> </w:t>
      </w:r>
      <w:r w:rsidRPr="00B63807">
        <w:rPr>
          <w:rStyle w:val="Emphasis"/>
        </w:rPr>
        <w:t xml:space="preserve">a well-functioning </w:t>
      </w:r>
      <w:r w:rsidRPr="00B63807">
        <w:rPr>
          <w:rStyle w:val="Emphasis"/>
          <w:highlight w:val="cyan"/>
        </w:rPr>
        <w:t>democracy</w:t>
      </w:r>
      <w:r w:rsidRPr="008A1888">
        <w:rPr>
          <w:rStyle w:val="StyleUnderline"/>
        </w:rPr>
        <w:t>.</w:t>
      </w:r>
      <w:r w:rsidRPr="008A1888">
        <w:rPr>
          <w:sz w:val="16"/>
        </w:rPr>
        <w:t xml:space="preserve">[112] </w:t>
      </w:r>
      <w:r w:rsidRPr="008A1888">
        <w:rPr>
          <w:rStyle w:val="StyleUnderline"/>
        </w:rPr>
        <w:t>Worker centers</w:t>
      </w:r>
      <w:r w:rsidRPr="008A1888">
        <w:rPr>
          <w:sz w:val="16"/>
        </w:rPr>
        <w:t xml:space="preserve"> often </w:t>
      </w:r>
      <w:r w:rsidRPr="008A1888">
        <w:rPr>
          <w:rStyle w:val="StyleUnderline"/>
        </w:rPr>
        <w:t xml:space="preserve">attribute their </w:t>
      </w:r>
      <w:r w:rsidRPr="00B63807">
        <w:rPr>
          <w:rStyle w:val="Emphasis"/>
        </w:rPr>
        <w:t>success</w:t>
      </w:r>
      <w:r w:rsidRPr="008A1888">
        <w:rPr>
          <w:rStyle w:val="StyleUnderline"/>
        </w:rPr>
        <w:t xml:space="preserve"> to their </w:t>
      </w:r>
      <w:r w:rsidRPr="00B63807">
        <w:rPr>
          <w:rStyle w:val="StyleUnderline"/>
          <w:highlight w:val="cyan"/>
        </w:rPr>
        <w:t>social, communal atmospheres</w:t>
      </w:r>
      <w:r w:rsidRPr="008A1888">
        <w:rPr>
          <w:rStyle w:val="StyleUnderline"/>
        </w:rPr>
        <w:t xml:space="preserve">, and have been </w:t>
      </w:r>
      <w:r w:rsidRPr="00B63807">
        <w:rPr>
          <w:rStyle w:val="Emphasis"/>
        </w:rPr>
        <w:t>cited</w:t>
      </w:r>
      <w:r w:rsidRPr="008A1888">
        <w:rPr>
          <w:rStyle w:val="StyleUnderline"/>
        </w:rPr>
        <w:t xml:space="preserve"> for their</w:t>
      </w:r>
      <w:r w:rsidRPr="008A1888">
        <w:rPr>
          <w:sz w:val="16"/>
        </w:rPr>
        <w:t xml:space="preserve"> potential </w:t>
      </w:r>
      <w:r w:rsidRPr="008A1888">
        <w:rPr>
          <w:rStyle w:val="StyleUnderline"/>
        </w:rPr>
        <w:t xml:space="preserve">ability to </w:t>
      </w:r>
      <w:r w:rsidRPr="00B63807">
        <w:rPr>
          <w:rStyle w:val="StyleUnderline"/>
          <w:highlight w:val="cyan"/>
        </w:rPr>
        <w:t>revitalize</w:t>
      </w:r>
      <w:r w:rsidRPr="00B63807">
        <w:rPr>
          <w:rStyle w:val="StyleUnderline"/>
        </w:rPr>
        <w:t xml:space="preserve"> local </w:t>
      </w:r>
      <w:r w:rsidRPr="00B63807">
        <w:rPr>
          <w:rStyle w:val="StyleUnderline"/>
          <w:highlight w:val="cyan"/>
        </w:rPr>
        <w:t>communities</w:t>
      </w:r>
      <w:r w:rsidRPr="008A1888">
        <w:rPr>
          <w:sz w:val="16"/>
        </w:rPr>
        <w:t xml:space="preserve">.[113] Many </w:t>
      </w:r>
      <w:r w:rsidRPr="008A1888">
        <w:rPr>
          <w:rStyle w:val="StyleUnderline"/>
        </w:rPr>
        <w:t xml:space="preserve">worker centers have specific social </w:t>
      </w:r>
      <w:r w:rsidRPr="00B63807">
        <w:rPr>
          <w:rStyle w:val="StyleUnderline"/>
          <w:highlight w:val="cyan"/>
        </w:rPr>
        <w:t xml:space="preserve">rituals, like </w:t>
      </w:r>
      <w:r w:rsidRPr="00B63807">
        <w:rPr>
          <w:rStyle w:val="Emphasis"/>
          <w:highlight w:val="cyan"/>
        </w:rPr>
        <w:t>potlucks</w:t>
      </w:r>
      <w:r w:rsidRPr="00B63807">
        <w:rPr>
          <w:rStyle w:val="StyleUnderline"/>
          <w:highlight w:val="cyan"/>
        </w:rPr>
        <w:t xml:space="preserve"> and </w:t>
      </w:r>
      <w:r w:rsidRPr="00B63807">
        <w:rPr>
          <w:rStyle w:val="Emphasis"/>
          <w:highlight w:val="cyan"/>
        </w:rPr>
        <w:t>open-discussion</w:t>
      </w:r>
      <w:r w:rsidRPr="00B63807">
        <w:rPr>
          <w:rStyle w:val="Emphasis"/>
        </w:rPr>
        <w:t xml:space="preserve"> meeting formats</w:t>
      </w:r>
      <w:r w:rsidRPr="008A1888">
        <w:rPr>
          <w:rStyle w:val="StyleUnderline"/>
        </w:rPr>
        <w:t xml:space="preserve"> that </w:t>
      </w:r>
      <w:r w:rsidRPr="00B63807">
        <w:rPr>
          <w:rStyle w:val="StyleUnderline"/>
          <w:highlight w:val="cyan"/>
        </w:rPr>
        <w:t>build</w:t>
      </w:r>
      <w:r w:rsidRPr="008A1888">
        <w:rPr>
          <w:rStyle w:val="StyleUnderline"/>
        </w:rPr>
        <w:t xml:space="preserve"> a sense of </w:t>
      </w:r>
      <w:r w:rsidRPr="00B63807">
        <w:rPr>
          <w:rStyle w:val="StyleUnderline"/>
          <w:highlight w:val="cyan"/>
        </w:rPr>
        <w:t>togetherness</w:t>
      </w:r>
      <w:r w:rsidRPr="008A1888">
        <w:rPr>
          <w:sz w:val="16"/>
        </w:rPr>
        <w:t xml:space="preserve"> among members.[114] </w:t>
      </w:r>
      <w:r w:rsidRPr="008A1888">
        <w:rPr>
          <w:rStyle w:val="StyleUnderline"/>
        </w:rPr>
        <w:t xml:space="preserve">Worker centers can be places of </w:t>
      </w:r>
      <w:r w:rsidRPr="00B63807">
        <w:rPr>
          <w:rStyle w:val="Emphasis"/>
        </w:rPr>
        <w:t>community support</w:t>
      </w:r>
      <w:r w:rsidRPr="008A1888">
        <w:rPr>
          <w:rStyle w:val="StyleUnderline"/>
        </w:rPr>
        <w:t xml:space="preserve"> </w:t>
      </w:r>
      <w:r w:rsidRPr="00B63807">
        <w:rPr>
          <w:rStyle w:val="StyleUnderline"/>
          <w:highlight w:val="cyan"/>
        </w:rPr>
        <w:t xml:space="preserve">during </w:t>
      </w:r>
      <w:r w:rsidRPr="00B63807">
        <w:rPr>
          <w:rStyle w:val="Emphasis"/>
          <w:highlight w:val="cyan"/>
        </w:rPr>
        <w:t>crises</w:t>
      </w:r>
      <w:r w:rsidRPr="00207EC7">
        <w:rPr>
          <w:rStyle w:val="StyleUnderline"/>
          <w:highlight w:val="cyan"/>
        </w:rPr>
        <w:t>.</w:t>
      </w:r>
      <w:r w:rsidRPr="00207EC7">
        <w:rPr>
          <w:rStyle w:val="StyleUnderline"/>
        </w:rPr>
        <w:t xml:space="preserve"> For example</w:t>
      </w:r>
      <w:r w:rsidRPr="00207EC7">
        <w:rPr>
          <w:sz w:val="16"/>
        </w:rPr>
        <w:t xml:space="preserve">, </w:t>
      </w:r>
      <w:r w:rsidRPr="00207EC7">
        <w:rPr>
          <w:rStyle w:val="StyleUnderline"/>
        </w:rPr>
        <w:t>during the widespread uprising following the death of George Floyd</w:t>
      </w:r>
      <w:r w:rsidRPr="00207EC7">
        <w:rPr>
          <w:sz w:val="16"/>
        </w:rPr>
        <w:t xml:space="preserve"> in the summer of 2020, </w:t>
      </w:r>
      <w:r w:rsidRPr="00207EC7">
        <w:rPr>
          <w:rStyle w:val="StyleUnderline"/>
        </w:rPr>
        <w:t>worker centers often found themselves as focal</w:t>
      </w:r>
      <w:r w:rsidRPr="008A1888">
        <w:rPr>
          <w:rStyle w:val="StyleUnderline"/>
        </w:rPr>
        <w:t xml:space="preserve"> points for </w:t>
      </w:r>
      <w:r w:rsidRPr="00B63807">
        <w:rPr>
          <w:rStyle w:val="Emphasis"/>
        </w:rPr>
        <w:t>shelter</w:t>
      </w:r>
      <w:r w:rsidRPr="008A1888">
        <w:rPr>
          <w:rStyle w:val="StyleUnderline"/>
        </w:rPr>
        <w:t xml:space="preserve"> and </w:t>
      </w:r>
      <w:r w:rsidRPr="00B63807">
        <w:rPr>
          <w:rStyle w:val="Emphasis"/>
        </w:rPr>
        <w:t>community discussion</w:t>
      </w:r>
      <w:r w:rsidRPr="008A1888">
        <w:rPr>
          <w:sz w:val="16"/>
        </w:rPr>
        <w:t>.[115] Advocates of the worker center model pride themselves in how the centers build strong, civic-minded communities.[116]</w:t>
      </w:r>
    </w:p>
    <w:p w14:paraId="263149F5" w14:textId="77777777" w:rsidR="008737A5" w:rsidRDefault="008737A5" w:rsidP="008737A5">
      <w:pPr>
        <w:pStyle w:val="Heading3"/>
      </w:pPr>
      <w:r>
        <w:t>AT: L2NB</w:t>
      </w:r>
    </w:p>
    <w:p w14:paraId="4BEF09DB" w14:textId="77777777" w:rsidR="008737A5" w:rsidRDefault="008737A5" w:rsidP="008737A5">
      <w:pPr>
        <w:pStyle w:val="Heading4"/>
        <w:jc w:val="both"/>
      </w:pPr>
      <w:r>
        <w:t>Workers centers avoid the antitrust DA---they are “</w:t>
      </w:r>
      <w:r w:rsidRPr="00194286">
        <w:rPr>
          <w:u w:val="single"/>
        </w:rPr>
        <w:t>not bargaining</w:t>
      </w:r>
      <w:r>
        <w:t xml:space="preserve">” and lack </w:t>
      </w:r>
      <w:r w:rsidRPr="00194286">
        <w:rPr>
          <w:u w:val="single"/>
        </w:rPr>
        <w:t>exclusive representation</w:t>
      </w:r>
      <w:r>
        <w:t xml:space="preserve">. </w:t>
      </w:r>
    </w:p>
    <w:p w14:paraId="2C59E5D6" w14:textId="77777777" w:rsidR="008737A5" w:rsidRDefault="008737A5" w:rsidP="008737A5">
      <w:r>
        <w:t xml:space="preserve">Kati L. </w:t>
      </w:r>
      <w:r w:rsidRPr="002E279D">
        <w:rPr>
          <w:rStyle w:val="Style13ptBold"/>
        </w:rPr>
        <w:t>Griffith &amp;</w:t>
      </w:r>
      <w:r>
        <w:t xml:space="preserve"> Leslie C. </w:t>
      </w:r>
      <w:r w:rsidRPr="002E279D">
        <w:rPr>
          <w:rStyle w:val="Style13ptBold"/>
        </w:rPr>
        <w:t>Gates 19</w:t>
      </w:r>
      <w:r>
        <w:t xml:space="preserve">. Associate Professor of Labor &amp; Employment Law, Cornell ILR School. Associate Professor and Director of Graduate Studies at Binghamton University’s Department of Sociology. “Worker Centers: Labor Policy as a Carrot, not a Stick.” </w:t>
      </w:r>
      <w:r w:rsidRPr="002E279D">
        <w:rPr>
          <w:i/>
          <w:iCs/>
        </w:rPr>
        <w:t>Harvard Law &amp; Policy Review</w:t>
      </w:r>
      <w:r>
        <w:t>, vol. 14, 244-246.</w:t>
      </w:r>
    </w:p>
    <w:p w14:paraId="0FD2FCF7" w14:textId="77777777" w:rsidR="008737A5" w:rsidRPr="002E279D" w:rsidRDefault="008737A5" w:rsidP="008737A5">
      <w:pPr>
        <w:rPr>
          <w:sz w:val="16"/>
        </w:rPr>
      </w:pPr>
      <w:r w:rsidRPr="002E279D">
        <w:rPr>
          <w:rStyle w:val="StyleUnderline"/>
        </w:rPr>
        <w:t xml:space="preserve">Constitutional law protects </w:t>
      </w:r>
      <w:r w:rsidRPr="002E279D">
        <w:rPr>
          <w:rStyle w:val="Emphasis"/>
        </w:rPr>
        <w:t>worker centers</w:t>
      </w:r>
      <w:r w:rsidRPr="002E279D">
        <w:rPr>
          <w:rStyle w:val="StyleUnderline"/>
        </w:rPr>
        <w:t xml:space="preserve"> from being subject to labor law’s </w:t>
      </w:r>
      <w:r w:rsidRPr="002E279D">
        <w:rPr>
          <w:rStyle w:val="Emphasis"/>
        </w:rPr>
        <w:t>limitations</w:t>
      </w:r>
      <w:r w:rsidRPr="002E279D">
        <w:rPr>
          <w:rStyle w:val="StyleUnderline"/>
        </w:rPr>
        <w:t xml:space="preserve"> on </w:t>
      </w:r>
      <w:r w:rsidRPr="002E279D">
        <w:rPr>
          <w:rStyle w:val="Emphasis"/>
        </w:rPr>
        <w:t>associational activity</w:t>
      </w:r>
      <w:r w:rsidRPr="002E279D">
        <w:rPr>
          <w:rStyle w:val="StyleUnderline"/>
        </w:rPr>
        <w:t xml:space="preserve"> like boycotts and picketing. In these situations, the </w:t>
      </w:r>
      <w:r w:rsidRPr="002E279D">
        <w:rPr>
          <w:rStyle w:val="Emphasis"/>
        </w:rPr>
        <w:t>First Amendment</w:t>
      </w:r>
      <w:r w:rsidRPr="002E279D">
        <w:rPr>
          <w:rStyle w:val="StyleUnderline"/>
        </w:rPr>
        <w:t xml:space="preserve"> requires that we interpret “dealing with” more </w:t>
      </w:r>
      <w:r w:rsidRPr="002E279D">
        <w:rPr>
          <w:rStyle w:val="Emphasis"/>
        </w:rPr>
        <w:t>narrowly</w:t>
      </w:r>
      <w:r w:rsidRPr="002E279D">
        <w:rPr>
          <w:rStyle w:val="StyleUnderline"/>
        </w:rPr>
        <w:t xml:space="preserve"> to include only organizations engaged in the enterprise of </w:t>
      </w:r>
      <w:r w:rsidRPr="002E279D">
        <w:rPr>
          <w:rStyle w:val="Emphasis"/>
        </w:rPr>
        <w:t>collective bargaining</w:t>
      </w:r>
      <w:r w:rsidRPr="002E279D">
        <w:rPr>
          <w:rStyle w:val="StyleUnderline"/>
        </w:rPr>
        <w:t>.</w:t>
      </w:r>
      <w:r w:rsidRPr="002E279D">
        <w:rPr>
          <w:sz w:val="16"/>
        </w:rPr>
        <w:t>63</w:t>
      </w:r>
    </w:p>
    <w:p w14:paraId="2C3F4861" w14:textId="77777777" w:rsidR="008737A5" w:rsidRPr="002E279D" w:rsidRDefault="008737A5" w:rsidP="008737A5">
      <w:pPr>
        <w:rPr>
          <w:sz w:val="16"/>
        </w:rPr>
      </w:pPr>
      <w:r w:rsidRPr="002E279D">
        <w:rPr>
          <w:rStyle w:val="StyleUnderline"/>
        </w:rPr>
        <w:t xml:space="preserve">Voluntary associations that are not labor organizations enjoy </w:t>
      </w:r>
      <w:r w:rsidRPr="002E279D">
        <w:rPr>
          <w:rStyle w:val="Emphasis"/>
        </w:rPr>
        <w:t>considerable First Amendment protections</w:t>
      </w:r>
      <w:r w:rsidRPr="002E279D">
        <w:rPr>
          <w:sz w:val="16"/>
        </w:rPr>
        <w:t xml:space="preserve"> of their organizing activity. </w:t>
      </w:r>
      <w:r w:rsidRPr="002E279D">
        <w:rPr>
          <w:rStyle w:val="StyleUnderline"/>
        </w:rPr>
        <w:t xml:space="preserve">For instance, </w:t>
      </w:r>
      <w:r w:rsidRPr="002E279D">
        <w:rPr>
          <w:rStyle w:val="StyleUnderline"/>
          <w:highlight w:val="cyan"/>
        </w:rPr>
        <w:t>the</w:t>
      </w:r>
      <w:r w:rsidRPr="002E279D">
        <w:rPr>
          <w:rStyle w:val="StyleUnderline"/>
        </w:rPr>
        <w:t xml:space="preserve"> U.S. </w:t>
      </w:r>
      <w:r w:rsidRPr="002E279D">
        <w:rPr>
          <w:rStyle w:val="StyleUnderline"/>
          <w:highlight w:val="cyan"/>
        </w:rPr>
        <w:t>Supreme Court</w:t>
      </w:r>
      <w:r w:rsidRPr="002E279D">
        <w:rPr>
          <w:rStyle w:val="StyleUnderline"/>
        </w:rPr>
        <w:t>, in a case involving the</w:t>
      </w:r>
      <w:r w:rsidRPr="002E279D">
        <w:rPr>
          <w:sz w:val="16"/>
        </w:rPr>
        <w:t xml:space="preserve"> National Association for the Advancement of Colored People (</w:t>
      </w:r>
      <w:r w:rsidRPr="002E279D">
        <w:rPr>
          <w:rStyle w:val="Emphasis"/>
        </w:rPr>
        <w:t>NAACP</w:t>
      </w:r>
      <w:r w:rsidRPr="002E279D">
        <w:rPr>
          <w:sz w:val="16"/>
        </w:rPr>
        <w:t xml:space="preserve">), </w:t>
      </w:r>
      <w:r w:rsidRPr="002E279D">
        <w:rPr>
          <w:rStyle w:val="StyleUnderline"/>
          <w:highlight w:val="cyan"/>
        </w:rPr>
        <w:t>held</w:t>
      </w:r>
      <w:r w:rsidRPr="002E279D">
        <w:rPr>
          <w:rStyle w:val="StyleUnderline"/>
        </w:rPr>
        <w:t xml:space="preserve"> that the First Amendment protects civil rights </w:t>
      </w:r>
      <w:r w:rsidRPr="00A30E37">
        <w:rPr>
          <w:rStyle w:val="Emphasis"/>
        </w:rPr>
        <w:t>picketing</w:t>
      </w:r>
      <w:r w:rsidRPr="002E279D">
        <w:rPr>
          <w:sz w:val="16"/>
        </w:rPr>
        <w:t xml:space="preserve"> in support of a secondary boycott from govern ment interference.64 </w:t>
      </w:r>
      <w:r w:rsidRPr="002E279D">
        <w:rPr>
          <w:rStyle w:val="StyleUnderline"/>
        </w:rPr>
        <w:t xml:space="preserve">The NLRA would prohibit this activity if it was initiated by a “labor organization.” Nonetheless, </w:t>
      </w:r>
      <w:r w:rsidRPr="002E279D">
        <w:rPr>
          <w:rStyle w:val="StyleUnderline"/>
          <w:highlight w:val="cyan"/>
        </w:rPr>
        <w:t xml:space="preserve">because the </w:t>
      </w:r>
      <w:r w:rsidRPr="00A30E37">
        <w:rPr>
          <w:rStyle w:val="Emphasis"/>
          <w:highlight w:val="cyan"/>
        </w:rPr>
        <w:t>NAACP</w:t>
      </w:r>
      <w:r w:rsidRPr="002E279D">
        <w:rPr>
          <w:rStyle w:val="StyleUnderline"/>
          <w:highlight w:val="cyan"/>
        </w:rPr>
        <w:t xml:space="preserve"> was not a “labor organization,” the First Amendment’s full protection applied</w:t>
      </w:r>
      <w:r w:rsidRPr="002E279D">
        <w:rPr>
          <w:sz w:val="16"/>
        </w:rPr>
        <w:t xml:space="preserve"> to the NAACP. </w:t>
      </w:r>
      <w:r w:rsidRPr="002E279D">
        <w:rPr>
          <w:rStyle w:val="StyleUnderline"/>
        </w:rPr>
        <w:t>The principles</w:t>
      </w:r>
      <w:r w:rsidRPr="002E279D">
        <w:rPr>
          <w:sz w:val="16"/>
        </w:rPr>
        <w:t xml:space="preserve"> that apply to the NAACP should </w:t>
      </w:r>
      <w:r w:rsidRPr="002E279D">
        <w:rPr>
          <w:rStyle w:val="StyleUnderline"/>
        </w:rPr>
        <w:t xml:space="preserve">apply to </w:t>
      </w:r>
      <w:r w:rsidRPr="00A30E37">
        <w:rPr>
          <w:rStyle w:val="Emphasis"/>
        </w:rPr>
        <w:t>worker centers</w:t>
      </w:r>
      <w:r w:rsidRPr="002E279D">
        <w:rPr>
          <w:sz w:val="16"/>
        </w:rPr>
        <w:t>.65</w:t>
      </w:r>
    </w:p>
    <w:p w14:paraId="12C87101" w14:textId="77777777" w:rsidR="008737A5" w:rsidRPr="002E279D" w:rsidRDefault="008737A5" w:rsidP="008737A5">
      <w:pPr>
        <w:rPr>
          <w:sz w:val="16"/>
        </w:rPr>
      </w:pPr>
      <w:r w:rsidRPr="002E279D">
        <w:rPr>
          <w:rStyle w:val="StyleUnderline"/>
        </w:rPr>
        <w:t>Labor scholars have roundly critiqued the NLRA’s</w:t>
      </w:r>
      <w:r w:rsidRPr="002E279D">
        <w:rPr>
          <w:sz w:val="16"/>
        </w:rPr>
        <w:t xml:space="preserve"> 8b </w:t>
      </w:r>
      <w:r w:rsidRPr="002E279D">
        <w:rPr>
          <w:rStyle w:val="StyleUnderline"/>
        </w:rPr>
        <w:t>restrictions on</w:t>
      </w:r>
      <w:r w:rsidRPr="002E279D">
        <w:rPr>
          <w:sz w:val="16"/>
        </w:rPr>
        <w:t xml:space="preserve"> unions’ </w:t>
      </w:r>
      <w:r w:rsidRPr="002E279D">
        <w:rPr>
          <w:rStyle w:val="StyleUnderline"/>
        </w:rPr>
        <w:t>associational activity</w:t>
      </w:r>
      <w:r w:rsidRPr="002E279D">
        <w:rPr>
          <w:sz w:val="16"/>
        </w:rPr>
        <w:t xml:space="preserve">, with some arguing that these restrictions are unconstitutional as applied to labor organizations.66 There are serious Constitutional questions about the application of labor law’s stick to union activity. Professor Cynthia Estlund provides a potentially viable doctrinal reason for restricting First Amendment protections for labor organizations’ associational activity. Her rationale relies on collective bargaining protections as an offset. Specifically, Estlund argues that because the law provides additional powers to unions beyond the carrot, it may be constitutional to curtail their powers in other ways.67 One notable benefit is that employers are legally required to bargain with unions once the union gains majority support.68 Estlund calls this compromise the “grand bargain” and proposes that it is a way of understanding labor law’s misfit with Constitutional principles that apply to all other private voluntary associations in the United States.69 She notes, </w:t>
      </w:r>
      <w:r w:rsidRPr="002E279D">
        <w:rPr>
          <w:rStyle w:val="StyleUnderline"/>
          <w:highlight w:val="cyan"/>
        </w:rPr>
        <w:t>“unions’ unusual</w:t>
      </w:r>
      <w:r w:rsidRPr="002E279D">
        <w:rPr>
          <w:rStyle w:val="StyleUnderline"/>
        </w:rPr>
        <w:t xml:space="preserve"> legal </w:t>
      </w:r>
      <w:r w:rsidRPr="002E279D">
        <w:rPr>
          <w:rStyle w:val="StyleUnderline"/>
          <w:highlight w:val="cyan"/>
        </w:rPr>
        <w:t>privileges</w:t>
      </w:r>
      <w:r w:rsidRPr="002E279D">
        <w:rPr>
          <w:sz w:val="16"/>
        </w:rPr>
        <w:t xml:space="preserve"> and powers might </w:t>
      </w:r>
      <w:r w:rsidRPr="002E279D">
        <w:rPr>
          <w:rStyle w:val="StyleUnderline"/>
          <w:highlight w:val="cyan"/>
        </w:rPr>
        <w:t>justify</w:t>
      </w:r>
      <w:r w:rsidRPr="002E279D">
        <w:rPr>
          <w:sz w:val="16"/>
        </w:rPr>
        <w:t xml:space="preserve"> some of the </w:t>
      </w:r>
      <w:r w:rsidRPr="002E279D">
        <w:rPr>
          <w:rStyle w:val="StyleUnderline"/>
        </w:rPr>
        <w:t xml:space="preserve">unusual </w:t>
      </w:r>
      <w:r w:rsidRPr="00A30E37">
        <w:rPr>
          <w:rStyle w:val="Emphasis"/>
          <w:highlight w:val="cyan"/>
        </w:rPr>
        <w:t>restrictions</w:t>
      </w:r>
      <w:r w:rsidRPr="002E279D">
        <w:rPr>
          <w:rStyle w:val="StyleUnderline"/>
        </w:rPr>
        <w:t xml:space="preserve"> on</w:t>
      </w:r>
      <w:r w:rsidRPr="002E279D">
        <w:rPr>
          <w:sz w:val="16"/>
        </w:rPr>
        <w:t xml:space="preserve"> their freedom and </w:t>
      </w:r>
      <w:r w:rsidRPr="002E279D">
        <w:rPr>
          <w:rStyle w:val="StyleUnderline"/>
        </w:rPr>
        <w:t>autonomy</w:t>
      </w:r>
      <w:r w:rsidRPr="002E279D">
        <w:rPr>
          <w:sz w:val="16"/>
        </w:rPr>
        <w:t>.”70</w:t>
      </w:r>
    </w:p>
    <w:p w14:paraId="2EA3FCF2" w14:textId="77777777" w:rsidR="008737A5" w:rsidRPr="009F2F62" w:rsidRDefault="008737A5" w:rsidP="008737A5">
      <w:pPr>
        <w:rPr>
          <w:sz w:val="16"/>
        </w:rPr>
      </w:pPr>
      <w:r w:rsidRPr="002E279D">
        <w:rPr>
          <w:rStyle w:val="StyleUnderline"/>
        </w:rPr>
        <w:t>Labor law restrictions</w:t>
      </w:r>
      <w:r w:rsidRPr="002E279D">
        <w:rPr>
          <w:sz w:val="16"/>
        </w:rPr>
        <w:t xml:space="preserve">, and other exceptions to First Amendment protections, </w:t>
      </w:r>
      <w:r w:rsidRPr="002E279D">
        <w:rPr>
          <w:rStyle w:val="StyleUnderline"/>
        </w:rPr>
        <w:t xml:space="preserve">are </w:t>
      </w:r>
      <w:r w:rsidRPr="00A30E37">
        <w:rPr>
          <w:rStyle w:val="Emphasis"/>
        </w:rPr>
        <w:t>incongruous</w:t>
      </w:r>
      <w:r w:rsidRPr="002E279D">
        <w:rPr>
          <w:rStyle w:val="StyleUnderline"/>
        </w:rPr>
        <w:t xml:space="preserve"> with </w:t>
      </w:r>
      <w:r w:rsidRPr="00A30E37">
        <w:rPr>
          <w:rStyle w:val="Emphasis"/>
        </w:rPr>
        <w:t>worker centers</w:t>
      </w:r>
      <w:r w:rsidRPr="002E279D">
        <w:rPr>
          <w:sz w:val="16"/>
        </w:rPr>
        <w:t xml:space="preserve"> as we know them today. </w:t>
      </w:r>
      <w:r w:rsidRPr="002E279D">
        <w:rPr>
          <w:rStyle w:val="StyleUnderline"/>
        </w:rPr>
        <w:t>While they enjoy</w:t>
      </w:r>
      <w:r w:rsidRPr="002E279D">
        <w:rPr>
          <w:sz w:val="16"/>
        </w:rPr>
        <w:t xml:space="preserve"> the carrot of </w:t>
      </w:r>
      <w:r w:rsidRPr="002E279D">
        <w:rPr>
          <w:rStyle w:val="StyleUnderline"/>
        </w:rPr>
        <w:t>employee protection</w:t>
      </w:r>
      <w:r w:rsidRPr="002E279D">
        <w:rPr>
          <w:sz w:val="16"/>
        </w:rPr>
        <w:t xml:space="preserve"> from employer retaliation, </w:t>
      </w:r>
      <w:r w:rsidRPr="002E279D">
        <w:rPr>
          <w:rStyle w:val="StyleUnderline"/>
        </w:rPr>
        <w:t xml:space="preserve">they should </w:t>
      </w:r>
      <w:r w:rsidRPr="00A30E37">
        <w:rPr>
          <w:rStyle w:val="Emphasis"/>
        </w:rPr>
        <w:t>not</w:t>
      </w:r>
      <w:r w:rsidRPr="002E279D">
        <w:rPr>
          <w:rStyle w:val="StyleUnderline"/>
        </w:rPr>
        <w:t xml:space="preserve"> be subject to the labor organization stick. </w:t>
      </w:r>
      <w:r w:rsidRPr="002E279D">
        <w:rPr>
          <w:rStyle w:val="StyleUnderline"/>
          <w:highlight w:val="cyan"/>
        </w:rPr>
        <w:t xml:space="preserve">Because </w:t>
      </w:r>
      <w:r w:rsidRPr="00A30E37">
        <w:rPr>
          <w:rStyle w:val="Emphasis"/>
          <w:highlight w:val="cyan"/>
        </w:rPr>
        <w:t>worker centers</w:t>
      </w:r>
      <w:r w:rsidRPr="002E279D">
        <w:rPr>
          <w:rStyle w:val="StyleUnderline"/>
          <w:highlight w:val="cyan"/>
        </w:rPr>
        <w:t xml:space="preserve"> do not seek</w:t>
      </w:r>
      <w:r w:rsidRPr="002E279D">
        <w:rPr>
          <w:rStyle w:val="StyleUnderline"/>
        </w:rPr>
        <w:t xml:space="preserve"> the powerful benefits of </w:t>
      </w:r>
      <w:r w:rsidRPr="00A30E37">
        <w:rPr>
          <w:rStyle w:val="Emphasis"/>
          <w:highlight w:val="cyan"/>
        </w:rPr>
        <w:t>mandatory bargaining</w:t>
      </w:r>
      <w:r w:rsidRPr="002E279D">
        <w:rPr>
          <w:rStyle w:val="StyleUnderline"/>
          <w:highlight w:val="cyan"/>
        </w:rPr>
        <w:t xml:space="preserve"> and </w:t>
      </w:r>
      <w:r w:rsidRPr="00A30E37">
        <w:rPr>
          <w:rStyle w:val="Emphasis"/>
          <w:highlight w:val="cyan"/>
        </w:rPr>
        <w:t>exclusive representation</w:t>
      </w:r>
      <w:r w:rsidRPr="002E279D">
        <w:rPr>
          <w:rStyle w:val="StyleUnderline"/>
          <w:highlight w:val="cyan"/>
        </w:rPr>
        <w:t xml:space="preserve"> that</w:t>
      </w:r>
      <w:r w:rsidRPr="002E279D">
        <w:rPr>
          <w:rStyle w:val="StyleUnderline"/>
        </w:rPr>
        <w:t xml:space="preserve"> labor </w:t>
      </w:r>
      <w:r w:rsidRPr="002E279D">
        <w:rPr>
          <w:rStyle w:val="StyleUnderline"/>
          <w:highlight w:val="cyan"/>
        </w:rPr>
        <w:t xml:space="preserve">unions enjoy, there is </w:t>
      </w:r>
      <w:r w:rsidRPr="00A30E37">
        <w:rPr>
          <w:rStyle w:val="Emphasis"/>
          <w:highlight w:val="cyan"/>
        </w:rPr>
        <w:t>no</w:t>
      </w:r>
      <w:r w:rsidRPr="002E279D">
        <w:rPr>
          <w:rStyle w:val="StyleUnderline"/>
        </w:rPr>
        <w:t xml:space="preserve"> (</w:t>
      </w:r>
      <w:r w:rsidRPr="00A30E37">
        <w:rPr>
          <w:rStyle w:val="Emphasis"/>
          <w:highlight w:val="cyan"/>
        </w:rPr>
        <w:t>even arguable</w:t>
      </w:r>
      <w:r w:rsidRPr="002E279D">
        <w:rPr>
          <w:rStyle w:val="StyleUnderline"/>
        </w:rPr>
        <w:t>)</w:t>
      </w:r>
      <w:r w:rsidRPr="002E279D">
        <w:rPr>
          <w:sz w:val="16"/>
        </w:rPr>
        <w:t xml:space="preserve"> legal </w:t>
      </w:r>
      <w:r w:rsidRPr="002E279D">
        <w:rPr>
          <w:rStyle w:val="StyleUnderline"/>
          <w:highlight w:val="cyan"/>
        </w:rPr>
        <w:t>justification for limiting their</w:t>
      </w:r>
      <w:r w:rsidRPr="002E279D">
        <w:rPr>
          <w:rStyle w:val="StyleUnderline"/>
        </w:rPr>
        <w:t xml:space="preserve"> full </w:t>
      </w:r>
      <w:r w:rsidRPr="002E279D">
        <w:rPr>
          <w:rStyle w:val="StyleUnderline"/>
          <w:highlight w:val="cyan"/>
        </w:rPr>
        <w:t>freedom of assembly</w:t>
      </w:r>
      <w:r w:rsidRPr="002E279D">
        <w:rPr>
          <w:sz w:val="16"/>
        </w:rPr>
        <w:t xml:space="preserve"> under the Constitution. Thus, worker centers should be subject to the same Constitutional entitlements as other nonprofits and voluntary associations.</w:t>
      </w:r>
    </w:p>
    <w:p w14:paraId="642B91A0" w14:textId="77777777" w:rsidR="008737A5" w:rsidRDefault="008737A5" w:rsidP="008737A5">
      <w:pPr>
        <w:pStyle w:val="Heading2"/>
      </w:pPr>
      <w:r>
        <w:t>Adv. 1</w:t>
      </w:r>
    </w:p>
    <w:p w14:paraId="767E8C6D" w14:textId="77777777" w:rsidR="008737A5" w:rsidRDefault="008737A5" w:rsidP="008737A5">
      <w:pPr>
        <w:pStyle w:val="Heading3"/>
      </w:pPr>
      <w:r>
        <w:t>Cirumvention---2NC</w:t>
      </w:r>
    </w:p>
    <w:p w14:paraId="6FDE219D" w14:textId="77777777" w:rsidR="008737A5" w:rsidRDefault="008737A5" w:rsidP="008737A5"/>
    <w:p w14:paraId="37BC7328" w14:textId="77777777" w:rsidR="008737A5" w:rsidRPr="009379A5" w:rsidRDefault="008737A5" w:rsidP="008737A5">
      <w:pPr>
        <w:pStyle w:val="Heading4"/>
      </w:pPr>
      <w:r>
        <w:t xml:space="preserve">Ruling makes it </w:t>
      </w:r>
      <w:r w:rsidRPr="009379A5">
        <w:rPr>
          <w:u w:val="single"/>
        </w:rPr>
        <w:t>impossible</w:t>
      </w:r>
      <w:r>
        <w:t xml:space="preserve"> to sustain organized labor,</w:t>
      </w:r>
      <w:r>
        <w:rPr>
          <w:b w:val="0"/>
          <w:bCs/>
        </w:rPr>
        <w:t xml:space="preserve"> </w:t>
      </w:r>
      <w:r w:rsidRPr="009379A5">
        <w:t xml:space="preserve">and </w:t>
      </w:r>
      <w:r>
        <w:t>SCOTUS</w:t>
      </w:r>
      <w:r w:rsidRPr="009379A5">
        <w:t xml:space="preserve"> </w:t>
      </w:r>
      <w:r w:rsidRPr="009379A5">
        <w:rPr>
          <w:u w:val="single"/>
        </w:rPr>
        <w:t>won’t reverse</w:t>
      </w:r>
      <w:r w:rsidRPr="009379A5">
        <w:t xml:space="preserve"> it.</w:t>
      </w:r>
    </w:p>
    <w:p w14:paraId="539A8764" w14:textId="77777777" w:rsidR="008737A5" w:rsidRPr="005E52CE" w:rsidRDefault="008737A5" w:rsidP="008737A5">
      <w:r w:rsidRPr="005E52CE">
        <w:t xml:space="preserve">Timothy </w:t>
      </w:r>
      <w:r w:rsidRPr="009379A5">
        <w:rPr>
          <w:rStyle w:val="Style13ptBold"/>
        </w:rPr>
        <w:t>Noah 09/01</w:t>
      </w:r>
      <w:r>
        <w:t xml:space="preserve">. </w:t>
      </w:r>
      <w:r w:rsidRPr="005E52CE">
        <w:t>New Republic staff writer</w:t>
      </w:r>
      <w:r>
        <w:t>. “</w:t>
      </w:r>
      <w:r w:rsidRPr="005E52CE">
        <w:t>Happy Labor Day. Donald Trump and Elon Musk Are Screwing Workers.</w:t>
      </w:r>
      <w:r>
        <w:t xml:space="preserve">” The New Republic. September 1, 2025. </w:t>
      </w:r>
      <w:r w:rsidRPr="009379A5">
        <w:t>https://newrepublic.com/article/199864/trump-elon-musk-screwing-workers</w:t>
      </w:r>
    </w:p>
    <w:p w14:paraId="6A48FA91" w14:textId="77777777" w:rsidR="008737A5" w:rsidRPr="005E52CE" w:rsidRDefault="008737A5" w:rsidP="008737A5">
      <w:pPr>
        <w:rPr>
          <w:rStyle w:val="Emphasis"/>
        </w:rPr>
      </w:pPr>
      <w:r w:rsidRPr="009379A5">
        <w:rPr>
          <w:sz w:val="16"/>
        </w:rPr>
        <w:t xml:space="preserve">“Happy Labor Day” sounds especially off-key this year because </w:t>
      </w:r>
      <w:r w:rsidRPr="005E52CE">
        <w:rPr>
          <w:rStyle w:val="StyleUnderline"/>
        </w:rPr>
        <w:t xml:space="preserve">the National Labor Relations Board is on the ropes. The </w:t>
      </w:r>
      <w:r w:rsidRPr="005E52CE">
        <w:rPr>
          <w:rStyle w:val="StyleUnderline"/>
          <w:highlight w:val="cyan"/>
        </w:rPr>
        <w:t>NLRB</w:t>
      </w:r>
      <w:r w:rsidRPr="009379A5">
        <w:rPr>
          <w:sz w:val="16"/>
        </w:rPr>
        <w:t xml:space="preserve"> is the government agency that </w:t>
      </w:r>
      <w:r w:rsidRPr="005E52CE">
        <w:rPr>
          <w:rStyle w:val="StyleUnderline"/>
          <w:highlight w:val="cyan"/>
        </w:rPr>
        <w:t>adjudicates</w:t>
      </w:r>
      <w:r w:rsidRPr="005E52CE">
        <w:rPr>
          <w:rStyle w:val="StyleUnderline"/>
        </w:rPr>
        <w:t xml:space="preserve"> private-sector </w:t>
      </w:r>
      <w:r w:rsidRPr="005E52CE">
        <w:rPr>
          <w:rStyle w:val="Emphasis"/>
          <w:highlight w:val="cyan"/>
        </w:rPr>
        <w:t>disputes</w:t>
      </w:r>
      <w:r w:rsidRPr="005E52CE">
        <w:rPr>
          <w:rStyle w:val="StyleUnderline"/>
          <w:highlight w:val="cyan"/>
        </w:rPr>
        <w:t xml:space="preserve"> between labor and management</w:t>
      </w:r>
      <w:r w:rsidRPr="009379A5">
        <w:rPr>
          <w:sz w:val="16"/>
        </w:rPr>
        <w:t xml:space="preserve">. It </w:t>
      </w:r>
      <w:r w:rsidRPr="005E52CE">
        <w:rPr>
          <w:rStyle w:val="StyleUnderline"/>
          <w:highlight w:val="cyan"/>
        </w:rPr>
        <w:t xml:space="preserve">oversees </w:t>
      </w:r>
      <w:r w:rsidRPr="005E52CE">
        <w:rPr>
          <w:rStyle w:val="Emphasis"/>
          <w:highlight w:val="cyan"/>
        </w:rPr>
        <w:t>union elections</w:t>
      </w:r>
      <w:r w:rsidRPr="005E52CE">
        <w:rPr>
          <w:rStyle w:val="StyleUnderline"/>
          <w:highlight w:val="cyan"/>
        </w:rPr>
        <w:t xml:space="preserve"> and </w:t>
      </w:r>
      <w:r w:rsidRPr="005E52CE">
        <w:rPr>
          <w:rStyle w:val="Emphasis"/>
          <w:highlight w:val="cyan"/>
        </w:rPr>
        <w:t>punishes labor law violations</w:t>
      </w:r>
      <w:r w:rsidRPr="009379A5">
        <w:rPr>
          <w:sz w:val="16"/>
        </w:rPr>
        <w:t xml:space="preserve"> (excepting wage theft, which is policed by the Labor Department). </w:t>
      </w:r>
      <w:r w:rsidRPr="005E52CE">
        <w:rPr>
          <w:rStyle w:val="StyleUnderline"/>
          <w:highlight w:val="cyan"/>
        </w:rPr>
        <w:t>Sustaining organized labor</w:t>
      </w:r>
      <w:r w:rsidRPr="009379A5">
        <w:rPr>
          <w:sz w:val="16"/>
        </w:rPr>
        <w:t xml:space="preserve"> even at its severely depressed current level </w:t>
      </w:r>
      <w:r w:rsidRPr="005E52CE">
        <w:rPr>
          <w:rStyle w:val="StyleUnderline"/>
        </w:rPr>
        <w:t xml:space="preserve">would be </w:t>
      </w:r>
      <w:r w:rsidRPr="005E52CE">
        <w:rPr>
          <w:rStyle w:val="Emphasis"/>
          <w:highlight w:val="cyan"/>
        </w:rPr>
        <w:t>impossible</w:t>
      </w:r>
      <w:r w:rsidRPr="005E52CE">
        <w:rPr>
          <w:rStyle w:val="StyleUnderline"/>
          <w:highlight w:val="cyan"/>
        </w:rPr>
        <w:t xml:space="preserve"> without</w:t>
      </w:r>
      <w:r w:rsidRPr="005E52CE">
        <w:rPr>
          <w:rStyle w:val="StyleUnderline"/>
        </w:rPr>
        <w:t xml:space="preserve"> a </w:t>
      </w:r>
      <w:r w:rsidRPr="005E52CE">
        <w:rPr>
          <w:rStyle w:val="Emphasis"/>
          <w:highlight w:val="cyan"/>
        </w:rPr>
        <w:t>functioning NLRB</w:t>
      </w:r>
      <w:r w:rsidRPr="009379A5">
        <w:rPr>
          <w:sz w:val="16"/>
        </w:rPr>
        <w:t xml:space="preserve">. But </w:t>
      </w:r>
      <w:r w:rsidRPr="005E52CE">
        <w:rPr>
          <w:rStyle w:val="StyleUnderline"/>
        </w:rPr>
        <w:t xml:space="preserve">last week, the </w:t>
      </w:r>
      <w:r w:rsidRPr="005E52CE">
        <w:rPr>
          <w:rStyle w:val="StyleUnderline"/>
          <w:highlight w:val="cyan"/>
        </w:rPr>
        <w:t>Fifth Circuit</w:t>
      </w:r>
      <w:r w:rsidRPr="005E52CE">
        <w:rPr>
          <w:rStyle w:val="StyleUnderline"/>
        </w:rPr>
        <w:t xml:space="preserve"> Court</w:t>
      </w:r>
      <w:r w:rsidRPr="009379A5">
        <w:rPr>
          <w:sz w:val="16"/>
        </w:rPr>
        <w:t xml:space="preserve"> of Appeals </w:t>
      </w:r>
      <w:r w:rsidRPr="005E52CE">
        <w:rPr>
          <w:rStyle w:val="StyleUnderline"/>
          <w:highlight w:val="cyan"/>
        </w:rPr>
        <w:t>ruled</w:t>
      </w:r>
      <w:r w:rsidRPr="005E52CE">
        <w:rPr>
          <w:rStyle w:val="StyleUnderline"/>
        </w:rPr>
        <w:t xml:space="preserve"> the NLRB’s 90 year-old structure </w:t>
      </w:r>
      <w:r w:rsidRPr="005E52CE">
        <w:rPr>
          <w:rStyle w:val="Emphasis"/>
          <w:highlight w:val="cyan"/>
        </w:rPr>
        <w:t>unconstitutional</w:t>
      </w:r>
      <w:r w:rsidRPr="005E52CE">
        <w:rPr>
          <w:rStyle w:val="StyleUnderline"/>
          <w:highlight w:val="cyan"/>
        </w:rPr>
        <w:t xml:space="preserve">, putting </w:t>
      </w:r>
      <w:r w:rsidRPr="005E52CE">
        <w:rPr>
          <w:rStyle w:val="Emphasis"/>
          <w:highlight w:val="cyan"/>
        </w:rPr>
        <w:t>future enforcement</w:t>
      </w:r>
      <w:r w:rsidRPr="005E52CE">
        <w:rPr>
          <w:rStyle w:val="StyleUnderline"/>
          <w:highlight w:val="cyan"/>
        </w:rPr>
        <w:t xml:space="preserve"> of labor law </w:t>
      </w:r>
      <w:r w:rsidRPr="005E52CE">
        <w:rPr>
          <w:rStyle w:val="Emphasis"/>
          <w:highlight w:val="cyan"/>
        </w:rPr>
        <w:t>very much in doubt.</w:t>
      </w:r>
    </w:p>
    <w:p w14:paraId="0CC17474" w14:textId="77777777" w:rsidR="008737A5" w:rsidRPr="00240170" w:rsidRDefault="008737A5" w:rsidP="008737A5">
      <w:pPr>
        <w:rPr>
          <w:sz w:val="10"/>
        </w:rPr>
      </w:pPr>
      <w:r w:rsidRPr="00240170">
        <w:rPr>
          <w:sz w:val="10"/>
        </w:rPr>
        <w:t>As my New Republic colleague Matt Ford noted, the case on which the Fifth Circuit ruled is a Harper’s Weekly political cartoon that practically draws itself. Elon Musk, the richest human on Planet Earth, is chief executive and principal owner of Space X. Three years ago, eight workers there circulated internally a letter pointing out that Musk’s public behavior was “a frequent source of distraction and embarrassment for us” and urging the company to “uphold clear repercussions for all unacceptable behavior, whether from the CEO or an employee starting their first day.” The letter leaked to The Verge, and Space X fired nine signatories.</w:t>
      </w:r>
    </w:p>
    <w:p w14:paraId="749D4F91" w14:textId="77777777" w:rsidR="008737A5" w:rsidRPr="00240170" w:rsidRDefault="008737A5" w:rsidP="008737A5">
      <w:pPr>
        <w:rPr>
          <w:sz w:val="10"/>
        </w:rPr>
      </w:pPr>
      <w:r w:rsidRPr="00240170">
        <w:rPr>
          <w:sz w:val="10"/>
        </w:rPr>
        <w:t>I won’t bother to document all the plainly unacceptable public behavior Musk engaged in at the time, because we’d be here all day. But the letter mentioned “recent allegations against our CEO and his public disparagement of the situation.” That referred to a Musk tweet making light of an episode in which Musk allegedly exposed his erect penis to a Space X contract flight attendant/masseuse and promised to buy her a horse if she’d give him a happy ending. Musk said the charges were “utterly untrue,” but Business Insider reported that after the flight attendant/masseuse brought sexual harassment charges, Space X paid her $250,000 to go away. Guilty or not, Musk did Space X no favors by joking publicly about the matter.</w:t>
      </w:r>
    </w:p>
    <w:p w14:paraId="52026E2D" w14:textId="77777777" w:rsidR="008737A5" w:rsidRPr="00240170" w:rsidRDefault="008737A5" w:rsidP="008737A5">
      <w:pPr>
        <w:rPr>
          <w:sz w:val="10"/>
        </w:rPr>
      </w:pPr>
      <w:r w:rsidRPr="00240170">
        <w:rPr>
          <w:sz w:val="10"/>
        </w:rPr>
        <w:t>As I said, Space X fired nine signatories to the letter protesting Musk’s misbehavior. Eight of them filed charges with the NLRB, alleging illegal retaliation for concerted activity. “Concerted activity” is the legal term for any challenge to the terms and conditions of one’s employment, and it’s protected under the 1935 National Labor Relations Act, even for nonunion workers. Space X, you won’t be astonished to learn, is a non-union shop.</w:t>
      </w:r>
    </w:p>
    <w:p w14:paraId="4249A1F8" w14:textId="77777777" w:rsidR="008737A5" w:rsidRPr="00240170" w:rsidRDefault="008737A5" w:rsidP="008737A5">
      <w:pPr>
        <w:rPr>
          <w:sz w:val="10"/>
        </w:rPr>
      </w:pPr>
      <w:r w:rsidRPr="00240170">
        <w:rPr>
          <w:sz w:val="10"/>
        </w:rPr>
        <w:t>That Space X management’s retaliation constituted an illegal unfair labor practice was a slam dunk. An NLRB regional office gathered the charges together, filed a legal complaint against Space X, and scheduled an administrative law hearing on a case that the company was sure to lose. But before that hearing could occur, Musk sued the NLRB, arguing that the agency couldn’t investigate Space X because the NLRB itself was unconstitutional.</w:t>
      </w:r>
    </w:p>
    <w:p w14:paraId="1DD776F8" w14:textId="77777777" w:rsidR="008737A5" w:rsidRPr="00240170" w:rsidRDefault="008737A5" w:rsidP="008737A5">
      <w:pPr>
        <w:rPr>
          <w:sz w:val="10"/>
        </w:rPr>
      </w:pPr>
      <w:r w:rsidRPr="00240170">
        <w:rPr>
          <w:sz w:val="10"/>
        </w:rPr>
        <w:t>As I explained when Musk filed this lawsuit in January 2024, there’s a history here. Musk has tangled repeatedly with the NLRB, to a far greater degree than fellow oligarchs like, say, Jeff Bezos or Mark Zuckerberg. Most famously (before now) Musk threatened Tesla plant workers on Twitter with the loss of their stock options if they unionized. The NLRB ruled that move a labor violation, and when Musk appealed, even the reactionary Fifth Circuit had to agree (though it later vacated that ruling en banc).</w:t>
      </w:r>
    </w:p>
    <w:p w14:paraId="6DFBD3B2" w14:textId="77777777" w:rsidR="008737A5" w:rsidRPr="00240170" w:rsidRDefault="008737A5" w:rsidP="008737A5">
      <w:pPr>
        <w:rPr>
          <w:sz w:val="10"/>
        </w:rPr>
      </w:pPr>
      <w:r w:rsidRPr="00240170">
        <w:rPr>
          <w:sz w:val="10"/>
        </w:rPr>
        <w:t>Musk’s lawsuit against the NLRB recycled some arguments used successfully in the 2024 Supreme Court case SEC v. Jarkesy, in which a hedge fund manager whom the SEC busted for securities fraud was freed from paying a $300,000 fine on the grounds that the agency’s administrative law judges lacked constitutional authority to impose it. Musk, it turned out, helped bankroll the plaintiff in that case, along with the billionaire Mark Cuban. When people like me say that the United States is an oligarchy ruled by billionaires, this is the kind of thing we’re talking about.</w:t>
      </w:r>
    </w:p>
    <w:p w14:paraId="70F53811" w14:textId="77777777" w:rsidR="008737A5" w:rsidRPr="00240170" w:rsidRDefault="008737A5" w:rsidP="008737A5">
      <w:pPr>
        <w:rPr>
          <w:sz w:val="10"/>
        </w:rPr>
      </w:pPr>
      <w:r w:rsidRPr="00240170">
        <w:rPr>
          <w:sz w:val="10"/>
        </w:rPr>
        <w:t>Musk won the NLRB case too. Perhaps we’d save time going forward if regulators seek out Musk before finalizing any decision to ask whether it’s quite all right with his excellency.</w:t>
      </w:r>
    </w:p>
    <w:p w14:paraId="0A74CD4E" w14:textId="77777777" w:rsidR="008737A5" w:rsidRPr="00240170" w:rsidRDefault="008737A5" w:rsidP="008737A5">
      <w:pPr>
        <w:rPr>
          <w:sz w:val="10"/>
        </w:rPr>
      </w:pPr>
      <w:r w:rsidRPr="00240170">
        <w:rPr>
          <w:sz w:val="10"/>
        </w:rPr>
        <w:t>The Fifth Circuit ruled that the National Labor Relations Act is unconstitutional because the president is barred by statute from firing at will the administrative law judges who decide NLRB cases brought by the agency’s 26 regional offices. A president can fire an NLRB administrative law judge only on the recommendation of the Merit Systems Protection Board, an independent agency that protects the rights of federal employees. The MSPB can recommend such a firing only “for good cause,” and only after the MSPB grants the administrative law judge in question an opportunity to defend himself or herself at a public hearing. MSPB members, the Fifth Circuit decision further complains, are themselves protected statutorily from at-will firings; a president may remove one “only for inefficiency, neglect of duty, or malfeasance in office.”</w:t>
      </w:r>
    </w:p>
    <w:p w14:paraId="3DF4D6D1" w14:textId="77777777" w:rsidR="008737A5" w:rsidRPr="00240170" w:rsidRDefault="008737A5" w:rsidP="008737A5">
      <w:pPr>
        <w:rPr>
          <w:sz w:val="10"/>
        </w:rPr>
      </w:pPr>
      <w:r w:rsidRPr="00240170">
        <w:rPr>
          <w:sz w:val="10"/>
        </w:rPr>
        <w:t>Granted, the Fifth Circuit said, an employer who feels wronged by an NLRB administrative law ruling can always appeal to the full board in Washington, D.C. But NLRB board members are hard to fire, too! The president may fire one only “for neglect of duty or malfeasance in office.” That hasn’t stopped Trump from firing Democratic NLRB board member Gwynne Wilcox as if she were employed at will (she’s not!), nor has it stopped the Supreme Court from letting him get away with it.</w:t>
      </w:r>
    </w:p>
    <w:p w14:paraId="74E1F394" w14:textId="77777777" w:rsidR="008737A5" w:rsidRPr="00240170" w:rsidRDefault="008737A5" w:rsidP="008737A5">
      <w:pPr>
        <w:rPr>
          <w:sz w:val="10"/>
        </w:rPr>
      </w:pPr>
      <w:r w:rsidRPr="00240170">
        <w:rPr>
          <w:sz w:val="10"/>
        </w:rPr>
        <w:t>If our notional employer still feels wronged after the NLRB board rules against him, he or she can file an appeal in federal court. I half expected the Fifth Circuit judges to further complain that the president can’t fire federal judges (only Congress can remove them through impeachment), but they stopped short of condemning an independent judiciary as an intolerable infringement on presidential power.</w:t>
      </w:r>
    </w:p>
    <w:p w14:paraId="1B4A64F0" w14:textId="77777777" w:rsidR="008737A5" w:rsidRPr="00240170" w:rsidRDefault="008737A5" w:rsidP="008737A5">
      <w:pPr>
        <w:rPr>
          <w:sz w:val="10"/>
        </w:rPr>
      </w:pPr>
      <w:r w:rsidRPr="00240170">
        <w:rPr>
          <w:sz w:val="10"/>
        </w:rPr>
        <w:t>Let’s clarify here that although it seems as though President Donald Trump is trying to fire every living federal employee, he is not, at the moment, trying to fire any administrative law judges at the NLRB. Neither was President Joe Biden when Musk first filed his suit. So why are the Fifth Circuit’s knickers in a twist about whether a president can fire an administrative law judge? Let’s further clarify that no administrative law judge has heard the Space X case, nor the two similar cases with which the Space X suit was joined, because all three companies won lower-court injunctions before such hearings could take place. So how exactly were these companies harmed? “When an agency’s structure violates the separation of powers, the harm is immediate,” the Fifth Circuit said, “and the remedy must be, too.” Apparently the NLRB has been harming all of us since Will Rogers’s small plane went down near Point Barrow, Alaska. Four generations failed to notice.</w:t>
      </w:r>
    </w:p>
    <w:p w14:paraId="100EFB85" w14:textId="77777777" w:rsidR="008737A5" w:rsidRPr="005E52CE" w:rsidRDefault="008737A5" w:rsidP="008737A5">
      <w:pPr>
        <w:rPr>
          <w:rStyle w:val="StyleUnderline"/>
        </w:rPr>
      </w:pPr>
      <w:r w:rsidRPr="009379A5">
        <w:rPr>
          <w:sz w:val="16"/>
        </w:rPr>
        <w:t xml:space="preserve">The ruling doesn’t shut down the NLRB entirely because it applies only to cases in Louisiana, Mississippi, and Texas, where the Fifth Circuit has jurisdiction. But Jennifer Abruzzo, who was </w:t>
      </w:r>
      <w:r w:rsidRPr="005E52CE">
        <w:rPr>
          <w:rStyle w:val="StyleUnderline"/>
        </w:rPr>
        <w:t>President Joe Biden’s NLRB general counsel, told me</w:t>
      </w:r>
      <w:r w:rsidRPr="009379A5">
        <w:rPr>
          <w:sz w:val="16"/>
        </w:rPr>
        <w:t xml:space="preserve"> that </w:t>
      </w:r>
      <w:r w:rsidRPr="005E52CE">
        <w:rPr>
          <w:rStyle w:val="StyleUnderline"/>
        </w:rPr>
        <w:t xml:space="preserve">the </w:t>
      </w:r>
      <w:r w:rsidRPr="00240170">
        <w:rPr>
          <w:rStyle w:val="StyleUnderline"/>
        </w:rPr>
        <w:t>decision</w:t>
      </w:r>
      <w:r w:rsidRPr="005E52CE">
        <w:rPr>
          <w:rStyle w:val="StyleUnderline"/>
        </w:rPr>
        <w:t xml:space="preserve"> will “</w:t>
      </w:r>
      <w:r w:rsidRPr="005E52CE">
        <w:rPr>
          <w:rStyle w:val="StyleUnderline"/>
          <w:highlight w:val="cyan"/>
        </w:rPr>
        <w:t xml:space="preserve">open the </w:t>
      </w:r>
      <w:r w:rsidRPr="005E52CE">
        <w:rPr>
          <w:rStyle w:val="Emphasis"/>
          <w:highlight w:val="cyan"/>
        </w:rPr>
        <w:t>floodgates</w:t>
      </w:r>
      <w:r w:rsidRPr="005E52CE">
        <w:rPr>
          <w:rStyle w:val="StyleUnderline"/>
          <w:highlight w:val="cyan"/>
        </w:rPr>
        <w:t xml:space="preserve"> for employers to </w:t>
      </w:r>
      <w:r w:rsidRPr="005E52CE">
        <w:rPr>
          <w:rStyle w:val="Emphasis"/>
          <w:highlight w:val="cyan"/>
        </w:rPr>
        <w:t>forum-shop</w:t>
      </w:r>
      <w:r w:rsidRPr="005E52CE">
        <w:rPr>
          <w:rStyle w:val="StyleUnderline"/>
          <w:highlight w:val="cyan"/>
        </w:rPr>
        <w:t xml:space="preserve"> and</w:t>
      </w:r>
      <w:r w:rsidRPr="005E52CE">
        <w:rPr>
          <w:rStyle w:val="StyleUnderline"/>
        </w:rPr>
        <w:t xml:space="preserve"> seek to </w:t>
      </w:r>
      <w:r w:rsidRPr="005E52CE">
        <w:rPr>
          <w:rStyle w:val="StyleUnderline"/>
          <w:highlight w:val="cyan"/>
        </w:rPr>
        <w:t>get injunctions</w:t>
      </w:r>
      <w:r w:rsidRPr="005E52CE">
        <w:rPr>
          <w:rStyle w:val="StyleUnderline"/>
        </w:rPr>
        <w:t>” in those</w:t>
      </w:r>
      <w:r w:rsidRPr="009379A5">
        <w:rPr>
          <w:sz w:val="16"/>
        </w:rPr>
        <w:t xml:space="preserve"> three </w:t>
      </w:r>
      <w:r w:rsidRPr="005E52CE">
        <w:rPr>
          <w:rStyle w:val="StyleUnderline"/>
        </w:rPr>
        <w:t>states.</w:t>
      </w:r>
      <w:r w:rsidRPr="009379A5">
        <w:rPr>
          <w:sz w:val="16"/>
        </w:rPr>
        <w:t xml:space="preserve"> Abruzzo added that </w:t>
      </w:r>
      <w:r w:rsidRPr="005E52CE">
        <w:rPr>
          <w:rStyle w:val="StyleUnderline"/>
        </w:rPr>
        <w:t xml:space="preserve">the </w:t>
      </w:r>
      <w:r w:rsidRPr="005E52CE">
        <w:rPr>
          <w:rStyle w:val="StyleUnderline"/>
          <w:highlight w:val="cyan"/>
        </w:rPr>
        <w:t>NLRB</w:t>
      </w:r>
      <w:r w:rsidRPr="005E52CE">
        <w:rPr>
          <w:rStyle w:val="StyleUnderline"/>
        </w:rPr>
        <w:t xml:space="preserve"> “should</w:t>
      </w:r>
      <w:r w:rsidRPr="009379A5">
        <w:rPr>
          <w:sz w:val="16"/>
        </w:rPr>
        <w:t xml:space="preserve"> be </w:t>
      </w:r>
      <w:r w:rsidRPr="005E52CE">
        <w:rPr>
          <w:rStyle w:val="Emphasis"/>
          <w:highlight w:val="cyan"/>
        </w:rPr>
        <w:t>appeal</w:t>
      </w:r>
      <w:r w:rsidRPr="009379A5">
        <w:rPr>
          <w:sz w:val="16"/>
        </w:rPr>
        <w:t xml:space="preserve">ing this, seeking a rehearing,” </w:t>
      </w:r>
      <w:r w:rsidRPr="005E52CE">
        <w:rPr>
          <w:rStyle w:val="StyleUnderline"/>
        </w:rPr>
        <w:t xml:space="preserve">but it’s </w:t>
      </w:r>
      <w:r w:rsidRPr="005E52CE">
        <w:rPr>
          <w:rStyle w:val="Emphasis"/>
          <w:highlight w:val="cyan"/>
        </w:rPr>
        <w:t>doubtful</w:t>
      </w:r>
      <w:r w:rsidRPr="005E52CE">
        <w:rPr>
          <w:rStyle w:val="StyleUnderline"/>
        </w:rPr>
        <w:t xml:space="preserve"> that it will.</w:t>
      </w:r>
    </w:p>
    <w:p w14:paraId="29D3D6DD" w14:textId="77777777" w:rsidR="008737A5" w:rsidRPr="009379A5" w:rsidRDefault="008737A5" w:rsidP="008737A5">
      <w:pPr>
        <w:rPr>
          <w:sz w:val="16"/>
        </w:rPr>
      </w:pPr>
      <w:r w:rsidRPr="009379A5">
        <w:rPr>
          <w:sz w:val="16"/>
        </w:rPr>
        <w:t>Indeed, we should be grateful that the Trump NLRB contested Musk at all. Trump has no fondness for the NLRB; in firing Wilcox, he deprived the board of a quorum. In continuing to defend the NLRB after Biden left office, the Trumpies dropped the Biden NLRB’s arguments for statutory job protections, because Trump administration lawyers were arguing in other courtrooms against them. Instead, the Trump NLRB fought Musk half-heartedly on jurisdictional grounds that the Fifth Circuit rejected. It also essentially asked the court, pretty please don’t use this decision to strike down every previous decision issued by an NLRB administrative law judge since a pint-sized Shirley Temple was Hollywood’s top box-office draw. The Fifth Circuit said it will address this “severability” question at some future date.</w:t>
      </w:r>
    </w:p>
    <w:p w14:paraId="3EE6A2F1" w14:textId="77777777" w:rsidR="008737A5" w:rsidRPr="009379A5" w:rsidRDefault="008737A5" w:rsidP="008737A5">
      <w:pPr>
        <w:rPr>
          <w:sz w:val="16"/>
        </w:rPr>
      </w:pPr>
      <w:r w:rsidRPr="009379A5">
        <w:rPr>
          <w:sz w:val="16"/>
        </w:rPr>
        <w:t xml:space="preserve">In a sane world, we could rest confident that the Fifth Circuit’s attempt to repeal the New Deal would be reversed by the Supreme Court. But </w:t>
      </w:r>
      <w:r w:rsidRPr="005E52CE">
        <w:rPr>
          <w:rStyle w:val="StyleUnderline"/>
        </w:rPr>
        <w:t xml:space="preserve">there’s </w:t>
      </w:r>
      <w:r w:rsidRPr="005E52CE">
        <w:rPr>
          <w:rStyle w:val="Emphasis"/>
          <w:highlight w:val="cyan"/>
        </w:rPr>
        <w:t>every reason</w:t>
      </w:r>
      <w:r w:rsidRPr="005E52CE">
        <w:rPr>
          <w:rStyle w:val="StyleUnderline"/>
          <w:highlight w:val="cyan"/>
        </w:rPr>
        <w:t xml:space="preserve"> to believe</w:t>
      </w:r>
      <w:r w:rsidRPr="005E52CE">
        <w:rPr>
          <w:rStyle w:val="StyleUnderline"/>
        </w:rPr>
        <w:t xml:space="preserve"> that the </w:t>
      </w:r>
      <w:r w:rsidRPr="005E52CE">
        <w:rPr>
          <w:rStyle w:val="StyleUnderline"/>
          <w:highlight w:val="cyan"/>
        </w:rPr>
        <w:t xml:space="preserve">Supreme Court will </w:t>
      </w:r>
      <w:r w:rsidRPr="005E52CE">
        <w:rPr>
          <w:rStyle w:val="Emphasis"/>
          <w:highlight w:val="cyan"/>
        </w:rPr>
        <w:t>uphold</w:t>
      </w:r>
      <w:r w:rsidRPr="005E52CE">
        <w:rPr>
          <w:rStyle w:val="StyleUnderline"/>
          <w:highlight w:val="cyan"/>
        </w:rPr>
        <w:t xml:space="preserve"> it</w:t>
      </w:r>
      <w:r w:rsidRPr="009379A5">
        <w:rPr>
          <w:sz w:val="16"/>
        </w:rPr>
        <w:t xml:space="preserve">, because it, too, is trying to repeal the New Deal. It’s especially hostile to job protections at independent agencies, and indeed I believe it will eventually chuck these even at the Federal Reserve, which it’s tried vaguely to shield from Trump’s power grabs. When the Fed loses its independence, that will be a bad day for </w:t>
      </w:r>
      <w:r w:rsidRPr="005E52CE">
        <w:rPr>
          <w:rStyle w:val="StyleUnderline"/>
        </w:rPr>
        <w:t>the oligarchs</w:t>
      </w:r>
      <w:r w:rsidRPr="009379A5">
        <w:rPr>
          <w:sz w:val="16"/>
        </w:rPr>
        <w:t xml:space="preserve">. But this Labor Day they </w:t>
      </w:r>
      <w:r w:rsidRPr="005E52CE">
        <w:rPr>
          <w:rStyle w:val="StyleUnderline"/>
        </w:rPr>
        <w:t>can toast the NLRB’s imminent destruction.</w:t>
      </w:r>
    </w:p>
    <w:p w14:paraId="3105DC68" w14:textId="77777777" w:rsidR="008737A5" w:rsidRDefault="008737A5" w:rsidP="008737A5"/>
    <w:p w14:paraId="48E547FD" w14:textId="77777777" w:rsidR="008737A5" w:rsidRDefault="008737A5" w:rsidP="008737A5">
      <w:pPr>
        <w:pStyle w:val="Heading4"/>
      </w:pPr>
      <w:r>
        <w:t xml:space="preserve">It renders their entire mechanism </w:t>
      </w:r>
      <w:r w:rsidRPr="003B07EE">
        <w:rPr>
          <w:u w:val="single"/>
        </w:rPr>
        <w:t>toothless</w:t>
      </w:r>
      <w:r>
        <w:t>.</w:t>
      </w:r>
    </w:p>
    <w:p w14:paraId="1F079652" w14:textId="77777777" w:rsidR="008737A5" w:rsidRPr="003B07EE" w:rsidRDefault="008737A5" w:rsidP="008737A5">
      <w:r w:rsidRPr="003B07EE">
        <w:t xml:space="preserve">Christopher G. </w:t>
      </w:r>
      <w:r w:rsidRPr="003B07EE">
        <w:rPr>
          <w:rStyle w:val="Style13ptBold"/>
        </w:rPr>
        <w:t>Ward 09/02</w:t>
      </w:r>
      <w:r>
        <w:t>. P</w:t>
      </w:r>
      <w:r w:rsidRPr="003B07EE">
        <w:t>artner and litigation attorney with Foley &amp; Lardner LLP</w:t>
      </w:r>
      <w:r>
        <w:t>. “</w:t>
      </w:r>
      <w:r w:rsidRPr="003B07EE">
        <w:t>Did the Fifth Circuit Just Render the NLRB Helpless to Enforce Its Own Laws?</w:t>
      </w:r>
      <w:r>
        <w:t xml:space="preserve">” The National Law Review. September 2, 2025. </w:t>
      </w:r>
      <w:r w:rsidRPr="003B07EE">
        <w:t>https://natlawreview.com/article/did-fifth-circuit-just-render-nlrb-helpless-enforce-its-own-laws</w:t>
      </w:r>
    </w:p>
    <w:p w14:paraId="011E805D" w14:textId="77777777" w:rsidR="008737A5" w:rsidRPr="003B07EE" w:rsidRDefault="008737A5" w:rsidP="008737A5">
      <w:pPr>
        <w:rPr>
          <w:sz w:val="16"/>
        </w:rPr>
      </w:pPr>
      <w:r w:rsidRPr="003B07EE">
        <w:rPr>
          <w:sz w:val="16"/>
        </w:rPr>
        <w:t xml:space="preserve">A potentially massive shift in the labor relations arena — or at least the potential start of one — may have recently taken place. If so, </w:t>
      </w:r>
      <w:r w:rsidRPr="009379A5">
        <w:rPr>
          <w:rStyle w:val="StyleUnderline"/>
        </w:rPr>
        <w:t xml:space="preserve">the </w:t>
      </w:r>
      <w:r w:rsidRPr="009379A5">
        <w:rPr>
          <w:rStyle w:val="StyleUnderline"/>
          <w:highlight w:val="cyan"/>
        </w:rPr>
        <w:t>implications for</w:t>
      </w:r>
      <w:r w:rsidRPr="003B07EE">
        <w:rPr>
          <w:sz w:val="16"/>
        </w:rPr>
        <w:t xml:space="preserve"> leverage </w:t>
      </w:r>
      <w:r w:rsidRPr="009379A5">
        <w:rPr>
          <w:rStyle w:val="Emphasis"/>
          <w:highlight w:val="cyan"/>
        </w:rPr>
        <w:t>collective bargaining</w:t>
      </w:r>
      <w:r w:rsidRPr="009379A5">
        <w:rPr>
          <w:rStyle w:val="StyleUnderline"/>
        </w:rPr>
        <w:t xml:space="preserve"> negotiations</w:t>
      </w:r>
      <w:r w:rsidRPr="003B07EE">
        <w:rPr>
          <w:sz w:val="16"/>
        </w:rPr>
        <w:t xml:space="preserve"> and strategies in response to union organizing activity </w:t>
      </w:r>
      <w:r w:rsidRPr="009379A5">
        <w:rPr>
          <w:rStyle w:val="StyleUnderline"/>
        </w:rPr>
        <w:t xml:space="preserve">could be </w:t>
      </w:r>
      <w:r w:rsidRPr="009379A5">
        <w:rPr>
          <w:rStyle w:val="StyleUnderline"/>
          <w:highlight w:val="cyan"/>
        </w:rPr>
        <w:t>enormous</w:t>
      </w:r>
      <w:r w:rsidRPr="003B07EE">
        <w:rPr>
          <w:sz w:val="16"/>
        </w:rPr>
        <w:t xml:space="preserve">. Employers and unions alike would be </w:t>
      </w:r>
      <w:r w:rsidRPr="009379A5">
        <w:rPr>
          <w:rStyle w:val="Emphasis"/>
          <w:highlight w:val="cyan"/>
        </w:rPr>
        <w:t>irresponsible</w:t>
      </w:r>
      <w:r w:rsidRPr="009379A5">
        <w:rPr>
          <w:rStyle w:val="StyleUnderline"/>
          <w:highlight w:val="cyan"/>
        </w:rPr>
        <w:t xml:space="preserve"> not to</w:t>
      </w:r>
      <w:r w:rsidRPr="009379A5">
        <w:rPr>
          <w:rStyle w:val="StyleUnderline"/>
        </w:rPr>
        <w:t xml:space="preserve"> take </w:t>
      </w:r>
      <w:r w:rsidRPr="009379A5">
        <w:rPr>
          <w:rStyle w:val="StyleUnderline"/>
          <w:highlight w:val="cyan"/>
        </w:rPr>
        <w:t>note</w:t>
      </w:r>
      <w:r w:rsidRPr="003B07EE">
        <w:rPr>
          <w:sz w:val="16"/>
        </w:rPr>
        <w:t xml:space="preserve"> and consider the impacts to their labor relations strategies.</w:t>
      </w:r>
    </w:p>
    <w:p w14:paraId="0A2F2896" w14:textId="77777777" w:rsidR="008737A5" w:rsidRPr="003B07EE" w:rsidRDefault="008737A5" w:rsidP="008737A5">
      <w:pPr>
        <w:rPr>
          <w:sz w:val="16"/>
        </w:rPr>
      </w:pPr>
      <w:r w:rsidRPr="003B07EE">
        <w:rPr>
          <w:sz w:val="16"/>
        </w:rPr>
        <w:t xml:space="preserve">On August 19, 2025, the </w:t>
      </w:r>
      <w:r w:rsidRPr="009379A5">
        <w:rPr>
          <w:rStyle w:val="StyleUnderline"/>
        </w:rPr>
        <w:t xml:space="preserve">United States Court of Appeals for the </w:t>
      </w:r>
      <w:r w:rsidRPr="009379A5">
        <w:rPr>
          <w:rStyle w:val="StyleUnderline"/>
          <w:highlight w:val="cyan"/>
        </w:rPr>
        <w:t>Fifth Circuit</w:t>
      </w:r>
      <w:r w:rsidRPr="009379A5">
        <w:rPr>
          <w:rStyle w:val="StyleUnderline"/>
        </w:rPr>
        <w:t xml:space="preserve"> issued an opinion</w:t>
      </w:r>
      <w:r w:rsidRPr="003B07EE">
        <w:rPr>
          <w:sz w:val="16"/>
        </w:rPr>
        <w:t xml:space="preserve"> upholding three Texas district court decisions </w:t>
      </w:r>
      <w:r w:rsidRPr="009379A5">
        <w:rPr>
          <w:rStyle w:val="StyleUnderline"/>
        </w:rPr>
        <w:t xml:space="preserve">that </w:t>
      </w:r>
      <w:r w:rsidRPr="009379A5">
        <w:rPr>
          <w:rStyle w:val="Emphasis"/>
          <w:highlight w:val="cyan"/>
        </w:rPr>
        <w:t>bar</w:t>
      </w:r>
      <w:r w:rsidRPr="009379A5">
        <w:rPr>
          <w:rStyle w:val="StyleUnderline"/>
        </w:rPr>
        <w:t xml:space="preserve"> the</w:t>
      </w:r>
      <w:r w:rsidRPr="003B07EE">
        <w:rPr>
          <w:sz w:val="16"/>
        </w:rPr>
        <w:t xml:space="preserve"> National Labor Relations Board </w:t>
      </w:r>
      <w:r w:rsidRPr="009379A5">
        <w:rPr>
          <w:rStyle w:val="StyleUnderline"/>
          <w:highlight w:val="cyan"/>
        </w:rPr>
        <w:t xml:space="preserve">(NLRB) from </w:t>
      </w:r>
      <w:r w:rsidRPr="009379A5">
        <w:rPr>
          <w:rStyle w:val="Emphasis"/>
          <w:highlight w:val="cyan"/>
        </w:rPr>
        <w:t>prosecuting</w:t>
      </w:r>
      <w:r w:rsidRPr="009379A5">
        <w:rPr>
          <w:rStyle w:val="StyleUnderline"/>
        </w:rPr>
        <w:t xml:space="preserve"> unfair labor practice </w:t>
      </w:r>
      <w:r w:rsidRPr="009379A5">
        <w:rPr>
          <w:rStyle w:val="StyleUnderline"/>
          <w:highlight w:val="cyan"/>
        </w:rPr>
        <w:t>complaints</w:t>
      </w:r>
      <w:r w:rsidRPr="009379A5">
        <w:rPr>
          <w:rStyle w:val="StyleUnderline"/>
        </w:rPr>
        <w:t xml:space="preserve"> against employers.</w:t>
      </w:r>
      <w:r w:rsidRPr="003B07EE">
        <w:rPr>
          <w:sz w:val="16"/>
        </w:rPr>
        <w:t xml:space="preserve"> At least in Texas, Louisiana, and Mississippi (the states covered by the Fifth Circuit), the practical upshot is that, as long as this decision holds, </w:t>
      </w:r>
      <w:r w:rsidRPr="009379A5">
        <w:rPr>
          <w:rStyle w:val="StyleUnderline"/>
        </w:rPr>
        <w:t>the unfair labor practice charge mechanism that unions strategically utilize</w:t>
      </w:r>
      <w:r w:rsidRPr="003B07EE">
        <w:rPr>
          <w:sz w:val="16"/>
        </w:rPr>
        <w:t xml:space="preserve"> (before an agency with a body of law generally tilted towards unions) </w:t>
      </w:r>
      <w:r w:rsidRPr="009379A5">
        <w:rPr>
          <w:rStyle w:val="StyleUnderline"/>
        </w:rPr>
        <w:t>just lost an awful lot of teeth.</w:t>
      </w:r>
      <w:r w:rsidRPr="003B07EE">
        <w:rPr>
          <w:sz w:val="16"/>
        </w:rPr>
        <w:t xml:space="preserve"> </w:t>
      </w:r>
    </w:p>
    <w:p w14:paraId="4E34A9D5" w14:textId="77777777" w:rsidR="008737A5" w:rsidRPr="003B07EE" w:rsidRDefault="008737A5" w:rsidP="008737A5">
      <w:pPr>
        <w:rPr>
          <w:sz w:val="16"/>
        </w:rPr>
      </w:pPr>
      <w:r w:rsidRPr="009379A5">
        <w:rPr>
          <w:rStyle w:val="StyleUnderline"/>
        </w:rPr>
        <w:t xml:space="preserve">In all three underlying cases, the employers </w:t>
      </w:r>
      <w:r w:rsidRPr="003B07EE">
        <w:rPr>
          <w:rStyle w:val="StyleUnderline"/>
        </w:rPr>
        <w:t>argued that the structure of the NLRB</w:t>
      </w:r>
      <w:r w:rsidRPr="003B07EE">
        <w:rPr>
          <w:sz w:val="16"/>
        </w:rPr>
        <w:t xml:space="preserve"> (an Article II/executive agency) </w:t>
      </w:r>
      <w:r w:rsidRPr="003B07EE">
        <w:rPr>
          <w:rStyle w:val="StyleUnderline"/>
        </w:rPr>
        <w:t xml:space="preserve">is </w:t>
      </w:r>
      <w:r w:rsidRPr="003B07EE">
        <w:rPr>
          <w:rStyle w:val="Emphasis"/>
        </w:rPr>
        <w:t>unconstitutional</w:t>
      </w:r>
      <w:r w:rsidRPr="003B07EE">
        <w:rPr>
          <w:sz w:val="16"/>
        </w:rPr>
        <w:t xml:space="preserve"> because the National Labor Relations Act (an Article I/legislative act) authorizes the president to appoint board members — but then imposes restrictions on the executive’s ability to fire them. The same is true for NLRB administrative law judges (appointed by NLRB board members acting as the president’s delegate), who can only be removed on a “for cause” basis procedurally controlled not by the president or the NLRB but by a separate federal agency whose members are themselves shielded from removal. </w:t>
      </w:r>
      <w:r w:rsidRPr="009379A5">
        <w:rPr>
          <w:rStyle w:val="StyleUnderline"/>
        </w:rPr>
        <w:t>The Fifth Circuit agreed</w:t>
      </w:r>
      <w:r w:rsidRPr="003B07EE">
        <w:rPr>
          <w:sz w:val="16"/>
        </w:rPr>
        <w:t xml:space="preserve"> with the three lower courts’ conclusion that the employers were likely to prevail on the argument that this structure violates the separation of powers doctrine.</w:t>
      </w:r>
    </w:p>
    <w:p w14:paraId="55641D38" w14:textId="77777777" w:rsidR="008737A5" w:rsidRPr="003B07EE" w:rsidRDefault="008737A5" w:rsidP="008737A5">
      <w:pPr>
        <w:rPr>
          <w:sz w:val="16"/>
        </w:rPr>
      </w:pPr>
      <w:r w:rsidRPr="003B07EE">
        <w:rPr>
          <w:sz w:val="16"/>
        </w:rPr>
        <w:t xml:space="preserve">But, </w:t>
      </w:r>
      <w:r w:rsidRPr="009379A5">
        <w:rPr>
          <w:rStyle w:val="StyleUnderline"/>
        </w:rPr>
        <w:t>as significant as</w:t>
      </w:r>
      <w:r w:rsidRPr="003B07EE">
        <w:rPr>
          <w:sz w:val="16"/>
        </w:rPr>
        <w:t xml:space="preserve"> a “</w:t>
      </w:r>
      <w:r w:rsidRPr="009379A5">
        <w:rPr>
          <w:rStyle w:val="StyleUnderline"/>
        </w:rPr>
        <w:t>the NLRB is fundamentally unconstitutional</w:t>
      </w:r>
      <w:r w:rsidRPr="003B07EE">
        <w:rPr>
          <w:sz w:val="16"/>
        </w:rPr>
        <w:t xml:space="preserve">!” takeaway from the Fifth Circuit </w:t>
      </w:r>
      <w:r w:rsidRPr="009379A5">
        <w:rPr>
          <w:rStyle w:val="StyleUnderline"/>
        </w:rPr>
        <w:t>seems, the more</w:t>
      </w:r>
      <w:r w:rsidRPr="003B07EE">
        <w:rPr>
          <w:sz w:val="16"/>
        </w:rPr>
        <w:t xml:space="preserve"> potentially </w:t>
      </w:r>
      <w:r w:rsidRPr="009379A5">
        <w:rPr>
          <w:rStyle w:val="StyleUnderline"/>
        </w:rPr>
        <w:t>seismic aspect</w:t>
      </w:r>
      <w:r w:rsidRPr="003B07EE">
        <w:rPr>
          <w:sz w:val="16"/>
        </w:rPr>
        <w:t xml:space="preserve"> of the ruling </w:t>
      </w:r>
      <w:r w:rsidRPr="009379A5">
        <w:rPr>
          <w:rStyle w:val="StyleUnderline"/>
        </w:rPr>
        <w:t xml:space="preserve">is the court’s decision to </w:t>
      </w:r>
      <w:r w:rsidRPr="009379A5">
        <w:rPr>
          <w:rStyle w:val="StyleUnderline"/>
          <w:highlight w:val="cyan"/>
        </w:rPr>
        <w:t>uphold</w:t>
      </w:r>
      <w:r w:rsidRPr="009379A5">
        <w:rPr>
          <w:rStyle w:val="StyleUnderline"/>
        </w:rPr>
        <w:t xml:space="preserve"> preliminary </w:t>
      </w:r>
      <w:r w:rsidRPr="009379A5">
        <w:rPr>
          <w:rStyle w:val="StyleUnderline"/>
          <w:highlight w:val="cyan"/>
        </w:rPr>
        <w:t xml:space="preserve">injunctions </w:t>
      </w:r>
      <w:r w:rsidRPr="009379A5">
        <w:rPr>
          <w:rStyle w:val="Emphasis"/>
          <w:highlight w:val="cyan"/>
        </w:rPr>
        <w:t>precluding</w:t>
      </w:r>
      <w:r w:rsidRPr="009379A5">
        <w:rPr>
          <w:rStyle w:val="StyleUnderline"/>
        </w:rPr>
        <w:t xml:space="preserve"> the </w:t>
      </w:r>
      <w:r w:rsidRPr="003B07EE">
        <w:rPr>
          <w:rStyle w:val="StyleUnderline"/>
        </w:rPr>
        <w:t>NLRB</w:t>
      </w:r>
      <w:r w:rsidRPr="009379A5">
        <w:rPr>
          <w:rStyle w:val="StyleUnderline"/>
        </w:rPr>
        <w:t xml:space="preserve"> Regional Officers from even conducting unfair labor practice adjudicatory </w:t>
      </w:r>
      <w:r w:rsidRPr="009379A5">
        <w:rPr>
          <w:rStyle w:val="Emphasis"/>
          <w:highlight w:val="cyan"/>
        </w:rPr>
        <w:t>proceedings</w:t>
      </w:r>
      <w:r w:rsidRPr="003B07EE">
        <w:rPr>
          <w:sz w:val="16"/>
        </w:rPr>
        <w:t xml:space="preserve">. Essentially, the appellate court agreed that merely being subjected to a proceeding before unconstitutionally operating officers itself is a concrete injury sufficient to support injunctive relief. In other words, </w:t>
      </w:r>
      <w:r w:rsidRPr="009379A5">
        <w:rPr>
          <w:rStyle w:val="StyleUnderline"/>
        </w:rPr>
        <w:t xml:space="preserve">the Fifth Circuit essentially just </w:t>
      </w:r>
      <w:r w:rsidRPr="003B07EE">
        <w:rPr>
          <w:rStyle w:val="StyleUnderline"/>
        </w:rPr>
        <w:t>decreed that “</w:t>
      </w:r>
      <w:r w:rsidRPr="009379A5">
        <w:rPr>
          <w:rStyle w:val="StyleUnderline"/>
          <w:highlight w:val="cyan"/>
        </w:rPr>
        <w:t>because the NLRB</w:t>
      </w:r>
      <w:r w:rsidRPr="003B07EE">
        <w:rPr>
          <w:sz w:val="16"/>
        </w:rPr>
        <w:t xml:space="preserve">’s structure </w:t>
      </w:r>
      <w:r w:rsidRPr="009379A5">
        <w:rPr>
          <w:rStyle w:val="Emphasis"/>
          <w:highlight w:val="cyan"/>
        </w:rPr>
        <w:t>violates</w:t>
      </w:r>
      <w:r w:rsidRPr="009379A5">
        <w:rPr>
          <w:rStyle w:val="StyleUnderline"/>
          <w:highlight w:val="cyan"/>
        </w:rPr>
        <w:t xml:space="preserve"> the </w:t>
      </w:r>
      <w:r w:rsidRPr="009379A5">
        <w:rPr>
          <w:rStyle w:val="Emphasis"/>
          <w:highlight w:val="cyan"/>
        </w:rPr>
        <w:t>Constitution</w:t>
      </w:r>
      <w:r w:rsidRPr="009379A5">
        <w:rPr>
          <w:rStyle w:val="StyleUnderline"/>
        </w:rPr>
        <w:t xml:space="preserve">, the </w:t>
      </w:r>
      <w:r w:rsidRPr="009379A5">
        <w:rPr>
          <w:rStyle w:val="StyleUnderline"/>
          <w:highlight w:val="cyan"/>
        </w:rPr>
        <w:t xml:space="preserve">NLRB has </w:t>
      </w:r>
      <w:r w:rsidRPr="009379A5">
        <w:rPr>
          <w:rStyle w:val="Emphasis"/>
          <w:highlight w:val="cyan"/>
        </w:rPr>
        <w:t>no power</w:t>
      </w:r>
      <w:r w:rsidRPr="009379A5">
        <w:rPr>
          <w:rStyle w:val="StyleUnderline"/>
          <w:highlight w:val="cyan"/>
        </w:rPr>
        <w:t xml:space="preserve"> to act on </w:t>
      </w:r>
      <w:r w:rsidRPr="009379A5">
        <w:rPr>
          <w:rStyle w:val="Emphasis"/>
          <w:highlight w:val="cyan"/>
        </w:rPr>
        <w:t>unfair labor practice charges.</w:t>
      </w:r>
      <w:r w:rsidRPr="003B07EE">
        <w:rPr>
          <w:sz w:val="16"/>
        </w:rPr>
        <w:t>”</w:t>
      </w:r>
    </w:p>
    <w:p w14:paraId="7CC1BE7D" w14:textId="77777777" w:rsidR="008737A5" w:rsidRPr="003B07EE" w:rsidRDefault="008737A5" w:rsidP="008737A5">
      <w:pPr>
        <w:rPr>
          <w:sz w:val="16"/>
        </w:rPr>
      </w:pPr>
      <w:r w:rsidRPr="009379A5">
        <w:rPr>
          <w:rStyle w:val="StyleUnderline"/>
        </w:rPr>
        <w:t>Take a minute to ponder the ramifications</w:t>
      </w:r>
      <w:r w:rsidRPr="003B07EE">
        <w:rPr>
          <w:sz w:val="16"/>
        </w:rPr>
        <w:t xml:space="preserve"> of that.</w:t>
      </w:r>
    </w:p>
    <w:p w14:paraId="2FB5B6C0" w14:textId="77777777" w:rsidR="008737A5" w:rsidRPr="009379A5" w:rsidRDefault="008737A5" w:rsidP="008737A5">
      <w:pPr>
        <w:rPr>
          <w:rStyle w:val="StyleUnderline"/>
        </w:rPr>
      </w:pPr>
      <w:r w:rsidRPr="003B07EE">
        <w:rPr>
          <w:sz w:val="16"/>
        </w:rPr>
        <w:t xml:space="preserve">Under the NLRA, </w:t>
      </w:r>
      <w:r w:rsidRPr="009379A5">
        <w:rPr>
          <w:rStyle w:val="StyleUnderline"/>
          <w:highlight w:val="cyan"/>
        </w:rPr>
        <w:t xml:space="preserve">unfair labor practice charges can </w:t>
      </w:r>
      <w:r w:rsidRPr="009379A5">
        <w:rPr>
          <w:rStyle w:val="Emphasis"/>
          <w:highlight w:val="cyan"/>
        </w:rPr>
        <w:t>only</w:t>
      </w:r>
      <w:r w:rsidRPr="009379A5">
        <w:rPr>
          <w:rStyle w:val="StyleUnderline"/>
          <w:highlight w:val="cyan"/>
        </w:rPr>
        <w:t xml:space="preserve"> be prosecuted through the </w:t>
      </w:r>
      <w:r w:rsidRPr="009379A5">
        <w:rPr>
          <w:rStyle w:val="Emphasis"/>
          <w:highlight w:val="cyan"/>
        </w:rPr>
        <w:t>NLRB</w:t>
      </w:r>
      <w:r w:rsidRPr="009379A5">
        <w:rPr>
          <w:rStyle w:val="StyleUnderline"/>
          <w:highlight w:val="cyan"/>
        </w:rPr>
        <w:t>, but the NLRB</w:t>
      </w:r>
      <w:r w:rsidRPr="009379A5">
        <w:rPr>
          <w:rStyle w:val="StyleUnderline"/>
        </w:rPr>
        <w:t xml:space="preserve"> now </w:t>
      </w:r>
      <w:r w:rsidRPr="009379A5">
        <w:rPr>
          <w:rStyle w:val="Emphasis"/>
          <w:highlight w:val="cyan"/>
        </w:rPr>
        <w:t>cannot prosecute</w:t>
      </w:r>
      <w:r w:rsidRPr="00240170">
        <w:rPr>
          <w:rStyle w:val="StyleUnderline"/>
        </w:rPr>
        <w:t xml:space="preserve"> such charges.</w:t>
      </w:r>
      <w:r w:rsidRPr="003B07EE">
        <w:rPr>
          <w:sz w:val="16"/>
        </w:rPr>
        <w:t xml:space="preserve"> No, </w:t>
      </w:r>
      <w:r w:rsidRPr="009379A5">
        <w:rPr>
          <w:rStyle w:val="StyleUnderline"/>
        </w:rPr>
        <w:t xml:space="preserve">one is </w:t>
      </w:r>
      <w:r w:rsidRPr="009379A5">
        <w:rPr>
          <w:rStyle w:val="Emphasis"/>
          <w:highlight w:val="cyan"/>
        </w:rPr>
        <w:t>not</w:t>
      </w:r>
      <w:r w:rsidRPr="009379A5">
        <w:rPr>
          <w:rStyle w:val="StyleUnderline"/>
        </w:rPr>
        <w:t xml:space="preserve"> being </w:t>
      </w:r>
      <w:r w:rsidRPr="009379A5">
        <w:rPr>
          <w:rStyle w:val="Emphasis"/>
          <w:highlight w:val="cyan"/>
        </w:rPr>
        <w:t>hyperbolic</w:t>
      </w:r>
      <w:r w:rsidRPr="009379A5">
        <w:rPr>
          <w:rStyle w:val="StyleUnderline"/>
          <w:highlight w:val="cyan"/>
        </w:rPr>
        <w:t xml:space="preserve"> to conclude</w:t>
      </w:r>
      <w:r w:rsidRPr="009379A5">
        <w:rPr>
          <w:rStyle w:val="StyleUnderline"/>
        </w:rPr>
        <w:t xml:space="preserve"> that</w:t>
      </w:r>
      <w:r w:rsidRPr="003B07EE">
        <w:rPr>
          <w:sz w:val="16"/>
        </w:rPr>
        <w:t xml:space="preserve"> the implications of </w:t>
      </w:r>
      <w:r w:rsidRPr="009379A5">
        <w:rPr>
          <w:rStyle w:val="StyleUnderline"/>
        </w:rPr>
        <w:t xml:space="preserve">the Fifth Circuit </w:t>
      </w:r>
      <w:r w:rsidRPr="009379A5">
        <w:rPr>
          <w:rStyle w:val="StyleUnderline"/>
          <w:highlight w:val="cyan"/>
        </w:rPr>
        <w:t xml:space="preserve">decision render the </w:t>
      </w:r>
      <w:r w:rsidRPr="009379A5">
        <w:rPr>
          <w:rStyle w:val="Emphasis"/>
          <w:highlight w:val="cyan"/>
        </w:rPr>
        <w:t>entire</w:t>
      </w:r>
      <w:r w:rsidRPr="009379A5">
        <w:rPr>
          <w:rStyle w:val="StyleUnderline"/>
        </w:rPr>
        <w:t xml:space="preserve"> unfair labor practice charge </w:t>
      </w:r>
      <w:r w:rsidRPr="009379A5">
        <w:rPr>
          <w:rStyle w:val="Emphasis"/>
          <w:highlight w:val="cyan"/>
        </w:rPr>
        <w:t>mechanism toothless.</w:t>
      </w:r>
    </w:p>
    <w:p w14:paraId="3445E42D" w14:textId="77777777" w:rsidR="005D388F" w:rsidRPr="005D388F" w:rsidRDefault="005D388F" w:rsidP="005D388F"/>
    <w:sectPr w:rsidR="005D388F" w:rsidRPr="005D388F" w:rsidSect="000621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E6A7FE" w14:textId="77777777" w:rsidR="00803DE2" w:rsidRDefault="00803DE2" w:rsidP="00066D2C">
      <w:r>
        <w:separator/>
      </w:r>
    </w:p>
  </w:endnote>
  <w:endnote w:type="continuationSeparator" w:id="0">
    <w:p w14:paraId="071D5AC9" w14:textId="77777777" w:rsidR="00803DE2" w:rsidRDefault="00803DE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onocraft">
    <w:altName w:val="Arial"/>
    <w:panose1 w:val="020B0604020202020204"/>
    <w:charset w:val="00"/>
    <w:family w:val="auto"/>
    <w:pitch w:val="variable"/>
    <w:sig w:usb0="E4000EBF" w:usb1="4808E0FB" w:usb2="0000A030" w:usb3="00000000" w:csb0="0000013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2D7D5" w14:textId="77777777" w:rsidR="00803DE2" w:rsidRDefault="00803DE2" w:rsidP="00066D2C">
      <w:r>
        <w:separator/>
      </w:r>
    </w:p>
  </w:footnote>
  <w:footnote w:type="continuationSeparator" w:id="0">
    <w:p w14:paraId="70444D6C" w14:textId="77777777" w:rsidR="00803DE2" w:rsidRDefault="00803DE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2A6FD1"/>
    <w:multiLevelType w:val="hybridMultilevel"/>
    <w:tmpl w:val="0A20B70E"/>
    <w:lvl w:ilvl="0" w:tplc="DF740F52">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B55457"/>
    <w:multiLevelType w:val="hybridMultilevel"/>
    <w:tmpl w:val="8238FC76"/>
    <w:lvl w:ilvl="0" w:tplc="A39288B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812838"/>
    <w:multiLevelType w:val="hybridMultilevel"/>
    <w:tmpl w:val="2CFE9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C95F27"/>
    <w:multiLevelType w:val="hybridMultilevel"/>
    <w:tmpl w:val="BF385DF6"/>
    <w:lvl w:ilvl="0" w:tplc="1CC4DF3C">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DA5A75"/>
    <w:multiLevelType w:val="hybridMultilevel"/>
    <w:tmpl w:val="23F01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DC5252"/>
    <w:multiLevelType w:val="hybridMultilevel"/>
    <w:tmpl w:val="762CD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763036870">
    <w:abstractNumId w:val="12"/>
  </w:num>
  <w:num w:numId="46" w16cid:durableId="1560290275">
    <w:abstractNumId w:val="11"/>
  </w:num>
  <w:num w:numId="47" w16cid:durableId="785661012">
    <w:abstractNumId w:val="18"/>
  </w:num>
  <w:num w:numId="48" w16cid:durableId="1098451361">
    <w:abstractNumId w:val="15"/>
  </w:num>
  <w:num w:numId="49" w16cid:durableId="774642066">
    <w:abstractNumId w:val="19"/>
  </w:num>
  <w:num w:numId="50" w16cid:durableId="3116407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66123"/>
    <w:rsid w:val="00001C7E"/>
    <w:rsid w:val="0000487C"/>
    <w:rsid w:val="00011FEF"/>
    <w:rsid w:val="00013C8B"/>
    <w:rsid w:val="00023AEF"/>
    <w:rsid w:val="000250CA"/>
    <w:rsid w:val="00032119"/>
    <w:rsid w:val="000427BD"/>
    <w:rsid w:val="00043C82"/>
    <w:rsid w:val="00050713"/>
    <w:rsid w:val="00053D0F"/>
    <w:rsid w:val="0005665D"/>
    <w:rsid w:val="00056966"/>
    <w:rsid w:val="000615B0"/>
    <w:rsid w:val="000621CE"/>
    <w:rsid w:val="00063921"/>
    <w:rsid w:val="000657E9"/>
    <w:rsid w:val="00066D2C"/>
    <w:rsid w:val="00070E34"/>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468"/>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13BE"/>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72FA9"/>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DE2"/>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7A5"/>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1128F"/>
    <w:rsid w:val="00A16440"/>
    <w:rsid w:val="00A169AC"/>
    <w:rsid w:val="00A2231D"/>
    <w:rsid w:val="00A2334F"/>
    <w:rsid w:val="00A250AA"/>
    <w:rsid w:val="00A277E6"/>
    <w:rsid w:val="00A30090"/>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3E3"/>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0F8"/>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123"/>
    <w:rsid w:val="00E664D0"/>
    <w:rsid w:val="00E66F94"/>
    <w:rsid w:val="00E670E5"/>
    <w:rsid w:val="00E6767D"/>
    <w:rsid w:val="00E679A1"/>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82A184"/>
  <w15:chartTrackingRefBased/>
  <w15:docId w15:val="{96FD0F89-00FD-DA46-BCA6-9500E689B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21CE"/>
    <w:rPr>
      <w:rFonts w:ascii="Calibri" w:hAnsi="Calibri" w:cs="Calibri"/>
    </w:rPr>
  </w:style>
  <w:style w:type="paragraph" w:styleId="Heading1">
    <w:name w:val="heading 1"/>
    <w:aliases w:val="Pocket"/>
    <w:basedOn w:val="Normal"/>
    <w:next w:val="Normal"/>
    <w:link w:val="Heading1Char"/>
    <w:qFormat/>
    <w:rsid w:val="00E661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661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E661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E661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6612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661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6123"/>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E6612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66123"/>
    <w:rPr>
      <w:color w:val="auto"/>
      <w:u w:val="none"/>
    </w:rPr>
  </w:style>
  <w:style w:type="character" w:customStyle="1" w:styleId="Heading1Char">
    <w:name w:val="Heading 1 Char"/>
    <w:aliases w:val="Pocket Char"/>
    <w:basedOn w:val="DefaultParagraphFont"/>
    <w:link w:val="Heading1"/>
    <w:rsid w:val="00E6612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66123"/>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E6612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
    <w:basedOn w:val="DefaultParagraphFont"/>
    <w:link w:val="Heading4"/>
    <w:uiPriority w:val="3"/>
    <w:rsid w:val="00E6612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E6612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E66123"/>
    <w:rPr>
      <w:b w:val="0"/>
      <w:sz w:val="22"/>
      <w:u w:val="single"/>
    </w:rPr>
  </w:style>
  <w:style w:type="character" w:styleId="Strong">
    <w:name w:val="Strong"/>
    <w:basedOn w:val="DefaultParagraphFont"/>
    <w:uiPriority w:val="22"/>
    <w:semiHidden/>
    <w:qFormat/>
    <w:rsid w:val="00E66123"/>
    <w:rPr>
      <w:b/>
      <w:bCs/>
    </w:rPr>
  </w:style>
  <w:style w:type="character" w:styleId="BookTitle">
    <w:name w:val="Book Title"/>
    <w:basedOn w:val="DefaultParagraphFont"/>
    <w:uiPriority w:val="33"/>
    <w:semiHidden/>
    <w:qFormat/>
    <w:rsid w:val="00E66123"/>
    <w:rPr>
      <w:b/>
      <w:bCs/>
      <w:i/>
      <w:iCs/>
      <w:spacing w:val="5"/>
    </w:rPr>
  </w:style>
  <w:style w:type="character" w:customStyle="1" w:styleId="Heading5Char">
    <w:name w:val="Heading 5 Char"/>
    <w:basedOn w:val="DefaultParagraphFont"/>
    <w:link w:val="Heading5"/>
    <w:uiPriority w:val="9"/>
    <w:semiHidden/>
    <w:rsid w:val="00E6612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66123"/>
  </w:style>
  <w:style w:type="paragraph" w:styleId="Header">
    <w:name w:val="header"/>
    <w:basedOn w:val="Normal"/>
    <w:link w:val="HeaderChar"/>
    <w:uiPriority w:val="99"/>
    <w:semiHidden/>
    <w:rsid w:val="00E66123"/>
    <w:pPr>
      <w:tabs>
        <w:tab w:val="center" w:pos="4680"/>
        <w:tab w:val="right" w:pos="9360"/>
      </w:tabs>
    </w:pPr>
  </w:style>
  <w:style w:type="character" w:customStyle="1" w:styleId="HeaderChar">
    <w:name w:val="Header Char"/>
    <w:basedOn w:val="DefaultParagraphFont"/>
    <w:link w:val="Header"/>
    <w:uiPriority w:val="99"/>
    <w:semiHidden/>
    <w:rsid w:val="00E66123"/>
    <w:rPr>
      <w:rFonts w:ascii="Calibri" w:hAnsi="Calibri" w:cs="Calibri"/>
    </w:rPr>
  </w:style>
  <w:style w:type="paragraph" w:styleId="Footer">
    <w:name w:val="footer"/>
    <w:basedOn w:val="Normal"/>
    <w:link w:val="FooterChar"/>
    <w:uiPriority w:val="99"/>
    <w:semiHidden/>
    <w:rsid w:val="00E66123"/>
    <w:pPr>
      <w:tabs>
        <w:tab w:val="center" w:pos="4680"/>
        <w:tab w:val="right" w:pos="9360"/>
      </w:tabs>
    </w:pPr>
  </w:style>
  <w:style w:type="character" w:customStyle="1" w:styleId="FooterChar">
    <w:name w:val="Footer Char"/>
    <w:basedOn w:val="DefaultParagraphFont"/>
    <w:link w:val="Footer"/>
    <w:uiPriority w:val="99"/>
    <w:semiHidden/>
    <w:rsid w:val="00E66123"/>
    <w:rPr>
      <w:rFonts w:ascii="Calibri" w:hAnsi="Calibri" w:cs="Calibri"/>
    </w:rPr>
  </w:style>
  <w:style w:type="paragraph" w:styleId="BodyText">
    <w:name w:val="Body Text"/>
    <w:basedOn w:val="Normal"/>
    <w:link w:val="BodyTextChar"/>
    <w:uiPriority w:val="99"/>
    <w:semiHidden/>
    <w:unhideWhenUsed/>
    <w:rsid w:val="00E66123"/>
    <w:pPr>
      <w:spacing w:after="120"/>
    </w:pPr>
  </w:style>
  <w:style w:type="character" w:customStyle="1" w:styleId="BodyTextChar">
    <w:name w:val="Body Text Char"/>
    <w:basedOn w:val="DefaultParagraphFont"/>
    <w:link w:val="BodyText"/>
    <w:uiPriority w:val="99"/>
    <w:semiHidden/>
    <w:rsid w:val="00E66123"/>
    <w:rPr>
      <w:rFonts w:ascii="Calibri" w:hAnsi="Calibri" w:cs="Calibri"/>
    </w:rPr>
  </w:style>
  <w:style w:type="paragraph" w:styleId="NoSpacing">
    <w:name w:val="No Spacing"/>
    <w:link w:val="NoSpacingChar"/>
    <w:uiPriority w:val="99"/>
    <w:semiHidden/>
    <w:unhideWhenUsed/>
    <w:qFormat/>
    <w:rsid w:val="00E6612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6612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E66123"/>
    <w:rPr>
      <w:color w:val="0563C1" w:themeColor="hyperlink"/>
      <w:u w:val="single"/>
    </w:rPr>
  </w:style>
  <w:style w:type="character" w:styleId="UnresolvedMention">
    <w:name w:val="Unresolved Mention"/>
    <w:basedOn w:val="DefaultParagraphFont"/>
    <w:uiPriority w:val="99"/>
    <w:semiHidden/>
    <w:unhideWhenUsed/>
    <w:rsid w:val="00E66123"/>
    <w:rPr>
      <w:color w:val="605E5C"/>
      <w:shd w:val="clear" w:color="auto" w:fill="E1DFDD"/>
    </w:rPr>
  </w:style>
  <w:style w:type="paragraph" w:customStyle="1" w:styleId="Undertag">
    <w:name w:val="Undertag"/>
    <w:link w:val="UndertagChar"/>
    <w:autoRedefine/>
    <w:uiPriority w:val="5"/>
    <w:qFormat/>
    <w:rsid w:val="00E6612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6612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66123"/>
    <w:rPr>
      <w:color w:val="1F3864" w:themeColor="accent1" w:themeShade="80"/>
    </w:rPr>
  </w:style>
  <w:style w:type="character" w:customStyle="1" w:styleId="AnalyticChar">
    <w:name w:val="Analytic Char"/>
    <w:basedOn w:val="DefaultParagraphFont"/>
    <w:link w:val="Analytic"/>
    <w:uiPriority w:val="5"/>
    <w:rsid w:val="00E66123"/>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0621CE"/>
    <w:pPr>
      <w:ind w:left="720"/>
      <w:jc w:val="both"/>
    </w:pPr>
    <w:rPr>
      <w:b/>
      <w:iCs/>
      <w:u w:val="single"/>
    </w:rPr>
  </w:style>
  <w:style w:type="paragraph" w:customStyle="1" w:styleId="Emphasis1">
    <w:name w:val="Emphasis1"/>
    <w:basedOn w:val="Normal"/>
    <w:uiPriority w:val="8"/>
    <w:qFormat/>
    <w:rsid w:val="000621CE"/>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0621CE"/>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621CE"/>
    <w:rPr>
      <w:b w:val="0"/>
      <w:sz w:val="22"/>
      <w:u w:val="single"/>
    </w:rPr>
  </w:style>
  <w:style w:type="table" w:styleId="TableGrid">
    <w:name w:val="Table Grid"/>
    <w:basedOn w:val="TableNormal"/>
    <w:uiPriority w:val="39"/>
    <w:rsid w:val="00062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qFormat/>
    <w:rsid w:val="000621CE"/>
    <w:pPr>
      <w:ind w:left="720"/>
      <w:contextualSpacing/>
    </w:pPr>
  </w:style>
  <w:style w:type="paragraph" w:customStyle="1" w:styleId="UnderlinePara">
    <w:name w:val="Underline Para"/>
    <w:basedOn w:val="Normal"/>
    <w:uiPriority w:val="7"/>
    <w:qFormat/>
    <w:rsid w:val="000621CE"/>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next w:val="NormalWeb"/>
    <w:link w:val="AnalyticsChar"/>
    <w:uiPriority w:val="4"/>
    <w:qFormat/>
    <w:rsid w:val="000621CE"/>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0621CE"/>
    <w:rPr>
      <w:rFonts w:ascii="Calibri" w:eastAsiaTheme="majorEastAsia" w:hAnsi="Calibri" w:cstheme="majorBidi"/>
      <w:b/>
      <w:iCs/>
      <w:sz w:val="26"/>
      <w:szCs w:val="28"/>
    </w:rPr>
  </w:style>
  <w:style w:type="paragraph" w:styleId="NormalWeb">
    <w:name w:val="Normal (Web)"/>
    <w:basedOn w:val="Normal"/>
    <w:uiPriority w:val="99"/>
    <w:semiHidden/>
    <w:unhideWhenUsed/>
    <w:rsid w:val="000621CE"/>
    <w:rPr>
      <w:rFonts w:ascii="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621CE"/>
    <w:pPr>
      <w:spacing w:after="0" w:line="240" w:lineRule="auto"/>
    </w:pPr>
    <w:rPr>
      <w:u w:val="single"/>
    </w:rPr>
  </w:style>
  <w:style w:type="paragraph" w:customStyle="1" w:styleId="Heading411">
    <w:name w:val="Heading 411"/>
    <w:basedOn w:val="Heading1"/>
    <w:next w:val="NoSpacing"/>
    <w:link w:val="Hyperlink"/>
    <w:autoRedefine/>
    <w:uiPriority w:val="99"/>
    <w:qFormat/>
    <w:rsid w:val="008737A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phemerajournal.org/contribution/accelerated-university-activist-academic-alliances-and-simulation-though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39</Pages>
  <Words>40661</Words>
  <Characters>233397</Characters>
  <Application>Microsoft Office Word</Application>
  <DocSecurity>0</DocSecurity>
  <Lines>4763</Lines>
  <Paragraphs>2425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3</cp:revision>
  <dcterms:created xsi:type="dcterms:W3CDTF">2025-10-18T15:47:00Z</dcterms:created>
  <dcterms:modified xsi:type="dcterms:W3CDTF">2025-10-18T15:49:00Z</dcterms:modified>
</cp:coreProperties>
</file>