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9154" w14:textId="5976CC2E" w:rsidR="005D388F" w:rsidRDefault="00211D45" w:rsidP="00211D45">
      <w:pPr>
        <w:pStyle w:val="Heading1"/>
      </w:pPr>
      <w:r>
        <w:t>CASE</w:t>
      </w:r>
    </w:p>
    <w:p w14:paraId="6C804E2E" w14:textId="7E7D6AC4" w:rsidR="00211D45" w:rsidRDefault="00211D45" w:rsidP="00211D45">
      <w:pPr>
        <w:pStyle w:val="Heading3"/>
      </w:pPr>
      <w:r>
        <w:lastRenderedPageBreak/>
        <w:t>Inequality</w:t>
      </w:r>
    </w:p>
    <w:p w14:paraId="74EA8938" w14:textId="5694A986" w:rsidR="003B70F7" w:rsidRDefault="003B70F7" w:rsidP="003B70F7">
      <w:r>
        <w:t>Inequality declining</w:t>
      </w:r>
    </w:p>
    <w:p w14:paraId="2DCBD143" w14:textId="3BB4917B" w:rsidR="003B70F7" w:rsidRDefault="003B70F7" w:rsidP="003B70F7">
      <w:r>
        <w:t>No civil war</w:t>
      </w:r>
    </w:p>
    <w:p w14:paraId="79E11D43" w14:textId="3CA27FD5" w:rsidR="003B70F7" w:rsidRDefault="003B70F7" w:rsidP="003B70F7">
      <w:r>
        <w:t>No societal collapse</w:t>
      </w:r>
    </w:p>
    <w:p w14:paraId="5ADEB1AC" w14:textId="77777777" w:rsidR="003B70F7" w:rsidRPr="003B70F7" w:rsidRDefault="003B70F7" w:rsidP="003B70F7"/>
    <w:p w14:paraId="4648DCC9" w14:textId="77777777" w:rsidR="003B70F7" w:rsidRPr="003B70F7" w:rsidRDefault="003B70F7" w:rsidP="003B70F7"/>
    <w:p w14:paraId="435A8D40" w14:textId="5FA8D812" w:rsidR="00211D45" w:rsidRDefault="00211D45" w:rsidP="00211D45">
      <w:pPr>
        <w:pStyle w:val="Heading3"/>
      </w:pPr>
      <w:r>
        <w:lastRenderedPageBreak/>
        <w:t>Democracy</w:t>
      </w:r>
    </w:p>
    <w:p w14:paraId="6B08FB90" w14:textId="77777777" w:rsidR="003B70F7" w:rsidRDefault="003B70F7" w:rsidP="003B70F7">
      <w:pPr>
        <w:pStyle w:val="Heading4"/>
      </w:pPr>
      <w:r>
        <w:t>No DPT</w:t>
      </w:r>
    </w:p>
    <w:p w14:paraId="52A7AA6A" w14:textId="77777777" w:rsidR="003B70F7" w:rsidRDefault="003B70F7" w:rsidP="003B70F7">
      <w:proofErr w:type="gramStart"/>
      <w:r>
        <w:t>Cant</w:t>
      </w:r>
      <w:proofErr w:type="gramEnd"/>
      <w:r>
        <w:t xml:space="preserve"> deliver public goods</w:t>
      </w:r>
    </w:p>
    <w:p w14:paraId="05417BF4" w14:textId="77777777" w:rsidR="003B70F7" w:rsidRDefault="003B70F7" w:rsidP="003B70F7">
      <w:r>
        <w:t>Backsliding</w:t>
      </w:r>
    </w:p>
    <w:p w14:paraId="1CDD2609" w14:textId="77777777" w:rsidR="003B70F7" w:rsidRPr="003B70F7" w:rsidRDefault="003B70F7" w:rsidP="003B70F7"/>
    <w:p w14:paraId="002CBBC4" w14:textId="4F2BEE7F" w:rsidR="00211D45" w:rsidRDefault="00211D45" w:rsidP="00211D45">
      <w:pPr>
        <w:pStyle w:val="Heading3"/>
      </w:pPr>
      <w:r>
        <w:lastRenderedPageBreak/>
        <w:t>Productivity</w:t>
      </w:r>
    </w:p>
    <w:p w14:paraId="09223941" w14:textId="71E14D36" w:rsidR="003B70F7" w:rsidRDefault="003B70F7" w:rsidP="003B70F7">
      <w:r>
        <w:t>Productivity High---ignore recent gains</w:t>
      </w:r>
    </w:p>
    <w:p w14:paraId="4215C70B" w14:textId="4FCA6986" w:rsidR="003B70F7" w:rsidRDefault="003B70F7" w:rsidP="003B70F7">
      <w:r>
        <w:t>U.S. china not conflict driving</w:t>
      </w:r>
    </w:p>
    <w:p w14:paraId="476BD900" w14:textId="2E1DBF0E" w:rsidR="003B70F7" w:rsidRDefault="003B70F7" w:rsidP="003B70F7">
      <w:r>
        <w:t>1AC cabestan conceeds no conflict</w:t>
      </w:r>
    </w:p>
    <w:p w14:paraId="54A8CE1B" w14:textId="1152BACA" w:rsidR="003B70F7" w:rsidRDefault="003B70F7" w:rsidP="003B70F7">
      <w:pPr>
        <w:pStyle w:val="Heading3"/>
      </w:pPr>
      <w:r>
        <w:lastRenderedPageBreak/>
        <w:t>Solvency</w:t>
      </w:r>
    </w:p>
    <w:p w14:paraId="4D27F3DF" w14:textId="0B3490C4" w:rsidR="003B70F7" w:rsidRDefault="003B70F7" w:rsidP="003B70F7">
      <w:r>
        <w:t>Hollowed out by antitrust</w:t>
      </w:r>
    </w:p>
    <w:p w14:paraId="40E49393" w14:textId="59C55795" w:rsidR="003B70F7" w:rsidRDefault="003B70F7" w:rsidP="003B70F7">
      <w:r>
        <w:t>Workers prefer squo flexibility</w:t>
      </w:r>
    </w:p>
    <w:p w14:paraId="47BC4DC8" w14:textId="77777777" w:rsidR="003B70F7" w:rsidRPr="003B70F7" w:rsidRDefault="003B70F7" w:rsidP="003B70F7"/>
    <w:p w14:paraId="0A1B9A17" w14:textId="47FEEDF3" w:rsidR="00211D45" w:rsidRDefault="00211D45" w:rsidP="00211D45">
      <w:pPr>
        <w:pStyle w:val="Heading1"/>
      </w:pPr>
      <w:r>
        <w:lastRenderedPageBreak/>
        <w:t>OFF</w:t>
      </w:r>
    </w:p>
    <w:p w14:paraId="5D077EDE" w14:textId="640555A5" w:rsidR="00211D45" w:rsidRDefault="00211D45" w:rsidP="00211D45">
      <w:pPr>
        <w:pStyle w:val="Heading2"/>
      </w:pPr>
      <w:r>
        <w:lastRenderedPageBreak/>
        <w:t>Federalism DA</w:t>
      </w:r>
    </w:p>
    <w:p w14:paraId="1BC349B5" w14:textId="30FBC694" w:rsidR="00D16984" w:rsidRPr="00E957BD" w:rsidRDefault="00D16984" w:rsidP="00D16984">
      <w:pPr>
        <w:pStyle w:val="Heading4"/>
        <w:numPr>
          <w:ilvl w:val="0"/>
          <w:numId w:val="49"/>
        </w:numPr>
        <w:rPr>
          <w:rFonts w:cs="Arial"/>
        </w:rPr>
      </w:pPr>
      <w:r w:rsidRPr="00E957BD">
        <w:rPr>
          <w:rFonts w:cs="Arial"/>
        </w:rPr>
        <w:t xml:space="preserve">Trump </w:t>
      </w:r>
      <w:r w:rsidRPr="00E957BD">
        <w:rPr>
          <w:rFonts w:cs="Arial"/>
          <w:u w:val="single"/>
        </w:rPr>
        <w:t>wrecks</w:t>
      </w:r>
      <w:r w:rsidRPr="00E957BD">
        <w:rPr>
          <w:rFonts w:cs="Arial"/>
        </w:rPr>
        <w:t xml:space="preserve"> federalism. </w:t>
      </w:r>
    </w:p>
    <w:p w14:paraId="2DEF5E73" w14:textId="77777777" w:rsidR="00D16984" w:rsidRPr="00E957BD" w:rsidRDefault="00D16984" w:rsidP="00D16984">
      <w:r w:rsidRPr="00E957BD">
        <w:t xml:space="preserve">Timothy </w:t>
      </w:r>
      <w:r w:rsidRPr="00E957BD">
        <w:rPr>
          <w:rStyle w:val="Style13ptBold"/>
        </w:rPr>
        <w:t>Noah 25</w:t>
      </w:r>
      <w:r w:rsidRPr="00E957BD">
        <w:t xml:space="preserve">. New Republic staff writer and author of The Great Divergence: America’s Growing Inequality Crisis and What We Can Do About It. "Trump’s Version of Federalism Is a Perverse Death Trap." New Republic. 6-10-2025. </w:t>
      </w:r>
      <w:hyperlink r:id="rId8" w:history="1">
        <w:r w:rsidRPr="00E957BD">
          <w:rPr>
            <w:rStyle w:val="Hyperlink"/>
          </w:rPr>
          <w:t>https://newrepublic.com/article/196331/trump-federalism-ice-marines-hurricanes</w:t>
        </w:r>
      </w:hyperlink>
    </w:p>
    <w:p w14:paraId="5307365F" w14:textId="77777777" w:rsidR="00D16984" w:rsidRPr="00E957BD" w:rsidRDefault="00D16984" w:rsidP="00D16984">
      <w:pPr>
        <w:rPr>
          <w:sz w:val="16"/>
        </w:rPr>
      </w:pPr>
      <w:r w:rsidRPr="00E957BD">
        <w:rPr>
          <w:sz w:val="16"/>
        </w:rPr>
        <w:t xml:space="preserve">As on many other policy questions, </w:t>
      </w:r>
      <w:r w:rsidRPr="00E957BD">
        <w:rPr>
          <w:rStyle w:val="StyleUnderline"/>
          <w:highlight w:val="cyan"/>
        </w:rPr>
        <w:t>MAGA doctrine regarding</w:t>
      </w:r>
      <w:r w:rsidRPr="00E957BD">
        <w:rPr>
          <w:rStyle w:val="StyleUnderline"/>
        </w:rPr>
        <w:t xml:space="preserve"> the proper </w:t>
      </w:r>
      <w:r w:rsidRPr="00E957BD">
        <w:rPr>
          <w:rStyle w:val="StyleUnderline"/>
          <w:highlight w:val="cyan"/>
        </w:rPr>
        <w:t>division of power between states and</w:t>
      </w:r>
      <w:r w:rsidRPr="00E957BD">
        <w:rPr>
          <w:rStyle w:val="StyleUnderline"/>
        </w:rPr>
        <w:t xml:space="preserve"> the </w:t>
      </w:r>
      <w:r w:rsidRPr="00E957BD">
        <w:rPr>
          <w:rStyle w:val="StyleUnderline"/>
          <w:highlight w:val="cyan"/>
        </w:rPr>
        <w:t>fed</w:t>
      </w:r>
      <w:r w:rsidRPr="00E957BD">
        <w:rPr>
          <w:rStyle w:val="StyleUnderline"/>
        </w:rPr>
        <w:t>eral government</w:t>
      </w:r>
      <w:r w:rsidRPr="00E957BD">
        <w:rPr>
          <w:sz w:val="16"/>
        </w:rPr>
        <w:t xml:space="preserve"> </w:t>
      </w:r>
      <w:r w:rsidRPr="00E957BD">
        <w:rPr>
          <w:rStyle w:val="Emphasis"/>
          <w:highlight w:val="cyan"/>
        </w:rPr>
        <w:t>departs from traditional</w:t>
      </w:r>
      <w:r w:rsidRPr="00E957BD">
        <w:rPr>
          <w:sz w:val="16"/>
        </w:rPr>
        <w:t xml:space="preserve"> Republican </w:t>
      </w:r>
      <w:r w:rsidRPr="00E957BD">
        <w:rPr>
          <w:rStyle w:val="Emphasis"/>
          <w:highlight w:val="cyan"/>
        </w:rPr>
        <w:t>ideology</w:t>
      </w:r>
      <w:r w:rsidRPr="00E957BD">
        <w:rPr>
          <w:sz w:val="16"/>
        </w:rPr>
        <w:t xml:space="preserve">.  </w:t>
      </w:r>
    </w:p>
    <w:p w14:paraId="56BDB71F" w14:textId="77777777" w:rsidR="00D16984" w:rsidRPr="00E957BD" w:rsidRDefault="00D16984" w:rsidP="00D16984">
      <w:pPr>
        <w:rPr>
          <w:sz w:val="16"/>
        </w:rPr>
      </w:pPr>
      <w:r w:rsidRPr="00E957BD">
        <w:rPr>
          <w:sz w:val="16"/>
        </w:rPr>
        <w:t xml:space="preserve">For half a century after Richard Nixon declared “the New Federalism” in August 1969, Republicans echoed Nixon’s admonition that responsibility should “flow from Washington to the States and to the people.” (Nixon actually </w:t>
      </w:r>
      <w:proofErr w:type="gramStart"/>
      <w:r w:rsidRPr="00E957BD">
        <w:rPr>
          <w:sz w:val="16"/>
        </w:rPr>
        <w:t>said</w:t>
      </w:r>
      <w:proofErr w:type="gramEnd"/>
      <w:r w:rsidRPr="00E957BD">
        <w:rPr>
          <w:sz w:val="16"/>
        </w:rPr>
        <w:t xml:space="preserve">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47270D95" w14:textId="77777777" w:rsidR="00D16984" w:rsidRPr="00E957BD" w:rsidRDefault="00D16984" w:rsidP="00D16984">
      <w:pPr>
        <w:rPr>
          <w:sz w:val="16"/>
        </w:rPr>
      </w:pPr>
      <w:r w:rsidRPr="00E957BD">
        <w:rPr>
          <w:sz w:val="16"/>
        </w:rPr>
        <w:t xml:space="preserve">The </w:t>
      </w:r>
      <w:r w:rsidRPr="00E957BD">
        <w:rPr>
          <w:rStyle w:val="StyleUnderline"/>
        </w:rPr>
        <w:t>Trump</w:t>
      </w:r>
      <w:r w:rsidRPr="00E957BD">
        <w:rPr>
          <w:sz w:val="16"/>
        </w:rPr>
        <w:t xml:space="preserve"> administration</w:t>
      </w:r>
      <w:r w:rsidRPr="00E957BD">
        <w:rPr>
          <w:rStyle w:val="StyleUnderline"/>
        </w:rPr>
        <w:t>’s</w:t>
      </w:r>
      <w:r w:rsidRPr="00E957BD">
        <w:rPr>
          <w:sz w:val="16"/>
        </w:rPr>
        <w:t xml:space="preserve"> </w:t>
      </w:r>
      <w:r w:rsidRPr="00E957BD">
        <w:rPr>
          <w:rStyle w:val="StyleUnderline"/>
        </w:rPr>
        <w:t>view</w:t>
      </w:r>
      <w:r w:rsidRPr="00E957BD">
        <w:rPr>
          <w:sz w:val="16"/>
        </w:rPr>
        <w:t xml:space="preserve"> of the proper division of state and federal responsibility </w:t>
      </w:r>
      <w:r w:rsidRPr="00E957BD">
        <w:rPr>
          <w:rStyle w:val="StyleUnderline"/>
        </w:rPr>
        <w:t>is</w:t>
      </w:r>
      <w:r w:rsidRPr="00E957BD">
        <w:rPr>
          <w:sz w:val="16"/>
        </w:rPr>
        <w:t xml:space="preserve"> </w:t>
      </w:r>
      <w:r w:rsidRPr="00E957BD">
        <w:rPr>
          <w:rStyle w:val="Emphasis"/>
        </w:rPr>
        <w:t>less consistent</w:t>
      </w:r>
      <w:r w:rsidRPr="00E957BD">
        <w:rPr>
          <w:sz w:val="16"/>
        </w:rPr>
        <w:t xml:space="preserve"> </w:t>
      </w:r>
      <w:r w:rsidRPr="00E957BD">
        <w:rPr>
          <w:rStyle w:val="StyleUnderline"/>
        </w:rPr>
        <w:t>than traditional federalism</w:t>
      </w:r>
      <w:r w:rsidRPr="00E957BD">
        <w:rPr>
          <w:sz w:val="16"/>
        </w:rPr>
        <w:t xml:space="preserve">. </w:t>
      </w:r>
      <w:r w:rsidRPr="00E957BD">
        <w:rPr>
          <w:rStyle w:val="StyleUnderline"/>
        </w:rPr>
        <w:t>That’s amply evident from Trump’s diverging policies regarding</w:t>
      </w:r>
      <w:r w:rsidRPr="00E957BD">
        <w:rPr>
          <w:sz w:val="16"/>
        </w:rPr>
        <w:t xml:space="preserve"> </w:t>
      </w:r>
      <w:r w:rsidRPr="00E957BD">
        <w:rPr>
          <w:rStyle w:val="Emphasis"/>
        </w:rPr>
        <w:t>immigration protests</w:t>
      </w:r>
      <w:r w:rsidRPr="00E957BD">
        <w:rPr>
          <w:sz w:val="16"/>
        </w:rPr>
        <w:t xml:space="preserve"> in Los Angeles </w:t>
      </w:r>
      <w:r w:rsidRPr="00E957BD">
        <w:rPr>
          <w:rStyle w:val="StyleUnderline"/>
        </w:rPr>
        <w:t>and the start of</w:t>
      </w:r>
      <w:r w:rsidRPr="00E957BD">
        <w:rPr>
          <w:sz w:val="16"/>
        </w:rPr>
        <w:t xml:space="preserve"> </w:t>
      </w:r>
      <w:r w:rsidRPr="00E957BD">
        <w:rPr>
          <w:rStyle w:val="Emphasis"/>
        </w:rPr>
        <w:t>hurricane season</w:t>
      </w:r>
      <w:r w:rsidRPr="00E957BD">
        <w:rPr>
          <w:sz w:val="16"/>
        </w:rPr>
        <w:t xml:space="preserve"> </w:t>
      </w:r>
      <w:r w:rsidRPr="00E957BD">
        <w:rPr>
          <w:rStyle w:val="StyleUnderline"/>
        </w:rPr>
        <w:t>along the</w:t>
      </w:r>
      <w:r w:rsidRPr="00E957BD">
        <w:rPr>
          <w:sz w:val="16"/>
        </w:rPr>
        <w:t xml:space="preserve"> Atlantic and Gulf </w:t>
      </w:r>
      <w:r w:rsidRPr="00E957BD">
        <w:rPr>
          <w:rStyle w:val="StyleUnderline"/>
        </w:rPr>
        <w:t>coasts</w:t>
      </w:r>
      <w:r w:rsidRPr="00E957BD">
        <w:rPr>
          <w:sz w:val="16"/>
        </w:rPr>
        <w:t xml:space="preserve">. </w:t>
      </w:r>
      <w:r w:rsidRPr="00E957BD">
        <w:rPr>
          <w:rStyle w:val="StyleUnderline"/>
        </w:rPr>
        <w:t>The only unifying principle</w:t>
      </w:r>
      <w:r w:rsidRPr="00E957BD">
        <w:rPr>
          <w:sz w:val="16"/>
        </w:rPr>
        <w:t xml:space="preserve"> I see is “</w:t>
      </w:r>
      <w:r w:rsidRPr="00E957BD">
        <w:rPr>
          <w:rStyle w:val="StyleUnderline"/>
        </w:rPr>
        <w:t>Do whatever maximizes the likelihood of physical harm</w:t>
      </w:r>
      <w:r w:rsidRPr="00E957BD">
        <w:rPr>
          <w:sz w:val="16"/>
        </w:rPr>
        <w:t>.”</w:t>
      </w:r>
    </w:p>
    <w:p w14:paraId="4040E77E" w14:textId="77777777" w:rsidR="00D16984" w:rsidRPr="00E957BD" w:rsidRDefault="00D16984" w:rsidP="00D16984">
      <w:pPr>
        <w:rPr>
          <w:sz w:val="16"/>
        </w:rPr>
      </w:pPr>
      <w:r w:rsidRPr="00E957BD">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14FDA8DD" w14:textId="77777777" w:rsidR="00D16984" w:rsidRPr="00E957BD" w:rsidRDefault="00D16984" w:rsidP="00D16984">
      <w:pPr>
        <w:rPr>
          <w:sz w:val="16"/>
        </w:rPr>
      </w:pPr>
      <w:r w:rsidRPr="00E957BD">
        <w:rPr>
          <w:sz w:val="16"/>
        </w:rPr>
        <w:t xml:space="preserve">It turns out I was off by 3,000 miles. The Park Service agreed in the nick of time to take the Dupont Circle fencing down, perhaps because the Trump White House had shifted its attention to </w:t>
      </w:r>
      <w:r w:rsidRPr="00E957BD">
        <w:rPr>
          <w:rStyle w:val="Emphasis"/>
          <w:highlight w:val="cyan"/>
        </w:rPr>
        <w:t>Los Angeles</w:t>
      </w:r>
      <w:r w:rsidRPr="00E957BD">
        <w:rPr>
          <w:sz w:val="16"/>
        </w:rPr>
        <w:t xml:space="preserve">, where demonstrations began Friday against </w:t>
      </w:r>
      <w:r w:rsidRPr="00E957BD">
        <w:rPr>
          <w:rStyle w:val="Emphasis"/>
          <w:highlight w:val="cyan"/>
        </w:rPr>
        <w:t>ICE raids</w:t>
      </w:r>
      <w:r w:rsidRPr="00E957BD">
        <w:rPr>
          <w:sz w:val="16"/>
        </w:rPr>
        <w:t xml:space="preserve"> </w:t>
      </w:r>
      <w:r w:rsidRPr="00E957BD">
        <w:rPr>
          <w:rStyle w:val="StyleUnderline"/>
        </w:rPr>
        <w:t>on a Home Depot outlet and a clothing store</w:t>
      </w:r>
      <w:r w:rsidRPr="00E957BD">
        <w:rPr>
          <w:sz w:val="16"/>
        </w:rPr>
        <w:t xml:space="preserve"> called Ambience. </w:t>
      </w:r>
      <w:r w:rsidRPr="00E957BD">
        <w:rPr>
          <w:rStyle w:val="StyleUnderline"/>
        </w:rPr>
        <w:t>The raids and the counterdemonstrations spread</w:t>
      </w:r>
      <w:r w:rsidRPr="00E957BD">
        <w:rPr>
          <w:sz w:val="16"/>
        </w:rPr>
        <w:t>—</w:t>
      </w:r>
      <w:r w:rsidRPr="00E957BD">
        <w:rPr>
          <w:rStyle w:val="StyleUnderline"/>
        </w:rPr>
        <w:t>especially after ICE injured and detained</w:t>
      </w:r>
      <w:r w:rsidRPr="00E957BD">
        <w:rPr>
          <w:sz w:val="16"/>
        </w:rPr>
        <w:t xml:space="preserve"> David </w:t>
      </w:r>
      <w:r w:rsidRPr="00E957BD">
        <w:rPr>
          <w:rStyle w:val="StyleUnderline"/>
        </w:rPr>
        <w:t>Huerta</w:t>
      </w:r>
      <w:r w:rsidRPr="00E957BD">
        <w:rPr>
          <w:sz w:val="16"/>
        </w:rPr>
        <w:t xml:space="preserve">, once declared by the Obama White House a “champion of change,” who, as </w:t>
      </w:r>
      <w:r w:rsidRPr="00E957BD">
        <w:rPr>
          <w:rStyle w:val="StyleUnderline"/>
        </w:rPr>
        <w:t>president of Service Employees International Union California</w:t>
      </w:r>
      <w:r w:rsidRPr="00E957BD">
        <w:rPr>
          <w:sz w:val="16"/>
        </w:rPr>
        <w:t xml:space="preserve">, was there to observe and document one of the raids. Even after that, the Los Angeles Police Department commended protesters for remaining peaceful. </w:t>
      </w:r>
    </w:p>
    <w:p w14:paraId="6243E2D3" w14:textId="77777777" w:rsidR="00D16984" w:rsidRPr="00E957BD" w:rsidRDefault="00D16984" w:rsidP="00D16984">
      <w:pPr>
        <w:rPr>
          <w:sz w:val="16"/>
        </w:rPr>
      </w:pPr>
      <w:r w:rsidRPr="00E957BD">
        <w:rPr>
          <w:sz w:val="16"/>
        </w:rPr>
        <w:t xml:space="preserve">President Donald </w:t>
      </w:r>
      <w:r w:rsidRPr="00E957BD">
        <w:rPr>
          <w:rStyle w:val="StyleUnderline"/>
          <w:highlight w:val="cyan"/>
        </w:rPr>
        <w:t>Trump</w:t>
      </w:r>
      <w:r w:rsidRPr="00E957BD">
        <w:rPr>
          <w:rStyle w:val="StyleUnderline"/>
        </w:rPr>
        <w:t xml:space="preserve"> apparently </w:t>
      </w:r>
      <w:r w:rsidRPr="00E957BD">
        <w:rPr>
          <w:rStyle w:val="StyleUnderline"/>
          <w:highlight w:val="cyan"/>
        </w:rPr>
        <w:t>finds</w:t>
      </w:r>
      <w:r w:rsidRPr="00E957BD">
        <w:rPr>
          <w:rStyle w:val="StyleUnderline"/>
        </w:rPr>
        <w:t xml:space="preserve"> such </w:t>
      </w:r>
      <w:r w:rsidRPr="00E957BD">
        <w:rPr>
          <w:rStyle w:val="StyleUnderline"/>
          <w:highlight w:val="cyan"/>
        </w:rPr>
        <w:t>nonviolence</w:t>
      </w:r>
      <w:r w:rsidRPr="00E957BD">
        <w:rPr>
          <w:sz w:val="16"/>
        </w:rPr>
        <w:t xml:space="preserve"> </w:t>
      </w:r>
      <w:r w:rsidRPr="00E957BD">
        <w:rPr>
          <w:rStyle w:val="Emphasis"/>
          <w:highlight w:val="cyan"/>
        </w:rPr>
        <w:t>unacceptable</w:t>
      </w:r>
      <w:r w:rsidRPr="00E957BD">
        <w:rPr>
          <w:sz w:val="16"/>
        </w:rPr>
        <w:t xml:space="preserve">. To stir the pot, and </w:t>
      </w:r>
      <w:r w:rsidRPr="00E957BD">
        <w:rPr>
          <w:rStyle w:val="Emphasis"/>
          <w:highlight w:val="cyan"/>
        </w:rPr>
        <w:t>over the protest of</w:t>
      </w:r>
      <w:r w:rsidRPr="00E957BD">
        <w:rPr>
          <w:sz w:val="16"/>
        </w:rPr>
        <w:t xml:space="preserve"> California Governor Gavin </w:t>
      </w:r>
      <w:r w:rsidRPr="00E957BD">
        <w:rPr>
          <w:rStyle w:val="Emphasis"/>
          <w:highlight w:val="cyan"/>
        </w:rPr>
        <w:t>Newsom</w:t>
      </w:r>
      <w:r w:rsidRPr="00E957BD">
        <w:rPr>
          <w:sz w:val="16"/>
          <w:highlight w:val="cyan"/>
        </w:rPr>
        <w:t>,</w:t>
      </w:r>
      <w:r w:rsidRPr="00E957BD">
        <w:rPr>
          <w:sz w:val="16"/>
        </w:rPr>
        <w:t xml:space="preserve"> </w:t>
      </w:r>
      <w:r w:rsidRPr="00E957BD">
        <w:rPr>
          <w:rStyle w:val="StyleUnderline"/>
          <w:highlight w:val="cyan"/>
        </w:rPr>
        <w:t>Trump deployed</w:t>
      </w:r>
      <w:r w:rsidRPr="00E957BD">
        <w:rPr>
          <w:sz w:val="16"/>
        </w:rPr>
        <w:t xml:space="preserve"> up to </w:t>
      </w:r>
      <w:r w:rsidRPr="00E957BD">
        <w:rPr>
          <w:rStyle w:val="Emphasis"/>
        </w:rPr>
        <w:t xml:space="preserve">2,000 </w:t>
      </w:r>
      <w:r w:rsidRPr="00E957BD">
        <w:rPr>
          <w:rStyle w:val="Emphasis"/>
          <w:highlight w:val="cyan"/>
        </w:rPr>
        <w:t>National Guard</w:t>
      </w:r>
      <w:r w:rsidRPr="00E957BD">
        <w:rPr>
          <w:rStyle w:val="Emphasis"/>
        </w:rPr>
        <w:t xml:space="preserve"> troops</w:t>
      </w:r>
      <w:r w:rsidRPr="00E957BD">
        <w:rPr>
          <w:sz w:val="16"/>
        </w:rPr>
        <w:t xml:space="preserve">. </w:t>
      </w:r>
      <w:r w:rsidRPr="00E957BD">
        <w:rPr>
          <w:rStyle w:val="StyleUnderline"/>
        </w:rPr>
        <w:t>Newsom called the maneuver</w:t>
      </w:r>
      <w:r w:rsidRPr="00E957BD">
        <w:rPr>
          <w:sz w:val="16"/>
        </w:rPr>
        <w:t xml:space="preserve"> “</w:t>
      </w:r>
      <w:r w:rsidRPr="00E957BD">
        <w:rPr>
          <w:rStyle w:val="StyleUnderline"/>
        </w:rPr>
        <w:t>purposefully inflammatory</w:t>
      </w:r>
      <w:r w:rsidRPr="00E957BD">
        <w:rPr>
          <w:sz w:val="16"/>
        </w:rPr>
        <w:t xml:space="preserve">,” which it was, </w:t>
      </w:r>
      <w:r w:rsidRPr="00E957BD">
        <w:rPr>
          <w:rStyle w:val="StyleUnderline"/>
        </w:rPr>
        <w:t>and predicted that it would</w:t>
      </w:r>
      <w:r w:rsidRPr="00E957BD">
        <w:rPr>
          <w:sz w:val="16"/>
        </w:rPr>
        <w:t xml:space="preserve"> “</w:t>
      </w:r>
      <w:r w:rsidRPr="00E957BD">
        <w:rPr>
          <w:rStyle w:val="StyleUnderline"/>
        </w:rPr>
        <w:t>only escalate tensions</w:t>
      </w:r>
      <w:r w:rsidRPr="00E957BD">
        <w:rPr>
          <w:sz w:val="16"/>
        </w:rPr>
        <w:t xml:space="preserve">,” which it did. By Sunday night, there were full-on riots. On Monday, </w:t>
      </w:r>
      <w:r w:rsidRPr="00E957BD">
        <w:rPr>
          <w:rStyle w:val="StyleUnderline"/>
        </w:rPr>
        <w:t xml:space="preserve">Trump </w:t>
      </w:r>
      <w:r w:rsidRPr="00E957BD">
        <w:rPr>
          <w:rStyle w:val="StyleUnderline"/>
          <w:highlight w:val="cyan"/>
        </w:rPr>
        <w:t>sent in the Marines</w:t>
      </w:r>
      <w:r w:rsidRPr="00E957BD">
        <w:rPr>
          <w:sz w:val="16"/>
        </w:rPr>
        <w:t>.</w:t>
      </w:r>
    </w:p>
    <w:p w14:paraId="6161AFDD" w14:textId="77777777" w:rsidR="00D16984" w:rsidRPr="00E957BD" w:rsidRDefault="00D16984" w:rsidP="00D16984">
      <w:pPr>
        <w:rPr>
          <w:sz w:val="16"/>
        </w:rPr>
      </w:pPr>
      <w:r w:rsidRPr="00E957BD">
        <w:rPr>
          <w:sz w:val="16"/>
        </w:rPr>
        <w:t xml:space="preserve">If </w:t>
      </w:r>
      <w:r w:rsidRPr="00E957BD">
        <w:rPr>
          <w:rStyle w:val="StyleUnderline"/>
          <w:highlight w:val="cyan"/>
        </w:rPr>
        <w:t>MAGA federalism</w:t>
      </w:r>
      <w:r w:rsidRPr="00E957BD">
        <w:rPr>
          <w:sz w:val="16"/>
        </w:rPr>
        <w:t xml:space="preserve"> dictates that federal intervention is warranted against protests well under the governor’s and the metropolitan police’s control, it </w:t>
      </w:r>
      <w:r w:rsidRPr="00E957BD">
        <w:rPr>
          <w:rStyle w:val="StyleUnderline"/>
        </w:rPr>
        <w:t xml:space="preserve">further </w:t>
      </w:r>
      <w:r w:rsidRPr="00E957BD">
        <w:rPr>
          <w:rStyle w:val="StyleUnderline"/>
          <w:highlight w:val="cyan"/>
        </w:rPr>
        <w:t>dictates</w:t>
      </w:r>
      <w:r w:rsidRPr="00E957BD">
        <w:rPr>
          <w:rStyle w:val="StyleUnderline"/>
        </w:rPr>
        <w:t xml:space="preserve"> that </w:t>
      </w:r>
      <w:r w:rsidRPr="00E957BD">
        <w:rPr>
          <w:rStyle w:val="StyleUnderline"/>
          <w:highlight w:val="cyan"/>
        </w:rPr>
        <w:t>federal intervention</w:t>
      </w:r>
      <w:r w:rsidRPr="00E957BD">
        <w:rPr>
          <w:rStyle w:val="StyleUnderline"/>
        </w:rPr>
        <w:t xml:space="preserve"> is</w:t>
      </w:r>
      <w:r w:rsidRPr="00E957BD">
        <w:rPr>
          <w:sz w:val="16"/>
        </w:rPr>
        <w:t xml:space="preserve"> </w:t>
      </w:r>
      <w:r w:rsidRPr="00E957BD">
        <w:rPr>
          <w:rStyle w:val="Emphasis"/>
          <w:highlight w:val="cyan"/>
        </w:rPr>
        <w:t>not warranted</w:t>
      </w:r>
      <w:r w:rsidRPr="00E957BD">
        <w:rPr>
          <w:sz w:val="16"/>
        </w:rPr>
        <w:t xml:space="preserve"> </w:t>
      </w:r>
      <w:r w:rsidRPr="00E957BD">
        <w:rPr>
          <w:rStyle w:val="StyleUnderline"/>
          <w:highlight w:val="cyan"/>
        </w:rPr>
        <w:t>against hurricanes</w:t>
      </w:r>
      <w:r w:rsidRPr="00E957BD">
        <w:rPr>
          <w:rStyle w:val="StyleUnderline"/>
        </w:rPr>
        <w:t xml:space="preserve"> that pretty much by definition aren’t under anybody’s control</w:t>
      </w:r>
      <w:r w:rsidRPr="00E957BD">
        <w:rPr>
          <w:sz w:val="16"/>
        </w:rPr>
        <w:t xml:space="preserve"> (except insofar as they’re worsened by man-made climate change). </w:t>
      </w:r>
    </w:p>
    <w:p w14:paraId="7BA48ABF" w14:textId="77777777" w:rsidR="00D16984" w:rsidRPr="00E957BD" w:rsidRDefault="00D16984" w:rsidP="00D16984">
      <w:pPr>
        <w:rPr>
          <w:sz w:val="16"/>
        </w:rPr>
      </w:pPr>
      <w:r w:rsidRPr="00E957BD">
        <w:rPr>
          <w:sz w:val="16"/>
        </w:rPr>
        <w:t xml:space="preserve">David </w:t>
      </w:r>
      <w:r w:rsidRPr="00E957BD">
        <w:rPr>
          <w:rStyle w:val="StyleUnderline"/>
        </w:rPr>
        <w:t>Richardson</w:t>
      </w:r>
      <w:r w:rsidRPr="00E957BD">
        <w:rPr>
          <w:sz w:val="16"/>
        </w:rPr>
        <w:t xml:space="preserve">, Trump’s acting administrator for the Federal Emergency Management Administration, baffled and appalled his staff on June 2 when, on being told that hurricane season had begun, he </w:t>
      </w:r>
      <w:r w:rsidRPr="00E957BD">
        <w:rPr>
          <w:rStyle w:val="StyleUnderline"/>
        </w:rPr>
        <w:t>replied that he never knew there was any such thing as a hurricane season</w:t>
      </w:r>
      <w:r w:rsidRPr="00E957BD">
        <w:rPr>
          <w:sz w:val="16"/>
        </w:rPr>
        <w:t xml:space="preserve">. Richardson’s spokesperson later tried to excuse this by saying that he was joking, but in fact </w:t>
      </w:r>
      <w:r w:rsidRPr="00E957BD">
        <w:rPr>
          <w:rStyle w:val="StyleUnderline"/>
        </w:rPr>
        <w:t>the real joke is Trump’s</w:t>
      </w:r>
      <w:r w:rsidRPr="00E957BD">
        <w:rPr>
          <w:sz w:val="16"/>
        </w:rPr>
        <w:t xml:space="preserve"> weirdly </w:t>
      </w:r>
      <w:r w:rsidRPr="00E957BD">
        <w:rPr>
          <w:rStyle w:val="Emphasis"/>
        </w:rPr>
        <w:t>indifferent approach to disaster aid</w:t>
      </w:r>
      <w:r w:rsidRPr="00E957BD">
        <w:rPr>
          <w:sz w:val="16"/>
        </w:rPr>
        <w:t xml:space="preserve">. </w:t>
      </w:r>
    </w:p>
    <w:p w14:paraId="726BBCF1" w14:textId="77777777" w:rsidR="00D16984" w:rsidRPr="00E957BD" w:rsidRDefault="00D16984" w:rsidP="00D16984">
      <w:pPr>
        <w:rPr>
          <w:sz w:val="16"/>
        </w:rPr>
      </w:pPr>
      <w:r w:rsidRPr="00E957BD">
        <w:rPr>
          <w:sz w:val="16"/>
        </w:rPr>
        <w:t xml:space="preserve">In April, </w:t>
      </w:r>
      <w:r w:rsidRPr="00E957BD">
        <w:rPr>
          <w:rStyle w:val="StyleUnderline"/>
          <w:highlight w:val="cyan"/>
        </w:rPr>
        <w:t>Trump turned down</w:t>
      </w:r>
      <w:r w:rsidRPr="00E957BD">
        <w:rPr>
          <w:sz w:val="16"/>
        </w:rPr>
        <w:t xml:space="preserve"> his own former press spokesperson, </w:t>
      </w:r>
      <w:r w:rsidRPr="00E957BD">
        <w:rPr>
          <w:rStyle w:val="StyleUnderline"/>
          <w:highlight w:val="cyan"/>
        </w:rPr>
        <w:t>Arkansas</w:t>
      </w:r>
      <w:r w:rsidRPr="00E957BD">
        <w:rPr>
          <w:rStyle w:val="StyleUnderline"/>
        </w:rPr>
        <w:t xml:space="preserve"> Governor</w:t>
      </w:r>
      <w:r w:rsidRPr="00E957BD">
        <w:rPr>
          <w:sz w:val="16"/>
        </w:rPr>
        <w:t xml:space="preserve"> Sarah Huckabee </w:t>
      </w:r>
      <w:r w:rsidRPr="00E957BD">
        <w:rPr>
          <w:rStyle w:val="StyleUnderline"/>
        </w:rPr>
        <w:t>Sanders</w:t>
      </w:r>
      <w:r w:rsidRPr="00E957BD">
        <w:rPr>
          <w:sz w:val="16"/>
        </w:rPr>
        <w:t xml:space="preserve">, </w:t>
      </w:r>
      <w:r w:rsidRPr="00E957BD">
        <w:rPr>
          <w:rStyle w:val="StyleUnderline"/>
          <w:highlight w:val="cyan"/>
        </w:rPr>
        <w:t>after</w:t>
      </w:r>
      <w:r w:rsidRPr="00E957BD">
        <w:rPr>
          <w:rStyle w:val="StyleUnderline"/>
        </w:rPr>
        <w:t xml:space="preserve"> her </w:t>
      </w:r>
      <w:r w:rsidRPr="00E957BD">
        <w:rPr>
          <w:rStyle w:val="StyleUnderline"/>
          <w:highlight w:val="cyan"/>
        </w:rPr>
        <w:t xml:space="preserve">state was hit with </w:t>
      </w:r>
      <w:r w:rsidRPr="00E957BD">
        <w:rPr>
          <w:rStyle w:val="StyleUnderline"/>
        </w:rPr>
        <w:t xml:space="preserve">deadly </w:t>
      </w:r>
      <w:r w:rsidRPr="00E957BD">
        <w:rPr>
          <w:rStyle w:val="StyleUnderline"/>
          <w:highlight w:val="cyan"/>
        </w:rPr>
        <w:t>tornadoes</w:t>
      </w:r>
      <w:r w:rsidRPr="00E957BD">
        <w:rPr>
          <w:sz w:val="16"/>
        </w:rPr>
        <w:t xml:space="preserve">. (She later persuaded him to change his mind.) Visiting North Carolina at the end of January to gauge the state’s recovery from last September’s Hurricane Helene, </w:t>
      </w:r>
      <w:r w:rsidRPr="00E957BD">
        <w:rPr>
          <w:rStyle w:val="StyleUnderline"/>
        </w:rPr>
        <w:t>Trump talked about</w:t>
      </w:r>
      <w:r w:rsidRPr="00E957BD">
        <w:rPr>
          <w:sz w:val="16"/>
        </w:rPr>
        <w:t xml:space="preserve"> “</w:t>
      </w:r>
      <w:r w:rsidRPr="00E957BD">
        <w:rPr>
          <w:rStyle w:val="StyleUnderline"/>
        </w:rPr>
        <w:t>maybe getting rid of FEMA</w:t>
      </w:r>
      <w:r w:rsidRPr="00E957BD">
        <w:rPr>
          <w:sz w:val="16"/>
        </w:rPr>
        <w:t xml:space="preserve">.” Richardson’s predecessor as acting FEMA administrator, Cameron Hamilton, contradicted Trump last month by telling the House Appropriations Committee that FEMA should not be eliminated. In response, Trump fired him. </w:t>
      </w:r>
    </w:p>
    <w:p w14:paraId="2A3C579F" w14:textId="77777777" w:rsidR="00D16984" w:rsidRPr="00E957BD" w:rsidRDefault="00D16984" w:rsidP="00D16984">
      <w:pPr>
        <w:rPr>
          <w:sz w:val="16"/>
        </w:rPr>
      </w:pPr>
      <w:r w:rsidRPr="00E957BD">
        <w:rPr>
          <w:rStyle w:val="StyleUnderline"/>
          <w:highlight w:val="cyan"/>
        </w:rPr>
        <w:t>FEMA’s still there</w:t>
      </w:r>
      <w:r w:rsidRPr="00E957BD">
        <w:rPr>
          <w:sz w:val="16"/>
        </w:rPr>
        <w:t xml:space="preserve">, </w:t>
      </w:r>
      <w:r w:rsidRPr="00E957BD">
        <w:rPr>
          <w:rStyle w:val="Emphasis"/>
          <w:highlight w:val="cyan"/>
        </w:rPr>
        <w:t>but just barely</w:t>
      </w:r>
      <w:r w:rsidRPr="00E957BD">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E957BD">
        <w:rPr>
          <w:rStyle w:val="StyleUnderline"/>
        </w:rPr>
        <w:t>Most of the pending requests</w:t>
      </w:r>
      <w:r w:rsidRPr="00E957BD">
        <w:rPr>
          <w:sz w:val="16"/>
        </w:rPr>
        <w:t xml:space="preserve">, weirdly, </w:t>
      </w:r>
      <w:r w:rsidRPr="00E957BD">
        <w:rPr>
          <w:rStyle w:val="StyleUnderline"/>
        </w:rPr>
        <w:t>are from red states</w:t>
      </w:r>
      <w:r w:rsidRPr="00E957BD">
        <w:rPr>
          <w:sz w:val="16"/>
        </w:rPr>
        <w:t xml:space="preserve">—severe storms and flooding in </w:t>
      </w:r>
      <w:r w:rsidRPr="00E957BD">
        <w:rPr>
          <w:rStyle w:val="StyleUnderline"/>
        </w:rPr>
        <w:t>Tennessee</w:t>
      </w:r>
      <w:r w:rsidRPr="00E957BD">
        <w:rPr>
          <w:sz w:val="16"/>
        </w:rPr>
        <w:t xml:space="preserve">, </w:t>
      </w:r>
      <w:r w:rsidRPr="00E957BD">
        <w:rPr>
          <w:rStyle w:val="StyleUnderline"/>
        </w:rPr>
        <w:t>Missouri</w:t>
      </w:r>
      <w:r w:rsidRPr="00E957BD">
        <w:rPr>
          <w:sz w:val="16"/>
        </w:rPr>
        <w:t xml:space="preserve">, </w:t>
      </w:r>
      <w:r w:rsidRPr="00E957BD">
        <w:rPr>
          <w:rStyle w:val="StyleUnderline"/>
        </w:rPr>
        <w:t>Indiana</w:t>
      </w:r>
      <w:r w:rsidRPr="00E957BD">
        <w:rPr>
          <w:sz w:val="16"/>
        </w:rPr>
        <w:t xml:space="preserve">, </w:t>
      </w:r>
      <w:r w:rsidRPr="00E957BD">
        <w:rPr>
          <w:rStyle w:val="StyleUnderline"/>
        </w:rPr>
        <w:t>Kentucky</w:t>
      </w:r>
      <w:r w:rsidRPr="00E957BD">
        <w:rPr>
          <w:sz w:val="16"/>
        </w:rPr>
        <w:t>—</w:t>
      </w:r>
      <w:r w:rsidRPr="00E957BD">
        <w:rPr>
          <w:rStyle w:val="StyleUnderline"/>
        </w:rPr>
        <w:t>so you can’t accuse Trump of playing favorites</w:t>
      </w:r>
      <w:r w:rsidRPr="00E957BD">
        <w:rPr>
          <w:sz w:val="16"/>
        </w:rPr>
        <w:t xml:space="preserve">. Citing an internal memo, Scott Dance and Brady Dennis of The Washington Post reported this weekend that those </w:t>
      </w:r>
      <w:r w:rsidRPr="00E957BD">
        <w:rPr>
          <w:rStyle w:val="StyleUnderline"/>
        </w:rPr>
        <w:t>FEMA staffers who remain will no longer go door-to-door</w:t>
      </w:r>
      <w:r w:rsidRPr="00E957BD">
        <w:rPr>
          <w:sz w:val="16"/>
        </w:rPr>
        <w:t xml:space="preserve"> after disasters to find victims who might need aid. </w:t>
      </w:r>
      <w:r w:rsidRPr="00E957BD">
        <w:rPr>
          <w:rStyle w:val="StyleUnderline"/>
        </w:rPr>
        <w:t>That job will be left instead to state governments</w:t>
      </w:r>
      <w:r w:rsidRPr="00E957BD">
        <w:rPr>
          <w:sz w:val="16"/>
        </w:rPr>
        <w:t>—those little laboratories of democracy.</w:t>
      </w:r>
    </w:p>
    <w:p w14:paraId="67FA4228" w14:textId="77777777" w:rsidR="00D16984" w:rsidRPr="00E957BD" w:rsidRDefault="00D16984" w:rsidP="00D16984">
      <w:pPr>
        <w:rPr>
          <w:rStyle w:val="StyleUnderline"/>
        </w:rPr>
      </w:pPr>
      <w:r w:rsidRPr="00E957BD">
        <w:rPr>
          <w:rStyle w:val="Emphasis"/>
          <w:highlight w:val="cyan"/>
        </w:rPr>
        <w:lastRenderedPageBreak/>
        <w:t>MAGA health care</w:t>
      </w:r>
      <w:r w:rsidRPr="00E957BD">
        <w:rPr>
          <w:sz w:val="16"/>
        </w:rPr>
        <w:t xml:space="preserve"> has a </w:t>
      </w:r>
      <w:r w:rsidRPr="00E957BD">
        <w:rPr>
          <w:rStyle w:val="StyleUnderline"/>
          <w:highlight w:val="cyan"/>
        </w:rPr>
        <w:t>skewed federalism</w:t>
      </w:r>
      <w:r w:rsidRPr="00E957BD">
        <w:rPr>
          <w:sz w:val="16"/>
        </w:rPr>
        <w:t xml:space="preserve"> angle </w:t>
      </w:r>
      <w:r w:rsidRPr="00E957BD">
        <w:rPr>
          <w:rStyle w:val="StyleUnderline"/>
        </w:rPr>
        <w:t>too</w:t>
      </w:r>
      <w:r w:rsidRPr="00E957BD">
        <w:rPr>
          <w:sz w:val="16"/>
        </w:rPr>
        <w:t xml:space="preserve">. </w:t>
      </w:r>
      <w:r w:rsidRPr="00E957BD">
        <w:rPr>
          <w:rStyle w:val="StyleUnderline"/>
        </w:rPr>
        <w:t>The</w:t>
      </w:r>
      <w:r w:rsidRPr="00E957BD">
        <w:rPr>
          <w:sz w:val="16"/>
        </w:rPr>
        <w:t xml:space="preserve"> “big, beautiful” </w:t>
      </w:r>
      <w:r w:rsidRPr="00E957BD">
        <w:rPr>
          <w:rStyle w:val="StyleUnderline"/>
          <w:highlight w:val="cyan"/>
        </w:rPr>
        <w:t>budget bill</w:t>
      </w:r>
      <w:r w:rsidRPr="00E957BD">
        <w:rPr>
          <w:rStyle w:val="StyleUnderline"/>
        </w:rPr>
        <w:t xml:space="preserve"> currently before the Senate would cut Medicaid</w:t>
      </w:r>
      <w:r w:rsidRPr="00E957BD">
        <w:rPr>
          <w:sz w:val="16"/>
        </w:rPr>
        <w:t>, mostly by screwing around with eligibility—in addition to its spurious work requirement, the bill would repeal a Biden regulation intended to simplify the process of establishing and renewing Medicaid eligibility—</w:t>
      </w:r>
      <w:r w:rsidRPr="00E957BD">
        <w:rPr>
          <w:rStyle w:val="StyleUnderline"/>
        </w:rPr>
        <w:t xml:space="preserve">but it would also </w:t>
      </w:r>
      <w:r w:rsidRPr="00E957BD">
        <w:rPr>
          <w:rStyle w:val="StyleUnderline"/>
          <w:highlight w:val="cyan"/>
        </w:rPr>
        <w:t>require states to contribute</w:t>
      </w:r>
      <w:r w:rsidRPr="00E957BD">
        <w:rPr>
          <w:sz w:val="16"/>
        </w:rPr>
        <w:t xml:space="preserve"> </w:t>
      </w:r>
      <w:r w:rsidRPr="00E957BD">
        <w:rPr>
          <w:rStyle w:val="Emphasis"/>
          <w:highlight w:val="cyan"/>
        </w:rPr>
        <w:t>$72 billion more</w:t>
      </w:r>
      <w:r w:rsidRPr="00E957BD">
        <w:rPr>
          <w:sz w:val="16"/>
        </w:rPr>
        <w:t xml:space="preserve"> </w:t>
      </w:r>
      <w:r w:rsidRPr="00E957BD">
        <w:rPr>
          <w:rStyle w:val="StyleUnderline"/>
          <w:highlight w:val="cyan"/>
        </w:rPr>
        <w:t>to pay for coverage</w:t>
      </w:r>
      <w:r w:rsidRPr="00E957BD">
        <w:rPr>
          <w:sz w:val="16"/>
        </w:rPr>
        <w:t xml:space="preserve">. </w:t>
      </w:r>
      <w:r w:rsidRPr="00E957BD">
        <w:rPr>
          <w:rStyle w:val="StyleUnderline"/>
        </w:rPr>
        <w:t>That’s consistent with Trump’s telling the states</w:t>
      </w:r>
      <w:r w:rsidRPr="00E957BD">
        <w:rPr>
          <w:sz w:val="16"/>
        </w:rPr>
        <w:t xml:space="preserve">, during his first term, </w:t>
      </w:r>
      <w:r w:rsidRPr="00E957BD">
        <w:rPr>
          <w:rStyle w:val="StyleUnderline"/>
        </w:rPr>
        <w:t>that they</w:t>
      </w:r>
      <w:r w:rsidRPr="00E957BD">
        <w:rPr>
          <w:sz w:val="16"/>
        </w:rPr>
        <w:t xml:space="preserve"> </w:t>
      </w:r>
      <w:r w:rsidRPr="00E957BD">
        <w:rPr>
          <w:rStyle w:val="Emphasis"/>
        </w:rPr>
        <w:t>were on their own</w:t>
      </w:r>
      <w:r w:rsidRPr="00E957BD">
        <w:rPr>
          <w:sz w:val="16"/>
        </w:rPr>
        <w:t xml:space="preserve"> </w:t>
      </w:r>
      <w:r w:rsidRPr="00E957BD">
        <w:rPr>
          <w:rStyle w:val="StyleUnderline"/>
        </w:rPr>
        <w:t>in dealing with the Covid pandemic</w:t>
      </w:r>
      <w:r w:rsidRPr="00E957BD">
        <w:rPr>
          <w:sz w:val="16"/>
        </w:rPr>
        <w:t xml:space="preserve">. They were, too—but </w:t>
      </w:r>
      <w:r w:rsidRPr="00E957BD">
        <w:rPr>
          <w:rStyle w:val="StyleUnderline"/>
          <w:highlight w:val="cyan"/>
        </w:rPr>
        <w:t>Trump</w:t>
      </w:r>
      <w:r w:rsidRPr="00E957BD">
        <w:rPr>
          <w:rStyle w:val="StyleUnderline"/>
        </w:rPr>
        <w:t xml:space="preserve"> has since </w:t>
      </w:r>
      <w:r w:rsidRPr="00E957BD">
        <w:rPr>
          <w:rStyle w:val="StyleUnderline"/>
          <w:highlight w:val="cyan"/>
        </w:rPr>
        <w:t>threatened to</w:t>
      </w:r>
      <w:r w:rsidRPr="00E957BD">
        <w:rPr>
          <w:sz w:val="16"/>
        </w:rPr>
        <w:t xml:space="preserve"> </w:t>
      </w:r>
      <w:r w:rsidRPr="00E957BD">
        <w:rPr>
          <w:rStyle w:val="Emphasis"/>
          <w:highlight w:val="cyan"/>
        </w:rPr>
        <w:t>defund local schools</w:t>
      </w:r>
      <w:r w:rsidRPr="00E957BD">
        <w:rPr>
          <w:sz w:val="16"/>
        </w:rPr>
        <w:t xml:space="preserve"> </w:t>
      </w:r>
      <w:r w:rsidRPr="00E957BD">
        <w:rPr>
          <w:rStyle w:val="StyleUnderline"/>
          <w:highlight w:val="cyan"/>
        </w:rPr>
        <w:t>should they require vaccinations</w:t>
      </w:r>
      <w:r w:rsidRPr="00E957BD">
        <w:rPr>
          <w:rStyle w:val="StyleUnderline"/>
        </w:rPr>
        <w:t xml:space="preserve">. </w:t>
      </w:r>
    </w:p>
    <w:p w14:paraId="06C8D8BE" w14:textId="77777777" w:rsidR="00D16984" w:rsidRPr="00E957BD" w:rsidRDefault="00D16984" w:rsidP="00D16984">
      <w:pPr>
        <w:rPr>
          <w:sz w:val="16"/>
        </w:rPr>
      </w:pPr>
      <w:r w:rsidRPr="00E957BD">
        <w:rPr>
          <w:sz w:val="16"/>
        </w:rPr>
        <w:t xml:space="preserve">Intermittently and ineffectually, </w:t>
      </w:r>
      <w:r w:rsidRPr="00E957BD">
        <w:rPr>
          <w:rStyle w:val="StyleUnderline"/>
        </w:rPr>
        <w:t>Trump opposed state Covid mask mandates during his first term</w:t>
      </w:r>
      <w:r w:rsidRPr="00E957BD">
        <w:rPr>
          <w:sz w:val="16"/>
        </w:rPr>
        <w:t xml:space="preserve">. </w:t>
      </w:r>
      <w:r w:rsidRPr="00E957BD">
        <w:rPr>
          <w:rStyle w:val="StyleUnderline"/>
        </w:rPr>
        <w:t>During his second term, he opposes them for protesters</w:t>
      </w:r>
      <w:r w:rsidRPr="00E957BD">
        <w:rPr>
          <w:sz w:val="16"/>
        </w:rPr>
        <w:t xml:space="preserve">. </w:t>
      </w:r>
      <w:r w:rsidRPr="00E957BD">
        <w:rPr>
          <w:rStyle w:val="StyleUnderline"/>
        </w:rPr>
        <w:t>But he’s copacetic with masks worn by federal ICE</w:t>
      </w:r>
      <w:r w:rsidRPr="00E957BD">
        <w:rPr>
          <w:sz w:val="16"/>
        </w:rPr>
        <w:t xml:space="preserve"> enforcers.</w:t>
      </w:r>
    </w:p>
    <w:p w14:paraId="622FAD30" w14:textId="77777777" w:rsidR="00D16984" w:rsidRPr="00E957BD" w:rsidRDefault="00D16984" w:rsidP="00D16984">
      <w:pPr>
        <w:rPr>
          <w:sz w:val="16"/>
        </w:rPr>
      </w:pPr>
      <w:r w:rsidRPr="00E957BD">
        <w:rPr>
          <w:rStyle w:val="StyleUnderline"/>
        </w:rPr>
        <w:t>Then there’s nutrition</w:t>
      </w:r>
      <w:r w:rsidRPr="00E957BD">
        <w:rPr>
          <w:sz w:val="16"/>
        </w:rPr>
        <w:t xml:space="preserve">. </w:t>
      </w:r>
      <w:r w:rsidRPr="00E957BD">
        <w:rPr>
          <w:rStyle w:val="StyleUnderline"/>
          <w:highlight w:val="cyan"/>
        </w:rPr>
        <w:t>BBB</w:t>
      </w:r>
      <w:r w:rsidRPr="00E957BD">
        <w:rPr>
          <w:rStyle w:val="StyleUnderline"/>
        </w:rPr>
        <w:t xml:space="preserve"> would </w:t>
      </w:r>
      <w:r w:rsidRPr="00E957BD">
        <w:rPr>
          <w:rStyle w:val="StyleUnderline"/>
          <w:highlight w:val="cyan"/>
        </w:rPr>
        <w:t>impose the</w:t>
      </w:r>
      <w:r w:rsidRPr="00E957BD">
        <w:rPr>
          <w:sz w:val="16"/>
        </w:rPr>
        <w:t xml:space="preserve"> </w:t>
      </w:r>
      <w:r w:rsidRPr="00E957BD">
        <w:rPr>
          <w:rStyle w:val="Emphasis"/>
          <w:highlight w:val="cyan"/>
        </w:rPr>
        <w:t xml:space="preserve">largest </w:t>
      </w:r>
      <w:proofErr w:type="gramStart"/>
      <w:r w:rsidRPr="00E957BD">
        <w:rPr>
          <w:rStyle w:val="Emphasis"/>
          <w:highlight w:val="cyan"/>
        </w:rPr>
        <w:t>cut</w:t>
      </w:r>
      <w:r w:rsidRPr="00E957BD">
        <w:rPr>
          <w:sz w:val="16"/>
        </w:rPr>
        <w:t xml:space="preserve">  (</w:t>
      </w:r>
      <w:proofErr w:type="gramEnd"/>
      <w:r w:rsidRPr="00E957BD">
        <w:rPr>
          <w:sz w:val="16"/>
        </w:rPr>
        <w:t xml:space="preserve">$300 billion) </w:t>
      </w:r>
      <w:r w:rsidRPr="00E957BD">
        <w:rPr>
          <w:rStyle w:val="StyleUnderline"/>
          <w:highlight w:val="cyan"/>
        </w:rPr>
        <w:t>in the</w:t>
      </w:r>
      <w:r w:rsidRPr="00E957BD">
        <w:rPr>
          <w:rStyle w:val="StyleUnderline"/>
        </w:rPr>
        <w:t xml:space="preserve"> 86-year </w:t>
      </w:r>
      <w:r w:rsidRPr="00E957BD">
        <w:rPr>
          <w:rStyle w:val="StyleUnderline"/>
          <w:highlight w:val="cyan"/>
        </w:rPr>
        <w:t>history of</w:t>
      </w:r>
      <w:r w:rsidRPr="00E957BD">
        <w:rPr>
          <w:rStyle w:val="StyleUnderline"/>
        </w:rPr>
        <w:t xml:space="preserve"> the </w:t>
      </w:r>
      <w:r w:rsidRPr="00E957BD">
        <w:rPr>
          <w:rStyle w:val="StyleUnderline"/>
          <w:highlight w:val="cyan"/>
        </w:rPr>
        <w:t>food stamps</w:t>
      </w:r>
      <w:r w:rsidRPr="00E957BD">
        <w:rPr>
          <w:rStyle w:val="StyleUnderline"/>
        </w:rPr>
        <w:t xml:space="preserve"> program</w:t>
      </w:r>
      <w:r w:rsidRPr="00E957BD">
        <w:rPr>
          <w:sz w:val="16"/>
        </w:rPr>
        <w:t xml:space="preserve">, </w:t>
      </w:r>
      <w:r w:rsidRPr="00E957BD">
        <w:rPr>
          <w:rStyle w:val="StyleUnderline"/>
        </w:rPr>
        <w:t>which is funded by the federal government and administered by the states</w:t>
      </w:r>
      <w:r w:rsidRPr="00E957BD">
        <w:rPr>
          <w:sz w:val="16"/>
        </w:rPr>
        <w:t xml:space="preserve">. But </w:t>
      </w:r>
      <w:r w:rsidRPr="00E957BD">
        <w:rPr>
          <w:rStyle w:val="StyleUnderline"/>
        </w:rPr>
        <w:t xml:space="preserve">the </w:t>
      </w:r>
      <w:r w:rsidRPr="00E957BD">
        <w:rPr>
          <w:rStyle w:val="StyleUnderline"/>
          <w:highlight w:val="cyan"/>
        </w:rPr>
        <w:t>bill</w:t>
      </w:r>
      <w:r w:rsidRPr="00E957BD">
        <w:rPr>
          <w:sz w:val="16"/>
        </w:rPr>
        <w:t xml:space="preserve"> </w:t>
      </w:r>
      <w:r w:rsidRPr="00E957BD">
        <w:rPr>
          <w:rStyle w:val="Emphasis"/>
          <w:highlight w:val="cyan"/>
        </w:rPr>
        <w:t>micromanages state work requirements</w:t>
      </w:r>
      <w:r w:rsidRPr="00E957BD">
        <w:rPr>
          <w:sz w:val="16"/>
        </w:rPr>
        <w:t xml:space="preserve">, </w:t>
      </w:r>
      <w:r w:rsidRPr="00E957BD">
        <w:rPr>
          <w:rStyle w:val="StyleUnderline"/>
        </w:rPr>
        <w:t>raising the maximum age up to which food stamp recipients must work from 54 to 64</w:t>
      </w:r>
      <w:r w:rsidRPr="00E957BD">
        <w:rPr>
          <w:sz w:val="16"/>
        </w:rPr>
        <w:t xml:space="preserve">. (Trump also wants to cut $1.3 billion from the Special Supplemental Nutrition Program for Women, Infants, and Children.) </w:t>
      </w:r>
    </w:p>
    <w:p w14:paraId="5A14052B" w14:textId="77777777" w:rsidR="00D16984" w:rsidRPr="00E957BD" w:rsidRDefault="00D16984" w:rsidP="00D16984">
      <w:pPr>
        <w:rPr>
          <w:sz w:val="16"/>
        </w:rPr>
      </w:pPr>
      <w:r w:rsidRPr="00E957BD">
        <w:rPr>
          <w:sz w:val="16"/>
        </w:rPr>
        <w:t xml:space="preserve">In state and local affairs, </w:t>
      </w:r>
      <w:r w:rsidRPr="00E957BD">
        <w:rPr>
          <w:rStyle w:val="StyleUnderline"/>
        </w:rPr>
        <w:t>MAGA federalism doesn’t favor large federal intervention or small federal intervention</w:t>
      </w:r>
      <w:r w:rsidRPr="00E957BD">
        <w:rPr>
          <w:sz w:val="16"/>
        </w:rPr>
        <w:t xml:space="preserve">. Rather, </w:t>
      </w:r>
      <w:r w:rsidRPr="00E957BD">
        <w:rPr>
          <w:rStyle w:val="StyleUnderline"/>
        </w:rPr>
        <w:t>it favors</w:t>
      </w:r>
      <w:r w:rsidRPr="00E957BD">
        <w:rPr>
          <w:sz w:val="16"/>
        </w:rPr>
        <w:t xml:space="preserve"> </w:t>
      </w:r>
      <w:r w:rsidRPr="00E957BD">
        <w:rPr>
          <w:rStyle w:val="Emphasis"/>
        </w:rPr>
        <w:t>federal intervention</w:t>
      </w:r>
      <w:r w:rsidRPr="00E957BD">
        <w:rPr>
          <w:sz w:val="16"/>
        </w:rPr>
        <w:t xml:space="preserve"> </w:t>
      </w:r>
      <w:r w:rsidRPr="00E957BD">
        <w:rPr>
          <w:rStyle w:val="StyleUnderline"/>
        </w:rPr>
        <w:t>that will worsen safety and health</w:t>
      </w:r>
      <w:r w:rsidRPr="00E957BD">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10749230" w14:textId="67632978" w:rsidR="00D16984" w:rsidRPr="00E957BD" w:rsidRDefault="00D16984" w:rsidP="00D16984">
      <w:pPr>
        <w:pStyle w:val="Heading4"/>
        <w:numPr>
          <w:ilvl w:val="0"/>
          <w:numId w:val="49"/>
        </w:numPr>
        <w:rPr>
          <w:rFonts w:cs="Arial"/>
        </w:rPr>
      </w:pPr>
      <w:r w:rsidRPr="00E957BD">
        <w:rPr>
          <w:rFonts w:cs="Arial"/>
        </w:rPr>
        <w:t xml:space="preserve">Labor federalism is </w:t>
      </w:r>
      <w:r w:rsidRPr="00E957BD">
        <w:rPr>
          <w:rFonts w:cs="Arial"/>
          <w:u w:val="single"/>
        </w:rPr>
        <w:t>thumped</w:t>
      </w:r>
      <w:r w:rsidRPr="00E957BD">
        <w:rPr>
          <w:rFonts w:cs="Arial"/>
        </w:rPr>
        <w:t xml:space="preserve">. The NLRB just sued New York to </w:t>
      </w:r>
      <w:r w:rsidRPr="00E957BD">
        <w:rPr>
          <w:rFonts w:cs="Arial"/>
          <w:u w:val="single"/>
        </w:rPr>
        <w:t>preempt</w:t>
      </w:r>
      <w:r w:rsidRPr="00E957BD">
        <w:rPr>
          <w:rFonts w:cs="Arial"/>
        </w:rPr>
        <w:t xml:space="preserve"> its labor law. </w:t>
      </w:r>
    </w:p>
    <w:p w14:paraId="6318ED1D" w14:textId="77777777" w:rsidR="00D16984" w:rsidRPr="00E957BD" w:rsidRDefault="00D16984" w:rsidP="00D16984">
      <w:r w:rsidRPr="00E957BD">
        <w:t xml:space="preserve">Parker </w:t>
      </w:r>
      <w:r w:rsidRPr="00E957BD">
        <w:rPr>
          <w:rStyle w:val="Style13ptBold"/>
        </w:rPr>
        <w:t>Purifoy &amp;</w:t>
      </w:r>
      <w:r w:rsidRPr="00E957BD">
        <w:t xml:space="preserve"> Chris </w:t>
      </w:r>
      <w:r w:rsidRPr="00E957BD">
        <w:rPr>
          <w:rStyle w:val="Style13ptBold"/>
        </w:rPr>
        <w:t>Marr 9/15</w:t>
      </w:r>
      <w:r w:rsidRPr="00E957BD">
        <w:t>. Reporter at Bloomberg Law. Senior Correspondent at Bloomberg Law. "NLRB Sues to Assert Preemption Over New York Labor Board Law (1)." Bloomberg Law. https://news.bloomberglaw.com/new-york-brief/nlrb-sues-to-assert-preemption-over-new-york-labor-board-statute</w:t>
      </w:r>
    </w:p>
    <w:p w14:paraId="4E4D5BC8" w14:textId="77777777" w:rsidR="00D16984" w:rsidRPr="00E957BD" w:rsidRDefault="00D16984" w:rsidP="00D16984">
      <w:pPr>
        <w:rPr>
          <w:sz w:val="16"/>
        </w:rPr>
      </w:pPr>
      <w:r w:rsidRPr="00E957BD">
        <w:rPr>
          <w:rStyle w:val="StyleUnderline"/>
          <w:highlight w:val="cyan"/>
        </w:rPr>
        <w:t>The</w:t>
      </w:r>
      <w:r w:rsidRPr="00E957BD">
        <w:rPr>
          <w:sz w:val="16"/>
        </w:rPr>
        <w:t xml:space="preserve"> </w:t>
      </w:r>
      <w:r w:rsidRPr="00E957BD">
        <w:rPr>
          <w:rStyle w:val="StyleUnderline"/>
          <w:highlight w:val="cyan"/>
        </w:rPr>
        <w:t>N</w:t>
      </w:r>
      <w:r w:rsidRPr="00E957BD">
        <w:rPr>
          <w:sz w:val="16"/>
        </w:rPr>
        <w:t xml:space="preserve">ational </w:t>
      </w:r>
      <w:r w:rsidRPr="00E957BD">
        <w:rPr>
          <w:rStyle w:val="StyleUnderline"/>
          <w:highlight w:val="cyan"/>
        </w:rPr>
        <w:t>L</w:t>
      </w:r>
      <w:r w:rsidRPr="00E957BD">
        <w:rPr>
          <w:sz w:val="16"/>
        </w:rPr>
        <w:t xml:space="preserve">abor </w:t>
      </w:r>
      <w:r w:rsidRPr="00E957BD">
        <w:rPr>
          <w:rStyle w:val="StyleUnderline"/>
          <w:highlight w:val="cyan"/>
        </w:rPr>
        <w:t>R</w:t>
      </w:r>
      <w:r w:rsidRPr="00E957BD">
        <w:rPr>
          <w:sz w:val="16"/>
        </w:rPr>
        <w:t xml:space="preserve">elations </w:t>
      </w:r>
      <w:r w:rsidRPr="00E957BD">
        <w:rPr>
          <w:rStyle w:val="StyleUnderline"/>
          <w:highlight w:val="cyan"/>
        </w:rPr>
        <w:t>B</w:t>
      </w:r>
      <w:r w:rsidRPr="00E957BD">
        <w:rPr>
          <w:sz w:val="16"/>
        </w:rPr>
        <w:t xml:space="preserve">oard </w:t>
      </w:r>
      <w:r w:rsidRPr="00E957BD">
        <w:rPr>
          <w:rStyle w:val="Emphasis"/>
          <w:highlight w:val="cyan"/>
        </w:rPr>
        <w:t>sued New York</w:t>
      </w:r>
      <w:r w:rsidRPr="00E957BD">
        <w:rPr>
          <w:sz w:val="16"/>
        </w:rPr>
        <w:t xml:space="preserve"> </w:t>
      </w:r>
      <w:r w:rsidRPr="00E957BD">
        <w:rPr>
          <w:rStyle w:val="StyleUnderline"/>
          <w:highlight w:val="cyan"/>
        </w:rPr>
        <w:t>to block</w:t>
      </w:r>
      <w:r w:rsidRPr="00E957BD">
        <w:rPr>
          <w:rStyle w:val="StyleUnderline"/>
        </w:rPr>
        <w:t xml:space="preserve"> its new </w:t>
      </w:r>
      <w:r w:rsidRPr="00E957BD">
        <w:rPr>
          <w:rStyle w:val="StyleUnderline"/>
          <w:highlight w:val="cyan"/>
        </w:rPr>
        <w:t>law asserting</w:t>
      </w:r>
      <w:r w:rsidRPr="00E957BD">
        <w:rPr>
          <w:sz w:val="16"/>
        </w:rPr>
        <w:t xml:space="preserve"> </w:t>
      </w:r>
      <w:r w:rsidRPr="00E957BD">
        <w:rPr>
          <w:rStyle w:val="Emphasis"/>
          <w:highlight w:val="cyan"/>
        </w:rPr>
        <w:t>state authority</w:t>
      </w:r>
      <w:r w:rsidRPr="00E957BD">
        <w:rPr>
          <w:sz w:val="16"/>
        </w:rPr>
        <w:t xml:space="preserve"> </w:t>
      </w:r>
      <w:r w:rsidRPr="00E957BD">
        <w:rPr>
          <w:rStyle w:val="StyleUnderline"/>
        </w:rPr>
        <w:t>over private-sector labor disputes</w:t>
      </w:r>
      <w:r w:rsidRPr="00E957BD">
        <w:rPr>
          <w:sz w:val="16"/>
        </w:rPr>
        <w:t>.</w:t>
      </w:r>
    </w:p>
    <w:p w14:paraId="08C6F73A" w14:textId="77777777" w:rsidR="00D16984" w:rsidRPr="00E957BD" w:rsidRDefault="00D16984" w:rsidP="00D16984">
      <w:pPr>
        <w:rPr>
          <w:sz w:val="16"/>
        </w:rPr>
      </w:pPr>
      <w:r w:rsidRPr="00E957BD">
        <w:rPr>
          <w:rStyle w:val="StyleUnderline"/>
        </w:rPr>
        <w:t xml:space="preserve">The </w:t>
      </w:r>
      <w:r w:rsidRPr="00E957BD">
        <w:rPr>
          <w:rStyle w:val="StyleUnderline"/>
          <w:highlight w:val="cyan"/>
        </w:rPr>
        <w:t>complaint</w:t>
      </w:r>
      <w:r w:rsidRPr="00E957BD">
        <w:rPr>
          <w:sz w:val="16"/>
        </w:rPr>
        <w:t xml:space="preserve">, filed in US District Court for the Northern District of New York, </w:t>
      </w:r>
      <w:r w:rsidRPr="00E957BD">
        <w:rPr>
          <w:rStyle w:val="StyleUnderline"/>
          <w:highlight w:val="cyan"/>
        </w:rPr>
        <w:t>alleges</w:t>
      </w:r>
      <w:r w:rsidRPr="00E957BD">
        <w:rPr>
          <w:rStyle w:val="StyleUnderline"/>
        </w:rPr>
        <w:t xml:space="preserve"> the </w:t>
      </w:r>
      <w:r w:rsidRPr="00E957BD">
        <w:rPr>
          <w:rStyle w:val="StyleUnderline"/>
          <w:highlight w:val="cyan"/>
        </w:rPr>
        <w:t>measure</w:t>
      </w:r>
      <w:r w:rsidRPr="00E957BD">
        <w:rPr>
          <w:rStyle w:val="StyleUnderline"/>
        </w:rPr>
        <w:t xml:space="preserve"> signed into law Sept. 5 </w:t>
      </w:r>
      <w:r w:rsidRPr="00E957BD">
        <w:rPr>
          <w:rStyle w:val="StyleUnderline"/>
          <w:highlight w:val="cyan"/>
        </w:rPr>
        <w:t>is</w:t>
      </w:r>
      <w:r w:rsidRPr="00E957BD">
        <w:rPr>
          <w:sz w:val="16"/>
        </w:rPr>
        <w:t xml:space="preserve"> </w:t>
      </w:r>
      <w:r w:rsidRPr="00E957BD">
        <w:rPr>
          <w:rStyle w:val="Emphasis"/>
          <w:highlight w:val="cyan"/>
        </w:rPr>
        <w:t>preempted</w:t>
      </w:r>
      <w:r w:rsidRPr="00E957BD">
        <w:rPr>
          <w:sz w:val="16"/>
        </w:rPr>
        <w:t xml:space="preserve"> </w:t>
      </w:r>
      <w:r w:rsidRPr="00E957BD">
        <w:rPr>
          <w:rStyle w:val="StyleUnderline"/>
        </w:rPr>
        <w:t>under the</w:t>
      </w:r>
      <w:r w:rsidRPr="00E957BD">
        <w:rPr>
          <w:sz w:val="16"/>
        </w:rPr>
        <w:t xml:space="preserve"> </w:t>
      </w:r>
      <w:r w:rsidRPr="00E957BD">
        <w:rPr>
          <w:rStyle w:val="StyleUnderline"/>
        </w:rPr>
        <w:t>N</w:t>
      </w:r>
      <w:r w:rsidRPr="00E957BD">
        <w:rPr>
          <w:sz w:val="16"/>
        </w:rPr>
        <w:t xml:space="preserve">ational </w:t>
      </w:r>
      <w:r w:rsidRPr="00E957BD">
        <w:rPr>
          <w:rStyle w:val="StyleUnderline"/>
        </w:rPr>
        <w:t>L</w:t>
      </w:r>
      <w:r w:rsidRPr="00E957BD">
        <w:rPr>
          <w:sz w:val="16"/>
        </w:rPr>
        <w:t xml:space="preserve">abor </w:t>
      </w:r>
      <w:r w:rsidRPr="00E957BD">
        <w:rPr>
          <w:rStyle w:val="StyleUnderline"/>
        </w:rPr>
        <w:t>R</w:t>
      </w:r>
      <w:r w:rsidRPr="00E957BD">
        <w:rPr>
          <w:sz w:val="16"/>
        </w:rPr>
        <w:t xml:space="preserve">elations </w:t>
      </w:r>
      <w:r w:rsidRPr="00E957BD">
        <w:rPr>
          <w:rStyle w:val="StyleUnderline"/>
        </w:rPr>
        <w:t>A</w:t>
      </w:r>
      <w:r w:rsidRPr="00E957BD">
        <w:rPr>
          <w:sz w:val="16"/>
        </w:rPr>
        <w:t xml:space="preserve">ct </w:t>
      </w:r>
      <w:r w:rsidRPr="00E957BD">
        <w:rPr>
          <w:rStyle w:val="StyleUnderline"/>
        </w:rPr>
        <w:t>and</w:t>
      </w:r>
      <w:r w:rsidRPr="00E957BD">
        <w:rPr>
          <w:sz w:val="16"/>
        </w:rPr>
        <w:t xml:space="preserve"> “</w:t>
      </w:r>
      <w:r w:rsidRPr="00E957BD">
        <w:rPr>
          <w:rStyle w:val="Emphasis"/>
        </w:rPr>
        <w:t>unlawfully usurps</w:t>
      </w:r>
      <w:r w:rsidRPr="00E957BD">
        <w:rPr>
          <w:sz w:val="16"/>
        </w:rPr>
        <w:t xml:space="preserve">” </w:t>
      </w:r>
      <w:r w:rsidRPr="00E957BD">
        <w:rPr>
          <w:rStyle w:val="StyleUnderline"/>
        </w:rPr>
        <w:t>the NLRB’s authority</w:t>
      </w:r>
      <w:r w:rsidRPr="00E957BD">
        <w:rPr>
          <w:sz w:val="16"/>
        </w:rPr>
        <w:t>. The law declares private-sector employees within the scope of the state’s Labor Relations Act, unless the NLRB “successfully asserts jurisdiction” via federal court order over “any employees, employer, trades, or industries.”</w:t>
      </w:r>
    </w:p>
    <w:p w14:paraId="5407314E" w14:textId="77777777" w:rsidR="00D16984" w:rsidRPr="00E957BD" w:rsidRDefault="00D16984" w:rsidP="00D16984">
      <w:pPr>
        <w:rPr>
          <w:sz w:val="16"/>
        </w:rPr>
      </w:pPr>
      <w:r w:rsidRPr="00E957BD">
        <w:rPr>
          <w:rStyle w:val="StyleUnderline"/>
        </w:rPr>
        <w:t>The statute creates a</w:t>
      </w:r>
      <w:r w:rsidRPr="00E957BD">
        <w:rPr>
          <w:sz w:val="16"/>
        </w:rPr>
        <w:t xml:space="preserve"> “</w:t>
      </w:r>
      <w:r w:rsidRPr="00E957BD">
        <w:rPr>
          <w:rStyle w:val="StyleUnderline"/>
        </w:rPr>
        <w:t>parallel</w:t>
      </w:r>
      <w:r w:rsidRPr="00E957BD">
        <w:rPr>
          <w:sz w:val="16"/>
        </w:rPr>
        <w:t xml:space="preserve">” </w:t>
      </w:r>
      <w:r w:rsidRPr="00E957BD">
        <w:rPr>
          <w:rStyle w:val="StyleUnderline"/>
        </w:rPr>
        <w:t>regulatory system that</w:t>
      </w:r>
      <w:r w:rsidRPr="00E957BD">
        <w:rPr>
          <w:sz w:val="16"/>
        </w:rPr>
        <w:t xml:space="preserve"> “</w:t>
      </w:r>
      <w:r w:rsidRPr="00E957BD">
        <w:rPr>
          <w:rStyle w:val="StyleUnderline"/>
        </w:rPr>
        <w:t>undermines</w:t>
      </w:r>
      <w:r w:rsidRPr="00E957BD">
        <w:rPr>
          <w:sz w:val="16"/>
        </w:rPr>
        <w:t xml:space="preserve">” </w:t>
      </w:r>
      <w:r w:rsidRPr="00E957BD">
        <w:rPr>
          <w:rStyle w:val="StyleUnderline"/>
        </w:rPr>
        <w:t>federal labor law passed by Congress</w:t>
      </w:r>
      <w:r w:rsidRPr="00E957BD">
        <w:rPr>
          <w:sz w:val="16"/>
        </w:rPr>
        <w:t>, the complaint said.</w:t>
      </w:r>
    </w:p>
    <w:p w14:paraId="32FB50E2" w14:textId="77777777" w:rsidR="00D16984" w:rsidRPr="00E957BD" w:rsidRDefault="00D16984" w:rsidP="00D16984">
      <w:pPr>
        <w:rPr>
          <w:sz w:val="16"/>
        </w:rPr>
      </w:pPr>
      <w:r w:rsidRPr="00E957BD">
        <w:rPr>
          <w:rStyle w:val="StyleUnderline"/>
        </w:rPr>
        <w:t>This</w:t>
      </w:r>
      <w:r w:rsidRPr="00E957BD">
        <w:rPr>
          <w:sz w:val="16"/>
        </w:rPr>
        <w:t xml:space="preserve"> unusual NLRB court challenge to a state labor law </w:t>
      </w:r>
      <w:r w:rsidRPr="00E957BD">
        <w:rPr>
          <w:rStyle w:val="StyleUnderline"/>
        </w:rPr>
        <w:t>could color approaches to similar bills in California and Massachusetts that would also empower state boards to adjudicate private industry labor fights</w:t>
      </w:r>
      <w:r w:rsidRPr="00E957BD">
        <w:rPr>
          <w:sz w:val="16"/>
        </w:rPr>
        <w:t>. The measures stem from the current lack of quorum on the NLRB, which puts limits on its ability to hear certain labor disputes.</w:t>
      </w:r>
    </w:p>
    <w:p w14:paraId="6E5AB5E1" w14:textId="77777777" w:rsidR="00D16984" w:rsidRPr="00E957BD" w:rsidRDefault="00D16984" w:rsidP="00D16984">
      <w:pPr>
        <w:rPr>
          <w:sz w:val="16"/>
        </w:rPr>
      </w:pPr>
      <w:r w:rsidRPr="00E957BD">
        <w:rPr>
          <w:sz w:val="16"/>
        </w:rPr>
        <w:t>President Donald Trump fired Democratic member Gwynne Wilcox in January and Chair Marvin Kaplan left at the end of his term last month, leaving the board with only one member.</w:t>
      </w:r>
    </w:p>
    <w:p w14:paraId="29007964" w14:textId="77777777" w:rsidR="00D16984" w:rsidRPr="00E957BD" w:rsidRDefault="00D16984" w:rsidP="00D16984">
      <w:pPr>
        <w:rPr>
          <w:sz w:val="16"/>
        </w:rPr>
      </w:pPr>
      <w:r w:rsidRPr="00E957BD">
        <w:rPr>
          <w:sz w:val="16"/>
        </w:rPr>
        <w:t>Without a quorum, the board can’t issue final decisions or rulemakings, but agency staff and administrative law judges are able to resolve many disputes.</w:t>
      </w:r>
    </w:p>
    <w:p w14:paraId="123DC686" w14:textId="77777777" w:rsidR="00D16984" w:rsidRPr="00E957BD" w:rsidRDefault="00D16984" w:rsidP="00D16984">
      <w:pPr>
        <w:rPr>
          <w:sz w:val="16"/>
        </w:rPr>
      </w:pPr>
      <w:r w:rsidRPr="00E957BD">
        <w:rPr>
          <w:sz w:val="16"/>
        </w:rPr>
        <w:t xml:space="preserve">William Cowen, acting general counsel of the NLRB, said in an interview with Bloomberg Law that </w:t>
      </w:r>
      <w:r w:rsidRPr="00E957BD">
        <w:rPr>
          <w:rStyle w:val="StyleUnderline"/>
        </w:rPr>
        <w:t xml:space="preserve">a </w:t>
      </w:r>
      <w:r w:rsidRPr="00E957BD">
        <w:rPr>
          <w:rStyle w:val="StyleUnderline"/>
          <w:highlight w:val="cyan"/>
        </w:rPr>
        <w:t>state-by-state patchwork</w:t>
      </w:r>
      <w:r w:rsidRPr="00E957BD">
        <w:rPr>
          <w:sz w:val="16"/>
        </w:rPr>
        <w:t xml:space="preserve"> of jurisdiction that’s begun to emerge in the New York statute </w:t>
      </w:r>
      <w:r w:rsidRPr="00E957BD">
        <w:rPr>
          <w:rStyle w:val="StyleUnderline"/>
        </w:rPr>
        <w:t>will</w:t>
      </w:r>
      <w:r w:rsidRPr="00E957BD">
        <w:rPr>
          <w:sz w:val="16"/>
        </w:rPr>
        <w:t xml:space="preserve"> </w:t>
      </w:r>
      <w:r w:rsidRPr="00E957BD">
        <w:rPr>
          <w:rStyle w:val="Emphasis"/>
          <w:highlight w:val="cyan"/>
        </w:rPr>
        <w:t>undermine federal labor law</w:t>
      </w:r>
      <w:r w:rsidRPr="00E957BD">
        <w:rPr>
          <w:rStyle w:val="Emphasis"/>
        </w:rPr>
        <w:t>.</w:t>
      </w:r>
    </w:p>
    <w:p w14:paraId="66F5CA4F" w14:textId="77777777" w:rsidR="00D16984" w:rsidRPr="00E957BD" w:rsidRDefault="00D16984" w:rsidP="00D16984">
      <w:pPr>
        <w:rPr>
          <w:sz w:val="16"/>
        </w:rPr>
      </w:pPr>
      <w:r w:rsidRPr="00E957BD">
        <w:rPr>
          <w:sz w:val="16"/>
        </w:rPr>
        <w:t>“</w:t>
      </w:r>
      <w:r w:rsidRPr="00E957BD">
        <w:rPr>
          <w:rStyle w:val="StyleUnderline"/>
        </w:rPr>
        <w:t xml:space="preserve">The </w:t>
      </w:r>
      <w:r w:rsidRPr="00E957BD">
        <w:rPr>
          <w:rStyle w:val="StyleUnderline"/>
          <w:highlight w:val="cyan"/>
        </w:rPr>
        <w:t>enactment</w:t>
      </w:r>
      <w:r w:rsidRPr="00E957BD">
        <w:rPr>
          <w:sz w:val="16"/>
        </w:rPr>
        <w:t xml:space="preserve"> of S.8034A </w:t>
      </w:r>
      <w:r w:rsidRPr="00E957BD">
        <w:rPr>
          <w:rStyle w:val="StyleUnderline"/>
          <w:highlight w:val="cyan"/>
        </w:rPr>
        <w:t>creates an</w:t>
      </w:r>
      <w:r w:rsidRPr="00E957BD">
        <w:rPr>
          <w:sz w:val="16"/>
        </w:rPr>
        <w:t xml:space="preserve"> </w:t>
      </w:r>
      <w:r w:rsidRPr="00E957BD">
        <w:rPr>
          <w:rStyle w:val="Emphasis"/>
          <w:highlight w:val="cyan"/>
        </w:rPr>
        <w:t>instant conflict</w:t>
      </w:r>
      <w:r w:rsidRPr="00E957BD">
        <w:rPr>
          <w:sz w:val="16"/>
        </w:rPr>
        <w:t xml:space="preserve"> </w:t>
      </w:r>
      <w:r w:rsidRPr="00E957BD">
        <w:rPr>
          <w:rStyle w:val="StyleUnderline"/>
        </w:rPr>
        <w:t xml:space="preserve">with the federal scheme </w:t>
      </w:r>
      <w:r w:rsidRPr="00E957BD">
        <w:rPr>
          <w:rStyle w:val="StyleUnderline"/>
          <w:highlight w:val="cyan"/>
        </w:rPr>
        <w:t>because it disrupts the NLRB’s exclusive authority to regulate</w:t>
      </w:r>
      <w:r w:rsidRPr="00E957BD">
        <w:rPr>
          <w:rStyle w:val="StyleUnderline"/>
        </w:rPr>
        <w:t xml:space="preserve"> most </w:t>
      </w:r>
      <w:r w:rsidRPr="00E957BD">
        <w:rPr>
          <w:rStyle w:val="StyleUnderline"/>
          <w:highlight w:val="cyan"/>
        </w:rPr>
        <w:t>private sector labor relations</w:t>
      </w:r>
      <w:r w:rsidRPr="00E957BD">
        <w:rPr>
          <w:sz w:val="16"/>
        </w:rPr>
        <w:t>,” Monday’s complaint argued.</w:t>
      </w:r>
    </w:p>
    <w:p w14:paraId="42F91808" w14:textId="127E5F2F" w:rsidR="00D16984" w:rsidRPr="00E957BD" w:rsidRDefault="00D16984" w:rsidP="00D16984">
      <w:pPr>
        <w:pStyle w:val="Heading4"/>
        <w:numPr>
          <w:ilvl w:val="0"/>
          <w:numId w:val="49"/>
        </w:numPr>
        <w:rPr>
          <w:rFonts w:cs="Arial"/>
        </w:rPr>
      </w:pPr>
      <w:r w:rsidRPr="00E957BD">
        <w:rPr>
          <w:rFonts w:cs="Arial"/>
        </w:rPr>
        <w:t xml:space="preserve">Labor federalism </w:t>
      </w:r>
      <w:r w:rsidRPr="00E957BD">
        <w:rPr>
          <w:rFonts w:cs="Arial"/>
          <w:u w:val="single"/>
        </w:rPr>
        <w:t>doesn’t spill over</w:t>
      </w:r>
      <w:r w:rsidRPr="00E957BD">
        <w:rPr>
          <w:rFonts w:cs="Arial"/>
        </w:rPr>
        <w:t xml:space="preserve"> to other areas. </w:t>
      </w:r>
    </w:p>
    <w:p w14:paraId="691BBC80" w14:textId="77777777" w:rsidR="00D16984" w:rsidRPr="00E957BD" w:rsidRDefault="00D16984" w:rsidP="00D16984">
      <w:r w:rsidRPr="00E957BD">
        <w:t xml:space="preserve">Heather K </w:t>
      </w:r>
      <w:r w:rsidRPr="00E957BD">
        <w:rPr>
          <w:rStyle w:val="Style13ptBold"/>
        </w:rPr>
        <w:t>Gerken 12</w:t>
      </w:r>
      <w:r w:rsidRPr="00E957BD">
        <w:t xml:space="preserve">. Professor at Yale Law. “Our Federalism(s).” 11/5/12. </w:t>
      </w:r>
      <w:r w:rsidRPr="00E957BD">
        <w:rPr>
          <w:i/>
          <w:iCs/>
        </w:rPr>
        <w:t>William and Mary Law Review</w:t>
      </w:r>
      <w:r w:rsidRPr="00E957BD">
        <w:t xml:space="preserve"> 53.5. https://openyls.law.yale.edu/bitstream/handle/20.500.13051/3246/On_Federalisms.pdf?sequence=2&amp;isAllowed=y</w:t>
      </w:r>
    </w:p>
    <w:p w14:paraId="681B7348" w14:textId="77777777" w:rsidR="00D16984" w:rsidRPr="00E957BD" w:rsidRDefault="00D16984" w:rsidP="00D16984">
      <w:pPr>
        <w:rPr>
          <w:sz w:val="16"/>
        </w:rPr>
      </w:pPr>
      <w:r w:rsidRPr="00E957BD">
        <w:rPr>
          <w:sz w:val="16"/>
        </w:rPr>
        <w:t xml:space="preserve">When </w:t>
      </w:r>
      <w:r w:rsidRPr="00E957BD">
        <w:rPr>
          <w:rStyle w:val="StyleUnderline"/>
        </w:rPr>
        <w:t>scholars</w:t>
      </w:r>
      <w:r w:rsidRPr="00E957BD">
        <w:rPr>
          <w:sz w:val="16"/>
        </w:rPr>
        <w:t xml:space="preserve"> write about these debates, they </w:t>
      </w:r>
      <w:r w:rsidRPr="00E957BD">
        <w:rPr>
          <w:rStyle w:val="StyleUnderline"/>
        </w:rPr>
        <w:t>often write as if we must choose between these different accounts of federalism</w:t>
      </w:r>
      <w:r w:rsidRPr="00E957BD">
        <w:rPr>
          <w:sz w:val="16"/>
        </w:rPr>
        <w:t xml:space="preserve"> -</w:t>
      </w:r>
      <w:r w:rsidRPr="00E957BD">
        <w:rPr>
          <w:rStyle w:val="StyleUnderline"/>
        </w:rPr>
        <w:t xml:space="preserve">that we need </w:t>
      </w:r>
      <w:r w:rsidRPr="00E957BD">
        <w:rPr>
          <w:rStyle w:val="Emphasis"/>
        </w:rPr>
        <w:t xml:space="preserve">one theory to rule them all </w:t>
      </w:r>
      <w:r w:rsidRPr="00E957BD">
        <w:rPr>
          <w:sz w:val="16"/>
        </w:rPr>
        <w:t xml:space="preserve">(with apologies to Tolkien). It is not surprising that federalism </w:t>
      </w:r>
      <w:r w:rsidRPr="00E957BD">
        <w:rPr>
          <w:sz w:val="16"/>
        </w:rPr>
        <w:lastRenderedPageBreak/>
        <w:t xml:space="preserve">scholarship usually rests on this assumption. Academics mostly write about the case law. And </w:t>
      </w:r>
      <w:proofErr w:type="gramStart"/>
      <w:r w:rsidRPr="00E957BD">
        <w:rPr>
          <w:sz w:val="16"/>
        </w:rPr>
        <w:t>in a given</w:t>
      </w:r>
      <w:proofErr w:type="gramEnd"/>
      <w:r w:rsidRPr="00E957BD">
        <w:rPr>
          <w:sz w:val="16"/>
        </w:rPr>
        <w:t xml:space="preserve"> case, one usually does have to make a choice between one theory or another.2</w:t>
      </w:r>
    </w:p>
    <w:p w14:paraId="002289DF" w14:textId="77777777" w:rsidR="00D16984" w:rsidRPr="00E957BD" w:rsidRDefault="00D16984" w:rsidP="00D16984">
      <w:pPr>
        <w:rPr>
          <w:sz w:val="16"/>
        </w:rPr>
      </w:pPr>
      <w:r w:rsidRPr="00E957BD">
        <w:rPr>
          <w:rStyle w:val="StyleUnderline"/>
          <w:highlight w:val="cyan"/>
        </w:rPr>
        <w:t>In</w:t>
      </w:r>
      <w:r w:rsidRPr="00E957BD">
        <w:rPr>
          <w:rStyle w:val="StyleUnderline"/>
        </w:rPr>
        <w:t xml:space="preserve"> the </w:t>
      </w:r>
      <w:r w:rsidRPr="00E957BD">
        <w:rPr>
          <w:rStyle w:val="Emphasis"/>
          <w:highlight w:val="cyan"/>
        </w:rPr>
        <w:t>legislative</w:t>
      </w:r>
      <w:r w:rsidRPr="00E957BD">
        <w:rPr>
          <w:rStyle w:val="StyleUnderline"/>
          <w:highlight w:val="cyan"/>
        </w:rPr>
        <w:t xml:space="preserve"> and </w:t>
      </w:r>
      <w:r w:rsidRPr="00E957BD">
        <w:rPr>
          <w:rStyle w:val="Emphasis"/>
          <w:highlight w:val="cyan"/>
        </w:rPr>
        <w:t>administrative arenas</w:t>
      </w:r>
      <w:r w:rsidRPr="00E957BD">
        <w:rPr>
          <w:sz w:val="16"/>
        </w:rPr>
        <w:t xml:space="preserve">, however, our </w:t>
      </w:r>
      <w:r w:rsidRPr="00E957BD">
        <w:rPr>
          <w:rStyle w:val="StyleUnderline"/>
          <w:highlight w:val="cyan"/>
        </w:rPr>
        <w:t xml:space="preserve">choices are </w:t>
      </w:r>
      <w:r w:rsidRPr="00E957BD">
        <w:rPr>
          <w:rStyle w:val="Emphasis"/>
          <w:highlight w:val="cyan"/>
        </w:rPr>
        <w:t>far more varied</w:t>
      </w:r>
      <w:r w:rsidRPr="00E957BD">
        <w:rPr>
          <w:sz w:val="16"/>
        </w:rPr>
        <w:t xml:space="preserve">. </w:t>
      </w:r>
      <w:r w:rsidRPr="00E957BD">
        <w:rPr>
          <w:rStyle w:val="StyleUnderline"/>
        </w:rPr>
        <w:t xml:space="preserve">We need not hew exclusively to one vision of federalism. We can choose </w:t>
      </w:r>
      <w:r w:rsidRPr="00E957BD">
        <w:rPr>
          <w:rStyle w:val="Emphasis"/>
        </w:rPr>
        <w:t>all of them at once</w:t>
      </w:r>
      <w:r w:rsidRPr="00E957BD">
        <w:rPr>
          <w:sz w:val="16"/>
        </w:rPr>
        <w:t xml:space="preserve">. And we do. </w:t>
      </w:r>
      <w:r w:rsidRPr="00E957BD">
        <w:rPr>
          <w:rStyle w:val="Emphasis"/>
        </w:rPr>
        <w:t xml:space="preserve">Every flavor of </w:t>
      </w:r>
      <w:r w:rsidRPr="00E957BD">
        <w:rPr>
          <w:rStyle w:val="Emphasis"/>
          <w:highlight w:val="cyan"/>
        </w:rPr>
        <w:t>federalism</w:t>
      </w:r>
      <w:r w:rsidRPr="00E957BD">
        <w:rPr>
          <w:rStyle w:val="StyleUnderline"/>
        </w:rPr>
        <w:t xml:space="preserve"> can be found somewhere in our system. Institutional structures and interactions </w:t>
      </w:r>
      <w:r w:rsidRPr="00E957BD">
        <w:rPr>
          <w:rStyle w:val="StyleUnderline"/>
          <w:highlight w:val="cyan"/>
        </w:rPr>
        <w:t xml:space="preserve">vary </w:t>
      </w:r>
      <w:r w:rsidRPr="00E957BD">
        <w:rPr>
          <w:rStyle w:val="Emphasis"/>
          <w:highlight w:val="cyan"/>
        </w:rPr>
        <w:t>dramatically from domain to domain</w:t>
      </w:r>
      <w:r w:rsidRPr="00E957BD">
        <w:rPr>
          <w:rStyle w:val="StyleUnderline"/>
        </w:rPr>
        <w:t>, program to program.</w:t>
      </w:r>
      <w:r w:rsidRPr="00E957BD">
        <w:rPr>
          <w:sz w:val="16"/>
        </w:rPr>
        <w:t xml:space="preserve"> </w:t>
      </w:r>
      <w:r w:rsidRPr="00E957BD">
        <w:rPr>
          <w:rStyle w:val="StyleUnderline"/>
        </w:rPr>
        <w:t>Substantial variegation can be found within the same statutory scheme</w:t>
      </w:r>
      <w:r w:rsidRPr="00E957BD">
        <w:rPr>
          <w:sz w:val="16"/>
        </w:rPr>
        <w:t xml:space="preserve">.3 Indeed, even in the judicial context, we can-and do-choose more than one vision of federalism. </w:t>
      </w:r>
      <w:r w:rsidRPr="00E957BD">
        <w:rPr>
          <w:rStyle w:val="StyleUnderline"/>
        </w:rPr>
        <w:t>"Our Federalism,"' in short, contains multitudes. It would be more accurate to call it "</w:t>
      </w:r>
      <w:r w:rsidRPr="00E957BD">
        <w:rPr>
          <w:rStyle w:val="Emphasis"/>
        </w:rPr>
        <w:t>Our Federalism(s)."</w:t>
      </w:r>
      <w:r w:rsidRPr="00E957BD">
        <w:rPr>
          <w:rStyle w:val="StyleUnderline"/>
        </w:rPr>
        <w:t>'</w:t>
      </w:r>
    </w:p>
    <w:p w14:paraId="480FD507" w14:textId="77777777" w:rsidR="00D16984" w:rsidRPr="00E957BD" w:rsidRDefault="00D16984" w:rsidP="00D16984">
      <w:pPr>
        <w:rPr>
          <w:sz w:val="16"/>
        </w:rPr>
      </w:pPr>
      <w:r w:rsidRPr="00E957BD">
        <w:rPr>
          <w:sz w:val="16"/>
        </w:rPr>
        <w:t xml:space="preserve">It would be useful if federalism debates were more attentive to the fact that </w:t>
      </w:r>
      <w:r w:rsidRPr="00E957BD">
        <w:rPr>
          <w:rStyle w:val="Emphasis"/>
          <w:highlight w:val="cyan"/>
        </w:rPr>
        <w:t>there are many federalisms</w:t>
      </w:r>
      <w:r w:rsidRPr="00E957BD">
        <w:rPr>
          <w:sz w:val="16"/>
        </w:rPr>
        <w:t xml:space="preserve">, </w:t>
      </w:r>
      <w:r w:rsidRPr="00E957BD">
        <w:rPr>
          <w:rStyle w:val="StyleUnderline"/>
        </w:rPr>
        <w:t>not one</w:t>
      </w:r>
      <w:r w:rsidRPr="00E957BD">
        <w:rPr>
          <w:sz w:val="16"/>
        </w:rPr>
        <w:t xml:space="preserve">. In this Article, I identify three main reasons why federalism debates would improve if we paid more attention to federalism's many facets. First, </w:t>
      </w:r>
      <w:r w:rsidRPr="00E957BD">
        <w:rPr>
          <w:rStyle w:val="StyleUnderline"/>
          <w:highlight w:val="cyan"/>
        </w:rPr>
        <w:t>federalism debates have</w:t>
      </w:r>
      <w:r w:rsidRPr="00E957BD">
        <w:rPr>
          <w:rStyle w:val="StyleUnderline"/>
        </w:rPr>
        <w:t xml:space="preserve"> an all-or-nothing quality to them, </w:t>
      </w:r>
      <w:r w:rsidRPr="00E957BD">
        <w:rPr>
          <w:rStyle w:val="Emphasis"/>
          <w:highlight w:val="cyan"/>
        </w:rPr>
        <w:t>as if different accounts</w:t>
      </w:r>
      <w:r w:rsidRPr="00E957BD">
        <w:rPr>
          <w:rStyle w:val="Emphasis"/>
        </w:rPr>
        <w:t xml:space="preserve"> </w:t>
      </w:r>
      <w:r w:rsidRPr="00E957BD">
        <w:rPr>
          <w:rStyle w:val="Emphasis"/>
          <w:highlight w:val="cyan"/>
        </w:rPr>
        <w:t>of federalism are mutually exclusive</w:t>
      </w:r>
      <w:r w:rsidRPr="00E957BD">
        <w:rPr>
          <w:rStyle w:val="StyleUnderline"/>
        </w:rPr>
        <w:t>.</w:t>
      </w:r>
      <w:r w:rsidRPr="00E957BD">
        <w:rPr>
          <w:sz w:val="16"/>
        </w:rPr>
        <w:t xml:space="preserve"> </w:t>
      </w:r>
      <w:r w:rsidRPr="00E957BD">
        <w:rPr>
          <w:rStyle w:val="StyleUnderline"/>
        </w:rPr>
        <w:t>Arguments typically rest on the assumption that different forms of state power are substitutes for one another</w:t>
      </w:r>
      <w:r w:rsidRPr="00E957BD">
        <w:rPr>
          <w:sz w:val="16"/>
        </w:rPr>
        <w:t xml:space="preserve">. As a result, </w:t>
      </w:r>
      <w:r w:rsidRPr="00E957BD">
        <w:rPr>
          <w:rStyle w:val="StyleUnderline"/>
        </w:rPr>
        <w:t xml:space="preserve">scholars have largely </w:t>
      </w:r>
      <w:r w:rsidRPr="00E957BD">
        <w:rPr>
          <w:rStyle w:val="StyleUnderline"/>
          <w:highlight w:val="cyan"/>
        </w:rPr>
        <w:t>neglected</w:t>
      </w:r>
      <w:r w:rsidRPr="00E957BD">
        <w:rPr>
          <w:rStyle w:val="StyleUnderline"/>
        </w:rPr>
        <w:t xml:space="preserve"> the </w:t>
      </w:r>
      <w:r w:rsidRPr="00E957BD">
        <w:rPr>
          <w:rStyle w:val="StyleUnderline"/>
          <w:highlight w:val="cyan"/>
        </w:rPr>
        <w:t>possibility</w:t>
      </w:r>
      <w:r w:rsidRPr="00E957BD">
        <w:rPr>
          <w:rStyle w:val="StyleUnderline"/>
        </w:rPr>
        <w:t xml:space="preserve"> that these forms of </w:t>
      </w:r>
      <w:r w:rsidRPr="00E957BD">
        <w:rPr>
          <w:rStyle w:val="StyleUnderline"/>
          <w:highlight w:val="cyan"/>
        </w:rPr>
        <w:t>state power can</w:t>
      </w:r>
      <w:r w:rsidRPr="00E957BD">
        <w:rPr>
          <w:rStyle w:val="StyleUnderline"/>
        </w:rPr>
        <w:t xml:space="preserve"> also </w:t>
      </w:r>
      <w:r w:rsidRPr="00E957BD">
        <w:rPr>
          <w:rStyle w:val="StyleUnderline"/>
          <w:highlight w:val="cyan"/>
        </w:rPr>
        <w:t xml:space="preserve">be </w:t>
      </w:r>
      <w:r w:rsidRPr="00E957BD">
        <w:rPr>
          <w:rStyle w:val="Emphasis"/>
          <w:highlight w:val="cyan"/>
        </w:rPr>
        <w:t>complements</w:t>
      </w:r>
      <w:r w:rsidRPr="00E957BD">
        <w:rPr>
          <w:rStyle w:val="StyleUnderline"/>
        </w:rPr>
        <w:t>.</w:t>
      </w:r>
      <w:r w:rsidRPr="00E957BD">
        <w:rPr>
          <w:sz w:val="16"/>
        </w:rPr>
        <w:t xml:space="preserve"> Sovereignty can be leveraged to give states more power within the national policy-making process. States' status as administrative insiders can help them preserve their power outside of national policymaking. It would be useful if scholars were more attentive to the fact that </w:t>
      </w:r>
      <w:r w:rsidRPr="00E957BD">
        <w:rPr>
          <w:rStyle w:val="StyleUnderline"/>
        </w:rPr>
        <w:t xml:space="preserve">the questions </w:t>
      </w:r>
      <w:r w:rsidRPr="00E957BD">
        <w:rPr>
          <w:rStyle w:val="StyleUnderline"/>
          <w:highlight w:val="cyan"/>
        </w:rPr>
        <w:t>federalism</w:t>
      </w:r>
      <w:r w:rsidRPr="00E957BD">
        <w:rPr>
          <w:rStyle w:val="StyleUnderline"/>
        </w:rPr>
        <w:t xml:space="preserve"> raises </w:t>
      </w:r>
      <w:r w:rsidRPr="00E957BD">
        <w:rPr>
          <w:rStyle w:val="Emphasis"/>
        </w:rPr>
        <w:t xml:space="preserve">need </w:t>
      </w:r>
      <w:r w:rsidRPr="00E957BD">
        <w:rPr>
          <w:rStyle w:val="Emphasis"/>
          <w:highlight w:val="cyan"/>
        </w:rPr>
        <w:t>not</w:t>
      </w:r>
      <w:r w:rsidRPr="00E957BD">
        <w:rPr>
          <w:rStyle w:val="Emphasis"/>
        </w:rPr>
        <w:t xml:space="preserve"> involve an </w:t>
      </w:r>
      <w:r w:rsidRPr="00E957BD">
        <w:rPr>
          <w:rStyle w:val="Emphasis"/>
          <w:highlight w:val="cyan"/>
        </w:rPr>
        <w:t>either/or</w:t>
      </w:r>
      <w:r w:rsidRPr="00E957BD">
        <w:rPr>
          <w:rStyle w:val="Emphasis"/>
        </w:rPr>
        <w:t xml:space="preserve"> answer</w:t>
      </w:r>
      <w:r w:rsidRPr="00E957BD">
        <w:rPr>
          <w:sz w:val="16"/>
        </w:rPr>
        <w:t xml:space="preserve">. </w:t>
      </w:r>
      <w:proofErr w:type="gramStart"/>
      <w:r w:rsidRPr="00E957BD">
        <w:rPr>
          <w:sz w:val="16"/>
        </w:rPr>
        <w:t>Often</w:t>
      </w:r>
      <w:proofErr w:type="gramEnd"/>
      <w:r w:rsidRPr="00E957BD">
        <w:rPr>
          <w:sz w:val="16"/>
        </w:rPr>
        <w:t xml:space="preserve"> they will involve a both/and.</w:t>
      </w:r>
    </w:p>
    <w:p w14:paraId="226C3D0C" w14:textId="77777777" w:rsidR="00D16984" w:rsidRPr="00E957BD" w:rsidRDefault="00D16984" w:rsidP="00D16984">
      <w:pPr>
        <w:rPr>
          <w:sz w:val="16"/>
        </w:rPr>
      </w:pPr>
      <w:r w:rsidRPr="00E957BD">
        <w:rPr>
          <w:sz w:val="16"/>
        </w:rPr>
        <w:t xml:space="preserve">Second, </w:t>
      </w:r>
      <w:r w:rsidRPr="00E957BD">
        <w:rPr>
          <w:rStyle w:val="StyleUnderline"/>
        </w:rPr>
        <w:t>if we paid more attention to the many forms state power can take, we would find there is a good deal more to say about federalism doctrine and theory.</w:t>
      </w:r>
      <w:r w:rsidRPr="00E957BD">
        <w:rPr>
          <w:sz w:val="16"/>
        </w:rPr>
        <w:t xml:space="preserve"> The dominance of the sovereignty and process federalism accounts-both of which endorse a markedly similar view of state power-has led constitutional theory to neglect the </w:t>
      </w:r>
      <w:r w:rsidRPr="00E957BD">
        <w:rPr>
          <w:rStyle w:val="Emphasis"/>
          <w:highlight w:val="cyan"/>
        </w:rPr>
        <w:t>huge swaths</w:t>
      </w:r>
      <w:r w:rsidRPr="00E957BD">
        <w:rPr>
          <w:rStyle w:val="StyleUnderline"/>
        </w:rPr>
        <w:t xml:space="preserve"> of federalism </w:t>
      </w:r>
      <w:r w:rsidRPr="00E957BD">
        <w:rPr>
          <w:rStyle w:val="StyleUnderline"/>
          <w:highlight w:val="cyan"/>
        </w:rPr>
        <w:t>in which</w:t>
      </w:r>
      <w:r w:rsidRPr="00E957BD">
        <w:rPr>
          <w:rStyle w:val="StyleUnderline"/>
        </w:rPr>
        <w:t xml:space="preserve"> the </w:t>
      </w:r>
      <w:r w:rsidRPr="00E957BD">
        <w:rPr>
          <w:rStyle w:val="StyleUnderline"/>
          <w:highlight w:val="cyan"/>
        </w:rPr>
        <w:t>states and fed</w:t>
      </w:r>
      <w:r w:rsidRPr="00E957BD">
        <w:rPr>
          <w:rStyle w:val="StyleUnderline"/>
        </w:rPr>
        <w:t xml:space="preserve">eral government </w:t>
      </w:r>
      <w:r w:rsidRPr="00E957BD">
        <w:rPr>
          <w:rStyle w:val="Emphasis"/>
          <w:highlight w:val="cyan"/>
        </w:rPr>
        <w:t>regulate together</w:t>
      </w:r>
      <w:r w:rsidRPr="00E957BD">
        <w:rPr>
          <w:sz w:val="16"/>
          <w:highlight w:val="cyan"/>
        </w:rPr>
        <w:t>,</w:t>
      </w:r>
      <w:r w:rsidRPr="00E957BD">
        <w:rPr>
          <w:sz w:val="16"/>
        </w:rPr>
        <w:t xml:space="preserve"> </w:t>
      </w:r>
      <w:r w:rsidRPr="00E957BD">
        <w:rPr>
          <w:rStyle w:val="StyleUnderline"/>
        </w:rPr>
        <w:t>with the states carrying out national policy</w:t>
      </w:r>
      <w:r w:rsidRPr="00E957BD">
        <w:rPr>
          <w:sz w:val="16"/>
        </w:rPr>
        <w:t>. At present, constitutional theory lacks the tools necessary to analyze these cooperative federal regimes. But although there is a great deal of room to write in these areas, scholars continue to rehearse the same, tired debates over sovereignty and process federalism that have dominated the field for decades.</w:t>
      </w:r>
    </w:p>
    <w:p w14:paraId="2D6EAC82" w14:textId="77777777" w:rsidR="00D16984" w:rsidRPr="00E957BD" w:rsidRDefault="00D16984" w:rsidP="00D16984">
      <w:pPr>
        <w:rPr>
          <w:sz w:val="16"/>
        </w:rPr>
      </w:pPr>
      <w:r w:rsidRPr="00E957BD">
        <w:rPr>
          <w:sz w:val="16"/>
        </w:rPr>
        <w:t xml:space="preserve">Finally, </w:t>
      </w:r>
      <w:r w:rsidRPr="00E957BD">
        <w:rPr>
          <w:rStyle w:val="StyleUnderline"/>
        </w:rPr>
        <w:t xml:space="preserve">greater scholarly emphasis on the many facets of federalism would help </w:t>
      </w:r>
      <w:r w:rsidRPr="00E957BD">
        <w:rPr>
          <w:rStyle w:val="Emphasis"/>
          <w:highlight w:val="cyan"/>
        </w:rPr>
        <w:t>lower</w:t>
      </w:r>
      <w:r w:rsidRPr="00E957BD">
        <w:rPr>
          <w:rStyle w:val="Emphasis"/>
        </w:rPr>
        <w:t xml:space="preserve"> the </w:t>
      </w:r>
      <w:r w:rsidRPr="00E957BD">
        <w:rPr>
          <w:rStyle w:val="Emphasis"/>
          <w:highlight w:val="cyan"/>
        </w:rPr>
        <w:t>stakes</w:t>
      </w:r>
      <w:r w:rsidRPr="00E957BD">
        <w:rPr>
          <w:rStyle w:val="StyleUnderline"/>
        </w:rPr>
        <w:t xml:space="preserve"> in ongoing debates</w:t>
      </w:r>
      <w:r w:rsidRPr="00E957BD">
        <w:rPr>
          <w:sz w:val="16"/>
        </w:rPr>
        <w:t xml:space="preserve">. </w:t>
      </w:r>
      <w:r w:rsidRPr="00E957BD">
        <w:rPr>
          <w:rStyle w:val="StyleUnderline"/>
        </w:rPr>
        <w:t xml:space="preserve">Although scholars often write as if we </w:t>
      </w:r>
      <w:r w:rsidRPr="00E957BD">
        <w:rPr>
          <w:rStyle w:val="Emphasis"/>
        </w:rPr>
        <w:t>require one theory to rule them all</w:t>
      </w:r>
      <w:r w:rsidRPr="00E957BD">
        <w:rPr>
          <w:rStyle w:val="StyleUnderline"/>
        </w:rPr>
        <w:t>, it is hard to believe they really mean it. Federalism debates are best understood not as disagreements over which model to choose but as disputes over how to strike the right balance between different types of institutional arrangements</w:t>
      </w:r>
      <w:r w:rsidRPr="00E957BD">
        <w:rPr>
          <w:sz w:val="16"/>
        </w:rPr>
        <w:t xml:space="preserve">. Such </w:t>
      </w:r>
      <w:r w:rsidRPr="00E957BD">
        <w:rPr>
          <w:rStyle w:val="StyleUnderline"/>
          <w:highlight w:val="cyan"/>
        </w:rPr>
        <w:t>debates</w:t>
      </w:r>
      <w:r w:rsidRPr="00E957BD">
        <w:rPr>
          <w:sz w:val="16"/>
        </w:rPr>
        <w:t xml:space="preserve">, however, </w:t>
      </w:r>
      <w:r w:rsidRPr="00E957BD">
        <w:rPr>
          <w:rStyle w:val="StyleUnderline"/>
          <w:highlight w:val="cyan"/>
        </w:rPr>
        <w:t>can only be</w:t>
      </w:r>
      <w:r w:rsidRPr="00E957BD">
        <w:rPr>
          <w:rStyle w:val="StyleUnderline"/>
        </w:rPr>
        <w:t xml:space="preserve"> </w:t>
      </w:r>
      <w:r w:rsidRPr="00E957BD">
        <w:rPr>
          <w:rStyle w:val="StyleUnderline"/>
          <w:highlight w:val="cyan"/>
        </w:rPr>
        <w:t>hashed out</w:t>
      </w:r>
      <w:r w:rsidRPr="00E957BD">
        <w:rPr>
          <w:rStyle w:val="StyleUnderline"/>
        </w:rPr>
        <w:t xml:space="preserve"> in context-</w:t>
      </w:r>
      <w:r w:rsidRPr="00E957BD">
        <w:rPr>
          <w:rStyle w:val="Emphasis"/>
          <w:highlight w:val="cyan"/>
        </w:rPr>
        <w:t>domain by domain</w:t>
      </w:r>
      <w:r w:rsidRPr="00E957BD">
        <w:rPr>
          <w:rStyle w:val="StyleUnderline"/>
        </w:rPr>
        <w:t xml:space="preserve">, </w:t>
      </w:r>
      <w:r w:rsidRPr="00E957BD">
        <w:rPr>
          <w:rStyle w:val="Emphasis"/>
        </w:rPr>
        <w:t>policymaking arena by policymaking arena</w:t>
      </w:r>
      <w:r w:rsidRPr="00E957BD">
        <w:rPr>
          <w:sz w:val="16"/>
        </w:rPr>
        <w:t xml:space="preserve">. </w:t>
      </w:r>
      <w:r w:rsidRPr="00E957BD">
        <w:rPr>
          <w:rStyle w:val="StyleUnderline"/>
        </w:rPr>
        <w:t xml:space="preserve">Generic calls for </w:t>
      </w:r>
      <w:r w:rsidRPr="00E957BD">
        <w:rPr>
          <w:rStyle w:val="StyleUnderline"/>
          <w:highlight w:val="cyan"/>
        </w:rPr>
        <w:t>one approach</w:t>
      </w:r>
      <w:r w:rsidRPr="00E957BD">
        <w:rPr>
          <w:rStyle w:val="StyleUnderline"/>
        </w:rPr>
        <w:t xml:space="preserve"> or another simply </w:t>
      </w:r>
      <w:r w:rsidRPr="00E957BD">
        <w:rPr>
          <w:rStyle w:val="Emphasis"/>
          <w:highlight w:val="cyan"/>
        </w:rPr>
        <w:t>cannot do the trick</w:t>
      </w:r>
      <w:r w:rsidRPr="00E957BD">
        <w:rPr>
          <w:sz w:val="16"/>
        </w:rPr>
        <w:t xml:space="preserve">. </w:t>
      </w:r>
      <w:r w:rsidRPr="00E957BD">
        <w:rPr>
          <w:rStyle w:val="StyleUnderline"/>
        </w:rPr>
        <w:t>Shifting the debate along these lines would lead us to focus our attention on a more productive set of questions</w:t>
      </w:r>
      <w:r w:rsidRPr="00E957BD">
        <w:rPr>
          <w:sz w:val="16"/>
        </w:rPr>
        <w:t>. We would spend more of our time analyzing which flavor of federalism best fits a given context and less time pushing a single theory.</w:t>
      </w:r>
    </w:p>
    <w:p w14:paraId="09DCC515" w14:textId="77777777" w:rsidR="00D16984" w:rsidRPr="00E957BD" w:rsidRDefault="00D16984" w:rsidP="00D16984"/>
    <w:p w14:paraId="75815F89" w14:textId="1004384C" w:rsidR="00D16984" w:rsidRPr="00E957BD" w:rsidRDefault="00D16984" w:rsidP="00D16984">
      <w:pPr>
        <w:pStyle w:val="Heading4"/>
        <w:numPr>
          <w:ilvl w:val="0"/>
          <w:numId w:val="49"/>
        </w:numPr>
        <w:rPr>
          <w:rFonts w:cs="Arial"/>
        </w:rPr>
      </w:pPr>
      <w:r w:rsidRPr="00E957BD">
        <w:rPr>
          <w:rFonts w:cs="Arial"/>
        </w:rPr>
        <w:t xml:space="preserve">Trump </w:t>
      </w:r>
      <w:r w:rsidRPr="00E957BD">
        <w:rPr>
          <w:rFonts w:cs="Arial"/>
          <w:u w:val="single"/>
        </w:rPr>
        <w:t>thumps</w:t>
      </w:r>
      <w:r w:rsidRPr="00E957BD">
        <w:rPr>
          <w:rFonts w:cs="Arial"/>
        </w:rPr>
        <w:t xml:space="preserve">. COVID response </w:t>
      </w:r>
      <w:r w:rsidRPr="00E957BD">
        <w:rPr>
          <w:rFonts w:cs="Arial"/>
          <w:u w:val="single"/>
        </w:rPr>
        <w:t>ruined</w:t>
      </w:r>
      <w:r w:rsidRPr="00E957BD">
        <w:rPr>
          <w:rFonts w:cs="Arial"/>
        </w:rPr>
        <w:t xml:space="preserve"> federalism, he revoked California’s vehicle </w:t>
      </w:r>
      <w:proofErr w:type="gramStart"/>
      <w:r w:rsidRPr="00E957BD">
        <w:rPr>
          <w:rFonts w:cs="Arial"/>
        </w:rPr>
        <w:t>emissions waiver, and</w:t>
      </w:r>
      <w:proofErr w:type="gramEnd"/>
      <w:r w:rsidRPr="00E957BD">
        <w:rPr>
          <w:rFonts w:cs="Arial"/>
        </w:rPr>
        <w:t xml:space="preserve"> messed with state gun control policies.  </w:t>
      </w:r>
    </w:p>
    <w:p w14:paraId="6E3F6B73" w14:textId="3EBC9234" w:rsidR="00D16984" w:rsidRPr="00E957BD" w:rsidRDefault="00D16984" w:rsidP="00D16984">
      <w:pPr>
        <w:pStyle w:val="Heading4"/>
        <w:numPr>
          <w:ilvl w:val="0"/>
          <w:numId w:val="49"/>
        </w:numPr>
        <w:rPr>
          <w:rFonts w:cs="Arial"/>
        </w:rPr>
      </w:pPr>
      <w:r w:rsidRPr="00E957BD">
        <w:rPr>
          <w:rFonts w:cs="Arial"/>
        </w:rPr>
        <w:t xml:space="preserve">Their uniqueness evidence </w:t>
      </w:r>
      <w:r w:rsidRPr="00E957BD">
        <w:rPr>
          <w:rFonts w:cs="Arial"/>
          <w:u w:val="single"/>
        </w:rPr>
        <w:t>isn’t</w:t>
      </w:r>
      <w:r w:rsidRPr="00E957BD">
        <w:rPr>
          <w:rFonts w:cs="Arial"/>
        </w:rPr>
        <w:t xml:space="preserve"> in the context of the aff. It’s </w:t>
      </w:r>
      <w:r w:rsidRPr="00E957BD">
        <w:rPr>
          <w:rFonts w:cs="Arial"/>
          <w:u w:val="single"/>
        </w:rPr>
        <w:t>Harris</w:t>
      </w:r>
      <w:r w:rsidRPr="00E957BD">
        <w:rPr>
          <w:rFonts w:cs="Arial"/>
        </w:rPr>
        <w:t xml:space="preserve"> endorsing a bill expanding </w:t>
      </w:r>
      <w:r w:rsidRPr="00E957BD">
        <w:rPr>
          <w:rFonts w:cs="Arial"/>
          <w:u w:val="single"/>
        </w:rPr>
        <w:t>public sector</w:t>
      </w:r>
      <w:r w:rsidRPr="00E957BD">
        <w:rPr>
          <w:rFonts w:cs="Arial"/>
        </w:rPr>
        <w:t xml:space="preserve"> unions. </w:t>
      </w:r>
    </w:p>
    <w:p w14:paraId="120A04A7" w14:textId="77777777" w:rsidR="00D16984" w:rsidRPr="00E957BD" w:rsidRDefault="00D16984" w:rsidP="00D16984">
      <w:r w:rsidRPr="00E957BD">
        <w:t xml:space="preserve">Alexander T. </w:t>
      </w:r>
      <w:r w:rsidRPr="00E957BD">
        <w:rPr>
          <w:rStyle w:val="Style13ptBold"/>
          <w:highlight w:val="cyan"/>
        </w:rPr>
        <w:t>1NC MacDonald 24</w:t>
      </w:r>
      <w:r w:rsidRPr="00E957BD">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5614779" w14:textId="77777777" w:rsidR="00D16984" w:rsidRPr="00E957BD" w:rsidRDefault="00D16984" w:rsidP="00D16984">
      <w:pPr>
        <w:rPr>
          <w:rStyle w:val="StyleUnderline"/>
        </w:rPr>
      </w:pPr>
      <w:r w:rsidRPr="00E957BD">
        <w:rPr>
          <w:sz w:val="16"/>
        </w:rPr>
        <w:t xml:space="preserve">This November, when voters cast their ballots for president, few of them will be thinking about collective bargaining in state and local governments. But their choice could matter a great deal for that issue. One of the candidates, Vice President </w:t>
      </w:r>
      <w:r w:rsidRPr="00E957BD">
        <w:rPr>
          <w:rStyle w:val="Emphasis"/>
          <w:sz w:val="28"/>
          <w:szCs w:val="28"/>
          <w:highlight w:val="cyan"/>
        </w:rPr>
        <w:t>Harris</w:t>
      </w:r>
      <w:r w:rsidRPr="00E957BD">
        <w:rPr>
          <w:sz w:val="16"/>
        </w:rPr>
        <w:t>, has </w:t>
      </w:r>
      <w:r w:rsidRPr="00E957BD">
        <w:rPr>
          <w:rStyle w:val="Emphasis"/>
          <w:sz w:val="28"/>
          <w:szCs w:val="28"/>
          <w:highlight w:val="cyan"/>
        </w:rPr>
        <w:t>endorsed</w:t>
      </w:r>
      <w:r w:rsidRPr="00E957BD">
        <w:rPr>
          <w:sz w:val="16"/>
        </w:rPr>
        <w:t> </w:t>
      </w:r>
      <w:r w:rsidRPr="00E957BD">
        <w:rPr>
          <w:rStyle w:val="StyleUnderline"/>
          <w:highlight w:val="cyan"/>
        </w:rPr>
        <w:t>a bill</w:t>
      </w:r>
      <w:r w:rsidRPr="00E957BD">
        <w:rPr>
          <w:rStyle w:val="StyleUnderline"/>
        </w:rPr>
        <w:t xml:space="preserve"> that </w:t>
      </w:r>
      <w:r w:rsidRPr="00E957BD">
        <w:rPr>
          <w:rStyle w:val="StyleUnderline"/>
          <w:highlight w:val="yellow"/>
        </w:rPr>
        <w:t xml:space="preserve">would </w:t>
      </w:r>
      <w:r w:rsidRPr="00E957BD">
        <w:rPr>
          <w:rStyle w:val="Emphasis"/>
          <w:highlight w:val="yellow"/>
        </w:rPr>
        <w:t>require every state</w:t>
      </w:r>
      <w:r w:rsidRPr="00E957BD">
        <w:rPr>
          <w:sz w:val="16"/>
        </w:rPr>
        <w:t xml:space="preserve"> </w:t>
      </w:r>
      <w:r w:rsidRPr="00E957BD">
        <w:rPr>
          <w:rStyle w:val="StyleUnderline"/>
        </w:rPr>
        <w:t xml:space="preserve">in the country </w:t>
      </w:r>
      <w:r w:rsidRPr="00E957BD">
        <w:rPr>
          <w:rStyle w:val="StyleUnderline"/>
          <w:highlight w:val="yellow"/>
        </w:rPr>
        <w:t xml:space="preserve">to </w:t>
      </w:r>
      <w:r w:rsidRPr="00E957BD">
        <w:rPr>
          <w:rStyle w:val="Emphasis"/>
          <w:highlight w:val="yellow"/>
        </w:rPr>
        <w:t>collectively bargain</w:t>
      </w:r>
      <w:r w:rsidRPr="00E957BD">
        <w:rPr>
          <w:sz w:val="16"/>
        </w:rPr>
        <w:t xml:space="preserve">. </w:t>
      </w:r>
      <w:r w:rsidRPr="00E957BD">
        <w:rPr>
          <w:rStyle w:val="StyleUnderline"/>
        </w:rPr>
        <w:t xml:space="preserve">The bill would direct each state </w:t>
      </w:r>
      <w:r w:rsidRPr="00E957BD">
        <w:rPr>
          <w:rStyle w:val="StyleUnderline"/>
          <w:sz w:val="28"/>
          <w:szCs w:val="28"/>
          <w:highlight w:val="cyan"/>
        </w:rPr>
        <w:t xml:space="preserve">to </w:t>
      </w:r>
      <w:r w:rsidRPr="00E957BD">
        <w:rPr>
          <w:rStyle w:val="Emphasis"/>
          <w:sz w:val="28"/>
          <w:szCs w:val="28"/>
          <w:highlight w:val="cyan"/>
        </w:rPr>
        <w:t>recognize</w:t>
      </w:r>
      <w:r w:rsidRPr="00E957BD">
        <w:rPr>
          <w:rStyle w:val="StyleUnderline"/>
          <w:sz w:val="28"/>
          <w:szCs w:val="28"/>
          <w:highlight w:val="cyan"/>
        </w:rPr>
        <w:t xml:space="preserve"> public-sector </w:t>
      </w:r>
      <w:r w:rsidRPr="00E957BD">
        <w:rPr>
          <w:rStyle w:val="Emphasis"/>
          <w:sz w:val="28"/>
          <w:szCs w:val="28"/>
          <w:highlight w:val="cyan"/>
        </w:rPr>
        <w:t>unions</w:t>
      </w:r>
      <w:r w:rsidRPr="00E957BD">
        <w:rPr>
          <w:sz w:val="16"/>
        </w:rPr>
        <w:t xml:space="preserve">, </w:t>
      </w:r>
      <w:r w:rsidRPr="00E957BD">
        <w:rPr>
          <w:rStyle w:val="Emphasis"/>
        </w:rPr>
        <w:t>bargain collectively</w:t>
      </w:r>
      <w:r w:rsidRPr="00E957BD">
        <w:rPr>
          <w:sz w:val="16"/>
        </w:rPr>
        <w:t xml:space="preserve">, </w:t>
      </w:r>
      <w:r w:rsidRPr="00E957BD">
        <w:rPr>
          <w:rStyle w:val="StyleUnderline"/>
        </w:rPr>
        <w:t xml:space="preserve">and even submit their bargaining </w:t>
      </w:r>
      <w:r w:rsidRPr="00E957BD">
        <w:rPr>
          <w:rStyle w:val="StyleUnderline"/>
        </w:rPr>
        <w:lastRenderedPageBreak/>
        <w:t xml:space="preserve">disputes to a federal agency. And it </w:t>
      </w:r>
      <w:r w:rsidRPr="00E957BD">
        <w:rPr>
          <w:rStyle w:val="StyleUnderline"/>
          <w:highlight w:val="yellow"/>
        </w:rPr>
        <w:t xml:space="preserve">would </w:t>
      </w:r>
      <w:r w:rsidRPr="00E957BD">
        <w:rPr>
          <w:rStyle w:val="Emphasis"/>
          <w:highlight w:val="yellow"/>
        </w:rPr>
        <w:t>effectively preempt</w:t>
      </w:r>
      <w:r w:rsidRPr="00E957BD">
        <w:rPr>
          <w:rStyle w:val="Emphasis"/>
        </w:rPr>
        <w:t xml:space="preserve"> the labor </w:t>
      </w:r>
      <w:r w:rsidRPr="00E957BD">
        <w:rPr>
          <w:rStyle w:val="Emphasis"/>
          <w:highlight w:val="yellow"/>
        </w:rPr>
        <w:t>laws</w:t>
      </w:r>
      <w:r w:rsidRPr="00E957BD">
        <w:rPr>
          <w:sz w:val="16"/>
          <w:highlight w:val="yellow"/>
        </w:rPr>
        <w:t xml:space="preserve"> </w:t>
      </w:r>
      <w:r w:rsidRPr="00E957BD">
        <w:rPr>
          <w:rStyle w:val="StyleUnderline"/>
          <w:highlight w:val="yellow"/>
        </w:rPr>
        <w:t>of</w:t>
      </w:r>
      <w:r w:rsidRPr="00E957BD">
        <w:rPr>
          <w:sz w:val="16"/>
        </w:rPr>
        <w:t xml:space="preserve"> almost </w:t>
      </w:r>
      <w:r w:rsidRPr="00E957BD">
        <w:rPr>
          <w:rStyle w:val="Emphasis"/>
        </w:rPr>
        <w:t xml:space="preserve">two-dozen </w:t>
      </w:r>
      <w:r w:rsidRPr="00E957BD">
        <w:rPr>
          <w:rStyle w:val="Emphasis"/>
          <w:highlight w:val="yellow"/>
        </w:rPr>
        <w:t>states</w:t>
      </w:r>
      <w:r w:rsidRPr="00E957BD">
        <w:rPr>
          <w:sz w:val="16"/>
        </w:rPr>
        <w:t xml:space="preserve">. </w:t>
      </w:r>
      <w:r w:rsidRPr="00E957BD">
        <w:rPr>
          <w:rStyle w:val="StyleUnderline"/>
        </w:rPr>
        <w:t xml:space="preserve">It would, in short, </w:t>
      </w:r>
      <w:r w:rsidRPr="00E957BD">
        <w:rPr>
          <w:rStyle w:val="Emphasis"/>
        </w:rPr>
        <w:t>nationalize state</w:t>
      </w:r>
      <w:r w:rsidRPr="00E957BD">
        <w:rPr>
          <w:rStyle w:val="StyleUnderline"/>
        </w:rPr>
        <w:t xml:space="preserve"> and local </w:t>
      </w:r>
      <w:r w:rsidRPr="00E957BD">
        <w:rPr>
          <w:rStyle w:val="Emphasis"/>
        </w:rPr>
        <w:t>bargaining</w:t>
      </w:r>
      <w:r w:rsidRPr="00E957BD">
        <w:rPr>
          <w:sz w:val="16"/>
        </w:rPr>
        <w:t xml:space="preserve">. </w:t>
      </w:r>
      <w:r w:rsidRPr="00E957BD">
        <w:rPr>
          <w:rStyle w:val="StyleUnderline"/>
        </w:rPr>
        <w:t xml:space="preserve">It would also put </w:t>
      </w:r>
      <w:r w:rsidRPr="00E957BD">
        <w:rPr>
          <w:rStyle w:val="StyleUnderline"/>
          <w:sz w:val="28"/>
          <w:szCs w:val="28"/>
        </w:rPr>
        <w:t>public-sector</w:t>
      </w:r>
      <w:r w:rsidRPr="00E957BD">
        <w:rPr>
          <w:sz w:val="28"/>
          <w:szCs w:val="28"/>
        </w:rPr>
        <w:t xml:space="preserve"> </w:t>
      </w:r>
      <w:r w:rsidRPr="00E957BD">
        <w:rPr>
          <w:rStyle w:val="Emphasis"/>
          <w:sz w:val="28"/>
          <w:szCs w:val="28"/>
        </w:rPr>
        <w:t>bargaining</w:t>
      </w:r>
      <w:r w:rsidRPr="00E957BD">
        <w:rPr>
          <w:rStyle w:val="StyleUnderline"/>
        </w:rPr>
        <w:t xml:space="preserve"> at the </w:t>
      </w:r>
      <w:r w:rsidRPr="00E957BD">
        <w:rPr>
          <w:rStyle w:val="Emphasis"/>
        </w:rPr>
        <w:t>heart of federal labor policy</w:t>
      </w:r>
      <w:r w:rsidRPr="00E957BD">
        <w:rPr>
          <w:rStyle w:val="StyleUnderline"/>
        </w:rPr>
        <w:t>.</w:t>
      </w:r>
    </w:p>
    <w:p w14:paraId="1FFFA767" w14:textId="77777777" w:rsidR="00D16984" w:rsidRPr="00E957BD" w:rsidRDefault="00D16984" w:rsidP="00D16984">
      <w:pPr>
        <w:rPr>
          <w:sz w:val="16"/>
        </w:rPr>
      </w:pPr>
      <w:r w:rsidRPr="00E957BD">
        <w:rPr>
          <w:sz w:val="16"/>
        </w:rPr>
        <w:t>Rising Costs, Different Approaches</w:t>
      </w:r>
    </w:p>
    <w:p w14:paraId="2DC5E7F8" w14:textId="77777777" w:rsidR="00D16984" w:rsidRPr="00E957BD" w:rsidRDefault="00D16984" w:rsidP="00D16984">
      <w:pPr>
        <w:rPr>
          <w:sz w:val="16"/>
        </w:rPr>
      </w:pPr>
      <w:r w:rsidRPr="00E957BD">
        <w:rPr>
          <w:rStyle w:val="StyleUnderline"/>
          <w:highlight w:val="yellow"/>
        </w:rPr>
        <w:t>It's</w:t>
      </w:r>
      <w:r w:rsidRPr="00E957BD">
        <w:rPr>
          <w:sz w:val="16"/>
          <w:highlight w:val="yellow"/>
        </w:rPr>
        <w:t xml:space="preserve"> </w:t>
      </w:r>
      <w:r w:rsidRPr="00E957BD">
        <w:rPr>
          <w:rStyle w:val="Emphasis"/>
          <w:highlight w:val="yellow"/>
        </w:rPr>
        <w:t>hard to overstate</w:t>
      </w:r>
      <w:r w:rsidRPr="00E957BD">
        <w:rPr>
          <w:sz w:val="16"/>
          <w:highlight w:val="yellow"/>
        </w:rPr>
        <w:t xml:space="preserve"> </w:t>
      </w:r>
      <w:r w:rsidRPr="00E957BD">
        <w:rPr>
          <w:rStyle w:val="StyleUnderline"/>
          <w:highlight w:val="yellow"/>
        </w:rPr>
        <w:t>how</w:t>
      </w:r>
      <w:r w:rsidRPr="00E957BD">
        <w:rPr>
          <w:sz w:val="16"/>
          <w:highlight w:val="yellow"/>
        </w:rPr>
        <w:t xml:space="preserve"> </w:t>
      </w:r>
      <w:r w:rsidRPr="00E957BD">
        <w:rPr>
          <w:rStyle w:val="Emphasis"/>
          <w:sz w:val="24"/>
          <w:highlight w:val="yellow"/>
        </w:rPr>
        <w:t>big of a change that would be</w:t>
      </w:r>
      <w:r w:rsidRPr="00E957BD">
        <w:rPr>
          <w:rStyle w:val="Emphasis"/>
          <w:sz w:val="24"/>
        </w:rPr>
        <w:t xml:space="preserve"> from a historical standpoint</w:t>
      </w:r>
      <w:r w:rsidRPr="00E957BD">
        <w:rPr>
          <w:sz w:val="16"/>
        </w:rPr>
        <w:t xml:space="preserve">. </w:t>
      </w:r>
      <w:r w:rsidRPr="00E957BD">
        <w:rPr>
          <w:rStyle w:val="StyleUnderline"/>
        </w:rPr>
        <w:t>For</w:t>
      </w:r>
      <w:r w:rsidRPr="00E957BD">
        <w:rPr>
          <w:sz w:val="16"/>
        </w:rPr>
        <w:t xml:space="preserve"> </w:t>
      </w:r>
      <w:r w:rsidRPr="00E957BD">
        <w:rPr>
          <w:rStyle w:val="Emphasis"/>
        </w:rPr>
        <w:t>much of the nation’s history</w:t>
      </w:r>
      <w:r w:rsidRPr="00E957BD">
        <w:rPr>
          <w:sz w:val="16"/>
        </w:rPr>
        <w:t xml:space="preserve">, </w:t>
      </w:r>
      <w:r w:rsidRPr="00E957BD">
        <w:rPr>
          <w:rStyle w:val="StyleUnderline"/>
          <w:sz w:val="28"/>
          <w:szCs w:val="28"/>
          <w:highlight w:val="cyan"/>
        </w:rPr>
        <w:t>unionism</w:t>
      </w:r>
      <w:r w:rsidRPr="00E957BD">
        <w:rPr>
          <w:rStyle w:val="StyleUnderline"/>
          <w:sz w:val="28"/>
          <w:szCs w:val="28"/>
        </w:rPr>
        <w:t xml:space="preserve"> was a </w:t>
      </w:r>
      <w:r w:rsidRPr="00E957BD">
        <w:rPr>
          <w:rStyle w:val="Emphasis"/>
          <w:sz w:val="28"/>
          <w:szCs w:val="28"/>
          <w:highlight w:val="cyan"/>
        </w:rPr>
        <w:t>private-sector</w:t>
      </w:r>
      <w:r w:rsidRPr="00E957BD">
        <w:rPr>
          <w:sz w:val="20"/>
          <w:szCs w:val="28"/>
        </w:rPr>
        <w:t xml:space="preserve"> </w:t>
      </w:r>
      <w:r w:rsidRPr="00E957BD">
        <w:rPr>
          <w:rStyle w:val="Emphasis"/>
          <w:sz w:val="28"/>
          <w:szCs w:val="28"/>
          <w:highlight w:val="cyan"/>
        </w:rPr>
        <w:t>phenomenon</w:t>
      </w:r>
      <w:r w:rsidRPr="00E957BD">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1C60EEDC" w14:textId="77777777" w:rsidR="00D16984" w:rsidRPr="00E957BD" w:rsidRDefault="00D16984" w:rsidP="00D16984">
      <w:pPr>
        <w:rPr>
          <w:sz w:val="16"/>
        </w:rPr>
      </w:pPr>
      <w:r w:rsidRPr="00E957BD">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4DB838A0" w14:textId="77777777" w:rsidR="00D16984" w:rsidRPr="00E957BD" w:rsidRDefault="00D16984" w:rsidP="00D16984">
      <w:pPr>
        <w:rPr>
          <w:sz w:val="16"/>
        </w:rPr>
      </w:pPr>
      <w:r w:rsidRPr="00E957BD">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2F612FA3" w14:textId="77777777" w:rsidR="00D16984" w:rsidRPr="00E957BD" w:rsidRDefault="00D16984" w:rsidP="00D16984">
      <w:pPr>
        <w:rPr>
          <w:rStyle w:val="StyleUnderline"/>
        </w:rPr>
      </w:pPr>
      <w:r w:rsidRPr="00E957BD">
        <w:rPr>
          <w:rStyle w:val="StyleUnderline"/>
        </w:rPr>
        <w:t>Facing</w:t>
      </w:r>
      <w:r w:rsidRPr="00E957BD">
        <w:rPr>
          <w:sz w:val="16"/>
        </w:rPr>
        <w:t xml:space="preserve"> those </w:t>
      </w:r>
      <w:r w:rsidRPr="00E957BD">
        <w:rPr>
          <w:rStyle w:val="StyleUnderline"/>
        </w:rPr>
        <w:t xml:space="preserve">costs, </w:t>
      </w:r>
      <w:r w:rsidRPr="00E957BD">
        <w:rPr>
          <w:rStyle w:val="StyleUnderline"/>
          <w:highlight w:val="yellow"/>
        </w:rPr>
        <w:t xml:space="preserve">many states have </w:t>
      </w:r>
      <w:r w:rsidRPr="00E957BD">
        <w:rPr>
          <w:rStyle w:val="Emphasis"/>
          <w:highlight w:val="yellow"/>
        </w:rPr>
        <w:t>opted out</w:t>
      </w:r>
      <w:r w:rsidRPr="00E957BD">
        <w:rPr>
          <w:rStyle w:val="StyleUnderline"/>
          <w:highlight w:val="yellow"/>
        </w:rPr>
        <w:t xml:space="preserve"> of</w:t>
      </w:r>
      <w:r w:rsidRPr="00E957BD">
        <w:rPr>
          <w:rStyle w:val="StyleUnderline"/>
        </w:rPr>
        <w:t xml:space="preserve"> collective </w:t>
      </w:r>
      <w:r w:rsidRPr="00E957BD">
        <w:rPr>
          <w:rStyle w:val="StyleUnderline"/>
          <w:highlight w:val="yellow"/>
        </w:rPr>
        <w:t>bargaining</w:t>
      </w:r>
      <w:r w:rsidRPr="00E957BD">
        <w:rPr>
          <w:rStyle w:val="StyleUnderline"/>
        </w:rPr>
        <w:t xml:space="preserve"> </w:t>
      </w:r>
      <w:r w:rsidRPr="00E957BD">
        <w:rPr>
          <w:rStyle w:val="Emphasis"/>
        </w:rPr>
        <w:t>altogether</w:t>
      </w:r>
      <w:r w:rsidRPr="00E957BD">
        <w:rPr>
          <w:sz w:val="16"/>
        </w:rPr>
        <w:t xml:space="preserve">. </w:t>
      </w:r>
      <w:r w:rsidRPr="00E957BD">
        <w:rPr>
          <w:rStyle w:val="StyleUnderline"/>
        </w:rPr>
        <w:t xml:space="preserve">About two dozen have no laws authorizing collective bargaining by public employees. And a handful of them, including Virginia and North Carolina, </w:t>
      </w:r>
      <w:r w:rsidRPr="00E957BD">
        <w:rPr>
          <w:rStyle w:val="Emphasis"/>
        </w:rPr>
        <w:t>ban</w:t>
      </w:r>
      <w:r w:rsidRPr="00E957BD">
        <w:rPr>
          <w:rStyle w:val="StyleUnderline"/>
        </w:rPr>
        <w:t xml:space="preserve"> collective </w:t>
      </w:r>
      <w:r w:rsidRPr="00E957BD">
        <w:rPr>
          <w:rStyle w:val="Emphasis"/>
        </w:rPr>
        <w:t>bargaining outright</w:t>
      </w:r>
      <w:r w:rsidRPr="00E957BD">
        <w:rPr>
          <w:rStyle w:val="StyleUnderline"/>
        </w:rPr>
        <w:t>.</w:t>
      </w:r>
    </w:p>
    <w:p w14:paraId="3E6D4E11" w14:textId="77777777" w:rsidR="00D16984" w:rsidRPr="00E957BD" w:rsidRDefault="00D16984" w:rsidP="00D16984">
      <w:pPr>
        <w:rPr>
          <w:sz w:val="16"/>
        </w:rPr>
      </w:pPr>
      <w:r w:rsidRPr="00E957BD">
        <w:rPr>
          <w:sz w:val="16"/>
        </w:rPr>
        <w:t xml:space="preserve">Until now, </w:t>
      </w:r>
      <w:r w:rsidRPr="00E957BD">
        <w:rPr>
          <w:rStyle w:val="StyleUnderline"/>
          <w:highlight w:val="yellow"/>
        </w:rPr>
        <w:t>they’ve been</w:t>
      </w:r>
      <w:r w:rsidRPr="00E957BD">
        <w:rPr>
          <w:rStyle w:val="StyleUnderline"/>
        </w:rPr>
        <w:t xml:space="preserve"> largely </w:t>
      </w:r>
      <w:r w:rsidRPr="00E957BD">
        <w:rPr>
          <w:rStyle w:val="Emphasis"/>
          <w:sz w:val="24"/>
          <w:highlight w:val="yellow"/>
        </w:rPr>
        <w:t>free to make that choice.</w:t>
      </w:r>
      <w:r w:rsidRPr="00E957BD">
        <w:rPr>
          <w:sz w:val="16"/>
          <w:szCs w:val="24"/>
        </w:rPr>
        <w:t xml:space="preserve"> </w:t>
      </w:r>
      <w:r w:rsidRPr="00E957BD">
        <w:rPr>
          <w:rStyle w:val="Emphasis"/>
        </w:rPr>
        <w:t>Collective bargaining</w:t>
      </w:r>
      <w:r w:rsidRPr="00E957BD">
        <w:rPr>
          <w:sz w:val="16"/>
        </w:rPr>
        <w:t xml:space="preserve"> </w:t>
      </w:r>
      <w:r w:rsidRPr="00E957BD">
        <w:rPr>
          <w:rStyle w:val="StyleUnderline"/>
        </w:rPr>
        <w:t>in the United States is regulated mostly by the National Labor Relations Act</w:t>
      </w:r>
      <w:r w:rsidRPr="00E957BD">
        <w:rPr>
          <w:sz w:val="16"/>
        </w:rPr>
        <w:t xml:space="preserve"> (</w:t>
      </w:r>
      <w:r w:rsidRPr="00E957BD">
        <w:rPr>
          <w:rStyle w:val="Emphasis"/>
        </w:rPr>
        <w:t>NLRA</w:t>
      </w:r>
      <w:r w:rsidRPr="00E957BD">
        <w:rPr>
          <w:sz w:val="16"/>
        </w:rPr>
        <w:t xml:space="preserve">). </w:t>
      </w:r>
      <w:r w:rsidRPr="00E957BD">
        <w:rPr>
          <w:rStyle w:val="StyleUnderline"/>
        </w:rPr>
        <w:t>And since its beginning, the</w:t>
      </w:r>
      <w:r w:rsidRPr="00E957BD">
        <w:rPr>
          <w:sz w:val="16"/>
        </w:rPr>
        <w:t xml:space="preserve"> </w:t>
      </w:r>
      <w:r w:rsidRPr="00E957BD">
        <w:rPr>
          <w:rStyle w:val="StyleUnderline"/>
          <w:highlight w:val="cyan"/>
        </w:rPr>
        <w:t>NLRA</w:t>
      </w:r>
      <w:r w:rsidRPr="00E957BD">
        <w:rPr>
          <w:rStyle w:val="StyleUnderline"/>
        </w:rPr>
        <w:t xml:space="preserve"> has</w:t>
      </w:r>
      <w:r w:rsidRPr="00E957BD">
        <w:rPr>
          <w:sz w:val="16"/>
        </w:rPr>
        <w:t> </w:t>
      </w:r>
      <w:r w:rsidRPr="00E957BD">
        <w:rPr>
          <w:rStyle w:val="Emphasis"/>
          <w:highlight w:val="cyan"/>
        </w:rPr>
        <w:t>carved out</w:t>
      </w:r>
      <w:r w:rsidRPr="00E957BD">
        <w:rPr>
          <w:rStyle w:val="Emphasis"/>
        </w:rPr>
        <w:t> state</w:t>
      </w:r>
      <w:r w:rsidRPr="00E957BD">
        <w:rPr>
          <w:sz w:val="16"/>
        </w:rPr>
        <w:t xml:space="preserve"> and local </w:t>
      </w:r>
      <w:r w:rsidRPr="00E957BD">
        <w:rPr>
          <w:rStyle w:val="Emphasis"/>
          <w:sz w:val="28"/>
          <w:szCs w:val="28"/>
          <w:highlight w:val="cyan"/>
        </w:rPr>
        <w:t>governments</w:t>
      </w:r>
      <w:r w:rsidRPr="00E957BD">
        <w:rPr>
          <w:sz w:val="16"/>
        </w:rPr>
        <w:t xml:space="preserve">. (In fact, the president who signed the NLRA, Franklin Delano Roosevelt, thought collective bargaining was incompatible with public service.) </w:t>
      </w:r>
      <w:r w:rsidRPr="00E957BD">
        <w:rPr>
          <w:rStyle w:val="Emphasis"/>
        </w:rPr>
        <w:t>State-level</w:t>
      </w:r>
      <w:r w:rsidRPr="00E957BD">
        <w:rPr>
          <w:rStyle w:val="StyleUnderline"/>
        </w:rPr>
        <w:t xml:space="preserve"> bargaining </w:t>
      </w:r>
      <w:r w:rsidRPr="00E957BD">
        <w:rPr>
          <w:rStyle w:val="Emphasis"/>
        </w:rPr>
        <w:t>bans</w:t>
      </w:r>
      <w:r w:rsidRPr="00E957BD">
        <w:rPr>
          <w:rStyle w:val="StyleUnderline"/>
        </w:rPr>
        <w:t xml:space="preserve"> have also been </w:t>
      </w:r>
      <w:r w:rsidRPr="00E957BD">
        <w:rPr>
          <w:rStyle w:val="Emphasis"/>
        </w:rPr>
        <w:t>upheld by courts</w:t>
      </w:r>
      <w:r w:rsidRPr="00E957BD">
        <w:rPr>
          <w:sz w:val="16"/>
        </w:rPr>
        <w:t xml:space="preserve">, </w:t>
      </w:r>
      <w:r w:rsidRPr="00E957BD">
        <w:rPr>
          <w:rStyle w:val="StyleUnderline"/>
        </w:rPr>
        <w:t>including the U.S. Supreme Court. The Court has recognized that</w:t>
      </w:r>
      <w:r w:rsidRPr="00E957BD">
        <w:rPr>
          <w:sz w:val="16"/>
        </w:rPr>
        <w:t xml:space="preserve"> under the First Amendment, people generally have the right to associate with whomever they want, including unions. But those </w:t>
      </w:r>
      <w:r w:rsidRPr="00E957BD">
        <w:rPr>
          <w:rStyle w:val="StyleUnderline"/>
        </w:rPr>
        <w:t>unions have no right to force a state to bargain collectively</w:t>
      </w:r>
      <w:r w:rsidRPr="00E957BD">
        <w:rPr>
          <w:sz w:val="16"/>
        </w:rPr>
        <w:t xml:space="preserve">. </w:t>
      </w:r>
      <w:r w:rsidRPr="00E957BD">
        <w:rPr>
          <w:rStyle w:val="Emphasis"/>
        </w:rPr>
        <w:t>States are generally free to bargain</w:t>
      </w:r>
      <w:r w:rsidRPr="00E957BD">
        <w:rPr>
          <w:sz w:val="16"/>
        </w:rPr>
        <w:t xml:space="preserve">, </w:t>
      </w:r>
      <w:r w:rsidRPr="00E957BD">
        <w:rPr>
          <w:rStyle w:val="StyleUnderline"/>
        </w:rPr>
        <w:t>or</w:t>
      </w:r>
      <w:r w:rsidRPr="00E957BD">
        <w:rPr>
          <w:sz w:val="16"/>
        </w:rPr>
        <w:t> </w:t>
      </w:r>
      <w:r w:rsidRPr="00E957BD">
        <w:rPr>
          <w:rStyle w:val="Emphasis"/>
          <w:sz w:val="24"/>
        </w:rPr>
        <w:t>not bargain</w:t>
      </w:r>
      <w:r w:rsidRPr="00E957BD">
        <w:rPr>
          <w:sz w:val="16"/>
        </w:rPr>
        <w:t xml:space="preserve">, </w:t>
      </w:r>
      <w:r w:rsidRPr="00E957BD">
        <w:rPr>
          <w:rStyle w:val="StyleUnderline"/>
        </w:rPr>
        <w:t>as they see fit</w:t>
      </w:r>
      <w:r w:rsidRPr="00E957BD">
        <w:rPr>
          <w:sz w:val="16"/>
        </w:rPr>
        <w:t>.</w:t>
      </w:r>
    </w:p>
    <w:p w14:paraId="0258B174" w14:textId="77777777" w:rsidR="00D16984" w:rsidRPr="00E957BD" w:rsidRDefault="00D16984" w:rsidP="00D16984">
      <w:pPr>
        <w:rPr>
          <w:sz w:val="16"/>
        </w:rPr>
      </w:pPr>
      <w:r w:rsidRPr="00E957BD">
        <w:rPr>
          <w:sz w:val="16"/>
        </w:rPr>
        <w:t>Federalizing State Bargaining</w:t>
      </w:r>
    </w:p>
    <w:p w14:paraId="1F9C695D" w14:textId="77777777" w:rsidR="00D16984" w:rsidRPr="00E957BD" w:rsidRDefault="00D16984" w:rsidP="00D16984">
      <w:pPr>
        <w:rPr>
          <w:rStyle w:val="StyleUnderline"/>
        </w:rPr>
      </w:pPr>
      <w:r w:rsidRPr="00E957BD">
        <w:rPr>
          <w:rStyle w:val="Emphasis"/>
          <w:sz w:val="24"/>
        </w:rPr>
        <w:t xml:space="preserve">But </w:t>
      </w:r>
      <w:r w:rsidRPr="00E957BD">
        <w:rPr>
          <w:rStyle w:val="Emphasis"/>
          <w:sz w:val="24"/>
          <w:highlight w:val="yellow"/>
        </w:rPr>
        <w:t>a federal bill aims to change that</w:t>
      </w:r>
      <w:r w:rsidRPr="00E957BD">
        <w:rPr>
          <w:sz w:val="16"/>
        </w:rPr>
        <w:t xml:space="preserve">. </w:t>
      </w:r>
      <w:r w:rsidRPr="00E957BD">
        <w:rPr>
          <w:rStyle w:val="Emphasis"/>
          <w:highlight w:val="cyan"/>
        </w:rPr>
        <w:t>The</w:t>
      </w:r>
      <w:r w:rsidRPr="00E957BD">
        <w:rPr>
          <w:rStyle w:val="StyleUnderline"/>
        </w:rPr>
        <w:t> Public Service Freedom to Negotiate Act</w:t>
      </w:r>
      <w:r w:rsidRPr="00E957BD">
        <w:rPr>
          <w:sz w:val="16"/>
        </w:rPr>
        <w:t> (</w:t>
      </w:r>
      <w:r w:rsidRPr="00E957BD">
        <w:rPr>
          <w:rStyle w:val="Emphasis"/>
          <w:sz w:val="28"/>
          <w:szCs w:val="28"/>
          <w:highlight w:val="cyan"/>
        </w:rPr>
        <w:t>PSFNA</w:t>
      </w:r>
      <w:r w:rsidRPr="00E957BD">
        <w:rPr>
          <w:sz w:val="16"/>
        </w:rPr>
        <w:t xml:space="preserve">) </w:t>
      </w:r>
      <w:r w:rsidRPr="00E957BD">
        <w:rPr>
          <w:rStyle w:val="StyleUnderline"/>
        </w:rPr>
        <w:t xml:space="preserve">would </w:t>
      </w:r>
      <w:r w:rsidRPr="00E957BD">
        <w:rPr>
          <w:rStyle w:val="StyleUnderline"/>
          <w:highlight w:val="cyan"/>
        </w:rPr>
        <w:t>require</w:t>
      </w:r>
      <w:r w:rsidRPr="00E957BD">
        <w:rPr>
          <w:rStyle w:val="StyleUnderline"/>
        </w:rPr>
        <w:t xml:space="preserve"> </w:t>
      </w:r>
      <w:r w:rsidRPr="00E957BD">
        <w:rPr>
          <w:rStyle w:val="Emphasis"/>
        </w:rPr>
        <w:t>every state</w:t>
      </w:r>
      <w:r w:rsidRPr="00E957BD">
        <w:rPr>
          <w:rStyle w:val="StyleUnderline"/>
        </w:rPr>
        <w:t xml:space="preserve"> in the country to </w:t>
      </w:r>
      <w:r w:rsidRPr="00E957BD">
        <w:rPr>
          <w:rStyle w:val="Emphasis"/>
        </w:rPr>
        <w:t>bargain collectively</w:t>
      </w:r>
      <w:r w:rsidRPr="00E957BD">
        <w:rPr>
          <w:sz w:val="16"/>
        </w:rPr>
        <w:t xml:space="preserve">. </w:t>
      </w:r>
      <w:r w:rsidRPr="00E957BD">
        <w:rPr>
          <w:rStyle w:val="StyleUnderline"/>
        </w:rPr>
        <w:t xml:space="preserve">It would </w:t>
      </w:r>
      <w:r w:rsidRPr="00E957BD">
        <w:rPr>
          <w:rStyle w:val="StyleUnderline"/>
          <w:highlight w:val="cyan"/>
        </w:rPr>
        <w:t>establish</w:t>
      </w:r>
      <w:r w:rsidRPr="00E957BD">
        <w:rPr>
          <w:rStyle w:val="StyleUnderline"/>
        </w:rPr>
        <w:t xml:space="preserve"> “minimum </w:t>
      </w:r>
      <w:r w:rsidRPr="00E957BD">
        <w:rPr>
          <w:rStyle w:val="StyleUnderline"/>
          <w:highlight w:val="cyan"/>
        </w:rPr>
        <w:t>federal standards</w:t>
      </w:r>
      <w:r w:rsidRPr="00E957BD">
        <w:rPr>
          <w:rStyle w:val="StyleUnderline"/>
        </w:rPr>
        <w:t xml:space="preserve">,” </w:t>
      </w:r>
      <w:r w:rsidRPr="00E957BD">
        <w:rPr>
          <w:rStyle w:val="StyleUnderline"/>
          <w:highlight w:val="cyan"/>
        </w:rPr>
        <w:t>including a duty</w:t>
      </w:r>
      <w:r w:rsidRPr="00E957BD">
        <w:rPr>
          <w:rStyle w:val="StyleUnderline"/>
        </w:rPr>
        <w:t xml:space="preserve"> for every state and local government </w:t>
      </w:r>
      <w:r w:rsidRPr="00E957BD">
        <w:rPr>
          <w:rStyle w:val="StyleUnderline"/>
          <w:highlight w:val="cyan"/>
        </w:rPr>
        <w:t>to bargain collectively with</w:t>
      </w:r>
      <w:r w:rsidRPr="00E957BD">
        <w:rPr>
          <w:rStyle w:val="StyleUnderline"/>
        </w:rPr>
        <w:t xml:space="preserve"> </w:t>
      </w:r>
      <w:r w:rsidRPr="00E957BD">
        <w:rPr>
          <w:rStyle w:val="Emphasis"/>
          <w:sz w:val="28"/>
          <w:szCs w:val="28"/>
          <w:highlight w:val="cyan"/>
        </w:rPr>
        <w:t>public unions</w:t>
      </w:r>
      <w:r w:rsidRPr="00E957BD">
        <w:rPr>
          <w:rStyle w:val="StyleUnderline"/>
        </w:rPr>
        <w:t>. The bill would</w:t>
      </w:r>
      <w:r w:rsidRPr="00E957BD">
        <w:rPr>
          <w:sz w:val="16"/>
        </w:rPr>
        <w:t xml:space="preserve"> also </w:t>
      </w:r>
      <w:r w:rsidRPr="00E957BD">
        <w:rPr>
          <w:rStyle w:val="StyleUnderline"/>
          <w:highlight w:val="cyan"/>
        </w:rPr>
        <w:t>direct a federal agency</w:t>
      </w:r>
      <w:r w:rsidRPr="00E957BD">
        <w:rPr>
          <w:rStyle w:val="StyleUnderline"/>
        </w:rPr>
        <w:t>, the</w:t>
      </w:r>
      <w:r w:rsidRPr="00E957BD">
        <w:rPr>
          <w:sz w:val="16"/>
        </w:rPr>
        <w:t xml:space="preserve"> Federal Labor Relations Authority (</w:t>
      </w:r>
      <w:r w:rsidRPr="00E957BD">
        <w:rPr>
          <w:rStyle w:val="StyleUnderline"/>
          <w:highlight w:val="cyan"/>
        </w:rPr>
        <w:t>FLRA</w:t>
      </w:r>
      <w:r w:rsidRPr="00E957BD">
        <w:rPr>
          <w:sz w:val="16"/>
        </w:rPr>
        <w:t xml:space="preserve">), </w:t>
      </w:r>
      <w:r w:rsidRPr="00E957BD">
        <w:rPr>
          <w:rStyle w:val="StyleUnderline"/>
          <w:highlight w:val="cyan"/>
        </w:rPr>
        <w:t>to evaluate each state’s laws</w:t>
      </w:r>
      <w:r w:rsidRPr="00E957BD">
        <w:rPr>
          <w:rStyle w:val="StyleUnderline"/>
        </w:rPr>
        <w:t xml:space="preserve"> to determine whether they meet these standards. If a state’s law </w:t>
      </w:r>
      <w:r w:rsidRPr="00E957BD">
        <w:rPr>
          <w:rStyle w:val="Emphasis"/>
        </w:rPr>
        <w:t>falls short</w:t>
      </w:r>
      <w:r w:rsidRPr="00E957BD">
        <w:rPr>
          <w:rStyle w:val="StyleUnderline"/>
        </w:rPr>
        <w:t xml:space="preserve"> in some way, the FLRA would </w:t>
      </w:r>
      <w:r w:rsidRPr="00E957BD">
        <w:rPr>
          <w:rStyle w:val="Emphasis"/>
          <w:highlight w:val="yellow"/>
        </w:rPr>
        <w:t>subject the state</w:t>
      </w:r>
      <w:r w:rsidRPr="00E957BD">
        <w:rPr>
          <w:rStyle w:val="StyleUnderline"/>
          <w:highlight w:val="yellow"/>
        </w:rPr>
        <w:t xml:space="preserve"> to a</w:t>
      </w:r>
      <w:r w:rsidRPr="00E957BD">
        <w:rPr>
          <w:rStyle w:val="StyleUnderline"/>
        </w:rPr>
        <w:t xml:space="preserve"> federal </w:t>
      </w:r>
      <w:r w:rsidRPr="00E957BD">
        <w:rPr>
          <w:rStyle w:val="Emphasis"/>
          <w:highlight w:val="yellow"/>
        </w:rPr>
        <w:t>supervisory regime</w:t>
      </w:r>
      <w:r w:rsidRPr="00E957BD">
        <w:rPr>
          <w:sz w:val="16"/>
        </w:rPr>
        <w:t xml:space="preserve">. </w:t>
      </w:r>
      <w:r w:rsidRPr="00E957BD">
        <w:rPr>
          <w:rStyle w:val="StyleUnderline"/>
        </w:rPr>
        <w:t xml:space="preserve">The agency would establish organizing rules, oversee bargaining, police violations, </w:t>
      </w:r>
      <w:r w:rsidRPr="00E957BD">
        <w:rPr>
          <w:rStyle w:val="StyleUnderline"/>
          <w:highlight w:val="yellow"/>
        </w:rPr>
        <w:t xml:space="preserve">and </w:t>
      </w:r>
      <w:r w:rsidRPr="00E957BD">
        <w:rPr>
          <w:rStyle w:val="Emphasis"/>
          <w:highlight w:val="yellow"/>
        </w:rPr>
        <w:t>punish the state</w:t>
      </w:r>
      <w:r w:rsidRPr="00E957BD">
        <w:rPr>
          <w:rStyle w:val="StyleUnderline"/>
          <w:highlight w:val="yellow"/>
        </w:rPr>
        <w:t xml:space="preserve"> if it </w:t>
      </w:r>
      <w:r w:rsidRPr="00E957BD">
        <w:rPr>
          <w:rStyle w:val="Emphasis"/>
          <w:highlight w:val="yellow"/>
        </w:rPr>
        <w:t>failed to comply</w:t>
      </w:r>
      <w:r w:rsidRPr="00E957BD">
        <w:rPr>
          <w:rStyle w:val="Emphasis"/>
        </w:rPr>
        <w:t>.</w:t>
      </w:r>
    </w:p>
    <w:p w14:paraId="4E82CD6F" w14:textId="77777777" w:rsidR="00D16984" w:rsidRPr="00E957BD" w:rsidRDefault="00D16984" w:rsidP="00D16984">
      <w:pPr>
        <w:rPr>
          <w:sz w:val="16"/>
        </w:rPr>
      </w:pPr>
      <w:r w:rsidRPr="00E957BD">
        <w:rPr>
          <w:rStyle w:val="StyleUnderline"/>
        </w:rPr>
        <w:t>Besides importing bargaining to new states, the bill would</w:t>
      </w:r>
      <w:r w:rsidRPr="00E957BD">
        <w:rPr>
          <w:sz w:val="16"/>
        </w:rPr>
        <w:t xml:space="preserve"> also </w:t>
      </w:r>
      <w:r w:rsidRPr="00E957BD">
        <w:rPr>
          <w:rStyle w:val="Emphasis"/>
        </w:rPr>
        <w:t>transform bargaining</w:t>
      </w:r>
      <w:r w:rsidRPr="00E957BD">
        <w:rPr>
          <w:sz w:val="16"/>
        </w:rPr>
        <w:t xml:space="preserve"> </w:t>
      </w:r>
      <w:r w:rsidRPr="00E957BD">
        <w:rPr>
          <w:rStyle w:val="StyleUnderline"/>
        </w:rPr>
        <w:t xml:space="preserve">where it </w:t>
      </w:r>
      <w:r w:rsidRPr="00E957BD">
        <w:rPr>
          <w:rStyle w:val="Emphasis"/>
        </w:rPr>
        <w:t>already exists.</w:t>
      </w:r>
      <w:r w:rsidRPr="00E957BD">
        <w:rPr>
          <w:sz w:val="16"/>
        </w:rPr>
        <w:t xml:space="preserve"> </w:t>
      </w:r>
      <w:r w:rsidRPr="00E957BD">
        <w:rPr>
          <w:rStyle w:val="StyleUnderline"/>
        </w:rPr>
        <w:t xml:space="preserve">Today, there is </w:t>
      </w:r>
      <w:r w:rsidRPr="00E957BD">
        <w:rPr>
          <w:rStyle w:val="Emphasis"/>
        </w:rPr>
        <w:t>wide diversity</w:t>
      </w:r>
      <w:r w:rsidRPr="00E957BD">
        <w:rPr>
          <w:rStyle w:val="StyleUnderline"/>
        </w:rPr>
        <w:t xml:space="preserve"> among state bargaining regimes. Some states require unions to maintain minimum levels</w:t>
      </w:r>
      <w:r w:rsidRPr="00E957BD">
        <w:rPr>
          <w:sz w:val="16"/>
        </w:rPr>
        <w:t xml:space="preserve"> of membership. </w:t>
      </w:r>
      <w:r w:rsidRPr="00E957BD">
        <w:rPr>
          <w:rStyle w:val="StyleUnderline"/>
        </w:rPr>
        <w:t>Others require unions to undergo periodic recertification</w:t>
      </w:r>
      <w:r w:rsidRPr="00E957BD">
        <w:rPr>
          <w:sz w:val="16"/>
        </w:rPr>
        <w:t xml:space="preserve"> elections. And </w:t>
      </w:r>
      <w:r w:rsidRPr="00E957BD">
        <w:rPr>
          <w:rStyle w:val="StyleUnderline"/>
        </w:rPr>
        <w:t>still others require unions to get fresh approval for dues “checkoffs”</w:t>
      </w:r>
      <w:r w:rsidRPr="00E957BD">
        <w:rPr>
          <w:sz w:val="16"/>
        </w:rPr>
        <w:t xml:space="preserve">—i.e., automatic deductions from an employee’s paycheck. Those measures are meant to protect employees and force unions to compete. </w:t>
      </w:r>
      <w:r w:rsidRPr="00E957BD">
        <w:rPr>
          <w:rStyle w:val="StyleUnderline"/>
        </w:rPr>
        <w:t xml:space="preserve">The PSFNA, however, would </w:t>
      </w:r>
      <w:r w:rsidRPr="00E957BD">
        <w:rPr>
          <w:rStyle w:val="Emphasis"/>
        </w:rPr>
        <w:t>ban them all</w:t>
      </w:r>
      <w:r w:rsidRPr="00E957BD">
        <w:rPr>
          <w:sz w:val="16"/>
        </w:rPr>
        <w:t>. It would forbid regular recertification, minimum membership levels, and checkoff reauthorization. If a state allowed any of those practices, it would fall out of compliance and find itself subject to the FLRA’s supervision.</w:t>
      </w:r>
    </w:p>
    <w:p w14:paraId="0B0FF218" w14:textId="77777777" w:rsidR="00D16984" w:rsidRPr="00E957BD" w:rsidRDefault="00D16984" w:rsidP="00D16984">
      <w:pPr>
        <w:rPr>
          <w:sz w:val="16"/>
        </w:rPr>
      </w:pPr>
      <w:r w:rsidRPr="00E957BD">
        <w:rPr>
          <w:sz w:val="16"/>
        </w:rPr>
        <w:t>Legal Doubts and Political Expediency</w:t>
      </w:r>
    </w:p>
    <w:p w14:paraId="7DC7433B" w14:textId="77777777" w:rsidR="00D16984" w:rsidRPr="00E957BD" w:rsidRDefault="00D16984" w:rsidP="00D16984">
      <w:pPr>
        <w:rPr>
          <w:rStyle w:val="Emphasis"/>
          <w:szCs w:val="28"/>
        </w:rPr>
      </w:pPr>
      <w:r w:rsidRPr="00E957BD">
        <w:rPr>
          <w:rStyle w:val="StyleUnderline"/>
        </w:rPr>
        <w:t>This scheme would be</w:t>
      </w:r>
      <w:r w:rsidRPr="00E957BD">
        <w:rPr>
          <w:sz w:val="16"/>
        </w:rPr>
        <w:t xml:space="preserve">, </w:t>
      </w:r>
      <w:r w:rsidRPr="00E957BD">
        <w:rPr>
          <w:rStyle w:val="Emphasis"/>
        </w:rPr>
        <w:t>to put it gently</w:t>
      </w:r>
      <w:r w:rsidRPr="00E957BD">
        <w:rPr>
          <w:sz w:val="16"/>
        </w:rPr>
        <w:t xml:space="preserve">, </w:t>
      </w:r>
      <w:r w:rsidRPr="00E957BD">
        <w:rPr>
          <w:rStyle w:val="Emphasis"/>
          <w:szCs w:val="28"/>
        </w:rPr>
        <w:t>constitutionally adventurous</w:t>
      </w:r>
      <w:r w:rsidRPr="00E957BD">
        <w:rPr>
          <w:sz w:val="16"/>
        </w:rPr>
        <w:t xml:space="preserve">. </w:t>
      </w:r>
      <w:r w:rsidRPr="00E957BD">
        <w:rPr>
          <w:rStyle w:val="StyleUnderline"/>
        </w:rPr>
        <w:t xml:space="preserve">On its face, it seems </w:t>
      </w:r>
      <w:r w:rsidRPr="00E957BD">
        <w:rPr>
          <w:rStyle w:val="StyleUnderline"/>
          <w:highlight w:val="yellow"/>
        </w:rPr>
        <w:t xml:space="preserve">to </w:t>
      </w:r>
      <w:r w:rsidRPr="00E957BD">
        <w:rPr>
          <w:rStyle w:val="Emphasis"/>
          <w:highlight w:val="yellow"/>
        </w:rPr>
        <w:t>contradict</w:t>
      </w:r>
      <w:r w:rsidRPr="00E957BD">
        <w:rPr>
          <w:rStyle w:val="StyleUnderline"/>
          <w:highlight w:val="yellow"/>
        </w:rPr>
        <w:t xml:space="preserve"> the </w:t>
      </w:r>
      <w:r w:rsidRPr="00E957BD">
        <w:rPr>
          <w:rStyle w:val="Emphasis"/>
          <w:sz w:val="24"/>
          <w:highlight w:val="yellow"/>
        </w:rPr>
        <w:t>“anti-commandeering” principle</w:t>
      </w:r>
      <w:r w:rsidRPr="00E957BD">
        <w:rPr>
          <w:sz w:val="16"/>
        </w:rPr>
        <w:t xml:space="preserve">. </w:t>
      </w:r>
      <w:r w:rsidRPr="00E957BD">
        <w:rPr>
          <w:rStyle w:val="StyleUnderline"/>
        </w:rPr>
        <w:t>The Supreme Court reiterated that principle as recently as 2018, when it handed down Murphy v. NCAA</w:t>
      </w:r>
      <w:r w:rsidRPr="00E957BD">
        <w:rPr>
          <w:sz w:val="16"/>
        </w:rPr>
        <w:t xml:space="preserve">. Murphy involved a federal law requiring states to ban sports gambling. </w:t>
      </w:r>
      <w:r w:rsidRPr="00E957BD">
        <w:rPr>
          <w:rStyle w:val="StyleUnderline"/>
        </w:rPr>
        <w:t xml:space="preserve">In striking down the ban, the Court reminded </w:t>
      </w:r>
      <w:r w:rsidRPr="00E957BD">
        <w:rPr>
          <w:rStyle w:val="StyleUnderline"/>
          <w:highlight w:val="yellow"/>
        </w:rPr>
        <w:t>Congress</w:t>
      </w:r>
      <w:r w:rsidRPr="00E957BD">
        <w:rPr>
          <w:rStyle w:val="StyleUnderline"/>
        </w:rPr>
        <w:t xml:space="preserve"> that it </w:t>
      </w:r>
      <w:r w:rsidRPr="00E957BD">
        <w:rPr>
          <w:rStyle w:val="StyleUnderline"/>
          <w:highlight w:val="yellow"/>
        </w:rPr>
        <w:t xml:space="preserve">has </w:t>
      </w:r>
      <w:r w:rsidRPr="00E957BD">
        <w:rPr>
          <w:rStyle w:val="Emphasis"/>
          <w:highlight w:val="yellow"/>
        </w:rPr>
        <w:t>no power to “commandeer” the states</w:t>
      </w:r>
      <w:r w:rsidRPr="00E957BD">
        <w:rPr>
          <w:sz w:val="16"/>
          <w:highlight w:val="yellow"/>
        </w:rPr>
        <w:t xml:space="preserve">. </w:t>
      </w:r>
      <w:r w:rsidRPr="00E957BD">
        <w:rPr>
          <w:rStyle w:val="StyleUnderline"/>
          <w:highlight w:val="yellow"/>
        </w:rPr>
        <w:t>Congress cannot</w:t>
      </w:r>
      <w:r w:rsidRPr="00E957BD">
        <w:rPr>
          <w:rStyle w:val="StyleUnderline"/>
        </w:rPr>
        <w:t>, for example, </w:t>
      </w:r>
      <w:r w:rsidRPr="00E957BD">
        <w:rPr>
          <w:rStyle w:val="Emphasis"/>
          <w:highlight w:val="yellow"/>
        </w:rPr>
        <w:t>enlist state officers</w:t>
      </w:r>
      <w:r w:rsidRPr="00E957BD">
        <w:rPr>
          <w:rStyle w:val="StyleUnderline"/>
          <w:highlight w:val="yellow"/>
        </w:rPr>
        <w:t xml:space="preserve"> to </w:t>
      </w:r>
      <w:r w:rsidRPr="00E957BD">
        <w:rPr>
          <w:rStyle w:val="Emphasis"/>
          <w:highlight w:val="yellow"/>
        </w:rPr>
        <w:t>carry out federal policies</w:t>
      </w:r>
      <w:r w:rsidRPr="00E957BD">
        <w:rPr>
          <w:sz w:val="16"/>
        </w:rPr>
        <w:t xml:space="preserve">. Nor can it instruct states to adopt specific </w:t>
      </w:r>
      <w:r w:rsidRPr="00E957BD">
        <w:rPr>
          <w:sz w:val="16"/>
        </w:rPr>
        <w:lastRenderedPageBreak/>
        <w:t xml:space="preserve">legislative programs. </w:t>
      </w:r>
      <w:r w:rsidRPr="00E957BD">
        <w:rPr>
          <w:rStyle w:val="StyleUnderline"/>
        </w:rPr>
        <w:t>The PSFNA</w:t>
      </w:r>
      <w:r w:rsidRPr="00E957BD">
        <w:rPr>
          <w:sz w:val="16"/>
        </w:rPr>
        <w:t xml:space="preserve">, however, seems to do both. It </w:t>
      </w:r>
      <w:r w:rsidRPr="00E957BD">
        <w:rPr>
          <w:rStyle w:val="StyleUnderline"/>
        </w:rPr>
        <w:t xml:space="preserve">would </w:t>
      </w:r>
      <w:r w:rsidRPr="00E957BD">
        <w:rPr>
          <w:rStyle w:val="Emphasis"/>
        </w:rPr>
        <w:t>direct states to adopt collective-bargaining laws</w:t>
      </w:r>
      <w:r w:rsidRPr="00E957BD">
        <w:rPr>
          <w:rStyle w:val="StyleUnderline"/>
        </w:rPr>
        <w:t xml:space="preserve"> to </w:t>
      </w:r>
      <w:r w:rsidRPr="00E957BD">
        <w:rPr>
          <w:rStyle w:val="Emphasis"/>
        </w:rPr>
        <w:t>meet federal standards</w:t>
      </w:r>
      <w:r w:rsidRPr="00E957BD">
        <w:rPr>
          <w:sz w:val="16"/>
        </w:rPr>
        <w:t xml:space="preserve">. </w:t>
      </w:r>
      <w:r w:rsidRPr="00E957BD">
        <w:rPr>
          <w:rStyle w:val="StyleUnderline"/>
        </w:rPr>
        <w:t>It would also force state officials to carry out those standards through collective bargaining</w:t>
      </w:r>
      <w:r w:rsidRPr="00E957BD">
        <w:rPr>
          <w:sz w:val="16"/>
        </w:rPr>
        <w:t xml:space="preserve">. </w:t>
      </w:r>
      <w:r w:rsidRPr="00E957BD">
        <w:rPr>
          <w:rStyle w:val="StyleUnderline"/>
        </w:rPr>
        <w:t xml:space="preserve">Indeed, </w:t>
      </w:r>
      <w:r w:rsidRPr="00E957BD">
        <w:rPr>
          <w:rStyle w:val="StyleUnderline"/>
          <w:highlight w:val="yellow"/>
        </w:rPr>
        <w:t xml:space="preserve">it is </w:t>
      </w:r>
      <w:r w:rsidRPr="00E957BD">
        <w:rPr>
          <w:rStyle w:val="Emphasis"/>
          <w:szCs w:val="28"/>
          <w:highlight w:val="yellow"/>
        </w:rPr>
        <w:t>hard to imagine a bill more in tension with</w:t>
      </w:r>
      <w:r w:rsidRPr="00E957BD">
        <w:rPr>
          <w:rStyle w:val="StyleUnderline"/>
          <w:sz w:val="28"/>
          <w:szCs w:val="28"/>
        </w:rPr>
        <w:t xml:space="preserve"> </w:t>
      </w:r>
      <w:r w:rsidRPr="00E957BD">
        <w:rPr>
          <w:rStyle w:val="StyleUnderline"/>
        </w:rPr>
        <w:t>Murphy’s holding</w:t>
      </w:r>
      <w:r w:rsidRPr="00E957BD">
        <w:rPr>
          <w:sz w:val="16"/>
        </w:rPr>
        <w:t xml:space="preserve">—not to mention </w:t>
      </w:r>
      <w:r w:rsidRPr="00E957BD">
        <w:rPr>
          <w:rStyle w:val="Emphasis"/>
          <w:szCs w:val="28"/>
        </w:rPr>
        <w:t>longstanding principles of </w:t>
      </w:r>
      <w:r w:rsidRPr="00E957BD">
        <w:rPr>
          <w:rStyle w:val="Emphasis"/>
          <w:szCs w:val="28"/>
          <w:highlight w:val="yellow"/>
        </w:rPr>
        <w:t>federalism.</w:t>
      </w:r>
    </w:p>
    <w:p w14:paraId="606B1755" w14:textId="77777777" w:rsidR="00D16984" w:rsidRPr="00E957BD" w:rsidRDefault="00D16984" w:rsidP="00D16984">
      <w:r w:rsidRPr="00E957BD">
        <w:t>---NORTHWESTERN’S CARD ENDS---</w:t>
      </w:r>
    </w:p>
    <w:p w14:paraId="076AFD1C" w14:textId="77777777" w:rsidR="00D16984" w:rsidRPr="00E957BD" w:rsidRDefault="00D16984" w:rsidP="00D16984">
      <w:pPr>
        <w:rPr>
          <w:sz w:val="16"/>
        </w:rPr>
      </w:pPr>
      <w:r w:rsidRPr="00E957BD">
        <w:rPr>
          <w:sz w:val="16"/>
        </w:rPr>
        <w:t xml:space="preserve">These </w:t>
      </w:r>
      <w:r w:rsidRPr="00E957BD">
        <w:rPr>
          <w:rStyle w:val="StyleUnderline"/>
        </w:rPr>
        <w:t>legal clouds</w:t>
      </w:r>
      <w:r w:rsidRPr="00E957BD">
        <w:rPr>
          <w:sz w:val="16"/>
        </w:rPr>
        <w:t xml:space="preserve">, however, </w:t>
      </w:r>
      <w:r w:rsidRPr="00E957BD">
        <w:rPr>
          <w:rStyle w:val="StyleUnderline"/>
        </w:rPr>
        <w:t>haven’t stopped the bill from picking up political support</w:t>
      </w:r>
      <w:r w:rsidRPr="00E957BD">
        <w:rPr>
          <w:sz w:val="16"/>
        </w:rPr>
        <w:t>—</w:t>
      </w:r>
      <w:r w:rsidRPr="00E957BD">
        <w:rPr>
          <w:rStyle w:val="StyleUnderline"/>
        </w:rPr>
        <w:t>most notably from</w:t>
      </w:r>
      <w:r w:rsidRPr="00E957BD">
        <w:rPr>
          <w:sz w:val="16"/>
        </w:rPr>
        <w:t xml:space="preserve"> </w:t>
      </w:r>
      <w:r w:rsidRPr="00E957BD">
        <w:rPr>
          <w:rStyle w:val="Emphasis"/>
          <w:sz w:val="28"/>
          <w:szCs w:val="28"/>
        </w:rPr>
        <w:t xml:space="preserve">Vice President </w:t>
      </w:r>
      <w:r w:rsidRPr="00E957BD">
        <w:rPr>
          <w:rStyle w:val="Emphasis"/>
          <w:sz w:val="28"/>
          <w:szCs w:val="28"/>
          <w:highlight w:val="cyan"/>
        </w:rPr>
        <w:t>Harris</w:t>
      </w:r>
      <w:r w:rsidRPr="00E957BD">
        <w:rPr>
          <w:sz w:val="16"/>
        </w:rPr>
        <w:t xml:space="preserve">. When the vice president was a senator, she cosponsored the original version of the bill. And </w:t>
      </w:r>
      <w:r w:rsidRPr="00E957BD">
        <w:rPr>
          <w:rStyle w:val="StyleUnderline"/>
        </w:rPr>
        <w:t>now</w:t>
      </w:r>
      <w:r w:rsidRPr="00E957BD">
        <w:rPr>
          <w:sz w:val="16"/>
        </w:rPr>
        <w:t xml:space="preserve">, </w:t>
      </w:r>
      <w:r w:rsidRPr="00E957BD">
        <w:rPr>
          <w:rStyle w:val="Emphasis"/>
          <w:sz w:val="28"/>
          <w:szCs w:val="28"/>
          <w:highlight w:val="cyan"/>
        </w:rPr>
        <w:t>as a presidential candidate</w:t>
      </w:r>
      <w:r w:rsidRPr="00E957BD">
        <w:rPr>
          <w:sz w:val="16"/>
        </w:rPr>
        <w:t xml:space="preserve">, </w:t>
      </w:r>
      <w:r w:rsidRPr="00E957BD">
        <w:rPr>
          <w:rStyle w:val="StyleUnderline"/>
        </w:rPr>
        <w:t xml:space="preserve">she </w:t>
      </w:r>
      <w:r w:rsidRPr="00E957BD">
        <w:rPr>
          <w:rStyle w:val="StyleUnderline"/>
          <w:highlight w:val="cyan"/>
        </w:rPr>
        <w:t>has included it in her</w:t>
      </w:r>
      <w:r w:rsidRPr="00E957BD">
        <w:rPr>
          <w:rStyle w:val="StyleUnderline"/>
        </w:rPr>
        <w:t xml:space="preserve"> economic </w:t>
      </w:r>
      <w:r w:rsidRPr="00E957BD">
        <w:rPr>
          <w:rStyle w:val="StyleUnderline"/>
          <w:highlight w:val="cyan"/>
        </w:rPr>
        <w:t>agenda</w:t>
      </w:r>
      <w:r w:rsidRPr="00E957BD">
        <w:rPr>
          <w:sz w:val="16"/>
        </w:rPr>
        <w:t>. She has described it as a measure to “make the freedom for public service workers to form unions the law of the land.” But she has omitted any rationale, much less justification, for preempting the policies of nearly two dozen sovereign states.</w:t>
      </w:r>
    </w:p>
    <w:p w14:paraId="2E7CDDDC" w14:textId="77777777" w:rsidR="00D16984" w:rsidRPr="00E957BD" w:rsidRDefault="00D16984" w:rsidP="00D16984"/>
    <w:p w14:paraId="4B2441F4" w14:textId="5916EBE6" w:rsidR="000A59E1" w:rsidRPr="00E957BD" w:rsidRDefault="000A59E1" w:rsidP="000A59E1">
      <w:pPr>
        <w:pStyle w:val="Heading4"/>
        <w:numPr>
          <w:ilvl w:val="0"/>
          <w:numId w:val="49"/>
        </w:numPr>
        <w:rPr>
          <w:rFonts w:cs="Arial"/>
        </w:rPr>
      </w:pPr>
      <w:r w:rsidRPr="00E957BD">
        <w:rPr>
          <w:rFonts w:cs="Arial"/>
        </w:rPr>
        <w:t xml:space="preserve">Risk of an </w:t>
      </w:r>
      <w:r w:rsidRPr="00E957BD">
        <w:rPr>
          <w:rFonts w:cs="Arial"/>
          <w:u w:val="single"/>
        </w:rPr>
        <w:t>existential</w:t>
      </w:r>
      <w:r w:rsidRPr="00E957BD">
        <w:rPr>
          <w:rFonts w:cs="Arial"/>
        </w:rPr>
        <w:t xml:space="preserve"> disease threat is </w:t>
      </w:r>
      <w:r w:rsidRPr="00E957BD">
        <w:rPr>
          <w:rFonts w:cs="Arial"/>
          <w:u w:val="single"/>
        </w:rPr>
        <w:t>incredibly low.</w:t>
      </w:r>
    </w:p>
    <w:p w14:paraId="49031C76" w14:textId="77777777" w:rsidR="000A59E1" w:rsidRPr="00E957BD" w:rsidRDefault="000A59E1" w:rsidP="000A59E1">
      <w:r w:rsidRPr="00E957BD">
        <w:t xml:space="preserve">Dr. Ilan </w:t>
      </w:r>
      <w:r w:rsidRPr="00E957BD">
        <w:rPr>
          <w:rStyle w:val="Style13ptBold"/>
        </w:rPr>
        <w:t>Noy 22</w:t>
      </w:r>
      <w:r w:rsidRPr="00E957BD">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767A726" w14:textId="77777777" w:rsidR="000A59E1" w:rsidRPr="00E957BD" w:rsidRDefault="000A59E1" w:rsidP="000A59E1">
      <w:pPr>
        <w:rPr>
          <w:sz w:val="16"/>
        </w:rPr>
      </w:pPr>
      <w:r w:rsidRPr="00E957BD">
        <w:rPr>
          <w:sz w:val="16"/>
        </w:rPr>
        <w:t>High-Mortality Pandemics</w:t>
      </w:r>
    </w:p>
    <w:p w14:paraId="7E840CD5" w14:textId="77777777" w:rsidR="000A59E1" w:rsidRPr="00E957BD" w:rsidRDefault="000A59E1" w:rsidP="000A59E1">
      <w:pPr>
        <w:rPr>
          <w:sz w:val="16"/>
        </w:rPr>
      </w:pPr>
      <w:r w:rsidRPr="00E957BD">
        <w:rPr>
          <w:rStyle w:val="StyleUnderline"/>
          <w:highlight w:val="cyan"/>
        </w:rPr>
        <w:t>A</w:t>
      </w:r>
      <w:r w:rsidRPr="00E957BD">
        <w:rPr>
          <w:rStyle w:val="StyleUnderline"/>
        </w:rPr>
        <w:t xml:space="preserve"> naturally occurring </w:t>
      </w:r>
      <w:r w:rsidRPr="00E957BD">
        <w:rPr>
          <w:rStyle w:val="StyleUnderline"/>
          <w:highlight w:val="cyan"/>
        </w:rPr>
        <w:t>pandemic</w:t>
      </w:r>
      <w:r w:rsidRPr="00E957BD">
        <w:rPr>
          <w:sz w:val="16"/>
        </w:rPr>
        <w:t xml:space="preserve"> (i.e., not from an engineered pathogen) </w:t>
      </w:r>
      <w:r w:rsidRPr="00E957BD">
        <w:rPr>
          <w:rStyle w:val="StyleUnderline"/>
          <w:highlight w:val="cyan"/>
        </w:rPr>
        <w:t>that</w:t>
      </w:r>
      <w:r w:rsidRPr="00E957BD">
        <w:rPr>
          <w:rStyle w:val="StyleUnderline"/>
        </w:rPr>
        <w:t xml:space="preserve"> would </w:t>
      </w:r>
      <w:r w:rsidRPr="00E957BD">
        <w:rPr>
          <w:rStyle w:val="StyleUnderline"/>
          <w:highlight w:val="cyan"/>
        </w:rPr>
        <w:t>threaten</w:t>
      </w:r>
      <w:r w:rsidRPr="00E957BD">
        <w:rPr>
          <w:rStyle w:val="StyleUnderline"/>
        </w:rPr>
        <w:t xml:space="preserve"> human </w:t>
      </w:r>
      <w:r w:rsidRPr="00E957BD">
        <w:rPr>
          <w:rStyle w:val="StyleUnderline"/>
          <w:highlight w:val="cyan"/>
        </w:rPr>
        <w:t xml:space="preserve">extinction is a </w:t>
      </w:r>
      <w:r w:rsidRPr="00E957BD">
        <w:rPr>
          <w:rStyle w:val="Emphasis"/>
          <w:highlight w:val="cyan"/>
        </w:rPr>
        <w:t>very small</w:t>
      </w:r>
      <w:r w:rsidRPr="00E957BD">
        <w:rPr>
          <w:rStyle w:val="StyleUnderline"/>
          <w:highlight w:val="cyan"/>
        </w:rPr>
        <w:t xml:space="preserve"> probability</w:t>
      </w:r>
      <w:r w:rsidRPr="00E957BD">
        <w:rPr>
          <w:rStyle w:val="StyleUnderline"/>
        </w:rPr>
        <w:t xml:space="preserve"> event</w:t>
      </w:r>
      <w:r w:rsidRPr="00E957BD">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AED31C7" w14:textId="77777777" w:rsidR="000A59E1" w:rsidRPr="00E957BD" w:rsidRDefault="000A59E1" w:rsidP="000A59E1">
      <w:pPr>
        <w:rPr>
          <w:sz w:val="6"/>
          <w:szCs w:val="12"/>
        </w:rPr>
      </w:pPr>
      <w:r w:rsidRPr="00E957BD">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89B766F" w14:textId="77777777" w:rsidR="000A59E1" w:rsidRPr="00E957BD" w:rsidRDefault="000A59E1" w:rsidP="000A59E1">
      <w:pPr>
        <w:rPr>
          <w:sz w:val="6"/>
          <w:szCs w:val="12"/>
        </w:rPr>
      </w:pPr>
      <w:r w:rsidRPr="00E957BD">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F1B63AE" w14:textId="77777777" w:rsidR="000A59E1" w:rsidRPr="00E957BD" w:rsidRDefault="000A59E1" w:rsidP="000A59E1">
      <w:pPr>
        <w:rPr>
          <w:sz w:val="6"/>
          <w:szCs w:val="12"/>
        </w:rPr>
      </w:pPr>
      <w:r w:rsidRPr="00E957BD">
        <w:rPr>
          <w:sz w:val="6"/>
          <w:szCs w:val="12"/>
        </w:rPr>
        <w:t>The Justinian Plague</w:t>
      </w:r>
    </w:p>
    <w:p w14:paraId="48CBDE81" w14:textId="77777777" w:rsidR="000A59E1" w:rsidRPr="00E957BD" w:rsidRDefault="000A59E1" w:rsidP="000A59E1">
      <w:pPr>
        <w:rPr>
          <w:sz w:val="6"/>
          <w:szCs w:val="12"/>
        </w:rPr>
      </w:pPr>
      <w:r w:rsidRPr="00E957BD">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023E1F7" w14:textId="77777777" w:rsidR="000A59E1" w:rsidRPr="00E957BD" w:rsidRDefault="000A59E1" w:rsidP="000A59E1">
      <w:pPr>
        <w:rPr>
          <w:sz w:val="6"/>
          <w:szCs w:val="12"/>
        </w:rPr>
      </w:pPr>
      <w:r w:rsidRPr="00E957BD">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BA0982D" w14:textId="77777777" w:rsidR="000A59E1" w:rsidRPr="00E957BD" w:rsidRDefault="000A59E1" w:rsidP="000A59E1">
      <w:pPr>
        <w:rPr>
          <w:sz w:val="6"/>
          <w:szCs w:val="12"/>
        </w:rPr>
      </w:pPr>
      <w:r w:rsidRPr="00E957BD">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AFAA8DA" w14:textId="77777777" w:rsidR="000A59E1" w:rsidRPr="00E957BD" w:rsidRDefault="000A59E1" w:rsidP="000A59E1">
      <w:pPr>
        <w:rPr>
          <w:sz w:val="6"/>
          <w:szCs w:val="12"/>
        </w:rPr>
      </w:pPr>
      <w:r w:rsidRPr="00E957BD">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D2C7701" w14:textId="77777777" w:rsidR="000A59E1" w:rsidRPr="00E957BD" w:rsidRDefault="000A59E1" w:rsidP="000A59E1">
      <w:pPr>
        <w:rPr>
          <w:sz w:val="6"/>
          <w:szCs w:val="12"/>
        </w:rPr>
      </w:pPr>
      <w:r w:rsidRPr="00E957BD">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DDE49F6" w14:textId="77777777" w:rsidR="000A59E1" w:rsidRPr="00E957BD" w:rsidRDefault="000A59E1" w:rsidP="000A59E1">
      <w:pPr>
        <w:rPr>
          <w:sz w:val="6"/>
          <w:szCs w:val="12"/>
        </w:rPr>
      </w:pPr>
      <w:r w:rsidRPr="00E957BD">
        <w:rPr>
          <w:sz w:val="6"/>
          <w:szCs w:val="12"/>
        </w:rPr>
        <w:t>The Black Death</w:t>
      </w:r>
    </w:p>
    <w:p w14:paraId="33C85216" w14:textId="77777777" w:rsidR="000A59E1" w:rsidRPr="00E957BD" w:rsidRDefault="000A59E1" w:rsidP="000A59E1">
      <w:pPr>
        <w:rPr>
          <w:sz w:val="6"/>
          <w:szCs w:val="12"/>
        </w:rPr>
      </w:pPr>
      <w:r w:rsidRPr="00E957BD">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701E92A" w14:textId="77777777" w:rsidR="000A59E1" w:rsidRPr="00E957BD" w:rsidRDefault="000A59E1" w:rsidP="000A59E1">
      <w:pPr>
        <w:rPr>
          <w:sz w:val="6"/>
          <w:szCs w:val="12"/>
        </w:rPr>
      </w:pPr>
      <w:r w:rsidRPr="00E957BD">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F5ABB90" w14:textId="77777777" w:rsidR="000A59E1" w:rsidRPr="00E957BD" w:rsidRDefault="000A59E1" w:rsidP="000A59E1">
      <w:pPr>
        <w:rPr>
          <w:sz w:val="6"/>
          <w:szCs w:val="12"/>
        </w:rPr>
      </w:pPr>
      <w:r w:rsidRPr="00E957BD">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6DA4BD8" w14:textId="77777777" w:rsidR="000A59E1" w:rsidRPr="00E957BD" w:rsidRDefault="000A59E1" w:rsidP="000A59E1">
      <w:pPr>
        <w:rPr>
          <w:sz w:val="6"/>
          <w:szCs w:val="12"/>
        </w:rPr>
      </w:pPr>
      <w:r w:rsidRPr="00E957BD">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F9C70B7" w14:textId="77777777" w:rsidR="000A59E1" w:rsidRPr="00E957BD" w:rsidRDefault="000A59E1" w:rsidP="000A59E1">
      <w:pPr>
        <w:rPr>
          <w:sz w:val="6"/>
          <w:szCs w:val="12"/>
        </w:rPr>
      </w:pPr>
      <w:r w:rsidRPr="00E957BD">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F9CEEC0" w14:textId="77777777" w:rsidR="000A59E1" w:rsidRPr="00E957BD" w:rsidRDefault="000A59E1" w:rsidP="000A59E1">
      <w:pPr>
        <w:rPr>
          <w:sz w:val="6"/>
          <w:szCs w:val="12"/>
        </w:rPr>
      </w:pPr>
      <w:r w:rsidRPr="00E957BD">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2802686" w14:textId="77777777" w:rsidR="000A59E1" w:rsidRPr="00E957BD" w:rsidRDefault="000A59E1" w:rsidP="000A59E1">
      <w:pPr>
        <w:rPr>
          <w:sz w:val="6"/>
          <w:szCs w:val="12"/>
        </w:rPr>
      </w:pPr>
      <w:r w:rsidRPr="00E957BD">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952B64D" w14:textId="77777777" w:rsidR="000A59E1" w:rsidRPr="00E957BD" w:rsidRDefault="000A59E1" w:rsidP="000A59E1">
      <w:pPr>
        <w:rPr>
          <w:sz w:val="6"/>
          <w:szCs w:val="12"/>
        </w:rPr>
      </w:pPr>
      <w:r w:rsidRPr="00E957BD">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52876BA" w14:textId="77777777" w:rsidR="000A59E1" w:rsidRPr="00E957BD" w:rsidRDefault="000A59E1" w:rsidP="000A59E1">
      <w:pPr>
        <w:rPr>
          <w:sz w:val="6"/>
          <w:szCs w:val="12"/>
        </w:rPr>
      </w:pPr>
      <w:r w:rsidRPr="00E957BD">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C5F6D60" w14:textId="77777777" w:rsidR="000A59E1" w:rsidRPr="00E957BD" w:rsidRDefault="000A59E1" w:rsidP="000A59E1">
      <w:pPr>
        <w:rPr>
          <w:sz w:val="6"/>
          <w:szCs w:val="12"/>
        </w:rPr>
      </w:pPr>
      <w:r w:rsidRPr="00E957BD">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3F3D15F" w14:textId="77777777" w:rsidR="000A59E1" w:rsidRPr="00E957BD" w:rsidRDefault="000A59E1" w:rsidP="000A59E1">
      <w:pPr>
        <w:rPr>
          <w:sz w:val="6"/>
          <w:szCs w:val="12"/>
        </w:rPr>
      </w:pPr>
      <w:r w:rsidRPr="00E957BD">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BB3E6A7" w14:textId="77777777" w:rsidR="000A59E1" w:rsidRPr="00E957BD" w:rsidRDefault="000A59E1" w:rsidP="000A59E1">
      <w:pPr>
        <w:rPr>
          <w:sz w:val="6"/>
          <w:szCs w:val="12"/>
        </w:rPr>
      </w:pPr>
      <w:r w:rsidRPr="00E957BD">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FA476E5" w14:textId="77777777" w:rsidR="000A59E1" w:rsidRPr="00E957BD" w:rsidRDefault="000A59E1" w:rsidP="000A59E1">
      <w:pPr>
        <w:rPr>
          <w:sz w:val="6"/>
          <w:szCs w:val="12"/>
        </w:rPr>
      </w:pPr>
      <w:r w:rsidRPr="00E957BD">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3723469" w14:textId="77777777" w:rsidR="000A59E1" w:rsidRPr="00E957BD" w:rsidRDefault="000A59E1" w:rsidP="000A59E1">
      <w:pPr>
        <w:rPr>
          <w:sz w:val="6"/>
          <w:szCs w:val="12"/>
        </w:rPr>
      </w:pPr>
      <w:r w:rsidRPr="00E957BD">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F519EB3" w14:textId="77777777" w:rsidR="000A59E1" w:rsidRPr="00E957BD" w:rsidRDefault="000A59E1" w:rsidP="000A59E1">
      <w:pPr>
        <w:rPr>
          <w:sz w:val="6"/>
          <w:szCs w:val="12"/>
        </w:rPr>
      </w:pPr>
      <w:r w:rsidRPr="00E957BD">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9420AD9" w14:textId="77777777" w:rsidR="000A59E1" w:rsidRPr="00E957BD" w:rsidRDefault="000A59E1" w:rsidP="000A59E1">
      <w:pPr>
        <w:rPr>
          <w:sz w:val="6"/>
          <w:szCs w:val="12"/>
        </w:rPr>
      </w:pPr>
      <w:r w:rsidRPr="00E957BD">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5A70E29" w14:textId="77777777" w:rsidR="000A59E1" w:rsidRPr="00E957BD" w:rsidRDefault="000A59E1" w:rsidP="000A59E1">
      <w:pPr>
        <w:rPr>
          <w:sz w:val="6"/>
          <w:szCs w:val="12"/>
        </w:rPr>
      </w:pPr>
      <w:r w:rsidRPr="00E957BD">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4D700E1" w14:textId="77777777" w:rsidR="000A59E1" w:rsidRPr="00E957BD" w:rsidRDefault="000A59E1" w:rsidP="000A59E1">
      <w:pPr>
        <w:rPr>
          <w:sz w:val="6"/>
          <w:szCs w:val="12"/>
        </w:rPr>
      </w:pPr>
      <w:r w:rsidRPr="00E957BD">
        <w:rPr>
          <w:sz w:val="6"/>
          <w:szCs w:val="12"/>
        </w:rPr>
        <w:t>Probability</w:t>
      </w:r>
    </w:p>
    <w:p w14:paraId="1749843E" w14:textId="77777777" w:rsidR="000A59E1" w:rsidRPr="00E957BD" w:rsidRDefault="000A59E1" w:rsidP="000A59E1">
      <w:r w:rsidRPr="00E957BD">
        <w:rPr>
          <w:rStyle w:val="StyleUnderline"/>
        </w:rPr>
        <w:t xml:space="preserve">In terms of the probability of naturally occurring pandemics, </w:t>
      </w:r>
      <w:r w:rsidRPr="00E957BD">
        <w:rPr>
          <w:rStyle w:val="Emphasis"/>
          <w:highlight w:val="cyan"/>
        </w:rPr>
        <w:t>a</w:t>
      </w:r>
      <w:r w:rsidRPr="00E957BD">
        <w:rPr>
          <w:sz w:val="16"/>
        </w:rPr>
        <w:t xml:space="preserve">n informal </w:t>
      </w:r>
      <w:r w:rsidRPr="00E957BD">
        <w:rPr>
          <w:rStyle w:val="StyleUnderline"/>
          <w:highlight w:val="cyan"/>
        </w:rPr>
        <w:t>survey of</w:t>
      </w:r>
      <w:r w:rsidRPr="00E957BD">
        <w:rPr>
          <w:rStyle w:val="StyleUnderline"/>
        </w:rPr>
        <w:t xml:space="preserve"> participants of </w:t>
      </w:r>
      <w:r w:rsidRPr="00E957BD">
        <w:rPr>
          <w:rStyle w:val="StyleUnderline"/>
          <w:highlight w:val="cyan"/>
        </w:rPr>
        <w:t xml:space="preserve">the </w:t>
      </w:r>
      <w:r w:rsidRPr="00E957BD">
        <w:rPr>
          <w:rStyle w:val="Emphasis"/>
          <w:highlight w:val="cyan"/>
        </w:rPr>
        <w:t>G</w:t>
      </w:r>
      <w:r w:rsidRPr="00E957BD">
        <w:rPr>
          <w:rStyle w:val="StyleUnderline"/>
        </w:rPr>
        <w:t xml:space="preserve">lobal </w:t>
      </w:r>
      <w:r w:rsidRPr="00E957BD">
        <w:rPr>
          <w:rStyle w:val="Emphasis"/>
          <w:highlight w:val="cyan"/>
        </w:rPr>
        <w:t>C</w:t>
      </w:r>
      <w:r w:rsidRPr="00E957BD">
        <w:rPr>
          <w:rStyle w:val="StyleUnderline"/>
        </w:rPr>
        <w:t xml:space="preserve">atastrophic </w:t>
      </w:r>
      <w:r w:rsidRPr="00E957BD">
        <w:rPr>
          <w:rStyle w:val="Emphasis"/>
          <w:highlight w:val="cyan"/>
        </w:rPr>
        <w:t>R</w:t>
      </w:r>
      <w:r w:rsidRPr="00E957BD">
        <w:rPr>
          <w:rStyle w:val="StyleUnderline"/>
        </w:rPr>
        <w:t xml:space="preserve">isk </w:t>
      </w:r>
      <w:r w:rsidRPr="00E957BD">
        <w:rPr>
          <w:rStyle w:val="StyleUnderline"/>
          <w:highlight w:val="cyan"/>
        </w:rPr>
        <w:t>Conference</w:t>
      </w:r>
      <w:r w:rsidRPr="00E957BD">
        <w:rPr>
          <w:sz w:val="16"/>
        </w:rPr>
        <w:t xml:space="preserve"> in Oxford in 2008 </w:t>
      </w:r>
      <w:r w:rsidRPr="00E957BD">
        <w:rPr>
          <w:rStyle w:val="StyleUnderline"/>
          <w:highlight w:val="cyan"/>
        </w:rPr>
        <w:t>shows</w:t>
      </w:r>
      <w:r w:rsidRPr="00E957BD">
        <w:rPr>
          <w:rStyle w:val="StyleUnderline"/>
        </w:rPr>
        <w:t xml:space="preserve"> that </w:t>
      </w:r>
      <w:r w:rsidRPr="00E957BD">
        <w:rPr>
          <w:rStyle w:val="StyleUnderline"/>
          <w:highlight w:val="cyan"/>
        </w:rPr>
        <w:t>the median estimate for</w:t>
      </w:r>
      <w:r w:rsidRPr="00E957BD">
        <w:rPr>
          <w:rStyle w:val="StyleUnderline"/>
        </w:rPr>
        <w:t xml:space="preserve"> a probability of a natural pandemic </w:t>
      </w:r>
      <w:r w:rsidRPr="00E957BD">
        <w:rPr>
          <w:rStyle w:val="StyleUnderline"/>
          <w:highlight w:val="cyan"/>
        </w:rPr>
        <w:t>killing</w:t>
      </w:r>
      <w:r w:rsidRPr="00E957BD">
        <w:rPr>
          <w:rStyle w:val="StyleUnderline"/>
        </w:rPr>
        <w:t xml:space="preserve"> more than </w:t>
      </w:r>
      <w:r w:rsidRPr="00E957BD">
        <w:rPr>
          <w:rStyle w:val="StyleUnderline"/>
          <w:highlight w:val="cyan"/>
        </w:rPr>
        <w:t>1 billion</w:t>
      </w:r>
      <w:r w:rsidRPr="00E957BD">
        <w:rPr>
          <w:rStyle w:val="StyleUnderline"/>
        </w:rPr>
        <w:t xml:space="preserve"> people before the year 2100 was surveyed </w:t>
      </w:r>
      <w:r w:rsidRPr="00E957BD">
        <w:rPr>
          <w:rStyle w:val="StyleUnderline"/>
          <w:highlight w:val="cyan"/>
        </w:rPr>
        <w:t xml:space="preserve">to be </w:t>
      </w:r>
      <w:r w:rsidRPr="00E957BD">
        <w:rPr>
          <w:rStyle w:val="Emphasis"/>
          <w:highlight w:val="cyan"/>
        </w:rPr>
        <w:t>5%</w:t>
      </w:r>
      <w:r w:rsidRPr="00E957BD">
        <w:rPr>
          <w:rStyle w:val="StyleUnderline"/>
        </w:rPr>
        <w:t xml:space="preserve">, and the probability of such pandemic to cause human extinction was </w:t>
      </w:r>
      <w:r w:rsidRPr="00E957BD">
        <w:rPr>
          <w:rStyle w:val="Emphasis"/>
        </w:rPr>
        <w:t>0.05%</w:t>
      </w:r>
      <w:r w:rsidRPr="00E957BD">
        <w:rPr>
          <w:rStyle w:val="StyleUnderline"/>
        </w:rPr>
        <w:t xml:space="preserve">. </w:t>
      </w:r>
      <w:r w:rsidRPr="00E957BD">
        <w:rPr>
          <w:rStyle w:val="StyleUnderline"/>
          <w:highlight w:val="cyan"/>
        </w:rPr>
        <w:t>Ord</w:t>
      </w:r>
      <w:r w:rsidRPr="00E957BD">
        <w:rPr>
          <w:sz w:val="16"/>
        </w:rPr>
        <w:t xml:space="preserve"> (2020) </w:t>
      </w:r>
      <w:r w:rsidRPr="00E957BD">
        <w:rPr>
          <w:rStyle w:val="StyleUnderline"/>
        </w:rPr>
        <w:t xml:space="preserve">uses a slightly broader definition of existential risk, which apart from human extinction also includes a permanent reduction of human potential. He </w:t>
      </w:r>
      <w:r w:rsidRPr="00E957BD">
        <w:rPr>
          <w:rStyle w:val="StyleUnderline"/>
          <w:highlight w:val="cyan"/>
        </w:rPr>
        <w:t>estimates</w:t>
      </w:r>
      <w:r w:rsidRPr="00E957BD">
        <w:rPr>
          <w:rStyle w:val="StyleUnderline"/>
        </w:rPr>
        <w:t xml:space="preserve"> the </w:t>
      </w:r>
      <w:r w:rsidRPr="00E957BD">
        <w:rPr>
          <w:rStyle w:val="Emphasis"/>
          <w:highlight w:val="cyan"/>
        </w:rPr>
        <w:t>probability</w:t>
      </w:r>
      <w:r w:rsidRPr="00E957BD">
        <w:rPr>
          <w:rStyle w:val="StyleUnderline"/>
          <w:highlight w:val="cyan"/>
        </w:rPr>
        <w:t xml:space="preserve"> of</w:t>
      </w:r>
      <w:r w:rsidRPr="00E957BD">
        <w:rPr>
          <w:rStyle w:val="StyleUnderline"/>
        </w:rPr>
        <w:t xml:space="preserve"> an </w:t>
      </w:r>
      <w:r w:rsidRPr="00E957BD">
        <w:rPr>
          <w:rStyle w:val="Emphasis"/>
          <w:highlight w:val="cyan"/>
        </w:rPr>
        <w:t>existential</w:t>
      </w:r>
      <w:r w:rsidRPr="00E957BD">
        <w:rPr>
          <w:rStyle w:val="StyleUnderline"/>
          <w:highlight w:val="cyan"/>
        </w:rPr>
        <w:t xml:space="preserve"> risk</w:t>
      </w:r>
      <w:r w:rsidRPr="00E957BD">
        <w:rPr>
          <w:rStyle w:val="StyleUnderline"/>
        </w:rPr>
        <w:t xml:space="preserve"> stemming </w:t>
      </w:r>
      <w:r w:rsidRPr="00E957BD">
        <w:rPr>
          <w:rStyle w:val="StyleUnderline"/>
          <w:highlight w:val="cyan"/>
        </w:rPr>
        <w:t>from a</w:t>
      </w:r>
      <w:r w:rsidRPr="00E957BD">
        <w:rPr>
          <w:rStyle w:val="StyleUnderline"/>
        </w:rPr>
        <w:t xml:space="preserve"> natural </w:t>
      </w:r>
      <w:r w:rsidRPr="00E957BD">
        <w:rPr>
          <w:rStyle w:val="StyleUnderline"/>
          <w:highlight w:val="cyan"/>
        </w:rPr>
        <w:t xml:space="preserve">pandemic in the </w:t>
      </w:r>
      <w:r w:rsidRPr="00E957BD">
        <w:rPr>
          <w:rStyle w:val="Emphasis"/>
          <w:highlight w:val="cyan"/>
        </w:rPr>
        <w:t>next 100 years</w:t>
      </w:r>
      <w:r w:rsidRPr="00E957BD">
        <w:rPr>
          <w:rStyle w:val="StyleUnderline"/>
          <w:highlight w:val="cyan"/>
        </w:rPr>
        <w:t xml:space="preserve"> to be </w:t>
      </w:r>
      <w:r w:rsidRPr="00E957BD">
        <w:rPr>
          <w:rStyle w:val="Emphasis"/>
          <w:highlight w:val="cyan"/>
        </w:rPr>
        <w:t>0.01%</w:t>
      </w:r>
      <w:r w:rsidRPr="00E957BD">
        <w:rPr>
          <w:rStyle w:val="StyleUnderline"/>
          <w:highlight w:val="cyan"/>
        </w:rPr>
        <w:t>.</w:t>
      </w:r>
    </w:p>
    <w:p w14:paraId="7A630374" w14:textId="77777777" w:rsidR="000A59E1" w:rsidRPr="00E957BD" w:rsidRDefault="000A59E1" w:rsidP="000A59E1"/>
    <w:p w14:paraId="43887D8A" w14:textId="77777777" w:rsidR="000A59E1" w:rsidRPr="00E957BD" w:rsidRDefault="000A59E1" w:rsidP="000A59E1">
      <w:pPr>
        <w:pStyle w:val="Heading4"/>
        <w:rPr>
          <w:rFonts w:cs="Arial"/>
        </w:rPr>
      </w:pPr>
      <w:r w:rsidRPr="00E957BD">
        <w:rPr>
          <w:rFonts w:cs="Arial"/>
        </w:rPr>
        <w:lastRenderedPageBreak/>
        <w:t xml:space="preserve">Disease </w:t>
      </w:r>
      <w:r w:rsidRPr="00E957BD">
        <w:rPr>
          <w:rFonts w:cs="Arial"/>
          <w:u w:val="single"/>
        </w:rPr>
        <w:t>doesn’t</w:t>
      </w:r>
      <w:r w:rsidRPr="00E957BD">
        <w:rPr>
          <w:rFonts w:cs="Arial"/>
        </w:rPr>
        <w:t xml:space="preserve"> cause extinction.</w:t>
      </w:r>
    </w:p>
    <w:p w14:paraId="6644EF79" w14:textId="77777777" w:rsidR="000A59E1" w:rsidRPr="00E957BD" w:rsidRDefault="000A59E1" w:rsidP="000A59E1">
      <w:r w:rsidRPr="00E957BD">
        <w:t xml:space="preserve">Dr. Toby </w:t>
      </w:r>
      <w:r w:rsidRPr="00E957BD">
        <w:rPr>
          <w:rStyle w:val="Style13ptBold"/>
        </w:rPr>
        <w:t>Ord 20</w:t>
      </w:r>
      <w:r w:rsidRPr="00E957BD">
        <w:t>. Senior Research Fellow in Philosophy at Oxford University, DPhil in Philosophy from the University of Oxford, The Precipice: Existential Risk and the Future of Humanity, Hachette Books, Kindle Edition, p. 124-126</w:t>
      </w:r>
    </w:p>
    <w:p w14:paraId="7DA3D4B6" w14:textId="77777777" w:rsidR="000A59E1" w:rsidRPr="00E957BD" w:rsidRDefault="000A59E1" w:rsidP="000A59E1">
      <w:pPr>
        <w:rPr>
          <w:sz w:val="12"/>
        </w:rPr>
      </w:pPr>
      <w:r w:rsidRPr="00E957BD">
        <w:rPr>
          <w:sz w:val="12"/>
        </w:rPr>
        <w:t xml:space="preserve">Are we safe now from events like this? Or are we more vulnerable? </w:t>
      </w:r>
      <w:r w:rsidRPr="00E957BD">
        <w:rPr>
          <w:rStyle w:val="StyleUnderline"/>
        </w:rPr>
        <w:t xml:space="preserve">Could a pandemic threaten </w:t>
      </w:r>
      <w:r w:rsidRPr="00E957BD">
        <w:rPr>
          <w:rStyle w:val="Emphasis"/>
        </w:rPr>
        <w:t>humanity</w:t>
      </w:r>
      <w:r w:rsidRPr="00E957BD">
        <w:rPr>
          <w:rStyle w:val="StyleUnderline"/>
        </w:rPr>
        <w:t>’s future?</w:t>
      </w:r>
      <w:r w:rsidRPr="00E957BD">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E957BD">
        <w:rPr>
          <w:sz w:val="12"/>
        </w:rPr>
        <w:t>diseases, but</w:t>
      </w:r>
      <w:proofErr w:type="gramEnd"/>
      <w:r w:rsidRPr="00E957BD">
        <w:rPr>
          <w:sz w:val="12"/>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E957BD">
        <w:rPr>
          <w:rStyle w:val="StyleUnderline"/>
        </w:rPr>
        <w:t xml:space="preserve">the world had become so interconnected that a truly </w:t>
      </w:r>
      <w:r w:rsidRPr="00E957BD">
        <w:rPr>
          <w:rStyle w:val="StyleUnderline"/>
          <w:highlight w:val="cyan"/>
        </w:rPr>
        <w:t>global pandemic</w:t>
      </w:r>
      <w:r w:rsidRPr="00E957BD">
        <w:rPr>
          <w:rStyle w:val="StyleUnderline"/>
        </w:rPr>
        <w:t xml:space="preserve"> was possible</w:t>
      </w:r>
      <w:r w:rsidRPr="00E957BD">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E957BD">
        <w:rPr>
          <w:rStyle w:val="StyleUnderline"/>
        </w:rPr>
        <w:t xml:space="preserve">Yet even events like </w:t>
      </w:r>
      <w:proofErr w:type="gramStart"/>
      <w:r w:rsidRPr="00E957BD">
        <w:rPr>
          <w:rStyle w:val="StyleUnderline"/>
        </w:rPr>
        <w:t xml:space="preserve">these </w:t>
      </w:r>
      <w:r w:rsidRPr="00E957BD">
        <w:rPr>
          <w:rStyle w:val="Emphasis"/>
          <w:highlight w:val="cyan"/>
        </w:rPr>
        <w:t>fall</w:t>
      </w:r>
      <w:proofErr w:type="gramEnd"/>
      <w:r w:rsidRPr="00E957BD">
        <w:rPr>
          <w:rStyle w:val="Emphasis"/>
          <w:highlight w:val="cyan"/>
        </w:rPr>
        <w:t xml:space="preserve"> short</w:t>
      </w:r>
      <w:r w:rsidRPr="00E957BD">
        <w:rPr>
          <w:rStyle w:val="StyleUnderline"/>
          <w:highlight w:val="cyan"/>
        </w:rPr>
        <w:t xml:space="preserve"> of</w:t>
      </w:r>
      <w:r w:rsidRPr="00E957BD">
        <w:rPr>
          <w:rStyle w:val="StyleUnderline"/>
        </w:rPr>
        <w:t xml:space="preserve"> being </w:t>
      </w:r>
      <w:r w:rsidRPr="00E957BD">
        <w:rPr>
          <w:rStyle w:val="StyleUnderline"/>
          <w:highlight w:val="cyan"/>
        </w:rPr>
        <w:t xml:space="preserve">a threat to </w:t>
      </w:r>
      <w:r w:rsidRPr="00E957BD">
        <w:rPr>
          <w:rStyle w:val="Emphasis"/>
          <w:highlight w:val="cyan"/>
        </w:rPr>
        <w:t>humanity</w:t>
      </w:r>
      <w:r w:rsidRPr="00E957BD">
        <w:rPr>
          <w:rStyle w:val="StyleUnderline"/>
        </w:rPr>
        <w:t>’s longterm potential</w:t>
      </w:r>
      <w:r w:rsidRPr="00E957BD">
        <w:rPr>
          <w:sz w:val="12"/>
        </w:rPr>
        <w:t xml:space="preserve">.15 [FOONOTE] </w:t>
      </w:r>
      <w:r w:rsidRPr="00E957BD">
        <w:rPr>
          <w:rStyle w:val="StyleUnderline"/>
        </w:rPr>
        <w:t>In addition to</w:t>
      </w:r>
      <w:r w:rsidRPr="00E957BD">
        <w:rPr>
          <w:sz w:val="12"/>
        </w:rPr>
        <w:t xml:space="preserve"> this </w:t>
      </w:r>
      <w:r w:rsidRPr="00E957BD">
        <w:rPr>
          <w:rStyle w:val="Emphasis"/>
        </w:rPr>
        <w:t>historical</w:t>
      </w:r>
      <w:r w:rsidRPr="00E957BD">
        <w:rPr>
          <w:rStyle w:val="StyleUnderline"/>
        </w:rPr>
        <w:t xml:space="preserve"> evidence, there are some </w:t>
      </w:r>
      <w:r w:rsidRPr="00E957BD">
        <w:rPr>
          <w:rStyle w:val="Emphasis"/>
          <w:highlight w:val="cyan"/>
        </w:rPr>
        <w:t>deep</w:t>
      </w:r>
      <w:r w:rsidRPr="00E957BD">
        <w:rPr>
          <w:rStyle w:val="StyleUnderline"/>
        </w:rPr>
        <w:t xml:space="preserve">er </w:t>
      </w:r>
      <w:r w:rsidRPr="00E957BD">
        <w:rPr>
          <w:rStyle w:val="Emphasis"/>
          <w:highlight w:val="cyan"/>
        </w:rPr>
        <w:t>biological</w:t>
      </w:r>
      <w:r w:rsidRPr="00E957BD">
        <w:rPr>
          <w:rStyle w:val="StyleUnderline"/>
        </w:rPr>
        <w:t xml:space="preserve"> observations and </w:t>
      </w:r>
      <w:r w:rsidRPr="00E957BD">
        <w:rPr>
          <w:rStyle w:val="StyleUnderline"/>
          <w:highlight w:val="cyan"/>
        </w:rPr>
        <w:t xml:space="preserve">theories </w:t>
      </w:r>
      <w:r w:rsidRPr="00E957BD">
        <w:rPr>
          <w:rStyle w:val="Emphasis"/>
          <w:highlight w:val="cyan"/>
        </w:rPr>
        <w:t>suggest</w:t>
      </w:r>
      <w:r w:rsidRPr="00E957BD">
        <w:rPr>
          <w:rStyle w:val="StyleUnderline"/>
        </w:rPr>
        <w:t xml:space="preserve">ing that </w:t>
      </w:r>
      <w:r w:rsidRPr="00E957BD">
        <w:rPr>
          <w:rStyle w:val="Emphasis"/>
          <w:szCs w:val="26"/>
          <w:highlight w:val="cyan"/>
        </w:rPr>
        <w:t>pathogens are unlikely to lead to</w:t>
      </w:r>
      <w:r w:rsidRPr="00E957BD">
        <w:rPr>
          <w:rStyle w:val="Emphasis"/>
          <w:szCs w:val="26"/>
        </w:rPr>
        <w:t xml:space="preserve"> the </w:t>
      </w:r>
      <w:r w:rsidRPr="00E957BD">
        <w:rPr>
          <w:rStyle w:val="Emphasis"/>
          <w:szCs w:val="26"/>
          <w:highlight w:val="cyan"/>
        </w:rPr>
        <w:t>extinction</w:t>
      </w:r>
      <w:r w:rsidRPr="00E957BD">
        <w:rPr>
          <w:rStyle w:val="StyleUnderline"/>
          <w:szCs w:val="26"/>
        </w:rPr>
        <w:t xml:space="preserve"> </w:t>
      </w:r>
      <w:r w:rsidRPr="00E957BD">
        <w:rPr>
          <w:rStyle w:val="StyleUnderline"/>
        </w:rPr>
        <w:t xml:space="preserve">of their hosts. </w:t>
      </w:r>
      <w:r w:rsidRPr="00E957BD">
        <w:rPr>
          <w:rStyle w:val="StyleUnderline"/>
          <w:highlight w:val="cyan"/>
        </w:rPr>
        <w:t>These include</w:t>
      </w:r>
      <w:r w:rsidRPr="00E957BD">
        <w:rPr>
          <w:rStyle w:val="StyleUnderline"/>
        </w:rPr>
        <w:t xml:space="preserve"> the </w:t>
      </w:r>
      <w:r w:rsidRPr="00E957BD">
        <w:rPr>
          <w:rStyle w:val="Emphasis"/>
        </w:rPr>
        <w:t xml:space="preserve">empirical </w:t>
      </w:r>
      <w:r w:rsidRPr="00E957BD">
        <w:rPr>
          <w:rStyle w:val="Emphasis"/>
          <w:highlight w:val="cyan"/>
        </w:rPr>
        <w:t>anti-correlation</w:t>
      </w:r>
      <w:r w:rsidRPr="00E957BD">
        <w:rPr>
          <w:rStyle w:val="StyleUnderline"/>
          <w:highlight w:val="cyan"/>
        </w:rPr>
        <w:t xml:space="preserve"> between </w:t>
      </w:r>
      <w:r w:rsidRPr="00E957BD">
        <w:rPr>
          <w:rStyle w:val="Emphasis"/>
          <w:highlight w:val="cyan"/>
        </w:rPr>
        <w:t>infectiousness</w:t>
      </w:r>
      <w:r w:rsidRPr="00E957BD">
        <w:rPr>
          <w:rStyle w:val="StyleUnderline"/>
          <w:highlight w:val="cyan"/>
        </w:rPr>
        <w:t xml:space="preserve"> and </w:t>
      </w:r>
      <w:r w:rsidRPr="00E957BD">
        <w:rPr>
          <w:rStyle w:val="Emphasis"/>
          <w:highlight w:val="cyan"/>
        </w:rPr>
        <w:t>lethality</w:t>
      </w:r>
      <w:r w:rsidRPr="00E957BD">
        <w:rPr>
          <w:rStyle w:val="StyleUnderline"/>
        </w:rPr>
        <w:t xml:space="preserve">, the </w:t>
      </w:r>
      <w:r w:rsidRPr="00E957BD">
        <w:rPr>
          <w:rStyle w:val="Emphasis"/>
          <w:highlight w:val="cyan"/>
        </w:rPr>
        <w:t>extreme rarity</w:t>
      </w:r>
      <w:r w:rsidRPr="00E957BD">
        <w:rPr>
          <w:rStyle w:val="StyleUnderline"/>
        </w:rPr>
        <w:t xml:space="preserve"> of diseases </w:t>
      </w:r>
      <w:r w:rsidRPr="00E957BD">
        <w:rPr>
          <w:rStyle w:val="StyleUnderline"/>
          <w:highlight w:val="cyan"/>
        </w:rPr>
        <w:t>that kill more than 75%</w:t>
      </w:r>
      <w:r w:rsidRPr="00E957BD">
        <w:rPr>
          <w:rStyle w:val="StyleUnderline"/>
        </w:rPr>
        <w:t xml:space="preserve"> of those infected, the observed </w:t>
      </w:r>
      <w:r w:rsidRPr="00E957BD">
        <w:rPr>
          <w:rStyle w:val="Emphasis"/>
          <w:highlight w:val="cyan"/>
        </w:rPr>
        <w:t>tendency</w:t>
      </w:r>
      <w:r w:rsidRPr="00E957BD">
        <w:rPr>
          <w:rStyle w:val="StyleUnderline"/>
        </w:rPr>
        <w:t xml:space="preserve"> of pandemics </w:t>
      </w:r>
      <w:r w:rsidRPr="00E957BD">
        <w:rPr>
          <w:rStyle w:val="StyleUnderline"/>
          <w:highlight w:val="cyan"/>
        </w:rPr>
        <w:t xml:space="preserve">to </w:t>
      </w:r>
      <w:r w:rsidRPr="00E957BD">
        <w:rPr>
          <w:rStyle w:val="Emphasis"/>
          <w:highlight w:val="cyan"/>
        </w:rPr>
        <w:t>become less virulent</w:t>
      </w:r>
      <w:r w:rsidRPr="00E957BD">
        <w:rPr>
          <w:rStyle w:val="StyleUnderline"/>
        </w:rPr>
        <w:t xml:space="preserve"> as they progress </w:t>
      </w:r>
      <w:r w:rsidRPr="00E957BD">
        <w:rPr>
          <w:rStyle w:val="StyleUnderline"/>
          <w:highlight w:val="cyan"/>
        </w:rPr>
        <w:t>and</w:t>
      </w:r>
      <w:r w:rsidRPr="00E957BD">
        <w:rPr>
          <w:rStyle w:val="StyleUnderline"/>
        </w:rPr>
        <w:t xml:space="preserve"> the theory of </w:t>
      </w:r>
      <w:r w:rsidRPr="00E957BD">
        <w:rPr>
          <w:rStyle w:val="Emphasis"/>
          <w:highlight w:val="cyan"/>
        </w:rPr>
        <w:t>optimal virulence</w:t>
      </w:r>
      <w:r w:rsidRPr="00E957BD">
        <w:rPr>
          <w:sz w:val="12"/>
        </w:rPr>
        <w:t xml:space="preserve">. However, there is no watertight case against pathogens leading to the extinction of their hosts. [END FOOTNOTE] </w:t>
      </w:r>
      <w:r w:rsidRPr="00E957BD">
        <w:rPr>
          <w:rStyle w:val="StyleUnderline"/>
        </w:rPr>
        <w:t xml:space="preserve">In the great bubonic plagues we saw </w:t>
      </w:r>
      <w:r w:rsidRPr="00E957BD">
        <w:rPr>
          <w:rStyle w:val="StyleUnderline"/>
          <w:highlight w:val="cyan"/>
        </w:rPr>
        <w:t>civilization</w:t>
      </w:r>
      <w:r w:rsidRPr="00E957BD">
        <w:rPr>
          <w:rStyle w:val="StyleUnderline"/>
        </w:rPr>
        <w:t xml:space="preserve"> in the affected areas </w:t>
      </w:r>
      <w:proofErr w:type="gramStart"/>
      <w:r w:rsidRPr="00E957BD">
        <w:rPr>
          <w:rStyle w:val="StyleUnderline"/>
        </w:rPr>
        <w:t>falter, but</w:t>
      </w:r>
      <w:proofErr w:type="gramEnd"/>
      <w:r w:rsidRPr="00E957BD">
        <w:rPr>
          <w:rStyle w:val="StyleUnderline"/>
        </w:rPr>
        <w:t xml:space="preserve"> </w:t>
      </w:r>
      <w:r w:rsidRPr="00E957BD">
        <w:rPr>
          <w:rStyle w:val="Emphasis"/>
          <w:highlight w:val="cyan"/>
        </w:rPr>
        <w:t>recover</w:t>
      </w:r>
      <w:r w:rsidRPr="00E957BD">
        <w:rPr>
          <w:rStyle w:val="StyleUnderline"/>
        </w:rPr>
        <w:t>. The regional</w:t>
      </w:r>
      <w:r w:rsidRPr="00E957BD">
        <w:rPr>
          <w:sz w:val="12"/>
        </w:rPr>
        <w:t xml:space="preserve"> 25 to </w:t>
      </w:r>
      <w:r w:rsidRPr="00E957BD">
        <w:rPr>
          <w:rStyle w:val="Emphasis"/>
          <w:highlight w:val="cyan"/>
        </w:rPr>
        <w:t>50 percent</w:t>
      </w:r>
      <w:r w:rsidRPr="00E957BD">
        <w:rPr>
          <w:rStyle w:val="StyleUnderline"/>
          <w:highlight w:val="cyan"/>
        </w:rPr>
        <w:t xml:space="preserve"> death rate was </w:t>
      </w:r>
      <w:r w:rsidRPr="00E957BD">
        <w:rPr>
          <w:rStyle w:val="Emphasis"/>
          <w:highlight w:val="cyan"/>
        </w:rPr>
        <w:t>not enough</w:t>
      </w:r>
      <w:r w:rsidRPr="00E957BD">
        <w:rPr>
          <w:rStyle w:val="StyleUnderline"/>
          <w:highlight w:val="cyan"/>
        </w:rPr>
        <w:t xml:space="preserve"> to </w:t>
      </w:r>
      <w:r w:rsidRPr="00E957BD">
        <w:rPr>
          <w:rStyle w:val="Emphasis"/>
          <w:highlight w:val="cyan"/>
        </w:rPr>
        <w:t>precipitate</w:t>
      </w:r>
      <w:r w:rsidRPr="00E957BD">
        <w:rPr>
          <w:rStyle w:val="Emphasis"/>
        </w:rPr>
        <w:t xml:space="preserve"> a continent-wide </w:t>
      </w:r>
      <w:r w:rsidRPr="00E957BD">
        <w:rPr>
          <w:rStyle w:val="Emphasis"/>
          <w:highlight w:val="cyan"/>
        </w:rPr>
        <w:t>collapse</w:t>
      </w:r>
      <w:r w:rsidRPr="00E957BD">
        <w:rPr>
          <w:rStyle w:val="StyleUnderline"/>
        </w:rPr>
        <w:t xml:space="preserve"> of civilization</w:t>
      </w:r>
      <w:r w:rsidRPr="00E957BD">
        <w:rPr>
          <w:sz w:val="12"/>
        </w:rPr>
        <w:t xml:space="preserve">. It changed the relative fortunes of empires, and may have altered the course of history substantially, but </w:t>
      </w:r>
      <w:r w:rsidRPr="00E957BD">
        <w:rPr>
          <w:rStyle w:val="StyleUnderline"/>
        </w:rPr>
        <w:t xml:space="preserve">if anything, </w:t>
      </w:r>
      <w:r w:rsidRPr="00E957BD">
        <w:rPr>
          <w:rStyle w:val="StyleUnderline"/>
          <w:highlight w:val="cyan"/>
        </w:rPr>
        <w:t>it gives</w:t>
      </w:r>
      <w:r w:rsidRPr="00E957BD">
        <w:rPr>
          <w:rStyle w:val="StyleUnderline"/>
        </w:rPr>
        <w:t xml:space="preserve"> us </w:t>
      </w:r>
      <w:r w:rsidRPr="00E957BD">
        <w:rPr>
          <w:rStyle w:val="StyleUnderline"/>
          <w:highlight w:val="cyan"/>
        </w:rPr>
        <w:t>reason to believe</w:t>
      </w:r>
      <w:r w:rsidRPr="00E957BD">
        <w:rPr>
          <w:rStyle w:val="StyleUnderline"/>
        </w:rPr>
        <w:t xml:space="preserve"> that human </w:t>
      </w:r>
      <w:r w:rsidRPr="00E957BD">
        <w:rPr>
          <w:rStyle w:val="StyleUnderline"/>
          <w:highlight w:val="cyan"/>
        </w:rPr>
        <w:t xml:space="preserve">civilization is </w:t>
      </w:r>
      <w:r w:rsidRPr="00E957BD">
        <w:rPr>
          <w:rStyle w:val="Emphasis"/>
          <w:highlight w:val="cyan"/>
        </w:rPr>
        <w:t>likely to make it through</w:t>
      </w:r>
      <w:r w:rsidRPr="00E957BD">
        <w:rPr>
          <w:rStyle w:val="StyleUnderline"/>
          <w:highlight w:val="cyan"/>
        </w:rPr>
        <w:t xml:space="preserve"> future events</w:t>
      </w:r>
      <w:r w:rsidRPr="00E957BD">
        <w:rPr>
          <w:rStyle w:val="StyleUnderline"/>
        </w:rPr>
        <w:t xml:space="preserve"> with similar death rates, </w:t>
      </w:r>
      <w:r w:rsidRPr="00E957BD">
        <w:rPr>
          <w:rStyle w:val="Emphasis"/>
          <w:highlight w:val="cyan"/>
        </w:rPr>
        <w:t>even if</w:t>
      </w:r>
      <w:r w:rsidRPr="00E957BD">
        <w:rPr>
          <w:sz w:val="12"/>
        </w:rPr>
        <w:t xml:space="preserve"> they were </w:t>
      </w:r>
      <w:r w:rsidRPr="00E957BD">
        <w:rPr>
          <w:rStyle w:val="Emphasis"/>
          <w:highlight w:val="cyan"/>
        </w:rPr>
        <w:t>global</w:t>
      </w:r>
      <w:r w:rsidRPr="00E957BD">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E957BD">
        <w:rPr>
          <w:rStyle w:val="StyleUnderline"/>
        </w:rPr>
        <w:t xml:space="preserve">The </w:t>
      </w:r>
      <w:r w:rsidRPr="00E957BD">
        <w:rPr>
          <w:rStyle w:val="StyleUnderline"/>
          <w:highlight w:val="cyan"/>
        </w:rPr>
        <w:t>strongest</w:t>
      </w:r>
      <w:r w:rsidRPr="00E957BD">
        <w:rPr>
          <w:rStyle w:val="StyleUnderline"/>
        </w:rPr>
        <w:t xml:space="preserve"> case </w:t>
      </w:r>
      <w:r w:rsidRPr="00E957BD">
        <w:rPr>
          <w:rStyle w:val="StyleUnderline"/>
          <w:highlight w:val="cyan"/>
        </w:rPr>
        <w:t>against existential risk</w:t>
      </w:r>
      <w:r w:rsidRPr="00E957BD">
        <w:rPr>
          <w:rStyle w:val="StyleUnderline"/>
        </w:rPr>
        <w:t xml:space="preserve"> from natural pandemics </w:t>
      </w:r>
      <w:r w:rsidRPr="00E957BD">
        <w:rPr>
          <w:rStyle w:val="StyleUnderline"/>
          <w:highlight w:val="cyan"/>
        </w:rPr>
        <w:t>is</w:t>
      </w:r>
      <w:r w:rsidRPr="00E957BD">
        <w:rPr>
          <w:rStyle w:val="StyleUnderline"/>
        </w:rPr>
        <w:t xml:space="preserve"> the </w:t>
      </w:r>
      <w:r w:rsidRPr="00E957BD">
        <w:rPr>
          <w:rStyle w:val="Emphasis"/>
          <w:highlight w:val="cyan"/>
        </w:rPr>
        <w:t>fossil record</w:t>
      </w:r>
      <w:r w:rsidRPr="00E957BD">
        <w:rPr>
          <w:sz w:val="12"/>
        </w:rPr>
        <w:t xml:space="preserve"> argument from Chapter 3. </w:t>
      </w:r>
      <w:r w:rsidRPr="00E957BD">
        <w:rPr>
          <w:rStyle w:val="StyleUnderline"/>
        </w:rPr>
        <w:t xml:space="preserve">Extinction </w:t>
      </w:r>
      <w:r w:rsidRPr="00E957BD">
        <w:rPr>
          <w:rStyle w:val="StyleUnderline"/>
          <w:highlight w:val="cyan"/>
        </w:rPr>
        <w:t>risk</w:t>
      </w:r>
      <w:r w:rsidRPr="00E957BD">
        <w:rPr>
          <w:rStyle w:val="StyleUnderline"/>
        </w:rPr>
        <w:t xml:space="preserve"> from natural causes </w:t>
      </w:r>
      <w:r w:rsidRPr="00E957BD">
        <w:rPr>
          <w:rStyle w:val="StyleUnderline"/>
          <w:highlight w:val="cyan"/>
        </w:rPr>
        <w:t xml:space="preserve">above </w:t>
      </w:r>
      <w:r w:rsidRPr="00E957BD">
        <w:rPr>
          <w:rStyle w:val="Emphasis"/>
          <w:highlight w:val="cyan"/>
        </w:rPr>
        <w:t>0.1 percent</w:t>
      </w:r>
      <w:r w:rsidRPr="00E957BD">
        <w:rPr>
          <w:rStyle w:val="Emphasis"/>
        </w:rPr>
        <w:t xml:space="preserve"> per century</w:t>
      </w:r>
      <w:r w:rsidRPr="00E957BD">
        <w:rPr>
          <w:rStyle w:val="StyleUnderline"/>
        </w:rPr>
        <w:t xml:space="preserve"> </w:t>
      </w:r>
      <w:r w:rsidRPr="00E957BD">
        <w:rPr>
          <w:rStyle w:val="StyleUnderline"/>
          <w:highlight w:val="cyan"/>
        </w:rPr>
        <w:t xml:space="preserve">is </w:t>
      </w:r>
      <w:r w:rsidRPr="00E957BD">
        <w:rPr>
          <w:rStyle w:val="Emphasis"/>
          <w:highlight w:val="cyan"/>
        </w:rPr>
        <w:t>incompatible</w:t>
      </w:r>
      <w:r w:rsidRPr="00E957BD">
        <w:rPr>
          <w:rStyle w:val="StyleUnderline"/>
          <w:highlight w:val="cyan"/>
        </w:rPr>
        <w:t xml:space="preserve"> with</w:t>
      </w:r>
      <w:r w:rsidRPr="00E957BD">
        <w:rPr>
          <w:rStyle w:val="StyleUnderline"/>
        </w:rPr>
        <w:t xml:space="preserve"> the </w:t>
      </w:r>
      <w:r w:rsidRPr="00E957BD">
        <w:rPr>
          <w:rStyle w:val="Emphasis"/>
        </w:rPr>
        <w:t>evidence</w:t>
      </w:r>
      <w:r w:rsidRPr="00E957BD">
        <w:rPr>
          <w:rStyle w:val="StyleUnderline"/>
        </w:rPr>
        <w:t xml:space="preserve"> of </w:t>
      </w:r>
      <w:r w:rsidRPr="00E957BD">
        <w:rPr>
          <w:rStyle w:val="Emphasis"/>
          <w:highlight w:val="cyan"/>
        </w:rPr>
        <w:t>how long</w:t>
      </w:r>
      <w:r w:rsidRPr="00E957BD">
        <w:rPr>
          <w:rStyle w:val="StyleUnderline"/>
          <w:highlight w:val="cyan"/>
        </w:rPr>
        <w:t xml:space="preserve"> humanity</w:t>
      </w:r>
      <w:r w:rsidRPr="00E957BD">
        <w:rPr>
          <w:rStyle w:val="StyleUnderline"/>
        </w:rPr>
        <w:t xml:space="preserve"> and similar species have </w:t>
      </w:r>
      <w:r w:rsidRPr="00E957BD">
        <w:rPr>
          <w:rStyle w:val="StyleUnderline"/>
          <w:highlight w:val="cyan"/>
        </w:rPr>
        <w:t>lasted</w:t>
      </w:r>
      <w:r w:rsidRPr="00E957BD">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04DC8ABE" w14:textId="77777777" w:rsidR="00D16984" w:rsidRPr="00D16984" w:rsidRDefault="00D16984" w:rsidP="00D16984"/>
    <w:p w14:paraId="72AA3F40" w14:textId="5FF17833" w:rsidR="00211D45" w:rsidRDefault="00211D45" w:rsidP="00211D45">
      <w:pPr>
        <w:pStyle w:val="Heading2"/>
      </w:pPr>
      <w:r>
        <w:lastRenderedPageBreak/>
        <w:t>ASPEC</w:t>
      </w:r>
    </w:p>
    <w:p w14:paraId="56E66461" w14:textId="42DD238C" w:rsidR="000E519F" w:rsidRPr="000E519F" w:rsidRDefault="000E519F" w:rsidP="000E519F">
      <w:r>
        <w:rPr>
          <w:rFonts w:ascii="Arial" w:hAnsi="Arial" w:cs="Arial"/>
          <w:sz w:val="26"/>
          <w:szCs w:val="26"/>
        </w:rPr>
        <w:t>AT: A-spec</w:t>
      </w:r>
      <w:r>
        <w:rPr>
          <w:rFonts w:ascii="Arial" w:hAnsi="Arial" w:cs="Arial"/>
          <w:sz w:val="23"/>
          <w:szCs w:val="23"/>
        </w:rPr>
        <w:br/>
      </w:r>
      <w:r>
        <w:rPr>
          <w:rFonts w:ascii="Arial" w:hAnsi="Arial" w:cs="Arial"/>
          <w:sz w:val="21"/>
          <w:szCs w:val="21"/>
        </w:rPr>
        <w:t>Specification is not required.</w:t>
      </w:r>
      <w:r>
        <w:rPr>
          <w:rFonts w:ascii="Arial" w:hAnsi="Arial" w:cs="Arial"/>
          <w:sz w:val="23"/>
          <w:szCs w:val="23"/>
        </w:rPr>
        <w:br/>
      </w:r>
      <w:r>
        <w:rPr>
          <w:rFonts w:ascii="Arial" w:hAnsi="Arial" w:cs="Arial"/>
          <w:sz w:val="21"/>
          <w:szCs w:val="21"/>
        </w:rPr>
        <w:t>Oxford ND</w:t>
      </w:r>
      <w:r>
        <w:rPr>
          <w:rFonts w:ascii="Arial" w:hAnsi="Arial" w:cs="Arial"/>
          <w:sz w:val="18"/>
          <w:szCs w:val="18"/>
        </w:rPr>
        <w:t>. Dictionary.</w:t>
      </w:r>
      <w:r>
        <w:rPr>
          <w:rFonts w:ascii="Arial" w:hAnsi="Arial" w:cs="Arial"/>
          <w:sz w:val="23"/>
          <w:szCs w:val="23"/>
        </w:rPr>
        <w:br/>
      </w:r>
      <w:r>
        <w:rPr>
          <w:rFonts w:ascii="Arial" w:hAnsi="Arial" w:cs="Arial"/>
          <w:sz w:val="13"/>
          <w:szCs w:val="13"/>
        </w:rPr>
        <w:t xml:space="preserve">determiner: </w:t>
      </w:r>
      <w:r>
        <w:rPr>
          <w:rFonts w:ascii="Arial" w:hAnsi="Arial" w:cs="Arial"/>
          <w:sz w:val="18"/>
          <w:szCs w:val="18"/>
        </w:rPr>
        <w:t>the</w:t>
      </w:r>
      <w:r>
        <w:rPr>
          <w:rFonts w:ascii="Arial" w:hAnsi="Arial" w:cs="Arial"/>
          <w:sz w:val="23"/>
          <w:szCs w:val="23"/>
        </w:rPr>
        <w:br/>
      </w:r>
      <w:r>
        <w:rPr>
          <w:rFonts w:ascii="Arial" w:hAnsi="Arial" w:cs="Arial"/>
          <w:sz w:val="13"/>
          <w:szCs w:val="13"/>
        </w:rPr>
        <w:t xml:space="preserve">    1.</w:t>
      </w:r>
      <w:r>
        <w:rPr>
          <w:rFonts w:ascii="Arial" w:hAnsi="Arial" w:cs="Arial"/>
          <w:sz w:val="23"/>
          <w:szCs w:val="23"/>
        </w:rPr>
        <w:br/>
      </w:r>
      <w:r>
        <w:rPr>
          <w:rFonts w:ascii="Arial" w:hAnsi="Arial" w:cs="Arial"/>
          <w:sz w:val="13"/>
          <w:szCs w:val="13"/>
        </w:rPr>
        <w:t xml:space="preserve">    </w:t>
      </w:r>
      <w:r>
        <w:rPr>
          <w:rFonts w:ascii="Arial" w:hAnsi="Arial" w:cs="Arial"/>
          <w:sz w:val="18"/>
          <w:szCs w:val="18"/>
        </w:rPr>
        <w:t xml:space="preserve">denoting   one or   more  </w:t>
      </w:r>
      <w:r>
        <w:rPr>
          <w:rFonts w:ascii="Arial" w:hAnsi="Arial" w:cs="Arial"/>
          <w:sz w:val="13"/>
          <w:szCs w:val="13"/>
        </w:rPr>
        <w:t xml:space="preserve"> people or things already mentioned or assumed to be common knowledge.</w:t>
      </w:r>
      <w:r>
        <w:rPr>
          <w:rFonts w:ascii="Arial" w:hAnsi="Arial" w:cs="Arial"/>
          <w:sz w:val="23"/>
          <w:szCs w:val="23"/>
        </w:rPr>
        <w:br/>
      </w:r>
      <w:r>
        <w:rPr>
          <w:rFonts w:ascii="Arial" w:hAnsi="Arial" w:cs="Arial"/>
          <w:sz w:val="21"/>
          <w:szCs w:val="21"/>
        </w:rPr>
        <w:t>CX checks, they didn’t.</w:t>
      </w:r>
      <w:r>
        <w:rPr>
          <w:rFonts w:ascii="Arial" w:hAnsi="Arial" w:cs="Arial"/>
          <w:sz w:val="23"/>
          <w:szCs w:val="23"/>
        </w:rPr>
        <w:br/>
      </w:r>
      <w:r>
        <w:rPr>
          <w:rFonts w:ascii="Arial" w:hAnsi="Arial" w:cs="Arial"/>
          <w:sz w:val="21"/>
          <w:szCs w:val="21"/>
        </w:rPr>
        <w:t>Reasonability outweighs, else causes substance crowdout</w:t>
      </w:r>
    </w:p>
    <w:p w14:paraId="2274F786" w14:textId="225E98CF" w:rsidR="00211D45" w:rsidRDefault="00211D45" w:rsidP="00211D45">
      <w:pPr>
        <w:pStyle w:val="Heading2"/>
      </w:pPr>
      <w:r>
        <w:lastRenderedPageBreak/>
        <w:t>Politics---Shutdown</w:t>
      </w:r>
    </w:p>
    <w:p w14:paraId="2C4B9048" w14:textId="20352948" w:rsidR="00225DE6" w:rsidRDefault="00225DE6" w:rsidP="00225DE6">
      <w:pPr>
        <w:pStyle w:val="Heading4"/>
        <w:numPr>
          <w:ilvl w:val="0"/>
          <w:numId w:val="45"/>
        </w:numPr>
      </w:pPr>
      <w:r>
        <w:t xml:space="preserve">Shutdown is </w:t>
      </w:r>
      <w:r w:rsidRPr="00E209EA">
        <w:rPr>
          <w:u w:val="single"/>
        </w:rPr>
        <w:t>inevitable</w:t>
      </w:r>
      <w:r>
        <w:t xml:space="preserve"> – prefer the statements of </w:t>
      </w:r>
      <w:r w:rsidRPr="00E209EA">
        <w:rPr>
          <w:u w:val="single"/>
        </w:rPr>
        <w:t>actual Congressional officials</w:t>
      </w:r>
      <w:r>
        <w:t>.</w:t>
      </w:r>
    </w:p>
    <w:p w14:paraId="69EAD1FA" w14:textId="77777777" w:rsidR="00225DE6" w:rsidRPr="00725382" w:rsidRDefault="00225DE6" w:rsidP="00225DE6">
      <w:r w:rsidRPr="00725382">
        <w:t xml:space="preserve">Rachael </w:t>
      </w:r>
      <w:r w:rsidRPr="00E209EA">
        <w:rPr>
          <w:rStyle w:val="Style13ptBold"/>
        </w:rPr>
        <w:t>Bade</w:t>
      </w:r>
      <w:r w:rsidRPr="00725382">
        <w:t xml:space="preserve"> </w:t>
      </w:r>
      <w:r w:rsidRPr="00A9080D">
        <w:rPr>
          <w:rStyle w:val="Style13ptBold"/>
        </w:rPr>
        <w:t>9/1</w:t>
      </w:r>
      <w:r w:rsidRPr="00725382">
        <w:t>. 9-1-2025. Rachael Bade is POLITICO's Capitol bureau chief and senior Washington columnist. "Democrats Flinched During the Last Spending Showdown. They Should Do It Again.". POLITICO. https://www.politico.com/news/magazine/2025/09/01/shutdown-showdown-democrats-schumer-00538396?nid=0000018f-3124-de07-a98f-3be4d1400000&amp;nname=politico-toplines&amp;nrid=0000016d-e480-d24e-af6f-e5ba38ca0000</w:t>
      </w:r>
    </w:p>
    <w:p w14:paraId="70864A05" w14:textId="77777777" w:rsidR="00225DE6" w:rsidRPr="00725382" w:rsidRDefault="00225DE6" w:rsidP="00225DE6">
      <w:r w:rsidRPr="00E209EA">
        <w:rPr>
          <w:u w:val="single"/>
        </w:rPr>
        <w:t xml:space="preserve">One senior </w:t>
      </w:r>
      <w:r w:rsidRPr="0059611F">
        <w:rPr>
          <w:rStyle w:val="Emphasis"/>
          <w:highlight w:val="cyan"/>
        </w:rPr>
        <w:t>Democratic</w:t>
      </w:r>
      <w:r w:rsidRPr="0059611F">
        <w:rPr>
          <w:highlight w:val="cyan"/>
          <w:u w:val="single"/>
        </w:rPr>
        <w:t xml:space="preserve"> </w:t>
      </w:r>
      <w:r w:rsidRPr="0059611F">
        <w:rPr>
          <w:rStyle w:val="Emphasis"/>
          <w:highlight w:val="cyan"/>
        </w:rPr>
        <w:t>official</w:t>
      </w:r>
      <w:r w:rsidRPr="00E209EA">
        <w:rPr>
          <w:u w:val="single"/>
        </w:rPr>
        <w:t xml:space="preserve"> who </w:t>
      </w:r>
      <w:r w:rsidRPr="0059611F">
        <w:rPr>
          <w:highlight w:val="cyan"/>
          <w:u w:val="single"/>
        </w:rPr>
        <w:t>agreed</w:t>
      </w:r>
      <w:r w:rsidRPr="00E209EA">
        <w:rPr>
          <w:u w:val="single"/>
        </w:rPr>
        <w:t xml:space="preserve"> with Schumer’s decision to avoid a </w:t>
      </w:r>
      <w:r w:rsidRPr="0059611F">
        <w:rPr>
          <w:rStyle w:val="Emphasis"/>
          <w:highlight w:val="cyan"/>
        </w:rPr>
        <w:t>shutdown</w:t>
      </w:r>
      <w:r w:rsidRPr="00E209EA">
        <w:rPr>
          <w:u w:val="single"/>
        </w:rPr>
        <w:t xml:space="preserve"> in March made the case to me that the </w:t>
      </w:r>
      <w:r w:rsidRPr="0059611F">
        <w:rPr>
          <w:rStyle w:val="Emphasis"/>
          <w:highlight w:val="cyan"/>
        </w:rPr>
        <w:t>environment</w:t>
      </w:r>
      <w:r w:rsidRPr="0059611F">
        <w:rPr>
          <w:highlight w:val="cyan"/>
          <w:u w:val="single"/>
        </w:rPr>
        <w:t xml:space="preserve"> is</w:t>
      </w:r>
      <w:r w:rsidRPr="00E209EA">
        <w:rPr>
          <w:u w:val="single"/>
        </w:rPr>
        <w:t xml:space="preserve"> now </w:t>
      </w:r>
      <w:r w:rsidRPr="0059611F">
        <w:rPr>
          <w:rStyle w:val="Emphasis"/>
          <w:highlight w:val="cyan"/>
        </w:rPr>
        <w:t>different</w:t>
      </w:r>
      <w:r w:rsidRPr="00E209EA">
        <w:rPr>
          <w:u w:val="single"/>
        </w:rPr>
        <w:t>.</w:t>
      </w:r>
      <w:r w:rsidRPr="00725382">
        <w:t xml:space="preserve"> Trump is no longer the newly minted president. His approval numbers have softened. And his biggest legislative accomplishments and recent power grabs are unpopular with voters.</w:t>
      </w:r>
      <w:r w:rsidRPr="00725382">
        <w:tab/>
      </w:r>
    </w:p>
    <w:p w14:paraId="6AD298BA" w14:textId="77777777" w:rsidR="00225DE6" w:rsidRPr="00E209EA" w:rsidRDefault="00225DE6" w:rsidP="00225DE6">
      <w:pPr>
        <w:rPr>
          <w:u w:val="single"/>
        </w:rPr>
      </w:pPr>
      <w:r w:rsidRPr="00E209EA">
        <w:rPr>
          <w:u w:val="single"/>
        </w:rPr>
        <w:t xml:space="preserve">That means Democratic </w:t>
      </w:r>
      <w:r w:rsidRPr="0059611F">
        <w:rPr>
          <w:rStyle w:val="Emphasis"/>
          <w:highlight w:val="cyan"/>
        </w:rPr>
        <w:t>senators</w:t>
      </w:r>
      <w:r w:rsidRPr="00E209EA">
        <w:rPr>
          <w:u w:val="single"/>
        </w:rPr>
        <w:t xml:space="preserve"> should </w:t>
      </w:r>
      <w:r w:rsidRPr="0059611F">
        <w:rPr>
          <w:highlight w:val="cyan"/>
          <w:u w:val="single"/>
        </w:rPr>
        <w:t>feel</w:t>
      </w:r>
      <w:r w:rsidRPr="00E209EA">
        <w:rPr>
          <w:u w:val="single"/>
        </w:rPr>
        <w:t xml:space="preserve"> more </w:t>
      </w:r>
      <w:r w:rsidRPr="0059611F">
        <w:rPr>
          <w:rStyle w:val="Emphasis"/>
          <w:highlight w:val="cyan"/>
        </w:rPr>
        <w:t>confident</w:t>
      </w:r>
      <w:r w:rsidRPr="00E209EA">
        <w:rPr>
          <w:u w:val="single"/>
        </w:rPr>
        <w:t xml:space="preserve"> than before that </w:t>
      </w:r>
      <w:r w:rsidRPr="0059611F">
        <w:rPr>
          <w:highlight w:val="cyan"/>
          <w:u w:val="single"/>
        </w:rPr>
        <w:t>they can</w:t>
      </w:r>
      <w:r w:rsidRPr="00E209EA">
        <w:rPr>
          <w:u w:val="single"/>
        </w:rPr>
        <w:t xml:space="preserve"> pin the </w:t>
      </w:r>
      <w:r w:rsidRPr="0059611F">
        <w:rPr>
          <w:highlight w:val="cyan"/>
          <w:u w:val="single"/>
        </w:rPr>
        <w:t>blame</w:t>
      </w:r>
      <w:r w:rsidRPr="00E209EA">
        <w:rPr>
          <w:u w:val="single"/>
        </w:rPr>
        <w:t xml:space="preserve"> on </w:t>
      </w:r>
      <w:r w:rsidRPr="0059611F">
        <w:rPr>
          <w:rStyle w:val="Emphasis"/>
          <w:highlight w:val="cyan"/>
        </w:rPr>
        <w:t>Trump</w:t>
      </w:r>
      <w:r w:rsidRPr="00E209EA">
        <w:rPr>
          <w:u w:val="single"/>
        </w:rPr>
        <w:t xml:space="preserve"> and the GOP, this person said: “At worst, both sides get the blame 50/50.”</w:t>
      </w:r>
    </w:p>
    <w:p w14:paraId="2C39FB9A" w14:textId="77777777" w:rsidR="00225DE6" w:rsidRPr="00725382" w:rsidRDefault="00225DE6" w:rsidP="00225DE6">
      <w:r w:rsidRPr="00E209EA">
        <w:rPr>
          <w:u w:val="single"/>
        </w:rPr>
        <w:t xml:space="preserve">The hope for </w:t>
      </w:r>
      <w:r w:rsidRPr="0059611F">
        <w:rPr>
          <w:rStyle w:val="Emphasis"/>
        </w:rPr>
        <w:t>Democrats</w:t>
      </w:r>
      <w:r w:rsidRPr="00E209EA">
        <w:rPr>
          <w:u w:val="single"/>
        </w:rPr>
        <w:t xml:space="preserve"> would be that a long </w:t>
      </w:r>
      <w:r w:rsidRPr="0059611F">
        <w:rPr>
          <w:rStyle w:val="Emphasis"/>
        </w:rPr>
        <w:t>government</w:t>
      </w:r>
      <w:r w:rsidRPr="00E209EA">
        <w:rPr>
          <w:u w:val="single"/>
        </w:rPr>
        <w:t xml:space="preserve"> </w:t>
      </w:r>
      <w:r w:rsidRPr="0059611F">
        <w:rPr>
          <w:rStyle w:val="Emphasis"/>
        </w:rPr>
        <w:t>shutdown</w:t>
      </w:r>
      <w:r w:rsidRPr="00E209EA">
        <w:rPr>
          <w:u w:val="single"/>
        </w:rPr>
        <w:t xml:space="preserve"> forces Trump to the table and that unhappy voters would put </w:t>
      </w:r>
      <w:r w:rsidRPr="0059611F">
        <w:rPr>
          <w:rStyle w:val="Emphasis"/>
        </w:rPr>
        <w:t>pressure</w:t>
      </w:r>
      <w:r w:rsidRPr="00E209EA">
        <w:rPr>
          <w:u w:val="single"/>
        </w:rPr>
        <w:t xml:space="preserve"> on </w:t>
      </w:r>
      <w:r w:rsidRPr="0059611F">
        <w:rPr>
          <w:rStyle w:val="Emphasis"/>
        </w:rPr>
        <w:t>both</w:t>
      </w:r>
      <w:r w:rsidRPr="00E209EA">
        <w:rPr>
          <w:u w:val="single"/>
        </w:rPr>
        <w:t xml:space="preserve"> </w:t>
      </w:r>
      <w:r w:rsidRPr="0059611F">
        <w:rPr>
          <w:rStyle w:val="Emphasis"/>
        </w:rPr>
        <w:t>sides</w:t>
      </w:r>
      <w:r w:rsidRPr="00E209EA">
        <w:rPr>
          <w:u w:val="single"/>
        </w:rPr>
        <w:t xml:space="preserve"> to cut a deal. </w:t>
      </w:r>
      <w:r w:rsidRPr="00725382">
        <w:t>But that could be wishful thinking given Trump’s well-known stomach for a fight.</w:t>
      </w:r>
    </w:p>
    <w:p w14:paraId="4776094E" w14:textId="77777777" w:rsidR="00225DE6" w:rsidRPr="00725382" w:rsidRDefault="00225DE6" w:rsidP="00225DE6">
      <w:r w:rsidRPr="00725382">
        <w:t>He might also recall that Schumer and then-Speaker Nancy Pelosi were rewarded handsomely for refusing to negotiate during the longest shutdown fight in history, in 2018. They didn’t give an inch on Trump’s demands for border wall money — and he caved without getting a penny.</w:t>
      </w:r>
    </w:p>
    <w:p w14:paraId="164FBE52" w14:textId="77777777" w:rsidR="00225DE6" w:rsidRPr="00725382" w:rsidRDefault="00225DE6" w:rsidP="00225DE6">
      <w:r w:rsidRPr="00725382">
        <w:t>Democrats’ best hope will be that the Republican Party itself splinters on government funding. What made the March standoff a big GOP win, after all, is that Republicans managed to unite behind a plan in the House and pass a full-year continuing resolution without Democratic votes.</w:t>
      </w:r>
    </w:p>
    <w:p w14:paraId="0C45001F" w14:textId="77777777" w:rsidR="00225DE6" w:rsidRPr="00725382" w:rsidRDefault="00225DE6" w:rsidP="00225DE6">
      <w:r w:rsidRPr="00725382">
        <w:t>It’s not clear there will be that kind of unity this time. For instance, Senate Appropriations Chair Susan Collins (R-Maine) unambiguously decried Trump’s pocket rescission Friday, calling the move “unlawful.”</w:t>
      </w:r>
    </w:p>
    <w:p w14:paraId="4E225ECE" w14:textId="77777777" w:rsidR="00225DE6" w:rsidRPr="00E209EA" w:rsidRDefault="00225DE6" w:rsidP="00225DE6">
      <w:pPr>
        <w:rPr>
          <w:u w:val="single"/>
        </w:rPr>
      </w:pPr>
      <w:r w:rsidRPr="00E209EA">
        <w:rPr>
          <w:u w:val="single"/>
        </w:rPr>
        <w:t xml:space="preserve">I’ve also heard from </w:t>
      </w:r>
      <w:r w:rsidRPr="0059611F">
        <w:rPr>
          <w:rStyle w:val="Emphasis"/>
          <w:highlight w:val="cyan"/>
        </w:rPr>
        <w:t>House</w:t>
      </w:r>
      <w:r w:rsidRPr="0059611F">
        <w:rPr>
          <w:highlight w:val="cyan"/>
          <w:u w:val="single"/>
        </w:rPr>
        <w:t xml:space="preserve"> </w:t>
      </w:r>
      <w:r w:rsidRPr="0059611F">
        <w:rPr>
          <w:rStyle w:val="Emphasis"/>
          <w:highlight w:val="cyan"/>
        </w:rPr>
        <w:t>appropriators</w:t>
      </w:r>
      <w:r w:rsidRPr="00E209EA">
        <w:rPr>
          <w:u w:val="single"/>
        </w:rPr>
        <w:t xml:space="preserve"> who feel insulted by the continued use of CRs and </w:t>
      </w:r>
      <w:r w:rsidRPr="0059611F">
        <w:rPr>
          <w:rStyle w:val="Emphasis"/>
          <w:highlight w:val="cyan"/>
        </w:rPr>
        <w:t>furious</w:t>
      </w:r>
      <w:r w:rsidRPr="0059611F">
        <w:rPr>
          <w:highlight w:val="cyan"/>
          <w:u w:val="single"/>
        </w:rPr>
        <w:t xml:space="preserve"> over</w:t>
      </w:r>
      <w:r w:rsidRPr="00E209EA">
        <w:rPr>
          <w:u w:val="single"/>
        </w:rPr>
        <w:t xml:space="preserve"> the </w:t>
      </w:r>
      <w:r w:rsidRPr="0059611F">
        <w:rPr>
          <w:rStyle w:val="Emphasis"/>
          <w:highlight w:val="cyan"/>
        </w:rPr>
        <w:t>pocket</w:t>
      </w:r>
      <w:r w:rsidRPr="0059611F">
        <w:rPr>
          <w:highlight w:val="cyan"/>
          <w:u w:val="single"/>
        </w:rPr>
        <w:t xml:space="preserve"> </w:t>
      </w:r>
      <w:r w:rsidRPr="0059611F">
        <w:rPr>
          <w:rStyle w:val="Emphasis"/>
          <w:highlight w:val="cyan"/>
        </w:rPr>
        <w:t>rescission</w:t>
      </w:r>
      <w:r w:rsidRPr="00E209EA">
        <w:rPr>
          <w:u w:val="single"/>
        </w:rPr>
        <w:t xml:space="preserve">. One suggested to me that </w:t>
      </w:r>
      <w:r w:rsidRPr="0059611F">
        <w:rPr>
          <w:rStyle w:val="Emphasis"/>
        </w:rPr>
        <w:t>appropriators</w:t>
      </w:r>
      <w:r w:rsidRPr="00E209EA">
        <w:rPr>
          <w:u w:val="single"/>
        </w:rPr>
        <w:t xml:space="preserve"> </w:t>
      </w:r>
      <w:r w:rsidRPr="0059611F">
        <w:rPr>
          <w:highlight w:val="cyan"/>
          <w:u w:val="single"/>
        </w:rPr>
        <w:t>could</w:t>
      </w:r>
      <w:r w:rsidRPr="00E209EA">
        <w:rPr>
          <w:u w:val="single"/>
        </w:rPr>
        <w:t xml:space="preserve"> unite to protect their authority and </w:t>
      </w:r>
      <w:r w:rsidRPr="0059611F">
        <w:rPr>
          <w:rStyle w:val="Emphasis"/>
          <w:highlight w:val="cyan"/>
        </w:rPr>
        <w:t>deny</w:t>
      </w:r>
      <w:r w:rsidRPr="00E209EA">
        <w:rPr>
          <w:u w:val="single"/>
        </w:rPr>
        <w:t xml:space="preserve"> leadership the </w:t>
      </w:r>
      <w:r w:rsidRPr="0059611F">
        <w:rPr>
          <w:rStyle w:val="Emphasis"/>
          <w:highlight w:val="cyan"/>
        </w:rPr>
        <w:t>votes</w:t>
      </w:r>
      <w:r w:rsidRPr="00E209EA">
        <w:rPr>
          <w:u w:val="single"/>
        </w:rPr>
        <w:t xml:space="preserve"> they need to jam the Democrats.</w:t>
      </w:r>
    </w:p>
    <w:p w14:paraId="179BF1DC" w14:textId="77777777" w:rsidR="00225DE6" w:rsidRPr="00725382" w:rsidRDefault="00225DE6" w:rsidP="00225DE6">
      <w:r w:rsidRPr="00725382">
        <w:t>But we’ve heard this story before: Centrist Republicans are great at squawking, lousy at standing their ground — particularly when Trump cracks the whip.</w:t>
      </w:r>
    </w:p>
    <w:p w14:paraId="549A4369" w14:textId="77777777" w:rsidR="00225DE6" w:rsidRDefault="00225DE6" w:rsidP="00225DE6">
      <w:pPr>
        <w:rPr>
          <w:u w:val="single"/>
        </w:rPr>
      </w:pPr>
      <w:proofErr w:type="gramStart"/>
      <w:r w:rsidRPr="00E209EA">
        <w:rPr>
          <w:u w:val="single"/>
        </w:rPr>
        <w:t>So</w:t>
      </w:r>
      <w:proofErr w:type="gramEnd"/>
      <w:r w:rsidRPr="00E209EA">
        <w:rPr>
          <w:u w:val="single"/>
        </w:rPr>
        <w:t xml:space="preserve"> in the end, the fate of a shutdown will come down to </w:t>
      </w:r>
      <w:r w:rsidRPr="0059611F">
        <w:rPr>
          <w:rStyle w:val="Emphasis"/>
          <w:highlight w:val="cyan"/>
        </w:rPr>
        <w:t>Schumer</w:t>
      </w:r>
      <w:r w:rsidRPr="00E209EA">
        <w:rPr>
          <w:u w:val="single"/>
        </w:rPr>
        <w:t xml:space="preserve">. And this time around, Democrats predict — and I believe they’re right — he may conclude he has to be </w:t>
      </w:r>
      <w:r w:rsidRPr="0059611F">
        <w:rPr>
          <w:rStyle w:val="Emphasis"/>
          <w:highlight w:val="cyan"/>
        </w:rPr>
        <w:t>on</w:t>
      </w:r>
      <w:r w:rsidRPr="00E209EA">
        <w:rPr>
          <w:u w:val="single"/>
        </w:rPr>
        <w:t xml:space="preserve"> the </w:t>
      </w:r>
      <w:r w:rsidRPr="0059611F">
        <w:rPr>
          <w:rStyle w:val="Emphasis"/>
          <w:highlight w:val="cyan"/>
        </w:rPr>
        <w:t>other</w:t>
      </w:r>
      <w:r w:rsidRPr="0059611F">
        <w:rPr>
          <w:highlight w:val="cyan"/>
          <w:u w:val="single"/>
        </w:rPr>
        <w:t xml:space="preserve"> </w:t>
      </w:r>
      <w:r w:rsidRPr="0059611F">
        <w:rPr>
          <w:rStyle w:val="Emphasis"/>
          <w:highlight w:val="cyan"/>
        </w:rPr>
        <w:t>side</w:t>
      </w:r>
      <w:r w:rsidRPr="0059611F">
        <w:rPr>
          <w:highlight w:val="cyan"/>
          <w:u w:val="single"/>
        </w:rPr>
        <w:t xml:space="preserve"> of this fight</w:t>
      </w:r>
      <w:r w:rsidRPr="00E209EA">
        <w:rPr>
          <w:u w:val="single"/>
        </w:rPr>
        <w:t>.</w:t>
      </w:r>
    </w:p>
    <w:p w14:paraId="6F8AB135" w14:textId="3AE10B6F" w:rsidR="00225DE6" w:rsidRPr="00FE61B9" w:rsidRDefault="00225DE6" w:rsidP="00225DE6">
      <w:pPr>
        <w:pStyle w:val="Heading4"/>
        <w:numPr>
          <w:ilvl w:val="0"/>
          <w:numId w:val="45"/>
        </w:numPr>
      </w:pPr>
      <w:r w:rsidRPr="00FE61B9">
        <w:t>Partisan CR fights and Trump’s pocket rescission nearly guarantee deadlock; progressives hold sway, and Democrats are unified around inflation and health care, not labor.</w:t>
      </w:r>
    </w:p>
    <w:p w14:paraId="36BD2C06" w14:textId="77777777" w:rsidR="00225DE6" w:rsidRPr="00FE61B9" w:rsidRDefault="00225DE6" w:rsidP="00225DE6">
      <w:r w:rsidRPr="00FE61B9">
        <w:t xml:space="preserve">Alexander </w:t>
      </w:r>
      <w:r w:rsidRPr="00FE61B9">
        <w:rPr>
          <w:rStyle w:val="Style13ptBold"/>
        </w:rPr>
        <w:t xml:space="preserve">Bolton </w:t>
      </w:r>
      <w:r>
        <w:rPr>
          <w:rStyle w:val="Style13ptBold"/>
        </w:rPr>
        <w:t>9-4-</w:t>
      </w:r>
      <w:r w:rsidRPr="00FE61B9">
        <w:rPr>
          <w:rStyle w:val="Style13ptBold"/>
        </w:rPr>
        <w:t>25</w:t>
      </w:r>
      <w:r w:rsidRPr="00FE61B9">
        <w:t>. Senior staff writer covering the daily operations of the United States Senate since 2009; previously wrote on Congress, ethics, campaign finance, and appropriations. “Senate Dems warn of shutdown if GOP jams them with partisan stopgap.” 09/04/25.  The Hill. https://thehill.com/congress/4729372-senate-dems-warn-shutdown-partisan-cr/</w:t>
      </w:r>
    </w:p>
    <w:p w14:paraId="124EC011" w14:textId="77777777" w:rsidR="00225DE6" w:rsidRPr="00337F2E" w:rsidRDefault="00225DE6" w:rsidP="00225DE6">
      <w:pPr>
        <w:rPr>
          <w:sz w:val="14"/>
        </w:rPr>
      </w:pPr>
      <w:r w:rsidRPr="00337F2E">
        <w:rPr>
          <w:rStyle w:val="StyleUnderline"/>
          <w:highlight w:val="cyan"/>
        </w:rPr>
        <w:t>Dem</w:t>
      </w:r>
      <w:r w:rsidRPr="00337F2E">
        <w:rPr>
          <w:rStyle w:val="StyleUnderline"/>
        </w:rPr>
        <w:t>ocrat</w:t>
      </w:r>
      <w:r w:rsidRPr="00337F2E">
        <w:rPr>
          <w:rStyle w:val="StyleUnderline"/>
          <w:highlight w:val="cyan"/>
        </w:rPr>
        <w:t>s</w:t>
      </w:r>
      <w:r w:rsidRPr="00337F2E">
        <w:rPr>
          <w:rStyle w:val="StyleUnderline"/>
        </w:rPr>
        <w:t xml:space="preserve"> are </w:t>
      </w:r>
      <w:r w:rsidRPr="00337F2E">
        <w:rPr>
          <w:rStyle w:val="StyleUnderline"/>
          <w:highlight w:val="cyan"/>
        </w:rPr>
        <w:t>tak</w:t>
      </w:r>
      <w:r w:rsidRPr="00337F2E">
        <w:rPr>
          <w:rStyle w:val="StyleUnderline"/>
        </w:rPr>
        <w:t xml:space="preserve">ing a much </w:t>
      </w:r>
      <w:r w:rsidRPr="00337F2E">
        <w:rPr>
          <w:rStyle w:val="StyleUnderline"/>
          <w:highlight w:val="cyan"/>
        </w:rPr>
        <w:t>tough</w:t>
      </w:r>
      <w:r w:rsidRPr="00337F2E">
        <w:rPr>
          <w:rStyle w:val="StyleUnderline"/>
        </w:rPr>
        <w:t xml:space="preserve">er </w:t>
      </w:r>
      <w:r w:rsidRPr="00337F2E">
        <w:rPr>
          <w:rStyle w:val="StyleUnderline"/>
          <w:highlight w:val="cyan"/>
        </w:rPr>
        <w:t>stance</w:t>
      </w:r>
      <w:r w:rsidRPr="00337F2E">
        <w:rPr>
          <w:rStyle w:val="StyleUnderline"/>
        </w:rPr>
        <w:t xml:space="preserve"> on</w:t>
      </w:r>
      <w:r w:rsidRPr="00337F2E">
        <w:rPr>
          <w:sz w:val="14"/>
        </w:rPr>
        <w:t xml:space="preserve"> the looming </w:t>
      </w:r>
      <w:r w:rsidRPr="00337F2E">
        <w:rPr>
          <w:rStyle w:val="StyleUnderline"/>
        </w:rPr>
        <w:t>deadline</w:t>
      </w:r>
      <w:r w:rsidRPr="00337F2E">
        <w:rPr>
          <w:sz w:val="14"/>
        </w:rPr>
        <w:t xml:space="preserve"> to keep the government open than they did earlier this year, warning </w:t>
      </w:r>
      <w:r w:rsidRPr="00337F2E">
        <w:rPr>
          <w:rStyle w:val="Emphasis"/>
          <w:highlight w:val="cyan"/>
        </w:rPr>
        <w:t>there will be a shutdown</w:t>
      </w:r>
      <w:r w:rsidRPr="00337F2E">
        <w:rPr>
          <w:sz w:val="14"/>
        </w:rPr>
        <w:t xml:space="preserve"> </w:t>
      </w:r>
      <w:r w:rsidRPr="00337F2E">
        <w:rPr>
          <w:rStyle w:val="StyleUnderline"/>
        </w:rPr>
        <w:t>if</w:t>
      </w:r>
      <w:r w:rsidRPr="00337F2E">
        <w:rPr>
          <w:sz w:val="14"/>
        </w:rPr>
        <w:t xml:space="preserve"> </w:t>
      </w:r>
      <w:r w:rsidRPr="00337F2E">
        <w:rPr>
          <w:rStyle w:val="StyleUnderline"/>
        </w:rPr>
        <w:t>Republicans attempt to jam them with another partisan stopgap funding measure from the House</w:t>
      </w:r>
      <w:r w:rsidRPr="00337F2E">
        <w:rPr>
          <w:sz w:val="14"/>
        </w:rPr>
        <w:t xml:space="preserve">. </w:t>
      </w:r>
      <w:r w:rsidRPr="00337F2E">
        <w:rPr>
          <w:rStyle w:val="StyleUnderline"/>
        </w:rPr>
        <w:t xml:space="preserve">Spurred on by </w:t>
      </w:r>
      <w:r w:rsidRPr="00337F2E">
        <w:rPr>
          <w:rStyle w:val="Emphasis"/>
          <w:highlight w:val="cyan"/>
        </w:rPr>
        <w:t>disgruntled progressives</w:t>
      </w:r>
      <w:r w:rsidRPr="00337F2E">
        <w:rPr>
          <w:rStyle w:val="StyleUnderline"/>
        </w:rPr>
        <w:t xml:space="preserve"> who </w:t>
      </w:r>
      <w:r w:rsidRPr="00337F2E">
        <w:rPr>
          <w:rStyle w:val="StyleUnderline"/>
          <w:highlight w:val="cyan"/>
        </w:rPr>
        <w:t>want</w:t>
      </w:r>
      <w:r w:rsidRPr="00337F2E">
        <w:rPr>
          <w:rStyle w:val="StyleUnderline"/>
        </w:rPr>
        <w:t xml:space="preserve"> to see </w:t>
      </w:r>
      <w:r w:rsidRPr="00337F2E">
        <w:rPr>
          <w:rStyle w:val="Emphasis"/>
          <w:highlight w:val="cyan"/>
        </w:rPr>
        <w:t>more fight</w:t>
      </w:r>
      <w:r w:rsidRPr="00337F2E">
        <w:rPr>
          <w:sz w:val="14"/>
        </w:rPr>
        <w:t xml:space="preserve"> from them, Democrats are breathing fire after </w:t>
      </w:r>
      <w:r w:rsidRPr="00337F2E">
        <w:rPr>
          <w:rStyle w:val="StyleUnderline"/>
        </w:rPr>
        <w:t xml:space="preserve">President </w:t>
      </w:r>
      <w:r w:rsidRPr="00337F2E">
        <w:rPr>
          <w:rStyle w:val="StyleUnderline"/>
          <w:highlight w:val="cyan"/>
        </w:rPr>
        <w:t xml:space="preserve">Trump </w:t>
      </w:r>
      <w:r w:rsidRPr="00337F2E">
        <w:rPr>
          <w:rStyle w:val="Emphasis"/>
          <w:highlight w:val="cyan"/>
        </w:rPr>
        <w:t>thumbed</w:t>
      </w:r>
      <w:r w:rsidRPr="00337F2E">
        <w:rPr>
          <w:rStyle w:val="Emphasis"/>
        </w:rPr>
        <w:t xml:space="preserve"> his </w:t>
      </w:r>
      <w:r w:rsidRPr="00337F2E">
        <w:rPr>
          <w:rStyle w:val="Emphasis"/>
          <w:highlight w:val="cyan"/>
        </w:rPr>
        <w:t>nose</w:t>
      </w:r>
      <w:r w:rsidRPr="00337F2E">
        <w:rPr>
          <w:rStyle w:val="StyleUnderline"/>
        </w:rPr>
        <w:t xml:space="preserve"> at Congress last week </w:t>
      </w:r>
      <w:r w:rsidRPr="00337F2E">
        <w:rPr>
          <w:rStyle w:val="StyleUnderline"/>
          <w:highlight w:val="cyan"/>
        </w:rPr>
        <w:t>by proposing</w:t>
      </w:r>
      <w:r w:rsidRPr="00337F2E">
        <w:rPr>
          <w:rStyle w:val="StyleUnderline"/>
        </w:rPr>
        <w:t xml:space="preserve"> a </w:t>
      </w:r>
      <w:r w:rsidRPr="00337F2E">
        <w:rPr>
          <w:rStyle w:val="Emphasis"/>
          <w:highlight w:val="cyan"/>
        </w:rPr>
        <w:t>pocket rescission</w:t>
      </w:r>
      <w:r w:rsidRPr="00337F2E">
        <w:rPr>
          <w:sz w:val="14"/>
        </w:rPr>
        <w:t xml:space="preserve">, which would allow his White House budget director </w:t>
      </w:r>
      <w:r w:rsidRPr="00337F2E">
        <w:rPr>
          <w:rStyle w:val="StyleUnderline"/>
        </w:rPr>
        <w:t>to rescind $5 billion</w:t>
      </w:r>
      <w:r w:rsidRPr="00337F2E">
        <w:rPr>
          <w:sz w:val="14"/>
        </w:rPr>
        <w:t xml:space="preserve"> in previously appropriated funding without any input from </w:t>
      </w:r>
      <w:r w:rsidRPr="00337F2E">
        <w:rPr>
          <w:sz w:val="14"/>
        </w:rPr>
        <w:lastRenderedPageBreak/>
        <w:t xml:space="preserve">Capitol Hill. </w:t>
      </w:r>
      <w:r w:rsidRPr="00337F2E">
        <w:rPr>
          <w:rStyle w:val="Style13ptBold"/>
          <w:rFonts w:asciiTheme="minorHAnsi" w:hAnsiTheme="minorHAnsi" w:cstheme="minorHAnsi"/>
          <w:sz w:val="14"/>
        </w:rPr>
        <w:t>Senate Appropriations Committee Vice Chair</w:t>
      </w:r>
      <w:r w:rsidRPr="00337F2E">
        <w:rPr>
          <w:rStyle w:val="Style13ptBold"/>
          <w:rFonts w:asciiTheme="minorHAnsi" w:eastAsiaTheme="majorEastAsia" w:hAnsiTheme="minorHAnsi" w:cstheme="minorHAnsi"/>
          <w:sz w:val="14"/>
        </w:rPr>
        <w:t xml:space="preserve"> </w:t>
      </w:r>
      <w:hyperlink r:id="rId9" w:history="1">
        <w:r w:rsidRPr="00337F2E">
          <w:rPr>
            <w:rStyle w:val="Style13ptBold"/>
            <w:rFonts w:asciiTheme="minorHAnsi" w:hAnsiTheme="minorHAnsi" w:cstheme="minorHAnsi"/>
            <w:sz w:val="14"/>
          </w:rPr>
          <w:t>Patty Murray</w:t>
        </w:r>
        <w:r w:rsidRPr="00337F2E">
          <w:rPr>
            <w:rStyle w:val="Style13ptBold"/>
            <w:rFonts w:asciiTheme="minorHAnsi" w:eastAsiaTheme="majorEastAsia" w:hAnsiTheme="minorHAnsi" w:cstheme="minorHAnsi"/>
            <w:sz w:val="14"/>
          </w:rPr>
          <w:t xml:space="preserve"> </w:t>
        </w:r>
      </w:hyperlink>
      <w:r w:rsidRPr="00337F2E">
        <w:rPr>
          <w:rStyle w:val="Style13ptBold"/>
          <w:rFonts w:asciiTheme="minorHAnsi" w:hAnsiTheme="minorHAnsi" w:cstheme="minorHAnsi"/>
          <w:sz w:val="14"/>
        </w:rPr>
        <w:t>(D-Wash.) said Wednesday that Democrats are willing to negotiate bipartisan bills but warned “if House Republicans … go a different route and try to jam through a partisan CR without any input from Democratic members of Congress,” they may not have enough Democratic votes to keep the government open.</w:t>
      </w:r>
      <w:r w:rsidRPr="00337F2E">
        <w:rPr>
          <w:rStyle w:val="Style13ptBold"/>
          <w:rFonts w:asciiTheme="minorHAnsi" w:eastAsiaTheme="majorEastAsia" w:hAnsiTheme="minorHAnsi" w:cstheme="minorHAnsi"/>
          <w:sz w:val="14"/>
        </w:rPr>
        <w:t xml:space="preserve"> </w:t>
      </w:r>
      <w:r w:rsidRPr="00337F2E">
        <w:rPr>
          <w:rStyle w:val="Style13ptBold"/>
          <w:rFonts w:asciiTheme="minorHAnsi" w:hAnsiTheme="minorHAnsi" w:cstheme="minorHAnsi"/>
          <w:sz w:val="14"/>
        </w:rPr>
        <w:t>“That is a Republican shutdown,” she said. “There is no reason for Republicans to walk away from this table, not after the progress we made this summer,” she said, referring to the bipartisan appropriations bills passed out of the Senate Appropriations panel.</w:t>
      </w:r>
      <w:r w:rsidRPr="00337F2E">
        <w:rPr>
          <w:rStyle w:val="Style13ptBold"/>
          <w:rFonts w:asciiTheme="minorHAnsi" w:eastAsiaTheme="majorEastAsia" w:hAnsiTheme="minorHAnsi" w:cstheme="minorHAnsi"/>
          <w:sz w:val="14"/>
        </w:rPr>
        <w:t xml:space="preserve"> </w:t>
      </w:r>
      <w:r w:rsidRPr="00337F2E">
        <w:rPr>
          <w:rStyle w:val="Style13ptBold"/>
          <w:rFonts w:asciiTheme="minorHAnsi" w:hAnsiTheme="minorHAnsi" w:cstheme="minorHAnsi"/>
          <w:sz w:val="14"/>
        </w:rPr>
        <w:t>Murray urged Republicans to “ignore”</w:t>
      </w:r>
      <w:r w:rsidRPr="00337F2E">
        <w:rPr>
          <w:rStyle w:val="Style13ptBold"/>
          <w:rFonts w:asciiTheme="minorHAnsi" w:eastAsiaTheme="majorEastAsia" w:hAnsiTheme="minorHAnsi" w:cstheme="minorHAnsi"/>
          <w:sz w:val="14"/>
        </w:rPr>
        <w:t xml:space="preserve"> </w:t>
      </w:r>
      <w:hyperlink r:id="rId10" w:history="1">
        <w:r w:rsidRPr="00337F2E">
          <w:rPr>
            <w:rStyle w:val="Style13ptBold"/>
            <w:rFonts w:asciiTheme="minorHAnsi" w:hAnsiTheme="minorHAnsi" w:cstheme="minorHAnsi"/>
            <w:sz w:val="14"/>
          </w:rPr>
          <w:t>Russell Vought,</w:t>
        </w:r>
      </w:hyperlink>
      <w:r w:rsidRPr="00337F2E">
        <w:rPr>
          <w:rStyle w:val="Style13ptBold"/>
          <w:rFonts w:asciiTheme="minorHAnsi" w:eastAsiaTheme="majorEastAsia" w:hAnsiTheme="minorHAnsi" w:cstheme="minorHAnsi"/>
          <w:sz w:val="14"/>
        </w:rPr>
        <w:t xml:space="preserve"> </w:t>
      </w:r>
      <w:r w:rsidRPr="00337F2E">
        <w:rPr>
          <w:rStyle w:val="Style13ptBold"/>
          <w:rFonts w:asciiTheme="minorHAnsi" w:hAnsiTheme="minorHAnsi" w:cstheme="minorHAnsi"/>
          <w:sz w:val="14"/>
        </w:rPr>
        <w:t>director of the Office and Management and Budget, who is pushing a pocket rescission to claw back $5 billion in funding from the State Department and the U.S. Agency for International Development.</w:t>
      </w:r>
      <w:r w:rsidRPr="00337F2E">
        <w:rPr>
          <w:rStyle w:val="Style13ptBold"/>
          <w:rFonts w:asciiTheme="minorHAnsi" w:eastAsiaTheme="majorEastAsia" w:hAnsiTheme="minorHAnsi" w:cstheme="minorHAnsi"/>
          <w:sz w:val="14"/>
        </w:rPr>
        <w:t xml:space="preserve"> </w:t>
      </w:r>
      <w:r w:rsidRPr="00337F2E">
        <w:rPr>
          <w:rStyle w:val="StyleUnderline"/>
          <w:highlight w:val="cyan"/>
        </w:rPr>
        <w:t>Democrats</w:t>
      </w:r>
      <w:r w:rsidRPr="00337F2E">
        <w:rPr>
          <w:rStyle w:val="StyleUnderline"/>
        </w:rPr>
        <w:t xml:space="preserve"> say they’re </w:t>
      </w:r>
      <w:r w:rsidRPr="00337F2E">
        <w:rPr>
          <w:rStyle w:val="StyleUnderline"/>
          <w:highlight w:val="cyan"/>
        </w:rPr>
        <w:t>in</w:t>
      </w:r>
      <w:r w:rsidRPr="00337F2E">
        <w:rPr>
          <w:rStyle w:val="StyleUnderline"/>
        </w:rPr>
        <w:t xml:space="preserve"> a </w:t>
      </w:r>
      <w:r w:rsidRPr="00337F2E">
        <w:rPr>
          <w:rStyle w:val="Emphasis"/>
          <w:highlight w:val="cyan"/>
        </w:rPr>
        <w:t>better position politically</w:t>
      </w:r>
      <w:r w:rsidRPr="00337F2E">
        <w:rPr>
          <w:rStyle w:val="StyleUnderline"/>
        </w:rPr>
        <w:t xml:space="preserve"> to insist on a bipartisan government funding deal than they were in March, fewer than two months after Trump was sworn into office</w:t>
      </w:r>
      <w:r w:rsidRPr="00337F2E">
        <w:rPr>
          <w:sz w:val="14"/>
        </w:rPr>
        <w:t xml:space="preserve">. </w:t>
      </w:r>
      <w:r w:rsidRPr="00337F2E">
        <w:rPr>
          <w:rStyle w:val="Style13ptBold"/>
          <w:sz w:val="14"/>
        </w:rPr>
        <w:t>“One thing that’s different from back then:</w:t>
      </w:r>
      <w:r w:rsidRPr="00337F2E">
        <w:rPr>
          <w:rStyle w:val="Style13ptBold"/>
          <w:rFonts w:eastAsiaTheme="majorEastAsia"/>
          <w:sz w:val="14"/>
        </w:rPr>
        <w:t xml:space="preserve"> </w:t>
      </w:r>
      <w:hyperlink r:id="rId11" w:history="1">
        <w:r w:rsidRPr="00337F2E">
          <w:rPr>
            <w:rStyle w:val="Style13ptBold"/>
            <w:sz w:val="14"/>
          </w:rPr>
          <w:t>Donald Trump</w:t>
        </w:r>
        <w:r w:rsidRPr="00337F2E">
          <w:rPr>
            <w:rStyle w:val="Style13ptBold"/>
            <w:rFonts w:eastAsiaTheme="majorEastAsia"/>
            <w:sz w:val="14"/>
          </w:rPr>
          <w:t xml:space="preserve"> </w:t>
        </w:r>
      </w:hyperlink>
      <w:r w:rsidRPr="00337F2E">
        <w:rPr>
          <w:rStyle w:val="Style13ptBold"/>
          <w:sz w:val="14"/>
        </w:rPr>
        <w:t>at the beginning of this year, he was 9 points up [in favorability polls]. He’s [now] 9 points under,” Sen.</w:t>
      </w:r>
      <w:r w:rsidRPr="00337F2E">
        <w:rPr>
          <w:rStyle w:val="Style13ptBold"/>
          <w:rFonts w:eastAsiaTheme="majorEastAsia"/>
          <w:sz w:val="14"/>
        </w:rPr>
        <w:t xml:space="preserve"> </w:t>
      </w:r>
      <w:hyperlink r:id="rId12" w:history="1">
        <w:r w:rsidRPr="00337F2E">
          <w:rPr>
            <w:rStyle w:val="Style13ptBold"/>
            <w:sz w:val="14"/>
          </w:rPr>
          <w:t>Amy Klobuchar</w:t>
        </w:r>
        <w:r w:rsidRPr="00337F2E">
          <w:rPr>
            <w:rStyle w:val="Style13ptBold"/>
            <w:rFonts w:eastAsiaTheme="majorEastAsia"/>
            <w:sz w:val="14"/>
          </w:rPr>
          <w:t xml:space="preserve"> </w:t>
        </w:r>
      </w:hyperlink>
      <w:r w:rsidRPr="00337F2E">
        <w:rPr>
          <w:rStyle w:val="Style13ptBold"/>
          <w:sz w:val="14"/>
        </w:rPr>
        <w:t>(D-Minn.) said.</w:t>
      </w:r>
      <w:r w:rsidRPr="00337F2E">
        <w:rPr>
          <w:rStyle w:val="Style13ptBold"/>
          <w:rFonts w:eastAsiaTheme="majorEastAsia"/>
          <w:sz w:val="14"/>
        </w:rPr>
        <w:t xml:space="preserve"> </w:t>
      </w:r>
      <w:r w:rsidRPr="00337F2E">
        <w:rPr>
          <w:sz w:val="14"/>
          <w:shd w:val="clear" w:color="auto" w:fill="FFFFFF"/>
        </w:rPr>
        <w:t>“It is a very different situation, and they know it,” she said, referring to Republican colleagues.</w:t>
      </w:r>
      <w:r w:rsidRPr="00337F2E">
        <w:rPr>
          <w:sz w:val="14"/>
        </w:rPr>
        <w:t xml:space="preserve"> Still reeling from their loss of the White House and Senate in the 2024 election, Senate Democratic Leader </w:t>
      </w:r>
      <w:hyperlink r:id="rId13" w:history="1">
        <w:r w:rsidRPr="00FE61B9">
          <w:rPr>
            <w:rStyle w:val="Hyperlink"/>
            <w:rFonts w:asciiTheme="minorHAnsi" w:eastAsiaTheme="majorEastAsia" w:hAnsiTheme="minorHAnsi" w:cstheme="minorHAnsi"/>
            <w:color w:val="2B2C30"/>
          </w:rPr>
          <w:t>Chuck Schumer</w:t>
        </w:r>
        <w:r>
          <w:rPr>
            <w:rStyle w:val="Hyperlink"/>
            <w:rFonts w:asciiTheme="minorHAnsi" w:eastAsiaTheme="majorEastAsia" w:hAnsiTheme="minorHAnsi" w:cstheme="minorHAnsi"/>
            <w:color w:val="2B2C30"/>
          </w:rPr>
          <w:t xml:space="preserve"> </w:t>
        </w:r>
      </w:hyperlink>
      <w:r w:rsidRPr="00337F2E">
        <w:rPr>
          <w:sz w:val="14"/>
        </w:rPr>
        <w:t xml:space="preserve">(N.Y.) and a handful of colleagues voted in March for a partisan, Republican-crafted funding package, which sparked intense backlash from the Democratic base. </w:t>
      </w:r>
      <w:r w:rsidRPr="00337F2E">
        <w:rPr>
          <w:rStyle w:val="StyleUnderline"/>
        </w:rPr>
        <w:t xml:space="preserve">Schumer doesn’t want to provoke another fight within his party at a time when he thinks </w:t>
      </w:r>
      <w:r w:rsidRPr="00337F2E">
        <w:rPr>
          <w:rStyle w:val="StyleUnderline"/>
          <w:highlight w:val="cyan"/>
        </w:rPr>
        <w:t>Democrats</w:t>
      </w:r>
      <w:r w:rsidRPr="00337F2E">
        <w:rPr>
          <w:rStyle w:val="StyleUnderline"/>
        </w:rPr>
        <w:t xml:space="preserve"> </w:t>
      </w:r>
      <w:r w:rsidRPr="00337F2E">
        <w:rPr>
          <w:rStyle w:val="StyleUnderline"/>
          <w:highlight w:val="cyan"/>
        </w:rPr>
        <w:t>are</w:t>
      </w:r>
      <w:r w:rsidRPr="00337F2E">
        <w:rPr>
          <w:rStyle w:val="StyleUnderline"/>
        </w:rPr>
        <w:t xml:space="preserve"> </w:t>
      </w:r>
      <w:r w:rsidRPr="00337F2E">
        <w:rPr>
          <w:rStyle w:val="Emphasis"/>
          <w:highlight w:val="cyan"/>
        </w:rPr>
        <w:t>gaining</w:t>
      </w:r>
      <w:r w:rsidRPr="00337F2E">
        <w:rPr>
          <w:rStyle w:val="StyleUnderline"/>
        </w:rPr>
        <w:t xml:space="preserve"> political </w:t>
      </w:r>
      <w:r w:rsidRPr="00337F2E">
        <w:rPr>
          <w:rStyle w:val="Emphasis"/>
          <w:highlight w:val="cyan"/>
        </w:rPr>
        <w:t>traction</w:t>
      </w:r>
      <w:r w:rsidRPr="00337F2E">
        <w:rPr>
          <w:rStyle w:val="StyleUnderline"/>
        </w:rPr>
        <w:t xml:space="preserve"> by </w:t>
      </w:r>
      <w:r w:rsidRPr="00337F2E">
        <w:rPr>
          <w:rStyle w:val="StyleUnderline"/>
          <w:highlight w:val="cyan"/>
        </w:rPr>
        <w:t>highlight</w:t>
      </w:r>
      <w:r w:rsidRPr="00337F2E">
        <w:rPr>
          <w:rStyle w:val="StyleUnderline"/>
        </w:rPr>
        <w:t xml:space="preserve">ing </w:t>
      </w:r>
      <w:r w:rsidRPr="00337F2E">
        <w:rPr>
          <w:rStyle w:val="Emphasis"/>
          <w:highlight w:val="cyan"/>
        </w:rPr>
        <w:t>rising costs and</w:t>
      </w:r>
      <w:r w:rsidRPr="00337F2E">
        <w:rPr>
          <w:rStyle w:val="StyleUnderline"/>
        </w:rPr>
        <w:t xml:space="preserve"> Republican cuts to health care spending. “We </w:t>
      </w:r>
      <w:r w:rsidRPr="00337F2E">
        <w:rPr>
          <w:rStyle w:val="StyleUnderline"/>
          <w:highlight w:val="cyan"/>
        </w:rPr>
        <w:t>Dem</w:t>
      </w:r>
      <w:r w:rsidRPr="00337F2E">
        <w:rPr>
          <w:rStyle w:val="StyleUnderline"/>
        </w:rPr>
        <w:t>ocrat</w:t>
      </w:r>
      <w:r w:rsidRPr="00337F2E">
        <w:rPr>
          <w:rStyle w:val="StyleUnderline"/>
          <w:highlight w:val="cyan"/>
        </w:rPr>
        <w:t>s</w:t>
      </w:r>
      <w:r w:rsidRPr="00337F2E">
        <w:rPr>
          <w:rStyle w:val="StyleUnderline"/>
        </w:rPr>
        <w:t xml:space="preserve"> want a bipartisan </w:t>
      </w:r>
      <w:proofErr w:type="gramStart"/>
      <w:r w:rsidRPr="00337F2E">
        <w:rPr>
          <w:rStyle w:val="StyleUnderline"/>
        </w:rPr>
        <w:t>bill</w:t>
      </w:r>
      <w:proofErr w:type="gramEnd"/>
      <w:r w:rsidRPr="00337F2E">
        <w:rPr>
          <w:sz w:val="14"/>
        </w:rPr>
        <w:t xml:space="preserve"> and we are pushing the Republicans very hard to do it. </w:t>
      </w:r>
      <w:r w:rsidRPr="00337F2E">
        <w:rPr>
          <w:rStyle w:val="StyleUnderline"/>
        </w:rPr>
        <w:t xml:space="preserve">We’re on our front foot, we’re </w:t>
      </w:r>
      <w:r w:rsidRPr="00337F2E">
        <w:rPr>
          <w:rStyle w:val="Emphasis"/>
          <w:highlight w:val="cyan"/>
        </w:rPr>
        <w:t>unified</w:t>
      </w:r>
      <w:r w:rsidRPr="00337F2E">
        <w:rPr>
          <w:rStyle w:val="StyleUnderline"/>
        </w:rPr>
        <w:t>, we’re strong on health care</w:t>
      </w:r>
      <w:r w:rsidRPr="00337F2E">
        <w:rPr>
          <w:sz w:val="14"/>
        </w:rPr>
        <w:t xml:space="preserve">. They’re all divided and fighting with each other,” Schumer told reporters, arguing his party is better positioned heading into the fight than Republicans. “It’s much different than last time,” he added. “People now know … how bad Trump is. His [approval] numbers went from 52 to 43.” He and House Democratic Leader </w:t>
      </w:r>
      <w:hyperlink r:id="rId14" w:history="1">
        <w:r w:rsidRPr="00337F2E">
          <w:rPr>
            <w:rStyle w:val="Hyperlink"/>
          </w:rPr>
          <w:t>Hakeem Jeffries</w:t>
        </w:r>
        <w:r>
          <w:rPr>
            <w:rStyle w:val="Hyperlink"/>
          </w:rPr>
          <w:t xml:space="preserve"> </w:t>
        </w:r>
      </w:hyperlink>
      <w:r w:rsidRPr="00337F2E">
        <w:rPr>
          <w:sz w:val="14"/>
        </w:rPr>
        <w:t xml:space="preserve">(N.Y.) are demanding Senate Majority Leader </w:t>
      </w:r>
      <w:hyperlink r:id="rId15" w:history="1">
        <w:r w:rsidRPr="00337F2E">
          <w:rPr>
            <w:rStyle w:val="Hyperlink"/>
          </w:rPr>
          <w:t>John Thune</w:t>
        </w:r>
        <w:r>
          <w:rPr>
            <w:rStyle w:val="Hyperlink"/>
          </w:rPr>
          <w:t xml:space="preserve"> </w:t>
        </w:r>
      </w:hyperlink>
      <w:r w:rsidRPr="00337F2E">
        <w:rPr>
          <w:sz w:val="14"/>
        </w:rPr>
        <w:t xml:space="preserve">(R-S.D.) and House Speaker </w:t>
      </w:r>
      <w:hyperlink r:id="rId16" w:history="1">
        <w:r w:rsidRPr="00337F2E">
          <w:rPr>
            <w:rStyle w:val="Hyperlink"/>
          </w:rPr>
          <w:t>Mike Johnson</w:t>
        </w:r>
        <w:r>
          <w:rPr>
            <w:rStyle w:val="Hyperlink"/>
          </w:rPr>
          <w:t xml:space="preserve"> </w:t>
        </w:r>
      </w:hyperlink>
      <w:r w:rsidRPr="00337F2E">
        <w:rPr>
          <w:sz w:val="14"/>
        </w:rPr>
        <w:t xml:space="preserve">(R-La.) meet with them in a “four corners” negotiation to set out the parameters of a spending deal. Republican leaders have refused and instead want the GOP chairs of the House and Senate Appropriations committees to craft the stopgap spending measure in consultation with the Trump White House. The plan is to pass the bill produced d by that negotiation first through the House and then send it to the Senate before dispatching it to Trump for his signature. “The CR, hopefully, will come from the House, would be my expectation,” </w:t>
      </w:r>
      <w:hyperlink r:id="rId17" w:history="1">
        <w:r w:rsidRPr="00FE61B9">
          <w:rPr>
            <w:rStyle w:val="Hyperlink"/>
            <w:rFonts w:asciiTheme="minorHAnsi" w:eastAsiaTheme="majorEastAsia" w:hAnsiTheme="minorHAnsi" w:cstheme="minorHAnsi"/>
            <w:color w:val="2B2C30"/>
          </w:rPr>
          <w:t>Thune</w:t>
        </w:r>
        <w:r>
          <w:rPr>
            <w:rStyle w:val="Hyperlink"/>
            <w:rFonts w:asciiTheme="minorHAnsi" w:eastAsiaTheme="majorEastAsia" w:hAnsiTheme="minorHAnsi" w:cstheme="minorHAnsi"/>
            <w:color w:val="2B2C30"/>
          </w:rPr>
          <w:t xml:space="preserve"> </w:t>
        </w:r>
      </w:hyperlink>
      <w:r w:rsidRPr="00337F2E">
        <w:rPr>
          <w:sz w:val="14"/>
        </w:rPr>
        <w:t xml:space="preserve">told reporters Wednesday. He said he wants the funding stopgap “built up around conversations that have been held between [Oklahoma Republican] </w:t>
      </w:r>
      <w:hyperlink r:id="rId18" w:history="1">
        <w:r w:rsidRPr="00FE61B9">
          <w:rPr>
            <w:rStyle w:val="Hyperlink"/>
            <w:rFonts w:asciiTheme="minorHAnsi" w:eastAsiaTheme="majorEastAsia" w:hAnsiTheme="minorHAnsi" w:cstheme="minorHAnsi"/>
            <w:color w:val="2B2C30"/>
          </w:rPr>
          <w:t>Tom Cole,</w:t>
        </w:r>
      </w:hyperlink>
      <w:r w:rsidRPr="00337F2E">
        <w:rPr>
          <w:sz w:val="14"/>
        </w:rPr>
        <w:t xml:space="preserve"> the chair of the Appropriations Committee in the House, and [GOP Maine] Sen. </w:t>
      </w:r>
      <w:hyperlink r:id="rId19" w:history="1">
        <w:r w:rsidRPr="00FE61B9">
          <w:rPr>
            <w:rStyle w:val="Hyperlink"/>
            <w:rFonts w:asciiTheme="minorHAnsi" w:eastAsiaTheme="majorEastAsia" w:hAnsiTheme="minorHAnsi" w:cstheme="minorHAnsi"/>
            <w:color w:val="2B2C30"/>
          </w:rPr>
          <w:t>Susan Collins,</w:t>
        </w:r>
      </w:hyperlink>
      <w:r w:rsidRPr="00337F2E">
        <w:rPr>
          <w:sz w:val="14"/>
        </w:rPr>
        <w:t xml:space="preserve"> the chair of the Appropriations Committee here in the Senate.” </w:t>
      </w:r>
      <w:proofErr w:type="gramStart"/>
      <w:r w:rsidRPr="00337F2E">
        <w:rPr>
          <w:sz w:val="14"/>
        </w:rPr>
        <w:t>Obviously</w:t>
      </w:r>
      <w:proofErr w:type="gramEnd"/>
      <w:r w:rsidRPr="00337F2E">
        <w:rPr>
          <w:sz w:val="14"/>
        </w:rPr>
        <w:t xml:space="preserve"> the White House is going to play a very big role in all of this, too,” he said. Thune indicated he wants a deal with Democrats to pass a “clean” government stopgap funding measure to give his colleagues more time to pass the regular appropriations bills in October, November and December. But Democrats say Thune’s refusal to meet with Democratic leaders to agree to a framework for the talks is a red flag. “We want a four-corners </w:t>
      </w:r>
      <w:proofErr w:type="gramStart"/>
      <w:r w:rsidRPr="00337F2E">
        <w:rPr>
          <w:sz w:val="14"/>
        </w:rPr>
        <w:t>talk</w:t>
      </w:r>
      <w:proofErr w:type="gramEnd"/>
      <w:r w:rsidRPr="00337F2E">
        <w:rPr>
          <w:sz w:val="14"/>
        </w:rPr>
        <w:t xml:space="preserve"> and we want to talk with the president,” said a Democratic senator, who requested anonymity to discuss internal Senate Democratic strategy. “The process often is that you have at least an initial discussion among the four corners and the president to try to get everybody on the same page,” the senator said. “The fact that they don’t want to get everyone on the same page is an ominous sign that they want a shutdown.” If Thune and Johnson refuse to meet with Democratic leaders, it will be up to Collins and Cole to bring their Democratic counterparts — Murray and Rep. </w:t>
      </w:r>
      <w:hyperlink r:id="rId20" w:history="1">
        <w:r w:rsidRPr="00FE61B9">
          <w:rPr>
            <w:rStyle w:val="Hyperlink"/>
            <w:rFonts w:asciiTheme="minorHAnsi" w:eastAsiaTheme="majorEastAsia" w:hAnsiTheme="minorHAnsi" w:cstheme="minorHAnsi"/>
            <w:color w:val="2B2C30"/>
          </w:rPr>
          <w:t>Rosa DeLauro</w:t>
        </w:r>
        <w:r>
          <w:rPr>
            <w:rStyle w:val="Hyperlink"/>
            <w:rFonts w:asciiTheme="minorHAnsi" w:eastAsiaTheme="majorEastAsia" w:hAnsiTheme="minorHAnsi" w:cstheme="minorHAnsi"/>
            <w:color w:val="2B2C30"/>
          </w:rPr>
          <w:t xml:space="preserve"> </w:t>
        </w:r>
      </w:hyperlink>
      <w:r w:rsidRPr="00337F2E">
        <w:rPr>
          <w:sz w:val="14"/>
        </w:rPr>
        <w:t xml:space="preserve">(D-Conn.) — into the negotiation. So far, Collins and Murray agree they ould like to include the bipartisan Senate-passed bills funding military construction, veterans’ affairs, the Department of Agriculture and the legislative branch into the continuing resolution. “My hope … is that we end up with a CR that includes the three bills that the Senate has passed,” Collins said, noting the House has already passed its military construction and veterans affairs’ appropriations bill. Murray said Wednesday that she agrees with that approach. But differences remain with Cole and other House Republicans. The House has proposed top-line targets that would reduce spending by $45 billion compared with the full-year continuing resolution Congress passed in March. </w:t>
      </w:r>
      <w:r w:rsidRPr="00337F2E">
        <w:rPr>
          <w:rStyle w:val="StyleUnderline"/>
        </w:rPr>
        <w:t xml:space="preserve">Another major sticking point is the </w:t>
      </w:r>
      <w:r w:rsidRPr="00337F2E">
        <w:rPr>
          <w:rStyle w:val="StyleUnderline"/>
          <w:highlight w:val="cyan"/>
        </w:rPr>
        <w:t>pocket rescission</w:t>
      </w:r>
      <w:r w:rsidRPr="00337F2E">
        <w:rPr>
          <w:rStyle w:val="StyleUnderline"/>
        </w:rPr>
        <w:t xml:space="preserve"> proposed by Trump and Vought</w:t>
      </w:r>
      <w:r w:rsidRPr="00337F2E">
        <w:rPr>
          <w:sz w:val="14"/>
        </w:rPr>
        <w:t>. Sen. Mike Rounds (R-S.D.), a member of the Appropriations Committee, said he’s worried the pocket rescission could scuttle a spending deal with Democrats. “I do not think this is a good idea, and I think</w:t>
      </w:r>
      <w:r w:rsidRPr="00337F2E">
        <w:rPr>
          <w:rStyle w:val="StyleUnderline"/>
        </w:rPr>
        <w:t xml:space="preserve"> it’s going to </w:t>
      </w:r>
      <w:r w:rsidRPr="00337F2E">
        <w:rPr>
          <w:rStyle w:val="StyleUnderline"/>
          <w:highlight w:val="cyan"/>
        </w:rPr>
        <w:t>give</w:t>
      </w:r>
      <w:r w:rsidRPr="00337F2E">
        <w:rPr>
          <w:rStyle w:val="StyleUnderline"/>
        </w:rPr>
        <w:t xml:space="preserve"> our </w:t>
      </w:r>
      <w:r w:rsidRPr="00337F2E">
        <w:rPr>
          <w:rStyle w:val="StyleUnderline"/>
          <w:highlight w:val="cyan"/>
        </w:rPr>
        <w:t>Dem</w:t>
      </w:r>
      <w:r w:rsidRPr="00337F2E">
        <w:rPr>
          <w:rStyle w:val="StyleUnderline"/>
        </w:rPr>
        <w:t xml:space="preserve">ocratic colleagues </w:t>
      </w:r>
      <w:r w:rsidRPr="00337F2E">
        <w:rPr>
          <w:rStyle w:val="StyleUnderline"/>
          <w:highlight w:val="cyan"/>
        </w:rPr>
        <w:t>a reason not to work with us</w:t>
      </w:r>
      <w:r w:rsidRPr="00337F2E">
        <w:rPr>
          <w:rStyle w:val="StyleUnderline"/>
        </w:rPr>
        <w:t xml:space="preserve"> on an appropriations process</w:t>
      </w:r>
      <w:r w:rsidRPr="00337F2E">
        <w:rPr>
          <w:sz w:val="14"/>
        </w:rPr>
        <w:t>,” he said of the pocket rescission. Other Senate Republicans are voicing similar concerns. “The timing of it is obviously not the best,” Sen. Shelley Moore Capito (R-W.Va.) said of the pocket rescission.</w:t>
      </w:r>
    </w:p>
    <w:p w14:paraId="129B0660" w14:textId="751CEF61" w:rsidR="00225DE6" w:rsidRDefault="00225DE6" w:rsidP="00225DE6">
      <w:pPr>
        <w:pStyle w:val="Heading4"/>
        <w:numPr>
          <w:ilvl w:val="0"/>
          <w:numId w:val="45"/>
        </w:numPr>
      </w:pPr>
      <w:r>
        <w:t>No econ impact---markets don’t care</w:t>
      </w:r>
    </w:p>
    <w:p w14:paraId="605051D6" w14:textId="77777777" w:rsidR="00225DE6" w:rsidRPr="007B73C3" w:rsidRDefault="00225DE6" w:rsidP="00225DE6">
      <w:r>
        <w:t xml:space="preserve">Goldman </w:t>
      </w:r>
      <w:r w:rsidRPr="007B73C3">
        <w:rPr>
          <w:rStyle w:val="Style13ptBold"/>
        </w:rPr>
        <w:t>Sachs 23</w:t>
      </w:r>
      <w:r>
        <w:t>. 9-1-2023. "How much does a US government shutdown cost the economy?". Goldman Sachs. https://www.goldmansachs.com/insights/articles/the-cost-of-a-us-government-shutdown.</w:t>
      </w:r>
    </w:p>
    <w:p w14:paraId="04606B18" w14:textId="77777777" w:rsidR="00225DE6" w:rsidRPr="00582641" w:rsidRDefault="00225DE6" w:rsidP="00225DE6">
      <w:pPr>
        <w:rPr>
          <w:u w:val="single"/>
        </w:rPr>
      </w:pPr>
      <w:r w:rsidRPr="00582641">
        <w:rPr>
          <w:u w:val="single"/>
        </w:rPr>
        <w:t>A government</w:t>
      </w:r>
      <w:r w:rsidRPr="00FE61B9">
        <w:rPr>
          <w:u w:val="single"/>
        </w:rPr>
        <w:t xml:space="preserve">-wide </w:t>
      </w:r>
      <w:r w:rsidRPr="00FE61B9">
        <w:rPr>
          <w:rStyle w:val="Emphasis"/>
        </w:rPr>
        <w:t>shutdown</w:t>
      </w:r>
      <w:r w:rsidRPr="00FE61B9">
        <w:rPr>
          <w:u w:val="single"/>
        </w:rPr>
        <w:t xml:space="preserve"> would directly </w:t>
      </w:r>
      <w:r w:rsidRPr="00FE61B9">
        <w:rPr>
          <w:rStyle w:val="Emphasis"/>
        </w:rPr>
        <w:t>reduce growth</w:t>
      </w:r>
      <w:r w:rsidRPr="00FE61B9">
        <w:rPr>
          <w:u w:val="single"/>
        </w:rPr>
        <w:t xml:space="preserve"> by around </w:t>
      </w:r>
      <w:r w:rsidRPr="00FE61B9">
        <w:rPr>
          <w:rStyle w:val="Emphasis"/>
        </w:rPr>
        <w:t>0.15 percentage point</w:t>
      </w:r>
      <w:r w:rsidRPr="00FE61B9">
        <w:rPr>
          <w:u w:val="single"/>
        </w:rPr>
        <w:t xml:space="preserve"> for each week it lasted, or about 0.2 percentage point per week once private sector effects were included, and </w:t>
      </w:r>
      <w:r w:rsidRPr="00582641">
        <w:rPr>
          <w:rStyle w:val="Emphasis"/>
          <w:highlight w:val="cyan"/>
        </w:rPr>
        <w:t>growth</w:t>
      </w:r>
      <w:r w:rsidRPr="00582641">
        <w:rPr>
          <w:highlight w:val="cyan"/>
          <w:u w:val="single"/>
        </w:rPr>
        <w:t xml:space="preserve"> would rise</w:t>
      </w:r>
      <w:r w:rsidRPr="00582641">
        <w:rPr>
          <w:u w:val="single"/>
        </w:rPr>
        <w:t xml:space="preserve"> by the </w:t>
      </w:r>
      <w:r w:rsidRPr="00FE61B9">
        <w:rPr>
          <w:rStyle w:val="Emphasis"/>
          <w:highlight w:val="cyan"/>
        </w:rPr>
        <w:t>same</w:t>
      </w:r>
      <w:r w:rsidRPr="00FE61B9">
        <w:rPr>
          <w:rStyle w:val="Emphasis"/>
        </w:rPr>
        <w:t xml:space="preserve"> cumulative </w:t>
      </w:r>
      <w:r w:rsidRPr="00FE61B9">
        <w:rPr>
          <w:rStyle w:val="Emphasis"/>
          <w:highlight w:val="cyan"/>
        </w:rPr>
        <w:t>amount</w:t>
      </w:r>
      <w:r w:rsidRPr="00582641">
        <w:rPr>
          <w:highlight w:val="cyan"/>
          <w:u w:val="single"/>
        </w:rPr>
        <w:t xml:space="preserve"> in the </w:t>
      </w:r>
      <w:r w:rsidRPr="00582641">
        <w:rPr>
          <w:rStyle w:val="Emphasis"/>
          <w:highlight w:val="cyan"/>
        </w:rPr>
        <w:t>quarter</w:t>
      </w:r>
      <w:r w:rsidRPr="00582641">
        <w:rPr>
          <w:highlight w:val="cyan"/>
          <w:u w:val="single"/>
        </w:rPr>
        <w:t xml:space="preserve"> following </w:t>
      </w:r>
      <w:r w:rsidRPr="00582641">
        <w:rPr>
          <w:rStyle w:val="Emphasis"/>
          <w:highlight w:val="cyan"/>
        </w:rPr>
        <w:t>reopening</w:t>
      </w:r>
      <w:r w:rsidRPr="00582641">
        <w:rPr>
          <w:u w:val="single"/>
        </w:rPr>
        <w:t xml:space="preserve">, Phillips writes. While federal spending is equal to almost a quarter of gross domestic product, the </w:t>
      </w:r>
      <w:r w:rsidRPr="00582641">
        <w:rPr>
          <w:rStyle w:val="Emphasis"/>
          <w:highlight w:val="cyan"/>
        </w:rPr>
        <w:t>impact</w:t>
      </w:r>
      <w:r w:rsidRPr="00582641">
        <w:rPr>
          <w:highlight w:val="cyan"/>
          <w:u w:val="single"/>
        </w:rPr>
        <w:t xml:space="preserve"> of</w:t>
      </w:r>
      <w:r w:rsidRPr="00582641">
        <w:rPr>
          <w:u w:val="single"/>
        </w:rPr>
        <w:t xml:space="preserve"> a </w:t>
      </w:r>
      <w:r w:rsidRPr="00582641">
        <w:rPr>
          <w:highlight w:val="cyan"/>
          <w:u w:val="single"/>
        </w:rPr>
        <w:t>shutdown is</w:t>
      </w:r>
      <w:r w:rsidRPr="00582641">
        <w:rPr>
          <w:u w:val="single"/>
        </w:rPr>
        <w:t xml:space="preserve"> much </w:t>
      </w:r>
      <w:r w:rsidRPr="00582641">
        <w:rPr>
          <w:rStyle w:val="Emphasis"/>
          <w:highlight w:val="cyan"/>
        </w:rPr>
        <w:t>small</w:t>
      </w:r>
      <w:r w:rsidRPr="00582641">
        <w:rPr>
          <w:u w:val="single"/>
        </w:rPr>
        <w:t>er, for four reasons:</w:t>
      </w:r>
    </w:p>
    <w:p w14:paraId="01F91DDD" w14:textId="77777777" w:rsidR="00225DE6" w:rsidRPr="00582641" w:rsidRDefault="00225DE6" w:rsidP="00225DE6">
      <w:pPr>
        <w:rPr>
          <w:u w:val="single"/>
        </w:rPr>
      </w:pPr>
      <w:r w:rsidRPr="007B73C3">
        <w:rPr>
          <w:rStyle w:val="Emphasis"/>
        </w:rPr>
        <w:t xml:space="preserve">1. </w:t>
      </w:r>
      <w:r w:rsidRPr="00582641">
        <w:rPr>
          <w:rStyle w:val="Emphasis"/>
          <w:highlight w:val="cyan"/>
        </w:rPr>
        <w:t>Only discretionary spending</w:t>
      </w:r>
      <w:r w:rsidRPr="00582641">
        <w:rPr>
          <w:highlight w:val="cyan"/>
          <w:u w:val="single"/>
        </w:rPr>
        <w:t xml:space="preserve"> </w:t>
      </w:r>
      <w:r w:rsidRPr="00FE61B9">
        <w:rPr>
          <w:u w:val="single"/>
        </w:rPr>
        <w:t xml:space="preserve">would be </w:t>
      </w:r>
      <w:r w:rsidRPr="00582641">
        <w:rPr>
          <w:highlight w:val="cyan"/>
          <w:u w:val="single"/>
        </w:rPr>
        <w:t>affected</w:t>
      </w:r>
      <w:r w:rsidRPr="00582641">
        <w:rPr>
          <w:u w:val="single"/>
        </w:rPr>
        <w:t>, about a quarter of federal outlays, because mandatory spending (on programs like Medicare and Social Security) runs automatically subject to rules Congress has established.</w:t>
      </w:r>
    </w:p>
    <w:p w14:paraId="4CFB45DB" w14:textId="77777777" w:rsidR="00225DE6" w:rsidRPr="00582641" w:rsidRDefault="00225DE6" w:rsidP="00225DE6">
      <w:pPr>
        <w:rPr>
          <w:u w:val="single"/>
        </w:rPr>
      </w:pPr>
      <w:r w:rsidRPr="007B73C3">
        <w:rPr>
          <w:rStyle w:val="Emphasis"/>
        </w:rPr>
        <w:t>2.</w:t>
      </w:r>
      <w:r w:rsidRPr="007B73C3">
        <w:rPr>
          <w:u w:val="single"/>
        </w:rPr>
        <w:t xml:space="preserve"> </w:t>
      </w:r>
      <w:r w:rsidRPr="00FE61B9">
        <w:rPr>
          <w:u w:val="single"/>
        </w:rPr>
        <w:t xml:space="preserve">Only departments that </w:t>
      </w:r>
      <w:r w:rsidRPr="00FE61B9">
        <w:rPr>
          <w:rStyle w:val="Emphasis"/>
        </w:rPr>
        <w:t>Congress</w:t>
      </w:r>
      <w:r w:rsidRPr="00FE61B9">
        <w:rPr>
          <w:u w:val="single"/>
        </w:rPr>
        <w:t xml:space="preserve"> has not funded would </w:t>
      </w:r>
      <w:r w:rsidRPr="00FE61B9">
        <w:rPr>
          <w:rStyle w:val="Emphasis"/>
        </w:rPr>
        <w:t>shut down</w:t>
      </w:r>
      <w:r w:rsidRPr="00FE61B9">
        <w:rPr>
          <w:u w:val="single"/>
        </w:rPr>
        <w:t>; while none of the dozen standard appropriations bills have passed to date, prolonged</w:t>
      </w:r>
      <w:r w:rsidRPr="00582641">
        <w:rPr>
          <w:u w:val="single"/>
        </w:rPr>
        <w:t xml:space="preserve"> </w:t>
      </w:r>
      <w:r w:rsidRPr="007B73C3">
        <w:rPr>
          <w:highlight w:val="cyan"/>
          <w:u w:val="single"/>
        </w:rPr>
        <w:t>shutdowns</w:t>
      </w:r>
      <w:r w:rsidRPr="00582641">
        <w:rPr>
          <w:u w:val="single"/>
        </w:rPr>
        <w:t xml:space="preserve"> have typically </w:t>
      </w:r>
      <w:r w:rsidRPr="007B73C3">
        <w:rPr>
          <w:highlight w:val="cyan"/>
          <w:u w:val="single"/>
        </w:rPr>
        <w:t>spared</w:t>
      </w:r>
      <w:r w:rsidRPr="00582641">
        <w:rPr>
          <w:u w:val="single"/>
        </w:rPr>
        <w:t xml:space="preserve"> </w:t>
      </w:r>
      <w:r w:rsidRPr="00FE61B9">
        <w:rPr>
          <w:rStyle w:val="Emphasis"/>
          <w:highlight w:val="cyan"/>
        </w:rPr>
        <w:t>agencies</w:t>
      </w:r>
      <w:r w:rsidRPr="00582641">
        <w:rPr>
          <w:u w:val="single"/>
        </w:rPr>
        <w:t xml:space="preserve"> such as the </w:t>
      </w:r>
      <w:r w:rsidRPr="007B73C3">
        <w:rPr>
          <w:rStyle w:val="Emphasis"/>
          <w:highlight w:val="cyan"/>
        </w:rPr>
        <w:t>D</w:t>
      </w:r>
      <w:r w:rsidRPr="00582641">
        <w:rPr>
          <w:u w:val="single"/>
        </w:rPr>
        <w:t xml:space="preserve">epartment </w:t>
      </w:r>
      <w:r w:rsidRPr="007B73C3">
        <w:rPr>
          <w:rStyle w:val="Emphasis"/>
          <w:highlight w:val="cyan"/>
        </w:rPr>
        <w:t>o</w:t>
      </w:r>
      <w:r w:rsidRPr="00582641">
        <w:rPr>
          <w:u w:val="single"/>
        </w:rPr>
        <w:t xml:space="preserve">f </w:t>
      </w:r>
      <w:r w:rsidRPr="007B73C3">
        <w:rPr>
          <w:rStyle w:val="Emphasis"/>
          <w:highlight w:val="cyan"/>
        </w:rPr>
        <w:t>D</w:t>
      </w:r>
      <w:r w:rsidRPr="00582641">
        <w:rPr>
          <w:u w:val="single"/>
        </w:rPr>
        <w:t>efense.</w:t>
      </w:r>
    </w:p>
    <w:p w14:paraId="5EB3C098" w14:textId="77777777" w:rsidR="00225DE6" w:rsidRPr="00582641" w:rsidRDefault="00225DE6" w:rsidP="00225DE6">
      <w:pPr>
        <w:rPr>
          <w:u w:val="single"/>
        </w:rPr>
      </w:pPr>
      <w:r w:rsidRPr="007B73C3">
        <w:rPr>
          <w:rStyle w:val="Emphasis"/>
        </w:rPr>
        <w:lastRenderedPageBreak/>
        <w:t xml:space="preserve">3. </w:t>
      </w:r>
      <w:r w:rsidRPr="007B73C3">
        <w:rPr>
          <w:rStyle w:val="Emphasis"/>
          <w:highlight w:val="cyan"/>
        </w:rPr>
        <w:t>Shutdowns</w:t>
      </w:r>
      <w:r w:rsidRPr="00582641">
        <w:rPr>
          <w:u w:val="single"/>
        </w:rPr>
        <w:t xml:space="preserve"> </w:t>
      </w:r>
      <w:r w:rsidRPr="00FE61B9">
        <w:rPr>
          <w:u w:val="single"/>
        </w:rPr>
        <w:t xml:space="preserve">primarily affect the work of federal employees (federal pay amounts to roughly 2% of GDP), with </w:t>
      </w:r>
      <w:r w:rsidRPr="007B73C3">
        <w:rPr>
          <w:rStyle w:val="Emphasis"/>
          <w:highlight w:val="cyan"/>
        </w:rPr>
        <w:t>little impact</w:t>
      </w:r>
      <w:r w:rsidRPr="007B73C3">
        <w:rPr>
          <w:highlight w:val="cyan"/>
          <w:u w:val="single"/>
        </w:rPr>
        <w:t xml:space="preserve"> on </w:t>
      </w:r>
      <w:r w:rsidRPr="007B73C3">
        <w:rPr>
          <w:rStyle w:val="Emphasis"/>
          <w:highlight w:val="cyan"/>
        </w:rPr>
        <w:t>investment</w:t>
      </w:r>
      <w:r w:rsidRPr="007B73C3">
        <w:rPr>
          <w:highlight w:val="cyan"/>
          <w:u w:val="single"/>
        </w:rPr>
        <w:t xml:space="preserve"> </w:t>
      </w:r>
      <w:r w:rsidRPr="00FE61B9">
        <w:rPr>
          <w:u w:val="single"/>
        </w:rPr>
        <w:t xml:space="preserve">or </w:t>
      </w:r>
      <w:r w:rsidRPr="00FE61B9">
        <w:rPr>
          <w:rStyle w:val="Emphasis"/>
          <w:highlight w:val="cyan"/>
        </w:rPr>
        <w:t>purchases</w:t>
      </w:r>
      <w:r w:rsidRPr="00FE61B9">
        <w:rPr>
          <w:u w:val="single"/>
        </w:rPr>
        <w:t xml:space="preserve"> of </w:t>
      </w:r>
      <w:r w:rsidRPr="00FE61B9">
        <w:rPr>
          <w:rStyle w:val="Emphasis"/>
        </w:rPr>
        <w:t>goods and services</w:t>
      </w:r>
      <w:r w:rsidRPr="00582641">
        <w:rPr>
          <w:rStyle w:val="Emphasis"/>
        </w:rPr>
        <w:t>.</w:t>
      </w:r>
    </w:p>
    <w:p w14:paraId="30F0767D" w14:textId="77777777" w:rsidR="00225DE6" w:rsidRPr="00582641" w:rsidRDefault="00225DE6" w:rsidP="00225DE6">
      <w:pPr>
        <w:rPr>
          <w:u w:val="single"/>
        </w:rPr>
      </w:pPr>
      <w:r w:rsidRPr="007B73C3">
        <w:rPr>
          <w:rStyle w:val="Emphasis"/>
        </w:rPr>
        <w:t xml:space="preserve">4. </w:t>
      </w:r>
      <w:proofErr w:type="gramStart"/>
      <w:r w:rsidRPr="00FE61B9">
        <w:rPr>
          <w:rStyle w:val="Emphasis"/>
        </w:rPr>
        <w:t>The majority</w:t>
      </w:r>
      <w:r w:rsidRPr="00FE61B9">
        <w:rPr>
          <w:u w:val="single"/>
        </w:rPr>
        <w:t xml:space="preserve"> of</w:t>
      </w:r>
      <w:proofErr w:type="gramEnd"/>
      <w:r w:rsidRPr="00FE61B9">
        <w:rPr>
          <w:u w:val="single"/>
        </w:rPr>
        <w:t xml:space="preserve"> federal </w:t>
      </w:r>
      <w:r w:rsidRPr="007B73C3">
        <w:rPr>
          <w:highlight w:val="cyan"/>
          <w:u w:val="single"/>
        </w:rPr>
        <w:t>employees</w:t>
      </w:r>
      <w:r w:rsidRPr="00582641">
        <w:rPr>
          <w:u w:val="single"/>
        </w:rPr>
        <w:t xml:space="preserve">, roughly 65%, would </w:t>
      </w:r>
      <w:r w:rsidRPr="007B73C3">
        <w:rPr>
          <w:rStyle w:val="Emphasis"/>
          <w:highlight w:val="cyan"/>
        </w:rPr>
        <w:t>continue working</w:t>
      </w:r>
      <w:r w:rsidRPr="00582641">
        <w:rPr>
          <w:u w:val="single"/>
        </w:rPr>
        <w:t xml:space="preserve"> during a shutdown because the services they provide are likely to be deemed essential.</w:t>
      </w:r>
    </w:p>
    <w:p w14:paraId="13FE6923" w14:textId="77777777" w:rsidR="00225DE6" w:rsidRPr="00FE61B9" w:rsidRDefault="00225DE6" w:rsidP="00225DE6">
      <w:pPr>
        <w:rPr>
          <w:sz w:val="16"/>
        </w:rPr>
      </w:pPr>
      <w:r w:rsidRPr="007B73C3">
        <w:rPr>
          <w:rStyle w:val="Emphasis"/>
          <w:highlight w:val="cyan"/>
        </w:rPr>
        <w:t>Markets</w:t>
      </w:r>
      <w:r w:rsidRPr="007B73C3">
        <w:rPr>
          <w:highlight w:val="cyan"/>
          <w:u w:val="single"/>
        </w:rPr>
        <w:t xml:space="preserve"> have </w:t>
      </w:r>
      <w:r w:rsidRPr="00FE61B9">
        <w:rPr>
          <w:rStyle w:val="Emphasis"/>
          <w:highlight w:val="cyan"/>
        </w:rPr>
        <w:t>not reacted</w:t>
      </w:r>
      <w:r w:rsidRPr="00FE61B9">
        <w:rPr>
          <w:rStyle w:val="Emphasis"/>
        </w:rPr>
        <w:t xml:space="preserve"> strongly</w:t>
      </w:r>
      <w:r w:rsidRPr="00582641">
        <w:rPr>
          <w:u w:val="single"/>
        </w:rPr>
        <w:t xml:space="preserve"> to past </w:t>
      </w:r>
      <w:r w:rsidRPr="00582641">
        <w:rPr>
          <w:rStyle w:val="Emphasis"/>
        </w:rPr>
        <w:t>shutdowns</w:t>
      </w:r>
      <w:r w:rsidRPr="00582641">
        <w:rPr>
          <w:u w:val="single"/>
        </w:rPr>
        <w:t xml:space="preserve">, </w:t>
      </w:r>
      <w:r w:rsidRPr="007B73C3">
        <w:rPr>
          <w:highlight w:val="cyan"/>
          <w:u w:val="single"/>
        </w:rPr>
        <w:t>according to</w:t>
      </w:r>
      <w:r w:rsidRPr="00582641">
        <w:rPr>
          <w:u w:val="single"/>
        </w:rPr>
        <w:t xml:space="preserve"> Goldman </w:t>
      </w:r>
      <w:r w:rsidRPr="007B73C3">
        <w:rPr>
          <w:highlight w:val="cyan"/>
          <w:u w:val="single"/>
        </w:rPr>
        <w:t>Sachs Research.</w:t>
      </w:r>
      <w:r w:rsidRPr="00FE61B9">
        <w:rPr>
          <w:sz w:val="16"/>
        </w:rPr>
        <w:t xml:space="preserve"> At the close of the three prolonged shutdowns since the early 1990s, equity markets finished flat or up even after dipping initially. The dollar weakened slightly after prior shutdowns began and the 10-year Treasury yield generally declined, but debt-limit concerns drove yields higher across the curve during the 2013 episode. “It is hard to draw firm conclusions and unrelated events occurring at the same time make comparisons difficult,” Phillips acknowledges.</w:t>
      </w:r>
    </w:p>
    <w:p w14:paraId="22142162" w14:textId="77777777" w:rsidR="00225DE6" w:rsidRPr="00FE61B9" w:rsidRDefault="00225DE6" w:rsidP="00225DE6">
      <w:pPr>
        <w:rPr>
          <w:sz w:val="16"/>
        </w:rPr>
      </w:pPr>
      <w:r w:rsidRPr="00582641">
        <w:rPr>
          <w:u w:val="single"/>
        </w:rPr>
        <w:t xml:space="preserve">Given </w:t>
      </w:r>
      <w:r w:rsidRPr="007B73C3">
        <w:rPr>
          <w:u w:val="single"/>
        </w:rPr>
        <w:t>modest economic and market effects</w:t>
      </w:r>
      <w:r w:rsidRPr="00582641">
        <w:rPr>
          <w:u w:val="single"/>
        </w:rPr>
        <w:t xml:space="preserve">, a </w:t>
      </w:r>
      <w:r w:rsidRPr="00FE61B9">
        <w:rPr>
          <w:rStyle w:val="Emphasis"/>
        </w:rPr>
        <w:t>shutdown</w:t>
      </w:r>
      <w:r w:rsidRPr="00FE61B9">
        <w:rPr>
          <w:u w:val="single"/>
        </w:rPr>
        <w:t xml:space="preserve"> should have </w:t>
      </w:r>
      <w:r w:rsidRPr="007B73C3">
        <w:rPr>
          <w:rStyle w:val="Emphasis"/>
          <w:highlight w:val="cyan"/>
        </w:rPr>
        <w:t>little effect</w:t>
      </w:r>
      <w:r w:rsidRPr="007B73C3">
        <w:rPr>
          <w:highlight w:val="cyan"/>
          <w:u w:val="single"/>
        </w:rPr>
        <w:t xml:space="preserve"> on </w:t>
      </w:r>
      <w:r w:rsidRPr="007B73C3">
        <w:rPr>
          <w:rStyle w:val="Emphasis"/>
          <w:highlight w:val="cyan"/>
        </w:rPr>
        <w:t>Fed</w:t>
      </w:r>
      <w:r w:rsidRPr="00582641">
        <w:rPr>
          <w:u w:val="single"/>
        </w:rPr>
        <w:t xml:space="preserve">eral </w:t>
      </w:r>
      <w:r w:rsidRPr="00FE61B9">
        <w:rPr>
          <w:u w:val="single"/>
        </w:rPr>
        <w:t xml:space="preserve">Reserve </w:t>
      </w:r>
      <w:r w:rsidRPr="00FE61B9">
        <w:rPr>
          <w:rStyle w:val="Emphasis"/>
        </w:rPr>
        <w:t>policy.</w:t>
      </w:r>
      <w:r w:rsidRPr="00FE61B9">
        <w:rPr>
          <w:sz w:val="16"/>
        </w:rPr>
        <w:t xml:space="preserve"> If anything, a prolonged shutdown starting in October “might add incrementally” to the arguments that the rate-setting Federal Open Market Committee (FOMC) will stay on hold at its November meeting, Phillips writes, which the team already expects. A shutdown could also cause disruptions to the government’s economic releases, reducing visibility into the state of the economy. Still, the FOMC has tended to publicly downplay the importance of government shutdowns.</w:t>
      </w:r>
    </w:p>
    <w:p w14:paraId="1D3FA1C8" w14:textId="77777777" w:rsidR="000E519F" w:rsidRPr="00BE0E18" w:rsidRDefault="000E519F" w:rsidP="000E519F">
      <w:pPr>
        <w:pStyle w:val="Heading4"/>
        <w:rPr>
          <w:rFonts w:cs="Arial"/>
        </w:rPr>
      </w:pPr>
      <w:r w:rsidRPr="00BE0E18">
        <w:rPr>
          <w:rFonts w:cs="Arial"/>
        </w:rPr>
        <w:t xml:space="preserve">DIB down </w:t>
      </w:r>
    </w:p>
    <w:p w14:paraId="2D2E3FFD" w14:textId="77777777" w:rsidR="000E519F" w:rsidRPr="00BE0E18" w:rsidRDefault="000E519F" w:rsidP="000E519F">
      <w:r w:rsidRPr="00BE0E18">
        <w:rPr>
          <w:rStyle w:val="Style13ptBold"/>
        </w:rPr>
        <w:t>NDIA 20</w:t>
      </w:r>
      <w:r w:rsidRPr="00BE0E18">
        <w:t>. National Defense Industrial Association "Defense Industrial Base earns a “C” grade in first report on the sector’s overall health"</w:t>
      </w:r>
      <w:proofErr w:type="gramStart"/>
      <w:r w:rsidRPr="00BE0E18">
        <w:t>. .</w:t>
      </w:r>
      <w:proofErr w:type="gramEnd"/>
      <w:r w:rsidRPr="00BE0E18">
        <w:t xml:space="preserve"> 2-10-2020. https://wtop.com/sponsored-content/2020/02/defense-industrial-base-earns-a-c-grade-in-first-report-on-the-sectors-overall-health/</w:t>
      </w:r>
    </w:p>
    <w:p w14:paraId="62598794" w14:textId="77777777" w:rsidR="000E519F" w:rsidRPr="00BE0E18" w:rsidRDefault="000E519F" w:rsidP="000E519F">
      <w:pPr>
        <w:rPr>
          <w:sz w:val="16"/>
        </w:rPr>
      </w:pPr>
      <w:r w:rsidRPr="00BE0E18">
        <w:rPr>
          <w:sz w:val="16"/>
        </w:rPr>
        <w:t xml:space="preserve">As the competition between the United States and China intensifies, the health and readiness of </w:t>
      </w:r>
      <w:r w:rsidRPr="00BE0E18">
        <w:rPr>
          <w:rStyle w:val="StyleUnderline"/>
        </w:rPr>
        <w:t>our</w:t>
      </w:r>
      <w:r w:rsidRPr="00BE0E18">
        <w:rPr>
          <w:sz w:val="16"/>
        </w:rPr>
        <w:t xml:space="preserve"> defense industrial base (</w:t>
      </w:r>
      <w:r w:rsidRPr="00BE0E18">
        <w:rPr>
          <w:rStyle w:val="StyleUnderline"/>
          <w:highlight w:val="cyan"/>
        </w:rPr>
        <w:t>DIB</w:t>
      </w:r>
      <w:r w:rsidRPr="00BE0E18">
        <w:rPr>
          <w:sz w:val="16"/>
        </w:rPr>
        <w:t xml:space="preserve">) become more important. Unfortunately, findings have revealed a worrying trend: that we </w:t>
      </w:r>
      <w:r w:rsidRPr="00BE0E18">
        <w:rPr>
          <w:rStyle w:val="StyleUnderline"/>
        </w:rPr>
        <w:t xml:space="preserve">are </w:t>
      </w:r>
      <w:r w:rsidRPr="00BE0E18">
        <w:rPr>
          <w:rStyle w:val="StyleUnderline"/>
          <w:highlight w:val="cyan"/>
        </w:rPr>
        <w:t>not as ready as we</w:t>
      </w:r>
      <w:r w:rsidRPr="00BE0E18">
        <w:rPr>
          <w:rStyle w:val="StyleUnderline"/>
        </w:rPr>
        <w:t xml:space="preserve"> may </w:t>
      </w:r>
      <w:r w:rsidRPr="00BE0E18">
        <w:rPr>
          <w:rStyle w:val="StyleUnderline"/>
          <w:highlight w:val="cyan"/>
        </w:rPr>
        <w:t>think</w:t>
      </w:r>
      <w:r w:rsidRPr="00BE0E18">
        <w:rPr>
          <w:rStyle w:val="StyleUnderline"/>
        </w:rPr>
        <w:t>.</w:t>
      </w:r>
    </w:p>
    <w:p w14:paraId="1FB31B39" w14:textId="77777777" w:rsidR="000E519F" w:rsidRPr="00BE0E18" w:rsidRDefault="000E519F" w:rsidP="000E519F">
      <w:pPr>
        <w:rPr>
          <w:sz w:val="16"/>
        </w:rPr>
      </w:pPr>
      <w:r w:rsidRPr="00BE0E18">
        <w:rPr>
          <w:rStyle w:val="StyleUnderline"/>
        </w:rPr>
        <w:t>The</w:t>
      </w:r>
      <w:r w:rsidRPr="00BE0E18">
        <w:rPr>
          <w:sz w:val="16"/>
        </w:rPr>
        <w:t xml:space="preserve"> defense industrial base (</w:t>
      </w:r>
      <w:r w:rsidRPr="00BE0E18">
        <w:rPr>
          <w:rStyle w:val="StyleUnderline"/>
        </w:rPr>
        <w:t>DIB</w:t>
      </w:r>
      <w:r w:rsidRPr="00BE0E18">
        <w:rPr>
          <w:sz w:val="16"/>
        </w:rPr>
        <w:t xml:space="preserve">) </w:t>
      </w:r>
      <w:r w:rsidRPr="00BE0E18">
        <w:rPr>
          <w:rStyle w:val="StyleUnderline"/>
          <w:highlight w:val="cyan"/>
        </w:rPr>
        <w:t>earned a less-than-stellar “C” grade</w:t>
      </w:r>
      <w:r w:rsidRPr="00BE0E18">
        <w:rPr>
          <w:rStyle w:val="StyleUnderline"/>
        </w:rPr>
        <w:t xml:space="preserve"> in “Vital Signs</w:t>
      </w:r>
      <w:r w:rsidRPr="00BE0E18">
        <w:rPr>
          <w:sz w:val="16"/>
        </w:rPr>
        <w:t xml:space="preserve"> 2020: The Health and Readiness of the Defense Industrial Base,” compiled by the National Defense Industrial Association (NDIA) and its partner, the data analytics firm Govini, in what is expected to be an annual report.</w:t>
      </w:r>
    </w:p>
    <w:p w14:paraId="3528271C" w14:textId="77777777" w:rsidR="000E519F" w:rsidRPr="00BE0E18" w:rsidRDefault="000E519F" w:rsidP="000E519F">
      <w:pPr>
        <w:rPr>
          <w:sz w:val="16"/>
        </w:rPr>
      </w:pPr>
      <w:r w:rsidRPr="00BE0E18">
        <w:rPr>
          <w:rStyle w:val="StyleUnderline"/>
        </w:rPr>
        <w:t>NDIA and Govini analyzed, over a three-year running average, 44 longitudinal statistical indicators</w:t>
      </w:r>
      <w:r w:rsidRPr="00BE0E18">
        <w:rPr>
          <w:sz w:val="16"/>
        </w:rPr>
        <w:t xml:space="preserve"> such as surge capacity and threats to digital systems. Each of the 44 indicators was graded from 0 (bad) to 100 (excellent) and slotted into eight sections, called dimensions, that were then graded individually. The composite grades of the eight dimensions resulted in the defense industrial base’s overall C grade of 77 for 2019. Factoring in 2017 and 2018 data, </w:t>
      </w:r>
      <w:r w:rsidRPr="00BE0E18">
        <w:rPr>
          <w:rStyle w:val="Emphasis"/>
        </w:rPr>
        <w:t xml:space="preserve">the overall </w:t>
      </w:r>
      <w:r w:rsidRPr="00BE0E18">
        <w:rPr>
          <w:rStyle w:val="Emphasis"/>
          <w:highlight w:val="cyan"/>
        </w:rPr>
        <w:t>score is down 2</w:t>
      </w:r>
      <w:r w:rsidRPr="00BE0E18">
        <w:rPr>
          <w:rStyle w:val="Emphasis"/>
        </w:rPr>
        <w:t>%</w:t>
      </w:r>
      <w:r w:rsidRPr="00BE0E18">
        <w:rPr>
          <w:sz w:val="16"/>
        </w:rPr>
        <w:t xml:space="preserve"> since 2017.</w:t>
      </w:r>
    </w:p>
    <w:p w14:paraId="607128FF" w14:textId="77777777" w:rsidR="000E519F" w:rsidRPr="00BE0E18" w:rsidRDefault="000E519F" w:rsidP="000E519F">
      <w:pPr>
        <w:rPr>
          <w:u w:val="single"/>
        </w:rPr>
      </w:pPr>
      <w:r w:rsidRPr="00BE0E18">
        <w:rPr>
          <w:sz w:val="16"/>
        </w:rPr>
        <w:t xml:space="preserve">This first-of-its-kind report paints a concerning picture of an American defense industry challenged </w:t>
      </w:r>
      <w:proofErr w:type="gramStart"/>
      <w:r w:rsidRPr="00BE0E18">
        <w:rPr>
          <w:sz w:val="16"/>
        </w:rPr>
        <w:t>– in particular – by</w:t>
      </w:r>
      <w:proofErr w:type="gramEnd"/>
      <w:r w:rsidRPr="00BE0E18">
        <w:rPr>
          <w:sz w:val="16"/>
        </w:rPr>
        <w:t xml:space="preserve"> cyber threats. Moreover, </w:t>
      </w:r>
      <w:r w:rsidRPr="00BE0E18">
        <w:rPr>
          <w:rStyle w:val="StyleUnderline"/>
        </w:rPr>
        <w:t xml:space="preserve">it </w:t>
      </w:r>
      <w:r w:rsidRPr="00BE0E18">
        <w:rPr>
          <w:rStyle w:val="StyleUnderline"/>
          <w:highlight w:val="cyan"/>
        </w:rPr>
        <w:t xml:space="preserve">grades poorly the </w:t>
      </w:r>
      <w:r w:rsidRPr="00BE0E18">
        <w:rPr>
          <w:rStyle w:val="Emphasis"/>
          <w:highlight w:val="cyan"/>
        </w:rPr>
        <w:t>availability of a skilled, diversified workforce</w:t>
      </w:r>
      <w:r w:rsidRPr="00BE0E18">
        <w:rPr>
          <w:rStyle w:val="StyleUnderline"/>
          <w:highlight w:val="cyan"/>
        </w:rPr>
        <w:t xml:space="preserve"> needed to produce</w:t>
      </w:r>
      <w:r w:rsidRPr="00BE0E18">
        <w:rPr>
          <w:rStyle w:val="StyleUnderline"/>
        </w:rPr>
        <w:t xml:space="preserve"> advanced </w:t>
      </w:r>
      <w:r w:rsidRPr="00BE0E18">
        <w:rPr>
          <w:rStyle w:val="StyleUnderline"/>
          <w:highlight w:val="cyan"/>
        </w:rPr>
        <w:t>warfighting capabilities</w:t>
      </w:r>
      <w:r w:rsidRPr="00BE0E18">
        <w:rPr>
          <w:sz w:val="16"/>
        </w:rPr>
        <w:t xml:space="preserve">. Following the Cold War, the peace dividend, and many years of focus on counterinsurgency, </w:t>
      </w:r>
      <w:r w:rsidRPr="00BE0E18">
        <w:rPr>
          <w:rStyle w:val="StyleUnderline"/>
          <w:highlight w:val="cyan"/>
        </w:rPr>
        <w:t>the U.S.</w:t>
      </w:r>
      <w:r w:rsidRPr="00BE0E18">
        <w:rPr>
          <w:rStyle w:val="StyleUnderline"/>
        </w:rPr>
        <w:t xml:space="preserve"> finds itself </w:t>
      </w:r>
      <w:r w:rsidRPr="00BE0E18">
        <w:rPr>
          <w:rStyle w:val="Emphasis"/>
          <w:highlight w:val="cyan"/>
        </w:rPr>
        <w:t>challenged to maintain supremacy</w:t>
      </w:r>
      <w:r w:rsidRPr="00BE0E18">
        <w:rPr>
          <w:rStyle w:val="StyleUnderline"/>
        </w:rPr>
        <w:t xml:space="preserve"> in renewed great power competition.</w:t>
      </w:r>
    </w:p>
    <w:p w14:paraId="68C70B31" w14:textId="77777777" w:rsidR="000E519F" w:rsidRPr="00BE0E18" w:rsidRDefault="000E519F" w:rsidP="000E519F">
      <w:pPr>
        <w:pStyle w:val="Heading4"/>
        <w:rPr>
          <w:rFonts w:cs="Arial"/>
        </w:rPr>
      </w:pPr>
      <w:r w:rsidRPr="00BE0E18">
        <w:rPr>
          <w:rFonts w:cs="Arial"/>
        </w:rPr>
        <w:t xml:space="preserve">Large scale firings now </w:t>
      </w:r>
    </w:p>
    <w:p w14:paraId="37053690" w14:textId="77777777" w:rsidR="000E519F" w:rsidRPr="00BE0E18" w:rsidRDefault="000E519F" w:rsidP="000E519F">
      <w:r w:rsidRPr="00BE0E18">
        <w:t xml:space="preserve">Stephen </w:t>
      </w:r>
      <w:r w:rsidRPr="00BE0E18">
        <w:rPr>
          <w:rStyle w:val="Style13ptBold"/>
        </w:rPr>
        <w:t xml:space="preserve">Singer </w:t>
      </w:r>
      <w:r w:rsidRPr="00B824C6">
        <w:t>9/16/</w:t>
      </w:r>
      <w:r w:rsidRPr="00BE0E18">
        <w:rPr>
          <w:rStyle w:val="Style13ptBold"/>
        </w:rPr>
        <w:t>20</w:t>
      </w:r>
      <w:r w:rsidRPr="00BE0E18">
        <w:t>. Business reporter for The Hartford Courant. "Raytheon cutting 15,000 jobs at Pratt &amp; Whitney, Collins Aerospace and corporate offices in response to slump in aviation". courant. 9-16-2020. https://www.courant.com/business/hc-biz-raytheon-job-cuts-20200916-h4xcvgtxnrdzrowyiuvepruv5y-story.html</w:t>
      </w:r>
    </w:p>
    <w:p w14:paraId="5E0AF67F" w14:textId="77777777" w:rsidR="000E519F" w:rsidRPr="00BE0E18" w:rsidRDefault="000E519F" w:rsidP="000E519F">
      <w:pPr>
        <w:rPr>
          <w:rStyle w:val="StyleUnderline"/>
        </w:rPr>
      </w:pPr>
      <w:r w:rsidRPr="00BE0E18">
        <w:rPr>
          <w:sz w:val="16"/>
        </w:rPr>
        <w:t xml:space="preserve">The chief executive officer of </w:t>
      </w:r>
      <w:r w:rsidRPr="00BE0E18">
        <w:rPr>
          <w:rStyle w:val="StyleUnderline"/>
          <w:highlight w:val="cyan"/>
        </w:rPr>
        <w:t>Raytheon</w:t>
      </w:r>
      <w:r w:rsidRPr="00BE0E18">
        <w:rPr>
          <w:sz w:val="16"/>
        </w:rPr>
        <w:t xml:space="preserve"> Technologies Corp. </w:t>
      </w:r>
      <w:r w:rsidRPr="00BE0E18">
        <w:rPr>
          <w:rStyle w:val="Emphasis"/>
        </w:rPr>
        <w:t xml:space="preserve">said Wednesday the aerospace and defense giant </w:t>
      </w:r>
      <w:r w:rsidRPr="00BE0E18">
        <w:rPr>
          <w:rStyle w:val="Emphasis"/>
          <w:highlight w:val="cyan"/>
        </w:rPr>
        <w:t>will cut 15,000</w:t>
      </w:r>
      <w:r w:rsidRPr="00BE0E18">
        <w:rPr>
          <w:rStyle w:val="Emphasis"/>
        </w:rPr>
        <w:t xml:space="preserve"> commercial aerospace </w:t>
      </w:r>
      <w:r w:rsidRPr="00BE0E18">
        <w:rPr>
          <w:rStyle w:val="Emphasis"/>
          <w:highlight w:val="cyan"/>
        </w:rPr>
        <w:t>jobs</w:t>
      </w:r>
      <w:r w:rsidRPr="00BE0E18">
        <w:rPr>
          <w:rStyle w:val="StyleUnderline"/>
        </w:rPr>
        <w:t xml:space="preserve"> this year at Pratt &amp; Whitney, Collins Aerospace</w:t>
      </w:r>
      <w:r w:rsidRPr="00BE0E18">
        <w:rPr>
          <w:sz w:val="16"/>
        </w:rPr>
        <w:t xml:space="preserve"> and in corporate offices </w:t>
      </w:r>
      <w:r w:rsidRPr="00BE0E18">
        <w:rPr>
          <w:rStyle w:val="StyleUnderline"/>
        </w:rPr>
        <w:t xml:space="preserve">in response to the steep drop in aviation </w:t>
      </w:r>
      <w:r w:rsidRPr="00BE0E18">
        <w:rPr>
          <w:rStyle w:val="StyleUnderline"/>
          <w:highlight w:val="cyan"/>
        </w:rPr>
        <w:t xml:space="preserve">caused by </w:t>
      </w:r>
      <w:r w:rsidRPr="00BE0E18">
        <w:rPr>
          <w:rStyle w:val="Emphasis"/>
          <w:highlight w:val="cyan"/>
        </w:rPr>
        <w:t>COVID</w:t>
      </w:r>
      <w:r w:rsidRPr="00BE0E18">
        <w:rPr>
          <w:rStyle w:val="StyleUnderline"/>
        </w:rPr>
        <w:t>-19.</w:t>
      </w:r>
    </w:p>
    <w:p w14:paraId="659F4B37" w14:textId="77777777" w:rsidR="000E519F" w:rsidRPr="00BE0E18" w:rsidRDefault="000E519F" w:rsidP="000E519F">
      <w:pPr>
        <w:rPr>
          <w:sz w:val="16"/>
        </w:rPr>
      </w:pPr>
      <w:r w:rsidRPr="00BE0E18">
        <w:rPr>
          <w:sz w:val="16"/>
        </w:rPr>
        <w:t xml:space="preserve">CEO Greg </w:t>
      </w:r>
      <w:r w:rsidRPr="00BE0E18">
        <w:rPr>
          <w:rStyle w:val="StyleUnderline"/>
        </w:rPr>
        <w:t>Hayes</w:t>
      </w:r>
      <w:r w:rsidRPr="00BE0E18">
        <w:rPr>
          <w:sz w:val="16"/>
        </w:rPr>
        <w:t xml:space="preserve">, speaking at an analysts' conference, </w:t>
      </w:r>
      <w:r w:rsidRPr="00BE0E18">
        <w:rPr>
          <w:rStyle w:val="StyleUnderline"/>
        </w:rPr>
        <w:t xml:space="preserve">said Waltham, Mass.-based Raytheon is nearly </w:t>
      </w:r>
      <w:r w:rsidRPr="00BE0E18">
        <w:rPr>
          <w:rStyle w:val="Emphasis"/>
          <w:highlight w:val="cyan"/>
        </w:rPr>
        <w:t>doubling</w:t>
      </w:r>
      <w:r w:rsidRPr="00BE0E18">
        <w:rPr>
          <w:rStyle w:val="Emphasis"/>
        </w:rPr>
        <w:t xml:space="preserve"> the job </w:t>
      </w:r>
      <w:r w:rsidRPr="00BE0E18">
        <w:rPr>
          <w:rStyle w:val="Emphasis"/>
          <w:highlight w:val="cyan"/>
        </w:rPr>
        <w:t>cuts</w:t>
      </w:r>
      <w:r w:rsidRPr="00BE0E18">
        <w:rPr>
          <w:rStyle w:val="Emphasis"/>
        </w:rPr>
        <w:t xml:space="preserve"> from 8,500</w:t>
      </w:r>
      <w:r w:rsidRPr="00BE0E18">
        <w:rPr>
          <w:rStyle w:val="StyleUnderline"/>
        </w:rPr>
        <w:t xml:space="preserve"> announced in July</w:t>
      </w:r>
      <w:r w:rsidRPr="00BE0E18">
        <w:rPr>
          <w:sz w:val="16"/>
        </w:rPr>
        <w:t xml:space="preserve"> “and </w:t>
      </w:r>
      <w:r w:rsidRPr="00BE0E18">
        <w:rPr>
          <w:rStyle w:val="Emphasis"/>
        </w:rPr>
        <w:t>we’re not done yet looking for further ways to reduce structural costs</w:t>
      </w:r>
      <w:r w:rsidRPr="00BE0E18">
        <w:rPr>
          <w:sz w:val="16"/>
        </w:rPr>
        <w:t xml:space="preserve"> in all of our businesses.”</w:t>
      </w:r>
    </w:p>
    <w:p w14:paraId="2B155818" w14:textId="77777777" w:rsidR="000E519F" w:rsidRPr="00BE0E18" w:rsidRDefault="000E519F" w:rsidP="000E519F">
      <w:pPr>
        <w:rPr>
          <w:sz w:val="16"/>
        </w:rPr>
      </w:pPr>
      <w:r w:rsidRPr="00BE0E18">
        <w:rPr>
          <w:rStyle w:val="StyleUnderline"/>
        </w:rPr>
        <w:t xml:space="preserve">It will </w:t>
      </w:r>
      <w:r w:rsidRPr="00BE0E18">
        <w:rPr>
          <w:rStyle w:val="StyleUnderline"/>
          <w:highlight w:val="cyan"/>
        </w:rPr>
        <w:t>take until at least 2023</w:t>
      </w:r>
      <w:r w:rsidRPr="00BE0E18">
        <w:rPr>
          <w:rStyle w:val="StyleUnderline"/>
        </w:rPr>
        <w:t xml:space="preserve"> for the air travel </w:t>
      </w:r>
      <w:r w:rsidRPr="00BE0E18">
        <w:rPr>
          <w:rStyle w:val="StyleUnderline"/>
          <w:highlight w:val="cyan"/>
        </w:rPr>
        <w:t>business to recover</w:t>
      </w:r>
      <w:r w:rsidRPr="00BE0E18">
        <w:rPr>
          <w:sz w:val="16"/>
        </w:rPr>
        <w:t xml:space="preserve">, Hayes said, </w:t>
      </w:r>
      <w:r w:rsidRPr="00BE0E18">
        <w:rPr>
          <w:rStyle w:val="Emphasis"/>
        </w:rPr>
        <w:t xml:space="preserve">which </w:t>
      </w:r>
      <w:r w:rsidRPr="00BE0E18">
        <w:rPr>
          <w:rStyle w:val="Emphasis"/>
          <w:highlight w:val="cyan"/>
        </w:rPr>
        <w:t>will have a lasting impact</w:t>
      </w:r>
      <w:r w:rsidRPr="00BE0E18">
        <w:rPr>
          <w:sz w:val="16"/>
        </w:rPr>
        <w:t xml:space="preserve"> on East Hartford-based Pratt, which manufactures and services jet engines.</w:t>
      </w:r>
    </w:p>
    <w:p w14:paraId="1CE84C5B" w14:textId="77777777" w:rsidR="000E519F" w:rsidRPr="00A63E9E" w:rsidRDefault="000E519F" w:rsidP="000E519F">
      <w:pPr>
        <w:pStyle w:val="Heading4"/>
        <w:rPr>
          <w:rFonts w:asciiTheme="minorHAnsi" w:hAnsiTheme="minorHAnsi" w:cstheme="minorHAnsi"/>
        </w:rPr>
      </w:pPr>
      <w:r w:rsidRPr="00A63E9E">
        <w:rPr>
          <w:rFonts w:asciiTheme="minorHAnsi" w:hAnsiTheme="minorHAnsi" w:cstheme="minorHAnsi"/>
        </w:rPr>
        <w:t>HGVs will never work</w:t>
      </w:r>
    </w:p>
    <w:p w14:paraId="16C5ED98" w14:textId="77777777" w:rsidR="000E519F" w:rsidRPr="00A63E9E" w:rsidRDefault="000E519F" w:rsidP="000E519F">
      <w:pPr>
        <w:rPr>
          <w:rStyle w:val="Hyperlink"/>
          <w:rFonts w:asciiTheme="minorHAnsi" w:hAnsiTheme="minorHAnsi" w:cstheme="minorHAnsi"/>
        </w:rPr>
      </w:pPr>
      <w:r w:rsidRPr="00A63E9E">
        <w:rPr>
          <w:rFonts w:asciiTheme="minorHAnsi" w:hAnsiTheme="minorHAnsi" w:cstheme="minorHAnsi"/>
        </w:rPr>
        <w:t xml:space="preserve">Corentin </w:t>
      </w:r>
      <w:r w:rsidRPr="00A63E9E">
        <w:rPr>
          <w:rStyle w:val="Style13ptBold"/>
          <w:rFonts w:asciiTheme="minorHAnsi" w:hAnsiTheme="minorHAnsi" w:cstheme="minorHAnsi"/>
        </w:rPr>
        <w:t>Brustlein 15</w:t>
      </w:r>
      <w:r w:rsidRPr="00A63E9E">
        <w:rPr>
          <w:rFonts w:asciiTheme="minorHAnsi" w:hAnsiTheme="minorHAnsi" w:cstheme="minorHAnsi"/>
        </w:rPr>
        <w:t>, Head of the Deterrence and Proliferation Research Program at the French Institute of International Relations, January 2015, “Conventionalizing Deterrence? U.S. Prompt Strike Programs and Their Limits,” https://www.ifri.org/sites/default/files/atoms/files/pp52brustlein.pdf</w:t>
      </w:r>
    </w:p>
    <w:p w14:paraId="42388BFA" w14:textId="77777777" w:rsidR="000E519F" w:rsidRPr="00A63E9E" w:rsidRDefault="000E519F" w:rsidP="000E519F">
      <w:pPr>
        <w:rPr>
          <w:rFonts w:asciiTheme="minorHAnsi" w:hAnsiTheme="minorHAnsi" w:cstheme="minorHAnsi"/>
          <w:sz w:val="16"/>
        </w:rPr>
      </w:pPr>
      <w:r w:rsidRPr="00A63E9E">
        <w:rPr>
          <w:rStyle w:val="StyleUnderline"/>
          <w:rFonts w:asciiTheme="minorHAnsi" w:hAnsiTheme="minorHAnsi" w:cstheme="minorHAnsi"/>
        </w:rPr>
        <w:lastRenderedPageBreak/>
        <w:t>Development of CPGS</w:t>
      </w:r>
      <w:r w:rsidRPr="00A63E9E">
        <w:rPr>
          <w:rFonts w:asciiTheme="minorHAnsi" w:hAnsiTheme="minorHAnsi" w:cstheme="minorHAnsi"/>
          <w:sz w:val="16"/>
        </w:rPr>
        <w:t xml:space="preserve"> capabilities </w:t>
      </w:r>
      <w:r w:rsidRPr="00A63E9E">
        <w:rPr>
          <w:rStyle w:val="StyleUnderline"/>
          <w:rFonts w:asciiTheme="minorHAnsi" w:hAnsiTheme="minorHAnsi" w:cstheme="minorHAnsi"/>
        </w:rPr>
        <w:t xml:space="preserve">has run into a </w:t>
      </w:r>
      <w:r w:rsidRPr="00A63E9E">
        <w:rPr>
          <w:rStyle w:val="Emphasis"/>
          <w:rFonts w:asciiTheme="minorHAnsi" w:hAnsiTheme="minorHAnsi" w:cstheme="minorHAnsi"/>
        </w:rPr>
        <w:t>series of budgetary, political and technological barriers</w:t>
      </w:r>
      <w:r w:rsidRPr="00A63E9E">
        <w:rPr>
          <w:rStyle w:val="StyleUnderline"/>
          <w:rFonts w:asciiTheme="minorHAnsi" w:hAnsiTheme="minorHAnsi" w:cstheme="minorHAnsi"/>
        </w:rPr>
        <w:t xml:space="preserve"> which have mutually reinforced each other</w:t>
      </w:r>
      <w:r w:rsidRPr="00A63E9E">
        <w:rPr>
          <w:rFonts w:asciiTheme="minorHAnsi" w:hAnsiTheme="minorHAnsi" w:cstheme="minorHAnsi"/>
          <w:sz w:val="16"/>
        </w:rPr>
        <w:t xml:space="preserve">. Taken together, they help understand why progress has until now been extremely limited. These factors combined have pushed back the perspective of deploying an operational capability to the end of the decade at least40. In the first place, most U.S. </w:t>
      </w:r>
      <w:r w:rsidRPr="00A63E9E">
        <w:rPr>
          <w:rStyle w:val="StyleUnderline"/>
          <w:rFonts w:asciiTheme="minorHAnsi" w:hAnsiTheme="minorHAnsi" w:cstheme="minorHAnsi"/>
          <w:highlight w:val="cyan"/>
        </w:rPr>
        <w:t>projects suffer from</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 xml:space="preserve">reliance on </w:t>
      </w:r>
      <w:r w:rsidRPr="00A63E9E">
        <w:rPr>
          <w:rStyle w:val="Emphasis"/>
          <w:rFonts w:asciiTheme="minorHAnsi" w:hAnsiTheme="minorHAnsi" w:cstheme="minorHAnsi"/>
          <w:highlight w:val="cyan"/>
        </w:rPr>
        <w:t>tech</w:t>
      </w:r>
      <w:r w:rsidRPr="00A63E9E">
        <w:rPr>
          <w:rStyle w:val="Emphasis"/>
          <w:rFonts w:asciiTheme="minorHAnsi" w:hAnsiTheme="minorHAnsi" w:cstheme="minorHAnsi"/>
        </w:rPr>
        <w:t xml:space="preserve">nologies that are </w:t>
      </w:r>
      <w:r w:rsidRPr="00A63E9E">
        <w:rPr>
          <w:rStyle w:val="Emphasis"/>
          <w:rFonts w:asciiTheme="minorHAnsi" w:hAnsiTheme="minorHAnsi" w:cstheme="minorHAnsi"/>
          <w:highlight w:val="cyan"/>
        </w:rPr>
        <w:t>not yet mature</w:t>
      </w:r>
      <w:r w:rsidRPr="00A63E9E">
        <w:rPr>
          <w:rStyle w:val="StyleUnderline"/>
          <w:rFonts w:asciiTheme="minorHAnsi" w:hAnsiTheme="minorHAnsi" w:cstheme="minorHAnsi"/>
          <w:highlight w:val="cyan"/>
        </w:rPr>
        <w:t>, particularly</w:t>
      </w:r>
      <w:r w:rsidRPr="00A63E9E">
        <w:rPr>
          <w:rStyle w:val="StyleUnderline"/>
          <w:rFonts w:asciiTheme="minorHAnsi" w:hAnsiTheme="minorHAnsi" w:cstheme="minorHAnsi"/>
        </w:rPr>
        <w:t xml:space="preserve"> when relying on </w:t>
      </w:r>
      <w:r w:rsidRPr="00A63E9E">
        <w:rPr>
          <w:rStyle w:val="StyleUnderline"/>
          <w:rFonts w:asciiTheme="minorHAnsi" w:hAnsiTheme="minorHAnsi" w:cstheme="minorHAnsi"/>
          <w:highlight w:val="cyan"/>
        </w:rPr>
        <w:t>HGVs</w:t>
      </w:r>
      <w:r w:rsidRPr="00A63E9E">
        <w:rPr>
          <w:rFonts w:asciiTheme="minorHAnsi" w:hAnsiTheme="minorHAnsi" w:cstheme="minorHAnsi"/>
          <w:sz w:val="16"/>
        </w:rPr>
        <w:t xml:space="preserve"> (scramjet propulsion is another example). The </w:t>
      </w:r>
      <w:r w:rsidRPr="00A63E9E">
        <w:rPr>
          <w:rStyle w:val="StyleUnderline"/>
          <w:rFonts w:asciiTheme="minorHAnsi" w:hAnsiTheme="minorHAnsi" w:cstheme="minorHAnsi"/>
          <w:highlight w:val="cyan"/>
        </w:rPr>
        <w:t>requirements</w:t>
      </w:r>
      <w:r w:rsidRPr="00A63E9E">
        <w:rPr>
          <w:rFonts w:asciiTheme="minorHAnsi" w:hAnsiTheme="minorHAnsi" w:cstheme="minorHAnsi"/>
          <w:sz w:val="16"/>
        </w:rPr>
        <w:t xml:space="preserve"> laid down </w:t>
      </w:r>
      <w:r w:rsidRPr="00A63E9E">
        <w:rPr>
          <w:rStyle w:val="StyleUnderline"/>
          <w:rFonts w:asciiTheme="minorHAnsi" w:hAnsiTheme="minorHAnsi" w:cstheme="minorHAnsi"/>
        </w:rPr>
        <w:t>by the Pentagon for</w:t>
      </w:r>
      <w:r w:rsidRPr="00A63E9E">
        <w:rPr>
          <w:rFonts w:asciiTheme="minorHAnsi" w:hAnsiTheme="minorHAnsi" w:cstheme="minorHAnsi"/>
          <w:sz w:val="16"/>
        </w:rPr>
        <w:t xml:space="preserve"> the planned </w:t>
      </w:r>
      <w:r w:rsidRPr="00A63E9E">
        <w:rPr>
          <w:rStyle w:val="StyleUnderline"/>
          <w:rFonts w:asciiTheme="minorHAnsi" w:hAnsiTheme="minorHAnsi" w:cstheme="minorHAnsi"/>
        </w:rPr>
        <w:t xml:space="preserve">systems – strike any target on the earth with metric precision in less than one hour – </w:t>
      </w:r>
      <w:r w:rsidRPr="00A63E9E">
        <w:rPr>
          <w:rStyle w:val="StyleUnderline"/>
          <w:rFonts w:asciiTheme="minorHAnsi" w:hAnsiTheme="minorHAnsi" w:cstheme="minorHAnsi"/>
          <w:highlight w:val="cyan"/>
        </w:rPr>
        <w:t xml:space="preserve">are </w:t>
      </w:r>
      <w:r w:rsidRPr="00A63E9E">
        <w:rPr>
          <w:rStyle w:val="Emphasis"/>
          <w:rFonts w:asciiTheme="minorHAnsi" w:hAnsiTheme="minorHAnsi" w:cstheme="minorHAnsi"/>
          <w:highlight w:val="cyan"/>
        </w:rPr>
        <w:t>extremely ambitious</w:t>
      </w:r>
      <w:r w:rsidRPr="00A63E9E">
        <w:rPr>
          <w:rFonts w:asciiTheme="minorHAnsi" w:hAnsiTheme="minorHAnsi" w:cstheme="minorHAnsi"/>
          <w:sz w:val="16"/>
        </w:rPr>
        <w:t xml:space="preserve">. Because </w:t>
      </w:r>
      <w:r w:rsidRPr="00A63E9E">
        <w:rPr>
          <w:rStyle w:val="Emphasis"/>
          <w:rFonts w:asciiTheme="minorHAnsi" w:hAnsiTheme="minorHAnsi" w:cstheme="minorHAnsi"/>
          <w:highlight w:val="cyan"/>
        </w:rPr>
        <w:t>Congress</w:t>
      </w:r>
      <w:r w:rsidRPr="00A63E9E">
        <w:rPr>
          <w:rFonts w:asciiTheme="minorHAnsi" w:hAnsiTheme="minorHAnsi" w:cstheme="minorHAnsi"/>
          <w:sz w:val="16"/>
        </w:rPr>
        <w:t xml:space="preserve"> had </w:t>
      </w:r>
      <w:r w:rsidRPr="00A63E9E">
        <w:rPr>
          <w:rStyle w:val="Emphasis"/>
          <w:rFonts w:asciiTheme="minorHAnsi" w:hAnsiTheme="minorHAnsi" w:cstheme="minorHAnsi"/>
          <w:highlight w:val="cyan"/>
        </w:rPr>
        <w:t>ruled out</w:t>
      </w:r>
      <w:r w:rsidRPr="00A63E9E">
        <w:rPr>
          <w:rStyle w:val="StyleUnderline"/>
          <w:rFonts w:asciiTheme="minorHAnsi" w:hAnsiTheme="minorHAnsi" w:cstheme="minorHAnsi"/>
        </w:rPr>
        <w:t xml:space="preserve"> the only option based on relatively proven technologies (</w:t>
      </w:r>
      <w:r w:rsidRPr="00A63E9E">
        <w:rPr>
          <w:rStyle w:val="Emphasis"/>
          <w:rFonts w:asciiTheme="minorHAnsi" w:hAnsiTheme="minorHAnsi" w:cstheme="minorHAnsi"/>
          <w:highlight w:val="cyan"/>
        </w:rPr>
        <w:t>CTM</w:t>
      </w:r>
      <w:r w:rsidRPr="00A63E9E">
        <w:rPr>
          <w:rFonts w:asciiTheme="minorHAnsi" w:hAnsiTheme="minorHAnsi" w:cstheme="minorHAnsi"/>
          <w:sz w:val="16"/>
        </w:rPr>
        <w:t xml:space="preserve"> program), </w:t>
      </w:r>
      <w:r w:rsidRPr="00A63E9E">
        <w:rPr>
          <w:rStyle w:val="StyleUnderline"/>
          <w:rFonts w:asciiTheme="minorHAnsi" w:hAnsiTheme="minorHAnsi" w:cstheme="minorHAnsi"/>
          <w:highlight w:val="cyan"/>
        </w:rPr>
        <w:t>any CPGS</w:t>
      </w:r>
      <w:r w:rsidRPr="00A63E9E">
        <w:rPr>
          <w:rStyle w:val="StyleUnderline"/>
          <w:rFonts w:asciiTheme="minorHAnsi" w:hAnsiTheme="minorHAnsi" w:cstheme="minorHAnsi"/>
        </w:rPr>
        <w:t xml:space="preserve"> system development </w:t>
      </w:r>
      <w:r w:rsidRPr="00A63E9E">
        <w:rPr>
          <w:rStyle w:val="Emphasis"/>
          <w:rFonts w:asciiTheme="minorHAnsi" w:hAnsiTheme="minorHAnsi" w:cstheme="minorHAnsi"/>
        </w:rPr>
        <w:t xml:space="preserve">first </w:t>
      </w:r>
      <w:r w:rsidRPr="00A63E9E">
        <w:rPr>
          <w:rStyle w:val="Emphasis"/>
          <w:rFonts w:asciiTheme="minorHAnsi" w:hAnsiTheme="minorHAnsi" w:cstheme="minorHAnsi"/>
          <w:highlight w:val="cyan"/>
        </w:rPr>
        <w:t>required</w:t>
      </w:r>
      <w:r w:rsidRPr="00A63E9E">
        <w:rPr>
          <w:rStyle w:val="Emphasis"/>
          <w:rFonts w:asciiTheme="minorHAnsi" w:hAnsiTheme="minorHAnsi" w:cstheme="minorHAnsi"/>
        </w:rPr>
        <w:t xml:space="preserve"> key </w:t>
      </w:r>
      <w:r w:rsidRPr="00A63E9E">
        <w:rPr>
          <w:rStyle w:val="Emphasis"/>
          <w:rFonts w:asciiTheme="minorHAnsi" w:hAnsiTheme="minorHAnsi" w:cstheme="minorHAnsi"/>
          <w:highlight w:val="cyan"/>
        </w:rPr>
        <w:t>advances in</w:t>
      </w:r>
      <w:r w:rsidRPr="00A63E9E">
        <w:rPr>
          <w:rStyle w:val="Emphasis"/>
          <w:rFonts w:asciiTheme="minorHAnsi" w:hAnsiTheme="minorHAnsi" w:cstheme="minorHAnsi"/>
        </w:rPr>
        <w:t xml:space="preserve"> mastering </w:t>
      </w:r>
      <w:r w:rsidRPr="00A63E9E">
        <w:rPr>
          <w:rStyle w:val="Emphasis"/>
          <w:rFonts w:asciiTheme="minorHAnsi" w:hAnsiTheme="minorHAnsi" w:cstheme="minorHAnsi"/>
          <w:highlight w:val="cyan"/>
        </w:rPr>
        <w:t>hypersonic flight</w:t>
      </w:r>
      <w:r w:rsidRPr="00A63E9E">
        <w:rPr>
          <w:rFonts w:asciiTheme="minorHAnsi" w:hAnsiTheme="minorHAnsi" w:cstheme="minorHAnsi"/>
          <w:sz w:val="16"/>
        </w:rPr>
        <w:t xml:space="preserve">. In theory, only a hypersonic glide vehicle could combine global range, short flight time and sufficient precision, while reducing the nuclear ambiguity problem thanks to its maneuverability during the intermediate phase of flight. However, </w:t>
      </w:r>
      <w:r w:rsidRPr="00A63E9E">
        <w:rPr>
          <w:rStyle w:val="StyleUnderline"/>
          <w:rFonts w:asciiTheme="minorHAnsi" w:hAnsiTheme="minorHAnsi" w:cstheme="minorHAnsi"/>
        </w:rPr>
        <w:t xml:space="preserve">in concrete terms, achieving a mature design for </w:t>
      </w:r>
      <w:r w:rsidRPr="00A63E9E">
        <w:rPr>
          <w:rStyle w:val="StyleUnderline"/>
          <w:rFonts w:asciiTheme="minorHAnsi" w:hAnsiTheme="minorHAnsi" w:cstheme="minorHAnsi"/>
          <w:highlight w:val="cyan"/>
        </w:rPr>
        <w:t>a HGV</w:t>
      </w:r>
      <w:r w:rsidRPr="00A63E9E">
        <w:rPr>
          <w:rStyle w:val="StyleUnderline"/>
          <w:rFonts w:asciiTheme="minorHAnsi" w:hAnsiTheme="minorHAnsi" w:cstheme="minorHAnsi"/>
        </w:rPr>
        <w:t xml:space="preserve"> with global range </w:t>
      </w:r>
      <w:r w:rsidRPr="00A63E9E">
        <w:rPr>
          <w:rStyle w:val="StyleUnderline"/>
          <w:rFonts w:asciiTheme="minorHAnsi" w:hAnsiTheme="minorHAnsi" w:cstheme="minorHAnsi"/>
          <w:highlight w:val="cyan"/>
        </w:rPr>
        <w:t xml:space="preserve">poses </w:t>
      </w:r>
      <w:r w:rsidRPr="00A63E9E">
        <w:rPr>
          <w:rStyle w:val="Emphasis"/>
          <w:rFonts w:asciiTheme="minorHAnsi" w:hAnsiTheme="minorHAnsi" w:cstheme="minorHAnsi"/>
          <w:highlight w:val="cyan"/>
        </w:rPr>
        <w:t>numerous difficulties</w:t>
      </w:r>
      <w:r w:rsidRPr="00A63E9E">
        <w:rPr>
          <w:rFonts w:asciiTheme="minorHAnsi" w:hAnsiTheme="minorHAnsi" w:cstheme="minorHAnsi"/>
          <w:sz w:val="16"/>
        </w:rPr>
        <w:t xml:space="preserve">, either revealed during HTV-2 testing or anticipated in the longer term: </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conditions for stable gliding flight</w:t>
      </w:r>
      <w:r w:rsidRPr="00A63E9E">
        <w:rPr>
          <w:rFonts w:asciiTheme="minorHAnsi" w:hAnsiTheme="minorHAnsi" w:cstheme="minorHAnsi"/>
          <w:sz w:val="16"/>
        </w:rPr>
        <w:t xml:space="preserve"> at hypersonic speeds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still </w:t>
      </w:r>
      <w:r w:rsidRPr="00A63E9E">
        <w:rPr>
          <w:rStyle w:val="StyleUnderline"/>
          <w:rFonts w:asciiTheme="minorHAnsi" w:hAnsiTheme="minorHAnsi" w:cstheme="minorHAnsi"/>
          <w:highlight w:val="cyan"/>
        </w:rPr>
        <w:t>poorly understood</w:t>
      </w:r>
      <w:r w:rsidRPr="00A63E9E">
        <w:rPr>
          <w:rStyle w:val="StyleUnderline"/>
          <w:rFonts w:asciiTheme="minorHAnsi" w:hAnsiTheme="minorHAnsi" w:cstheme="minorHAnsi"/>
        </w:rPr>
        <w:t>;</w:t>
      </w:r>
      <w:r w:rsidRPr="00A63E9E">
        <w:rPr>
          <w:rFonts w:asciiTheme="minorHAnsi" w:hAnsiTheme="minorHAnsi" w:cstheme="minorHAnsi"/>
          <w:sz w:val="16"/>
        </w:rPr>
        <w:t xml:space="preserve"> </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test costs are prohibitive</w:t>
      </w:r>
      <w:r w:rsidRPr="00A63E9E">
        <w:rPr>
          <w:rFonts w:asciiTheme="minorHAnsi" w:hAnsiTheme="minorHAnsi" w:cstheme="minorHAnsi"/>
          <w:sz w:val="16"/>
        </w:rPr>
        <w:t xml:space="preserve">, and reproducing hypersonic flight conditions in an experimental environment is both difficult and expensive; </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shielding the payload from</w:t>
      </w:r>
      <w:r w:rsidRPr="00A63E9E">
        <w:rPr>
          <w:rStyle w:val="StyleUnderline"/>
          <w:rFonts w:asciiTheme="minorHAnsi" w:hAnsiTheme="minorHAnsi" w:cstheme="minorHAnsi"/>
        </w:rPr>
        <w:t xml:space="preserve"> the extreme </w:t>
      </w:r>
      <w:r w:rsidRPr="00A63E9E">
        <w:rPr>
          <w:rStyle w:val="StyleUnderline"/>
          <w:rFonts w:asciiTheme="minorHAnsi" w:hAnsiTheme="minorHAnsi" w:cstheme="minorHAnsi"/>
          <w:highlight w:val="cyan"/>
        </w:rPr>
        <w:t>heat</w:t>
      </w:r>
      <w:r w:rsidRPr="00A63E9E">
        <w:rPr>
          <w:rFonts w:asciiTheme="minorHAnsi" w:hAnsiTheme="minorHAnsi" w:cstheme="minorHAnsi"/>
          <w:sz w:val="16"/>
        </w:rPr>
        <w:t xml:space="preserve"> generated by high-speed endoatmospheric flight </w:t>
      </w:r>
      <w:r w:rsidRPr="00A63E9E">
        <w:rPr>
          <w:rStyle w:val="StyleUnderline"/>
          <w:rFonts w:asciiTheme="minorHAnsi" w:hAnsiTheme="minorHAnsi" w:cstheme="minorHAnsi"/>
          <w:highlight w:val="cyan"/>
        </w:rPr>
        <w:t>constitutes a</w:t>
      </w:r>
      <w:r w:rsidRPr="00A63E9E">
        <w:rPr>
          <w:rStyle w:val="StyleUnderline"/>
          <w:rFonts w:asciiTheme="minorHAnsi" w:hAnsiTheme="minorHAnsi" w:cstheme="minorHAnsi"/>
        </w:rPr>
        <w:t xml:space="preserve"> tremendous </w:t>
      </w:r>
      <w:r w:rsidRPr="00A63E9E">
        <w:rPr>
          <w:rStyle w:val="StyleUnderline"/>
          <w:rFonts w:asciiTheme="minorHAnsi" w:hAnsiTheme="minorHAnsi" w:cstheme="minorHAnsi"/>
          <w:highlight w:val="cyan"/>
        </w:rPr>
        <w:t>challenge</w:t>
      </w:r>
      <w:r w:rsidRPr="00A63E9E">
        <w:rPr>
          <w:rFonts w:asciiTheme="minorHAnsi" w:hAnsiTheme="minorHAnsi" w:cstheme="minorHAnsi"/>
          <w:sz w:val="16"/>
        </w:rPr>
        <w:t xml:space="preserve">; </w:t>
      </w:r>
      <w:r w:rsidRPr="00A63E9E">
        <w:rPr>
          <w:rFonts w:asciiTheme="minorHAnsi" w:hAnsiTheme="minorHAnsi" w:cstheme="minorHAnsi"/>
          <w:sz w:val="16"/>
        </w:rPr>
        <w:t xml:space="preserve"> </w:t>
      </w:r>
      <w:r w:rsidRPr="00A63E9E">
        <w:rPr>
          <w:rStyle w:val="StyleUnderline"/>
          <w:rFonts w:asciiTheme="minorHAnsi" w:hAnsiTheme="minorHAnsi" w:cstheme="minorHAnsi"/>
        </w:rPr>
        <w:t>current</w:t>
      </w:r>
      <w:r w:rsidRPr="00A63E9E">
        <w:rPr>
          <w:rFonts w:asciiTheme="minorHAnsi" w:hAnsiTheme="minorHAnsi" w:cstheme="minorHAnsi"/>
          <w:sz w:val="16"/>
        </w:rPr>
        <w:t xml:space="preserve"> precision </w:t>
      </w:r>
      <w:r w:rsidRPr="00A63E9E">
        <w:rPr>
          <w:rStyle w:val="StyleUnderline"/>
          <w:rFonts w:asciiTheme="minorHAnsi" w:hAnsiTheme="minorHAnsi" w:cstheme="minorHAnsi"/>
          <w:highlight w:val="cyan"/>
        </w:rPr>
        <w:t>guidance systems seem inadequate</w:t>
      </w:r>
      <w:r w:rsidRPr="00A63E9E">
        <w:rPr>
          <w:rStyle w:val="StyleUnderline"/>
          <w:rFonts w:asciiTheme="minorHAnsi" w:hAnsiTheme="minorHAnsi" w:cstheme="minorHAnsi"/>
        </w:rPr>
        <w:t xml:space="preserve"> for use with a HGV</w:t>
      </w:r>
      <w:r w:rsidRPr="00A63E9E">
        <w:rPr>
          <w:rFonts w:asciiTheme="minorHAnsi" w:hAnsiTheme="minorHAnsi" w:cstheme="minorHAnsi"/>
          <w:sz w:val="16"/>
        </w:rPr>
        <w:t xml:space="preserve">: the </w:t>
      </w:r>
      <w:r w:rsidRPr="00A63E9E">
        <w:rPr>
          <w:rStyle w:val="StyleUnderline"/>
          <w:rFonts w:asciiTheme="minorHAnsi" w:hAnsiTheme="minorHAnsi" w:cstheme="minorHAnsi"/>
        </w:rPr>
        <w:t>GPS</w:t>
      </w:r>
      <w:r w:rsidRPr="00A63E9E">
        <w:rPr>
          <w:rFonts w:asciiTheme="minorHAnsi" w:hAnsiTheme="minorHAnsi" w:cstheme="minorHAnsi"/>
          <w:sz w:val="16"/>
        </w:rPr>
        <w:t xml:space="preserve"> signal </w:t>
      </w:r>
      <w:r w:rsidRPr="00A63E9E">
        <w:rPr>
          <w:rStyle w:val="StyleUnderline"/>
          <w:rFonts w:asciiTheme="minorHAnsi" w:hAnsiTheme="minorHAnsi" w:cstheme="minorHAnsi"/>
        </w:rPr>
        <w:t>could be disrupted</w:t>
      </w:r>
      <w:r w:rsidRPr="00A63E9E">
        <w:rPr>
          <w:rFonts w:asciiTheme="minorHAnsi" w:hAnsiTheme="minorHAnsi" w:cstheme="minorHAnsi"/>
          <w:sz w:val="16"/>
        </w:rPr>
        <w:t xml:space="preserve"> by the plasma generated by atmospheric heating, while </w:t>
      </w:r>
      <w:r w:rsidRPr="00A63E9E">
        <w:rPr>
          <w:rStyle w:val="StyleUnderline"/>
          <w:rFonts w:asciiTheme="minorHAnsi" w:hAnsiTheme="minorHAnsi" w:cstheme="minorHAnsi"/>
        </w:rPr>
        <w:t>inertial measurement units would lack precision</w:t>
      </w:r>
      <w:r w:rsidRPr="00A63E9E">
        <w:rPr>
          <w:rFonts w:asciiTheme="minorHAnsi" w:hAnsiTheme="minorHAnsi" w:cstheme="minorHAnsi"/>
          <w:sz w:val="16"/>
        </w:rPr>
        <w:t xml:space="preserve"> considering the extreme speed of both the vehicle and payload41</w:t>
      </w:r>
    </w:p>
    <w:p w14:paraId="3D4F7516" w14:textId="77777777" w:rsidR="00225DE6" w:rsidRPr="00225DE6" w:rsidRDefault="00225DE6" w:rsidP="00225DE6"/>
    <w:p w14:paraId="3676393D" w14:textId="7CCADFFB" w:rsidR="00211D45" w:rsidRDefault="003B70F7" w:rsidP="00211D45">
      <w:pPr>
        <w:pStyle w:val="Heading2"/>
      </w:pPr>
      <w:r>
        <w:lastRenderedPageBreak/>
        <w:t>DiceRoll K</w:t>
      </w:r>
    </w:p>
    <w:p w14:paraId="5EADDED3" w14:textId="77777777" w:rsidR="003B70F7" w:rsidRPr="001A2528" w:rsidRDefault="003B70F7" w:rsidP="003B70F7">
      <w:pPr>
        <w:pStyle w:val="Heading4"/>
        <w:rPr>
          <w:rFonts w:asciiTheme="majorHAnsi" w:hAnsiTheme="majorHAnsi" w:cstheme="majorHAnsi"/>
        </w:rPr>
      </w:pPr>
      <w:r w:rsidRPr="001A2528">
        <w:rPr>
          <w:rFonts w:asciiTheme="majorHAnsi" w:hAnsiTheme="majorHAnsi" w:cstheme="majorHAnsi"/>
        </w:rPr>
        <w:t xml:space="preserve">Perm do both – it’s key – the alt radically throws away State-based politics which always fails and can only stifle the chance for change to </w:t>
      </w:r>
      <w:proofErr w:type="gramStart"/>
      <w:r w:rsidRPr="001A2528">
        <w:rPr>
          <w:rFonts w:asciiTheme="majorHAnsi" w:hAnsiTheme="majorHAnsi" w:cstheme="majorHAnsi"/>
        </w:rPr>
        <w:t>actually occur</w:t>
      </w:r>
      <w:proofErr w:type="gramEnd"/>
    </w:p>
    <w:p w14:paraId="4F4A1A98" w14:textId="77777777" w:rsidR="003B70F7" w:rsidRPr="001A2528" w:rsidRDefault="003B70F7" w:rsidP="003B70F7">
      <w:pPr>
        <w:rPr>
          <w:rFonts w:asciiTheme="majorHAnsi" w:hAnsiTheme="majorHAnsi" w:cstheme="majorHAnsi"/>
          <w:b/>
          <w:bCs/>
        </w:rPr>
      </w:pPr>
      <w:r w:rsidRPr="001A2528">
        <w:rPr>
          <w:rFonts w:asciiTheme="majorHAnsi" w:hAnsiTheme="majorHAnsi" w:cstheme="majorHAnsi"/>
          <w:b/>
        </w:rPr>
        <w:t>Deleuze and Guattari 80</w:t>
      </w:r>
      <w:r w:rsidRPr="001A2528">
        <w:rPr>
          <w:rFonts w:asciiTheme="majorHAnsi" w:hAnsiTheme="majorHAnsi" w:cstheme="majorHAnsi"/>
          <w:color w:val="000000"/>
        </w:rPr>
        <w:t xml:space="preserve"> </w:t>
      </w:r>
      <w:r w:rsidRPr="001A2528">
        <w:rPr>
          <w:rFonts w:asciiTheme="majorHAnsi" w:hAnsiTheme="majorHAnsi" w:cstheme="majorHAnsi"/>
          <w:szCs w:val="16"/>
        </w:rPr>
        <w:t xml:space="preserve">(Gilles and Felix, philosophers and rhizomes, </w:t>
      </w:r>
      <w:r w:rsidRPr="001A2528">
        <w:rPr>
          <w:rFonts w:asciiTheme="majorHAnsi" w:hAnsiTheme="majorHAnsi" w:cstheme="majorHAnsi"/>
          <w:i/>
          <w:szCs w:val="16"/>
        </w:rPr>
        <w:t>A Thousand Plateaus</w:t>
      </w:r>
      <w:r w:rsidRPr="001A2528">
        <w:rPr>
          <w:rFonts w:asciiTheme="majorHAnsi" w:hAnsiTheme="majorHAnsi" w:cstheme="majorHAnsi"/>
          <w:szCs w:val="16"/>
        </w:rPr>
        <w:t xml:space="preserve"> pg </w:t>
      </w:r>
      <w:r w:rsidRPr="001A2528">
        <w:rPr>
          <w:rFonts w:asciiTheme="majorHAnsi" w:hAnsiTheme="majorHAnsi" w:cstheme="majorHAnsi"/>
          <w:color w:val="000000"/>
          <w:szCs w:val="16"/>
        </w:rPr>
        <w:t>160-161, dml)</w:t>
      </w:r>
    </w:p>
    <w:p w14:paraId="68EB202B" w14:textId="77777777" w:rsidR="003B70F7" w:rsidRPr="001A2528" w:rsidRDefault="003B70F7" w:rsidP="003B70F7">
      <w:pPr>
        <w:tabs>
          <w:tab w:val="right" w:leader="dot" w:pos="9400"/>
        </w:tabs>
        <w:rPr>
          <w:rFonts w:asciiTheme="majorHAnsi" w:hAnsiTheme="majorHAnsi" w:cstheme="majorHAnsi"/>
          <w:color w:val="000000"/>
        </w:rPr>
      </w:pPr>
    </w:p>
    <w:p w14:paraId="1F3E017E" w14:textId="77777777" w:rsidR="003B70F7" w:rsidRPr="001A2528" w:rsidRDefault="003B70F7" w:rsidP="003B70F7">
      <w:pPr>
        <w:autoSpaceDE w:val="0"/>
        <w:autoSpaceDN w:val="0"/>
        <w:adjustRightInd w:val="0"/>
        <w:rPr>
          <w:rFonts w:asciiTheme="majorHAnsi" w:hAnsiTheme="majorHAnsi" w:cstheme="majorHAnsi"/>
          <w:color w:val="000000"/>
        </w:rPr>
      </w:pPr>
      <w:r w:rsidRPr="001A2528">
        <w:rPr>
          <w:rFonts w:asciiTheme="majorHAnsi" w:hAnsiTheme="majorHAnsi" w:cstheme="majorHAnsi"/>
          <w:highlight w:val="cyan"/>
          <w:u w:val="single"/>
        </w:rPr>
        <w:t>You have to keep enough of the organism for it to reform</w:t>
      </w:r>
      <w:r w:rsidRPr="001A2528">
        <w:rPr>
          <w:rFonts w:asciiTheme="majorHAnsi" w:hAnsiTheme="majorHAnsi" w:cstheme="majorHAnsi"/>
          <w:u w:val="single"/>
        </w:rPr>
        <w:t xml:space="preserve"> each dawn; and you have to keep small supplies of significance and subjectification, if only t</w:t>
      </w:r>
      <w:r w:rsidRPr="001A2528">
        <w:rPr>
          <w:rFonts w:asciiTheme="majorHAnsi" w:hAnsiTheme="majorHAnsi" w:cstheme="majorHAnsi"/>
          <w:highlight w:val="cyan"/>
          <w:u w:val="single"/>
        </w:rPr>
        <w:t>o turn them against their own systems when the circumstances demand it,</w:t>
      </w:r>
      <w:r w:rsidRPr="001A2528">
        <w:rPr>
          <w:rFonts w:asciiTheme="majorHAnsi" w:hAnsiTheme="majorHAnsi" w:cstheme="majorHAnsi"/>
          <w:u w:val="single"/>
        </w:rPr>
        <w:t xml:space="preserve"> when things, persons, even situations, force you to; and </w:t>
      </w:r>
      <w:r w:rsidRPr="001A2528">
        <w:rPr>
          <w:rFonts w:asciiTheme="majorHAnsi" w:hAnsiTheme="majorHAnsi" w:cstheme="majorHAnsi"/>
          <w:highlight w:val="cyan"/>
          <w:u w:val="single"/>
        </w:rPr>
        <w:t>you have to keep small rations of subjectivity</w:t>
      </w:r>
      <w:r w:rsidRPr="001A2528">
        <w:rPr>
          <w:rFonts w:asciiTheme="majorHAnsi" w:hAnsiTheme="majorHAnsi" w:cstheme="majorHAnsi"/>
          <w:u w:val="single"/>
        </w:rPr>
        <w:t xml:space="preserve"> in sufficient quantity </w:t>
      </w:r>
      <w:r w:rsidRPr="001A2528">
        <w:rPr>
          <w:rFonts w:asciiTheme="majorHAnsi" w:hAnsiTheme="majorHAnsi" w:cstheme="majorHAnsi"/>
          <w:highlight w:val="cyan"/>
          <w:u w:val="single"/>
        </w:rPr>
        <w:t>to</w:t>
      </w:r>
      <w:r w:rsidRPr="001A2528">
        <w:rPr>
          <w:rFonts w:asciiTheme="majorHAnsi" w:hAnsiTheme="majorHAnsi" w:cstheme="majorHAnsi"/>
          <w:u w:val="single"/>
        </w:rPr>
        <w:t xml:space="preserve"> enable you to </w:t>
      </w:r>
      <w:r w:rsidRPr="001A2528">
        <w:rPr>
          <w:rFonts w:asciiTheme="majorHAnsi" w:hAnsiTheme="majorHAnsi" w:cstheme="majorHAnsi"/>
          <w:highlight w:val="cyan"/>
          <w:u w:val="single"/>
        </w:rPr>
        <w:t>respond to the dominant reality</w:t>
      </w:r>
      <w:r w:rsidRPr="001A2528">
        <w:rPr>
          <w:rFonts w:asciiTheme="majorHAnsi" w:hAnsiTheme="majorHAnsi" w:cstheme="majorHAnsi"/>
          <w:color w:val="000000"/>
          <w:highlight w:val="cyan"/>
        </w:rPr>
        <w:t>.</w:t>
      </w:r>
      <w:r w:rsidRPr="001A2528">
        <w:rPr>
          <w:rFonts w:asciiTheme="majorHAnsi" w:hAnsiTheme="majorHAnsi" w:cstheme="majorHAnsi"/>
          <w:color w:val="000000"/>
        </w:rPr>
        <w:t xml:space="preserve"> </w:t>
      </w:r>
      <w:r w:rsidRPr="001A2528">
        <w:rPr>
          <w:rFonts w:asciiTheme="majorHAnsi" w:hAnsiTheme="majorHAnsi" w:cstheme="majorHAnsi"/>
          <w:color w:val="000000"/>
          <w:szCs w:val="16"/>
        </w:rPr>
        <w:t>Mimic the strata.</w:t>
      </w:r>
      <w:r w:rsidRPr="001A2528">
        <w:rPr>
          <w:rFonts w:asciiTheme="majorHAnsi" w:hAnsiTheme="majorHAnsi" w:cstheme="majorHAnsi"/>
          <w:color w:val="000000"/>
        </w:rPr>
        <w:t xml:space="preserve"> </w:t>
      </w:r>
      <w:r w:rsidRPr="001A2528">
        <w:rPr>
          <w:rFonts w:asciiTheme="majorHAnsi" w:hAnsiTheme="majorHAnsi" w:cstheme="majorHAnsi"/>
          <w:u w:val="single"/>
        </w:rPr>
        <w:t>You don't reach the BwO, and its plane of consistency, by wildly destratifying</w:t>
      </w:r>
      <w:r w:rsidRPr="001A2528">
        <w:rPr>
          <w:rFonts w:asciiTheme="majorHAnsi" w:hAnsiTheme="majorHAnsi" w:cstheme="majorHAnsi"/>
          <w:color w:val="000000"/>
        </w:rPr>
        <w:t xml:space="preserve">. </w:t>
      </w:r>
      <w:r w:rsidRPr="001A2528">
        <w:rPr>
          <w:rFonts w:asciiTheme="majorHAnsi" w:hAnsiTheme="majorHAnsi" w:cstheme="majorHAnsi"/>
          <w:color w:val="000000"/>
          <w:szCs w:val="16"/>
        </w:rPr>
        <w:t>That is why we encountered the paradox of those emptied and dreary bodies at the very beginning: they had emptied themselves of their organs instead of looking for the point at which they could patiently and momentarily dismantle the organization of the organs we call the organism</w:t>
      </w:r>
      <w:r w:rsidRPr="001A2528">
        <w:rPr>
          <w:rFonts w:asciiTheme="majorHAnsi" w:hAnsiTheme="majorHAnsi" w:cstheme="majorHAnsi"/>
          <w:color w:val="000000"/>
        </w:rPr>
        <w:t xml:space="preserve">. </w:t>
      </w:r>
      <w:r w:rsidRPr="001A2528">
        <w:rPr>
          <w:rFonts w:asciiTheme="majorHAnsi" w:hAnsiTheme="majorHAnsi" w:cstheme="majorHAnsi"/>
          <w:highlight w:val="cyan"/>
          <w:u w:val="single"/>
        </w:rPr>
        <w:t>There are</w:t>
      </w:r>
      <w:r w:rsidRPr="001A2528">
        <w:rPr>
          <w:rFonts w:asciiTheme="majorHAnsi" w:hAnsiTheme="majorHAnsi" w:cstheme="majorHAnsi"/>
          <w:u w:val="single"/>
        </w:rPr>
        <w:t>, in fact, several w</w:t>
      </w:r>
      <w:r w:rsidRPr="001A2528">
        <w:rPr>
          <w:rFonts w:asciiTheme="majorHAnsi" w:hAnsiTheme="majorHAnsi" w:cstheme="majorHAnsi"/>
          <w:highlight w:val="cyan"/>
          <w:u w:val="single"/>
        </w:rPr>
        <w:t xml:space="preserve">ays of botching the BwO: either one fails to produce it, or one produces </w:t>
      </w:r>
      <w:proofErr w:type="gramStart"/>
      <w:r w:rsidRPr="001A2528">
        <w:rPr>
          <w:rFonts w:asciiTheme="majorHAnsi" w:hAnsiTheme="majorHAnsi" w:cstheme="majorHAnsi"/>
          <w:highlight w:val="cyan"/>
          <w:u w:val="single"/>
        </w:rPr>
        <w:t>it</w:t>
      </w:r>
      <w:r w:rsidRPr="001A2528">
        <w:rPr>
          <w:rFonts w:asciiTheme="majorHAnsi" w:hAnsiTheme="majorHAnsi" w:cstheme="majorHAnsi"/>
          <w:u w:val="single"/>
        </w:rPr>
        <w:t xml:space="preserve"> more or less, but</w:t>
      </w:r>
      <w:proofErr w:type="gramEnd"/>
      <w:r w:rsidRPr="001A2528">
        <w:rPr>
          <w:rFonts w:asciiTheme="majorHAnsi" w:hAnsiTheme="majorHAnsi" w:cstheme="majorHAnsi"/>
          <w:u w:val="single"/>
        </w:rPr>
        <w:t xml:space="preserve"> nothing is produced on it, intensities do not pass or are blocked. This is because the </w:t>
      </w:r>
      <w:r w:rsidRPr="001A2528">
        <w:rPr>
          <w:rFonts w:asciiTheme="majorHAnsi" w:hAnsiTheme="majorHAnsi" w:cstheme="majorHAnsi"/>
          <w:highlight w:val="cyan"/>
          <w:u w:val="single"/>
        </w:rPr>
        <w:t>BwO is always swinging between</w:t>
      </w:r>
      <w:r w:rsidRPr="001A2528">
        <w:rPr>
          <w:rFonts w:asciiTheme="majorHAnsi" w:hAnsiTheme="majorHAnsi" w:cstheme="majorHAnsi"/>
          <w:u w:val="single"/>
        </w:rPr>
        <w:t xml:space="preserve"> the </w:t>
      </w:r>
      <w:r w:rsidRPr="001A2528">
        <w:rPr>
          <w:rFonts w:asciiTheme="majorHAnsi" w:hAnsiTheme="majorHAnsi" w:cstheme="majorHAnsi"/>
          <w:highlight w:val="cyan"/>
          <w:u w:val="single"/>
        </w:rPr>
        <w:t>surfaces</w:t>
      </w:r>
      <w:r w:rsidRPr="001A2528">
        <w:rPr>
          <w:rFonts w:asciiTheme="majorHAnsi" w:hAnsiTheme="majorHAnsi" w:cstheme="majorHAnsi"/>
          <w:u w:val="single"/>
        </w:rPr>
        <w:t xml:space="preserve"> that stratify it and the plane that sets it free. </w:t>
      </w:r>
      <w:r w:rsidRPr="001A2528">
        <w:rPr>
          <w:rFonts w:asciiTheme="majorHAnsi" w:hAnsiTheme="majorHAnsi" w:cstheme="majorHAnsi"/>
          <w:highlight w:val="cyan"/>
          <w:u w:val="single"/>
        </w:rPr>
        <w:t>If you free it with too violent an action,</w:t>
      </w:r>
      <w:r w:rsidRPr="001A2528">
        <w:rPr>
          <w:rFonts w:asciiTheme="majorHAnsi" w:hAnsiTheme="majorHAnsi" w:cstheme="majorHAnsi"/>
          <w:u w:val="single"/>
        </w:rPr>
        <w:t xml:space="preserve"> if you blow apart the strata without taking precautions, </w:t>
      </w:r>
      <w:r w:rsidRPr="001A2528">
        <w:rPr>
          <w:rFonts w:asciiTheme="majorHAnsi" w:hAnsiTheme="majorHAnsi" w:cstheme="majorHAnsi"/>
          <w:highlight w:val="cyan"/>
          <w:u w:val="single"/>
        </w:rPr>
        <w:t>then instead of drawing the plane you will be killed</w:t>
      </w:r>
      <w:r w:rsidRPr="001A2528">
        <w:rPr>
          <w:rFonts w:asciiTheme="majorHAnsi" w:hAnsiTheme="majorHAnsi" w:cstheme="majorHAnsi"/>
          <w:u w:val="single"/>
        </w:rPr>
        <w:t>, plunged into a black hole, or even dragged toward catastrophe</w:t>
      </w:r>
      <w:r w:rsidRPr="001A2528">
        <w:rPr>
          <w:rFonts w:asciiTheme="majorHAnsi" w:hAnsiTheme="majorHAnsi" w:cstheme="majorHAnsi"/>
          <w:color w:val="000000"/>
        </w:rPr>
        <w:t xml:space="preserve">. </w:t>
      </w:r>
      <w:r w:rsidRPr="001A2528">
        <w:rPr>
          <w:rFonts w:asciiTheme="majorHAnsi" w:hAnsiTheme="majorHAnsi" w:cstheme="majorHAnsi"/>
          <w:color w:val="000000"/>
          <w:szCs w:val="16"/>
        </w:rPr>
        <w:t>Staying stratified-- organized, signified, subjected-- is not the worst that can happen;</w:t>
      </w:r>
      <w:r w:rsidRPr="001A2528">
        <w:rPr>
          <w:rFonts w:asciiTheme="majorHAnsi" w:hAnsiTheme="majorHAnsi" w:cstheme="majorHAnsi"/>
          <w:color w:val="000000"/>
        </w:rPr>
        <w:t xml:space="preserve"> </w:t>
      </w:r>
      <w:r w:rsidRPr="001A2528">
        <w:rPr>
          <w:rFonts w:asciiTheme="majorHAnsi" w:hAnsiTheme="majorHAnsi" w:cstheme="majorHAnsi"/>
          <w:u w:val="single"/>
        </w:rPr>
        <w:t>the worst that can happen is if you throw the strata is demented or suicidal collapse, which brings them down on us heavier then ever. This is how it should be done: Lodge yourself on a stratum, e</w:t>
      </w:r>
      <w:r w:rsidRPr="001A2528">
        <w:rPr>
          <w:rFonts w:asciiTheme="majorHAnsi" w:hAnsiTheme="majorHAnsi" w:cstheme="majorHAnsi"/>
          <w:highlight w:val="cyan"/>
          <w:u w:val="single"/>
        </w:rPr>
        <w:t>xperiment with the opportunities it offers</w:t>
      </w:r>
      <w:r w:rsidRPr="001A2528">
        <w:rPr>
          <w:rFonts w:asciiTheme="majorHAnsi" w:hAnsiTheme="majorHAnsi" w:cstheme="majorHAnsi"/>
          <w:u w:val="single"/>
        </w:rPr>
        <w:t xml:space="preserve">, find an advantageous place on it, find potential movements of deterritorializations, possible lines of flight, experience them, produce flow conjunctions here and there, try out continuums of intensities segment by segment, </w:t>
      </w:r>
      <w:r w:rsidRPr="001A2528">
        <w:rPr>
          <w:rFonts w:asciiTheme="majorHAnsi" w:hAnsiTheme="majorHAnsi" w:cstheme="majorHAnsi"/>
          <w:highlight w:val="cyan"/>
          <w:u w:val="single"/>
        </w:rPr>
        <w:t>have a small plot of new land</w:t>
      </w:r>
      <w:r w:rsidRPr="001A2528">
        <w:rPr>
          <w:rFonts w:asciiTheme="majorHAnsi" w:hAnsiTheme="majorHAnsi" w:cstheme="majorHAnsi"/>
          <w:u w:val="single"/>
        </w:rPr>
        <w:t xml:space="preserve"> at all times</w:t>
      </w:r>
      <w:r w:rsidRPr="001A2528">
        <w:rPr>
          <w:rFonts w:asciiTheme="majorHAnsi" w:hAnsiTheme="majorHAnsi" w:cstheme="majorHAnsi"/>
          <w:color w:val="000000"/>
        </w:rPr>
        <w:t xml:space="preserve">. </w:t>
      </w:r>
      <w:r w:rsidRPr="001A2528">
        <w:rPr>
          <w:rFonts w:asciiTheme="majorHAnsi" w:hAnsiTheme="majorHAnsi" w:cstheme="majorHAnsi"/>
          <w:u w:val="single"/>
        </w:rPr>
        <w:t>It is through a meticulous relation with the strata that one succeeds in freeing lines of flight</w:t>
      </w:r>
      <w:r w:rsidRPr="001A2528">
        <w:rPr>
          <w:rFonts w:asciiTheme="majorHAnsi" w:hAnsiTheme="majorHAnsi" w:cstheme="majorHAnsi"/>
          <w:szCs w:val="16"/>
        </w:rPr>
        <w:t xml:space="preserve">, causing conjugated flows to pass and escape and bringing forth continuous intensities for a BwO. Connect, conjugate, continue: a whole "diagram," as opposed to still signifying and subjective programs. We are in a social formation; first see how it is stratified for us and in us and at the place where we are; then </w:t>
      </w:r>
      <w:r w:rsidRPr="001A2528">
        <w:rPr>
          <w:rFonts w:asciiTheme="majorHAnsi" w:hAnsiTheme="majorHAnsi" w:cstheme="majorHAnsi"/>
          <w:u w:val="single"/>
        </w:rPr>
        <w:t>descend from the strata to the deeper assemblage within which we are held; gently tip the assemblage</w:t>
      </w:r>
      <w:r w:rsidRPr="001A2528">
        <w:rPr>
          <w:rFonts w:asciiTheme="majorHAnsi" w:hAnsiTheme="majorHAnsi" w:cstheme="majorHAnsi"/>
          <w:szCs w:val="16"/>
        </w:rPr>
        <w:t xml:space="preserve">, making it pass over to the side of the plane of consistency. It is only there that the BwO reveals itself for what it is: connection of desires, conjunction of flows, continuum of intensities. </w:t>
      </w:r>
      <w:r w:rsidRPr="001A2528">
        <w:rPr>
          <w:rFonts w:asciiTheme="majorHAnsi" w:hAnsiTheme="majorHAnsi" w:cstheme="majorHAnsi"/>
          <w:highlight w:val="cyan"/>
          <w:u w:val="single"/>
        </w:rPr>
        <w:t>You have constructed your own</w:t>
      </w:r>
      <w:r w:rsidRPr="001A2528">
        <w:rPr>
          <w:rFonts w:asciiTheme="majorHAnsi" w:hAnsiTheme="majorHAnsi" w:cstheme="majorHAnsi"/>
          <w:u w:val="single"/>
        </w:rPr>
        <w:t xml:space="preserve"> little </w:t>
      </w:r>
      <w:r w:rsidRPr="001A2528">
        <w:rPr>
          <w:rFonts w:asciiTheme="majorHAnsi" w:hAnsiTheme="majorHAnsi" w:cstheme="majorHAnsi"/>
          <w:highlight w:val="cyan"/>
          <w:u w:val="single"/>
        </w:rPr>
        <w:t>machine, ready when needed</w:t>
      </w:r>
      <w:r w:rsidRPr="001A2528">
        <w:rPr>
          <w:rFonts w:asciiTheme="majorHAnsi" w:hAnsiTheme="majorHAnsi" w:cstheme="majorHAnsi"/>
          <w:u w:val="single"/>
        </w:rPr>
        <w:t xml:space="preserve"> to be plugged into other collective machines</w:t>
      </w:r>
      <w:r w:rsidRPr="001A2528">
        <w:rPr>
          <w:rFonts w:asciiTheme="majorHAnsi" w:hAnsiTheme="majorHAnsi" w:cstheme="majorHAnsi"/>
          <w:szCs w:val="16"/>
        </w:rPr>
        <w:t xml:space="preserve">. Castaneda describes a long process of experimentation (it makes little difference whether it is with peyote or other things): let us recall for the moment how the Indian forces him first to find a "place," already a difficult operation, then to find "allies," and then gradually to give up interpretation, to construct flow by flow and segment by segment lines of experimentation, becoming-animal, becoming-molecular, etc. For </w:t>
      </w:r>
      <w:r w:rsidRPr="001A2528">
        <w:rPr>
          <w:rFonts w:asciiTheme="majorHAnsi" w:hAnsiTheme="majorHAnsi" w:cstheme="majorHAnsi"/>
          <w:u w:val="single"/>
        </w:rPr>
        <w:t>the BwO is</w:t>
      </w:r>
      <w:r w:rsidRPr="001A2528">
        <w:rPr>
          <w:rFonts w:asciiTheme="majorHAnsi" w:hAnsiTheme="majorHAnsi" w:cstheme="majorHAnsi"/>
          <w:szCs w:val="16"/>
        </w:rPr>
        <w:t xml:space="preserve"> all of that: necessarily a Place, necessarily a Plane, </w:t>
      </w:r>
      <w:r w:rsidRPr="001A2528">
        <w:rPr>
          <w:rFonts w:asciiTheme="majorHAnsi" w:hAnsiTheme="majorHAnsi" w:cstheme="majorHAnsi"/>
          <w:u w:val="single"/>
        </w:rPr>
        <w:t>necessarily a Collectivity (assembling elements, things</w:t>
      </w:r>
      <w:r w:rsidRPr="001A2528">
        <w:rPr>
          <w:rFonts w:asciiTheme="majorHAnsi" w:hAnsiTheme="majorHAnsi" w:cstheme="majorHAnsi"/>
          <w:szCs w:val="16"/>
        </w:rPr>
        <w:t xml:space="preserve">, plants, animals, tools, people, powers, </w:t>
      </w:r>
      <w:r w:rsidRPr="001A2528">
        <w:rPr>
          <w:rFonts w:asciiTheme="majorHAnsi" w:hAnsiTheme="majorHAnsi" w:cstheme="majorHAnsi"/>
          <w:u w:val="single"/>
        </w:rPr>
        <w:t>and fragments of all of these; for it is not "my" body without organs, instead the "me"</w:t>
      </w:r>
      <w:r w:rsidRPr="001A2528">
        <w:rPr>
          <w:rFonts w:asciiTheme="majorHAnsi" w:hAnsiTheme="majorHAnsi" w:cstheme="majorHAnsi"/>
          <w:szCs w:val="16"/>
        </w:rPr>
        <w:t xml:space="preserve"> </w:t>
      </w:r>
      <w:r w:rsidRPr="001A2528">
        <w:rPr>
          <w:rFonts w:asciiTheme="majorHAnsi" w:hAnsiTheme="majorHAnsi" w:cstheme="majorHAnsi"/>
          <w:i/>
          <w:iCs/>
        </w:rPr>
        <w:t xml:space="preserve">(moi) </w:t>
      </w:r>
      <w:r w:rsidRPr="001A2528">
        <w:rPr>
          <w:rFonts w:asciiTheme="majorHAnsi" w:hAnsiTheme="majorHAnsi" w:cstheme="majorHAnsi"/>
          <w:u w:val="single"/>
        </w:rPr>
        <w:t>is on it, or what remains of me</w:t>
      </w:r>
      <w:r w:rsidRPr="001A2528">
        <w:rPr>
          <w:rFonts w:asciiTheme="majorHAnsi" w:hAnsiTheme="majorHAnsi" w:cstheme="majorHAnsi"/>
          <w:szCs w:val="16"/>
        </w:rPr>
        <w:t xml:space="preserve">, unalterable and </w:t>
      </w:r>
      <w:r w:rsidRPr="001A2528">
        <w:rPr>
          <w:rFonts w:asciiTheme="majorHAnsi" w:hAnsiTheme="majorHAnsi" w:cstheme="majorHAnsi"/>
          <w:u w:val="single"/>
        </w:rPr>
        <w:t>changing in form, crossing thresholds</w:t>
      </w:r>
      <w:r w:rsidRPr="001A2528">
        <w:rPr>
          <w:rFonts w:asciiTheme="majorHAnsi" w:hAnsiTheme="majorHAnsi" w:cstheme="majorHAnsi"/>
          <w:szCs w:val="16"/>
        </w:rPr>
        <w:t>).</w:t>
      </w:r>
    </w:p>
    <w:p w14:paraId="2439F662" w14:textId="77777777" w:rsidR="003B70F7" w:rsidRDefault="003B70F7" w:rsidP="003B70F7"/>
    <w:p w14:paraId="44228DAE" w14:textId="23FDFA21" w:rsidR="003B70F7" w:rsidRDefault="003B70F7" w:rsidP="003B70F7">
      <w:pPr>
        <w:pStyle w:val="Heading2"/>
      </w:pPr>
      <w:r>
        <w:lastRenderedPageBreak/>
        <w:t>Bizcon</w:t>
      </w:r>
    </w:p>
    <w:p w14:paraId="3E1927B1" w14:textId="77777777" w:rsidR="000E519F" w:rsidRPr="007030DC" w:rsidRDefault="000E519F" w:rsidP="000E519F">
      <w:pPr>
        <w:keepNext/>
        <w:keepLines/>
        <w:spacing w:before="40"/>
        <w:outlineLvl w:val="3"/>
        <w:rPr>
          <w:rFonts w:eastAsiaTheme="majorEastAsia" w:cstheme="majorBidi"/>
          <w:b/>
          <w:iCs/>
          <w:sz w:val="26"/>
        </w:rPr>
      </w:pPr>
      <w:r w:rsidRPr="007030DC">
        <w:rPr>
          <w:rFonts w:eastAsiaTheme="majorEastAsia" w:cstheme="majorBidi"/>
          <w:b/>
          <w:iCs/>
          <w:sz w:val="26"/>
        </w:rPr>
        <w:t xml:space="preserve">Business confidence’ is a </w:t>
      </w:r>
      <w:r w:rsidRPr="007030DC">
        <w:rPr>
          <w:rFonts w:eastAsiaTheme="majorEastAsia" w:cstheme="majorBidi"/>
          <w:b/>
          <w:iCs/>
          <w:sz w:val="26"/>
          <w:u w:val="single"/>
        </w:rPr>
        <w:t>myth</w:t>
      </w:r>
      <w:r w:rsidRPr="007030DC">
        <w:rPr>
          <w:rFonts w:eastAsiaTheme="majorEastAsia" w:cstheme="majorBidi"/>
          <w:b/>
          <w:iCs/>
          <w:sz w:val="26"/>
        </w:rPr>
        <w:t>.</w:t>
      </w:r>
    </w:p>
    <w:p w14:paraId="6614915B" w14:textId="77777777" w:rsidR="000E519F" w:rsidRPr="007030DC" w:rsidRDefault="000E519F" w:rsidP="000E519F">
      <w:r w:rsidRPr="007030DC">
        <w:t xml:space="preserve">Richard </w:t>
      </w:r>
      <w:r w:rsidRPr="007030DC">
        <w:rPr>
          <w:b/>
          <w:bCs/>
          <w:sz w:val="24"/>
        </w:rPr>
        <w:t>Wagstaff 18</w:t>
      </w:r>
      <w:r>
        <w:t>.</w:t>
      </w:r>
      <w:r w:rsidRPr="007030DC">
        <w:t xml:space="preserve"> president of the New Zealand Council of Trade Unions</w:t>
      </w:r>
      <w:r>
        <w:t xml:space="preserve">. </w:t>
      </w:r>
      <w:r w:rsidRPr="007030DC">
        <w:t>“The views of business matter, but they are not a magic guide to the economy</w:t>
      </w:r>
      <w:r>
        <w:t>.</w:t>
      </w:r>
      <w:r w:rsidRPr="007030DC">
        <w:t>” 6</w:t>
      </w:r>
      <w:r>
        <w:t>-</w:t>
      </w:r>
      <w:r w:rsidRPr="007030DC">
        <w:t>30</w:t>
      </w:r>
      <w:r>
        <w:t>-</w:t>
      </w:r>
      <w:r w:rsidRPr="007030DC">
        <w:t>2018</w:t>
      </w:r>
      <w:r>
        <w:t xml:space="preserve">. </w:t>
      </w:r>
      <w:hyperlink r:id="rId21" w:history="1">
        <w:r w:rsidRPr="00A62C09">
          <w:rPr>
            <w:rStyle w:val="Hyperlink"/>
          </w:rPr>
          <w:t>https://www.stuff.co.nz/business/105114267/the-views-of-business-matter-but-they-are-not-a-magic-guide-to-the-economy</w:t>
        </w:r>
      </w:hyperlink>
      <w:r w:rsidRPr="007030DC">
        <w:t xml:space="preserve"> </w:t>
      </w:r>
    </w:p>
    <w:p w14:paraId="3E194B04" w14:textId="77777777" w:rsidR="000E519F" w:rsidRPr="002641EC" w:rsidRDefault="000E519F" w:rsidP="000E519F">
      <w:r w:rsidRPr="002641EC">
        <w:t xml:space="preserve">The howls chime perfectly with the leader of the Opposition's apparent longing for 'a winter of discontent'. Together </w:t>
      </w:r>
      <w:r w:rsidRPr="002641EC">
        <w:rPr>
          <w:u w:val="single"/>
        </w:rPr>
        <w:t xml:space="preserve">they would have us believe their </w:t>
      </w:r>
      <w:r w:rsidRPr="002641EC">
        <w:rPr>
          <w:iCs/>
          <w:u w:val="single"/>
          <w:bdr w:val="single" w:sz="8" w:space="0" w:color="auto"/>
        </w:rPr>
        <w:t xml:space="preserve">politically inspired </w:t>
      </w:r>
      <w:r w:rsidRPr="002641EC">
        <w:rPr>
          <w:rStyle w:val="Emphasis"/>
          <w:highlight w:val="cyan"/>
        </w:rPr>
        <w:t>feelings</w:t>
      </w:r>
      <w:r w:rsidRPr="002641EC">
        <w:rPr>
          <w:highlight w:val="cyan"/>
          <w:u w:val="single"/>
        </w:rPr>
        <w:t xml:space="preserve"> will </w:t>
      </w:r>
      <w:r w:rsidRPr="002641EC">
        <w:rPr>
          <w:rStyle w:val="Emphasis"/>
          <w:highlight w:val="cyan"/>
        </w:rPr>
        <w:t>tank the economy</w:t>
      </w:r>
      <w:r w:rsidRPr="002641EC">
        <w:t xml:space="preserve"> and undermine everything.</w:t>
      </w:r>
    </w:p>
    <w:p w14:paraId="6B5FB510" w14:textId="77777777" w:rsidR="000E519F" w:rsidRPr="002641EC" w:rsidRDefault="000E519F" w:rsidP="000E519F">
      <w:r w:rsidRPr="002641EC">
        <w:t xml:space="preserve">But </w:t>
      </w:r>
      <w:r w:rsidRPr="002641EC">
        <w:rPr>
          <w:u w:val="single"/>
        </w:rPr>
        <w:t xml:space="preserve">it's </w:t>
      </w:r>
      <w:r w:rsidRPr="002641EC">
        <w:rPr>
          <w:highlight w:val="cyan"/>
          <w:u w:val="single"/>
        </w:rPr>
        <w:t xml:space="preserve">a </w:t>
      </w:r>
      <w:r w:rsidRPr="002641EC">
        <w:rPr>
          <w:rStyle w:val="Emphasis"/>
          <w:highlight w:val="cyan"/>
        </w:rPr>
        <w:t>myth</w:t>
      </w:r>
      <w:r w:rsidRPr="002641EC">
        <w:rPr>
          <w:u w:val="single"/>
        </w:rPr>
        <w:t xml:space="preserve">. Business </w:t>
      </w:r>
      <w:r w:rsidRPr="002641EC">
        <w:rPr>
          <w:highlight w:val="cyan"/>
          <w:u w:val="single"/>
        </w:rPr>
        <w:t>confidence is</w:t>
      </w:r>
      <w:r w:rsidRPr="002641EC">
        <w:t xml:space="preserve"> just </w:t>
      </w:r>
      <w:r w:rsidRPr="002641EC">
        <w:rPr>
          <w:rStyle w:val="Emphasis"/>
          <w:highlight w:val="cyan"/>
        </w:rPr>
        <w:t>a one-sided</w:t>
      </w:r>
      <w:r w:rsidRPr="002641EC">
        <w:rPr>
          <w:rStyle w:val="Emphasis"/>
        </w:rPr>
        <w:t xml:space="preserve"> opinion </w:t>
      </w:r>
      <w:r w:rsidRPr="002641EC">
        <w:rPr>
          <w:rStyle w:val="Emphasis"/>
          <w:highlight w:val="cyan"/>
        </w:rPr>
        <w:t>poll</w:t>
      </w:r>
      <w:r w:rsidRPr="002641EC">
        <w:rPr>
          <w:highlight w:val="cyan"/>
          <w:u w:val="single"/>
        </w:rPr>
        <w:t xml:space="preserve"> of a </w:t>
      </w:r>
      <w:r w:rsidRPr="002641EC">
        <w:rPr>
          <w:rStyle w:val="Emphasis"/>
          <w:highlight w:val="cyan"/>
        </w:rPr>
        <w:t>handful of</w:t>
      </w:r>
      <w:r w:rsidRPr="002641EC">
        <w:rPr>
          <w:rStyle w:val="Emphasis"/>
        </w:rPr>
        <w:t xml:space="preserve"> very wealthy </w:t>
      </w:r>
      <w:r w:rsidRPr="002641EC">
        <w:rPr>
          <w:rStyle w:val="Emphasis"/>
          <w:highlight w:val="cyan"/>
        </w:rPr>
        <w:t>people</w:t>
      </w:r>
      <w:r w:rsidRPr="002641EC">
        <w:t>.</w:t>
      </w:r>
    </w:p>
    <w:p w14:paraId="51B21422" w14:textId="77777777" w:rsidR="000E519F" w:rsidRPr="002641EC" w:rsidRDefault="000E519F" w:rsidP="000E519F">
      <w:r w:rsidRPr="002641EC">
        <w:t>Don't get me wrong, amidst the scaremongering, I believe that some owners, particularly of small to medium enterprises, genuinely don't yet appreciate how reining in low-wage competition and growing a strong, healthy New Zealand workforce also protects their business.</w:t>
      </w:r>
    </w:p>
    <w:p w14:paraId="37BB36CA" w14:textId="77777777" w:rsidR="000E519F" w:rsidRPr="002641EC" w:rsidRDefault="000E519F" w:rsidP="000E519F">
      <w:proofErr w:type="gramStart"/>
      <w:r w:rsidRPr="002641EC">
        <w:t>But,</w:t>
      </w:r>
      <w:proofErr w:type="gramEnd"/>
      <w:r w:rsidRPr="002641EC">
        <w:t xml:space="preserve"> the bulk of the changes being considered are just returning to the way things were before the last Government. And that was a period that was both good for workers and good for business.</w:t>
      </w:r>
    </w:p>
    <w:p w14:paraId="2431C671" w14:textId="77777777" w:rsidR="000E519F" w:rsidRPr="002641EC" w:rsidRDefault="000E519F" w:rsidP="000E519F">
      <w:proofErr w:type="gramStart"/>
      <w:r w:rsidRPr="002641EC">
        <w:t>Of course</w:t>
      </w:r>
      <w:proofErr w:type="gramEnd"/>
      <w:r w:rsidRPr="002641EC">
        <w:t xml:space="preserve"> </w:t>
      </w:r>
      <w:r w:rsidRPr="002641EC">
        <w:rPr>
          <w:u w:val="single"/>
        </w:rPr>
        <w:t xml:space="preserve">the </w:t>
      </w:r>
      <w:r w:rsidRPr="002641EC">
        <w:rPr>
          <w:highlight w:val="cyan"/>
          <w:u w:val="single"/>
        </w:rPr>
        <w:t>views of business</w:t>
      </w:r>
      <w:r w:rsidRPr="002641EC">
        <w:rPr>
          <w:u w:val="single"/>
        </w:rPr>
        <w:t xml:space="preserve"> leaders</w:t>
      </w:r>
      <w:r w:rsidRPr="002641EC">
        <w:t xml:space="preserve"> do </w:t>
      </w:r>
      <w:r w:rsidRPr="002641EC">
        <w:rPr>
          <w:highlight w:val="cyan"/>
          <w:u w:val="single"/>
        </w:rPr>
        <w:t>matter</w:t>
      </w:r>
      <w:r w:rsidRPr="002641EC">
        <w:t xml:space="preserve"> - </w:t>
      </w:r>
      <w:r w:rsidRPr="002641EC">
        <w:rPr>
          <w:rStyle w:val="Emphasis"/>
        </w:rPr>
        <w:t xml:space="preserve">exactly </w:t>
      </w:r>
      <w:r w:rsidRPr="002641EC">
        <w:rPr>
          <w:rStyle w:val="Emphasis"/>
          <w:highlight w:val="cyan"/>
        </w:rPr>
        <w:t>as much</w:t>
      </w:r>
      <w:r w:rsidRPr="002641EC">
        <w:rPr>
          <w:highlight w:val="cyan"/>
          <w:u w:val="single"/>
        </w:rPr>
        <w:t xml:space="preserve"> as</w:t>
      </w:r>
      <w:r w:rsidRPr="002641EC">
        <w:rPr>
          <w:u w:val="single"/>
        </w:rPr>
        <w:t xml:space="preserve"> the </w:t>
      </w:r>
      <w:r w:rsidRPr="002641EC">
        <w:rPr>
          <w:rStyle w:val="Emphasis"/>
          <w:highlight w:val="cyan"/>
        </w:rPr>
        <w:t>views of everyone</w:t>
      </w:r>
      <w:r w:rsidRPr="002641EC">
        <w:rPr>
          <w:rStyle w:val="Emphasis"/>
        </w:rPr>
        <w:t xml:space="preserve"> else</w:t>
      </w:r>
      <w:r w:rsidRPr="002641EC">
        <w:t>.</w:t>
      </w:r>
    </w:p>
    <w:p w14:paraId="24969579" w14:textId="77777777" w:rsidR="000E519F" w:rsidRPr="002641EC" w:rsidRDefault="000E519F" w:rsidP="000E519F">
      <w:r w:rsidRPr="002641EC">
        <w:t>Faced with serious issues like gender inequality, the desperate need for good regional jobs, and affordable homes for families, it is important all New Zealanders have confidence the Government can get the job done.</w:t>
      </w:r>
    </w:p>
    <w:p w14:paraId="3FF1142E" w14:textId="77777777" w:rsidR="000E519F" w:rsidRPr="002641EC" w:rsidRDefault="000E519F" w:rsidP="000E519F">
      <w:r w:rsidRPr="002641EC">
        <w:t>Thankfully, our current political leadership is not naïve to the fact that the only opinion poll that matters is the next general election– and no matter how much anyone spends on expensive lobbying campaigns, we all get one vote each.</w:t>
      </w:r>
    </w:p>
    <w:p w14:paraId="1E9FFEA8" w14:textId="77777777" w:rsidR="000E519F" w:rsidRPr="002641EC" w:rsidRDefault="000E519F" w:rsidP="000E519F">
      <w:r w:rsidRPr="002641EC">
        <w:t xml:space="preserve">Despite the shrill cries to the contrary, real economic indicators are </w:t>
      </w:r>
      <w:proofErr w:type="gramStart"/>
      <w:r w:rsidRPr="002641EC">
        <w:t>pretty rosy</w:t>
      </w:r>
      <w:proofErr w:type="gramEnd"/>
      <w:r w:rsidRPr="002641EC">
        <w:t>.</w:t>
      </w:r>
    </w:p>
    <w:p w14:paraId="7AF9339E" w14:textId="77777777" w:rsidR="000E519F" w:rsidRPr="002641EC" w:rsidRDefault="000E519F" w:rsidP="000E519F">
      <w:r w:rsidRPr="002641EC">
        <w:t>The chief executive of Business New Zealand Kirk Hope rightly said in late June that "business perception is not currently matching reality." He lists half a dozen reasons in his own words why business should be "feeling confident".</w:t>
      </w:r>
    </w:p>
    <w:p w14:paraId="453E2444" w14:textId="77777777" w:rsidR="000E519F" w:rsidRPr="002641EC" w:rsidRDefault="000E519F" w:rsidP="000E519F">
      <w:r w:rsidRPr="002641EC">
        <w:t xml:space="preserve">In </w:t>
      </w:r>
      <w:proofErr w:type="gramStart"/>
      <w:r w:rsidRPr="002641EC">
        <w:t>fact</w:t>
      </w:r>
      <w:proofErr w:type="gramEnd"/>
      <w:r w:rsidRPr="002641EC">
        <w:t xml:space="preserve"> </w:t>
      </w:r>
      <w:r w:rsidRPr="002641EC">
        <w:rPr>
          <w:u w:val="single"/>
        </w:rPr>
        <w:t xml:space="preserve">the CTU has </w:t>
      </w:r>
      <w:r w:rsidRPr="002641EC">
        <w:rPr>
          <w:rStyle w:val="Emphasis"/>
          <w:highlight w:val="cyan"/>
        </w:rPr>
        <w:t>systematically compared</w:t>
      </w:r>
      <w:r w:rsidRPr="002641EC">
        <w:rPr>
          <w:u w:val="single"/>
        </w:rPr>
        <w:t xml:space="preserve"> business </w:t>
      </w:r>
      <w:r w:rsidRPr="002641EC">
        <w:rPr>
          <w:highlight w:val="cyan"/>
          <w:u w:val="single"/>
        </w:rPr>
        <w:t>confidence</w:t>
      </w:r>
      <w:r w:rsidRPr="002641EC">
        <w:t xml:space="preserve"> surveys </w:t>
      </w:r>
      <w:r w:rsidRPr="002641EC">
        <w:rPr>
          <w:highlight w:val="cyan"/>
          <w:u w:val="single"/>
        </w:rPr>
        <w:t>and</w:t>
      </w:r>
      <w:r w:rsidRPr="002641EC">
        <w:rPr>
          <w:u w:val="single"/>
        </w:rPr>
        <w:t xml:space="preserve"> real </w:t>
      </w:r>
      <w:r w:rsidRPr="002641EC">
        <w:rPr>
          <w:highlight w:val="cyan"/>
          <w:u w:val="single"/>
        </w:rPr>
        <w:t>economic activity</w:t>
      </w:r>
      <w:r w:rsidRPr="002641EC">
        <w:t xml:space="preserve"> in our latest economic bulletin.</w:t>
      </w:r>
    </w:p>
    <w:p w14:paraId="240A66DE" w14:textId="7C0225E2" w:rsidR="000E519F" w:rsidRPr="000E519F" w:rsidRDefault="000E519F" w:rsidP="000E519F">
      <w:r w:rsidRPr="002641EC">
        <w:rPr>
          <w:u w:val="single"/>
        </w:rPr>
        <w:t xml:space="preserve">It reveals an </w:t>
      </w:r>
      <w:r w:rsidRPr="002641EC">
        <w:rPr>
          <w:rStyle w:val="Emphasis"/>
        </w:rPr>
        <w:t xml:space="preserve">alarming </w:t>
      </w:r>
      <w:r w:rsidRPr="002641EC">
        <w:rPr>
          <w:rStyle w:val="Emphasis"/>
          <w:highlight w:val="cyan"/>
        </w:rPr>
        <w:t>lack of correlation</w:t>
      </w:r>
      <w:r w:rsidRPr="002641EC">
        <w:rPr>
          <w:highlight w:val="cyan"/>
          <w:u w:val="single"/>
        </w:rPr>
        <w:t xml:space="preserve"> between</w:t>
      </w:r>
      <w:r w:rsidRPr="002641EC">
        <w:rPr>
          <w:u w:val="single"/>
        </w:rPr>
        <w:t xml:space="preserve"> the </w:t>
      </w:r>
      <w:r w:rsidRPr="002641EC">
        <w:rPr>
          <w:rStyle w:val="Emphasis"/>
        </w:rPr>
        <w:t>real world of inves</w:t>
      </w:r>
    </w:p>
    <w:p w14:paraId="12C8B040" w14:textId="77777777" w:rsidR="000E519F" w:rsidRPr="001C0263" w:rsidRDefault="000E519F" w:rsidP="000E519F">
      <w:pPr>
        <w:pStyle w:val="Heading4"/>
        <w:rPr>
          <w:b w:val="0"/>
          <w:bCs/>
        </w:rPr>
      </w:pPr>
      <w:r>
        <w:t xml:space="preserve">The econ is </w:t>
      </w:r>
      <w:r>
        <w:rPr>
          <w:u w:val="single"/>
        </w:rPr>
        <w:t>cooked</w:t>
      </w:r>
      <w:r>
        <w:t xml:space="preserve">. </w:t>
      </w:r>
      <w:r>
        <w:rPr>
          <w:b w:val="0"/>
          <w:bCs/>
        </w:rPr>
        <w:t>Jobs report, tariffs, deportations, unemployment rate, inflation.</w:t>
      </w:r>
    </w:p>
    <w:p w14:paraId="381E551A" w14:textId="77777777" w:rsidR="000E519F" w:rsidRPr="001C0263" w:rsidRDefault="000E519F" w:rsidP="000E519F">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7EB395B7" w14:textId="77777777" w:rsidR="000E519F" w:rsidRPr="001C0263" w:rsidRDefault="000E519F" w:rsidP="000E519F">
      <w:pPr>
        <w:rPr>
          <w:sz w:val="16"/>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4A83946D" w14:textId="77777777" w:rsidR="000E519F" w:rsidRPr="00DF2FA7" w:rsidRDefault="000E519F" w:rsidP="000E519F">
      <w:pPr>
        <w:rPr>
          <w:rStyle w:val="StyleUnderline"/>
        </w:rPr>
      </w:pPr>
      <w:r w:rsidRPr="001C0263">
        <w:rPr>
          <w:sz w:val="16"/>
        </w:rPr>
        <w:t xml:space="preserve">The release of a </w:t>
      </w:r>
      <w:r w:rsidRPr="00DF2FA7">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F2FA7">
        <w:rPr>
          <w:rStyle w:val="StyleUnderline"/>
          <w:highlight w:val="cyan"/>
        </w:rPr>
        <w:t>labor market</w:t>
      </w:r>
      <w:r w:rsidRPr="00DF2FA7">
        <w:rPr>
          <w:rStyle w:val="StyleUnderline"/>
        </w:rPr>
        <w:t xml:space="preserve"> is </w:t>
      </w:r>
      <w:r w:rsidRPr="00DF2FA7">
        <w:rPr>
          <w:rStyle w:val="Emphasis"/>
          <w:highlight w:val="cyan"/>
        </w:rPr>
        <w:t>stalling</w:t>
      </w:r>
      <w:r w:rsidRPr="00DF2FA7">
        <w:rPr>
          <w:rStyle w:val="StyleUnderline"/>
        </w:rPr>
        <w:t xml:space="preserve"> — and the nation is facing real strains — under the weight of his economic agenda.</w:t>
      </w:r>
    </w:p>
    <w:p w14:paraId="34E1F8AF" w14:textId="77777777" w:rsidR="000E519F" w:rsidRPr="001C0263" w:rsidRDefault="000E519F" w:rsidP="000E519F">
      <w:pPr>
        <w:rPr>
          <w:sz w:val="16"/>
        </w:rPr>
      </w:pPr>
      <w:r w:rsidRPr="001C0263">
        <w:rPr>
          <w:sz w:val="16"/>
        </w:rPr>
        <w:t xml:space="preserve">Eight months into his second term, the sum of </w:t>
      </w:r>
      <w:r w:rsidRPr="00DF2FA7">
        <w:rPr>
          <w:rStyle w:val="StyleUnderline"/>
        </w:rPr>
        <w:t xml:space="preserve">Mr. Trump’s </w:t>
      </w:r>
      <w:r w:rsidRPr="00DF2FA7">
        <w:rPr>
          <w:rStyle w:val="Emphasis"/>
          <w:highlight w:val="cyan"/>
        </w:rPr>
        <w:t xml:space="preserve">high tariffs and </w:t>
      </w:r>
      <w:r w:rsidRPr="00DF2FA7">
        <w:rPr>
          <w:rStyle w:val="Emphasis"/>
        </w:rPr>
        <w:t xml:space="preserve">mass </w:t>
      </w:r>
      <w:r w:rsidRPr="00DF2FA7">
        <w:rPr>
          <w:rStyle w:val="Emphasis"/>
          <w:highlight w:val="cyan"/>
        </w:rPr>
        <w:t>deportations</w:t>
      </w:r>
      <w:r w:rsidRPr="00DF2FA7">
        <w:rPr>
          <w:rStyle w:val="StyleUnderline"/>
        </w:rPr>
        <w:t xml:space="preserve"> appear to have created noticeable </w:t>
      </w:r>
      <w:r w:rsidRPr="00DF2FA7">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F2FA7">
        <w:rPr>
          <w:rStyle w:val="StyleUnderline"/>
          <w:highlight w:val="cyan"/>
        </w:rPr>
        <w:t>unemployment</w:t>
      </w:r>
      <w:r w:rsidRPr="00DF2FA7">
        <w:rPr>
          <w:rStyle w:val="StyleUnderline"/>
        </w:rPr>
        <w:t xml:space="preserve"> rate </w:t>
      </w:r>
      <w:r w:rsidRPr="00DF2FA7">
        <w:rPr>
          <w:rStyle w:val="StyleUnderline"/>
          <w:highlight w:val="cyan"/>
        </w:rPr>
        <w:t>rose</w:t>
      </w:r>
      <w:r w:rsidRPr="00DF2FA7">
        <w:rPr>
          <w:rStyle w:val="StyleUnderline"/>
        </w:rPr>
        <w:t xml:space="preserve"> slightly, </w:t>
      </w:r>
      <w:r w:rsidRPr="001C0263">
        <w:rPr>
          <w:rStyle w:val="StyleUnderline"/>
          <w:highlight w:val="cyan"/>
        </w:rPr>
        <w:t>to</w:t>
      </w:r>
      <w:r w:rsidRPr="00DF2FA7">
        <w:rPr>
          <w:rStyle w:val="StyleUnderline"/>
        </w:rPr>
        <w:t xml:space="preserve"> 4.3 percent, a nearly four-year </w:t>
      </w:r>
      <w:r w:rsidRPr="001C0263">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5C0E184E" w14:textId="77777777" w:rsidR="000E519F" w:rsidRPr="001C0263" w:rsidRDefault="000E519F" w:rsidP="000E519F">
      <w:pPr>
        <w:rPr>
          <w:sz w:val="16"/>
        </w:rPr>
      </w:pPr>
      <w:r w:rsidRPr="001C0263">
        <w:rPr>
          <w:sz w:val="16"/>
        </w:rPr>
        <w:lastRenderedPageBreak/>
        <w:t xml:space="preserve">Analysts offered a variety of explanations for the slowdown. </w:t>
      </w:r>
      <w:r w:rsidRPr="00DF2FA7">
        <w:rPr>
          <w:rStyle w:val="StyleUnderline"/>
        </w:rPr>
        <w:t xml:space="preserve">The president’s </w:t>
      </w:r>
      <w:r w:rsidRPr="001C0263">
        <w:rPr>
          <w:rStyle w:val="StyleUnderline"/>
          <w:highlight w:val="cyan"/>
        </w:rPr>
        <w:t>tariffs</w:t>
      </w:r>
      <w:r w:rsidRPr="00DF2FA7">
        <w:rPr>
          <w:rStyle w:val="StyleUnderline"/>
        </w:rPr>
        <w:t xml:space="preserve"> on nearly all imports have </w:t>
      </w:r>
      <w:r w:rsidRPr="001C0263">
        <w:rPr>
          <w:rStyle w:val="Emphasis"/>
          <w:highlight w:val="cyan"/>
        </w:rPr>
        <w:t>driven up costs</w:t>
      </w:r>
      <w:r w:rsidRPr="00DF2FA7">
        <w:rPr>
          <w:rStyle w:val="StyleUnderline"/>
        </w:rPr>
        <w:t xml:space="preserve"> for companies </w:t>
      </w:r>
      <w:r w:rsidRPr="001C0263">
        <w:rPr>
          <w:rStyle w:val="Emphasis"/>
          <w:highlight w:val="cyan"/>
        </w:rPr>
        <w:t>and prices</w:t>
      </w:r>
      <w:r w:rsidRPr="00DF2FA7">
        <w:rPr>
          <w:rStyle w:val="StyleUnderline"/>
        </w:rPr>
        <w:t xml:space="preserve"> for consumers. Mr. Trump’s </w:t>
      </w:r>
      <w:r w:rsidRPr="001C0263">
        <w:rPr>
          <w:rStyle w:val="StyleUnderline"/>
          <w:highlight w:val="cyan"/>
        </w:rPr>
        <w:t>immigration crackdown</w:t>
      </w:r>
      <w:r w:rsidRPr="00DF2FA7">
        <w:rPr>
          <w:rStyle w:val="StyleUnderline"/>
        </w:rPr>
        <w:t xml:space="preserve"> has made it </w:t>
      </w:r>
      <w:r w:rsidRPr="001C0263">
        <w:rPr>
          <w:rStyle w:val="StyleUnderline"/>
          <w:highlight w:val="cyan"/>
        </w:rPr>
        <w:t>harder</w:t>
      </w:r>
      <w:r w:rsidRPr="00DF2FA7">
        <w:rPr>
          <w:rStyle w:val="StyleUnderline"/>
        </w:rPr>
        <w:t xml:space="preserve"> for many businesses </w:t>
      </w:r>
      <w:r w:rsidRPr="001C0263">
        <w:rPr>
          <w:rStyle w:val="StyleUnderline"/>
          <w:highlight w:val="cyan"/>
        </w:rPr>
        <w:t>to find workers</w:t>
      </w:r>
      <w:r w:rsidRPr="00DF2FA7">
        <w:rPr>
          <w:rStyle w:val="StyleUnderline"/>
        </w:rPr>
        <w:t xml:space="preserve">, while simultaneously reducing the need for them because they now have fewer customers. The federal </w:t>
      </w:r>
      <w:r w:rsidRPr="001C0263">
        <w:rPr>
          <w:rStyle w:val="StyleUnderline"/>
          <w:highlight w:val="cyan"/>
        </w:rPr>
        <w:t>gov</w:t>
      </w:r>
      <w:r w:rsidRPr="00DF2FA7">
        <w:rPr>
          <w:rStyle w:val="StyleUnderline"/>
        </w:rPr>
        <w:t xml:space="preserve">ernment has </w:t>
      </w:r>
      <w:r w:rsidRPr="001C0263">
        <w:rPr>
          <w:rStyle w:val="Emphasis"/>
          <w:highlight w:val="cyan"/>
        </w:rPr>
        <w:t>cut jobs directly</w:t>
      </w:r>
      <w:r w:rsidRPr="00DF2FA7">
        <w:rPr>
          <w:rStyle w:val="StyleUnderline"/>
        </w:rPr>
        <w:t xml:space="preserve"> and </w:t>
      </w:r>
      <w:r w:rsidRPr="001C0263">
        <w:rPr>
          <w:rStyle w:val="StyleUnderline"/>
          <w:highlight w:val="cyan"/>
        </w:rPr>
        <w:t>canceled grants</w:t>
      </w:r>
      <w:r w:rsidRPr="00DF2FA7">
        <w:rPr>
          <w:rStyle w:val="StyleUnderline"/>
        </w:rPr>
        <w:t xml:space="preserve"> and contracts that have bled into the private sector. The </w:t>
      </w:r>
      <w:r w:rsidRPr="001C0263">
        <w:rPr>
          <w:rStyle w:val="StyleUnderline"/>
          <w:highlight w:val="cyan"/>
        </w:rPr>
        <w:t>uncertainty</w:t>
      </w:r>
      <w:r w:rsidRPr="00DF2FA7">
        <w:rPr>
          <w:rStyle w:val="StyleUnderline"/>
        </w:rPr>
        <w:t xml:space="preserve"> surrounding Mr. Trump’s ever-shifting policies has </w:t>
      </w:r>
      <w:r w:rsidRPr="001C0263">
        <w:rPr>
          <w:rStyle w:val="StyleUnderline"/>
          <w:highlight w:val="cyan"/>
        </w:rPr>
        <w:t>made corporate</w:t>
      </w:r>
      <w:r w:rsidRPr="00DF2FA7">
        <w:rPr>
          <w:rStyle w:val="StyleUnderline"/>
        </w:rPr>
        <w:t xml:space="preserve"> executives </w:t>
      </w:r>
      <w:r w:rsidRPr="001C0263">
        <w:rPr>
          <w:rStyle w:val="StyleUnderline"/>
          <w:highlight w:val="cyan"/>
        </w:rPr>
        <w:t>more cautious</w:t>
      </w:r>
      <w:r w:rsidRPr="00DF2FA7">
        <w:rPr>
          <w:rStyle w:val="StyleUnderline"/>
        </w:rPr>
        <w:t xml:space="preserve"> about hiring and investing.</w:t>
      </w:r>
    </w:p>
    <w:p w14:paraId="23C75429" w14:textId="77777777" w:rsidR="000E519F" w:rsidRPr="00DF2FA7" w:rsidRDefault="000E519F" w:rsidP="000E519F">
      <w:pPr>
        <w:rPr>
          <w:rStyle w:val="StyleUnderline"/>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1C0263">
        <w:rPr>
          <w:rStyle w:val="StyleUnderline"/>
          <w:highlight w:val="cyan"/>
        </w:rPr>
        <w:t>Inflation</w:t>
      </w:r>
      <w:r w:rsidRPr="00DF2FA7">
        <w:rPr>
          <w:rStyle w:val="StyleUnderline"/>
        </w:rPr>
        <w:t xml:space="preserve"> data, due next week, is </w:t>
      </w:r>
      <w:r w:rsidRPr="001C0263">
        <w:rPr>
          <w:rStyle w:val="StyleUnderline"/>
          <w:highlight w:val="cyan"/>
        </w:rPr>
        <w:t>expected to show</w:t>
      </w:r>
      <w:r w:rsidRPr="00DF2FA7">
        <w:rPr>
          <w:rStyle w:val="StyleUnderline"/>
        </w:rPr>
        <w:t xml:space="preserve"> that consumer </w:t>
      </w:r>
      <w:r w:rsidRPr="001C0263">
        <w:rPr>
          <w:rStyle w:val="Emphasis"/>
          <w:highlight w:val="cyan"/>
        </w:rPr>
        <w:t>prices rose more quickly</w:t>
      </w:r>
      <w:r w:rsidRPr="00DF2FA7">
        <w:rPr>
          <w:rStyle w:val="StyleUnderline"/>
        </w:rPr>
        <w:t xml:space="preserve"> in August as companies increasingly pass along the cost of higher tariffs.</w:t>
      </w:r>
    </w:p>
    <w:p w14:paraId="30F46AFC" w14:textId="77777777" w:rsidR="000E519F" w:rsidRDefault="000E519F" w:rsidP="000E519F">
      <w:pPr>
        <w:rPr>
          <w:rStyle w:val="StyleUnderline"/>
        </w:rPr>
      </w:pPr>
      <w:r w:rsidRPr="00DF2FA7">
        <w:rPr>
          <w:rStyle w:val="StyleUnderline"/>
        </w:rPr>
        <w:t xml:space="preserve">“We’ve got a </w:t>
      </w:r>
      <w:r w:rsidRPr="001C0263">
        <w:rPr>
          <w:rStyle w:val="StyleUnderline"/>
          <w:highlight w:val="cyan"/>
        </w:rPr>
        <w:t>private sector</w:t>
      </w:r>
      <w:r w:rsidRPr="00DF2FA7">
        <w:rPr>
          <w:rStyle w:val="StyleUnderline"/>
        </w:rPr>
        <w:t xml:space="preserve"> that’s caught in a </w:t>
      </w:r>
      <w:r w:rsidRPr="001C0263">
        <w:rPr>
          <w:rStyle w:val="StyleUnderline"/>
          <w:highlight w:val="cyan"/>
        </w:rPr>
        <w:t>pinch</w:t>
      </w:r>
      <w:r w:rsidRPr="00DF2FA7">
        <w:rPr>
          <w:rStyle w:val="StyleUnderline"/>
        </w:rPr>
        <w:t xml:space="preserve"> here </w:t>
      </w:r>
      <w:r w:rsidRPr="001C0263">
        <w:rPr>
          <w:rStyle w:val="StyleUnderline"/>
          <w:highlight w:val="cyan"/>
        </w:rPr>
        <w:t>between</w:t>
      </w:r>
      <w:r w:rsidRPr="00DF2FA7">
        <w:rPr>
          <w:rStyle w:val="StyleUnderline"/>
        </w:rPr>
        <w:t xml:space="preserve"> these </w:t>
      </w:r>
      <w:r w:rsidRPr="001C0263">
        <w:rPr>
          <w:rStyle w:val="StyleUnderline"/>
          <w:highlight w:val="cyan"/>
        </w:rPr>
        <w:t>higher cost</w:t>
      </w:r>
      <w:r w:rsidRPr="00DF2FA7">
        <w:rPr>
          <w:rStyle w:val="StyleUnderline"/>
        </w:rPr>
        <w:t xml:space="preserve"> pressures </w:t>
      </w:r>
      <w:r w:rsidRPr="001C0263">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1C0263">
        <w:rPr>
          <w:rStyle w:val="StyleUnderline"/>
          <w:highlight w:val="cyan"/>
        </w:rPr>
        <w:t>moving toward</w:t>
      </w:r>
      <w:r w:rsidRPr="00DF2FA7">
        <w:rPr>
          <w:rStyle w:val="StyleUnderline"/>
        </w:rPr>
        <w:t xml:space="preserve"> a </w:t>
      </w:r>
      <w:r w:rsidRPr="001C0263">
        <w:rPr>
          <w:rStyle w:val="Emphasis"/>
          <w:highlight w:val="cyan"/>
        </w:rPr>
        <w:t>stagflation</w:t>
      </w:r>
      <w:r w:rsidRPr="001C0263">
        <w:rPr>
          <w:rStyle w:val="Emphasis"/>
        </w:rPr>
        <w:t>ary environment</w:t>
      </w:r>
      <w:r w:rsidRPr="00DF2FA7">
        <w:rPr>
          <w:rStyle w:val="StyleUnderline"/>
        </w:rPr>
        <w:t>.”</w:t>
      </w:r>
    </w:p>
    <w:p w14:paraId="2BB900F7" w14:textId="77777777" w:rsidR="000E519F" w:rsidRDefault="000E519F" w:rsidP="000E519F">
      <w:pPr>
        <w:rPr>
          <w:rStyle w:val="StyleUnderline"/>
        </w:rPr>
      </w:pPr>
    </w:p>
    <w:p w14:paraId="515AF758" w14:textId="77777777" w:rsidR="000E519F" w:rsidRDefault="000E519F" w:rsidP="000E519F">
      <w:pPr>
        <w:pStyle w:val="Analytics"/>
      </w:pPr>
      <w:r>
        <w:t>The plan saves growth:</w:t>
      </w:r>
    </w:p>
    <w:p w14:paraId="29CFD957" w14:textId="77777777" w:rsidR="000E519F" w:rsidRDefault="000E519F" w:rsidP="000E519F">
      <w:pPr>
        <w:pStyle w:val="Analytics"/>
      </w:pPr>
      <w:r>
        <w:t xml:space="preserve">a) Rampant </w:t>
      </w:r>
      <w:r w:rsidRPr="002641EC">
        <w:rPr>
          <w:u w:val="single"/>
        </w:rPr>
        <w:t>inequality</w:t>
      </w:r>
      <w:r w:rsidRPr="002641EC">
        <w:t xml:space="preserve"> </w:t>
      </w:r>
      <w:r>
        <w:t>makes growth impossible. Takes out DA UQ. That’s Madland.</w:t>
      </w:r>
    </w:p>
    <w:p w14:paraId="25D1A770" w14:textId="77777777" w:rsidR="000E519F" w:rsidRPr="00D311AE" w:rsidRDefault="000E519F" w:rsidP="000E519F">
      <w:r>
        <w:t>&lt;For reference&gt;</w:t>
      </w:r>
    </w:p>
    <w:p w14:paraId="77113C71" w14:textId="77777777" w:rsidR="000E519F" w:rsidRPr="0070662C" w:rsidRDefault="000E519F" w:rsidP="000E519F">
      <w:pPr>
        <w:rPr>
          <w:sz w:val="16"/>
        </w:rPr>
      </w:pPr>
      <w:r w:rsidRPr="0070662C">
        <w:rPr>
          <w:sz w:val="16"/>
        </w:rPr>
        <w:t xml:space="preserve">Extreme </w:t>
      </w:r>
      <w:r w:rsidRPr="005760C0">
        <w:rPr>
          <w:rStyle w:val="StyleUnderline"/>
          <w:highlight w:val="lightGray"/>
        </w:rPr>
        <w:t>inequality</w:t>
      </w:r>
      <w:r w:rsidRPr="0070662C">
        <w:rPr>
          <w:sz w:val="16"/>
        </w:rPr>
        <w:t xml:space="preserve"> not only exacerbates political and societal problems, </w:t>
      </w:r>
      <w:proofErr w:type="gramStart"/>
      <w:r w:rsidRPr="0070662C">
        <w:rPr>
          <w:sz w:val="16"/>
        </w:rPr>
        <w:t>it</w:t>
      </w:r>
      <w:proofErr w:type="gramEnd"/>
      <w:r w:rsidRPr="0070662C">
        <w:rPr>
          <w:sz w:val="16"/>
        </w:rPr>
        <w:t xml:space="preserve"> </w:t>
      </w:r>
      <w:r w:rsidRPr="005760C0">
        <w:rPr>
          <w:rStyle w:val="StyleUnderline"/>
          <w:highlight w:val="lightGray"/>
        </w:rPr>
        <w:t>can</w:t>
      </w:r>
      <w:r w:rsidRPr="0070662C">
        <w:rPr>
          <w:sz w:val="16"/>
        </w:rPr>
        <w:t xml:space="preserve"> also </w:t>
      </w:r>
      <w:r w:rsidRPr="005760C0">
        <w:rPr>
          <w:rStyle w:val="Emphasis"/>
          <w:highlight w:val="lightGray"/>
        </w:rPr>
        <w:t>undermine</w:t>
      </w:r>
      <w:r w:rsidRPr="0070662C">
        <w:rPr>
          <w:sz w:val="16"/>
        </w:rPr>
        <w:t xml:space="preserve"> the elements necessary for </w:t>
      </w:r>
      <w:r w:rsidRPr="00E55129">
        <w:rPr>
          <w:rStyle w:val="Emphasis"/>
        </w:rPr>
        <w:t xml:space="preserve">economic </w:t>
      </w:r>
      <w:r w:rsidRPr="005760C0">
        <w:rPr>
          <w:rStyle w:val="Emphasis"/>
          <w:highlight w:val="lightGray"/>
        </w:rPr>
        <w:t>growth</w:t>
      </w:r>
      <w:r w:rsidRPr="00E55129">
        <w:rPr>
          <w:rStyle w:val="StyleUnderline"/>
        </w:rPr>
        <w:t xml:space="preserve"> and make the economy</w:t>
      </w:r>
      <w:r w:rsidRPr="009D7059">
        <w:rPr>
          <w:rStyle w:val="StyleUnderline"/>
        </w:rPr>
        <w:t xml:space="preserve"> </w:t>
      </w:r>
      <w:r w:rsidRPr="009D7059">
        <w:rPr>
          <w:rStyle w:val="Emphasis"/>
        </w:rPr>
        <w:t>more fragile</w:t>
      </w:r>
      <w:r w:rsidRPr="0070662C">
        <w:rPr>
          <w:sz w:val="16"/>
        </w:rPr>
        <w:t xml:space="preserve"> and volatile. As inequality has risen, </w:t>
      </w:r>
      <w:r w:rsidRPr="005760C0">
        <w:rPr>
          <w:rStyle w:val="StyleUnderline"/>
          <w:highlight w:val="lightGray"/>
        </w:rPr>
        <w:t>the government</w:t>
      </w:r>
      <w:r w:rsidRPr="0070662C">
        <w:rPr>
          <w:sz w:val="16"/>
        </w:rPr>
        <w:t xml:space="preserve"> has </w:t>
      </w:r>
      <w:r w:rsidRPr="005760C0">
        <w:rPr>
          <w:rStyle w:val="StyleUnderline"/>
          <w:highlight w:val="lightGray"/>
        </w:rPr>
        <w:t xml:space="preserve">invested </w:t>
      </w:r>
      <w:r w:rsidRPr="005760C0">
        <w:rPr>
          <w:rStyle w:val="Emphasis"/>
          <w:highlight w:val="lightGray"/>
        </w:rPr>
        <w:t>less</w:t>
      </w:r>
      <w:r w:rsidRPr="00E55129">
        <w:rPr>
          <w:rStyle w:val="StyleUnderline"/>
        </w:rPr>
        <w:t xml:space="preserve"> in social goods</w:t>
      </w:r>
      <w:r w:rsidRPr="0070662C">
        <w:rPr>
          <w:sz w:val="16"/>
        </w:rPr>
        <w:t xml:space="preserve"> like infrastructure, </w:t>
      </w:r>
      <w:r w:rsidRPr="005760C0">
        <w:rPr>
          <w:rStyle w:val="StyleUnderline"/>
          <w:highlight w:val="lightGray"/>
        </w:rPr>
        <w:t>people</w:t>
      </w:r>
      <w:r w:rsidRPr="00E55129">
        <w:rPr>
          <w:rStyle w:val="StyleUnderline"/>
        </w:rPr>
        <w:t xml:space="preserve"> have </w:t>
      </w:r>
      <w:r w:rsidRPr="005760C0">
        <w:rPr>
          <w:rStyle w:val="StyleUnderline"/>
          <w:highlight w:val="lightGray"/>
        </w:rPr>
        <w:t>become</w:t>
      </w:r>
      <w:r w:rsidRPr="0070662C">
        <w:rPr>
          <w:sz w:val="16"/>
        </w:rPr>
        <w:t xml:space="preserve"> less trusting and </w:t>
      </w:r>
      <w:r w:rsidRPr="004434AE">
        <w:rPr>
          <w:rStyle w:val="StyleUnderline"/>
        </w:rPr>
        <w:t xml:space="preserve">more </w:t>
      </w:r>
      <w:r w:rsidRPr="005760C0">
        <w:rPr>
          <w:rStyle w:val="StyleUnderline"/>
          <w:highlight w:val="lightGray"/>
        </w:rPr>
        <w:t>defensive</w:t>
      </w:r>
      <w:r w:rsidRPr="00E55129">
        <w:rPr>
          <w:rStyle w:val="StyleUnderline"/>
        </w:rPr>
        <w:t xml:space="preserve"> in business</w:t>
      </w:r>
      <w:r w:rsidRPr="0070662C">
        <w:rPr>
          <w:sz w:val="16"/>
        </w:rPr>
        <w:t xml:space="preserve"> arrangements, </w:t>
      </w:r>
      <w:r w:rsidRPr="005760C0">
        <w:rPr>
          <w:rStyle w:val="StyleUnderline"/>
          <w:highlight w:val="lightGray"/>
        </w:rPr>
        <w:t xml:space="preserve">and it has become </w:t>
      </w:r>
      <w:r w:rsidRPr="005760C0">
        <w:rPr>
          <w:rStyle w:val="Emphasis"/>
          <w:highlight w:val="lightGray"/>
        </w:rPr>
        <w:t>harder</w:t>
      </w:r>
      <w:r w:rsidRPr="0070662C">
        <w:rPr>
          <w:sz w:val="16"/>
        </w:rPr>
        <w:t xml:space="preserve"> for ordinary people </w:t>
      </w:r>
      <w:r w:rsidRPr="005760C0">
        <w:rPr>
          <w:rStyle w:val="StyleUnderline"/>
          <w:highlight w:val="lightGray"/>
        </w:rPr>
        <w:t xml:space="preserve">to start </w:t>
      </w:r>
      <w:r w:rsidRPr="009D7059">
        <w:rPr>
          <w:rStyle w:val="Emphasis"/>
        </w:rPr>
        <w:t>n</w:t>
      </w:r>
      <w:r w:rsidRPr="007D0E69">
        <w:rPr>
          <w:rStyle w:val="Emphasis"/>
        </w:rPr>
        <w:t xml:space="preserve">ew </w:t>
      </w:r>
      <w:r w:rsidRPr="005760C0">
        <w:rPr>
          <w:rStyle w:val="Emphasis"/>
          <w:highlight w:val="lightGray"/>
        </w:rPr>
        <w:t>businesses</w:t>
      </w:r>
      <w:r w:rsidRPr="0070662C">
        <w:rPr>
          <w:sz w:val="16"/>
        </w:rPr>
        <w:t xml:space="preserve">.35 Likely in part because of these problems, economic growth has been slower over recent decades than it was in middle of the twentieth century. Worse, </w:t>
      </w:r>
      <w:r w:rsidRPr="005760C0">
        <w:rPr>
          <w:rStyle w:val="StyleUnderline"/>
          <w:highlight w:val="lightGray"/>
        </w:rPr>
        <w:t xml:space="preserve">inequality </w:t>
      </w:r>
      <w:r w:rsidRPr="005760C0">
        <w:rPr>
          <w:rStyle w:val="Emphasis"/>
          <w:highlight w:val="lightGray"/>
        </w:rPr>
        <w:t>helped</w:t>
      </w:r>
      <w:r w:rsidRPr="004434AE">
        <w:rPr>
          <w:rStyle w:val="StyleUnderline"/>
        </w:rPr>
        <w:t xml:space="preserve"> contribute to the </w:t>
      </w:r>
      <w:r w:rsidRPr="004434AE">
        <w:rPr>
          <w:rStyle w:val="Emphasis"/>
        </w:rPr>
        <w:t>financial crisis</w:t>
      </w:r>
      <w:r w:rsidRPr="004434AE">
        <w:rPr>
          <w:rStyle w:val="StyleUnderline"/>
        </w:rPr>
        <w:t xml:space="preserve"> and</w:t>
      </w:r>
      <w:r w:rsidRPr="004434AE">
        <w:rPr>
          <w:sz w:val="16"/>
        </w:rPr>
        <w:t xml:space="preserve"> Great Recession of 20</w:t>
      </w:r>
      <w:r w:rsidRPr="004434AE">
        <w:rPr>
          <w:rStyle w:val="Emphasis"/>
        </w:rPr>
        <w:t>07</w:t>
      </w:r>
      <w:r w:rsidRPr="004434AE">
        <w:rPr>
          <w:sz w:val="16"/>
        </w:rPr>
        <w:t xml:space="preserve">–9 </w:t>
      </w:r>
      <w:r w:rsidRPr="004434AE">
        <w:rPr>
          <w:rStyle w:val="StyleUnderline"/>
        </w:rPr>
        <w:t xml:space="preserve">by providing </w:t>
      </w:r>
      <w:r w:rsidRPr="005760C0">
        <w:rPr>
          <w:rStyle w:val="StyleUnderline"/>
          <w:highlight w:val="lightGray"/>
        </w:rPr>
        <w:t>Wall Street with</w:t>
      </w:r>
      <w:r w:rsidRPr="004434AE">
        <w:rPr>
          <w:rStyle w:val="StyleUnderline"/>
        </w:rPr>
        <w:t xml:space="preserve"> the</w:t>
      </w:r>
      <w:r w:rsidRPr="0070662C">
        <w:rPr>
          <w:sz w:val="16"/>
        </w:rPr>
        <w:t xml:space="preserve"> money and </w:t>
      </w:r>
      <w:r w:rsidRPr="005760C0">
        <w:rPr>
          <w:rStyle w:val="Emphasis"/>
          <w:highlight w:val="lightGray"/>
        </w:rPr>
        <w:t>influence</w:t>
      </w:r>
      <w:r w:rsidRPr="005760C0">
        <w:rPr>
          <w:rStyle w:val="StyleUnderline"/>
          <w:highlight w:val="lightGray"/>
        </w:rPr>
        <w:t xml:space="preserve"> to get rid of</w:t>
      </w:r>
      <w:r w:rsidRPr="0070662C">
        <w:rPr>
          <w:sz w:val="16"/>
        </w:rPr>
        <w:t xml:space="preserve"> government </w:t>
      </w:r>
      <w:r w:rsidRPr="005760C0">
        <w:rPr>
          <w:rStyle w:val="Emphasis"/>
          <w:highlight w:val="lightGray"/>
        </w:rPr>
        <w:t>safeguards</w:t>
      </w:r>
      <w:r w:rsidRPr="007D0E69">
        <w:rPr>
          <w:rStyle w:val="Emphasis"/>
        </w:rPr>
        <w:t xml:space="preserve"> on banks</w:t>
      </w:r>
      <w:r w:rsidRPr="0070662C">
        <w:rPr>
          <w:sz w:val="16"/>
        </w:rPr>
        <w:t xml:space="preserve"> and encourage regulators to ignore wild financial speculation, </w:t>
      </w:r>
      <w:r w:rsidRPr="007D0E69">
        <w:rPr>
          <w:rStyle w:val="StyleUnderline"/>
        </w:rPr>
        <w:t xml:space="preserve">while </w:t>
      </w:r>
      <w:r w:rsidRPr="009D7059">
        <w:rPr>
          <w:rStyle w:val="StyleUnderline"/>
        </w:rPr>
        <w:t>stagnant wages</w:t>
      </w:r>
      <w:r w:rsidRPr="007D0E69">
        <w:rPr>
          <w:rStyle w:val="StyleUnderline"/>
        </w:rPr>
        <w:t xml:space="preserve"> pushed</w:t>
      </w:r>
      <w:r w:rsidRPr="0070662C">
        <w:rPr>
          <w:sz w:val="16"/>
        </w:rPr>
        <w:t xml:space="preserve"> many </w:t>
      </w:r>
      <w:r w:rsidRPr="007D0E69">
        <w:rPr>
          <w:rStyle w:val="StyleUnderline"/>
        </w:rPr>
        <w:t xml:space="preserve">Americans to </w:t>
      </w:r>
      <w:r w:rsidRPr="007D0E69">
        <w:rPr>
          <w:rStyle w:val="Emphasis"/>
        </w:rPr>
        <w:t>borrow</w:t>
      </w:r>
      <w:r w:rsidRPr="0070662C">
        <w:rPr>
          <w:sz w:val="16"/>
        </w:rPr>
        <w:t xml:space="preserve"> to maintain their standard of living.</w:t>
      </w:r>
    </w:p>
    <w:p w14:paraId="6B48A333" w14:textId="77777777" w:rsidR="000E519F" w:rsidRPr="0070662C" w:rsidRDefault="000E519F" w:rsidP="000E519F">
      <w:pPr>
        <w:rPr>
          <w:sz w:val="16"/>
        </w:rPr>
      </w:pPr>
      <w:r w:rsidRPr="0070662C">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760C0">
        <w:rPr>
          <w:rStyle w:val="StyleUnderline"/>
          <w:highlight w:val="lightGray"/>
        </w:rPr>
        <w:t>Because</w:t>
      </w:r>
      <w:r w:rsidRPr="007D0E69">
        <w:rPr>
          <w:rStyle w:val="StyleUnderline"/>
        </w:rPr>
        <w:t xml:space="preserve"> these </w:t>
      </w:r>
      <w:r w:rsidRPr="005760C0">
        <w:rPr>
          <w:rStyle w:val="StyleUnderline"/>
          <w:highlight w:val="lightGray"/>
        </w:rPr>
        <w:t xml:space="preserve">problems </w:t>
      </w:r>
      <w:r w:rsidRPr="005760C0">
        <w:rPr>
          <w:rStyle w:val="Emphasis"/>
          <w:highlight w:val="lightGray"/>
        </w:rPr>
        <w:t>compound</w:t>
      </w:r>
      <w:r w:rsidRPr="005760C0">
        <w:rPr>
          <w:rStyle w:val="StyleUnderline"/>
          <w:highlight w:val="lightGray"/>
        </w:rPr>
        <w:t>, they</w:t>
      </w:r>
      <w:r w:rsidRPr="007D0E69">
        <w:rPr>
          <w:rStyle w:val="StyleUnderline"/>
        </w:rPr>
        <w:t xml:space="preserve"> can </w:t>
      </w:r>
      <w:r w:rsidRPr="005760C0">
        <w:rPr>
          <w:rStyle w:val="StyleUnderline"/>
          <w:highlight w:val="lightGray"/>
        </w:rPr>
        <w:t>lead to</w:t>
      </w:r>
      <w:r w:rsidRPr="0070662C">
        <w:rPr>
          <w:sz w:val="16"/>
        </w:rPr>
        <w:t xml:space="preserve"> even more </w:t>
      </w:r>
      <w:r w:rsidRPr="007D0E69">
        <w:rPr>
          <w:rStyle w:val="Emphasis"/>
        </w:rPr>
        <w:t xml:space="preserve">serious </w:t>
      </w:r>
      <w:r w:rsidRPr="005760C0">
        <w:rPr>
          <w:rStyle w:val="Emphasis"/>
          <w:highlight w:val="lightGray"/>
        </w:rPr>
        <w:t>breakdowns</w:t>
      </w:r>
      <w:r w:rsidRPr="009D7059">
        <w:rPr>
          <w:rStyle w:val="StyleUnderline"/>
        </w:rPr>
        <w:t xml:space="preserve"> of</w:t>
      </w:r>
      <w:r w:rsidRPr="007D0E69">
        <w:rPr>
          <w:rStyle w:val="StyleUnderline"/>
        </w:rPr>
        <w:t xml:space="preserve"> democracy and society</w:t>
      </w:r>
      <w:r w:rsidRPr="0070662C">
        <w:rPr>
          <w:sz w:val="16"/>
        </w:rPr>
        <w:t>.</w:t>
      </w:r>
    </w:p>
    <w:p w14:paraId="5CA9C7CC" w14:textId="77777777" w:rsidR="000E519F" w:rsidRDefault="000E519F" w:rsidP="000E519F">
      <w:pPr>
        <w:pStyle w:val="Analytics"/>
      </w:pPr>
      <w:r>
        <w:t xml:space="preserve">b) </w:t>
      </w:r>
      <w:r w:rsidRPr="002641EC">
        <w:rPr>
          <w:u w:val="single"/>
        </w:rPr>
        <w:t>Productivity</w:t>
      </w:r>
      <w:r>
        <w:t xml:space="preserve"> is in a </w:t>
      </w:r>
      <w:r w:rsidRPr="002641EC">
        <w:rPr>
          <w:u w:val="single"/>
        </w:rPr>
        <w:t>standstill</w:t>
      </w:r>
      <w:r>
        <w:t xml:space="preserve">---only the plan incentivizes </w:t>
      </w:r>
      <w:r w:rsidRPr="002641EC">
        <w:rPr>
          <w:u w:val="single"/>
        </w:rPr>
        <w:t>efficient</w:t>
      </w:r>
      <w:r>
        <w:t xml:space="preserve"> work via labor retention and training investments. That’s Madland.</w:t>
      </w:r>
    </w:p>
    <w:p w14:paraId="7862C914" w14:textId="77777777" w:rsidR="000E519F" w:rsidRDefault="000E519F" w:rsidP="000E519F">
      <w:pPr>
        <w:pStyle w:val="Analytics"/>
      </w:pPr>
      <w:r>
        <w:t xml:space="preserve">Productivity is </w:t>
      </w:r>
      <w:r w:rsidRPr="002641EC">
        <w:rPr>
          <w:u w:val="single"/>
        </w:rPr>
        <w:t>key</w:t>
      </w:r>
      <w:r>
        <w:t xml:space="preserve">---Maffei says that the economy is </w:t>
      </w:r>
      <w:r w:rsidRPr="002641EC">
        <w:rPr>
          <w:u w:val="single"/>
        </w:rPr>
        <w:t>constrained</w:t>
      </w:r>
      <w:r>
        <w:t xml:space="preserve"> by </w:t>
      </w:r>
      <w:r w:rsidRPr="002641EC">
        <w:rPr>
          <w:u w:val="single"/>
        </w:rPr>
        <w:t>sluggish productivity</w:t>
      </w:r>
      <w:r>
        <w:t>.</w:t>
      </w:r>
    </w:p>
    <w:p w14:paraId="00C8FAA8" w14:textId="77777777" w:rsidR="000E519F" w:rsidRDefault="000E519F" w:rsidP="000E519F">
      <w:pPr>
        <w:pStyle w:val="Analytics"/>
        <w:rPr>
          <w:bCs/>
        </w:rPr>
      </w:pPr>
      <w:r>
        <w:t xml:space="preserve">c) </w:t>
      </w:r>
      <w:r w:rsidRPr="002641EC">
        <w:rPr>
          <w:u w:val="single"/>
        </w:rPr>
        <w:t>Politics</w:t>
      </w:r>
      <w:r>
        <w:t xml:space="preserve">. Unions steer policies toward the interests of the </w:t>
      </w:r>
      <w:r w:rsidRPr="0097477E">
        <w:rPr>
          <w:u w:val="single"/>
        </w:rPr>
        <w:t>whole economy</w:t>
      </w:r>
      <w:r>
        <w:t xml:space="preserve">. </w:t>
      </w:r>
      <w:r w:rsidRPr="00B81B5C">
        <w:rPr>
          <w:b w:val="0"/>
        </w:rPr>
        <w:t>None of their ev accounts for that.</w:t>
      </w:r>
    </w:p>
    <w:p w14:paraId="3944B235" w14:textId="77777777" w:rsidR="000E519F" w:rsidRPr="0097477E" w:rsidRDefault="000E519F" w:rsidP="000E519F">
      <w:pPr>
        <w:pStyle w:val="Analytics"/>
      </w:pPr>
      <w:r>
        <w:t>That’s Madland.</w:t>
      </w:r>
    </w:p>
    <w:p w14:paraId="1B75776B" w14:textId="77777777" w:rsidR="000E519F" w:rsidRDefault="000E519F" w:rsidP="000E519F">
      <w:r>
        <w:t>&lt;For reference&gt;</w:t>
      </w:r>
    </w:p>
    <w:p w14:paraId="047312D9" w14:textId="77777777" w:rsidR="000E519F" w:rsidRPr="00D34DFA" w:rsidRDefault="000E519F" w:rsidP="000E519F">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AE33BC">
        <w:rPr>
          <w:rStyle w:val="Emphasis"/>
          <w:highlight w:val="lightGray"/>
        </w:rPr>
        <w:t>system</w:t>
      </w:r>
      <w:r w:rsidRPr="00D34DFA">
        <w:t xml:space="preserve"> is set up to hinder them because it </w:t>
      </w:r>
      <w:r w:rsidRPr="00AE33BC">
        <w:rPr>
          <w:rStyle w:val="StyleUnderline"/>
          <w:highlight w:val="lightGray"/>
        </w:rPr>
        <w:t xml:space="preserve">emphasizes </w:t>
      </w:r>
      <w:r w:rsidRPr="00D34DFA">
        <w:rPr>
          <w:rStyle w:val="Emphasis"/>
        </w:rPr>
        <w:t xml:space="preserve">enterprise-level </w:t>
      </w:r>
      <w:r w:rsidRPr="00AE33BC">
        <w:rPr>
          <w:rStyle w:val="Emphasis"/>
          <w:highlight w:val="lightGray"/>
        </w:rPr>
        <w:t>bargaining</w:t>
      </w:r>
      <w:r w:rsidRPr="00AE33BC">
        <w:rPr>
          <w:rStyle w:val="StyleUnderline"/>
          <w:highlight w:val="lightGray"/>
        </w:rPr>
        <w:t xml:space="preserve"> that exacerbates </w:t>
      </w:r>
      <w:r w:rsidRPr="00AE33BC">
        <w:rPr>
          <w:rStyle w:val="Emphasis"/>
          <w:highlight w:val="lightGray"/>
        </w:rPr>
        <w:t>conflict</w:t>
      </w:r>
      <w:r w:rsidRPr="00D34DFA">
        <w:rPr>
          <w:rStyle w:val="StyleUnderline"/>
        </w:rPr>
        <w:t xml:space="preserve"> between </w:t>
      </w:r>
      <w:r w:rsidRPr="00D34DFA">
        <w:rPr>
          <w:rStyle w:val="Emphasis"/>
        </w:rPr>
        <w:t>workers and owners</w:t>
      </w:r>
      <w:r w:rsidRPr="00AE33BC">
        <w:rPr>
          <w:rStyle w:val="StyleUnderline"/>
          <w:highlight w:val="lightGray"/>
        </w:rPr>
        <w:t>, encourages</w:t>
      </w:r>
      <w:r w:rsidRPr="00D34DFA">
        <w:t xml:space="preserve"> low-road companies to compete based on </w:t>
      </w:r>
      <w:r w:rsidRPr="00AE33BC">
        <w:rPr>
          <w:rStyle w:val="StyleUnderline"/>
          <w:highlight w:val="lightGray"/>
        </w:rPr>
        <w:t xml:space="preserve">squeezing </w:t>
      </w:r>
      <w:r w:rsidRPr="00AE33BC">
        <w:rPr>
          <w:rStyle w:val="Emphasis"/>
          <w:highlight w:val="lightGray"/>
        </w:rPr>
        <w:t>wages</w:t>
      </w:r>
      <w:r w:rsidRPr="00AE33BC">
        <w:rPr>
          <w:rStyle w:val="StyleUnderline"/>
          <w:highlight w:val="lightGray"/>
        </w:rPr>
        <w:t xml:space="preserve"> rather than</w:t>
      </w:r>
      <w:r w:rsidRPr="00D34DFA">
        <w:rPr>
          <w:rStyle w:val="StyleUnderline"/>
        </w:rPr>
        <w:t xml:space="preserve"> increasing </w:t>
      </w:r>
      <w:r w:rsidRPr="00AE33BC">
        <w:rPr>
          <w:rStyle w:val="Emphasis"/>
          <w:highlight w:val="lightGray"/>
        </w:rPr>
        <w:t>productivity</w:t>
      </w:r>
      <w:r w:rsidRPr="00D34DFA">
        <w:t>, and fails to foster industry-wide training systems—</w:t>
      </w:r>
      <w:r w:rsidRPr="00AE33BC">
        <w:rPr>
          <w:rStyle w:val="StyleUnderline"/>
          <w:highlight w:val="lightGray"/>
        </w:rPr>
        <w:t>indicating</w:t>
      </w:r>
      <w:r w:rsidRPr="00D34DFA">
        <w:t xml:space="preserve"> that there are </w:t>
      </w:r>
      <w:r w:rsidRPr="00D34DFA">
        <w:rPr>
          <w:rStyle w:val="StyleUnderline"/>
        </w:rPr>
        <w:t xml:space="preserve">ways </w:t>
      </w:r>
      <w:r w:rsidRPr="00D34DFA">
        <w:rPr>
          <w:rStyle w:val="StyleUnderline"/>
        </w:rPr>
        <w:lastRenderedPageBreak/>
        <w:t>to</w:t>
      </w:r>
      <w:r w:rsidRPr="00D34DFA">
        <w:t xml:space="preserve"> further </w:t>
      </w:r>
      <w:r w:rsidRPr="00AE33BC">
        <w:rPr>
          <w:rStyle w:val="StyleUnderline"/>
          <w:highlight w:val="lightGray"/>
        </w:rPr>
        <w:t>improve</w:t>
      </w:r>
      <w:r w:rsidRPr="00D34DFA">
        <w:t xml:space="preserve"> the economic impact of unions </w:t>
      </w:r>
      <w:r w:rsidRPr="00AE33BC">
        <w:rPr>
          <w:rStyle w:val="StyleUnderline"/>
          <w:highlight w:val="lightGray"/>
        </w:rPr>
        <w:t>by</w:t>
      </w:r>
      <w:r w:rsidRPr="00D34DFA">
        <w:t xml:space="preserve"> moving toward </w:t>
      </w:r>
      <w:r w:rsidRPr="00AE33BC">
        <w:rPr>
          <w:rStyle w:val="Emphasis"/>
          <w:highlight w:val="lightGray"/>
        </w:rPr>
        <w:t>sectoral bargaining</w:t>
      </w:r>
      <w:r w:rsidRPr="00D34DFA">
        <w:t>, as will be discussed in the next chapter.</w:t>
      </w:r>
    </w:p>
    <w:p w14:paraId="4DA6D38A" w14:textId="77777777" w:rsidR="000E519F" w:rsidRPr="0097477E" w:rsidRDefault="000E519F" w:rsidP="000E519F">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AE33BC">
        <w:rPr>
          <w:rStyle w:val="StyleUnderline"/>
          <w:highlight w:val="lightGray"/>
        </w:rPr>
        <w:t>unions</w:t>
      </w:r>
      <w:r w:rsidRPr="00D34DFA">
        <w:rPr>
          <w:rStyle w:val="StyleUnderline"/>
        </w:rPr>
        <w:t xml:space="preserve"> help </w:t>
      </w:r>
      <w:r w:rsidRPr="00AE33BC">
        <w:rPr>
          <w:rStyle w:val="StyleUnderline"/>
          <w:highlight w:val="lightGray"/>
        </w:rPr>
        <w:t>balance</w:t>
      </w:r>
      <w:r w:rsidRPr="00D34DFA">
        <w:rPr>
          <w:rStyle w:val="StyleUnderline"/>
        </w:rPr>
        <w:t xml:space="preserve"> </w:t>
      </w:r>
      <w:r w:rsidRPr="00D34DFA">
        <w:rPr>
          <w:rStyle w:val="Emphasis"/>
        </w:rPr>
        <w:t xml:space="preserve">political and economic </w:t>
      </w:r>
      <w:r w:rsidRPr="00AE33BC">
        <w:rPr>
          <w:rStyle w:val="Emphasis"/>
          <w:highlight w:val="lightGray"/>
        </w:rPr>
        <w:t>power</w:t>
      </w:r>
      <w:r w:rsidRPr="00AE33BC">
        <w:rPr>
          <w:rStyle w:val="StyleUnderline"/>
          <w:highlight w:val="lightGray"/>
        </w:rPr>
        <w:t>, government</w:t>
      </w:r>
      <w:r w:rsidRPr="00D34DFA">
        <w:rPr>
          <w:rStyle w:val="StyleUnderline"/>
        </w:rPr>
        <w:t xml:space="preserve"> is </w:t>
      </w:r>
      <w:r w:rsidRPr="00AE33BC">
        <w:rPr>
          <w:rStyle w:val="Emphasis"/>
          <w:highlight w:val="lightGray"/>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AE33BC">
        <w:rPr>
          <w:rStyle w:val="StyleUnderline"/>
          <w:highlight w:val="lightGray"/>
        </w:rPr>
        <w:t xml:space="preserve">used to </w:t>
      </w:r>
      <w:r w:rsidRPr="00AE33BC">
        <w:rPr>
          <w:rStyle w:val="Emphasis"/>
          <w:highlight w:val="lightGray"/>
        </w:rPr>
        <w:t>protect</w:t>
      </w:r>
      <w:r w:rsidRPr="00D34DFA">
        <w:t xml:space="preserve"> the interests of </w:t>
      </w:r>
      <w:r w:rsidRPr="00D34DFA">
        <w:rPr>
          <w:rStyle w:val="StyleUnderline"/>
        </w:rPr>
        <w:t xml:space="preserve">the </w:t>
      </w:r>
      <w:r w:rsidRPr="00AE33BC">
        <w:rPr>
          <w:rStyle w:val="Emphasis"/>
          <w:highlight w:val="lightGray"/>
        </w:rPr>
        <w:t>rich</w:t>
      </w:r>
      <w:r w:rsidRPr="00D34DFA">
        <w:rPr>
          <w:rStyle w:val="StyleUnderline"/>
        </w:rPr>
        <w:t xml:space="preserve">, the </w:t>
      </w:r>
      <w:r w:rsidRPr="00D34DFA">
        <w:rPr>
          <w:rStyle w:val="Emphasis"/>
        </w:rPr>
        <w:t xml:space="preserve">rule of </w:t>
      </w:r>
      <w:r w:rsidRPr="00AE33BC">
        <w:rPr>
          <w:rStyle w:val="Emphasis"/>
          <w:highlight w:val="lightGray"/>
        </w:rPr>
        <w:t>law</w:t>
      </w:r>
      <w:r w:rsidRPr="00D34DFA">
        <w:rPr>
          <w:rStyle w:val="StyleUnderline"/>
        </w:rPr>
        <w:t xml:space="preserve"> is </w:t>
      </w:r>
      <w:r w:rsidRPr="00AE33BC">
        <w:rPr>
          <w:rStyle w:val="StyleUnderline"/>
          <w:highlight w:val="lightGray"/>
        </w:rPr>
        <w:t>stronger</w:t>
      </w:r>
      <w:r w:rsidRPr="00D34DFA">
        <w:rPr>
          <w:rStyle w:val="StyleUnderline"/>
        </w:rPr>
        <w:t xml:space="preserve">, and </w:t>
      </w:r>
      <w:r w:rsidRPr="00AE33BC">
        <w:rPr>
          <w:rStyle w:val="Emphasis"/>
          <w:highlight w:val="lightGray"/>
        </w:rPr>
        <w:t>investments</w:t>
      </w:r>
      <w:r w:rsidRPr="00AE33BC">
        <w:rPr>
          <w:rStyle w:val="StyleUnderline"/>
          <w:highlight w:val="lightGray"/>
        </w:rPr>
        <w:t xml:space="preserve"> in</w:t>
      </w:r>
      <w:r w:rsidRPr="00D34DFA">
        <w:rPr>
          <w:rStyle w:val="StyleUnderline"/>
        </w:rPr>
        <w:t xml:space="preserve"> </w:t>
      </w:r>
      <w:r w:rsidRPr="00D34DFA">
        <w:rPr>
          <w:rStyle w:val="Emphasis"/>
        </w:rPr>
        <w:t xml:space="preserve">social </w:t>
      </w:r>
      <w:r w:rsidRPr="00AE33BC">
        <w:rPr>
          <w:rStyle w:val="Emphasis"/>
          <w:highlight w:val="lightGray"/>
        </w:rPr>
        <w:t>goods</w:t>
      </w:r>
      <w:r w:rsidRPr="00D34DFA">
        <w:t xml:space="preserve"> like education and infrastructure </w:t>
      </w:r>
      <w:r w:rsidRPr="00D34DFA">
        <w:rPr>
          <w:rStyle w:val="StyleUnderline"/>
        </w:rPr>
        <w:t xml:space="preserve">are </w:t>
      </w:r>
      <w:r w:rsidRPr="00AE33BC">
        <w:rPr>
          <w:rStyle w:val="Emphasis"/>
          <w:highlight w:val="lightGray"/>
        </w:rPr>
        <w:t>greater</w:t>
      </w:r>
      <w:r w:rsidRPr="00D34DFA">
        <w:t>—</w:t>
      </w:r>
      <w:r w:rsidRPr="00D34DFA">
        <w:rPr>
          <w:rStyle w:val="StyleUnderline"/>
        </w:rPr>
        <w:t xml:space="preserve">all of which are </w:t>
      </w:r>
      <w:r w:rsidRPr="00AE33BC">
        <w:rPr>
          <w:rStyle w:val="Emphasis"/>
          <w:highlight w:val="lightGray"/>
        </w:rPr>
        <w:t>good</w:t>
      </w:r>
      <w:r w:rsidRPr="00AE33BC">
        <w:rPr>
          <w:rStyle w:val="StyleUnderline"/>
          <w:highlight w:val="lightGray"/>
        </w:rPr>
        <w:t xml:space="preserve"> for</w:t>
      </w:r>
      <w:r w:rsidRPr="00D34DFA">
        <w:rPr>
          <w:rStyle w:val="StyleUnderline"/>
        </w:rPr>
        <w:t xml:space="preserve"> the </w:t>
      </w:r>
      <w:r w:rsidRPr="00AE33BC">
        <w:rPr>
          <w:rStyle w:val="Emphasis"/>
          <w:highlight w:val="lightGray"/>
        </w:rPr>
        <w:t>economy</w:t>
      </w:r>
      <w:r w:rsidRPr="00D34DFA">
        <w:t xml:space="preserve">.95 Unfortunately, </w:t>
      </w:r>
      <w:r w:rsidRPr="00D34DFA">
        <w:rPr>
          <w:rStyle w:val="StyleUnderline"/>
        </w:rPr>
        <w:t xml:space="preserve">the </w:t>
      </w:r>
      <w:r w:rsidRPr="00D34DFA">
        <w:rPr>
          <w:rStyle w:val="Emphasis"/>
        </w:rPr>
        <w:t xml:space="preserve">vast majority of </w:t>
      </w:r>
      <w:r w:rsidRPr="00AE33BC">
        <w:rPr>
          <w:rStyle w:val="Emphasis"/>
          <w:highlight w:val="lightGray"/>
        </w:rPr>
        <w:t>research</w:t>
      </w:r>
      <w:r w:rsidRPr="00D34DFA">
        <w:rPr>
          <w:rStyle w:val="StyleUnderline"/>
        </w:rPr>
        <w:t xml:space="preserve"> on the economic impact </w:t>
      </w:r>
      <w:r w:rsidRPr="00AE33BC">
        <w:rPr>
          <w:rStyle w:val="StyleUnderline"/>
          <w:highlight w:val="lightGray"/>
        </w:rPr>
        <w:t xml:space="preserve">of unions “ignores </w:t>
      </w:r>
      <w:r w:rsidRPr="00AE33BC">
        <w:rPr>
          <w:rStyle w:val="Emphasis"/>
          <w:highlight w:val="lightGray"/>
        </w:rPr>
        <w:t>politics</w:t>
      </w:r>
      <w:r w:rsidRPr="00D34DFA">
        <w:t xml:space="preserve">,” as the economist Daron Acemoglu and the political scientist James Robinson write—meaning that </w:t>
      </w:r>
      <w:r w:rsidRPr="00D34DFA">
        <w:rPr>
          <w:rStyle w:val="StyleUnderline"/>
        </w:rPr>
        <w:t xml:space="preserve">it </w:t>
      </w:r>
      <w:r w:rsidRPr="00AE33BC">
        <w:rPr>
          <w:rStyle w:val="StyleUnderline"/>
          <w:highlight w:val="lightGray"/>
        </w:rPr>
        <w:t>misses</w:t>
      </w:r>
      <w:r w:rsidRPr="00D34DFA">
        <w:t xml:space="preserve"> perhaps </w:t>
      </w:r>
      <w:r w:rsidRPr="00D34DFA">
        <w:rPr>
          <w:rStyle w:val="StyleUnderline"/>
        </w:rPr>
        <w:t xml:space="preserve">the </w:t>
      </w:r>
      <w:r w:rsidRPr="00AE33BC">
        <w:rPr>
          <w:rStyle w:val="Emphasis"/>
          <w:highlight w:val="lightGray"/>
        </w:rPr>
        <w:t>most important way</w:t>
      </w:r>
      <w:r w:rsidRPr="00D34DFA">
        <w:rPr>
          <w:rStyle w:val="StyleUnderline"/>
        </w:rPr>
        <w:t xml:space="preserve"> that </w:t>
      </w:r>
      <w:r w:rsidRPr="00AE33BC">
        <w:rPr>
          <w:rStyle w:val="StyleUnderline"/>
          <w:highlight w:val="lightGray"/>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AE33BC">
        <w:rPr>
          <w:rStyle w:val="Emphasis"/>
          <w:highlight w:val="lightGray"/>
        </w:rPr>
        <w:t>far more</w:t>
      </w:r>
      <w:r w:rsidRPr="00D34DFA">
        <w:rPr>
          <w:rStyle w:val="Emphasis"/>
        </w:rPr>
        <w:t xml:space="preserve"> positive</w:t>
      </w:r>
      <w:r w:rsidRPr="00D34DFA">
        <w:rPr>
          <w:rStyle w:val="StyleUnderline"/>
        </w:rPr>
        <w:t xml:space="preserve"> economic impact </w:t>
      </w:r>
      <w:r w:rsidRPr="00AE33BC">
        <w:rPr>
          <w:rStyle w:val="StyleUnderline"/>
          <w:highlight w:val="lightGray"/>
        </w:rPr>
        <w:t>than</w:t>
      </w:r>
      <w:r w:rsidRPr="00D34DFA">
        <w:rPr>
          <w:rStyle w:val="StyleUnderline"/>
        </w:rPr>
        <w:t xml:space="preserve"> most </w:t>
      </w:r>
      <w:r w:rsidRPr="00D34DFA">
        <w:rPr>
          <w:rStyle w:val="Emphasis"/>
        </w:rPr>
        <w:t xml:space="preserve">economic </w:t>
      </w:r>
      <w:r w:rsidRPr="00AE33BC">
        <w:rPr>
          <w:rStyle w:val="Emphasis"/>
          <w:highlight w:val="lightGray"/>
        </w:rPr>
        <w:t>studies</w:t>
      </w:r>
      <w:r w:rsidRPr="00D34DFA">
        <w:t xml:space="preserve"> are able to </w:t>
      </w:r>
      <w:r w:rsidRPr="00AE33BC">
        <w:rPr>
          <w:rStyle w:val="Emphasis"/>
          <w:highlight w:val="lightGray"/>
        </w:rPr>
        <w:t>show</w:t>
      </w:r>
      <w:r w:rsidRPr="00D34DFA">
        <w:t>.</w:t>
      </w:r>
    </w:p>
    <w:p w14:paraId="140E44A1" w14:textId="77777777" w:rsidR="000E519F" w:rsidRDefault="000E519F" w:rsidP="000E519F">
      <w:pPr>
        <w:pStyle w:val="Heading4"/>
      </w:pPr>
      <w:r>
        <w:t xml:space="preserve">It incentivizes </w:t>
      </w:r>
      <w:r w:rsidRPr="007B0B0A">
        <w:rPr>
          <w:u w:val="single"/>
        </w:rPr>
        <w:t>high-road</w:t>
      </w:r>
      <w:r>
        <w:t xml:space="preserve"> business strategies.</w:t>
      </w:r>
    </w:p>
    <w:p w14:paraId="026B92C2" w14:textId="77777777" w:rsidR="000E519F" w:rsidRDefault="000E519F" w:rsidP="000E519F">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73E9CDC7" w14:textId="77777777" w:rsidR="000E519F" w:rsidRDefault="000E519F" w:rsidP="000E519F">
      <w:r>
        <w:t>2.4 Sector agreements encourage ‘high road’ business strategies</w:t>
      </w:r>
    </w:p>
    <w:p w14:paraId="6B883910" w14:textId="77777777" w:rsidR="000E519F" w:rsidRDefault="000E519F" w:rsidP="000E519F">
      <w:r>
        <w:t xml:space="preserve">For many years, the practice of employers' organisations and trade unions using sectoral bargaining to take wages out of competition tended to be frowned upon, reflecting the prevailing ‘primacy of markets’ thinking. This was particularly the case, as in printing, when across the board rises in product prices often immediately followed increases in pay. Recently, however, </w:t>
      </w:r>
      <w:r w:rsidRPr="000B548E">
        <w:rPr>
          <w:rStyle w:val="StyleUnderline"/>
          <w:highlight w:val="cyan"/>
        </w:rPr>
        <w:t xml:space="preserve">taking </w:t>
      </w:r>
      <w:r w:rsidRPr="000B548E">
        <w:rPr>
          <w:rStyle w:val="Emphasis"/>
          <w:highlight w:val="cyan"/>
        </w:rPr>
        <w:t>wages</w:t>
      </w:r>
      <w:r w:rsidRPr="000B548E">
        <w:rPr>
          <w:rStyle w:val="StyleUnderline"/>
          <w:highlight w:val="cyan"/>
        </w:rPr>
        <w:t xml:space="preserve"> out of </w:t>
      </w:r>
      <w:r w:rsidRPr="000B548E">
        <w:rPr>
          <w:rStyle w:val="Emphasis"/>
          <w:highlight w:val="cyan"/>
        </w:rPr>
        <w:t>competition</w:t>
      </w:r>
      <w:r w:rsidRPr="00D22DEA">
        <w:rPr>
          <w:rStyle w:val="StyleUnderline"/>
        </w:rPr>
        <w:t xml:space="preserve"> has come to be viewed</w:t>
      </w:r>
      <w:r>
        <w:t xml:space="preserve"> much </w:t>
      </w:r>
      <w:r w:rsidRPr="00D22DEA">
        <w:rPr>
          <w:rStyle w:val="Emphasis"/>
        </w:rPr>
        <w:t>more positively</w:t>
      </w:r>
      <w:r>
        <w:t xml:space="preserve">. Indeed, </w:t>
      </w:r>
      <w:r w:rsidRPr="00D22DEA">
        <w:rPr>
          <w:rStyle w:val="StyleUnderline"/>
        </w:rPr>
        <w:t>it is seen as</w:t>
      </w:r>
      <w:r>
        <w:t xml:space="preserve"> contributing not just to reducing inequality, but also to </w:t>
      </w:r>
      <w:r w:rsidRPr="000B548E">
        <w:rPr>
          <w:rStyle w:val="Emphasis"/>
          <w:highlight w:val="cyan"/>
        </w:rPr>
        <w:t>boost</w:t>
      </w:r>
      <w:r w:rsidRPr="00D22DEA">
        <w:rPr>
          <w:rStyle w:val="StyleUnderline"/>
        </w:rPr>
        <w:t xml:space="preserve">ing </w:t>
      </w:r>
      <w:r w:rsidRPr="000B548E">
        <w:rPr>
          <w:rStyle w:val="Emphasis"/>
          <w:highlight w:val="cyan"/>
        </w:rPr>
        <w:t>growth</w:t>
      </w:r>
      <w:r w:rsidRPr="000B548E">
        <w:rPr>
          <w:rStyle w:val="StyleUnderline"/>
          <w:highlight w:val="cyan"/>
        </w:rPr>
        <w:t xml:space="preserve"> and </w:t>
      </w:r>
      <w:r w:rsidRPr="000B548E">
        <w:rPr>
          <w:rStyle w:val="Emphasis"/>
          <w:highlight w:val="cyan"/>
        </w:rPr>
        <w:t>productivity</w:t>
      </w:r>
      <w:r w:rsidRPr="00D22DEA">
        <w:rPr>
          <w:rStyle w:val="StyleUnderline"/>
        </w:rPr>
        <w:t xml:space="preserve">. In the words of the </w:t>
      </w:r>
      <w:r w:rsidRPr="00D22DEA">
        <w:rPr>
          <w:rStyle w:val="Emphasis"/>
        </w:rPr>
        <w:t>OECD</w:t>
      </w:r>
      <w:r>
        <w:t xml:space="preserve"> (2017) ‘Better use of skills in the workplace. Why it matters for productivity and local jobs’, ‘</w:t>
      </w:r>
      <w:r w:rsidRPr="00D22DEA">
        <w:rPr>
          <w:rStyle w:val="StyleUnderline"/>
        </w:rPr>
        <w:t xml:space="preserve">There is a broad </w:t>
      </w:r>
      <w:r w:rsidRPr="000B548E">
        <w:rPr>
          <w:rStyle w:val="StyleUnderline"/>
          <w:highlight w:val="cyan"/>
        </w:rPr>
        <w:t>distinction between employers that pursue “</w:t>
      </w:r>
      <w:r w:rsidRPr="000B548E">
        <w:rPr>
          <w:rStyle w:val="Emphasis"/>
          <w:highlight w:val="cyan"/>
        </w:rPr>
        <w:t>high road strategies</w:t>
      </w:r>
      <w:r w:rsidRPr="000B548E">
        <w:rPr>
          <w:rStyle w:val="StyleUnderline"/>
          <w:highlight w:val="cyan"/>
        </w:rPr>
        <w:t>”, where</w:t>
      </w:r>
      <w:r w:rsidRPr="00D22DEA">
        <w:rPr>
          <w:rStyle w:val="StyleUnderline"/>
        </w:rPr>
        <w:t xml:space="preserve"> employees and the </w:t>
      </w:r>
      <w:r w:rsidRPr="000B548E">
        <w:rPr>
          <w:rStyle w:val="StyleUnderline"/>
          <w:highlight w:val="cyan"/>
        </w:rPr>
        <w:t>skills</w:t>
      </w:r>
      <w:r>
        <w:t xml:space="preserve"> that </w:t>
      </w:r>
      <w:r w:rsidRPr="00D22DEA">
        <w:rPr>
          <w:rStyle w:val="StyleUnderline"/>
        </w:rPr>
        <w:t xml:space="preserve">they possess </w:t>
      </w:r>
      <w:r w:rsidRPr="000B548E">
        <w:rPr>
          <w:rStyle w:val="StyleUnderline"/>
          <w:highlight w:val="cyan"/>
        </w:rPr>
        <w:t>are</w:t>
      </w:r>
      <w:r>
        <w:t xml:space="preserve"> viewed as </w:t>
      </w:r>
      <w:r w:rsidRPr="00D22DEA">
        <w:rPr>
          <w:rStyle w:val="StyleUnderline"/>
        </w:rPr>
        <w:t xml:space="preserve">an </w:t>
      </w:r>
      <w:r w:rsidRPr="000B548E">
        <w:rPr>
          <w:rStyle w:val="Emphasis"/>
          <w:highlight w:val="cyan"/>
        </w:rPr>
        <w:t>integral part</w:t>
      </w:r>
      <w:r w:rsidRPr="000B548E">
        <w:rPr>
          <w:rStyle w:val="StyleUnderline"/>
          <w:highlight w:val="cyan"/>
        </w:rPr>
        <w:t xml:space="preserve"> of</w:t>
      </w:r>
      <w:r>
        <w:t xml:space="preserve"> a </w:t>
      </w:r>
      <w:r w:rsidRPr="00D22DEA">
        <w:rPr>
          <w:rStyle w:val="StyleUnderline"/>
        </w:rPr>
        <w:t xml:space="preserve">business's </w:t>
      </w:r>
      <w:r w:rsidRPr="000B548E">
        <w:rPr>
          <w:rStyle w:val="StyleUnderline"/>
          <w:highlight w:val="cyan"/>
        </w:rPr>
        <w:t>competitive advantage, or “low road”</w:t>
      </w:r>
      <w:r w:rsidRPr="00993C7A">
        <w:rPr>
          <w:rStyle w:val="StyleUnderline"/>
        </w:rPr>
        <w:t xml:space="preserve"> strategies, </w:t>
      </w:r>
      <w:r w:rsidRPr="000B548E">
        <w:rPr>
          <w:rStyle w:val="StyleUnderline"/>
          <w:highlight w:val="cyan"/>
        </w:rPr>
        <w:t>where labour is</w:t>
      </w:r>
      <w:r w:rsidRPr="00993C7A">
        <w:rPr>
          <w:rStyle w:val="StyleUnderline"/>
        </w:rPr>
        <w:t xml:space="preserve"> considered </w:t>
      </w:r>
      <w:r w:rsidRPr="000B548E">
        <w:rPr>
          <w:rStyle w:val="StyleUnderline"/>
          <w:highlight w:val="cyan"/>
        </w:rPr>
        <w:t xml:space="preserve">a </w:t>
      </w:r>
      <w:r w:rsidRPr="000B548E">
        <w:rPr>
          <w:rStyle w:val="Emphasis"/>
          <w:highlight w:val="cyan"/>
        </w:rPr>
        <w:t>commodity</w:t>
      </w:r>
      <w:r>
        <w:t xml:space="preserve"> and workers are seen as a cost to be minimised’.</w:t>
      </w:r>
    </w:p>
    <w:p w14:paraId="64020FA0" w14:textId="77777777" w:rsidR="000E519F" w:rsidRDefault="000E519F" w:rsidP="000E519F">
      <w:r>
        <w:t xml:space="preserve">In a globalised marketplace, </w:t>
      </w:r>
      <w:r w:rsidRPr="00993C7A">
        <w:rPr>
          <w:rStyle w:val="StyleUnderline"/>
        </w:rPr>
        <w:t xml:space="preserve">a </w:t>
      </w:r>
      <w:r w:rsidRPr="000B548E">
        <w:rPr>
          <w:rStyle w:val="StyleUnderline"/>
          <w:highlight w:val="cyan"/>
        </w:rPr>
        <w:t>‘low road’</w:t>
      </w:r>
      <w:r w:rsidRPr="00993C7A">
        <w:rPr>
          <w:rStyle w:val="StyleUnderline"/>
        </w:rPr>
        <w:t xml:space="preserve"> strategy </w:t>
      </w:r>
      <w:r w:rsidRPr="000B548E">
        <w:rPr>
          <w:rStyle w:val="StyleUnderline"/>
          <w:highlight w:val="cyan"/>
        </w:rPr>
        <w:t>is</w:t>
      </w:r>
      <w:r>
        <w:t xml:space="preserve"> not only seen as </w:t>
      </w:r>
      <w:r w:rsidRPr="000B548E">
        <w:rPr>
          <w:rStyle w:val="StyleUnderline"/>
          <w:highlight w:val="cyan"/>
        </w:rPr>
        <w:t xml:space="preserve">a </w:t>
      </w:r>
      <w:r w:rsidRPr="000B548E">
        <w:rPr>
          <w:rStyle w:val="Emphasis"/>
          <w:highlight w:val="cyan"/>
        </w:rPr>
        <w:t>dead end</w:t>
      </w:r>
      <w:r>
        <w:t xml:space="preserve"> on its own terms but also as </w:t>
      </w:r>
      <w:r w:rsidRPr="00993C7A">
        <w:rPr>
          <w:rStyle w:val="Emphasis"/>
        </w:rPr>
        <w:t>hampering</w:t>
      </w:r>
      <w:r w:rsidRPr="00993C7A">
        <w:rPr>
          <w:rStyle w:val="StyleUnderline"/>
        </w:rPr>
        <w:t xml:space="preserve"> much needed </w:t>
      </w:r>
      <w:r w:rsidRPr="00993C7A">
        <w:rPr>
          <w:rStyle w:val="Emphasis"/>
        </w:rPr>
        <w:t>innovation</w:t>
      </w:r>
      <w:r w:rsidRPr="00993C7A">
        <w:rPr>
          <w:rStyle w:val="StyleUnderline"/>
        </w:rPr>
        <w:t xml:space="preserve"> and </w:t>
      </w:r>
      <w:r w:rsidRPr="00993C7A">
        <w:rPr>
          <w:rStyle w:val="Emphasis"/>
        </w:rPr>
        <w:t>growth</w:t>
      </w:r>
      <w:r>
        <w:t xml:space="preserve">. Müller and Schulten (2020) put it like this in discussing the debate that took place over the European Union's (EU's) minimum wage directive:  in contrast to the aftermath of the 2008 financial crisis, ‘adequate minimum wages and </w:t>
      </w:r>
      <w:r w:rsidRPr="000B548E">
        <w:rPr>
          <w:rStyle w:val="Emphasis"/>
          <w:highlight w:val="cyan"/>
        </w:rPr>
        <w:t>strong</w:t>
      </w:r>
      <w:r w:rsidRPr="000B548E">
        <w:rPr>
          <w:rStyle w:val="StyleUnderline"/>
          <w:highlight w:val="cyan"/>
        </w:rPr>
        <w:t xml:space="preserve"> collective bargaining</w:t>
      </w:r>
      <w:r>
        <w:t xml:space="preserve"> are </w:t>
      </w:r>
      <w:r w:rsidRPr="00993C7A">
        <w:rPr>
          <w:rStyle w:val="Emphasis"/>
        </w:rPr>
        <w:t>no longer</w:t>
      </w:r>
      <w:r w:rsidRPr="00993C7A">
        <w:rPr>
          <w:rStyle w:val="StyleUnderline"/>
        </w:rPr>
        <w:t xml:space="preserve"> viewed as impediments to “flexibility” and “competitiveness” but instead </w:t>
      </w:r>
      <w:r w:rsidRPr="000B548E">
        <w:rPr>
          <w:rStyle w:val="StyleUnderline"/>
          <w:highlight w:val="cyan"/>
        </w:rPr>
        <w:t>as “</w:t>
      </w:r>
      <w:r w:rsidRPr="000B548E">
        <w:rPr>
          <w:rStyle w:val="Emphasis"/>
          <w:highlight w:val="cyan"/>
        </w:rPr>
        <w:t>preconditions</w:t>
      </w:r>
      <w:r w:rsidRPr="000B548E">
        <w:rPr>
          <w:rStyle w:val="StyleUnderline"/>
          <w:highlight w:val="cyan"/>
        </w:rPr>
        <w:t xml:space="preserve"> of</w:t>
      </w:r>
      <w:r w:rsidRPr="00993C7A">
        <w:rPr>
          <w:rStyle w:val="StyleUnderline"/>
        </w:rPr>
        <w:t xml:space="preserve"> inclusive </w:t>
      </w:r>
      <w:r w:rsidRPr="000B548E">
        <w:rPr>
          <w:rStyle w:val="Emphasis"/>
          <w:highlight w:val="cyan"/>
        </w:rPr>
        <w:t>growth</w:t>
      </w:r>
      <w:r>
        <w:t xml:space="preserve"> in Europe”’.10</w:t>
      </w:r>
    </w:p>
    <w:p w14:paraId="3E1E4DDC" w14:textId="77777777" w:rsidR="000E519F" w:rsidRDefault="000E519F" w:rsidP="000E519F">
      <w:r>
        <w:t xml:space="preserve">A key benefit of </w:t>
      </w:r>
      <w:r w:rsidRPr="000B548E">
        <w:rPr>
          <w:rStyle w:val="StyleUnderline"/>
          <w:highlight w:val="cyan"/>
        </w:rPr>
        <w:t>sector agreements</w:t>
      </w:r>
      <w:r>
        <w:t xml:space="preserve"> is that they </w:t>
      </w:r>
      <w:r w:rsidRPr="0033005E">
        <w:rPr>
          <w:rStyle w:val="StyleUnderline"/>
        </w:rPr>
        <w:t>raise awareness of</w:t>
      </w:r>
      <w:r>
        <w:t xml:space="preserve"> the </w:t>
      </w:r>
      <w:r w:rsidRPr="0033005E">
        <w:rPr>
          <w:rStyle w:val="StyleUnderline"/>
        </w:rPr>
        <w:t xml:space="preserve">importance of </w:t>
      </w:r>
      <w:r w:rsidRPr="0033005E">
        <w:rPr>
          <w:rStyle w:val="Emphasis"/>
        </w:rPr>
        <w:t>employment matters</w:t>
      </w:r>
      <w:r w:rsidRPr="0033005E">
        <w:rPr>
          <w:rStyle w:val="StyleUnderline"/>
        </w:rPr>
        <w:t xml:space="preserve"> and</w:t>
      </w:r>
      <w:r>
        <w:t xml:space="preserve"> help to </w:t>
      </w:r>
      <w:r w:rsidRPr="000B548E">
        <w:rPr>
          <w:rStyle w:val="StyleUnderline"/>
          <w:highlight w:val="cyan"/>
        </w:rPr>
        <w:t xml:space="preserve">diffuse </w:t>
      </w:r>
      <w:r w:rsidRPr="000B548E">
        <w:rPr>
          <w:rStyle w:val="Emphasis"/>
          <w:highlight w:val="cyan"/>
        </w:rPr>
        <w:t>good</w:t>
      </w:r>
      <w:r>
        <w:t xml:space="preserve"> employment practice and </w:t>
      </w:r>
      <w:r w:rsidRPr="000B548E">
        <w:rPr>
          <w:rStyle w:val="Emphasis"/>
          <w:highlight w:val="cyan"/>
        </w:rPr>
        <w:t>workplace innovation</w:t>
      </w:r>
      <w:r w:rsidRPr="0033005E">
        <w:rPr>
          <w:rStyle w:val="StyleUnderline"/>
        </w:rPr>
        <w:t>. Inadequate diffusion</w:t>
      </w:r>
      <w:r>
        <w:t xml:space="preserve">, the Productivity Institute (2024) emphasises, along with an absence of joined-up </w:t>
      </w:r>
      <w:proofErr w:type="gramStart"/>
      <w:r>
        <w:t>policy-making</w:t>
      </w:r>
      <w:proofErr w:type="gramEnd"/>
      <w:r>
        <w:t xml:space="preserve"> and underinvestment, </w:t>
      </w:r>
      <w:r w:rsidRPr="0033005E">
        <w:rPr>
          <w:rStyle w:val="StyleUnderline"/>
        </w:rPr>
        <w:t>are</w:t>
      </w:r>
      <w:r>
        <w:t xml:space="preserve"> the </w:t>
      </w:r>
      <w:r w:rsidRPr="0033005E">
        <w:rPr>
          <w:rStyle w:val="Emphasis"/>
        </w:rPr>
        <w:t>fundamental issues</w:t>
      </w:r>
      <w:r w:rsidRPr="0033005E">
        <w:rPr>
          <w:rStyle w:val="StyleUnderline"/>
        </w:rPr>
        <w:t xml:space="preserve"> needing to be tackled if</w:t>
      </w:r>
      <w:r>
        <w:t xml:space="preserve"> the United Kingdom's </w:t>
      </w:r>
      <w:r w:rsidRPr="0033005E">
        <w:rPr>
          <w:rStyle w:val="StyleUnderline"/>
        </w:rPr>
        <w:t>growth</w:t>
      </w:r>
      <w:r>
        <w:t xml:space="preserve"> performance </w:t>
      </w:r>
      <w:r w:rsidRPr="0033005E">
        <w:rPr>
          <w:rStyle w:val="StyleUnderline"/>
        </w:rPr>
        <w:t>is to be improved</w:t>
      </w:r>
      <w:r>
        <w:t>.</w:t>
      </w:r>
    </w:p>
    <w:p w14:paraId="5E7E82A9" w14:textId="77777777" w:rsidR="003B70F7" w:rsidRPr="003B70F7" w:rsidRDefault="003B70F7" w:rsidP="003B70F7"/>
    <w:p w14:paraId="725F24E4" w14:textId="2CA08C55" w:rsidR="00211D45" w:rsidRDefault="00211D45" w:rsidP="00211D45">
      <w:pPr>
        <w:pStyle w:val="Heading2"/>
      </w:pPr>
      <w:r>
        <w:lastRenderedPageBreak/>
        <w:t>States CP</w:t>
      </w:r>
    </w:p>
    <w:p w14:paraId="338C7CA8" w14:textId="77777777" w:rsidR="00225DE6" w:rsidRDefault="00225DE6" w:rsidP="00225DE6">
      <w:pPr>
        <w:pStyle w:val="Heading3"/>
      </w:pPr>
      <w:r>
        <w:lastRenderedPageBreak/>
        <w:t>States CP---2AC</w:t>
      </w:r>
    </w:p>
    <w:p w14:paraId="2F96F739" w14:textId="77777777" w:rsidR="00225DE6" w:rsidRDefault="00225DE6" w:rsidP="00225DE6">
      <w:pPr>
        <w:pStyle w:val="Analytics"/>
      </w:pPr>
      <w:r>
        <w:t xml:space="preserve">1. Perm do both. If states are </w:t>
      </w:r>
      <w:r w:rsidRPr="004C5819">
        <w:rPr>
          <w:u w:val="single"/>
        </w:rPr>
        <w:t>superior</w:t>
      </w:r>
      <w:r>
        <w:t xml:space="preserve"> administers, the fed would provide </w:t>
      </w:r>
      <w:r w:rsidRPr="004C5819">
        <w:rPr>
          <w:u w:val="single"/>
        </w:rPr>
        <w:t>minimal support</w:t>
      </w:r>
      <w:r>
        <w:t>.</w:t>
      </w:r>
    </w:p>
    <w:p w14:paraId="4D971668" w14:textId="77777777" w:rsidR="00225DE6" w:rsidRDefault="00225DE6" w:rsidP="00225DE6"/>
    <w:p w14:paraId="38435F4F" w14:textId="77777777" w:rsidR="00225DE6" w:rsidRDefault="00225DE6" w:rsidP="00225DE6">
      <w:pPr>
        <w:pStyle w:val="Heading4"/>
      </w:pPr>
      <w:r>
        <w:t>2. CP is preempted. States can’t do anything significant without triggering preemption. That’s Rolf</w:t>
      </w:r>
    </w:p>
    <w:p w14:paraId="0BAC3723" w14:textId="77777777" w:rsidR="00225DE6" w:rsidRDefault="00225DE6" w:rsidP="00225DE6">
      <w:r>
        <w:t>&lt;For reference&gt;</w:t>
      </w:r>
    </w:p>
    <w:p w14:paraId="68CC0098" w14:textId="77777777" w:rsidR="00225DE6" w:rsidRDefault="00225DE6" w:rsidP="00225DE6">
      <w:r w:rsidRPr="009B5C76">
        <w:rPr>
          <w:rStyle w:val="Emphasis"/>
          <w:highlight w:val="lightGray"/>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9B5C76">
        <w:rPr>
          <w:rStyle w:val="StyleUnderline"/>
          <w:highlight w:val="lightGray"/>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753FC0F9" w14:textId="77777777" w:rsidR="00225DE6" w:rsidRDefault="00225DE6" w:rsidP="00225DE6">
      <w:r w:rsidRPr="001B1C2E">
        <w:rPr>
          <w:rStyle w:val="StyleUnderline"/>
        </w:rPr>
        <w:t>This</w:t>
      </w:r>
      <w:r>
        <w:t xml:space="preserve"> path </w:t>
      </w:r>
      <w:r w:rsidRPr="009B5C76">
        <w:rPr>
          <w:rStyle w:val="StyleUnderline"/>
          <w:highlight w:val="lightGray"/>
        </w:rPr>
        <w:t>has</w:t>
      </w:r>
      <w:r>
        <w:t xml:space="preserve"> some </w:t>
      </w:r>
      <w:r w:rsidRPr="009B5C76">
        <w:rPr>
          <w:rStyle w:val="Emphasis"/>
          <w:highlight w:val="lightGray"/>
        </w:rPr>
        <w:t>limits</w:t>
      </w:r>
      <w:r>
        <w:t xml:space="preserve"> – </w:t>
      </w:r>
      <w:r w:rsidRPr="001B1C2E">
        <w:rPr>
          <w:rStyle w:val="StyleUnderline"/>
        </w:rPr>
        <w:t xml:space="preserve">it seems </w:t>
      </w:r>
      <w:r w:rsidRPr="009B5C76">
        <w:rPr>
          <w:rStyle w:val="StyleUnderline"/>
          <w:highlight w:val="lightGray"/>
        </w:rPr>
        <w:t>unlikely</w:t>
      </w:r>
      <w:r>
        <w:t xml:space="preserve"> that </w:t>
      </w:r>
      <w:r w:rsidRPr="009B5C76">
        <w:rPr>
          <w:rStyle w:val="Emphasis"/>
          <w:highlight w:val="lightGray"/>
        </w:rPr>
        <w:t>without</w:t>
      </w:r>
      <w:r w:rsidRPr="001B1C2E">
        <w:rPr>
          <w:rStyle w:val="StyleUnderline"/>
        </w:rPr>
        <w:t xml:space="preserve"> a </w:t>
      </w:r>
      <w:r w:rsidRPr="009B5C76">
        <w:rPr>
          <w:rStyle w:val="Emphasis"/>
          <w:highlight w:val="lightGray"/>
        </w:rPr>
        <w:t>federally-enacted framework</w:t>
      </w:r>
      <w:r w:rsidRPr="001B1C2E">
        <w:rPr>
          <w:rStyle w:val="StyleUnderline"/>
        </w:rPr>
        <w:t xml:space="preserve"> the </w:t>
      </w:r>
      <w:r w:rsidRPr="009B5C76">
        <w:rPr>
          <w:rStyle w:val="StyleUnderline"/>
          <w:highlight w:val="lightGray"/>
        </w:rPr>
        <w:t>resulting “bargains” could be</w:t>
      </w:r>
      <w:r>
        <w:t xml:space="preserve"> incredibly </w:t>
      </w:r>
      <w:r w:rsidRPr="009B5C76">
        <w:rPr>
          <w:rStyle w:val="StyleUnderline"/>
          <w:highlight w:val="lightGray"/>
        </w:rPr>
        <w:t>prescriptive over</w:t>
      </w:r>
      <w:r>
        <w:t xml:space="preserve"> some </w:t>
      </w:r>
      <w:r w:rsidRPr="001B1C2E">
        <w:rPr>
          <w:rStyle w:val="StyleUnderline"/>
        </w:rPr>
        <w:t xml:space="preserve">employment </w:t>
      </w:r>
      <w:r w:rsidRPr="009B5C76">
        <w:rPr>
          <w:rStyle w:val="StyleUnderline"/>
          <w:highlight w:val="lightGray"/>
        </w:rPr>
        <w:t xml:space="preserve">terms without running afoul of </w:t>
      </w:r>
      <w:r w:rsidRPr="009B5C76">
        <w:rPr>
          <w:rStyle w:val="Emphasis"/>
          <w:highlight w:val="lightGray"/>
        </w:rPr>
        <w:t>NLRA preemption</w:t>
      </w:r>
      <w:r w:rsidRPr="001B1C2E">
        <w:rPr>
          <w:rStyle w:val="StyleUnderline"/>
        </w:rPr>
        <w:t xml:space="preserve">. It </w:t>
      </w:r>
      <w:r w:rsidRPr="009B5C76">
        <w:rPr>
          <w:rStyle w:val="StyleUnderline"/>
          <w:highlight w:val="lightGray"/>
        </w:rPr>
        <w:t xml:space="preserve">also seems more likely to succeed in </w:t>
      </w:r>
      <w:r w:rsidRPr="009B5C76">
        <w:rPr>
          <w:rStyle w:val="Emphasis"/>
          <w:highlight w:val="lightGray"/>
        </w:rPr>
        <w:t>place-based</w:t>
      </w:r>
      <w:r>
        <w:t xml:space="preserve"> service </w:t>
      </w:r>
      <w:r w:rsidRPr="009B5C76">
        <w:rPr>
          <w:rStyle w:val="StyleUnderline"/>
          <w:highlight w:val="lightGray"/>
        </w:rPr>
        <w:t>industries where firms don’t have</w:t>
      </w:r>
      <w:r>
        <w:t xml:space="preserve"> a credible </w:t>
      </w:r>
      <w:r w:rsidRPr="009B5C76">
        <w:rPr>
          <w:rStyle w:val="StyleUnderline"/>
          <w:highlight w:val="lightGray"/>
        </w:rPr>
        <w:t xml:space="preserve">threat to </w:t>
      </w:r>
      <w:r w:rsidRPr="009B5C76">
        <w:rPr>
          <w:rStyle w:val="Emphasis"/>
          <w:highlight w:val="lightGray"/>
        </w:rPr>
        <w:t>flee across state lines</w:t>
      </w:r>
      <w:r w:rsidRPr="009B5C76">
        <w:rPr>
          <w:rStyle w:val="StyleUnderline"/>
          <w:highlight w:val="lightGray"/>
        </w:rPr>
        <w:t xml:space="preserve"> seeking less stringent</w:t>
      </w:r>
      <w:r>
        <w:t xml:space="preserve"> labor </w:t>
      </w:r>
      <w:r w:rsidRPr="009B5C76">
        <w:rPr>
          <w:rStyle w:val="StyleUnderline"/>
          <w:highlight w:val="lightGray"/>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9DB1708" w14:textId="77777777" w:rsidR="00225DE6" w:rsidRDefault="00225DE6" w:rsidP="00225DE6">
      <w:pPr>
        <w:pStyle w:val="Heading4"/>
      </w:pP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550F4A13" w14:textId="77777777" w:rsidR="00225DE6" w:rsidRDefault="00225DE6" w:rsidP="00225DE6">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46998F46" w14:textId="77777777" w:rsidR="00225DE6" w:rsidRDefault="00225DE6" w:rsidP="00225DE6">
      <w:r w:rsidRPr="003951EC">
        <w:t xml:space="preserve">A The Scope of Federal Labor Law </w:t>
      </w:r>
    </w:p>
    <w:p w14:paraId="0C1A3824" w14:textId="77777777" w:rsidR="00225DE6" w:rsidRDefault="00225DE6" w:rsidP="00225DE6">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64E86A08" w14:textId="77777777" w:rsidR="00225DE6" w:rsidRDefault="00225DE6" w:rsidP="00225DE6">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3951EC">
        <w:t>a majority of</w:t>
      </w:r>
      <w:proofErr w:type="gramEnd"/>
      <w:r w:rsidRPr="003951EC">
        <w:t xml:space="preserve"> employees – an unfair labor practice under the NLRA. The employer sought and obtained from a California court an injunction against the </w:t>
      </w:r>
      <w:proofErr w:type="gramStart"/>
      <w:r w:rsidRPr="003951EC">
        <w:t>picketing, and</w:t>
      </w:r>
      <w:proofErr w:type="gramEnd"/>
      <w:r w:rsidRPr="003951EC">
        <w:t xml:space="preserve"> also filed an election petition with the NLRB to test whether the union had majority support. But while the California courts kept the injunction in place for </w:t>
      </w:r>
      <w:proofErr w:type="gramStart"/>
      <w:r w:rsidRPr="003951EC">
        <w:t>a period of time</w:t>
      </w:r>
      <w:proofErr w:type="gramEnd"/>
      <w:r w:rsidRPr="003951EC">
        <w:t xml:space="preserve"> before ultimately awarding the employer </w:t>
      </w:r>
      <w:r w:rsidRPr="003951EC">
        <w:lastRenderedPageBreak/>
        <w:t xml:space="preserve">$1,000 in damages, the Board refused to accept the election petition because the employer’s gross receipts did not meet the Board’s selfimposed jurisdictional limits. </w:t>
      </w:r>
    </w:p>
    <w:p w14:paraId="4338B482" w14:textId="77777777" w:rsidR="00225DE6" w:rsidRDefault="00225DE6" w:rsidP="00225DE6">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7171C5E0" w14:textId="77777777" w:rsidR="00225DE6" w:rsidRDefault="00225DE6" w:rsidP="00225DE6">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34C11CBC" w14:textId="77777777" w:rsidR="00225DE6" w:rsidRDefault="00225DE6" w:rsidP="00225DE6">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6F782399" w14:textId="77777777" w:rsidR="00225DE6" w:rsidRDefault="00225DE6" w:rsidP="00225DE6">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6EFA9379" w14:textId="77777777" w:rsidR="00225DE6" w:rsidRPr="00D34DFA" w:rsidRDefault="00225DE6" w:rsidP="00225DE6">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1DF88291" w14:textId="77777777" w:rsidR="00225DE6" w:rsidRDefault="00225DE6" w:rsidP="00225DE6">
      <w:pPr>
        <w:rPr>
          <w:sz w:val="16"/>
        </w:rPr>
      </w:pPr>
    </w:p>
    <w:p w14:paraId="61B5C705" w14:textId="77777777" w:rsidR="00225DE6" w:rsidRDefault="00225DE6" w:rsidP="00225DE6">
      <w:pPr>
        <w:pStyle w:val="Analytics"/>
      </w:pPr>
      <w:r>
        <w:t xml:space="preserve">3. </w:t>
      </w:r>
      <w:r w:rsidRPr="005A4047">
        <w:rPr>
          <w:rFonts w:asciiTheme="minorHAnsi" w:hAnsiTheme="minorHAnsi" w:cstheme="minorHAnsi"/>
        </w:rPr>
        <w:t xml:space="preserve">Uniform 50 state fiat is a </w:t>
      </w:r>
      <w:r w:rsidRPr="005A4047">
        <w:rPr>
          <w:rFonts w:asciiTheme="minorHAnsi" w:hAnsiTheme="minorHAnsi" w:cstheme="minorHAnsi"/>
          <w:u w:val="single"/>
        </w:rPr>
        <w:t>voter</w:t>
      </w:r>
      <w:r w:rsidRPr="005A4047">
        <w:rPr>
          <w:rFonts w:asciiTheme="minorHAnsi" w:hAnsiTheme="minorHAnsi" w:cstheme="minorHAnsi"/>
        </w:rPr>
        <w:t>---</w:t>
      </w:r>
      <w:r w:rsidRPr="005A4047">
        <w:rPr>
          <w:rFonts w:asciiTheme="minorHAnsi" w:hAnsiTheme="minorHAnsi" w:cstheme="minorHAnsi"/>
          <w:u w:val="single"/>
        </w:rPr>
        <w:t>distorts</w:t>
      </w:r>
      <w:r w:rsidRPr="005A4047">
        <w:rPr>
          <w:rFonts w:asciiTheme="minorHAnsi" w:hAnsiTheme="minorHAnsi" w:cstheme="minorHAnsi"/>
        </w:rPr>
        <w:t xml:space="preserve"> the lit and ruins </w:t>
      </w:r>
      <w:r w:rsidRPr="005A4047">
        <w:rPr>
          <w:rFonts w:asciiTheme="minorHAnsi" w:hAnsiTheme="minorHAnsi" w:cstheme="minorHAnsi"/>
          <w:u w:val="single"/>
        </w:rPr>
        <w:t>strategy</w:t>
      </w:r>
      <w:r w:rsidRPr="005A4047">
        <w:rPr>
          <w:rFonts w:asciiTheme="minorHAnsi" w:hAnsiTheme="minorHAnsi" w:cstheme="minorHAnsi"/>
        </w:rPr>
        <w:t xml:space="preserve"> by ridding debates of </w:t>
      </w:r>
      <w:r w:rsidRPr="005A4047">
        <w:rPr>
          <w:rFonts w:asciiTheme="minorHAnsi" w:hAnsiTheme="minorHAnsi" w:cstheme="minorHAnsi"/>
          <w:u w:val="single"/>
        </w:rPr>
        <w:t>core controversie</w:t>
      </w:r>
      <w:r w:rsidRPr="005A4047">
        <w:rPr>
          <w:rFonts w:asciiTheme="minorHAnsi" w:hAnsiTheme="minorHAnsi" w:cstheme="minorHAnsi"/>
        </w:rPr>
        <w:t xml:space="preserve">s---non-uniform </w:t>
      </w:r>
      <w:r w:rsidRPr="005A4047">
        <w:rPr>
          <w:rFonts w:asciiTheme="minorHAnsi" w:hAnsiTheme="minorHAnsi" w:cstheme="minorHAnsi"/>
          <w:u w:val="single"/>
        </w:rPr>
        <w:t>solves their offense</w:t>
      </w:r>
      <w:r w:rsidRPr="005A4047">
        <w:rPr>
          <w:rFonts w:asciiTheme="minorHAnsi" w:hAnsiTheme="minorHAnsi" w:cstheme="minorHAnsi"/>
        </w:rPr>
        <w:t>.</w:t>
      </w:r>
    </w:p>
    <w:p w14:paraId="15A0FC8F" w14:textId="77777777" w:rsidR="00225DE6" w:rsidRDefault="00225DE6" w:rsidP="00225DE6"/>
    <w:p w14:paraId="5C05C972" w14:textId="77777777" w:rsidR="00225DE6" w:rsidRDefault="00225DE6" w:rsidP="00225DE6">
      <w:pPr>
        <w:pStyle w:val="Analytics"/>
      </w:pPr>
      <w:r>
        <w:t xml:space="preserve">4. </w:t>
      </w:r>
      <w:r w:rsidRPr="00955FC1">
        <w:rPr>
          <w:u w:val="single"/>
        </w:rPr>
        <w:t>Capital flight</w:t>
      </w:r>
      <w:r>
        <w:t xml:space="preserve">. State control causes </w:t>
      </w:r>
      <w:r w:rsidRPr="005D06F4">
        <w:rPr>
          <w:u w:val="single"/>
        </w:rPr>
        <w:t>race to the bottom</w:t>
      </w:r>
      <w:r>
        <w:t xml:space="preserve"> pressures that deck solvency. That’s Rolf.</w:t>
      </w:r>
    </w:p>
    <w:p w14:paraId="650E0FE6" w14:textId="77777777" w:rsidR="00225DE6" w:rsidRDefault="00225DE6" w:rsidP="00225DE6">
      <w:r>
        <w:t>&lt;For reference&gt;</w:t>
      </w:r>
    </w:p>
    <w:p w14:paraId="6784E390" w14:textId="77777777" w:rsidR="00225DE6" w:rsidRPr="00955FC1" w:rsidRDefault="00225DE6" w:rsidP="00225DE6">
      <w:r w:rsidRPr="001B1C2E">
        <w:rPr>
          <w:rStyle w:val="StyleUnderline"/>
        </w:rPr>
        <w:lastRenderedPageBreak/>
        <w:t>This</w:t>
      </w:r>
      <w:r>
        <w:t xml:space="preserve"> path </w:t>
      </w:r>
      <w:r w:rsidRPr="009B5C76">
        <w:rPr>
          <w:rStyle w:val="StyleUnderline"/>
          <w:highlight w:val="lightGray"/>
        </w:rPr>
        <w:t>has</w:t>
      </w:r>
      <w:r>
        <w:t xml:space="preserve"> some </w:t>
      </w:r>
      <w:r w:rsidRPr="009B5C76">
        <w:rPr>
          <w:rStyle w:val="Emphasis"/>
          <w:highlight w:val="lightGray"/>
        </w:rPr>
        <w:t>limits</w:t>
      </w:r>
      <w:r>
        <w:t xml:space="preserve"> – </w:t>
      </w:r>
      <w:r w:rsidRPr="001B1C2E">
        <w:rPr>
          <w:rStyle w:val="StyleUnderline"/>
        </w:rPr>
        <w:t xml:space="preserve">it seems </w:t>
      </w:r>
      <w:r w:rsidRPr="009B5C76">
        <w:rPr>
          <w:rStyle w:val="StyleUnderline"/>
          <w:highlight w:val="lightGray"/>
        </w:rPr>
        <w:t>unlikely</w:t>
      </w:r>
      <w:r>
        <w:t xml:space="preserve"> that </w:t>
      </w:r>
      <w:r w:rsidRPr="009B5C76">
        <w:rPr>
          <w:rStyle w:val="Emphasis"/>
          <w:highlight w:val="lightGray"/>
        </w:rPr>
        <w:t>without</w:t>
      </w:r>
      <w:r w:rsidRPr="001B1C2E">
        <w:rPr>
          <w:rStyle w:val="StyleUnderline"/>
        </w:rPr>
        <w:t xml:space="preserve"> a </w:t>
      </w:r>
      <w:r w:rsidRPr="009B5C76">
        <w:rPr>
          <w:rStyle w:val="Emphasis"/>
          <w:highlight w:val="lightGray"/>
        </w:rPr>
        <w:t>federally-enacted framework</w:t>
      </w:r>
      <w:r w:rsidRPr="001B1C2E">
        <w:rPr>
          <w:rStyle w:val="StyleUnderline"/>
        </w:rPr>
        <w:t xml:space="preserve"> the </w:t>
      </w:r>
      <w:r w:rsidRPr="009B5C76">
        <w:rPr>
          <w:rStyle w:val="StyleUnderline"/>
          <w:highlight w:val="lightGray"/>
        </w:rPr>
        <w:t>resulting “bargains” could be</w:t>
      </w:r>
      <w:r>
        <w:t xml:space="preserve"> incredibly </w:t>
      </w:r>
      <w:r w:rsidRPr="009B5C76">
        <w:rPr>
          <w:rStyle w:val="StyleUnderline"/>
          <w:highlight w:val="lightGray"/>
        </w:rPr>
        <w:t>prescriptive over</w:t>
      </w:r>
      <w:r>
        <w:t xml:space="preserve"> some </w:t>
      </w:r>
      <w:r w:rsidRPr="001B1C2E">
        <w:rPr>
          <w:rStyle w:val="StyleUnderline"/>
        </w:rPr>
        <w:t xml:space="preserve">employment </w:t>
      </w:r>
      <w:r w:rsidRPr="009B5C76">
        <w:rPr>
          <w:rStyle w:val="StyleUnderline"/>
          <w:highlight w:val="lightGray"/>
        </w:rPr>
        <w:t xml:space="preserve">terms without running afoul of </w:t>
      </w:r>
      <w:r w:rsidRPr="009B5C76">
        <w:rPr>
          <w:rStyle w:val="Emphasis"/>
          <w:highlight w:val="lightGray"/>
        </w:rPr>
        <w:t>NLRA preemption</w:t>
      </w:r>
      <w:r w:rsidRPr="001B1C2E">
        <w:rPr>
          <w:rStyle w:val="StyleUnderline"/>
        </w:rPr>
        <w:t xml:space="preserve">. It </w:t>
      </w:r>
      <w:r w:rsidRPr="009B5C76">
        <w:rPr>
          <w:rStyle w:val="StyleUnderline"/>
          <w:highlight w:val="lightGray"/>
        </w:rPr>
        <w:t xml:space="preserve">also seems more likely to succeed in </w:t>
      </w:r>
      <w:r w:rsidRPr="009B5C76">
        <w:rPr>
          <w:rStyle w:val="Emphasis"/>
          <w:highlight w:val="lightGray"/>
        </w:rPr>
        <w:t>place-based</w:t>
      </w:r>
      <w:r>
        <w:t xml:space="preserve"> service </w:t>
      </w:r>
      <w:r w:rsidRPr="009B5C76">
        <w:rPr>
          <w:rStyle w:val="StyleUnderline"/>
          <w:highlight w:val="lightGray"/>
        </w:rPr>
        <w:t>industries where firms don’t have</w:t>
      </w:r>
      <w:r>
        <w:t xml:space="preserve"> a credible </w:t>
      </w:r>
      <w:r w:rsidRPr="009B5C76">
        <w:rPr>
          <w:rStyle w:val="StyleUnderline"/>
          <w:highlight w:val="lightGray"/>
        </w:rPr>
        <w:t xml:space="preserve">threat to </w:t>
      </w:r>
      <w:r w:rsidRPr="009B5C76">
        <w:rPr>
          <w:rStyle w:val="Emphasis"/>
          <w:highlight w:val="lightGray"/>
        </w:rPr>
        <w:t>flee across state lines</w:t>
      </w:r>
      <w:r w:rsidRPr="009B5C76">
        <w:rPr>
          <w:rStyle w:val="StyleUnderline"/>
          <w:highlight w:val="lightGray"/>
        </w:rPr>
        <w:t xml:space="preserve"> seeking less stringent</w:t>
      </w:r>
      <w:r>
        <w:t xml:space="preserve"> labor </w:t>
      </w:r>
      <w:r w:rsidRPr="009B5C76">
        <w:rPr>
          <w:rStyle w:val="StyleUnderline"/>
          <w:highlight w:val="lightGray"/>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01AF290" w14:textId="77777777" w:rsidR="00225DE6" w:rsidRDefault="00225DE6" w:rsidP="00225DE6">
      <w:pPr>
        <w:pStyle w:val="Heading4"/>
      </w:pPr>
      <w:r>
        <w:t xml:space="preserve">States can’t solve </w:t>
      </w:r>
      <w:r w:rsidRPr="004C5819">
        <w:rPr>
          <w:u w:val="single"/>
        </w:rPr>
        <w:t>firm mobility</w:t>
      </w:r>
      <w:r>
        <w:t>.</w:t>
      </w:r>
    </w:p>
    <w:p w14:paraId="54D863B1" w14:textId="77777777" w:rsidR="00225DE6" w:rsidRPr="00034AC1" w:rsidRDefault="00225DE6" w:rsidP="00225DE6">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0C754E01" w14:textId="77777777" w:rsidR="00225DE6" w:rsidRPr="004C5819" w:rsidRDefault="00225DE6" w:rsidP="00225DE6">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w:t>
      </w:r>
      <w:proofErr w:type="gramStart"/>
      <w:r w:rsidRPr="004C5819">
        <w:t>time period</w:t>
      </w:r>
      <w:proofErr w:type="gramEnd"/>
      <w:r w:rsidRPr="004C5819">
        <w:t xml:space="preserve"> than we do here, though many of the variables we examine are not available prior to the 1970s. In any case, it is certainly important to understand how state governments have shaped union power in the last few decades, as we do here.</w:t>
      </w:r>
    </w:p>
    <w:p w14:paraId="0B3E2188" w14:textId="77777777" w:rsidR="00225DE6" w:rsidRPr="004C5819" w:rsidRDefault="00225DE6" w:rsidP="00225DE6">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w:t>
      </w:r>
      <w:proofErr w:type="gramStart"/>
      <w:r w:rsidRPr="004C5819">
        <w:t>), but</w:t>
      </w:r>
      <w:proofErr w:type="gramEnd"/>
      <w:r w:rsidRPr="004C5819">
        <w:t xml:space="preserve"> prevent unions from increasing in strength when unions in neighboring states are doing so. Another question for future research is how unionization in the public sector might spill over to affect </w:t>
      </w:r>
      <w:r w:rsidRPr="004C5819">
        <w:lastRenderedPageBreak/>
        <w:t>unionization in the private sector, and vice versa. The mechanisms of the “spread” of union decline are also worthy of more study.</w:t>
      </w:r>
    </w:p>
    <w:p w14:paraId="6999157A" w14:textId="77777777" w:rsidR="00225DE6" w:rsidRPr="004C5819" w:rsidRDefault="00225DE6" w:rsidP="00225DE6">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30D9D691" w14:textId="77777777" w:rsidR="00225DE6" w:rsidRDefault="00225DE6" w:rsidP="00225DE6">
      <w:pPr>
        <w:pStyle w:val="Analytics"/>
      </w:pPr>
      <w:r>
        <w:t xml:space="preserve">5. Links to the net benefit. Causes </w:t>
      </w:r>
      <w:r w:rsidRPr="001B39D6">
        <w:rPr>
          <w:u w:val="single"/>
        </w:rPr>
        <w:t>national</w:t>
      </w:r>
      <w:r>
        <w:t xml:space="preserve"> fights over labor policy.</w:t>
      </w:r>
    </w:p>
    <w:p w14:paraId="30094C13" w14:textId="77777777" w:rsidR="00225DE6" w:rsidRPr="000E6DD4" w:rsidRDefault="00225DE6" w:rsidP="00225DE6"/>
    <w:p w14:paraId="07E637EC" w14:textId="05637DD5" w:rsidR="00225DE6" w:rsidRDefault="00225DE6" w:rsidP="00225DE6">
      <w:pPr>
        <w:pStyle w:val="Analytics"/>
      </w:pPr>
      <w:r>
        <w:t xml:space="preserve">6. </w:t>
      </w:r>
      <w:r>
        <w:t>Follow on:</w:t>
      </w:r>
    </w:p>
    <w:p w14:paraId="25FC06D1" w14:textId="77777777" w:rsidR="00225DE6" w:rsidRDefault="00225DE6" w:rsidP="00225DE6">
      <w:pPr>
        <w:pStyle w:val="Analytics"/>
      </w:pPr>
      <w:r>
        <w:t xml:space="preserve">a. Proves </w:t>
      </w:r>
      <w:r w:rsidRPr="004C5819">
        <w:rPr>
          <w:u w:val="single"/>
        </w:rPr>
        <w:t>links to the net benefit</w:t>
      </w:r>
      <w:r>
        <w:t>.</w:t>
      </w:r>
    </w:p>
    <w:p w14:paraId="509E4E9A" w14:textId="77777777" w:rsidR="00225DE6" w:rsidRDefault="00225DE6" w:rsidP="00225DE6">
      <w:pPr>
        <w:pStyle w:val="Heading4"/>
      </w:pPr>
      <w:r>
        <w:t xml:space="preserve">b. </w:t>
      </w:r>
      <w:r w:rsidRPr="000458CF">
        <w:rPr>
          <w:u w:val="single"/>
        </w:rPr>
        <w:t>Empirics</w:t>
      </w:r>
      <w:r>
        <w:t xml:space="preserve"> disprove.</w:t>
      </w:r>
    </w:p>
    <w:p w14:paraId="643A3925" w14:textId="77777777" w:rsidR="00225DE6" w:rsidRPr="008A3AFE" w:rsidRDefault="00225DE6" w:rsidP="00225DE6">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28AF1A0F" w14:textId="77777777" w:rsidR="00225DE6" w:rsidRPr="008A3AFE" w:rsidRDefault="00225DE6" w:rsidP="00225DE6">
      <w:pPr>
        <w:rPr>
          <w:sz w:val="16"/>
          <w:szCs w:val="16"/>
        </w:rPr>
      </w:pPr>
      <w:r w:rsidRPr="008A3AFE">
        <w:rPr>
          <w:sz w:val="16"/>
          <w:szCs w:val="16"/>
        </w:rPr>
        <w:t xml:space="preserve">In the not-so-distant past, federal laws dominated the employment landscape. They created more restrictions on employers and more protections for employees than the state laws in </w:t>
      </w:r>
      <w:proofErr w:type="gramStart"/>
      <w:r w:rsidRPr="008A3AFE">
        <w:rPr>
          <w:sz w:val="16"/>
          <w:szCs w:val="16"/>
        </w:rPr>
        <w:t>the majority of</w:t>
      </w:r>
      <w:proofErr w:type="gramEnd"/>
      <w:r w:rsidRPr="008A3AFE">
        <w:rPr>
          <w:sz w:val="16"/>
          <w:szCs w:val="16"/>
        </w:rPr>
        <w:t xml:space="preserve"> states.</w:t>
      </w:r>
    </w:p>
    <w:p w14:paraId="60876E37" w14:textId="77777777" w:rsidR="00225DE6" w:rsidRPr="008A3AFE" w:rsidRDefault="00225DE6" w:rsidP="00225DE6">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469C19BC" w14:textId="77777777" w:rsidR="00225DE6" w:rsidRPr="00E74C3E" w:rsidRDefault="00225DE6" w:rsidP="00225DE6">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6D940E65" w14:textId="77777777" w:rsidR="00225DE6" w:rsidRPr="00E74C3E" w:rsidRDefault="00225DE6" w:rsidP="00225DE6">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63F9355F" w14:textId="77777777" w:rsidR="00225DE6" w:rsidRPr="00D604B8" w:rsidRDefault="00225DE6" w:rsidP="00225DE6">
      <w:pPr>
        <w:rPr>
          <w:sz w:val="16"/>
          <w:szCs w:val="16"/>
        </w:rPr>
      </w:pPr>
      <w:r w:rsidRPr="00D604B8">
        <w:rPr>
          <w:sz w:val="16"/>
          <w:szCs w:val="16"/>
        </w:rPr>
        <w:t xml:space="preserve">Local Laws Changing </w:t>
      </w:r>
      <w:proofErr w:type="gramStart"/>
      <w:r w:rsidRPr="00D604B8">
        <w:rPr>
          <w:sz w:val="16"/>
          <w:szCs w:val="16"/>
        </w:rPr>
        <w:t>The</w:t>
      </w:r>
      <w:proofErr w:type="gramEnd"/>
      <w:r w:rsidRPr="00D604B8">
        <w:rPr>
          <w:sz w:val="16"/>
          <w:szCs w:val="16"/>
        </w:rPr>
        <w:t xml:space="preserve"> Landscape</w:t>
      </w:r>
    </w:p>
    <w:p w14:paraId="6A8160F0" w14:textId="77777777" w:rsidR="00225DE6" w:rsidRPr="00D604B8" w:rsidRDefault="00225DE6" w:rsidP="00225DE6">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0070D8D1" w14:textId="77777777" w:rsidR="00225DE6" w:rsidRPr="00D604B8" w:rsidRDefault="00225DE6" w:rsidP="00225DE6">
      <w:pPr>
        <w:rPr>
          <w:rStyle w:val="StyleUnderline"/>
        </w:rPr>
      </w:pPr>
      <w:r w:rsidRPr="00D604B8">
        <w:rPr>
          <w:sz w:val="16"/>
        </w:rPr>
        <w:t xml:space="preserve">Another area where local governments are surpassing federal law in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043A868C" w14:textId="77777777" w:rsidR="00225DE6" w:rsidRPr="00D604B8" w:rsidRDefault="00225DE6" w:rsidP="00225DE6">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4485A50" w14:textId="77777777" w:rsidR="00225DE6" w:rsidRPr="00D604B8" w:rsidRDefault="00225DE6" w:rsidP="00225DE6">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76BD8FE8" w14:textId="77777777" w:rsidR="00225DE6" w:rsidRPr="00D604B8" w:rsidRDefault="00225DE6" w:rsidP="00225DE6">
      <w:pPr>
        <w:rPr>
          <w:sz w:val="16"/>
          <w:szCs w:val="16"/>
        </w:rPr>
      </w:pPr>
      <w:r w:rsidRPr="00D604B8">
        <w:rPr>
          <w:sz w:val="16"/>
          <w:szCs w:val="16"/>
        </w:rPr>
        <w:t xml:space="preserve">The dichotomy between state and federal legislation is perhaps most striking </w:t>
      </w:r>
      <w:proofErr w:type="gramStart"/>
      <w:r w:rsidRPr="00D604B8">
        <w:rPr>
          <w:sz w:val="16"/>
          <w:szCs w:val="16"/>
        </w:rPr>
        <w:t>in the area of</w:t>
      </w:r>
      <w:proofErr w:type="gramEnd"/>
      <w:r w:rsidRPr="00D604B8">
        <w:rPr>
          <w:sz w:val="16"/>
          <w:szCs w:val="16"/>
        </w:rPr>
        <w:t xml:space="preserve">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61469B89" w14:textId="77777777" w:rsidR="00225DE6" w:rsidRPr="00D604B8" w:rsidRDefault="00225DE6" w:rsidP="00225DE6">
      <w:pPr>
        <w:rPr>
          <w:sz w:val="16"/>
          <w:szCs w:val="16"/>
        </w:rPr>
      </w:pPr>
      <w:r w:rsidRPr="00D604B8">
        <w:rPr>
          <w:sz w:val="16"/>
          <w:szCs w:val="16"/>
        </w:rPr>
        <w:t>Implications For Employers</w:t>
      </w:r>
    </w:p>
    <w:p w14:paraId="6CC9B1F4" w14:textId="77777777" w:rsidR="00225DE6" w:rsidRPr="00D604B8" w:rsidRDefault="00225DE6" w:rsidP="00225DE6">
      <w:pPr>
        <w:rPr>
          <w:sz w:val="16"/>
        </w:rPr>
      </w:pPr>
      <w:r w:rsidRPr="00D604B8">
        <w:rPr>
          <w:sz w:val="16"/>
        </w:rPr>
        <w:lastRenderedPageBreak/>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xml:space="preserve">. This leaves national employers to scour the state statutes and city </w:t>
      </w:r>
      <w:proofErr w:type="gramStart"/>
      <w:r w:rsidRPr="00D604B8">
        <w:rPr>
          <w:sz w:val="16"/>
        </w:rPr>
        <w:t>ordinances, and</w:t>
      </w:r>
      <w:proofErr w:type="gramEnd"/>
      <w:r w:rsidRPr="00D604B8">
        <w:rPr>
          <w:sz w:val="16"/>
        </w:rPr>
        <w:t xml:space="preserve"> set employee wages and workplace policies for what is becoming a very fluid workforce.</w:t>
      </w:r>
    </w:p>
    <w:p w14:paraId="10BCE005" w14:textId="77777777" w:rsidR="00225DE6" w:rsidRPr="00D604B8" w:rsidRDefault="00225DE6" w:rsidP="00225DE6">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38EAD564" w14:textId="77777777" w:rsidR="00225DE6" w:rsidRPr="00BC2CA8" w:rsidRDefault="00225DE6" w:rsidP="00225DE6"/>
    <w:p w14:paraId="2409324D" w14:textId="77777777" w:rsidR="00225DE6" w:rsidRDefault="00225DE6" w:rsidP="00225DE6">
      <w:pPr>
        <w:pStyle w:val="Analytics"/>
      </w:pPr>
    </w:p>
    <w:p w14:paraId="47CD8C4F" w14:textId="77777777" w:rsidR="00225DE6" w:rsidRPr="00225DE6" w:rsidRDefault="00225DE6" w:rsidP="00225DE6"/>
    <w:p w14:paraId="7B75843B" w14:textId="77777777" w:rsidR="000E519F" w:rsidRPr="000E519F" w:rsidRDefault="000E519F" w:rsidP="000E519F"/>
    <w:p w14:paraId="0A0808C7" w14:textId="05EABCD5" w:rsidR="00211D45" w:rsidRDefault="00211D45" w:rsidP="00211D45">
      <w:pPr>
        <w:pStyle w:val="Heading2"/>
      </w:pPr>
      <w:r>
        <w:lastRenderedPageBreak/>
        <w:t>Litigation DA</w:t>
      </w:r>
    </w:p>
    <w:p w14:paraId="3E336615" w14:textId="5C3DD474" w:rsidR="00D16984" w:rsidRDefault="00D16984" w:rsidP="00D16984">
      <w:pPr>
        <w:pStyle w:val="Heading4"/>
        <w:numPr>
          <w:ilvl w:val="0"/>
          <w:numId w:val="48"/>
        </w:numPr>
      </w:pPr>
      <w:r>
        <w:t xml:space="preserve">Courts are </w:t>
      </w:r>
      <w:r w:rsidRPr="00CA389C">
        <w:rPr>
          <w:u w:val="single"/>
        </w:rPr>
        <w:t>structurally doomed</w:t>
      </w:r>
      <w:r>
        <w:t xml:space="preserve"> AND </w:t>
      </w:r>
      <w:r w:rsidRPr="00CA389C">
        <w:rPr>
          <w:u w:val="single"/>
        </w:rPr>
        <w:t>not credible</w:t>
      </w:r>
      <w:r>
        <w:t xml:space="preserve"> now.</w:t>
      </w:r>
    </w:p>
    <w:p w14:paraId="54E007EC" w14:textId="77777777" w:rsidR="00D16984" w:rsidRDefault="00D16984" w:rsidP="00D16984">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319CCFD6" w14:textId="77777777" w:rsidR="00D16984" w:rsidRPr="00CA389C" w:rsidRDefault="00D16984" w:rsidP="00D16984">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67DE1C2E" w14:textId="77777777" w:rsidR="00D16984" w:rsidRPr="00CA389C" w:rsidRDefault="00D16984" w:rsidP="00D16984">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4EEC0FF0" w14:textId="77777777" w:rsidR="00D16984" w:rsidRPr="00CA389C" w:rsidRDefault="00D16984" w:rsidP="00D16984">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512C545C" w14:textId="77777777" w:rsidR="00D16984" w:rsidRDefault="00D16984" w:rsidP="00D16984">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2CAD3606" w14:textId="3CF35D87" w:rsidR="00D16984" w:rsidRPr="00AC61F4" w:rsidRDefault="00D16984" w:rsidP="00D16984">
      <w:pPr>
        <w:pStyle w:val="Heading4"/>
        <w:numPr>
          <w:ilvl w:val="0"/>
          <w:numId w:val="48"/>
        </w:numPr>
      </w:pPr>
      <w:r>
        <w:t xml:space="preserve">Courts are compartmentalized---labor cases addressed by the NLRB or federal courts don’t spillover. </w:t>
      </w:r>
    </w:p>
    <w:p w14:paraId="0BFE4D8A" w14:textId="02FBD40F" w:rsidR="00D16984" w:rsidRDefault="00D16984" w:rsidP="00D16984">
      <w:pPr>
        <w:pStyle w:val="Heading4"/>
        <w:numPr>
          <w:ilvl w:val="0"/>
          <w:numId w:val="48"/>
        </w:numPr>
      </w:pPr>
      <w:r>
        <w:t>Labor class actions are rising</w:t>
      </w:r>
    </w:p>
    <w:p w14:paraId="35F153F1" w14:textId="77777777" w:rsidR="00D16984" w:rsidRPr="00700ABC" w:rsidRDefault="00D16984" w:rsidP="00D16984">
      <w:r w:rsidRPr="00700ABC">
        <w:t xml:space="preserve">Brendan N. </w:t>
      </w:r>
      <w:r w:rsidRPr="00700ABC">
        <w:rPr>
          <w:rStyle w:val="Style13ptBold"/>
        </w:rPr>
        <w:t>Gooley 25</w:t>
      </w:r>
      <w:r>
        <w:t xml:space="preserve">. JD </w:t>
      </w:r>
      <w:r w:rsidRPr="00700ABC">
        <w:t>University of Connecticut School of Law University of Connecticut School of Law</w:t>
      </w:r>
      <w:r>
        <w:t>.</w:t>
      </w:r>
      <w:r w:rsidRPr="00700ABC">
        <w:t xml:space="preserve"> Carlton Fields</w:t>
      </w:r>
      <w:r>
        <w:t xml:space="preserve"> “</w:t>
      </w:r>
      <w:r w:rsidRPr="00700ABC">
        <w:t>Labor and employment class actions common and costly, but signs of relief emerge</w:t>
      </w:r>
      <w:r>
        <w:t xml:space="preserve">”. </w:t>
      </w:r>
      <w:r w:rsidRPr="00700ABC">
        <w:t>https://hrlaws.com/employment-law-letter/labor-and-employment-class-actions-common-and-costly-signs-relief-emerge#:~:text=The%20number%20of%20labor%20and,hour%20laws%2C%20among%20other%20claims.</w:t>
      </w:r>
    </w:p>
    <w:p w14:paraId="062E0FDC" w14:textId="77777777" w:rsidR="00D16984" w:rsidRPr="00700ABC" w:rsidRDefault="00D16984" w:rsidP="00D16984">
      <w:pPr>
        <w:rPr>
          <w:sz w:val="16"/>
        </w:rPr>
      </w:pPr>
      <w:r w:rsidRPr="00700ABC">
        <w:rPr>
          <w:sz w:val="16"/>
        </w:rPr>
        <w:t>Labor and employment class actions remain most prevalent</w:t>
      </w:r>
    </w:p>
    <w:p w14:paraId="30230D17" w14:textId="77777777" w:rsidR="00D16984" w:rsidRPr="00700ABC" w:rsidRDefault="00D16984" w:rsidP="00D16984">
      <w:pPr>
        <w:rPr>
          <w:sz w:val="16"/>
        </w:rPr>
      </w:pPr>
      <w:r w:rsidRPr="00700ABC">
        <w:rPr>
          <w:sz w:val="16"/>
        </w:rPr>
        <w:t xml:space="preserve">The number </w:t>
      </w:r>
      <w:r w:rsidRPr="00700ABC">
        <w:rPr>
          <w:rStyle w:val="StyleUnderline"/>
          <w:highlight w:val="cyan"/>
        </w:rPr>
        <w:t>of labor and employment class actions</w:t>
      </w:r>
      <w:r w:rsidRPr="00700ABC">
        <w:rPr>
          <w:sz w:val="16"/>
        </w:rPr>
        <w:t xml:space="preserve"> </w:t>
      </w:r>
      <w:r w:rsidRPr="00700ABC">
        <w:rPr>
          <w:rStyle w:val="Emphasis"/>
          <w:highlight w:val="cyan"/>
        </w:rPr>
        <w:t>has risen steadily</w:t>
      </w:r>
      <w:r w:rsidRPr="00700ABC">
        <w:rPr>
          <w:sz w:val="16"/>
        </w:rPr>
        <w:t xml:space="preserve"> </w:t>
      </w:r>
      <w:r w:rsidRPr="00700ABC">
        <w:rPr>
          <w:rStyle w:val="StyleUnderline"/>
        </w:rPr>
        <w:t xml:space="preserve">over the past five years, </w:t>
      </w:r>
      <w:r w:rsidRPr="00700ABC">
        <w:rPr>
          <w:rStyle w:val="StyleUnderline"/>
          <w:highlight w:val="cyan"/>
        </w:rPr>
        <w:t>with major increases</w:t>
      </w:r>
      <w:r w:rsidRPr="00700ABC">
        <w:rPr>
          <w:rStyle w:val="StyleUnderline"/>
        </w:rPr>
        <w:t xml:space="preserve"> in 2022 and 2023</w:t>
      </w:r>
      <w:r w:rsidRPr="00700ABC">
        <w:rPr>
          <w:sz w:val="16"/>
        </w:rPr>
        <w:t xml:space="preserve"> </w:t>
      </w:r>
      <w:r w:rsidRPr="00700ABC">
        <w:rPr>
          <w:rStyle w:val="StyleUnderline"/>
          <w:highlight w:val="cyan"/>
        </w:rPr>
        <w:t>following</w:t>
      </w:r>
      <w:r w:rsidRPr="00700ABC">
        <w:rPr>
          <w:rStyle w:val="StyleUnderline"/>
        </w:rPr>
        <w:t xml:space="preserve"> the </w:t>
      </w:r>
      <w:r w:rsidRPr="00700ABC">
        <w:rPr>
          <w:rStyle w:val="StyleUnderline"/>
          <w:highlight w:val="cyan"/>
        </w:rPr>
        <w:t>pandemic</w:t>
      </w:r>
      <w:r w:rsidRPr="00700ABC">
        <w:rPr>
          <w:sz w:val="16"/>
        </w:rPr>
        <w:t xml:space="preserve">. A strong economy emboldened workers to file and join </w:t>
      </w:r>
      <w:r w:rsidRPr="00700ABC">
        <w:rPr>
          <w:rStyle w:val="StyleUnderline"/>
        </w:rPr>
        <w:t xml:space="preserve">class actions </w:t>
      </w:r>
      <w:r w:rsidRPr="00700ABC">
        <w:rPr>
          <w:rStyle w:val="StyleUnderline"/>
          <w:highlight w:val="cyan"/>
        </w:rPr>
        <w:t>alleging</w:t>
      </w:r>
      <w:r w:rsidRPr="00700ABC">
        <w:rPr>
          <w:rStyle w:val="StyleUnderline"/>
        </w:rPr>
        <w:t xml:space="preserve"> </w:t>
      </w:r>
      <w:r w:rsidRPr="00700ABC">
        <w:rPr>
          <w:rStyle w:val="StyleUnderline"/>
          <w:highlight w:val="cyan"/>
        </w:rPr>
        <w:t xml:space="preserve">violations of </w:t>
      </w:r>
      <w:r w:rsidRPr="00700ABC">
        <w:rPr>
          <w:rStyle w:val="Emphasis"/>
          <w:highlight w:val="cyan"/>
        </w:rPr>
        <w:t>wage</w:t>
      </w:r>
      <w:r w:rsidRPr="00700ABC">
        <w:rPr>
          <w:rStyle w:val="StyleUnderline"/>
        </w:rPr>
        <w:t xml:space="preserve"> and </w:t>
      </w:r>
      <w:r w:rsidRPr="00700ABC">
        <w:rPr>
          <w:rStyle w:val="Emphasis"/>
        </w:rPr>
        <w:t xml:space="preserve">hour </w:t>
      </w:r>
      <w:r w:rsidRPr="00700ABC">
        <w:rPr>
          <w:rStyle w:val="Emphasis"/>
          <w:highlight w:val="cya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4BB9FE9A" w14:textId="77777777" w:rsidR="00D16984" w:rsidRPr="00EF4343" w:rsidRDefault="00D16984" w:rsidP="00D16984">
      <w:pPr>
        <w:rPr>
          <w:u w:val="single"/>
        </w:rPr>
      </w:pPr>
      <w:r w:rsidRPr="00700ABC">
        <w:rPr>
          <w:sz w:val="16"/>
        </w:rPr>
        <w:t xml:space="preserve">The </w:t>
      </w:r>
      <w:r w:rsidRPr="00700ABC">
        <w:rPr>
          <w:rStyle w:val="StyleUnderline"/>
          <w:highlight w:val="cyan"/>
        </w:rPr>
        <w:t>percentage of</w:t>
      </w:r>
      <w:r w:rsidRPr="00700ABC">
        <w:rPr>
          <w:sz w:val="16"/>
        </w:rPr>
        <w:t xml:space="preserve"> surveyed </w:t>
      </w:r>
      <w:r w:rsidRPr="00700ABC">
        <w:rPr>
          <w:rStyle w:val="StyleUnderline"/>
          <w:highlight w:val="cyan"/>
        </w:rPr>
        <w:t>companies facing</w:t>
      </w:r>
      <w:r w:rsidRPr="00700ABC">
        <w:rPr>
          <w:rStyle w:val="StyleUnderline"/>
        </w:rPr>
        <w:t xml:space="preserve"> labor and employment class actions </w:t>
      </w:r>
      <w:r w:rsidRPr="00700ABC">
        <w:rPr>
          <w:rStyle w:val="Emphasis"/>
          <w:highlight w:val="cyan"/>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700ABC">
        <w:rPr>
          <w:rStyle w:val="StyleUnderline"/>
          <w:highlight w:val="cyan"/>
        </w:rPr>
        <w:t>Labor</w:t>
      </w:r>
      <w:r w:rsidRPr="00700ABC">
        <w:rPr>
          <w:rStyle w:val="StyleUnderline"/>
        </w:rPr>
        <w:t xml:space="preserve"> and employment class actions </w:t>
      </w:r>
      <w:r w:rsidRPr="00700ABC">
        <w:rPr>
          <w:rStyle w:val="StyleUnderline"/>
          <w:highlight w:val="cyan"/>
        </w:rPr>
        <w:t xml:space="preserve">remained the </w:t>
      </w:r>
      <w:r w:rsidRPr="00700ABC">
        <w:rPr>
          <w:rStyle w:val="Emphasis"/>
          <w:highlight w:val="cyan"/>
        </w:rPr>
        <w:t>most</w:t>
      </w:r>
      <w:r w:rsidRPr="00700ABC">
        <w:rPr>
          <w:rStyle w:val="StyleUnderline"/>
        </w:rPr>
        <w:t xml:space="preserve"> </w:t>
      </w:r>
      <w:r w:rsidRPr="00700ABC">
        <w:rPr>
          <w:rStyle w:val="Emphasis"/>
          <w:highlight w:val="cyan"/>
        </w:rPr>
        <w:t>common</w:t>
      </w:r>
      <w:r w:rsidRPr="00700ABC">
        <w:rPr>
          <w:rStyle w:val="StyleUnderline"/>
        </w:rPr>
        <w:t xml:space="preserve"> and the most resource-intensive type of </w:t>
      </w:r>
      <w:r w:rsidRPr="00700ABC">
        <w:rPr>
          <w:rStyle w:val="StyleUnderline"/>
          <w:highlight w:val="cyan"/>
        </w:rPr>
        <w:t>class action</w:t>
      </w:r>
      <w:r w:rsidRPr="00700ABC">
        <w:rPr>
          <w:rStyle w:val="StyleUnderline"/>
        </w:rPr>
        <w:t xml:space="preserve"> for companies.</w:t>
      </w:r>
    </w:p>
    <w:p w14:paraId="39692C38" w14:textId="5948094A" w:rsidR="00D16984" w:rsidRDefault="00D16984" w:rsidP="00D16984">
      <w:pPr>
        <w:pStyle w:val="Heading4"/>
        <w:numPr>
          <w:ilvl w:val="0"/>
          <w:numId w:val="48"/>
        </w:numPr>
      </w:pPr>
      <w:proofErr w:type="gramStart"/>
      <w:r>
        <w:t>BUT,</w:t>
      </w:r>
      <w:proofErr w:type="gramEnd"/>
      <w:r>
        <w:t xml:space="preserve"> the link to </w:t>
      </w:r>
      <w:r w:rsidRPr="003F5798">
        <w:rPr>
          <w:u w:val="single"/>
        </w:rPr>
        <w:t>frivolous suits</w:t>
      </w:r>
      <w:r>
        <w:t xml:space="preserve"> is wrong.</w:t>
      </w:r>
    </w:p>
    <w:p w14:paraId="12D224C2" w14:textId="77777777" w:rsidR="00D16984" w:rsidRPr="0079760E" w:rsidRDefault="00D16984" w:rsidP="00D16984">
      <w:r w:rsidRPr="0079760E">
        <w:t xml:space="preserve">Brian </w:t>
      </w:r>
      <w:r w:rsidRPr="0079760E">
        <w:rPr>
          <w:rStyle w:val="Style13ptBold"/>
        </w:rPr>
        <w:t>Fitzpatrick 20</w:t>
      </w:r>
      <w:r>
        <w:t>.</w:t>
      </w:r>
      <w:r w:rsidRPr="0079760E">
        <w:t xml:space="preserve"> </w:t>
      </w:r>
      <w:r w:rsidRPr="0063044D">
        <w:t>professor at Vanderbilt Law School</w:t>
      </w:r>
      <w:r>
        <w:t xml:space="preserve">. </w:t>
      </w:r>
      <w:r w:rsidRPr="0079760E">
        <w:t>"The Conservative Case for Class Actions". Judicature | The Scholarly Journal About the Judiciary.  https://judicature.duke.edu/articles/the-conservative-case-for-class-actions/</w:t>
      </w:r>
    </w:p>
    <w:p w14:paraId="22D8D3BC" w14:textId="77777777" w:rsidR="00D16984" w:rsidRPr="0079760E" w:rsidRDefault="00D16984" w:rsidP="00D16984">
      <w:pPr>
        <w:rPr>
          <w:sz w:val="16"/>
        </w:rPr>
      </w:pPr>
      <w:r w:rsidRPr="0079760E">
        <w:rPr>
          <w:sz w:val="16"/>
        </w:rPr>
        <w:lastRenderedPageBreak/>
        <w:t xml:space="preserve">In AT&amp;T v. Concepcion, the Chamber filed an amicus brief in the U.S. Supreme Court, telling Justice Antonin </w:t>
      </w:r>
      <w:r w:rsidRPr="0079760E">
        <w:rPr>
          <w:rStyle w:val="StyleUnderline"/>
        </w:rPr>
        <w:t xml:space="preserve">Scalia and the other conservatives, “Don’t worry </w:t>
      </w:r>
      <w:r w:rsidRPr="0079760E">
        <w:rPr>
          <w:rStyle w:val="StyleUnderline"/>
          <w:highlight w:val="cyan"/>
        </w:rPr>
        <w:t>if</w:t>
      </w:r>
      <w:r w:rsidRPr="0079760E">
        <w:rPr>
          <w:rStyle w:val="StyleUnderline"/>
        </w:rPr>
        <w:t xml:space="preserve"> the </w:t>
      </w:r>
      <w:r w:rsidRPr="0079760E">
        <w:rPr>
          <w:rStyle w:val="StyleUnderline"/>
          <w:highlight w:val="cyan"/>
        </w:rPr>
        <w:t>class</w:t>
      </w:r>
      <w:r w:rsidRPr="0079760E">
        <w:rPr>
          <w:rStyle w:val="StyleUnderline"/>
        </w:rPr>
        <w:t xml:space="preserve"> action </w:t>
      </w:r>
      <w:r w:rsidRPr="0079760E">
        <w:rPr>
          <w:rStyle w:val="StyleUnderline"/>
          <w:highlight w:val="cyan"/>
        </w:rPr>
        <w:t>goes away</w:t>
      </w:r>
      <w:r w:rsidRPr="0079760E">
        <w:rPr>
          <w:rStyle w:val="StyleUnderline"/>
        </w:rPr>
        <w:t>. There’s a better way to police our marketplaces.</w:t>
      </w:r>
      <w:r w:rsidRPr="0079760E">
        <w:rPr>
          <w:sz w:val="16"/>
        </w:rPr>
        <w:t xml:space="preserve">” </w:t>
      </w:r>
      <w:r w:rsidRPr="0079760E">
        <w:rPr>
          <w:rStyle w:val="StyleUnderline"/>
        </w:rPr>
        <w:t xml:space="preserve">The Chamber’s “better way?” </w:t>
      </w:r>
      <w:r w:rsidRPr="0079760E">
        <w:rPr>
          <w:rStyle w:val="Emphasis"/>
          <w:highlight w:val="cyan"/>
        </w:rPr>
        <w:t>Federal regulators</w:t>
      </w:r>
      <w:r w:rsidRPr="0079760E">
        <w:rPr>
          <w:sz w:val="16"/>
        </w:rPr>
        <w:t>. I don’t think that’s the solution. I think the conservative way to regulate our marketplaces, to police our marketplaces, is class-action lawsuits, not government enforcement of the law.</w:t>
      </w:r>
    </w:p>
    <w:p w14:paraId="733FA20B" w14:textId="77777777" w:rsidR="00D16984" w:rsidRPr="0079760E" w:rsidRDefault="00D16984" w:rsidP="00D16984">
      <w:pPr>
        <w:rPr>
          <w:sz w:val="16"/>
        </w:rPr>
      </w:pPr>
      <w:r w:rsidRPr="0079760E">
        <w:rPr>
          <w:sz w:val="16"/>
        </w:rPr>
        <w:t>What are the traditional conservative arguments against the class action, and how do you respond to them?</w:t>
      </w:r>
    </w:p>
    <w:p w14:paraId="6B387C86" w14:textId="77777777" w:rsidR="00D16984" w:rsidRPr="0079760E" w:rsidRDefault="00D16984" w:rsidP="00D16984">
      <w:pPr>
        <w:rPr>
          <w:sz w:val="16"/>
        </w:rPr>
      </w:pPr>
      <w:r w:rsidRPr="0079760E">
        <w:rPr>
          <w:sz w:val="16"/>
        </w:rPr>
        <w:t xml:space="preserve">Fitzpatrick: There are three </w:t>
      </w:r>
      <w:proofErr w:type="gramStart"/>
      <w:r w:rsidRPr="0079760E">
        <w:rPr>
          <w:sz w:val="16"/>
        </w:rPr>
        <w:t>particular challenges</w:t>
      </w:r>
      <w:proofErr w:type="gramEnd"/>
      <w:r w:rsidRPr="0079760E">
        <w:rPr>
          <w:sz w:val="16"/>
        </w:rPr>
        <w:t xml:space="preserve"> to our system we often hear from the U.S. Chamber, but they don’t hold water.</w:t>
      </w:r>
    </w:p>
    <w:p w14:paraId="710E1C89" w14:textId="77777777" w:rsidR="00D16984" w:rsidRPr="001031E0" w:rsidRDefault="00D16984" w:rsidP="00D16984">
      <w:pPr>
        <w:rPr>
          <w:sz w:val="16"/>
        </w:rPr>
      </w:pPr>
      <w:r w:rsidRPr="0079760E">
        <w:rPr>
          <w:sz w:val="16"/>
        </w:rPr>
        <w:t xml:space="preserve">First, the Chamber says we are drowning in meritless class-action cases being filed all the time. In the book, </w:t>
      </w:r>
      <w:r w:rsidRPr="0079760E">
        <w:rPr>
          <w:rStyle w:val="StyleUnderline"/>
          <w:highlight w:val="cyan"/>
        </w:rPr>
        <w:t>I slice the data on motion-to-dismiss rates</w:t>
      </w:r>
      <w:r w:rsidRPr="0079760E">
        <w:rPr>
          <w:sz w:val="16"/>
        </w:rPr>
        <w:t xml:space="preserve">, and the truth of the matter is this: </w:t>
      </w:r>
      <w:r w:rsidRPr="0079760E">
        <w:rPr>
          <w:rStyle w:val="StyleUnderline"/>
          <w:highlight w:val="cyan"/>
        </w:rPr>
        <w:t>It is easier</w:t>
      </w:r>
      <w:r w:rsidRPr="0079760E">
        <w:rPr>
          <w:sz w:val="16"/>
        </w:rPr>
        <w:t xml:space="preserve"> </w:t>
      </w:r>
      <w:r w:rsidRPr="0079760E">
        <w:rPr>
          <w:rStyle w:val="StyleUnderline"/>
        </w:rPr>
        <w:t>now</w:t>
      </w:r>
      <w:r w:rsidRPr="0079760E">
        <w:rPr>
          <w:sz w:val="16"/>
        </w:rPr>
        <w:t xml:space="preserve"> </w:t>
      </w:r>
      <w:r w:rsidRPr="0079760E">
        <w:rPr>
          <w:rStyle w:val="Emphasis"/>
          <w:highlight w:val="cyan"/>
        </w:rPr>
        <w:t>than it has ever been</w:t>
      </w:r>
      <w:r w:rsidRPr="0079760E">
        <w:rPr>
          <w:sz w:val="16"/>
        </w:rPr>
        <w:t xml:space="preserve"> in American history </w:t>
      </w:r>
      <w:r w:rsidRPr="0079760E">
        <w:rPr>
          <w:rStyle w:val="StyleUnderline"/>
          <w:highlight w:val="cyan"/>
        </w:rPr>
        <w:t xml:space="preserve">to dismiss a </w:t>
      </w:r>
      <w:r w:rsidRPr="0079760E">
        <w:rPr>
          <w:rStyle w:val="Emphasis"/>
          <w:highlight w:val="cyan"/>
        </w:rPr>
        <w:t>meritless lawsuit</w:t>
      </w:r>
      <w:r w:rsidRPr="0079760E">
        <w:rPr>
          <w:sz w:val="16"/>
        </w:rPr>
        <w:t xml:space="preserve">, </w:t>
      </w:r>
      <w:r w:rsidRPr="0079760E">
        <w:rPr>
          <w:rStyle w:val="StyleUnderline"/>
          <w:highlight w:val="cyan"/>
        </w:rPr>
        <w:t xml:space="preserve">thanks to </w:t>
      </w:r>
      <w:r w:rsidRPr="0079760E">
        <w:rPr>
          <w:rStyle w:val="Emphasis"/>
          <w:i/>
          <w:highlight w:val="cyan"/>
        </w:rPr>
        <w:t>Twombly</w:t>
      </w:r>
      <w:r w:rsidRPr="0079760E">
        <w:rPr>
          <w:rStyle w:val="StyleUnderline"/>
        </w:rPr>
        <w:t xml:space="preserve"> and </w:t>
      </w:r>
      <w:r w:rsidRPr="0079760E">
        <w:rPr>
          <w:rStyle w:val="Emphasis"/>
          <w:i/>
          <w:highlight w:val="cyan"/>
        </w:rPr>
        <w:t>Iqbal</w:t>
      </w:r>
      <w:r w:rsidRPr="0079760E">
        <w:rPr>
          <w:sz w:val="16"/>
        </w:rPr>
        <w:t>. I’m one of the few academic defenders of Twombly and Iqbal.</w:t>
      </w:r>
      <w:r w:rsidRPr="0079760E">
        <w:rPr>
          <w:rStyle w:val="StyleUnderline"/>
        </w:rPr>
        <w:t xml:space="preserve"> </w:t>
      </w:r>
      <w:r w:rsidRPr="0079760E">
        <w:rPr>
          <w:rStyle w:val="StyleUnderline"/>
          <w:highlight w:val="cyan"/>
        </w:rPr>
        <w:t>If you cannot dismiss</w:t>
      </w:r>
      <w:r w:rsidRPr="0079760E">
        <w:rPr>
          <w:rStyle w:val="StyleUnderline"/>
        </w:rPr>
        <w:t xml:space="preserve"> clearly frivolous lawsuits after Twombly and Iqbal, </w:t>
      </w:r>
      <w:r w:rsidRPr="0079760E">
        <w:rPr>
          <w:rStyle w:val="Emphasis"/>
          <w:highlight w:val="cyan"/>
        </w:rPr>
        <w:t>that is your fault</w:t>
      </w:r>
      <w:r w:rsidRPr="0079760E">
        <w:rPr>
          <w:rStyle w:val="StyleUnderline"/>
        </w:rPr>
        <w:t xml:space="preserve">, </w:t>
      </w:r>
      <w:r w:rsidRPr="0079760E">
        <w:rPr>
          <w:rStyle w:val="StyleUnderline"/>
          <w:highlight w:val="cyan"/>
        </w:rPr>
        <w:t>not</w:t>
      </w:r>
      <w:r w:rsidRPr="0079760E">
        <w:rPr>
          <w:rStyle w:val="StyleUnderline"/>
        </w:rPr>
        <w:t xml:space="preserve"> the fault of our </w:t>
      </w:r>
      <w:r w:rsidRPr="0079760E">
        <w:rPr>
          <w:rStyle w:val="StyleUnderline"/>
          <w:highlight w:val="cyan"/>
        </w:rPr>
        <w:t>class-action system</w:t>
      </w:r>
      <w:r w:rsidRPr="0079760E">
        <w:rPr>
          <w:rStyle w:val="StyleUnderline"/>
        </w:rPr>
        <w:t>.</w:t>
      </w:r>
    </w:p>
    <w:p w14:paraId="45699759" w14:textId="3098F7FA" w:rsidR="00D16984" w:rsidRDefault="00D16984" w:rsidP="00D16984">
      <w:pPr>
        <w:pStyle w:val="Heading4"/>
        <w:numPr>
          <w:ilvl w:val="0"/>
          <w:numId w:val="48"/>
        </w:numPr>
      </w:pPr>
      <w:r w:rsidRPr="007F155A">
        <w:rPr>
          <w:u w:val="single"/>
        </w:rPr>
        <w:t>Deterrence</w:t>
      </w:r>
      <w:r>
        <w:t xml:space="preserve"> prevents suits from </w:t>
      </w:r>
      <w:r w:rsidRPr="007F155A">
        <w:rPr>
          <w:u w:val="single"/>
        </w:rPr>
        <w:t>even happening</w:t>
      </w:r>
      <w:r>
        <w:t xml:space="preserve">. </w:t>
      </w:r>
    </w:p>
    <w:p w14:paraId="7EE01A9A" w14:textId="77777777" w:rsidR="00D16984" w:rsidRPr="006242B5" w:rsidRDefault="00D16984" w:rsidP="00D16984">
      <w:r w:rsidRPr="006242B5">
        <w:t xml:space="preserve">Brian T. </w:t>
      </w:r>
      <w:r w:rsidRPr="006242B5">
        <w:rPr>
          <w:rStyle w:val="Style13ptBold"/>
        </w:rPr>
        <w:t>Fitzpatrick 22</w:t>
      </w:r>
      <w:r>
        <w:t xml:space="preserve">. </w:t>
      </w:r>
      <w:r w:rsidRPr="006242B5">
        <w:t>Milton R. Underwood Chair in Free Enterprise and Professor of Law, Vanderbilt Law School.</w:t>
      </w:r>
      <w:r>
        <w:t xml:space="preserve"> Published by The Civil Justice Research Initiative, part of UC Berkeley School of Law with support from the AAJ’s Robert L. Habush Endowment. “Do Class Actions Deter Wrongdoing?”. </w:t>
      </w:r>
      <w:r w:rsidRPr="006242B5">
        <w:t>https://civiljusticeinitiative.org/wp-content/uploads/2023/10/Class_Actions_Deter_Wrongdoing.pdf#:~:text=%E2%80%A2%20The%20notion%20that%20general,Introduction</w:t>
      </w:r>
    </w:p>
    <w:p w14:paraId="76698E03" w14:textId="77777777" w:rsidR="00D16984" w:rsidRPr="006242B5" w:rsidRDefault="00D16984" w:rsidP="00D16984">
      <w:pPr>
        <w:rPr>
          <w:rStyle w:val="StyleUnderline"/>
        </w:rPr>
      </w:pPr>
      <w:r w:rsidRPr="006242B5">
        <w:rPr>
          <w:sz w:val="16"/>
        </w:rPr>
        <w:t xml:space="preserve">There is little doubt that </w:t>
      </w:r>
      <w:r w:rsidRPr="006242B5">
        <w:rPr>
          <w:rStyle w:val="StyleUnderline"/>
          <w:highlight w:val="cyan"/>
        </w:rPr>
        <w:t>class action</w:t>
      </w:r>
      <w:r w:rsidRPr="006242B5">
        <w:rPr>
          <w:sz w:val="16"/>
        </w:rPr>
        <w:t xml:space="preserve"> lawsuits </w:t>
      </w:r>
      <w:r w:rsidRPr="006242B5">
        <w:rPr>
          <w:rStyle w:val="StyleUnderline"/>
          <w:highlight w:val="cyan"/>
        </w:rPr>
        <w:t>generate</w:t>
      </w:r>
      <w:r w:rsidRPr="006242B5">
        <w:rPr>
          <w:sz w:val="16"/>
        </w:rPr>
        <w:t xml:space="preserve"> specific </w:t>
      </w:r>
      <w:r w:rsidRPr="006242B5">
        <w:rPr>
          <w:rStyle w:val="Emphasis"/>
          <w:highlight w:val="cyan"/>
        </w:rPr>
        <w:t>deterrence</w:t>
      </w:r>
      <w:r w:rsidRPr="006242B5">
        <w:rPr>
          <w:sz w:val="16"/>
        </w:rPr>
        <w:t xml:space="preserve">. We know this because when </w:t>
      </w:r>
      <w:r w:rsidRPr="006242B5">
        <w:rPr>
          <w:rStyle w:val="StyleUnderline"/>
        </w:rPr>
        <w:t xml:space="preserve">class action lawsuits are resolved they often </w:t>
      </w:r>
      <w:r w:rsidRPr="006242B5">
        <w:rPr>
          <w:rStyle w:val="StyleUnderline"/>
          <w:highlight w:val="cyan"/>
        </w:rPr>
        <w:t>include</w:t>
      </w:r>
      <w:r w:rsidRPr="006242B5">
        <w:rPr>
          <w:rStyle w:val="StyleUnderline"/>
        </w:rPr>
        <w:t xml:space="preserve"> a </w:t>
      </w:r>
      <w:r w:rsidRPr="006242B5">
        <w:rPr>
          <w:rStyle w:val="StyleUnderline"/>
          <w:highlight w:val="cyan"/>
        </w:rPr>
        <w:t>court order obligating</w:t>
      </w:r>
      <w:r w:rsidRPr="006242B5">
        <w:rPr>
          <w:rStyle w:val="StyleUnderline"/>
        </w:rPr>
        <w:t xml:space="preserve"> the defendant to </w:t>
      </w:r>
      <w:r w:rsidRPr="006242B5">
        <w:rPr>
          <w:rStyle w:val="StyleUnderline"/>
          <w:highlight w:val="cyan"/>
        </w:rPr>
        <w:t>change</w:t>
      </w:r>
      <w:r w:rsidRPr="006242B5">
        <w:rPr>
          <w:rStyle w:val="StyleUnderline"/>
        </w:rPr>
        <w:t xml:space="preserve"> its behavior.</w:t>
      </w:r>
    </w:p>
    <w:p w14:paraId="4A7A03E6" w14:textId="77777777" w:rsidR="00D16984" w:rsidRPr="006242B5" w:rsidRDefault="00D16984" w:rsidP="00D16984">
      <w:pPr>
        <w:rPr>
          <w:sz w:val="16"/>
        </w:rPr>
      </w:pPr>
      <w:r w:rsidRPr="006242B5">
        <w:rPr>
          <w:sz w:val="16"/>
        </w:rPr>
        <w:t xml:space="preserve">• There should also be little doubt that </w:t>
      </w:r>
      <w:r w:rsidRPr="006242B5">
        <w:rPr>
          <w:rStyle w:val="StyleUnderline"/>
        </w:rPr>
        <w:t>class action</w:t>
      </w:r>
      <w:r w:rsidRPr="006242B5">
        <w:rPr>
          <w:sz w:val="16"/>
        </w:rPr>
        <w:t xml:space="preserve"> lawsuits </w:t>
      </w:r>
      <w:r w:rsidRPr="006242B5">
        <w:rPr>
          <w:rStyle w:val="Emphasis"/>
          <w:highlight w:val="cyan"/>
        </w:rPr>
        <w:t>generate general deterrence</w:t>
      </w:r>
      <w:r w:rsidRPr="006242B5">
        <w:rPr>
          <w:sz w:val="16"/>
        </w:rPr>
        <w:t xml:space="preserve">. The theory of general deterrence is just as strong today as it was when it was introduced by the law-and-economics movement 50 years go. All you have to assume is that </w:t>
      </w:r>
      <w:r w:rsidRPr="006242B5">
        <w:rPr>
          <w:rStyle w:val="StyleUnderline"/>
          <w:highlight w:val="cyan"/>
        </w:rPr>
        <w:t xml:space="preserve">corporations act </w:t>
      </w:r>
      <w:r w:rsidRPr="006242B5">
        <w:rPr>
          <w:rStyle w:val="Emphasis"/>
          <w:highlight w:val="cyan"/>
        </w:rPr>
        <w:t>rationally</w:t>
      </w:r>
      <w:r w:rsidRPr="006242B5">
        <w:rPr>
          <w:rStyle w:val="StyleUnderline"/>
        </w:rPr>
        <w:t xml:space="preserve"> in </w:t>
      </w:r>
      <w:r w:rsidRPr="006242B5">
        <w:rPr>
          <w:rStyle w:val="StyleUnderline"/>
          <w:highlight w:val="cyan"/>
        </w:rPr>
        <w:t xml:space="preserve">response to </w:t>
      </w:r>
      <w:r w:rsidRPr="006242B5">
        <w:rPr>
          <w:rStyle w:val="Emphasis"/>
          <w:highlight w:val="cyan"/>
        </w:rPr>
        <w:t>financial incentives</w:t>
      </w:r>
      <w:r w:rsidRPr="006242B5">
        <w:rPr>
          <w:rStyle w:val="StyleUnderline"/>
        </w:rPr>
        <w:t>.</w:t>
      </w:r>
    </w:p>
    <w:p w14:paraId="45F45D4E" w14:textId="77777777" w:rsidR="00D16984" w:rsidRPr="006242B5" w:rsidRDefault="00D16984" w:rsidP="00D16984">
      <w:pPr>
        <w:rPr>
          <w:sz w:val="16"/>
        </w:rPr>
      </w:pPr>
      <w:r w:rsidRPr="006242B5">
        <w:rPr>
          <w:sz w:val="16"/>
        </w:rPr>
        <w:t xml:space="preserve">• The notion that general deterrence fails because of </w:t>
      </w:r>
      <w:r w:rsidRPr="006242B5">
        <w:rPr>
          <w:rStyle w:val="StyleUnderline"/>
          <w:highlight w:val="cyan"/>
        </w:rPr>
        <w:t xml:space="preserve">agency costs is </w:t>
      </w:r>
      <w:r w:rsidRPr="006242B5">
        <w:rPr>
          <w:rStyle w:val="Emphasis"/>
          <w:highlight w:val="cyan"/>
        </w:rPr>
        <w:t>unduly pessimistic</w:t>
      </w:r>
      <w:r w:rsidRPr="006242B5">
        <w:rPr>
          <w:sz w:val="16"/>
        </w:rPr>
        <w:t xml:space="preserve"> </w:t>
      </w:r>
      <w:r w:rsidRPr="006242B5">
        <w:rPr>
          <w:rStyle w:val="StyleUnderline"/>
        </w:rPr>
        <w:t xml:space="preserve">about the ability to overcome these costs by contract, and, in any event, the same notion would also call into question the disciplining force of </w:t>
      </w:r>
      <w:r w:rsidRPr="006242B5">
        <w:rPr>
          <w:rStyle w:val="Emphasis"/>
          <w:highlight w:val="cyan"/>
        </w:rPr>
        <w:t>market feedback loops</w:t>
      </w:r>
      <w:r w:rsidRPr="006242B5">
        <w:rPr>
          <w:rStyle w:val="StyleUnderline"/>
        </w:rPr>
        <w:t>—yet skeptics of general deterrence do not seem to think market feedback loops fail, too.</w:t>
      </w:r>
    </w:p>
    <w:p w14:paraId="4AAC4F81" w14:textId="77777777" w:rsidR="00D16984" w:rsidRPr="006242B5" w:rsidRDefault="00D16984" w:rsidP="00D16984">
      <w:pPr>
        <w:rPr>
          <w:sz w:val="16"/>
        </w:rPr>
      </w:pPr>
      <w:r w:rsidRPr="006242B5">
        <w:rPr>
          <w:sz w:val="16"/>
        </w:rPr>
        <w:t xml:space="preserve">• </w:t>
      </w:r>
      <w:r w:rsidRPr="006242B5">
        <w:rPr>
          <w:rStyle w:val="StyleUnderline"/>
        </w:rPr>
        <w:t xml:space="preserve">The notion that general deterrence fails because </w:t>
      </w:r>
      <w:r w:rsidRPr="006242B5">
        <w:rPr>
          <w:rStyle w:val="StyleUnderline"/>
          <w:highlight w:val="cyan"/>
        </w:rPr>
        <w:t>corporations</w:t>
      </w:r>
      <w:r w:rsidRPr="006242B5">
        <w:rPr>
          <w:rStyle w:val="StyleUnderline"/>
        </w:rPr>
        <w:t xml:space="preserve"> cannot </w:t>
      </w:r>
      <w:r w:rsidRPr="006242B5">
        <w:rPr>
          <w:rStyle w:val="StyleUnderline"/>
          <w:highlight w:val="cyan"/>
        </w:rPr>
        <w:t>anticipate class action lawsuits</w:t>
      </w:r>
      <w:r w:rsidRPr="006242B5">
        <w:rPr>
          <w:rStyle w:val="StyleUnderline"/>
        </w:rPr>
        <w:t xml:space="preserve"> is belied by the testimony from and resources devoted by corporations to doing just that</w:t>
      </w:r>
      <w:r w:rsidRPr="006242B5">
        <w:rPr>
          <w:sz w:val="16"/>
        </w:rPr>
        <w:t>.</w:t>
      </w:r>
    </w:p>
    <w:p w14:paraId="4F72DD5B" w14:textId="77777777" w:rsidR="00D16984" w:rsidRPr="00EF4343" w:rsidRDefault="00D16984" w:rsidP="00D16984">
      <w:pPr>
        <w:rPr>
          <w:u w:val="single"/>
        </w:rPr>
      </w:pPr>
      <w:r w:rsidRPr="006242B5">
        <w:rPr>
          <w:sz w:val="16"/>
        </w:rPr>
        <w:t xml:space="preserve">• The notion that general deterrence is only a theory and has no empirical support is false. There are </w:t>
      </w:r>
      <w:r w:rsidRPr="006242B5">
        <w:rPr>
          <w:rStyle w:val="Emphasis"/>
          <w:highlight w:val="cyan"/>
        </w:rPr>
        <w:t>many studies</w:t>
      </w:r>
      <w:r w:rsidRPr="006242B5">
        <w:rPr>
          <w:sz w:val="16"/>
        </w:rPr>
        <w:t xml:space="preserve"> </w:t>
      </w:r>
      <w:r w:rsidRPr="006242B5">
        <w:rPr>
          <w:rStyle w:val="StyleUnderline"/>
          <w:highlight w:val="cyan"/>
        </w:rPr>
        <w:t>demonstrating</w:t>
      </w:r>
      <w:r w:rsidRPr="006242B5">
        <w:rPr>
          <w:sz w:val="16"/>
        </w:rPr>
        <w:t xml:space="preserve"> </w:t>
      </w:r>
      <w:r w:rsidRPr="006242B5">
        <w:rPr>
          <w:rStyle w:val="StyleUnderline"/>
          <w:highlight w:val="cyan"/>
        </w:rPr>
        <w:t>general deterrence</w:t>
      </w:r>
      <w:r w:rsidRPr="006242B5">
        <w:rPr>
          <w:sz w:val="16"/>
        </w:rPr>
        <w:t xml:space="preserve">, including </w:t>
      </w:r>
      <w:r w:rsidRPr="006242B5">
        <w:rPr>
          <w:rStyle w:val="StyleUnderline"/>
        </w:rPr>
        <w:t xml:space="preserve">several studies of class action lawsuits. The class action studies cover different time periods and different types of lawsuits, but </w:t>
      </w:r>
      <w:r w:rsidRPr="006242B5">
        <w:rPr>
          <w:rStyle w:val="Emphasis"/>
          <w:highlight w:val="cyan"/>
        </w:rPr>
        <w:t>they all find the same thing</w:t>
      </w:r>
      <w:r w:rsidRPr="006242B5">
        <w:rPr>
          <w:rStyle w:val="StyleUnderline"/>
        </w:rPr>
        <w:t>: class actions deter misconduct.</w:t>
      </w:r>
    </w:p>
    <w:p w14:paraId="04A2CF91" w14:textId="18F09CB0" w:rsidR="00D16984" w:rsidRDefault="00D16984" w:rsidP="00D16984">
      <w:pPr>
        <w:pStyle w:val="Heading4"/>
        <w:numPr>
          <w:ilvl w:val="0"/>
          <w:numId w:val="48"/>
        </w:numPr>
      </w:pPr>
      <w:r w:rsidRPr="007302A7">
        <w:rPr>
          <w:u w:val="single"/>
        </w:rPr>
        <w:t>Docket control</w:t>
      </w:r>
      <w:r>
        <w:t xml:space="preserve"> solves. </w:t>
      </w:r>
    </w:p>
    <w:p w14:paraId="7501A98A" w14:textId="77777777" w:rsidR="00D16984" w:rsidRPr="00862569" w:rsidRDefault="00D16984" w:rsidP="00D16984">
      <w:pPr>
        <w:rPr>
          <w:rFonts w:cstheme="majorHAnsi"/>
        </w:rPr>
      </w:pPr>
      <w:r w:rsidRPr="00862569">
        <w:rPr>
          <w:rFonts w:cstheme="majorHAnsi"/>
        </w:rPr>
        <w:t xml:space="preserve">Meredith M. </w:t>
      </w:r>
      <w:r w:rsidRPr="00862569">
        <w:rPr>
          <w:rStyle w:val="Style13ptBold"/>
          <w:rFonts w:cstheme="majorHAnsi"/>
        </w:rPr>
        <w:t>Render 20</w:t>
      </w:r>
      <w:r w:rsidRPr="00862569">
        <w:rPr>
          <w:rFonts w:cstheme="majorHAnsi"/>
        </w:rPr>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5BD2185B" w14:textId="77777777" w:rsidR="00D16984" w:rsidRPr="00862569" w:rsidRDefault="00D16984" w:rsidP="00D16984">
      <w:pPr>
        <w:rPr>
          <w:rFonts w:cstheme="majorHAnsi"/>
          <w:sz w:val="16"/>
        </w:rPr>
      </w:pPr>
      <w:r w:rsidRPr="00862569">
        <w:rPr>
          <w:rFonts w:cstheme="majorHAnsi"/>
          <w:sz w:val="16"/>
        </w:rPr>
        <w:t xml:space="preserve">First, as previously discussed, </w:t>
      </w:r>
      <w:r w:rsidRPr="00862569">
        <w:rPr>
          <w:rStyle w:val="StyleUnderline"/>
          <w:rFonts w:cstheme="majorHAnsi"/>
        </w:rPr>
        <w:t>there is reason to be skeptical about the efficacy of the</w:t>
      </w:r>
      <w:r w:rsidRPr="00862569">
        <w:rPr>
          <w:rFonts w:cstheme="majorHAnsi"/>
          <w:sz w:val="16"/>
        </w:rPr>
        <w:t xml:space="preserve"> CAP </w:t>
      </w:r>
      <w:r w:rsidRPr="00862569">
        <w:rPr>
          <w:rStyle w:val="StyleUnderline"/>
          <w:rFonts w:cstheme="majorHAnsi"/>
        </w:rPr>
        <w:t>rule in terms of reducing the overall number of cases in the federal courts</w:t>
      </w:r>
      <w:r w:rsidRPr="00862569">
        <w:rPr>
          <w:rFonts w:cstheme="majorHAnsi"/>
          <w:sz w:val="16"/>
        </w:rPr>
        <w:t xml:space="preserve">. 315 Moreover, in addition to the fact that the CAP rule likely does little to reduce the overall number of opportunities for federal courts to judge the behavior of coordinate branches, there is reason </w:t>
      </w:r>
      <w:proofErr w:type="gramStart"/>
      <w:r w:rsidRPr="00862569">
        <w:rPr>
          <w:rFonts w:cstheme="majorHAnsi"/>
          <w:sz w:val="16"/>
        </w:rPr>
        <w:t>to  [</w:t>
      </w:r>
      <w:proofErr w:type="gramEnd"/>
      <w:r w:rsidRPr="00862569">
        <w:rPr>
          <w:rFonts w:cstheme="majorHAnsi"/>
          <w:sz w:val="16"/>
        </w:rPr>
        <w:t xml:space="preserve">*1007] believe that </w:t>
      </w:r>
      <w:r w:rsidRPr="00862569">
        <w:rPr>
          <w:rStyle w:val="StyleUnderline"/>
          <w:rFonts w:cstheme="majorHAnsi"/>
        </w:rPr>
        <w:t xml:space="preserve">the </w:t>
      </w:r>
      <w:r w:rsidRPr="00862569">
        <w:rPr>
          <w:rStyle w:val="Emphasis"/>
          <w:rFonts w:cstheme="majorHAnsi"/>
          <w:highlight w:val="cyan"/>
        </w:rPr>
        <w:t>opening-the-floodgates</w:t>
      </w:r>
      <w:r w:rsidRPr="00862569">
        <w:rPr>
          <w:rStyle w:val="StyleUnderline"/>
          <w:rFonts w:cstheme="majorHAnsi"/>
        </w:rPr>
        <w:t xml:space="preserve"> worry itself </w:t>
      </w:r>
      <w:r w:rsidRPr="00862569">
        <w:rPr>
          <w:rStyle w:val="StyleUnderline"/>
          <w:rFonts w:cstheme="majorHAnsi"/>
          <w:highlight w:val="cyan"/>
        </w:rPr>
        <w:t xml:space="preserve">is </w:t>
      </w:r>
      <w:r w:rsidRPr="00862569">
        <w:rPr>
          <w:rStyle w:val="Emphasis"/>
          <w:rFonts w:cstheme="majorHAnsi"/>
          <w:highlight w:val="cyan"/>
        </w:rPr>
        <w:t>overblown</w:t>
      </w:r>
      <w:r w:rsidRPr="00862569">
        <w:rPr>
          <w:rFonts w:cstheme="majorHAnsi"/>
          <w:sz w:val="16"/>
        </w:rPr>
        <w:t xml:space="preserve">. 316 </w:t>
      </w:r>
      <w:r w:rsidRPr="00862569">
        <w:rPr>
          <w:rStyle w:val="StyleUnderline"/>
          <w:rFonts w:cstheme="majorHAnsi"/>
        </w:rPr>
        <w:t>Not only is the floodgates argument</w:t>
      </w:r>
      <w:r w:rsidRPr="00862569">
        <w:rPr>
          <w:rFonts w:cstheme="majorHAnsi"/>
          <w:sz w:val="16"/>
        </w:rPr>
        <w:t xml:space="preserve"> in support of the CAP rule </w:t>
      </w:r>
      <w:r w:rsidRPr="00862569">
        <w:rPr>
          <w:rStyle w:val="StyleUnderline"/>
          <w:rFonts w:cstheme="majorHAnsi"/>
          <w:highlight w:val="cyan"/>
        </w:rPr>
        <w:t xml:space="preserve">lacking in </w:t>
      </w:r>
      <w:r w:rsidRPr="00862569">
        <w:rPr>
          <w:rStyle w:val="Emphasis"/>
          <w:rFonts w:cstheme="majorHAnsi"/>
          <w:highlight w:val="cyan"/>
        </w:rPr>
        <w:t>empirical support</w:t>
      </w:r>
      <w:r w:rsidRPr="00862569">
        <w:rPr>
          <w:rFonts w:cstheme="majorHAnsi"/>
          <w:sz w:val="16"/>
        </w:rPr>
        <w:t xml:space="preserve">, 317 </w:t>
      </w:r>
      <w:r w:rsidRPr="00862569">
        <w:rPr>
          <w:rStyle w:val="StyleUnderline"/>
          <w:rFonts w:cstheme="majorHAnsi"/>
        </w:rPr>
        <w:t>but it may also be lacking in a clear, germane, and substantive content</w:t>
      </w:r>
      <w:r w:rsidRPr="00862569">
        <w:rPr>
          <w:rFonts w:cstheme="majorHAnsi"/>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862569">
        <w:rPr>
          <w:rStyle w:val="StyleUnderline"/>
          <w:rFonts w:cstheme="majorHAnsi"/>
        </w:rPr>
        <w:t xml:space="preserve">The floodgate alarm has been used in diverse and </w:t>
      </w:r>
      <w:r w:rsidRPr="00862569">
        <w:rPr>
          <w:rStyle w:val="Emphasis"/>
          <w:rFonts w:cstheme="majorHAnsi"/>
        </w:rPr>
        <w:t>internally inconsistent</w:t>
      </w:r>
      <w:r w:rsidRPr="00862569">
        <w:rPr>
          <w:rStyle w:val="StyleUnderline"/>
          <w:rFonts w:cstheme="majorHAnsi"/>
        </w:rPr>
        <w:t xml:space="preserve"> contexts without the </w:t>
      </w:r>
      <w:r w:rsidRPr="00862569">
        <w:rPr>
          <w:rStyle w:val="Emphasis"/>
          <w:rFonts w:cstheme="majorHAnsi"/>
        </w:rPr>
        <w:t>mooring</w:t>
      </w:r>
      <w:r w:rsidRPr="00862569">
        <w:rPr>
          <w:rStyle w:val="StyleUnderline"/>
          <w:rFonts w:cstheme="majorHAnsi"/>
        </w:rPr>
        <w:t xml:space="preserve"> benefit of </w:t>
      </w:r>
      <w:r w:rsidRPr="00862569">
        <w:rPr>
          <w:rStyle w:val="Emphasis"/>
          <w:rFonts w:cstheme="majorHAnsi"/>
        </w:rPr>
        <w:t>evidentiary support</w:t>
      </w:r>
      <w:r w:rsidRPr="00862569">
        <w:rPr>
          <w:rStyle w:val="StyleUnderline"/>
          <w:rFonts w:cstheme="majorHAnsi"/>
        </w:rPr>
        <w:t xml:space="preserve">, such that it has taken on more </w:t>
      </w:r>
      <w:r w:rsidRPr="00862569">
        <w:rPr>
          <w:rStyle w:val="StyleUnderline"/>
          <w:rFonts w:cstheme="majorHAnsi"/>
        </w:rPr>
        <w:lastRenderedPageBreak/>
        <w:t xml:space="preserve">the character of </w:t>
      </w:r>
      <w:r w:rsidRPr="00862569">
        <w:rPr>
          <w:rStyle w:val="Emphasis"/>
          <w:rFonts w:cstheme="majorHAnsi"/>
        </w:rPr>
        <w:t>epithet</w:t>
      </w:r>
      <w:r w:rsidRPr="00862569">
        <w:rPr>
          <w:rStyle w:val="StyleUnderline"/>
          <w:rFonts w:cstheme="majorHAnsi"/>
        </w:rPr>
        <w:t xml:space="preserve"> than of a </w:t>
      </w:r>
      <w:r w:rsidRPr="00862569">
        <w:rPr>
          <w:rStyle w:val="Emphasis"/>
          <w:rFonts w:cstheme="majorHAnsi"/>
        </w:rPr>
        <w:t>serious constitutional obstacle</w:t>
      </w:r>
      <w:r w:rsidRPr="00862569">
        <w:rPr>
          <w:rFonts w:cstheme="majorHAnsi"/>
          <w:sz w:val="16"/>
        </w:rPr>
        <w:t xml:space="preserve">. 320Justice Ginsburg, writing in dissent, has succinctly summarized this development, stating: </w:t>
      </w:r>
      <w:r w:rsidRPr="00862569">
        <w:rPr>
          <w:rStyle w:val="StyleUnderline"/>
          <w:rFonts w:cstheme="majorHAnsi"/>
        </w:rPr>
        <w:t xml:space="preserve">"The 'floodgates' argument the Court today embraces has been </w:t>
      </w:r>
      <w:r w:rsidRPr="00862569">
        <w:rPr>
          <w:rStyle w:val="Emphasis"/>
          <w:rFonts w:cstheme="majorHAnsi"/>
        </w:rPr>
        <w:t>rehearsed</w:t>
      </w:r>
      <w:r w:rsidRPr="00862569">
        <w:rPr>
          <w:rStyle w:val="StyleUnderline"/>
          <w:rFonts w:cstheme="majorHAnsi"/>
        </w:rPr>
        <w:t xml:space="preserve"> and </w:t>
      </w:r>
      <w:r w:rsidRPr="00862569">
        <w:rPr>
          <w:rStyle w:val="Emphasis"/>
          <w:rFonts w:cstheme="majorHAnsi"/>
        </w:rPr>
        <w:t>rejected</w:t>
      </w:r>
      <w:r w:rsidRPr="00862569">
        <w:rPr>
          <w:rStyle w:val="StyleUnderline"/>
          <w:rFonts w:cstheme="majorHAnsi"/>
        </w:rPr>
        <w:t xml:space="preserve"> before."</w:t>
      </w:r>
      <w:r w:rsidRPr="00862569">
        <w:rPr>
          <w:rFonts w:cstheme="majorHAnsi"/>
          <w:sz w:val="16"/>
        </w:rPr>
        <w:t xml:space="preserve"> 321 The fact that the floodgate rationale is frequently used to support both sides of a contested determination by the Court suggests that it may lack a stable normative content. 322 </w:t>
      </w:r>
      <w:r w:rsidRPr="00862569">
        <w:rPr>
          <w:rStyle w:val="StyleUnderline"/>
          <w:rFonts w:cstheme="majorHAnsi"/>
        </w:rPr>
        <w:t xml:space="preserve">The floodgate rationale is, at heart, a prediction about how future litigants will behave if the Court adopts a new rule. Yet the ordinary </w:t>
      </w:r>
      <w:r w:rsidRPr="00862569">
        <w:rPr>
          <w:rStyle w:val="Emphasis"/>
          <w:rFonts w:cstheme="majorHAnsi"/>
        </w:rPr>
        <w:t>norms of prediction</w:t>
      </w:r>
      <w:r w:rsidRPr="00862569">
        <w:rPr>
          <w:rStyle w:val="StyleUnderline"/>
          <w:rFonts w:cstheme="majorHAnsi"/>
        </w:rPr>
        <w:t xml:space="preserve"> with their attendant empirical safeguards seem </w:t>
      </w:r>
      <w:r w:rsidRPr="00862569">
        <w:rPr>
          <w:rStyle w:val="Emphasis"/>
          <w:rFonts w:cstheme="majorHAnsi"/>
        </w:rPr>
        <w:t>not</w:t>
      </w:r>
      <w:r w:rsidRPr="00862569">
        <w:rPr>
          <w:rStyle w:val="StyleUnderline"/>
          <w:rFonts w:cstheme="majorHAnsi"/>
        </w:rPr>
        <w:t xml:space="preserve"> to obtain</w:t>
      </w:r>
      <w:r w:rsidRPr="00862569">
        <w:rPr>
          <w:rFonts w:cstheme="majorHAnsi"/>
          <w:sz w:val="16"/>
        </w:rPr>
        <w:t xml:space="preserve">. 323 </w:t>
      </w:r>
      <w:r w:rsidRPr="00862569">
        <w:rPr>
          <w:rStyle w:val="StyleUnderline"/>
          <w:rFonts w:cstheme="majorHAnsi"/>
        </w:rPr>
        <w:t>Those invoking the floodgate alarm have not felt</w:t>
      </w:r>
      <w:r w:rsidRPr="00862569">
        <w:rPr>
          <w:rFonts w:cstheme="majorHAnsi"/>
          <w:sz w:val="16"/>
        </w:rPr>
        <w:t xml:space="preserve">  [*1008] </w:t>
      </w:r>
      <w:r w:rsidRPr="00862569">
        <w:rPr>
          <w:rStyle w:val="StyleUnderline"/>
          <w:rFonts w:cstheme="majorHAnsi"/>
        </w:rPr>
        <w:t>obliged to supply evidence of past instances in which the federal courts were in fact "flooded" as the result of similar rule changes, and that the Federal Rules of Civil Procedure were inadequate to address the "flood."</w:t>
      </w:r>
      <w:r w:rsidRPr="00862569">
        <w:rPr>
          <w:rFonts w:cstheme="majorHAnsi"/>
          <w:sz w:val="16"/>
        </w:rPr>
        <w:t xml:space="preserve"> 324 </w:t>
      </w:r>
      <w:r w:rsidRPr="00862569">
        <w:rPr>
          <w:rStyle w:val="StyleUnderline"/>
          <w:rFonts w:cstheme="majorHAnsi"/>
        </w:rPr>
        <w:t xml:space="preserve">Given that members of the </w:t>
      </w:r>
      <w:r w:rsidRPr="00862569">
        <w:rPr>
          <w:rStyle w:val="StyleUnderline"/>
          <w:rFonts w:cstheme="majorHAnsi"/>
          <w:highlight w:val="cyan"/>
        </w:rPr>
        <w:t>Court</w:t>
      </w:r>
      <w:r w:rsidRPr="00862569">
        <w:rPr>
          <w:rStyle w:val="StyleUnderline"/>
          <w:rFonts w:cstheme="majorHAnsi"/>
        </w:rPr>
        <w:t xml:space="preserve"> have </w:t>
      </w:r>
      <w:r w:rsidRPr="00862569">
        <w:rPr>
          <w:rStyle w:val="Emphasis"/>
          <w:rFonts w:cstheme="majorHAnsi"/>
        </w:rPr>
        <w:t xml:space="preserve">so frequently </w:t>
      </w:r>
      <w:r w:rsidRPr="00862569">
        <w:rPr>
          <w:rStyle w:val="Emphasis"/>
          <w:rFonts w:cstheme="majorHAnsi"/>
          <w:highlight w:val="cyan"/>
        </w:rPr>
        <w:t>predicted</w:t>
      </w:r>
      <w:r w:rsidRPr="00862569">
        <w:rPr>
          <w:rStyle w:val="StyleUnderline"/>
          <w:rFonts w:cstheme="majorHAnsi"/>
          <w:highlight w:val="cyan"/>
        </w:rPr>
        <w:t xml:space="preserve"> a</w:t>
      </w:r>
      <w:r w:rsidRPr="00862569">
        <w:rPr>
          <w:rStyle w:val="StyleUnderline"/>
          <w:rFonts w:cstheme="majorHAnsi"/>
        </w:rPr>
        <w:t xml:space="preserve"> litigatory </w:t>
      </w:r>
      <w:r w:rsidRPr="00862569">
        <w:rPr>
          <w:rStyle w:val="StyleUnderline"/>
          <w:rFonts w:cstheme="majorHAnsi"/>
          <w:highlight w:val="cyan"/>
        </w:rPr>
        <w:t>deluge</w:t>
      </w:r>
      <w:r w:rsidRPr="00862569">
        <w:rPr>
          <w:rStyle w:val="StyleUnderline"/>
          <w:rFonts w:cstheme="majorHAnsi"/>
        </w:rPr>
        <w:t xml:space="preserve"> as a consequence of a rule change, it would seem a </w:t>
      </w:r>
      <w:r w:rsidRPr="00862569">
        <w:rPr>
          <w:rStyle w:val="Emphasis"/>
          <w:rFonts w:cstheme="majorHAnsi"/>
        </w:rPr>
        <w:t>simple matter</w:t>
      </w:r>
      <w:r w:rsidRPr="00862569">
        <w:rPr>
          <w:rStyle w:val="StyleUnderline"/>
          <w:rFonts w:cstheme="majorHAnsi"/>
        </w:rPr>
        <w:t xml:space="preserve"> to </w:t>
      </w:r>
      <w:r w:rsidRPr="00862569">
        <w:rPr>
          <w:rStyle w:val="Emphasis"/>
          <w:rFonts w:cstheme="majorHAnsi"/>
        </w:rPr>
        <w:t>confirm</w:t>
      </w:r>
      <w:r w:rsidRPr="00862569">
        <w:rPr>
          <w:rStyle w:val="StyleUnderline"/>
          <w:rFonts w:cstheme="majorHAnsi"/>
        </w:rPr>
        <w:t xml:space="preserve"> that a deluge has, in fact, occurred</w:t>
      </w:r>
      <w:r w:rsidRPr="00862569">
        <w:rPr>
          <w:rFonts w:cstheme="majorHAnsi"/>
          <w:sz w:val="16"/>
        </w:rPr>
        <w:t xml:space="preserve">. 325 </w:t>
      </w:r>
      <w:r w:rsidRPr="00862569">
        <w:rPr>
          <w:rStyle w:val="StyleUnderline"/>
          <w:rFonts w:cstheme="majorHAnsi"/>
          <w:highlight w:val="cyan"/>
        </w:rPr>
        <w:t xml:space="preserve">However, </w:t>
      </w:r>
      <w:r w:rsidRPr="00862569">
        <w:rPr>
          <w:rStyle w:val="Emphasis"/>
          <w:rFonts w:cstheme="majorHAnsi"/>
          <w:highlight w:val="cyan"/>
        </w:rPr>
        <w:t>ev</w:t>
      </w:r>
      <w:r w:rsidRPr="00862569">
        <w:rPr>
          <w:rStyle w:val="Emphasis"/>
          <w:rFonts w:cstheme="majorHAnsi"/>
        </w:rPr>
        <w:t>idence</w:t>
      </w:r>
      <w:r w:rsidRPr="00862569">
        <w:rPr>
          <w:rStyle w:val="StyleUnderline"/>
          <w:rFonts w:cstheme="majorHAnsi"/>
        </w:rPr>
        <w:t xml:space="preserve"> of past flooding </w:t>
      </w:r>
      <w:r w:rsidRPr="00862569">
        <w:rPr>
          <w:rStyle w:val="StyleUnderline"/>
          <w:rFonts w:cstheme="majorHAnsi"/>
          <w:highlight w:val="cyan"/>
        </w:rPr>
        <w:t xml:space="preserve">has </w:t>
      </w:r>
      <w:r w:rsidRPr="00862569">
        <w:rPr>
          <w:rStyle w:val="Emphasis"/>
          <w:rFonts w:cstheme="majorHAnsi"/>
          <w:highlight w:val="cyan"/>
        </w:rPr>
        <w:t>yet to emerge</w:t>
      </w:r>
      <w:r w:rsidRPr="00862569">
        <w:rPr>
          <w:rStyle w:val="StyleUnderline"/>
          <w:rFonts w:cstheme="majorHAnsi"/>
        </w:rPr>
        <w:t xml:space="preserve"> within the floodgate discourse</w:t>
      </w:r>
      <w:r w:rsidRPr="00862569">
        <w:rPr>
          <w:rFonts w:cstheme="majorHAnsi"/>
          <w:sz w:val="16"/>
        </w:rPr>
        <w:t>. 326</w:t>
      </w:r>
    </w:p>
    <w:p w14:paraId="25FD3340" w14:textId="77777777" w:rsidR="00D16984" w:rsidRDefault="00D16984" w:rsidP="00D16984">
      <w:pPr>
        <w:rPr>
          <w:rFonts w:cstheme="majorHAnsi"/>
          <w:sz w:val="16"/>
        </w:rPr>
      </w:pPr>
      <w:r w:rsidRPr="00862569">
        <w:rPr>
          <w:rFonts w:cstheme="majorHAnsi"/>
          <w:sz w:val="16"/>
        </w:rPr>
        <w:t xml:space="preserve">It is possible that the reason that </w:t>
      </w:r>
      <w:r w:rsidRPr="00862569">
        <w:rPr>
          <w:rStyle w:val="StyleUnderline"/>
          <w:rFonts w:cstheme="majorHAnsi"/>
        </w:rPr>
        <w:t xml:space="preserve">the floodgate worry has not been documented may be because it has </w:t>
      </w:r>
      <w:r w:rsidRPr="00862569">
        <w:rPr>
          <w:rStyle w:val="Emphasis"/>
          <w:rFonts w:cstheme="majorHAnsi"/>
        </w:rPr>
        <w:t>yet to come to pass</w:t>
      </w:r>
      <w:r w:rsidRPr="00862569">
        <w:rPr>
          <w:rStyle w:val="StyleUnderline"/>
          <w:rFonts w:cstheme="majorHAnsi"/>
        </w:rPr>
        <w:t xml:space="preserve">. There is </w:t>
      </w:r>
      <w:r w:rsidRPr="00862569">
        <w:rPr>
          <w:rStyle w:val="Emphasis"/>
          <w:rFonts w:cstheme="majorHAnsi"/>
        </w:rPr>
        <w:t>ample reason</w:t>
      </w:r>
      <w:r w:rsidRPr="00862569">
        <w:rPr>
          <w:rStyle w:val="StyleUnderline"/>
          <w:rFonts w:cstheme="majorHAnsi"/>
        </w:rPr>
        <w:t xml:space="preserve"> to believe that the </w:t>
      </w:r>
      <w:r w:rsidRPr="00862569">
        <w:rPr>
          <w:rStyle w:val="Emphasis"/>
          <w:rFonts w:cstheme="majorHAnsi"/>
        </w:rPr>
        <w:t xml:space="preserve">Federal </w:t>
      </w:r>
      <w:r w:rsidRPr="00862569">
        <w:rPr>
          <w:rStyle w:val="Emphasis"/>
          <w:rFonts w:cstheme="majorHAnsi"/>
          <w:highlight w:val="cyan"/>
        </w:rPr>
        <w:t>Rules of</w:t>
      </w:r>
      <w:r w:rsidRPr="00862569">
        <w:rPr>
          <w:rStyle w:val="Emphasis"/>
          <w:rFonts w:cstheme="majorHAnsi"/>
        </w:rPr>
        <w:t xml:space="preserve"> Civil </w:t>
      </w:r>
      <w:r w:rsidRPr="00862569">
        <w:rPr>
          <w:rStyle w:val="Emphasis"/>
          <w:rFonts w:cstheme="majorHAnsi"/>
          <w:highlight w:val="cyan"/>
        </w:rPr>
        <w:t>Procedure</w:t>
      </w:r>
      <w:r w:rsidRPr="00862569">
        <w:rPr>
          <w:rStyle w:val="StyleUnderline"/>
          <w:rFonts w:cstheme="majorHAnsi"/>
        </w:rPr>
        <w:t xml:space="preserve"> are </w:t>
      </w:r>
      <w:r w:rsidRPr="00862569">
        <w:rPr>
          <w:rStyle w:val="Emphasis"/>
          <w:rFonts w:cstheme="majorHAnsi"/>
        </w:rPr>
        <w:t>generally commensurate</w:t>
      </w:r>
      <w:r w:rsidRPr="00862569">
        <w:rPr>
          <w:rStyle w:val="StyleUnderline"/>
          <w:rFonts w:cstheme="majorHAnsi"/>
        </w:rPr>
        <w:t xml:space="preserve"> to the task of qualitatively </w:t>
      </w:r>
      <w:r w:rsidRPr="00862569">
        <w:rPr>
          <w:rStyle w:val="Emphasis"/>
          <w:rFonts w:cstheme="majorHAnsi"/>
          <w:highlight w:val="cyan"/>
        </w:rPr>
        <w:t>stem</w:t>
      </w:r>
      <w:r w:rsidRPr="00862569">
        <w:rPr>
          <w:rStyle w:val="StyleUnderline"/>
          <w:rFonts w:cstheme="majorHAnsi"/>
        </w:rPr>
        <w:t xml:space="preserve">ming </w:t>
      </w:r>
      <w:r w:rsidRPr="00862569">
        <w:rPr>
          <w:rStyle w:val="StyleUnderline"/>
          <w:rFonts w:cstheme="majorHAnsi"/>
          <w:highlight w:val="cyan"/>
        </w:rPr>
        <w:t>the tide</w:t>
      </w:r>
      <w:r w:rsidRPr="00862569">
        <w:rPr>
          <w:rStyle w:val="StyleUnderline"/>
          <w:rFonts w:cstheme="majorHAnsi"/>
        </w:rPr>
        <w:t xml:space="preserve"> of litigation</w:t>
      </w:r>
      <w:r w:rsidRPr="00862569">
        <w:rPr>
          <w:rFonts w:cstheme="majorHAnsi"/>
          <w:sz w:val="16"/>
        </w:rPr>
        <w:t xml:space="preserve">. 327 </w:t>
      </w:r>
      <w:r w:rsidRPr="00862569">
        <w:rPr>
          <w:rStyle w:val="StyleUnderline"/>
          <w:rFonts w:cstheme="majorHAnsi"/>
        </w:rPr>
        <w:t xml:space="preserve">The Federal Rules of Civil Procedure are designed to </w:t>
      </w:r>
      <w:r w:rsidRPr="00862569">
        <w:rPr>
          <w:rStyle w:val="Emphasis"/>
          <w:rFonts w:cstheme="majorHAnsi"/>
        </w:rPr>
        <w:t>weed out</w:t>
      </w:r>
      <w:r w:rsidRPr="00862569">
        <w:rPr>
          <w:rStyle w:val="StyleUnderline"/>
          <w:rFonts w:cstheme="majorHAnsi"/>
        </w:rPr>
        <w:t xml:space="preserve"> duplicative, harassing, frivolous, and meritless cases</w:t>
      </w:r>
      <w:r w:rsidRPr="00862569">
        <w:rPr>
          <w:rFonts w:cstheme="majorHAnsi"/>
          <w:sz w:val="16"/>
        </w:rPr>
        <w:t xml:space="preserve">. 328While no standing rule - including the CAP rule - prevents </w:t>
      </w:r>
      <w:r w:rsidRPr="00862569">
        <w:rPr>
          <w:rStyle w:val="StyleUnderline"/>
          <w:rFonts w:cstheme="majorHAnsi"/>
        </w:rPr>
        <w:t>nonmeritorious cases</w:t>
      </w:r>
      <w:r w:rsidRPr="00862569">
        <w:rPr>
          <w:rFonts w:cstheme="majorHAnsi"/>
          <w:sz w:val="16"/>
        </w:rPr>
        <w:t xml:space="preserve"> from being filed in federal court, such cases </w:t>
      </w:r>
      <w:r w:rsidRPr="00862569">
        <w:rPr>
          <w:rStyle w:val="StyleUnderline"/>
          <w:rFonts w:cstheme="majorHAnsi"/>
        </w:rPr>
        <w:t>are generally resolved on a</w:t>
      </w:r>
      <w:r w:rsidRPr="00862569">
        <w:rPr>
          <w:rFonts w:cstheme="majorHAnsi"/>
          <w:sz w:val="16"/>
        </w:rPr>
        <w:t xml:space="preserve"> Rule 12(b)(1) </w:t>
      </w:r>
      <w:r w:rsidRPr="00862569">
        <w:rPr>
          <w:rStyle w:val="StyleUnderline"/>
          <w:rFonts w:cstheme="majorHAnsi"/>
        </w:rPr>
        <w:t>motion to dismiss</w:t>
      </w:r>
      <w:r w:rsidRPr="00862569">
        <w:rPr>
          <w:rFonts w:cstheme="majorHAnsi"/>
          <w:sz w:val="16"/>
        </w:rPr>
        <w:t xml:space="preserve">. 329The Rule 12(b)(1) motion to dismiss is also the first opportunity during which a defendant can challenge standing. 330There is no strategic advantage </w:t>
      </w:r>
      <w:proofErr w:type="gramStart"/>
      <w:r w:rsidRPr="00862569">
        <w:rPr>
          <w:rFonts w:cstheme="majorHAnsi"/>
          <w:sz w:val="16"/>
        </w:rPr>
        <w:t>to  [</w:t>
      </w:r>
      <w:proofErr w:type="gramEnd"/>
      <w:r w:rsidRPr="00862569">
        <w:rPr>
          <w:rFonts w:cstheme="majorHAnsi"/>
          <w:sz w:val="16"/>
        </w:rPr>
        <w:t xml:space="preserve">*1009] defendants - in terms of the expenditure of resources - to having a case dismissed for want of standing as compared to any other grounds for dismissal under Rule 12(b)(1). 331Likewise, </w:t>
      </w:r>
      <w:r w:rsidRPr="00862569">
        <w:rPr>
          <w:rStyle w:val="Emphasis"/>
          <w:rFonts w:cstheme="majorHAnsi"/>
          <w:highlight w:val="cyan"/>
        </w:rPr>
        <w:t>doctrines</w:t>
      </w:r>
      <w:r w:rsidRPr="00862569">
        <w:rPr>
          <w:rStyle w:val="StyleUnderline"/>
          <w:rFonts w:cstheme="majorHAnsi"/>
        </w:rPr>
        <w:t xml:space="preserve"> and </w:t>
      </w:r>
      <w:r w:rsidRPr="00862569">
        <w:rPr>
          <w:rStyle w:val="Emphasis"/>
          <w:rFonts w:cstheme="majorHAnsi"/>
        </w:rPr>
        <w:t>mechanisms</w:t>
      </w:r>
      <w:r w:rsidRPr="00862569">
        <w:rPr>
          <w:rStyle w:val="StyleUnderline"/>
          <w:rFonts w:cstheme="majorHAnsi"/>
        </w:rPr>
        <w:t xml:space="preserve"> designed to </w:t>
      </w:r>
      <w:r w:rsidRPr="00862569">
        <w:rPr>
          <w:rStyle w:val="Emphasis"/>
          <w:rFonts w:cstheme="majorHAnsi"/>
          <w:highlight w:val="cyan"/>
        </w:rPr>
        <w:t>conserve</w:t>
      </w:r>
      <w:r w:rsidRPr="00862569">
        <w:rPr>
          <w:rStyle w:val="Emphasis"/>
          <w:rFonts w:cstheme="majorHAnsi"/>
        </w:rPr>
        <w:t xml:space="preserve"> both judicial and defendant </w:t>
      </w:r>
      <w:r w:rsidRPr="00862569">
        <w:rPr>
          <w:rStyle w:val="Emphasis"/>
          <w:rFonts w:cstheme="majorHAnsi"/>
          <w:highlight w:val="cyan"/>
        </w:rPr>
        <w:t>resources</w:t>
      </w:r>
      <w:r w:rsidRPr="00862569">
        <w:rPr>
          <w:rStyle w:val="StyleUnderline"/>
          <w:rFonts w:cstheme="majorHAnsi"/>
          <w:highlight w:val="cyan"/>
        </w:rPr>
        <w:t xml:space="preserve">, such as </w:t>
      </w:r>
      <w:r w:rsidRPr="00862569">
        <w:rPr>
          <w:rStyle w:val="Emphasis"/>
          <w:rFonts w:cstheme="majorHAnsi"/>
          <w:highlight w:val="cyan"/>
        </w:rPr>
        <w:t>claim preclusion</w:t>
      </w:r>
      <w:r w:rsidRPr="00862569">
        <w:rPr>
          <w:rStyle w:val="StyleUnderline"/>
          <w:rFonts w:cstheme="majorHAnsi"/>
          <w:highlight w:val="cyan"/>
        </w:rPr>
        <w:t xml:space="preserve">, </w:t>
      </w:r>
      <w:r w:rsidRPr="00862569">
        <w:rPr>
          <w:rStyle w:val="Emphasis"/>
          <w:rFonts w:cstheme="majorHAnsi"/>
          <w:highlight w:val="cyan"/>
        </w:rPr>
        <w:t>issue preclusion</w:t>
      </w:r>
      <w:r w:rsidRPr="00862569">
        <w:rPr>
          <w:rStyle w:val="StyleUnderline"/>
          <w:rFonts w:cstheme="majorHAnsi"/>
          <w:highlight w:val="cyan"/>
        </w:rPr>
        <w:t xml:space="preserve">, </w:t>
      </w:r>
      <w:r w:rsidRPr="00862569">
        <w:rPr>
          <w:rStyle w:val="Emphasis"/>
          <w:rFonts w:cstheme="majorHAnsi"/>
          <w:highlight w:val="cyan"/>
        </w:rPr>
        <w:t>abstention</w:t>
      </w:r>
      <w:r w:rsidRPr="00862569">
        <w:rPr>
          <w:rStyle w:val="StyleUnderline"/>
          <w:rFonts w:cstheme="majorHAnsi"/>
          <w:highlight w:val="cyan"/>
        </w:rPr>
        <w:t xml:space="preserve">, </w:t>
      </w:r>
      <w:r w:rsidRPr="00862569">
        <w:rPr>
          <w:rStyle w:val="Emphasis"/>
          <w:rFonts w:cstheme="majorHAnsi"/>
          <w:highlight w:val="cyan"/>
        </w:rPr>
        <w:t>joinder</w:t>
      </w:r>
      <w:r w:rsidRPr="00862569">
        <w:rPr>
          <w:rStyle w:val="StyleUnderline"/>
          <w:rFonts w:cstheme="majorHAnsi"/>
          <w:highlight w:val="cyan"/>
        </w:rPr>
        <w:t xml:space="preserve">, and </w:t>
      </w:r>
      <w:r w:rsidRPr="00862569">
        <w:rPr>
          <w:rStyle w:val="Emphasis"/>
          <w:rFonts w:cstheme="majorHAnsi"/>
          <w:highlight w:val="cyan"/>
        </w:rPr>
        <w:t>case consolidation</w:t>
      </w:r>
      <w:r w:rsidRPr="00862569">
        <w:rPr>
          <w:rStyle w:val="StyleUnderline"/>
          <w:rFonts w:cstheme="majorHAnsi"/>
        </w:rPr>
        <w:t xml:space="preserve">, all operate to prevent </w:t>
      </w:r>
      <w:r w:rsidRPr="00862569">
        <w:rPr>
          <w:rStyle w:val="Emphasis"/>
          <w:rFonts w:cstheme="majorHAnsi"/>
        </w:rPr>
        <w:t>horizonal lawsuits</w:t>
      </w:r>
      <w:r w:rsidRPr="00862569">
        <w:rPr>
          <w:rStyle w:val="StyleUnderline"/>
          <w:rFonts w:cstheme="majorHAnsi"/>
        </w:rPr>
        <w:t xml:space="preserve"> alleging the same nexus of operative facts from going forward </w:t>
      </w:r>
      <w:r w:rsidRPr="00862569">
        <w:rPr>
          <w:rStyle w:val="Emphasis"/>
          <w:rFonts w:cstheme="majorHAnsi"/>
        </w:rPr>
        <w:t>simultaneously</w:t>
      </w:r>
      <w:r w:rsidRPr="00862569">
        <w:rPr>
          <w:rStyle w:val="StyleUnderline"/>
          <w:rFonts w:cstheme="majorHAnsi"/>
        </w:rPr>
        <w:t xml:space="preserve"> in multiple district courts</w:t>
      </w:r>
      <w:r w:rsidRPr="00862569">
        <w:rPr>
          <w:rFonts w:cstheme="majorHAnsi"/>
          <w:sz w:val="16"/>
        </w:rPr>
        <w:t xml:space="preserve"> - a point that is especially important in the emoluments context where presumably any citizen suit would allege the same operative facts. 332</w:t>
      </w:r>
    </w:p>
    <w:p w14:paraId="3A93BC14" w14:textId="4CFAD8B3" w:rsidR="003B70F7" w:rsidRDefault="003B70F7" w:rsidP="003B70F7">
      <w:pPr>
        <w:pStyle w:val="Heading4"/>
      </w:pPr>
      <w:r>
        <w:t>Aviation Impact</w:t>
      </w:r>
    </w:p>
    <w:p w14:paraId="44DB68B5" w14:textId="77777777" w:rsidR="00211D45" w:rsidRPr="00211D45" w:rsidRDefault="00211D45" w:rsidP="003B70F7">
      <w:pPr>
        <w:pStyle w:val="Heading3"/>
      </w:pPr>
    </w:p>
    <w:p w14:paraId="6DA77785" w14:textId="400E928E" w:rsidR="00211D45" w:rsidRDefault="003B70F7" w:rsidP="003B70F7">
      <w:pPr>
        <w:pStyle w:val="Heading2"/>
      </w:pPr>
      <w:r>
        <w:lastRenderedPageBreak/>
        <w:t>MQD CP</w:t>
      </w:r>
    </w:p>
    <w:p w14:paraId="1AAD090A" w14:textId="77777777" w:rsidR="003B70F7" w:rsidRPr="003B70F7" w:rsidRDefault="003B70F7" w:rsidP="003B70F7"/>
    <w:p w14:paraId="7F622BC5" w14:textId="77777777" w:rsidR="003B70F7" w:rsidRPr="003B70F7" w:rsidRDefault="003B70F7" w:rsidP="003B70F7"/>
    <w:p w14:paraId="5A5B6324" w14:textId="77777777" w:rsidR="00211D45" w:rsidRPr="00211D45" w:rsidRDefault="00211D45" w:rsidP="00211D45"/>
    <w:sectPr w:rsidR="00211D45" w:rsidRPr="00211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8BD0" w14:textId="77777777" w:rsidR="00B83DEA" w:rsidRDefault="00B83DEA" w:rsidP="00066D2C">
      <w:r>
        <w:separator/>
      </w:r>
    </w:p>
  </w:endnote>
  <w:endnote w:type="continuationSeparator" w:id="0">
    <w:p w14:paraId="73613822" w14:textId="77777777" w:rsidR="00B83DEA" w:rsidRDefault="00B83DE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75FFA" w14:textId="77777777" w:rsidR="00B83DEA" w:rsidRDefault="00B83DEA" w:rsidP="00066D2C">
      <w:r>
        <w:separator/>
      </w:r>
    </w:p>
  </w:footnote>
  <w:footnote w:type="continuationSeparator" w:id="0">
    <w:p w14:paraId="2E1CA5DD" w14:textId="77777777" w:rsidR="00B83DEA" w:rsidRDefault="00B83DE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9639AF"/>
    <w:multiLevelType w:val="hybridMultilevel"/>
    <w:tmpl w:val="20F26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F834DF"/>
    <w:multiLevelType w:val="hybridMultilevel"/>
    <w:tmpl w:val="B5E80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3A3E94"/>
    <w:multiLevelType w:val="hybridMultilevel"/>
    <w:tmpl w:val="38962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43ACE"/>
    <w:multiLevelType w:val="hybridMultilevel"/>
    <w:tmpl w:val="E4F8B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7C0041"/>
    <w:multiLevelType w:val="hybridMultilevel"/>
    <w:tmpl w:val="57526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3383956">
    <w:abstractNumId w:val="15"/>
  </w:num>
  <w:num w:numId="46" w16cid:durableId="1335495933">
    <w:abstractNumId w:val="17"/>
  </w:num>
  <w:num w:numId="47" w16cid:durableId="346833261">
    <w:abstractNumId w:val="18"/>
  </w:num>
  <w:num w:numId="48" w16cid:durableId="1518041973">
    <w:abstractNumId w:val="16"/>
  </w:num>
  <w:num w:numId="49" w16cid:durableId="21400254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63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9E1"/>
    <w:rsid w:val="000A5EE1"/>
    <w:rsid w:val="000B3425"/>
    <w:rsid w:val="000B5FBB"/>
    <w:rsid w:val="000B6974"/>
    <w:rsid w:val="000B6B3E"/>
    <w:rsid w:val="000C137E"/>
    <w:rsid w:val="000D0D08"/>
    <w:rsid w:val="000D739E"/>
    <w:rsid w:val="000D7A2C"/>
    <w:rsid w:val="000E0913"/>
    <w:rsid w:val="000E13F7"/>
    <w:rsid w:val="000E2525"/>
    <w:rsid w:val="000E519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D45"/>
    <w:rsid w:val="002152F9"/>
    <w:rsid w:val="0021530A"/>
    <w:rsid w:val="002212A9"/>
    <w:rsid w:val="002234FB"/>
    <w:rsid w:val="00225437"/>
    <w:rsid w:val="00225DE6"/>
    <w:rsid w:val="002263A1"/>
    <w:rsid w:val="00232746"/>
    <w:rsid w:val="00236707"/>
    <w:rsid w:val="00241116"/>
    <w:rsid w:val="0024328E"/>
    <w:rsid w:val="002508CB"/>
    <w:rsid w:val="002514A7"/>
    <w:rsid w:val="00253733"/>
    <w:rsid w:val="00256AC0"/>
    <w:rsid w:val="002573AF"/>
    <w:rsid w:val="00263CC5"/>
    <w:rsid w:val="00271866"/>
    <w:rsid w:val="00273A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2A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0F7"/>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510"/>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DE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98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83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3F9"/>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BA72F"/>
  <w15:chartTrackingRefBased/>
  <w15:docId w15:val="{6683BD23-766A-0C49-9D8C-28CB2FE72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63F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963F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63F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E963F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99"/>
    <w:qFormat/>
    <w:rsid w:val="00E963F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63F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63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3F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963F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963F9"/>
    <w:rPr>
      <w:color w:val="auto"/>
      <w:u w:val="none"/>
    </w:rPr>
  </w:style>
  <w:style w:type="character" w:customStyle="1" w:styleId="Heading1Char">
    <w:name w:val="Heading 1 Char"/>
    <w:aliases w:val="Pocket Char"/>
    <w:basedOn w:val="DefaultParagraphFont"/>
    <w:link w:val="Heading1"/>
    <w:rsid w:val="00E963F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963F9"/>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E963F9"/>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963F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963F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963F9"/>
    <w:rPr>
      <w:b w:val="0"/>
      <w:sz w:val="22"/>
      <w:u w:val="single"/>
    </w:rPr>
  </w:style>
  <w:style w:type="character" w:styleId="Strong">
    <w:name w:val="Strong"/>
    <w:basedOn w:val="DefaultParagraphFont"/>
    <w:uiPriority w:val="22"/>
    <w:semiHidden/>
    <w:qFormat/>
    <w:rsid w:val="00E963F9"/>
    <w:rPr>
      <w:b/>
      <w:bCs/>
    </w:rPr>
  </w:style>
  <w:style w:type="character" w:styleId="BookTitle">
    <w:name w:val="Book Title"/>
    <w:basedOn w:val="DefaultParagraphFont"/>
    <w:uiPriority w:val="33"/>
    <w:semiHidden/>
    <w:qFormat/>
    <w:rsid w:val="00E963F9"/>
    <w:rPr>
      <w:b/>
      <w:bCs/>
      <w:i/>
      <w:iCs/>
      <w:spacing w:val="5"/>
    </w:rPr>
  </w:style>
  <w:style w:type="character" w:customStyle="1" w:styleId="Heading5Char">
    <w:name w:val="Heading 5 Char"/>
    <w:basedOn w:val="DefaultParagraphFont"/>
    <w:link w:val="Heading5"/>
    <w:uiPriority w:val="9"/>
    <w:semiHidden/>
    <w:rsid w:val="00E963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63F9"/>
  </w:style>
  <w:style w:type="paragraph" w:styleId="Header">
    <w:name w:val="header"/>
    <w:basedOn w:val="Normal"/>
    <w:link w:val="HeaderChar"/>
    <w:uiPriority w:val="99"/>
    <w:semiHidden/>
    <w:rsid w:val="00E963F9"/>
    <w:pPr>
      <w:tabs>
        <w:tab w:val="center" w:pos="4680"/>
        <w:tab w:val="right" w:pos="9360"/>
      </w:tabs>
    </w:pPr>
  </w:style>
  <w:style w:type="character" w:customStyle="1" w:styleId="HeaderChar">
    <w:name w:val="Header Char"/>
    <w:basedOn w:val="DefaultParagraphFont"/>
    <w:link w:val="Header"/>
    <w:uiPriority w:val="99"/>
    <w:semiHidden/>
    <w:rsid w:val="00E963F9"/>
    <w:rPr>
      <w:rFonts w:ascii="Times New Roman" w:hAnsi="Times New Roman" w:cs="Times New Roman"/>
    </w:rPr>
  </w:style>
  <w:style w:type="paragraph" w:styleId="Footer">
    <w:name w:val="footer"/>
    <w:basedOn w:val="Normal"/>
    <w:link w:val="FooterChar"/>
    <w:uiPriority w:val="99"/>
    <w:semiHidden/>
    <w:rsid w:val="00E963F9"/>
    <w:pPr>
      <w:tabs>
        <w:tab w:val="center" w:pos="4680"/>
        <w:tab w:val="right" w:pos="9360"/>
      </w:tabs>
    </w:pPr>
  </w:style>
  <w:style w:type="character" w:customStyle="1" w:styleId="FooterChar">
    <w:name w:val="Footer Char"/>
    <w:basedOn w:val="DefaultParagraphFont"/>
    <w:link w:val="Footer"/>
    <w:uiPriority w:val="99"/>
    <w:semiHidden/>
    <w:rsid w:val="00E963F9"/>
    <w:rPr>
      <w:rFonts w:ascii="Times New Roman" w:hAnsi="Times New Roman" w:cs="Times New Roman"/>
    </w:rPr>
  </w:style>
  <w:style w:type="paragraph" w:styleId="BodyText">
    <w:name w:val="Body Text"/>
    <w:basedOn w:val="Normal"/>
    <w:link w:val="BodyTextChar"/>
    <w:uiPriority w:val="99"/>
    <w:semiHidden/>
    <w:unhideWhenUsed/>
    <w:rsid w:val="00E963F9"/>
    <w:pPr>
      <w:spacing w:after="120"/>
    </w:pPr>
  </w:style>
  <w:style w:type="character" w:customStyle="1" w:styleId="BodyTextChar">
    <w:name w:val="Body Text Char"/>
    <w:basedOn w:val="DefaultParagraphFont"/>
    <w:link w:val="BodyText"/>
    <w:uiPriority w:val="99"/>
    <w:semiHidden/>
    <w:rsid w:val="00E963F9"/>
    <w:rPr>
      <w:rFonts w:ascii="Times New Roman" w:hAnsi="Times New Roman" w:cs="Times New Roman"/>
    </w:rPr>
  </w:style>
  <w:style w:type="paragraph" w:styleId="NoSpacing">
    <w:name w:val="No Spacing"/>
    <w:link w:val="NoSpacingChar"/>
    <w:uiPriority w:val="99"/>
    <w:semiHidden/>
    <w:unhideWhenUsed/>
    <w:qFormat/>
    <w:rsid w:val="00E963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63F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E963F9"/>
    <w:rPr>
      <w:color w:val="0563C1" w:themeColor="hyperlink"/>
      <w:u w:val="single"/>
    </w:rPr>
  </w:style>
  <w:style w:type="character" w:styleId="UnresolvedMention">
    <w:name w:val="Unresolved Mention"/>
    <w:basedOn w:val="DefaultParagraphFont"/>
    <w:uiPriority w:val="99"/>
    <w:semiHidden/>
    <w:unhideWhenUsed/>
    <w:rsid w:val="00E963F9"/>
    <w:rPr>
      <w:color w:val="605E5C"/>
      <w:shd w:val="clear" w:color="auto" w:fill="E1DFDD"/>
    </w:rPr>
  </w:style>
  <w:style w:type="paragraph" w:customStyle="1" w:styleId="Undertag">
    <w:name w:val="Undertag"/>
    <w:link w:val="UndertagChar"/>
    <w:autoRedefine/>
    <w:uiPriority w:val="5"/>
    <w:qFormat/>
    <w:rsid w:val="00E963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63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63F9"/>
    <w:rPr>
      <w:color w:val="1F3864" w:themeColor="accent1" w:themeShade="80"/>
    </w:rPr>
  </w:style>
  <w:style w:type="character" w:customStyle="1" w:styleId="AnalyticChar">
    <w:name w:val="Analytic Char"/>
    <w:basedOn w:val="DefaultParagraphFont"/>
    <w:link w:val="Analytic"/>
    <w:uiPriority w:val="5"/>
    <w:rsid w:val="00E963F9"/>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225DE6"/>
    <w:pPr>
      <w:pBdr>
        <w:top w:val="single" w:sz="4" w:space="0" w:color="auto" w:shadow="1"/>
        <w:left w:val="single" w:sz="4" w:space="0" w:color="auto" w:shadow="1"/>
        <w:bottom w:val="single" w:sz="4" w:space="0" w:color="auto" w:shadow="1"/>
        <w:right w:val="single" w:sz="4" w:space="0" w:color="auto" w:shadow="1"/>
      </w:pBdr>
      <w:ind w:left="720"/>
      <w:jc w:val="both"/>
    </w:pPr>
    <w:rPr>
      <w:iCs/>
      <w:u w:val="single"/>
      <w:bdr w:val="single" w:sz="8" w:space="0" w:color="auto"/>
    </w:rPr>
  </w:style>
  <w:style w:type="paragraph" w:customStyle="1" w:styleId="Analytics">
    <w:name w:val="Analytics"/>
    <w:basedOn w:val="Heading4"/>
    <w:link w:val="AnalyticsChar"/>
    <w:uiPriority w:val="5"/>
    <w:qFormat/>
    <w:rsid w:val="00225DE6"/>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25DE6"/>
    <w:rPr>
      <w:rFonts w:ascii="Times New Roman" w:eastAsiaTheme="majorEastAsia" w:hAnsi="Times New Roman" w:cstheme="majorBidi"/>
      <w:b/>
      <w:iCs/>
      <w:color w:val="7F7F7F" w:themeColor="text1" w:themeTint="80"/>
      <w:sz w:val="26"/>
      <w:u w:color="7F7F7F" w:themeColor="text1" w:themeTint="80"/>
    </w:rPr>
  </w:style>
  <w:style w:type="paragraph" w:customStyle="1" w:styleId="Emphasis1">
    <w:name w:val="Emphasis1"/>
    <w:basedOn w:val="Normal"/>
    <w:uiPriority w:val="8"/>
    <w:qFormat/>
    <w:rsid w:val="00D16984"/>
    <w:pPr>
      <w:pBdr>
        <w:top w:val="single" w:sz="12" w:space="1" w:color="auto"/>
        <w:left w:val="single" w:sz="12" w:space="4" w:color="auto"/>
        <w:bottom w:val="single" w:sz="12" w:space="1" w:color="auto"/>
        <w:right w:val="single" w:sz="12"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D1698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169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96331/trump-federalism-ice-marines-hurricanes" TargetMode="External"/><Relationship Id="rId13" Type="http://schemas.openxmlformats.org/officeDocument/2006/relationships/hyperlink" Target="https://thehill.com/people/chuck-schumer/" TargetMode="External"/><Relationship Id="rId18" Type="http://schemas.openxmlformats.org/officeDocument/2006/relationships/hyperlink" Target="https://thehill.com/people/tom-cole/" TargetMode="External"/><Relationship Id="rId3" Type="http://schemas.openxmlformats.org/officeDocument/2006/relationships/styles" Target="styles.xml"/><Relationship Id="rId21" Type="http://schemas.openxmlformats.org/officeDocument/2006/relationships/hyperlink" Target="https://www.stuff.co.nz/business/105114267/the-views-of-business-matter-but-they-are-not-a-magic-guide-to-the-economy" TargetMode="External"/><Relationship Id="rId7" Type="http://schemas.openxmlformats.org/officeDocument/2006/relationships/endnotes" Target="endnotes.xml"/><Relationship Id="rId12" Type="http://schemas.openxmlformats.org/officeDocument/2006/relationships/hyperlink" Target="https://thehill.com/people/amy-klobuchar/" TargetMode="External"/><Relationship Id="rId17" Type="http://schemas.openxmlformats.org/officeDocument/2006/relationships/hyperlink" Target="https://thehill.com/people/thune/" TargetMode="External"/><Relationship Id="rId2" Type="http://schemas.openxmlformats.org/officeDocument/2006/relationships/numbering" Target="numbering.xml"/><Relationship Id="rId16" Type="http://schemas.openxmlformats.org/officeDocument/2006/relationships/hyperlink" Target="https://thehill.com/people/mike-johnson/" TargetMode="External"/><Relationship Id="rId20" Type="http://schemas.openxmlformats.org/officeDocument/2006/relationships/hyperlink" Target="https://thehill.com/people/rosa-delaur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people/donald-trump/" TargetMode="External"/><Relationship Id="rId5" Type="http://schemas.openxmlformats.org/officeDocument/2006/relationships/webSettings" Target="webSettings.xml"/><Relationship Id="rId15" Type="http://schemas.openxmlformats.org/officeDocument/2006/relationships/hyperlink" Target="https://thehill.com/people/john-thune/" TargetMode="External"/><Relationship Id="rId23" Type="http://schemas.openxmlformats.org/officeDocument/2006/relationships/theme" Target="theme/theme1.xml"/><Relationship Id="rId10" Type="http://schemas.openxmlformats.org/officeDocument/2006/relationships/hyperlink" Target="https://thehill.com/people/russell-vought/" TargetMode="External"/><Relationship Id="rId19" Type="http://schemas.openxmlformats.org/officeDocument/2006/relationships/hyperlink" Target="https://thehill.com/people/susan-collins/" TargetMode="External"/><Relationship Id="rId4" Type="http://schemas.openxmlformats.org/officeDocument/2006/relationships/settings" Target="settings.xml"/><Relationship Id="rId9" Type="http://schemas.openxmlformats.org/officeDocument/2006/relationships/hyperlink" Target="https://thehill.com/people/patty-murray/" TargetMode="External"/><Relationship Id="rId14" Type="http://schemas.openxmlformats.org/officeDocument/2006/relationships/hyperlink" Target="https://thehill.com/people/hakeem-jeffrie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32</Pages>
  <Words>15494</Words>
  <Characters>88316</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mags s</dc:creator>
  <cp:keywords>6.0.0</cp:keywords>
  <dc:description/>
  <cp:lastModifiedBy>Stearns, Maggie</cp:lastModifiedBy>
  <cp:revision>2</cp:revision>
  <dcterms:created xsi:type="dcterms:W3CDTF">2025-09-27T22:09:00Z</dcterms:created>
  <dcterms:modified xsi:type="dcterms:W3CDTF">2025-09-27T23:19:00Z</dcterms:modified>
</cp:coreProperties>
</file>