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7E3EF" w14:textId="77777777" w:rsidR="002E536B" w:rsidRDefault="002E536B" w:rsidP="002E536B">
      <w:pPr>
        <w:pStyle w:val="Heading1"/>
      </w:pPr>
      <w:r>
        <w:t>1NC</w:t>
      </w:r>
    </w:p>
    <w:p w14:paraId="65201539" w14:textId="77777777" w:rsidR="002E536B" w:rsidRDefault="002E536B" w:rsidP="002E536B">
      <w:pPr>
        <w:pStyle w:val="Heading2"/>
      </w:pPr>
      <w:r>
        <w:lastRenderedPageBreak/>
        <w:t>OFF</w:t>
      </w:r>
    </w:p>
    <w:p w14:paraId="1ADB1DE6" w14:textId="77777777" w:rsidR="002E536B" w:rsidRDefault="002E536B" w:rsidP="002E536B">
      <w:pPr>
        <w:pStyle w:val="Heading3"/>
      </w:pPr>
      <w:r>
        <w:lastRenderedPageBreak/>
        <w:t>OFF---1NC</w:t>
      </w:r>
    </w:p>
    <w:p w14:paraId="6316D380" w14:textId="77777777" w:rsidR="002E536B" w:rsidRPr="00731D6F" w:rsidRDefault="002E536B" w:rsidP="002E536B">
      <w:r>
        <w:t>Flex DA.</w:t>
      </w:r>
    </w:p>
    <w:p w14:paraId="7DBCB242" w14:textId="77777777" w:rsidR="002E536B" w:rsidRPr="00546FAF" w:rsidRDefault="002E536B" w:rsidP="002E536B">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4B0F893C" w14:textId="77777777" w:rsidR="002E536B" w:rsidRPr="003B1620" w:rsidRDefault="002E536B" w:rsidP="002E536B">
      <w:r>
        <w:t xml:space="preserve">James </w:t>
      </w:r>
      <w:proofErr w:type="spellStart"/>
      <w:r w:rsidRPr="00AC3B27">
        <w:rPr>
          <w:rStyle w:val="Style13ptBold"/>
        </w:rPr>
        <w:t>Sherk</w:t>
      </w:r>
      <w:proofErr w:type="spellEnd"/>
      <w:r w:rsidRPr="00AC3B27">
        <w:rPr>
          <w:rStyle w:val="Style13ptBold"/>
        </w:rPr>
        <w:t xml:space="preserve">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E1094FF" w14:textId="77777777" w:rsidR="002E536B" w:rsidRDefault="002E536B" w:rsidP="002E536B">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w:t>
      </w:r>
      <w:r w:rsidRPr="005478ED">
        <w:rPr>
          <w:rStyle w:val="Emphasis"/>
        </w:rPr>
        <w:t xml:space="preserve"> executive </w:t>
      </w:r>
      <w:r w:rsidRPr="00913BA1">
        <w:rPr>
          <w:rStyle w:val="Emphasis"/>
          <w:highlight w:val="cyan"/>
        </w:rPr>
        <w:t>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4D30B814" w14:textId="77777777" w:rsidR="002E536B" w:rsidRDefault="002E536B" w:rsidP="002E536B">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6112AF01" w14:textId="77777777" w:rsidR="002E536B" w:rsidRDefault="002E536B" w:rsidP="002E536B">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w:t>
      </w:r>
      <w:r w:rsidRPr="005478ED">
        <w:rPr>
          <w:rStyle w:val="StyleUnderline"/>
        </w:rPr>
        <w:t xml:space="preserve">the </w:t>
      </w:r>
      <w:r w:rsidRPr="005478ED">
        <w:rPr>
          <w:rStyle w:val="Emphasis"/>
        </w:rPr>
        <w:t>importance</w:t>
      </w:r>
      <w:r w:rsidRPr="005478ED">
        <w:rPr>
          <w:rStyle w:val="StyleUnderline"/>
        </w:rPr>
        <w:t xml:space="preserve"> of Presidential authority over</w:t>
      </w:r>
      <w:r w:rsidRPr="00C75318">
        <w:rPr>
          <w:rStyle w:val="StyleUnderline"/>
        </w:rPr>
        <w:t xml:space="preserve">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24D0AE1B" w14:textId="77777777" w:rsidR="002E536B" w:rsidRDefault="002E536B" w:rsidP="002E536B">
      <w:r>
        <w:t xml:space="preserve">The Supreme Court has not overridden Humphrey’s Executor and Morrison, but recent cases have read them very narrowly. In </w:t>
      </w:r>
      <w:proofErr w:type="spellStart"/>
      <w:r>
        <w:t>Seila</w:t>
      </w:r>
      <w:proofErr w:type="spellEnd"/>
      <w:r>
        <w:t xml:space="preserve">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74B3F522" w14:textId="77777777" w:rsidR="002E536B" w:rsidRDefault="002E536B" w:rsidP="002E536B">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36D00373" w14:textId="77777777" w:rsidR="002E536B" w:rsidRDefault="002E536B" w:rsidP="002E536B">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65213468" w14:textId="77777777" w:rsidR="002E536B" w:rsidRDefault="002E536B" w:rsidP="002E536B">
      <w:r w:rsidRPr="00231E7C">
        <w:rPr>
          <w:rStyle w:val="StyleUnderline"/>
        </w:rPr>
        <w:lastRenderedPageBreak/>
        <w:t xml:space="preserve">This </w:t>
      </w:r>
      <w:r w:rsidRPr="00913BA1">
        <w:rPr>
          <w:rStyle w:val="Emphasis"/>
          <w:highlight w:val="cyan"/>
        </w:rPr>
        <w:t>restraining</w:t>
      </w:r>
      <w:r w:rsidRPr="00231E7C">
        <w:rPr>
          <w:rStyle w:val="StyleUnderline"/>
        </w:rPr>
        <w:t xml:space="preserve"> and </w:t>
      </w:r>
      <w:r w:rsidRPr="00231E7C">
        <w:rPr>
          <w:rStyle w:val="Emphasis"/>
        </w:rPr>
        <w:t xml:space="preserve">cutting </w:t>
      </w:r>
      <w:proofErr w:type="gramStart"/>
      <w:r w:rsidRPr="00231E7C">
        <w:rPr>
          <w:rStyle w:val="Emphasis"/>
        </w:rPr>
        <w:t>off</w:t>
      </w:r>
      <w:r w:rsidRPr="00231E7C">
        <w:rPr>
          <w:rStyle w:val="StyleUnderline"/>
        </w:rPr>
        <w:t xml:space="preserve"> of</w:t>
      </w:r>
      <w:proofErr w:type="gramEnd"/>
      <w:r w:rsidRPr="00231E7C">
        <w:rPr>
          <w:rStyle w:val="StyleUnderline"/>
        </w:rPr>
        <w:t xml:space="preserve"> </w:t>
      </w:r>
      <w:r w:rsidRPr="005478ED">
        <w:rPr>
          <w:rStyle w:val="StyleUnderline"/>
        </w:rPr>
        <w:t xml:space="preserve">the President’s </w:t>
      </w:r>
      <w:r w:rsidRPr="00913BA1">
        <w:rPr>
          <w:rStyle w:val="StyleUnderline"/>
          <w:highlight w:val="cyan"/>
        </w:rPr>
        <w:t>ability to</w:t>
      </w:r>
      <w:r w:rsidRPr="00231E7C">
        <w:rPr>
          <w:rStyle w:val="StyleUnderline"/>
        </w:rPr>
        <w:t xml:space="preserve"> </w:t>
      </w:r>
      <w:r w:rsidRPr="005478ED">
        <w:rPr>
          <w:rStyle w:val="Emphasis"/>
        </w:rPr>
        <w:t>supervise</w:t>
      </w:r>
      <w:r w:rsidRPr="005478ED">
        <w:rPr>
          <w:rStyle w:val="StyleUnderline"/>
        </w:rPr>
        <w:t xml:space="preserve"> and</w:t>
      </w:r>
      <w:r w:rsidRPr="00231E7C">
        <w:rPr>
          <w:rStyle w:val="StyleUnderline"/>
        </w:rPr>
        <w:t xml:space="preserve">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w:t>
      </w:r>
      <w:r w:rsidRPr="005478ED">
        <w:rPr>
          <w:rStyle w:val="Emphasis"/>
        </w:rPr>
        <w:t>al structure</w:t>
      </w:r>
      <w:r w:rsidRPr="005478ED">
        <w:t>.</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 xml:space="preserve">the Supreme </w:t>
      </w:r>
      <w:r w:rsidRPr="005478ED">
        <w:rPr>
          <w:rStyle w:val="StyleUnderline"/>
        </w:rPr>
        <w:t>Court explained that</w:t>
      </w:r>
      <w:r w:rsidRPr="005478ED">
        <w:t xml:space="preserve">: [T]he Constitution vests certain powers in the President that the Legislature has no right to diminish or modify </w:t>
      </w:r>
      <w:proofErr w:type="gramStart"/>
      <w:r w:rsidRPr="005478ED">
        <w:t>. . . .</w:t>
      </w:r>
      <w:proofErr w:type="gramEnd"/>
      <w:r w:rsidRPr="005478ED">
        <w:t xml:space="preserve"> </w:t>
      </w:r>
      <w:r w:rsidRPr="005478ED">
        <w:rPr>
          <w:rStyle w:val="StyleUnderline"/>
        </w:rPr>
        <w:t>The President has been given the power to oversee executive officers</w:t>
      </w:r>
      <w:r w:rsidRPr="005478ED">
        <w:t xml:space="preserve">; </w:t>
      </w:r>
      <w:r w:rsidRPr="005478ED">
        <w:rPr>
          <w:rStyle w:val="Emphasis"/>
        </w:rPr>
        <w:t>he is not limited</w:t>
      </w:r>
      <w:r w:rsidRPr="005478ED">
        <w:t>, as in Harry Truman’s lament, to persuading his unelected subordinates to do what they ought to do without persuasion</w:t>
      </w:r>
      <w:r>
        <w:t xml:space="preserve">.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45E46D9F" w14:textId="77777777" w:rsidR="002E536B" w:rsidRDefault="002E536B" w:rsidP="002E536B">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674E3F8E" w14:textId="77777777" w:rsidR="002E536B" w:rsidRDefault="002E536B" w:rsidP="002E536B">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3FE91FC6" w14:textId="77777777" w:rsidR="002E536B" w:rsidRDefault="002E536B" w:rsidP="002E536B">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6D74CC10" w14:textId="77777777" w:rsidR="002E536B" w:rsidRDefault="002E536B" w:rsidP="002E536B">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34C5798D" w14:textId="77777777" w:rsidR="002E536B" w:rsidRDefault="002E536B" w:rsidP="002E536B">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w:t>
      </w:r>
      <w:proofErr w:type="gramStart"/>
      <w:r>
        <w:t>. . . .</w:t>
      </w:r>
      <w:proofErr w:type="gramEnd"/>
      <w:r>
        <w:t xml:space="preserve">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w:t>
      </w:r>
      <w:r w:rsidRPr="00231E7C">
        <w:rPr>
          <w:rStyle w:val="StyleUnderline"/>
        </w:rPr>
        <w:lastRenderedPageBreak/>
        <w:t>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16D4D3BE" w14:textId="77777777" w:rsidR="002E536B" w:rsidRDefault="002E536B" w:rsidP="002E536B">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7DCBD85E" w14:textId="77777777" w:rsidR="002E536B" w:rsidRPr="00E07821" w:rsidRDefault="002E536B" w:rsidP="002E536B">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10387EC5" w14:textId="77777777" w:rsidR="002E536B" w:rsidRDefault="002E536B" w:rsidP="002E536B">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6263FF57" w14:textId="77777777" w:rsidR="002E536B" w:rsidRDefault="002E536B" w:rsidP="002E536B">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31479A27" w14:textId="77777777" w:rsidR="002E536B" w:rsidRDefault="002E536B" w:rsidP="002E536B">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w:t>
      </w:r>
      <w:proofErr w:type="gramStart"/>
      <w:r>
        <w:t>policy-making</w:t>
      </w:r>
      <w:proofErr w:type="gramEnd"/>
      <w:r>
        <w:t>, or policy-advocating character.”</w:t>
      </w:r>
    </w:p>
    <w:p w14:paraId="22F19313" w14:textId="77777777" w:rsidR="002E536B" w:rsidRDefault="002E536B" w:rsidP="002E536B">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28A40FA1" w14:textId="77777777" w:rsidR="002E536B" w:rsidRDefault="002E536B" w:rsidP="002E536B">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38F85128" w14:textId="77777777" w:rsidR="002E536B" w:rsidRDefault="002E536B" w:rsidP="002E536B">
      <w:r>
        <w:t>Along a second front, President Trump has targeted independent regulatory commissions, agencies that have not traditionally been considered part of the executive branch.</w:t>
      </w:r>
    </w:p>
    <w:p w14:paraId="294E31D1" w14:textId="77777777" w:rsidR="002E536B" w:rsidRDefault="002E536B" w:rsidP="002E536B">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37D9E0F0" w14:textId="77777777" w:rsidR="002E536B" w:rsidRDefault="002E536B" w:rsidP="002E536B">
      <w:r>
        <w:t xml:space="preserve">A third front targets control over federal spending and challenges Congress’ constitutional authority over appropriations. </w:t>
      </w:r>
    </w:p>
    <w:p w14:paraId="3C973200" w14:textId="77777777" w:rsidR="002E536B" w:rsidRPr="00833F31" w:rsidRDefault="002E536B" w:rsidP="002E536B">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w:t>
      </w:r>
      <w:proofErr w:type="gramStart"/>
      <w:r>
        <w:t>. . . .</w:t>
      </w:r>
      <w:proofErr w:type="gramEnd"/>
      <w:r>
        <w:t xml:space="preserve">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w:t>
      </w:r>
      <w:proofErr w:type="gramStart"/>
      <w:r>
        <w:t>newly-confirmed</w:t>
      </w:r>
      <w:proofErr w:type="gramEnd"/>
      <w:r>
        <w:t xml:space="preserve">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lastRenderedPageBreak/>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0F660989" w14:textId="77777777" w:rsidR="002E536B" w:rsidRDefault="002E536B" w:rsidP="002E536B">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w:t>
      </w:r>
      <w:proofErr w:type="gramStart"/>
      <w:r w:rsidRPr="00833F31">
        <w:rPr>
          <w:rStyle w:val="StyleUnderline"/>
        </w:rPr>
        <w:t>congressionally-appropriated</w:t>
      </w:r>
      <w:proofErr w:type="gramEnd"/>
      <w:r w:rsidRPr="00833F31">
        <w:rPr>
          <w:rStyle w:val="StyleUnderline"/>
        </w:rPr>
        <w:t xml:space="preserve">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w:t>
      </w:r>
      <w:proofErr w:type="spellStart"/>
      <w:r w:rsidRPr="006839E7">
        <w:rPr>
          <w:rStyle w:val="StyleUnderline"/>
          <w:highlight w:val="cyan"/>
        </w:rPr>
        <w:t>ing</w:t>
      </w:r>
      <w:proofErr w:type="spellEnd"/>
      <w:r w:rsidRPr="006839E7">
        <w:rPr>
          <w:rStyle w:val="StyleUnderline"/>
          <w:highlight w:val="cyan"/>
        </w:rPr>
        <w:t>]</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588896F3" w14:textId="77777777" w:rsidR="002E536B" w:rsidRDefault="002E536B" w:rsidP="002E536B">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proofErr w:type="gramStart"/>
      <w:r w:rsidRPr="006839E7">
        <w:rPr>
          <w:rStyle w:val="StyleUnderline"/>
          <w:highlight w:val="cyan"/>
        </w:rPr>
        <w:t>draws</w:t>
      </w:r>
      <w:proofErr w:type="gramEnd"/>
      <w:r w:rsidRPr="006839E7">
        <w:rPr>
          <w:rStyle w:val="StyleUnderline"/>
          <w:highlight w:val="cyan"/>
        </w:rPr>
        <w:t xml:space="preserve">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0B13BB60" w14:textId="77777777" w:rsidR="002E536B" w:rsidRDefault="002E536B" w:rsidP="002E536B">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0F081637" w14:textId="77777777" w:rsidR="002E536B" w:rsidRDefault="002E536B" w:rsidP="002E536B">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w:t>
      </w:r>
      <w:proofErr w:type="spellStart"/>
      <w:r>
        <w:t>Seila</w:t>
      </w:r>
      <w:proofErr w:type="spellEnd"/>
      <w:r>
        <w:t xml:space="preserve">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4448E245" w14:textId="77777777" w:rsidR="002E536B" w:rsidRPr="009D24A0" w:rsidRDefault="002E536B" w:rsidP="002E536B">
      <w:pPr>
        <w:pStyle w:val="Heading4"/>
      </w:pPr>
      <w:r>
        <w:t xml:space="preserve">An expansive Vesting Clause secures </w:t>
      </w:r>
      <w:r>
        <w:rPr>
          <w:u w:val="single"/>
        </w:rPr>
        <w:t>impoundment</w:t>
      </w:r>
      <w:r>
        <w:t xml:space="preserve">. That’s key to </w:t>
      </w:r>
      <w:r>
        <w:rPr>
          <w:u w:val="single"/>
        </w:rPr>
        <w:t>fiscal discipline</w:t>
      </w:r>
      <w:r>
        <w:t>.</w:t>
      </w:r>
    </w:p>
    <w:p w14:paraId="3B1D43F0" w14:textId="77777777" w:rsidR="002E536B" w:rsidRPr="006631E7" w:rsidRDefault="002E536B" w:rsidP="002E536B">
      <w:r w:rsidRPr="006631E7">
        <w:t xml:space="preserve">Mark </w:t>
      </w:r>
      <w:proofErr w:type="spellStart"/>
      <w:r w:rsidRPr="006631E7">
        <w:rPr>
          <w:rStyle w:val="Style13ptBold"/>
        </w:rPr>
        <w:t>Paoletta</w:t>
      </w:r>
      <w:proofErr w:type="spellEnd"/>
      <w:r w:rsidRPr="006631E7">
        <w:rPr>
          <w:rStyle w:val="Style13ptBold"/>
        </w:rPr>
        <w:t xml:space="preserve">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6CC423FA" w14:textId="77777777" w:rsidR="002E536B" w:rsidRDefault="002E536B" w:rsidP="002E536B">
      <w:pPr>
        <w:rPr>
          <w:rStyle w:val="StyleUnderline"/>
        </w:rPr>
      </w:pPr>
      <w:r w:rsidRPr="006631E7">
        <w:rPr>
          <w:rStyle w:val="StyleUnderline"/>
        </w:rPr>
        <w:t xml:space="preserve">I. The President’s </w:t>
      </w:r>
      <w:r w:rsidRPr="007600EE">
        <w:rPr>
          <w:rStyle w:val="Emphasis"/>
          <w:highlight w:val="cyan"/>
        </w:rPr>
        <w:t>Article II Impoundment Authority</w:t>
      </w:r>
      <w:r w:rsidRPr="000C4773">
        <w:t>.</w:t>
      </w:r>
    </w:p>
    <w:p w14:paraId="3BA52D33" w14:textId="77777777" w:rsidR="002E536B" w:rsidRPr="006631E7" w:rsidRDefault="002E536B" w:rsidP="002E536B">
      <w:r w:rsidRPr="006631E7">
        <w:t xml:space="preserve">A. Article II vests the power of impoundment in the President. </w:t>
      </w:r>
    </w:p>
    <w:p w14:paraId="4AC3CF46" w14:textId="77777777" w:rsidR="002E536B" w:rsidRPr="006631E7" w:rsidRDefault="002E536B" w:rsidP="002E536B">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54F390C9" w14:textId="77777777" w:rsidR="002E536B" w:rsidRPr="006631E7" w:rsidRDefault="002E536B" w:rsidP="002E536B">
      <w:r w:rsidRPr="006631E7">
        <w:rPr>
          <w:rStyle w:val="StyleUnderline"/>
        </w:rPr>
        <w:lastRenderedPageBreak/>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w:t>
      </w:r>
      <w:proofErr w:type="gramStart"/>
      <w:r w:rsidRPr="006631E7">
        <w:t>enforce every criminal law to the fullest extent</w:t>
      </w:r>
      <w:proofErr w:type="gramEnd"/>
      <w:r w:rsidRPr="006631E7">
        <w: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1F065F7D" w14:textId="77777777" w:rsidR="002E536B" w:rsidRPr="006631E7" w:rsidRDefault="002E536B" w:rsidP="002E536B">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528A0A89" w14:textId="77777777" w:rsidR="002E536B" w:rsidRPr="006631E7" w:rsidRDefault="002E536B" w:rsidP="002E536B">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w:t>
      </w:r>
      <w:proofErr w:type="gramStart"/>
      <w:r w:rsidRPr="006631E7">
        <w:t>are</w:t>
      </w:r>
      <w:proofErr w:type="gramEnd"/>
      <w:r w:rsidRPr="006631E7">
        <w:t xml:space="preserve"> implemented in a lawful and reasonable manner that ensures good governance. </w:t>
      </w:r>
    </w:p>
    <w:p w14:paraId="14C31897" w14:textId="77777777" w:rsidR="002E536B" w:rsidRDefault="002E536B" w:rsidP="002E536B">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6631E7">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1B932523" w14:textId="77777777" w:rsidR="002E536B" w:rsidRPr="006631E7" w:rsidRDefault="002E536B" w:rsidP="002E536B">
      <w:r w:rsidRPr="006631E7">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81439">
        <w:t>.17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w:t>
      </w:r>
      <w:r w:rsidRPr="006631E7">
        <w:t xml:space="preserve"> </w:t>
      </w:r>
    </w:p>
    <w:p w14:paraId="77045FBE" w14:textId="77777777" w:rsidR="002E536B" w:rsidRPr="006631E7" w:rsidRDefault="002E536B" w:rsidP="002E536B">
      <w:pPr>
        <w:rPr>
          <w:sz w:val="8"/>
          <w:szCs w:val="8"/>
        </w:rPr>
      </w:pPr>
      <w:r w:rsidRPr="006631E7">
        <w:rPr>
          <w:sz w:val="8"/>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6631E7">
        <w:rPr>
          <w:sz w:val="8"/>
          <w:szCs w:val="8"/>
        </w:rPr>
        <w:t>time period</w:t>
      </w:r>
      <w:proofErr w:type="gramEnd"/>
      <w:r w:rsidRPr="006631E7">
        <w:rPr>
          <w:sz w:val="8"/>
          <w:szCs w:val="8"/>
        </w:rPr>
        <w:t xml:space="preserve">. But expending sums in such a manner creates a significant risk of spending beyond the specified appropriation and risks requiring the Executive Branch to </w:t>
      </w:r>
      <w:proofErr w:type="gramStart"/>
      <w:r w:rsidRPr="006631E7">
        <w:rPr>
          <w:sz w:val="8"/>
          <w:szCs w:val="8"/>
        </w:rPr>
        <w:t>enter into</w:t>
      </w:r>
      <w:proofErr w:type="gramEnd"/>
      <w:r w:rsidRPr="006631E7">
        <w:rPr>
          <w:sz w:val="8"/>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7DD9E66B" w14:textId="77777777" w:rsidR="002E536B" w:rsidRPr="006631E7" w:rsidRDefault="002E536B" w:rsidP="002E536B">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2B699461" w14:textId="77777777" w:rsidR="002E536B" w:rsidRPr="006631E7" w:rsidRDefault="002E536B" w:rsidP="002E536B">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C6E0A4F" w14:textId="77777777" w:rsidR="002E536B" w:rsidRPr="006631E7" w:rsidRDefault="002E536B" w:rsidP="002E536B">
      <w:pPr>
        <w:rPr>
          <w:sz w:val="8"/>
          <w:szCs w:val="8"/>
        </w:rPr>
      </w:pPr>
      <w:r w:rsidRPr="006631E7">
        <w:rPr>
          <w:sz w:val="8"/>
          <w:szCs w:val="8"/>
        </w:rPr>
        <w:lastRenderedPageBreak/>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748E2D99" w14:textId="77777777" w:rsidR="002E536B" w:rsidRPr="006631E7" w:rsidRDefault="002E536B" w:rsidP="002E536B">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D782991" w14:textId="77777777" w:rsidR="002E536B" w:rsidRPr="006F4A9E" w:rsidRDefault="002E536B" w:rsidP="002E536B">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w:t>
      </w:r>
      <w:r w:rsidRPr="006F4A9E">
        <w:t xml:space="preserve">decades,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6F4A9E">
        <w:rPr>
          <w:rStyle w:val="Emphasis"/>
          <w:highlight w:val="cyan"/>
        </w:rPr>
        <w:t>military readiness</w:t>
      </w:r>
      <w:r w:rsidRPr="006F4A9E">
        <w:t xml:space="preserve">. </w:t>
      </w:r>
    </w:p>
    <w:p w14:paraId="55DF5134" w14:textId="77777777" w:rsidR="002E536B" w:rsidRDefault="002E536B" w:rsidP="002E536B">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733B1433" w14:textId="77777777" w:rsidR="002E536B" w:rsidRPr="006631E7" w:rsidRDefault="002E536B" w:rsidP="002E536B">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w:t>
      </w:r>
      <w:proofErr w:type="gramStart"/>
      <w:r w:rsidRPr="006631E7">
        <w:t>on the basis of</w:t>
      </w:r>
      <w:proofErr w:type="gramEnd"/>
      <w:r w:rsidRPr="006631E7">
        <w:t xml:space="preserve"> “the need to maintain a balance between national security and a sound economy … and the President’s authority as Commander-in-Chief.”30</w:t>
      </w:r>
    </w:p>
    <w:p w14:paraId="3C82E057" w14:textId="77777777" w:rsidR="002E536B" w:rsidRDefault="002E536B" w:rsidP="002E536B">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w:t>
      </w:r>
      <w:proofErr w:type="gramStart"/>
      <w:r w:rsidRPr="006631E7">
        <w:t>in light of</w:t>
      </w:r>
      <w:proofErr w:type="gramEnd"/>
      <w:r w:rsidRPr="006631E7">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03E52E2B" w14:textId="77777777" w:rsidR="002E536B" w:rsidRPr="006631E7" w:rsidRDefault="002E536B" w:rsidP="002E536B">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0A28E2D1" w14:textId="77777777" w:rsidR="002E536B" w:rsidRPr="006631E7" w:rsidRDefault="002E536B" w:rsidP="002E536B">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5D92326F" w14:textId="77777777" w:rsidR="002E536B" w:rsidRPr="006631E7" w:rsidRDefault="002E536B" w:rsidP="002E536B">
      <w:r w:rsidRPr="006631E7">
        <w:rPr>
          <w:rStyle w:val="StyleUnderline"/>
        </w:rPr>
        <w:lastRenderedPageBreak/>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4CA5A33E" w14:textId="77777777" w:rsidR="002E536B" w:rsidRPr="006631E7" w:rsidRDefault="002E536B" w:rsidP="002E536B">
      <w:r w:rsidRPr="006631E7">
        <w:t>***</w:t>
      </w:r>
    </w:p>
    <w:p w14:paraId="09744FFA" w14:textId="77777777" w:rsidR="002E536B" w:rsidRPr="006709B9" w:rsidRDefault="002E536B" w:rsidP="002E536B">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6631E7">
        <w:t xml:space="preserve"> </w:t>
      </w:r>
      <w:r w:rsidRPr="006709B9">
        <w:rPr>
          <w:rStyle w:val="Emphasis"/>
          <w:highlight w:val="cyan"/>
        </w:rPr>
        <w:t>Article II</w:t>
      </w:r>
      <w:r w:rsidRPr="006631E7">
        <w:t xml:space="preserve">, </w:t>
      </w:r>
      <w:r w:rsidRPr="006709B9">
        <w:rPr>
          <w:rStyle w:val="StyleUnderline"/>
        </w:rPr>
        <w:t>section 1</w:t>
      </w:r>
      <w:r w:rsidRPr="006631E7">
        <w:t xml:space="preserve">. </w:t>
      </w:r>
      <w:r w:rsidRPr="006709B9">
        <w:t xml:space="preserve">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4E2CE41D" w14:textId="77777777" w:rsidR="002E536B" w:rsidRPr="00822B79" w:rsidRDefault="002E536B" w:rsidP="002E536B">
      <w:pPr>
        <w:pStyle w:val="Heading4"/>
      </w:pPr>
      <w:r>
        <w:t xml:space="preserve">Unsustainable debt causes </w:t>
      </w:r>
      <w:r>
        <w:rPr>
          <w:u w:val="single"/>
        </w:rPr>
        <w:t>extinction</w:t>
      </w:r>
      <w:r>
        <w:t>.</w:t>
      </w:r>
    </w:p>
    <w:p w14:paraId="2B381284" w14:textId="77777777" w:rsidR="002E536B" w:rsidRPr="00DA0FA2" w:rsidRDefault="002E536B" w:rsidP="002E536B">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212B0D99" w14:textId="77777777" w:rsidR="002E536B" w:rsidRDefault="002E536B" w:rsidP="002E536B">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0BB5708A" w14:textId="77777777" w:rsidR="002E536B" w:rsidRPr="000D753B" w:rsidRDefault="002E536B" w:rsidP="002E536B">
      <w:pPr>
        <w:rPr>
          <w:b/>
          <w:bCs/>
        </w:rPr>
      </w:pPr>
      <w:r w:rsidRPr="00D9127E">
        <w:rPr>
          <w:b/>
          <w:bCs/>
        </w:rPr>
        <w:t>[Condensed]</w:t>
      </w:r>
    </w:p>
    <w:p w14:paraId="4AAB1C53" w14:textId="77777777" w:rsidR="002E536B" w:rsidRDefault="002E536B" w:rsidP="002E536B">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w:t>
      </w:r>
      <w:proofErr w:type="spellStart"/>
      <w:r w:rsidRPr="000D50D9">
        <w:rPr>
          <w:sz w:val="12"/>
          <w:szCs w:val="12"/>
        </w:rPr>
        <w:t>Cantril</w:t>
      </w:r>
      <w:proofErr w:type="spellEnd"/>
      <w:r w:rsidRPr="000D50D9">
        <w:rPr>
          <w:sz w:val="12"/>
          <w:szCs w:val="12"/>
        </w:rPr>
        <w:t>,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proofErr w:type="spellStart"/>
      <w:r w:rsidRPr="000D50D9">
        <w:rPr>
          <w:sz w:val="12"/>
          <w:szCs w:val="12"/>
        </w:rPr>
        <w:t>Population</w:t>
      </w:r>
      <w:proofErr w:type="spellEnd"/>
      <w:r w:rsidRPr="000D50D9">
        <w:rPr>
          <w:sz w:val="12"/>
          <w:szCs w:val="12"/>
        </w:rPr>
        <w:t xml:space="preserve">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 xml:space="preserve">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w:t>
      </w:r>
      <w:proofErr w:type="gramStart"/>
      <w:r w:rsidRPr="000D50D9">
        <w:rPr>
          <w:sz w:val="12"/>
          <w:szCs w:val="12"/>
        </w:rPr>
        <w:t>22st</w:t>
      </w:r>
      <w:proofErr w:type="gramEnd"/>
      <w:r w:rsidRPr="000D50D9">
        <w:rPr>
          <w:sz w:val="12"/>
          <w:szCs w:val="12"/>
        </w:rPr>
        <w:t xml:space="preserve">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w:t>
      </w:r>
      <w:proofErr w:type="spellStart"/>
      <w:r w:rsidRPr="000D50D9">
        <w:rPr>
          <w:sz w:val="12"/>
          <w:szCs w:val="12"/>
        </w:rPr>
        <w:t>st</w:t>
      </w:r>
      <w:proofErr w:type="spellEnd"/>
      <w:r w:rsidRPr="000D50D9">
        <w:rPr>
          <w:sz w:val="12"/>
          <w:szCs w:val="12"/>
        </w:rPr>
        <w:t xml:space="preserve"> century will witness, and some would say is already witnessing, a time when Earth—clearly a closed environment—experiences a set of innate and/or human imposed restraints. As limits are reached poorer nations will find themselves in </w:t>
      </w:r>
      <w:r w:rsidRPr="000D50D9">
        <w:rPr>
          <w:sz w:val="12"/>
          <w:szCs w:val="12"/>
        </w:rPr>
        <w:lastRenderedPageBreak/>
        <w:t xml:space="preserve">a condition of "demographic entrapment"—a condition when a nation has a population more than </w:t>
      </w:r>
      <w:proofErr w:type="gramStart"/>
      <w:r w:rsidRPr="000D50D9">
        <w:rPr>
          <w:sz w:val="12"/>
          <w:szCs w:val="12"/>
        </w:rPr>
        <w:t>its</w:t>
      </w:r>
      <w:proofErr w:type="gramEnd"/>
      <w:r w:rsidRPr="000D50D9">
        <w:rPr>
          <w:sz w:val="12"/>
          <w:szCs w:val="12"/>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r>
        <w:rPr>
          <w:sz w:val="12"/>
          <w:szCs w:val="12"/>
        </w:rPr>
        <w:t xml:space="preserve"> </w:t>
      </w:r>
      <w:r w:rsidRPr="000D50D9">
        <w:rPr>
          <w:sz w:val="12"/>
          <w:szCs w:val="12"/>
        </w:rPr>
        <w:t xml:space="preserve">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w:t>
      </w:r>
      <w:proofErr w:type="spellStart"/>
      <w:r w:rsidRPr="000D50D9">
        <w:rPr>
          <w:sz w:val="12"/>
          <w:szCs w:val="12"/>
        </w:rPr>
        <w:t>BÁnyai</w:t>
      </w:r>
      <w:proofErr w:type="spellEnd"/>
      <w:r w:rsidRPr="000D50D9">
        <w:rPr>
          <w:sz w:val="12"/>
          <w:szCs w:val="12"/>
        </w:rPr>
        <w:t xml:space="preserve">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216A6CDA" w14:textId="77777777" w:rsidR="002E536B" w:rsidRPr="000D753B" w:rsidRDefault="002E536B" w:rsidP="002E536B">
      <w:pPr>
        <w:rPr>
          <w:b/>
          <w:bCs/>
        </w:rPr>
      </w:pPr>
      <w:r w:rsidRPr="00D9127E">
        <w:rPr>
          <w:b/>
          <w:bCs/>
        </w:rPr>
        <w:t>[</w:t>
      </w:r>
      <w:r>
        <w:rPr>
          <w:b/>
          <w:bCs/>
        </w:rPr>
        <w:t xml:space="preserve">Not </w:t>
      </w:r>
      <w:r w:rsidRPr="00D9127E">
        <w:rPr>
          <w:b/>
          <w:bCs/>
        </w:rPr>
        <w:t>Condensed]</w:t>
      </w:r>
    </w:p>
    <w:p w14:paraId="0ADEB2BA" w14:textId="77777777" w:rsidR="002E536B" w:rsidRPr="000D50D9" w:rsidRDefault="002E536B" w:rsidP="002E536B">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w:t>
      </w:r>
      <w:proofErr w:type="spellStart"/>
      <w:r w:rsidRPr="000D50D9">
        <w:t>macrohistorians</w:t>
      </w:r>
      <w:proofErr w:type="spellEnd"/>
      <w:r w:rsidRPr="000D50D9">
        <w:t xml:space="preserve">, such as Oswald Spengler, argue for a world view based on the cyclical rise and decline of civilizations, suggesting we have begun a centuries-long process of decline mirroring that witnessed in antiquity (1926). Joseph </w:t>
      </w:r>
      <w:proofErr w:type="spellStart"/>
      <w:r w:rsidRPr="000D50D9">
        <w:t>Tainter’s</w:t>
      </w:r>
      <w:proofErr w:type="spellEnd"/>
      <w:r w:rsidRPr="000D50D9">
        <w:t xml:space="preserve">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w:t>
      </w:r>
      <w:proofErr w:type="spellStart"/>
      <w:r w:rsidRPr="000D50D9">
        <w:t>Mancur</w:t>
      </w:r>
      <w:proofErr w:type="spellEnd"/>
      <w:r w:rsidRPr="000D50D9">
        <w:t xml:space="preserve">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0D50D9">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0D50D9">
        <w:t>.</w:t>
      </w:r>
    </w:p>
    <w:p w14:paraId="1C7B40A5" w14:textId="77777777" w:rsidR="002E536B" w:rsidRPr="000D50D9" w:rsidRDefault="002E536B" w:rsidP="002E536B">
      <w:r w:rsidRPr="000D50D9">
        <w:t xml:space="preserve">Galtung and </w:t>
      </w:r>
      <w:proofErr w:type="spellStart"/>
      <w:r w:rsidRPr="000D50D9">
        <w:t>Inayatullah’s</w:t>
      </w:r>
      <w:proofErr w:type="spellEnd"/>
      <w:r w:rsidRPr="000D50D9">
        <w:t xml:space="preserve"> ambitious book, </w:t>
      </w:r>
      <w:proofErr w:type="spellStart"/>
      <w:r w:rsidRPr="000D50D9">
        <w:t>Macrohistory</w:t>
      </w:r>
      <w:proofErr w:type="spellEnd"/>
      <w:r w:rsidRPr="000D50D9">
        <w:t xml:space="preserve"> and </w:t>
      </w:r>
      <w:proofErr w:type="spellStart"/>
      <w:r w:rsidRPr="000D50D9">
        <w:t>Macrohistorians</w:t>
      </w:r>
      <w:proofErr w:type="spellEnd"/>
      <w:r w:rsidRPr="000D50D9">
        <w:t xml:space="preserve">: A Theoretical Framework, examines the contributions made by twenty </w:t>
      </w:r>
      <w:proofErr w:type="spellStart"/>
      <w:r w:rsidRPr="000D50D9">
        <w:t>macrohistorians</w:t>
      </w:r>
      <w:proofErr w:type="spellEnd"/>
      <w:r w:rsidRPr="000D50D9">
        <w:t xml:space="preserve"> in understanding multiple facets of the cycles of civilization (1997). A further ambition of this work was to produce a comparative and integrative history of the patterns and causes of change throughout time. They begin deep in the past with the premodern insights of </w:t>
      </w:r>
      <w:proofErr w:type="spellStart"/>
      <w:r w:rsidRPr="000D50D9">
        <w:t>Ssu</w:t>
      </w:r>
      <w:proofErr w:type="spellEnd"/>
      <w:r w:rsidRPr="000D50D9">
        <w:t xml:space="preserve">-Ma </w:t>
      </w:r>
      <w:proofErr w:type="spellStart"/>
      <w:r w:rsidRPr="000D50D9">
        <w:t>Ch'ien</w:t>
      </w:r>
      <w:proofErr w:type="spellEnd"/>
      <w:r w:rsidRPr="000D50D9">
        <w:t xml:space="preserve">,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w:t>
      </w:r>
      <w:proofErr w:type="spellStart"/>
      <w:r w:rsidRPr="000D50D9">
        <w:t>Inayatullah</w:t>
      </w:r>
      <w:proofErr w:type="spellEnd"/>
      <w:r w:rsidRPr="000D50D9">
        <w:t xml:space="preserve"> identify “stages and patterns” in the cyclical development of civilizations as a common theme among the </w:t>
      </w:r>
      <w:proofErr w:type="spellStart"/>
      <w:r w:rsidRPr="000D50D9">
        <w:t>macrohistorians</w:t>
      </w:r>
      <w:proofErr w:type="spellEnd"/>
      <w:r w:rsidRPr="000D50D9">
        <w:t xml:space="preserve"> reviewed. Inclusion of non-Western thinkers infuses the work with a rich set of historical experiences and perspectives while providing us with analytical tools to help understand on multiple levels what is happening within western civilization today.</w:t>
      </w:r>
    </w:p>
    <w:p w14:paraId="3F6BC0D3" w14:textId="77777777" w:rsidR="002E536B" w:rsidRDefault="002E536B" w:rsidP="002E536B">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w:t>
      </w:r>
      <w:r w:rsidRPr="000D50D9">
        <w:lastRenderedPageBreak/>
        <w:t xml:space="preserve">Overharvesting), many intellectuals have warned that trends associated with human expansion are unsustainable, pushing today’s civilization into its climatic stage. More recently, the </w:t>
      </w:r>
      <w:proofErr w:type="spellStart"/>
      <w:r w:rsidRPr="000D50D9">
        <w:t>Ehrlichs</w:t>
      </w:r>
      <w:proofErr w:type="spellEnd"/>
      <w:r w:rsidRPr="000D50D9">
        <w:t xml:space="preserve"> wrote a piece entitled “Can a collapse of global civilization be avoided?” (Ehrlich &amp; Ehrlich, 2013). They begin by stating that “global collapse appears likely” due to overpopulation and overconsumption with dramatic cultural change necessary to avert catastrophe. Laura </w:t>
      </w:r>
      <w:proofErr w:type="spellStart"/>
      <w:r w:rsidRPr="000D50D9">
        <w:t>Spinny</w:t>
      </w:r>
      <w:proofErr w:type="spellEnd"/>
      <w:r w:rsidRPr="000D50D9">
        <w:t xml:space="preserve">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proofErr w:type="gramStart"/>
      <w:r w:rsidRPr="000D50D9">
        <w:rPr>
          <w:rStyle w:val="Emphasis"/>
        </w:rPr>
        <w:t>tightly-coupled</w:t>
      </w:r>
      <w:proofErr w:type="gramEnd"/>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42263">
        <w:t xml:space="preserve">” </w:t>
      </w:r>
      <w:r w:rsidRPr="000D50D9">
        <w:t>(Kemp, 2019).</w:t>
      </w:r>
    </w:p>
    <w:p w14:paraId="23D1320D" w14:textId="77777777" w:rsidR="002E536B" w:rsidRPr="00D9127E" w:rsidRDefault="002E536B" w:rsidP="002E536B">
      <w:pPr>
        <w:rPr>
          <w:b/>
          <w:bCs/>
        </w:rPr>
      </w:pPr>
      <w:r w:rsidRPr="00D9127E">
        <w:rPr>
          <w:b/>
          <w:bCs/>
        </w:rPr>
        <w:t>[Condensed]</w:t>
      </w:r>
    </w:p>
    <w:p w14:paraId="2B79D692" w14:textId="77777777" w:rsidR="002E536B" w:rsidRDefault="002E536B" w:rsidP="002E536B">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 xml:space="preserve">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w:t>
      </w:r>
      <w:proofErr w:type="spellStart"/>
      <w:r w:rsidRPr="000D50D9">
        <w:rPr>
          <w:sz w:val="8"/>
          <w:szCs w:val="8"/>
        </w:rPr>
        <w:t>Ehrich</w:t>
      </w:r>
      <w:proofErr w:type="spellEnd"/>
      <w:r w:rsidRPr="000D50D9">
        <w:rPr>
          <w:sz w:val="8"/>
          <w:szCs w:val="8"/>
        </w:rPr>
        <w:t xml:space="preserve">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 xml:space="preserve">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w:t>
      </w:r>
      <w:proofErr w:type="spellStart"/>
      <w:r w:rsidRPr="000D50D9">
        <w:rPr>
          <w:sz w:val="8"/>
          <w:szCs w:val="8"/>
        </w:rPr>
        <w:t>Büchs</w:t>
      </w:r>
      <w:proofErr w:type="spellEnd"/>
      <w:r w:rsidRPr="000D50D9">
        <w:rPr>
          <w:sz w:val="8"/>
          <w:szCs w:val="8"/>
        </w:rPr>
        <w:t xml:space="preserve"> and Koch have investigated the degrowth transition, finding that wellbeing need not suffer (2019). However, they note that the psychological transition in expectations will not be easy. Echoing this concern, </w:t>
      </w:r>
      <w:proofErr w:type="spellStart"/>
      <w:r w:rsidRPr="000D50D9">
        <w:rPr>
          <w:sz w:val="8"/>
          <w:szCs w:val="8"/>
        </w:rPr>
        <w:t>Fergnani</w:t>
      </w:r>
      <w:proofErr w:type="spellEnd"/>
      <w:r w:rsidRPr="000D50D9">
        <w:rPr>
          <w:sz w:val="8"/>
          <w:szCs w:val="8"/>
        </w:rPr>
        <w:t xml:space="preserve">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 xml:space="preserve">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w:t>
      </w:r>
      <w:proofErr w:type="spellStart"/>
      <w:r w:rsidRPr="000D50D9">
        <w:rPr>
          <w:sz w:val="8"/>
          <w:szCs w:val="8"/>
        </w:rPr>
        <w:t>Ehrlichs</w:t>
      </w:r>
      <w:proofErr w:type="spellEnd"/>
      <w:r w:rsidRPr="000D50D9">
        <w:rPr>
          <w:sz w:val="8"/>
          <w:szCs w:val="8"/>
        </w:rPr>
        <w:t>,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7C295B34" w14:textId="77777777" w:rsidR="002E536B" w:rsidRPr="00D9127E" w:rsidRDefault="002E536B" w:rsidP="002E536B">
      <w:pPr>
        <w:rPr>
          <w:b/>
          <w:bCs/>
        </w:rPr>
      </w:pPr>
      <w:r w:rsidRPr="00D9127E">
        <w:rPr>
          <w:b/>
          <w:bCs/>
        </w:rPr>
        <w:t>[</w:t>
      </w:r>
      <w:r>
        <w:rPr>
          <w:b/>
          <w:bCs/>
        </w:rPr>
        <w:t xml:space="preserve">Not </w:t>
      </w:r>
      <w:r w:rsidRPr="00D9127E">
        <w:rPr>
          <w:b/>
          <w:bCs/>
        </w:rPr>
        <w:t>Condensed]</w:t>
      </w:r>
    </w:p>
    <w:p w14:paraId="599CD49F" w14:textId="77777777" w:rsidR="002E536B" w:rsidRPr="000D50D9" w:rsidRDefault="002E536B" w:rsidP="002E536B">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0D50D9">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0D50D9">
        <w:t xml:space="preserve"> the use of </w:t>
      </w:r>
      <w:r w:rsidRPr="00D175AF">
        <w:rPr>
          <w:rStyle w:val="Emphasis"/>
          <w:highlight w:val="cyan"/>
        </w:rPr>
        <w:t>w</w:t>
      </w:r>
      <w:r w:rsidRPr="000D50D9">
        <w:t xml:space="preserve">eapons of </w:t>
      </w:r>
      <w:r w:rsidRPr="00D175AF">
        <w:rPr>
          <w:rStyle w:val="Emphasis"/>
          <w:highlight w:val="cyan"/>
        </w:rPr>
        <w:t>m</w:t>
      </w:r>
      <w:r w:rsidRPr="000D50D9">
        <w:t xml:space="preserve">ass </w:t>
      </w:r>
      <w:r w:rsidRPr="00D175AF">
        <w:rPr>
          <w:rStyle w:val="Emphasis"/>
          <w:highlight w:val="cyan"/>
        </w:rPr>
        <w:t>d</w:t>
      </w:r>
      <w:r w:rsidRPr="000D50D9">
        <w:t xml:space="preserve">estruction to achieve their objectives? Perhaps there will be nations welcoming the Human Foundation early </w:t>
      </w:r>
      <w:proofErr w:type="gramStart"/>
      <w:r w:rsidRPr="000D50D9">
        <w:t>in the course of</w:t>
      </w:r>
      <w:proofErr w:type="gramEnd"/>
      <w:r w:rsidRPr="000D50D9">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7095C5D4" w14:textId="77777777" w:rsidR="002E536B" w:rsidRPr="000D50D9" w:rsidRDefault="002E536B" w:rsidP="002E536B">
      <w:r w:rsidRPr="000D50D9">
        <w:t>5. Next steps on humanities’ journey</w:t>
      </w:r>
    </w:p>
    <w:p w14:paraId="3CD34FB3" w14:textId="77777777" w:rsidR="002E536B" w:rsidRPr="000D50D9" w:rsidRDefault="002E536B" w:rsidP="002E536B">
      <w:r w:rsidRPr="000D50D9">
        <w:lastRenderedPageBreak/>
        <w:t>All so far is premised on the assumption that western civilization it in decline. To many it certainly doesn’t feel like this is happening: “…people are carrying on as usual, shopping for their next holiday or posing on social media” (</w:t>
      </w:r>
      <w:proofErr w:type="spellStart"/>
      <w:r w:rsidRPr="000D50D9">
        <w:t>Spinny</w:t>
      </w:r>
      <w:proofErr w:type="spellEnd"/>
      <w:r w:rsidRPr="000D50D9">
        <w:t xml:space="preserve">,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11A55F45" w14:textId="77777777" w:rsidR="002E536B" w:rsidRPr="00C123F1" w:rsidRDefault="002E536B" w:rsidP="002E536B">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0D50D9">
        <w:t xml:space="preserve">uantitative </w:t>
      </w:r>
      <w:r w:rsidRPr="00D175A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0D50D9">
        <w:t xml:space="preserve"> (MarketWatch, 2020).</w:t>
      </w:r>
    </w:p>
    <w:p w14:paraId="10449A5C" w14:textId="77777777" w:rsidR="002E536B" w:rsidRDefault="002E536B" w:rsidP="002E536B">
      <w:pPr>
        <w:pStyle w:val="Heading3"/>
      </w:pPr>
      <w:r>
        <w:lastRenderedPageBreak/>
        <w:t>OFF---1NC</w:t>
      </w:r>
    </w:p>
    <w:p w14:paraId="32E2690E" w14:textId="77777777" w:rsidR="002E536B" w:rsidRDefault="002E536B" w:rsidP="002E536B">
      <w:r>
        <w:t>Federalism CP.</w:t>
      </w:r>
    </w:p>
    <w:p w14:paraId="32E50951" w14:textId="77777777" w:rsidR="002E536B" w:rsidRPr="00434A3E" w:rsidRDefault="002E536B" w:rsidP="002E536B">
      <w:pPr>
        <w:pStyle w:val="Heading4"/>
        <w:rPr>
          <w:bCs/>
        </w:rPr>
      </w:pPr>
      <w:r>
        <w:t xml:space="preserve">The fifty states and relevant subnational actors, including the National Governors Association, should threaten to suspend the administration of federal programs unless the United States federal government restores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7A329FE" w14:textId="77777777" w:rsidR="002E536B" w:rsidRPr="00D955C1" w:rsidRDefault="002E536B" w:rsidP="002E536B">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698EA646" w14:textId="77777777" w:rsidR="002E536B" w:rsidRPr="008A2133" w:rsidRDefault="002E536B" w:rsidP="002E536B">
      <w:r w:rsidRPr="0019199A">
        <w:rPr>
          <w:rStyle w:val="Style13ptBold"/>
        </w:rPr>
        <w:t>Johnson ’20</w:t>
      </w:r>
      <w:r>
        <w:t xml:space="preserve"> [</w:t>
      </w:r>
      <w:proofErr w:type="spellStart"/>
      <w:r>
        <w:t>Olatunde</w:t>
      </w:r>
      <w:proofErr w:type="spellEnd"/>
      <w:r>
        <w:t>; November 19; Jerome B. Sherman Professor of Law at Columbia Law School; Industrial and Labor Relations Review, “The Future of Labor Localism in the Age of Preemption,” vol. 74]</w:t>
      </w:r>
    </w:p>
    <w:p w14:paraId="208DC3B1" w14:textId="77777777" w:rsidR="002E536B" w:rsidRPr="009554C7" w:rsidRDefault="002E536B" w:rsidP="002E536B">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w:t>
      </w:r>
      <w:proofErr w:type="spellStart"/>
      <w:r w:rsidRPr="009554C7">
        <w:rPr>
          <w:sz w:val="16"/>
        </w:rPr>
        <w:t>Almukhtar</w:t>
      </w:r>
      <w:proofErr w:type="spellEnd"/>
      <w:r w:rsidRPr="009554C7">
        <w:rPr>
          <w:sz w:val="16"/>
        </w:rPr>
        <w:t xml:space="preserve"> et al. 2019). Voters in two states—Arkansas and Missouri—enacted measures in 2018 to increase minimum wages in their states (</w:t>
      </w:r>
      <w:proofErr w:type="spellStart"/>
      <w:r w:rsidRPr="009554C7">
        <w:rPr>
          <w:sz w:val="16"/>
        </w:rPr>
        <w:t>Almukhtar</w:t>
      </w:r>
      <w:proofErr w:type="spellEnd"/>
      <w:r w:rsidRPr="009554C7">
        <w:rPr>
          <w:sz w:val="16"/>
        </w:rPr>
        <w:t xml:space="preserve">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w:t>
      </w:r>
      <w:proofErr w:type="gramStart"/>
      <w:r w:rsidRPr="009554C7">
        <w:rPr>
          <w:sz w:val="16"/>
        </w:rPr>
        <w:t>on the basis of</w:t>
      </w:r>
      <w:proofErr w:type="gramEnd"/>
      <w:r w:rsidRPr="009554C7">
        <w:rPr>
          <w:sz w:val="16"/>
        </w:rPr>
        <w:t xml:space="preserve"> sexual orientation and gender identity.</w:t>
      </w:r>
    </w:p>
    <w:p w14:paraId="7999253B" w14:textId="77777777" w:rsidR="002E536B" w:rsidRPr="009554C7" w:rsidRDefault="002E536B" w:rsidP="002E536B">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w:t>
      </w:r>
      <w:proofErr w:type="spellStart"/>
      <w:r w:rsidRPr="009554C7">
        <w:rPr>
          <w:sz w:val="16"/>
        </w:rPr>
        <w:t>Zabin</w:t>
      </w:r>
      <w:proofErr w:type="spellEnd"/>
      <w:r w:rsidRPr="009554C7">
        <w:rPr>
          <w:sz w:val="16"/>
        </w:rPr>
        <w:t xml:space="preserve">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w:t>
      </w:r>
      <w:proofErr w:type="spellStart"/>
      <w:r w:rsidRPr="009554C7">
        <w:rPr>
          <w:sz w:val="16"/>
        </w:rPr>
        <w:t>Andrias</w:t>
      </w:r>
      <w:proofErr w:type="spellEnd"/>
      <w:r w:rsidRPr="009554C7">
        <w:rPr>
          <w:sz w:val="16"/>
        </w:rPr>
        <w:t xml:space="preserve">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033630AA" w14:textId="77777777" w:rsidR="002E536B" w:rsidRPr="009554C7" w:rsidRDefault="002E536B" w:rsidP="002E536B">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xml:space="preserve">.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w:t>
      </w:r>
      <w:proofErr w:type="spellStart"/>
      <w:r w:rsidRPr="009554C7">
        <w:rPr>
          <w:sz w:val="16"/>
        </w:rPr>
        <w:t>Andrias</w:t>
      </w:r>
      <w:proofErr w:type="spellEnd"/>
      <w:r w:rsidRPr="009554C7">
        <w:rPr>
          <w:sz w:val="16"/>
        </w:rPr>
        <w:t xml:space="preserve"> 2016; Rolf 2016; Block 2018). In the absence of an increase in the federal minimum wage, national paid leave, or federal anti-discrimination law </w:t>
      </w:r>
      <w:proofErr w:type="gramStart"/>
      <w:r w:rsidRPr="009554C7">
        <w:rPr>
          <w:sz w:val="16"/>
        </w:rPr>
        <w:t>on the basis of</w:t>
      </w:r>
      <w:proofErr w:type="gramEnd"/>
      <w:r w:rsidRPr="009554C7">
        <w:rPr>
          <w:sz w:val="16"/>
        </w:rPr>
        <w:t xml:space="preserve">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50F59058" w14:textId="77777777" w:rsidR="002E536B" w:rsidRPr="009554C7" w:rsidRDefault="002E536B" w:rsidP="002E536B">
      <w:pPr>
        <w:rPr>
          <w:sz w:val="16"/>
        </w:rPr>
      </w:pPr>
      <w:r w:rsidRPr="009554C7">
        <w:rPr>
          <w:sz w:val="16"/>
        </w:rPr>
        <w:t xml:space="preserve">The national and local terrain may also be shifting </w:t>
      </w:r>
      <w:proofErr w:type="gramStart"/>
      <w:r w:rsidRPr="009554C7">
        <w:rPr>
          <w:sz w:val="16"/>
        </w:rPr>
        <w:t>with regard to</w:t>
      </w:r>
      <w:proofErr w:type="gramEnd"/>
      <w:r w:rsidRPr="009554C7">
        <w:rPr>
          <w:sz w:val="16"/>
        </w:rPr>
        <w:t xml:space="preserve">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77AF6EB6" w14:textId="77777777" w:rsidR="002E536B" w:rsidRDefault="002E536B" w:rsidP="002E536B">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w:t>
      </w:r>
      <w:proofErr w:type="gramStart"/>
      <w:r w:rsidRPr="009554C7">
        <w:rPr>
          <w:sz w:val="16"/>
        </w:rPr>
        <w:t>in particular are</w:t>
      </w:r>
      <w:proofErr w:type="gramEnd"/>
      <w:r w:rsidRPr="009554C7">
        <w:rPr>
          <w:sz w:val="16"/>
        </w:rPr>
        <w:t xml:space="preserve"> celebrated as crucial “sites for democratic participation and local engagement” and as permitting smaller-scale cooperation to solve problems (</w:t>
      </w:r>
      <w:proofErr w:type="spellStart"/>
      <w:r w:rsidRPr="009554C7">
        <w:rPr>
          <w:sz w:val="16"/>
        </w:rPr>
        <w:t>Briffault</w:t>
      </w:r>
      <w:proofErr w:type="spellEnd"/>
      <w:r w:rsidRPr="009554C7">
        <w:rPr>
          <w:sz w:val="16"/>
        </w:rPr>
        <w:t xml:space="preserve"> 1990; </w:t>
      </w:r>
      <w:proofErr w:type="spellStart"/>
      <w:r w:rsidRPr="009554C7">
        <w:rPr>
          <w:sz w:val="16"/>
        </w:rPr>
        <w:t>Gerken</w:t>
      </w:r>
      <w:proofErr w:type="spellEnd"/>
      <w:r w:rsidRPr="009554C7">
        <w:rPr>
          <w:sz w:val="16"/>
        </w:rPr>
        <w:t xml:space="preserve"> 2010; </w:t>
      </w:r>
      <w:r w:rsidRPr="009554C7">
        <w:rPr>
          <w:sz w:val="16"/>
        </w:rPr>
        <w:lastRenderedPageBreak/>
        <w:t xml:space="preserve">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w:t>
      </w:r>
      <w:proofErr w:type="spellStart"/>
      <w:r w:rsidRPr="009554C7">
        <w:rPr>
          <w:sz w:val="16"/>
        </w:rPr>
        <w:t>Gerken</w:t>
      </w:r>
      <w:proofErr w:type="spellEnd"/>
      <w:r w:rsidRPr="009554C7">
        <w:rPr>
          <w:sz w:val="16"/>
        </w:rPr>
        <w:t xml:space="preserve">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(Bulman-</w:t>
      </w:r>
      <w:proofErr w:type="spellStart"/>
      <w:r w:rsidRPr="009554C7">
        <w:rPr>
          <w:sz w:val="16"/>
        </w:rPr>
        <w:t>Pozen</w:t>
      </w:r>
      <w:proofErr w:type="spellEnd"/>
      <w:r w:rsidRPr="009554C7">
        <w:rPr>
          <w:sz w:val="16"/>
        </w:rPr>
        <w:t xml:space="preserve"> and </w:t>
      </w:r>
      <w:proofErr w:type="spellStart"/>
      <w:r w:rsidRPr="009554C7">
        <w:rPr>
          <w:sz w:val="16"/>
        </w:rPr>
        <w:t>Gerken</w:t>
      </w:r>
      <w:proofErr w:type="spellEnd"/>
      <w:r w:rsidRPr="009554C7">
        <w:rPr>
          <w:sz w:val="16"/>
        </w:rPr>
        <w:t xml:space="preserve">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20373ECB" w14:textId="77777777" w:rsidR="002E536B" w:rsidRDefault="002E536B" w:rsidP="002E536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270C332" w14:textId="77777777" w:rsidR="002E536B" w:rsidRDefault="002E536B" w:rsidP="002E536B">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3AFD19A6" w14:textId="77777777" w:rsidR="002E536B" w:rsidRPr="00095C2D" w:rsidRDefault="002E536B" w:rsidP="002E536B">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ACDCFE6" w14:textId="77777777" w:rsidR="002E536B" w:rsidRPr="00073031" w:rsidRDefault="002E536B" w:rsidP="002E536B">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64AD65D2" w14:textId="77777777" w:rsidR="002E536B" w:rsidRPr="00073031" w:rsidRDefault="002E536B" w:rsidP="002E536B">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6B281D20" w14:textId="77777777" w:rsidR="002E536B" w:rsidRPr="00073031" w:rsidRDefault="002E536B" w:rsidP="002E536B">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CF24DC8" w14:textId="77777777" w:rsidR="002E536B" w:rsidRPr="00073031" w:rsidRDefault="002E536B" w:rsidP="002E536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69EE6EB" w14:textId="77777777" w:rsidR="002E536B" w:rsidRPr="00073031" w:rsidRDefault="002E536B" w:rsidP="002E536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90DA98D" w14:textId="77777777" w:rsidR="002E536B" w:rsidRPr="00073031" w:rsidRDefault="002E536B" w:rsidP="002E536B">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C2E5A85" w14:textId="77777777" w:rsidR="002E536B" w:rsidRPr="00073031" w:rsidRDefault="002E536B" w:rsidP="002E536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0953610F" w14:textId="77777777" w:rsidR="002E536B" w:rsidRPr="00073031" w:rsidRDefault="002E536B" w:rsidP="002E536B">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5EBF2D87" w14:textId="77777777" w:rsidR="002E536B" w:rsidRPr="00073031" w:rsidRDefault="002E536B" w:rsidP="002E536B">
      <w:pPr>
        <w:rPr>
          <w:sz w:val="16"/>
          <w:szCs w:val="14"/>
        </w:rPr>
      </w:pPr>
      <w:r w:rsidRPr="00073031">
        <w:rPr>
          <w:sz w:val="16"/>
          <w:szCs w:val="14"/>
        </w:rPr>
        <w:lastRenderedPageBreak/>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67426CE8" w14:textId="77777777" w:rsidR="002E536B" w:rsidRPr="00073031" w:rsidRDefault="002E536B" w:rsidP="002E536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A58EA74" w14:textId="77777777" w:rsidR="002E536B" w:rsidRPr="00073031" w:rsidRDefault="002E536B" w:rsidP="002E536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40274CBE" w14:textId="77777777" w:rsidR="002E536B" w:rsidRPr="00073031" w:rsidRDefault="002E536B" w:rsidP="002E536B">
      <w:pPr>
        <w:rPr>
          <w:sz w:val="16"/>
          <w:szCs w:val="14"/>
        </w:rPr>
      </w:pPr>
      <w:r w:rsidRPr="00073031">
        <w:rPr>
          <w:sz w:val="16"/>
          <w:szCs w:val="14"/>
        </w:rPr>
        <w:t xml:space="preserve">Democrats and Republicans (now thanks to Donald Trump) both agree on the existence of a ‘powerful elite, in cahoots with the political establishment, bent on exploiting the middle class’… yet both party’s solution is the same: win political power and cut or raise taxes, </w:t>
      </w:r>
      <w:proofErr w:type="gramStart"/>
      <w:r w:rsidRPr="00073031">
        <w:rPr>
          <w:sz w:val="16"/>
          <w:szCs w:val="14"/>
        </w:rPr>
        <w:t>regulate more or less, appoint</w:t>
      </w:r>
      <w:proofErr w:type="gramEnd"/>
      <w:r w:rsidRPr="00073031">
        <w:rPr>
          <w:sz w:val="16"/>
          <w:szCs w:val="14"/>
        </w:rPr>
        <w:t xml:space="preserve"> some type of judges… in essence, deal with the symptoms and not the underlying cause!</w:t>
      </w:r>
    </w:p>
    <w:p w14:paraId="3EB7DE61" w14:textId="77777777" w:rsidR="002E536B" w:rsidRPr="00073031" w:rsidRDefault="002E536B" w:rsidP="002E536B">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EDB0269" w14:textId="77777777" w:rsidR="002E536B" w:rsidRDefault="002E536B" w:rsidP="002E536B">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2F84173" w14:textId="77777777" w:rsidR="002E536B" w:rsidRDefault="002E536B" w:rsidP="002E536B">
      <w:pPr>
        <w:pStyle w:val="Heading3"/>
      </w:pPr>
      <w:r>
        <w:lastRenderedPageBreak/>
        <w:t>OFF---1NC</w:t>
      </w:r>
    </w:p>
    <w:p w14:paraId="28F3A14F" w14:textId="77777777" w:rsidR="002E536B" w:rsidRPr="00731D6F" w:rsidRDefault="002E536B" w:rsidP="002E536B">
      <w:proofErr w:type="spellStart"/>
      <w:r>
        <w:t>Kritik</w:t>
      </w:r>
      <w:proofErr w:type="spellEnd"/>
      <w:r>
        <w:t>.</w:t>
      </w:r>
    </w:p>
    <w:p w14:paraId="258026F2" w14:textId="77777777" w:rsidR="002E536B" w:rsidRPr="00BA0A9C" w:rsidRDefault="002E536B" w:rsidP="002E536B">
      <w:pPr>
        <w:pStyle w:val="Heading4"/>
      </w:pPr>
      <w:r w:rsidRPr="007762AC">
        <w:t xml:space="preserve">Invocation of death impacts is </w:t>
      </w:r>
      <w:r w:rsidRPr="007762AC">
        <w:rPr>
          <w:u w:val="single"/>
        </w:rPr>
        <w:t>necrophilia</w:t>
      </w:r>
      <w:r w:rsidRPr="007762AC">
        <w:t xml:space="preserve">, an obsession with </w:t>
      </w:r>
      <w:r w:rsidRPr="002A28AA">
        <w:rPr>
          <w:u w:val="single"/>
        </w:rPr>
        <w:t>body counts</w:t>
      </w:r>
      <w:r w:rsidRPr="007762AC">
        <w:t xml:space="preserve"> that ends in </w:t>
      </w:r>
      <w:r>
        <w:rPr>
          <w:u w:val="single"/>
        </w:rPr>
        <w:t>extinction</w:t>
      </w:r>
      <w:r w:rsidRPr="007762AC">
        <w:t>.</w:t>
      </w:r>
      <w:r>
        <w:t xml:space="preserve"> Vote neg to reject it. </w:t>
      </w:r>
    </w:p>
    <w:p w14:paraId="4062E430" w14:textId="77777777" w:rsidR="002E536B" w:rsidRPr="00BC6F05" w:rsidRDefault="002E536B" w:rsidP="002E536B">
      <w:proofErr w:type="spellStart"/>
      <w:r>
        <w:rPr>
          <w:rStyle w:val="Style13ptBold"/>
        </w:rPr>
        <w:t>Mehrvand</w:t>
      </w:r>
      <w:proofErr w:type="spellEnd"/>
      <w:r>
        <w:rPr>
          <w:rStyle w:val="Style13ptBold"/>
        </w:rPr>
        <w:t xml:space="preserve"> ’21 </w:t>
      </w:r>
      <w:r w:rsidRPr="00595705">
        <w:t xml:space="preserve">[Ahad and Naser </w:t>
      </w:r>
      <w:proofErr w:type="spellStart"/>
      <w:r w:rsidRPr="00595705">
        <w:t>Keramatfar</w:t>
      </w:r>
      <w:proofErr w:type="spellEnd"/>
      <w:r w:rsidRPr="00595705">
        <w:t xml:space="preserve">; 2021; Associate Professor of English Language and Literature Department, </w:t>
      </w:r>
      <w:proofErr w:type="spellStart"/>
      <w:r w:rsidRPr="00595705">
        <w:t>Azarbaijan</w:t>
      </w:r>
      <w:proofErr w:type="spellEnd"/>
      <w:r w:rsidRPr="00595705">
        <w:t xml:space="preserve"> Shahid </w:t>
      </w:r>
      <w:proofErr w:type="spellStart"/>
      <w:r w:rsidRPr="00595705">
        <w:t>Madani</w:t>
      </w:r>
      <w:proofErr w:type="spellEnd"/>
      <w:r w:rsidRPr="00595705">
        <w:t xml:space="preserve"> University; MA in English Literature, </w:t>
      </w:r>
      <w:proofErr w:type="spellStart"/>
      <w:r w:rsidRPr="00595705">
        <w:t>Azarbaijan</w:t>
      </w:r>
      <w:proofErr w:type="spellEnd"/>
      <w:r w:rsidRPr="00595705">
        <w:t xml:space="preserve"> Shahid </w:t>
      </w:r>
      <w:proofErr w:type="spellStart"/>
      <w:r w:rsidRPr="00595705">
        <w:t>Madani</w:t>
      </w:r>
      <w:proofErr w:type="spellEnd"/>
      <w:r w:rsidRPr="00595705">
        <w:t xml:space="preserve"> University; Journal of Philosophical Investigations, “</w:t>
      </w:r>
      <w:proofErr w:type="spellStart"/>
      <w:r w:rsidRPr="00595705">
        <w:t>Frommian</w:t>
      </w:r>
      <w:proofErr w:type="spellEnd"/>
      <w:r w:rsidRPr="00595705">
        <w:t xml:space="preserve"> Biophilic Ethics in Tolstoy’s The death of Ivan Ilyich” vol. 16]</w:t>
      </w:r>
    </w:p>
    <w:p w14:paraId="2CD8C9D9" w14:textId="77777777" w:rsidR="002E536B" w:rsidRPr="007D2109" w:rsidRDefault="002E536B" w:rsidP="002E536B">
      <w:pPr>
        <w:rPr>
          <w:sz w:val="16"/>
        </w:rPr>
      </w:pPr>
      <w:r w:rsidRPr="007D2109">
        <w:rPr>
          <w:sz w:val="16"/>
        </w:rPr>
        <w:t>3. Theoretical Framework</w:t>
      </w:r>
    </w:p>
    <w:p w14:paraId="13C45D74" w14:textId="77777777" w:rsidR="002E536B" w:rsidRPr="007D2109" w:rsidRDefault="002E536B" w:rsidP="002E536B">
      <w:pPr>
        <w:rPr>
          <w:sz w:val="16"/>
        </w:rPr>
      </w:pPr>
      <w:r w:rsidRPr="007D2109">
        <w:rPr>
          <w:sz w:val="16"/>
        </w:rPr>
        <w:t xml:space="preserve">A glimpse of Fromm’s thoughts explicated in his later </w:t>
      </w:r>
      <w:proofErr w:type="gramStart"/>
      <w:r w:rsidRPr="007D2109">
        <w:rPr>
          <w:sz w:val="16"/>
        </w:rPr>
        <w:t>works;</w:t>
      </w:r>
      <w:proofErr w:type="gramEnd"/>
      <w:r w:rsidRPr="007D2109">
        <w:rPr>
          <w:sz w:val="16"/>
        </w:rPr>
        <w:t xml:space="preserve"> i.e., The heart of the man, The anatomy of human destructiveness and To have or to be? indicates how, to a considerable degree, Fromm examines the concepts of life and death. In The heart of man and later with more elaboration in </w:t>
      </w:r>
      <w:proofErr w:type="gramStart"/>
      <w:r w:rsidRPr="007D2109">
        <w:rPr>
          <w:sz w:val="16"/>
        </w:rPr>
        <w:t>The</w:t>
      </w:r>
      <w:proofErr w:type="gramEnd"/>
      <w:r w:rsidRPr="007D2109">
        <w:rPr>
          <w:sz w:val="16"/>
        </w:rPr>
        <w:t xml:space="preserve"> anatomy of human destructiveness, Fromm defines and elaborates on the two key terms: “necrophilia” and “biophilia”. </w:t>
      </w:r>
    </w:p>
    <w:p w14:paraId="6F41F9E3" w14:textId="77777777" w:rsidR="002E536B" w:rsidRPr="007D2109" w:rsidRDefault="002E536B" w:rsidP="002E536B">
      <w:pPr>
        <w:rPr>
          <w:sz w:val="16"/>
        </w:rPr>
      </w:pPr>
      <w:r w:rsidRPr="007D2109">
        <w:rPr>
          <w:sz w:val="16"/>
        </w:rPr>
        <w:t xml:space="preserve">Fromm suggests that </w:t>
      </w:r>
      <w:r w:rsidRPr="00743859">
        <w:rPr>
          <w:rStyle w:val="StyleUnderline"/>
          <w:highlight w:val="cyan"/>
        </w:rPr>
        <w:t>“necrophilia” is</w:t>
      </w:r>
      <w:r w:rsidRPr="00793B23">
        <w:rPr>
          <w:rStyle w:val="StyleUnderline"/>
        </w:rPr>
        <w:t xml:space="preserve"> not solely a type of sexual perversion</w:t>
      </w:r>
      <w:r w:rsidRPr="007D2109">
        <w:rPr>
          <w:sz w:val="16"/>
        </w:rPr>
        <w:t xml:space="preserve"> which is </w:t>
      </w:r>
      <w:r w:rsidRPr="00793B23">
        <w:rPr>
          <w:rStyle w:val="StyleUnderline"/>
        </w:rPr>
        <w:t xml:space="preserve">oftentimes pertained to a pathological infatuation and </w:t>
      </w:r>
      <w:r w:rsidRPr="00743859">
        <w:rPr>
          <w:rStyle w:val="Emphasis"/>
          <w:highlight w:val="cyan"/>
        </w:rPr>
        <w:t>obsession</w:t>
      </w:r>
      <w:r w:rsidRPr="00793B23">
        <w:rPr>
          <w:rStyle w:val="StyleUnderline"/>
        </w:rPr>
        <w:t xml:space="preserve"> with corpses; rather</w:t>
      </w:r>
      <w:r w:rsidRPr="007D2109">
        <w:rPr>
          <w:sz w:val="16"/>
        </w:rPr>
        <w:t xml:space="preserve">, in line with the Miguel de Unamuno, the renowned Spanish philosopher, who approaches the term from a nonsexual angle of view, Fromm also investigates necrophilia </w:t>
      </w:r>
      <w:r w:rsidRPr="00793B23">
        <w:rPr>
          <w:rStyle w:val="StyleUnderline"/>
        </w:rPr>
        <w:t xml:space="preserve">in “the characterological sense” as a </w:t>
      </w:r>
      <w:r w:rsidRPr="00793B23">
        <w:rPr>
          <w:rStyle w:val="Emphasis"/>
        </w:rPr>
        <w:t>character type</w:t>
      </w:r>
      <w:r w:rsidRPr="007D2109">
        <w:rPr>
          <w:sz w:val="16"/>
        </w:rPr>
        <w:t xml:space="preserve"> (1973: 332</w:t>
      </w:r>
      <w:r w:rsidRPr="00072DFD">
        <w:rPr>
          <w:sz w:val="16"/>
        </w:rPr>
        <w:t>).</w:t>
      </w:r>
      <w:r w:rsidRPr="007D2109">
        <w:rPr>
          <w:sz w:val="16"/>
        </w:rPr>
        <w:t xml:space="preserve"> In a nutshell, Fromm defines necrophilia as </w:t>
      </w:r>
      <w:r w:rsidRPr="00793B23">
        <w:rPr>
          <w:rStyle w:val="StyleUnderline"/>
        </w:rPr>
        <w:t xml:space="preserve">“the passionate </w:t>
      </w:r>
      <w:r w:rsidRPr="00261D64">
        <w:rPr>
          <w:rStyle w:val="StyleUnderline"/>
        </w:rPr>
        <w:t xml:space="preserve">attraction </w:t>
      </w:r>
      <w:r w:rsidRPr="00743859">
        <w:rPr>
          <w:rStyle w:val="StyleUnderline"/>
          <w:highlight w:val="cyan"/>
        </w:rPr>
        <w:t>to</w:t>
      </w:r>
      <w:r w:rsidRPr="00793B23">
        <w:rPr>
          <w:rStyle w:val="StyleUnderline"/>
        </w:rPr>
        <w:t xml:space="preserve"> all </w:t>
      </w:r>
      <w:r w:rsidRPr="00743859">
        <w:rPr>
          <w:rStyle w:val="StyleUnderline"/>
          <w:highlight w:val="cyan"/>
        </w:rPr>
        <w:t xml:space="preserve">that is </w:t>
      </w:r>
      <w:r w:rsidRPr="00743859">
        <w:rPr>
          <w:rStyle w:val="Emphasis"/>
          <w:highlight w:val="cyan"/>
        </w:rPr>
        <w:t>dead</w:t>
      </w:r>
      <w:r w:rsidRPr="007D2109">
        <w:rPr>
          <w:sz w:val="16"/>
        </w:rPr>
        <w:t xml:space="preserve">, decayed, putrid, sickly; it is </w:t>
      </w:r>
      <w:r w:rsidRPr="00793B23">
        <w:rPr>
          <w:rStyle w:val="StyleUnderline"/>
        </w:rPr>
        <w:t xml:space="preserve">the </w:t>
      </w:r>
      <w:r w:rsidRPr="00743859">
        <w:rPr>
          <w:rStyle w:val="StyleUnderline"/>
          <w:highlight w:val="cyan"/>
        </w:rPr>
        <w:t>passion to</w:t>
      </w:r>
      <w:r w:rsidRPr="00ED048D">
        <w:rPr>
          <w:rStyle w:val="StyleUnderline"/>
        </w:rPr>
        <w:t xml:space="preserve"> </w:t>
      </w:r>
      <w:r w:rsidRPr="00ED048D">
        <w:rPr>
          <w:rStyle w:val="Emphasis"/>
        </w:rPr>
        <w:t>transform</w:t>
      </w:r>
      <w:r w:rsidRPr="00ED048D">
        <w:rPr>
          <w:rStyle w:val="StyleUnderline"/>
        </w:rPr>
        <w:t xml:space="preserve"> that which is </w:t>
      </w:r>
      <w:r w:rsidRPr="00ED048D">
        <w:rPr>
          <w:rStyle w:val="Emphasis"/>
        </w:rPr>
        <w:t>alive</w:t>
      </w:r>
      <w:r w:rsidRPr="00ED048D">
        <w:rPr>
          <w:rStyle w:val="StyleUnderline"/>
        </w:rPr>
        <w:t xml:space="preserve"> into something </w:t>
      </w:r>
      <w:r w:rsidRPr="00ED048D">
        <w:rPr>
          <w:rStyle w:val="Emphasis"/>
        </w:rPr>
        <w:t>unalive</w:t>
      </w:r>
      <w:r w:rsidRPr="00ED048D">
        <w:rPr>
          <w:rStyle w:val="StyleUnderline"/>
        </w:rPr>
        <w:t xml:space="preserve">; to </w:t>
      </w:r>
      <w:r w:rsidRPr="00743859">
        <w:rPr>
          <w:rStyle w:val="Emphasis"/>
          <w:highlight w:val="cyan"/>
        </w:rPr>
        <w:t>destroy</w:t>
      </w:r>
      <w:r w:rsidRPr="00ED048D">
        <w:rPr>
          <w:rStyle w:val="StyleUnderline"/>
        </w:rPr>
        <w:t xml:space="preserve"> for the </w:t>
      </w:r>
      <w:r w:rsidRPr="00ED048D">
        <w:rPr>
          <w:rStyle w:val="Emphasis"/>
        </w:rPr>
        <w:t>sake of destruction</w:t>
      </w:r>
      <w:r w:rsidRPr="00ED048D">
        <w:rPr>
          <w:rStyle w:val="StyleUnderline"/>
        </w:rPr>
        <w:t xml:space="preserve">; the </w:t>
      </w:r>
      <w:r w:rsidRPr="00743859">
        <w:rPr>
          <w:rStyle w:val="StyleUnderline"/>
          <w:highlight w:val="cyan"/>
        </w:rPr>
        <w:t>exclusive interest in</w:t>
      </w:r>
      <w:r w:rsidRPr="00ED048D">
        <w:rPr>
          <w:rStyle w:val="StyleUnderline"/>
        </w:rPr>
        <w:t xml:space="preserve"> all that is purely </w:t>
      </w:r>
      <w:r w:rsidRPr="00743859">
        <w:rPr>
          <w:rStyle w:val="Emphasis"/>
          <w:highlight w:val="cyan"/>
        </w:rPr>
        <w:t>mechanical</w:t>
      </w:r>
      <w:r w:rsidRPr="00ED048D">
        <w:rPr>
          <w:sz w:val="16"/>
        </w:rPr>
        <w:t>” (332, emphasis in original).</w:t>
      </w:r>
    </w:p>
    <w:p w14:paraId="511C75FF" w14:textId="77777777" w:rsidR="002E536B" w:rsidRPr="007D2109" w:rsidRDefault="002E536B" w:rsidP="002E536B">
      <w:pPr>
        <w:ind w:left="720"/>
        <w:rPr>
          <w:sz w:val="16"/>
        </w:rPr>
      </w:pPr>
      <w:r w:rsidRPr="007D2109">
        <w:rPr>
          <w:sz w:val="16"/>
        </w:rPr>
        <w:t xml:space="preserve">To illuminate </w:t>
      </w:r>
      <w:r w:rsidRPr="00793B23">
        <w:rPr>
          <w:rStyle w:val="StyleUnderline"/>
        </w:rPr>
        <w:t xml:space="preserve">the </w:t>
      </w:r>
      <w:r w:rsidRPr="00793B23">
        <w:rPr>
          <w:rStyle w:val="Emphasis"/>
        </w:rPr>
        <w:t>antonym</w:t>
      </w:r>
      <w:r w:rsidRPr="00793B23">
        <w:rPr>
          <w:rStyle w:val="StyleUnderline"/>
        </w:rPr>
        <w:t xml:space="preserve"> of “necrophilia”</w:t>
      </w:r>
      <w:r w:rsidRPr="007D2109">
        <w:rPr>
          <w:sz w:val="16"/>
        </w:rPr>
        <w:t xml:space="preserve">, Fromm coins the term </w:t>
      </w:r>
      <w:r w:rsidRPr="00793B23">
        <w:rPr>
          <w:rStyle w:val="StyleUnderline"/>
        </w:rPr>
        <w:t>“biophilia”</w:t>
      </w:r>
      <w:r w:rsidRPr="007D2109">
        <w:rPr>
          <w:sz w:val="16"/>
        </w:rPr>
        <w:t xml:space="preserve"> which </w:t>
      </w:r>
      <w:r w:rsidRPr="00793B23">
        <w:rPr>
          <w:rStyle w:val="StyleUnderline"/>
        </w:rPr>
        <w:t xml:space="preserve">is a character type displaying opposite traits, indicative of one’s </w:t>
      </w:r>
      <w:r w:rsidRPr="00793B23">
        <w:rPr>
          <w:rStyle w:val="Emphasis"/>
        </w:rPr>
        <w:t>love of life</w:t>
      </w:r>
      <w:r w:rsidRPr="007D2109">
        <w:rPr>
          <w:sz w:val="16"/>
        </w:rPr>
        <w:t xml:space="preserve">. Fromm (1964) differentiates his definition of “biophilia” from Freud’s superego, arguing, </w:t>
      </w:r>
    </w:p>
    <w:p w14:paraId="4BE78D21" w14:textId="77777777" w:rsidR="002E536B" w:rsidRPr="007D2109" w:rsidRDefault="002E536B" w:rsidP="002E536B">
      <w:pPr>
        <w:ind w:left="720"/>
        <w:rPr>
          <w:sz w:val="16"/>
        </w:rPr>
      </w:pPr>
      <w:r w:rsidRPr="00793B23">
        <w:rPr>
          <w:rStyle w:val="StyleUnderline"/>
        </w:rPr>
        <w:t>the conscience</w:t>
      </w:r>
      <w:r w:rsidRPr="007D2109">
        <w:rPr>
          <w:sz w:val="16"/>
        </w:rPr>
        <w:t xml:space="preserve"> of the </w:t>
      </w:r>
      <w:proofErr w:type="spellStart"/>
      <w:r w:rsidRPr="007D2109">
        <w:rPr>
          <w:sz w:val="16"/>
        </w:rPr>
        <w:t>biophilous</w:t>
      </w:r>
      <w:proofErr w:type="spellEnd"/>
      <w:r w:rsidRPr="007D2109">
        <w:rPr>
          <w:sz w:val="16"/>
        </w:rPr>
        <w:t xml:space="preserve"> person </w:t>
      </w:r>
      <w:r w:rsidRPr="00793B23">
        <w:rPr>
          <w:rStyle w:val="StyleUnderline"/>
        </w:rPr>
        <w:t xml:space="preserve">is not one of </w:t>
      </w:r>
      <w:r w:rsidRPr="00793B23">
        <w:rPr>
          <w:rStyle w:val="Emphasis"/>
        </w:rPr>
        <w:t>forcing</w:t>
      </w:r>
      <w:r w:rsidRPr="00793B23">
        <w:rPr>
          <w:rStyle w:val="StyleUnderline"/>
        </w:rPr>
        <w:t xml:space="preserve"> oneself to </w:t>
      </w:r>
      <w:r w:rsidRPr="00793B23">
        <w:rPr>
          <w:rStyle w:val="Emphasis"/>
        </w:rPr>
        <w:t>refrain from evil</w:t>
      </w:r>
      <w:r w:rsidRPr="00793B23">
        <w:rPr>
          <w:rStyle w:val="StyleUnderline"/>
        </w:rPr>
        <w:t xml:space="preserve"> and to do good</w:t>
      </w:r>
      <w:r w:rsidRPr="007D2109">
        <w:rPr>
          <w:sz w:val="16"/>
        </w:rPr>
        <w:t xml:space="preserve">. </w:t>
      </w:r>
      <w:r w:rsidRPr="00793B23">
        <w:rPr>
          <w:rStyle w:val="StyleUnderline"/>
        </w:rPr>
        <w:t>It is not the superego</w:t>
      </w:r>
      <w:r w:rsidRPr="007D2109">
        <w:rPr>
          <w:sz w:val="16"/>
        </w:rPr>
        <w:t xml:space="preserve"> described by Freud, </w:t>
      </w:r>
      <w:r w:rsidRPr="00793B23">
        <w:rPr>
          <w:rStyle w:val="StyleUnderline"/>
        </w:rPr>
        <w:t xml:space="preserve">a </w:t>
      </w:r>
      <w:r w:rsidRPr="00793B23">
        <w:rPr>
          <w:rStyle w:val="Emphasis"/>
        </w:rPr>
        <w:t>strict taskmaster</w:t>
      </w:r>
      <w:r w:rsidRPr="00793B23">
        <w:rPr>
          <w:rStyle w:val="StyleUnderline"/>
        </w:rPr>
        <w:t xml:space="preserve"> employing </w:t>
      </w:r>
      <w:r w:rsidRPr="00793B23">
        <w:rPr>
          <w:rStyle w:val="Emphasis"/>
        </w:rPr>
        <w:t>sadism</w:t>
      </w:r>
      <w:r w:rsidRPr="00793B23">
        <w:rPr>
          <w:rStyle w:val="StyleUnderline"/>
        </w:rPr>
        <w:t xml:space="preserve"> against </w:t>
      </w:r>
      <w:r w:rsidRPr="00793B23">
        <w:rPr>
          <w:rStyle w:val="Emphasis"/>
        </w:rPr>
        <w:t>oneself</w:t>
      </w:r>
      <w:r w:rsidRPr="007D2109">
        <w:rPr>
          <w:sz w:val="16"/>
        </w:rPr>
        <w:t xml:space="preserve"> for the sake of virtue. </w:t>
      </w:r>
      <w:r w:rsidRPr="00793B23">
        <w:rPr>
          <w:rStyle w:val="StyleUnderline"/>
        </w:rPr>
        <w:t xml:space="preserve">The </w:t>
      </w:r>
      <w:proofErr w:type="spellStart"/>
      <w:r w:rsidRPr="00743859">
        <w:rPr>
          <w:rStyle w:val="StyleUnderline"/>
          <w:highlight w:val="cyan"/>
        </w:rPr>
        <w:t>biophilous</w:t>
      </w:r>
      <w:proofErr w:type="spellEnd"/>
      <w:r w:rsidRPr="00793B23">
        <w:rPr>
          <w:rStyle w:val="StyleUnderline"/>
        </w:rPr>
        <w:t xml:space="preserve"> conscience </w:t>
      </w:r>
      <w:r w:rsidRPr="00743859">
        <w:rPr>
          <w:rStyle w:val="StyleUnderline"/>
          <w:highlight w:val="cyan"/>
        </w:rPr>
        <w:t>is</w:t>
      </w:r>
      <w:r w:rsidRPr="00793B23">
        <w:rPr>
          <w:rStyle w:val="StyleUnderline"/>
        </w:rPr>
        <w:t xml:space="preserve"> </w:t>
      </w:r>
      <w:r w:rsidRPr="00793B23">
        <w:rPr>
          <w:rStyle w:val="Emphasis"/>
        </w:rPr>
        <w:t>motivated</w:t>
      </w:r>
      <w:r w:rsidRPr="00793B23">
        <w:rPr>
          <w:rStyle w:val="StyleUnderline"/>
        </w:rPr>
        <w:t xml:space="preserve"> by its </w:t>
      </w:r>
      <w:r w:rsidRPr="00743859">
        <w:rPr>
          <w:rStyle w:val="Emphasis"/>
          <w:highlight w:val="cyan"/>
        </w:rPr>
        <w:t>attraction</w:t>
      </w:r>
      <w:r w:rsidRPr="00743859">
        <w:rPr>
          <w:rStyle w:val="StyleUnderline"/>
          <w:highlight w:val="cyan"/>
        </w:rPr>
        <w:t xml:space="preserve"> to </w:t>
      </w:r>
      <w:r w:rsidRPr="00743859">
        <w:rPr>
          <w:rStyle w:val="Emphasis"/>
          <w:highlight w:val="cyan"/>
        </w:rPr>
        <w:t>life</w:t>
      </w:r>
      <w:r w:rsidRPr="00743859">
        <w:rPr>
          <w:rStyle w:val="StyleUnderline"/>
          <w:highlight w:val="cyan"/>
        </w:rPr>
        <w:t xml:space="preserve"> and </w:t>
      </w:r>
      <w:r w:rsidRPr="00743859">
        <w:rPr>
          <w:rStyle w:val="Emphasis"/>
          <w:highlight w:val="cyan"/>
        </w:rPr>
        <w:t>joy</w:t>
      </w:r>
      <w:r w:rsidRPr="00793B23">
        <w:rPr>
          <w:rStyle w:val="StyleUnderline"/>
        </w:rPr>
        <w:t xml:space="preserve">; the moral effort consists in strengthening the </w:t>
      </w:r>
      <w:r w:rsidRPr="00793B23">
        <w:rPr>
          <w:rStyle w:val="Emphasis"/>
        </w:rPr>
        <w:t>life-loving side</w:t>
      </w:r>
      <w:r w:rsidRPr="00793B23">
        <w:rPr>
          <w:rStyle w:val="StyleUnderline"/>
        </w:rPr>
        <w:t xml:space="preserve"> in oneself</w:t>
      </w:r>
      <w:r w:rsidRPr="007D2109">
        <w:rPr>
          <w:sz w:val="16"/>
        </w:rPr>
        <w:t xml:space="preserve">. For[these] reasons the </w:t>
      </w:r>
      <w:proofErr w:type="spellStart"/>
      <w:r w:rsidRPr="007D2109">
        <w:rPr>
          <w:sz w:val="16"/>
        </w:rPr>
        <w:t>biophile</w:t>
      </w:r>
      <w:proofErr w:type="spellEnd"/>
      <w:r w:rsidRPr="007D2109">
        <w:rPr>
          <w:sz w:val="16"/>
        </w:rPr>
        <w:t xml:space="preserve"> does not dwell in remorse and guilt, which are, after all, only aspects of self-loathing and sadness. He turns quickly to life and attempts to do good. (23)</w:t>
      </w:r>
    </w:p>
    <w:p w14:paraId="0D1E0E7F" w14:textId="77777777" w:rsidR="002E536B" w:rsidRPr="007D2109" w:rsidRDefault="002E536B" w:rsidP="002E536B">
      <w:pPr>
        <w:rPr>
          <w:sz w:val="16"/>
        </w:rPr>
      </w:pPr>
      <w:r w:rsidRPr="00793B23">
        <w:rPr>
          <w:rStyle w:val="StyleUnderline"/>
        </w:rPr>
        <w:t>Fromm</w:t>
      </w:r>
      <w:r w:rsidRPr="007D2109">
        <w:rPr>
          <w:sz w:val="16"/>
        </w:rPr>
        <w:t xml:space="preserve"> (1964) further </w:t>
      </w:r>
      <w:r w:rsidRPr="00793B23">
        <w:rPr>
          <w:rStyle w:val="StyleUnderline"/>
        </w:rPr>
        <w:t>clarifies the difference between his definitions and those</w:t>
      </w:r>
      <w:r w:rsidRPr="007D2109">
        <w:rPr>
          <w:sz w:val="16"/>
        </w:rPr>
        <w:t xml:space="preserve"> proposed </w:t>
      </w:r>
      <w:r w:rsidRPr="00793B23">
        <w:rPr>
          <w:rStyle w:val="StyleUnderline"/>
        </w:rPr>
        <w:t>by Freud, asserting that he is against</w:t>
      </w:r>
      <w:r w:rsidRPr="007D2109">
        <w:rPr>
          <w:sz w:val="16"/>
        </w:rPr>
        <w:t xml:space="preserve"> Freud’s view that </w:t>
      </w:r>
      <w:r w:rsidRPr="00793B23">
        <w:rPr>
          <w:rStyle w:val="StyleUnderline"/>
        </w:rPr>
        <w:t xml:space="preserve">both </w:t>
      </w:r>
      <w:r w:rsidRPr="00237594">
        <w:rPr>
          <w:rStyle w:val="Emphasis"/>
          <w:highlight w:val="cyan"/>
        </w:rPr>
        <w:t>death drive</w:t>
      </w:r>
      <w:r w:rsidRPr="007D2109">
        <w:rPr>
          <w:sz w:val="16"/>
        </w:rPr>
        <w:t xml:space="preserve">, or what Post Freudians called Thanatos, </w:t>
      </w:r>
      <w:r w:rsidRPr="00237594">
        <w:rPr>
          <w:rStyle w:val="StyleUnderline"/>
          <w:highlight w:val="cyan"/>
        </w:rPr>
        <w:t xml:space="preserve">and </w:t>
      </w:r>
      <w:r w:rsidRPr="00237594">
        <w:rPr>
          <w:rStyle w:val="Emphasis"/>
          <w:highlight w:val="cyan"/>
        </w:rPr>
        <w:t>life drive</w:t>
      </w:r>
      <w:r w:rsidRPr="007D2109">
        <w:rPr>
          <w:sz w:val="16"/>
        </w:rPr>
        <w:t>, or Eros, are of “normal biological tendency”, asserting,</w:t>
      </w:r>
    </w:p>
    <w:p w14:paraId="551EDA01" w14:textId="77777777" w:rsidR="002E536B" w:rsidRPr="007D2109" w:rsidRDefault="002E536B" w:rsidP="002E536B">
      <w:pPr>
        <w:rPr>
          <w:sz w:val="16"/>
        </w:rPr>
      </w:pPr>
      <w:r w:rsidRPr="00793B23">
        <w:rPr>
          <w:rStyle w:val="StyleUnderline"/>
        </w:rPr>
        <w:t>The dichotomy of biophilia-necrophilia is the same as Freud's life-and-death instinct</w:t>
      </w:r>
      <w:r w:rsidRPr="007D2109">
        <w:rPr>
          <w:sz w:val="16"/>
        </w:rPr>
        <w:t xml:space="preserve">. I believe, as Freud did, that this is </w:t>
      </w:r>
      <w:r w:rsidRPr="00793B23">
        <w:rPr>
          <w:rStyle w:val="StyleUnderline"/>
        </w:rPr>
        <w:t xml:space="preserve">the </w:t>
      </w:r>
      <w:r w:rsidRPr="00793B23">
        <w:rPr>
          <w:rStyle w:val="Emphasis"/>
        </w:rPr>
        <w:t>most fundamental polarity</w:t>
      </w:r>
      <w:r w:rsidRPr="00793B23">
        <w:rPr>
          <w:rStyle w:val="StyleUnderline"/>
        </w:rPr>
        <w:t xml:space="preserve"> that exists. However</w:t>
      </w:r>
      <w:r w:rsidRPr="007D2109">
        <w:rPr>
          <w:sz w:val="16"/>
        </w:rPr>
        <w:t xml:space="preserve">, there is one important difference. </w:t>
      </w:r>
      <w:r w:rsidRPr="00793B23">
        <w:rPr>
          <w:rStyle w:val="StyleUnderline"/>
        </w:rPr>
        <w:t>Freud assumes that the striving toward death and toward life are</w:t>
      </w:r>
      <w:r w:rsidRPr="007D2109">
        <w:rPr>
          <w:sz w:val="16"/>
        </w:rPr>
        <w:t xml:space="preserve"> two </w:t>
      </w:r>
      <w:r w:rsidRPr="00793B23">
        <w:rPr>
          <w:rStyle w:val="Emphasis"/>
        </w:rPr>
        <w:t>biologically given</w:t>
      </w:r>
      <w:r w:rsidRPr="007D2109">
        <w:rPr>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E43444">
        <w:rPr>
          <w:rStyle w:val="StyleUnderline"/>
        </w:rPr>
        <w:t>In contrast</w:t>
      </w:r>
      <w:r w:rsidRPr="007D2109">
        <w:rPr>
          <w:sz w:val="16"/>
        </w:rPr>
        <w:t xml:space="preserve"> to these </w:t>
      </w:r>
      <w:proofErr w:type="gramStart"/>
      <w:r w:rsidRPr="007D2109">
        <w:rPr>
          <w:sz w:val="16"/>
        </w:rPr>
        <w:t>assumptions[</w:t>
      </w:r>
      <w:proofErr w:type="gramEnd"/>
      <w:r w:rsidRPr="007D2109">
        <w:rPr>
          <w:sz w:val="16"/>
        </w:rPr>
        <w:t xml:space="preserve">,] I believe that </w:t>
      </w:r>
      <w:r w:rsidRPr="00743859">
        <w:rPr>
          <w:rStyle w:val="StyleUnderline"/>
          <w:highlight w:val="cyan"/>
        </w:rPr>
        <w:t>necrophilia is</w:t>
      </w:r>
      <w:r w:rsidRPr="00ED3841">
        <w:rPr>
          <w:rStyle w:val="StyleUnderline"/>
        </w:rPr>
        <w:t xml:space="preserve"> </w:t>
      </w:r>
      <w:r w:rsidRPr="00ED3841">
        <w:rPr>
          <w:rStyle w:val="Emphasis"/>
        </w:rPr>
        <w:t>not</w:t>
      </w:r>
      <w:r w:rsidRPr="00ED3841">
        <w:rPr>
          <w:sz w:val="16"/>
        </w:rPr>
        <w:t xml:space="preserve"> a </w:t>
      </w:r>
      <w:r w:rsidRPr="00ED3841">
        <w:rPr>
          <w:rStyle w:val="Emphasis"/>
        </w:rPr>
        <w:t>normal</w:t>
      </w:r>
      <w:r w:rsidRPr="00ED3841">
        <w:rPr>
          <w:sz w:val="16"/>
        </w:rPr>
        <w:t xml:space="preserve"> biological tendency, </w:t>
      </w:r>
      <w:r w:rsidRPr="00ED3841">
        <w:rPr>
          <w:rStyle w:val="StyleUnderline"/>
        </w:rPr>
        <w:t>but</w:t>
      </w:r>
      <w:r w:rsidRPr="00ED3841">
        <w:rPr>
          <w:sz w:val="16"/>
        </w:rPr>
        <w:t xml:space="preserve"> a</w:t>
      </w:r>
      <w:r w:rsidRPr="007D2109">
        <w:rPr>
          <w:sz w:val="16"/>
        </w:rPr>
        <w:t xml:space="preserve"> </w:t>
      </w:r>
      <w:r w:rsidRPr="00743859">
        <w:rPr>
          <w:rStyle w:val="Emphasis"/>
          <w:highlight w:val="cyan"/>
        </w:rPr>
        <w:t>pathological</w:t>
      </w:r>
      <w:r w:rsidRPr="007D2109">
        <w:rPr>
          <w:sz w:val="16"/>
        </w:rPr>
        <w:t xml:space="preserve"> phenomenon--</w:t>
      </w:r>
      <w:r w:rsidRPr="00E43444">
        <w:rPr>
          <w:rStyle w:val="StyleUnderline"/>
        </w:rPr>
        <w:t>in fact, the most malignant pathology that exists in mail</w:t>
      </w:r>
      <w:r w:rsidRPr="007D2109">
        <w:rPr>
          <w:sz w:val="16"/>
        </w:rPr>
        <w:t>.(24)</w:t>
      </w:r>
    </w:p>
    <w:p w14:paraId="1B9E373A" w14:textId="77777777" w:rsidR="002E536B" w:rsidRPr="007D2109" w:rsidRDefault="002E536B" w:rsidP="002E536B">
      <w:pPr>
        <w:rPr>
          <w:sz w:val="16"/>
        </w:rPr>
      </w:pPr>
      <w:r w:rsidRPr="007D2109">
        <w:rPr>
          <w:sz w:val="16"/>
        </w:rPr>
        <w:t xml:space="preserve">Freud’s </w:t>
      </w:r>
      <w:r w:rsidRPr="00E43444">
        <w:rPr>
          <w:rStyle w:val="StyleUnderline"/>
        </w:rPr>
        <w:t xml:space="preserve">death instinct is </w:t>
      </w:r>
      <w:r w:rsidRPr="00743859">
        <w:rPr>
          <w:rStyle w:val="Emphasis"/>
          <w:highlight w:val="cyan"/>
        </w:rPr>
        <w:t>connected</w:t>
      </w:r>
      <w:r w:rsidRPr="00743859">
        <w:rPr>
          <w:rStyle w:val="StyleUnderline"/>
          <w:highlight w:val="cyan"/>
        </w:rPr>
        <w:t xml:space="preserve"> to</w:t>
      </w:r>
      <w:r w:rsidRPr="007D2109">
        <w:rPr>
          <w:sz w:val="16"/>
        </w:rPr>
        <w:t xml:space="preserve"> his understanding of </w:t>
      </w:r>
      <w:r w:rsidRPr="00E43444">
        <w:rPr>
          <w:rStyle w:val="StyleUnderline"/>
        </w:rPr>
        <w:t xml:space="preserve">the psychological </w:t>
      </w:r>
      <w:r w:rsidRPr="00743859">
        <w:rPr>
          <w:rStyle w:val="Emphasis"/>
          <w:highlight w:val="cyan"/>
        </w:rPr>
        <w:t>causes</w:t>
      </w:r>
      <w:r w:rsidRPr="00743859">
        <w:rPr>
          <w:rStyle w:val="StyleUnderline"/>
          <w:highlight w:val="cyan"/>
        </w:rPr>
        <w:t xml:space="preserve"> of</w:t>
      </w:r>
      <w:r w:rsidRPr="00E43444">
        <w:rPr>
          <w:rStyle w:val="StyleUnderline"/>
        </w:rPr>
        <w:t xml:space="preserve"> the </w:t>
      </w:r>
      <w:r w:rsidRPr="00C062AB">
        <w:rPr>
          <w:rStyle w:val="Emphasis"/>
        </w:rPr>
        <w:t xml:space="preserve">World </w:t>
      </w:r>
      <w:r w:rsidRPr="00743859">
        <w:rPr>
          <w:rStyle w:val="Emphasis"/>
          <w:highlight w:val="cyan"/>
        </w:rPr>
        <w:t>War</w:t>
      </w:r>
      <w:r w:rsidRPr="007D2109">
        <w:rPr>
          <w:sz w:val="16"/>
        </w:rPr>
        <w:t xml:space="preserve"> I. Andrea </w:t>
      </w:r>
      <w:proofErr w:type="spellStart"/>
      <w:r w:rsidRPr="007D2109">
        <w:rPr>
          <w:sz w:val="16"/>
        </w:rPr>
        <w:t>Heiss</w:t>
      </w:r>
      <w:proofErr w:type="spellEnd"/>
      <w:r w:rsidRPr="007D2109">
        <w:rPr>
          <w:sz w:val="16"/>
        </w:rPr>
        <w:t xml:space="preserve"> (2011) finds a similarity between Freud and Fromm’s discussions on death instinct and draws upon Fromm’s own opinions (1973) on Freud, stating,</w:t>
      </w:r>
    </w:p>
    <w:p w14:paraId="1FB95DE6" w14:textId="77777777" w:rsidR="002E536B" w:rsidRPr="00ED048D" w:rsidRDefault="002E536B" w:rsidP="002E536B">
      <w:pPr>
        <w:rPr>
          <w:sz w:val="16"/>
        </w:rPr>
      </w:pPr>
      <w:r w:rsidRPr="007D2109">
        <w:rPr>
          <w:sz w:val="16"/>
        </w:rPr>
        <w:t xml:space="preserve">What reasons motivated Freud to postulate the death instinct? One reason which I have already mentioned was probably the impact of the First World War. </w:t>
      </w:r>
      <w:r w:rsidRPr="00E43444">
        <w:rPr>
          <w:rStyle w:val="StyleUnderline"/>
        </w:rPr>
        <w:t>He</w:t>
      </w:r>
      <w:r w:rsidRPr="007D2109">
        <w:rPr>
          <w:sz w:val="16"/>
        </w:rPr>
        <w:t xml:space="preserve">, like many other men of his time and age, had shared the optimistic vision so characteristic of the </w:t>
      </w:r>
      <w:r w:rsidRPr="00ED048D">
        <w:rPr>
          <w:sz w:val="16"/>
        </w:rPr>
        <w:t xml:space="preserve">European middle class, and </w:t>
      </w:r>
      <w:r w:rsidRPr="00ED048D">
        <w:rPr>
          <w:rStyle w:val="StyleUnderline"/>
        </w:rPr>
        <w:t>saw</w:t>
      </w:r>
      <w:r w:rsidRPr="00ED048D">
        <w:rPr>
          <w:sz w:val="16"/>
        </w:rPr>
        <w:t xml:space="preserve"> himself suddenly confronted with </w:t>
      </w:r>
      <w:r w:rsidRPr="00743859">
        <w:rPr>
          <w:rStyle w:val="StyleUnderline"/>
          <w:highlight w:val="cyan"/>
        </w:rPr>
        <w:t xml:space="preserve">a </w:t>
      </w:r>
      <w:r w:rsidRPr="00743859">
        <w:rPr>
          <w:rStyle w:val="Emphasis"/>
          <w:highlight w:val="cyan"/>
        </w:rPr>
        <w:t>fury</w:t>
      </w:r>
      <w:r w:rsidRPr="00743859">
        <w:rPr>
          <w:rStyle w:val="StyleUnderline"/>
          <w:highlight w:val="cyan"/>
        </w:rPr>
        <w:t xml:space="preserve"> of</w:t>
      </w:r>
      <w:r w:rsidRPr="00ED048D">
        <w:rPr>
          <w:rStyle w:val="StyleUnderline"/>
        </w:rPr>
        <w:t xml:space="preserve"> </w:t>
      </w:r>
      <w:r w:rsidRPr="00ED048D">
        <w:rPr>
          <w:rStyle w:val="Emphasis"/>
        </w:rPr>
        <w:t>hate</w:t>
      </w:r>
      <w:r w:rsidRPr="00ED048D">
        <w:rPr>
          <w:rStyle w:val="StyleUnderline"/>
        </w:rPr>
        <w:t xml:space="preserve"> and </w:t>
      </w:r>
      <w:r w:rsidRPr="00743859">
        <w:rPr>
          <w:rStyle w:val="Emphasis"/>
          <w:highlight w:val="cyan"/>
        </w:rPr>
        <w:t>destruction</w:t>
      </w:r>
      <w:r w:rsidRPr="00ED048D">
        <w:rPr>
          <w:rStyle w:val="StyleUnderline"/>
        </w:rPr>
        <w:t xml:space="preserve"> hardly believable</w:t>
      </w:r>
      <w:r w:rsidRPr="00ED048D">
        <w:rPr>
          <w:sz w:val="16"/>
        </w:rPr>
        <w:t xml:space="preserve"> before August 1,1914. (p. 498)</w:t>
      </w:r>
    </w:p>
    <w:p w14:paraId="25541261" w14:textId="77777777" w:rsidR="002E536B" w:rsidRPr="00ED048D" w:rsidRDefault="002E536B" w:rsidP="002E536B">
      <w:pPr>
        <w:rPr>
          <w:sz w:val="16"/>
        </w:rPr>
      </w:pPr>
      <w:r w:rsidRPr="00ED048D">
        <w:rPr>
          <w:sz w:val="16"/>
        </w:rPr>
        <w:t>Fromm argues that “necrophilia” is the product of uncongenial and harsh environmental conditions, whereas “biophilia” is “a biologically given quality” (1973:358):</w:t>
      </w:r>
    </w:p>
    <w:p w14:paraId="2551D434" w14:textId="77777777" w:rsidR="002E536B" w:rsidRPr="007D2109" w:rsidRDefault="002E536B" w:rsidP="002E536B">
      <w:pPr>
        <w:ind w:left="720"/>
        <w:rPr>
          <w:sz w:val="16"/>
        </w:rPr>
      </w:pPr>
      <w:r w:rsidRPr="00237594">
        <w:rPr>
          <w:rStyle w:val="StyleUnderline"/>
          <w:highlight w:val="cyan"/>
        </w:rPr>
        <w:t>Biophilia</w:t>
      </w:r>
      <w:r w:rsidRPr="00ED048D">
        <w:rPr>
          <w:rStyle w:val="StyleUnderline"/>
        </w:rPr>
        <w:t xml:space="preserve"> is </w:t>
      </w:r>
      <w:r w:rsidRPr="00237594">
        <w:rPr>
          <w:rStyle w:val="StyleUnderline"/>
          <w:highlight w:val="cyan"/>
        </w:rPr>
        <w:t>the</w:t>
      </w:r>
      <w:r w:rsidRPr="00ED048D">
        <w:rPr>
          <w:rStyle w:val="StyleUnderline"/>
        </w:rPr>
        <w:t xml:space="preserve"> passionate </w:t>
      </w:r>
      <w:r w:rsidRPr="00237594">
        <w:rPr>
          <w:rStyle w:val="Emphasis"/>
          <w:highlight w:val="cyan"/>
        </w:rPr>
        <w:t>love of life</w:t>
      </w:r>
      <w:r w:rsidRPr="00ED048D">
        <w:rPr>
          <w:rStyle w:val="StyleUnderline"/>
        </w:rPr>
        <w:t xml:space="preserve"> and of all that is alive; it is the </w:t>
      </w:r>
      <w:r w:rsidRPr="00237594">
        <w:rPr>
          <w:rStyle w:val="StyleUnderline"/>
          <w:highlight w:val="cyan"/>
        </w:rPr>
        <w:t xml:space="preserve">wish to </w:t>
      </w:r>
      <w:r w:rsidRPr="00237594">
        <w:rPr>
          <w:rStyle w:val="Emphasis"/>
          <w:highlight w:val="cyan"/>
        </w:rPr>
        <w:t>further growth</w:t>
      </w:r>
      <w:r w:rsidRPr="00ED048D">
        <w:rPr>
          <w:sz w:val="16"/>
        </w:rPr>
        <w:t xml:space="preserve">, whether in a person, a plant, an idea, or a social group. </w:t>
      </w:r>
      <w:r w:rsidRPr="00ED048D">
        <w:rPr>
          <w:rStyle w:val="StyleUnderline"/>
        </w:rPr>
        <w:t xml:space="preserve">The </w:t>
      </w:r>
      <w:proofErr w:type="spellStart"/>
      <w:r w:rsidRPr="00ED048D">
        <w:rPr>
          <w:rStyle w:val="StyleUnderline"/>
        </w:rPr>
        <w:t>biophilous</w:t>
      </w:r>
      <w:proofErr w:type="spellEnd"/>
      <w:r w:rsidRPr="00ED048D">
        <w:rPr>
          <w:rStyle w:val="StyleUnderline"/>
        </w:rPr>
        <w:t xml:space="preserve"> person </w:t>
      </w:r>
      <w:r w:rsidRPr="00237594">
        <w:rPr>
          <w:rStyle w:val="StyleUnderline"/>
          <w:highlight w:val="cyan"/>
        </w:rPr>
        <w:t xml:space="preserve">prefers to </w:t>
      </w:r>
      <w:r w:rsidRPr="00237594">
        <w:rPr>
          <w:rStyle w:val="Emphasis"/>
          <w:highlight w:val="cyan"/>
        </w:rPr>
        <w:t>construct</w:t>
      </w:r>
      <w:r w:rsidRPr="00ED048D">
        <w:rPr>
          <w:rStyle w:val="StyleUnderline"/>
        </w:rPr>
        <w:t xml:space="preserve"> rather than to </w:t>
      </w:r>
      <w:r w:rsidRPr="00ED048D">
        <w:rPr>
          <w:rStyle w:val="Emphasis"/>
        </w:rPr>
        <w:t>retain</w:t>
      </w:r>
      <w:r w:rsidRPr="00ED048D">
        <w:rPr>
          <w:sz w:val="16"/>
        </w:rPr>
        <w:t xml:space="preserve">. He is capable of wondering, and he prefers to see something new rather than to find confirmation of the old. </w:t>
      </w:r>
      <w:r w:rsidRPr="00ED048D">
        <w:rPr>
          <w:rStyle w:val="StyleUnderline"/>
        </w:rPr>
        <w:t xml:space="preserve">He </w:t>
      </w:r>
      <w:r w:rsidRPr="00237594">
        <w:rPr>
          <w:rStyle w:val="StyleUnderline"/>
          <w:highlight w:val="cyan"/>
        </w:rPr>
        <w:t>loves</w:t>
      </w:r>
      <w:r w:rsidRPr="00ED048D">
        <w:rPr>
          <w:sz w:val="16"/>
        </w:rPr>
        <w:t xml:space="preserve"> the </w:t>
      </w:r>
      <w:r w:rsidRPr="00ED048D">
        <w:rPr>
          <w:sz w:val="16"/>
        </w:rPr>
        <w:lastRenderedPageBreak/>
        <w:t xml:space="preserve">adventure of </w:t>
      </w:r>
      <w:r w:rsidRPr="00237594">
        <w:rPr>
          <w:rStyle w:val="StyleUnderline"/>
          <w:highlight w:val="cyan"/>
        </w:rPr>
        <w:t>living</w:t>
      </w:r>
      <w:r w:rsidRPr="00ED048D">
        <w:rPr>
          <w:rStyle w:val="StyleUnderline"/>
        </w:rPr>
        <w:t xml:space="preserve"> more than</w:t>
      </w:r>
      <w:r w:rsidRPr="00ED048D">
        <w:rPr>
          <w:sz w:val="16"/>
        </w:rPr>
        <w:t xml:space="preserve"> he does </w:t>
      </w:r>
      <w:r w:rsidRPr="00ED048D">
        <w:rPr>
          <w:rStyle w:val="Emphasis"/>
        </w:rPr>
        <w:t>certainty</w:t>
      </w:r>
      <w:r w:rsidRPr="00ED048D">
        <w:rPr>
          <w:sz w:val="16"/>
        </w:rPr>
        <w:t xml:space="preserve">. He sees the whole rather than only the parts, structures rather than summations. </w:t>
      </w:r>
      <w:r w:rsidRPr="00ED048D">
        <w:rPr>
          <w:rStyle w:val="StyleUnderline"/>
        </w:rPr>
        <w:t xml:space="preserve">He wants to </w:t>
      </w:r>
      <w:r w:rsidRPr="00237594">
        <w:rPr>
          <w:rStyle w:val="StyleUnderline"/>
          <w:highlight w:val="cyan"/>
        </w:rPr>
        <w:t>mold</w:t>
      </w:r>
      <w:r w:rsidRPr="00ED048D">
        <w:rPr>
          <w:sz w:val="16"/>
        </w:rPr>
        <w:t xml:space="preserve"> and to influence </w:t>
      </w:r>
      <w:r w:rsidRPr="00ED048D">
        <w:rPr>
          <w:rStyle w:val="StyleUnderline"/>
        </w:rPr>
        <w:t xml:space="preserve">by </w:t>
      </w:r>
      <w:r w:rsidRPr="00237594">
        <w:rPr>
          <w:rStyle w:val="Emphasis"/>
          <w:highlight w:val="cyan"/>
        </w:rPr>
        <w:t>love</w:t>
      </w:r>
      <w:r w:rsidRPr="00ED048D">
        <w:rPr>
          <w:sz w:val="16"/>
        </w:rPr>
        <w:t>, reason, and example</w:t>
      </w:r>
      <w:r w:rsidRPr="007D2109">
        <w:rPr>
          <w:sz w:val="16"/>
        </w:rPr>
        <w:t xml:space="preserve">; </w:t>
      </w:r>
      <w:r w:rsidRPr="00237594">
        <w:rPr>
          <w:rStyle w:val="StyleUnderline"/>
          <w:highlight w:val="cyan"/>
        </w:rPr>
        <w:t>not</w:t>
      </w:r>
      <w:r w:rsidRPr="004167B3">
        <w:rPr>
          <w:rStyle w:val="StyleUnderline"/>
        </w:rPr>
        <w:t xml:space="preserve"> by </w:t>
      </w:r>
      <w:r w:rsidRPr="004167B3">
        <w:rPr>
          <w:rStyle w:val="Emphasis"/>
        </w:rPr>
        <w:t>force</w:t>
      </w:r>
      <w:r w:rsidRPr="004167B3">
        <w:rPr>
          <w:sz w:val="16"/>
        </w:rPr>
        <w:t>, by cutting things</w:t>
      </w:r>
      <w:r w:rsidRPr="007D2109">
        <w:rPr>
          <w:sz w:val="16"/>
        </w:rPr>
        <w:t xml:space="preserve"> apart, </w:t>
      </w:r>
      <w:r w:rsidRPr="00743859">
        <w:rPr>
          <w:rStyle w:val="StyleUnderline"/>
          <w:highlight w:val="cyan"/>
        </w:rPr>
        <w:t>by</w:t>
      </w:r>
      <w:r w:rsidRPr="007D2109">
        <w:rPr>
          <w:sz w:val="16"/>
        </w:rPr>
        <w:t xml:space="preserve"> the </w:t>
      </w:r>
      <w:r w:rsidRPr="00743859">
        <w:rPr>
          <w:rStyle w:val="Emphasis"/>
          <w:highlight w:val="cyan"/>
        </w:rPr>
        <w:t>bureaucratic</w:t>
      </w:r>
      <w:r w:rsidRPr="00E43444">
        <w:rPr>
          <w:rStyle w:val="StyleUnderline"/>
        </w:rPr>
        <w:t xml:space="preserve"> manner of </w:t>
      </w:r>
      <w:r w:rsidRPr="00743859">
        <w:rPr>
          <w:rStyle w:val="StyleUnderline"/>
          <w:highlight w:val="cyan"/>
        </w:rPr>
        <w:t xml:space="preserve">administering </w:t>
      </w:r>
      <w:r w:rsidRPr="00743859">
        <w:rPr>
          <w:rStyle w:val="Emphasis"/>
          <w:highlight w:val="cyan"/>
        </w:rPr>
        <w:t>people</w:t>
      </w:r>
      <w:r w:rsidRPr="00743859">
        <w:rPr>
          <w:rStyle w:val="StyleUnderline"/>
          <w:highlight w:val="cyan"/>
        </w:rPr>
        <w:t xml:space="preserve"> as</w:t>
      </w:r>
      <w:r w:rsidRPr="004167B3">
        <w:rPr>
          <w:rStyle w:val="StyleUnderline"/>
        </w:rPr>
        <w:t xml:space="preserve"> if</w:t>
      </w:r>
      <w:r w:rsidRPr="00E43444">
        <w:rPr>
          <w:rStyle w:val="StyleUnderline"/>
        </w:rPr>
        <w:t xml:space="preserve"> they were </w:t>
      </w:r>
      <w:r w:rsidRPr="00743859">
        <w:rPr>
          <w:rStyle w:val="Emphasis"/>
          <w:highlight w:val="cyan"/>
        </w:rPr>
        <w:t>things</w:t>
      </w:r>
      <w:r w:rsidRPr="007D2109">
        <w:rPr>
          <w:sz w:val="16"/>
        </w:rPr>
        <w:t>. (Fromm, 1973: 365)</w:t>
      </w:r>
    </w:p>
    <w:p w14:paraId="4F4694DF" w14:textId="77777777" w:rsidR="002E536B" w:rsidRPr="007D2109" w:rsidRDefault="002E536B" w:rsidP="002E536B">
      <w:pPr>
        <w:rPr>
          <w:sz w:val="16"/>
        </w:rPr>
      </w:pPr>
      <w:r w:rsidRPr="007D2109">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864C46">
        <w:rPr>
          <w:rStyle w:val="StyleUnderline"/>
        </w:rPr>
        <w:t xml:space="preserve">any </w:t>
      </w:r>
      <w:r w:rsidRPr="00743859">
        <w:rPr>
          <w:rStyle w:val="StyleUnderline"/>
          <w:highlight w:val="cyan"/>
        </w:rPr>
        <w:t>orientation</w:t>
      </w:r>
      <w:r w:rsidRPr="00362CE6">
        <w:rPr>
          <w:rStyle w:val="StyleUnderline"/>
        </w:rPr>
        <w:t xml:space="preserve"> that mistakes a human for an </w:t>
      </w:r>
      <w:r w:rsidRPr="00362CE6">
        <w:rPr>
          <w:rStyle w:val="Emphasis"/>
        </w:rPr>
        <w:t>object</w:t>
      </w:r>
      <w:r w:rsidRPr="007D2109">
        <w:rPr>
          <w:sz w:val="16"/>
        </w:rPr>
        <w:t xml:space="preserve"> and that, he regards object-centeredness as </w:t>
      </w:r>
      <w:r w:rsidRPr="00864C46">
        <w:rPr>
          <w:rStyle w:val="StyleUnderline"/>
        </w:rPr>
        <w:t xml:space="preserve">an </w:t>
      </w:r>
      <w:r w:rsidRPr="00864C46">
        <w:rPr>
          <w:rStyle w:val="Emphasis"/>
        </w:rPr>
        <w:t>immoral</w:t>
      </w:r>
      <w:r w:rsidRPr="00864C46">
        <w:rPr>
          <w:rStyle w:val="StyleUnderline"/>
        </w:rPr>
        <w:t xml:space="preserve"> act, for such orientation </w:t>
      </w:r>
      <w:r w:rsidRPr="00743859">
        <w:rPr>
          <w:rStyle w:val="StyleUnderline"/>
          <w:highlight w:val="cyan"/>
        </w:rPr>
        <w:t>makes</w:t>
      </w:r>
      <w:r w:rsidRPr="00864C46">
        <w:rPr>
          <w:rStyle w:val="StyleUnderline"/>
        </w:rPr>
        <w:t xml:space="preserve"> one’s </w:t>
      </w:r>
      <w:r w:rsidRPr="00743859">
        <w:rPr>
          <w:rStyle w:val="StyleUnderline"/>
          <w:highlight w:val="cyan"/>
        </w:rPr>
        <w:t xml:space="preserve">life </w:t>
      </w:r>
      <w:r w:rsidRPr="00743859">
        <w:rPr>
          <w:rStyle w:val="Emphasis"/>
          <w:highlight w:val="cyan"/>
        </w:rPr>
        <w:t>soulless</w:t>
      </w:r>
      <w:r w:rsidRPr="00864C46">
        <w:rPr>
          <w:rStyle w:val="StyleUnderline"/>
        </w:rPr>
        <w:t xml:space="preserve"> and </w:t>
      </w:r>
      <w:r w:rsidRPr="00864C46">
        <w:rPr>
          <w:rStyle w:val="Emphasis"/>
        </w:rPr>
        <w:t>indistinguishable from death</w:t>
      </w:r>
      <w:r w:rsidRPr="007D2109">
        <w:rPr>
          <w:sz w:val="16"/>
        </w:rPr>
        <w:t>.</w:t>
      </w:r>
    </w:p>
    <w:p w14:paraId="61CA21E0" w14:textId="77777777" w:rsidR="002E536B" w:rsidRPr="007D2109" w:rsidRDefault="002E536B" w:rsidP="002E536B">
      <w:pPr>
        <w:rPr>
          <w:sz w:val="16"/>
        </w:rPr>
      </w:pPr>
      <w:r w:rsidRPr="007D2109">
        <w:rPr>
          <w:sz w:val="16"/>
        </w:rPr>
        <w:t xml:space="preserve">Thus, later in To have or to </w:t>
      </w:r>
      <w:proofErr w:type="gramStart"/>
      <w:r w:rsidRPr="007D2109">
        <w:rPr>
          <w:sz w:val="16"/>
        </w:rPr>
        <w:t>be?,</w:t>
      </w:r>
      <w:proofErr w:type="gramEnd"/>
      <w:r w:rsidRPr="007D2109">
        <w:rPr>
          <w:sz w:val="16"/>
        </w:rPr>
        <w:t xml:space="preserve"> Fromm delineates two modes of existence, </w:t>
      </w:r>
      <w:r w:rsidRPr="00864C46">
        <w:rPr>
          <w:rStyle w:val="Emphasis"/>
        </w:rPr>
        <w:t>“having”</w:t>
      </w:r>
      <w:r w:rsidRPr="00864C46">
        <w:rPr>
          <w:rStyle w:val="StyleUnderline"/>
        </w:rPr>
        <w:t xml:space="preserve"> and </w:t>
      </w:r>
      <w:r w:rsidRPr="00864C46">
        <w:rPr>
          <w:rStyle w:val="Emphasis"/>
        </w:rPr>
        <w:t>“being”</w:t>
      </w:r>
      <w:r w:rsidRPr="007D2109">
        <w:rPr>
          <w:sz w:val="16"/>
        </w:rPr>
        <w:t xml:space="preserve"> which </w:t>
      </w:r>
      <w:r w:rsidRPr="00864C46">
        <w:rPr>
          <w:rStyle w:val="StyleUnderline"/>
        </w:rPr>
        <w:t>are</w:t>
      </w:r>
      <w:r w:rsidRPr="007D2109">
        <w:rPr>
          <w:sz w:val="16"/>
        </w:rPr>
        <w:t xml:space="preserve"> conceivably </w:t>
      </w:r>
      <w:r w:rsidRPr="00864C46">
        <w:rPr>
          <w:rStyle w:val="StyleUnderline"/>
        </w:rPr>
        <w:t>the subsets of necrophilia and biophilia</w:t>
      </w:r>
      <w:r w:rsidRPr="007D2109">
        <w:rPr>
          <w:sz w:val="16"/>
        </w:rPr>
        <w:t xml:space="preserve">, respectively. The reason for such assumption, that is, the </w:t>
      </w:r>
      <w:proofErr w:type="gramStart"/>
      <w:r w:rsidRPr="007D2109">
        <w:rPr>
          <w:sz w:val="16"/>
        </w:rPr>
        <w:t>aforementioned modes</w:t>
      </w:r>
      <w:proofErr w:type="gramEnd"/>
      <w:r w:rsidRPr="007D2109">
        <w:rPr>
          <w:sz w:val="16"/>
        </w:rPr>
        <w:t xml:space="preserve"> of existence being considered subsets of necrophilia and biophilia, can be elicited from The Heart of the man where Fromm argues that </w:t>
      </w:r>
      <w:r w:rsidRPr="00864C46">
        <w:rPr>
          <w:rStyle w:val="StyleUnderline"/>
        </w:rPr>
        <w:t xml:space="preserve">for a </w:t>
      </w:r>
      <w:proofErr w:type="spellStart"/>
      <w:r w:rsidRPr="00864C46">
        <w:rPr>
          <w:rStyle w:val="StyleUnderline"/>
        </w:rPr>
        <w:t>necrophilious</w:t>
      </w:r>
      <w:proofErr w:type="spellEnd"/>
      <w:r w:rsidRPr="00864C46">
        <w:rPr>
          <w:rStyle w:val="StyleUnderline"/>
        </w:rPr>
        <w:t xml:space="preserve"> person “</w:t>
      </w:r>
      <w:r w:rsidRPr="00864C46">
        <w:rPr>
          <w:rStyle w:val="Emphasis"/>
        </w:rPr>
        <w:t>having</w:t>
      </w:r>
      <w:r w:rsidRPr="00864C46">
        <w:rPr>
          <w:rStyle w:val="StyleUnderline"/>
        </w:rPr>
        <w:t xml:space="preserve"> rather than </w:t>
      </w:r>
      <w:r w:rsidRPr="00864C46">
        <w:rPr>
          <w:rStyle w:val="Emphasis"/>
        </w:rPr>
        <w:t>being</w:t>
      </w:r>
      <w:r w:rsidRPr="00864C46">
        <w:rPr>
          <w:rStyle w:val="StyleUnderline"/>
        </w:rPr>
        <w:t>, is what counts”</w:t>
      </w:r>
      <w:r w:rsidRPr="007D2109">
        <w:rPr>
          <w:sz w:val="16"/>
        </w:rPr>
        <w:t xml:space="preserve"> (2010: ch.3). As explained in To have or to </w:t>
      </w:r>
      <w:proofErr w:type="gramStart"/>
      <w:r w:rsidRPr="007D2109">
        <w:rPr>
          <w:sz w:val="16"/>
        </w:rPr>
        <w:t>be?,</w:t>
      </w:r>
      <w:proofErr w:type="gramEnd"/>
      <w:r w:rsidRPr="007D2109">
        <w:rPr>
          <w:sz w:val="16"/>
        </w:rPr>
        <w:t xml:space="preserve"> </w:t>
      </w:r>
      <w:r w:rsidRPr="00743859">
        <w:rPr>
          <w:rStyle w:val="StyleUnderline"/>
          <w:highlight w:val="cyan"/>
        </w:rPr>
        <w:t>“having” is</w:t>
      </w:r>
      <w:r w:rsidRPr="007D2109">
        <w:rPr>
          <w:sz w:val="16"/>
        </w:rPr>
        <w:t xml:space="preserve"> defined as </w:t>
      </w:r>
      <w:r w:rsidRPr="00743859">
        <w:rPr>
          <w:rStyle w:val="StyleUnderline"/>
          <w:highlight w:val="cyan"/>
        </w:rPr>
        <w:t xml:space="preserve">a </w:t>
      </w:r>
      <w:r w:rsidRPr="0052177B">
        <w:rPr>
          <w:rStyle w:val="Emphasis"/>
        </w:rPr>
        <w:t xml:space="preserve">mode of </w:t>
      </w:r>
      <w:r w:rsidRPr="00743859">
        <w:rPr>
          <w:rStyle w:val="Emphasis"/>
          <w:highlight w:val="cyan"/>
        </w:rPr>
        <w:t>existence</w:t>
      </w:r>
      <w:r w:rsidRPr="00743859">
        <w:rPr>
          <w:rStyle w:val="StyleUnderline"/>
          <w:highlight w:val="cyan"/>
        </w:rPr>
        <w:t xml:space="preserve"> </w:t>
      </w:r>
      <w:r w:rsidRPr="00743859">
        <w:rPr>
          <w:rStyle w:val="Emphasis"/>
          <w:highlight w:val="cyan"/>
        </w:rPr>
        <w:t>where</w:t>
      </w:r>
      <w:r w:rsidRPr="00864C46">
        <w:rPr>
          <w:rStyle w:val="StyleUnderline"/>
        </w:rPr>
        <w:t>in one’s “</w:t>
      </w:r>
      <w:r w:rsidRPr="00743859">
        <w:rPr>
          <w:rStyle w:val="Emphasis"/>
          <w:highlight w:val="cyan"/>
        </w:rPr>
        <w:t>relations</w:t>
      </w:r>
      <w:r w:rsidRPr="00864C46">
        <w:rPr>
          <w:rStyle w:val="StyleUnderline"/>
        </w:rPr>
        <w:t xml:space="preserve">hip </w:t>
      </w:r>
      <w:r w:rsidRPr="00743859">
        <w:rPr>
          <w:rStyle w:val="StyleUnderline"/>
          <w:highlight w:val="cyan"/>
        </w:rPr>
        <w:t>to the world is</w:t>
      </w:r>
      <w:r w:rsidRPr="00864C46">
        <w:rPr>
          <w:rStyle w:val="StyleUnderline"/>
        </w:rPr>
        <w:t xml:space="preserve"> one of </w:t>
      </w:r>
      <w:r w:rsidRPr="00743859">
        <w:rPr>
          <w:rStyle w:val="Emphasis"/>
          <w:highlight w:val="cyan"/>
        </w:rPr>
        <w:t>possessing</w:t>
      </w:r>
      <w:r w:rsidRPr="00864C46">
        <w:rPr>
          <w:rStyle w:val="StyleUnderline"/>
        </w:rPr>
        <w:t xml:space="preserve"> and </w:t>
      </w:r>
      <w:r w:rsidRPr="00864C46">
        <w:rPr>
          <w:rStyle w:val="Emphasis"/>
        </w:rPr>
        <w:t>owning</w:t>
      </w:r>
      <w:r w:rsidRPr="00864C46">
        <w:rPr>
          <w:rStyle w:val="StyleUnderline"/>
        </w:rPr>
        <w:t xml:space="preserve">, one in which I want to make </w:t>
      </w:r>
      <w:r w:rsidRPr="00864C46">
        <w:rPr>
          <w:rStyle w:val="Emphasis"/>
        </w:rPr>
        <w:t>everybody</w:t>
      </w:r>
      <w:r w:rsidRPr="007D2109">
        <w:rPr>
          <w:sz w:val="16"/>
        </w:rPr>
        <w:t xml:space="preserve"> and everything, including myself, </w:t>
      </w:r>
      <w:r w:rsidRPr="00864C46">
        <w:rPr>
          <w:rStyle w:val="StyleUnderline"/>
        </w:rPr>
        <w:t xml:space="preserve">my </w:t>
      </w:r>
      <w:r w:rsidRPr="00864C46">
        <w:rPr>
          <w:rStyle w:val="Emphasis"/>
        </w:rPr>
        <w:t>property</w:t>
      </w:r>
      <w:r w:rsidRPr="007D2109">
        <w:rPr>
          <w:sz w:val="16"/>
        </w:rPr>
        <w:t xml:space="preserve">” (2008: 21). In contrast, </w:t>
      </w:r>
      <w:r w:rsidRPr="0052177B">
        <w:rPr>
          <w:rStyle w:val="StyleUnderline"/>
        </w:rPr>
        <w:t>“being”</w:t>
      </w:r>
      <w:r w:rsidRPr="0052177B">
        <w:rPr>
          <w:sz w:val="16"/>
        </w:rPr>
        <w:t xml:space="preserve"> mode </w:t>
      </w:r>
      <w:r w:rsidRPr="0052177B">
        <w:rPr>
          <w:rStyle w:val="StyleUnderline"/>
        </w:rPr>
        <w:t xml:space="preserve">means </w:t>
      </w:r>
      <w:r w:rsidRPr="009B50AA">
        <w:rPr>
          <w:rStyle w:val="StyleUnderline"/>
        </w:rPr>
        <w:t xml:space="preserve">“aliveness and </w:t>
      </w:r>
      <w:r w:rsidRPr="003F7B7D">
        <w:rPr>
          <w:rStyle w:val="Emphasis"/>
        </w:rPr>
        <w:t>authentic</w:t>
      </w:r>
      <w:r w:rsidRPr="009B50AA">
        <w:rPr>
          <w:rStyle w:val="StyleUnderline"/>
        </w:rPr>
        <w:t xml:space="preserve"> relatedness</w:t>
      </w:r>
      <w:r w:rsidRPr="0052177B">
        <w:rPr>
          <w:rStyle w:val="StyleUnderline"/>
        </w:rPr>
        <w:t xml:space="preserve"> to the world”</w:t>
      </w:r>
      <w:r w:rsidRPr="0052177B">
        <w:rPr>
          <w:sz w:val="16"/>
        </w:rPr>
        <w:t xml:space="preserve"> (21). In addition, being mode is “in contrast to appearing and refers to the true nature, the true reality, of a person or a thing in contrast to deceptive appearances as exemplified in the etymology of </w:t>
      </w:r>
      <w:proofErr w:type="gramStart"/>
      <w:r w:rsidRPr="0052177B">
        <w:rPr>
          <w:sz w:val="16"/>
        </w:rPr>
        <w:t>being”(</w:t>
      </w:r>
      <w:proofErr w:type="gramEnd"/>
      <w:r w:rsidRPr="0052177B">
        <w:rPr>
          <w:sz w:val="16"/>
        </w:rPr>
        <w:t xml:space="preserve">21, emphasis in original). Although for a having-oriented person “I am= what I have and what I consume” (23), a being-oriented person “neither has anything nor craves to have something, but is joyous, employs one’s faculties productively, is </w:t>
      </w:r>
      <w:proofErr w:type="spellStart"/>
      <w:r w:rsidRPr="0052177B">
        <w:rPr>
          <w:sz w:val="16"/>
        </w:rPr>
        <w:t>oned</w:t>
      </w:r>
      <w:proofErr w:type="spellEnd"/>
      <w:r w:rsidRPr="0052177B">
        <w:rPr>
          <w:sz w:val="16"/>
        </w:rPr>
        <w:t xml:space="preserve"> to the world” (16, emphasis in original).</w:t>
      </w:r>
    </w:p>
    <w:p w14:paraId="228279AD" w14:textId="77777777" w:rsidR="002E536B" w:rsidRDefault="002E536B" w:rsidP="002E536B">
      <w:pPr>
        <w:rPr>
          <w:sz w:val="16"/>
        </w:rPr>
      </w:pPr>
      <w:r w:rsidRPr="007D2109">
        <w:rPr>
          <w:sz w:val="16"/>
        </w:rPr>
        <w:t xml:space="preserve">In The anatomy of human destructiveness, Fromm underscores how </w:t>
      </w:r>
      <w:proofErr w:type="spellStart"/>
      <w:r w:rsidRPr="00743859">
        <w:rPr>
          <w:rStyle w:val="StyleUnderline"/>
          <w:highlight w:val="cyan"/>
        </w:rPr>
        <w:t>necrophilious</w:t>
      </w:r>
      <w:proofErr w:type="spellEnd"/>
      <w:r w:rsidRPr="00864C46">
        <w:rPr>
          <w:rStyle w:val="StyleUnderline"/>
        </w:rPr>
        <w:t xml:space="preserve"> individuals tend to </w:t>
      </w:r>
      <w:r w:rsidRPr="00743859">
        <w:rPr>
          <w:rStyle w:val="StyleUnderline"/>
          <w:highlight w:val="cyan"/>
        </w:rPr>
        <w:t>find</w:t>
      </w:r>
      <w:r w:rsidRPr="00864C46">
        <w:rPr>
          <w:rStyle w:val="StyleUnderline"/>
        </w:rPr>
        <w:t xml:space="preserve"> force and </w:t>
      </w:r>
      <w:r w:rsidRPr="00743859">
        <w:rPr>
          <w:rStyle w:val="Emphasis"/>
          <w:highlight w:val="cyan"/>
        </w:rPr>
        <w:t>violence</w:t>
      </w:r>
      <w:r w:rsidRPr="00864C46">
        <w:rPr>
          <w:rStyle w:val="StyleUnderline"/>
        </w:rPr>
        <w:t xml:space="preserve"> as the most effective tools in resolving</w:t>
      </w:r>
      <w:r>
        <w:rPr>
          <w:rStyle w:val="StyleUnderline"/>
        </w:rPr>
        <w:t xml:space="preserve"> </w:t>
      </w:r>
      <w:r w:rsidRPr="00864C46">
        <w:rPr>
          <w:rStyle w:val="StyleUnderline"/>
        </w:rPr>
        <w:t>conflicts</w:t>
      </w:r>
      <w:r w:rsidRPr="007D2109">
        <w:rPr>
          <w:sz w:val="16"/>
        </w:rPr>
        <w:t xml:space="preserve"> (1973: 337), </w:t>
      </w:r>
      <w:r w:rsidRPr="00864C46">
        <w:rPr>
          <w:rStyle w:val="StyleUnderline"/>
        </w:rPr>
        <w:t xml:space="preserve">exhibit </w:t>
      </w:r>
      <w:r w:rsidRPr="00864C46">
        <w:rPr>
          <w:rStyle w:val="Emphasis"/>
        </w:rPr>
        <w:t>“lifelessness”</w:t>
      </w:r>
      <w:r w:rsidRPr="007D2109">
        <w:rPr>
          <w:sz w:val="16"/>
        </w:rPr>
        <w:t xml:space="preserve"> in their conversations </w:t>
      </w:r>
      <w:r w:rsidRPr="00864C46">
        <w:rPr>
          <w:rStyle w:val="StyleUnderline"/>
        </w:rPr>
        <w:t xml:space="preserve">by </w:t>
      </w:r>
      <w:r w:rsidRPr="00173D8F">
        <w:rPr>
          <w:rStyle w:val="StyleUnderline"/>
        </w:rPr>
        <w:t>remaining “cold”,</w:t>
      </w:r>
      <w:r w:rsidRPr="00173D8F">
        <w:rPr>
          <w:sz w:val="16"/>
        </w:rPr>
        <w:t xml:space="preserve"> “aloof” and “pedantic”, so do not listen with engagement and enthusias</w:t>
      </w:r>
      <w:r w:rsidRPr="007D2109">
        <w:rPr>
          <w:sz w:val="16"/>
        </w:rPr>
        <w:t xml:space="preserve">m (339), </w:t>
      </w:r>
      <w:r w:rsidRPr="00743859">
        <w:rPr>
          <w:rStyle w:val="StyleUnderline"/>
          <w:highlight w:val="cyan"/>
        </w:rPr>
        <w:t xml:space="preserve">regard </w:t>
      </w:r>
      <w:r w:rsidRPr="00743859">
        <w:rPr>
          <w:rStyle w:val="Emphasis"/>
          <w:highlight w:val="cyan"/>
        </w:rPr>
        <w:t>dark</w:t>
      </w:r>
      <w:r w:rsidRPr="00864C46">
        <w:rPr>
          <w:rStyle w:val="StyleUnderline"/>
        </w:rPr>
        <w:t xml:space="preserve"> to be </w:t>
      </w:r>
      <w:r w:rsidRPr="00743859">
        <w:rPr>
          <w:rStyle w:val="StyleUnderline"/>
          <w:highlight w:val="cyan"/>
        </w:rPr>
        <w:t>more</w:t>
      </w:r>
      <w:r w:rsidRPr="00864C46">
        <w:rPr>
          <w:rStyle w:val="StyleUnderline"/>
        </w:rPr>
        <w:t xml:space="preserve"> fascinating </w:t>
      </w:r>
      <w:r w:rsidRPr="00743859">
        <w:rPr>
          <w:rStyle w:val="StyleUnderline"/>
          <w:highlight w:val="cyan"/>
        </w:rPr>
        <w:t xml:space="preserve">than </w:t>
      </w:r>
      <w:r w:rsidRPr="00743859">
        <w:rPr>
          <w:rStyle w:val="Emphasis"/>
          <w:highlight w:val="cyan"/>
        </w:rPr>
        <w:t>light</w:t>
      </w:r>
      <w:r w:rsidRPr="007D2109">
        <w:rPr>
          <w:sz w:val="16"/>
        </w:rPr>
        <w:t xml:space="preserve"> (339), </w:t>
      </w:r>
      <w:r w:rsidRPr="00864C46">
        <w:rPr>
          <w:rStyle w:val="Emphasis"/>
        </w:rPr>
        <w:t>“look”</w:t>
      </w:r>
      <w:r w:rsidRPr="00864C46">
        <w:rPr>
          <w:rStyle w:val="StyleUnderline"/>
        </w:rPr>
        <w:t xml:space="preserve"> rather than </w:t>
      </w:r>
      <w:r w:rsidRPr="00864C46">
        <w:rPr>
          <w:rStyle w:val="Emphasis"/>
        </w:rPr>
        <w:t>“see”</w:t>
      </w:r>
      <w:r w:rsidRPr="007D2109">
        <w:rPr>
          <w:sz w:val="16"/>
        </w:rPr>
        <w:t xml:space="preserve"> (343) or briefly speaking, “their enemy is life itself” (348) </w:t>
      </w:r>
      <w:r w:rsidRPr="00743859">
        <w:rPr>
          <w:rStyle w:val="StyleUnderline"/>
          <w:highlight w:val="cyan"/>
        </w:rPr>
        <w:t xml:space="preserve">making them </w:t>
      </w:r>
      <w:r w:rsidRPr="00743859">
        <w:rPr>
          <w:rStyle w:val="Emphasis"/>
          <w:highlight w:val="cyan"/>
        </w:rPr>
        <w:t>turn</w:t>
      </w:r>
      <w:r w:rsidRPr="00864C46">
        <w:rPr>
          <w:rStyle w:val="Emphasis"/>
        </w:rPr>
        <w:t xml:space="preserve"> all </w:t>
      </w:r>
      <w:r w:rsidRPr="00743859">
        <w:rPr>
          <w:rStyle w:val="Emphasis"/>
          <w:highlight w:val="cyan"/>
        </w:rPr>
        <w:t>“life” into “things”</w:t>
      </w:r>
      <w:r w:rsidRPr="007D2109">
        <w:rPr>
          <w:sz w:val="16"/>
        </w:rPr>
        <w:t xml:space="preserve"> (350). </w:t>
      </w:r>
      <w:r w:rsidRPr="00864C46">
        <w:rPr>
          <w:rStyle w:val="StyleUnderline"/>
        </w:rPr>
        <w:t xml:space="preserve">This way, </w:t>
      </w:r>
      <w:r w:rsidRPr="00743859">
        <w:rPr>
          <w:rStyle w:val="StyleUnderline"/>
          <w:highlight w:val="cyan"/>
        </w:rPr>
        <w:t>everything</w:t>
      </w:r>
      <w:r w:rsidRPr="00197AA9">
        <w:rPr>
          <w:rStyle w:val="StyleUnderline"/>
        </w:rPr>
        <w:t xml:space="preserve"> is </w:t>
      </w:r>
      <w:r w:rsidRPr="00197AA9">
        <w:rPr>
          <w:rStyle w:val="Emphasis"/>
        </w:rPr>
        <w:t xml:space="preserve">already </w:t>
      </w:r>
      <w:r w:rsidRPr="00743859">
        <w:rPr>
          <w:rStyle w:val="Emphasis"/>
          <w:highlight w:val="cyan"/>
        </w:rPr>
        <w:t>dead</w:t>
      </w:r>
      <w:r w:rsidRPr="00864C46">
        <w:rPr>
          <w:rStyle w:val="StyleUnderline"/>
        </w:rPr>
        <w:t xml:space="preserve"> in the </w:t>
      </w:r>
      <w:r w:rsidRPr="00864C46">
        <w:rPr>
          <w:rStyle w:val="Emphasis"/>
        </w:rPr>
        <w:t>world of “no-life”</w:t>
      </w:r>
      <w:r w:rsidRPr="00864C46">
        <w:rPr>
          <w:rStyle w:val="StyleUnderline"/>
        </w:rPr>
        <w:t xml:space="preserve"> and “no-persons”</w:t>
      </w:r>
      <w:r w:rsidRPr="007D2109">
        <w:rPr>
          <w:sz w:val="16"/>
        </w:rPr>
        <w:t xml:space="preserve"> (350). </w:t>
      </w:r>
      <w:r w:rsidRPr="00864C46">
        <w:rPr>
          <w:rStyle w:val="StyleUnderline"/>
        </w:rPr>
        <w:t xml:space="preserve">Blatantly ubiquitous necrophilia engenders </w:t>
      </w:r>
      <w:r w:rsidRPr="00864C46">
        <w:rPr>
          <w:rStyle w:val="Emphasis"/>
        </w:rPr>
        <w:t>“</w:t>
      </w:r>
      <w:proofErr w:type="spellStart"/>
      <w:r w:rsidRPr="00864C46">
        <w:rPr>
          <w:rStyle w:val="Emphasis"/>
        </w:rPr>
        <w:t>monocerebral</w:t>
      </w:r>
      <w:proofErr w:type="spellEnd"/>
      <w:r w:rsidRPr="00864C46">
        <w:rPr>
          <w:rStyle w:val="Emphasis"/>
        </w:rPr>
        <w:t xml:space="preserve"> man”</w:t>
      </w:r>
      <w:r w:rsidRPr="00864C46">
        <w:rPr>
          <w:rStyle w:val="StyleUnderline"/>
        </w:rPr>
        <w:t>, that is,</w:t>
      </w:r>
      <w:r>
        <w:rPr>
          <w:rStyle w:val="StyleUnderline"/>
        </w:rPr>
        <w:t xml:space="preserve"> </w:t>
      </w:r>
      <w:r w:rsidRPr="00864C46">
        <w:rPr>
          <w:rStyle w:val="StyleUnderline"/>
        </w:rPr>
        <w:t>s</w:t>
      </w:r>
      <w:r>
        <w:rPr>
          <w:rStyle w:val="StyleUnderline"/>
        </w:rPr>
        <w:t>o</w:t>
      </w:r>
      <w:r w:rsidRPr="00864C46">
        <w:rPr>
          <w:rStyle w:val="StyleUnderline"/>
        </w:rPr>
        <w:t xml:space="preserve">meone who is </w:t>
      </w:r>
      <w:r w:rsidRPr="00580CA8">
        <w:rPr>
          <w:rStyle w:val="StyleUnderline"/>
        </w:rPr>
        <w:t xml:space="preserve">one-dimensionally </w:t>
      </w:r>
      <w:r w:rsidRPr="00743859">
        <w:rPr>
          <w:rStyle w:val="StyleUnderline"/>
          <w:highlight w:val="cyan"/>
        </w:rPr>
        <w:t>governed</w:t>
      </w:r>
      <w:r w:rsidRPr="00864C46">
        <w:rPr>
          <w:rStyle w:val="StyleUnderline"/>
        </w:rPr>
        <w:t xml:space="preserve"> by intellect </w:t>
      </w:r>
      <w:r w:rsidRPr="00743859">
        <w:rPr>
          <w:rStyle w:val="Emphasis"/>
          <w:highlight w:val="cyan"/>
        </w:rPr>
        <w:t>like a robot</w:t>
      </w:r>
      <w:r w:rsidRPr="00864C46">
        <w:rPr>
          <w:rStyle w:val="StyleUnderline"/>
        </w:rPr>
        <w:t xml:space="preserve">, at the </w:t>
      </w:r>
      <w:r w:rsidRPr="00864C46">
        <w:rPr>
          <w:rStyle w:val="Emphasis"/>
        </w:rPr>
        <w:t>expense</w:t>
      </w:r>
      <w:r>
        <w:rPr>
          <w:rStyle w:val="StyleUnderline"/>
        </w:rPr>
        <w:t xml:space="preserve"> </w:t>
      </w:r>
      <w:r w:rsidRPr="00864C46">
        <w:rPr>
          <w:rStyle w:val="StyleUnderline"/>
        </w:rPr>
        <w:t xml:space="preserve">of </w:t>
      </w:r>
      <w:r w:rsidRPr="00864C46">
        <w:rPr>
          <w:rStyle w:val="Emphasis"/>
        </w:rPr>
        <w:t>emotions</w:t>
      </w:r>
      <w:r w:rsidRPr="007D2109">
        <w:rPr>
          <w:sz w:val="16"/>
        </w:rPr>
        <w:t xml:space="preserve"> (1973: 352). One can derive from this discussion that the opposite of such qualities </w:t>
      </w:r>
      <w:proofErr w:type="gramStart"/>
      <w:r w:rsidRPr="007D2109">
        <w:rPr>
          <w:sz w:val="16"/>
        </w:rPr>
        <w:t>are</w:t>
      </w:r>
      <w:proofErr w:type="gramEnd"/>
      <w:r w:rsidRPr="007D2109">
        <w:rPr>
          <w:sz w:val="16"/>
        </w:rPr>
        <w:t xml:space="preserve"> ascribable to the individuals leading their lives based upon biophilia. Interestingly, all these </w:t>
      </w:r>
      <w:proofErr w:type="spellStart"/>
      <w:r w:rsidRPr="007D2109">
        <w:rPr>
          <w:sz w:val="16"/>
        </w:rPr>
        <w:t>necrophilious</w:t>
      </w:r>
      <w:proofErr w:type="spellEnd"/>
      <w:r w:rsidRPr="007D2109">
        <w:rPr>
          <w:sz w:val="16"/>
        </w:rPr>
        <w:t xml:space="preserve"> and their opposite, i.e. </w:t>
      </w:r>
      <w:proofErr w:type="spellStart"/>
      <w:r w:rsidRPr="007D2109">
        <w:rPr>
          <w:sz w:val="16"/>
        </w:rPr>
        <w:t>biophilous</w:t>
      </w:r>
      <w:proofErr w:type="spellEnd"/>
      <w:r w:rsidRPr="007D2109">
        <w:rPr>
          <w:sz w:val="16"/>
        </w:rPr>
        <w:t xml:space="preserve"> traits are detectable in </w:t>
      </w:r>
      <w:proofErr w:type="gramStart"/>
      <w:r w:rsidRPr="007D2109">
        <w:rPr>
          <w:sz w:val="16"/>
        </w:rPr>
        <w:t>The</w:t>
      </w:r>
      <w:proofErr w:type="gramEnd"/>
      <w:r w:rsidRPr="007D2109">
        <w:rPr>
          <w:sz w:val="16"/>
        </w:rPr>
        <w:t xml:space="preserve"> death of Ivan Ilyich; especially, with more vivid manifestation, in the protagonist himself before and after he grapples with the debilitating sickness.</w:t>
      </w:r>
    </w:p>
    <w:p w14:paraId="02829986" w14:textId="77777777" w:rsidR="002E536B" w:rsidRDefault="002E536B" w:rsidP="002E536B">
      <w:pPr>
        <w:pStyle w:val="Heading3"/>
      </w:pPr>
      <w:r>
        <w:lastRenderedPageBreak/>
        <w:t>OFF---1NC</w:t>
      </w:r>
    </w:p>
    <w:p w14:paraId="67485B94" w14:textId="77777777" w:rsidR="002E536B" w:rsidRDefault="002E536B" w:rsidP="002E536B">
      <w:r>
        <w:t>Signaling DA.</w:t>
      </w:r>
    </w:p>
    <w:p w14:paraId="5DEE3BEB" w14:textId="77777777" w:rsidR="002E536B" w:rsidRPr="00030810" w:rsidRDefault="002E536B" w:rsidP="002E536B">
      <w:pPr>
        <w:pStyle w:val="Heading4"/>
      </w:pPr>
      <w:r>
        <w:t>The United States federal government ought to return to Biden-era policies regarding immigration and higher education institutions.</w:t>
      </w:r>
    </w:p>
    <w:p w14:paraId="177DA095" w14:textId="77777777" w:rsidR="002E536B" w:rsidRPr="006F1D3F" w:rsidRDefault="002E536B" w:rsidP="002E536B">
      <w:pPr>
        <w:pStyle w:val="Heading4"/>
      </w:pPr>
      <w:r>
        <w:t xml:space="preserve">Trump’s XOs greenlight state attacks against </w:t>
      </w:r>
      <w:r w:rsidRPr="00756514">
        <w:rPr>
          <w:u w:val="single"/>
        </w:rPr>
        <w:t>public unions</w:t>
      </w:r>
      <w:r>
        <w:t xml:space="preserve"> </w:t>
      </w:r>
    </w:p>
    <w:p w14:paraId="4986316C" w14:textId="77777777" w:rsidR="002E536B" w:rsidRDefault="002E536B" w:rsidP="002E536B">
      <w:r>
        <w:t>Chris</w:t>
      </w:r>
      <w:r w:rsidRPr="006F1D3F">
        <w:t xml:space="preserve"> </w:t>
      </w:r>
      <w:r>
        <w:rPr>
          <w:rStyle w:val="Style13ptBold"/>
        </w:rPr>
        <w:t>Isadore</w:t>
      </w:r>
      <w:r w:rsidRPr="006F1D3F">
        <w:rPr>
          <w:rStyle w:val="Style13ptBold"/>
        </w:rPr>
        <w:t xml:space="preserve"> </w:t>
      </w:r>
      <w:r>
        <w:rPr>
          <w:rStyle w:val="Style13ptBold"/>
        </w:rPr>
        <w:t>9/1</w:t>
      </w:r>
      <w:r w:rsidRPr="006F1D3F">
        <w:t xml:space="preserve">. </w:t>
      </w:r>
      <w:r>
        <w:t>S</w:t>
      </w:r>
      <w:r w:rsidRPr="007234B6">
        <w:t>enior writer for CNN Business</w:t>
      </w:r>
      <w:r w:rsidRPr="006F1D3F">
        <w:t>. "</w:t>
      </w:r>
      <w:r w:rsidRPr="00924D6B">
        <w:t>Could Trump’s latest moves be the beginning of the end for American unions?</w:t>
      </w:r>
      <w:r w:rsidRPr="006F1D3F">
        <w:t xml:space="preserve">" </w:t>
      </w:r>
      <w:r>
        <w:t>CNN</w:t>
      </w:r>
      <w:r w:rsidRPr="006F1D3F">
        <w:t xml:space="preserve">. </w:t>
      </w:r>
      <w:r>
        <w:t>09</w:t>
      </w:r>
      <w:r w:rsidRPr="006F1D3F">
        <w:t>/</w:t>
      </w:r>
      <w:r>
        <w:t>01</w:t>
      </w:r>
      <w:r w:rsidRPr="006F1D3F">
        <w:t>/</w:t>
      </w:r>
      <w:r>
        <w:t>2025</w:t>
      </w:r>
      <w:r w:rsidRPr="006F1D3F">
        <w:t xml:space="preserve">. </w:t>
      </w:r>
      <w:r w:rsidRPr="007234B6">
        <w:t>https://www.cnn.com/2025/09/01/business/trump-vs-unions-labor-day</w:t>
      </w:r>
    </w:p>
    <w:p w14:paraId="3C22C60A" w14:textId="77777777" w:rsidR="002E536B" w:rsidRPr="00756514" w:rsidRDefault="002E536B" w:rsidP="002E536B">
      <w:pPr>
        <w:rPr>
          <w:rStyle w:val="StyleUnderline"/>
        </w:rPr>
      </w:pPr>
      <w:r w:rsidRPr="00756514">
        <w:rPr>
          <w:sz w:val="16"/>
        </w:rPr>
        <w:t xml:space="preserve">Then in March, </w:t>
      </w:r>
      <w:r w:rsidRPr="00871594">
        <w:rPr>
          <w:rStyle w:val="StyleUnderline"/>
          <w:highlight w:val="cyan"/>
        </w:rPr>
        <w:t>Trump</w:t>
      </w:r>
      <w:r w:rsidRPr="00756514">
        <w:rPr>
          <w:rStyle w:val="StyleUnderline"/>
        </w:rPr>
        <w:t xml:space="preserve"> signed an executive order stating that the federal government would no longer recognizing the right of </w:t>
      </w:r>
      <w:r w:rsidRPr="00756514">
        <w:rPr>
          <w:rStyle w:val="Emphasis"/>
        </w:rPr>
        <w:t>wide swaths</w:t>
      </w:r>
      <w:r w:rsidRPr="00756514">
        <w:rPr>
          <w:rStyle w:val="StyleUnderline"/>
        </w:rPr>
        <w:t xml:space="preserve"> of </w:t>
      </w:r>
      <w:r w:rsidRPr="00756514">
        <w:rPr>
          <w:rStyle w:val="Emphasis"/>
        </w:rPr>
        <w:t>federal employees</w:t>
      </w:r>
      <w:r w:rsidRPr="00756514">
        <w:rPr>
          <w:rStyle w:val="StyleUnderline"/>
        </w:rPr>
        <w:t xml:space="preserve"> to collective bargaining.</w:t>
      </w:r>
    </w:p>
    <w:p w14:paraId="1D144441" w14:textId="77777777" w:rsidR="002E536B" w:rsidRPr="00756514" w:rsidRDefault="002E536B" w:rsidP="002E536B">
      <w:pPr>
        <w:rPr>
          <w:sz w:val="16"/>
        </w:rPr>
      </w:pPr>
      <w:r w:rsidRPr="00756514">
        <w:rPr>
          <w:rStyle w:val="StyleUnderline"/>
        </w:rPr>
        <w:t xml:space="preserve">The order </w:t>
      </w:r>
      <w:r w:rsidRPr="00756514">
        <w:rPr>
          <w:sz w:val="16"/>
        </w:rPr>
        <w:t xml:space="preserve">not only </w:t>
      </w:r>
      <w:r w:rsidRPr="00871594">
        <w:rPr>
          <w:rStyle w:val="Emphasis"/>
          <w:highlight w:val="cyan"/>
        </w:rPr>
        <w:t>stripped workers</w:t>
      </w:r>
      <w:r w:rsidRPr="00871594">
        <w:rPr>
          <w:rStyle w:val="StyleUnderline"/>
          <w:highlight w:val="cyan"/>
        </w:rPr>
        <w:t xml:space="preserve"> of</w:t>
      </w:r>
      <w:r w:rsidRPr="00756514">
        <w:rPr>
          <w:rStyle w:val="StyleUnderline"/>
        </w:rPr>
        <w:t xml:space="preserve"> union </w:t>
      </w:r>
      <w:r w:rsidRPr="00871594">
        <w:rPr>
          <w:rStyle w:val="StyleUnderline"/>
          <w:highlight w:val="cyan"/>
        </w:rPr>
        <w:t>protections</w:t>
      </w:r>
      <w:r w:rsidRPr="00756514">
        <w:rPr>
          <w:sz w:val="16"/>
        </w:rPr>
        <w:t xml:space="preserve"> but also stopped them from automatically deducting union dues from their paychecks. The AFGE has already been forced to cut about a third of its staff due to the financial hit.</w:t>
      </w:r>
    </w:p>
    <w:p w14:paraId="2D8B2431" w14:textId="77777777" w:rsidR="002E536B" w:rsidRPr="00756514" w:rsidRDefault="002E536B" w:rsidP="002E536B">
      <w:pPr>
        <w:rPr>
          <w:sz w:val="16"/>
        </w:rPr>
      </w:pPr>
      <w:r w:rsidRPr="00756514">
        <w:rPr>
          <w:sz w:val="16"/>
        </w:rPr>
        <w:t>Trump seeks to punish union opponents</w:t>
      </w:r>
    </w:p>
    <w:p w14:paraId="4DF83694" w14:textId="77777777" w:rsidR="002E536B" w:rsidRPr="00756514" w:rsidRDefault="002E536B" w:rsidP="002E536B">
      <w:pPr>
        <w:rPr>
          <w:sz w:val="16"/>
        </w:rPr>
      </w:pPr>
      <w:r w:rsidRPr="00756514">
        <w:rPr>
          <w:sz w:val="16"/>
        </w:rPr>
        <w:t xml:space="preserve">Trump has made it clear he’s taking </w:t>
      </w:r>
      <w:r w:rsidRPr="00871594">
        <w:rPr>
          <w:rStyle w:val="StyleUnderline"/>
          <w:highlight w:val="cyan"/>
        </w:rPr>
        <w:t>this</w:t>
      </w:r>
      <w:r w:rsidRPr="00756514">
        <w:rPr>
          <w:rStyle w:val="StyleUnderline"/>
        </w:rPr>
        <w:t xml:space="preserve"> action</w:t>
      </w:r>
      <w:r w:rsidRPr="00756514">
        <w:rPr>
          <w:sz w:val="16"/>
        </w:rPr>
        <w:t xml:space="preserve"> in part to weaken federal unions, who have “declared war on President Trump’s agenda” and “block Trump policies,” according to a White House fact sheet issued at that time.</w:t>
      </w:r>
    </w:p>
    <w:p w14:paraId="4652B03F" w14:textId="77777777" w:rsidR="002E536B" w:rsidRPr="00756514" w:rsidRDefault="002E536B" w:rsidP="002E536B">
      <w:pPr>
        <w:rPr>
          <w:sz w:val="16"/>
        </w:rPr>
      </w:pPr>
      <w:r w:rsidRPr="00756514">
        <w:rPr>
          <w:sz w:val="16"/>
        </w:rPr>
        <w:t>“President Trump refuses to let union obstruction interfere with his efforts to protect Americans and our national interests,” it said.</w:t>
      </w:r>
    </w:p>
    <w:p w14:paraId="6D402A9D" w14:textId="77777777" w:rsidR="002E536B" w:rsidRPr="00756514" w:rsidRDefault="002E536B" w:rsidP="002E536B">
      <w:pPr>
        <w:rPr>
          <w:sz w:val="16"/>
        </w:rPr>
      </w:pPr>
      <w:r w:rsidRPr="00756514">
        <w:rPr>
          <w:sz w:val="16"/>
        </w:rPr>
        <w:t xml:space="preserve">The White House did not respond to questions about whether it </w:t>
      </w:r>
      <w:r w:rsidRPr="00756514">
        <w:rPr>
          <w:rStyle w:val="StyleUnderline"/>
        </w:rPr>
        <w:t xml:space="preserve">would </w:t>
      </w:r>
      <w:r w:rsidRPr="00871594">
        <w:rPr>
          <w:rStyle w:val="Emphasis"/>
          <w:highlight w:val="cyan"/>
        </w:rPr>
        <w:t>encourage</w:t>
      </w:r>
      <w:r w:rsidRPr="00756514">
        <w:rPr>
          <w:rStyle w:val="StyleUnderline"/>
        </w:rPr>
        <w:t xml:space="preserve"> </w:t>
      </w:r>
      <w:r w:rsidRPr="00756514">
        <w:rPr>
          <w:rStyle w:val="StyleUnderline"/>
          <w:sz w:val="16"/>
          <w:szCs w:val="16"/>
        </w:rPr>
        <w:t xml:space="preserve">employers at </w:t>
      </w:r>
      <w:r w:rsidRPr="00871594">
        <w:rPr>
          <w:rStyle w:val="Emphasis"/>
          <w:highlight w:val="cyan"/>
        </w:rPr>
        <w:t>state and local gov</w:t>
      </w:r>
      <w:r w:rsidRPr="00756514">
        <w:rPr>
          <w:rStyle w:val="Emphasis"/>
        </w:rPr>
        <w:t>ernment</w:t>
      </w:r>
      <w:r w:rsidRPr="00871594">
        <w:rPr>
          <w:rStyle w:val="Emphasis"/>
          <w:highlight w:val="cyan"/>
        </w:rPr>
        <w:t>s</w:t>
      </w:r>
      <w:r w:rsidRPr="00756514">
        <w:rPr>
          <w:rStyle w:val="StyleUnderline"/>
        </w:rPr>
        <w:t xml:space="preserve"> </w:t>
      </w:r>
      <w:r w:rsidRPr="00871594">
        <w:rPr>
          <w:rStyle w:val="StyleUnderline"/>
          <w:highlight w:val="cyan"/>
        </w:rPr>
        <w:t>to</w:t>
      </w:r>
      <w:r w:rsidRPr="00756514">
        <w:rPr>
          <w:rStyle w:val="StyleUnderline"/>
        </w:rPr>
        <w:t xml:space="preserve"> move to </w:t>
      </w:r>
      <w:r w:rsidRPr="00871594">
        <w:rPr>
          <w:rStyle w:val="Emphasis"/>
          <w:highlight w:val="cyan"/>
        </w:rPr>
        <w:t>strip</w:t>
      </w:r>
      <w:r w:rsidRPr="00871594">
        <w:rPr>
          <w:rStyle w:val="StyleUnderline"/>
          <w:highlight w:val="cyan"/>
        </w:rPr>
        <w:t xml:space="preserve"> </w:t>
      </w:r>
      <w:r w:rsidRPr="00756514">
        <w:rPr>
          <w:rStyle w:val="StyleUnderline"/>
        </w:rPr>
        <w:t xml:space="preserve">their </w:t>
      </w:r>
      <w:r w:rsidRPr="00871594">
        <w:rPr>
          <w:rStyle w:val="Emphasis"/>
          <w:highlight w:val="cyan"/>
        </w:rPr>
        <w:t>public sector unions</w:t>
      </w:r>
      <w:r w:rsidRPr="00871594">
        <w:rPr>
          <w:rStyle w:val="StyleUnderline"/>
          <w:highlight w:val="cyan"/>
        </w:rPr>
        <w:t xml:space="preserve"> of their </w:t>
      </w:r>
      <w:r w:rsidRPr="00871594">
        <w:rPr>
          <w:rStyle w:val="Emphasis"/>
          <w:highlight w:val="cyan"/>
        </w:rPr>
        <w:t>c</w:t>
      </w:r>
      <w:r w:rsidRPr="00756514">
        <w:rPr>
          <w:rStyle w:val="Emphasis"/>
        </w:rPr>
        <w:t xml:space="preserve">ollective </w:t>
      </w:r>
      <w:r w:rsidRPr="00871594">
        <w:rPr>
          <w:rStyle w:val="Emphasis"/>
          <w:highlight w:val="cyan"/>
        </w:rPr>
        <w:t>b</w:t>
      </w:r>
      <w:r w:rsidRPr="00756514">
        <w:rPr>
          <w:rStyle w:val="Emphasis"/>
        </w:rPr>
        <w:t xml:space="preserve">argaining </w:t>
      </w:r>
      <w:r w:rsidRPr="00871594">
        <w:rPr>
          <w:rStyle w:val="Emphasis"/>
          <w:highlight w:val="cyan"/>
        </w:rPr>
        <w:t>r</w:t>
      </w:r>
      <w:r w:rsidRPr="00756514">
        <w:rPr>
          <w:rStyle w:val="Emphasis"/>
        </w:rPr>
        <w:t>ight</w:t>
      </w:r>
      <w:r w:rsidRPr="00871594">
        <w:rPr>
          <w:rStyle w:val="Emphasis"/>
          <w:highlight w:val="cyan"/>
        </w:rPr>
        <w:t>s</w:t>
      </w:r>
      <w:r w:rsidRPr="00756514">
        <w:rPr>
          <w:sz w:val="16"/>
        </w:rPr>
        <w:t>, or if it would encourage private employers to move to no longer collect union dues from workers’ paychecks and forwarding them to their unions or to move to no longer recognize their workers’ union representation.</w:t>
      </w:r>
    </w:p>
    <w:p w14:paraId="51AFBF0C" w14:textId="77777777" w:rsidR="002E536B" w:rsidRPr="00756514" w:rsidRDefault="002E536B" w:rsidP="002E536B">
      <w:pPr>
        <w:rPr>
          <w:sz w:val="16"/>
        </w:rPr>
      </w:pPr>
      <w:r w:rsidRPr="00756514">
        <w:rPr>
          <w:sz w:val="16"/>
        </w:rPr>
        <w:t xml:space="preserve">“President Trump believes that American workers are the heart and soul of our economy, which is why he’s championed an agenda that always puts them first,” White House spokesman Taylor Rogers said in a statement. </w:t>
      </w:r>
      <w:proofErr w:type="gramStart"/>
      <w:r w:rsidRPr="00756514">
        <w:rPr>
          <w:sz w:val="16"/>
        </w:rPr>
        <w:t>“”Under</w:t>
      </w:r>
      <w:proofErr w:type="gramEnd"/>
      <w:r w:rsidRPr="00756514">
        <w:rPr>
          <w:sz w:val="16"/>
        </w:rPr>
        <w:t xml:space="preserve"> President Trump’s leadership, Republicans are once again the proud party of the American worker.”</w:t>
      </w:r>
    </w:p>
    <w:p w14:paraId="5E410C7E" w14:textId="77777777" w:rsidR="002E536B" w:rsidRPr="00756514" w:rsidRDefault="002E536B" w:rsidP="002E536B">
      <w:pPr>
        <w:rPr>
          <w:sz w:val="16"/>
        </w:rPr>
      </w:pPr>
      <w:r w:rsidRPr="00756514">
        <w:rPr>
          <w:sz w:val="16"/>
        </w:rPr>
        <w:t>He pointed to the Republican tax cut bill and the promises of new investment by businesses since Trump took office as pro-worker moves.</w:t>
      </w:r>
    </w:p>
    <w:p w14:paraId="00893583" w14:textId="77777777" w:rsidR="002E536B" w:rsidRPr="00756514" w:rsidRDefault="002E536B" w:rsidP="002E536B">
      <w:pPr>
        <w:rPr>
          <w:sz w:val="16"/>
        </w:rPr>
      </w:pPr>
      <w:r w:rsidRPr="00756514">
        <w:rPr>
          <w:sz w:val="16"/>
        </w:rPr>
        <w:t xml:space="preserve">Trump is the not the first president elected with blue collar union support to </w:t>
      </w:r>
      <w:proofErr w:type="gramStart"/>
      <w:r w:rsidRPr="00756514">
        <w:rPr>
          <w:sz w:val="16"/>
        </w:rPr>
        <w:t>take action</w:t>
      </w:r>
      <w:proofErr w:type="gramEnd"/>
      <w:r w:rsidRPr="00756514">
        <w:rPr>
          <w:sz w:val="16"/>
        </w:rPr>
        <w:t xml:space="preserve"> against a federal union.</w:t>
      </w:r>
    </w:p>
    <w:p w14:paraId="2AD6A01C" w14:textId="77777777" w:rsidR="002E536B" w:rsidRPr="00756514" w:rsidRDefault="002E536B" w:rsidP="002E536B">
      <w:pPr>
        <w:rPr>
          <w:sz w:val="16"/>
        </w:rPr>
      </w:pPr>
      <w:r w:rsidRPr="00756514">
        <w:rPr>
          <w:sz w:val="16"/>
        </w:rPr>
        <w:t>In 1981, President Ronald Reagan fired the nation’s air traffic controllers when their union, the Professional Air Traffic Controllers Organization (PATCO), went on strike. He replaced them with new hires.</w:t>
      </w:r>
    </w:p>
    <w:p w14:paraId="06C90A86" w14:textId="77777777" w:rsidR="002E536B" w:rsidRPr="00756514" w:rsidRDefault="002E536B" w:rsidP="002E536B">
      <w:pPr>
        <w:rPr>
          <w:sz w:val="16"/>
        </w:rPr>
      </w:pPr>
      <w:r w:rsidRPr="00756514">
        <w:rPr>
          <w:sz w:val="16"/>
        </w:rPr>
        <w:t xml:space="preserve">Until that time, the hiring of replacement workers during strikes, while legal, was rare. But after PATCO, the practice became common practice by </w:t>
      </w:r>
      <w:r w:rsidRPr="00871594">
        <w:rPr>
          <w:rStyle w:val="StyleUnderline"/>
          <w:highlight w:val="cyan"/>
        </w:rPr>
        <w:t>America</w:t>
      </w:r>
      <w:r w:rsidRPr="00756514">
        <w:rPr>
          <w:sz w:val="16"/>
        </w:rPr>
        <w:t>n businesses and was a major factor in the weakening of unions overall.</w:t>
      </w:r>
    </w:p>
    <w:p w14:paraId="69A56612" w14:textId="77777777" w:rsidR="002E536B" w:rsidRPr="00756514" w:rsidRDefault="002E536B" w:rsidP="002E536B">
      <w:pPr>
        <w:rPr>
          <w:rStyle w:val="StyleUnderline"/>
        </w:rPr>
      </w:pPr>
      <w:r w:rsidRPr="00756514">
        <w:rPr>
          <w:sz w:val="16"/>
        </w:rPr>
        <w:t xml:space="preserve">The concern now is that, like the PATCO firings by Reagan, businesses that were already battling unions </w:t>
      </w:r>
      <w:r w:rsidRPr="00871594">
        <w:rPr>
          <w:rStyle w:val="StyleUnderline"/>
          <w:highlight w:val="cyan"/>
        </w:rPr>
        <w:t xml:space="preserve">will </w:t>
      </w:r>
      <w:r w:rsidRPr="00871594">
        <w:rPr>
          <w:rStyle w:val="Emphasis"/>
          <w:highlight w:val="cyan"/>
        </w:rPr>
        <w:t>pattern</w:t>
      </w:r>
      <w:r w:rsidRPr="00756514">
        <w:rPr>
          <w:rStyle w:val="Emphasis"/>
        </w:rPr>
        <w:t xml:space="preserve"> themselves</w:t>
      </w:r>
      <w:r w:rsidRPr="00756514">
        <w:rPr>
          <w:rStyle w:val="StyleUnderline"/>
        </w:rPr>
        <w:t xml:space="preserve"> </w:t>
      </w:r>
      <w:r w:rsidRPr="00871594">
        <w:rPr>
          <w:rStyle w:val="StyleUnderline"/>
          <w:highlight w:val="cyan"/>
        </w:rPr>
        <w:t xml:space="preserve">after the </w:t>
      </w:r>
      <w:r w:rsidRPr="00871594">
        <w:rPr>
          <w:rStyle w:val="Emphasis"/>
          <w:highlight w:val="cyan"/>
        </w:rPr>
        <w:t>fed</w:t>
      </w:r>
      <w:r w:rsidRPr="00756514">
        <w:rPr>
          <w:rStyle w:val="Emphasis"/>
        </w:rPr>
        <w:t>eral government</w:t>
      </w:r>
      <w:r w:rsidRPr="00756514">
        <w:rPr>
          <w:rStyle w:val="StyleUnderline"/>
        </w:rPr>
        <w:t xml:space="preserve"> </w:t>
      </w:r>
      <w:r w:rsidRPr="00871594">
        <w:rPr>
          <w:rStyle w:val="StyleUnderline"/>
          <w:highlight w:val="cyan"/>
        </w:rPr>
        <w:t xml:space="preserve">and take </w:t>
      </w:r>
      <w:r w:rsidRPr="00871594">
        <w:rPr>
          <w:rStyle w:val="Emphasis"/>
          <w:highlight w:val="cyan"/>
        </w:rPr>
        <w:t>more aggressive steps</w:t>
      </w:r>
      <w:r w:rsidRPr="00756514">
        <w:rPr>
          <w:rStyle w:val="StyleUnderline"/>
        </w:rPr>
        <w:t>.</w:t>
      </w:r>
      <w:r w:rsidRPr="00756514">
        <w:rPr>
          <w:sz w:val="16"/>
        </w:rPr>
        <w:t xml:space="preserve"> But Shuler said </w:t>
      </w:r>
      <w:r w:rsidRPr="00756514">
        <w:rPr>
          <w:rStyle w:val="StyleUnderline"/>
        </w:rPr>
        <w:t xml:space="preserve">the </w:t>
      </w:r>
      <w:r w:rsidRPr="00871594">
        <w:rPr>
          <w:rStyle w:val="StyleUnderline"/>
          <w:highlight w:val="cyan"/>
        </w:rPr>
        <w:t>consequences of this</w:t>
      </w:r>
      <w:r w:rsidRPr="00756514">
        <w:rPr>
          <w:rStyle w:val="StyleUnderline"/>
        </w:rPr>
        <w:t xml:space="preserve"> latest </w:t>
      </w:r>
      <w:r w:rsidRPr="00871594">
        <w:rPr>
          <w:rStyle w:val="StyleUnderline"/>
          <w:highlight w:val="cyan"/>
        </w:rPr>
        <w:t xml:space="preserve">attack could be </w:t>
      </w:r>
      <w:r w:rsidRPr="00871594">
        <w:rPr>
          <w:rStyle w:val="Emphasis"/>
          <w:highlight w:val="cyan"/>
        </w:rPr>
        <w:t>far worse</w:t>
      </w:r>
      <w:r w:rsidRPr="00871594">
        <w:rPr>
          <w:rStyle w:val="StyleUnderline"/>
          <w:highlight w:val="cyan"/>
        </w:rPr>
        <w:t xml:space="preserve"> for the movement</w:t>
      </w:r>
      <w:r w:rsidRPr="00756514">
        <w:rPr>
          <w:rStyle w:val="StyleUnderline"/>
        </w:rPr>
        <w:t>.</w:t>
      </w:r>
    </w:p>
    <w:p w14:paraId="0949A941" w14:textId="77777777" w:rsidR="002E536B" w:rsidRPr="00731D6F" w:rsidRDefault="002E536B" w:rsidP="002E536B">
      <w:pPr>
        <w:rPr>
          <w:sz w:val="16"/>
        </w:rPr>
      </w:pPr>
      <w:r w:rsidRPr="00756514">
        <w:rPr>
          <w:sz w:val="16"/>
        </w:rPr>
        <w:t xml:space="preserve">“People like to point back to PATCO, and that was a seminal moment. But </w:t>
      </w:r>
      <w:r w:rsidRPr="00871594">
        <w:rPr>
          <w:rStyle w:val="StyleUnderline"/>
          <w:highlight w:val="cyan"/>
        </w:rPr>
        <w:t xml:space="preserve">this </w:t>
      </w:r>
      <w:r w:rsidRPr="00871594">
        <w:rPr>
          <w:rStyle w:val="Emphasis"/>
          <w:highlight w:val="cyan"/>
        </w:rPr>
        <w:t>dwarfs</w:t>
      </w:r>
      <w:r w:rsidRPr="00871594">
        <w:rPr>
          <w:rStyle w:val="StyleUnderline"/>
          <w:highlight w:val="cyan"/>
        </w:rPr>
        <w:t xml:space="preserve"> PATCO</w:t>
      </w:r>
      <w:r w:rsidRPr="00756514">
        <w:rPr>
          <w:sz w:val="16"/>
        </w:rPr>
        <w:t>,” she said. “I</w:t>
      </w:r>
      <w:r w:rsidRPr="00756514">
        <w:rPr>
          <w:rStyle w:val="StyleUnderline"/>
        </w:rPr>
        <w:t xml:space="preserve">f you think about canceling collective bargaining rights for nearly a million people with the stroke of a pen, you know this a </w:t>
      </w:r>
      <w:r w:rsidRPr="00756514">
        <w:rPr>
          <w:rStyle w:val="Emphasis"/>
        </w:rPr>
        <w:t>problem</w:t>
      </w:r>
      <w:r w:rsidRPr="00756514">
        <w:rPr>
          <w:rStyle w:val="StyleUnderline"/>
        </w:rPr>
        <w:t xml:space="preserve"> for the </w:t>
      </w:r>
      <w:r w:rsidRPr="00756514">
        <w:rPr>
          <w:rStyle w:val="Emphasis"/>
        </w:rPr>
        <w:t>whole movement</w:t>
      </w:r>
      <w:r w:rsidRPr="00756514">
        <w:rPr>
          <w:sz w:val="16"/>
        </w:rPr>
        <w:t>.”</w:t>
      </w:r>
    </w:p>
    <w:p w14:paraId="69EEE346" w14:textId="77777777" w:rsidR="002E536B" w:rsidRPr="006F1D3F" w:rsidRDefault="002E536B" w:rsidP="002E536B">
      <w:pPr>
        <w:pStyle w:val="Heading4"/>
      </w:pPr>
      <w:r>
        <w:t>That’s key to revitalize American education</w:t>
      </w:r>
    </w:p>
    <w:p w14:paraId="0C91EB45" w14:textId="77777777" w:rsidR="002E536B" w:rsidRPr="006F1D3F" w:rsidRDefault="002E536B" w:rsidP="002E536B">
      <w:r>
        <w:rPr>
          <w:rStyle w:val="Style13ptBold"/>
        </w:rPr>
        <w:t>CEAFU</w:t>
      </w:r>
      <w:r w:rsidRPr="006F1D3F">
        <w:rPr>
          <w:rStyle w:val="Style13ptBold"/>
        </w:rPr>
        <w:t xml:space="preserve"> </w:t>
      </w:r>
      <w:r>
        <w:rPr>
          <w:rStyle w:val="Style13ptBold"/>
        </w:rPr>
        <w:t>25</w:t>
      </w:r>
      <w:r w:rsidRPr="006F1D3F">
        <w:t xml:space="preserve">. </w:t>
      </w:r>
      <w:r>
        <w:t>S</w:t>
      </w:r>
      <w:r w:rsidRPr="007234B6">
        <w:t>pecial project of the National Right to Work Legal Defense Foundation</w:t>
      </w:r>
      <w:r w:rsidRPr="006F1D3F">
        <w:t>. "</w:t>
      </w:r>
      <w:r w:rsidRPr="00924D6B">
        <w:t>The Silent Crisis: How Teacher Unions Took Over—and Left Students Behind</w:t>
      </w:r>
      <w:r w:rsidRPr="006F1D3F">
        <w:t xml:space="preserve">." </w:t>
      </w:r>
      <w:r>
        <w:t>Concerned Educators Against Forced Unionism</w:t>
      </w:r>
      <w:r w:rsidRPr="006F1D3F">
        <w:t xml:space="preserve">. </w:t>
      </w:r>
      <w:r>
        <w:t>03</w:t>
      </w:r>
      <w:r w:rsidRPr="006F1D3F">
        <w:t>/</w:t>
      </w:r>
      <w:r>
        <w:t>26</w:t>
      </w:r>
      <w:r w:rsidRPr="006F1D3F">
        <w:t>/</w:t>
      </w:r>
      <w:r>
        <w:t>2025</w:t>
      </w:r>
      <w:r w:rsidRPr="006F1D3F">
        <w:t xml:space="preserve">. </w:t>
      </w:r>
      <w:r w:rsidRPr="00924D6B">
        <w:t>https://ceafu.org/2025/03/the-silent-crisis-how-teacher-unions-took-over-and-left-students-behind/</w:t>
      </w:r>
    </w:p>
    <w:p w14:paraId="54FB6CB0" w14:textId="77777777" w:rsidR="002E536B" w:rsidRPr="00755B87" w:rsidRDefault="002E536B" w:rsidP="002E536B">
      <w:pPr>
        <w:rPr>
          <w:sz w:val="16"/>
        </w:rPr>
      </w:pPr>
      <w:r w:rsidRPr="00756514">
        <w:rPr>
          <w:rStyle w:val="StyleUnderline"/>
        </w:rPr>
        <w:t xml:space="preserve">Picture this: a classroom buzzing with potential, where bright-eyed students lean forward, eager to learn. Now imagine that </w:t>
      </w:r>
      <w:r w:rsidRPr="00755B87">
        <w:rPr>
          <w:rStyle w:val="Emphasis"/>
        </w:rPr>
        <w:t>energy dimming</w:t>
      </w:r>
      <w:r w:rsidRPr="00756514">
        <w:rPr>
          <w:rStyle w:val="StyleUnderline"/>
        </w:rPr>
        <w:t>—</w:t>
      </w:r>
      <w:r w:rsidRPr="00871594">
        <w:rPr>
          <w:rStyle w:val="StyleUnderline"/>
          <w:highlight w:val="cyan"/>
        </w:rPr>
        <w:t xml:space="preserve">test scores </w:t>
      </w:r>
      <w:r w:rsidRPr="00871594">
        <w:rPr>
          <w:rStyle w:val="Emphasis"/>
          <w:highlight w:val="cyan"/>
        </w:rPr>
        <w:t>slipping</w:t>
      </w:r>
      <w:r w:rsidRPr="00756514">
        <w:rPr>
          <w:rStyle w:val="StyleUnderline"/>
        </w:rPr>
        <w:t xml:space="preserve">, future earnings </w:t>
      </w:r>
      <w:r w:rsidRPr="00755B87">
        <w:rPr>
          <w:rStyle w:val="Emphasis"/>
        </w:rPr>
        <w:t>shrinking</w:t>
      </w:r>
      <w:r w:rsidRPr="00756514">
        <w:rPr>
          <w:rStyle w:val="StyleUnderline"/>
        </w:rPr>
        <w:t xml:space="preserve">, </w:t>
      </w:r>
      <w:r w:rsidRPr="00871594">
        <w:rPr>
          <w:rStyle w:val="StyleUnderline"/>
          <w:highlight w:val="cyan"/>
        </w:rPr>
        <w:t xml:space="preserve">and a generation </w:t>
      </w:r>
      <w:r w:rsidRPr="00871594">
        <w:rPr>
          <w:rStyle w:val="Emphasis"/>
          <w:highlight w:val="cyan"/>
        </w:rPr>
        <w:t>left unprepared</w:t>
      </w:r>
      <w:r w:rsidRPr="00871594">
        <w:rPr>
          <w:rStyle w:val="StyleUnderline"/>
          <w:highlight w:val="cyan"/>
        </w:rPr>
        <w:t xml:space="preserve"> for a </w:t>
      </w:r>
      <w:r w:rsidRPr="00871594">
        <w:rPr>
          <w:rStyle w:val="Emphasis"/>
          <w:highlight w:val="cyan"/>
        </w:rPr>
        <w:t>cutthroat global econ</w:t>
      </w:r>
      <w:r w:rsidRPr="00755B87">
        <w:rPr>
          <w:rStyle w:val="Emphasis"/>
        </w:rPr>
        <w:t>omy</w:t>
      </w:r>
      <w:r w:rsidRPr="00756514">
        <w:rPr>
          <w:rStyle w:val="StyleUnderline"/>
        </w:rPr>
        <w:t xml:space="preserve">. This </w:t>
      </w:r>
      <w:r w:rsidRPr="00871594">
        <w:rPr>
          <w:rStyle w:val="StyleUnderline"/>
          <w:highlight w:val="cyan"/>
        </w:rPr>
        <w:t>is</w:t>
      </w:r>
      <w:r w:rsidRPr="00756514">
        <w:rPr>
          <w:rStyle w:val="StyleUnderline"/>
        </w:rPr>
        <w:t xml:space="preserve">n’t a dystopian nightmare; it’s </w:t>
      </w:r>
      <w:r w:rsidRPr="00871594">
        <w:rPr>
          <w:rStyle w:val="StyleUnderline"/>
          <w:highlight w:val="cyan"/>
        </w:rPr>
        <w:t>the</w:t>
      </w:r>
      <w:r w:rsidRPr="00756514">
        <w:rPr>
          <w:rStyle w:val="StyleUnderline"/>
        </w:rPr>
        <w:t xml:space="preserve"> </w:t>
      </w:r>
      <w:r w:rsidRPr="00755B87">
        <w:rPr>
          <w:rStyle w:val="Emphasis"/>
        </w:rPr>
        <w:t xml:space="preserve">quiet </w:t>
      </w:r>
      <w:r w:rsidRPr="00871594">
        <w:rPr>
          <w:rStyle w:val="Emphasis"/>
          <w:highlight w:val="cyan"/>
        </w:rPr>
        <w:t>unraveling</w:t>
      </w:r>
      <w:r w:rsidRPr="00871594">
        <w:rPr>
          <w:rStyle w:val="StyleUnderline"/>
          <w:highlight w:val="cyan"/>
        </w:rPr>
        <w:t xml:space="preserve"> of </w:t>
      </w:r>
      <w:r w:rsidRPr="00871594">
        <w:rPr>
          <w:rStyle w:val="Emphasis"/>
          <w:highlight w:val="cyan"/>
        </w:rPr>
        <w:t>American education</w:t>
      </w:r>
      <w:r w:rsidRPr="00756514">
        <w:rPr>
          <w:rStyle w:val="StyleUnderline"/>
        </w:rPr>
        <w:t xml:space="preserve">, a decline </w:t>
      </w:r>
      <w:r w:rsidRPr="00871594">
        <w:rPr>
          <w:rStyle w:val="StyleUnderline"/>
          <w:highlight w:val="cyan"/>
        </w:rPr>
        <w:t xml:space="preserve">that’s </w:t>
      </w:r>
      <w:r w:rsidRPr="00871594">
        <w:rPr>
          <w:rStyle w:val="Emphasis"/>
          <w:highlight w:val="cyan"/>
        </w:rPr>
        <w:t>track</w:t>
      </w:r>
      <w:r w:rsidRPr="00755B87">
        <w:rPr>
          <w:rStyle w:val="Emphasis"/>
        </w:rPr>
        <w:t xml:space="preserve">ed eerily </w:t>
      </w:r>
      <w:r w:rsidRPr="00871594">
        <w:rPr>
          <w:rStyle w:val="Emphasis"/>
          <w:highlight w:val="cyan"/>
        </w:rPr>
        <w:t>along</w:t>
      </w:r>
      <w:r w:rsidRPr="00755B87">
        <w:rPr>
          <w:rStyle w:val="Emphasis"/>
        </w:rPr>
        <w:t>side</w:t>
      </w:r>
      <w:r w:rsidRPr="00756514">
        <w:rPr>
          <w:rStyle w:val="StyleUnderline"/>
        </w:rPr>
        <w:t xml:space="preserve"> </w:t>
      </w:r>
      <w:r w:rsidRPr="00871594">
        <w:rPr>
          <w:rStyle w:val="StyleUnderline"/>
          <w:highlight w:val="cyan"/>
        </w:rPr>
        <w:t xml:space="preserve">the rise of </w:t>
      </w:r>
      <w:r w:rsidRPr="00871594">
        <w:rPr>
          <w:rStyle w:val="Emphasis"/>
          <w:highlight w:val="cyan"/>
        </w:rPr>
        <w:t>teacher union</w:t>
      </w:r>
      <w:r w:rsidRPr="00756514">
        <w:rPr>
          <w:rStyle w:val="StyleUnderline"/>
        </w:rPr>
        <w:t xml:space="preserve"> </w:t>
      </w:r>
      <w:r w:rsidRPr="00871594">
        <w:rPr>
          <w:rStyle w:val="Emphasis"/>
          <w:highlight w:val="cyan"/>
        </w:rPr>
        <w:t>power</w:t>
      </w:r>
      <w:r w:rsidRPr="00756514">
        <w:rPr>
          <w:rStyle w:val="StyleUnderline"/>
        </w:rPr>
        <w:t>.</w:t>
      </w:r>
      <w:r w:rsidRPr="00755B87">
        <w:rPr>
          <w:sz w:val="16"/>
        </w:rPr>
        <w:t xml:space="preserve"> From the picket lines of the 1960s to the political juggernauts of today, </w:t>
      </w:r>
      <w:r w:rsidRPr="00756514">
        <w:rPr>
          <w:rStyle w:val="StyleUnderline"/>
        </w:rPr>
        <w:t>unions</w:t>
      </w:r>
      <w:r w:rsidRPr="00755B87">
        <w:rPr>
          <w:sz w:val="16"/>
        </w:rPr>
        <w:t xml:space="preserve"> like the National Education Association (NEA) and the American Federation of Teachers (AFT) </w:t>
      </w:r>
      <w:r w:rsidRPr="00756514">
        <w:rPr>
          <w:rStyle w:val="StyleUnderline"/>
        </w:rPr>
        <w:t xml:space="preserve">have </w:t>
      </w:r>
      <w:r w:rsidRPr="00755B87">
        <w:rPr>
          <w:rStyle w:val="Emphasis"/>
        </w:rPr>
        <w:t>tightened their grip</w:t>
      </w:r>
      <w:r w:rsidRPr="00756514">
        <w:rPr>
          <w:rStyle w:val="StyleUnderline"/>
        </w:rPr>
        <w:t xml:space="preserve"> on schools and lawmakers</w:t>
      </w:r>
      <w:r w:rsidRPr="00755B87">
        <w:rPr>
          <w:sz w:val="16"/>
        </w:rPr>
        <w:t xml:space="preserve">. But at what cost? </w:t>
      </w:r>
      <w:r w:rsidRPr="00755B87">
        <w:rPr>
          <w:rStyle w:val="Emphasis"/>
        </w:rPr>
        <w:lastRenderedPageBreak/>
        <w:t>Mounting evidence</w:t>
      </w:r>
      <w:r w:rsidRPr="00756514">
        <w:rPr>
          <w:rStyle w:val="StyleUnderline"/>
        </w:rPr>
        <w:t xml:space="preserve"> suggests that their </w:t>
      </w:r>
      <w:r w:rsidRPr="00755B87">
        <w:rPr>
          <w:rStyle w:val="Emphasis"/>
        </w:rPr>
        <w:t>dominance</w:t>
      </w:r>
      <w:r w:rsidRPr="00756514">
        <w:rPr>
          <w:rStyle w:val="StyleUnderline"/>
        </w:rPr>
        <w:t xml:space="preserve"> is </w:t>
      </w:r>
      <w:r w:rsidRPr="00755B87">
        <w:rPr>
          <w:rStyle w:val="Emphasis"/>
        </w:rPr>
        <w:t>dragging</w:t>
      </w:r>
      <w:r w:rsidRPr="00756514">
        <w:rPr>
          <w:rStyle w:val="StyleUnderline"/>
        </w:rPr>
        <w:t xml:space="preserve"> our students </w:t>
      </w:r>
      <w:r w:rsidRPr="00755B87">
        <w:rPr>
          <w:rStyle w:val="Emphasis"/>
        </w:rPr>
        <w:t>down</w:t>
      </w:r>
      <w:r w:rsidRPr="00755B87">
        <w:rPr>
          <w:sz w:val="16"/>
        </w:rPr>
        <w:t>—and it’s time we all paid attention.</w:t>
      </w:r>
    </w:p>
    <w:p w14:paraId="4C8585BC" w14:textId="77777777" w:rsidR="002E536B" w:rsidRPr="00755B87" w:rsidRDefault="002E536B" w:rsidP="002E536B">
      <w:pPr>
        <w:rPr>
          <w:sz w:val="16"/>
        </w:rPr>
      </w:pPr>
      <w:r w:rsidRPr="00755B87">
        <w:rPr>
          <w:sz w:val="16"/>
        </w:rPr>
        <w:t>The Power Play Begins</w:t>
      </w:r>
    </w:p>
    <w:p w14:paraId="3968696B" w14:textId="77777777" w:rsidR="002E536B" w:rsidRPr="00755B87" w:rsidRDefault="002E536B" w:rsidP="002E536B">
      <w:pPr>
        <w:rPr>
          <w:sz w:val="16"/>
        </w:rPr>
      </w:pPr>
      <w:r w:rsidRPr="00755B87">
        <w:rPr>
          <w:sz w:val="16"/>
        </w:rPr>
        <w:t>It started with a spark in 1962, when AFT president Albert Shanker led an illegal strike in New York City, igniting a wave of teacher unionization. By the 1990s, 37 states mandated union contract negotiations, and 22 required teachers to join or fund unions whether they wanted to or not. Today, with over 4 million members, the NEA and AFT rake in more than $200 million annually in dues—cash that fuels not just bargaining tables but a sprawling political machine. From school board elections to presidential campaigns, their influence is undeniable. As NEA president Mary Futrell once boasted, their strength lies not in classrooms but in “political action.” Shanker himself quipped he’d represent kids only “when they start paying union dues.” The message was clear: this was about power, not pupils.</w:t>
      </w:r>
    </w:p>
    <w:p w14:paraId="75A10BD4" w14:textId="77777777" w:rsidR="002E536B" w:rsidRPr="00755B87" w:rsidRDefault="002E536B" w:rsidP="002E536B">
      <w:pPr>
        <w:rPr>
          <w:sz w:val="16"/>
        </w:rPr>
      </w:pPr>
      <w:r w:rsidRPr="00755B87">
        <w:rPr>
          <w:sz w:val="16"/>
        </w:rPr>
        <w:t>The Student Cost of Union Control</w:t>
      </w:r>
    </w:p>
    <w:p w14:paraId="3E4FBBAD" w14:textId="77777777" w:rsidR="002E536B" w:rsidRPr="00755B87" w:rsidRDefault="002E536B" w:rsidP="002E536B">
      <w:pPr>
        <w:rPr>
          <w:sz w:val="16"/>
        </w:rPr>
      </w:pPr>
      <w:r w:rsidRPr="00755B87">
        <w:rPr>
          <w:sz w:val="16"/>
        </w:rPr>
        <w:t xml:space="preserve">Fast forward to 2019, when </w:t>
      </w:r>
      <w:r w:rsidRPr="00755B87">
        <w:rPr>
          <w:rStyle w:val="StyleUnderline"/>
        </w:rPr>
        <w:t xml:space="preserve">economists Michael </w:t>
      </w:r>
      <w:proofErr w:type="spellStart"/>
      <w:r w:rsidRPr="00755B87">
        <w:rPr>
          <w:rStyle w:val="StyleUnderline"/>
        </w:rPr>
        <w:t>Lovenheim</w:t>
      </w:r>
      <w:proofErr w:type="spellEnd"/>
      <w:r w:rsidRPr="00755B87">
        <w:rPr>
          <w:rStyle w:val="StyleUnderline"/>
        </w:rPr>
        <w:t xml:space="preserve"> and Alexander </w:t>
      </w:r>
      <w:proofErr w:type="spellStart"/>
      <w:r w:rsidRPr="00755B87">
        <w:rPr>
          <w:rStyle w:val="StyleUnderline"/>
        </w:rPr>
        <w:t>Willén</w:t>
      </w:r>
      <w:proofErr w:type="spellEnd"/>
      <w:r w:rsidRPr="00755B87">
        <w:rPr>
          <w:rStyle w:val="StyleUnderline"/>
        </w:rPr>
        <w:t xml:space="preserve"> dropped a </w:t>
      </w:r>
      <w:r w:rsidRPr="00755B87">
        <w:rPr>
          <w:rStyle w:val="Emphasis"/>
        </w:rPr>
        <w:t>bombshell</w:t>
      </w:r>
      <w:r w:rsidRPr="00755B87">
        <w:rPr>
          <w:rStyle w:val="StyleUnderline"/>
        </w:rPr>
        <w:t xml:space="preserve">. Their study, peering into the lives of </w:t>
      </w:r>
      <w:r w:rsidRPr="00871594">
        <w:rPr>
          <w:rStyle w:val="StyleUnderline"/>
          <w:highlight w:val="cyan"/>
        </w:rPr>
        <w:t xml:space="preserve">students from </w:t>
      </w:r>
      <w:r w:rsidRPr="00871594">
        <w:rPr>
          <w:rStyle w:val="Emphasis"/>
          <w:highlight w:val="cyan"/>
        </w:rPr>
        <w:t>union-heavy states</w:t>
      </w:r>
      <w:r w:rsidRPr="00755B87">
        <w:rPr>
          <w:rStyle w:val="StyleUnderline"/>
        </w:rPr>
        <w:t xml:space="preserve">, found a </w:t>
      </w:r>
      <w:r w:rsidRPr="00755B87">
        <w:rPr>
          <w:rStyle w:val="Emphasis"/>
        </w:rPr>
        <w:t>chilling trend</w:t>
      </w:r>
      <w:r w:rsidRPr="00755B87">
        <w:rPr>
          <w:rStyle w:val="StyleUnderline"/>
        </w:rPr>
        <w:t xml:space="preserve">: kids exposed to mandatory bargaining laws for all 12 school years </w:t>
      </w:r>
      <w:r w:rsidRPr="00871594">
        <w:rPr>
          <w:rStyle w:val="Emphasis"/>
          <w:highlight w:val="cyan"/>
        </w:rPr>
        <w:t>earned</w:t>
      </w:r>
      <w:r w:rsidRPr="00755B87">
        <w:rPr>
          <w:rStyle w:val="Emphasis"/>
        </w:rPr>
        <w:t xml:space="preserve"> 2% less</w:t>
      </w:r>
      <w:r w:rsidRPr="00755B87">
        <w:rPr>
          <w:rStyle w:val="StyleUnderline"/>
        </w:rPr>
        <w:t xml:space="preserve"> annually as adults </w:t>
      </w:r>
      <w:r w:rsidRPr="00871594">
        <w:rPr>
          <w:rStyle w:val="StyleUnderline"/>
          <w:highlight w:val="cyan"/>
        </w:rPr>
        <w:t>and worked</w:t>
      </w:r>
      <w:r w:rsidRPr="00755B87">
        <w:rPr>
          <w:rStyle w:val="StyleUnderline"/>
        </w:rPr>
        <w:t xml:space="preserve"> </w:t>
      </w:r>
      <w:r w:rsidRPr="00755B87">
        <w:rPr>
          <w:rStyle w:val="Emphasis"/>
        </w:rPr>
        <w:t xml:space="preserve">half an hour </w:t>
      </w:r>
      <w:r w:rsidRPr="00871594">
        <w:rPr>
          <w:rStyle w:val="Emphasis"/>
          <w:highlight w:val="cyan"/>
        </w:rPr>
        <w:t>less</w:t>
      </w:r>
      <w:r w:rsidRPr="00755B87">
        <w:rPr>
          <w:rStyle w:val="StyleUnderline"/>
        </w:rPr>
        <w:t xml:space="preserve"> per week. Nationwide, </w:t>
      </w:r>
      <w:r w:rsidRPr="00871594">
        <w:rPr>
          <w:rStyle w:val="StyleUnderline"/>
          <w:highlight w:val="cyan"/>
        </w:rPr>
        <w:t>that was</w:t>
      </w:r>
      <w:r w:rsidRPr="00755B87">
        <w:rPr>
          <w:rStyle w:val="StyleUnderline"/>
        </w:rPr>
        <w:t xml:space="preserve"> a staggering </w:t>
      </w:r>
      <w:r w:rsidRPr="00871594">
        <w:rPr>
          <w:rStyle w:val="Emphasis"/>
          <w:highlight w:val="cyan"/>
        </w:rPr>
        <w:t>$199</w:t>
      </w:r>
      <w:r w:rsidRPr="00755B87">
        <w:rPr>
          <w:rStyle w:val="Emphasis"/>
        </w:rPr>
        <w:t xml:space="preserve">.6 </w:t>
      </w:r>
      <w:r w:rsidRPr="00871594">
        <w:rPr>
          <w:rStyle w:val="Emphasis"/>
          <w:highlight w:val="cyan"/>
        </w:rPr>
        <w:t>billion</w:t>
      </w:r>
      <w:r w:rsidRPr="00755B87">
        <w:rPr>
          <w:rStyle w:val="StyleUnderline"/>
        </w:rPr>
        <w:t xml:space="preserve"> in </w:t>
      </w:r>
      <w:r w:rsidRPr="00871594">
        <w:rPr>
          <w:rStyle w:val="StyleUnderline"/>
          <w:highlight w:val="cyan"/>
        </w:rPr>
        <w:t>lost</w:t>
      </w:r>
      <w:r w:rsidRPr="00755B87">
        <w:rPr>
          <w:rStyle w:val="StyleUnderline"/>
        </w:rPr>
        <w:t xml:space="preserve"> earnings </w:t>
      </w:r>
      <w:r w:rsidRPr="00871594">
        <w:rPr>
          <w:rStyle w:val="Emphasis"/>
          <w:highlight w:val="cyan"/>
        </w:rPr>
        <w:t>each year</w:t>
      </w:r>
      <w:r w:rsidRPr="00755B87">
        <w:rPr>
          <w:rStyle w:val="StyleUnderline"/>
        </w:rPr>
        <w:t xml:space="preserve">. </w:t>
      </w:r>
      <w:r w:rsidRPr="00755B87">
        <w:rPr>
          <w:sz w:val="16"/>
        </w:rPr>
        <w:t xml:space="preserve">Why? The </w:t>
      </w:r>
      <w:r w:rsidRPr="00871594">
        <w:rPr>
          <w:rStyle w:val="StyleUnderline"/>
          <w:highlight w:val="cyan"/>
        </w:rPr>
        <w:t>researchers point</w:t>
      </w:r>
      <w:r w:rsidRPr="00755B87">
        <w:rPr>
          <w:rStyle w:val="StyleUnderline"/>
        </w:rPr>
        <w:t xml:space="preserve">ed </w:t>
      </w:r>
      <w:r w:rsidRPr="00871594">
        <w:rPr>
          <w:rStyle w:val="StyleUnderline"/>
          <w:highlight w:val="cyan"/>
        </w:rPr>
        <w:t xml:space="preserve">to </w:t>
      </w:r>
      <w:r w:rsidRPr="00871594">
        <w:rPr>
          <w:rStyle w:val="Emphasis"/>
          <w:highlight w:val="cyan"/>
        </w:rPr>
        <w:t>declines</w:t>
      </w:r>
      <w:r w:rsidRPr="00871594">
        <w:rPr>
          <w:rStyle w:val="StyleUnderline"/>
          <w:highlight w:val="cyan"/>
        </w:rPr>
        <w:t xml:space="preserve"> in </w:t>
      </w:r>
      <w:r w:rsidRPr="00871594">
        <w:rPr>
          <w:rStyle w:val="Emphasis"/>
          <w:highlight w:val="cyan"/>
        </w:rPr>
        <w:t>cognitive</w:t>
      </w:r>
      <w:r w:rsidRPr="00755B87">
        <w:rPr>
          <w:rStyle w:val="StyleUnderline"/>
        </w:rPr>
        <w:t xml:space="preserve"> and </w:t>
      </w:r>
      <w:r w:rsidRPr="00755B87">
        <w:rPr>
          <w:rStyle w:val="Emphasis"/>
        </w:rPr>
        <w:t xml:space="preserve">non-cognitive </w:t>
      </w:r>
      <w:r w:rsidRPr="00871594">
        <w:rPr>
          <w:rStyle w:val="Emphasis"/>
          <w:highlight w:val="cyan"/>
        </w:rPr>
        <w:t>skills</w:t>
      </w:r>
      <w:r w:rsidRPr="00755B87">
        <w:rPr>
          <w:sz w:val="16"/>
        </w:rPr>
        <w:t>—think math, reading, grit—</w:t>
      </w:r>
      <w:r w:rsidRPr="00755B87">
        <w:rPr>
          <w:rStyle w:val="StyleUnderline"/>
        </w:rPr>
        <w:t xml:space="preserve">stunted by a system more focused on union contracts than student success. For boys and nonwhite students, the </w:t>
      </w:r>
      <w:r w:rsidRPr="00755B87">
        <w:rPr>
          <w:rStyle w:val="Emphasis"/>
        </w:rPr>
        <w:t>damage was even worse</w:t>
      </w:r>
      <w:r w:rsidRPr="00755B87">
        <w:rPr>
          <w:rStyle w:val="StyleUnderline"/>
        </w:rPr>
        <w:t xml:space="preserve">, widening gaps we can </w:t>
      </w:r>
      <w:r w:rsidRPr="00755B87">
        <w:rPr>
          <w:rStyle w:val="Emphasis"/>
        </w:rPr>
        <w:t>ill afford</w:t>
      </w:r>
      <w:r w:rsidRPr="00755B87">
        <w:rPr>
          <w:sz w:val="16"/>
        </w:rPr>
        <w:t>.</w:t>
      </w:r>
    </w:p>
    <w:p w14:paraId="13DFB8D6" w14:textId="77777777" w:rsidR="002E536B" w:rsidRPr="00755B87" w:rsidRDefault="002E536B" w:rsidP="002E536B">
      <w:pPr>
        <w:rPr>
          <w:sz w:val="16"/>
        </w:rPr>
      </w:pPr>
      <w:r w:rsidRPr="00755B87">
        <w:rPr>
          <w:sz w:val="16"/>
        </w:rPr>
        <w:t xml:space="preserve">Dig deeper, and the picture darkens. </w:t>
      </w:r>
      <w:r w:rsidRPr="00755B87">
        <w:rPr>
          <w:rStyle w:val="StyleUnderline"/>
        </w:rPr>
        <w:t xml:space="preserve">A 1996 analysis by F. Howard Nelson and Michael Rosen found that students in bargaining states </w:t>
      </w:r>
      <w:r w:rsidRPr="00755B87">
        <w:rPr>
          <w:rStyle w:val="Emphasis"/>
        </w:rPr>
        <w:t>lagged</w:t>
      </w:r>
      <w:r w:rsidRPr="00755B87">
        <w:rPr>
          <w:rStyle w:val="StyleUnderline"/>
        </w:rPr>
        <w:t xml:space="preserve"> on</w:t>
      </w:r>
      <w:r w:rsidRPr="00755B87">
        <w:rPr>
          <w:sz w:val="16"/>
        </w:rPr>
        <w:t xml:space="preserve"> NAEP </w:t>
      </w:r>
      <w:r w:rsidRPr="00755B87">
        <w:rPr>
          <w:rStyle w:val="Emphasis"/>
        </w:rPr>
        <w:t>math and reading</w:t>
      </w:r>
      <w:r w:rsidRPr="00755B87">
        <w:rPr>
          <w:sz w:val="16"/>
        </w:rPr>
        <w:t xml:space="preserve"> tests </w:t>
      </w:r>
      <w:r w:rsidRPr="00755B87">
        <w:rPr>
          <w:rStyle w:val="StyleUnderline"/>
        </w:rPr>
        <w:t xml:space="preserve">compared to peers where </w:t>
      </w:r>
      <w:r w:rsidRPr="00871594">
        <w:rPr>
          <w:rStyle w:val="StyleUnderline"/>
          <w:highlight w:val="cyan"/>
        </w:rPr>
        <w:t>unions</w:t>
      </w:r>
      <w:r w:rsidRPr="00755B87">
        <w:rPr>
          <w:rStyle w:val="StyleUnderline"/>
        </w:rPr>
        <w:t xml:space="preserve"> </w:t>
      </w:r>
      <w:r w:rsidRPr="00755B87">
        <w:rPr>
          <w:rStyle w:val="Emphasis"/>
        </w:rPr>
        <w:t>couldn’t strike</w:t>
      </w:r>
      <w:r w:rsidRPr="00755B87">
        <w:rPr>
          <w:sz w:val="16"/>
        </w:rPr>
        <w:t xml:space="preserve"> and use students as bargaining chips. Meanwhile, Randall </w:t>
      </w:r>
      <w:proofErr w:type="spellStart"/>
      <w:r w:rsidRPr="00755B87">
        <w:rPr>
          <w:sz w:val="16"/>
        </w:rPr>
        <w:t>Eberts</w:t>
      </w:r>
      <w:proofErr w:type="spellEnd"/>
      <w:r w:rsidRPr="00755B87">
        <w:rPr>
          <w:sz w:val="16"/>
        </w:rPr>
        <w:t xml:space="preserve"> and Joe Stone’s 1987 work showed a cruel twist: while average students in union districts might eke out slight test-score gains, </w:t>
      </w:r>
      <w:r w:rsidRPr="00755B87">
        <w:rPr>
          <w:rStyle w:val="StyleUnderline"/>
        </w:rPr>
        <w:t xml:space="preserve">the brightest and the struggling students both </w:t>
      </w:r>
      <w:r w:rsidRPr="00755B87">
        <w:rPr>
          <w:rStyle w:val="Emphasis"/>
        </w:rPr>
        <w:t>suffered</w:t>
      </w:r>
      <w:r w:rsidRPr="00755B87">
        <w:rPr>
          <w:rStyle w:val="StyleUnderline"/>
        </w:rPr>
        <w:t xml:space="preserve"> and </w:t>
      </w:r>
      <w:r w:rsidRPr="00755B87">
        <w:rPr>
          <w:rStyle w:val="Emphasis"/>
        </w:rPr>
        <w:t>fell behind</w:t>
      </w:r>
      <w:r w:rsidRPr="00755B87">
        <w:rPr>
          <w:rStyle w:val="StyleUnderline"/>
        </w:rPr>
        <w:t>.</w:t>
      </w:r>
      <w:r w:rsidRPr="00755B87">
        <w:rPr>
          <w:sz w:val="16"/>
        </w:rPr>
        <w:t xml:space="preserve"> The kicker? Those modest wins came at a 15% hike in education costs—money that didn’t translate to better futures.</w:t>
      </w:r>
    </w:p>
    <w:p w14:paraId="08C2AD2E" w14:textId="77777777" w:rsidR="002E536B" w:rsidRPr="00755B87" w:rsidRDefault="002E536B" w:rsidP="002E536B">
      <w:pPr>
        <w:rPr>
          <w:sz w:val="16"/>
        </w:rPr>
      </w:pPr>
      <w:r w:rsidRPr="00755B87">
        <w:rPr>
          <w:sz w:val="16"/>
        </w:rPr>
        <w:t>Stifling the Future</w:t>
      </w:r>
    </w:p>
    <w:p w14:paraId="2F7A8378" w14:textId="77777777" w:rsidR="002E536B" w:rsidRPr="00755B87" w:rsidRDefault="002E536B" w:rsidP="002E536B">
      <w:pPr>
        <w:rPr>
          <w:sz w:val="16"/>
        </w:rPr>
      </w:pPr>
      <w:r w:rsidRPr="00755B87">
        <w:rPr>
          <w:rStyle w:val="StyleUnderline"/>
        </w:rPr>
        <w:t xml:space="preserve">It’s not just numbers; it’s the </w:t>
      </w:r>
      <w:r w:rsidRPr="00871594">
        <w:rPr>
          <w:rStyle w:val="Emphasis"/>
          <w:highlight w:val="cyan"/>
        </w:rPr>
        <w:t>stifli</w:t>
      </w:r>
      <w:r w:rsidRPr="00755B87">
        <w:rPr>
          <w:rStyle w:val="Emphasis"/>
        </w:rPr>
        <w:t>ng of change</w:t>
      </w:r>
      <w:r w:rsidRPr="00755B87">
        <w:rPr>
          <w:rStyle w:val="StyleUnderline"/>
        </w:rPr>
        <w:t xml:space="preserve">. Michael </w:t>
      </w:r>
      <w:proofErr w:type="spellStart"/>
      <w:r w:rsidRPr="00755B87">
        <w:rPr>
          <w:rStyle w:val="StyleUnderline"/>
        </w:rPr>
        <w:t>Hartney</w:t>
      </w:r>
      <w:proofErr w:type="spellEnd"/>
      <w:r w:rsidRPr="00755B87">
        <w:rPr>
          <w:rStyle w:val="StyleUnderline"/>
        </w:rPr>
        <w:t xml:space="preserve">, in his 2022 book How Policies Make Interest Groups, paints teacher unions as the </w:t>
      </w:r>
      <w:r w:rsidRPr="00755B87">
        <w:rPr>
          <w:rStyle w:val="Emphasis"/>
        </w:rPr>
        <w:t>immovable object</w:t>
      </w:r>
      <w:r w:rsidRPr="00755B87">
        <w:rPr>
          <w:rStyle w:val="StyleUnderline"/>
        </w:rPr>
        <w:t xml:space="preserve"> in </w:t>
      </w:r>
      <w:r w:rsidRPr="00871594">
        <w:rPr>
          <w:rStyle w:val="Emphasis"/>
          <w:highlight w:val="cyan"/>
        </w:rPr>
        <w:t>education reform</w:t>
      </w:r>
      <w:r w:rsidRPr="00755B87">
        <w:rPr>
          <w:rStyle w:val="StyleUnderline"/>
        </w:rPr>
        <w:t xml:space="preserve">. </w:t>
      </w:r>
      <w:r w:rsidRPr="00871594">
        <w:rPr>
          <w:rStyle w:val="StyleUnderline"/>
          <w:highlight w:val="cyan"/>
        </w:rPr>
        <w:t>When COVID</w:t>
      </w:r>
      <w:r w:rsidRPr="00755B87">
        <w:rPr>
          <w:rStyle w:val="StyleUnderline"/>
        </w:rPr>
        <w:t xml:space="preserve">-19 </w:t>
      </w:r>
      <w:r w:rsidRPr="00871594">
        <w:rPr>
          <w:rStyle w:val="StyleUnderline"/>
          <w:highlight w:val="cyan"/>
        </w:rPr>
        <w:t>hit</w:t>
      </w:r>
      <w:r w:rsidRPr="00755B87">
        <w:rPr>
          <w:rStyle w:val="StyleUnderline"/>
        </w:rPr>
        <w:t xml:space="preserve">, </w:t>
      </w:r>
      <w:r w:rsidRPr="00871594">
        <w:rPr>
          <w:rStyle w:val="StyleUnderline"/>
          <w:highlight w:val="cyan"/>
        </w:rPr>
        <w:t>union</w:t>
      </w:r>
      <w:r w:rsidRPr="00755B87">
        <w:rPr>
          <w:rStyle w:val="StyleUnderline"/>
        </w:rPr>
        <w:t>-</w:t>
      </w:r>
      <w:r w:rsidRPr="00871594">
        <w:rPr>
          <w:rStyle w:val="StyleUnderline"/>
          <w:highlight w:val="cyan"/>
        </w:rPr>
        <w:t>s</w:t>
      </w:r>
      <w:r w:rsidRPr="00755B87">
        <w:rPr>
          <w:rStyle w:val="StyleUnderline"/>
        </w:rPr>
        <w:t xml:space="preserve">trong districts </w:t>
      </w:r>
      <w:r w:rsidRPr="00871594">
        <w:rPr>
          <w:rStyle w:val="Emphasis"/>
          <w:highlight w:val="cyan"/>
        </w:rPr>
        <w:t>dawdled</w:t>
      </w:r>
      <w:r w:rsidRPr="00755B87">
        <w:rPr>
          <w:rStyle w:val="StyleUnderline"/>
        </w:rPr>
        <w:t xml:space="preserve"> on </w:t>
      </w:r>
      <w:r w:rsidRPr="00755B87">
        <w:rPr>
          <w:rStyle w:val="Emphasis"/>
        </w:rPr>
        <w:t>reopening classrooms</w:t>
      </w:r>
      <w:r w:rsidRPr="00755B87">
        <w:rPr>
          <w:rStyle w:val="StyleUnderline"/>
        </w:rPr>
        <w:t xml:space="preserve">, </w:t>
      </w:r>
      <w:r w:rsidRPr="00871594">
        <w:rPr>
          <w:rStyle w:val="StyleUnderline"/>
          <w:highlight w:val="cyan"/>
        </w:rPr>
        <w:t xml:space="preserve">leaving kids to </w:t>
      </w:r>
      <w:r w:rsidRPr="00871594">
        <w:rPr>
          <w:rStyle w:val="Emphasis"/>
          <w:highlight w:val="cyan"/>
        </w:rPr>
        <w:t>languish</w:t>
      </w:r>
      <w:r w:rsidRPr="00755B87">
        <w:rPr>
          <w:rStyle w:val="StyleUnderline"/>
        </w:rPr>
        <w:t xml:space="preserve"> in virtual limbo—learning losses we’re </w:t>
      </w:r>
      <w:r w:rsidRPr="00755B87">
        <w:rPr>
          <w:rStyle w:val="Emphasis"/>
        </w:rPr>
        <w:t>still tallying</w:t>
      </w:r>
      <w:r w:rsidRPr="00755B87">
        <w:rPr>
          <w:sz w:val="16"/>
        </w:rPr>
        <w:t>, as reported by Chalkbeat. Back in 2014, the Vergara vs. California case spotlighted union rules like early tenure and seniority-based layoffs, arguing they trapped bad teachers in classrooms and hurt disadvantaged kids most. The courts balked, but the question lingered: who’s this system serving?</w:t>
      </w:r>
    </w:p>
    <w:p w14:paraId="0A12708F" w14:textId="77777777" w:rsidR="002E536B" w:rsidRPr="00755B87" w:rsidRDefault="002E536B" w:rsidP="002E536B">
      <w:pPr>
        <w:rPr>
          <w:sz w:val="16"/>
        </w:rPr>
      </w:pPr>
      <w:r w:rsidRPr="00755B87">
        <w:rPr>
          <w:sz w:val="16"/>
        </w:rPr>
        <w:t xml:space="preserve">Take </w:t>
      </w:r>
      <w:r w:rsidRPr="00871594">
        <w:rPr>
          <w:rStyle w:val="StyleUnderline"/>
          <w:highlight w:val="cyan"/>
        </w:rPr>
        <w:t>Wisconsin</w:t>
      </w:r>
      <w:r w:rsidRPr="00755B87">
        <w:rPr>
          <w:sz w:val="16"/>
        </w:rPr>
        <w:t xml:space="preserve">’s Act 10 </w:t>
      </w:r>
      <w:r w:rsidRPr="00755B87">
        <w:rPr>
          <w:rStyle w:val="StyleUnderline"/>
        </w:rPr>
        <w:t>in 2011</w:t>
      </w:r>
      <w:r w:rsidRPr="00755B87">
        <w:rPr>
          <w:sz w:val="16"/>
        </w:rPr>
        <w:t xml:space="preserve">, a rare crack in union armor. </w:t>
      </w:r>
      <w:r w:rsidRPr="00871594">
        <w:rPr>
          <w:rStyle w:val="StyleUnderline"/>
          <w:highlight w:val="cyan"/>
        </w:rPr>
        <w:t xml:space="preserve">By </w:t>
      </w:r>
      <w:r w:rsidRPr="00871594">
        <w:rPr>
          <w:rStyle w:val="Emphasis"/>
          <w:highlight w:val="cyan"/>
        </w:rPr>
        <w:t>slashing bargaining power</w:t>
      </w:r>
      <w:r w:rsidRPr="00755B87">
        <w:rPr>
          <w:sz w:val="16"/>
        </w:rPr>
        <w:t xml:space="preserve">, it </w:t>
      </w:r>
      <w:r w:rsidRPr="00871594">
        <w:rPr>
          <w:rStyle w:val="StyleUnderline"/>
          <w:highlight w:val="cyan"/>
        </w:rPr>
        <w:t>sparked</w:t>
      </w:r>
      <w:r w:rsidRPr="00755B87">
        <w:rPr>
          <w:rStyle w:val="StyleUnderline"/>
        </w:rPr>
        <w:t xml:space="preserve"> teacher turnover and salary dips—but also </w:t>
      </w:r>
      <w:r w:rsidRPr="00871594">
        <w:rPr>
          <w:rStyle w:val="StyleUnderline"/>
          <w:highlight w:val="cyan"/>
        </w:rPr>
        <w:t xml:space="preserve">a </w:t>
      </w:r>
      <w:r w:rsidRPr="00871594">
        <w:rPr>
          <w:rStyle w:val="Emphasis"/>
          <w:highlight w:val="cyan"/>
        </w:rPr>
        <w:t xml:space="preserve">20% surge </w:t>
      </w:r>
      <w:r w:rsidRPr="00871594">
        <w:rPr>
          <w:rStyle w:val="StyleUnderline"/>
          <w:highlight w:val="cyan"/>
        </w:rPr>
        <w:t xml:space="preserve">in </w:t>
      </w:r>
      <w:r w:rsidRPr="00871594">
        <w:rPr>
          <w:rStyle w:val="Emphasis"/>
          <w:highlight w:val="cyan"/>
        </w:rPr>
        <w:t>top-tier college grads</w:t>
      </w:r>
      <w:r w:rsidRPr="00755B87">
        <w:rPr>
          <w:rStyle w:val="StyleUnderline"/>
        </w:rPr>
        <w:t xml:space="preserve"> training to teach</w:t>
      </w:r>
      <w:r w:rsidRPr="00755B87">
        <w:rPr>
          <w:sz w:val="16"/>
        </w:rPr>
        <w:t xml:space="preserve">. Short-term test scores dipped, yet the shift hinted at a future with sharper educators. It’s a messy trade-off, but it exposes a truth: </w:t>
      </w:r>
      <w:r w:rsidRPr="00755B87">
        <w:rPr>
          <w:rStyle w:val="StyleUnderline"/>
        </w:rPr>
        <w:t xml:space="preserve">union rigidity can </w:t>
      </w:r>
      <w:r w:rsidRPr="00755B87">
        <w:rPr>
          <w:rStyle w:val="Emphasis"/>
        </w:rPr>
        <w:t>lock in mediocrity</w:t>
      </w:r>
      <w:r w:rsidRPr="00755B87">
        <w:rPr>
          <w:sz w:val="16"/>
        </w:rPr>
        <w:t>.</w:t>
      </w:r>
    </w:p>
    <w:p w14:paraId="0074C8E3" w14:textId="77777777" w:rsidR="002E536B" w:rsidRPr="00755B87" w:rsidRDefault="002E536B" w:rsidP="002E536B">
      <w:pPr>
        <w:rPr>
          <w:sz w:val="16"/>
        </w:rPr>
      </w:pPr>
      <w:r w:rsidRPr="00755B87">
        <w:rPr>
          <w:sz w:val="16"/>
        </w:rPr>
        <w:t>The Political Puppet Show</w:t>
      </w:r>
    </w:p>
    <w:p w14:paraId="1B4B6304" w14:textId="77777777" w:rsidR="002E536B" w:rsidRPr="00755B87" w:rsidRDefault="002E536B" w:rsidP="002E536B">
      <w:pPr>
        <w:rPr>
          <w:sz w:val="16"/>
        </w:rPr>
      </w:pPr>
      <w:r w:rsidRPr="00755B87">
        <w:rPr>
          <w:sz w:val="16"/>
        </w:rPr>
        <w:t>Then there’s the politics. With 1,500 “</w:t>
      </w:r>
      <w:proofErr w:type="spellStart"/>
      <w:r w:rsidRPr="00755B87">
        <w:rPr>
          <w:sz w:val="16"/>
        </w:rPr>
        <w:t>Uniserv</w:t>
      </w:r>
      <w:proofErr w:type="spellEnd"/>
      <w:r w:rsidRPr="00755B87">
        <w:rPr>
          <w:sz w:val="16"/>
        </w:rPr>
        <w:t xml:space="preserve">” operatives and millions in PAC dollars, </w:t>
      </w:r>
      <w:r w:rsidRPr="00871594">
        <w:rPr>
          <w:rStyle w:val="StyleUnderline"/>
          <w:highlight w:val="cyan"/>
        </w:rPr>
        <w:t>unions</w:t>
      </w:r>
      <w:r w:rsidRPr="00755B87">
        <w:rPr>
          <w:rStyle w:val="StyleUnderline"/>
        </w:rPr>
        <w:t xml:space="preserve"> don’t just lobby—they </w:t>
      </w:r>
      <w:r w:rsidRPr="00755B87">
        <w:rPr>
          <w:rStyle w:val="Emphasis"/>
        </w:rPr>
        <w:t>dominate</w:t>
      </w:r>
      <w:r w:rsidRPr="00755B87">
        <w:rPr>
          <w:sz w:val="16"/>
        </w:rPr>
        <w:t xml:space="preserve">. In 1992, they helped propel Clinton and Gore to victory; today, </w:t>
      </w:r>
      <w:r w:rsidRPr="00755B87">
        <w:rPr>
          <w:rStyle w:val="StyleUnderline"/>
        </w:rPr>
        <w:t>they handpick school boards and drown out parent voices</w:t>
      </w:r>
      <w:r w:rsidRPr="00755B87">
        <w:rPr>
          <w:sz w:val="16"/>
        </w:rPr>
        <w:t xml:space="preserve">. Critics like Terry Moe of the Hoover Institution call it “staggering power,” </w:t>
      </w:r>
      <w:r w:rsidRPr="00755B87">
        <w:rPr>
          <w:rStyle w:val="StyleUnderline"/>
        </w:rPr>
        <w:t xml:space="preserve">a machine that </w:t>
      </w:r>
      <w:r w:rsidRPr="00871594">
        <w:rPr>
          <w:rStyle w:val="Emphasis"/>
          <w:highlight w:val="cyan"/>
        </w:rPr>
        <w:t>crush</w:t>
      </w:r>
      <w:r w:rsidRPr="00755B87">
        <w:rPr>
          <w:rStyle w:val="Emphasis"/>
        </w:rPr>
        <w:t xml:space="preserve">es </w:t>
      </w:r>
      <w:r w:rsidRPr="00871594">
        <w:rPr>
          <w:rStyle w:val="Emphasis"/>
          <w:highlight w:val="cyan"/>
        </w:rPr>
        <w:t>reform</w:t>
      </w:r>
      <w:r w:rsidRPr="00871594">
        <w:rPr>
          <w:rStyle w:val="StyleUnderline"/>
          <w:highlight w:val="cyan"/>
        </w:rPr>
        <w:t xml:space="preserve"> in its </w:t>
      </w:r>
      <w:r w:rsidRPr="00871594">
        <w:rPr>
          <w:rStyle w:val="Emphasis"/>
          <w:highlight w:val="cyan"/>
        </w:rPr>
        <w:t>crib</w:t>
      </w:r>
      <w:r w:rsidRPr="00755B87">
        <w:rPr>
          <w:rStyle w:val="StyleUnderline"/>
        </w:rPr>
        <w:t xml:space="preserve">. When $200 million in dues flows to </w:t>
      </w:r>
      <w:r w:rsidRPr="002C159E">
        <w:rPr>
          <w:rStyle w:val="Emphasis"/>
        </w:rPr>
        <w:t>campaigns</w:t>
      </w:r>
      <w:r w:rsidRPr="00755B87">
        <w:rPr>
          <w:rStyle w:val="StyleUnderline"/>
        </w:rPr>
        <w:t xml:space="preserve"> instead of </w:t>
      </w:r>
      <w:r w:rsidRPr="002C159E">
        <w:rPr>
          <w:rStyle w:val="Emphasis"/>
        </w:rPr>
        <w:t>classrooms</w:t>
      </w:r>
      <w:r w:rsidRPr="00755B87">
        <w:rPr>
          <w:rStyle w:val="StyleUnderline"/>
        </w:rPr>
        <w:t xml:space="preserve">, it’s no wonder </w:t>
      </w:r>
      <w:r w:rsidRPr="00871594">
        <w:rPr>
          <w:rStyle w:val="Emphasis"/>
          <w:highlight w:val="cyan"/>
        </w:rPr>
        <w:t>innovation stalls</w:t>
      </w:r>
      <w:r w:rsidRPr="00755B87">
        <w:rPr>
          <w:rStyle w:val="StyleUnderline"/>
        </w:rPr>
        <w:t>—</w:t>
      </w:r>
      <w:r w:rsidRPr="00871594">
        <w:rPr>
          <w:rStyle w:val="StyleUnderline"/>
          <w:highlight w:val="cyan"/>
        </w:rPr>
        <w:t>and</w:t>
      </w:r>
      <w:r w:rsidRPr="00755B87">
        <w:rPr>
          <w:rStyle w:val="StyleUnderline"/>
        </w:rPr>
        <w:t xml:space="preserve"> </w:t>
      </w:r>
      <w:r w:rsidRPr="00871594">
        <w:rPr>
          <w:rStyle w:val="StyleUnderline"/>
          <w:highlight w:val="cyan"/>
        </w:rPr>
        <w:t xml:space="preserve">students </w:t>
      </w:r>
      <w:r w:rsidRPr="00871594">
        <w:rPr>
          <w:rStyle w:val="Emphasis"/>
          <w:highlight w:val="cyan"/>
        </w:rPr>
        <w:t>pay the price</w:t>
      </w:r>
      <w:r w:rsidRPr="00755B87">
        <w:rPr>
          <w:sz w:val="16"/>
        </w:rPr>
        <w:t>. (Teachers’ unions frequently stick taxpayers with the bill for their staff and officers’ salaries, a sneaky practice dubbed “union time” or “official time.” It’s high time we put an end to this taxpayer-funded union scheme.)</w:t>
      </w:r>
    </w:p>
    <w:p w14:paraId="36224CEC" w14:textId="77777777" w:rsidR="002E536B" w:rsidRPr="00755B87" w:rsidRDefault="002E536B" w:rsidP="002E536B">
      <w:pPr>
        <w:rPr>
          <w:sz w:val="16"/>
        </w:rPr>
      </w:pPr>
      <w:r w:rsidRPr="00755B87">
        <w:rPr>
          <w:sz w:val="16"/>
        </w:rPr>
        <w:t>A Way Out?</w:t>
      </w:r>
    </w:p>
    <w:p w14:paraId="5CEDCF1D" w14:textId="77777777" w:rsidR="002E536B" w:rsidRPr="00755B87" w:rsidRDefault="002E536B" w:rsidP="002E536B">
      <w:pPr>
        <w:rPr>
          <w:sz w:val="16"/>
        </w:rPr>
      </w:pPr>
      <w:r w:rsidRPr="00755B87">
        <w:rPr>
          <w:rStyle w:val="StyleUnderline"/>
        </w:rPr>
        <w:t xml:space="preserve">The </w:t>
      </w:r>
      <w:r w:rsidRPr="00871594">
        <w:rPr>
          <w:rStyle w:val="StyleUnderline"/>
          <w:highlight w:val="cyan"/>
        </w:rPr>
        <w:t xml:space="preserve">decline </w:t>
      </w:r>
      <w:r w:rsidRPr="00871594">
        <w:rPr>
          <w:rStyle w:val="Emphasis"/>
          <w:highlight w:val="cyan"/>
        </w:rPr>
        <w:t>isn’t inevitable</w:t>
      </w:r>
      <w:r w:rsidRPr="00755B87">
        <w:rPr>
          <w:rStyle w:val="StyleUnderline"/>
        </w:rPr>
        <w:t xml:space="preserve">. </w:t>
      </w:r>
      <w:r w:rsidRPr="00871594">
        <w:rPr>
          <w:rStyle w:val="StyleUnderline"/>
          <w:highlight w:val="cyan"/>
        </w:rPr>
        <w:t xml:space="preserve">Studies suggest </w:t>
      </w:r>
      <w:r w:rsidRPr="00871594">
        <w:rPr>
          <w:rStyle w:val="Emphasis"/>
          <w:highlight w:val="cyan"/>
        </w:rPr>
        <w:t>non-bargaining states</w:t>
      </w:r>
      <w:r w:rsidRPr="00871594">
        <w:rPr>
          <w:rStyle w:val="StyleUnderline"/>
          <w:highlight w:val="cyan"/>
        </w:rPr>
        <w:t xml:space="preserve"> see </w:t>
      </w:r>
      <w:r w:rsidRPr="00871594">
        <w:rPr>
          <w:rStyle w:val="Emphasis"/>
          <w:highlight w:val="cyan"/>
        </w:rPr>
        <w:t>fewer strikes</w:t>
      </w:r>
      <w:r w:rsidRPr="00755B87">
        <w:rPr>
          <w:sz w:val="16"/>
        </w:rPr>
        <w:t>—16.4 annually versus 46.3 in union turf from 1969-77—</w:t>
      </w:r>
      <w:r w:rsidRPr="00871594">
        <w:rPr>
          <w:rStyle w:val="StyleUnderline"/>
          <w:highlight w:val="cyan"/>
        </w:rPr>
        <w:t xml:space="preserve">meaning </w:t>
      </w:r>
      <w:r w:rsidRPr="00871594">
        <w:rPr>
          <w:rStyle w:val="Emphasis"/>
          <w:highlight w:val="cyan"/>
        </w:rPr>
        <w:t>less chaos</w:t>
      </w:r>
      <w:r w:rsidRPr="00755B87">
        <w:rPr>
          <w:rStyle w:val="StyleUnderline"/>
        </w:rPr>
        <w:t xml:space="preserve"> for kids</w:t>
      </w:r>
      <w:r w:rsidRPr="00755B87">
        <w:rPr>
          <w:sz w:val="16"/>
        </w:rPr>
        <w:t xml:space="preserve">. No one opposes improving pay for good classroom teachers, but the </w:t>
      </w:r>
      <w:r w:rsidRPr="00755B87">
        <w:rPr>
          <w:rStyle w:val="StyleUnderline"/>
        </w:rPr>
        <w:t>teacher unions have exploded non classroom personnel and protect bad teachers, neither help improve education</w:t>
      </w:r>
      <w:r w:rsidRPr="00755B87">
        <w:rPr>
          <w:sz w:val="16"/>
        </w:rPr>
        <w:t>. The trick is balance—power that lifts students, not just teacher union dues and power.</w:t>
      </w:r>
    </w:p>
    <w:p w14:paraId="2A2F77CF" w14:textId="77777777" w:rsidR="002E536B" w:rsidRPr="00755B87" w:rsidRDefault="002E536B" w:rsidP="002E536B">
      <w:pPr>
        <w:rPr>
          <w:sz w:val="16"/>
        </w:rPr>
      </w:pPr>
      <w:r w:rsidRPr="00755B87">
        <w:rPr>
          <w:sz w:val="16"/>
        </w:rPr>
        <w:t>The Clock is Ticking</w:t>
      </w:r>
    </w:p>
    <w:p w14:paraId="7A1405BB" w14:textId="77777777" w:rsidR="002E536B" w:rsidRPr="00755B87" w:rsidRDefault="002E536B" w:rsidP="002E536B">
      <w:pPr>
        <w:rPr>
          <w:rStyle w:val="StyleUnderline"/>
        </w:rPr>
      </w:pPr>
      <w:r w:rsidRPr="00755B87">
        <w:rPr>
          <w:rStyle w:val="StyleUnderline"/>
        </w:rPr>
        <w:t xml:space="preserve">America’s students are </w:t>
      </w:r>
      <w:r w:rsidRPr="002C159E">
        <w:rPr>
          <w:rStyle w:val="Emphasis"/>
        </w:rPr>
        <w:t>slipping</w:t>
      </w:r>
      <w:r w:rsidRPr="00755B87">
        <w:rPr>
          <w:rStyle w:val="StyleUnderline"/>
        </w:rPr>
        <w:t xml:space="preserve">—test scores </w:t>
      </w:r>
      <w:r w:rsidRPr="002C159E">
        <w:rPr>
          <w:rStyle w:val="Emphasis"/>
        </w:rPr>
        <w:t>falter</w:t>
      </w:r>
      <w:r w:rsidRPr="00755B87">
        <w:rPr>
          <w:rStyle w:val="StyleUnderline"/>
        </w:rPr>
        <w:t xml:space="preserve">, literacy </w:t>
      </w:r>
      <w:r w:rsidRPr="002C159E">
        <w:rPr>
          <w:rStyle w:val="Emphasis"/>
        </w:rPr>
        <w:t>wanes</w:t>
      </w:r>
      <w:r w:rsidRPr="00755B87">
        <w:rPr>
          <w:rStyle w:val="StyleUnderline"/>
        </w:rPr>
        <w:t xml:space="preserve">, and our </w:t>
      </w:r>
      <w:r w:rsidRPr="002C159E">
        <w:rPr>
          <w:rStyle w:val="Emphasis"/>
        </w:rPr>
        <w:t>edge</w:t>
      </w:r>
      <w:r w:rsidRPr="00755B87">
        <w:rPr>
          <w:rStyle w:val="StyleUnderline"/>
        </w:rPr>
        <w:t xml:space="preserve"> in a </w:t>
      </w:r>
      <w:r w:rsidRPr="002C159E">
        <w:rPr>
          <w:rStyle w:val="Emphasis"/>
        </w:rPr>
        <w:t>tech-driven world dulls</w:t>
      </w:r>
      <w:r w:rsidRPr="00755B87">
        <w:rPr>
          <w:sz w:val="16"/>
        </w:rPr>
        <w:t xml:space="preserve">. Since 1983’s A Nation at Risk sounded the alarm, union power has only grown, and </w:t>
      </w:r>
      <w:r w:rsidRPr="00755B87">
        <w:rPr>
          <w:rStyle w:val="StyleUnderline"/>
        </w:rPr>
        <w:t xml:space="preserve">the correlation with </w:t>
      </w:r>
      <w:r w:rsidRPr="002C159E">
        <w:rPr>
          <w:rStyle w:val="Emphasis"/>
        </w:rPr>
        <w:t xml:space="preserve">educational </w:t>
      </w:r>
      <w:r w:rsidRPr="002C159E">
        <w:rPr>
          <w:rStyle w:val="Emphasis"/>
        </w:rPr>
        <w:lastRenderedPageBreak/>
        <w:t>stagnation</w:t>
      </w:r>
      <w:r w:rsidRPr="00755B87">
        <w:rPr>
          <w:rStyle w:val="StyleUnderline"/>
        </w:rPr>
        <w:t xml:space="preserve"> should </w:t>
      </w:r>
      <w:r w:rsidRPr="002C159E">
        <w:rPr>
          <w:rStyle w:val="Emphasis"/>
        </w:rPr>
        <w:t>no longer be ignored</w:t>
      </w:r>
      <w:r w:rsidRPr="00755B87">
        <w:rPr>
          <w:sz w:val="16"/>
        </w:rPr>
        <w:t xml:space="preserve">. This isn’t about demonizing teachers; it’s about asking who schools are for – students or school employees? As Shanker’s legacy continues to loom over education policies, </w:t>
      </w:r>
      <w:r w:rsidRPr="00755B87">
        <w:rPr>
          <w:rStyle w:val="StyleUnderline"/>
        </w:rPr>
        <w:t xml:space="preserve">the evidence </w:t>
      </w:r>
      <w:r w:rsidRPr="002C159E">
        <w:rPr>
          <w:rStyle w:val="Emphasis"/>
        </w:rPr>
        <w:t xml:space="preserve">continues to </w:t>
      </w:r>
      <w:proofErr w:type="gramStart"/>
      <w:r w:rsidRPr="002C159E">
        <w:rPr>
          <w:rStyle w:val="Emphasis"/>
        </w:rPr>
        <w:t>mount</w:t>
      </w:r>
      <w:r w:rsidRPr="00755B87">
        <w:rPr>
          <w:rStyle w:val="StyleUnderline"/>
        </w:rPr>
        <w:t>:</w:t>
      </w:r>
      <w:proofErr w:type="gramEnd"/>
      <w:r w:rsidRPr="00755B87">
        <w:rPr>
          <w:rStyle w:val="StyleUnderline"/>
        </w:rPr>
        <w:t xml:space="preserve"> when unions call the shots, </w:t>
      </w:r>
      <w:r w:rsidRPr="002C159E">
        <w:rPr>
          <w:rStyle w:val="Emphasis"/>
        </w:rPr>
        <w:t>students often lose</w:t>
      </w:r>
      <w:r w:rsidRPr="00755B87">
        <w:rPr>
          <w:rStyle w:val="StyleUnderline"/>
        </w:rPr>
        <w:t>. Isn’t it time we rewrote the script?</w:t>
      </w:r>
    </w:p>
    <w:p w14:paraId="6D2CC659" w14:textId="77777777" w:rsidR="002E536B" w:rsidRPr="00731D6F" w:rsidRDefault="002E536B" w:rsidP="002E536B">
      <w:pPr>
        <w:rPr>
          <w:b/>
          <w:iCs/>
          <w:u w:val="single"/>
        </w:rPr>
      </w:pPr>
      <w:r w:rsidRPr="00871594">
        <w:rPr>
          <w:rStyle w:val="Emphasis"/>
          <w:highlight w:val="cyan"/>
        </w:rPr>
        <w:t xml:space="preserve">End </w:t>
      </w:r>
      <w:r w:rsidRPr="00BC6CDC">
        <w:rPr>
          <w:rStyle w:val="Emphasis"/>
        </w:rPr>
        <w:t xml:space="preserve">monopoly </w:t>
      </w:r>
      <w:r w:rsidRPr="00871594">
        <w:rPr>
          <w:rStyle w:val="Emphasis"/>
          <w:highlight w:val="cyan"/>
        </w:rPr>
        <w:t>bargaining</w:t>
      </w:r>
      <w:r w:rsidRPr="00755B87">
        <w:rPr>
          <w:sz w:val="16"/>
        </w:rPr>
        <w:t xml:space="preserve"> and so-called taxpayer paid “union time” </w:t>
      </w:r>
      <w:r w:rsidRPr="00871594">
        <w:rPr>
          <w:rStyle w:val="StyleUnderline"/>
          <w:highlight w:val="cyan"/>
        </w:rPr>
        <w:t>now before</w:t>
      </w:r>
      <w:r w:rsidRPr="00755B87">
        <w:rPr>
          <w:rStyle w:val="StyleUnderline"/>
        </w:rPr>
        <w:t xml:space="preserve"> more </w:t>
      </w:r>
      <w:r w:rsidRPr="00871594">
        <w:rPr>
          <w:rStyle w:val="Emphasis"/>
          <w:highlight w:val="cyan"/>
        </w:rPr>
        <w:t>generations</w:t>
      </w:r>
      <w:r w:rsidRPr="002C159E">
        <w:rPr>
          <w:rStyle w:val="Emphasis"/>
        </w:rPr>
        <w:t xml:space="preserve"> of Americans</w:t>
      </w:r>
      <w:r w:rsidRPr="00755B87">
        <w:rPr>
          <w:rStyle w:val="StyleUnderline"/>
        </w:rPr>
        <w:t xml:space="preserve"> </w:t>
      </w:r>
      <w:r w:rsidRPr="00871594">
        <w:rPr>
          <w:rStyle w:val="StyleUnderline"/>
          <w:highlight w:val="cyan"/>
        </w:rPr>
        <w:t>are forced into</w:t>
      </w:r>
      <w:r w:rsidRPr="00755B87">
        <w:rPr>
          <w:rStyle w:val="StyleUnderline"/>
        </w:rPr>
        <w:t xml:space="preserve"> a </w:t>
      </w:r>
      <w:r w:rsidRPr="00871594">
        <w:rPr>
          <w:rStyle w:val="Emphasis"/>
          <w:highlight w:val="cyan"/>
        </w:rPr>
        <w:t>mediocre education</w:t>
      </w:r>
      <w:r w:rsidRPr="002C159E">
        <w:rPr>
          <w:rStyle w:val="Emphasis"/>
        </w:rPr>
        <w:t xml:space="preserve"> system.</w:t>
      </w:r>
    </w:p>
    <w:p w14:paraId="69C2486E" w14:textId="77777777" w:rsidR="002E536B" w:rsidRPr="006F1D3F" w:rsidRDefault="002E536B" w:rsidP="002E536B">
      <w:pPr>
        <w:pStyle w:val="Heading4"/>
      </w:pPr>
      <w:r>
        <w:t>Extinction!</w:t>
      </w:r>
    </w:p>
    <w:p w14:paraId="5D6186CA" w14:textId="77777777" w:rsidR="002E536B" w:rsidRDefault="002E536B" w:rsidP="002E536B">
      <w:r w:rsidRPr="00030810">
        <w:t xml:space="preserve">Nicholas </w:t>
      </w:r>
      <w:proofErr w:type="spellStart"/>
      <w:r w:rsidRPr="00030810">
        <w:rPr>
          <w:rStyle w:val="Style13ptBold"/>
        </w:rPr>
        <w:t>Eberstadt</w:t>
      </w:r>
      <w:proofErr w:type="spellEnd"/>
      <w:r w:rsidRPr="00030810">
        <w:t xml:space="preserve"> </w:t>
      </w:r>
      <w:r w:rsidRPr="000670EE">
        <w:rPr>
          <w:rStyle w:val="Style13ptBold"/>
        </w:rPr>
        <w:t>&amp;</w:t>
      </w:r>
      <w:r w:rsidRPr="00030810">
        <w:t xml:space="preserve"> Evan </w:t>
      </w:r>
      <w:r w:rsidRPr="00030810">
        <w:rPr>
          <w:rStyle w:val="Style13ptBold"/>
        </w:rPr>
        <w:t>Abramsky</w:t>
      </w:r>
      <w:r w:rsidRPr="00030810">
        <w:rPr>
          <w:rStyle w:val="Style13ptBold"/>
          <w:b w:val="0"/>
        </w:rPr>
        <w:t xml:space="preserve"> </w:t>
      </w:r>
      <w:r>
        <w:rPr>
          <w:rStyle w:val="Style13ptBold"/>
        </w:rPr>
        <w:t>22</w:t>
      </w:r>
      <w:r w:rsidRPr="006F1D3F">
        <w:t xml:space="preserve">. </w:t>
      </w:r>
      <w:r w:rsidRPr="00030810">
        <w:t>Henry Wendt Chair in Political Economy at the American Enterprise Institute</w:t>
      </w:r>
      <w:r>
        <w:t>. F</w:t>
      </w:r>
      <w:r w:rsidRPr="00030810">
        <w:t xml:space="preserve">ormer Senior Research </w:t>
      </w:r>
      <w:proofErr w:type="gramStart"/>
      <w:r w:rsidRPr="00030810">
        <w:t>Associate in International Political Economy</w:t>
      </w:r>
      <w:proofErr w:type="gramEnd"/>
      <w:r w:rsidRPr="00030810">
        <w:t xml:space="preserve"> at the American Enterprise Institute</w:t>
      </w:r>
      <w:r w:rsidRPr="006F1D3F">
        <w:t>. "</w:t>
      </w:r>
      <w:r w:rsidRPr="00030810">
        <w:t>America’s Education Crisis Is a National Security Threat</w:t>
      </w:r>
      <w:r w:rsidRPr="006F1D3F">
        <w:t xml:space="preserve">." </w:t>
      </w:r>
      <w:r>
        <w:t>Foreign Affairs</w:t>
      </w:r>
      <w:r w:rsidRPr="006F1D3F">
        <w:t xml:space="preserve">. </w:t>
      </w:r>
      <w:r>
        <w:t>09</w:t>
      </w:r>
      <w:r w:rsidRPr="006F1D3F">
        <w:t>/</w:t>
      </w:r>
      <w:r>
        <w:t>20</w:t>
      </w:r>
      <w:r w:rsidRPr="006F1D3F">
        <w:t>/</w:t>
      </w:r>
      <w:r>
        <w:t>2022</w:t>
      </w:r>
      <w:r w:rsidRPr="006F1D3F">
        <w:t xml:space="preserve">. </w:t>
      </w:r>
      <w:r w:rsidRPr="00030810">
        <w:t>https://www.foreignaffairs.com/world/america-education-crisis-national-security-threat</w:t>
      </w:r>
    </w:p>
    <w:p w14:paraId="017CE3A1" w14:textId="77777777" w:rsidR="002E536B" w:rsidRPr="009976F5" w:rsidRDefault="002E536B" w:rsidP="002E536B">
      <w:pPr>
        <w:rPr>
          <w:sz w:val="16"/>
        </w:rPr>
      </w:pPr>
      <w:r w:rsidRPr="002C159E">
        <w:rPr>
          <w:rStyle w:val="StyleUnderline"/>
        </w:rPr>
        <w:t>Since</w:t>
      </w:r>
      <w:r w:rsidRPr="009976F5">
        <w:rPr>
          <w:sz w:val="16"/>
        </w:rPr>
        <w:t xml:space="preserve"> the end of </w:t>
      </w:r>
      <w:r w:rsidRPr="002C159E">
        <w:rPr>
          <w:rStyle w:val="StyleUnderline"/>
        </w:rPr>
        <w:t>World War II, the world’s</w:t>
      </w:r>
      <w:r w:rsidRPr="009976F5">
        <w:rPr>
          <w:sz w:val="16"/>
        </w:rPr>
        <w:t xml:space="preserve"> population has not only gotten vastly bigger; it has also </w:t>
      </w:r>
      <w:r w:rsidRPr="002C159E">
        <w:rPr>
          <w:rStyle w:val="StyleUnderline"/>
        </w:rPr>
        <w:t>become vastly more educated</w:t>
      </w:r>
      <w:r w:rsidRPr="009976F5">
        <w:rPr>
          <w:sz w:val="16"/>
        </w:rPr>
        <w:t>. In nearly every country on earth, the total number of years that citizens have attended school has grown faster than the population itself, and the number of college degrees conferred has grown even faster. Although population growth is now slowing almost everywhere (and depopulation is an emerging reality for some countries), the overall pace of educational expansion will remain much faster than natural population growth as far into the future as a demographer’s eye can see.</w:t>
      </w:r>
    </w:p>
    <w:p w14:paraId="2F354EB6" w14:textId="77777777" w:rsidR="002E536B" w:rsidRPr="002C159E" w:rsidRDefault="002E536B" w:rsidP="002E536B">
      <w:pPr>
        <w:rPr>
          <w:rStyle w:val="StyleUnderline"/>
        </w:rPr>
      </w:pPr>
      <w:r w:rsidRPr="00871594">
        <w:rPr>
          <w:rStyle w:val="Emphasis"/>
          <w:highlight w:val="cyan"/>
        </w:rPr>
        <w:t>Education</w:t>
      </w:r>
      <w:r w:rsidRPr="00871594">
        <w:rPr>
          <w:rStyle w:val="StyleUnderline"/>
          <w:highlight w:val="cyan"/>
        </w:rPr>
        <w:t xml:space="preserve"> is a </w:t>
      </w:r>
      <w:r w:rsidRPr="00871594">
        <w:rPr>
          <w:rStyle w:val="Emphasis"/>
          <w:highlight w:val="cyan"/>
        </w:rPr>
        <w:t>crucial component</w:t>
      </w:r>
      <w:r w:rsidRPr="00871594">
        <w:rPr>
          <w:rStyle w:val="StyleUnderline"/>
          <w:highlight w:val="cyan"/>
        </w:rPr>
        <w:t xml:space="preserve"> of human capital and</w:t>
      </w:r>
      <w:r w:rsidRPr="002C159E">
        <w:rPr>
          <w:rStyle w:val="StyleUnderline"/>
        </w:rPr>
        <w:t xml:space="preserve">, by extension, of </w:t>
      </w:r>
      <w:r w:rsidRPr="00871594">
        <w:rPr>
          <w:rStyle w:val="Emphasis"/>
          <w:highlight w:val="cyan"/>
        </w:rPr>
        <w:t>national might</w:t>
      </w:r>
      <w:r w:rsidRPr="002C159E">
        <w:rPr>
          <w:rStyle w:val="StyleUnderline"/>
        </w:rPr>
        <w:t xml:space="preserve">. A better-educated citizenry means a more </w:t>
      </w:r>
      <w:r w:rsidRPr="009976F5">
        <w:rPr>
          <w:rStyle w:val="Emphasis"/>
        </w:rPr>
        <w:t>productive economy</w:t>
      </w:r>
      <w:r w:rsidRPr="002C159E">
        <w:rPr>
          <w:rStyle w:val="StyleUnderline"/>
        </w:rPr>
        <w:t xml:space="preserve"> and thus </w:t>
      </w:r>
      <w:r w:rsidRPr="009976F5">
        <w:rPr>
          <w:rStyle w:val="Emphasis"/>
        </w:rPr>
        <w:t>greater military potential</w:t>
      </w:r>
      <w:r w:rsidRPr="009976F5">
        <w:rPr>
          <w:sz w:val="16"/>
        </w:rPr>
        <w:t xml:space="preserve">. But because the </w:t>
      </w:r>
      <w:r w:rsidRPr="002C159E">
        <w:rPr>
          <w:rStyle w:val="StyleUnderline"/>
        </w:rPr>
        <w:t>educational explosion</w:t>
      </w:r>
      <w:r w:rsidRPr="009976F5">
        <w:rPr>
          <w:sz w:val="16"/>
        </w:rPr>
        <w:t xml:space="preserve"> of the last 70 years has been uneven—some countries have made greater strides than others, and the pace of progress has varied over time—this dramatic transformation hasn’t just increased the overall size of the global economy. It has also </w:t>
      </w:r>
      <w:r w:rsidRPr="002C159E">
        <w:rPr>
          <w:rStyle w:val="StyleUnderline"/>
        </w:rPr>
        <w:t xml:space="preserve">shifted the distribution of economic potential among countries, including great powers. </w:t>
      </w:r>
    </w:p>
    <w:p w14:paraId="2B1970F0" w14:textId="77777777" w:rsidR="002E536B" w:rsidRPr="009976F5" w:rsidRDefault="002E536B" w:rsidP="002E536B">
      <w:pPr>
        <w:rPr>
          <w:sz w:val="16"/>
        </w:rPr>
      </w:pPr>
      <w:r w:rsidRPr="009976F5">
        <w:rPr>
          <w:sz w:val="16"/>
        </w:rPr>
        <w:t xml:space="preserve">Comparatively speaking, Western nations, including the United States, have been the biggest losers in this great reshuffling of educational and economic heft, as we detail in a recent report for the American Enterprise Institute. </w:t>
      </w:r>
      <w:r w:rsidRPr="00871594">
        <w:rPr>
          <w:rStyle w:val="StyleUnderline"/>
          <w:highlight w:val="cyan"/>
        </w:rPr>
        <w:t>During the Cold War</w:t>
      </w:r>
      <w:r w:rsidRPr="009976F5">
        <w:rPr>
          <w:rStyle w:val="StyleUnderline"/>
        </w:rPr>
        <w:t xml:space="preserve">, </w:t>
      </w:r>
      <w:r w:rsidRPr="00871594">
        <w:rPr>
          <w:rStyle w:val="StyleUnderline"/>
          <w:highlight w:val="cyan"/>
        </w:rPr>
        <w:t>the U</w:t>
      </w:r>
      <w:r w:rsidRPr="009976F5">
        <w:rPr>
          <w:rStyle w:val="StyleUnderline"/>
        </w:rPr>
        <w:t xml:space="preserve">nited </w:t>
      </w:r>
      <w:r w:rsidRPr="00871594">
        <w:rPr>
          <w:rStyle w:val="StyleUnderline"/>
          <w:highlight w:val="cyan"/>
        </w:rPr>
        <w:t>S</w:t>
      </w:r>
      <w:r w:rsidRPr="009976F5">
        <w:rPr>
          <w:rStyle w:val="StyleUnderline"/>
        </w:rPr>
        <w:t xml:space="preserve">tates </w:t>
      </w:r>
      <w:r w:rsidRPr="00871594">
        <w:rPr>
          <w:rStyle w:val="StyleUnderline"/>
          <w:highlight w:val="cyan"/>
        </w:rPr>
        <w:t>was the</w:t>
      </w:r>
      <w:r w:rsidRPr="009976F5">
        <w:rPr>
          <w:rStyle w:val="StyleUnderline"/>
        </w:rPr>
        <w:t xml:space="preserve"> </w:t>
      </w:r>
      <w:r w:rsidRPr="005632FD">
        <w:rPr>
          <w:rStyle w:val="Emphasis"/>
        </w:rPr>
        <w:t>uncontested</w:t>
      </w:r>
      <w:r w:rsidRPr="009976F5">
        <w:rPr>
          <w:rStyle w:val="Emphasis"/>
        </w:rPr>
        <w:t xml:space="preserve"> </w:t>
      </w:r>
      <w:r w:rsidRPr="00871594">
        <w:rPr>
          <w:rStyle w:val="Emphasis"/>
          <w:highlight w:val="cyan"/>
        </w:rPr>
        <w:t>education superpower</w:t>
      </w:r>
      <w:r w:rsidRPr="009976F5">
        <w:rPr>
          <w:rStyle w:val="StyleUnderline"/>
        </w:rPr>
        <w:t xml:space="preserve">; Americans enjoyed the world’s highest levels of educational attainment and accounted for far more of the world’s highly educated workforce than any other country. But </w:t>
      </w:r>
      <w:r w:rsidRPr="00871594">
        <w:rPr>
          <w:rStyle w:val="StyleUnderline"/>
          <w:highlight w:val="cyan"/>
        </w:rPr>
        <w:t>that</w:t>
      </w:r>
      <w:r w:rsidRPr="009976F5">
        <w:rPr>
          <w:rStyle w:val="StyleUnderline"/>
        </w:rPr>
        <w:t xml:space="preserve"> epoch </w:t>
      </w:r>
      <w:r w:rsidRPr="00871594">
        <w:rPr>
          <w:rStyle w:val="StyleUnderline"/>
          <w:highlight w:val="cyan"/>
        </w:rPr>
        <w:t>is</w:t>
      </w:r>
      <w:r w:rsidRPr="009976F5">
        <w:rPr>
          <w:rStyle w:val="StyleUnderline"/>
        </w:rPr>
        <w:t xml:space="preserve"> </w:t>
      </w:r>
      <w:r w:rsidRPr="009976F5">
        <w:rPr>
          <w:rStyle w:val="Emphasis"/>
        </w:rPr>
        <w:t xml:space="preserve">now </w:t>
      </w:r>
      <w:r w:rsidRPr="00871594">
        <w:rPr>
          <w:rStyle w:val="Emphasis"/>
          <w:highlight w:val="cyan"/>
        </w:rPr>
        <w:t>history</w:t>
      </w:r>
      <w:r w:rsidRPr="009976F5">
        <w:rPr>
          <w:rStyle w:val="StyleUnderline"/>
        </w:rPr>
        <w:t xml:space="preserve">. An increasing number of </w:t>
      </w:r>
      <w:r w:rsidRPr="005632FD">
        <w:rPr>
          <w:rStyle w:val="StyleUnderline"/>
        </w:rPr>
        <w:t xml:space="preserve">countries are </w:t>
      </w:r>
      <w:r w:rsidRPr="005632FD">
        <w:rPr>
          <w:rStyle w:val="Emphasis"/>
        </w:rPr>
        <w:t>overtaking</w:t>
      </w:r>
      <w:r w:rsidRPr="009976F5">
        <w:rPr>
          <w:rStyle w:val="Emphasis"/>
        </w:rPr>
        <w:t xml:space="preserve"> the United States</w:t>
      </w:r>
      <w:r w:rsidRPr="009976F5">
        <w:rPr>
          <w:rStyle w:val="StyleUnderline"/>
        </w:rPr>
        <w:t xml:space="preserve"> in </w:t>
      </w:r>
      <w:r w:rsidRPr="009976F5">
        <w:rPr>
          <w:rStyle w:val="Emphasis"/>
        </w:rPr>
        <w:t>educational attainment</w:t>
      </w:r>
      <w:r w:rsidRPr="009976F5">
        <w:rPr>
          <w:sz w:val="16"/>
        </w:rPr>
        <w:t xml:space="preserve">, when measured by mean years of schooling, </w:t>
      </w:r>
      <w:r w:rsidRPr="009976F5">
        <w:rPr>
          <w:rStyle w:val="StyleUnderline"/>
        </w:rPr>
        <w:t xml:space="preserve">and it will </w:t>
      </w:r>
      <w:r w:rsidRPr="009976F5">
        <w:rPr>
          <w:rStyle w:val="Emphasis"/>
        </w:rPr>
        <w:t>soon cede</w:t>
      </w:r>
      <w:r w:rsidRPr="009976F5">
        <w:rPr>
          <w:rStyle w:val="StyleUnderline"/>
        </w:rPr>
        <w:t xml:space="preserve"> its </w:t>
      </w:r>
      <w:proofErr w:type="gramStart"/>
      <w:r w:rsidRPr="009976F5">
        <w:rPr>
          <w:rStyle w:val="StyleUnderline"/>
        </w:rPr>
        <w:t>first-place</w:t>
      </w:r>
      <w:proofErr w:type="gramEnd"/>
      <w:r w:rsidRPr="009976F5">
        <w:rPr>
          <w:rStyle w:val="StyleUnderline"/>
        </w:rPr>
        <w:t xml:space="preserve"> ranking in college-educated workers to </w:t>
      </w:r>
      <w:r w:rsidRPr="009976F5">
        <w:rPr>
          <w:rStyle w:val="Emphasis"/>
        </w:rPr>
        <w:t>China</w:t>
      </w:r>
      <w:r w:rsidRPr="009976F5">
        <w:rPr>
          <w:sz w:val="16"/>
        </w:rPr>
        <w:t>. Sometime in the next two decades, India may also surpass the United States in total numbers of working-age men and women with higher education.</w:t>
      </w:r>
    </w:p>
    <w:p w14:paraId="0A0E7DD8" w14:textId="77777777" w:rsidR="002E536B" w:rsidRPr="009976F5" w:rsidRDefault="002E536B" w:rsidP="002E536B">
      <w:pPr>
        <w:rPr>
          <w:sz w:val="16"/>
        </w:rPr>
      </w:pPr>
      <w:r w:rsidRPr="009976F5">
        <w:rPr>
          <w:sz w:val="16"/>
        </w:rPr>
        <w:t xml:space="preserve">Such changes reflect major shifts in the international environment that have occurred over the past generation and foreshadow still others that will shape the world order in the decades ahead. </w:t>
      </w:r>
      <w:r w:rsidRPr="00871594">
        <w:rPr>
          <w:rStyle w:val="StyleUnderline"/>
          <w:highlight w:val="cyan"/>
        </w:rPr>
        <w:t>Whether the U</w:t>
      </w:r>
      <w:r w:rsidRPr="009976F5">
        <w:rPr>
          <w:rStyle w:val="StyleUnderline"/>
        </w:rPr>
        <w:t xml:space="preserve">nited </w:t>
      </w:r>
      <w:r w:rsidRPr="00871594">
        <w:rPr>
          <w:rStyle w:val="StyleUnderline"/>
          <w:highlight w:val="cyan"/>
        </w:rPr>
        <w:t>S</w:t>
      </w:r>
      <w:r w:rsidRPr="009976F5">
        <w:rPr>
          <w:rStyle w:val="StyleUnderline"/>
        </w:rPr>
        <w:t xml:space="preserve">tates </w:t>
      </w:r>
      <w:r w:rsidRPr="00871594">
        <w:rPr>
          <w:rStyle w:val="StyleUnderline"/>
          <w:highlight w:val="cyan"/>
        </w:rPr>
        <w:t>can weather</w:t>
      </w:r>
      <w:r w:rsidRPr="009976F5">
        <w:rPr>
          <w:rStyle w:val="StyleUnderline"/>
        </w:rPr>
        <w:t xml:space="preserve"> these </w:t>
      </w:r>
      <w:r w:rsidRPr="00871594">
        <w:rPr>
          <w:rStyle w:val="StyleUnderline"/>
          <w:highlight w:val="cyan"/>
        </w:rPr>
        <w:t xml:space="preserve">changes </w:t>
      </w:r>
      <w:r w:rsidRPr="00871594">
        <w:rPr>
          <w:rStyle w:val="Emphasis"/>
          <w:highlight w:val="cyan"/>
        </w:rPr>
        <w:t>without forfeiting</w:t>
      </w:r>
      <w:r w:rsidRPr="009976F5">
        <w:rPr>
          <w:rStyle w:val="Emphasis"/>
        </w:rPr>
        <w:t xml:space="preserve"> its position</w:t>
      </w:r>
      <w:r w:rsidRPr="009976F5">
        <w:rPr>
          <w:rStyle w:val="StyleUnderline"/>
        </w:rPr>
        <w:t xml:space="preserve"> of economic and military </w:t>
      </w:r>
      <w:r w:rsidRPr="00871594">
        <w:rPr>
          <w:rStyle w:val="Emphasis"/>
          <w:highlight w:val="cyan"/>
        </w:rPr>
        <w:t>dominance</w:t>
      </w:r>
      <w:r w:rsidRPr="00871594">
        <w:rPr>
          <w:rStyle w:val="StyleUnderline"/>
          <w:highlight w:val="cyan"/>
        </w:rPr>
        <w:t xml:space="preserve"> will </w:t>
      </w:r>
      <w:r w:rsidRPr="00871594">
        <w:rPr>
          <w:rStyle w:val="Emphasis"/>
          <w:highlight w:val="cyan"/>
        </w:rPr>
        <w:t>depend</w:t>
      </w:r>
      <w:r w:rsidRPr="009976F5">
        <w:rPr>
          <w:rStyle w:val="StyleUnderline"/>
        </w:rPr>
        <w:t xml:space="preserve"> </w:t>
      </w:r>
      <w:r w:rsidRPr="009976F5">
        <w:rPr>
          <w:sz w:val="16"/>
        </w:rPr>
        <w:t xml:space="preserve">in part </w:t>
      </w:r>
      <w:r w:rsidRPr="00871594">
        <w:rPr>
          <w:rStyle w:val="StyleUnderline"/>
          <w:highlight w:val="cyan"/>
        </w:rPr>
        <w:t>on its ability to</w:t>
      </w:r>
      <w:r w:rsidRPr="009976F5">
        <w:rPr>
          <w:rStyle w:val="StyleUnderline"/>
        </w:rPr>
        <w:t xml:space="preserve"> </w:t>
      </w:r>
      <w:r w:rsidRPr="009976F5">
        <w:rPr>
          <w:rStyle w:val="Emphasis"/>
        </w:rPr>
        <w:t xml:space="preserve">recognize and </w:t>
      </w:r>
      <w:r w:rsidRPr="00871594">
        <w:rPr>
          <w:rStyle w:val="Emphasis"/>
          <w:highlight w:val="cyan"/>
        </w:rPr>
        <w:t>address</w:t>
      </w:r>
      <w:r w:rsidRPr="009976F5">
        <w:rPr>
          <w:rStyle w:val="StyleUnderline"/>
        </w:rPr>
        <w:t xml:space="preserve"> the </w:t>
      </w:r>
      <w:r w:rsidRPr="009976F5">
        <w:rPr>
          <w:rStyle w:val="Emphasis"/>
        </w:rPr>
        <w:t xml:space="preserve">ominous </w:t>
      </w:r>
      <w:r w:rsidRPr="00871594">
        <w:rPr>
          <w:rStyle w:val="Emphasis"/>
          <w:highlight w:val="cyan"/>
        </w:rPr>
        <w:t>stagnation</w:t>
      </w:r>
      <w:r w:rsidRPr="00871594">
        <w:rPr>
          <w:rStyle w:val="StyleUnderline"/>
          <w:highlight w:val="cyan"/>
        </w:rPr>
        <w:t xml:space="preserve"> in</w:t>
      </w:r>
      <w:r w:rsidRPr="009976F5">
        <w:rPr>
          <w:rStyle w:val="StyleUnderline"/>
        </w:rPr>
        <w:t xml:space="preserve"> its </w:t>
      </w:r>
      <w:r w:rsidRPr="00871594">
        <w:rPr>
          <w:rStyle w:val="Emphasis"/>
          <w:highlight w:val="cyan"/>
        </w:rPr>
        <w:t>classrooms</w:t>
      </w:r>
      <w:r w:rsidRPr="009976F5">
        <w:rPr>
          <w:sz w:val="16"/>
        </w:rPr>
        <w:t xml:space="preserve"> and lecture halls. That will require thinking creatively about partnerships and alliances with tomorrow’s centers of educational excellence—whether in Asia or in the United States’ backyard—and getting serious about reversing the unwelcome trends in U.S. education that policymakers have overlooked for more than a generation.</w:t>
      </w:r>
    </w:p>
    <w:p w14:paraId="68FE90B5" w14:textId="77777777" w:rsidR="002E536B" w:rsidRPr="009976F5" w:rsidRDefault="002E536B" w:rsidP="002E536B">
      <w:pPr>
        <w:rPr>
          <w:sz w:val="16"/>
        </w:rPr>
      </w:pPr>
      <w:r w:rsidRPr="009976F5">
        <w:rPr>
          <w:sz w:val="16"/>
        </w:rPr>
        <w:t>Smarter World</w:t>
      </w:r>
    </w:p>
    <w:p w14:paraId="09027205" w14:textId="77777777" w:rsidR="002E536B" w:rsidRPr="009976F5" w:rsidRDefault="002E536B" w:rsidP="002E536B">
      <w:pPr>
        <w:rPr>
          <w:sz w:val="16"/>
        </w:rPr>
      </w:pPr>
      <w:r w:rsidRPr="009976F5">
        <w:rPr>
          <w:sz w:val="16"/>
        </w:rPr>
        <w:t>Scholars and strategists have long understood that nations draw strength from their populations. Until recently, however, most have focused on head counts: numbers of people, broken down by age and sex, inhabiting different countries or alliances. But that simple approach makes little sense in a world where people from some countries have much greater economic potential than people from others. Switzerland has fewer residents than Burundi, for instance, but its GDP per capita is more than 90 times greater.</w:t>
      </w:r>
    </w:p>
    <w:p w14:paraId="3DDCE828" w14:textId="77777777" w:rsidR="002E536B" w:rsidRPr="009976F5" w:rsidRDefault="002E536B" w:rsidP="002E536B">
      <w:pPr>
        <w:rPr>
          <w:sz w:val="16"/>
        </w:rPr>
      </w:pPr>
      <w:r w:rsidRPr="009976F5">
        <w:rPr>
          <w:rStyle w:val="StyleUnderline"/>
        </w:rPr>
        <w:t xml:space="preserve">In an era when a </w:t>
      </w:r>
      <w:r w:rsidRPr="009976F5">
        <w:rPr>
          <w:rStyle w:val="Emphasis"/>
        </w:rPr>
        <w:t>single person’s productivity</w:t>
      </w:r>
      <w:r w:rsidRPr="009976F5">
        <w:rPr>
          <w:rStyle w:val="StyleUnderline"/>
        </w:rPr>
        <w:t xml:space="preserve"> in one country can be greater than that of </w:t>
      </w:r>
      <w:r w:rsidRPr="009976F5">
        <w:rPr>
          <w:rStyle w:val="Emphasis"/>
        </w:rPr>
        <w:t>90 people</w:t>
      </w:r>
      <w:r w:rsidRPr="009976F5">
        <w:rPr>
          <w:rStyle w:val="StyleUnderline"/>
        </w:rPr>
        <w:t xml:space="preserve"> in another, </w:t>
      </w:r>
      <w:r w:rsidRPr="009976F5">
        <w:rPr>
          <w:rStyle w:val="Emphasis"/>
        </w:rPr>
        <w:t>human productivity</w:t>
      </w:r>
      <w:r w:rsidRPr="009976F5">
        <w:rPr>
          <w:rStyle w:val="StyleUnderline"/>
        </w:rPr>
        <w:t xml:space="preserve"> will </w:t>
      </w:r>
      <w:r w:rsidRPr="009976F5">
        <w:rPr>
          <w:rStyle w:val="Emphasis"/>
        </w:rPr>
        <w:t>increasingly affect</w:t>
      </w:r>
      <w:r w:rsidRPr="009976F5">
        <w:rPr>
          <w:rStyle w:val="StyleUnderline"/>
        </w:rPr>
        <w:t xml:space="preserve"> the </w:t>
      </w:r>
      <w:r w:rsidRPr="009976F5">
        <w:rPr>
          <w:rStyle w:val="Emphasis"/>
        </w:rPr>
        <w:t>global balance of power</w:t>
      </w:r>
      <w:r w:rsidRPr="009976F5">
        <w:rPr>
          <w:rStyle w:val="StyleUnderline"/>
        </w:rPr>
        <w:t xml:space="preserve">. Productivity, in turn, is driven primarily by improvements in </w:t>
      </w:r>
      <w:r w:rsidRPr="009976F5">
        <w:rPr>
          <w:rStyle w:val="Emphasis"/>
        </w:rPr>
        <w:t>human capital</w:t>
      </w:r>
      <w:r w:rsidRPr="009976F5">
        <w:rPr>
          <w:sz w:val="16"/>
        </w:rPr>
        <w:t xml:space="preserve">—in health, </w:t>
      </w:r>
      <w:r w:rsidRPr="009976F5">
        <w:rPr>
          <w:rStyle w:val="Emphasis"/>
        </w:rPr>
        <w:t>knowledge</w:t>
      </w:r>
      <w:r w:rsidRPr="009976F5">
        <w:rPr>
          <w:rStyle w:val="StyleUnderline"/>
        </w:rPr>
        <w:t xml:space="preserve">, </w:t>
      </w:r>
      <w:r w:rsidRPr="009976F5">
        <w:rPr>
          <w:rStyle w:val="Emphasis"/>
        </w:rPr>
        <w:t>skills</w:t>
      </w:r>
      <w:r w:rsidRPr="009976F5">
        <w:rPr>
          <w:rStyle w:val="StyleUnderline"/>
        </w:rPr>
        <w:t>, and other intrinsically human factors</w:t>
      </w:r>
      <w:r w:rsidRPr="009976F5">
        <w:rPr>
          <w:sz w:val="16"/>
        </w:rPr>
        <w:t xml:space="preserve">. Rapid but sharply differential increases in human capital can open wide productivity gaps between countries, including between great powers, in just a few decades. </w:t>
      </w:r>
      <w:r w:rsidRPr="009976F5">
        <w:rPr>
          <w:rStyle w:val="StyleUnderline"/>
        </w:rPr>
        <w:t xml:space="preserve">One of </w:t>
      </w:r>
      <w:r w:rsidRPr="005632FD">
        <w:rPr>
          <w:rStyle w:val="StyleUnderline"/>
        </w:rPr>
        <w:t xml:space="preserve">the </w:t>
      </w:r>
      <w:r w:rsidRPr="005632FD">
        <w:rPr>
          <w:rStyle w:val="Emphasis"/>
        </w:rPr>
        <w:t>most important ingredients</w:t>
      </w:r>
      <w:r w:rsidRPr="009976F5">
        <w:rPr>
          <w:rStyle w:val="StyleUnderline"/>
        </w:rPr>
        <w:t xml:space="preserve"> in human capital is </w:t>
      </w:r>
      <w:r w:rsidRPr="009976F5">
        <w:rPr>
          <w:rStyle w:val="Emphasis"/>
        </w:rPr>
        <w:t>education</w:t>
      </w:r>
      <w:r w:rsidRPr="009976F5">
        <w:rPr>
          <w:sz w:val="16"/>
        </w:rPr>
        <w:t>: more specifically, the sheer quantity of schooling received by national populations. Overwhelming evidence shows that more schooling means more productive potential at the national level, regardless of how high or low a nation’s baseline level of educational attainment.</w:t>
      </w:r>
    </w:p>
    <w:p w14:paraId="5EC3252A" w14:textId="77777777" w:rsidR="002E536B" w:rsidRPr="009976F5" w:rsidRDefault="002E536B" w:rsidP="002E536B">
      <w:pPr>
        <w:rPr>
          <w:sz w:val="16"/>
        </w:rPr>
      </w:pPr>
      <w:r w:rsidRPr="009976F5">
        <w:rPr>
          <w:sz w:val="16"/>
        </w:rPr>
        <w:t xml:space="preserve">Two projects have sought to chart the postwar educational explosion around the globe, and their findings offer clues about its effect on the international balance of power: the Human Capital Data Explorer, published by the Vienna-based Wittgenstein Centre for Demography and Human Capital, and the Barro-Lee Educational Attainment Dataset, run by Harvard University’s Robert Barro and Korea University’s Jong-Wha </w:t>
      </w:r>
      <w:r w:rsidRPr="009976F5">
        <w:rPr>
          <w:sz w:val="16"/>
        </w:rPr>
        <w:lastRenderedPageBreak/>
        <w:t>Lee. The Wittgenstein research provides estimates of the world’s overall demographic and educational profile from 1950 to 2020, with projections up to 2100, while Barro and Lee’s work offers educational attainment estimates for 146 countries from 1950 to 2040. The assessments of these two projects are close but not identical, and we rely on data from both.</w:t>
      </w:r>
    </w:p>
    <w:p w14:paraId="7F75A5E7" w14:textId="77777777" w:rsidR="002E536B" w:rsidRPr="009976F5" w:rsidRDefault="002E536B" w:rsidP="002E536B">
      <w:pPr>
        <w:rPr>
          <w:sz w:val="16"/>
        </w:rPr>
      </w:pPr>
      <w:r w:rsidRPr="009976F5">
        <w:rPr>
          <w:sz w:val="16"/>
        </w:rPr>
        <w:t>Educational progress over the last 70 years has been profound. The global share of adults who have received no schooling dropped from about 45 percent in 1950 to about 13 percent in 2020, and the Wittgenstein Centre projects that that figure could fall to eight percent by 2040. Between 1950 and 2020, the mean years of schooling for people aged 15 and older worldwide steadily rose from 3.7 years to 8.8 years—almost a two-and-a-half-fold increase. Around the world, average levels of adult schooling in 2020 were nearly five and a half years above what they were in 1950. That amounts to a long-term pace of improvement of over 0.7 years per decade, a rate that is projected to continue at a slightly slower tempo over the next 20 years.</w:t>
      </w:r>
    </w:p>
    <w:p w14:paraId="5F6A9377" w14:textId="77777777" w:rsidR="002E536B" w:rsidRPr="009976F5" w:rsidRDefault="002E536B" w:rsidP="002E536B">
      <w:pPr>
        <w:rPr>
          <w:sz w:val="16"/>
        </w:rPr>
      </w:pPr>
      <w:r w:rsidRPr="009976F5">
        <w:rPr>
          <w:sz w:val="16"/>
        </w:rPr>
        <w:t>These advances have occurred despite significant headwinds created by the shifting composition of global population. In 1950, the world’s less developed regions—where educational attainment remains lowest—accounted for two-thirds of the global population; today they account for five-sixths of the world’s population and virtually all the population growth projected for the next two decades. The countries with the most rapidly increasing populations tend to be those with the lowest baseline levels of schooling, meaning that their weight in the total global composition is steadily growing—and pulling down the global average for education.</w:t>
      </w:r>
    </w:p>
    <w:p w14:paraId="16A82283" w14:textId="77777777" w:rsidR="002E536B" w:rsidRPr="009976F5" w:rsidRDefault="002E536B" w:rsidP="002E536B">
      <w:pPr>
        <w:rPr>
          <w:sz w:val="16"/>
        </w:rPr>
      </w:pPr>
      <w:r w:rsidRPr="009976F5">
        <w:rPr>
          <w:sz w:val="16"/>
        </w:rPr>
        <w:t>Worldwide, the average level of educational attainment is now slightly above a completed grade-school education. If that sounds low, it is because expectations and norms in the developed world are very different today from what they were only a few decades ago. The current mean years of schooling for adults globally is roughly the same as the U.S. mean in the 1950s—a time when the United States led the world in educational attainment. That fact reflects a remarkable degree of convergence between nations: mean years of schooling levels have risen much more rapidly in poorly educated regions (mainly Africa, Asia, and Latin America) than in highly educated regions of Europe and North America. In other words, as global educational attainment has increased, educational inequality between nations has decreased—and is projected to continue to do so. According to Barro and Lee, inequality in mean years of schooling for the global adult population has dropped by as much as 60 percent over the last 70 years, and it could fall by another third between now and 2040.</w:t>
      </w:r>
    </w:p>
    <w:p w14:paraId="4B40ACBE" w14:textId="77777777" w:rsidR="002E536B" w:rsidRPr="009976F5" w:rsidRDefault="002E536B" w:rsidP="002E536B">
      <w:pPr>
        <w:rPr>
          <w:sz w:val="16"/>
        </w:rPr>
      </w:pPr>
      <w:r w:rsidRPr="009976F5">
        <w:rPr>
          <w:sz w:val="16"/>
        </w:rPr>
        <w:t>The dramatic increase in educational attainment has been accompanied by a similarly dramatic increase in productivity. All else being equal, every additional mean year of schooling for a country tracks with about a ten percent increase in its level of per capita output, even where educational levels are already relatively high. This strong relationship is perhaps even more striking given the imperfect nature of this measure of educational attainment, which does not account for differences in the quality of schooling across countries or time. Around the world, educational advancement has helped power tremendous gains in income and living standards. Between 1950 and 2018, global per capita GDP more than quadrupled, growing at an estimated 2.2 percent per year. Our analysis suggests that increased schooling accounted for roughly a third of that productivity improvement—with gains in health, urbanization, and business climate accounting for most of the rest.</w:t>
      </w:r>
    </w:p>
    <w:p w14:paraId="0B2FD4DC" w14:textId="77777777" w:rsidR="002E536B" w:rsidRPr="005632FD" w:rsidRDefault="002E536B" w:rsidP="002E536B">
      <w:pPr>
        <w:rPr>
          <w:rStyle w:val="Emphasis"/>
        </w:rPr>
      </w:pPr>
      <w:r w:rsidRPr="009976F5">
        <w:rPr>
          <w:sz w:val="16"/>
        </w:rPr>
        <w:t xml:space="preserve">But if </w:t>
      </w:r>
      <w:r w:rsidRPr="009976F5">
        <w:rPr>
          <w:rStyle w:val="StyleUnderline"/>
        </w:rPr>
        <w:t>increasing educational attainment</w:t>
      </w:r>
      <w:r w:rsidRPr="009976F5">
        <w:rPr>
          <w:sz w:val="16"/>
        </w:rPr>
        <w:t xml:space="preserve"> has auspicious implications for human welfare and individual well-being, it has very different implications for geopolitics and international security. The same educational convergence that has reduced global inequality and lifted millions out of poverty </w:t>
      </w:r>
      <w:r w:rsidRPr="009976F5">
        <w:rPr>
          <w:rStyle w:val="StyleUnderline"/>
        </w:rPr>
        <w:t xml:space="preserve">has </w:t>
      </w:r>
      <w:r w:rsidRPr="005632FD">
        <w:rPr>
          <w:rStyle w:val="Emphasis"/>
        </w:rPr>
        <w:t>steadily eroded</w:t>
      </w:r>
      <w:r w:rsidRPr="009976F5">
        <w:rPr>
          <w:rStyle w:val="StyleUnderline"/>
        </w:rPr>
        <w:t xml:space="preserve"> the advantages once enjoyed by the global leaders in educational attainment—</w:t>
      </w:r>
      <w:proofErr w:type="gramStart"/>
      <w:r w:rsidRPr="009976F5">
        <w:rPr>
          <w:rStyle w:val="StyleUnderline"/>
        </w:rPr>
        <w:t>in particular,</w:t>
      </w:r>
      <w:proofErr w:type="gramEnd"/>
      <w:r w:rsidRPr="009976F5">
        <w:rPr>
          <w:rStyle w:val="StyleUnderline"/>
        </w:rPr>
        <w:t xml:space="preserve"> </w:t>
      </w:r>
      <w:r w:rsidRPr="005632FD">
        <w:rPr>
          <w:rStyle w:val="Emphasis"/>
        </w:rPr>
        <w:t>the United States.</w:t>
      </w:r>
    </w:p>
    <w:p w14:paraId="4505BB9C" w14:textId="77777777" w:rsidR="002E536B" w:rsidRPr="009976F5" w:rsidRDefault="002E536B" w:rsidP="002E536B">
      <w:pPr>
        <w:rPr>
          <w:sz w:val="16"/>
        </w:rPr>
      </w:pPr>
      <w:r w:rsidRPr="009976F5">
        <w:rPr>
          <w:sz w:val="16"/>
        </w:rPr>
        <w:t xml:space="preserve">Rise Of </w:t>
      </w:r>
      <w:proofErr w:type="gramStart"/>
      <w:r w:rsidRPr="009976F5">
        <w:rPr>
          <w:sz w:val="16"/>
        </w:rPr>
        <w:t>The</w:t>
      </w:r>
      <w:proofErr w:type="gramEnd"/>
      <w:r w:rsidRPr="009976F5">
        <w:rPr>
          <w:sz w:val="16"/>
        </w:rPr>
        <w:t xml:space="preserve"> Rest</w:t>
      </w:r>
    </w:p>
    <w:p w14:paraId="07FB38A6" w14:textId="77777777" w:rsidR="002E536B" w:rsidRPr="009976F5" w:rsidRDefault="002E536B" w:rsidP="002E536B">
      <w:pPr>
        <w:rPr>
          <w:sz w:val="16"/>
        </w:rPr>
      </w:pPr>
      <w:r w:rsidRPr="009976F5">
        <w:rPr>
          <w:sz w:val="16"/>
        </w:rPr>
        <w:t>After mean years of schooling, the next most important quantitative indicator of educational attainment is advanced training: postsecondary, college, graduate education, and the like. The number and share of people with higher education matters for both national economic and geopolitical potential, since highly skilled labor is important in an industrial economy and indispensable in a knowledge-intensive, postindustrial economy.</w:t>
      </w:r>
    </w:p>
    <w:p w14:paraId="4BB8FE23" w14:textId="77777777" w:rsidR="002E536B" w:rsidRPr="009976F5" w:rsidRDefault="002E536B" w:rsidP="002E536B">
      <w:pPr>
        <w:rPr>
          <w:sz w:val="16"/>
        </w:rPr>
      </w:pPr>
      <w:r w:rsidRPr="009976F5">
        <w:rPr>
          <w:sz w:val="16"/>
        </w:rPr>
        <w:t>Globally, postwar growth in higher education has been extraordinary. In 1950, according to the Wittgenstein Centre, roughly 30 million people around the world aged 15 or older had completed some higher education; by 2020, that number had exceeded 930 million, and it is projected to top 1.5 billion by 2040. Meanwhile, the share of the global adult population with at least some graduate education leaped from under two percent in 1950 to about 16 percent today and will approach 22 percent by 2040. Higher education is not yet the global norm, nor will it be in 20 years—but it is becoming more common every year.</w:t>
      </w:r>
    </w:p>
    <w:p w14:paraId="12FA69A5" w14:textId="77777777" w:rsidR="002E536B" w:rsidRPr="009976F5" w:rsidRDefault="002E536B" w:rsidP="002E536B">
      <w:pPr>
        <w:rPr>
          <w:sz w:val="16"/>
        </w:rPr>
      </w:pPr>
      <w:r w:rsidRPr="009976F5">
        <w:rPr>
          <w:sz w:val="16"/>
        </w:rPr>
        <w:t xml:space="preserve">From the standpoint of national economic performance, the educational attainment of men and women aged 25 to 64 is key; this cohort accounts for most of the labor force and </w:t>
      </w:r>
      <w:proofErr w:type="gramStart"/>
      <w:r w:rsidRPr="009976F5">
        <w:rPr>
          <w:sz w:val="16"/>
        </w:rPr>
        <w:t>the overwhelming majority of</w:t>
      </w:r>
      <w:proofErr w:type="gramEnd"/>
      <w:r w:rsidRPr="009976F5">
        <w:rPr>
          <w:sz w:val="16"/>
        </w:rPr>
        <w:t xml:space="preserve"> highly skilled workers in all modern societies. Both the Wittgenstein and the Barro-Lee datasets reveal the rapid worldwide growth for this essential group: in 1950, the world had barely 25 million people between the ages of 25 and 64 with at least some higher education. By 1990, that number had grown almost tenfold, to roughly 230 million. Since then, it appears to have tripled again; according to the Wittgenstein Centre’s estimates, today’s total is approaching 750 million, and by 2040 it will be nearly 1.2 billion.</w:t>
      </w:r>
    </w:p>
    <w:p w14:paraId="2BB3AC1E" w14:textId="77777777" w:rsidR="002E536B" w:rsidRPr="009976F5" w:rsidRDefault="002E536B" w:rsidP="002E536B">
      <w:pPr>
        <w:rPr>
          <w:sz w:val="16"/>
        </w:rPr>
      </w:pPr>
      <w:r w:rsidRPr="009976F5">
        <w:rPr>
          <w:sz w:val="16"/>
        </w:rPr>
        <w:t xml:space="preserve">Even in countries where the working-age population is declining, </w:t>
      </w:r>
      <w:r w:rsidRPr="009976F5">
        <w:rPr>
          <w:rStyle w:val="StyleUnderline"/>
        </w:rPr>
        <w:t xml:space="preserve">the pool of highly skilled working-age men and women is set to grow in the next decades—but </w:t>
      </w:r>
      <w:r w:rsidRPr="005632FD">
        <w:rPr>
          <w:rStyle w:val="Emphasis"/>
        </w:rPr>
        <w:t>not as fast</w:t>
      </w:r>
      <w:r w:rsidRPr="009976F5">
        <w:rPr>
          <w:rStyle w:val="StyleUnderline"/>
        </w:rPr>
        <w:t xml:space="preserve"> as in other places</w:t>
      </w:r>
      <w:r w:rsidRPr="009976F5">
        <w:rPr>
          <w:sz w:val="16"/>
        </w:rPr>
        <w:t>. The explosion in higher education is redistributing the share of highly educated workers across the world, potentially affecting the balance of power among nations.</w:t>
      </w:r>
    </w:p>
    <w:p w14:paraId="26DED830" w14:textId="77777777" w:rsidR="002E536B" w:rsidRPr="009976F5" w:rsidRDefault="002E536B" w:rsidP="002E536B">
      <w:pPr>
        <w:rPr>
          <w:sz w:val="16"/>
        </w:rPr>
      </w:pPr>
      <w:r w:rsidRPr="009976F5">
        <w:rPr>
          <w:rStyle w:val="StyleUnderline"/>
        </w:rPr>
        <w:t xml:space="preserve">These postwar trends have </w:t>
      </w:r>
      <w:r w:rsidRPr="005632FD">
        <w:rPr>
          <w:rStyle w:val="Emphasis"/>
        </w:rPr>
        <w:t>consigned Western countries</w:t>
      </w:r>
      <w:r w:rsidRPr="009976F5">
        <w:rPr>
          <w:rStyle w:val="StyleUnderline"/>
        </w:rPr>
        <w:t xml:space="preserve"> to severe and </w:t>
      </w:r>
      <w:r w:rsidRPr="005632FD">
        <w:rPr>
          <w:rStyle w:val="Emphasis"/>
        </w:rPr>
        <w:t>continuing relative decline</w:t>
      </w:r>
      <w:r w:rsidRPr="009976F5">
        <w:rPr>
          <w:rStyle w:val="StyleUnderline"/>
        </w:rPr>
        <w:t xml:space="preserve"> when it comes to their share of the globe’s highly skilled workforce, knocking former Western heavyweights out</w:t>
      </w:r>
      <w:r w:rsidRPr="009976F5">
        <w:rPr>
          <w:sz w:val="16"/>
        </w:rPr>
        <w:t xml:space="preserve"> of the world’s top ten, one after another. In 1950, eight of the ten largest highly educated workforces were in more developed countries—India and China being the two exceptions. By 2020, just five developed countries were still in the top ten, joined by newcomers Brazil, Indonesia, and South Korea. By 2040, just three highly developed countries are projected to make the list: Japan, Russia, and the United States.</w:t>
      </w:r>
    </w:p>
    <w:p w14:paraId="4E186262" w14:textId="77777777" w:rsidR="002E536B" w:rsidRPr="009976F5" w:rsidRDefault="002E536B" w:rsidP="002E536B">
      <w:pPr>
        <w:rPr>
          <w:sz w:val="16"/>
        </w:rPr>
      </w:pPr>
      <w:r w:rsidRPr="009976F5">
        <w:rPr>
          <w:sz w:val="16"/>
        </w:rPr>
        <w:t xml:space="preserve">The emerging economies that will challenge or surpass Western nations in the decades ahead are now achieving higher levels of educational attainment than most advanced Western economies did in the early postwar era. For example, 16 percent of 24- to 64-year-olds in Mexico are college educated—roughly twice the U.S. rate in 1950—and in Turkey, the share of this age cohort with some higher education is 22 percent, close to Germany’s share at unification in 1990. South Korea’s workforce is even more skilled, and its transformation over the last half century has been truly astounding. In 1970, barely five percent of its working-age population had college degrees. Half a century later, the country has likely crossed the 50 percent mark—outpacing the United States and other erstwhile educational attainment leaders. By 2040, nearly two-thirds of South Korean workers could have college degrees and three-quarters could have at least some higher </w:t>
      </w:r>
      <w:proofErr w:type="gramStart"/>
      <w:r w:rsidRPr="009976F5">
        <w:rPr>
          <w:sz w:val="16"/>
        </w:rPr>
        <w:t>education</w:t>
      </w:r>
      <w:proofErr w:type="gramEnd"/>
      <w:r w:rsidRPr="009976F5">
        <w:rPr>
          <w:sz w:val="16"/>
        </w:rPr>
        <w:t xml:space="preserve">. It is a trajectory that other aspiring powers seek to replicate. If they succeed, they will dramatically alter the global distribution of human capital. </w:t>
      </w:r>
    </w:p>
    <w:p w14:paraId="1883253E" w14:textId="77777777" w:rsidR="002E536B" w:rsidRPr="009976F5" w:rsidRDefault="002E536B" w:rsidP="002E536B">
      <w:pPr>
        <w:rPr>
          <w:sz w:val="16"/>
        </w:rPr>
      </w:pPr>
      <w:r w:rsidRPr="009976F5">
        <w:rPr>
          <w:sz w:val="16"/>
        </w:rPr>
        <w:t>Big Five</w:t>
      </w:r>
    </w:p>
    <w:p w14:paraId="7A38749E" w14:textId="77777777" w:rsidR="002E536B" w:rsidRPr="009976F5" w:rsidRDefault="002E536B" w:rsidP="002E536B">
      <w:pPr>
        <w:rPr>
          <w:sz w:val="16"/>
        </w:rPr>
      </w:pPr>
      <w:r w:rsidRPr="009976F5">
        <w:rPr>
          <w:sz w:val="16"/>
        </w:rPr>
        <w:lastRenderedPageBreak/>
        <w:t>When it comes to highly educated populations, five countries have dominated the rest of the world over the last 70 years: China, India, Japan, Russia, and the United States. Scale is a prerequisite for membership in this club; it is hardly a coincidence that the world’s largest highly skilled labor forces—today and likely well into the future—are so populous. The global share of highly educated working-age people residing in these five countries has remained mostly stable over time, accounting for around half the world’s total from 1950 to the present. But the educational trajectories of the big five vary tremendously, and their shifting weights within the world’s high-skill labor force portend momentous geopolitical changes.</w:t>
      </w:r>
    </w:p>
    <w:p w14:paraId="62DEBAF8" w14:textId="77777777" w:rsidR="002E536B" w:rsidRPr="009976F5" w:rsidRDefault="002E536B" w:rsidP="002E536B">
      <w:pPr>
        <w:rPr>
          <w:sz w:val="16"/>
        </w:rPr>
      </w:pPr>
      <w:r w:rsidRPr="009976F5">
        <w:rPr>
          <w:rStyle w:val="StyleUnderline"/>
        </w:rPr>
        <w:t xml:space="preserve">Throughout the Cold War, the United States was in a </w:t>
      </w:r>
      <w:r w:rsidRPr="005632FD">
        <w:rPr>
          <w:rStyle w:val="Emphasis"/>
        </w:rPr>
        <w:t>league of its own</w:t>
      </w:r>
      <w:r w:rsidRPr="009976F5">
        <w:rPr>
          <w:rStyle w:val="StyleUnderline"/>
        </w:rPr>
        <w:t xml:space="preserve">. From 1950 to 1990, the </w:t>
      </w:r>
      <w:r w:rsidRPr="005632FD">
        <w:rPr>
          <w:rStyle w:val="Emphasis"/>
        </w:rPr>
        <w:t>sheer magnitude</w:t>
      </w:r>
      <w:r w:rsidRPr="009976F5">
        <w:rPr>
          <w:rStyle w:val="StyleUnderline"/>
        </w:rPr>
        <w:t xml:space="preserve"> of its highly educated workforce meant that it had </w:t>
      </w:r>
      <w:r w:rsidRPr="005632FD">
        <w:rPr>
          <w:rStyle w:val="Emphasis"/>
        </w:rPr>
        <w:t>no close competitors</w:t>
      </w:r>
      <w:r w:rsidRPr="009976F5">
        <w:rPr>
          <w:rStyle w:val="StyleUnderline"/>
        </w:rPr>
        <w:t xml:space="preserve">. </w:t>
      </w:r>
      <w:r w:rsidRPr="009976F5">
        <w:rPr>
          <w:sz w:val="16"/>
        </w:rPr>
        <w:t xml:space="preserve">China, India, Japan, and Russia were all roughly comparable on this metric and a far cry from the United States. Of course, during these years, the Kremlin commanded the Soviet Union, not just the part of it that would become today’s Russia. But by our estimates, the Soviet Union never managed to amass even a third of the United States’ highly skilled workforce at any point in its existence.  </w:t>
      </w:r>
    </w:p>
    <w:p w14:paraId="15B7B9C0" w14:textId="77777777" w:rsidR="002E536B" w:rsidRPr="009976F5" w:rsidRDefault="002E536B" w:rsidP="002E536B">
      <w:pPr>
        <w:rPr>
          <w:sz w:val="16"/>
        </w:rPr>
      </w:pPr>
      <w:r w:rsidRPr="009976F5">
        <w:rPr>
          <w:sz w:val="16"/>
        </w:rPr>
        <w:t>The end of the Cold War saw a reshuffling of the big five, as India and China surged ahead of Japan and Russia in terms of the size of their highly educated workforces, powered in part by their much larger populations. But the United States held strong as the biggest repository of skilled labor, despite its much smaller population.</w:t>
      </w:r>
    </w:p>
    <w:p w14:paraId="445DC5AE" w14:textId="77777777" w:rsidR="002E536B" w:rsidRPr="009976F5" w:rsidRDefault="002E536B" w:rsidP="002E536B">
      <w:pPr>
        <w:rPr>
          <w:sz w:val="16"/>
        </w:rPr>
      </w:pPr>
      <w:r w:rsidRPr="009976F5">
        <w:rPr>
          <w:rStyle w:val="StyleUnderline"/>
        </w:rPr>
        <w:t xml:space="preserve">Today, however, the United States is on the </w:t>
      </w:r>
      <w:r w:rsidRPr="005632FD">
        <w:rPr>
          <w:rStyle w:val="Emphasis"/>
        </w:rPr>
        <w:t>cusp</w:t>
      </w:r>
      <w:r w:rsidRPr="009976F5">
        <w:rPr>
          <w:rStyle w:val="StyleUnderline"/>
        </w:rPr>
        <w:t xml:space="preserve"> of </w:t>
      </w:r>
      <w:r w:rsidRPr="005632FD">
        <w:rPr>
          <w:rStyle w:val="Emphasis"/>
        </w:rPr>
        <w:t>losing its preeminent status</w:t>
      </w:r>
      <w:r w:rsidRPr="009976F5">
        <w:rPr>
          <w:rStyle w:val="StyleUnderline"/>
        </w:rPr>
        <w:t xml:space="preserve"> in skilled labor; </w:t>
      </w:r>
      <w:r w:rsidRPr="00871594">
        <w:rPr>
          <w:rStyle w:val="Emphasis"/>
          <w:highlight w:val="cyan"/>
        </w:rPr>
        <w:t>China</w:t>
      </w:r>
      <w:r w:rsidRPr="00871594">
        <w:rPr>
          <w:rStyle w:val="StyleUnderline"/>
          <w:highlight w:val="cyan"/>
        </w:rPr>
        <w:t xml:space="preserve"> will </w:t>
      </w:r>
      <w:r w:rsidRPr="00871594">
        <w:rPr>
          <w:rStyle w:val="Emphasis"/>
          <w:highlight w:val="cyan"/>
        </w:rPr>
        <w:t>soon overtake it</w:t>
      </w:r>
      <w:r w:rsidRPr="009976F5">
        <w:rPr>
          <w:sz w:val="16"/>
        </w:rPr>
        <w:t xml:space="preserve"> (if it hasn’t already) as India likely will sometime before 2040. India began rapidly closing the highly educated labor gap with the United States in the late 1990s. Back then, India’s labor pool of college graduates was a third the size of that of the United States. Now, it is roughly two-thirds the size.</w:t>
      </w:r>
    </w:p>
    <w:p w14:paraId="5C757043" w14:textId="77777777" w:rsidR="002E536B" w:rsidRPr="009976F5" w:rsidRDefault="002E536B" w:rsidP="002E536B">
      <w:pPr>
        <w:rPr>
          <w:sz w:val="16"/>
        </w:rPr>
      </w:pPr>
      <w:r w:rsidRPr="009976F5">
        <w:rPr>
          <w:rStyle w:val="StyleUnderline"/>
        </w:rPr>
        <w:t>China’s transformation since the end of the Cold War has been no less stunning</w:t>
      </w:r>
      <w:r w:rsidRPr="009976F5">
        <w:rPr>
          <w:sz w:val="16"/>
        </w:rPr>
        <w:t xml:space="preserve">. In 1990, </w:t>
      </w:r>
      <w:r w:rsidRPr="009976F5">
        <w:rPr>
          <w:rStyle w:val="StyleUnderline"/>
        </w:rPr>
        <w:t>the country’s college-educated labor pool</w:t>
      </w:r>
      <w:r w:rsidRPr="009976F5">
        <w:rPr>
          <w:sz w:val="16"/>
        </w:rPr>
        <w:t xml:space="preserve"> may have been the smallest of the big five. Since then, however, that segment of its workforce has </w:t>
      </w:r>
      <w:r w:rsidRPr="009976F5">
        <w:rPr>
          <w:rStyle w:val="StyleUnderline"/>
        </w:rPr>
        <w:t>exploded—a consequence</w:t>
      </w:r>
      <w:r w:rsidRPr="009976F5">
        <w:rPr>
          <w:sz w:val="16"/>
        </w:rPr>
        <w:t xml:space="preserve">, as in India, </w:t>
      </w:r>
      <w:r w:rsidRPr="009976F5">
        <w:rPr>
          <w:rStyle w:val="StyleUnderline"/>
        </w:rPr>
        <w:t xml:space="preserve">of demographic and developmental trends already in the making. </w:t>
      </w:r>
      <w:r w:rsidRPr="009976F5">
        <w:rPr>
          <w:sz w:val="16"/>
        </w:rPr>
        <w:t xml:space="preserve">Today, China’s population of college graduates aged 25 to 64 is between 80 and 90 percent of that of the United States. Barro and Lee have projected that China could have more working-age college graduates than the United States by 2025 and that its highly educated labor pool could be more than double the United </w:t>
      </w:r>
      <w:proofErr w:type="gramStart"/>
      <w:r w:rsidRPr="009976F5">
        <w:rPr>
          <w:sz w:val="16"/>
        </w:rPr>
        <w:t>States’</w:t>
      </w:r>
      <w:proofErr w:type="gramEnd"/>
      <w:r w:rsidRPr="009976F5">
        <w:rPr>
          <w:sz w:val="16"/>
        </w:rPr>
        <w:t xml:space="preserve"> by 2040. That year, Barro and Lee have projected that India could overtake the United States in terms of its total number of college-educated 25- to 64-year-olds (see Figure 1).</w:t>
      </w:r>
    </w:p>
    <w:p w14:paraId="2060A231" w14:textId="77777777" w:rsidR="002E536B" w:rsidRPr="009976F5" w:rsidRDefault="002E536B" w:rsidP="002E536B">
      <w:pPr>
        <w:rPr>
          <w:sz w:val="16"/>
        </w:rPr>
      </w:pPr>
      <w:r w:rsidRPr="009976F5">
        <w:t>[[Figure Omitted]]</w:t>
      </w:r>
    </w:p>
    <w:p w14:paraId="363B0233" w14:textId="77777777" w:rsidR="002E536B" w:rsidRPr="009976F5" w:rsidRDefault="002E536B" w:rsidP="002E536B">
      <w:pPr>
        <w:rPr>
          <w:sz w:val="16"/>
        </w:rPr>
      </w:pPr>
      <w:r w:rsidRPr="009976F5">
        <w:rPr>
          <w:sz w:val="16"/>
        </w:rPr>
        <w:t xml:space="preserve">Another way to look at the changing fortunes of the big five is to trace their past and projected shares of the world’s highly educated workers between 1950 and 2040. Such a comparison vividly highlights the United States’ relative decline (see Figure 2). </w:t>
      </w:r>
      <w:r w:rsidRPr="00871594">
        <w:rPr>
          <w:rStyle w:val="StyleUnderline"/>
          <w:highlight w:val="cyan"/>
        </w:rPr>
        <w:t>In 1950</w:t>
      </w:r>
      <w:r w:rsidRPr="009976F5">
        <w:rPr>
          <w:rStyle w:val="StyleUnderline"/>
        </w:rPr>
        <w:t xml:space="preserve">, </w:t>
      </w:r>
      <w:r w:rsidRPr="00871594">
        <w:rPr>
          <w:rStyle w:val="StyleUnderline"/>
          <w:highlight w:val="cyan"/>
        </w:rPr>
        <w:t>the U</w:t>
      </w:r>
      <w:r w:rsidRPr="009976F5">
        <w:rPr>
          <w:rStyle w:val="StyleUnderline"/>
        </w:rPr>
        <w:t xml:space="preserve">nited </w:t>
      </w:r>
      <w:r w:rsidRPr="00871594">
        <w:rPr>
          <w:rStyle w:val="StyleUnderline"/>
          <w:highlight w:val="cyan"/>
        </w:rPr>
        <w:t>S</w:t>
      </w:r>
      <w:r w:rsidRPr="009976F5">
        <w:rPr>
          <w:rStyle w:val="StyleUnderline"/>
        </w:rPr>
        <w:t xml:space="preserve">tates </w:t>
      </w:r>
      <w:r w:rsidRPr="00871594">
        <w:rPr>
          <w:rStyle w:val="StyleUnderline"/>
          <w:highlight w:val="cyan"/>
        </w:rPr>
        <w:t>accounted for</w:t>
      </w:r>
      <w:r w:rsidRPr="009976F5">
        <w:rPr>
          <w:rStyle w:val="StyleUnderline"/>
        </w:rPr>
        <w:t xml:space="preserve"> over </w:t>
      </w:r>
      <w:r w:rsidRPr="00871594">
        <w:rPr>
          <w:rStyle w:val="Emphasis"/>
          <w:highlight w:val="cyan"/>
        </w:rPr>
        <w:t>40 percent</w:t>
      </w:r>
      <w:r w:rsidRPr="00871594">
        <w:rPr>
          <w:rStyle w:val="StyleUnderline"/>
          <w:highlight w:val="cyan"/>
        </w:rPr>
        <w:t xml:space="preserve"> of</w:t>
      </w:r>
      <w:r w:rsidRPr="009976F5">
        <w:rPr>
          <w:rStyle w:val="StyleUnderline"/>
        </w:rPr>
        <w:t xml:space="preserve"> the world’s </w:t>
      </w:r>
      <w:r w:rsidRPr="00871594">
        <w:rPr>
          <w:rStyle w:val="StyleUnderline"/>
          <w:highlight w:val="cyan"/>
        </w:rPr>
        <w:t>college</w:t>
      </w:r>
      <w:r w:rsidRPr="009976F5">
        <w:rPr>
          <w:rStyle w:val="StyleUnderline"/>
        </w:rPr>
        <w:t xml:space="preserve">-educated </w:t>
      </w:r>
      <w:r w:rsidRPr="00871594">
        <w:rPr>
          <w:rStyle w:val="StyleUnderline"/>
          <w:highlight w:val="cyan"/>
        </w:rPr>
        <w:t>workers</w:t>
      </w:r>
      <w:r w:rsidRPr="009976F5">
        <w:rPr>
          <w:sz w:val="16"/>
        </w:rPr>
        <w:t xml:space="preserve">; by 1990, its share had fallen to about 27 percent. </w:t>
      </w:r>
      <w:r w:rsidRPr="00871594">
        <w:rPr>
          <w:rStyle w:val="StyleUnderline"/>
          <w:highlight w:val="cyan"/>
        </w:rPr>
        <w:t>Today, the</w:t>
      </w:r>
      <w:r w:rsidRPr="009976F5">
        <w:rPr>
          <w:rStyle w:val="StyleUnderline"/>
        </w:rPr>
        <w:t xml:space="preserve"> U.S. </w:t>
      </w:r>
      <w:r w:rsidRPr="00871594">
        <w:rPr>
          <w:rStyle w:val="StyleUnderline"/>
          <w:highlight w:val="cyan"/>
        </w:rPr>
        <w:t xml:space="preserve">share </w:t>
      </w:r>
      <w:r w:rsidRPr="005632FD">
        <w:rPr>
          <w:rStyle w:val="StyleUnderline"/>
        </w:rPr>
        <w:t>sits at</w:t>
      </w:r>
      <w:r w:rsidRPr="009976F5">
        <w:rPr>
          <w:rStyle w:val="StyleUnderline"/>
        </w:rPr>
        <w:t xml:space="preserve"> about </w:t>
      </w:r>
      <w:r w:rsidRPr="005632FD">
        <w:rPr>
          <w:rStyle w:val="Emphasis"/>
        </w:rPr>
        <w:t>16 percent</w:t>
      </w:r>
      <w:r w:rsidRPr="009976F5">
        <w:rPr>
          <w:rStyle w:val="StyleUnderline"/>
        </w:rPr>
        <w:t>—</w:t>
      </w:r>
      <w:r w:rsidRPr="005632FD">
        <w:rPr>
          <w:rStyle w:val="StyleUnderline"/>
        </w:rPr>
        <w:t>and</w:t>
      </w:r>
      <w:r w:rsidRPr="009976F5">
        <w:rPr>
          <w:rStyle w:val="StyleUnderline"/>
        </w:rPr>
        <w:t xml:space="preserve"> </w:t>
      </w:r>
      <w:r w:rsidRPr="00871594">
        <w:rPr>
          <w:rStyle w:val="StyleUnderline"/>
          <w:highlight w:val="cyan"/>
        </w:rPr>
        <w:t xml:space="preserve">is projected to fall as low as </w:t>
      </w:r>
      <w:r w:rsidRPr="00871594">
        <w:rPr>
          <w:rStyle w:val="Emphasis"/>
          <w:highlight w:val="cyan"/>
        </w:rPr>
        <w:t>ten</w:t>
      </w:r>
      <w:r w:rsidRPr="005632FD">
        <w:rPr>
          <w:rStyle w:val="Emphasis"/>
        </w:rPr>
        <w:t xml:space="preserve"> percent</w:t>
      </w:r>
      <w:r w:rsidRPr="009976F5">
        <w:rPr>
          <w:rStyle w:val="StyleUnderline"/>
        </w:rPr>
        <w:t xml:space="preserve"> by 2040, </w:t>
      </w:r>
      <w:r w:rsidRPr="00871594">
        <w:rPr>
          <w:rStyle w:val="StyleUnderline"/>
          <w:highlight w:val="cyan"/>
        </w:rPr>
        <w:t>against</w:t>
      </w:r>
      <w:r w:rsidRPr="009976F5">
        <w:rPr>
          <w:rStyle w:val="StyleUnderline"/>
        </w:rPr>
        <w:t xml:space="preserve"> 11 percent for India and </w:t>
      </w:r>
      <w:r w:rsidRPr="00871594">
        <w:rPr>
          <w:rStyle w:val="Emphasis"/>
          <w:highlight w:val="cyan"/>
        </w:rPr>
        <w:t>13</w:t>
      </w:r>
      <w:r w:rsidRPr="005632FD">
        <w:rPr>
          <w:rStyle w:val="Emphasis"/>
        </w:rPr>
        <w:t xml:space="preserve"> percent </w:t>
      </w:r>
      <w:r w:rsidRPr="00871594">
        <w:rPr>
          <w:rStyle w:val="Emphasis"/>
          <w:highlight w:val="cyan"/>
        </w:rPr>
        <w:t>for China</w:t>
      </w:r>
      <w:r w:rsidRPr="009976F5">
        <w:rPr>
          <w:sz w:val="16"/>
        </w:rPr>
        <w:t>, according to the Wittgenstein Centre. Roughly similar trends are evident for workers with only some higher education.</w:t>
      </w:r>
    </w:p>
    <w:p w14:paraId="10D0348C" w14:textId="77777777" w:rsidR="002E536B" w:rsidRPr="009976F5" w:rsidRDefault="002E536B" w:rsidP="002E536B">
      <w:pPr>
        <w:rPr>
          <w:sz w:val="16"/>
        </w:rPr>
      </w:pPr>
      <w:r w:rsidRPr="009976F5">
        <w:t>[[Figure Omitted]]</w:t>
      </w:r>
    </w:p>
    <w:p w14:paraId="1E7CA66B" w14:textId="77777777" w:rsidR="002E536B" w:rsidRPr="009976F5" w:rsidRDefault="002E536B" w:rsidP="002E536B">
      <w:pPr>
        <w:rPr>
          <w:sz w:val="16"/>
        </w:rPr>
      </w:pPr>
      <w:r w:rsidRPr="009976F5">
        <w:rPr>
          <w:sz w:val="16"/>
        </w:rPr>
        <w:t>Interestingly, although the U.S. totals for highly educated workers fall far behind the Chinese totals in these projections, the combined totals of highly educated workers in Canada, Mexico, and the United States do not. Indeed, it is possible that this swath of North America covered by the North American Free Trade Agreement and its successor, the U.S.-Mexico-Canada Agreement, will maintain a highly educated workforce roughly the same size as China’s until at least 2040. Credit here goes largely to educational gains in Mexico.</w:t>
      </w:r>
    </w:p>
    <w:p w14:paraId="2F091C42" w14:textId="77777777" w:rsidR="002E536B" w:rsidRPr="009976F5" w:rsidRDefault="002E536B" w:rsidP="002E536B">
      <w:pPr>
        <w:rPr>
          <w:sz w:val="16"/>
        </w:rPr>
      </w:pPr>
      <w:r w:rsidRPr="009976F5">
        <w:rPr>
          <w:sz w:val="16"/>
        </w:rPr>
        <w:t>The Great Stagnation</w:t>
      </w:r>
    </w:p>
    <w:p w14:paraId="0B8DCB19" w14:textId="77777777" w:rsidR="002E536B" w:rsidRPr="009976F5" w:rsidRDefault="002E536B" w:rsidP="002E536B">
      <w:pPr>
        <w:rPr>
          <w:sz w:val="16"/>
        </w:rPr>
      </w:pPr>
      <w:r w:rsidRPr="009976F5">
        <w:rPr>
          <w:sz w:val="16"/>
        </w:rPr>
        <w:t xml:space="preserve">The long-term educational rise and ultimate ascendance of China and India in higher education head counts should not come as a surprise. Nor should the United States’ long-term relative decline. Indeed, the only way that the United States might have maintained its early postwar educational edge into the twenty-first century would have been </w:t>
      </w:r>
      <w:proofErr w:type="gramStart"/>
      <w:r w:rsidRPr="009976F5">
        <w:rPr>
          <w:sz w:val="16"/>
        </w:rPr>
        <w:t>as a consequence of</w:t>
      </w:r>
      <w:proofErr w:type="gramEnd"/>
      <w:r w:rsidRPr="009976F5">
        <w:rPr>
          <w:sz w:val="16"/>
        </w:rPr>
        <w:t xml:space="preserve"> catastrophe: global failure to develop, worldwide mortality setbacks, or both.</w:t>
      </w:r>
    </w:p>
    <w:p w14:paraId="59B53D9F" w14:textId="77777777" w:rsidR="002E536B" w:rsidRPr="009976F5" w:rsidRDefault="002E536B" w:rsidP="002E536B">
      <w:pPr>
        <w:rPr>
          <w:sz w:val="16"/>
        </w:rPr>
      </w:pPr>
      <w:r w:rsidRPr="009976F5">
        <w:rPr>
          <w:rStyle w:val="StyleUnderline"/>
        </w:rPr>
        <w:t>What should</w:t>
      </w:r>
      <w:r w:rsidRPr="009976F5">
        <w:rPr>
          <w:sz w:val="16"/>
        </w:rPr>
        <w:t xml:space="preserve"> surprise—and </w:t>
      </w:r>
      <w:r w:rsidRPr="009976F5">
        <w:rPr>
          <w:rStyle w:val="StyleUnderline"/>
        </w:rPr>
        <w:t>dismay</w:t>
      </w:r>
      <w:r w:rsidRPr="009976F5">
        <w:rPr>
          <w:sz w:val="16"/>
        </w:rPr>
        <w:t>—</w:t>
      </w:r>
      <w:r w:rsidRPr="009976F5">
        <w:rPr>
          <w:rStyle w:val="StyleUnderline"/>
        </w:rPr>
        <w:t xml:space="preserve">American observers is the </w:t>
      </w:r>
      <w:r w:rsidRPr="005632FD">
        <w:rPr>
          <w:rStyle w:val="Emphasis"/>
        </w:rPr>
        <w:t>remarkably poor educational performance</w:t>
      </w:r>
      <w:r w:rsidRPr="009976F5">
        <w:rPr>
          <w:rStyle w:val="StyleUnderline"/>
        </w:rPr>
        <w:t xml:space="preserve"> that </w:t>
      </w:r>
      <w:r w:rsidRPr="005632FD">
        <w:rPr>
          <w:rStyle w:val="Emphasis"/>
        </w:rPr>
        <w:t>hastened</w:t>
      </w:r>
      <w:r w:rsidRPr="009976F5">
        <w:rPr>
          <w:rStyle w:val="StyleUnderline"/>
        </w:rPr>
        <w:t xml:space="preserve"> the United States’ </w:t>
      </w:r>
      <w:r w:rsidRPr="005632FD">
        <w:rPr>
          <w:rStyle w:val="Emphasis"/>
        </w:rPr>
        <w:t>relative deterioration</w:t>
      </w:r>
      <w:r w:rsidRPr="009976F5">
        <w:rPr>
          <w:sz w:val="16"/>
        </w:rPr>
        <w:t>. Growth in the mean years of schooling for Americans in their late 20s is barely a third of what it was in the early postwar era, and growth in the cohort of working-age college graduates has sharply slowed when compared with the early postwar period. Amazingly, college graduation rates for American men in their late 20s flatlined from the mid 1970s to the early years of the twenty-first century—an alarming peacetime performance somehow overlooked by academics and policymakers alike (see Figure 3).</w:t>
      </w:r>
    </w:p>
    <w:p w14:paraId="1909D7CD" w14:textId="77777777" w:rsidR="002E536B" w:rsidRPr="009976F5" w:rsidRDefault="002E536B" w:rsidP="002E536B">
      <w:pPr>
        <w:rPr>
          <w:sz w:val="16"/>
        </w:rPr>
      </w:pPr>
      <w:r w:rsidRPr="009976F5">
        <w:t>[[Figure Omitted]]</w:t>
      </w:r>
    </w:p>
    <w:p w14:paraId="29A8A18D" w14:textId="77777777" w:rsidR="002E536B" w:rsidRPr="009976F5" w:rsidRDefault="002E536B" w:rsidP="002E536B">
      <w:pPr>
        <w:rPr>
          <w:sz w:val="16"/>
        </w:rPr>
      </w:pPr>
      <w:r w:rsidRPr="009976F5">
        <w:rPr>
          <w:rStyle w:val="StyleUnderline"/>
        </w:rPr>
        <w:t>This broad educational slowdown has not occurred because Americans</w:t>
      </w:r>
      <w:r w:rsidRPr="009976F5">
        <w:rPr>
          <w:sz w:val="16"/>
        </w:rPr>
        <w:t xml:space="preserve"> are so overeducated that they have </w:t>
      </w:r>
      <w:r w:rsidRPr="009976F5">
        <w:rPr>
          <w:rStyle w:val="StyleUnderline"/>
        </w:rPr>
        <w:t>hit an attainment ceiling</w:t>
      </w:r>
      <w:r w:rsidRPr="009976F5">
        <w:rPr>
          <w:sz w:val="16"/>
        </w:rPr>
        <w:t>. To the contrary, a growing roster of East Asian and European societies have surpassed the United States in either mean years of schooling or rates of postsecondary training for workers aged 25 to 34. Australia, Ireland, South Korea, and Switzerland, among others, have done so, but their small population size has prevented them from challenging the absolute educational dominance of the big five. In other words, the United States can do better. And although it may not be able to prevent China and India from surpassing its highly educated workforce, it can postpone the date at which this happens—possibly by decades.</w:t>
      </w:r>
    </w:p>
    <w:p w14:paraId="454A5C0A" w14:textId="77777777" w:rsidR="002E536B" w:rsidRPr="009976F5" w:rsidRDefault="002E536B" w:rsidP="002E536B">
      <w:pPr>
        <w:rPr>
          <w:sz w:val="16"/>
        </w:rPr>
      </w:pPr>
      <w:r w:rsidRPr="009976F5">
        <w:rPr>
          <w:sz w:val="16"/>
        </w:rPr>
        <w:t xml:space="preserve">Back From </w:t>
      </w:r>
      <w:proofErr w:type="gramStart"/>
      <w:r w:rsidRPr="009976F5">
        <w:rPr>
          <w:sz w:val="16"/>
        </w:rPr>
        <w:t>The</w:t>
      </w:r>
      <w:proofErr w:type="gramEnd"/>
      <w:r w:rsidRPr="009976F5">
        <w:rPr>
          <w:sz w:val="16"/>
        </w:rPr>
        <w:t xml:space="preserve"> Brink</w:t>
      </w:r>
    </w:p>
    <w:p w14:paraId="50B9BFDA" w14:textId="77777777" w:rsidR="002E536B" w:rsidRPr="009976F5" w:rsidRDefault="002E536B" w:rsidP="002E536B">
      <w:pPr>
        <w:rPr>
          <w:sz w:val="16"/>
        </w:rPr>
      </w:pPr>
      <w:r w:rsidRPr="009976F5">
        <w:rPr>
          <w:rStyle w:val="StyleUnderline"/>
        </w:rPr>
        <w:t xml:space="preserve">Just as it </w:t>
      </w:r>
      <w:r w:rsidRPr="005632FD">
        <w:rPr>
          <w:rStyle w:val="Emphasis"/>
        </w:rPr>
        <w:t>transformed the global economy</w:t>
      </w:r>
      <w:r w:rsidRPr="009976F5">
        <w:rPr>
          <w:rStyle w:val="StyleUnderline"/>
        </w:rPr>
        <w:t xml:space="preserve"> in the last century, the worldwide explosion in </w:t>
      </w:r>
      <w:r w:rsidRPr="005632FD">
        <w:rPr>
          <w:rStyle w:val="StyleUnderline"/>
        </w:rPr>
        <w:t xml:space="preserve">education is </w:t>
      </w:r>
      <w:r w:rsidRPr="005632FD">
        <w:rPr>
          <w:rStyle w:val="Emphasis"/>
        </w:rPr>
        <w:t>set to transform geopolitics</w:t>
      </w:r>
      <w:r w:rsidRPr="009976F5">
        <w:rPr>
          <w:rStyle w:val="StyleUnderline"/>
        </w:rPr>
        <w:t xml:space="preserve"> in this one.</w:t>
      </w:r>
      <w:r w:rsidRPr="009976F5">
        <w:rPr>
          <w:sz w:val="16"/>
        </w:rPr>
        <w:t xml:space="preserve"> Over the next two decades, more people are likely to enter the world’s highly educated labor </w:t>
      </w:r>
      <w:r w:rsidRPr="009976F5">
        <w:rPr>
          <w:sz w:val="16"/>
        </w:rPr>
        <w:lastRenderedPageBreak/>
        <w:t>pool than did in the previous two decades—or ever before. By 2040, there could be 250 million more working-age college graduates in the global workforce than there are today—a jump of 70 percent—and almost half a billion more people with at least some higher education.</w:t>
      </w:r>
    </w:p>
    <w:p w14:paraId="0101EE55" w14:textId="77777777" w:rsidR="002E536B" w:rsidRPr="009976F5" w:rsidRDefault="002E536B" w:rsidP="002E536B">
      <w:pPr>
        <w:rPr>
          <w:sz w:val="16"/>
        </w:rPr>
      </w:pPr>
      <w:r w:rsidRPr="009976F5">
        <w:rPr>
          <w:sz w:val="16"/>
        </w:rPr>
        <w:t>From the standpoint of global prosperity, the postwar educational explosion has been an unmitigated boon, helping fuel a near quintupling of worldwide GDP per capita since 1950. Although those gains in income and wealth have by no means been equally shared, nearly all humanity has nevertheless benefited from them: falling poverty, growing life expectancies, and improving well-being are all partly due to educational advances.</w:t>
      </w:r>
    </w:p>
    <w:p w14:paraId="4220E814" w14:textId="77777777" w:rsidR="002E536B" w:rsidRPr="009976F5" w:rsidRDefault="002E536B" w:rsidP="002E536B">
      <w:pPr>
        <w:rPr>
          <w:rStyle w:val="StyleUnderline"/>
        </w:rPr>
      </w:pPr>
      <w:r w:rsidRPr="009976F5">
        <w:rPr>
          <w:sz w:val="16"/>
        </w:rPr>
        <w:t xml:space="preserve">From the standpoint of geopolitics, however, the consequences of the educational explosion are less propitious, at least for the United States. </w:t>
      </w:r>
      <w:r w:rsidRPr="009976F5">
        <w:rPr>
          <w:rStyle w:val="StyleUnderline"/>
        </w:rPr>
        <w:t xml:space="preserve">The surge of highly educated people into the global workforce has </w:t>
      </w:r>
      <w:r w:rsidRPr="005632FD">
        <w:rPr>
          <w:rStyle w:val="Emphasis"/>
        </w:rPr>
        <w:t>shifted the balance</w:t>
      </w:r>
      <w:r w:rsidRPr="009976F5">
        <w:rPr>
          <w:rStyle w:val="StyleUnderline"/>
        </w:rPr>
        <w:t xml:space="preserve"> of </w:t>
      </w:r>
      <w:r w:rsidRPr="005632FD">
        <w:rPr>
          <w:rStyle w:val="Emphasis"/>
        </w:rPr>
        <w:t>economic power</w:t>
      </w:r>
      <w:r w:rsidRPr="009976F5">
        <w:rPr>
          <w:rStyle w:val="StyleUnderline"/>
        </w:rPr>
        <w:t xml:space="preserve"> and, by extension, </w:t>
      </w:r>
      <w:r w:rsidRPr="005632FD">
        <w:rPr>
          <w:rStyle w:val="Emphasis"/>
        </w:rPr>
        <w:t>military power</w:t>
      </w:r>
      <w:r w:rsidRPr="009976F5">
        <w:rPr>
          <w:rStyle w:val="StyleUnderline"/>
        </w:rPr>
        <w:t xml:space="preserve"> among countries, </w:t>
      </w:r>
      <w:r w:rsidRPr="00871594">
        <w:rPr>
          <w:rStyle w:val="Emphasis"/>
          <w:highlight w:val="cyan"/>
        </w:rPr>
        <w:t>undercutting</w:t>
      </w:r>
      <w:r w:rsidRPr="009976F5">
        <w:rPr>
          <w:rStyle w:val="StyleUnderline"/>
        </w:rPr>
        <w:t xml:space="preserve"> the United States’ </w:t>
      </w:r>
      <w:r w:rsidRPr="00871594">
        <w:rPr>
          <w:rStyle w:val="Emphasis"/>
          <w:highlight w:val="cyan"/>
        </w:rPr>
        <w:t>primacy</w:t>
      </w:r>
      <w:r w:rsidRPr="009976F5">
        <w:rPr>
          <w:sz w:val="16"/>
        </w:rPr>
        <w:t xml:space="preserve">. For the first three postwar generations, the United States’ college-educated workforce was unmatched in terms of size, giving the country a powerful economic advantage that helped sustain it during and immediately after the Cold War. </w:t>
      </w:r>
      <w:r w:rsidRPr="00871594">
        <w:rPr>
          <w:rStyle w:val="StyleUnderline"/>
          <w:highlight w:val="cyan"/>
        </w:rPr>
        <w:t>Today</w:t>
      </w:r>
      <w:r w:rsidRPr="009976F5">
        <w:rPr>
          <w:rStyle w:val="StyleUnderline"/>
        </w:rPr>
        <w:t xml:space="preserve">, </w:t>
      </w:r>
      <w:r w:rsidRPr="00871594">
        <w:rPr>
          <w:rStyle w:val="StyleUnderline"/>
          <w:highlight w:val="cyan"/>
        </w:rPr>
        <w:t xml:space="preserve">it is </w:t>
      </w:r>
      <w:r w:rsidRPr="00871594">
        <w:rPr>
          <w:rStyle w:val="Emphasis"/>
          <w:highlight w:val="cyan"/>
        </w:rPr>
        <w:t>neck and neck with China</w:t>
      </w:r>
      <w:r w:rsidRPr="009976F5">
        <w:rPr>
          <w:sz w:val="16"/>
        </w:rPr>
        <w:t xml:space="preserve"> in total highly trained workers, with India closing in. </w:t>
      </w:r>
      <w:r w:rsidRPr="009976F5">
        <w:rPr>
          <w:rStyle w:val="StyleUnderline"/>
        </w:rPr>
        <w:t xml:space="preserve">By 2040, </w:t>
      </w:r>
      <w:r w:rsidRPr="005632FD">
        <w:rPr>
          <w:rStyle w:val="Emphasis"/>
        </w:rPr>
        <w:t>China and India</w:t>
      </w:r>
      <w:r w:rsidRPr="009976F5">
        <w:rPr>
          <w:rStyle w:val="StyleUnderline"/>
        </w:rPr>
        <w:t xml:space="preserve"> will be </w:t>
      </w:r>
      <w:r w:rsidRPr="005632FD">
        <w:rPr>
          <w:rStyle w:val="Emphasis"/>
        </w:rPr>
        <w:t>vying</w:t>
      </w:r>
      <w:r w:rsidRPr="009976F5">
        <w:rPr>
          <w:rStyle w:val="StyleUnderline"/>
        </w:rPr>
        <w:t xml:space="preserve"> for the lead in total highly trained labor, with the United States a distant third.</w:t>
      </w:r>
    </w:p>
    <w:p w14:paraId="03741FC3" w14:textId="77777777" w:rsidR="002E536B" w:rsidRPr="005632FD" w:rsidRDefault="002E536B" w:rsidP="002E536B">
      <w:pPr>
        <w:rPr>
          <w:rStyle w:val="Emphasis"/>
        </w:rPr>
      </w:pPr>
      <w:r w:rsidRPr="009976F5">
        <w:rPr>
          <w:sz w:val="16"/>
        </w:rPr>
        <w:t xml:space="preserve">To be clear, there is no reason to presume that Chinese or Indian higher education will be of the same quality as that in the United States. And </w:t>
      </w:r>
      <w:r w:rsidRPr="009976F5">
        <w:rPr>
          <w:rStyle w:val="StyleUnderline"/>
        </w:rPr>
        <w:t xml:space="preserve">the </w:t>
      </w:r>
      <w:r w:rsidRPr="00871594">
        <w:rPr>
          <w:rStyle w:val="StyleUnderline"/>
          <w:highlight w:val="cyan"/>
        </w:rPr>
        <w:t>U</w:t>
      </w:r>
      <w:r w:rsidRPr="009976F5">
        <w:rPr>
          <w:rStyle w:val="StyleUnderline"/>
        </w:rPr>
        <w:t xml:space="preserve">nited </w:t>
      </w:r>
      <w:r w:rsidRPr="00871594">
        <w:rPr>
          <w:rStyle w:val="StyleUnderline"/>
          <w:highlight w:val="cyan"/>
        </w:rPr>
        <w:t>S</w:t>
      </w:r>
      <w:r w:rsidRPr="009976F5">
        <w:rPr>
          <w:rStyle w:val="StyleUnderline"/>
        </w:rPr>
        <w:t>tates</w:t>
      </w:r>
      <w:r w:rsidRPr="009976F5">
        <w:rPr>
          <w:sz w:val="16"/>
        </w:rPr>
        <w:t xml:space="preserve"> will still be able to count on many </w:t>
      </w:r>
      <w:r w:rsidRPr="00871594">
        <w:rPr>
          <w:rStyle w:val="StyleUnderline"/>
          <w:highlight w:val="cyan"/>
        </w:rPr>
        <w:t>other assets</w:t>
      </w:r>
      <w:r w:rsidRPr="009976F5">
        <w:rPr>
          <w:sz w:val="16"/>
        </w:rPr>
        <w:t xml:space="preserve"> that reinforce its global advantage: among others, its prowess in research and technological development, its dynamic business sector, its sophisticated financial system, and its dominant currency. But these realities </w:t>
      </w:r>
      <w:r w:rsidRPr="009976F5">
        <w:rPr>
          <w:rStyle w:val="StyleUnderline"/>
        </w:rPr>
        <w:t xml:space="preserve">should </w:t>
      </w:r>
      <w:r w:rsidRPr="00871594">
        <w:rPr>
          <w:rStyle w:val="Emphasis"/>
          <w:highlight w:val="cyan"/>
        </w:rPr>
        <w:t>only</w:t>
      </w:r>
      <w:r w:rsidRPr="00871594">
        <w:rPr>
          <w:rStyle w:val="StyleUnderline"/>
          <w:highlight w:val="cyan"/>
        </w:rPr>
        <w:t xml:space="preserve"> afford</w:t>
      </w:r>
      <w:r w:rsidRPr="009976F5">
        <w:rPr>
          <w:rStyle w:val="StyleUnderline"/>
        </w:rPr>
        <w:t xml:space="preserve"> a </w:t>
      </w:r>
      <w:r w:rsidRPr="00871594">
        <w:rPr>
          <w:rStyle w:val="Emphasis"/>
          <w:highlight w:val="cyan"/>
        </w:rPr>
        <w:t>limited</w:t>
      </w:r>
      <w:r w:rsidRPr="005632FD">
        <w:rPr>
          <w:rStyle w:val="Emphasis"/>
        </w:rPr>
        <w:t xml:space="preserve"> measure of </w:t>
      </w:r>
      <w:r w:rsidRPr="00871594">
        <w:rPr>
          <w:rStyle w:val="Emphasis"/>
          <w:highlight w:val="cyan"/>
        </w:rPr>
        <w:t>consolation</w:t>
      </w:r>
      <w:r w:rsidRPr="00871594">
        <w:rPr>
          <w:rStyle w:val="StyleUnderline"/>
          <w:highlight w:val="cyan"/>
        </w:rPr>
        <w:t xml:space="preserve"> in the face of</w:t>
      </w:r>
      <w:r w:rsidRPr="009976F5">
        <w:rPr>
          <w:rStyle w:val="StyleUnderline"/>
        </w:rPr>
        <w:t xml:space="preserve"> otherwise </w:t>
      </w:r>
      <w:r w:rsidRPr="00871594">
        <w:rPr>
          <w:rStyle w:val="Emphasis"/>
          <w:highlight w:val="cyan"/>
        </w:rPr>
        <w:t>troubling education</w:t>
      </w:r>
      <w:r w:rsidRPr="005632FD">
        <w:rPr>
          <w:rStyle w:val="Emphasis"/>
        </w:rPr>
        <w:t>al trends.</w:t>
      </w:r>
    </w:p>
    <w:p w14:paraId="18F32846" w14:textId="77777777" w:rsidR="002E536B" w:rsidRPr="005632FD" w:rsidRDefault="002E536B" w:rsidP="002E536B">
      <w:pPr>
        <w:rPr>
          <w:rStyle w:val="Emphasis"/>
        </w:rPr>
      </w:pPr>
      <w:r w:rsidRPr="009976F5">
        <w:rPr>
          <w:rStyle w:val="StyleUnderline"/>
        </w:rPr>
        <w:t xml:space="preserve">The </w:t>
      </w:r>
      <w:r w:rsidRPr="005632FD">
        <w:rPr>
          <w:rStyle w:val="StyleUnderline"/>
        </w:rPr>
        <w:t>erosion</w:t>
      </w:r>
      <w:r w:rsidRPr="009976F5">
        <w:rPr>
          <w:rStyle w:val="StyleUnderline"/>
        </w:rPr>
        <w:t xml:space="preserve"> of the United States’ educational edge </w:t>
      </w:r>
      <w:r w:rsidRPr="005632FD">
        <w:rPr>
          <w:rStyle w:val="StyleUnderline"/>
        </w:rPr>
        <w:t>will</w:t>
      </w:r>
      <w:r w:rsidRPr="009976F5">
        <w:rPr>
          <w:rStyle w:val="StyleUnderline"/>
        </w:rPr>
        <w:t xml:space="preserve"> eventually </w:t>
      </w:r>
      <w:r w:rsidRPr="005632FD">
        <w:rPr>
          <w:rStyle w:val="Emphasis"/>
        </w:rPr>
        <w:t>weaken</w:t>
      </w:r>
      <w:r w:rsidRPr="009976F5">
        <w:rPr>
          <w:rStyle w:val="StyleUnderline"/>
        </w:rPr>
        <w:t xml:space="preserve"> the </w:t>
      </w:r>
      <w:r w:rsidRPr="005632FD">
        <w:rPr>
          <w:rStyle w:val="Emphasis"/>
        </w:rPr>
        <w:t>country’s global reach</w:t>
      </w:r>
      <w:r w:rsidRPr="009976F5">
        <w:rPr>
          <w:rStyle w:val="StyleUnderline"/>
        </w:rPr>
        <w:t xml:space="preserve">. With a </w:t>
      </w:r>
      <w:r w:rsidRPr="005632FD">
        <w:rPr>
          <w:rStyle w:val="Emphasis"/>
        </w:rPr>
        <w:t>less highly educated workforce</w:t>
      </w:r>
      <w:r w:rsidRPr="009976F5">
        <w:rPr>
          <w:rStyle w:val="StyleUnderline"/>
        </w:rPr>
        <w:t xml:space="preserve"> than it could or should have, </w:t>
      </w:r>
      <w:r w:rsidRPr="00871594">
        <w:rPr>
          <w:rStyle w:val="StyleUnderline"/>
          <w:highlight w:val="cyan"/>
        </w:rPr>
        <w:t>the U</w:t>
      </w:r>
      <w:r w:rsidRPr="009976F5">
        <w:rPr>
          <w:rStyle w:val="StyleUnderline"/>
        </w:rPr>
        <w:t xml:space="preserve">nited </w:t>
      </w:r>
      <w:r w:rsidRPr="00871594">
        <w:rPr>
          <w:rStyle w:val="StyleUnderline"/>
          <w:highlight w:val="cyan"/>
        </w:rPr>
        <w:t>S</w:t>
      </w:r>
      <w:r w:rsidRPr="009976F5">
        <w:rPr>
          <w:rStyle w:val="StyleUnderline"/>
        </w:rPr>
        <w:t xml:space="preserve">tates </w:t>
      </w:r>
      <w:r w:rsidRPr="00871594">
        <w:rPr>
          <w:rStyle w:val="StyleUnderline"/>
          <w:highlight w:val="cyan"/>
        </w:rPr>
        <w:t xml:space="preserve">will have </w:t>
      </w:r>
      <w:r w:rsidRPr="00871594">
        <w:rPr>
          <w:rStyle w:val="Emphasis"/>
          <w:highlight w:val="cyan"/>
        </w:rPr>
        <w:t>less econ</w:t>
      </w:r>
      <w:r w:rsidRPr="005632FD">
        <w:rPr>
          <w:rStyle w:val="Emphasis"/>
        </w:rPr>
        <w:t>omic</w:t>
      </w:r>
      <w:r w:rsidRPr="009976F5">
        <w:rPr>
          <w:rStyle w:val="StyleUnderline"/>
        </w:rPr>
        <w:t xml:space="preserve">, </w:t>
      </w:r>
      <w:r w:rsidRPr="00871594">
        <w:rPr>
          <w:rStyle w:val="Emphasis"/>
          <w:highlight w:val="cyan"/>
        </w:rPr>
        <w:t>political</w:t>
      </w:r>
      <w:r w:rsidRPr="009976F5">
        <w:rPr>
          <w:rStyle w:val="StyleUnderline"/>
        </w:rPr>
        <w:t xml:space="preserve">, </w:t>
      </w:r>
      <w:r w:rsidRPr="00871594">
        <w:rPr>
          <w:rStyle w:val="StyleUnderline"/>
          <w:highlight w:val="cyan"/>
        </w:rPr>
        <w:t xml:space="preserve">and </w:t>
      </w:r>
      <w:r w:rsidRPr="00871594">
        <w:rPr>
          <w:rStyle w:val="Emphasis"/>
          <w:highlight w:val="cyan"/>
        </w:rPr>
        <w:t>military heft</w:t>
      </w:r>
      <w:r w:rsidRPr="009976F5">
        <w:rPr>
          <w:rStyle w:val="StyleUnderline"/>
        </w:rPr>
        <w:t xml:space="preserve"> with which </w:t>
      </w:r>
      <w:r w:rsidRPr="00871594">
        <w:rPr>
          <w:rStyle w:val="StyleUnderline"/>
          <w:highlight w:val="cyan"/>
        </w:rPr>
        <w:t>to</w:t>
      </w:r>
      <w:r w:rsidRPr="009976F5">
        <w:rPr>
          <w:rStyle w:val="StyleUnderline"/>
        </w:rPr>
        <w:t xml:space="preserve"> defend its interests and </w:t>
      </w:r>
      <w:r w:rsidRPr="00871594">
        <w:rPr>
          <w:rStyle w:val="Emphasis"/>
          <w:highlight w:val="cyan"/>
        </w:rPr>
        <w:t>uphold</w:t>
      </w:r>
      <w:r w:rsidRPr="00871594">
        <w:rPr>
          <w:rStyle w:val="StyleUnderline"/>
          <w:highlight w:val="cyan"/>
        </w:rPr>
        <w:t xml:space="preserve"> the </w:t>
      </w:r>
      <w:r w:rsidRPr="00871594">
        <w:rPr>
          <w:rStyle w:val="Emphasis"/>
          <w:highlight w:val="cyan"/>
        </w:rPr>
        <w:t>econ</w:t>
      </w:r>
      <w:r w:rsidRPr="005632FD">
        <w:rPr>
          <w:rStyle w:val="Emphasis"/>
        </w:rPr>
        <w:t xml:space="preserve">omic </w:t>
      </w:r>
      <w:r w:rsidRPr="00871594">
        <w:rPr>
          <w:rStyle w:val="Emphasis"/>
          <w:highlight w:val="cyan"/>
        </w:rPr>
        <w:t>and security architecture</w:t>
      </w:r>
      <w:r w:rsidRPr="009976F5">
        <w:rPr>
          <w:rStyle w:val="StyleUnderline"/>
        </w:rPr>
        <w:t xml:space="preserve"> that has defined the postwar order. Eventually, </w:t>
      </w:r>
      <w:r w:rsidRPr="00871594">
        <w:rPr>
          <w:rStyle w:val="Emphasis"/>
          <w:highlight w:val="cyan"/>
        </w:rPr>
        <w:t>Pax Americana</w:t>
      </w:r>
      <w:r w:rsidRPr="00871594">
        <w:rPr>
          <w:rStyle w:val="StyleUnderline"/>
          <w:highlight w:val="cyan"/>
        </w:rPr>
        <w:t xml:space="preserve"> will </w:t>
      </w:r>
      <w:r w:rsidRPr="00871594">
        <w:rPr>
          <w:rStyle w:val="Emphasis"/>
          <w:highlight w:val="cyan"/>
        </w:rPr>
        <w:t>come under pressure</w:t>
      </w:r>
      <w:r w:rsidRPr="009976F5">
        <w:rPr>
          <w:rStyle w:val="StyleUnderline"/>
        </w:rPr>
        <w:t xml:space="preserve">. It is not hard to imagine </w:t>
      </w:r>
      <w:r w:rsidRPr="00871594">
        <w:rPr>
          <w:rStyle w:val="StyleUnderline"/>
          <w:highlight w:val="cyan"/>
        </w:rPr>
        <w:t>a</w:t>
      </w:r>
      <w:r w:rsidRPr="009976F5">
        <w:rPr>
          <w:rStyle w:val="StyleUnderline"/>
        </w:rPr>
        <w:t xml:space="preserve"> </w:t>
      </w:r>
      <w:r w:rsidRPr="005632FD">
        <w:rPr>
          <w:rStyle w:val="Emphasis"/>
        </w:rPr>
        <w:t xml:space="preserve">progressively </w:t>
      </w:r>
      <w:r w:rsidRPr="00871594">
        <w:rPr>
          <w:rStyle w:val="Emphasis"/>
          <w:highlight w:val="cyan"/>
        </w:rPr>
        <w:t>less peaceable</w:t>
      </w:r>
      <w:r w:rsidRPr="00871594">
        <w:rPr>
          <w:rStyle w:val="StyleUnderline"/>
          <w:highlight w:val="cyan"/>
        </w:rPr>
        <w:t xml:space="preserve"> and </w:t>
      </w:r>
      <w:r w:rsidRPr="00871594">
        <w:rPr>
          <w:rStyle w:val="Emphasis"/>
          <w:highlight w:val="cyan"/>
        </w:rPr>
        <w:t>more</w:t>
      </w:r>
      <w:r w:rsidRPr="005632FD">
        <w:rPr>
          <w:rStyle w:val="Emphasis"/>
        </w:rPr>
        <w:t xml:space="preserve"> economically </w:t>
      </w:r>
      <w:r w:rsidRPr="00871594">
        <w:rPr>
          <w:rStyle w:val="Emphasis"/>
          <w:highlight w:val="cyan"/>
        </w:rPr>
        <w:t>insecure</w:t>
      </w:r>
      <w:r w:rsidRPr="009976F5">
        <w:rPr>
          <w:rStyle w:val="StyleUnderline"/>
        </w:rPr>
        <w:t xml:space="preserve"> international </w:t>
      </w:r>
      <w:r w:rsidRPr="00871594">
        <w:rPr>
          <w:rStyle w:val="StyleUnderline"/>
          <w:highlight w:val="cyan"/>
        </w:rPr>
        <w:t>enviro</w:t>
      </w:r>
      <w:r w:rsidRPr="009976F5">
        <w:rPr>
          <w:rStyle w:val="StyleUnderline"/>
        </w:rPr>
        <w:t xml:space="preserve">nment in which the United States has much less influence </w:t>
      </w:r>
      <w:proofErr w:type="gramStart"/>
      <w:r w:rsidRPr="00871594">
        <w:rPr>
          <w:rStyle w:val="StyleUnderline"/>
          <w:highlight w:val="cyan"/>
        </w:rPr>
        <w:t>as a result of</w:t>
      </w:r>
      <w:proofErr w:type="gramEnd"/>
      <w:r w:rsidRPr="009976F5">
        <w:rPr>
          <w:rStyle w:val="StyleUnderline"/>
        </w:rPr>
        <w:t xml:space="preserve"> its </w:t>
      </w:r>
      <w:r w:rsidRPr="00871594">
        <w:rPr>
          <w:rStyle w:val="Emphasis"/>
          <w:highlight w:val="cyan"/>
        </w:rPr>
        <w:t>stagnating</w:t>
      </w:r>
      <w:r w:rsidRPr="005632FD">
        <w:rPr>
          <w:rStyle w:val="Emphasis"/>
        </w:rPr>
        <w:t xml:space="preserve"> pool</w:t>
      </w:r>
      <w:r w:rsidRPr="009976F5">
        <w:rPr>
          <w:rStyle w:val="StyleUnderline"/>
        </w:rPr>
        <w:t xml:space="preserve"> of </w:t>
      </w:r>
      <w:r w:rsidRPr="005632FD">
        <w:rPr>
          <w:rStyle w:val="Emphasis"/>
        </w:rPr>
        <w:t xml:space="preserve">high-skilled </w:t>
      </w:r>
      <w:r w:rsidRPr="00871594">
        <w:rPr>
          <w:rStyle w:val="Emphasis"/>
          <w:highlight w:val="cyan"/>
        </w:rPr>
        <w:t>labor</w:t>
      </w:r>
      <w:r w:rsidRPr="005632FD">
        <w:rPr>
          <w:rStyle w:val="Emphasis"/>
        </w:rPr>
        <w:t>.</w:t>
      </w:r>
    </w:p>
    <w:p w14:paraId="435CD441" w14:textId="77777777" w:rsidR="002E536B" w:rsidRPr="009976F5" w:rsidRDefault="002E536B" w:rsidP="002E536B">
      <w:pPr>
        <w:rPr>
          <w:sz w:val="16"/>
        </w:rPr>
      </w:pPr>
      <w:r w:rsidRPr="005632FD">
        <w:rPr>
          <w:rStyle w:val="Emphasis"/>
        </w:rPr>
        <w:t>Fortunately</w:t>
      </w:r>
      <w:r w:rsidRPr="009976F5">
        <w:rPr>
          <w:sz w:val="16"/>
        </w:rPr>
        <w:t>, the United States still has good options for coping with loss of educational hegemony. But they all require Washington to take initiative—something it seems unaccustomed to lately. Through more active and imaginative diplomacy, the United States could seek to forge new coalitions or alliances that would add human resource ballast to the liberal order. This might entail patient cultivation of new security partnerships with some of tomorrow’s major centers of highly educated labor: India, Indonesia, Vietnam—maybe even Iran. Other intriguing possibilities include a closer integration of Canada, Mexico, and the United States, which might bring North America’s strategic potential more in line with its tremendous demographic and economic potential.</w:t>
      </w:r>
    </w:p>
    <w:p w14:paraId="5B479EBF" w14:textId="77777777" w:rsidR="002E536B" w:rsidRPr="009976F5" w:rsidRDefault="002E536B" w:rsidP="002E536B">
      <w:pPr>
        <w:rPr>
          <w:rStyle w:val="StyleUnderline"/>
        </w:rPr>
      </w:pPr>
      <w:r w:rsidRPr="009976F5">
        <w:rPr>
          <w:sz w:val="16"/>
        </w:rPr>
        <w:t xml:space="preserve">Meanwhile, </w:t>
      </w:r>
      <w:r w:rsidRPr="009976F5">
        <w:rPr>
          <w:rStyle w:val="StyleUnderline"/>
        </w:rPr>
        <w:t xml:space="preserve">the United States could attempt to </w:t>
      </w:r>
      <w:r w:rsidRPr="005632FD">
        <w:rPr>
          <w:rStyle w:val="Emphasis"/>
        </w:rPr>
        <w:t>reverse</w:t>
      </w:r>
      <w:r w:rsidRPr="009976F5">
        <w:rPr>
          <w:rStyle w:val="StyleUnderline"/>
        </w:rPr>
        <w:t xml:space="preserve"> its </w:t>
      </w:r>
      <w:r w:rsidRPr="00871594">
        <w:rPr>
          <w:rStyle w:val="Emphasis"/>
          <w:highlight w:val="cyan"/>
        </w:rPr>
        <w:t xml:space="preserve">ominous </w:t>
      </w:r>
      <w:r w:rsidRPr="005632FD">
        <w:rPr>
          <w:rStyle w:val="Emphasis"/>
        </w:rPr>
        <w:t xml:space="preserve">educational </w:t>
      </w:r>
      <w:r w:rsidRPr="00871594">
        <w:rPr>
          <w:rStyle w:val="Emphasis"/>
          <w:highlight w:val="cyan"/>
        </w:rPr>
        <w:t>slowdown</w:t>
      </w:r>
      <w:r w:rsidRPr="009976F5">
        <w:rPr>
          <w:rStyle w:val="StyleUnderline"/>
        </w:rPr>
        <w:t xml:space="preserve">. Stagnation in educational attainment is </w:t>
      </w:r>
      <w:r w:rsidRPr="005632FD">
        <w:rPr>
          <w:rStyle w:val="Emphasis"/>
        </w:rPr>
        <w:t>impeding economic growth</w:t>
      </w:r>
      <w:r w:rsidRPr="009976F5">
        <w:rPr>
          <w:rStyle w:val="StyleUnderline"/>
        </w:rPr>
        <w:t xml:space="preserve"> and likely robbing the United States of </w:t>
      </w:r>
      <w:r w:rsidRPr="005632FD">
        <w:rPr>
          <w:rStyle w:val="Emphasis"/>
        </w:rPr>
        <w:t>trillions of dollars in output</w:t>
      </w:r>
      <w:r w:rsidRPr="009976F5">
        <w:rPr>
          <w:rStyle w:val="StyleUnderline"/>
        </w:rPr>
        <w:t xml:space="preserve"> each year—a price that will </w:t>
      </w:r>
      <w:r w:rsidRPr="005632FD">
        <w:rPr>
          <w:rStyle w:val="Emphasis"/>
        </w:rPr>
        <w:t>only rise</w:t>
      </w:r>
      <w:r w:rsidRPr="009976F5">
        <w:rPr>
          <w:rStyle w:val="StyleUnderline"/>
        </w:rPr>
        <w:t xml:space="preserve"> if the United States </w:t>
      </w:r>
      <w:r w:rsidRPr="005632FD">
        <w:rPr>
          <w:rStyle w:val="Emphasis"/>
        </w:rPr>
        <w:t>doesn’t shift course</w:t>
      </w:r>
      <w:r w:rsidRPr="009976F5">
        <w:rPr>
          <w:rStyle w:val="StyleUnderline"/>
        </w:rPr>
        <w:t xml:space="preserve">. </w:t>
      </w:r>
      <w:r w:rsidRPr="009976F5">
        <w:rPr>
          <w:sz w:val="16"/>
        </w:rPr>
        <w:t xml:space="preserve">Part of the problem is that Americans do not want to buy a lot of what U.S. educators want to sell, and it is hard to blame them. The quality of public primary and secondary schooling is woefully uneven, and a high school diploma does not always come with marketable skills. Higher education is increasingly bureaucratized, ideological, and expensive. If Americans treated education as if their future depended on it, they would look for far-reaching overhauls, not marginal changes, and they would look beyond teachers’ unions and university administrators for better ideas. </w:t>
      </w:r>
      <w:r w:rsidRPr="005632FD">
        <w:rPr>
          <w:rStyle w:val="Emphasis"/>
        </w:rPr>
        <w:t>Revitalizing</w:t>
      </w:r>
      <w:r w:rsidRPr="009976F5">
        <w:rPr>
          <w:rStyle w:val="StyleUnderline"/>
        </w:rPr>
        <w:t xml:space="preserve"> the country’s human resources</w:t>
      </w:r>
      <w:r w:rsidRPr="009976F5">
        <w:rPr>
          <w:sz w:val="16"/>
        </w:rPr>
        <w:t>—not just educational attainment, but health, workforce participation, and even family—</w:t>
      </w:r>
      <w:r w:rsidRPr="009976F5">
        <w:rPr>
          <w:rStyle w:val="StyleUnderline"/>
        </w:rPr>
        <w:t xml:space="preserve">will </w:t>
      </w:r>
      <w:r w:rsidRPr="005632FD">
        <w:rPr>
          <w:rStyle w:val="Emphasis"/>
        </w:rPr>
        <w:t>increasingly</w:t>
      </w:r>
      <w:r w:rsidRPr="009976F5">
        <w:rPr>
          <w:rStyle w:val="StyleUnderline"/>
        </w:rPr>
        <w:t xml:space="preserve"> be </w:t>
      </w:r>
      <w:r w:rsidRPr="005632FD">
        <w:rPr>
          <w:rStyle w:val="Emphasis"/>
        </w:rPr>
        <w:t>strategic imperatives</w:t>
      </w:r>
      <w:r w:rsidRPr="009976F5">
        <w:rPr>
          <w:rStyle w:val="StyleUnderline"/>
        </w:rPr>
        <w:t xml:space="preserve"> for the United States.</w:t>
      </w:r>
    </w:p>
    <w:p w14:paraId="65A1FD1F" w14:textId="77777777" w:rsidR="002E536B" w:rsidRDefault="002E536B" w:rsidP="002E536B">
      <w:pPr>
        <w:rPr>
          <w:rStyle w:val="Emphasis"/>
        </w:rPr>
      </w:pPr>
      <w:r w:rsidRPr="009976F5">
        <w:rPr>
          <w:rStyle w:val="StyleUnderline"/>
        </w:rPr>
        <w:t xml:space="preserve">The coming demographic and educational </w:t>
      </w:r>
      <w:r w:rsidRPr="005632FD">
        <w:rPr>
          <w:rStyle w:val="StyleUnderline"/>
        </w:rPr>
        <w:t>changes</w:t>
      </w:r>
      <w:r w:rsidRPr="009976F5">
        <w:rPr>
          <w:rStyle w:val="StyleUnderline"/>
        </w:rPr>
        <w:t xml:space="preserve"> are </w:t>
      </w:r>
      <w:r w:rsidRPr="005632FD">
        <w:rPr>
          <w:rStyle w:val="Emphasis"/>
        </w:rPr>
        <w:t>predictable</w:t>
      </w:r>
      <w:r w:rsidRPr="009976F5">
        <w:rPr>
          <w:sz w:val="16"/>
        </w:rPr>
        <w:t xml:space="preserve">. </w:t>
      </w:r>
      <w:r w:rsidRPr="009976F5">
        <w:rPr>
          <w:rStyle w:val="StyleUnderline"/>
        </w:rPr>
        <w:t xml:space="preserve">But they </w:t>
      </w:r>
      <w:r w:rsidRPr="00871594">
        <w:rPr>
          <w:rStyle w:val="StyleUnderline"/>
          <w:highlight w:val="cyan"/>
        </w:rPr>
        <w:t xml:space="preserve">are </w:t>
      </w:r>
      <w:r w:rsidRPr="00871594">
        <w:rPr>
          <w:rStyle w:val="Emphasis"/>
          <w:highlight w:val="cyan"/>
        </w:rPr>
        <w:t>not</w:t>
      </w:r>
      <w:r w:rsidRPr="005632FD">
        <w:rPr>
          <w:rStyle w:val="Emphasis"/>
        </w:rPr>
        <w:t xml:space="preserve"> entirely </w:t>
      </w:r>
      <w:r w:rsidRPr="00871594">
        <w:rPr>
          <w:rStyle w:val="Emphasis"/>
          <w:highlight w:val="cyan"/>
        </w:rPr>
        <w:t>inevitable</w:t>
      </w:r>
      <w:r w:rsidRPr="005632FD">
        <w:rPr>
          <w:rStyle w:val="Emphasis"/>
        </w:rPr>
        <w:t>,</w:t>
      </w:r>
      <w:r w:rsidRPr="009976F5">
        <w:rPr>
          <w:rStyle w:val="StyleUnderline"/>
        </w:rPr>
        <w:t xml:space="preserve"> and they are unfolding slowly. </w:t>
      </w:r>
      <w:r w:rsidRPr="00871594">
        <w:rPr>
          <w:rStyle w:val="StyleUnderline"/>
          <w:highlight w:val="cyan"/>
        </w:rPr>
        <w:t>The U</w:t>
      </w:r>
      <w:r w:rsidRPr="009976F5">
        <w:rPr>
          <w:rStyle w:val="StyleUnderline"/>
        </w:rPr>
        <w:t xml:space="preserve">nited </w:t>
      </w:r>
      <w:r w:rsidRPr="00871594">
        <w:rPr>
          <w:rStyle w:val="StyleUnderline"/>
          <w:highlight w:val="cyan"/>
        </w:rPr>
        <w:t>S</w:t>
      </w:r>
      <w:r w:rsidRPr="009976F5">
        <w:rPr>
          <w:rStyle w:val="StyleUnderline"/>
        </w:rPr>
        <w:t xml:space="preserve">tates </w:t>
      </w:r>
      <w:r w:rsidRPr="00871594">
        <w:rPr>
          <w:rStyle w:val="Emphasis"/>
          <w:highlight w:val="cyan"/>
        </w:rPr>
        <w:t>has time to adapt</w:t>
      </w:r>
      <w:r w:rsidRPr="00871594">
        <w:rPr>
          <w:rStyle w:val="StyleUnderline"/>
          <w:highlight w:val="cyan"/>
        </w:rPr>
        <w:t xml:space="preserve"> and </w:t>
      </w:r>
      <w:r w:rsidRPr="00871594">
        <w:rPr>
          <w:rStyle w:val="Emphasis"/>
          <w:highlight w:val="cyan"/>
        </w:rPr>
        <w:t>address</w:t>
      </w:r>
      <w:r w:rsidRPr="005632FD">
        <w:rPr>
          <w:rStyle w:val="Emphasis"/>
        </w:rPr>
        <w:t xml:space="preserve"> its educational </w:t>
      </w:r>
      <w:r w:rsidRPr="00871594">
        <w:rPr>
          <w:rStyle w:val="Emphasis"/>
          <w:highlight w:val="cyan"/>
        </w:rPr>
        <w:t>shortcomings</w:t>
      </w:r>
      <w:r w:rsidRPr="009976F5">
        <w:rPr>
          <w:rStyle w:val="StyleUnderline"/>
        </w:rPr>
        <w:t xml:space="preserve"> before it is too late. </w:t>
      </w:r>
      <w:r w:rsidRPr="00871594">
        <w:rPr>
          <w:rStyle w:val="StyleUnderline"/>
          <w:highlight w:val="cyan"/>
        </w:rPr>
        <w:t>To avoid squandering</w:t>
      </w:r>
      <w:r w:rsidRPr="009976F5">
        <w:rPr>
          <w:rStyle w:val="StyleUnderline"/>
        </w:rPr>
        <w:t xml:space="preserve"> its educational edge and </w:t>
      </w:r>
      <w:r w:rsidRPr="005632FD">
        <w:rPr>
          <w:rStyle w:val="Emphasis"/>
        </w:rPr>
        <w:t>putting its position</w:t>
      </w:r>
      <w:r w:rsidRPr="009976F5">
        <w:rPr>
          <w:rStyle w:val="StyleUnderline"/>
        </w:rPr>
        <w:t xml:space="preserve"> of </w:t>
      </w:r>
      <w:r w:rsidRPr="005632FD">
        <w:rPr>
          <w:rStyle w:val="Emphasis"/>
        </w:rPr>
        <w:t xml:space="preserve">global </w:t>
      </w:r>
      <w:r w:rsidRPr="00871594">
        <w:rPr>
          <w:rStyle w:val="Emphasis"/>
          <w:highlight w:val="cyan"/>
        </w:rPr>
        <w:t>primacy</w:t>
      </w:r>
      <w:r w:rsidRPr="005632FD">
        <w:rPr>
          <w:rStyle w:val="Emphasis"/>
        </w:rPr>
        <w:t xml:space="preserve"> at risk</w:t>
      </w:r>
      <w:r w:rsidRPr="009976F5">
        <w:rPr>
          <w:rStyle w:val="StyleUnderline"/>
        </w:rPr>
        <w:t xml:space="preserve">, however, Washington must acknowledge that </w:t>
      </w:r>
      <w:r w:rsidRPr="00871594">
        <w:rPr>
          <w:rStyle w:val="StyleUnderline"/>
          <w:highlight w:val="cyan"/>
        </w:rPr>
        <w:t>education is</w:t>
      </w:r>
      <w:r w:rsidRPr="009976F5">
        <w:rPr>
          <w:sz w:val="16"/>
        </w:rPr>
        <w:t xml:space="preserve"> no longer just a domestic policy issue but </w:t>
      </w:r>
      <w:r w:rsidRPr="00871594">
        <w:rPr>
          <w:rStyle w:val="StyleUnderline"/>
          <w:highlight w:val="cyan"/>
        </w:rPr>
        <w:t>a</w:t>
      </w:r>
      <w:r w:rsidRPr="009976F5">
        <w:rPr>
          <w:rStyle w:val="StyleUnderline"/>
        </w:rPr>
        <w:t xml:space="preserve"> </w:t>
      </w:r>
      <w:r w:rsidRPr="005632FD">
        <w:rPr>
          <w:rStyle w:val="Emphasis"/>
        </w:rPr>
        <w:t xml:space="preserve">national security </w:t>
      </w:r>
      <w:r w:rsidRPr="00871594">
        <w:rPr>
          <w:rStyle w:val="Emphasis"/>
          <w:highlight w:val="cyan"/>
        </w:rPr>
        <w:t>issue</w:t>
      </w:r>
      <w:r w:rsidRPr="00871594">
        <w:rPr>
          <w:rStyle w:val="StyleUnderline"/>
          <w:highlight w:val="cyan"/>
        </w:rPr>
        <w:t xml:space="preserve"> on which the </w:t>
      </w:r>
      <w:r w:rsidRPr="00871594">
        <w:rPr>
          <w:rStyle w:val="Emphasis"/>
          <w:highlight w:val="cyan"/>
        </w:rPr>
        <w:t>very future of the U</w:t>
      </w:r>
      <w:r w:rsidRPr="005632FD">
        <w:rPr>
          <w:rStyle w:val="Emphasis"/>
        </w:rPr>
        <w:t xml:space="preserve">nited </w:t>
      </w:r>
      <w:r w:rsidRPr="00871594">
        <w:rPr>
          <w:rStyle w:val="Emphasis"/>
          <w:highlight w:val="cyan"/>
        </w:rPr>
        <w:t>S</w:t>
      </w:r>
      <w:r w:rsidRPr="005632FD">
        <w:rPr>
          <w:rStyle w:val="Emphasis"/>
        </w:rPr>
        <w:t xml:space="preserve">tates </w:t>
      </w:r>
      <w:r w:rsidRPr="00871594">
        <w:rPr>
          <w:rStyle w:val="Emphasis"/>
          <w:highlight w:val="cyan"/>
        </w:rPr>
        <w:t>depends</w:t>
      </w:r>
      <w:r w:rsidRPr="005632FD">
        <w:rPr>
          <w:rStyle w:val="Emphasis"/>
        </w:rPr>
        <w:t>.</w:t>
      </w:r>
    </w:p>
    <w:p w14:paraId="12787225" w14:textId="77777777" w:rsidR="002E536B" w:rsidRDefault="002E536B" w:rsidP="002E536B">
      <w:pPr>
        <w:pStyle w:val="Heading3"/>
      </w:pPr>
      <w:r>
        <w:lastRenderedPageBreak/>
        <w:t>OFF---1NC</w:t>
      </w:r>
    </w:p>
    <w:p w14:paraId="31BFADCA" w14:textId="77777777" w:rsidR="002E536B" w:rsidRPr="00731D6F" w:rsidRDefault="002E536B" w:rsidP="002E536B">
      <w:r>
        <w:t>Midterms DA.</w:t>
      </w:r>
    </w:p>
    <w:p w14:paraId="217AE8A4" w14:textId="77777777" w:rsidR="002E536B" w:rsidRPr="00430BCB" w:rsidRDefault="002E536B" w:rsidP="002E536B">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033B8F48" w14:textId="77777777" w:rsidR="002E536B" w:rsidRDefault="002E536B" w:rsidP="002E536B">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1EF47D5F" w14:textId="77777777" w:rsidR="002E536B" w:rsidRPr="00430BCB" w:rsidRDefault="002E536B" w:rsidP="002E536B">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247A728B" w14:textId="77777777" w:rsidR="002E536B" w:rsidRPr="00430BCB" w:rsidRDefault="002E536B" w:rsidP="002E536B">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0888FE7D" w14:textId="77777777" w:rsidR="002E536B" w:rsidRDefault="002E536B" w:rsidP="002E536B">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A97B989" w14:textId="77777777" w:rsidR="002E536B" w:rsidRPr="004D3604" w:rsidRDefault="002E536B" w:rsidP="002E536B">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79B5721E" w14:textId="77777777" w:rsidR="002E536B" w:rsidRPr="004D3604" w:rsidRDefault="002E536B" w:rsidP="002E536B">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0E7CF53" w14:textId="77777777" w:rsidR="002E536B" w:rsidRPr="004D3604" w:rsidRDefault="002E536B" w:rsidP="002E536B">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w:t>
      </w:r>
      <w:proofErr w:type="spellStart"/>
      <w:r w:rsidRPr="004D3604">
        <w:rPr>
          <w:sz w:val="16"/>
        </w:rPr>
        <w:t>Litman</w:t>
      </w:r>
      <w:proofErr w:type="spellEnd"/>
      <w:r w:rsidRPr="004D3604">
        <w:rPr>
          <w:sz w:val="16"/>
        </w:rPr>
        <w:t xml:space="preserve">, co-founder of Run </w:t>
      </w:r>
      <w:proofErr w:type="gramStart"/>
      <w:r w:rsidRPr="004D3604">
        <w:rPr>
          <w:sz w:val="16"/>
        </w:rPr>
        <w:t>For</w:t>
      </w:r>
      <w:proofErr w:type="gramEnd"/>
      <w:r w:rsidRPr="004D3604">
        <w:rPr>
          <w:sz w:val="16"/>
        </w:rPr>
        <w:t xml:space="preserve"> Something, a progressive group that recruits Democrats to run for office.</w:t>
      </w:r>
    </w:p>
    <w:p w14:paraId="180988AF" w14:textId="77777777" w:rsidR="002E536B" w:rsidRPr="004D3604" w:rsidRDefault="002E536B" w:rsidP="002E536B">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40CD59C5" w14:textId="77777777" w:rsidR="002E536B" w:rsidRPr="004D3604" w:rsidRDefault="002E536B" w:rsidP="002E536B">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w:t>
      </w:r>
      <w:proofErr w:type="spellStart"/>
      <w:r w:rsidRPr="004D3604">
        <w:rPr>
          <w:sz w:val="16"/>
        </w:rPr>
        <w:t>Litman</w:t>
      </w:r>
      <w:proofErr w:type="spellEnd"/>
      <w:r w:rsidRPr="004D3604">
        <w:rPr>
          <w:sz w:val="16"/>
        </w:rPr>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0F9BD40" w14:textId="77777777" w:rsidR="002E536B" w:rsidRPr="004D3604" w:rsidRDefault="002E536B" w:rsidP="002E536B">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4D3604">
        <w:rPr>
          <w:sz w:val="16"/>
        </w:rPr>
        <w:t>Spanberger</w:t>
      </w:r>
      <w:proofErr w:type="spellEnd"/>
      <w:r w:rsidRPr="004D3604">
        <w:rPr>
          <w:sz w:val="16"/>
        </w:rPr>
        <w:t xml:space="preserve"> (D-Va.), people of color like New York Lt. Gov. Antonio Delgado and former members of the military like Rep. </w:t>
      </w:r>
      <w:proofErr w:type="spellStart"/>
      <w:r w:rsidRPr="004D3604">
        <w:rPr>
          <w:sz w:val="16"/>
        </w:rPr>
        <w:t>Mikie</w:t>
      </w:r>
      <w:proofErr w:type="spellEnd"/>
      <w:r w:rsidRPr="004D3604">
        <w:rPr>
          <w:sz w:val="16"/>
        </w:rPr>
        <w:t xml:space="preserve"> Sherrill (D-N.J.) and Rep. Chrissy </w:t>
      </w:r>
      <w:proofErr w:type="spellStart"/>
      <w:r w:rsidRPr="004D3604">
        <w:rPr>
          <w:sz w:val="16"/>
        </w:rPr>
        <w:t>Houlahan</w:t>
      </w:r>
      <w:proofErr w:type="spellEnd"/>
      <w:r w:rsidRPr="004D3604">
        <w:rPr>
          <w:sz w:val="16"/>
        </w:rPr>
        <w:t xml:space="preserve"> (D-Pa.). They rode the wave of anti-Trump sentiment to retake control of the House. They’ve also deepened the party’s bench of talent, many of whom are now running for or already won statewide offices.</w:t>
      </w:r>
    </w:p>
    <w:p w14:paraId="27DDFC32" w14:textId="77777777" w:rsidR="002E536B" w:rsidRPr="004D3604" w:rsidRDefault="002E536B" w:rsidP="002E536B">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4D3604">
        <w:rPr>
          <w:sz w:val="16"/>
        </w:rPr>
        <w:t>Litman</w:t>
      </w:r>
      <w:proofErr w:type="spellEnd"/>
      <w:r w:rsidRPr="004D3604">
        <w:rPr>
          <w:sz w:val="16"/>
        </w:rPr>
        <w:t xml:space="preserve"> said.</w:t>
      </w:r>
    </w:p>
    <w:p w14:paraId="0A20C9A2" w14:textId="77777777" w:rsidR="002E536B" w:rsidRPr="004D3604" w:rsidRDefault="002E536B" w:rsidP="002E536B">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6E3F98F" w14:textId="77777777" w:rsidR="002E536B" w:rsidRPr="004D3604" w:rsidRDefault="002E536B" w:rsidP="002E536B">
      <w:pPr>
        <w:rPr>
          <w:sz w:val="16"/>
        </w:rPr>
      </w:pPr>
      <w:r w:rsidRPr="004D3604">
        <w:rPr>
          <w:sz w:val="16"/>
        </w:rPr>
        <w:lastRenderedPageBreak/>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2E9B526" w14:textId="77777777" w:rsidR="002E536B" w:rsidRPr="004D3604" w:rsidRDefault="002E536B" w:rsidP="002E536B">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2AD7303F" w14:textId="77777777" w:rsidR="002E536B" w:rsidRDefault="002E536B" w:rsidP="002E536B">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C62B8A1" w14:textId="77777777" w:rsidR="002E536B" w:rsidRPr="004D3604" w:rsidRDefault="002E536B" w:rsidP="002E536B">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1251C6DE" w14:textId="77777777" w:rsidR="002E536B" w:rsidRPr="004D3604" w:rsidRDefault="002E536B" w:rsidP="002E536B">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6646E5F9" w14:textId="77777777" w:rsidR="002E536B" w:rsidRDefault="002E536B" w:rsidP="002E536B">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48F16B8E" w14:textId="77777777" w:rsidR="002E536B" w:rsidRPr="004D3604" w:rsidRDefault="002E536B" w:rsidP="002E536B">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70B80837" w14:textId="77777777" w:rsidR="002E536B" w:rsidRPr="004D3604" w:rsidRDefault="002E536B" w:rsidP="002E536B">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5F2019D1" w14:textId="77777777" w:rsidR="002E536B" w:rsidRPr="004D3604" w:rsidRDefault="002E536B" w:rsidP="002E536B">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6D8B6015" w14:textId="77777777" w:rsidR="002E536B" w:rsidRPr="004D3604" w:rsidRDefault="002E536B" w:rsidP="002E536B">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16F1FAD2" w14:textId="77777777" w:rsidR="002E536B" w:rsidRPr="004D3604" w:rsidRDefault="002E536B" w:rsidP="002E536B">
      <w:pPr>
        <w:rPr>
          <w:sz w:val="16"/>
        </w:rPr>
      </w:pPr>
      <w:r w:rsidRPr="004D3604">
        <w:rPr>
          <w:sz w:val="16"/>
        </w:rPr>
        <w:t xml:space="preserve">Indivisible, a progressive group formed during the first Trump administration, leaned into the DOGE cuts in a memo to its volunteers, called “Musk </w:t>
      </w:r>
      <w:proofErr w:type="gramStart"/>
      <w:r w:rsidRPr="004D3604">
        <w:rPr>
          <w:sz w:val="16"/>
        </w:rPr>
        <w:t>Or</w:t>
      </w:r>
      <w:proofErr w:type="gramEnd"/>
      <w:r w:rsidRPr="004D3604">
        <w:rPr>
          <w:sz w:val="16"/>
        </w:rPr>
        <w:t xml:space="preserve"> Us.” The memo urged them to attend congressional town halls during this week’s recess and ask questions about “the Trump-Musk budget power grab” and “Musk’s control over government spending.”</w:t>
      </w:r>
    </w:p>
    <w:p w14:paraId="5C30010F" w14:textId="77777777" w:rsidR="002E536B" w:rsidRDefault="002E536B" w:rsidP="002E536B">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 xml:space="preserve">started to go </w:t>
      </w:r>
      <w:proofErr w:type="gramStart"/>
      <w:r w:rsidRPr="004D3604">
        <w:rPr>
          <w:rStyle w:val="Emphasis"/>
        </w:rPr>
        <w:t>mainstream</w:t>
      </w:r>
      <w:proofErr w:type="gramEnd"/>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38A5942F" w14:textId="77777777" w:rsidR="002E536B" w:rsidRPr="00CA4ADA" w:rsidRDefault="002E536B" w:rsidP="002E536B">
      <w:pPr>
        <w:pStyle w:val="Heading4"/>
      </w:pPr>
      <w:r w:rsidRPr="00BD77B6">
        <w:rPr>
          <w:u w:val="single"/>
        </w:rPr>
        <w:t>Democratic win</w:t>
      </w:r>
      <w:r>
        <w:t xml:space="preserve"> in the midterm is key to </w:t>
      </w:r>
      <w:r>
        <w:rPr>
          <w:u w:val="single"/>
        </w:rPr>
        <w:t>restrict</w:t>
      </w:r>
      <w:r>
        <w:t xml:space="preserve"> unilateral tariff authority. </w:t>
      </w:r>
    </w:p>
    <w:p w14:paraId="4332B2F4" w14:textId="77777777" w:rsidR="002E536B" w:rsidRPr="006A0965" w:rsidRDefault="002E536B" w:rsidP="002E536B">
      <w:pPr>
        <w:rPr>
          <w:lang w:val="fr-FR"/>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0B08195B" w14:textId="77777777" w:rsidR="002E536B" w:rsidRPr="00CA4ADA" w:rsidRDefault="002E536B" w:rsidP="002E536B">
      <w:pPr>
        <w:rPr>
          <w:sz w:val="16"/>
        </w:rPr>
      </w:pPr>
      <w:r w:rsidRPr="00CA4ADA">
        <w:rPr>
          <w:sz w:val="16"/>
        </w:rPr>
        <w:t xml:space="preserve">Donald </w:t>
      </w:r>
      <w:r w:rsidRPr="008F7504">
        <w:rPr>
          <w:rStyle w:val="Emphasis"/>
          <w:highlight w:val="cyan"/>
        </w:rPr>
        <w:t>Trump</w:t>
      </w:r>
      <w:r w:rsidRPr="00CA4ADA">
        <w:rPr>
          <w:sz w:val="16"/>
        </w:rPr>
        <w:t xml:space="preserve"> </w:t>
      </w:r>
      <w:r w:rsidRPr="00CA4ADA">
        <w:rPr>
          <w:rStyle w:val="StyleUnderline"/>
        </w:rPr>
        <w:t xml:space="preserve">may have </w:t>
      </w:r>
      <w:r w:rsidRPr="008F7504">
        <w:rPr>
          <w:rStyle w:val="Emphasis"/>
          <w:highlight w:val="cyan"/>
        </w:rPr>
        <w:t>temporarily paused</w:t>
      </w:r>
      <w:r w:rsidRPr="00CA4ADA">
        <w:rPr>
          <w:rStyle w:val="StyleUnderline"/>
        </w:rPr>
        <w:t xml:space="preserve"> his </w:t>
      </w:r>
      <w:r w:rsidRPr="008F7504">
        <w:rPr>
          <w:rStyle w:val="Emphasis"/>
          <w:highlight w:val="cyan"/>
        </w:rPr>
        <w:t>trade war</w:t>
      </w:r>
      <w:r w:rsidRPr="00CA4ADA">
        <w:rPr>
          <w:sz w:val="16"/>
        </w:rPr>
        <w:t xml:space="preserve"> with China and other countries. But </w:t>
      </w:r>
      <w:r w:rsidRPr="00CA4ADA">
        <w:rPr>
          <w:rStyle w:val="StyleUnderline"/>
        </w:rPr>
        <w:t xml:space="preserve">the extreme </w:t>
      </w:r>
      <w:r w:rsidRPr="008F7504">
        <w:rPr>
          <w:rStyle w:val="Emphasis"/>
          <w:highlight w:val="cyan"/>
        </w:rPr>
        <w:t>economic uncertainty</w:t>
      </w:r>
      <w:r w:rsidRPr="00CA4ADA">
        <w:rPr>
          <w:rStyle w:val="StyleUnderline"/>
        </w:rPr>
        <w:t xml:space="preserve"> </w:t>
      </w:r>
      <w:r w:rsidRPr="008F7504">
        <w:rPr>
          <w:rStyle w:val="StyleUnderline"/>
          <w:highlight w:val="cyan"/>
        </w:rPr>
        <w:t>unleashed by</w:t>
      </w:r>
      <w:r w:rsidRPr="00CA4ADA">
        <w:rPr>
          <w:rStyle w:val="StyleUnderline"/>
        </w:rPr>
        <w:t xml:space="preserve"> the </w:t>
      </w:r>
      <w:r w:rsidRPr="009944D4">
        <w:rPr>
          <w:rStyle w:val="StyleUnderline"/>
        </w:rPr>
        <w:t>president’s</w:t>
      </w:r>
      <w:r w:rsidRPr="00CA4ADA">
        <w:rPr>
          <w:rStyle w:val="Emphasis"/>
        </w:rPr>
        <w:t xml:space="preserve"> </w:t>
      </w:r>
      <w:r w:rsidRPr="008F7504">
        <w:rPr>
          <w:rStyle w:val="Emphasis"/>
          <w:highlight w:val="cyan"/>
        </w:rPr>
        <w:t>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8F7504">
        <w:rPr>
          <w:rStyle w:val="Emphasis"/>
          <w:highlight w:val="cyan"/>
        </w:rPr>
        <w:t>assault</w:t>
      </w:r>
      <w:r w:rsidRPr="00CA4ADA">
        <w:rPr>
          <w:rStyle w:val="StyleUnderline"/>
        </w:rPr>
        <w:t xml:space="preserve"> on </w:t>
      </w:r>
      <w:r w:rsidRPr="008F7504">
        <w:rPr>
          <w:rStyle w:val="Emphasis"/>
          <w:sz w:val="28"/>
          <w:szCs w:val="32"/>
          <w:highlight w:val="cyan"/>
        </w:rPr>
        <w:t>global commerce</w:t>
      </w:r>
      <w:r w:rsidRPr="00CA4ADA">
        <w:rPr>
          <w:sz w:val="16"/>
        </w:rPr>
        <w:t xml:space="preserve">. </w:t>
      </w:r>
      <w:r w:rsidRPr="00CA4ADA">
        <w:rPr>
          <w:rStyle w:val="StyleUnderline"/>
        </w:rPr>
        <w:t xml:space="preserve">The White House has </w:t>
      </w:r>
      <w:r w:rsidRPr="008F7504">
        <w:rPr>
          <w:rStyle w:val="StyleUnderline"/>
          <w:highlight w:val="cyan"/>
        </w:rPr>
        <w:t>relied on</w:t>
      </w:r>
      <w:r w:rsidRPr="00CA4ADA">
        <w:rPr>
          <w:rStyle w:val="StyleUnderline"/>
        </w:rPr>
        <w:t xml:space="preserve"> an </w:t>
      </w:r>
      <w:r w:rsidRPr="008F7504">
        <w:rPr>
          <w:rStyle w:val="Emphasis"/>
          <w:highlight w:val="cyan"/>
        </w:rPr>
        <w:t>expansive interpretation</w:t>
      </w:r>
      <w:r w:rsidRPr="00CA4ADA">
        <w:rPr>
          <w:rStyle w:val="StyleUnderline"/>
        </w:rPr>
        <w:t xml:space="preserve"> of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8F7504">
        <w:rPr>
          <w:rStyle w:val="Emphasis"/>
          <w:highlight w:val="cyan"/>
        </w:rPr>
        <w:t>Congress</w:t>
      </w:r>
      <w:r w:rsidRPr="00CA4ADA">
        <w:rPr>
          <w:rStyle w:val="StyleUnderline"/>
        </w:rPr>
        <w:t xml:space="preserve"> </w:t>
      </w:r>
      <w:r w:rsidRPr="008F7504">
        <w:rPr>
          <w:rStyle w:val="StyleUnderline"/>
          <w:highlight w:val="cyan"/>
        </w:rPr>
        <w:t xml:space="preserve">could </w:t>
      </w:r>
      <w:r w:rsidRPr="008F7504">
        <w:rPr>
          <w:rStyle w:val="Emphasis"/>
          <w:highlight w:val="cyan"/>
        </w:rPr>
        <w:t>reclaim</w:t>
      </w:r>
      <w:r w:rsidRPr="00CA4ADA">
        <w:rPr>
          <w:rStyle w:val="StyleUnderline"/>
        </w:rPr>
        <w:t xml:space="preserve"> its </w:t>
      </w:r>
      <w:r w:rsidRPr="008F7504">
        <w:rPr>
          <w:rStyle w:val="Emphasis"/>
          <w:highlight w:val="cyan"/>
        </w:rPr>
        <w:t>primacy over trade</w:t>
      </w:r>
      <w:r w:rsidRPr="00CA4ADA">
        <w:rPr>
          <w:sz w:val="16"/>
        </w:rPr>
        <w:t xml:space="preserve"> – but only if the economic and political costs become too large to ignore.</w:t>
      </w:r>
    </w:p>
    <w:p w14:paraId="50C15BF3" w14:textId="77777777" w:rsidR="002E536B" w:rsidRPr="00CA4ADA" w:rsidRDefault="002E536B" w:rsidP="002E536B">
      <w:pPr>
        <w:rPr>
          <w:sz w:val="16"/>
        </w:rPr>
      </w:pPr>
      <w:r w:rsidRPr="00CA4ADA">
        <w:rPr>
          <w:rStyle w:val="StyleUnderline"/>
        </w:rPr>
        <w:lastRenderedPageBreak/>
        <w:t>Under the</w:t>
      </w:r>
      <w:r w:rsidRPr="00CA4ADA">
        <w:rPr>
          <w:sz w:val="16"/>
        </w:rPr>
        <w:t xml:space="preserve"> U.S. Constitution’s </w:t>
      </w:r>
      <w:r w:rsidRPr="00CA4ADA">
        <w:rPr>
          <w:rStyle w:val="StyleUnderline"/>
        </w:rPr>
        <w:t>Commerce Clause</w:t>
      </w:r>
      <w:r w:rsidRPr="00CA4ADA">
        <w:rPr>
          <w:sz w:val="16"/>
        </w:rPr>
        <w:t xml:space="preserve">, </w:t>
      </w:r>
      <w:r w:rsidRPr="008F7504">
        <w:rPr>
          <w:rStyle w:val="StyleUnderline"/>
          <w:highlight w:val="cyan"/>
        </w:rPr>
        <w:t>the legislative branch has jurisdiction</w:t>
      </w:r>
      <w:r w:rsidRPr="00CA4ADA">
        <w:rPr>
          <w:sz w:val="16"/>
        </w:rPr>
        <w:t xml:space="preserve"> </w:t>
      </w:r>
      <w:r w:rsidRPr="008F7504">
        <w:rPr>
          <w:rStyle w:val="StyleUnderline"/>
          <w:highlight w:val="cyan"/>
        </w:rPr>
        <w:t>over</w:t>
      </w:r>
      <w:r w:rsidRPr="00CA4ADA">
        <w:rPr>
          <w:sz w:val="16"/>
        </w:rPr>
        <w:t xml:space="preserve"> foreign and </w:t>
      </w:r>
      <w:r w:rsidRPr="00CA4ADA">
        <w:rPr>
          <w:rStyle w:val="Emphasis"/>
        </w:rPr>
        <w:t xml:space="preserve">domestic </w:t>
      </w:r>
      <w:r w:rsidRPr="008F7504">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24F15358" w14:textId="77777777" w:rsidR="002E536B" w:rsidRPr="00CA4ADA" w:rsidRDefault="002E536B" w:rsidP="002E536B">
      <w:pPr>
        <w:rPr>
          <w:sz w:val="16"/>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5917172E" w14:textId="77777777" w:rsidR="002E536B" w:rsidRPr="00CA4ADA" w:rsidRDefault="002E536B" w:rsidP="002E536B">
      <w:pPr>
        <w:rPr>
          <w:sz w:val="16"/>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65E13319" w14:textId="77777777" w:rsidR="002E536B" w:rsidRPr="00CA4ADA" w:rsidRDefault="002E536B" w:rsidP="002E536B">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0B723BCC" w14:textId="77777777" w:rsidR="002E536B" w:rsidRPr="00CA4ADA" w:rsidRDefault="002E536B" w:rsidP="002E536B">
      <w:pPr>
        <w:rPr>
          <w:sz w:val="16"/>
        </w:rPr>
      </w:pPr>
      <w:r w:rsidRPr="00CA4ADA">
        <w:rPr>
          <w:rStyle w:val="StyleUnderline"/>
        </w:rPr>
        <w:t>Failure to block the tariffs in court would leave</w:t>
      </w:r>
      <w:r w:rsidRPr="00CA4ADA">
        <w:rPr>
          <w:sz w:val="16"/>
        </w:rPr>
        <w:t xml:space="preserve"> the Republican-controlled </w:t>
      </w:r>
      <w:r w:rsidRPr="008F7504">
        <w:rPr>
          <w:rStyle w:val="Emphasis"/>
          <w:highlight w:val="cyan"/>
        </w:rPr>
        <w:t>Congress</w:t>
      </w:r>
      <w:r w:rsidRPr="00CA4ADA">
        <w:rPr>
          <w:sz w:val="16"/>
        </w:rPr>
        <w:t xml:space="preserve"> as </w:t>
      </w:r>
      <w:r w:rsidRPr="00DE6A0F">
        <w:rPr>
          <w:rStyle w:val="StyleUnderline"/>
        </w:rPr>
        <w:t xml:space="preserve">the remaining domestic avenue for </w:t>
      </w:r>
      <w:r w:rsidRPr="008F7504">
        <w:rPr>
          <w:rStyle w:val="StyleUnderline"/>
          <w:highlight w:val="cyan"/>
        </w:rPr>
        <w:t>stopping</w:t>
      </w:r>
      <w:r w:rsidRPr="00DE6A0F">
        <w:rPr>
          <w:rStyle w:val="StyleUnderline"/>
        </w:rPr>
        <w:t xml:space="preserve"> </w:t>
      </w:r>
      <w:r w:rsidRPr="008F7504">
        <w:rPr>
          <w:rStyle w:val="StyleUnderline"/>
          <w:highlight w:val="cyan"/>
        </w:rPr>
        <w:t>Trump’s</w:t>
      </w:r>
      <w:r w:rsidRPr="00DE6A0F">
        <w:rPr>
          <w:rStyle w:val="StyleUnderline"/>
        </w:rPr>
        <w:t xml:space="preserve"> </w:t>
      </w:r>
      <w:r w:rsidRPr="008F7504">
        <w:rPr>
          <w:rStyle w:val="StyleUnderline"/>
          <w:highlight w:val="cyan"/>
        </w:rPr>
        <w:t>trade policy</w:t>
      </w:r>
      <w:r w:rsidRPr="00CA4ADA">
        <w:rPr>
          <w:sz w:val="16"/>
        </w:rPr>
        <w:t xml:space="preserve">. </w:t>
      </w:r>
      <w:r w:rsidRPr="00CA4ADA">
        <w:rPr>
          <w:rStyle w:val="StyleUnderline"/>
        </w:rPr>
        <w:t xml:space="preserve">That’s </w:t>
      </w:r>
      <w:r w:rsidRPr="008F7504">
        <w:rPr>
          <w:rStyle w:val="Emphasis"/>
          <w:highlight w:val="cyan"/>
        </w:rPr>
        <w:t>not as far-fetched</w:t>
      </w:r>
      <w:r w:rsidRPr="00CA4ADA">
        <w:rPr>
          <w:rStyle w:val="StyleUnderline"/>
        </w:rPr>
        <w:t xml:space="preserve"> </w:t>
      </w:r>
      <w:r w:rsidRPr="008F7504">
        <w:rPr>
          <w:rStyle w:val="StyleUnderline"/>
          <w:highlight w:val="cyan"/>
        </w:rPr>
        <w:t xml:space="preserve">as it </w:t>
      </w:r>
      <w:r w:rsidRPr="008F7504">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386CC24C" w14:textId="77777777" w:rsidR="002E536B" w:rsidRPr="00CA4ADA" w:rsidRDefault="002E536B" w:rsidP="002E536B">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8F7504">
        <w:rPr>
          <w:rStyle w:val="StyleUnderline"/>
          <w:highlight w:val="cyan"/>
        </w:rPr>
        <w:t>would require</w:t>
      </w:r>
      <w:r w:rsidRPr="00CA4ADA">
        <w:rPr>
          <w:rStyle w:val="StyleUnderline"/>
        </w:rPr>
        <w:t xml:space="preserve"> a lot of </w:t>
      </w:r>
      <w:r w:rsidRPr="008F7504">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8F7504">
        <w:rPr>
          <w:rStyle w:val="Emphasis"/>
          <w:highlight w:val="cyan"/>
        </w:rPr>
        <w:t>feasible</w:t>
      </w:r>
      <w:r w:rsidRPr="00CA4ADA">
        <w:rPr>
          <w:rStyle w:val="StyleUnderline"/>
        </w:rPr>
        <w:t xml:space="preserve"> </w:t>
      </w:r>
      <w:r w:rsidRPr="008F7504">
        <w:rPr>
          <w:rStyle w:val="StyleUnderline"/>
          <w:highlight w:val="cyan"/>
        </w:rPr>
        <w:t xml:space="preserve">if </w:t>
      </w:r>
      <w:r w:rsidRPr="008F7504">
        <w:rPr>
          <w:rStyle w:val="Emphasis"/>
          <w:highlight w:val="cyan"/>
        </w:rPr>
        <w:t>Democrats take</w:t>
      </w:r>
      <w:r w:rsidRPr="008F7504">
        <w:rPr>
          <w:rStyle w:val="StyleUnderline"/>
          <w:highlight w:val="cyan"/>
        </w:rPr>
        <w:t xml:space="preserve"> </w:t>
      </w:r>
      <w:r w:rsidRPr="008F7504">
        <w:rPr>
          <w:rStyle w:val="Emphasis"/>
          <w:highlight w:val="cyan"/>
        </w:rPr>
        <w:t>control</w:t>
      </w:r>
      <w:r w:rsidRPr="00CA4ADA">
        <w:rPr>
          <w:rStyle w:val="StyleUnderline"/>
        </w:rPr>
        <w:t xml:space="preserve"> of </w:t>
      </w:r>
      <w:r w:rsidRPr="008F7504">
        <w:rPr>
          <w:rStyle w:val="Emphasis"/>
          <w:highlight w:val="cyan"/>
        </w:rPr>
        <w:t>one</w:t>
      </w:r>
      <w:r w:rsidRPr="00CA4ADA">
        <w:rPr>
          <w:rStyle w:val="StyleUnderline"/>
        </w:rPr>
        <w:t xml:space="preserve"> or both </w:t>
      </w:r>
      <w:r w:rsidRPr="008F7504">
        <w:rPr>
          <w:rStyle w:val="Emphasis"/>
          <w:highlight w:val="cyan"/>
        </w:rPr>
        <w:t>legislative chambers</w:t>
      </w:r>
      <w:r w:rsidRPr="00CA4ADA">
        <w:rPr>
          <w:rStyle w:val="StyleUnderline"/>
        </w:rPr>
        <w:t xml:space="preserve"> </w:t>
      </w:r>
      <w:r w:rsidRPr="008F7504">
        <w:rPr>
          <w:rStyle w:val="Emphasis"/>
          <w:highlight w:val="cyan"/>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3F66B87F" w14:textId="77777777" w:rsidR="002E536B" w:rsidRDefault="002E536B" w:rsidP="002E536B">
      <w:pPr>
        <w:rPr>
          <w:rStyle w:val="StyleUnderline"/>
        </w:rPr>
      </w:pPr>
      <w:r w:rsidRPr="00CA4ADA">
        <w:rPr>
          <w:sz w:val="16"/>
        </w:rPr>
        <w:t xml:space="preserve">Still, </w:t>
      </w:r>
      <w:r w:rsidRPr="00CA4ADA">
        <w:rPr>
          <w:rStyle w:val="StyleUnderline"/>
        </w:rPr>
        <w:t xml:space="preserve">the case for </w:t>
      </w:r>
      <w:r w:rsidRPr="008F7504">
        <w:rPr>
          <w:rStyle w:val="Emphasis"/>
          <w:highlight w:val="cyan"/>
        </w:rPr>
        <w:t>eventually</w:t>
      </w:r>
      <w:r w:rsidRPr="00CA4ADA">
        <w:rPr>
          <w:rStyle w:val="StyleUnderline"/>
        </w:rPr>
        <w:t xml:space="preserve"> </w:t>
      </w:r>
      <w:r w:rsidRPr="008F7504">
        <w:rPr>
          <w:rStyle w:val="StyleUnderline"/>
          <w:highlight w:val="cyan"/>
        </w:rPr>
        <w:t>pruning</w:t>
      </w:r>
      <w:r w:rsidRPr="00CA4ADA">
        <w:rPr>
          <w:rStyle w:val="StyleUnderline"/>
        </w:rPr>
        <w:t xml:space="preserve"> </w:t>
      </w:r>
      <w:r w:rsidRPr="008F7504">
        <w:rPr>
          <w:rStyle w:val="Emphasis"/>
          <w:highlight w:val="cyan"/>
        </w:rPr>
        <w:t>presidential trade</w:t>
      </w:r>
      <w:r w:rsidRPr="008F7504">
        <w:rPr>
          <w:rStyle w:val="StyleUnderline"/>
          <w:highlight w:val="cyan"/>
        </w:rPr>
        <w:t xml:space="preserve"> </w:t>
      </w:r>
      <w:r w:rsidRPr="008F7504">
        <w:rPr>
          <w:rStyle w:val="Emphasis"/>
          <w:highlight w:val="cyan"/>
        </w:rPr>
        <w:t>powers</w:t>
      </w:r>
      <w:r w:rsidRPr="00CA4ADA">
        <w:rPr>
          <w:rStyle w:val="StyleUnderline"/>
        </w:rPr>
        <w:t xml:space="preserve"> continues to </w:t>
      </w:r>
      <w:r w:rsidRPr="008F7504">
        <w:rPr>
          <w:rStyle w:val="Emphasis"/>
          <w:highlight w:val="cyan"/>
        </w:rPr>
        <w:t>gain</w:t>
      </w:r>
      <w:r w:rsidRPr="008F7504">
        <w:rPr>
          <w:rStyle w:val="StyleUnderline"/>
          <w:highlight w:val="cyan"/>
        </w:rPr>
        <w:t xml:space="preserve"> </w:t>
      </w:r>
      <w:r w:rsidRPr="008F7504">
        <w:rPr>
          <w:rStyle w:val="Emphasis"/>
          <w:highlight w:val="cyan"/>
        </w:rPr>
        <w:t>support</w:t>
      </w:r>
      <w:r w:rsidRPr="00CA4ADA">
        <w:rPr>
          <w:sz w:val="16"/>
        </w:rPr>
        <w:t xml:space="preserve">. Senator Chuck </w:t>
      </w:r>
      <w:r w:rsidRPr="008F7504">
        <w:rPr>
          <w:rStyle w:val="Emphasis"/>
          <w:highlight w:val="cyan"/>
        </w:rPr>
        <w:t>Grassley</w:t>
      </w:r>
      <w:r w:rsidRPr="00CA4ADA">
        <w:rPr>
          <w:sz w:val="16"/>
        </w:rPr>
        <w:t xml:space="preserve"> of Iowa, the dean of farm state Republicans, </w:t>
      </w:r>
      <w:r w:rsidRPr="008F7504">
        <w:rPr>
          <w:rStyle w:val="StyleUnderline"/>
          <w:highlight w:val="cyan"/>
        </w:rPr>
        <w:t>introduced legislation</w:t>
      </w:r>
      <w:r w:rsidRPr="00CA4ADA">
        <w:rPr>
          <w:sz w:val="16"/>
        </w:rPr>
        <w:t xml:space="preserve"> the day after Trump’s April 2 “Liberation Day” announcements </w:t>
      </w:r>
      <w:r w:rsidRPr="008F7504">
        <w:rPr>
          <w:rStyle w:val="StyleUnderline"/>
          <w:highlight w:val="cyan"/>
        </w:rPr>
        <w:t xml:space="preserve">to pry back </w:t>
      </w:r>
      <w:r w:rsidRPr="008F7504">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8F7504">
        <w:rPr>
          <w:rStyle w:val="Emphasis"/>
          <w:highlight w:val="cyan"/>
        </w:rPr>
        <w:t>backlash</w:t>
      </w:r>
      <w:r w:rsidRPr="00CA4ADA">
        <w:rPr>
          <w:rStyle w:val="StyleUnderline"/>
        </w:rPr>
        <w:t xml:space="preserve"> </w:t>
      </w:r>
      <w:r w:rsidRPr="008F7504">
        <w:rPr>
          <w:rStyle w:val="StyleUnderline"/>
          <w:highlight w:val="cyan"/>
        </w:rPr>
        <w:t xml:space="preserve">to </w:t>
      </w:r>
      <w:r w:rsidRPr="008F7504">
        <w:rPr>
          <w:rStyle w:val="Emphasis"/>
          <w:highlight w:val="cyan"/>
        </w:rPr>
        <w:t>Trump could</w:t>
      </w:r>
      <w:r w:rsidRPr="00CA4ADA">
        <w:rPr>
          <w:sz w:val="16"/>
        </w:rPr>
        <w:t xml:space="preserve"> </w:t>
      </w:r>
      <w:r w:rsidRPr="008F7504">
        <w:rPr>
          <w:rStyle w:val="Emphasis"/>
          <w:sz w:val="28"/>
          <w:szCs w:val="32"/>
          <w:highlight w:val="cyan"/>
        </w:rPr>
        <w:t>codify longer-term changes to trade law</w:t>
      </w:r>
      <w:r w:rsidRPr="00CA4ADA">
        <w:rPr>
          <w:rStyle w:val="StyleUnderline"/>
        </w:rPr>
        <w:t>.</w:t>
      </w:r>
    </w:p>
    <w:p w14:paraId="62C0C6A3" w14:textId="77777777" w:rsidR="002E536B" w:rsidRPr="00FF6CF8" w:rsidRDefault="002E536B" w:rsidP="002E536B">
      <w:pPr>
        <w:pStyle w:val="Heading4"/>
        <w:rPr>
          <w:u w:val="single"/>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189147A4" w14:textId="77777777" w:rsidR="002E536B" w:rsidRPr="00AF3CBC" w:rsidRDefault="002E536B" w:rsidP="002E536B">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18760BB0" w14:textId="77777777" w:rsidR="002E536B" w:rsidRPr="009270F9" w:rsidRDefault="002E536B" w:rsidP="002E536B">
      <w:pPr>
        <w:rPr>
          <w:sz w:val="16"/>
        </w:rPr>
      </w:pPr>
      <w:r w:rsidRPr="00E66C7C">
        <w:rPr>
          <w:rStyle w:val="StyleUnderline"/>
        </w:rPr>
        <w:t>I’ve been thinking about Allison’s warning</w:t>
      </w:r>
      <w:r w:rsidRPr="009270F9">
        <w:rPr>
          <w:sz w:val="16"/>
        </w:rPr>
        <w:t xml:space="preserve"> now that President Donald </w:t>
      </w:r>
      <w:r w:rsidRPr="008F7504">
        <w:rPr>
          <w:rStyle w:val="Emphasis"/>
          <w:highlight w:val="cyan"/>
        </w:rPr>
        <w:t>Trump</w:t>
      </w:r>
      <w:r w:rsidRPr="009270F9">
        <w:rPr>
          <w:sz w:val="16"/>
        </w:rPr>
        <w:t xml:space="preserve"> has </w:t>
      </w:r>
      <w:r w:rsidRPr="00CA0F5A">
        <w:rPr>
          <w:rStyle w:val="Emphasis"/>
        </w:rPr>
        <w:t xml:space="preserve">launched a </w:t>
      </w:r>
      <w:r w:rsidRPr="008F7504">
        <w:rPr>
          <w:rStyle w:val="Emphasis"/>
          <w:highlight w:val="cyan"/>
        </w:rPr>
        <w:t>trade</w:t>
      </w:r>
      <w:r w:rsidRPr="00E66C7C">
        <w:rPr>
          <w:rStyle w:val="Emphasis"/>
        </w:rPr>
        <w:t xml:space="preserve"> </w:t>
      </w:r>
      <w:r w:rsidRPr="008F7504">
        <w:rPr>
          <w:rStyle w:val="Emphasis"/>
          <w:highlight w:val="cyan"/>
        </w:rPr>
        <w:t>war</w:t>
      </w:r>
      <w:r w:rsidRPr="009270F9">
        <w:rPr>
          <w:sz w:val="16"/>
        </w:rPr>
        <w:t xml:space="preserve"> </w:t>
      </w:r>
      <w:r w:rsidRPr="008F7504">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8F7504">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8F7504">
        <w:rPr>
          <w:rStyle w:val="Emphasis"/>
          <w:highlight w:val="cyan"/>
        </w:rPr>
        <w:t>Xi</w:t>
      </w:r>
      <w:r w:rsidRPr="00E66C7C">
        <w:rPr>
          <w:rStyle w:val="StyleUnderline"/>
        </w:rPr>
        <w:t xml:space="preserve"> Jinping</w:t>
      </w:r>
      <w:r w:rsidRPr="009270F9">
        <w:rPr>
          <w:sz w:val="16"/>
        </w:rPr>
        <w:t xml:space="preserve"> </w:t>
      </w:r>
      <w:r w:rsidRPr="008F7504">
        <w:rPr>
          <w:rStyle w:val="Emphasis"/>
          <w:highlight w:val="cyan"/>
        </w:rPr>
        <w:t>responded</w:t>
      </w:r>
      <w:r w:rsidRPr="00E66C7C">
        <w:rPr>
          <w:rStyle w:val="StyleUnderline"/>
        </w:rPr>
        <w:t xml:space="preserve"> by imposing 125 percent tariffs</w:t>
      </w:r>
      <w:r w:rsidRPr="009270F9">
        <w:rPr>
          <w:sz w:val="16"/>
        </w:rPr>
        <w:t xml:space="preserve"> on U.S. goods.</w:t>
      </w:r>
    </w:p>
    <w:p w14:paraId="03AB1FC1" w14:textId="77777777" w:rsidR="002E536B" w:rsidRPr="009270F9" w:rsidRDefault="002E536B" w:rsidP="002E536B">
      <w:pPr>
        <w:rPr>
          <w:sz w:val="16"/>
        </w:rPr>
      </w:pPr>
      <w:r w:rsidRPr="009270F9">
        <w:rPr>
          <w:sz w:val="16"/>
        </w:rPr>
        <w:lastRenderedPageBreak/>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8F7504">
        <w:rPr>
          <w:rStyle w:val="Emphasis"/>
          <w:highlight w:val="cyan"/>
        </w:rPr>
        <w:t>reciprocal</w:t>
      </w:r>
      <w:r w:rsidRPr="009270F9">
        <w:rPr>
          <w:sz w:val="16"/>
        </w:rPr>
        <w:t xml:space="preserve">” </w:t>
      </w:r>
      <w:r w:rsidRPr="008F7504">
        <w:rPr>
          <w:rStyle w:val="Emphasis"/>
          <w:highlight w:val="cyan"/>
        </w:rPr>
        <w:t>tariffs</w:t>
      </w:r>
      <w:r w:rsidRPr="008F7504">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8F7504">
        <w:rPr>
          <w:rStyle w:val="Emphasis"/>
          <w:sz w:val="28"/>
          <w:szCs w:val="28"/>
          <w:highlight w:val="cyan"/>
        </w:rPr>
        <w:t>making</w:t>
      </w:r>
      <w:r w:rsidRPr="00E66C7C">
        <w:rPr>
          <w:rStyle w:val="StyleUnderline"/>
        </w:rPr>
        <w:t xml:space="preserve"> a </w:t>
      </w:r>
      <w:r w:rsidRPr="008F7504">
        <w:rPr>
          <w:rStyle w:val="Emphasis"/>
          <w:sz w:val="28"/>
          <w:szCs w:val="28"/>
          <w:highlight w:val="cyan"/>
        </w:rPr>
        <w:t>recession likely</w:t>
      </w:r>
      <w:r w:rsidRPr="009270F9">
        <w:rPr>
          <w:sz w:val="16"/>
        </w:rPr>
        <w:t xml:space="preserve">. That, in turn, would </w:t>
      </w:r>
      <w:r w:rsidRPr="008F7504">
        <w:rPr>
          <w:rStyle w:val="StyleUnderline"/>
          <w:highlight w:val="cyan"/>
        </w:rPr>
        <w:t>raise</w:t>
      </w:r>
      <w:r w:rsidRPr="00E66C7C">
        <w:rPr>
          <w:rStyle w:val="StyleUnderline"/>
        </w:rPr>
        <w:t xml:space="preserve"> the risk of</w:t>
      </w:r>
      <w:r w:rsidRPr="009270F9">
        <w:rPr>
          <w:sz w:val="16"/>
        </w:rPr>
        <w:t xml:space="preserve"> even more </w:t>
      </w:r>
      <w:r w:rsidRPr="008F7504">
        <w:rPr>
          <w:rStyle w:val="Emphasis"/>
          <w:sz w:val="28"/>
          <w:szCs w:val="28"/>
          <w:highlight w:val="cyan"/>
        </w:rPr>
        <w:t>apocalyptic scenarios</w:t>
      </w:r>
      <w:r w:rsidRPr="00E66C7C">
        <w:rPr>
          <w:rStyle w:val="StyleUnderline"/>
        </w:rPr>
        <w:t xml:space="preserve"> such as</w:t>
      </w:r>
      <w:r w:rsidRPr="009270F9">
        <w:rPr>
          <w:sz w:val="16"/>
        </w:rPr>
        <w:t xml:space="preserve"> a </w:t>
      </w:r>
      <w:r w:rsidRPr="008F7504">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8F7504">
        <w:rPr>
          <w:rStyle w:val="Emphasis"/>
          <w:highlight w:val="cyan"/>
        </w:rPr>
        <w:t>actual war</w:t>
      </w:r>
      <w:r w:rsidRPr="009270F9">
        <w:rPr>
          <w:sz w:val="16"/>
        </w:rPr>
        <w:t>.</w:t>
      </w:r>
    </w:p>
    <w:p w14:paraId="56EDE729" w14:textId="77777777" w:rsidR="002E536B" w:rsidRPr="009270F9" w:rsidRDefault="002E536B" w:rsidP="002E536B">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8F7504">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8F7504">
        <w:rPr>
          <w:rStyle w:val="Emphasis"/>
          <w:highlight w:val="cyan"/>
        </w:rPr>
        <w:t>replete with</w:t>
      </w:r>
      <w:r w:rsidRPr="009270F9">
        <w:rPr>
          <w:sz w:val="16"/>
        </w:rPr>
        <w:t xml:space="preserve"> examples of </w:t>
      </w:r>
      <w:r w:rsidRPr="008F7504">
        <w:rPr>
          <w:rStyle w:val="Emphasis"/>
          <w:sz w:val="28"/>
          <w:szCs w:val="28"/>
          <w:highlight w:val="cyan"/>
        </w:rPr>
        <w:t>trade wars</w:t>
      </w:r>
      <w:r w:rsidRPr="00CA0F5A">
        <w:rPr>
          <w:rStyle w:val="Emphasis"/>
          <w:sz w:val="28"/>
          <w:szCs w:val="28"/>
        </w:rPr>
        <w:t xml:space="preserve"> </w:t>
      </w:r>
      <w:r w:rsidRPr="008F7504">
        <w:rPr>
          <w:rStyle w:val="Emphasis"/>
          <w:sz w:val="28"/>
          <w:szCs w:val="28"/>
          <w:highlight w:val="cyan"/>
        </w:rPr>
        <w:t>turning into shooting wars</w:t>
      </w:r>
      <w:r w:rsidRPr="008F7504">
        <w:rPr>
          <w:sz w:val="16"/>
          <w:highlight w:val="cyan"/>
        </w:rPr>
        <w:t>.</w:t>
      </w:r>
    </w:p>
    <w:p w14:paraId="7FC9E4A3" w14:textId="77777777" w:rsidR="002E536B" w:rsidRPr="00731D6F" w:rsidRDefault="002E536B" w:rsidP="002E536B"/>
    <w:p w14:paraId="7F552BC2" w14:textId="77777777" w:rsidR="002E536B" w:rsidRDefault="002E536B" w:rsidP="002E536B">
      <w:pPr>
        <w:pStyle w:val="Heading2"/>
      </w:pPr>
      <w:r>
        <w:lastRenderedPageBreak/>
        <w:t>Expertise</w:t>
      </w:r>
    </w:p>
    <w:p w14:paraId="017CBCEC" w14:textId="77777777" w:rsidR="002E536B" w:rsidRDefault="002E536B" w:rsidP="002E536B">
      <w:pPr>
        <w:pStyle w:val="Heading3"/>
      </w:pPr>
      <w:r>
        <w:lastRenderedPageBreak/>
        <w:t>Solvency---1NC</w:t>
      </w:r>
    </w:p>
    <w:p w14:paraId="29685E8F" w14:textId="77777777" w:rsidR="002E536B" w:rsidRDefault="002E536B" w:rsidP="002E536B">
      <w:pPr>
        <w:pStyle w:val="Heading4"/>
      </w:pPr>
      <w:r>
        <w:t xml:space="preserve">The plan </w:t>
      </w:r>
      <w:r w:rsidRPr="00755437">
        <w:rPr>
          <w:u w:val="single"/>
        </w:rPr>
        <w:t>can’t solve</w:t>
      </w:r>
      <w:r>
        <w:t>:</w:t>
      </w:r>
    </w:p>
    <w:p w14:paraId="24006FF7" w14:textId="77777777" w:rsidR="002E536B" w:rsidRDefault="002E536B" w:rsidP="002E536B">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FD417CE" w14:textId="77777777" w:rsidR="002E536B" w:rsidRDefault="002E536B" w:rsidP="002E536B">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6A21D74" w14:textId="77777777" w:rsidR="002E536B" w:rsidRDefault="002E536B" w:rsidP="002E536B">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5450C4AE" w14:textId="77777777" w:rsidR="002E536B" w:rsidRPr="00755437" w:rsidRDefault="002E536B" w:rsidP="002E536B">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39962360" w14:textId="77777777" w:rsidR="002E536B" w:rsidRPr="004C0A57" w:rsidRDefault="002E536B" w:rsidP="002E536B">
      <w:r>
        <w:t xml:space="preserve">Jared </w:t>
      </w:r>
      <w:proofErr w:type="spellStart"/>
      <w:r w:rsidRPr="004C0A57">
        <w:rPr>
          <w:rStyle w:val="Style13ptBold"/>
        </w:rPr>
        <w:t>Serbu</w:t>
      </w:r>
      <w:proofErr w:type="spellEnd"/>
      <w:r w:rsidRPr="004C0A57">
        <w:rPr>
          <w:rStyle w:val="Style13ptBold"/>
        </w:rPr>
        <w:t xml:space="preserve"> 9/23</w:t>
      </w:r>
      <w:r>
        <w:t>, deputy editor of Federal News Network, 9-23-2025, “Are FLRA, OSC, MSPB ‘functionally impaired’?” Federal News Network, https://federalnewsnetwork.com/federal-report/2025/09/are-flra-osc-mspb-functionally-impaired/</w:t>
      </w:r>
    </w:p>
    <w:p w14:paraId="4FD7DD62" w14:textId="77777777" w:rsidR="002E536B" w:rsidRPr="004C0A57" w:rsidRDefault="002E536B" w:rsidP="002E536B">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2754EBB1" w14:textId="77777777" w:rsidR="002E536B" w:rsidRPr="004C0A57" w:rsidRDefault="002E536B" w:rsidP="002E536B">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FE2BF23" w14:textId="77777777" w:rsidR="002E536B" w:rsidRPr="004C0A57" w:rsidRDefault="002E536B" w:rsidP="002E536B">
      <w:pPr>
        <w:rPr>
          <w:sz w:val="16"/>
        </w:rPr>
      </w:pPr>
      <w:r w:rsidRPr="004C0A57">
        <w:rPr>
          <w:sz w:val="16"/>
        </w:rPr>
        <w:t xml:space="preserve">In a Sept. 12 ruling that found the Office of Personnel Management illegally ordered agencies to fire nearly 25,000 probationary employees, U.S. District Judge William </w:t>
      </w:r>
      <w:proofErr w:type="spellStart"/>
      <w:r w:rsidRPr="004C0A57">
        <w:rPr>
          <w:sz w:val="16"/>
        </w:rPr>
        <w:t>Alsup</w:t>
      </w:r>
      <w:proofErr w:type="spellEnd"/>
      <w:r w:rsidRPr="004C0A57">
        <w:rPr>
          <w:sz w:val="16"/>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8CB99C0" w14:textId="77777777" w:rsidR="002E536B" w:rsidRPr="004C0A57" w:rsidRDefault="002E536B" w:rsidP="002E536B">
      <w:pPr>
        <w:rPr>
          <w:sz w:val="16"/>
        </w:rPr>
      </w:pPr>
      <w:r w:rsidRPr="004C0A57">
        <w:rPr>
          <w:sz w:val="16"/>
        </w:rPr>
        <w:t>Leadership replacements and policy changes</w:t>
      </w:r>
    </w:p>
    <w:p w14:paraId="75D63423" w14:textId="77777777" w:rsidR="002E536B" w:rsidRPr="004C0A57" w:rsidRDefault="002E536B" w:rsidP="002E536B">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w:t>
      </w:r>
      <w:proofErr w:type="spellStart"/>
      <w:r w:rsidRPr="004C0A57">
        <w:rPr>
          <w:sz w:val="16"/>
        </w:rPr>
        <w:t>Alsup</w:t>
      </w:r>
      <w:proofErr w:type="spellEnd"/>
      <w:r w:rsidRPr="004C0A57">
        <w:rPr>
          <w:sz w:val="16"/>
        </w:rPr>
        <w:t xml:space="preserve">,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359B174E" w14:textId="77777777" w:rsidR="002E536B" w:rsidRPr="004C0A57" w:rsidRDefault="002E536B" w:rsidP="002E536B">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19D9D717" w14:textId="77777777" w:rsidR="002E536B" w:rsidRPr="004C0A57" w:rsidRDefault="002E536B" w:rsidP="002E536B">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4C0A57">
        <w:rPr>
          <w:sz w:val="16"/>
        </w:rPr>
        <w:t>Alsup</w:t>
      </w:r>
      <w:proofErr w:type="spellEnd"/>
      <w:r w:rsidRPr="004C0A57">
        <w:rPr>
          <w:sz w:val="16"/>
        </w:rPr>
        <w:t xml:space="preserve">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51D5955" w14:textId="77777777" w:rsidR="002E536B" w:rsidRPr="004C0A57" w:rsidRDefault="002E536B" w:rsidP="002E536B">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61F8F2C2" w14:textId="77777777" w:rsidR="002E536B" w:rsidRPr="004C0A57" w:rsidRDefault="002E536B" w:rsidP="002E536B">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685F75C" w14:textId="77777777" w:rsidR="002E536B" w:rsidRPr="00001F64" w:rsidRDefault="002E536B" w:rsidP="002E536B">
      <w:pPr>
        <w:pStyle w:val="Heading4"/>
        <w:rPr>
          <w:rFonts w:eastAsia="Times New Roman"/>
        </w:rPr>
      </w:pPr>
      <w:r>
        <w:rPr>
          <w:rFonts w:eastAsia="Times New Roman"/>
        </w:rPr>
        <w:lastRenderedPageBreak/>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7C6F5A10" w14:textId="77777777" w:rsidR="002E536B" w:rsidRPr="00001F64" w:rsidRDefault="002E536B" w:rsidP="002E536B">
      <w:pPr>
        <w:rPr>
          <w:rFonts w:eastAsia="Calibri"/>
        </w:rPr>
      </w:pPr>
      <w:r w:rsidRPr="00001F64">
        <w:rPr>
          <w:rFonts w:eastAsia="Calibri"/>
        </w:rPr>
        <w:t xml:space="preserve">F. Vincent </w:t>
      </w:r>
      <w:proofErr w:type="spellStart"/>
      <w:r w:rsidRPr="00001F64">
        <w:rPr>
          <w:rStyle w:val="Style13ptBold"/>
        </w:rPr>
        <w:t>Vernuccio</w:t>
      </w:r>
      <w:proofErr w:type="spellEnd"/>
      <w:r w:rsidRPr="00001F64">
        <w:rPr>
          <w:rStyle w:val="Style13ptBold"/>
        </w:rPr>
        <w:t xml:space="preserve">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56DF0941" w14:textId="77777777" w:rsidR="002E536B" w:rsidRPr="00001F64" w:rsidRDefault="002E536B" w:rsidP="002E536B">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572DC9A" w14:textId="77777777" w:rsidR="002E536B" w:rsidRPr="00956265" w:rsidRDefault="002E536B" w:rsidP="002E536B">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6285DF8D" w14:textId="77777777" w:rsidR="002E536B" w:rsidRPr="00001F64" w:rsidRDefault="002E536B" w:rsidP="002E536B">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44DE1BBC" w14:textId="77777777" w:rsidR="002E536B" w:rsidRPr="00001F64" w:rsidRDefault="002E536B" w:rsidP="002E536B">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7DACA46" w14:textId="77777777" w:rsidR="002E536B" w:rsidRPr="00001F64" w:rsidRDefault="002E536B" w:rsidP="002E536B">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3F8EA424" w14:textId="77777777" w:rsidR="002E536B" w:rsidRPr="00956265" w:rsidRDefault="002E536B" w:rsidP="002E536B">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5E3BC235" w14:textId="77777777" w:rsidR="002E536B" w:rsidRPr="00001F64" w:rsidRDefault="002E536B" w:rsidP="002E536B">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35964FE2" w14:textId="77777777" w:rsidR="002E536B" w:rsidRDefault="002E536B" w:rsidP="002E536B"/>
    <w:p w14:paraId="628368C4" w14:textId="77777777" w:rsidR="002E536B" w:rsidRPr="00755437" w:rsidRDefault="002E536B" w:rsidP="002E536B"/>
    <w:p w14:paraId="665714F9" w14:textId="77777777" w:rsidR="002E536B" w:rsidRDefault="002E536B" w:rsidP="002E536B">
      <w:pPr>
        <w:pStyle w:val="Heading3"/>
      </w:pPr>
      <w:r>
        <w:lastRenderedPageBreak/>
        <w:t>AT: Expert info---1NC</w:t>
      </w:r>
    </w:p>
    <w:p w14:paraId="35CC7245" w14:textId="77777777" w:rsidR="002E536B" w:rsidRDefault="002E536B" w:rsidP="002E536B">
      <w:pPr>
        <w:pStyle w:val="Heading4"/>
      </w:pPr>
      <w:r>
        <w:t xml:space="preserve">Trump </w:t>
      </w:r>
      <w:r w:rsidRPr="003C7E70">
        <w:rPr>
          <w:u w:val="single"/>
        </w:rPr>
        <w:t>ignores</w:t>
      </w:r>
      <w:r>
        <w:t xml:space="preserve"> experts. </w:t>
      </w:r>
    </w:p>
    <w:p w14:paraId="7F48846C" w14:textId="77777777" w:rsidR="002E536B" w:rsidRPr="006E37D2" w:rsidRDefault="002E536B" w:rsidP="002E536B">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 xml:space="preserve">Listening to Experts Isn't </w:t>
      </w:r>
      <w:proofErr w:type="gramStart"/>
      <w:r w:rsidRPr="006E37D2">
        <w:t>Perfect, but</w:t>
      </w:r>
      <w:proofErr w:type="gramEnd"/>
      <w:r w:rsidRPr="006E37D2">
        <w:t xml:space="preserve"> Ignoring Them Is Far Worse</w:t>
      </w:r>
      <w:r>
        <w:t>.</w:t>
      </w:r>
      <w:r w:rsidRPr="006E37D2">
        <w:t>" 10/29/20</w:t>
      </w:r>
      <w:r>
        <w:t xml:space="preserve">. </w:t>
      </w:r>
      <w:r w:rsidRPr="006E37D2">
        <w:t>https://thehill.com/opinion/white-house/523279-listening-to-experts-isnt-perfect-but-ignoring-them-is-far-worse/</w:t>
      </w:r>
    </w:p>
    <w:p w14:paraId="1C0D2EC1" w14:textId="77777777" w:rsidR="002E536B" w:rsidRPr="001D0121" w:rsidRDefault="002E536B" w:rsidP="002E536B">
      <w:pPr>
        <w:rPr>
          <w:sz w:val="16"/>
        </w:rPr>
      </w:pPr>
      <w:r w:rsidRPr="001D0121">
        <w:rPr>
          <w:sz w:val="16"/>
        </w:rPr>
        <w:t>Last week, President Trump said of his opponent, Vice President Biden, “he’ll listen to the scientists.” In case you’re confused, this was meant to be an insult.</w:t>
      </w:r>
    </w:p>
    <w:p w14:paraId="40C75DD5" w14:textId="77777777" w:rsidR="002E536B" w:rsidRPr="008517CB" w:rsidRDefault="002E536B" w:rsidP="002E536B">
      <w:pPr>
        <w:rPr>
          <w:sz w:val="16"/>
        </w:rPr>
      </w:pPr>
      <w:r w:rsidRPr="001D0121">
        <w:rPr>
          <w:sz w:val="16"/>
        </w:rPr>
        <w:t xml:space="preserve">Indeed, the </w:t>
      </w:r>
      <w:r w:rsidRPr="001D0121">
        <w:rPr>
          <w:rStyle w:val="StyleUnderline"/>
          <w:highlight w:val="cyan"/>
        </w:rPr>
        <w:t>president</w:t>
      </w:r>
      <w:r w:rsidRPr="001D0121">
        <w:rPr>
          <w:rStyle w:val="StyleUnderline"/>
        </w:rPr>
        <w:t xml:space="preserve"> seems to </w:t>
      </w:r>
      <w:r w:rsidRPr="001D0121">
        <w:rPr>
          <w:rStyle w:val="Emphasis"/>
          <w:highlight w:val="cyan"/>
        </w:rPr>
        <w:t>take pride</w:t>
      </w:r>
      <w:r w:rsidRPr="001D0121">
        <w:rPr>
          <w:rStyle w:val="StyleUnderline"/>
        </w:rPr>
        <w:t xml:space="preserve"> in the </w:t>
      </w:r>
      <w:r w:rsidRPr="001D0121">
        <w:rPr>
          <w:rStyle w:val="StyleUnderline"/>
          <w:highlight w:val="cyan"/>
        </w:rPr>
        <w:t>extent</w:t>
      </w:r>
      <w:r w:rsidRPr="001D0121">
        <w:rPr>
          <w:rStyle w:val="StyleUnderline"/>
        </w:rPr>
        <w:t xml:space="preserve"> to which </w:t>
      </w:r>
      <w:r w:rsidRPr="001D0121">
        <w:rPr>
          <w:rStyle w:val="StyleUnderline"/>
          <w:highlight w:val="cyan"/>
        </w:rPr>
        <w:t>he has</w:t>
      </w:r>
      <w:r w:rsidRPr="001D0121">
        <w:rPr>
          <w:sz w:val="16"/>
          <w:highlight w:val="cyan"/>
        </w:rPr>
        <w:t xml:space="preserve"> </w:t>
      </w:r>
      <w:r w:rsidRPr="001D0121">
        <w:rPr>
          <w:rStyle w:val="Emphasis"/>
          <w:highlight w:val="cyan"/>
        </w:rPr>
        <w:t>ignored</w:t>
      </w:r>
      <w:r w:rsidRPr="001D0121">
        <w:rPr>
          <w:rStyle w:val="StyleUnderline"/>
        </w:rPr>
        <w:t xml:space="preserve"> the </w:t>
      </w:r>
      <w:r w:rsidRPr="001D0121">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1D0121">
        <w:rPr>
          <w:rStyle w:val="StyleUnderline"/>
          <w:highlight w:val="cyan"/>
        </w:rPr>
        <w:t xml:space="preserve">From </w:t>
      </w:r>
      <w:r w:rsidRPr="001D0121">
        <w:rPr>
          <w:rStyle w:val="Emphasis"/>
          <w:highlight w:val="cyan"/>
        </w:rPr>
        <w:t>economists on trade</w:t>
      </w:r>
      <w:r w:rsidRPr="001D0121">
        <w:rPr>
          <w:sz w:val="16"/>
        </w:rPr>
        <w:t xml:space="preserve">, to </w:t>
      </w:r>
      <w:r w:rsidRPr="001D0121">
        <w:rPr>
          <w:rStyle w:val="Emphasis"/>
          <w:highlight w:val="cyan"/>
        </w:rPr>
        <w:t>scientists</w:t>
      </w:r>
      <w:r w:rsidRPr="001D0121">
        <w:rPr>
          <w:rStyle w:val="StyleUnderline"/>
          <w:highlight w:val="cyan"/>
        </w:rPr>
        <w:t xml:space="preserve"> on</w:t>
      </w:r>
      <w:r w:rsidRPr="001D0121">
        <w:rPr>
          <w:sz w:val="16"/>
        </w:rPr>
        <w:t xml:space="preserve"> handling the </w:t>
      </w:r>
      <w:r w:rsidRPr="001D0121">
        <w:rPr>
          <w:rStyle w:val="Emphasis"/>
          <w:highlight w:val="cyan"/>
        </w:rPr>
        <w:t>pandemic</w:t>
      </w:r>
      <w:r w:rsidRPr="001D0121">
        <w:rPr>
          <w:sz w:val="16"/>
        </w:rPr>
        <w:t xml:space="preserve"> </w:t>
      </w:r>
      <w:r w:rsidRPr="001D0121">
        <w:rPr>
          <w:rStyle w:val="StyleUnderline"/>
          <w:highlight w:val="cyan"/>
        </w:rPr>
        <w:t>and</w:t>
      </w:r>
      <w:r w:rsidRPr="001D0121">
        <w:rPr>
          <w:sz w:val="16"/>
        </w:rPr>
        <w:t xml:space="preserve"> </w:t>
      </w:r>
      <w:r w:rsidRPr="001D0121">
        <w:rPr>
          <w:rStyle w:val="Emphasis"/>
          <w:highlight w:val="cyan"/>
        </w:rPr>
        <w:t>climate</w:t>
      </w:r>
      <w:r w:rsidRPr="001D0121">
        <w:rPr>
          <w:sz w:val="16"/>
        </w:rPr>
        <w:t xml:space="preserve"> change, to </w:t>
      </w:r>
      <w:r w:rsidRPr="001D0121">
        <w:rPr>
          <w:rStyle w:val="Emphasis"/>
          <w:highlight w:val="cyan"/>
        </w:rPr>
        <w:t>intelligence officials</w:t>
      </w:r>
      <w:r w:rsidRPr="001D0121">
        <w:rPr>
          <w:sz w:val="16"/>
        </w:rPr>
        <w:t xml:space="preserve"> </w:t>
      </w:r>
      <w:r w:rsidRPr="001D0121">
        <w:rPr>
          <w:rStyle w:val="StyleUnderline"/>
          <w:highlight w:val="cyan"/>
        </w:rPr>
        <w:t>on foreign threats</w:t>
      </w:r>
      <w:r w:rsidRPr="001D0121">
        <w:rPr>
          <w:sz w:val="16"/>
        </w:rPr>
        <w:t xml:space="preserve">, </w:t>
      </w:r>
      <w:r w:rsidRPr="001D0121">
        <w:rPr>
          <w:rStyle w:val="StyleUnderline"/>
          <w:highlight w:val="cyan"/>
        </w:rPr>
        <w:t>Trump</w:t>
      </w:r>
      <w:r w:rsidRPr="001D0121">
        <w:rPr>
          <w:sz w:val="16"/>
        </w:rPr>
        <w:t xml:space="preserve"> has preferred to “</w:t>
      </w:r>
      <w:r w:rsidRPr="001D0121">
        <w:rPr>
          <w:rStyle w:val="Emphasis"/>
          <w:highlight w:val="cyan"/>
        </w:rPr>
        <w:t>go with his gut</w:t>
      </w:r>
      <w:r w:rsidRPr="001D0121">
        <w:rPr>
          <w:sz w:val="16"/>
        </w:rPr>
        <w:t>.”</w:t>
      </w:r>
    </w:p>
    <w:p w14:paraId="3B67854D" w14:textId="77777777" w:rsidR="002E536B" w:rsidRDefault="002E536B" w:rsidP="002E536B">
      <w:pPr>
        <w:pStyle w:val="Heading3"/>
      </w:pPr>
      <w:r w:rsidRPr="00001F64">
        <w:lastRenderedPageBreak/>
        <w:t>AT: Trump War---1NC</w:t>
      </w:r>
    </w:p>
    <w:p w14:paraId="4B0014FE" w14:textId="77777777" w:rsidR="00C25249" w:rsidRPr="00F17D22" w:rsidRDefault="00C25249" w:rsidP="00C25249">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275A3716" w14:textId="77777777" w:rsidR="00C25249" w:rsidRPr="00C25249" w:rsidRDefault="00C25249" w:rsidP="00C25249"/>
    <w:p w14:paraId="0D71BB69" w14:textId="77777777" w:rsidR="002E536B" w:rsidRPr="00001F64" w:rsidRDefault="002E536B" w:rsidP="002E536B">
      <w:pPr>
        <w:pStyle w:val="Heading4"/>
        <w:rPr>
          <w:rFonts w:cs="Calibri"/>
          <w:bCs/>
        </w:rPr>
      </w:pPr>
      <w:r w:rsidRPr="00001F64">
        <w:rPr>
          <w:rFonts w:cs="Calibri"/>
          <w:bCs/>
        </w:rPr>
        <w:t>Trump’s foreign policy is rational and calculated.</w:t>
      </w:r>
    </w:p>
    <w:p w14:paraId="5F2F55DA" w14:textId="77777777" w:rsidR="002E536B" w:rsidRPr="00001F64" w:rsidRDefault="002E536B" w:rsidP="002E536B">
      <w:proofErr w:type="spellStart"/>
      <w:r w:rsidRPr="00001F64">
        <w:t>Ionut</w:t>
      </w:r>
      <w:proofErr w:type="spellEnd"/>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 xml:space="preserve">Dan </w:t>
      </w:r>
      <w:proofErr w:type="spellStart"/>
      <w:r w:rsidRPr="00001F64">
        <w:t>Negrea</w:t>
      </w:r>
      <w:proofErr w:type="spellEnd"/>
      <w:r w:rsidRPr="00001F64">
        <w:t xml:space="preserve">, and Stefano </w:t>
      </w:r>
      <w:proofErr w:type="spellStart"/>
      <w:r w:rsidRPr="00001F64">
        <w:t>Graziosi</w:t>
      </w:r>
      <w:proofErr w:type="spellEnd"/>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35FD7A91" w14:textId="77777777" w:rsidR="002E536B" w:rsidRPr="00001F64" w:rsidRDefault="002E536B" w:rsidP="002E536B">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5853D581" w14:textId="77777777" w:rsidR="002E536B" w:rsidRPr="00001F64" w:rsidRDefault="002E536B" w:rsidP="002E536B">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xml:space="preserve">. Critically, Trump established deterrence against Iran by killing General </w:t>
      </w:r>
      <w:proofErr w:type="spellStart"/>
      <w:r w:rsidRPr="00001F64">
        <w:rPr>
          <w:sz w:val="14"/>
        </w:rPr>
        <w:t>Qasem</w:t>
      </w:r>
      <w:proofErr w:type="spellEnd"/>
      <w:r w:rsidRPr="00001F64">
        <w:rPr>
          <w:sz w:val="14"/>
        </w:rPr>
        <w:t xml:space="preserve"> Soleimani, the Quds Force commander, to show the high cost of attacks on U.S. troops by Iranian proxies. </w:t>
      </w:r>
    </w:p>
    <w:p w14:paraId="2332A4FC" w14:textId="77777777" w:rsidR="002E536B" w:rsidRPr="00001F64" w:rsidRDefault="002E536B" w:rsidP="002E536B">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w:t>
      </w:r>
      <w:proofErr w:type="gramStart"/>
      <w:r w:rsidRPr="00001F64">
        <w:rPr>
          <w:sz w:val="14"/>
          <w:szCs w:val="14"/>
        </w:rPr>
        <w:t>in order to</w:t>
      </w:r>
      <w:proofErr w:type="gramEnd"/>
      <w:r w:rsidRPr="00001F64">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8F01955" w14:textId="77777777" w:rsidR="002E536B" w:rsidRPr="00001F64" w:rsidRDefault="002E536B" w:rsidP="002E536B">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5E08BE26" w14:textId="77777777" w:rsidR="002E536B" w:rsidRPr="00001F64" w:rsidRDefault="002E536B" w:rsidP="002E536B">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w:t>
      </w:r>
      <w:proofErr w:type="gramStart"/>
      <w:r w:rsidRPr="00001F64">
        <w:rPr>
          <w:rStyle w:val="StyleUnderline"/>
        </w:rPr>
        <w:t>can</w:t>
      </w:r>
      <w:proofErr w:type="gramEnd"/>
      <w:r w:rsidRPr="00001F64">
        <w:rPr>
          <w:rStyle w:val="StyleUnderline"/>
        </w:rPr>
        <w:t xml:space="preserve">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1073A3B4" w14:textId="77777777" w:rsidR="002E536B" w:rsidRPr="00001F64" w:rsidRDefault="002E536B" w:rsidP="002E536B">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3F5BF972" w14:textId="77777777" w:rsidR="002E536B" w:rsidRPr="00001F64" w:rsidRDefault="002E536B" w:rsidP="002E536B">
      <w:pPr>
        <w:rPr>
          <w:sz w:val="14"/>
          <w:szCs w:val="14"/>
        </w:rPr>
      </w:pPr>
      <w:r w:rsidRPr="00001F64">
        <w:rPr>
          <w:sz w:val="14"/>
          <w:szCs w:val="14"/>
        </w:rPr>
        <w:t xml:space="preserve">The Trump </w:t>
      </w:r>
      <w:proofErr w:type="gramStart"/>
      <w:r w:rsidRPr="00001F64">
        <w:rPr>
          <w:sz w:val="14"/>
          <w:szCs w:val="14"/>
        </w:rPr>
        <w:t>administration imposed</w:t>
      </w:r>
      <w:proofErr w:type="gramEnd"/>
      <w:r w:rsidRPr="00001F64">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467D6813" w14:textId="77777777" w:rsidR="002E536B" w:rsidRPr="00001F64" w:rsidRDefault="002E536B" w:rsidP="002E536B">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540E7CB0" w14:textId="77777777" w:rsidR="002E536B" w:rsidRPr="00001F64" w:rsidRDefault="002E536B" w:rsidP="002E536B">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AD25955" w14:textId="77777777" w:rsidR="002E536B" w:rsidRPr="00001F64" w:rsidRDefault="002E536B" w:rsidP="002E536B">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xml:space="preserve">. At times, European leaders like Macron wanted more strategic independence and self-reliance for the EU. The </w:t>
      </w:r>
      <w:r w:rsidRPr="00001F64">
        <w:rPr>
          <w:sz w:val="14"/>
        </w:rPr>
        <w:lastRenderedPageBreak/>
        <w:t xml:space="preserve">problem is that the French president’s dreams of ​​strategic independence have weakened transatlantic cohesion rather than strengthened it. Last year, he promoted closer ties with China and hoped that </w:t>
      </w:r>
      <w:proofErr w:type="gramStart"/>
      <w:r w:rsidRPr="00001F64">
        <w:rPr>
          <w:sz w:val="14"/>
        </w:rPr>
        <w:t>Europeans ”would</w:t>
      </w:r>
      <w:proofErr w:type="gramEnd"/>
      <w:r w:rsidRPr="00001F64">
        <w:rPr>
          <w:sz w:val="14"/>
        </w:rPr>
        <w:t xml:space="preserve"> not be followers” of the United States. </w:t>
      </w:r>
    </w:p>
    <w:p w14:paraId="02B9F337" w14:textId="77777777" w:rsidR="002E536B" w:rsidRPr="00001F64" w:rsidRDefault="002E536B" w:rsidP="002E536B">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32B43696" w14:textId="77777777" w:rsidR="002E536B" w:rsidRDefault="002E536B" w:rsidP="002E536B"/>
    <w:p w14:paraId="469ED569" w14:textId="77777777" w:rsidR="002E536B" w:rsidRPr="0062360C" w:rsidRDefault="002E536B" w:rsidP="002E536B">
      <w:pPr>
        <w:pStyle w:val="Heading3"/>
      </w:pPr>
      <w:r>
        <w:lastRenderedPageBreak/>
        <w:t>AT: Middle powers---1NC</w:t>
      </w:r>
    </w:p>
    <w:p w14:paraId="566E0179" w14:textId="77777777" w:rsidR="002E536B" w:rsidRDefault="002E536B" w:rsidP="002E536B">
      <w:pPr>
        <w:pStyle w:val="Heading4"/>
      </w:pPr>
      <w:r>
        <w:t>Tariffs thump the middle powers I/L.</w:t>
      </w:r>
    </w:p>
    <w:p w14:paraId="553B611D" w14:textId="77777777" w:rsidR="002E536B" w:rsidRPr="006402A4" w:rsidRDefault="002E536B" w:rsidP="002E536B">
      <w:r>
        <w:t xml:space="preserve">Harry </w:t>
      </w:r>
      <w:proofErr w:type="spellStart"/>
      <w:r w:rsidRPr="00A901FB">
        <w:rPr>
          <w:rStyle w:val="Style13ptBold"/>
        </w:rPr>
        <w:t>Clynch</w:t>
      </w:r>
      <w:proofErr w:type="spellEnd"/>
      <w:r w:rsidRPr="00A901FB">
        <w:rPr>
          <w:rStyle w:val="Style13ptBold"/>
        </w:rPr>
        <w:t xml:space="preserve"> 9/10</w:t>
      </w:r>
      <w:r>
        <w:t>. Reporter at African Business. “</w:t>
      </w:r>
      <w:r w:rsidRPr="00546666">
        <w:t>Trump’s tariffs forge ‘coalition of the aggrieved</w:t>
      </w:r>
      <w:r>
        <w:t>.</w:t>
      </w:r>
      <w:r w:rsidRPr="00546666">
        <w:t>’</w:t>
      </w:r>
      <w:r>
        <w:t xml:space="preserve">” 9/10/25. </w:t>
      </w:r>
      <w:r w:rsidRPr="00546666">
        <w:t>https://african.business/2025/09/long-reads/trumps-tariffs-forge-coalition-of-the-aggrieved</w:t>
      </w:r>
    </w:p>
    <w:p w14:paraId="62096D6D" w14:textId="77777777" w:rsidR="002E536B" w:rsidRPr="006402A4" w:rsidRDefault="002E536B" w:rsidP="002E536B">
      <w:pPr>
        <w:rPr>
          <w:sz w:val="16"/>
        </w:rPr>
      </w:pPr>
      <w:r w:rsidRPr="006402A4">
        <w:rPr>
          <w:sz w:val="16"/>
        </w:rPr>
        <w:t>From August South African goods bound for export to the United States have been subject to a 30% tariff, the highest rate currently effective on the continent. Trump linked that decision to these allegations.</w:t>
      </w:r>
    </w:p>
    <w:p w14:paraId="1EB7CAE9" w14:textId="77777777" w:rsidR="002E536B" w:rsidRPr="006402A4" w:rsidRDefault="002E536B" w:rsidP="002E536B">
      <w:pPr>
        <w:rPr>
          <w:sz w:val="16"/>
        </w:rPr>
      </w:pPr>
      <w:r w:rsidRPr="006402A4">
        <w:rPr>
          <w:sz w:val="16"/>
        </w:rPr>
        <w:t xml:space="preserve">It is not just South Africa that has been hit with </w:t>
      </w:r>
      <w:r w:rsidRPr="00803ACD">
        <w:rPr>
          <w:rStyle w:val="Emphasis"/>
          <w:highlight w:val="cyan"/>
        </w:rPr>
        <w:t>tariffs for political reasons</w:t>
      </w:r>
      <w:r w:rsidRPr="006402A4">
        <w:rPr>
          <w:sz w:val="16"/>
        </w:rPr>
        <w:t xml:space="preserve">. Brazil, with which the US runs a trade surplus, has also been </w:t>
      </w:r>
      <w:r w:rsidRPr="00803ACD">
        <w:rPr>
          <w:rStyle w:val="StyleUnderline"/>
        </w:rPr>
        <w:t>under fire from the White House</w:t>
      </w:r>
      <w:r w:rsidRPr="006402A4">
        <w:rPr>
          <w:sz w:val="16"/>
        </w:rPr>
        <w:t xml:space="preserve"> as a result the prosecution of former president Jair Bolsonaro, a right-wing populist with whom Trump </w:t>
      </w:r>
      <w:proofErr w:type="spellStart"/>
      <w:r w:rsidRPr="006402A4">
        <w:rPr>
          <w:sz w:val="16"/>
        </w:rPr>
        <w:t>sympathises</w:t>
      </w:r>
      <w:proofErr w:type="spellEnd"/>
      <w:r w:rsidRPr="006402A4">
        <w:rPr>
          <w:sz w:val="16"/>
        </w:rPr>
        <w:t xml:space="preserve">. In September Bolsonaro was sentenced to 27 years in jail after being convicted of plotting a coup to prevent the incumbent president, Luiz </w:t>
      </w:r>
      <w:proofErr w:type="spellStart"/>
      <w:r w:rsidRPr="006402A4">
        <w:rPr>
          <w:sz w:val="16"/>
        </w:rPr>
        <w:t>Inácio</w:t>
      </w:r>
      <w:proofErr w:type="spellEnd"/>
      <w:r w:rsidRPr="006402A4">
        <w:rPr>
          <w:sz w:val="16"/>
        </w:rPr>
        <w:t xml:space="preserve"> Lula da Silva, from taking office – something which Trump has branded a “witch hunt,” while drawing parallels with his own legal troubles in the aftermath of the 2020 US election.</w:t>
      </w:r>
    </w:p>
    <w:p w14:paraId="0BF01E18" w14:textId="77777777" w:rsidR="002E536B" w:rsidRPr="006402A4" w:rsidRDefault="002E536B" w:rsidP="002E536B">
      <w:pPr>
        <w:rPr>
          <w:sz w:val="16"/>
        </w:rPr>
      </w:pPr>
      <w:r w:rsidRPr="006402A4">
        <w:rPr>
          <w:sz w:val="16"/>
        </w:rPr>
        <w:t>Trump cited Bolsonaro’s case as a reason for the US imposing a 50% tariff on Brazilian goods in July, with the US government also imposing travel bans on the judges overseeing the case.</w:t>
      </w:r>
    </w:p>
    <w:p w14:paraId="15BF4335" w14:textId="77777777" w:rsidR="002E536B" w:rsidRPr="006402A4" w:rsidRDefault="002E536B" w:rsidP="002E536B">
      <w:pPr>
        <w:rPr>
          <w:sz w:val="16"/>
        </w:rPr>
      </w:pPr>
      <w:r w:rsidRPr="006402A4">
        <w:rPr>
          <w:sz w:val="16"/>
        </w:rPr>
        <w:t xml:space="preserve">The increasingly ideological approach to US foreign policy has also snared India. Tariffs on the long-term US ally were ramped up to 50% in August, ostensibly because the country continues to buy Russian oil, although some analysts have suggested that India’s failure to clinch an interim trade agreement with the US due to its longstanding agricultural protectionism has also angered Trump. </w:t>
      </w:r>
    </w:p>
    <w:p w14:paraId="6581FC7A" w14:textId="77777777" w:rsidR="002E536B" w:rsidRPr="006402A4" w:rsidRDefault="002E536B" w:rsidP="002E536B">
      <w:pPr>
        <w:rPr>
          <w:sz w:val="16"/>
        </w:rPr>
      </w:pPr>
      <w:r w:rsidRPr="006402A4">
        <w:rPr>
          <w:sz w:val="16"/>
        </w:rPr>
        <w:t xml:space="preserve">The </w:t>
      </w:r>
      <w:r w:rsidRPr="00803ACD">
        <w:rPr>
          <w:rStyle w:val="StyleUnderline"/>
        </w:rPr>
        <w:t xml:space="preserve">ideologically inspired </w:t>
      </w:r>
      <w:r w:rsidRPr="00803ACD">
        <w:rPr>
          <w:rStyle w:val="Emphasis"/>
          <w:highlight w:val="cyan"/>
        </w:rPr>
        <w:t>tariff regime</w:t>
      </w:r>
      <w:r w:rsidRPr="00803ACD">
        <w:rPr>
          <w:rStyle w:val="StyleUnderline"/>
        </w:rPr>
        <w:t xml:space="preserve"> raises </w:t>
      </w:r>
      <w:r w:rsidRPr="00803ACD">
        <w:rPr>
          <w:rStyle w:val="Emphasis"/>
        </w:rPr>
        <w:t>difficult questions</w:t>
      </w:r>
      <w:r w:rsidRPr="006402A4">
        <w:rPr>
          <w:sz w:val="16"/>
        </w:rPr>
        <w:t xml:space="preserve"> in Africa and globally. What are its implications for the continent? And can greater “South-South” cooperation shield African economies from the worst consequences of Trump’s tariffs?</w:t>
      </w:r>
    </w:p>
    <w:p w14:paraId="46BFC550" w14:textId="77777777" w:rsidR="002E536B" w:rsidRPr="006402A4" w:rsidRDefault="002E536B" w:rsidP="002E536B">
      <w:pPr>
        <w:rPr>
          <w:sz w:val="16"/>
        </w:rPr>
      </w:pPr>
      <w:r w:rsidRPr="006402A4">
        <w:rPr>
          <w:sz w:val="16"/>
        </w:rPr>
        <w:t xml:space="preserve">Tariffs as a geopolitical weapon </w:t>
      </w:r>
    </w:p>
    <w:p w14:paraId="4601649B" w14:textId="77777777" w:rsidR="002E536B" w:rsidRPr="006402A4" w:rsidRDefault="002E536B" w:rsidP="002E536B">
      <w:pPr>
        <w:rPr>
          <w:sz w:val="16"/>
        </w:rPr>
      </w:pPr>
      <w:r w:rsidRPr="006402A4">
        <w:rPr>
          <w:sz w:val="16"/>
        </w:rPr>
        <w:t xml:space="preserve">Beyond shaping policy towards foreign countries on ideological grounds, many analysts suspect that </w:t>
      </w:r>
      <w:r w:rsidRPr="00803ACD">
        <w:rPr>
          <w:rStyle w:val="StyleUnderline"/>
          <w:highlight w:val="cyan"/>
        </w:rPr>
        <w:t>Trump</w:t>
      </w:r>
      <w:r w:rsidRPr="006402A4">
        <w:rPr>
          <w:sz w:val="16"/>
        </w:rPr>
        <w:t xml:space="preserve"> is </w:t>
      </w:r>
      <w:r w:rsidRPr="00803ACD">
        <w:rPr>
          <w:rStyle w:val="StyleUnderline"/>
        </w:rPr>
        <w:t xml:space="preserve">attempting to make a </w:t>
      </w:r>
      <w:r w:rsidRPr="00803ACD">
        <w:rPr>
          <w:rStyle w:val="Emphasis"/>
          <w:highlight w:val="cyan"/>
        </w:rPr>
        <w:t>serious strategic point</w:t>
      </w:r>
      <w:r w:rsidRPr="00803ACD">
        <w:rPr>
          <w:rStyle w:val="StyleUnderline"/>
          <w:highlight w:val="cyan"/>
        </w:rPr>
        <w:t xml:space="preserve"> in</w:t>
      </w:r>
      <w:r w:rsidRPr="00803ACD">
        <w:rPr>
          <w:rStyle w:val="StyleUnderline"/>
        </w:rPr>
        <w:t xml:space="preserve"> his </w:t>
      </w:r>
      <w:r w:rsidRPr="00803ACD">
        <w:rPr>
          <w:rStyle w:val="StyleUnderline"/>
          <w:highlight w:val="cyan"/>
        </w:rPr>
        <w:t>treatment of</w:t>
      </w:r>
      <w:r w:rsidRPr="00803ACD">
        <w:rPr>
          <w:rStyle w:val="StyleUnderline"/>
        </w:rPr>
        <w:t xml:space="preserve"> the world’s </w:t>
      </w:r>
      <w:r w:rsidRPr="00803ACD">
        <w:rPr>
          <w:rStyle w:val="Emphasis"/>
          <w:highlight w:val="cyan"/>
        </w:rPr>
        <w:t>middle powers</w:t>
      </w:r>
      <w:r w:rsidRPr="00803ACD">
        <w:rPr>
          <w:rStyle w:val="StyleUnderline"/>
        </w:rPr>
        <w:t xml:space="preserve"> such as South Africa and Brazil.</w:t>
      </w:r>
    </w:p>
    <w:p w14:paraId="3E7D6048" w14:textId="77777777" w:rsidR="002E536B" w:rsidRPr="00803ACD" w:rsidRDefault="002E536B" w:rsidP="002E536B">
      <w:pPr>
        <w:rPr>
          <w:rStyle w:val="StyleUnderline"/>
        </w:rPr>
      </w:pPr>
      <w:r w:rsidRPr="006402A4">
        <w:rPr>
          <w:sz w:val="16"/>
        </w:rPr>
        <w:t xml:space="preserve">Indeed, an </w:t>
      </w:r>
      <w:r w:rsidRPr="00803ACD">
        <w:rPr>
          <w:rStyle w:val="StyleUnderline"/>
          <w:highlight w:val="cyan"/>
        </w:rPr>
        <w:t>increasing number</w:t>
      </w:r>
      <w:r w:rsidRPr="00803ACD">
        <w:rPr>
          <w:rStyle w:val="StyleUnderline"/>
        </w:rPr>
        <w:t xml:space="preserve"> of African economies and emerging markets around the world are </w:t>
      </w:r>
      <w:r w:rsidRPr="00803ACD">
        <w:rPr>
          <w:rStyle w:val="Emphasis"/>
          <w:highlight w:val="cyan"/>
        </w:rPr>
        <w:t>looking for alternatives</w:t>
      </w:r>
      <w:r w:rsidRPr="00803ACD">
        <w:rPr>
          <w:rStyle w:val="StyleUnderline"/>
          <w:highlight w:val="cyan"/>
        </w:rPr>
        <w:t xml:space="preserve"> to</w:t>
      </w:r>
      <w:r w:rsidRPr="00803ACD">
        <w:rPr>
          <w:rStyle w:val="StyleUnderline"/>
        </w:rPr>
        <w:t xml:space="preserve"> an </w:t>
      </w:r>
      <w:r w:rsidRPr="00803ACD">
        <w:rPr>
          <w:rStyle w:val="StyleUnderline"/>
          <w:highlight w:val="cyan"/>
        </w:rPr>
        <w:t>economic</w:t>
      </w:r>
      <w:r w:rsidRPr="00803ACD">
        <w:rPr>
          <w:rStyle w:val="StyleUnderline"/>
        </w:rPr>
        <w:t xml:space="preserve"> and political </w:t>
      </w:r>
      <w:r w:rsidRPr="00803ACD">
        <w:rPr>
          <w:rStyle w:val="StyleUnderline"/>
          <w:highlight w:val="cyan"/>
        </w:rPr>
        <w:t>architecture</w:t>
      </w:r>
      <w:r w:rsidRPr="00803ACD">
        <w:rPr>
          <w:rStyle w:val="StyleUnderline"/>
        </w:rPr>
        <w:t xml:space="preserve"> they believe is unfairly </w:t>
      </w:r>
      <w:r w:rsidRPr="00803ACD">
        <w:rPr>
          <w:rStyle w:val="StyleUnderline"/>
          <w:highlight w:val="cyan"/>
        </w:rPr>
        <w:t>dominated by the West</w:t>
      </w:r>
      <w:r w:rsidRPr="00803ACD">
        <w:rPr>
          <w:rStyle w:val="StyleUnderline"/>
        </w:rPr>
        <w:t>.</w:t>
      </w:r>
    </w:p>
    <w:p w14:paraId="6AE3790E" w14:textId="77777777" w:rsidR="002E536B" w:rsidRPr="006402A4" w:rsidRDefault="002E536B" w:rsidP="002E536B">
      <w:pPr>
        <w:rPr>
          <w:sz w:val="16"/>
        </w:rPr>
      </w:pPr>
      <w:r w:rsidRPr="006402A4">
        <w:rPr>
          <w:sz w:val="16"/>
        </w:rPr>
        <w:t>Some are developing nascent plans around de-</w:t>
      </w:r>
      <w:proofErr w:type="spellStart"/>
      <w:r w:rsidRPr="006402A4">
        <w:rPr>
          <w:sz w:val="16"/>
        </w:rPr>
        <w:t>dollarisation</w:t>
      </w:r>
      <w:proofErr w:type="spellEnd"/>
      <w:r w:rsidRPr="006402A4">
        <w:rPr>
          <w:sz w:val="16"/>
        </w:rPr>
        <w:t xml:space="preserve"> or alternative trading structures </w:t>
      </w:r>
      <w:proofErr w:type="spellStart"/>
      <w:r w:rsidRPr="006402A4">
        <w:rPr>
          <w:sz w:val="16"/>
        </w:rPr>
        <w:t>centred</w:t>
      </w:r>
      <w:proofErr w:type="spellEnd"/>
      <w:r w:rsidRPr="006402A4">
        <w:rPr>
          <w:sz w:val="16"/>
        </w:rPr>
        <w:t xml:space="preserve"> on new institutions such as the BRICS bloc, of which three African countries are currently members. Trump has threatened consequences for both BRICS members and countries that pursue </w:t>
      </w:r>
      <w:proofErr w:type="spellStart"/>
      <w:r w:rsidRPr="006402A4">
        <w:rPr>
          <w:sz w:val="16"/>
        </w:rPr>
        <w:t>dedollarisation</w:t>
      </w:r>
      <w:proofErr w:type="spellEnd"/>
      <w:r w:rsidRPr="006402A4">
        <w:rPr>
          <w:sz w:val="16"/>
        </w:rPr>
        <w:t>.</w:t>
      </w:r>
    </w:p>
    <w:p w14:paraId="33A7F231" w14:textId="77777777" w:rsidR="002E536B" w:rsidRPr="00803ACD" w:rsidRDefault="002E536B" w:rsidP="002E536B">
      <w:pPr>
        <w:rPr>
          <w:rStyle w:val="StyleUnderline"/>
        </w:rPr>
      </w:pPr>
      <w:r w:rsidRPr="006402A4">
        <w:rPr>
          <w:sz w:val="16"/>
        </w:rPr>
        <w:t xml:space="preserve">Mariano Aguirre Ernst, associate fellow of the international security </w:t>
      </w:r>
      <w:proofErr w:type="spellStart"/>
      <w:r w:rsidRPr="006402A4">
        <w:rPr>
          <w:sz w:val="16"/>
        </w:rPr>
        <w:t>programme</w:t>
      </w:r>
      <w:proofErr w:type="spellEnd"/>
      <w:r w:rsidRPr="006402A4">
        <w:rPr>
          <w:sz w:val="16"/>
        </w:rPr>
        <w:t xml:space="preserve"> at the Chatham House think tank in London, has argued that </w:t>
      </w:r>
      <w:r w:rsidRPr="00803ACD">
        <w:rPr>
          <w:rStyle w:val="StyleUnderline"/>
        </w:rPr>
        <w:t xml:space="preserve">Trump’s </w:t>
      </w:r>
      <w:proofErr w:type="spellStart"/>
      <w:r w:rsidRPr="00803ACD">
        <w:rPr>
          <w:rStyle w:val="StyleUnderline"/>
        </w:rPr>
        <w:t>politicisation</w:t>
      </w:r>
      <w:proofErr w:type="spellEnd"/>
      <w:r w:rsidRPr="00803ACD">
        <w:rPr>
          <w:rStyle w:val="StyleUnderline"/>
        </w:rPr>
        <w:t xml:space="preserve"> of tariffs is “a</w:t>
      </w:r>
      <w:r w:rsidRPr="006402A4">
        <w:rPr>
          <w:sz w:val="16"/>
        </w:rPr>
        <w:t xml:space="preserve"> </w:t>
      </w:r>
      <w:r w:rsidRPr="00803ACD">
        <w:rPr>
          <w:rStyle w:val="Emphasis"/>
          <w:highlight w:val="cyan"/>
        </w:rPr>
        <w:t>clumsy reaction</w:t>
      </w:r>
      <w:r w:rsidRPr="006402A4">
        <w:rPr>
          <w:sz w:val="16"/>
        </w:rPr>
        <w:t xml:space="preserve"> </w:t>
      </w:r>
      <w:r w:rsidRPr="00803ACD">
        <w:rPr>
          <w:rStyle w:val="StyleUnderline"/>
        </w:rPr>
        <w:t>to the global trend towards reforming the international system for which the US wants to punish BRICS countries”.</w:t>
      </w:r>
    </w:p>
    <w:p w14:paraId="4D030F0D" w14:textId="77777777" w:rsidR="002E536B" w:rsidRPr="006402A4" w:rsidRDefault="002E536B" w:rsidP="002E536B">
      <w:pPr>
        <w:rPr>
          <w:sz w:val="16"/>
        </w:rPr>
      </w:pPr>
      <w:r w:rsidRPr="006402A4">
        <w:rPr>
          <w:sz w:val="16"/>
        </w:rPr>
        <w:t>Responding to the tariffs imposed on Brazil in July, Ernst said that “Washington is using Brazil to send a warning to other countries – particularly other BRICS countries like South Africa and India – on issues such as controlling digital communications, using alternative currencies to the US dollar in trade transactions, and relations with China.”</w:t>
      </w:r>
    </w:p>
    <w:p w14:paraId="096549FB" w14:textId="77777777" w:rsidR="002E536B" w:rsidRPr="006402A4" w:rsidRDefault="002E536B" w:rsidP="002E536B">
      <w:pPr>
        <w:rPr>
          <w:sz w:val="16"/>
        </w:rPr>
      </w:pPr>
      <w:proofErr w:type="spellStart"/>
      <w:r w:rsidRPr="006402A4">
        <w:rPr>
          <w:sz w:val="16"/>
        </w:rPr>
        <w:t>Galvanising</w:t>
      </w:r>
      <w:proofErr w:type="spellEnd"/>
      <w:r w:rsidRPr="006402A4">
        <w:rPr>
          <w:sz w:val="16"/>
        </w:rPr>
        <w:t xml:space="preserve"> opposition</w:t>
      </w:r>
    </w:p>
    <w:p w14:paraId="0DD3D703" w14:textId="77777777" w:rsidR="002E536B" w:rsidRPr="006402A4" w:rsidRDefault="002E536B" w:rsidP="002E536B">
      <w:pPr>
        <w:rPr>
          <w:rStyle w:val="StyleUnderline"/>
        </w:rPr>
      </w:pPr>
      <w:r w:rsidRPr="006402A4">
        <w:rPr>
          <w:sz w:val="16"/>
        </w:rPr>
        <w:t xml:space="preserve">Menzi Ndhlovu, senior country risk analyst at the Signal Risk consultancy in Johannesburg, says that South Africa and other African nations have been brought politically closer to countries, including Brazil, that have reason to feel </w:t>
      </w:r>
      <w:r w:rsidRPr="006402A4">
        <w:rPr>
          <w:rStyle w:val="Emphasis"/>
          <w:highlight w:val="cyan"/>
        </w:rPr>
        <w:t>similarly aggrieved</w:t>
      </w:r>
      <w:r w:rsidRPr="006402A4">
        <w:rPr>
          <w:rStyle w:val="StyleUnderline"/>
          <w:highlight w:val="cyan"/>
        </w:rPr>
        <w:t xml:space="preserve"> at their treatment by the US.</w:t>
      </w:r>
    </w:p>
    <w:p w14:paraId="12EC43BE" w14:textId="77777777" w:rsidR="002E536B" w:rsidRPr="006402A4" w:rsidRDefault="002E536B" w:rsidP="002E536B">
      <w:pPr>
        <w:rPr>
          <w:sz w:val="16"/>
        </w:rPr>
      </w:pPr>
      <w:r w:rsidRPr="006402A4">
        <w:rPr>
          <w:sz w:val="16"/>
        </w:rPr>
        <w:t xml:space="preserve">“We are now returning to a period where Global South </w:t>
      </w:r>
      <w:r w:rsidRPr="006402A4">
        <w:rPr>
          <w:rStyle w:val="StyleUnderline"/>
          <w:highlight w:val="cyan"/>
        </w:rPr>
        <w:t>countries</w:t>
      </w:r>
      <w:r w:rsidRPr="006402A4">
        <w:rPr>
          <w:rStyle w:val="StyleUnderline"/>
        </w:rPr>
        <w:t xml:space="preserve"> have </w:t>
      </w:r>
      <w:r w:rsidRPr="006402A4">
        <w:rPr>
          <w:rStyle w:val="Emphasis"/>
        </w:rPr>
        <w:t>collective grievances</w:t>
      </w:r>
      <w:r w:rsidRPr="006402A4">
        <w:rPr>
          <w:sz w:val="16"/>
        </w:rPr>
        <w:t xml:space="preserve"> against the United States, and we are </w:t>
      </w:r>
      <w:r w:rsidRPr="006402A4">
        <w:rPr>
          <w:rStyle w:val="StyleUnderline"/>
          <w:highlight w:val="cyan"/>
        </w:rPr>
        <w:t xml:space="preserve">already seeing </w:t>
      </w:r>
      <w:r w:rsidRPr="006402A4">
        <w:rPr>
          <w:rStyle w:val="Emphasis"/>
          <w:highlight w:val="cyan"/>
        </w:rPr>
        <w:t xml:space="preserve">countries start to </w:t>
      </w:r>
      <w:proofErr w:type="spellStart"/>
      <w:r w:rsidRPr="006402A4">
        <w:rPr>
          <w:rStyle w:val="Emphasis"/>
          <w:highlight w:val="cyan"/>
        </w:rPr>
        <w:t>mobilise</w:t>
      </w:r>
      <w:proofErr w:type="spellEnd"/>
      <w:r w:rsidRPr="006402A4">
        <w:rPr>
          <w:rStyle w:val="StyleUnderline"/>
        </w:rPr>
        <w:t xml:space="preserve"> in response to these grievances</w:t>
      </w:r>
      <w:r w:rsidRPr="006402A4">
        <w:rPr>
          <w:sz w:val="16"/>
        </w:rPr>
        <w:t>,” Ndhlovu tells African Business.</w:t>
      </w:r>
    </w:p>
    <w:p w14:paraId="0CEF859A" w14:textId="77777777" w:rsidR="002E536B" w:rsidRPr="006402A4" w:rsidRDefault="002E536B" w:rsidP="002E536B">
      <w:pPr>
        <w:rPr>
          <w:sz w:val="16"/>
        </w:rPr>
      </w:pPr>
      <w:r w:rsidRPr="006402A4">
        <w:rPr>
          <w:sz w:val="16"/>
        </w:rPr>
        <w:t>“</w:t>
      </w:r>
      <w:r w:rsidRPr="006402A4">
        <w:rPr>
          <w:rStyle w:val="StyleUnderline"/>
        </w:rPr>
        <w:t>I would not be surprised if we start seeing a coalition of the aggrieved come around and start to build an international trading network</w:t>
      </w:r>
      <w:r w:rsidRPr="006402A4">
        <w:rPr>
          <w:sz w:val="16"/>
        </w:rPr>
        <w:t xml:space="preserve"> in an attempt to insulate themselves from some of the haphazard actions of the United States,” he adds.</w:t>
      </w:r>
    </w:p>
    <w:p w14:paraId="5BE5138D" w14:textId="77777777" w:rsidR="002E536B" w:rsidRDefault="002E536B" w:rsidP="002E536B"/>
    <w:p w14:paraId="7E2BE14F" w14:textId="77777777" w:rsidR="002E536B" w:rsidRPr="009F7FFA" w:rsidRDefault="002E536B" w:rsidP="002E536B">
      <w:pPr>
        <w:pStyle w:val="Heading4"/>
      </w:pPr>
      <w:r>
        <w:t>They</w:t>
      </w:r>
      <w:r w:rsidRPr="009F7FFA">
        <w:t xml:space="preserve"> can't solve. Diplomacy is implemented by high-level diplomats appointed by Trump, NOT the unionized bureaucracy</w:t>
      </w:r>
    </w:p>
    <w:p w14:paraId="746F92C6" w14:textId="77777777" w:rsidR="002E536B" w:rsidRDefault="002E536B" w:rsidP="002E536B"/>
    <w:p w14:paraId="775EB887" w14:textId="77777777" w:rsidR="002E536B" w:rsidRPr="007F58F8" w:rsidRDefault="002E536B" w:rsidP="002E536B">
      <w:pPr>
        <w:pStyle w:val="Heading4"/>
      </w:pPr>
      <w:r>
        <w:t xml:space="preserve">Middle powers are neither </w:t>
      </w:r>
      <w:r>
        <w:rPr>
          <w:u w:val="single"/>
        </w:rPr>
        <w:t>ideologically aligned</w:t>
      </w:r>
      <w:r>
        <w:t xml:space="preserve"> nor </w:t>
      </w:r>
      <w:r>
        <w:rPr>
          <w:u w:val="single"/>
        </w:rPr>
        <w:t>interested</w:t>
      </w:r>
      <w:r>
        <w:t xml:space="preserve"> in multilateralism. </w:t>
      </w:r>
    </w:p>
    <w:p w14:paraId="07DA03F7" w14:textId="77777777" w:rsidR="002E536B" w:rsidRPr="007F58F8" w:rsidRDefault="002E536B" w:rsidP="002E536B">
      <w:r w:rsidRPr="007F58F8">
        <w:t>Steph</w:t>
      </w:r>
      <w:r>
        <w:t>e</w:t>
      </w:r>
      <w:r w:rsidRPr="007F58F8">
        <w:t xml:space="preserve">n </w:t>
      </w:r>
      <w:r>
        <w:rPr>
          <w:rStyle w:val="Style13ptBold"/>
        </w:rPr>
        <w:t xml:space="preserve">Nagy 23. </w:t>
      </w:r>
      <w:r w:rsidRPr="007F58F8">
        <w:t>Jonathan Ping</w:t>
      </w:r>
      <w:r>
        <w:t xml:space="preserve">. </w:t>
      </w:r>
      <w:r w:rsidRPr="007F58F8">
        <w:t>senior associate professor at the International Christian University in Tokyo, a fellow at the Canadian Global Affairs Institute (CGAI), a senior fellow at the MacDonald Laurier Institute</w:t>
      </w:r>
      <w:r>
        <w:t>. A</w:t>
      </w:r>
      <w:r w:rsidRPr="007F58F8">
        <w:t>ssociate professor in the fields of political economy and international relations at Bond University</w:t>
      </w:r>
      <w:r>
        <w:t xml:space="preserve">, </w:t>
      </w:r>
      <w:r w:rsidRPr="007F58F8">
        <w:t>He is a Director of the East Asia Security Centre.</w:t>
      </w:r>
      <w:r>
        <w:t xml:space="preserve"> “</w:t>
      </w:r>
      <w:r w:rsidRPr="007F58F8">
        <w:t xml:space="preserve">The End of the Normative Middle Power </w:t>
      </w:r>
      <w:r w:rsidRPr="007F58F8">
        <w:lastRenderedPageBreak/>
        <w:t>Ship</w:t>
      </w:r>
      <w:r>
        <w:t xml:space="preserve">.” 3/14/23. </w:t>
      </w:r>
      <w:r w:rsidRPr="007F58F8">
        <w:t>https://www.internationalaffairs.org.au/australianoutlook/the-end-of-the-normative-middle-power-ship/</w:t>
      </w:r>
    </w:p>
    <w:p w14:paraId="51D6C404" w14:textId="77777777" w:rsidR="002E536B" w:rsidRDefault="002E536B" w:rsidP="002E536B">
      <w:pPr>
        <w:rPr>
          <w:sz w:val="16"/>
        </w:rPr>
      </w:pPr>
      <w:r w:rsidRPr="007F58F8">
        <w:rPr>
          <w:sz w:val="16"/>
        </w:rPr>
        <w:t xml:space="preserve">This reality suggests that </w:t>
      </w:r>
      <w:r w:rsidRPr="007F58F8">
        <w:rPr>
          <w:rStyle w:val="StyleUnderline"/>
          <w:highlight w:val="cyan"/>
        </w:rPr>
        <w:t>middle power</w:t>
      </w:r>
      <w:r w:rsidRPr="007F58F8">
        <w:rPr>
          <w:rStyle w:val="StyleUnderline"/>
        </w:rPr>
        <w:t xml:space="preserve"> coalitions</w:t>
      </w:r>
      <w:r w:rsidRPr="007F58F8">
        <w:rPr>
          <w:sz w:val="16"/>
        </w:rPr>
        <w:t xml:space="preserve">, such as MIKTA (Mexico, Indonesia, South Korea, Turkey, and Australia), </w:t>
      </w:r>
      <w:r w:rsidRPr="007F58F8">
        <w:rPr>
          <w:rStyle w:val="StyleUnderline"/>
          <w:highlight w:val="cyan"/>
        </w:rPr>
        <w:t>are</w:t>
      </w:r>
      <w:r w:rsidRPr="007F58F8">
        <w:rPr>
          <w:rStyle w:val="StyleUnderline"/>
        </w:rPr>
        <w:t xml:space="preserve"> </w:t>
      </w:r>
      <w:r w:rsidRPr="007F58F8">
        <w:rPr>
          <w:rStyle w:val="Emphasis"/>
        </w:rPr>
        <w:t xml:space="preserve">awkward </w:t>
      </w:r>
      <w:r w:rsidRPr="007F58F8">
        <w:rPr>
          <w:rStyle w:val="Emphasis"/>
          <w:highlight w:val="cyan"/>
        </w:rPr>
        <w:t>partnerships</w:t>
      </w:r>
      <w:r w:rsidRPr="007F58F8">
        <w:rPr>
          <w:sz w:val="16"/>
          <w:highlight w:val="cyan"/>
        </w:rPr>
        <w:t xml:space="preserve"> </w:t>
      </w:r>
      <w:r w:rsidRPr="007F58F8">
        <w:rPr>
          <w:rStyle w:val="StyleUnderline"/>
          <w:highlight w:val="cyan"/>
        </w:rPr>
        <w:t xml:space="preserve">with </w:t>
      </w:r>
      <w:r w:rsidRPr="007F58F8">
        <w:rPr>
          <w:rStyle w:val="Emphasis"/>
          <w:highlight w:val="cyan"/>
        </w:rPr>
        <w:t>little commonality</w:t>
      </w:r>
      <w:r w:rsidRPr="007F58F8">
        <w:rPr>
          <w:sz w:val="16"/>
        </w:rPr>
        <w:t xml:space="preserve"> </w:t>
      </w:r>
      <w:r w:rsidRPr="007F58F8">
        <w:rPr>
          <w:rStyle w:val="StyleUnderline"/>
        </w:rPr>
        <w:t>except for their self-identification</w:t>
      </w:r>
      <w:r w:rsidRPr="007F58F8">
        <w:rPr>
          <w:sz w:val="16"/>
        </w:rPr>
        <w:t xml:space="preserve"> as having less capability than the US and China. </w:t>
      </w:r>
      <w:r w:rsidRPr="007F58F8">
        <w:rPr>
          <w:rStyle w:val="StyleUnderline"/>
          <w:highlight w:val="cyan"/>
        </w:rPr>
        <w:t>This makes</w:t>
      </w:r>
      <w:r w:rsidRPr="007F58F8">
        <w:rPr>
          <w:rStyle w:val="StyleUnderline"/>
        </w:rPr>
        <w:t xml:space="preserve"> </w:t>
      </w:r>
      <w:r w:rsidRPr="007F58F8">
        <w:rPr>
          <w:rStyle w:val="Emphasis"/>
        </w:rPr>
        <w:t>sustainable</w:t>
      </w:r>
      <w:r w:rsidRPr="007F58F8">
        <w:rPr>
          <w:sz w:val="16"/>
        </w:rPr>
        <w:t xml:space="preserve"> </w:t>
      </w:r>
      <w:r w:rsidRPr="007F58F8">
        <w:rPr>
          <w:rStyle w:val="StyleUnderline"/>
        </w:rPr>
        <w:t xml:space="preserve">and meaningful </w:t>
      </w:r>
      <w:r w:rsidRPr="007F58F8">
        <w:rPr>
          <w:rStyle w:val="StyleUnderline"/>
          <w:highlight w:val="cyan"/>
        </w:rPr>
        <w:t>diplomacy</w:t>
      </w:r>
      <w:r w:rsidRPr="007F58F8">
        <w:rPr>
          <w:sz w:val="16"/>
          <w:highlight w:val="cyan"/>
        </w:rPr>
        <w:t xml:space="preserve"> </w:t>
      </w:r>
      <w:r w:rsidRPr="007F58F8">
        <w:rPr>
          <w:rStyle w:val="Emphasis"/>
          <w:highlight w:val="cyan"/>
        </w:rPr>
        <w:t>difficult</w:t>
      </w:r>
      <w:r w:rsidRPr="007F58F8">
        <w:rPr>
          <w:sz w:val="16"/>
        </w:rPr>
        <w:t xml:space="preserve"> </w:t>
      </w:r>
      <w:r w:rsidRPr="007F58F8">
        <w:rPr>
          <w:rStyle w:val="StyleUnderline"/>
        </w:rPr>
        <w:t>as the inherent differences</w:t>
      </w:r>
      <w:r w:rsidRPr="007F58F8">
        <w:rPr>
          <w:sz w:val="16"/>
        </w:rPr>
        <w:t xml:space="preserve">, such as between South Korea and Australia, </w:t>
      </w:r>
      <w:r w:rsidRPr="007F58F8">
        <w:rPr>
          <w:rStyle w:val="StyleUnderline"/>
        </w:rPr>
        <w:t>often mean partnerships are</w:t>
      </w:r>
      <w:r w:rsidRPr="007F58F8">
        <w:rPr>
          <w:sz w:val="16"/>
        </w:rPr>
        <w:t xml:space="preserve"> </w:t>
      </w:r>
      <w:r w:rsidRPr="007F58F8">
        <w:rPr>
          <w:rStyle w:val="Emphasis"/>
        </w:rPr>
        <w:t>non-starters.</w:t>
      </w:r>
      <w:r>
        <w:rPr>
          <w:rStyle w:val="Emphasis"/>
        </w:rPr>
        <w:t xml:space="preserve"> </w:t>
      </w:r>
      <w:r w:rsidRPr="007F58F8">
        <w:rPr>
          <w:sz w:val="16"/>
        </w:rPr>
        <w:t xml:space="preserve">The quantitative and qualitative means of measuring commonality in middle power diplomacy today illustrates that </w:t>
      </w:r>
      <w:r w:rsidRPr="007F58F8">
        <w:rPr>
          <w:rStyle w:val="StyleUnderline"/>
          <w:highlight w:val="cyan"/>
        </w:rPr>
        <w:t>the heyday</w:t>
      </w:r>
      <w:r w:rsidRPr="007F58F8">
        <w:rPr>
          <w:rStyle w:val="StyleUnderline"/>
        </w:rPr>
        <w:t xml:space="preserve"> </w:t>
      </w:r>
      <w:r w:rsidRPr="007F58F8">
        <w:rPr>
          <w:rStyle w:val="StyleUnderline"/>
          <w:highlight w:val="cyan"/>
        </w:rPr>
        <w:t>of</w:t>
      </w:r>
      <w:r w:rsidRPr="007F58F8">
        <w:rPr>
          <w:rStyle w:val="StyleUnderline"/>
        </w:rPr>
        <w:t xml:space="preserve"> normative </w:t>
      </w:r>
      <w:r w:rsidRPr="007F58F8">
        <w:rPr>
          <w:rStyle w:val="Emphasis"/>
          <w:highlight w:val="cyan"/>
        </w:rPr>
        <w:t>middle power diplomacy</w:t>
      </w:r>
      <w:r w:rsidRPr="007F58F8">
        <w:rPr>
          <w:sz w:val="16"/>
          <w:highlight w:val="cyan"/>
        </w:rPr>
        <w:t xml:space="preserve"> </w:t>
      </w:r>
      <w:r w:rsidRPr="007F58F8">
        <w:rPr>
          <w:rStyle w:val="StyleUnderline"/>
          <w:highlight w:val="cyan"/>
        </w:rPr>
        <w:t xml:space="preserve">is </w:t>
      </w:r>
      <w:r w:rsidRPr="007F58F8">
        <w:rPr>
          <w:rStyle w:val="StyleUnderline"/>
        </w:rPr>
        <w:t xml:space="preserve">on </w:t>
      </w:r>
      <w:r w:rsidRPr="007F58F8">
        <w:rPr>
          <w:rStyle w:val="Emphasis"/>
        </w:rPr>
        <w:t>life support</w:t>
      </w:r>
      <w:r w:rsidRPr="007F58F8">
        <w:rPr>
          <w:sz w:val="16"/>
        </w:rPr>
        <w:t xml:space="preserve"> </w:t>
      </w:r>
      <w:r w:rsidRPr="007F58F8">
        <w:rPr>
          <w:rStyle w:val="StyleUnderline"/>
        </w:rPr>
        <w:t xml:space="preserve">and possibly even </w:t>
      </w:r>
      <w:r w:rsidRPr="007F58F8">
        <w:rPr>
          <w:rStyle w:val="Emphasis"/>
          <w:highlight w:val="cyan"/>
        </w:rPr>
        <w:t>dead</w:t>
      </w:r>
      <w:r w:rsidRPr="007F58F8">
        <w:rPr>
          <w:rStyle w:val="StyleUnderline"/>
        </w:rPr>
        <w:t>. Hence the “behavioral” description of</w:t>
      </w:r>
      <w:r w:rsidRPr="007F58F8">
        <w:rPr>
          <w:sz w:val="16"/>
        </w:rPr>
        <w:t xml:space="preserve"> </w:t>
      </w:r>
      <w:r w:rsidRPr="007F58F8">
        <w:rPr>
          <w:rStyle w:val="StyleUnderline"/>
        </w:rPr>
        <w:t xml:space="preserve">middle powers as being </w:t>
      </w:r>
      <w:r w:rsidRPr="007F58F8">
        <w:rPr>
          <w:rStyle w:val="Emphasis"/>
        </w:rPr>
        <w:t>inherently desirous</w:t>
      </w:r>
      <w:r w:rsidRPr="007F58F8">
        <w:rPr>
          <w:rStyle w:val="StyleUnderline"/>
        </w:rPr>
        <w:t xml:space="preserve"> of multilateral solutions, </w:t>
      </w:r>
      <w:r w:rsidRPr="007F58F8">
        <w:rPr>
          <w:sz w:val="16"/>
        </w:rPr>
        <w:t xml:space="preserve">compromise, and even striving to be good international citizens </w:t>
      </w:r>
      <w:r w:rsidRPr="007F58F8">
        <w:rPr>
          <w:rStyle w:val="StyleUnderline"/>
        </w:rPr>
        <w:t xml:space="preserve">is </w:t>
      </w:r>
      <w:r w:rsidRPr="007F58F8">
        <w:rPr>
          <w:rStyle w:val="Emphasis"/>
        </w:rPr>
        <w:t>presently incorrect</w:t>
      </w:r>
      <w:r w:rsidRPr="007F58F8">
        <w:rPr>
          <w:sz w:val="16"/>
        </w:rPr>
        <w:t xml:space="preserve">. Where are middle powers heading today? </w:t>
      </w:r>
      <w:r w:rsidRPr="007F58F8">
        <w:rPr>
          <w:rStyle w:val="StyleUnderline"/>
        </w:rPr>
        <w:t>Australia and Japan</w:t>
      </w:r>
      <w:r w:rsidRPr="007F58F8">
        <w:rPr>
          <w:sz w:val="16"/>
        </w:rPr>
        <w:t xml:space="preserve"> offer contemporary examples. They </w:t>
      </w:r>
      <w:r w:rsidRPr="007F58F8">
        <w:rPr>
          <w:rStyle w:val="StyleUnderline"/>
        </w:rPr>
        <w:t>are</w:t>
      </w:r>
      <w:r w:rsidRPr="007F58F8">
        <w:rPr>
          <w:sz w:val="16"/>
        </w:rPr>
        <w:t xml:space="preserve"> </w:t>
      </w:r>
      <w:r w:rsidRPr="007F58F8">
        <w:rPr>
          <w:rStyle w:val="StyleUnderline"/>
        </w:rPr>
        <w:t xml:space="preserve">focusing on </w:t>
      </w:r>
      <w:r w:rsidRPr="007F58F8">
        <w:rPr>
          <w:rStyle w:val="Emphasis"/>
        </w:rPr>
        <w:t>pragmatic</w:t>
      </w:r>
      <w:r w:rsidRPr="007F58F8">
        <w:rPr>
          <w:rStyle w:val="StyleUnderline"/>
        </w:rPr>
        <w:t xml:space="preserve">, </w:t>
      </w:r>
      <w:r w:rsidRPr="007F58F8">
        <w:rPr>
          <w:rStyle w:val="Emphasis"/>
        </w:rPr>
        <w:t>regional</w:t>
      </w:r>
      <w:r w:rsidRPr="007F58F8">
        <w:rPr>
          <w:sz w:val="16"/>
        </w:rPr>
        <w:t xml:space="preserve">, </w:t>
      </w:r>
      <w:r w:rsidRPr="007F58F8">
        <w:rPr>
          <w:rStyle w:val="StyleUnderline"/>
        </w:rPr>
        <w:t>and</w:t>
      </w:r>
      <w:r w:rsidRPr="007F58F8">
        <w:rPr>
          <w:sz w:val="16"/>
        </w:rPr>
        <w:t xml:space="preserve"> </w:t>
      </w:r>
      <w:r w:rsidRPr="007F58F8">
        <w:rPr>
          <w:rStyle w:val="Emphasis"/>
        </w:rPr>
        <w:t>realism-based initiatives</w:t>
      </w:r>
      <w:r w:rsidRPr="007F58F8">
        <w:rPr>
          <w:sz w:val="16"/>
        </w:rPr>
        <w:t xml:space="preserve"> that translate into meaningful and sustainable diplomatic initiatives that attempt to secure their national interests. These include examples such as the Quadrilateral Security Dialogue (Quad), AUKUS, the Indo-Pacific Economic Framework, and trilateral infrastructure and connectivity initiatives. While not eschewing broad-based multilateralism in all cases, </w:t>
      </w:r>
      <w:r w:rsidRPr="007F58F8">
        <w:rPr>
          <w:rStyle w:val="StyleUnderline"/>
        </w:rPr>
        <w:t xml:space="preserve">both </w:t>
      </w:r>
      <w:r w:rsidRPr="007F58F8">
        <w:rPr>
          <w:rStyle w:val="StyleUnderline"/>
          <w:highlight w:val="cyan"/>
        </w:rPr>
        <w:t>states have</w:t>
      </w:r>
      <w:r w:rsidRPr="007F58F8">
        <w:rPr>
          <w:sz w:val="16"/>
          <w:highlight w:val="cyan"/>
        </w:rPr>
        <w:t xml:space="preserve"> </w:t>
      </w:r>
      <w:r w:rsidRPr="007F58F8">
        <w:rPr>
          <w:rStyle w:val="Emphasis"/>
          <w:highlight w:val="cyan"/>
        </w:rPr>
        <w:t>tilted</w:t>
      </w:r>
      <w:r w:rsidRPr="007F58F8">
        <w:rPr>
          <w:sz w:val="16"/>
          <w:highlight w:val="cyan"/>
        </w:rPr>
        <w:t xml:space="preserve"> </w:t>
      </w:r>
      <w:r w:rsidRPr="007F58F8">
        <w:rPr>
          <w:rStyle w:val="StyleUnderline"/>
          <w:highlight w:val="cyan"/>
        </w:rPr>
        <w:t xml:space="preserve">towards </w:t>
      </w:r>
      <w:proofErr w:type="spellStart"/>
      <w:r w:rsidRPr="007F58F8">
        <w:rPr>
          <w:rStyle w:val="StyleUnderline"/>
          <w:highlight w:val="cyan"/>
        </w:rPr>
        <w:t>minilateral</w:t>
      </w:r>
      <w:proofErr w:type="spellEnd"/>
      <w:r w:rsidRPr="007F58F8">
        <w:rPr>
          <w:rStyle w:val="StyleUnderline"/>
          <w:highlight w:val="cyan"/>
        </w:rPr>
        <w:t xml:space="preserve"> groupings</w:t>
      </w:r>
      <w:r w:rsidRPr="007F58F8">
        <w:rPr>
          <w:rStyle w:val="StyleUnderline"/>
        </w:rPr>
        <w:t xml:space="preserve"> and cooperation</w:t>
      </w:r>
      <w:r w:rsidRPr="007F58F8">
        <w:rPr>
          <w:sz w:val="16"/>
        </w:rPr>
        <w:t xml:space="preserve"> in the areas of security, technology, trade, and economy. </w:t>
      </w:r>
      <w:r w:rsidRPr="007F58F8">
        <w:rPr>
          <w:rStyle w:val="StyleUnderline"/>
        </w:rPr>
        <w:t xml:space="preserve">The logic is </w:t>
      </w:r>
      <w:proofErr w:type="gramStart"/>
      <w:r w:rsidRPr="007F58F8">
        <w:rPr>
          <w:rStyle w:val="StyleUnderline"/>
        </w:rPr>
        <w:t>simple</w:t>
      </w:r>
      <w:r w:rsidRPr="007F58F8">
        <w:rPr>
          <w:sz w:val="16"/>
        </w:rPr>
        <w:t>,</w:t>
      </w:r>
      <w:proofErr w:type="gramEnd"/>
      <w:r w:rsidRPr="007F58F8">
        <w:rPr>
          <w:sz w:val="16"/>
        </w:rPr>
        <w:t xml:space="preserve"> </w:t>
      </w:r>
      <w:r w:rsidRPr="007F58F8">
        <w:rPr>
          <w:rStyle w:val="StyleUnderline"/>
        </w:rPr>
        <w:t>to achieve their national interests</w:t>
      </w:r>
      <w:r w:rsidRPr="007F58F8">
        <w:rPr>
          <w:sz w:val="16"/>
        </w:rPr>
        <w:t xml:space="preserve">, </w:t>
      </w:r>
      <w:r w:rsidRPr="007F58F8">
        <w:rPr>
          <w:rStyle w:val="Emphasis"/>
          <w:highlight w:val="cyan"/>
        </w:rPr>
        <w:t xml:space="preserve">middle sized </w:t>
      </w:r>
      <w:r w:rsidRPr="007F58F8">
        <w:rPr>
          <w:rStyle w:val="StyleUnderline"/>
          <w:highlight w:val="cyan"/>
        </w:rPr>
        <w:t>and</w:t>
      </w:r>
      <w:r w:rsidRPr="007F58F8">
        <w:rPr>
          <w:sz w:val="16"/>
          <w:highlight w:val="cyan"/>
        </w:rPr>
        <w:t xml:space="preserve"> </w:t>
      </w:r>
      <w:r w:rsidRPr="007F58F8">
        <w:rPr>
          <w:rStyle w:val="Emphasis"/>
          <w:highlight w:val="cyan"/>
        </w:rPr>
        <w:t>like-minded formulas</w:t>
      </w:r>
      <w:r w:rsidRPr="007F58F8">
        <w:rPr>
          <w:sz w:val="16"/>
        </w:rPr>
        <w:t xml:space="preserve"> </w:t>
      </w:r>
      <w:r w:rsidRPr="007F58F8">
        <w:rPr>
          <w:rStyle w:val="StyleUnderline"/>
        </w:rPr>
        <w:t xml:space="preserve">of cooperation </w:t>
      </w:r>
      <w:r w:rsidRPr="007F58F8">
        <w:rPr>
          <w:rStyle w:val="StyleUnderline"/>
          <w:highlight w:val="cyan"/>
        </w:rPr>
        <w:t>are</w:t>
      </w:r>
      <w:r w:rsidRPr="007F58F8">
        <w:rPr>
          <w:rStyle w:val="StyleUnderline"/>
        </w:rPr>
        <w:t xml:space="preserve"> more </w:t>
      </w:r>
      <w:r w:rsidRPr="007F58F8">
        <w:rPr>
          <w:rStyle w:val="StyleUnderline"/>
          <w:highlight w:val="cyan"/>
        </w:rPr>
        <w:t>effective</w:t>
      </w:r>
      <w:r w:rsidRPr="007F58F8">
        <w:rPr>
          <w:sz w:val="16"/>
        </w:rPr>
        <w:t xml:space="preserve"> than large deliberative multilateral </w:t>
      </w:r>
      <w:proofErr w:type="spellStart"/>
      <w:r w:rsidRPr="007F58F8">
        <w:rPr>
          <w:sz w:val="16"/>
        </w:rPr>
        <w:t>organisations</w:t>
      </w:r>
      <w:proofErr w:type="spellEnd"/>
      <w:r w:rsidRPr="007F58F8">
        <w:rPr>
          <w:sz w:val="16"/>
        </w:rPr>
        <w:t xml:space="preserve">. This is especially true as authoritarian states aim to selectively weaken international institutions, norms, practices, and their associated multilateral decision-making mechanisms. Recent examples include Beijing’s efforts to create a coalition of developing states to vote down a motion to discuss a UN report on China’s serious human rights violations in Xinjiang. We also saw Beijing’s action to bring together Belt and Road Initiative members to abstain from a resolution on Russia’s “aggression against Ukraine.” </w:t>
      </w:r>
      <w:r w:rsidRPr="007F58F8">
        <w:rPr>
          <w:rStyle w:val="StyleUnderline"/>
          <w:highlight w:val="cyan"/>
        </w:rPr>
        <w:t>Middle power</w:t>
      </w:r>
      <w:r w:rsidRPr="007F58F8">
        <w:rPr>
          <w:rStyle w:val="StyleUnderline"/>
        </w:rPr>
        <w:t xml:space="preserve"> states </w:t>
      </w:r>
      <w:r w:rsidRPr="007F58F8">
        <w:rPr>
          <w:sz w:val="16"/>
        </w:rPr>
        <w:t xml:space="preserve">like Australia and Japan also </w:t>
      </w:r>
      <w:proofErr w:type="spellStart"/>
      <w:r w:rsidRPr="007F58F8">
        <w:rPr>
          <w:rStyle w:val="StyleUnderline"/>
          <w:highlight w:val="cyan"/>
        </w:rPr>
        <w:t>realise</w:t>
      </w:r>
      <w:proofErr w:type="spellEnd"/>
      <w:r w:rsidRPr="007F58F8">
        <w:rPr>
          <w:sz w:val="16"/>
        </w:rPr>
        <w:t xml:space="preserve"> </w:t>
      </w:r>
      <w:r w:rsidRPr="007F58F8">
        <w:rPr>
          <w:rStyle w:val="StyleUnderline"/>
        </w:rPr>
        <w:t xml:space="preserve">that </w:t>
      </w:r>
      <w:r w:rsidRPr="007F58F8">
        <w:rPr>
          <w:rStyle w:val="StyleUnderline"/>
          <w:highlight w:val="cyan"/>
        </w:rPr>
        <w:t>value-based</w:t>
      </w:r>
      <w:r w:rsidRPr="007F58F8">
        <w:rPr>
          <w:sz w:val="16"/>
        </w:rPr>
        <w:t xml:space="preserve">, </w:t>
      </w:r>
      <w:r w:rsidRPr="007F58F8">
        <w:rPr>
          <w:rStyle w:val="StyleUnderline"/>
        </w:rPr>
        <w:t xml:space="preserve">middle power </w:t>
      </w:r>
      <w:r w:rsidRPr="007F58F8">
        <w:rPr>
          <w:rStyle w:val="StyleUnderline"/>
          <w:highlight w:val="cyan"/>
        </w:rPr>
        <w:t>diplomacy</w:t>
      </w:r>
      <w:r w:rsidRPr="007F58F8">
        <w:rPr>
          <w:sz w:val="16"/>
        </w:rPr>
        <w:t xml:space="preserve"> (the promotion of democracy, human rights, and progressive issues) </w:t>
      </w:r>
      <w:r w:rsidRPr="007F58F8">
        <w:rPr>
          <w:rStyle w:val="Emphasis"/>
          <w:highlight w:val="cyan"/>
        </w:rPr>
        <w:t>does not resonate</w:t>
      </w:r>
      <w:r w:rsidRPr="007F58F8">
        <w:rPr>
          <w:sz w:val="16"/>
          <w:highlight w:val="cyan"/>
        </w:rPr>
        <w:t xml:space="preserve"> </w:t>
      </w:r>
      <w:r w:rsidRPr="007F58F8">
        <w:rPr>
          <w:rStyle w:val="StyleUnderline"/>
          <w:highlight w:val="cyan"/>
        </w:rPr>
        <w:t>with</w:t>
      </w:r>
      <w:r w:rsidRPr="007F58F8">
        <w:rPr>
          <w:rStyle w:val="StyleUnderline"/>
        </w:rPr>
        <w:t xml:space="preserve"> many </w:t>
      </w:r>
      <w:r w:rsidRPr="007F58F8">
        <w:rPr>
          <w:rStyle w:val="StyleUnderline"/>
          <w:highlight w:val="cyan"/>
        </w:rPr>
        <w:t>countries</w:t>
      </w:r>
      <w:r w:rsidRPr="007F58F8">
        <w:rPr>
          <w:sz w:val="16"/>
        </w:rPr>
        <w:t xml:space="preserve"> </w:t>
      </w:r>
      <w:r w:rsidRPr="007F58F8">
        <w:rPr>
          <w:rStyle w:val="StyleUnderline"/>
        </w:rPr>
        <w:t>or political entities in the region</w:t>
      </w:r>
      <w:r w:rsidRPr="007F58F8">
        <w:rPr>
          <w:sz w:val="16"/>
        </w:rPr>
        <w:t xml:space="preserve">. </w:t>
      </w:r>
      <w:r w:rsidRPr="007F58F8">
        <w:rPr>
          <w:rStyle w:val="StyleUnderline"/>
          <w:highlight w:val="cyan"/>
        </w:rPr>
        <w:t>Nor does</w:t>
      </w:r>
      <w:r w:rsidRPr="007F58F8">
        <w:rPr>
          <w:rStyle w:val="StyleUnderline"/>
        </w:rPr>
        <w:t xml:space="preserve"> </w:t>
      </w:r>
      <w:r w:rsidRPr="007F58F8">
        <w:rPr>
          <w:rStyle w:val="Emphasis"/>
        </w:rPr>
        <w:t xml:space="preserve">such </w:t>
      </w:r>
      <w:proofErr w:type="spellStart"/>
      <w:r w:rsidRPr="007F58F8">
        <w:rPr>
          <w:rStyle w:val="Emphasis"/>
          <w:highlight w:val="cyan"/>
        </w:rPr>
        <w:t>moralising</w:t>
      </w:r>
      <w:proofErr w:type="spellEnd"/>
      <w:r w:rsidRPr="007F58F8">
        <w:rPr>
          <w:sz w:val="16"/>
          <w:highlight w:val="cyan"/>
        </w:rPr>
        <w:t xml:space="preserve"> </w:t>
      </w:r>
      <w:r w:rsidRPr="007F58F8">
        <w:rPr>
          <w:rStyle w:val="StyleUnderline"/>
          <w:highlight w:val="cyan"/>
        </w:rPr>
        <w:t>contribute to</w:t>
      </w:r>
      <w:r w:rsidRPr="007F58F8">
        <w:rPr>
          <w:rStyle w:val="StyleUnderline"/>
        </w:rPr>
        <w:t xml:space="preserve"> shaping</w:t>
      </w:r>
      <w:r w:rsidRPr="007F58F8">
        <w:rPr>
          <w:sz w:val="16"/>
        </w:rPr>
        <w:t xml:space="preserve"> </w:t>
      </w:r>
      <w:r w:rsidRPr="007F58F8">
        <w:rPr>
          <w:rStyle w:val="Emphasis"/>
        </w:rPr>
        <w:t xml:space="preserve">more beneficial </w:t>
      </w:r>
      <w:r w:rsidRPr="007F58F8">
        <w:rPr>
          <w:rStyle w:val="Emphasis"/>
          <w:highlight w:val="cyan"/>
        </w:rPr>
        <w:t>great</w:t>
      </w:r>
      <w:r w:rsidRPr="007F58F8">
        <w:rPr>
          <w:sz w:val="16"/>
          <w:highlight w:val="cyan"/>
        </w:rPr>
        <w:t xml:space="preserve"> </w:t>
      </w:r>
      <w:r w:rsidRPr="007F58F8">
        <w:rPr>
          <w:rStyle w:val="StyleUnderline"/>
          <w:highlight w:val="cyan"/>
        </w:rPr>
        <w:t>power relations</w:t>
      </w:r>
      <w:r w:rsidRPr="007F58F8">
        <w:rPr>
          <w:sz w:val="16"/>
        </w:rPr>
        <w:t xml:space="preserve">. To be sure, the deepening of strategic competition has occurred. In the areas of trade, Australia and Japan are pursuing a multiple track approach. While continuing to support the WTO and reform, they also have participated in the Regional and Comprehensive Economic Partnership (RCEP) and the Comprehensive and progressive Trans-Pacific Partnership (CPTPP) agreements. There is a </w:t>
      </w:r>
      <w:proofErr w:type="spellStart"/>
      <w:r w:rsidRPr="007F58F8">
        <w:rPr>
          <w:sz w:val="16"/>
        </w:rPr>
        <w:t>realisation</w:t>
      </w:r>
      <w:proofErr w:type="spellEnd"/>
      <w:r w:rsidRPr="007F58F8">
        <w:rPr>
          <w:sz w:val="16"/>
        </w:rPr>
        <w:t xml:space="preserve"> in both Canberra and Tokyo that the WTO is badly in need of reform. At the same time, they see smaller trade agreements as useful tools. RCEP works to embed China in an ASEAN-centered trade agreement. In the case of the CPTPP, the agreement puts Australia and Japan at the forefront of shaping 21st century trade rules, including intellectual property rights protection, </w:t>
      </w:r>
      <w:proofErr w:type="spellStart"/>
      <w:r w:rsidRPr="007F58F8">
        <w:rPr>
          <w:sz w:val="16"/>
        </w:rPr>
        <w:t>labour</w:t>
      </w:r>
      <w:proofErr w:type="spellEnd"/>
      <w:r w:rsidRPr="007F58F8">
        <w:rPr>
          <w:sz w:val="16"/>
        </w:rPr>
        <w:t xml:space="preserve"> and environmental law, and limiting the role of state-owned enterprises and their trade-warping influence. They also, while working with others, can control who will join this vanguard trade agreement, as South Korea, the U.K., Taiwan, and China have all indicated. The Quad and AUKUS similarly enmesh Canberra and Tokyo in partnerships that allow for functional cooperation. These will provide public goods and security to the Indo-Pacific (in the case of the Quad</w:t>
      </w:r>
      <w:proofErr w:type="gramStart"/>
      <w:r w:rsidRPr="007F58F8">
        <w:rPr>
          <w:sz w:val="16"/>
        </w:rPr>
        <w:t>), and</w:t>
      </w:r>
      <w:proofErr w:type="gramEnd"/>
      <w:r w:rsidRPr="007F58F8">
        <w:rPr>
          <w:sz w:val="16"/>
        </w:rPr>
        <w:t xml:space="preserve"> help shape the techno-economy and relationship between the state and its citizens. AUKUS, for instance, has been increasing the room for collaboration through joint artificial intelligence, Quantum computing, and hypersonic research. </w:t>
      </w:r>
      <w:r w:rsidRPr="007F58F8">
        <w:rPr>
          <w:rStyle w:val="StyleUnderline"/>
        </w:rPr>
        <w:t>The politics of the day</w:t>
      </w:r>
      <w:r w:rsidRPr="007F58F8">
        <w:rPr>
          <w:sz w:val="16"/>
        </w:rPr>
        <w:t xml:space="preserve"> </w:t>
      </w:r>
      <w:r w:rsidRPr="007F58F8">
        <w:rPr>
          <w:rStyle w:val="Emphasis"/>
        </w:rPr>
        <w:t>ensnares</w:t>
      </w:r>
      <w:r w:rsidRPr="007F58F8">
        <w:rPr>
          <w:sz w:val="16"/>
        </w:rPr>
        <w:t xml:space="preserve"> </w:t>
      </w:r>
      <w:r w:rsidRPr="007F58F8">
        <w:rPr>
          <w:rStyle w:val="StyleUnderline"/>
        </w:rPr>
        <w:t xml:space="preserve">the middle powers by the </w:t>
      </w:r>
      <w:r w:rsidRPr="007F58F8">
        <w:rPr>
          <w:rStyle w:val="Emphasis"/>
        </w:rPr>
        <w:t>definitions</w:t>
      </w:r>
      <w:r w:rsidRPr="007F58F8">
        <w:rPr>
          <w:rStyle w:val="StyleUnderline"/>
        </w:rPr>
        <w:t xml:space="preserve"> and </w:t>
      </w:r>
      <w:r w:rsidRPr="007F58F8">
        <w:rPr>
          <w:rStyle w:val="Emphasis"/>
        </w:rPr>
        <w:t>expectations</w:t>
      </w:r>
      <w:r w:rsidRPr="007F58F8">
        <w:rPr>
          <w:rStyle w:val="StyleUnderline"/>
        </w:rPr>
        <w:t xml:space="preserve"> of their </w:t>
      </w:r>
      <w:proofErr w:type="spellStart"/>
      <w:r w:rsidRPr="007F58F8">
        <w:rPr>
          <w:rStyle w:val="StyleUnderline"/>
        </w:rPr>
        <w:t>behaviour</w:t>
      </w:r>
      <w:proofErr w:type="spellEnd"/>
      <w:r w:rsidRPr="007F58F8">
        <w:rPr>
          <w:rStyle w:val="StyleUnderline"/>
        </w:rPr>
        <w:t xml:space="preserve">. </w:t>
      </w:r>
      <w:r w:rsidRPr="007F58F8">
        <w:rPr>
          <w:sz w:val="16"/>
        </w:rPr>
        <w:t xml:space="preserve">The post-World War II period, with the enlarged number of states in the “middle,” encouraged Australian and Canadian scholars and practitioners to find a way to make their nations standout from the others. </w:t>
      </w:r>
      <w:r w:rsidRPr="007F58F8">
        <w:rPr>
          <w:rStyle w:val="StyleUnderline"/>
        </w:rPr>
        <w:t>The normative behavioral approach</w:t>
      </w:r>
      <w:r w:rsidRPr="007F58F8">
        <w:rPr>
          <w:sz w:val="16"/>
        </w:rPr>
        <w:t xml:space="preserve">, </w:t>
      </w:r>
      <w:r w:rsidRPr="007F58F8">
        <w:rPr>
          <w:rStyle w:val="StyleUnderline"/>
        </w:rPr>
        <w:t>born in the 1990s</w:t>
      </w:r>
      <w:r w:rsidRPr="007F58F8">
        <w:rPr>
          <w:sz w:val="16"/>
        </w:rPr>
        <w:t xml:space="preserve">, </w:t>
      </w:r>
      <w:r w:rsidRPr="007F58F8">
        <w:rPr>
          <w:rStyle w:val="StyleUnderline"/>
        </w:rPr>
        <w:t xml:space="preserve">that emerged was </w:t>
      </w:r>
      <w:r w:rsidRPr="007F58F8">
        <w:rPr>
          <w:rStyle w:val="Emphasis"/>
        </w:rPr>
        <w:t>unlike our present</w:t>
      </w:r>
      <w:r w:rsidRPr="007F58F8">
        <w:rPr>
          <w:sz w:val="16"/>
        </w:rPr>
        <w:t xml:space="preserve">, where Australia and Japan (and all middle powers generally), find themselves confronted by great power competition, falling relative power, and rising insecurity. </w:t>
      </w:r>
      <w:r w:rsidRPr="007F58F8">
        <w:rPr>
          <w:rStyle w:val="StyleUnderline"/>
          <w:highlight w:val="cyan"/>
        </w:rPr>
        <w:t>All middle powers</w:t>
      </w:r>
      <w:r w:rsidRPr="007F58F8">
        <w:rPr>
          <w:rStyle w:val="StyleUnderline"/>
        </w:rPr>
        <w:t xml:space="preserve"> today</w:t>
      </w:r>
      <w:r w:rsidRPr="007F58F8">
        <w:rPr>
          <w:sz w:val="16"/>
        </w:rPr>
        <w:t xml:space="preserve"> may </w:t>
      </w:r>
      <w:r w:rsidRPr="007F58F8">
        <w:rPr>
          <w:rStyle w:val="StyleUnderline"/>
        </w:rPr>
        <w:t>use</w:t>
      </w:r>
      <w:r w:rsidRPr="007F58F8">
        <w:rPr>
          <w:sz w:val="16"/>
        </w:rPr>
        <w:t xml:space="preserve"> </w:t>
      </w:r>
      <w:r w:rsidRPr="007F58F8">
        <w:rPr>
          <w:rStyle w:val="Emphasis"/>
        </w:rPr>
        <w:t>more</w:t>
      </w:r>
      <w:r w:rsidRPr="007F58F8">
        <w:rPr>
          <w:sz w:val="16"/>
        </w:rPr>
        <w:t xml:space="preserve"> </w:t>
      </w:r>
      <w:r w:rsidRPr="007F58F8">
        <w:rPr>
          <w:rStyle w:val="StyleUnderline"/>
        </w:rPr>
        <w:t>than multilateral solutions</w:t>
      </w:r>
      <w:r w:rsidRPr="007F58F8">
        <w:rPr>
          <w:sz w:val="16"/>
        </w:rPr>
        <w:t xml:space="preserve">. </w:t>
      </w:r>
      <w:r w:rsidRPr="007F58F8">
        <w:rPr>
          <w:rStyle w:val="StyleUnderline"/>
        </w:rPr>
        <w:t xml:space="preserve">They </w:t>
      </w:r>
      <w:r w:rsidRPr="007F58F8">
        <w:rPr>
          <w:rStyle w:val="Emphasis"/>
          <w:highlight w:val="cyan"/>
        </w:rPr>
        <w:t>don’t have</w:t>
      </w:r>
      <w:r w:rsidRPr="007F58F8">
        <w:rPr>
          <w:sz w:val="16"/>
          <w:highlight w:val="cyan"/>
        </w:rPr>
        <w:t xml:space="preserve"> </w:t>
      </w:r>
      <w:r w:rsidRPr="007F58F8">
        <w:rPr>
          <w:rStyle w:val="StyleUnderline"/>
          <w:highlight w:val="cyan"/>
        </w:rPr>
        <w:t xml:space="preserve">to </w:t>
      </w:r>
      <w:r w:rsidRPr="007F58F8">
        <w:rPr>
          <w:rStyle w:val="Emphasis"/>
          <w:highlight w:val="cyan"/>
        </w:rPr>
        <w:t>embrace</w:t>
      </w:r>
      <w:r w:rsidRPr="007F58F8">
        <w:rPr>
          <w:rStyle w:val="StyleUnderline"/>
        </w:rPr>
        <w:t xml:space="preserve"> </w:t>
      </w:r>
      <w:r w:rsidRPr="007F58F8">
        <w:rPr>
          <w:rStyle w:val="StyleUnderline"/>
          <w:highlight w:val="cyan"/>
        </w:rPr>
        <w:t>compromise</w:t>
      </w:r>
      <w:r w:rsidRPr="007F58F8">
        <w:rPr>
          <w:sz w:val="16"/>
        </w:rPr>
        <w:t xml:space="preserve"> </w:t>
      </w:r>
      <w:r w:rsidRPr="007F58F8">
        <w:rPr>
          <w:rStyle w:val="StyleUnderline"/>
        </w:rPr>
        <w:t xml:space="preserve">in international </w:t>
      </w:r>
      <w:proofErr w:type="gramStart"/>
      <w:r w:rsidRPr="007F58F8">
        <w:rPr>
          <w:rStyle w:val="StyleUnderline"/>
        </w:rPr>
        <w:t>disputes</w:t>
      </w:r>
      <w:r w:rsidRPr="007F58F8">
        <w:rPr>
          <w:sz w:val="16"/>
        </w:rPr>
        <w:t>, and</w:t>
      </w:r>
      <w:proofErr w:type="gramEnd"/>
      <w:r w:rsidRPr="007F58F8">
        <w:rPr>
          <w:sz w:val="16"/>
        </w:rPr>
        <w:t xml:space="preserve"> are not required to be good international citizens. </w:t>
      </w:r>
      <w:r w:rsidRPr="007F58F8">
        <w:rPr>
          <w:rStyle w:val="StyleUnderline"/>
        </w:rPr>
        <w:t xml:space="preserve">This enables </w:t>
      </w:r>
      <w:r w:rsidRPr="007F58F8">
        <w:rPr>
          <w:rStyle w:val="Emphasis"/>
        </w:rPr>
        <w:t>more and varied</w:t>
      </w:r>
      <w:r w:rsidRPr="007F58F8">
        <w:rPr>
          <w:sz w:val="16"/>
        </w:rPr>
        <w:t xml:space="preserve"> </w:t>
      </w:r>
      <w:r w:rsidRPr="007F58F8">
        <w:rPr>
          <w:rStyle w:val="StyleUnderline"/>
        </w:rPr>
        <w:t>policies</w:t>
      </w:r>
      <w:r w:rsidRPr="007F58F8">
        <w:rPr>
          <w:sz w:val="16"/>
        </w:rPr>
        <w:t xml:space="preserve"> that are designed to achieve outcomes rather than follow an outdated normative prescription.</w:t>
      </w:r>
    </w:p>
    <w:p w14:paraId="372AAA84" w14:textId="77777777" w:rsidR="002E536B" w:rsidRDefault="002E536B" w:rsidP="002E536B"/>
    <w:p w14:paraId="7ADC545B" w14:textId="77777777" w:rsidR="002E536B" w:rsidRDefault="002E536B" w:rsidP="002E536B">
      <w:pPr>
        <w:pStyle w:val="Heading3"/>
      </w:pPr>
      <w:r>
        <w:lastRenderedPageBreak/>
        <w:t>AT: Ukraine---1NC</w:t>
      </w:r>
    </w:p>
    <w:p w14:paraId="719D0F0E" w14:textId="77777777" w:rsidR="002E536B" w:rsidRDefault="002E536B" w:rsidP="002E536B">
      <w:pPr>
        <w:pStyle w:val="Heading4"/>
      </w:pPr>
      <w:r w:rsidRPr="003A5DE1">
        <w:t>Can’t solve escalation</w:t>
      </w:r>
      <w:r>
        <w:t>. T</w:t>
      </w:r>
      <w:r w:rsidRPr="003A5DE1">
        <w:t xml:space="preserve">heir impact card says </w:t>
      </w:r>
      <w:r w:rsidRPr="003A5DE1">
        <w:rPr>
          <w:u w:val="single"/>
        </w:rPr>
        <w:t>war is bad</w:t>
      </w:r>
      <w:r w:rsidRPr="003A5DE1">
        <w:t xml:space="preserve">, not that winning the war is good. If anything, the </w:t>
      </w:r>
      <w:r>
        <w:t>AFF</w:t>
      </w:r>
      <w:r w:rsidRPr="003A5DE1">
        <w:t xml:space="preserve"> makes escalation </w:t>
      </w:r>
      <w:r w:rsidRPr="003A5DE1">
        <w:rPr>
          <w:u w:val="single"/>
        </w:rPr>
        <w:t>more likely</w:t>
      </w:r>
      <w:r w:rsidRPr="003A5DE1">
        <w:t xml:space="preserve"> by pushing Russia into desperation</w:t>
      </w:r>
    </w:p>
    <w:p w14:paraId="315790C9" w14:textId="77777777" w:rsidR="002E536B" w:rsidRDefault="002E536B" w:rsidP="002E536B"/>
    <w:p w14:paraId="075A3CE0" w14:textId="77777777" w:rsidR="002E536B" w:rsidRDefault="002E536B" w:rsidP="002E536B">
      <w:pPr>
        <w:pStyle w:val="Heading4"/>
      </w:pPr>
      <w:r>
        <w:t xml:space="preserve">Ukraine won’t go nuclear. </w:t>
      </w:r>
    </w:p>
    <w:p w14:paraId="2BDE064A" w14:textId="77777777" w:rsidR="002E536B" w:rsidRPr="00F04B35" w:rsidRDefault="002E536B" w:rsidP="002E536B">
      <w:r w:rsidRPr="00F04B35">
        <w:t xml:space="preserve">Paul D. </w:t>
      </w:r>
      <w:proofErr w:type="spellStart"/>
      <w:r w:rsidRPr="00F04B35">
        <w:rPr>
          <w:rStyle w:val="Style13ptBold"/>
        </w:rPr>
        <w:t>Shinkman</w:t>
      </w:r>
      <w:proofErr w:type="spellEnd"/>
      <w:r w:rsidRPr="00F04B35">
        <w:rPr>
          <w:rStyle w:val="Style13ptBold"/>
        </w:rPr>
        <w:t xml:space="preserve"> 23</w:t>
      </w:r>
      <w:r w:rsidRPr="00F04B35">
        <w:t>. Senior Writer, National Security. He graduated from St. Mary's College of Maryland and was a Next Generation National Security Leaders fellow at the Center for a New American Security. “</w:t>
      </w:r>
      <w:r w:rsidRPr="001C687F">
        <w:t>Putin’s Hollow Nuclear Threat</w:t>
      </w:r>
      <w:r w:rsidRPr="00F04B35">
        <w:t>” 02-24-23. https://www.usnews.com/news/the-report/articles/2023-02-24/why-ukraine-wont-lead-putin-to-nuclear-war</w:t>
      </w:r>
    </w:p>
    <w:p w14:paraId="7FA3FF19" w14:textId="77777777" w:rsidR="002E536B" w:rsidRPr="00FE45CB" w:rsidRDefault="002E536B" w:rsidP="002E536B">
      <w:pPr>
        <w:rPr>
          <w:sz w:val="16"/>
        </w:rPr>
      </w:pPr>
      <w:r w:rsidRPr="00FE45CB">
        <w:rPr>
          <w:sz w:val="16"/>
        </w:rPr>
        <w:t xml:space="preserve">But </w:t>
      </w:r>
      <w:r w:rsidRPr="00D7394A">
        <w:rPr>
          <w:rStyle w:val="StyleUnderline"/>
          <w:highlight w:val="cyan"/>
        </w:rPr>
        <w:t xml:space="preserve">for Putin to </w:t>
      </w:r>
      <w:r w:rsidRPr="006E705F">
        <w:rPr>
          <w:rStyle w:val="StyleUnderline"/>
        </w:rPr>
        <w:t>follow through on launching a</w:t>
      </w:r>
      <w:r w:rsidRPr="00D7394A">
        <w:rPr>
          <w:rStyle w:val="StyleUnderline"/>
          <w:highlight w:val="cyan"/>
        </w:rPr>
        <w:t xml:space="preserve"> nuclear attack, </w:t>
      </w:r>
      <w:r w:rsidRPr="00026F92">
        <w:rPr>
          <w:rStyle w:val="StyleUnderline"/>
        </w:rPr>
        <w:t xml:space="preserve">he would </w:t>
      </w:r>
      <w:r w:rsidRPr="00D7394A">
        <w:rPr>
          <w:rStyle w:val="StyleUnderline"/>
          <w:highlight w:val="cyan"/>
        </w:rPr>
        <w:t>have to believe</w:t>
      </w:r>
      <w:r w:rsidRPr="00BB4E5F">
        <w:rPr>
          <w:rStyle w:val="StyleUnderline"/>
        </w:rPr>
        <w:t xml:space="preserve"> that </w:t>
      </w:r>
      <w:r w:rsidRPr="00D7394A">
        <w:rPr>
          <w:rStyle w:val="StyleUnderline"/>
          <w:highlight w:val="cyan"/>
        </w:rPr>
        <w:t xml:space="preserve">doing so </w:t>
      </w:r>
      <w:r w:rsidRPr="00C93463">
        <w:rPr>
          <w:rStyle w:val="StyleUnderline"/>
        </w:rPr>
        <w:t>would achieve</w:t>
      </w:r>
      <w:r w:rsidRPr="00BB4E5F">
        <w:rPr>
          <w:rStyle w:val="StyleUnderline"/>
        </w:rPr>
        <w:t xml:space="preserve"> a military objective that </w:t>
      </w:r>
      <w:r w:rsidRPr="00D7394A">
        <w:rPr>
          <w:rStyle w:val="StyleUnderline"/>
          <w:highlight w:val="cyan"/>
        </w:rPr>
        <w:t>outweighs</w:t>
      </w:r>
      <w:r w:rsidRPr="00BB4E5F">
        <w:rPr>
          <w:rStyle w:val="StyleUnderline"/>
        </w:rPr>
        <w:t xml:space="preserve"> the </w:t>
      </w:r>
      <w:r w:rsidRPr="00C93463">
        <w:rPr>
          <w:rStyle w:val="StyleUnderline"/>
        </w:rPr>
        <w:t xml:space="preserve">surefire </w:t>
      </w:r>
      <w:r w:rsidRPr="006E705F">
        <w:rPr>
          <w:rStyle w:val="StyleUnderline"/>
        </w:rPr>
        <w:t xml:space="preserve">response of a </w:t>
      </w:r>
      <w:r w:rsidRPr="00D7394A">
        <w:rPr>
          <w:rStyle w:val="Emphasis"/>
          <w:highlight w:val="cyan"/>
        </w:rPr>
        <w:t>conventional</w:t>
      </w:r>
      <w:r w:rsidRPr="00BB4E5F">
        <w:rPr>
          <w:rStyle w:val="Emphasis"/>
        </w:rPr>
        <w:t xml:space="preserve"> </w:t>
      </w:r>
      <w:r w:rsidRPr="006E705F">
        <w:rPr>
          <w:rStyle w:val="Emphasis"/>
        </w:rPr>
        <w:t xml:space="preserve">military </w:t>
      </w:r>
      <w:r w:rsidRPr="00D7394A">
        <w:rPr>
          <w:rStyle w:val="Emphasis"/>
          <w:highlight w:val="cyan"/>
        </w:rPr>
        <w:t>response from NATO</w:t>
      </w:r>
      <w:r w:rsidRPr="00FE45CB">
        <w:rPr>
          <w:sz w:val="16"/>
        </w:rPr>
        <w:t xml:space="preserve">, </w:t>
      </w:r>
      <w:r w:rsidRPr="00BB4E5F">
        <w:rPr>
          <w:rStyle w:val="StyleUnderline"/>
        </w:rPr>
        <w:t xml:space="preserve">as well as the </w:t>
      </w:r>
      <w:r w:rsidRPr="00026F92">
        <w:rPr>
          <w:rStyle w:val="StyleUnderline"/>
        </w:rPr>
        <w:t xml:space="preserve">ensured </w:t>
      </w:r>
      <w:r w:rsidRPr="00D7394A">
        <w:rPr>
          <w:rStyle w:val="Emphasis"/>
          <w:highlight w:val="cyan"/>
        </w:rPr>
        <w:t>international isolation</w:t>
      </w:r>
      <w:r w:rsidRPr="00D7394A">
        <w:rPr>
          <w:rStyle w:val="StyleUnderline"/>
          <w:highlight w:val="cyan"/>
        </w:rPr>
        <w:t xml:space="preserve"> from</w:t>
      </w:r>
      <w:r w:rsidRPr="00BB4E5F">
        <w:rPr>
          <w:rStyle w:val="StyleUnderline"/>
        </w:rPr>
        <w:t xml:space="preserve"> what few partners Russia has left – chiefly in </w:t>
      </w:r>
      <w:r w:rsidRPr="00D7394A">
        <w:rPr>
          <w:rStyle w:val="StyleUnderline"/>
          <w:highlight w:val="cyan"/>
        </w:rPr>
        <w:t xml:space="preserve">China and India, </w:t>
      </w:r>
      <w:r w:rsidRPr="00026F92">
        <w:rPr>
          <w:rStyle w:val="StyleUnderline"/>
        </w:rPr>
        <w:t xml:space="preserve">where leaders have </w:t>
      </w:r>
      <w:r w:rsidRPr="00026F92">
        <w:rPr>
          <w:rStyle w:val="Emphasis"/>
        </w:rPr>
        <w:t>warned Putin against nuclear weapons use.</w:t>
      </w:r>
      <w:r w:rsidRPr="00026F92">
        <w:rPr>
          <w:sz w:val="16"/>
        </w:rPr>
        <w:t xml:space="preserve"> </w:t>
      </w:r>
      <w:r w:rsidRPr="00026F92">
        <w:rPr>
          <w:rStyle w:val="StyleUnderline"/>
        </w:rPr>
        <w:t>Within Russia, t</w:t>
      </w:r>
      <w:r w:rsidRPr="00BB4E5F">
        <w:rPr>
          <w:rStyle w:val="StyleUnderline"/>
        </w:rPr>
        <w:t>he war is not popular,</w:t>
      </w:r>
      <w:r w:rsidRPr="00FE45CB">
        <w:rPr>
          <w:sz w:val="16"/>
        </w:rPr>
        <w:t xml:space="preserve"> though polling suggests Putin has not yet lost the faith of </w:t>
      </w:r>
      <w:proofErr w:type="gramStart"/>
      <w:r w:rsidRPr="00FE45CB">
        <w:rPr>
          <w:sz w:val="16"/>
        </w:rPr>
        <w:t>the majority of</w:t>
      </w:r>
      <w:proofErr w:type="gramEnd"/>
      <w:r w:rsidRPr="00FE45CB">
        <w:rPr>
          <w:sz w:val="16"/>
        </w:rPr>
        <w:t xml:space="preserve"> ordinary Russians. Still, </w:t>
      </w:r>
      <w:r w:rsidRPr="00D7394A">
        <w:rPr>
          <w:rStyle w:val="StyleUnderline"/>
          <w:highlight w:val="cyan"/>
        </w:rPr>
        <w:t>reports emerge</w:t>
      </w:r>
      <w:r w:rsidRPr="00BB4E5F">
        <w:rPr>
          <w:rStyle w:val="StyleUnderline"/>
        </w:rPr>
        <w:t xml:space="preserve"> </w:t>
      </w:r>
      <w:r w:rsidRPr="006E705F">
        <w:rPr>
          <w:rStyle w:val="StyleUnderline"/>
        </w:rPr>
        <w:t xml:space="preserve">regularly about the </w:t>
      </w:r>
      <w:r w:rsidRPr="00D7394A">
        <w:rPr>
          <w:rStyle w:val="Emphasis"/>
          <w:highlight w:val="cyan"/>
        </w:rPr>
        <w:t>lack of confidence</w:t>
      </w:r>
      <w:r w:rsidRPr="00D7394A">
        <w:rPr>
          <w:rStyle w:val="StyleUnderline"/>
          <w:highlight w:val="cyan"/>
        </w:rPr>
        <w:t xml:space="preserve"> Russian troops have</w:t>
      </w:r>
      <w:r w:rsidRPr="00BB4E5F">
        <w:rPr>
          <w:rStyle w:val="StyleUnderline"/>
        </w:rPr>
        <w:t xml:space="preserve"> in their leaders up the chain of command</w:t>
      </w:r>
      <w:r w:rsidRPr="00FE45CB">
        <w:rPr>
          <w:sz w:val="16"/>
        </w:rPr>
        <w:t xml:space="preserve"> – leading some analysts to even speculate whether generals charged with executing nuclear launch orders would comply with their directives. </w:t>
      </w:r>
      <w:r w:rsidRPr="00BB4E5F">
        <w:rPr>
          <w:rStyle w:val="StyleUnderline"/>
        </w:rPr>
        <w:t xml:space="preserve">Using nuclear weapons also wouldn’t achieve Putin’s battlefield aims. Russian military doctrine calls for the use of low-yield nuclear warheads as a </w:t>
      </w:r>
      <w:r w:rsidRPr="00BB4E5F">
        <w:rPr>
          <w:rStyle w:val="Emphasis"/>
        </w:rPr>
        <w:t xml:space="preserve">last-ditch tactic </w:t>
      </w:r>
      <w:r w:rsidRPr="00BB4E5F">
        <w:rPr>
          <w:rStyle w:val="StyleUnderline"/>
        </w:rPr>
        <w:t>to punch a hole in enemy lines that mechanized infantry could then exploit.</w:t>
      </w:r>
      <w:r>
        <w:rPr>
          <w:rStyle w:val="StyleUnderline"/>
        </w:rPr>
        <w:t xml:space="preserve"> </w:t>
      </w:r>
      <w:r w:rsidRPr="00FE45CB">
        <w:rPr>
          <w:sz w:val="16"/>
        </w:rPr>
        <w:t xml:space="preserve">“The problem is Russian forces are utterly degraded, absolutely shattered,” Lawlor says. She notes the same is true of the Ukrainian military but adds that </w:t>
      </w:r>
      <w:r w:rsidRPr="00D7394A">
        <w:rPr>
          <w:rStyle w:val="StyleUnderline"/>
          <w:highlight w:val="cyan"/>
        </w:rPr>
        <w:t>Russia does not</w:t>
      </w:r>
      <w:r w:rsidRPr="00BB4E5F">
        <w:rPr>
          <w:rStyle w:val="StyleUnderline"/>
        </w:rPr>
        <w:t xml:space="preserve"> currently </w:t>
      </w:r>
      <w:r w:rsidRPr="00D7394A">
        <w:rPr>
          <w:rStyle w:val="StyleUnderline"/>
          <w:highlight w:val="cyan"/>
        </w:rPr>
        <w:t>have a</w:t>
      </w:r>
      <w:r w:rsidRPr="00BB4E5F">
        <w:rPr>
          <w:rStyle w:val="StyleUnderline"/>
        </w:rPr>
        <w:t xml:space="preserve"> single </w:t>
      </w:r>
      <w:r w:rsidRPr="00D7394A">
        <w:rPr>
          <w:rStyle w:val="StyleUnderline"/>
          <w:highlight w:val="cyan"/>
        </w:rPr>
        <w:t xml:space="preserve">deployable division </w:t>
      </w:r>
      <w:r w:rsidRPr="00026F92">
        <w:rPr>
          <w:rStyle w:val="StyleUnderline"/>
        </w:rPr>
        <w:t xml:space="preserve">of troops </w:t>
      </w:r>
      <w:r w:rsidRPr="00D7394A">
        <w:rPr>
          <w:rStyle w:val="StyleUnderline"/>
          <w:highlight w:val="cyan"/>
        </w:rPr>
        <w:t xml:space="preserve">that could carry out </w:t>
      </w:r>
      <w:r w:rsidRPr="00026F92">
        <w:rPr>
          <w:rStyle w:val="StyleUnderline"/>
        </w:rPr>
        <w:t xml:space="preserve">that </w:t>
      </w:r>
      <w:r w:rsidRPr="00D7394A">
        <w:rPr>
          <w:rStyle w:val="StyleUnderline"/>
          <w:highlight w:val="cyan"/>
        </w:rPr>
        <w:t>level of operations.</w:t>
      </w:r>
      <w:r w:rsidRPr="00FE45CB">
        <w:rPr>
          <w:sz w:val="16"/>
        </w:rPr>
        <w:t xml:space="preserve"> “</w:t>
      </w:r>
      <w:r w:rsidRPr="00BB4E5F">
        <w:rPr>
          <w:rStyle w:val="StyleUnderline"/>
        </w:rPr>
        <w:t xml:space="preserve">Then </w:t>
      </w:r>
      <w:r w:rsidRPr="00D7394A">
        <w:rPr>
          <w:rStyle w:val="Emphasis"/>
          <w:highlight w:val="cyan"/>
        </w:rPr>
        <w:t>factor in NATO retaliation</w:t>
      </w:r>
      <w:r w:rsidRPr="00BB4E5F">
        <w:rPr>
          <w:rStyle w:val="StyleUnderline"/>
        </w:rPr>
        <w:t xml:space="preserve"> for violating the nuclear taboo, likely to include conventional missile strikes on Russian headquarters, ammunition depots and storage facilities within Ukraine,” she says. “</w:t>
      </w:r>
      <w:r w:rsidRPr="00C93463">
        <w:rPr>
          <w:rStyle w:val="StyleUnderline"/>
        </w:rPr>
        <w:t>You’ve</w:t>
      </w:r>
      <w:r w:rsidRPr="00BB4E5F">
        <w:rPr>
          <w:rStyle w:val="StyleUnderline"/>
        </w:rPr>
        <w:t xml:space="preserve"> just </w:t>
      </w:r>
      <w:r w:rsidRPr="00D7394A">
        <w:rPr>
          <w:rStyle w:val="Emphasis"/>
          <w:highlight w:val="cyan"/>
        </w:rPr>
        <w:t>lost the operational advantage</w:t>
      </w:r>
      <w:r w:rsidRPr="00BB4E5F">
        <w:rPr>
          <w:rStyle w:val="StyleUnderline"/>
        </w:rPr>
        <w:t xml:space="preserve"> you might have </w:t>
      </w:r>
      <w:r w:rsidRPr="00D7394A">
        <w:rPr>
          <w:rStyle w:val="StyleUnderline"/>
          <w:highlight w:val="cyan"/>
        </w:rPr>
        <w:t>gained by using low-yield nuclear weapons</w:t>
      </w:r>
      <w:r w:rsidRPr="00BB4E5F">
        <w:rPr>
          <w:rStyle w:val="StyleUnderline"/>
        </w:rPr>
        <w:t xml:space="preserve"> – even if you use 10 or 15.”</w:t>
      </w:r>
    </w:p>
    <w:p w14:paraId="517E6774" w14:textId="77777777" w:rsidR="002E536B" w:rsidRDefault="002E536B" w:rsidP="002E536B"/>
    <w:p w14:paraId="7953B344" w14:textId="77777777" w:rsidR="002E536B" w:rsidRPr="003A5DE1" w:rsidRDefault="002E536B" w:rsidP="002E536B">
      <w:pPr>
        <w:pStyle w:val="Heading4"/>
        <w:rPr>
          <w:u w:val="single"/>
        </w:rPr>
      </w:pPr>
      <w:r w:rsidRPr="003A5DE1">
        <w:t xml:space="preserve">Pressure is </w:t>
      </w:r>
      <w:r w:rsidRPr="003A5DE1">
        <w:rPr>
          <w:u w:val="single"/>
        </w:rPr>
        <w:t>sufficient</w:t>
      </w:r>
      <w:r w:rsidRPr="003A5DE1">
        <w:t xml:space="preserve"> against Russia now because of Trump’s refocus</w:t>
      </w:r>
      <w:r>
        <w:t>. T</w:t>
      </w:r>
      <w:r w:rsidRPr="003A5DE1">
        <w:t xml:space="preserve">hat’s </w:t>
      </w:r>
      <w:r>
        <w:t xml:space="preserve">their </w:t>
      </w:r>
      <w:proofErr w:type="spellStart"/>
      <w:r>
        <w:t>ev</w:t>
      </w:r>
      <w:proofErr w:type="spellEnd"/>
      <w:r w:rsidRPr="003A5DE1">
        <w:t xml:space="preserve">. The bureaucracy is </w:t>
      </w:r>
      <w:r w:rsidRPr="003A5DE1">
        <w:rPr>
          <w:u w:val="single"/>
        </w:rPr>
        <w:t>totally unnecessary</w:t>
      </w:r>
    </w:p>
    <w:p w14:paraId="1B1127A6" w14:textId="77777777" w:rsidR="002E536B" w:rsidRPr="00491042" w:rsidRDefault="002E536B" w:rsidP="002E536B"/>
    <w:p w14:paraId="7C2ACD03" w14:textId="77777777" w:rsidR="002E536B" w:rsidRPr="00F10D52" w:rsidRDefault="002E536B" w:rsidP="002E536B"/>
    <w:p w14:paraId="1107F7C2" w14:textId="77777777" w:rsidR="002E536B" w:rsidRDefault="002E536B" w:rsidP="002E536B">
      <w:pPr>
        <w:pStyle w:val="Heading2"/>
      </w:pPr>
      <w:r>
        <w:lastRenderedPageBreak/>
        <w:t>Noncompliance</w:t>
      </w:r>
    </w:p>
    <w:p w14:paraId="79B89721" w14:textId="77777777" w:rsidR="002E536B" w:rsidRDefault="002E536B" w:rsidP="002E536B">
      <w:pPr>
        <w:pStyle w:val="Heading3"/>
      </w:pPr>
      <w:r w:rsidRPr="00065430">
        <w:lastRenderedPageBreak/>
        <w:t>Turn---1NC</w:t>
      </w:r>
    </w:p>
    <w:p w14:paraId="398ABC08" w14:textId="77777777" w:rsidR="002E536B" w:rsidRPr="00D670D3" w:rsidRDefault="002E536B" w:rsidP="002E536B">
      <w:pPr>
        <w:pStyle w:val="Heading4"/>
      </w:pPr>
      <w:r>
        <w:t xml:space="preserve">Prices are </w:t>
      </w:r>
      <w:r>
        <w:rPr>
          <w:u w:val="single"/>
        </w:rPr>
        <w:t>low</w:t>
      </w:r>
      <w:r>
        <w:t xml:space="preserve"> because of Trump’s energy </w:t>
      </w:r>
      <w:r>
        <w:rPr>
          <w:u w:val="single"/>
        </w:rPr>
        <w:t>renaissance</w:t>
      </w:r>
      <w:r>
        <w:t xml:space="preserve">. </w:t>
      </w:r>
    </w:p>
    <w:p w14:paraId="1A5C6017" w14:textId="77777777" w:rsidR="002E536B" w:rsidRPr="00315538" w:rsidRDefault="002E536B" w:rsidP="002E536B">
      <w:r>
        <w:t xml:space="preserve">Warren </w:t>
      </w:r>
      <w:r w:rsidRPr="00315538">
        <w:rPr>
          <w:rStyle w:val="Style13ptBold"/>
        </w:rPr>
        <w:t>Patterson &amp;</w:t>
      </w:r>
      <w:r>
        <w:t xml:space="preserve"> Ewa </w:t>
      </w:r>
      <w:proofErr w:type="spellStart"/>
      <w:r w:rsidRPr="00315538">
        <w:rPr>
          <w:rStyle w:val="Style13ptBold"/>
        </w:rPr>
        <w:t>Manthey</w:t>
      </w:r>
      <w:proofErr w:type="spellEnd"/>
      <w:r w:rsidRPr="00315538">
        <w:rPr>
          <w:rStyle w:val="Style13ptBold"/>
        </w:rPr>
        <w:t xml:space="preserve"> 9/15</w:t>
      </w:r>
      <w:r>
        <w:t xml:space="preserve">, “The Commodities Feed: Geopolitical tensions keep oil supported,” 9/15/25, https://think.ing.com/articles/the-commodities-feed-geopolitical-tensions-keep-oil-supported/. </w:t>
      </w:r>
    </w:p>
    <w:p w14:paraId="64DF1C62" w14:textId="77777777" w:rsidR="002E536B" w:rsidRPr="00792A7B" w:rsidRDefault="002E536B" w:rsidP="002E536B">
      <w:pPr>
        <w:rPr>
          <w:sz w:val="16"/>
        </w:rPr>
      </w:pPr>
      <w:r w:rsidRPr="00792A7B">
        <w:rPr>
          <w:sz w:val="16"/>
        </w:rPr>
        <w:t>Energy – Robust oil demand from China</w:t>
      </w:r>
    </w:p>
    <w:p w14:paraId="5E50C71F" w14:textId="77777777" w:rsidR="002E536B" w:rsidRPr="00792A7B" w:rsidRDefault="002E536B" w:rsidP="002E536B">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xml:space="preserve">. Recent reports suggest that the latest strikes </w:t>
      </w:r>
      <w:proofErr w:type="gramStart"/>
      <w:r w:rsidRPr="00792A7B">
        <w:rPr>
          <w:sz w:val="16"/>
        </w:rPr>
        <w:t>temporarily suspended</w:t>
      </w:r>
      <w:proofErr w:type="gramEnd"/>
      <w:r w:rsidRPr="00792A7B">
        <w:rPr>
          <w:sz w:val="16"/>
        </w:rPr>
        <w:t xml:space="preserve"> crude operations at </w:t>
      </w:r>
      <w:proofErr w:type="spellStart"/>
      <w:r w:rsidRPr="00792A7B">
        <w:rPr>
          <w:sz w:val="16"/>
        </w:rPr>
        <w:t>Primorsk</w:t>
      </w:r>
      <w:proofErr w:type="spellEnd"/>
      <w:r w:rsidRPr="00792A7B">
        <w:rPr>
          <w:sz w:val="16"/>
        </w:rPr>
        <w:t xml:space="preserve"> port, Russia's largest oil-loading port, at the end of last week. Meanwhile, there are suggestions that three pumping stations pushing crude to </w:t>
      </w:r>
      <w:proofErr w:type="spellStart"/>
      <w:r w:rsidRPr="00792A7B">
        <w:rPr>
          <w:sz w:val="16"/>
        </w:rPr>
        <w:t>Ust-Luga</w:t>
      </w:r>
      <w:proofErr w:type="spellEnd"/>
      <w:r w:rsidRPr="00792A7B">
        <w:rPr>
          <w:sz w:val="16"/>
        </w:rPr>
        <w:t xml:space="preserve"> were also targeted.</w:t>
      </w:r>
    </w:p>
    <w:p w14:paraId="5BF3E333" w14:textId="77777777" w:rsidR="002E536B" w:rsidRPr="00792A7B" w:rsidRDefault="002E536B" w:rsidP="002E536B">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36600DCB" w14:textId="77777777" w:rsidR="002E536B" w:rsidRPr="00792A7B" w:rsidRDefault="002E536B" w:rsidP="002E536B">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 xml:space="preserve">expanded for a </w:t>
      </w:r>
      <w:r w:rsidRPr="00792A7B">
        <w:rPr>
          <w:rStyle w:val="Emphasis"/>
          <w:highlight w:val="cyan"/>
        </w:rPr>
        <w:t>third week</w:t>
      </w:r>
      <w:r w:rsidRPr="00792A7B">
        <w:rPr>
          <w:rStyle w:val="StyleUnderline"/>
        </w:rPr>
        <w:t xml:space="preserve"> straight, </w:t>
      </w:r>
      <w:r w:rsidRPr="00792A7B">
        <w:rPr>
          <w:rStyle w:val="StyleUnderline"/>
          <w:highlight w:val="cyan"/>
        </w:rPr>
        <w:t>as</w:t>
      </w:r>
      <w:r w:rsidRPr="00792A7B">
        <w:rPr>
          <w:rStyle w:val="StyleUnderline"/>
        </w:rPr>
        <w:t xml:space="preserve"> crude oil </w:t>
      </w:r>
      <w:r w:rsidRPr="00792A7B">
        <w:rPr>
          <w:rStyle w:val="StyleUnderline"/>
          <w:highlight w:val="cyan"/>
        </w:rPr>
        <w:t xml:space="preserve">prices </w:t>
      </w:r>
      <w:r w:rsidRPr="00792A7B">
        <w:rPr>
          <w:rStyle w:val="Emphasis"/>
          <w:highlight w:val="cyan"/>
        </w:rPr>
        <w:t>recovered</w:t>
      </w:r>
      <w:r w:rsidRPr="00792A7B">
        <w:rPr>
          <w:rStyle w:val="StyleUnderline"/>
          <w:highlight w:val="cyan"/>
        </w:rPr>
        <w:t xml:space="preserve"> amid</w:t>
      </w:r>
      <w:r w:rsidRPr="00792A7B">
        <w:rPr>
          <w:rStyle w:val="StyleUnderline"/>
        </w:rPr>
        <w:t xml:space="preserve"> growing geopolitical </w:t>
      </w:r>
      <w:r w:rsidRPr="00792A7B">
        <w:rPr>
          <w:rStyle w:val="StyleUnderline"/>
          <w:highlight w:val="cyan"/>
        </w:rPr>
        <w:t>risks</w:t>
      </w:r>
      <w:r w:rsidRPr="00792A7B">
        <w:rPr>
          <w:sz w:val="16"/>
        </w:rPr>
        <w:t xml:space="preserve">. The number of active oil rigs in the US rose by two over the last week, leaving the total number of </w:t>
      </w:r>
      <w:r w:rsidRPr="00792A7B">
        <w:rPr>
          <w:rStyle w:val="StyleUnderline"/>
        </w:rPr>
        <w:t xml:space="preserve">oil rigs at 416, </w:t>
      </w:r>
      <w:r w:rsidRPr="00792A7B">
        <w:rPr>
          <w:rStyle w:val="StyleUnderline"/>
          <w:highlight w:val="cyan"/>
        </w:rPr>
        <w:t xml:space="preserve">the </w:t>
      </w:r>
      <w:r w:rsidRPr="00792A7B">
        <w:rPr>
          <w:rStyle w:val="Emphasis"/>
          <w:highlight w:val="cyan"/>
        </w:rPr>
        <w:t>highest level</w:t>
      </w:r>
      <w:r w:rsidRPr="00792A7B">
        <w:rPr>
          <w:rStyle w:val="StyleUnderline"/>
        </w:rPr>
        <w:t xml:space="preserve"> seen </w:t>
      </w:r>
      <w:r w:rsidRPr="00792A7B">
        <w:rPr>
          <w:rStyle w:val="StyleUnderline"/>
          <w:highlight w:val="cyan"/>
        </w:rPr>
        <w:t>since</w:t>
      </w:r>
      <w:r w:rsidRPr="00792A7B">
        <w:rPr>
          <w:rStyle w:val="StyleUnderline"/>
        </w:rPr>
        <w:t xml:space="preserve"> mid-</w:t>
      </w:r>
      <w:r w:rsidRPr="00792A7B">
        <w:rPr>
          <w:rStyle w:val="Emphasis"/>
          <w:highlight w:val="cyan"/>
        </w:rPr>
        <w:t>July</w:t>
      </w:r>
      <w:r w:rsidRPr="00792A7B">
        <w:rPr>
          <w:sz w:val="16"/>
        </w:rPr>
        <w:t>.</w:t>
      </w:r>
    </w:p>
    <w:p w14:paraId="1DFDFEAA" w14:textId="77777777" w:rsidR="002E536B" w:rsidRDefault="002E536B" w:rsidP="002E536B">
      <w:pPr>
        <w:rPr>
          <w:rStyle w:val="StyleUnderlin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792A7B">
        <w:rPr>
          <w:rStyle w:val="StyleUnderline"/>
          <w:highlight w:val="cyan"/>
        </w:rPr>
        <w:t>follows</w:t>
      </w:r>
      <w:r w:rsidRPr="00792A7B">
        <w:rPr>
          <w:sz w:val="16"/>
        </w:rPr>
        <w:t xml:space="preserve"> OPEC+’s latest decision to boost its oil production, along with </w:t>
      </w:r>
      <w:r w:rsidRPr="00792A7B">
        <w:rPr>
          <w:rStyle w:val="StyleUnderline"/>
          <w:highlight w:val="cyan"/>
        </w:rPr>
        <w:t>the IEA’s</w:t>
      </w:r>
      <w:r w:rsidRPr="00792A7B">
        <w:rPr>
          <w:rStyle w:val="StyleUnderline"/>
        </w:rPr>
        <w:t xml:space="preserve"> latest </w:t>
      </w:r>
      <w:r w:rsidRPr="00792A7B">
        <w:rPr>
          <w:rStyle w:val="StyleUnderline"/>
          <w:highlight w:val="cyan"/>
        </w:rPr>
        <w:t>projection for</w:t>
      </w:r>
      <w:r w:rsidRPr="00792A7B">
        <w:rPr>
          <w:rStyle w:val="StyleUnderline"/>
        </w:rPr>
        <w:t xml:space="preserve"> a record oil </w:t>
      </w:r>
      <w:r w:rsidRPr="00792A7B">
        <w:rPr>
          <w:rStyle w:val="Emphasis"/>
          <w:highlight w:val="cyan"/>
        </w:rPr>
        <w:t>surplus</w:t>
      </w:r>
      <w:r w:rsidRPr="00792A7B">
        <w:rPr>
          <w:rStyle w:val="StyleUnderline"/>
        </w:rPr>
        <w:t xml:space="preserve"> for the next year.</w:t>
      </w:r>
    </w:p>
    <w:p w14:paraId="341F7209" w14:textId="77777777" w:rsidR="002E536B" w:rsidRPr="00D670D3" w:rsidRDefault="002E536B" w:rsidP="002E536B">
      <w:pPr>
        <w:pStyle w:val="Heading4"/>
      </w:pPr>
      <w:r>
        <w:t xml:space="preserve">The plan </w:t>
      </w:r>
      <w:r>
        <w:rPr>
          <w:u w:val="single"/>
        </w:rPr>
        <w:t>stonewalls</w:t>
      </w:r>
      <w:r>
        <w:t xml:space="preserve"> environmental </w:t>
      </w:r>
      <w:r>
        <w:rPr>
          <w:u w:val="single"/>
        </w:rPr>
        <w:t>deregulation</w:t>
      </w:r>
      <w:r>
        <w:t xml:space="preserve">. </w:t>
      </w:r>
    </w:p>
    <w:p w14:paraId="3566988A" w14:textId="77777777" w:rsidR="002E536B" w:rsidRPr="00D670D3" w:rsidRDefault="002E536B" w:rsidP="002E536B">
      <w:r w:rsidRPr="00D670D3">
        <w:t xml:space="preserve">David </w:t>
      </w:r>
      <w:r w:rsidRPr="00D670D3">
        <w:rPr>
          <w:rStyle w:val="Style13ptBold"/>
        </w:rPr>
        <w:t>Bernhardt 23</w:t>
      </w:r>
      <w:r w:rsidRPr="00D670D3">
        <w:t>. JD., Former Secretary of the Interior.” You Report to Me: Accountability for the Failing Administrative State. “Unaccountable Bureaucracy.” Ch. 2</w:t>
      </w:r>
    </w:p>
    <w:p w14:paraId="3BF6B4BC" w14:textId="77777777" w:rsidR="002E536B" w:rsidRPr="00472622" w:rsidRDefault="002E536B" w:rsidP="002E536B">
      <w:pPr>
        <w:rPr>
          <w:sz w:val="16"/>
        </w:rPr>
      </w:pPr>
      <w:r w:rsidRPr="00472622">
        <w:rPr>
          <w:sz w:val="16"/>
        </w:rPr>
        <w:t>Insulation of the Civil Service</w:t>
      </w:r>
    </w:p>
    <w:p w14:paraId="02805888" w14:textId="77777777" w:rsidR="002E536B" w:rsidRPr="00472622" w:rsidRDefault="002E536B" w:rsidP="002E536B">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10D110C8" w14:textId="77777777" w:rsidR="002E536B" w:rsidRPr="00CE1F69" w:rsidRDefault="002E536B" w:rsidP="002E536B">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w:t>
      </w:r>
      <w:proofErr w:type="gramStart"/>
      <w:r w:rsidRPr="00CE1F69">
        <w:rPr>
          <w:sz w:val="16"/>
        </w:rPr>
        <w:t>all</w:t>
      </w:r>
      <w:proofErr w:type="gramEnd"/>
      <w:r w:rsidRPr="00CE1F69">
        <w:rPr>
          <w:sz w:val="16"/>
        </w:rPr>
        <w:t xml:space="preserve">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3F7D850D" w14:textId="77777777" w:rsidR="002E536B" w:rsidRPr="00472622" w:rsidRDefault="002E536B" w:rsidP="002E536B">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4D661DA3" w14:textId="77777777" w:rsidR="002E536B" w:rsidRPr="00210B0B" w:rsidRDefault="002E536B" w:rsidP="002E536B">
      <w:pPr>
        <w:rPr>
          <w:rStyle w:val="StyleUnderline"/>
        </w:rPr>
      </w:pPr>
      <w:r w:rsidRPr="00472622">
        <w:rPr>
          <w:sz w:val="16"/>
        </w:rPr>
        <w:lastRenderedPageBreak/>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w:t>
      </w:r>
      <w:proofErr w:type="gramStart"/>
      <w:r w:rsidRPr="00472622">
        <w:rPr>
          <w:sz w:val="16"/>
        </w:rPr>
        <w:t>the vast majority of</w:t>
      </w:r>
      <w:proofErr w:type="gramEnd"/>
      <w:r w:rsidRPr="00472622">
        <w:rPr>
          <w:sz w:val="16"/>
        </w:rPr>
        <w:t xml:space="preserve">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disagreed with</w:t>
      </w:r>
      <w:r w:rsidRPr="00472622">
        <w:rPr>
          <w:sz w:val="16"/>
        </w:rPr>
        <w:t xml:space="preserve">. Simply put, </w:t>
      </w:r>
      <w:r w:rsidRPr="00210B0B">
        <w:rPr>
          <w:rStyle w:val="StyleUnderline"/>
        </w:rPr>
        <w:t>intransigent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472622">
        <w:rPr>
          <w:sz w:val="16"/>
        </w:rPr>
        <w:t xml:space="preserve">ident’s </w:t>
      </w:r>
      <w:r w:rsidRPr="00210B0B">
        <w:rPr>
          <w:rStyle w:val="StyleUnderline"/>
        </w:rPr>
        <w:t xml:space="preserve">ability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p>
    <w:p w14:paraId="618BCEDA" w14:textId="77777777" w:rsidR="002E536B" w:rsidRPr="00472622" w:rsidRDefault="002E536B" w:rsidP="002E536B">
      <w:pPr>
        <w:rPr>
          <w:sz w:val="16"/>
        </w:rPr>
      </w:pPr>
      <w:r w:rsidRPr="00472622">
        <w:rPr>
          <w:sz w:val="16"/>
        </w:rPr>
        <w:t xml:space="preserve">James </w:t>
      </w:r>
      <w:proofErr w:type="spellStart"/>
      <w:r w:rsidRPr="00472622">
        <w:rPr>
          <w:sz w:val="16"/>
        </w:rPr>
        <w:t>Sherk</w:t>
      </w:r>
      <w:proofErr w:type="spellEnd"/>
      <w:r w:rsidRPr="00472622">
        <w:rPr>
          <w:sz w:val="16"/>
        </w:rPr>
        <w:t xml:space="preserve">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4B8B7CD4" w14:textId="77777777" w:rsidR="002E536B" w:rsidRPr="00472622" w:rsidRDefault="002E536B" w:rsidP="002E536B">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1409F9E" w14:textId="77777777" w:rsidR="002E536B" w:rsidRPr="00472622" w:rsidRDefault="002E536B" w:rsidP="002E536B">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673838A1" w14:textId="77777777" w:rsidR="002E536B" w:rsidRPr="00472622" w:rsidRDefault="002E536B" w:rsidP="002E536B">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2E15639" w14:textId="77777777" w:rsidR="002E536B" w:rsidRPr="00472622" w:rsidRDefault="002E536B" w:rsidP="002E536B">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49B5AB76" w14:textId="77777777" w:rsidR="002E536B" w:rsidRPr="00472622" w:rsidRDefault="002E536B" w:rsidP="002E536B">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597FB724" w14:textId="77777777" w:rsidR="002E536B" w:rsidRPr="00472622" w:rsidRDefault="002E536B" w:rsidP="002E536B">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472622">
        <w:rPr>
          <w:sz w:val="16"/>
        </w:rPr>
        <w:t>along, but</w:t>
      </w:r>
      <w:proofErr w:type="gramEnd"/>
      <w:r w:rsidRPr="00472622">
        <w:rPr>
          <w:sz w:val="16"/>
        </w:rPr>
        <w:t xml:space="preserve"> concealed it until legally required to disclose it.</w:t>
      </w:r>
    </w:p>
    <w:p w14:paraId="13A1C1CA" w14:textId="77777777" w:rsidR="002E536B" w:rsidRPr="00CE1F69" w:rsidRDefault="002E536B" w:rsidP="002E536B">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3F941077" w14:textId="77777777" w:rsidR="002E536B" w:rsidRPr="00CE1F69" w:rsidRDefault="002E536B" w:rsidP="002E536B">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xml:space="preserve">. One career employee repeatedly told political appointees that they could not issue Direct </w:t>
      </w:r>
      <w:r w:rsidRPr="00CE1F69">
        <w:rPr>
          <w:sz w:val="16"/>
        </w:rPr>
        <w:lastRenderedPageBreak/>
        <w:t>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2E4873E8" w14:textId="77777777" w:rsidR="002E536B" w:rsidRPr="00CE1F69" w:rsidRDefault="002E536B" w:rsidP="002E536B">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2C935A7B" w14:textId="77777777" w:rsidR="002E536B" w:rsidRPr="00CE1F69" w:rsidRDefault="002E536B" w:rsidP="002E536B">
      <w:pPr>
        <w:rPr>
          <w:sz w:val="16"/>
        </w:rPr>
      </w:pPr>
      <w:r w:rsidRPr="00CE1F69">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CE1F69">
        <w:rPr>
          <w:sz w:val="16"/>
        </w:rPr>
        <w:t>So</w:t>
      </w:r>
      <w:proofErr w:type="gramEnd"/>
      <w:r w:rsidRPr="00CE1F69">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2C02FA4D" w14:textId="77777777" w:rsidR="002E536B" w:rsidRPr="00CE1F69" w:rsidRDefault="002E536B" w:rsidP="002E536B">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94918BE" w14:textId="77777777" w:rsidR="002E536B" w:rsidRPr="00CE1F69" w:rsidRDefault="002E536B" w:rsidP="002E536B">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446F069" w14:textId="77777777" w:rsidR="002E536B" w:rsidRPr="00CE1F69" w:rsidRDefault="002E536B" w:rsidP="002E536B">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081DF9C" w14:textId="77777777" w:rsidR="002E536B" w:rsidRPr="00472622" w:rsidRDefault="002E536B" w:rsidP="002E536B">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516C39FD" w14:textId="77777777" w:rsidR="002E536B" w:rsidRPr="00472622" w:rsidRDefault="002E536B" w:rsidP="002E536B">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3FF98257" w14:textId="77777777" w:rsidR="002E536B" w:rsidRPr="00472622" w:rsidRDefault="002E536B" w:rsidP="002E536B">
      <w:pPr>
        <w:rPr>
          <w:sz w:val="16"/>
        </w:rPr>
      </w:pPr>
      <w:r w:rsidRPr="00472622">
        <w:rPr>
          <w:sz w:val="16"/>
        </w:rPr>
        <w:t xml:space="preserve">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w:t>
      </w:r>
      <w:proofErr w:type="gramStart"/>
      <w:r w:rsidRPr="00472622">
        <w:rPr>
          <w:sz w:val="16"/>
        </w:rPr>
        <w:t>in</w:t>
      </w:r>
      <w:proofErr w:type="gramEnd"/>
      <w:r w:rsidRPr="00472622">
        <w:rPr>
          <w:sz w:val="16"/>
        </w:rPr>
        <w:t xml:space="preserve"> January 19, 2017, instead—the day before President Trump’s inauguration.</w:t>
      </w:r>
    </w:p>
    <w:p w14:paraId="620A1EDE" w14:textId="77777777" w:rsidR="002E536B" w:rsidRPr="00472622" w:rsidRDefault="002E536B" w:rsidP="002E536B">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394F0DA1" w14:textId="77777777" w:rsidR="002E536B" w:rsidRPr="00472622" w:rsidRDefault="002E536B" w:rsidP="002E536B">
      <w:pPr>
        <w:rPr>
          <w:sz w:val="16"/>
        </w:rPr>
      </w:pPr>
      <w:r w:rsidRPr="00472622">
        <w:rPr>
          <w:sz w:val="16"/>
        </w:rPr>
        <w:t xml:space="preserve">In 2020 the USDA wanted to reinstate regulations reforming the school lunch program. USDA had published regulations in 2018 giving states more flexibility to meet the school lunch program’s nutritional standards. This rule allowed states to serve meals that students would </w:t>
      </w:r>
      <w:proofErr w:type="gramStart"/>
      <w:r w:rsidRPr="00472622">
        <w:rPr>
          <w:sz w:val="16"/>
        </w:rPr>
        <w:t>actually want</w:t>
      </w:r>
      <w:proofErr w:type="gramEnd"/>
      <w:r w:rsidRPr="00472622">
        <w:rPr>
          <w:sz w:val="16"/>
        </w:rPr>
        <w:t xml:space="preserve"> to eat. Opponents sued, and in April 2020 a federal district court judge ruled against USDA on procedural grounds. The court held that the agency had the authority to make those changes but had made mistakes in complying with notice-and-comment requirements.</w:t>
      </w:r>
    </w:p>
    <w:p w14:paraId="28CAB14E" w14:textId="77777777" w:rsidR="002E536B" w:rsidRPr="00472622" w:rsidRDefault="002E536B" w:rsidP="002E536B">
      <w:pPr>
        <w:rPr>
          <w:sz w:val="16"/>
        </w:rPr>
      </w:pPr>
      <w:r w:rsidRPr="00472622">
        <w:rPr>
          <w:sz w:val="16"/>
        </w:rPr>
        <w:t xml:space="preserve">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w:t>
      </w:r>
      <w:r w:rsidRPr="00472622">
        <w:rPr>
          <w:sz w:val="16"/>
        </w:rPr>
        <w:lastRenderedPageBreak/>
        <w:t>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0300D2AF" w14:textId="77777777" w:rsidR="002E536B" w:rsidRPr="00472622" w:rsidRDefault="002E536B" w:rsidP="002E536B">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519F32C7" w14:textId="77777777" w:rsidR="002E536B" w:rsidRPr="00472622" w:rsidRDefault="002E536B" w:rsidP="002E536B">
      <w:pPr>
        <w:rPr>
          <w:sz w:val="16"/>
        </w:rPr>
      </w:pPr>
      <w:r w:rsidRPr="00472622">
        <w:rPr>
          <w:sz w:val="16"/>
        </w:rPr>
        <w:t xml:space="preserve">A striking example of bureaucratic “resistance” was recently provided by Dr. Deborah </w:t>
      </w:r>
      <w:proofErr w:type="spellStart"/>
      <w:r w:rsidRPr="00472622">
        <w:rPr>
          <w:sz w:val="16"/>
        </w:rPr>
        <w:t>Birx</w:t>
      </w:r>
      <w:proofErr w:type="spellEnd"/>
      <w:r w:rsidRPr="00472622">
        <w:rPr>
          <w:sz w:val="16"/>
        </w:rPr>
        <w:t xml:space="preserve">, the career bureaucrat who was selected to coordinate the Trump administration’s coronavirus response. In 2022, Dr. </w:t>
      </w:r>
      <w:proofErr w:type="spellStart"/>
      <w:r w:rsidRPr="00472622">
        <w:rPr>
          <w:sz w:val="16"/>
        </w:rPr>
        <w:t>Birx</w:t>
      </w:r>
      <w:proofErr w:type="spellEnd"/>
      <w:r w:rsidRPr="00472622">
        <w:rPr>
          <w:sz w:val="16"/>
        </w:rPr>
        <w:t xml:space="preserve">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w:t>
      </w:r>
      <w:proofErr w:type="spellStart"/>
      <w:r w:rsidRPr="00472622">
        <w:rPr>
          <w:sz w:val="16"/>
        </w:rPr>
        <w:t>Birx</w:t>
      </w:r>
      <w:proofErr w:type="spellEnd"/>
      <w:r w:rsidRPr="00472622">
        <w:rPr>
          <w:sz w:val="16"/>
        </w:rPr>
        <w:t xml:space="preserve"> writes that she disagreed with the edits, so she applied what she calls a “work- around” to White House review: she deleted every recommendation the White House rejected, but then reinserted the exact same recommendations in less prominent locations in the report.</w:t>
      </w:r>
    </w:p>
    <w:p w14:paraId="636BE6C4" w14:textId="77777777" w:rsidR="002E536B" w:rsidRPr="00472622" w:rsidRDefault="002E536B" w:rsidP="002E536B">
      <w:pPr>
        <w:rPr>
          <w:sz w:val="16"/>
        </w:rPr>
      </w:pPr>
      <w:r w:rsidRPr="00472622">
        <w:rPr>
          <w:sz w:val="16"/>
        </w:rPr>
        <w:t xml:space="preserve">Dr. </w:t>
      </w:r>
      <w:proofErr w:type="spellStart"/>
      <w:r w:rsidRPr="00472622">
        <w:rPr>
          <w:sz w:val="16"/>
        </w:rPr>
        <w:t>Birx</w:t>
      </w:r>
      <w:proofErr w:type="spellEnd"/>
      <w:r w:rsidRPr="00472622">
        <w:rPr>
          <w:sz w:val="16"/>
        </w:rPr>
        <w:t xml:space="preserve"> </w:t>
      </w:r>
      <w:proofErr w:type="gramStart"/>
      <w:r w:rsidRPr="00472622">
        <w:rPr>
          <w:sz w:val="16"/>
        </w:rPr>
        <w:t>actually uses</w:t>
      </w:r>
      <w:proofErr w:type="gramEnd"/>
      <w:r w:rsidRPr="00472622">
        <w:rPr>
          <w:sz w:val="16"/>
        </w:rPr>
        <w:t xml:space="preserve">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w:t>
      </w:r>
      <w:proofErr w:type="gramStart"/>
      <w:r w:rsidRPr="00472622">
        <w:rPr>
          <w:sz w:val="16"/>
        </w:rPr>
        <w:t>as long as</w:t>
      </w:r>
      <w:proofErr w:type="gramEnd"/>
      <w:r w:rsidRPr="00472622">
        <w:rPr>
          <w:sz w:val="16"/>
        </w:rPr>
        <w:t xml:space="preserve"> her superiors did not “catch” it. Dr. </w:t>
      </w:r>
      <w:proofErr w:type="spellStart"/>
      <w:r w:rsidRPr="00472622">
        <w:rPr>
          <w:sz w:val="16"/>
        </w:rPr>
        <w:t>Birx’s</w:t>
      </w:r>
      <w:proofErr w:type="spellEnd"/>
      <w:r w:rsidRPr="00472622">
        <w:rPr>
          <w:sz w:val="16"/>
        </w:rPr>
        <w:t xml:space="preserve">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3D80E251" w14:textId="77777777" w:rsidR="002E536B" w:rsidRDefault="002E536B" w:rsidP="002E536B">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14771399" w14:textId="77777777" w:rsidR="002E536B" w:rsidRPr="00C77976" w:rsidRDefault="002E536B" w:rsidP="002E536B">
      <w:pPr>
        <w:pStyle w:val="Heading4"/>
      </w:pPr>
      <w:r>
        <w:t xml:space="preserve">That </w:t>
      </w:r>
      <w:r>
        <w:rPr>
          <w:u w:val="single"/>
        </w:rPr>
        <w:t>turns</w:t>
      </w:r>
      <w:r>
        <w:t xml:space="preserve"> Ukraine war. </w:t>
      </w:r>
    </w:p>
    <w:p w14:paraId="373783B6" w14:textId="77777777" w:rsidR="002E536B" w:rsidRDefault="002E536B" w:rsidP="002E536B">
      <w:r>
        <w:t xml:space="preserve">Michael </w:t>
      </w:r>
      <w:r w:rsidRPr="002327F8">
        <w:rPr>
          <w:rStyle w:val="Style13ptBold"/>
        </w:rPr>
        <w:t>Bernstam &amp;</w:t>
      </w:r>
      <w:r>
        <w:t xml:space="preserve"> Steven R. </w:t>
      </w:r>
      <w:proofErr w:type="spellStart"/>
      <w:r w:rsidRPr="002327F8">
        <w:rPr>
          <w:rStyle w:val="Style13ptBold"/>
        </w:rPr>
        <w:t>Rosefielde</w:t>
      </w:r>
      <w:proofErr w:type="spellEnd"/>
      <w:r w:rsidRPr="002327F8">
        <w:rPr>
          <w:rStyle w:val="Style13ptBold"/>
        </w:rPr>
        <w:t xml:space="preserve"> 25</w:t>
      </w:r>
      <w:r>
        <w:t xml:space="preserve">, Research Fellow at the Hoover Institution at Stanford; Professor of Economics at UNC, “How Russia’s Energy Empire Ends,” 9/4/25, https://www.barrons.com/articles/how-russias-energy-empire-ends-fafbe5ab. </w:t>
      </w:r>
    </w:p>
    <w:p w14:paraId="67C4C09F" w14:textId="77777777" w:rsidR="002E536B" w:rsidRPr="00C6399F" w:rsidRDefault="002E536B" w:rsidP="002E536B">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021E75FF" w14:textId="77777777" w:rsidR="002E536B" w:rsidRPr="00C6399F" w:rsidRDefault="002E536B" w:rsidP="002E536B">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nearly </w:t>
      </w:r>
      <w:r w:rsidRPr="002327F8">
        <w:rPr>
          <w:rStyle w:val="Emphasis"/>
          <w:sz w:val="24"/>
          <w:szCs w:val="24"/>
          <w:highlight w:val="cyan"/>
        </w:rPr>
        <w:t>half</w:t>
      </w:r>
      <w:r w:rsidRPr="002327F8">
        <w:rPr>
          <w:rStyle w:val="StyleUnderline"/>
          <w:highlight w:val="cyan"/>
        </w:rPr>
        <w:t xml:space="preserve"> of its</w:t>
      </w:r>
      <w:r w:rsidRPr="002327F8">
        <w:rPr>
          <w:rStyle w:val="StyleUnderline"/>
        </w:rPr>
        <w:t xml:space="preserve"> total </w:t>
      </w:r>
      <w:r w:rsidRPr="002327F8">
        <w:rPr>
          <w:rStyle w:val="StyleUnderline"/>
          <w:highlight w:val="cyan"/>
        </w:rPr>
        <w:t>export revenue and</w:t>
      </w:r>
      <w:r w:rsidRPr="002327F8">
        <w:rPr>
          <w:rStyle w:val="StyleUnderline"/>
        </w:rPr>
        <w:t xml:space="preserve"> more than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65A17021" w14:textId="77777777" w:rsidR="002E536B" w:rsidRPr="002327F8" w:rsidRDefault="002E536B" w:rsidP="002E536B">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w:t>
      </w:r>
      <w:proofErr w:type="gramStart"/>
      <w:r w:rsidRPr="00C6399F">
        <w:rPr>
          <w:sz w:val="16"/>
        </w:rPr>
        <w:t>months, and</w:t>
      </w:r>
      <w:proofErr w:type="gramEnd"/>
      <w:r w:rsidRPr="00C6399F">
        <w:rPr>
          <w:sz w:val="16"/>
        </w:rPr>
        <w:t xml:space="preserve">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average </w:t>
      </w:r>
      <w:r w:rsidRPr="002327F8">
        <w:rPr>
          <w:rStyle w:val="StyleUnderline"/>
          <w:highlight w:val="cyan"/>
        </w:rPr>
        <w:t>price</w:t>
      </w:r>
      <w:r w:rsidRPr="00C6399F">
        <w:rPr>
          <w:sz w:val="16"/>
        </w:rPr>
        <w:t xml:space="preserve"> per barrel of benchmark Brent, which sat around $81 in 2024, </w:t>
      </w:r>
      <w:r w:rsidRPr="002327F8">
        <w:rPr>
          <w:rStyle w:val="StyleUnderline"/>
          <w:highlight w:val="cyan"/>
        </w:rPr>
        <w:t>is forecast to fall to</w:t>
      </w:r>
      <w:r w:rsidRPr="002327F8">
        <w:rPr>
          <w:rStyle w:val="StyleUnderline"/>
        </w:rPr>
        <w:t xml:space="preserve"> $66 in 2025 and </w:t>
      </w:r>
      <w:r w:rsidRPr="002327F8">
        <w:rPr>
          <w:rStyle w:val="Emphasis"/>
          <w:sz w:val="24"/>
          <w:szCs w:val="24"/>
          <w:highlight w:val="cyan"/>
        </w:rPr>
        <w:t>$58</w:t>
      </w:r>
      <w:r w:rsidRPr="002327F8">
        <w:rPr>
          <w:rStyle w:val="StyleUnderline"/>
        </w:rPr>
        <w:t xml:space="preserve"> in 2026</w:t>
      </w:r>
      <w:r w:rsidRPr="00C6399F">
        <w:rPr>
          <w:sz w:val="16"/>
        </w:rPr>
        <w:t xml:space="preserve">. For Russia, </w:t>
      </w:r>
      <w:r w:rsidRPr="002327F8">
        <w:rPr>
          <w:rStyle w:val="Emphasis"/>
          <w:sz w:val="24"/>
          <w:szCs w:val="24"/>
          <w:highlight w:val="cyan"/>
        </w:rPr>
        <w:t>each $10 decline</w:t>
      </w:r>
      <w:r w:rsidRPr="002327F8">
        <w:rPr>
          <w:rStyle w:val="StyleUnderline"/>
        </w:rPr>
        <w:t xml:space="preserve"> per barrel </w:t>
      </w:r>
      <w:r w:rsidRPr="002327F8">
        <w:rPr>
          <w:rStyle w:val="StyleUnderline"/>
          <w:highlight w:val="cyan"/>
        </w:rPr>
        <w:t>represents</w:t>
      </w:r>
      <w:r w:rsidRPr="002327F8">
        <w:rPr>
          <w:rStyle w:val="StyleUnderline"/>
        </w:rPr>
        <w:t xml:space="preserve"> the </w:t>
      </w:r>
      <w:r w:rsidRPr="002327F8">
        <w:rPr>
          <w:rStyle w:val="StyleUnderline"/>
          <w:highlight w:val="cyan"/>
        </w:rPr>
        <w:t>loss of</w:t>
      </w:r>
      <w:r w:rsidRPr="002327F8">
        <w:rPr>
          <w:rStyle w:val="StyleUnderline"/>
        </w:rPr>
        <w:t xml:space="preserve"> tens of </w:t>
      </w:r>
      <w:r w:rsidRPr="002327F8">
        <w:rPr>
          <w:rStyle w:val="Emphasis"/>
          <w:sz w:val="24"/>
          <w:szCs w:val="24"/>
          <w:highlight w:val="cyan"/>
        </w:rPr>
        <w:t>billions</w:t>
      </w:r>
      <w:r w:rsidRPr="002327F8">
        <w:rPr>
          <w:rStyle w:val="StyleUnderline"/>
        </w:rPr>
        <w:t xml:space="preserve"> of dollars in potential revenue each year.</w:t>
      </w:r>
    </w:p>
    <w:p w14:paraId="7D57A08B" w14:textId="77777777" w:rsidR="002E536B" w:rsidRPr="00C6399F" w:rsidRDefault="002E536B" w:rsidP="002E536B">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25B6DD53" w14:textId="77777777" w:rsidR="002E536B" w:rsidRDefault="002E536B" w:rsidP="002E536B">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7355711F" w14:textId="77777777" w:rsidR="002E536B" w:rsidRPr="00721E8E" w:rsidRDefault="002E536B" w:rsidP="002E536B">
      <w:pPr>
        <w:pStyle w:val="Heading4"/>
        <w:rPr>
          <w:rFonts w:cs="Calibri"/>
        </w:rPr>
      </w:pPr>
      <w:r>
        <w:rPr>
          <w:rFonts w:cs="Calibri"/>
        </w:rPr>
        <w:lastRenderedPageBreak/>
        <w:t xml:space="preserve">AND shatter the </w:t>
      </w:r>
      <w:r>
        <w:rPr>
          <w:rFonts w:cs="Calibri"/>
          <w:u w:val="single"/>
        </w:rPr>
        <w:t>Indian economy</w:t>
      </w:r>
      <w:r>
        <w:rPr>
          <w:rFonts w:cs="Calibri"/>
        </w:rPr>
        <w:t xml:space="preserve">. </w:t>
      </w:r>
    </w:p>
    <w:p w14:paraId="2FE1A667" w14:textId="77777777" w:rsidR="002E536B" w:rsidRPr="007F5C8D" w:rsidRDefault="002E536B" w:rsidP="002E536B">
      <w:r w:rsidRPr="007F5C8D">
        <w:t xml:space="preserve">Ankita </w:t>
      </w:r>
      <w:proofErr w:type="spellStart"/>
      <w:r w:rsidRPr="007F5C8D">
        <w:rPr>
          <w:rStyle w:val="Style13ptBold"/>
        </w:rPr>
        <w:t>Sarmah</w:t>
      </w:r>
      <w:proofErr w:type="spellEnd"/>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7EB985B8" w14:textId="77777777" w:rsidR="002E536B" w:rsidRPr="007F5C8D" w:rsidRDefault="002E536B" w:rsidP="002E536B">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w:t>
      </w:r>
      <w:proofErr w:type="gramStart"/>
      <w:r w:rsidRPr="007F5C8D">
        <w:rPr>
          <w:sz w:val="16"/>
        </w:rPr>
        <w:t>and also</w:t>
      </w:r>
      <w:proofErr w:type="gramEnd"/>
      <w:r w:rsidRPr="007F5C8D">
        <w:rPr>
          <w:sz w:val="16"/>
        </w:rPr>
        <w:t xml:space="preserve">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w:t>
      </w:r>
      <w:proofErr w:type="spellStart"/>
      <w:r w:rsidRPr="007F5C8D">
        <w:rPr>
          <w:sz w:val="16"/>
        </w:rPr>
        <w:t>bbl</w:t>
      </w:r>
      <w:proofErr w:type="spellEnd"/>
      <w:r w:rsidRPr="007F5C8D">
        <w:rPr>
          <w:sz w:val="16"/>
        </w:rPr>
        <w:t xml:space="preserve">/day) from 57 million tons in 1991–1992 and 12.6 million tons in 1965. The domestic crude oil production during the year 2015–2016 was 36.950 million tons (736,000 </w:t>
      </w:r>
      <w:proofErr w:type="spellStart"/>
      <w:r w:rsidRPr="007F5C8D">
        <w:rPr>
          <w:sz w:val="16"/>
        </w:rPr>
        <w:t>bbl</w:t>
      </w:r>
      <w:proofErr w:type="spellEnd"/>
      <w:r w:rsidRPr="007F5C8D">
        <w:rPr>
          <w:sz w:val="16"/>
        </w:rPr>
        <w:t>/day)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w:t>
      </w:r>
      <w:proofErr w:type="spellStart"/>
      <w:r w:rsidRPr="007F5C8D">
        <w:rPr>
          <w:sz w:val="16"/>
        </w:rPr>
        <w:t>bbl</w:t>
      </w:r>
      <w:proofErr w:type="spellEnd"/>
      <w:r w:rsidRPr="007F5C8D">
        <w:rPr>
          <w:sz w:val="16"/>
        </w:rPr>
        <w:t xml:space="preserve"> since February 2010, took a sharp downturn with effect from September 2014. Since June 2014, the price stood at US$111.66/</w:t>
      </w:r>
      <w:proofErr w:type="spellStart"/>
      <w:r w:rsidRPr="007F5C8D">
        <w:rPr>
          <w:sz w:val="16"/>
        </w:rPr>
        <w:t>bbl</w:t>
      </w:r>
      <w:proofErr w:type="spellEnd"/>
      <w:r w:rsidRPr="007F5C8D">
        <w:rPr>
          <w:sz w:val="16"/>
        </w:rPr>
        <w:t>, but it plummeted and showed a steady decline to US$28.08/</w:t>
      </w:r>
      <w:proofErr w:type="spellStart"/>
      <w:r w:rsidRPr="007F5C8D">
        <w:rPr>
          <w:sz w:val="16"/>
        </w:rPr>
        <w:t>bbl</w:t>
      </w:r>
      <w:proofErr w:type="spellEnd"/>
      <w:r w:rsidRPr="007F5C8D">
        <w:rPr>
          <w:sz w:val="16"/>
        </w:rPr>
        <w:t xml:space="preserve"> in January 2016 (Indian Petroleum and Natural Gas Statistics, 2015–2016). The average international crude oil price (Indian Basket) was US$46.17/</w:t>
      </w:r>
      <w:proofErr w:type="spellStart"/>
      <w:r w:rsidRPr="007F5C8D">
        <w:rPr>
          <w:sz w:val="16"/>
        </w:rPr>
        <w:t>bbl</w:t>
      </w:r>
      <w:proofErr w:type="spellEnd"/>
      <w:r w:rsidRPr="007F5C8D">
        <w:rPr>
          <w:sz w:val="16"/>
        </w:rPr>
        <w:t xml:space="preserve"> during April 2015 to March 2016 compared to US$84.16/</w:t>
      </w:r>
      <w:proofErr w:type="spellStart"/>
      <w:r w:rsidRPr="007F5C8D">
        <w:rPr>
          <w:sz w:val="16"/>
        </w:rPr>
        <w:t>bbl</w:t>
      </w:r>
      <w:proofErr w:type="spellEnd"/>
      <w:r w:rsidRPr="007F5C8D">
        <w:rPr>
          <w:sz w:val="16"/>
        </w:rPr>
        <w:t xml:space="preserve"> during April 2014 to March 2015, that is, lower by 45.14% compared to the same period last year.</w:t>
      </w:r>
    </w:p>
    <w:p w14:paraId="2E4BEEE9" w14:textId="77777777" w:rsidR="002E536B" w:rsidRPr="007F5C8D" w:rsidRDefault="002E536B" w:rsidP="002E536B">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 xml:space="preserve">oil, </w:t>
      </w:r>
      <w:proofErr w:type="spellStart"/>
      <w:r w:rsidRPr="007F5C8D">
        <w:rPr>
          <w:rStyle w:val="Emphasis"/>
        </w:rPr>
        <w:t>pressurises</w:t>
      </w:r>
      <w:proofErr w:type="spellEnd"/>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w:t>
      </w:r>
      <w:proofErr w:type="gramStart"/>
      <w:r w:rsidRPr="007F5C8D">
        <w:rPr>
          <w:sz w:val="16"/>
        </w:rPr>
        <w:t>period of time</w:t>
      </w:r>
      <w:proofErr w:type="gramEnd"/>
      <w:r w:rsidRPr="007F5C8D">
        <w:rPr>
          <w:sz w:val="16"/>
        </w:rPr>
        <w:t xml:space="preserv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w:t>
      </w:r>
      <w:proofErr w:type="spellStart"/>
      <w:r w:rsidRPr="007F5C8D">
        <w:rPr>
          <w:sz w:val="16"/>
        </w:rPr>
        <w:t>al’s</w:t>
      </w:r>
      <w:proofErr w:type="spellEnd"/>
      <w:r w:rsidRPr="007F5C8D">
        <w:rPr>
          <w:sz w:val="16"/>
        </w:rPr>
        <w:t xml:space="preserve">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32193F48" w14:textId="77777777" w:rsidR="002E536B" w:rsidRPr="007F5C8D" w:rsidRDefault="002E536B" w:rsidP="002E536B">
      <w:pPr>
        <w:rPr>
          <w:sz w:val="16"/>
        </w:rPr>
      </w:pPr>
      <w:r w:rsidRPr="007F5C8D">
        <w:rPr>
          <w:sz w:val="16"/>
        </w:rPr>
        <w:t xml:space="preserve">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w:t>
      </w:r>
      <w:r w:rsidRPr="007F5C8D">
        <w:rPr>
          <w:sz w:val="16"/>
        </w:rPr>
        <w:lastRenderedPageBreak/>
        <w:t>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0D9D7072" w14:textId="77777777" w:rsidR="002E536B" w:rsidRPr="007F5C8D" w:rsidRDefault="002E536B" w:rsidP="002E536B">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6BEF7D3C" w14:textId="77777777" w:rsidR="002E536B" w:rsidRPr="007F5C8D" w:rsidRDefault="002E536B" w:rsidP="002E536B">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5DA44CFF" w14:textId="77777777" w:rsidR="002E536B" w:rsidRPr="007F5C8D" w:rsidRDefault="002E536B" w:rsidP="002E536B">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032AC98D" w14:textId="77777777" w:rsidR="002E536B" w:rsidRPr="00C123F1" w:rsidRDefault="002E536B" w:rsidP="002E536B">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1B82E3D1" w14:textId="77777777" w:rsidR="002E536B" w:rsidRPr="00065430" w:rsidRDefault="002E536B" w:rsidP="002E536B"/>
    <w:p w14:paraId="076A883F" w14:textId="77777777" w:rsidR="002E536B" w:rsidRPr="00065430" w:rsidRDefault="002E536B" w:rsidP="002E536B"/>
    <w:p w14:paraId="1CF98FA9" w14:textId="77777777" w:rsidR="002E536B" w:rsidRDefault="002E536B" w:rsidP="002E536B">
      <w:pPr>
        <w:pStyle w:val="Heading3"/>
      </w:pPr>
      <w:r>
        <w:lastRenderedPageBreak/>
        <w:t>AT: Administration Impact---1NC</w:t>
      </w:r>
    </w:p>
    <w:p w14:paraId="2D0917C5" w14:textId="77777777" w:rsidR="002E536B" w:rsidRDefault="002E536B" w:rsidP="002E536B">
      <w:pPr>
        <w:pStyle w:val="Heading4"/>
      </w:pPr>
      <w:r>
        <w:t xml:space="preserve">Administration is </w:t>
      </w:r>
      <w:r w:rsidRPr="006C627B">
        <w:rPr>
          <w:u w:val="single"/>
        </w:rPr>
        <w:t>fine</w:t>
      </w:r>
      <w:r>
        <w:t>.</w:t>
      </w:r>
    </w:p>
    <w:p w14:paraId="50E19E15" w14:textId="77777777" w:rsidR="002E536B" w:rsidRDefault="002E536B" w:rsidP="002E536B">
      <w:r w:rsidRPr="00365DD7">
        <w:t xml:space="preserve">Erin </w:t>
      </w:r>
      <w:proofErr w:type="spellStart"/>
      <w:r w:rsidRPr="00365DD7">
        <w:rPr>
          <w:rStyle w:val="Style13ptBold"/>
        </w:rPr>
        <w:t>Schumaker</w:t>
      </w:r>
      <w:proofErr w:type="spellEnd"/>
      <w:r w:rsidRPr="00365DD7">
        <w:rPr>
          <w:rStyle w:val="Style13ptBold"/>
        </w:rPr>
        <w:t xml:space="preserve">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A7A6A56" w14:textId="77777777" w:rsidR="002E536B" w:rsidRPr="00F724FD" w:rsidRDefault="002E536B" w:rsidP="002E536B">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proofErr w:type="gramStart"/>
      <w:r w:rsidRPr="006C627B">
        <w:rPr>
          <w:rStyle w:val="Emphasis"/>
          <w:highlight w:val="cya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proofErr w:type="gramStart"/>
      <w:r w:rsidRPr="00BE3545">
        <w:rPr>
          <w:rStyle w:val="StyleUnderline"/>
        </w:rPr>
        <w:t xml:space="preserve">the </w:t>
      </w:r>
      <w:r w:rsidRPr="006C627B">
        <w:rPr>
          <w:rStyle w:val="Emphasis"/>
          <w:highlight w:val="cya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454E55DC" w14:textId="77777777" w:rsidR="002E536B" w:rsidRPr="00F724FD" w:rsidRDefault="002E536B" w:rsidP="002E536B">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6940B30F" w14:textId="77777777" w:rsidR="002E536B" w:rsidRPr="00F724FD" w:rsidRDefault="002E536B" w:rsidP="002E536B">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722233FE" w14:textId="77777777" w:rsidR="002E536B" w:rsidRPr="00F724FD" w:rsidRDefault="002E536B" w:rsidP="002E536B">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w:t>
      </w:r>
      <w:proofErr w:type="spellStart"/>
      <w:r w:rsidRPr="00F724FD">
        <w:rPr>
          <w:sz w:val="16"/>
        </w:rPr>
        <w:t>Rushab</w:t>
      </w:r>
      <w:proofErr w:type="spellEnd"/>
      <w:r w:rsidRPr="00F724FD">
        <w:rPr>
          <w:sz w:val="16"/>
        </w:rPr>
        <w:t xml:space="preserve">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2531868B" w14:textId="77777777" w:rsidR="002E536B" w:rsidRPr="00F724FD" w:rsidRDefault="002E536B" w:rsidP="002E536B">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7803524B" w14:textId="77777777" w:rsidR="002E536B" w:rsidRPr="00F724FD" w:rsidRDefault="002E536B" w:rsidP="002E536B">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3278F23F" w14:textId="77777777" w:rsidR="002E536B" w:rsidRPr="00F724FD" w:rsidRDefault="002E536B" w:rsidP="002E536B">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64F21D0C" w14:textId="77777777" w:rsidR="002E536B" w:rsidRPr="00F724FD" w:rsidRDefault="002E536B" w:rsidP="002E536B">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7513E1C" w14:textId="77777777" w:rsidR="002E536B" w:rsidRPr="00F724FD" w:rsidRDefault="002E536B" w:rsidP="002E536B">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2C88F77" w14:textId="77777777" w:rsidR="002E536B" w:rsidRPr="00F724FD" w:rsidRDefault="002E536B" w:rsidP="002E536B">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23349329" w14:textId="77777777" w:rsidR="002E536B" w:rsidRPr="00F724FD" w:rsidRDefault="002E536B" w:rsidP="002E536B">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2FE57F3" w14:textId="77777777" w:rsidR="002E536B" w:rsidRPr="00F724FD" w:rsidRDefault="002E536B" w:rsidP="002E536B">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6280C6C3" w14:textId="77777777" w:rsidR="002E536B" w:rsidRPr="00F724FD" w:rsidRDefault="002E536B" w:rsidP="002E536B">
      <w:pPr>
        <w:rPr>
          <w:sz w:val="16"/>
        </w:rPr>
      </w:pPr>
      <w:r w:rsidRPr="00F724FD">
        <w:rPr>
          <w:sz w:val="16"/>
        </w:rPr>
        <w:t>That’s despite the White House’s estimate that 80 percent of the departures were voluntary.</w:t>
      </w:r>
    </w:p>
    <w:p w14:paraId="01561D9B" w14:textId="77777777" w:rsidR="002E536B" w:rsidRPr="00F724FD" w:rsidRDefault="002E536B" w:rsidP="002E536B">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5FBA72F6" w14:textId="77777777" w:rsidR="002E536B" w:rsidRPr="00F724FD" w:rsidRDefault="002E536B" w:rsidP="002E536B">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0ED9354B" w14:textId="77777777" w:rsidR="002E536B" w:rsidRPr="00F724FD" w:rsidRDefault="002E536B" w:rsidP="002E536B">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DDE28BB" w14:textId="77777777" w:rsidR="002E536B" w:rsidRPr="00F724FD" w:rsidRDefault="002E536B" w:rsidP="002E536B">
      <w:pPr>
        <w:rPr>
          <w:sz w:val="16"/>
        </w:rPr>
      </w:pPr>
      <w:r w:rsidRPr="00F724FD">
        <w:rPr>
          <w:sz w:val="16"/>
        </w:rPr>
        <w:lastRenderedPageBreak/>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ECD6767" w14:textId="77777777" w:rsidR="002E536B" w:rsidRPr="00F724FD" w:rsidRDefault="002E536B" w:rsidP="002E536B">
      <w:pPr>
        <w:rPr>
          <w:sz w:val="16"/>
        </w:rPr>
      </w:pPr>
      <w:r w:rsidRPr="00F724FD">
        <w:rPr>
          <w:sz w:val="16"/>
        </w:rPr>
        <w:t xml:space="preserve">In an interview with POLITICO, Trump’s personnel chief, former venture capitalist Scott </w:t>
      </w:r>
      <w:proofErr w:type="spellStart"/>
      <w:r w:rsidRPr="00F724FD">
        <w:rPr>
          <w:sz w:val="16"/>
        </w:rPr>
        <w:t>Kupor</w:t>
      </w:r>
      <w:proofErr w:type="spellEnd"/>
      <w:r w:rsidRPr="00F724FD">
        <w:rPr>
          <w:sz w:val="16"/>
        </w:rPr>
        <w:t xml:space="preserve"> said: “I don’t fault anybody for having views that are different from what the administration is doing.” </w:t>
      </w:r>
      <w:proofErr w:type="spellStart"/>
      <w:r w:rsidRPr="00F724FD">
        <w:rPr>
          <w:sz w:val="16"/>
        </w:rPr>
        <w:t>Kupor</w:t>
      </w:r>
      <w:proofErr w:type="spellEnd"/>
      <w:r w:rsidRPr="00F724FD">
        <w:rPr>
          <w:sz w:val="16"/>
        </w:rPr>
        <w:t xml:space="preserve">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7904893F" w14:textId="77777777" w:rsidR="002E536B" w:rsidRPr="00F724FD" w:rsidRDefault="002E536B" w:rsidP="002E536B">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E1223E2" w14:textId="77777777" w:rsidR="002E536B" w:rsidRPr="00F724FD" w:rsidRDefault="002E536B" w:rsidP="002E536B">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58F76174" w14:textId="77777777" w:rsidR="002E536B" w:rsidRPr="00F724FD" w:rsidRDefault="002E536B" w:rsidP="002E536B">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25627C81" w14:textId="77777777" w:rsidR="002E536B" w:rsidRPr="00F724FD" w:rsidRDefault="002E536B" w:rsidP="002E536B">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4E4F20C7" w14:textId="77777777" w:rsidR="002E536B" w:rsidRPr="00F724FD" w:rsidRDefault="002E536B" w:rsidP="002E536B">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4CA949CF" w14:textId="77777777" w:rsidR="002E536B" w:rsidRPr="00365DD7" w:rsidRDefault="002E536B" w:rsidP="002E536B">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15816A09" w14:textId="77777777" w:rsidR="002E536B" w:rsidRPr="006C627B" w:rsidRDefault="002E536B" w:rsidP="002E536B">
      <w:pPr>
        <w:pStyle w:val="Heading4"/>
      </w:pPr>
      <w:proofErr w:type="gramStart"/>
      <w:r>
        <w:t>Or,</w:t>
      </w:r>
      <w:proofErr w:type="gramEnd"/>
      <w:r>
        <w:t xml:space="preserve">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20CD9AF6" w14:textId="77777777" w:rsidR="002E536B" w:rsidRDefault="002E536B" w:rsidP="002E536B">
      <w:pPr>
        <w:pStyle w:val="Heading4"/>
      </w:pPr>
      <w:r>
        <w:t xml:space="preserve">But it </w:t>
      </w:r>
      <w:r w:rsidRPr="006C627B">
        <w:rPr>
          <w:u w:val="single"/>
        </w:rPr>
        <w:t>fails</w:t>
      </w:r>
      <w:r>
        <w:t>:</w:t>
      </w:r>
    </w:p>
    <w:p w14:paraId="0ABE91FB" w14:textId="77777777" w:rsidR="002E536B" w:rsidRPr="00555481" w:rsidRDefault="002E536B" w:rsidP="002E536B">
      <w:pPr>
        <w:pStyle w:val="Heading4"/>
      </w:pPr>
      <w:r>
        <w:t xml:space="preserve">Agencies </w:t>
      </w:r>
      <w:r>
        <w:rPr>
          <w:u w:val="single"/>
        </w:rPr>
        <w:t>fail</w:t>
      </w:r>
      <w:r>
        <w:t xml:space="preserve"> to employ expertise. That </w:t>
      </w:r>
      <w:r>
        <w:rPr>
          <w:u w:val="single"/>
        </w:rPr>
        <w:t>guts</w:t>
      </w:r>
      <w:r>
        <w:t xml:space="preserve"> effective regulation. </w:t>
      </w:r>
    </w:p>
    <w:p w14:paraId="4BF31004" w14:textId="77777777" w:rsidR="002E536B" w:rsidRPr="00942119" w:rsidRDefault="002E536B" w:rsidP="002E536B">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w:t>
      </w:r>
      <w:proofErr w:type="spellStart"/>
      <w:r>
        <w:t>Mercatus</w:t>
      </w:r>
      <w:proofErr w:type="spellEnd"/>
      <w:r>
        <w:t xml:space="preserve">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6BA4E62" w14:textId="77777777" w:rsidR="002E536B" w:rsidRPr="00F00A62" w:rsidRDefault="002E536B" w:rsidP="002E536B">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745DD2C6" w14:textId="77777777" w:rsidR="002E536B" w:rsidRPr="00F00A62" w:rsidRDefault="002E536B" w:rsidP="002E536B">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00A62">
        <w:rPr>
          <w:sz w:val="16"/>
        </w:rPr>
        <w:t>ing</w:t>
      </w:r>
      <w:proofErr w:type="spellEnd"/>
      <w:r w:rsidRPr="00F00A62">
        <w:rPr>
          <w:sz w:val="16"/>
        </w:rPr>
        <w:t xml:space="preserve"> builds on recent work regarding the limitations of expert knowledge and the dangers of misidentifying market failures (see Leeson, 2022; Leeson et al., 2020).</w:t>
      </w:r>
    </w:p>
    <w:p w14:paraId="4E6BF994" w14:textId="77777777" w:rsidR="002E536B" w:rsidRDefault="002E536B" w:rsidP="002E536B">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1F528227" w14:textId="77777777" w:rsidR="002E536B" w:rsidRDefault="002E536B" w:rsidP="002E536B">
      <w:pPr>
        <w:pStyle w:val="Heading4"/>
      </w:pPr>
      <w:r>
        <w:lastRenderedPageBreak/>
        <w:t xml:space="preserve">Group think </w:t>
      </w:r>
      <w:r w:rsidRPr="00E41171">
        <w:rPr>
          <w:u w:val="single"/>
        </w:rPr>
        <w:t>plagues</w:t>
      </w:r>
      <w:r>
        <w:t xml:space="preserve"> agencies. </w:t>
      </w:r>
    </w:p>
    <w:p w14:paraId="3B57CE69" w14:textId="77777777" w:rsidR="002E536B" w:rsidRPr="00BD1BBE" w:rsidRDefault="002E536B" w:rsidP="002E536B">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w:t>
      </w:r>
      <w:proofErr w:type="spellStart"/>
      <w:r>
        <w:t>Mercatus</w:t>
      </w:r>
      <w:proofErr w:type="spellEnd"/>
      <w:r>
        <w:t xml:space="preserve">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2966D7C" w14:textId="77777777" w:rsidR="002E536B" w:rsidRPr="00BD1BBE" w:rsidRDefault="002E536B" w:rsidP="002E536B">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6C627B">
        <w:rPr>
          <w:rStyle w:val="Emphasis"/>
          <w:highlight w:val="cyan"/>
        </w:rPr>
        <w:t>science</w:t>
      </w:r>
      <w:r w:rsidRPr="00BD1BBE">
        <w:rPr>
          <w:sz w:val="16"/>
        </w:rPr>
        <w:t xml:space="preserve">,” </w:t>
      </w:r>
      <w:proofErr w:type="spellStart"/>
      <w:r w:rsidRPr="00BD1BBE">
        <w:rPr>
          <w:sz w:val="16"/>
        </w:rPr>
        <w:t>Christiano</w:t>
      </w:r>
      <w:proofErr w:type="spellEnd"/>
      <w:r w:rsidRPr="00BD1BBE">
        <w:rPr>
          <w:sz w:val="16"/>
        </w:rPr>
        <w:t xml:space="preserve">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Along similar lines, Myrdal ([1930] 1954) has argued that theoretical perspectives, such as neoclassical economics, often come laden with ideological presuppositions.25 The risk of such distortion is much higher when deliberation occurs without transparency or citizen participation (</w:t>
      </w:r>
      <w:proofErr w:type="spellStart"/>
      <w:r w:rsidRPr="00BD1BBE">
        <w:rPr>
          <w:sz w:val="16"/>
        </w:rPr>
        <w:t>Zenker</w:t>
      </w:r>
      <w:proofErr w:type="spellEnd"/>
      <w:r w:rsidRPr="00BD1BBE">
        <w:rPr>
          <w:sz w:val="16"/>
        </w:rPr>
        <w:t xml:space="preserve">,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4FF2F1A2" w14:textId="77777777" w:rsidR="002E536B" w:rsidRPr="00BA7872" w:rsidRDefault="002E536B" w:rsidP="002E536B">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6C627B">
        <w:rPr>
          <w:rStyle w:val="Emphasis"/>
          <w:highlight w:val="cyan"/>
        </w:rPr>
        <w:t>narrow</w:t>
      </w:r>
      <w:proofErr w:type="gramEnd"/>
      <w:r w:rsidRPr="006C627B">
        <w:rPr>
          <w:rStyle w:val="Emphasis"/>
          <w:highlight w:val="cyan"/>
        </w:rPr>
        <w:t xml:space="preserve">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w:t>
      </w:r>
      <w:proofErr w:type="spellStart"/>
      <w:r w:rsidRPr="00BD1BBE">
        <w:rPr>
          <w:sz w:val="16"/>
        </w:rPr>
        <w:t>Nouriel</w:t>
      </w:r>
      <w:proofErr w:type="spellEnd"/>
      <w:r w:rsidRPr="00BD1BBE">
        <w:rPr>
          <w:sz w:val="16"/>
        </w:rPr>
        <w:t xml:space="preserve">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362CA78C" w14:textId="77777777" w:rsidR="002E536B" w:rsidRDefault="002E536B" w:rsidP="002E536B">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6A247B93" w14:textId="77777777" w:rsidR="002E536B" w:rsidRDefault="002E536B" w:rsidP="002E536B">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4A5AED1" w14:textId="77777777" w:rsidR="002E536B" w:rsidRPr="00454952" w:rsidRDefault="002E536B" w:rsidP="002E536B">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3330376E" w14:textId="77777777" w:rsidR="002E536B" w:rsidRPr="00454952" w:rsidRDefault="002E536B" w:rsidP="002E536B">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5BCB56F1" w14:textId="77777777" w:rsidR="002E536B" w:rsidRPr="00454952" w:rsidRDefault="002E536B" w:rsidP="002E536B">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22D34F8B" w14:textId="77777777" w:rsidR="002E536B" w:rsidRPr="00454952" w:rsidRDefault="002E536B" w:rsidP="002E536B">
      <w:pPr>
        <w:rPr>
          <w:sz w:val="16"/>
        </w:rPr>
      </w:pPr>
      <w:r w:rsidRPr="00454952">
        <w:rPr>
          <w:sz w:val="16"/>
        </w:rPr>
        <w:lastRenderedPageBreak/>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1F9F41DE" w14:textId="77777777" w:rsidR="002E536B" w:rsidRPr="00454952" w:rsidRDefault="002E536B" w:rsidP="002E536B">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3BAEA83B" w14:textId="77777777" w:rsidR="002E536B" w:rsidRDefault="002E536B" w:rsidP="002E536B">
      <w:pPr>
        <w:rPr>
          <w:rStyle w:val="StyleUnderlin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3678BD52" w14:textId="77777777" w:rsidR="002E536B" w:rsidRDefault="002E536B" w:rsidP="002E536B"/>
    <w:p w14:paraId="5103BD1E" w14:textId="77777777" w:rsidR="002E536B" w:rsidRPr="006C627B" w:rsidRDefault="002E536B" w:rsidP="002E536B"/>
    <w:p w14:paraId="177B08EF" w14:textId="77777777" w:rsidR="002E536B" w:rsidRPr="00F10D52" w:rsidRDefault="002E536B" w:rsidP="002E536B"/>
    <w:p w14:paraId="661274EA" w14:textId="77777777" w:rsidR="002E536B" w:rsidRDefault="002E536B" w:rsidP="002E536B">
      <w:pPr>
        <w:pStyle w:val="Heading3"/>
      </w:pPr>
      <w:r w:rsidRPr="00001F64">
        <w:lastRenderedPageBreak/>
        <w:t xml:space="preserve">AT: </w:t>
      </w:r>
      <w:proofErr w:type="spellStart"/>
      <w:r w:rsidRPr="00001F64">
        <w:t>Polycrisis</w:t>
      </w:r>
      <w:proofErr w:type="spellEnd"/>
      <w:r w:rsidRPr="00001F64">
        <w:t>---1NC</w:t>
      </w:r>
    </w:p>
    <w:p w14:paraId="6D1C28C5" w14:textId="77777777" w:rsidR="002E536B" w:rsidRPr="0028330B" w:rsidRDefault="002E536B" w:rsidP="002E536B">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6C54FFC1" w14:textId="77777777" w:rsidR="002E536B" w:rsidRPr="00001F64" w:rsidRDefault="002E536B" w:rsidP="002E536B">
      <w:pPr>
        <w:pStyle w:val="Heading4"/>
        <w:rPr>
          <w:lang w:eastAsia="ko-KR"/>
        </w:rPr>
      </w:pPr>
      <w:r w:rsidRPr="00001F64">
        <w:rPr>
          <w:lang w:eastAsia="ko-KR"/>
        </w:rPr>
        <w:t>No ‘</w:t>
      </w:r>
      <w:proofErr w:type="spellStart"/>
      <w:r w:rsidRPr="00001F64">
        <w:rPr>
          <w:lang w:eastAsia="ko-KR"/>
        </w:rPr>
        <w:t>polycrisis</w:t>
      </w:r>
      <w:proofErr w:type="spellEnd"/>
      <w:r w:rsidRPr="00001F64">
        <w:rPr>
          <w:lang w:eastAsia="ko-KR"/>
        </w:rPr>
        <w:t>.’</w:t>
      </w:r>
    </w:p>
    <w:p w14:paraId="13E4886D" w14:textId="77777777" w:rsidR="002E536B" w:rsidRPr="00001F64" w:rsidRDefault="002E536B" w:rsidP="002E536B">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11-13-2022. https://www.noahpinion.blog/p/against-polycrisis</w:t>
      </w:r>
    </w:p>
    <w:p w14:paraId="41527412" w14:textId="77777777" w:rsidR="002E536B" w:rsidRPr="00001F64" w:rsidRDefault="002E536B" w:rsidP="002E536B">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w:t>
      </w:r>
      <w:proofErr w:type="spellStart"/>
      <w:r w:rsidRPr="00001F64">
        <w:rPr>
          <w:sz w:val="16"/>
          <w:lang w:eastAsia="ko-KR"/>
        </w:rPr>
        <w:t>Tooze</w:t>
      </w:r>
      <w:proofErr w:type="spellEnd"/>
      <w:r w:rsidRPr="00001F64">
        <w:rPr>
          <w:sz w:val="16"/>
          <w:lang w:eastAsia="ko-KR"/>
        </w:rPr>
        <w:t xml:space="preserve"> and the other “</w:t>
      </w:r>
      <w:proofErr w:type="spellStart"/>
      <w:r w:rsidRPr="00001F64">
        <w:rPr>
          <w:rStyle w:val="StyleUnderline"/>
        </w:rPr>
        <w:t>polycrisis</w:t>
      </w:r>
      <w:proofErr w:type="spellEnd"/>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133BB267" w14:textId="77777777" w:rsidR="002E536B" w:rsidRPr="00001F64" w:rsidRDefault="002E536B" w:rsidP="002E536B">
      <w:pPr>
        <w:rPr>
          <w:sz w:val="16"/>
          <w:lang w:eastAsia="ko-KR"/>
        </w:rPr>
      </w:pPr>
      <w:r w:rsidRPr="00001F64">
        <w:rPr>
          <w:sz w:val="16"/>
          <w:lang w:eastAsia="ko-KR"/>
        </w:rPr>
        <w:t xml:space="preserve">The </w:t>
      </w:r>
      <w:proofErr w:type="spellStart"/>
      <w:r w:rsidRPr="00001F64">
        <w:rPr>
          <w:sz w:val="16"/>
          <w:lang w:eastAsia="ko-KR"/>
        </w:rPr>
        <w:t>polycrisis</w:t>
      </w:r>
      <w:proofErr w:type="spellEnd"/>
      <w:r w:rsidRPr="00001F64">
        <w:rPr>
          <w:sz w:val="16"/>
          <w:lang w:eastAsia="ko-KR"/>
        </w:rPr>
        <w:t xml:space="preserve"> illusion</w:t>
      </w:r>
    </w:p>
    <w:p w14:paraId="7437E76A" w14:textId="77777777" w:rsidR="002E536B" w:rsidRPr="00001F64" w:rsidRDefault="002E536B" w:rsidP="002E536B">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1FB5D116" w14:textId="77777777" w:rsidR="002E536B" w:rsidRPr="00001F64" w:rsidRDefault="002E536B" w:rsidP="002E536B">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1D22EAF9" w14:textId="77777777" w:rsidR="002E536B" w:rsidRPr="00001F64" w:rsidRDefault="002E536B" w:rsidP="002E536B">
      <w:pPr>
        <w:rPr>
          <w:sz w:val="16"/>
          <w:lang w:eastAsia="ko-KR"/>
        </w:rPr>
      </w:pPr>
      <w:r w:rsidRPr="00001F64">
        <w:rPr>
          <w:sz w:val="16"/>
          <w:lang w:eastAsia="ko-KR"/>
        </w:rPr>
        <w:t xml:space="preserve">Just because we can draw arrows between news items does not mean that the items are strongly coupled. For example, </w:t>
      </w:r>
      <w:proofErr w:type="spellStart"/>
      <w:r w:rsidRPr="00001F64">
        <w:rPr>
          <w:sz w:val="16"/>
          <w:lang w:eastAsia="ko-KR"/>
        </w:rPr>
        <w:t>Tooze’s</w:t>
      </w:r>
      <w:proofErr w:type="spellEnd"/>
      <w:r w:rsidRPr="00001F64">
        <w:rPr>
          <w:sz w:val="16"/>
          <w:lang w:eastAsia="ko-KR"/>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5F9D0BDA" w14:textId="77777777" w:rsidR="002E536B" w:rsidRPr="00001F64" w:rsidRDefault="002E536B" w:rsidP="002E536B">
      <w:pPr>
        <w:rPr>
          <w:sz w:val="16"/>
          <w:lang w:eastAsia="ko-KR"/>
        </w:rPr>
      </w:pPr>
      <w:r w:rsidRPr="00001F64">
        <w:rPr>
          <w:sz w:val="16"/>
          <w:lang w:eastAsia="ko-KR"/>
        </w:rPr>
        <w:t xml:space="preserve">When crises aren’t </w:t>
      </w:r>
      <w:proofErr w:type="gramStart"/>
      <w:r w:rsidRPr="00001F64">
        <w:rPr>
          <w:sz w:val="16"/>
          <w:lang w:eastAsia="ko-KR"/>
        </w:rPr>
        <w:t>really strongly</w:t>
      </w:r>
      <w:proofErr w:type="gramEnd"/>
      <w:r w:rsidRPr="00001F64">
        <w:rPr>
          <w:sz w:val="16"/>
          <w:lang w:eastAsia="ko-KR"/>
        </w:rPr>
        <w:t xml:space="preserve"> coupled, they can act as low-correlation assets in a diversified financial portfolio — when one problem is getting worse, another problem somewhere else is likely to be getting better.</w:t>
      </w:r>
    </w:p>
    <w:p w14:paraId="26DC8948" w14:textId="77777777" w:rsidR="002E536B" w:rsidRPr="00001F64" w:rsidRDefault="002E536B" w:rsidP="002E536B">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758B55E3" w14:textId="77777777" w:rsidR="002E536B" w:rsidRPr="00001F64" w:rsidRDefault="002E536B" w:rsidP="002E536B">
      <w:pPr>
        <w:rPr>
          <w:sz w:val="16"/>
          <w:lang w:eastAsia="ko-KR"/>
        </w:rPr>
      </w:pPr>
      <w:r w:rsidRPr="00001F64">
        <w:rPr>
          <w:sz w:val="16"/>
          <w:lang w:eastAsia="ko-KR"/>
        </w:rPr>
        <w:t xml:space="preserve">The reason this makes a </w:t>
      </w:r>
      <w:proofErr w:type="spellStart"/>
      <w:r w:rsidRPr="00001F64">
        <w:rPr>
          <w:sz w:val="16"/>
          <w:lang w:eastAsia="ko-KR"/>
        </w:rPr>
        <w:t>polycrisis</w:t>
      </w:r>
      <w:proofErr w:type="spellEnd"/>
      <w:r w:rsidRPr="00001F64">
        <w:rPr>
          <w:sz w:val="16"/>
          <w:lang w:eastAsia="ko-KR"/>
        </w:rPr>
        <w:t xml:space="preserve">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D6AD149" w14:textId="77777777" w:rsidR="002E536B" w:rsidRPr="00001F64" w:rsidRDefault="002E536B" w:rsidP="002E536B">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highlight w:val="cyan"/>
        </w:rPr>
        <w:t xml:space="preserve"> we get</w:t>
      </w:r>
      <w:r w:rsidRPr="00001F64">
        <w:rPr>
          <w:rStyle w:val="StyleUnderline"/>
        </w:rPr>
        <w:t xml:space="preserve"> a </w:t>
      </w:r>
      <w:proofErr w:type="spellStart"/>
      <w:r w:rsidRPr="00001F64">
        <w:rPr>
          <w:rStyle w:val="Emphasis"/>
          <w:highlight w:val="cyan"/>
        </w:rPr>
        <w:t>polysolution</w:t>
      </w:r>
      <w:proofErr w:type="spellEnd"/>
      <w:r w:rsidRPr="00001F64">
        <w:rPr>
          <w:sz w:val="16"/>
          <w:lang w:eastAsia="ko-KR"/>
        </w:rPr>
        <w:t>.</w:t>
      </w:r>
    </w:p>
    <w:p w14:paraId="05EBC60C" w14:textId="77777777" w:rsidR="002E536B" w:rsidRPr="00001F64" w:rsidRDefault="002E536B" w:rsidP="002E536B">
      <w:pPr>
        <w:rPr>
          <w:sz w:val="16"/>
          <w:lang w:eastAsia="ko-KR"/>
        </w:rPr>
      </w:pPr>
      <w:r w:rsidRPr="00001F64">
        <w:rPr>
          <w:sz w:val="16"/>
          <w:lang w:eastAsia="ko-KR"/>
        </w:rPr>
        <w:t>&lt;&lt;TEXT CONDENSED, NONE OMITTED&gt;&gt;</w:t>
      </w:r>
    </w:p>
    <w:p w14:paraId="41197CD2" w14:textId="77777777" w:rsidR="002E536B" w:rsidRPr="00001F64" w:rsidRDefault="002E536B" w:rsidP="002E536B">
      <w:pPr>
        <w:rPr>
          <w:sz w:val="12"/>
          <w:szCs w:val="18"/>
          <w:lang w:eastAsia="ko-KR"/>
        </w:rPr>
      </w:pPr>
      <w:r w:rsidRPr="00001F64">
        <w:rPr>
          <w:sz w:val="12"/>
          <w:szCs w:val="18"/>
          <w:lang w:eastAsia="ko-KR"/>
        </w:rPr>
        <w:t xml:space="preserve">Today, I can see </w:t>
      </w:r>
      <w:proofErr w:type="gramStart"/>
      <w:r w:rsidRPr="00001F64">
        <w:rPr>
          <w:sz w:val="12"/>
          <w:szCs w:val="18"/>
          <w:lang w:eastAsia="ko-KR"/>
        </w:rPr>
        <w:t>a number of</w:t>
      </w:r>
      <w:proofErr w:type="gramEnd"/>
      <w:r w:rsidRPr="00001F64">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001F64">
        <w:rPr>
          <w:sz w:val="12"/>
          <w:szCs w:val="18"/>
          <w:lang w:eastAsia="ko-KR"/>
        </w:rPr>
        <w:t>So</w:t>
      </w:r>
      <w:proofErr w:type="gramEnd"/>
      <w:r w:rsidRPr="00001F64">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w:t>
      </w:r>
      <w:r w:rsidRPr="00001F64">
        <w:rPr>
          <w:sz w:val="12"/>
          <w:szCs w:val="18"/>
          <w:lang w:eastAsia="ko-KR"/>
        </w:rPr>
        <w:lastRenderedPageBreak/>
        <w:t xml:space="preserve">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001F64">
        <w:rPr>
          <w:sz w:val="12"/>
          <w:szCs w:val="18"/>
          <w:lang w:eastAsia="ko-KR"/>
        </w:rPr>
        <w:t>polycrisis</w:t>
      </w:r>
      <w:proofErr w:type="spellEnd"/>
    </w:p>
    <w:p w14:paraId="09D6628D" w14:textId="77777777" w:rsidR="002E536B" w:rsidRPr="00001F64" w:rsidRDefault="002E536B" w:rsidP="002E536B">
      <w:pPr>
        <w:rPr>
          <w:sz w:val="16"/>
          <w:lang w:eastAsia="ko-KR"/>
        </w:rPr>
      </w:pPr>
      <w:r w:rsidRPr="00001F64">
        <w:rPr>
          <w:sz w:val="16"/>
          <w:lang w:eastAsia="ko-KR"/>
        </w:rPr>
        <w:t>&lt;&lt;PARAGRAPH BREAKS RESUME&gt;&gt;</w:t>
      </w:r>
    </w:p>
    <w:p w14:paraId="008F8209" w14:textId="77777777" w:rsidR="002E536B" w:rsidRDefault="002E536B" w:rsidP="002E536B">
      <w:pPr>
        <w:rPr>
          <w:sz w:val="16"/>
          <w:lang w:eastAsia="ko-KR"/>
        </w:rPr>
      </w:pPr>
      <w:r w:rsidRPr="00001F64">
        <w:rPr>
          <w:sz w:val="16"/>
          <w:lang w:eastAsia="ko-KR"/>
        </w:rPr>
        <w:t xml:space="preserve">In other words, I look out in the </w:t>
      </w:r>
      <w:proofErr w:type="gramStart"/>
      <w:r w:rsidRPr="00001F64">
        <w:rPr>
          <w:sz w:val="16"/>
          <w:lang w:eastAsia="ko-KR"/>
        </w:rPr>
        <w:t>world</w:t>
      </w:r>
      <w:proofErr w:type="gramEnd"/>
      <w:r w:rsidRPr="00001F64">
        <w:rPr>
          <w:sz w:val="16"/>
          <w:lang w:eastAsia="ko-KR"/>
        </w:rPr>
        <w:t xml:space="preserve">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w:t>
      </w:r>
      <w:proofErr w:type="spellStart"/>
      <w:r w:rsidRPr="00001F64">
        <w:rPr>
          <w:rStyle w:val="StyleUnderline"/>
          <w:highlight w:val="cyan"/>
        </w:rPr>
        <w:t>polysolution</w:t>
      </w:r>
      <w:proofErr w:type="spellEnd"/>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1C7C3956" w14:textId="77777777" w:rsidR="002E536B" w:rsidRDefault="002E536B" w:rsidP="002E536B">
      <w:pPr>
        <w:pStyle w:val="Heading3"/>
        <w:rPr>
          <w:rFonts w:cs="Arial"/>
        </w:rPr>
      </w:pPr>
      <w:r>
        <w:rPr>
          <w:rFonts w:cs="Arial"/>
        </w:rPr>
        <w:lastRenderedPageBreak/>
        <w:t>Dollar Resilient---1NC</w:t>
      </w:r>
    </w:p>
    <w:p w14:paraId="64B05635" w14:textId="77777777" w:rsidR="002E536B" w:rsidRDefault="002E536B" w:rsidP="002E536B">
      <w:pPr>
        <w:pStyle w:val="Heading4"/>
      </w:pPr>
      <w:r>
        <w:t xml:space="preserve">US dollar is </w:t>
      </w:r>
      <w:r w:rsidRPr="006F7A6F">
        <w:rPr>
          <w:u w:val="single"/>
        </w:rPr>
        <w:t>irreplaceable</w:t>
      </w:r>
      <w:r>
        <w:t>.</w:t>
      </w:r>
    </w:p>
    <w:p w14:paraId="5BE81CE9" w14:textId="77777777" w:rsidR="002E536B" w:rsidRDefault="002E536B" w:rsidP="002E536B">
      <w:r>
        <w:t xml:space="preserve">Gordon Alexander </w:t>
      </w:r>
      <w:proofErr w:type="spellStart"/>
      <w:r w:rsidRPr="006F7A6F">
        <w:rPr>
          <w:rStyle w:val="Style13ptBold"/>
        </w:rPr>
        <w:t>Schlicht</w:t>
      </w:r>
      <w:proofErr w:type="spellEnd"/>
      <w:r w:rsidRPr="006F7A6F">
        <w:rPr>
          <w:rStyle w:val="Style13ptBold"/>
        </w:rPr>
        <w:t xml:space="preserve"> 22</w:t>
      </w:r>
      <w:r>
        <w:t xml:space="preserve">. </w:t>
      </w:r>
      <w:r w:rsidRPr="006F7A6F">
        <w:t xml:space="preserve">PhD student in the Department of Politics and International Relations (DPIR) at the University of Oxford. MSc </w:t>
      </w:r>
      <w:r>
        <w:t>from</w:t>
      </w:r>
      <w:r w:rsidRPr="006F7A6F">
        <w:t xml:space="preserve"> the Department of International Relations at LSE. </w:t>
      </w:r>
      <w:r>
        <w:t xml:space="preserve">“Can the US dollar be supplanted as the world’s currency?” 10/7/22. </w:t>
      </w:r>
      <w:r w:rsidRPr="004B79A0">
        <w:t>https://blogs.lse.ac.uk/businessreview/2022/10/07/can-the-us-dollar-be-supplanted-as-the-worlds-currency/</w:t>
      </w:r>
    </w:p>
    <w:p w14:paraId="71256C88" w14:textId="66E759DB" w:rsidR="005D388F" w:rsidRPr="002E536B" w:rsidRDefault="002E536B" w:rsidP="005D388F">
      <w:pPr>
        <w:rPr>
          <w:sz w:val="16"/>
        </w:rPr>
      </w:pPr>
      <w:r w:rsidRPr="002558BF">
        <w:rPr>
          <w:u w:val="single"/>
        </w:rPr>
        <w:t xml:space="preserve">Contrary to some expert predictions, the </w:t>
      </w:r>
      <w:r w:rsidRPr="00065430">
        <w:rPr>
          <w:u w:val="single"/>
        </w:rPr>
        <w:t xml:space="preserve">US </w:t>
      </w:r>
      <w:r w:rsidRPr="002558BF">
        <w:rPr>
          <w:highlight w:val="cyan"/>
          <w:u w:val="single"/>
        </w:rPr>
        <w:t>dollar</w:t>
      </w:r>
      <w:r w:rsidRPr="00065430">
        <w:rPr>
          <w:u w:val="single"/>
        </w:rPr>
        <w:t xml:space="preserve"> </w:t>
      </w:r>
      <w:r w:rsidRPr="00065430">
        <w:rPr>
          <w:rStyle w:val="Emphasis"/>
        </w:rPr>
        <w:t xml:space="preserve">continues to </w:t>
      </w:r>
      <w:r w:rsidRPr="002558BF">
        <w:rPr>
          <w:rStyle w:val="Emphasis"/>
          <w:highlight w:val="cyan"/>
        </w:rPr>
        <w:t>serve</w:t>
      </w:r>
      <w:r w:rsidRPr="00065430">
        <w:rPr>
          <w:rStyle w:val="Emphasis"/>
        </w:rPr>
        <w:t xml:space="preserve"> the world </w:t>
      </w:r>
      <w:r w:rsidRPr="002558BF">
        <w:rPr>
          <w:rStyle w:val="Emphasis"/>
          <w:highlight w:val="cyan"/>
        </w:rPr>
        <w:t>as the ‘de</w:t>
      </w:r>
      <w:r w:rsidRPr="002558BF">
        <w:rPr>
          <w:rStyle w:val="Emphasis"/>
        </w:rPr>
        <w:t xml:space="preserve"> </w:t>
      </w:r>
      <w:r w:rsidRPr="002558BF">
        <w:rPr>
          <w:rStyle w:val="Emphasis"/>
          <w:highlight w:val="cyan"/>
        </w:rPr>
        <w:t>facto’</w:t>
      </w:r>
      <w:r w:rsidRPr="002558BF">
        <w:rPr>
          <w:highlight w:val="cyan"/>
          <w:u w:val="single"/>
        </w:rPr>
        <w:t xml:space="preserve"> international currency</w:t>
      </w:r>
      <w:r w:rsidRPr="002558BF">
        <w:rPr>
          <w:u w:val="single"/>
        </w:rPr>
        <w:t xml:space="preserve"> </w:t>
      </w:r>
      <w:r w:rsidRPr="002558BF">
        <w:rPr>
          <w:highlight w:val="cyan"/>
          <w:u w:val="single"/>
        </w:rPr>
        <w:t>and</w:t>
      </w:r>
      <w:r w:rsidRPr="002558BF">
        <w:rPr>
          <w:u w:val="single"/>
        </w:rPr>
        <w:t xml:space="preserve"> </w:t>
      </w:r>
      <w:r w:rsidRPr="002558BF">
        <w:rPr>
          <w:rStyle w:val="Emphasis"/>
          <w:highlight w:val="cyan"/>
        </w:rPr>
        <w:t>safe asset in</w:t>
      </w:r>
      <w:r w:rsidRPr="00065430">
        <w:rPr>
          <w:rStyle w:val="Emphasis"/>
        </w:rPr>
        <w:t xml:space="preserve"> times of </w:t>
      </w:r>
      <w:r w:rsidRPr="002558BF">
        <w:rPr>
          <w:rStyle w:val="Emphasis"/>
          <w:highlight w:val="cyan"/>
        </w:rPr>
        <w:t>crisis</w:t>
      </w:r>
      <w:r w:rsidRPr="002558BF">
        <w:rPr>
          <w:sz w:val="16"/>
        </w:rPr>
        <w:t xml:space="preserve">. Gordon Alexander </w:t>
      </w:r>
      <w:proofErr w:type="spellStart"/>
      <w:r w:rsidRPr="002558BF">
        <w:rPr>
          <w:sz w:val="16"/>
        </w:rPr>
        <w:t>Schlicht</w:t>
      </w:r>
      <w:proofErr w:type="spellEnd"/>
      <w:r w:rsidRPr="002558BF">
        <w:rPr>
          <w:sz w:val="16"/>
        </w:rPr>
        <w:t xml:space="preserve"> writes that </w:t>
      </w:r>
      <w:r w:rsidRPr="00065430">
        <w:rPr>
          <w:sz w:val="16"/>
        </w:rPr>
        <w:t xml:space="preserve">the </w:t>
      </w:r>
      <w:r w:rsidRPr="00065430">
        <w:rPr>
          <w:rStyle w:val="Emphasis"/>
        </w:rPr>
        <w:t xml:space="preserve">dollar is </w:t>
      </w:r>
      <w:r w:rsidRPr="002558BF">
        <w:rPr>
          <w:rStyle w:val="Emphasis"/>
          <w:highlight w:val="cyan"/>
        </w:rPr>
        <w:t>irreplaceable</w:t>
      </w:r>
      <w:r w:rsidRPr="002558BF">
        <w:rPr>
          <w:highlight w:val="cyan"/>
          <w:u w:val="single"/>
        </w:rPr>
        <w:t xml:space="preserve"> due</w:t>
      </w:r>
      <w:r w:rsidRPr="002558BF">
        <w:rPr>
          <w:u w:val="single"/>
        </w:rPr>
        <w:t xml:space="preserve"> </w:t>
      </w:r>
      <w:r w:rsidRPr="002558BF">
        <w:rPr>
          <w:highlight w:val="cyan"/>
          <w:u w:val="single"/>
        </w:rPr>
        <w:t>to</w:t>
      </w:r>
      <w:r w:rsidRPr="002558BF">
        <w:rPr>
          <w:u w:val="single"/>
        </w:rPr>
        <w:t xml:space="preserve"> its </w:t>
      </w:r>
      <w:r w:rsidRPr="002558BF">
        <w:rPr>
          <w:rStyle w:val="Emphasis"/>
          <w:highlight w:val="cyan"/>
        </w:rPr>
        <w:t>incumbency</w:t>
      </w:r>
      <w:r w:rsidRPr="002558BF">
        <w:rPr>
          <w:u w:val="single"/>
        </w:rPr>
        <w:t xml:space="preserve">, </w:t>
      </w:r>
      <w:r w:rsidRPr="002558BF">
        <w:rPr>
          <w:rStyle w:val="Emphasis"/>
          <w:highlight w:val="cyan"/>
        </w:rPr>
        <w:t>stability</w:t>
      </w:r>
      <w:r w:rsidRPr="002558BF">
        <w:rPr>
          <w:u w:val="single"/>
        </w:rPr>
        <w:t xml:space="preserve">, </w:t>
      </w:r>
      <w:r w:rsidRPr="002558BF">
        <w:rPr>
          <w:rStyle w:val="Emphasis"/>
          <w:highlight w:val="cyan"/>
        </w:rPr>
        <w:t>liquidity</w:t>
      </w:r>
      <w:r w:rsidRPr="002558BF">
        <w:rPr>
          <w:u w:val="single"/>
        </w:rPr>
        <w:t xml:space="preserve">, </w:t>
      </w:r>
      <w:r w:rsidRPr="002558BF">
        <w:rPr>
          <w:highlight w:val="cyan"/>
          <w:u w:val="single"/>
        </w:rPr>
        <w:t>and</w:t>
      </w:r>
      <w:r w:rsidRPr="002558BF">
        <w:rPr>
          <w:u w:val="single"/>
        </w:rPr>
        <w:t xml:space="preserve"> </w:t>
      </w:r>
      <w:r w:rsidRPr="002558BF">
        <w:rPr>
          <w:rStyle w:val="Emphasis"/>
          <w:highlight w:val="cyan"/>
        </w:rPr>
        <w:t>absence of</w:t>
      </w:r>
      <w:r w:rsidRPr="002558BF">
        <w:rPr>
          <w:rStyle w:val="Emphasis"/>
        </w:rPr>
        <w:t xml:space="preserve"> present </w:t>
      </w:r>
      <w:r w:rsidRPr="002558BF">
        <w:rPr>
          <w:rStyle w:val="Emphasis"/>
          <w:highlight w:val="cyan"/>
        </w:rPr>
        <w:t>alternatives</w:t>
      </w:r>
      <w:r w:rsidRPr="002558BF">
        <w:rPr>
          <w:u w:val="single"/>
        </w:rPr>
        <w:t>.</w:t>
      </w:r>
      <w:r>
        <w:rPr>
          <w:u w:val="single"/>
        </w:rPr>
        <w:t xml:space="preserve"> </w:t>
      </w:r>
      <w:r w:rsidRPr="002558BF">
        <w:rPr>
          <w:sz w:val="16"/>
        </w:rPr>
        <w:t xml:space="preserve">While </w:t>
      </w:r>
      <w:r w:rsidRPr="00065430">
        <w:rPr>
          <w:u w:val="single"/>
        </w:rPr>
        <w:t xml:space="preserve">academic discourse has long prophesied a future of </w:t>
      </w:r>
      <w:r w:rsidRPr="002558BF">
        <w:rPr>
          <w:highlight w:val="cyan"/>
          <w:u w:val="single"/>
        </w:rPr>
        <w:t>currency multipolarity</w:t>
      </w:r>
      <w:r w:rsidRPr="002558BF">
        <w:rPr>
          <w:u w:val="single"/>
        </w:rPr>
        <w:t xml:space="preserve">, 2022 has shown us that the </w:t>
      </w:r>
      <w:r w:rsidRPr="002558BF">
        <w:rPr>
          <w:rStyle w:val="Emphasis"/>
          <w:highlight w:val="cyan"/>
        </w:rPr>
        <w:t>idea remains</w:t>
      </w:r>
      <w:r w:rsidRPr="00065430">
        <w:rPr>
          <w:rStyle w:val="Emphasis"/>
        </w:rPr>
        <w:t xml:space="preserve"> just that: </w:t>
      </w:r>
      <w:r w:rsidRPr="002558BF">
        <w:rPr>
          <w:rStyle w:val="Emphasis"/>
          <w:highlight w:val="cyan"/>
        </w:rPr>
        <w:t>academic</w:t>
      </w:r>
      <w:r w:rsidRPr="002558BF">
        <w:rPr>
          <w:sz w:val="16"/>
        </w:rPr>
        <w:t xml:space="preserve">. Amid global recession fears and a Federal Reserve resurfacing with long-lost resolve to hike interest rates, the greenback is on a run. </w:t>
      </w:r>
      <w:r w:rsidRPr="002558BF">
        <w:rPr>
          <w:rStyle w:val="StyleUnderline"/>
        </w:rPr>
        <w:t xml:space="preserve">The US </w:t>
      </w:r>
      <w:r w:rsidRPr="002558BF">
        <w:rPr>
          <w:rStyle w:val="StyleUnderline"/>
          <w:highlight w:val="cyan"/>
        </w:rPr>
        <w:t>dollar is</w:t>
      </w:r>
      <w:r w:rsidRPr="002558BF">
        <w:rPr>
          <w:rStyle w:val="StyleUnderline"/>
        </w:rPr>
        <w:t xml:space="preserve"> </w:t>
      </w:r>
      <w:r w:rsidRPr="002558BF">
        <w:rPr>
          <w:rStyle w:val="Emphasis"/>
          <w:highlight w:val="cyan"/>
        </w:rPr>
        <w:t>up</w:t>
      </w:r>
      <w:r w:rsidRPr="002558BF">
        <w:rPr>
          <w:rStyle w:val="Emphasis"/>
        </w:rPr>
        <w:t xml:space="preserve"> 14 per cent </w:t>
      </w:r>
      <w:r w:rsidRPr="002558BF">
        <w:rPr>
          <w:rStyle w:val="Emphasis"/>
          <w:highlight w:val="cyan"/>
        </w:rPr>
        <w:t>against</w:t>
      </w:r>
      <w:r w:rsidRPr="002558BF">
        <w:rPr>
          <w:rStyle w:val="Emphasis"/>
        </w:rPr>
        <w:t xml:space="preserve"> </w:t>
      </w:r>
      <w:r w:rsidRPr="002558BF">
        <w:rPr>
          <w:rStyle w:val="Emphasis"/>
          <w:highlight w:val="cyan"/>
        </w:rPr>
        <w:t>the euro</w:t>
      </w:r>
      <w:r w:rsidRPr="002558BF">
        <w:rPr>
          <w:rStyle w:val="StyleUnderline"/>
        </w:rPr>
        <w:t xml:space="preserve">, </w:t>
      </w:r>
      <w:r w:rsidRPr="002558BF">
        <w:rPr>
          <w:rStyle w:val="Emphasis"/>
        </w:rPr>
        <w:t xml:space="preserve">18 per cent </w:t>
      </w:r>
      <w:r w:rsidRPr="00065430">
        <w:rPr>
          <w:rStyle w:val="Emphasis"/>
        </w:rPr>
        <w:t xml:space="preserve">against the </w:t>
      </w:r>
      <w:r w:rsidRPr="002558BF">
        <w:rPr>
          <w:rStyle w:val="Emphasis"/>
          <w:highlight w:val="cyan"/>
        </w:rPr>
        <w:t>pound</w:t>
      </w:r>
      <w:r w:rsidRPr="002558BF">
        <w:rPr>
          <w:rStyle w:val="StyleUnderline"/>
        </w:rPr>
        <w:t xml:space="preserve"> sterling, </w:t>
      </w:r>
      <w:r w:rsidRPr="002558BF">
        <w:rPr>
          <w:rStyle w:val="StyleUnderline"/>
          <w:highlight w:val="cyan"/>
        </w:rPr>
        <w:t>and</w:t>
      </w:r>
      <w:r w:rsidRPr="00065430">
        <w:rPr>
          <w:rStyle w:val="StyleUnderline"/>
        </w:rPr>
        <w:t xml:space="preserve"> </w:t>
      </w:r>
      <w:r w:rsidRPr="00065430">
        <w:rPr>
          <w:rStyle w:val="Emphasis"/>
        </w:rPr>
        <w:t>a whopping</w:t>
      </w:r>
      <w:r w:rsidRPr="002558BF">
        <w:rPr>
          <w:rStyle w:val="Emphasis"/>
        </w:rPr>
        <w:t xml:space="preserve"> 24 per </w:t>
      </w:r>
      <w:r w:rsidRPr="00065430">
        <w:rPr>
          <w:rStyle w:val="Emphasis"/>
        </w:rPr>
        <w:t xml:space="preserve">cent against the </w:t>
      </w:r>
      <w:r w:rsidRPr="002558BF">
        <w:rPr>
          <w:rStyle w:val="Emphasis"/>
          <w:highlight w:val="cyan"/>
        </w:rPr>
        <w:t>yen</w:t>
      </w:r>
      <w:r w:rsidRPr="002558BF">
        <w:rPr>
          <w:rStyle w:val="StyleUnderline"/>
        </w:rPr>
        <w:t xml:space="preserve"> this year</w:t>
      </w:r>
      <w:r w:rsidRPr="002558BF">
        <w:rPr>
          <w:sz w:val="16"/>
        </w:rPr>
        <w:t xml:space="preserve">. </w:t>
      </w:r>
      <w:r w:rsidRPr="002558BF">
        <w:rPr>
          <w:u w:val="single"/>
        </w:rPr>
        <w:t>If you ask the foreign exchange market</w:t>
      </w:r>
      <w:r w:rsidRPr="00065430">
        <w:rPr>
          <w:u w:val="single"/>
        </w:rPr>
        <w:t xml:space="preserve">, this </w:t>
      </w:r>
      <w:r w:rsidRPr="00065430">
        <w:rPr>
          <w:rStyle w:val="Emphasis"/>
        </w:rPr>
        <w:t>paints a crisp picture</w:t>
      </w:r>
      <w:r w:rsidRPr="00065430">
        <w:rPr>
          <w:sz w:val="16"/>
        </w:rPr>
        <w:t>.</w:t>
      </w:r>
      <w:r w:rsidRPr="002558BF">
        <w:rPr>
          <w:sz w:val="16"/>
        </w:rPr>
        <w:t xml:space="preserve"> </w:t>
      </w:r>
      <w:r w:rsidRPr="002558BF">
        <w:rPr>
          <w:highlight w:val="cyan"/>
          <w:u w:val="single"/>
        </w:rPr>
        <w:t>The</w:t>
      </w:r>
      <w:r w:rsidRPr="00065430">
        <w:rPr>
          <w:u w:val="single"/>
        </w:rPr>
        <w:t xml:space="preserve">re is a </w:t>
      </w:r>
      <w:r w:rsidRPr="002558BF">
        <w:rPr>
          <w:rStyle w:val="Emphasis"/>
          <w:highlight w:val="cyan"/>
        </w:rPr>
        <w:t>sole and uninterrupted monetary</w:t>
      </w:r>
      <w:r w:rsidRPr="002558BF">
        <w:rPr>
          <w:rStyle w:val="Emphasis"/>
        </w:rPr>
        <w:t xml:space="preserve"> </w:t>
      </w:r>
      <w:r w:rsidRPr="002558BF">
        <w:rPr>
          <w:rStyle w:val="Emphasis"/>
          <w:highlight w:val="cyan"/>
        </w:rPr>
        <w:t>hegemon</w:t>
      </w:r>
      <w:r w:rsidRPr="00065430">
        <w:rPr>
          <w:rStyle w:val="Emphasis"/>
        </w:rPr>
        <w:t>: the United States</w:t>
      </w:r>
      <w:r w:rsidRPr="002558BF">
        <w:rPr>
          <w:u w:val="single"/>
        </w:rPr>
        <w:t>.</w:t>
      </w:r>
      <w:r w:rsidRPr="002558BF">
        <w:rPr>
          <w:sz w:val="16"/>
        </w:rPr>
        <w:t xml:space="preserve"> But why is this role unthreatened?</w:t>
      </w:r>
    </w:p>
    <w:sectPr w:rsidR="005D388F" w:rsidRPr="002E536B" w:rsidSect="002E53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40625" w14:textId="77777777" w:rsidR="000D7A42" w:rsidRDefault="000D7A42" w:rsidP="00066D2C">
      <w:r>
        <w:separator/>
      </w:r>
    </w:p>
  </w:endnote>
  <w:endnote w:type="continuationSeparator" w:id="0">
    <w:p w14:paraId="0EE6A36C" w14:textId="77777777" w:rsidR="000D7A42" w:rsidRDefault="000D7A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13FB3" w14:textId="77777777" w:rsidR="000D7A42" w:rsidRDefault="000D7A42" w:rsidP="00066D2C">
      <w:r>
        <w:separator/>
      </w:r>
    </w:p>
  </w:footnote>
  <w:footnote w:type="continuationSeparator" w:id="0">
    <w:p w14:paraId="4CE553D0" w14:textId="77777777" w:rsidR="000D7A42" w:rsidRDefault="000D7A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79317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E53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D7A4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36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0"/>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6F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24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2BACF"/>
  <w15:chartTrackingRefBased/>
  <w15:docId w15:val="{C9810EFD-2787-C046-90BE-1CD51C7F8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536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2E53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536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n"/>
    <w:basedOn w:val="Normal"/>
    <w:next w:val="Normal"/>
    <w:link w:val="Heading3Char"/>
    <w:uiPriority w:val="2"/>
    <w:qFormat/>
    <w:rsid w:val="002E536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2E536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E536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5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536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E536B"/>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2E536B"/>
    <w:rPr>
      <w:color w:val="auto"/>
      <w:u w:val="none"/>
    </w:rPr>
  </w:style>
  <w:style w:type="character" w:customStyle="1" w:styleId="Heading1Char">
    <w:name w:val="Heading 1 Char"/>
    <w:aliases w:val="Pocket Char"/>
    <w:basedOn w:val="DefaultParagraphFont"/>
    <w:link w:val="Heading1"/>
    <w:rsid w:val="002E536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E536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Cites Char"/>
    <w:basedOn w:val="DefaultParagraphFont"/>
    <w:link w:val="Heading3"/>
    <w:uiPriority w:val="2"/>
    <w:rsid w:val="002E536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E536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E536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E536B"/>
    <w:rPr>
      <w:b w:val="0"/>
      <w:sz w:val="22"/>
      <w:u w:val="single"/>
    </w:rPr>
  </w:style>
  <w:style w:type="character" w:styleId="Strong">
    <w:name w:val="Strong"/>
    <w:basedOn w:val="DefaultParagraphFont"/>
    <w:uiPriority w:val="22"/>
    <w:qFormat/>
    <w:rsid w:val="002E536B"/>
    <w:rPr>
      <w:b/>
      <w:bCs/>
    </w:rPr>
  </w:style>
  <w:style w:type="character" w:styleId="BookTitle">
    <w:name w:val="Book Title"/>
    <w:basedOn w:val="DefaultParagraphFont"/>
    <w:uiPriority w:val="33"/>
    <w:qFormat/>
    <w:rsid w:val="002E536B"/>
    <w:rPr>
      <w:b/>
      <w:bCs/>
      <w:i/>
      <w:iCs/>
      <w:spacing w:val="5"/>
    </w:rPr>
  </w:style>
  <w:style w:type="character" w:customStyle="1" w:styleId="Heading5Char">
    <w:name w:val="Heading 5 Char"/>
    <w:basedOn w:val="DefaultParagraphFont"/>
    <w:link w:val="Heading5"/>
    <w:uiPriority w:val="9"/>
    <w:semiHidden/>
    <w:rsid w:val="002E53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536B"/>
  </w:style>
  <w:style w:type="paragraph" w:styleId="Header">
    <w:name w:val="header"/>
    <w:basedOn w:val="Normal"/>
    <w:link w:val="HeaderChar"/>
    <w:uiPriority w:val="99"/>
    <w:semiHidden/>
    <w:rsid w:val="002E536B"/>
    <w:pPr>
      <w:tabs>
        <w:tab w:val="center" w:pos="4680"/>
        <w:tab w:val="right" w:pos="9360"/>
      </w:tabs>
    </w:pPr>
  </w:style>
  <w:style w:type="character" w:customStyle="1" w:styleId="HeaderChar">
    <w:name w:val="Header Char"/>
    <w:basedOn w:val="DefaultParagraphFont"/>
    <w:link w:val="Header"/>
    <w:uiPriority w:val="99"/>
    <w:semiHidden/>
    <w:rsid w:val="002E536B"/>
    <w:rPr>
      <w:rFonts w:ascii="Times New Roman" w:hAnsi="Times New Roman" w:cs="Times New Roman"/>
    </w:rPr>
  </w:style>
  <w:style w:type="paragraph" w:styleId="Footer">
    <w:name w:val="footer"/>
    <w:basedOn w:val="Normal"/>
    <w:link w:val="FooterChar"/>
    <w:uiPriority w:val="99"/>
    <w:semiHidden/>
    <w:rsid w:val="002E536B"/>
    <w:pPr>
      <w:tabs>
        <w:tab w:val="center" w:pos="4680"/>
        <w:tab w:val="right" w:pos="9360"/>
      </w:tabs>
    </w:pPr>
  </w:style>
  <w:style w:type="character" w:customStyle="1" w:styleId="FooterChar">
    <w:name w:val="Footer Char"/>
    <w:basedOn w:val="DefaultParagraphFont"/>
    <w:link w:val="Footer"/>
    <w:uiPriority w:val="99"/>
    <w:semiHidden/>
    <w:rsid w:val="002E536B"/>
    <w:rPr>
      <w:rFonts w:ascii="Times New Roman" w:hAnsi="Times New Roman" w:cs="Times New Roman"/>
    </w:rPr>
  </w:style>
  <w:style w:type="paragraph" w:styleId="BodyText">
    <w:name w:val="Body Text"/>
    <w:basedOn w:val="Normal"/>
    <w:link w:val="BodyTextChar"/>
    <w:uiPriority w:val="99"/>
    <w:semiHidden/>
    <w:unhideWhenUsed/>
    <w:rsid w:val="002E536B"/>
    <w:pPr>
      <w:spacing w:after="120"/>
    </w:pPr>
  </w:style>
  <w:style w:type="character" w:customStyle="1" w:styleId="BodyTextChar">
    <w:name w:val="Body Text Char"/>
    <w:basedOn w:val="DefaultParagraphFont"/>
    <w:link w:val="BodyText"/>
    <w:uiPriority w:val="99"/>
    <w:semiHidden/>
    <w:rsid w:val="002E536B"/>
    <w:rPr>
      <w:rFonts w:ascii="Times New Roman" w:hAnsi="Times New Roman" w:cs="Times New Roman"/>
    </w:rPr>
  </w:style>
  <w:style w:type="paragraph" w:styleId="NoSpacing">
    <w:name w:val="No Spacing"/>
    <w:link w:val="NoSpacingChar"/>
    <w:uiPriority w:val="99"/>
    <w:unhideWhenUsed/>
    <w:qFormat/>
    <w:rsid w:val="002E536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E536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E536B"/>
    <w:rPr>
      <w:color w:val="0563C1" w:themeColor="hyperlink"/>
      <w:u w:val="single"/>
    </w:rPr>
  </w:style>
  <w:style w:type="character" w:styleId="UnresolvedMention">
    <w:name w:val="Unresolved Mention"/>
    <w:basedOn w:val="DefaultParagraphFont"/>
    <w:uiPriority w:val="99"/>
    <w:semiHidden/>
    <w:unhideWhenUsed/>
    <w:rsid w:val="002E536B"/>
    <w:rPr>
      <w:color w:val="605E5C"/>
      <w:shd w:val="clear" w:color="auto" w:fill="E1DFDD"/>
    </w:rPr>
  </w:style>
  <w:style w:type="paragraph" w:customStyle="1" w:styleId="Undertag">
    <w:name w:val="Undertag"/>
    <w:link w:val="UndertagChar"/>
    <w:autoRedefine/>
    <w:uiPriority w:val="5"/>
    <w:qFormat/>
    <w:rsid w:val="002E536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E536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E536B"/>
    <w:rPr>
      <w:color w:val="1F3864" w:themeColor="accent1" w:themeShade="80"/>
    </w:rPr>
  </w:style>
  <w:style w:type="character" w:customStyle="1" w:styleId="AnalyticChar">
    <w:name w:val="Analytic Char"/>
    <w:basedOn w:val="DefaultParagraphFont"/>
    <w:link w:val="Analytic"/>
    <w:uiPriority w:val="5"/>
    <w:rsid w:val="002E536B"/>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2E536B"/>
    <w:rPr>
      <w:b w:val="0"/>
      <w:sz w:val="22"/>
      <w:u w:val="single"/>
    </w:rPr>
  </w:style>
  <w:style w:type="character" w:customStyle="1" w:styleId="Boxes">
    <w:name w:val="Boxes"/>
    <w:basedOn w:val="Emphasis"/>
    <w:qFormat/>
    <w:rsid w:val="002E536B"/>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2E536B"/>
    <w:pPr>
      <w:widowControl w:val="0"/>
      <w:ind w:left="720"/>
      <w:jc w:val="both"/>
    </w:pPr>
    <w:rPr>
      <w:iCs/>
      <w:u w:val="single"/>
      <w:bdr w:val="single" w:sz="12" w:space="0" w:color="auto"/>
    </w:rPr>
  </w:style>
  <w:style w:type="paragraph" w:customStyle="1" w:styleId="Emphasis1">
    <w:name w:val="Emphasis1"/>
    <w:basedOn w:val="Normal"/>
    <w:uiPriority w:val="8"/>
    <w:qFormat/>
    <w:rsid w:val="002E536B"/>
    <w:pPr>
      <w:pBdr>
        <w:top w:val="single" w:sz="12" w:space="1" w:color="auto"/>
        <w:left w:val="single" w:sz="12" w:space="4" w:color="auto"/>
        <w:bottom w:val="single" w:sz="12" w:space="1" w:color="auto"/>
        <w:right w:val="single" w:sz="12" w:space="4" w:color="auto"/>
      </w:pBdr>
      <w:ind w:left="720"/>
      <w:jc w:val="both"/>
    </w:pPr>
    <w:rPr>
      <w:iCs/>
      <w:u w:val="single"/>
      <w:bdr w:val="single" w:sz="12" w:space="0" w:color="auto"/>
    </w:rPr>
  </w:style>
  <w:style w:type="paragraph" w:customStyle="1" w:styleId="Analytics">
    <w:name w:val="Analytics"/>
    <w:basedOn w:val="Heading4"/>
    <w:link w:val="AnalyticsChar"/>
    <w:autoRedefine/>
    <w:uiPriority w:val="5"/>
    <w:qFormat/>
    <w:rsid w:val="002E536B"/>
    <w:rPr>
      <w:color w:val="767171" w:themeColor="background2" w:themeShade="80"/>
      <w:u w:color="000099"/>
    </w:rPr>
  </w:style>
  <w:style w:type="character" w:customStyle="1" w:styleId="AnalyticsChar">
    <w:name w:val="Analytics Char"/>
    <w:basedOn w:val="DefaultParagraphFont"/>
    <w:link w:val="Analytics"/>
    <w:uiPriority w:val="5"/>
    <w:rsid w:val="002E536B"/>
    <w:rPr>
      <w:rFonts w:ascii="Times New Roman" w:eastAsiaTheme="majorEastAsia" w:hAnsi="Times New Roman" w:cstheme="majorBidi"/>
      <w:b/>
      <w:iCs/>
      <w:color w:val="767171" w:themeColor="background2" w:themeShade="80"/>
      <w:sz w:val="26"/>
      <w:u w:color="000099"/>
    </w:rPr>
  </w:style>
  <w:style w:type="paragraph" w:customStyle="1" w:styleId="Heading411">
    <w:name w:val="Heading 411"/>
    <w:basedOn w:val="Heading1"/>
    <w:next w:val="NoSpacing"/>
    <w:link w:val="Hyperlink"/>
    <w:autoRedefine/>
    <w:uiPriority w:val="99"/>
    <w:qFormat/>
    <w:rsid w:val="002E53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2E536B"/>
    <w:pPr>
      <w:widowControl w:val="0"/>
      <w:suppressAutoHyphens/>
      <w:spacing w:after="200"/>
      <w:contextualSpacing/>
    </w:pPr>
    <w:rPr>
      <w:rFonts w:asciiTheme="minorHAnsi" w:eastAsiaTheme="minorEastAsia" w:hAnsiTheme="minorHAnsi" w:cstheme="minorBidi"/>
      <w:szCs w:val="24"/>
      <w:u w:val="single"/>
    </w:rPr>
  </w:style>
  <w:style w:type="paragraph" w:styleId="ListParagraph">
    <w:name w:val="List Paragraph"/>
    <w:aliases w:val="6 font,List Paragraph1,List Paragraph2,Colorful List - Accent 11"/>
    <w:basedOn w:val="Normal"/>
    <w:uiPriority w:val="34"/>
    <w:unhideWhenUsed/>
    <w:qFormat/>
    <w:rsid w:val="002E53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50</Pages>
  <Words>33668</Words>
  <Characters>188881</Characters>
  <Application>Microsoft Office Word</Application>
  <DocSecurity>0</DocSecurity>
  <Lines>15740</Lines>
  <Paragraphs>15896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2025-11-02T19:59:00Z</dcterms:created>
  <dcterms:modified xsi:type="dcterms:W3CDTF">2025-11-02T20:08:00Z</dcterms:modified>
</cp:coreProperties>
</file>