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C4B8" w14:textId="0504FA06" w:rsidR="00847DC4" w:rsidRDefault="00847DC4" w:rsidP="00847DC4">
      <w:pPr>
        <w:pStyle w:val="Heading1"/>
      </w:pPr>
      <w:r>
        <w:t xml:space="preserve">Georgetown </w:t>
      </w:r>
      <w:proofErr w:type="spellStart"/>
      <w:r>
        <w:t>Octos</w:t>
      </w:r>
      <w:proofErr w:type="spellEnd"/>
      <w:r>
        <w:t>---1NC</w:t>
      </w:r>
    </w:p>
    <w:p w14:paraId="276A885B" w14:textId="35A61372" w:rsidR="00273877" w:rsidRDefault="00273877" w:rsidP="00273877">
      <w:pPr>
        <w:pStyle w:val="Heading2"/>
      </w:pPr>
      <w:r>
        <w:t>OFF</w:t>
      </w:r>
    </w:p>
    <w:p w14:paraId="3250C374" w14:textId="2AD7291F" w:rsidR="00273877" w:rsidRDefault="00273877" w:rsidP="00273877">
      <w:pPr>
        <w:pStyle w:val="Heading3"/>
      </w:pPr>
      <w:r>
        <w:t>OFF---1NC</w:t>
      </w:r>
    </w:p>
    <w:p w14:paraId="77EC189D" w14:textId="77777777" w:rsidR="00273877" w:rsidRDefault="00273877" w:rsidP="00273877">
      <w:pPr>
        <w:pStyle w:val="Heading4"/>
      </w:pPr>
      <w:r>
        <w:t xml:space="preserve">White debaters challenging racial minorities in public is a </w:t>
      </w:r>
      <w:r w:rsidRPr="00893576">
        <w:rPr>
          <w:u w:val="single"/>
        </w:rPr>
        <w:t>voting issue</w:t>
      </w:r>
      <w:r>
        <w:t xml:space="preserve">: </w:t>
      </w:r>
    </w:p>
    <w:p w14:paraId="3779308D" w14:textId="77777777" w:rsidR="00273877" w:rsidRDefault="00273877" w:rsidP="00273877">
      <w:pPr>
        <w:pStyle w:val="Heading4"/>
      </w:pPr>
      <w:r>
        <w:t xml:space="preserve">It’s public </w:t>
      </w:r>
      <w:r w:rsidRPr="00893576">
        <w:rPr>
          <w:u w:val="single"/>
        </w:rPr>
        <w:t>humiliation</w:t>
      </w:r>
      <w:r>
        <w:t xml:space="preserve">. Kansas </w:t>
      </w:r>
      <w:r w:rsidRPr="00893576">
        <w:rPr>
          <w:u w:val="single"/>
        </w:rPr>
        <w:t>hand selected</w:t>
      </w:r>
      <w:r>
        <w:t xml:space="preserve"> us in a zoom call in front of hundreds. The rules were lax, they could’ve sent an email or declined their challenge, which zeroes ‘we were forced’. It reinforces a trope of perpetual foreigner where Kansas treats us as underserving of participation in </w:t>
      </w:r>
      <w:proofErr w:type="spellStart"/>
      <w:r>
        <w:t>elims</w:t>
      </w:r>
      <w:proofErr w:type="spellEnd"/>
      <w:r>
        <w:t xml:space="preserve">. </w:t>
      </w:r>
    </w:p>
    <w:p w14:paraId="3F487241" w14:textId="77777777" w:rsidR="00273877" w:rsidRDefault="00273877" w:rsidP="00273877">
      <w:pPr>
        <w:pStyle w:val="Heading4"/>
      </w:pPr>
      <w:r>
        <w:t xml:space="preserve">The ballot is </w:t>
      </w:r>
      <w:r w:rsidRPr="00893576">
        <w:rPr>
          <w:u w:val="single"/>
        </w:rPr>
        <w:t>expropriation</w:t>
      </w:r>
      <w:r>
        <w:t>.</w:t>
      </w:r>
    </w:p>
    <w:p w14:paraId="59540A11" w14:textId="77777777" w:rsidR="00273877" w:rsidRPr="00DF326C" w:rsidRDefault="00273877" w:rsidP="00273877">
      <w:pPr>
        <w:rPr>
          <w:rFonts w:eastAsia="Calibri"/>
        </w:rPr>
      </w:pPr>
      <w:r w:rsidRPr="00DF326C">
        <w:rPr>
          <w:rFonts w:eastAsia="Calibri"/>
        </w:rPr>
        <w:t xml:space="preserve">Shuk Ying </w:t>
      </w:r>
      <w:r w:rsidRPr="00CE7F36">
        <w:rPr>
          <w:rStyle w:val="Style13ptBold"/>
        </w:rPr>
        <w:t>Chan 24</w:t>
      </w:r>
      <w:r w:rsidRPr="00DF326C">
        <w:rPr>
          <w:rFonts w:eastAsia="Calibri"/>
        </w:rPr>
        <w:t>. Lecturer in Political Theory at University College London. “Expropriation as reparation.” The American Journal of Political Science. 8/1/2024. https://doi.org/10.1111/ajps.12891 //</w:t>
      </w:r>
      <w:proofErr w:type="spellStart"/>
      <w:r w:rsidRPr="00DF326C">
        <w:rPr>
          <w:rFonts w:eastAsia="Calibri"/>
        </w:rPr>
        <w:t>krissy</w:t>
      </w:r>
      <w:proofErr w:type="spellEnd"/>
    </w:p>
    <w:p w14:paraId="081321F2" w14:textId="77777777" w:rsidR="00273877" w:rsidRPr="00DF326C" w:rsidRDefault="00273877" w:rsidP="00273877">
      <w:pPr>
        <w:rPr>
          <w:rFonts w:eastAsia="Calibri"/>
          <w:u w:val="single"/>
        </w:rPr>
      </w:pPr>
      <w:r w:rsidRPr="00DF326C">
        <w:rPr>
          <w:rFonts w:eastAsia="Calibri"/>
          <w:highlight w:val="cyan"/>
          <w:u w:val="single"/>
        </w:rPr>
        <w:t>When reparations</w:t>
      </w:r>
      <w:r w:rsidRPr="00DF326C">
        <w:rPr>
          <w:rFonts w:eastAsia="Calibri"/>
          <w:u w:val="single"/>
        </w:rPr>
        <w:t xml:space="preserve"> for global historical injustice </w:t>
      </w:r>
      <w:r w:rsidRPr="00DF326C">
        <w:rPr>
          <w:rFonts w:eastAsia="Calibri"/>
          <w:highlight w:val="cyan"/>
          <w:u w:val="single"/>
        </w:rPr>
        <w:t>are</w:t>
      </w:r>
      <w:r w:rsidRPr="00DF326C">
        <w:rPr>
          <w:rFonts w:eastAsia="Calibri"/>
          <w:u w:val="single"/>
        </w:rPr>
        <w:t xml:space="preserve"> persistently </w:t>
      </w:r>
      <w:r w:rsidRPr="00DF326C">
        <w:rPr>
          <w:rFonts w:eastAsia="Calibri"/>
          <w:highlight w:val="cyan"/>
          <w:u w:val="single"/>
        </w:rPr>
        <w:t>denied</w:t>
      </w:r>
      <w:r w:rsidRPr="00DF326C">
        <w:rPr>
          <w:rFonts w:eastAsia="Calibri"/>
          <w:u w:val="single"/>
        </w:rPr>
        <w:t xml:space="preserve">, what might agents justifiably do in claiming what is owed? </w:t>
      </w:r>
      <w:r w:rsidRPr="00DF326C">
        <w:rPr>
          <w:rFonts w:eastAsia="Calibri"/>
          <w:sz w:val="16"/>
        </w:rPr>
        <w:t xml:space="preserve">This paper argues that, in these deeply nonideal circumstances, </w:t>
      </w:r>
      <w:r w:rsidRPr="00DF326C">
        <w:rPr>
          <w:rFonts w:eastAsia="Calibri"/>
          <w:b/>
          <w:iCs/>
          <w:highlight w:val="cyan"/>
          <w:u w:val="single"/>
          <w:bdr w:val="single" w:sz="8" w:space="0" w:color="auto"/>
        </w:rPr>
        <w:t>expropriation</w:t>
      </w:r>
      <w:r w:rsidRPr="00DF326C">
        <w:rPr>
          <w:rFonts w:eastAsia="Calibri"/>
          <w:u w:val="single"/>
        </w:rPr>
        <w:t>— public takeovers of ownership</w:t>
      </w:r>
      <w:r w:rsidRPr="00DF326C">
        <w:rPr>
          <w:rFonts w:eastAsia="Calibri"/>
          <w:sz w:val="16"/>
        </w:rPr>
        <w:t xml:space="preserve"> or control of foreign assets—</w:t>
      </w:r>
      <w:r w:rsidRPr="00DF326C">
        <w:rPr>
          <w:rFonts w:eastAsia="Calibri"/>
          <w:u w:val="single"/>
        </w:rPr>
        <w:t xml:space="preserve">is a </w:t>
      </w:r>
      <w:r w:rsidRPr="00DF326C">
        <w:rPr>
          <w:rFonts w:eastAsia="Calibri"/>
          <w:b/>
          <w:iCs/>
          <w:highlight w:val="cyan"/>
          <w:u w:val="single"/>
          <w:bdr w:val="single" w:sz="8" w:space="0" w:color="auto"/>
        </w:rPr>
        <w:t xml:space="preserve">morally justified </w:t>
      </w:r>
      <w:r w:rsidRPr="00DF326C">
        <w:rPr>
          <w:rFonts w:eastAsia="Calibri"/>
          <w:b/>
          <w:iCs/>
          <w:u w:val="single"/>
          <w:bdr w:val="single" w:sz="8" w:space="0" w:color="auto"/>
        </w:rPr>
        <w:t>response</w:t>
      </w:r>
      <w:r w:rsidRPr="00DF326C">
        <w:rPr>
          <w:rFonts w:eastAsia="Calibri"/>
          <w:u w:val="single"/>
        </w:rPr>
        <w:t xml:space="preserve"> to overdue reparations for the structural injustices of colonialism</w:t>
      </w:r>
      <w:r w:rsidRPr="00DF326C">
        <w:rPr>
          <w:rFonts w:eastAsia="Calibri"/>
          <w:sz w:val="16"/>
        </w:rPr>
        <w:t xml:space="preserve">. Colonial injustice consisted of more than one kind of injustice, but it is commonly thought that </w:t>
      </w:r>
      <w:r w:rsidRPr="00DF326C">
        <w:rPr>
          <w:rFonts w:eastAsia="Calibri"/>
          <w:highlight w:val="cyan"/>
          <w:u w:val="single"/>
        </w:rPr>
        <w:t>structural injustices</w:t>
      </w:r>
      <w:r w:rsidRPr="00DF326C">
        <w:rPr>
          <w:rFonts w:eastAsia="Calibri"/>
          <w:u w:val="single"/>
        </w:rPr>
        <w:t xml:space="preserve"> endure over time and continue to shape and </w:t>
      </w:r>
      <w:r w:rsidRPr="00DF326C">
        <w:rPr>
          <w:rFonts w:eastAsia="Calibri"/>
          <w:highlight w:val="cyan"/>
          <w:u w:val="single"/>
        </w:rPr>
        <w:t>constrain</w:t>
      </w:r>
      <w:r w:rsidRPr="00DF326C">
        <w:rPr>
          <w:rFonts w:eastAsia="Calibri"/>
          <w:u w:val="single"/>
        </w:rPr>
        <w:t xml:space="preserve"> postcolonial </w:t>
      </w:r>
      <w:r w:rsidRPr="00DF326C">
        <w:rPr>
          <w:rFonts w:eastAsia="Calibri"/>
          <w:highlight w:val="cyan"/>
          <w:u w:val="single"/>
        </w:rPr>
        <w:t>agents</w:t>
      </w:r>
      <w:r w:rsidRPr="00DF326C">
        <w:rPr>
          <w:rFonts w:eastAsia="Calibri"/>
          <w:u w:val="single"/>
        </w:rPr>
        <w:t xml:space="preserve"> today</w:t>
      </w:r>
      <w:r w:rsidRPr="00DF326C">
        <w:rPr>
          <w:rFonts w:eastAsia="Calibri"/>
          <w:sz w:val="16"/>
        </w:rPr>
        <w:t xml:space="preserve"> (Lu, 2017; Nuti, 2019; Taiwo, 2022). When exercised properly, I argue, </w:t>
      </w:r>
      <w:r w:rsidRPr="00DF326C">
        <w:rPr>
          <w:rFonts w:eastAsia="Calibri"/>
          <w:highlight w:val="cyan"/>
          <w:u w:val="single"/>
        </w:rPr>
        <w:t>expropriation is</w:t>
      </w:r>
      <w:r w:rsidRPr="00DF326C">
        <w:rPr>
          <w:rFonts w:eastAsia="Calibri"/>
          <w:u w:val="single"/>
        </w:rPr>
        <w:t xml:space="preserve"> particularly </w:t>
      </w:r>
      <w:r w:rsidRPr="00DF326C">
        <w:rPr>
          <w:rFonts w:eastAsia="Calibri"/>
          <w:highlight w:val="cyan"/>
          <w:u w:val="single"/>
        </w:rPr>
        <w:t>promising for</w:t>
      </w:r>
      <w:r w:rsidRPr="00DF326C">
        <w:rPr>
          <w:rFonts w:eastAsia="Calibri"/>
          <w:u w:val="single"/>
        </w:rPr>
        <w:t xml:space="preserve"> </w:t>
      </w:r>
      <w:r w:rsidRPr="00DF326C">
        <w:rPr>
          <w:rFonts w:eastAsia="Calibri"/>
          <w:b/>
          <w:iCs/>
          <w:u w:val="single"/>
          <w:bdr w:val="single" w:sz="8" w:space="0" w:color="auto"/>
        </w:rPr>
        <w:t>dismantling</w:t>
      </w:r>
      <w:r w:rsidRPr="00DF326C">
        <w:rPr>
          <w:rFonts w:eastAsia="Calibri"/>
          <w:u w:val="single"/>
        </w:rPr>
        <w:t xml:space="preserve"> these structures and </w:t>
      </w:r>
      <w:r w:rsidRPr="00DF326C">
        <w:rPr>
          <w:rFonts w:eastAsia="Calibri"/>
          <w:b/>
          <w:iCs/>
          <w:highlight w:val="cyan"/>
          <w:u w:val="single"/>
          <w:bdr w:val="single" w:sz="8" w:space="0" w:color="auto"/>
        </w:rPr>
        <w:t>remedying</w:t>
      </w:r>
      <w:r w:rsidRPr="00DF326C">
        <w:rPr>
          <w:rFonts w:eastAsia="Calibri"/>
          <w:u w:val="single"/>
        </w:rPr>
        <w:t xml:space="preserve"> some of their </w:t>
      </w:r>
      <w:r w:rsidRPr="00DF326C">
        <w:rPr>
          <w:rFonts w:eastAsia="Calibri"/>
          <w:highlight w:val="cyan"/>
          <w:u w:val="single"/>
        </w:rPr>
        <w:t>harms</w:t>
      </w:r>
      <w:r w:rsidRPr="00DF326C">
        <w:rPr>
          <w:rFonts w:eastAsia="Calibri"/>
          <w:u w:val="single"/>
        </w:rPr>
        <w:t>.</w:t>
      </w:r>
    </w:p>
    <w:p w14:paraId="6109E660" w14:textId="77777777" w:rsidR="00273877" w:rsidRPr="00DF326C" w:rsidRDefault="00273877" w:rsidP="00273877">
      <w:pPr>
        <w:rPr>
          <w:rFonts w:eastAsia="Calibri"/>
          <w:sz w:val="16"/>
        </w:rPr>
      </w:pPr>
      <w:r w:rsidRPr="00DF326C">
        <w:rPr>
          <w:rFonts w:eastAsia="Calibri"/>
          <w:u w:val="single"/>
        </w:rPr>
        <w:t>Expropriation may strike some as the wrong strategy for pursuing reparative justice. On some views</w:t>
      </w:r>
      <w:r w:rsidRPr="00DF326C">
        <w:rPr>
          <w:rFonts w:eastAsia="Calibri"/>
          <w:sz w:val="16"/>
        </w:rPr>
        <w:t xml:space="preserve"> of reparation, </w:t>
      </w:r>
      <w:r w:rsidRPr="00DF326C">
        <w:rPr>
          <w:rFonts w:eastAsia="Calibri"/>
          <w:u w:val="single"/>
        </w:rPr>
        <w:t>acknowledgment of wrongdoing from responsible parties is essential</w:t>
      </w:r>
      <w:r w:rsidRPr="00DF326C">
        <w:rPr>
          <w:rFonts w:eastAsia="Calibri"/>
          <w:sz w:val="16"/>
        </w:rPr>
        <w:t xml:space="preserve"> (Boxill, 1972, p. 118). Unilaterally seizing assets precludes that. </w:t>
      </w:r>
      <w:r w:rsidRPr="00DF326C">
        <w:rPr>
          <w:rFonts w:eastAsia="Calibri"/>
          <w:u w:val="single"/>
        </w:rPr>
        <w:t>The coercive imposition of reparative burdens also means that the opportunity for reconciliation is forgone.</w:t>
      </w:r>
      <w:r w:rsidRPr="00DF326C">
        <w:rPr>
          <w:rFonts w:eastAsia="Calibri"/>
          <w:sz w:val="16"/>
        </w:rPr>
        <w:t xml:space="preserve">3 Moreover, </w:t>
      </w:r>
      <w:r w:rsidRPr="00DF326C">
        <w:rPr>
          <w:rFonts w:eastAsia="Calibri"/>
          <w:highlight w:val="cyan"/>
          <w:u w:val="single"/>
        </w:rPr>
        <w:t xml:space="preserve">expropriation </w:t>
      </w:r>
      <w:r w:rsidRPr="00DF326C">
        <w:rPr>
          <w:rFonts w:eastAsia="Calibri"/>
          <w:b/>
          <w:iCs/>
          <w:highlight w:val="cyan"/>
          <w:u w:val="single"/>
          <w:bdr w:val="single" w:sz="8" w:space="0" w:color="auto"/>
        </w:rPr>
        <w:t>circumvents</w:t>
      </w:r>
      <w:r w:rsidRPr="00DF326C">
        <w:rPr>
          <w:rFonts w:eastAsia="Calibri"/>
          <w:sz w:val="16"/>
        </w:rPr>
        <w:t xml:space="preserve"> what Sara Amighetti and Alasia Nuti call a process of </w:t>
      </w:r>
      <w:r w:rsidRPr="00DF326C">
        <w:rPr>
          <w:rFonts w:eastAsia="Calibri"/>
          <w:highlight w:val="cyan"/>
          <w:u w:val="single"/>
        </w:rPr>
        <w:t>“shared redress,” whereby</w:t>
      </w:r>
      <w:r w:rsidRPr="00DF326C">
        <w:rPr>
          <w:rFonts w:eastAsia="Calibri"/>
          <w:u w:val="single"/>
        </w:rPr>
        <w:t xml:space="preserve"> the </w:t>
      </w:r>
      <w:r w:rsidRPr="00DF326C">
        <w:rPr>
          <w:rFonts w:eastAsia="Calibri"/>
          <w:highlight w:val="cyan"/>
          <w:u w:val="single"/>
        </w:rPr>
        <w:t>wronged and wrongdoers engage in</w:t>
      </w:r>
      <w:r w:rsidRPr="00DF326C">
        <w:rPr>
          <w:rFonts w:eastAsia="Calibri"/>
          <w:u w:val="single"/>
        </w:rPr>
        <w:t xml:space="preserve"> a </w:t>
      </w:r>
      <w:r w:rsidRPr="00DF326C">
        <w:rPr>
          <w:rFonts w:eastAsia="Calibri"/>
          <w:b/>
          <w:iCs/>
          <w:highlight w:val="cyan"/>
          <w:u w:val="single"/>
          <w:bdr w:val="single" w:sz="8" w:space="0" w:color="auto"/>
        </w:rPr>
        <w:t>deliberative process</w:t>
      </w:r>
      <w:r w:rsidRPr="00DF326C">
        <w:rPr>
          <w:rFonts w:eastAsia="Calibri"/>
          <w:u w:val="single"/>
        </w:rPr>
        <w:t xml:space="preserve"> to determine how historical injustice ought to be redressed</w:t>
      </w:r>
      <w:r w:rsidRPr="00DF326C">
        <w:rPr>
          <w:rFonts w:eastAsia="Calibri"/>
          <w:sz w:val="16"/>
        </w:rPr>
        <w:t xml:space="preserve"> (</w:t>
      </w:r>
      <w:proofErr w:type="spellStart"/>
      <w:r w:rsidRPr="00DF326C">
        <w:rPr>
          <w:rFonts w:eastAsia="Calibri"/>
          <w:sz w:val="16"/>
        </w:rPr>
        <w:t>Amighetti</w:t>
      </w:r>
      <w:proofErr w:type="spellEnd"/>
      <w:r w:rsidRPr="00DF326C">
        <w:rPr>
          <w:rFonts w:eastAsia="Calibri"/>
          <w:sz w:val="16"/>
        </w:rPr>
        <w:t xml:space="preserve"> &amp; Nuti, 2015). On these views, reparations should be undertaken voluntarily by responsible agents after shared deliberation with claimants, along with appropriate expressions of remorse.</w:t>
      </w:r>
    </w:p>
    <w:p w14:paraId="5D7EAD94" w14:textId="0D9E3974" w:rsidR="00273877" w:rsidRPr="00273877" w:rsidRDefault="00273877" w:rsidP="00273877">
      <w:pPr>
        <w:pStyle w:val="Heading4"/>
        <w:rPr>
          <w:rFonts w:eastAsia="Times New Roman"/>
        </w:rPr>
      </w:pPr>
      <w:r>
        <w:rPr>
          <w:rFonts w:eastAsia="Times New Roman"/>
        </w:rPr>
        <w:t xml:space="preserve">Choosing deletes in round offense. They’ve </w:t>
      </w:r>
      <w:r w:rsidRPr="00273877">
        <w:rPr>
          <w:rFonts w:eastAsia="Times New Roman"/>
          <w:u w:val="single"/>
        </w:rPr>
        <w:t>seen</w:t>
      </w:r>
      <w:r w:rsidRPr="00273877">
        <w:rPr>
          <w:rFonts w:eastAsia="Times New Roman"/>
        </w:rPr>
        <w:t xml:space="preserve"> our wiki, knew we go for T and </w:t>
      </w:r>
      <w:r w:rsidRPr="00273877">
        <w:rPr>
          <w:rFonts w:eastAsia="Times New Roman"/>
          <w:u w:val="single"/>
        </w:rPr>
        <w:t>still</w:t>
      </w:r>
      <w:r>
        <w:rPr>
          <w:rFonts w:eastAsia="Times New Roman"/>
        </w:rPr>
        <w:t xml:space="preserve"> </w:t>
      </w:r>
      <w:r w:rsidRPr="00273877">
        <w:rPr>
          <w:rFonts w:eastAsia="Times New Roman"/>
        </w:rPr>
        <w:t xml:space="preserve">selected </w:t>
      </w:r>
      <w:r w:rsidRPr="00273877">
        <w:rPr>
          <w:rFonts w:eastAsia="Times New Roman"/>
          <w:u w:val="single"/>
        </w:rPr>
        <w:t>this</w:t>
      </w:r>
      <w:r w:rsidRPr="00273877">
        <w:rPr>
          <w:rFonts w:eastAsia="Times New Roman"/>
        </w:rPr>
        <w:t xml:space="preserve"> debate, so you should err maximally against </w:t>
      </w:r>
      <w:proofErr w:type="spellStart"/>
      <w:r w:rsidRPr="00273877">
        <w:rPr>
          <w:rFonts w:eastAsia="Times New Roman"/>
        </w:rPr>
        <w:t>aff</w:t>
      </w:r>
      <w:proofErr w:type="spellEnd"/>
      <w:r w:rsidRPr="00273877">
        <w:rPr>
          <w:rFonts w:eastAsia="Times New Roman"/>
        </w:rPr>
        <w:t xml:space="preserve"> impact turns </w:t>
      </w:r>
      <w:r>
        <w:rPr>
          <w:rFonts w:eastAsia="Times New Roman"/>
        </w:rPr>
        <w:t xml:space="preserve">because </w:t>
      </w:r>
      <w:r w:rsidRPr="00273877">
        <w:rPr>
          <w:rFonts w:eastAsia="Times New Roman"/>
        </w:rPr>
        <w:t xml:space="preserve">they could've </w:t>
      </w:r>
      <w:proofErr w:type="gramStart"/>
      <w:r>
        <w:rPr>
          <w:rFonts w:eastAsia="Times New Roman"/>
        </w:rPr>
        <w:t>chose</w:t>
      </w:r>
      <w:proofErr w:type="gramEnd"/>
      <w:r>
        <w:rPr>
          <w:rFonts w:eastAsia="Times New Roman"/>
        </w:rPr>
        <w:t xml:space="preserve"> </w:t>
      </w:r>
      <w:r w:rsidRPr="00273877">
        <w:rPr>
          <w:rFonts w:eastAsia="Times New Roman"/>
          <w:u w:val="single"/>
        </w:rPr>
        <w:t>anyone</w:t>
      </w:r>
      <w:r w:rsidRPr="00273877">
        <w:rPr>
          <w:rFonts w:eastAsia="Times New Roman"/>
        </w:rPr>
        <w:t xml:space="preserve"> else.</w:t>
      </w:r>
    </w:p>
    <w:p w14:paraId="0CE7E0F3" w14:textId="7AFB7D89" w:rsidR="00273877" w:rsidRDefault="00273877" w:rsidP="00273877">
      <w:pPr>
        <w:pStyle w:val="Heading3"/>
      </w:pPr>
      <w:r>
        <w:t>OFF---1NC</w:t>
      </w:r>
    </w:p>
    <w:p w14:paraId="4ACA3657" w14:textId="77777777" w:rsidR="00273877" w:rsidRPr="000A5FCB" w:rsidRDefault="00273877" w:rsidP="00273877">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4A93826B" w14:textId="77777777" w:rsidR="00273877" w:rsidRPr="00CD2EC0" w:rsidRDefault="00273877" w:rsidP="00273877">
      <w:pPr>
        <w:pStyle w:val="Heading4"/>
        <w:rPr>
          <w:rFonts w:cs="Calibri"/>
        </w:rPr>
      </w:pPr>
      <w:r>
        <w:rPr>
          <w:rFonts w:cs="Calibri"/>
        </w:rPr>
        <w:t xml:space="preserve">‘Resolved’ entails </w:t>
      </w:r>
      <w:r w:rsidRPr="000A5FCB">
        <w:rPr>
          <w:rFonts w:cs="Calibri"/>
          <w:u w:val="single"/>
        </w:rPr>
        <w:t>legal action</w:t>
      </w:r>
      <w:r>
        <w:rPr>
          <w:rFonts w:cs="Calibri"/>
        </w:rPr>
        <w:t>.</w:t>
      </w:r>
    </w:p>
    <w:p w14:paraId="17FF2268" w14:textId="77777777" w:rsidR="00273877" w:rsidRPr="00CD2EC0" w:rsidRDefault="00273877" w:rsidP="00273877">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1D7B9F6" w14:textId="77777777" w:rsidR="00273877" w:rsidRPr="00CD2EC0" w:rsidRDefault="00273877" w:rsidP="00273877">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3C05E577" w14:textId="77777777" w:rsidR="00273877" w:rsidRDefault="00273877" w:rsidP="00273877">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940CA91" w14:textId="77777777" w:rsidR="00273877" w:rsidRPr="00F66083" w:rsidRDefault="00273877" w:rsidP="00273877">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55A7E954" w14:textId="77777777" w:rsidR="00273877" w:rsidRPr="00F66083" w:rsidRDefault="00273877" w:rsidP="00273877">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5AF0E63" w14:textId="77777777" w:rsidR="00273877" w:rsidRPr="00F66083" w:rsidRDefault="00273877" w:rsidP="00273877">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47C7C1C2" w14:textId="77777777" w:rsidR="00273877" w:rsidRPr="008D2AC6" w:rsidRDefault="00273877" w:rsidP="00273877">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561087E" w14:textId="77777777" w:rsidR="00273877" w:rsidRPr="008D2AC6" w:rsidRDefault="00273877" w:rsidP="00273877">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068F9B86" w14:textId="77777777" w:rsidR="00273877" w:rsidRPr="000A5FCB" w:rsidRDefault="00273877" w:rsidP="00273877">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4E4E1DAC" w14:textId="77777777" w:rsidR="00273877" w:rsidRDefault="00273877" w:rsidP="00273877">
      <w:pPr>
        <w:pStyle w:val="Heading4"/>
      </w:pPr>
      <w:r>
        <w:t xml:space="preserve">‘Strengthening’ must increase </w:t>
      </w:r>
      <w:r w:rsidRPr="001139BF">
        <w:rPr>
          <w:u w:val="single"/>
        </w:rPr>
        <w:t>regulatory effectiveness</w:t>
      </w:r>
      <w:r>
        <w:t>.</w:t>
      </w:r>
    </w:p>
    <w:p w14:paraId="25D53FF4" w14:textId="77777777" w:rsidR="00273877" w:rsidRPr="00001F6E" w:rsidRDefault="00273877" w:rsidP="00273877">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01033FC6" w14:textId="77777777" w:rsidR="00273877" w:rsidRPr="00001F6E" w:rsidRDefault="00273877" w:rsidP="00273877">
      <w:pPr>
        <w:rPr>
          <w:sz w:val="16"/>
        </w:rPr>
      </w:pPr>
      <w:r w:rsidRPr="00001F6E">
        <w:rPr>
          <w:sz w:val="16"/>
        </w:rPr>
        <w:t>strengthen | BUSINESS ENGLISH</w:t>
      </w:r>
    </w:p>
    <w:p w14:paraId="74B23105" w14:textId="77777777" w:rsidR="00273877" w:rsidRPr="00893979" w:rsidRDefault="00273877" w:rsidP="00273877">
      <w:pPr>
        <w:rPr>
          <w:rStyle w:val="StyleUnderline"/>
        </w:rPr>
      </w:pPr>
      <w:r w:rsidRPr="00893979">
        <w:rPr>
          <w:rStyle w:val="StyleUnderline"/>
        </w:rPr>
        <w:t>strengthen</w:t>
      </w:r>
    </w:p>
    <w:p w14:paraId="730F7F74" w14:textId="77777777" w:rsidR="00273877" w:rsidRPr="00001F6E" w:rsidRDefault="00273877" w:rsidP="00273877">
      <w:pPr>
        <w:rPr>
          <w:sz w:val="16"/>
        </w:rPr>
      </w:pPr>
      <w:r w:rsidRPr="00001F6E">
        <w:rPr>
          <w:sz w:val="16"/>
        </w:rPr>
        <w:t>verb</w:t>
      </w:r>
    </w:p>
    <w:p w14:paraId="34998D70" w14:textId="77777777" w:rsidR="00273877" w:rsidRPr="00001F6E" w:rsidRDefault="00273877" w:rsidP="00273877">
      <w:pPr>
        <w:rPr>
          <w:sz w:val="16"/>
        </w:rPr>
      </w:pPr>
      <w:r w:rsidRPr="00001F6E">
        <w:rPr>
          <w:sz w:val="16"/>
        </w:rPr>
        <w:t xml:space="preserve">[ </w:t>
      </w:r>
      <w:proofErr w:type="gramStart"/>
      <w:r w:rsidRPr="00001F6E">
        <w:rPr>
          <w:sz w:val="16"/>
        </w:rPr>
        <w:t>T ]</w:t>
      </w:r>
      <w:proofErr w:type="gramEnd"/>
    </w:p>
    <w:p w14:paraId="01D3C4C1" w14:textId="77777777" w:rsidR="00273877" w:rsidRPr="00001F6E" w:rsidRDefault="00273877" w:rsidP="00273877">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42FC308" w14:textId="77777777" w:rsidR="00273877" w:rsidRPr="00001F6E" w:rsidRDefault="00273877" w:rsidP="00273877">
      <w:pPr>
        <w:rPr>
          <w:sz w:val="16"/>
        </w:rPr>
      </w:pPr>
      <w:r w:rsidRPr="00001F6E">
        <w:rPr>
          <w:sz w:val="16"/>
        </w:rPr>
        <w:t>A discussion paper aiming to strengthen the EU's competition regime has been circulated amongst commissioners.</w:t>
      </w:r>
    </w:p>
    <w:p w14:paraId="2759D61D" w14:textId="77777777" w:rsidR="00273877" w:rsidRPr="00001F6E" w:rsidRDefault="00273877" w:rsidP="00273877">
      <w:pPr>
        <w:rPr>
          <w:sz w:val="16"/>
        </w:rPr>
      </w:pPr>
      <w:r w:rsidRPr="00001F6E">
        <w:rPr>
          <w:sz w:val="16"/>
        </w:rPr>
        <w:t>Research and development expenses amounted to €76m in the first six months, reflecting the company's desire to further strengthen its technological leadership.</w:t>
      </w:r>
    </w:p>
    <w:p w14:paraId="3C77D699" w14:textId="77777777" w:rsidR="00273877" w:rsidRPr="00001F6E" w:rsidRDefault="00273877" w:rsidP="00273877">
      <w:pPr>
        <w:rPr>
          <w:sz w:val="16"/>
        </w:rPr>
      </w:pPr>
      <w:r w:rsidRPr="00001F6E">
        <w:rPr>
          <w:sz w:val="16"/>
        </w:rPr>
        <w:t>Recent efforts have been made to strengthen the role of outside directors.</w:t>
      </w:r>
    </w:p>
    <w:p w14:paraId="5C709109" w14:textId="77777777" w:rsidR="00273877" w:rsidRPr="00001F6E" w:rsidRDefault="00273877" w:rsidP="00273877">
      <w:pPr>
        <w:rPr>
          <w:sz w:val="16"/>
        </w:rPr>
      </w:pPr>
      <w:r w:rsidRPr="00001F6E">
        <w:rPr>
          <w:sz w:val="16"/>
        </w:rPr>
        <w:t>strengthen your position/performance/control Mobile operators need to strengthen their control over revenue and profit.</w:t>
      </w:r>
    </w:p>
    <w:p w14:paraId="6578DDDC" w14:textId="77777777" w:rsidR="00273877" w:rsidRDefault="00273877" w:rsidP="00273877">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8E427B9" w14:textId="77777777" w:rsidR="00273877" w:rsidRPr="00345B45" w:rsidRDefault="00273877" w:rsidP="00273877">
      <w:pPr>
        <w:pStyle w:val="Heading4"/>
      </w:pPr>
      <w:r>
        <w:t xml:space="preserve">In the context of ‘bargaining rights’, that entails legal </w:t>
      </w:r>
      <w:r w:rsidRPr="00E025AF">
        <w:rPr>
          <w:u w:val="single"/>
        </w:rPr>
        <w:t>enforcement</w:t>
      </w:r>
      <w:r>
        <w:t>.</w:t>
      </w:r>
    </w:p>
    <w:p w14:paraId="13D4C624" w14:textId="77777777" w:rsidR="00273877" w:rsidRDefault="00273877" w:rsidP="00273877">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64C21610" w14:textId="77777777" w:rsidR="00273877" w:rsidRPr="00345B45" w:rsidRDefault="00273877" w:rsidP="00273877">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04D54C7E" w14:textId="77777777" w:rsidR="00273877" w:rsidRPr="00345B45" w:rsidRDefault="00273877" w:rsidP="00273877">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05E427BD" w14:textId="77777777" w:rsidR="00273877" w:rsidRPr="00345B45" w:rsidRDefault="00273877" w:rsidP="00273877">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CD52659" w14:textId="77777777" w:rsidR="00273877" w:rsidRPr="00345B45" w:rsidRDefault="00273877" w:rsidP="00273877">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382CF003" w14:textId="77777777" w:rsidR="00273877" w:rsidRDefault="00273877" w:rsidP="00273877">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F00681A" w14:textId="77777777" w:rsidR="00273877" w:rsidRDefault="00273877" w:rsidP="00273877">
      <w:pPr>
        <w:pStyle w:val="Heading4"/>
        <w:rPr>
          <w:rFonts w:cs="Calibri"/>
        </w:rPr>
      </w:pPr>
      <w:r>
        <w:rPr>
          <w:rFonts w:cs="Calibri"/>
        </w:rPr>
        <w:t>Prefer it:</w:t>
      </w:r>
    </w:p>
    <w:p w14:paraId="3DA66C16" w14:textId="77777777" w:rsidR="00273877" w:rsidRPr="00CD2EC0" w:rsidRDefault="00273877" w:rsidP="00273877">
      <w:pPr>
        <w:pStyle w:val="Heading4"/>
        <w:rPr>
          <w:rFonts w:cs="Calibri"/>
        </w:rPr>
      </w:pPr>
      <w:r w:rsidRPr="00CD2EC0">
        <w:rPr>
          <w:rFonts w:cs="Calibri"/>
        </w:rPr>
        <w:t xml:space="preserve">1. </w:t>
      </w:r>
      <w:r w:rsidRPr="006B5DAF">
        <w:rPr>
          <w:rFonts w:cs="Calibri"/>
        </w:rPr>
        <w:t>Clash</w:t>
      </w:r>
      <w:r>
        <w:rPr>
          <w:rFonts w:cs="Calibri"/>
        </w:rPr>
        <w:t>.</w:t>
      </w:r>
      <w:r w:rsidRPr="00CD2EC0">
        <w:rPr>
          <w:rFonts w:cs="Calibri"/>
        </w:rPr>
        <w:t xml:space="preserve"> </w:t>
      </w:r>
      <w:r>
        <w:rPr>
          <w:rFonts w:cs="Calibri"/>
        </w:rPr>
        <w:t>A</w:t>
      </w:r>
      <w:r w:rsidRPr="00CD2EC0">
        <w:rPr>
          <w:rFonts w:cs="Calibri"/>
        </w:rPr>
        <w:t xml:space="preserve">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6E7E8E52" w14:textId="348D5C23" w:rsidR="00273877" w:rsidRPr="00273877" w:rsidRDefault="00273877" w:rsidP="00273877">
      <w:pPr>
        <w:pStyle w:val="Heading4"/>
      </w:pPr>
      <w:r w:rsidRPr="00CD2EC0">
        <w:t xml:space="preserve">2. </w:t>
      </w:r>
      <w:r w:rsidRPr="006B5DAF">
        <w:t>Fairness</w:t>
      </w:r>
      <w:r>
        <w:t>. The</w:t>
      </w:r>
      <w:r w:rsidRPr="00CD2EC0">
        <w:t xml:space="preserve"> </w:t>
      </w:r>
      <w:r>
        <w:t xml:space="preserve">neg </w:t>
      </w:r>
      <w:r w:rsidRPr="00CD2EC0">
        <w:t xml:space="preserve">should win on average 50% of the time. </w:t>
      </w:r>
      <w:r>
        <w:t xml:space="preserve">Expecting fair </w:t>
      </w:r>
      <w:r w:rsidRPr="0048688C">
        <w:rPr>
          <w:u w:val="single"/>
        </w:rPr>
        <w:t>evaluation</w:t>
      </w:r>
      <w:r>
        <w:t xml:space="preserve"> in</w:t>
      </w:r>
      <w:r w:rsidRPr="00CD2EC0">
        <w:t xml:space="preserve"> a </w:t>
      </w:r>
      <w:r w:rsidRPr="00CD2EC0">
        <w:rPr>
          <w:u w:val="single"/>
        </w:rPr>
        <w:t>competitive</w:t>
      </w:r>
      <w:r w:rsidRPr="00CD2EC0">
        <w:t xml:space="preserve"> activity proves their arguments are shaped by a </w:t>
      </w:r>
      <w:r w:rsidRPr="00CD2EC0">
        <w:rPr>
          <w:u w:val="single"/>
        </w:rPr>
        <w:t>drive to win</w:t>
      </w:r>
      <w:r>
        <w:t xml:space="preserve">, and fairness as an axiom possesses </w:t>
      </w:r>
      <w:r w:rsidRPr="006A71C6">
        <w:t>intrinsic</w:t>
      </w:r>
      <w:r>
        <w:t xml:space="preserve"> </w:t>
      </w:r>
      <w:r w:rsidRPr="006A71C6">
        <w:rPr>
          <w:u w:val="single"/>
        </w:rPr>
        <w:t>moral value</w:t>
      </w:r>
      <w:r>
        <w:t xml:space="preserve">. Voting neg </w:t>
      </w:r>
      <w:r w:rsidRPr="00456CF9">
        <w:rPr>
          <w:u w:val="single"/>
        </w:rPr>
        <w:t>countervails</w:t>
      </w:r>
      <w:r>
        <w:t xml:space="preserve"> the </w:t>
      </w:r>
      <w:r w:rsidRPr="00456CF9">
        <w:rPr>
          <w:u w:val="single"/>
        </w:rPr>
        <w:t>insurmountable</w:t>
      </w:r>
      <w:r>
        <w:t xml:space="preserve"> AFF advantage generated under their vision of debate </w:t>
      </w:r>
      <w:r w:rsidRPr="00456CF9">
        <w:rPr>
          <w:u w:val="single"/>
        </w:rPr>
        <w:t>regardless</w:t>
      </w:r>
      <w:r>
        <w:t xml:space="preserve"> of the value of the </w:t>
      </w:r>
      <w:r w:rsidRPr="00456CF9">
        <w:rPr>
          <w:u w:val="single"/>
        </w:rPr>
        <w:t>1AC itself</w:t>
      </w:r>
      <w:r>
        <w:t>.</w:t>
      </w:r>
    </w:p>
    <w:p w14:paraId="68604FD2" w14:textId="10DA1BB4" w:rsidR="00273877" w:rsidRDefault="00273877" w:rsidP="00273877">
      <w:pPr>
        <w:pStyle w:val="Heading3"/>
      </w:pPr>
      <w:r>
        <w:t>OFF---1NC</w:t>
      </w:r>
    </w:p>
    <w:p w14:paraId="0A2639AE" w14:textId="77777777" w:rsidR="00273877" w:rsidRDefault="00273877" w:rsidP="00273877">
      <w:pPr>
        <w:pStyle w:val="Heading4"/>
      </w:pPr>
      <w:r>
        <w:t>The United States federal government should substantially strengthen collective bargaining rights for federal civil servants.</w:t>
      </w:r>
    </w:p>
    <w:p w14:paraId="777F87E6" w14:textId="77777777" w:rsidR="00273877" w:rsidRPr="00EE06B8" w:rsidRDefault="00273877" w:rsidP="00273877"/>
    <w:p w14:paraId="728D6B87" w14:textId="77777777" w:rsidR="00273877" w:rsidRPr="00EE06B8" w:rsidRDefault="00273877" w:rsidP="00273877">
      <w:pPr>
        <w:pStyle w:val="Heading4"/>
      </w:pPr>
      <w:r>
        <w:t xml:space="preserve">A </w:t>
      </w:r>
      <w:r>
        <w:rPr>
          <w:u w:val="single"/>
        </w:rPr>
        <w:t>protected</w:t>
      </w:r>
      <w:r>
        <w:t xml:space="preserve"> civil service is key to stave off </w:t>
      </w:r>
      <w:r>
        <w:rPr>
          <w:u w:val="single"/>
        </w:rPr>
        <w:t>catastrophic risks</w:t>
      </w:r>
      <w:r>
        <w:t>.</w:t>
      </w:r>
    </w:p>
    <w:p w14:paraId="36630651" w14:textId="77777777" w:rsidR="00273877" w:rsidRPr="008A6B9E" w:rsidRDefault="00273877" w:rsidP="0027387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FF6170A" w14:textId="77777777" w:rsidR="00273877" w:rsidRPr="00651817" w:rsidRDefault="00273877" w:rsidP="00273877">
      <w:pPr>
        <w:rPr>
          <w:sz w:val="16"/>
        </w:rPr>
      </w:pPr>
      <w:r w:rsidRPr="00651817">
        <w:rPr>
          <w:sz w:val="16"/>
        </w:rPr>
        <w:t>Best-Case Scenario: Weakening the Civil Service Risk Management Role</w:t>
      </w:r>
    </w:p>
    <w:p w14:paraId="6EDE844A" w14:textId="77777777" w:rsidR="00273877" w:rsidRPr="00651817" w:rsidRDefault="00273877" w:rsidP="00273877">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9860AC8" w14:textId="77777777" w:rsidR="00273877" w:rsidRPr="00651817" w:rsidRDefault="00273877" w:rsidP="00273877">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6589D41" w14:textId="77777777" w:rsidR="00273877" w:rsidRPr="00651817" w:rsidRDefault="00273877" w:rsidP="00273877">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2095B775" w14:textId="77777777" w:rsidR="00273877" w:rsidRPr="00651817" w:rsidRDefault="00273877" w:rsidP="00273877">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AABCC1C" w14:textId="77777777" w:rsidR="00273877" w:rsidRPr="00651817" w:rsidRDefault="00273877" w:rsidP="00273877">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BC22863" w14:textId="77777777" w:rsidR="00273877" w:rsidRPr="00651817" w:rsidRDefault="00273877" w:rsidP="00273877">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2942C1E" w14:textId="77777777" w:rsidR="00273877" w:rsidRPr="00651817" w:rsidRDefault="00273877" w:rsidP="00273877">
      <w:pPr>
        <w:rPr>
          <w:sz w:val="16"/>
        </w:rPr>
      </w:pPr>
      <w:r w:rsidRPr="00651817">
        <w:rPr>
          <w:sz w:val="16"/>
        </w:rPr>
        <w:t>Worst-Case Scenario: Harming National Security</w:t>
      </w:r>
    </w:p>
    <w:p w14:paraId="096D3FB0" w14:textId="77777777" w:rsidR="00273877" w:rsidRPr="00651817" w:rsidRDefault="00273877" w:rsidP="00273877">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3F30ECAD" w14:textId="77777777" w:rsidR="00273877" w:rsidRPr="00651817" w:rsidRDefault="00273877" w:rsidP="00273877">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52F479FC" w14:textId="77777777" w:rsidR="00273877" w:rsidRPr="00651817" w:rsidRDefault="00273877" w:rsidP="00273877">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7F89E9A" w14:textId="77777777" w:rsidR="00273877" w:rsidRPr="00651817" w:rsidRDefault="00273877" w:rsidP="00273877">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7E93C8E" w14:textId="77777777" w:rsidR="00273877" w:rsidRPr="00651817" w:rsidRDefault="00273877" w:rsidP="00273877">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9C4FFC7" w14:textId="77777777" w:rsidR="00273877" w:rsidRPr="00651817" w:rsidRDefault="00273877" w:rsidP="00273877">
      <w:pPr>
        <w:rPr>
          <w:sz w:val="16"/>
        </w:rPr>
      </w:pPr>
      <w:r w:rsidRPr="00651817">
        <w:rPr>
          <w:sz w:val="16"/>
        </w:rPr>
        <w:t>Why Shouldn’t the President Get a Say?</w:t>
      </w:r>
    </w:p>
    <w:p w14:paraId="15958096" w14:textId="77777777" w:rsidR="00273877" w:rsidRPr="00651817" w:rsidRDefault="00273877" w:rsidP="00273877">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372C7BF" w14:textId="77777777" w:rsidR="00273877" w:rsidRPr="002C4FD0" w:rsidRDefault="00273877" w:rsidP="00273877">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565A848" w14:textId="77777777" w:rsidR="00273877" w:rsidRPr="00651817" w:rsidRDefault="00273877" w:rsidP="00273877">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7F586FC" w14:textId="77777777" w:rsidR="00273877" w:rsidRPr="00651817" w:rsidRDefault="00273877" w:rsidP="00273877">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1482733" w14:textId="77777777" w:rsidR="00273877" w:rsidRDefault="00273877" w:rsidP="00273877">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814851B" w14:textId="77777777" w:rsidR="00273877" w:rsidRPr="000D6B15" w:rsidRDefault="00273877" w:rsidP="00273877"/>
    <w:p w14:paraId="41CF4B03" w14:textId="77777777" w:rsidR="00273877" w:rsidRPr="00273877" w:rsidRDefault="00273877" w:rsidP="00273877"/>
    <w:p w14:paraId="5008286E" w14:textId="77777777" w:rsidR="00273877" w:rsidRPr="0060671E" w:rsidRDefault="00273877" w:rsidP="00273877">
      <w:pPr>
        <w:pStyle w:val="Heading4"/>
      </w:pPr>
      <w:r w:rsidRPr="0060671E">
        <w:t xml:space="preserve">Topical counterplans </w:t>
      </w:r>
      <w:r w:rsidRPr="0060671E">
        <w:rPr>
          <w:u w:val="single"/>
        </w:rPr>
        <w:t>compete</w:t>
      </w:r>
      <w:r w:rsidRPr="0060671E">
        <w:t xml:space="preserve"> against </w:t>
      </w:r>
      <w:proofErr w:type="spellStart"/>
      <w:r w:rsidRPr="0060671E">
        <w:t>affs</w:t>
      </w:r>
      <w:proofErr w:type="spellEnd"/>
      <w:r w:rsidRPr="0060671E">
        <w:t xml:space="preserve"> that disagree with the resolution: </w:t>
      </w:r>
    </w:p>
    <w:p w14:paraId="6403D136" w14:textId="77777777" w:rsidR="00273877" w:rsidRPr="002026DF" w:rsidRDefault="00273877" w:rsidP="00273877">
      <w:pPr>
        <w:pStyle w:val="Heading4"/>
        <w:rPr>
          <w:u w:val="single"/>
        </w:rPr>
      </w:pPr>
      <w:r w:rsidRPr="0060671E">
        <w:t xml:space="preserve">1. </w:t>
      </w:r>
      <w:r w:rsidRPr="0060671E">
        <w:rPr>
          <w:u w:val="single"/>
        </w:rPr>
        <w:t>Strategy</w:t>
      </w:r>
      <w:r w:rsidRPr="0060671E">
        <w:t xml:space="preserve">. Key to test </w:t>
      </w:r>
      <w:proofErr w:type="spellStart"/>
      <w:r w:rsidRPr="0060671E">
        <w:t>aff’s</w:t>
      </w:r>
      <w:proofErr w:type="spellEnd"/>
      <w:r w:rsidRPr="0060671E">
        <w:t xml:space="preserve"> </w:t>
      </w:r>
      <w:r>
        <w:t xml:space="preserve">topic </w:t>
      </w:r>
      <w:r w:rsidRPr="0060671E">
        <w:rPr>
          <w:u w:val="single"/>
        </w:rPr>
        <w:t>links</w:t>
      </w:r>
      <w:r w:rsidRPr="0060671E">
        <w:t>.</w:t>
      </w:r>
    </w:p>
    <w:p w14:paraId="017DE8E0" w14:textId="77777777" w:rsidR="00273877" w:rsidRDefault="00273877" w:rsidP="00273877">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2F198709" w14:textId="54B1CCFB" w:rsidR="009859AB" w:rsidRDefault="009859AB" w:rsidP="00A223F9">
      <w:pPr>
        <w:pStyle w:val="Heading3"/>
      </w:pPr>
      <w:r>
        <w:t>OFF---1NC</w:t>
      </w:r>
    </w:p>
    <w:p w14:paraId="226000B2" w14:textId="77777777" w:rsidR="009859AB" w:rsidRPr="009F4199" w:rsidRDefault="009859AB" w:rsidP="009859AB">
      <w:pPr>
        <w:pStyle w:val="Heading4"/>
      </w:pPr>
      <w:r>
        <w:t xml:space="preserve">Interpretation: The </w:t>
      </w:r>
      <w:proofErr w:type="spellStart"/>
      <w:r>
        <w:t>aff</w:t>
      </w:r>
      <w:proofErr w:type="spellEnd"/>
      <w:r>
        <w:t xml:space="preserve"> should specify their </w:t>
      </w:r>
      <w:r>
        <w:rPr>
          <w:u w:val="single"/>
        </w:rPr>
        <w:t>scales of inquiry</w:t>
      </w:r>
      <w:r>
        <w:t xml:space="preserve"> and </w:t>
      </w:r>
      <w:r>
        <w:rPr>
          <w:u w:val="single"/>
        </w:rPr>
        <w:t>intervention</w:t>
      </w:r>
      <w:r>
        <w:t xml:space="preserve"> in the 1AC.</w:t>
      </w:r>
    </w:p>
    <w:p w14:paraId="58077A83" w14:textId="50BD18F3" w:rsidR="009859AB" w:rsidRPr="009859AB" w:rsidRDefault="009859AB" w:rsidP="009859AB">
      <w:pPr>
        <w:pStyle w:val="Heading4"/>
      </w:pPr>
      <w:r>
        <w:t xml:space="preserve">Violation: </w:t>
      </w:r>
      <w:r>
        <w:t xml:space="preserve">they have conflated </w:t>
      </w:r>
      <w:r>
        <w:rPr>
          <w:u w:val="single"/>
        </w:rPr>
        <w:t>debate</w:t>
      </w:r>
      <w:r>
        <w:t xml:space="preserve"> as a site for struggle but not specified </w:t>
      </w:r>
      <w:r>
        <w:rPr>
          <w:u w:val="single"/>
        </w:rPr>
        <w:t>who</w:t>
      </w:r>
      <w:r>
        <w:t xml:space="preserve">, </w:t>
      </w:r>
      <w:r>
        <w:rPr>
          <w:u w:val="single"/>
        </w:rPr>
        <w:t>how</w:t>
      </w:r>
      <w:r>
        <w:t xml:space="preserve">, and to </w:t>
      </w:r>
      <w:r>
        <w:rPr>
          <w:u w:val="single"/>
        </w:rPr>
        <w:t>what extent</w:t>
      </w:r>
      <w:r>
        <w:t>.</w:t>
      </w:r>
    </w:p>
    <w:p w14:paraId="31F3E93A" w14:textId="77777777" w:rsidR="009859AB" w:rsidRDefault="009859AB" w:rsidP="009859AB">
      <w:pPr>
        <w:pStyle w:val="Heading4"/>
      </w:pPr>
      <w:r>
        <w:t>Prefer this framework:</w:t>
      </w:r>
    </w:p>
    <w:p w14:paraId="754736A6" w14:textId="77777777" w:rsidR="009859AB" w:rsidRPr="00BC62F6" w:rsidRDefault="009859AB" w:rsidP="009859AB">
      <w:pPr>
        <w:pStyle w:val="Heading4"/>
      </w:pPr>
      <w:r w:rsidRPr="00421910">
        <w:t xml:space="preserve">1. </w:t>
      </w:r>
      <w:r w:rsidRPr="00BC62F6">
        <w:rPr>
          <w:u w:val="single"/>
        </w:rPr>
        <w:t>Prior question</w:t>
      </w:r>
      <w:r>
        <w:t xml:space="preserve">. Scalar clarity is a </w:t>
      </w:r>
      <w:r>
        <w:rPr>
          <w:u w:val="single"/>
        </w:rPr>
        <w:t>necessary accompaniment</w:t>
      </w:r>
      <w:r>
        <w:t xml:space="preserve"> to </w:t>
      </w:r>
      <w:r>
        <w:rPr>
          <w:u w:val="single"/>
        </w:rPr>
        <w:t>any mode of inquiry</w:t>
      </w:r>
      <w:r>
        <w:t>.</w:t>
      </w:r>
    </w:p>
    <w:p w14:paraId="480883AD" w14:textId="77777777" w:rsidR="009859AB" w:rsidRDefault="009859AB" w:rsidP="009859AB">
      <w:r w:rsidRPr="00BC62F6">
        <w:rPr>
          <w:rStyle w:val="Style13ptBold"/>
        </w:rPr>
        <w:t>DiCaglio, 21</w:t>
      </w:r>
      <w:r>
        <w:t xml:space="preserve">—Assistant Professor of English, Texas A&amp;M University (Joshua, “Learning to Scale,” </w:t>
      </w:r>
      <w:r w:rsidRPr="00BC62F6">
        <w:rPr>
          <w:i/>
        </w:rPr>
        <w:t xml:space="preserve">Scale Theory: A </w:t>
      </w:r>
      <w:proofErr w:type="spellStart"/>
      <w:r w:rsidRPr="00BC62F6">
        <w:rPr>
          <w:i/>
        </w:rPr>
        <w:t>Nondisciplinary</w:t>
      </w:r>
      <w:proofErr w:type="spellEnd"/>
      <w:r w:rsidRPr="00BC62F6">
        <w:rPr>
          <w:i/>
        </w:rPr>
        <w:t xml:space="preserve"> Inquiry</w:t>
      </w:r>
      <w:r>
        <w:t xml:space="preserve">, Introduction, 6-9, </w:t>
      </w:r>
      <w:proofErr w:type="spellStart"/>
      <w:r>
        <w:t>dml</w:t>
      </w:r>
      <w:proofErr w:type="spellEnd"/>
      <w:r>
        <w:t>)</w:t>
      </w:r>
    </w:p>
    <w:p w14:paraId="09B069FB" w14:textId="77777777" w:rsidR="009859AB" w:rsidRPr="00BC62F6" w:rsidRDefault="009859AB" w:rsidP="009859AB">
      <w:pPr>
        <w:rPr>
          <w:sz w:val="16"/>
        </w:rPr>
      </w:pPr>
      <w:r w:rsidRPr="00BC62F6">
        <w:rPr>
          <w:rStyle w:val="StyleUnderline"/>
        </w:rPr>
        <w:t>This</w:t>
      </w:r>
      <w:r w:rsidRPr="00BC62F6">
        <w:rPr>
          <w:sz w:val="16"/>
        </w:rPr>
        <w:t xml:space="preserve"> book</w:t>
      </w:r>
      <w:r w:rsidRPr="00BC62F6">
        <w:rPr>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w:t>
      </w:r>
      <w:proofErr w:type="spellStart"/>
      <w:r w:rsidRPr="00BC62F6">
        <w:rPr>
          <w:sz w:val="16"/>
          <w:szCs w:val="16"/>
        </w:rPr>
        <w:t>nonscalar</w:t>
      </w:r>
      <w:proofErr w:type="spellEnd"/>
      <w:r w:rsidRPr="00BC62F6">
        <w:rPr>
          <w:sz w:val="16"/>
          <w:szCs w:val="16"/>
        </w:rPr>
        <w:t xml:space="preserve"> experience. It</w:t>
      </w:r>
      <w:r w:rsidRPr="00BC62F6">
        <w:t xml:space="preserve"> </w:t>
      </w:r>
      <w:r w:rsidRPr="00BC62F6">
        <w:rPr>
          <w:rStyle w:val="StyleUnderline"/>
        </w:rPr>
        <w:t>tries</w:t>
      </w:r>
      <w:r w:rsidRPr="00BC62F6">
        <w:rPr>
          <w:sz w:val="16"/>
        </w:rPr>
        <w:t xml:space="preserve">, first and foremost, </w:t>
      </w:r>
      <w:r w:rsidRPr="00BC62F6">
        <w:rPr>
          <w:rStyle w:val="StyleUnderline"/>
        </w:rPr>
        <w:t xml:space="preserve">to highlight </w:t>
      </w:r>
      <w:r w:rsidRPr="00421910">
        <w:rPr>
          <w:rStyle w:val="Emphasis"/>
          <w:highlight w:val="cyan"/>
        </w:rPr>
        <w:t>scale</w:t>
      </w:r>
      <w:r w:rsidRPr="00421910">
        <w:rPr>
          <w:rStyle w:val="StyleUnderline"/>
          <w:highlight w:val="cyan"/>
        </w:rPr>
        <w:t xml:space="preserve"> as</w:t>
      </w:r>
      <w:r w:rsidRPr="00BC62F6">
        <w:rPr>
          <w:rStyle w:val="StyleUnderline"/>
        </w:rPr>
        <w:t xml:space="preserve"> a</w:t>
      </w:r>
      <w:r w:rsidRPr="00BC62F6">
        <w:rPr>
          <w:sz w:val="16"/>
        </w:rPr>
        <w:t xml:space="preserve"> certain </w:t>
      </w:r>
      <w:r w:rsidRPr="00BC62F6">
        <w:rPr>
          <w:rStyle w:val="StyleUnderline"/>
        </w:rPr>
        <w:t xml:space="preserve">way of </w:t>
      </w:r>
      <w:r w:rsidRPr="00421910">
        <w:rPr>
          <w:rStyle w:val="Emphasis"/>
          <w:highlight w:val="cyan"/>
        </w:rPr>
        <w:t>thinking</w:t>
      </w:r>
      <w:r w:rsidRPr="00BC62F6">
        <w:rPr>
          <w:rStyle w:val="StyleUnderline"/>
        </w:rPr>
        <w:t xml:space="preserve"> and </w:t>
      </w:r>
      <w:r w:rsidRPr="00421910">
        <w:rPr>
          <w:rStyle w:val="Emphasis"/>
          <w:highlight w:val="cyan"/>
        </w:rPr>
        <w:t>speaking</w:t>
      </w:r>
      <w:r w:rsidRPr="00BC62F6">
        <w:rPr>
          <w:sz w:val="16"/>
        </w:rPr>
        <w:t xml:space="preserve">, </w:t>
      </w:r>
      <w:r w:rsidRPr="00421910">
        <w:rPr>
          <w:rStyle w:val="StyleUnderline"/>
          <w:highlight w:val="cyan"/>
        </w:rPr>
        <w:t xml:space="preserve">and to </w:t>
      </w:r>
      <w:r w:rsidRPr="00421910">
        <w:rPr>
          <w:rStyle w:val="Emphasis"/>
          <w:highlight w:val="cyan"/>
        </w:rPr>
        <w:t>train</w:t>
      </w:r>
      <w:r w:rsidRPr="00BC62F6">
        <w:rPr>
          <w:rStyle w:val="StyleUnderline"/>
        </w:rPr>
        <w:t xml:space="preserve"> the reader in this way of thinking</w:t>
      </w:r>
      <w:r w:rsidRPr="00BC62F6">
        <w:rPr>
          <w:sz w:val="16"/>
        </w:rPr>
        <w:t xml:space="preserve">. I hope to demonstrate that </w:t>
      </w:r>
      <w:r w:rsidRPr="00BC62F6">
        <w:rPr>
          <w:rStyle w:val="StyleUnderline"/>
        </w:rPr>
        <w:t xml:space="preserve">the </w:t>
      </w:r>
      <w:r w:rsidRPr="00BC62F6">
        <w:rPr>
          <w:rStyle w:val="Emphasis"/>
        </w:rPr>
        <w:t>longer you dwell</w:t>
      </w:r>
      <w:r w:rsidRPr="00BC62F6">
        <w:rPr>
          <w:rStyle w:val="StyleUnderline"/>
        </w:rPr>
        <w:t xml:space="preserve"> with scale</w:t>
      </w:r>
      <w:r w:rsidRPr="00BC62F6">
        <w:rPr>
          <w:sz w:val="16"/>
        </w:rPr>
        <w:t xml:space="preserve">, </w:t>
      </w:r>
      <w:r w:rsidRPr="00BC62F6">
        <w:rPr>
          <w:rStyle w:val="StyleUnderline"/>
        </w:rPr>
        <w:t xml:space="preserve">the </w:t>
      </w:r>
      <w:r w:rsidRPr="00BC62F6">
        <w:rPr>
          <w:rStyle w:val="Emphasis"/>
        </w:rPr>
        <w:t>more fundamental</w:t>
      </w:r>
      <w:r w:rsidRPr="00BC62F6">
        <w:rPr>
          <w:rStyle w:val="StyleUnderline"/>
        </w:rPr>
        <w:t xml:space="preserve"> it appears</w:t>
      </w:r>
      <w:r w:rsidRPr="00BC62F6">
        <w:rPr>
          <w:sz w:val="16"/>
        </w:rPr>
        <w:t>.</w:t>
      </w:r>
    </w:p>
    <w:p w14:paraId="4FDE6566" w14:textId="77777777" w:rsidR="009859AB" w:rsidRPr="00BC62F6" w:rsidRDefault="009859AB" w:rsidP="009859AB">
      <w:pPr>
        <w:rPr>
          <w:sz w:val="16"/>
        </w:rPr>
      </w:pPr>
      <w:r w:rsidRPr="00BC62F6">
        <w:rPr>
          <w:sz w:val="16"/>
        </w:rPr>
        <w:t xml:space="preserve">There are three foundational philosophical concepts that </w:t>
      </w:r>
      <w:r w:rsidRPr="00421910">
        <w:rPr>
          <w:rStyle w:val="StyleUnderline"/>
          <w:highlight w:val="cyan"/>
        </w:rPr>
        <w:t xml:space="preserve">scale </w:t>
      </w:r>
      <w:r w:rsidRPr="00421910">
        <w:rPr>
          <w:rStyle w:val="Emphasis"/>
          <w:highlight w:val="cyan"/>
        </w:rPr>
        <w:t>indelibly alters</w:t>
      </w:r>
      <w:r w:rsidRPr="00BC62F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421910">
        <w:rPr>
          <w:rStyle w:val="StyleUnderline"/>
          <w:highlight w:val="cyan"/>
        </w:rPr>
        <w:t>objects</w:t>
      </w:r>
      <w:r w:rsidRPr="00BC62F6">
        <w:rPr>
          <w:sz w:val="16"/>
        </w:rPr>
        <w:t xml:space="preserve">, </w:t>
      </w:r>
      <w:r w:rsidRPr="00421910">
        <w:rPr>
          <w:rStyle w:val="Emphasis"/>
        </w:rPr>
        <w:t>transforming</w:t>
      </w:r>
      <w:r w:rsidRPr="00BC62F6">
        <w:rPr>
          <w:rStyle w:val="StyleUnderline"/>
        </w:rPr>
        <w:t xml:space="preserve"> one field of objects into others depending on the </w:t>
      </w:r>
      <w:r w:rsidRPr="00BC62F6">
        <w:rPr>
          <w:rStyle w:val="Emphasis"/>
        </w:rPr>
        <w:t>scale of inquiry</w:t>
      </w:r>
      <w:r w:rsidRPr="00BC62F6">
        <w:rPr>
          <w:sz w:val="16"/>
        </w:rPr>
        <w:t xml:space="preserve">. </w:t>
      </w:r>
      <w:r w:rsidRPr="00BC62F6">
        <w:rPr>
          <w:rStyle w:val="StyleUnderline"/>
        </w:rPr>
        <w:t xml:space="preserve">Scale suggests that </w:t>
      </w:r>
      <w:r w:rsidRPr="00421910">
        <w:rPr>
          <w:rStyle w:val="StyleUnderline"/>
          <w:highlight w:val="cyan"/>
        </w:rPr>
        <w:t xml:space="preserve">any object appears </w:t>
      </w:r>
      <w:r w:rsidRPr="00421910">
        <w:rPr>
          <w:rStyle w:val="Emphasis"/>
          <w:highlight w:val="cyan"/>
        </w:rPr>
        <w:t>different</w:t>
      </w:r>
      <w:r w:rsidRPr="00BC62F6">
        <w:rPr>
          <w:sz w:val="16"/>
        </w:rPr>
        <w:t>—</w:t>
      </w:r>
      <w:r w:rsidRPr="00421910">
        <w:rPr>
          <w:rStyle w:val="StyleUnderline"/>
          <w:highlight w:val="cyan"/>
        </w:rPr>
        <w:t xml:space="preserve">or </w:t>
      </w:r>
      <w:r w:rsidRPr="00421910">
        <w:rPr>
          <w:rStyle w:val="Emphasis"/>
          <w:highlight w:val="cyan"/>
        </w:rPr>
        <w:t>does not even exist</w:t>
      </w:r>
      <w:r w:rsidRPr="00BC62F6">
        <w:rPr>
          <w:rStyle w:val="Emphasis"/>
        </w:rPr>
        <w:t xml:space="preserve"> at all</w:t>
      </w:r>
      <w:r w:rsidRPr="00BC62F6">
        <w:rPr>
          <w:sz w:val="16"/>
        </w:rPr>
        <w:t>—</w:t>
      </w:r>
      <w:r w:rsidRPr="00421910">
        <w:rPr>
          <w:rStyle w:val="StyleUnderline"/>
          <w:highlight w:val="cyan"/>
        </w:rPr>
        <w:t xml:space="preserve">if you </w:t>
      </w:r>
      <w:r w:rsidRPr="00421910">
        <w:rPr>
          <w:rStyle w:val="Emphasis"/>
          <w:highlight w:val="cyan"/>
        </w:rPr>
        <w:t>change the scale</w:t>
      </w:r>
      <w:r w:rsidRPr="00BC62F6">
        <w:rPr>
          <w:rStyle w:val="StyleUnderline"/>
        </w:rPr>
        <w:t xml:space="preserve"> of perception</w:t>
      </w:r>
      <w:r w:rsidRPr="00BC62F6">
        <w:rPr>
          <w:sz w:val="16"/>
        </w:rPr>
        <w:t>. As two ecologists note, “</w:t>
      </w:r>
      <w:r w:rsidRPr="00BC62F6">
        <w:rPr>
          <w:rStyle w:val="StyleUnderline"/>
        </w:rPr>
        <w:t>If you move far enough across scales</w:t>
      </w:r>
      <w:r w:rsidRPr="00BC62F6">
        <w:rPr>
          <w:sz w:val="16"/>
        </w:rPr>
        <w:t xml:space="preserve">, </w:t>
      </w:r>
      <w:r w:rsidRPr="00BC62F6">
        <w:rPr>
          <w:rStyle w:val="StyleUnderline"/>
        </w:rPr>
        <w:t xml:space="preserve">the </w:t>
      </w:r>
      <w:r w:rsidRPr="00BC62F6">
        <w:rPr>
          <w:rStyle w:val="Emphasis"/>
        </w:rPr>
        <w:t>dominant processes</w:t>
      </w:r>
      <w:r w:rsidRPr="00BC62F6">
        <w:rPr>
          <w:rStyle w:val="StyleUnderline"/>
        </w:rPr>
        <w:t xml:space="preserve"> change</w:t>
      </w:r>
      <w:r w:rsidRPr="00BC62F6">
        <w:rPr>
          <w:sz w:val="16"/>
        </w:rPr>
        <w:t xml:space="preserve">. </w:t>
      </w:r>
      <w:r w:rsidRPr="00421910">
        <w:rPr>
          <w:rStyle w:val="StyleUnderline"/>
          <w:highlight w:val="cyan"/>
        </w:rPr>
        <w:t xml:space="preserve">It is </w:t>
      </w:r>
      <w:r w:rsidRPr="00421910">
        <w:rPr>
          <w:rStyle w:val="Emphasis"/>
          <w:highlight w:val="cyan"/>
        </w:rPr>
        <w:t>not</w:t>
      </w:r>
      <w:r w:rsidRPr="00421910">
        <w:rPr>
          <w:rStyle w:val="StyleUnderline"/>
          <w:highlight w:val="cyan"/>
        </w:rPr>
        <w:t xml:space="preserve"> just</w:t>
      </w:r>
      <w:r w:rsidRPr="00BC62F6">
        <w:rPr>
          <w:rStyle w:val="StyleUnderline"/>
        </w:rPr>
        <w:t xml:space="preserve"> that </w:t>
      </w:r>
      <w:r w:rsidRPr="00421910">
        <w:rPr>
          <w:rStyle w:val="StyleUnderline"/>
          <w:highlight w:val="cyan"/>
        </w:rPr>
        <w:t xml:space="preserve">things get </w:t>
      </w:r>
      <w:r w:rsidRPr="00421910">
        <w:rPr>
          <w:rStyle w:val="Emphasis"/>
          <w:highlight w:val="cyan"/>
        </w:rPr>
        <w:t>bigger</w:t>
      </w:r>
      <w:r w:rsidRPr="00421910">
        <w:rPr>
          <w:rStyle w:val="StyleUnderline"/>
          <w:highlight w:val="cyan"/>
        </w:rPr>
        <w:t xml:space="preserve"> or </w:t>
      </w:r>
      <w:r w:rsidRPr="00421910">
        <w:rPr>
          <w:rStyle w:val="Emphasis"/>
          <w:highlight w:val="cyan"/>
        </w:rPr>
        <w:t>smaller</w:t>
      </w:r>
      <w:r w:rsidRPr="00BC62F6">
        <w:rPr>
          <w:sz w:val="16"/>
        </w:rPr>
        <w:t xml:space="preserve">, </w:t>
      </w:r>
      <w:r w:rsidRPr="00421910">
        <w:rPr>
          <w:rStyle w:val="StyleUnderline"/>
          <w:highlight w:val="cyan"/>
        </w:rPr>
        <w:t>but</w:t>
      </w:r>
      <w:r w:rsidRPr="00BC62F6">
        <w:rPr>
          <w:rStyle w:val="StyleUnderline"/>
        </w:rPr>
        <w:t xml:space="preserve"> the </w:t>
      </w:r>
      <w:r w:rsidRPr="00421910">
        <w:rPr>
          <w:rStyle w:val="Emphasis"/>
          <w:highlight w:val="cyan"/>
        </w:rPr>
        <w:t>phenomena</w:t>
      </w:r>
      <w:r w:rsidRPr="00421910">
        <w:rPr>
          <w:rStyle w:val="Emphasis"/>
        </w:rPr>
        <w:t xml:space="preserve"> themselves</w:t>
      </w:r>
      <w:r w:rsidRPr="00421910">
        <w:rPr>
          <w:rStyle w:val="StyleUnderline"/>
        </w:rPr>
        <w:t xml:space="preserve"> </w:t>
      </w:r>
      <w:r w:rsidRPr="00421910">
        <w:rPr>
          <w:rStyle w:val="StyleUnderline"/>
          <w:highlight w:val="cyan"/>
        </w:rPr>
        <w:t>change</w:t>
      </w:r>
      <w:r w:rsidRPr="00BC62F6">
        <w:rPr>
          <w:sz w:val="16"/>
        </w:rPr>
        <w:t xml:space="preserve">.”3 </w:t>
      </w:r>
      <w:r w:rsidRPr="00BC62F6">
        <w:rPr>
          <w:rStyle w:val="StyleUnderline"/>
        </w:rPr>
        <w:t xml:space="preserve">In a </w:t>
      </w:r>
      <w:r w:rsidRPr="00BC62F6">
        <w:rPr>
          <w:rStyle w:val="Emphasis"/>
        </w:rPr>
        <w:t>framework of scale</w:t>
      </w:r>
      <w:r w:rsidRPr="00BC62F6">
        <w:rPr>
          <w:sz w:val="16"/>
        </w:rPr>
        <w:t xml:space="preserve">, </w:t>
      </w:r>
      <w:r w:rsidRPr="00BC62F6">
        <w:rPr>
          <w:rStyle w:val="StyleUnderline"/>
        </w:rPr>
        <w:t xml:space="preserve">objects are </w:t>
      </w:r>
      <w:r w:rsidRPr="00BC62F6">
        <w:rPr>
          <w:rStyle w:val="Emphasis"/>
        </w:rPr>
        <w:t>no longer</w:t>
      </w:r>
      <w:r w:rsidRPr="00BC62F6">
        <w:rPr>
          <w:sz w:val="16"/>
        </w:rPr>
        <w:t xml:space="preserve"> clearly separate, </w:t>
      </w:r>
      <w:r w:rsidRPr="00BC62F6">
        <w:rPr>
          <w:rStyle w:val="StyleUnderline"/>
        </w:rPr>
        <w:t>apparent</w:t>
      </w:r>
      <w:r w:rsidRPr="00BC62F6">
        <w:rPr>
          <w:sz w:val="16"/>
        </w:rPr>
        <w:t>, and self-contained entities “</w:t>
      </w:r>
      <w:r w:rsidRPr="00BC62F6">
        <w:rPr>
          <w:rStyle w:val="StyleUnderline"/>
        </w:rPr>
        <w:t>in themselves</w:t>
      </w:r>
      <w:r w:rsidRPr="00BC62F6">
        <w:rPr>
          <w:sz w:val="16"/>
        </w:rPr>
        <w:t xml:space="preserve">,” </w:t>
      </w:r>
      <w:r w:rsidRPr="00BC62F6">
        <w:rPr>
          <w:rStyle w:val="StyleUnderline"/>
        </w:rPr>
        <w:t xml:space="preserve">since changes in scale reveal that the same thing also </w:t>
      </w:r>
      <w:r w:rsidRPr="00BC62F6">
        <w:rPr>
          <w:rStyle w:val="Emphasis"/>
        </w:rPr>
        <w:t>exists differently</w:t>
      </w:r>
      <w:r w:rsidRPr="00BC62F6">
        <w:rPr>
          <w:sz w:val="16"/>
        </w:rPr>
        <w:t xml:space="preserve">. </w:t>
      </w:r>
      <w:r w:rsidRPr="00421910">
        <w:rPr>
          <w:rStyle w:val="StyleUnderline"/>
          <w:highlight w:val="cyan"/>
        </w:rPr>
        <w:t>All objects</w:t>
      </w:r>
      <w:r w:rsidRPr="00BC62F6">
        <w:rPr>
          <w:sz w:val="16"/>
        </w:rPr>
        <w:t xml:space="preserve">, therefore, </w:t>
      </w:r>
      <w:r w:rsidRPr="00421910">
        <w:rPr>
          <w:rStyle w:val="Emphasis"/>
          <w:sz w:val="30"/>
          <w:szCs w:val="30"/>
          <w:highlight w:val="cyan"/>
        </w:rPr>
        <w:t>must be defined</w:t>
      </w:r>
      <w:r w:rsidRPr="00421910">
        <w:rPr>
          <w:rStyle w:val="StyleUnderline"/>
          <w:highlight w:val="cyan"/>
        </w:rPr>
        <w:t xml:space="preserve"> via</w:t>
      </w:r>
      <w:r w:rsidRPr="00BC62F6">
        <w:rPr>
          <w:rStyle w:val="StyleUnderline"/>
        </w:rPr>
        <w:t xml:space="preserve"> their </w:t>
      </w:r>
      <w:r w:rsidRPr="00421910">
        <w:rPr>
          <w:rStyle w:val="Emphasis"/>
          <w:sz w:val="30"/>
          <w:szCs w:val="30"/>
          <w:highlight w:val="cyan"/>
        </w:rPr>
        <w:t>scale</w:t>
      </w:r>
      <w:r w:rsidRPr="00BC62F6">
        <w:rPr>
          <w:rStyle w:val="Emphasis"/>
          <w:sz w:val="30"/>
          <w:szCs w:val="30"/>
        </w:rPr>
        <w:t xml:space="preserve"> of interaction</w:t>
      </w:r>
      <w:r w:rsidRPr="00BC62F6">
        <w:rPr>
          <w:sz w:val="16"/>
        </w:rPr>
        <w:t xml:space="preserve"> and perception. In short, </w:t>
      </w:r>
      <w:r w:rsidRPr="00BC62F6">
        <w:rPr>
          <w:rStyle w:val="StyleUnderline"/>
        </w:rPr>
        <w:t xml:space="preserve">scale </w:t>
      </w:r>
      <w:r w:rsidRPr="00BC62F6">
        <w:rPr>
          <w:rStyle w:val="Emphasis"/>
        </w:rPr>
        <w:t>changes everything</w:t>
      </w:r>
      <w:r w:rsidRPr="00BC62F6">
        <w:rPr>
          <w:rStyle w:val="StyleUnderline"/>
        </w:rPr>
        <w:t xml:space="preserve"> because it </w:t>
      </w:r>
      <w:r w:rsidRPr="00BC62F6">
        <w:rPr>
          <w:rStyle w:val="Emphasis"/>
        </w:rPr>
        <w:t xml:space="preserve">changes what </w:t>
      </w:r>
      <w:proofErr w:type="spellStart"/>
      <w:proofErr w:type="gramStart"/>
      <w:r w:rsidRPr="00BC62F6">
        <w:rPr>
          <w:rStyle w:val="Emphasis"/>
        </w:rPr>
        <w:t>every thing</w:t>
      </w:r>
      <w:proofErr w:type="spellEnd"/>
      <w:proofErr w:type="gramEnd"/>
      <w:r w:rsidRPr="00BC62F6">
        <w:rPr>
          <w:rStyle w:val="Emphasis"/>
        </w:rPr>
        <w:t xml:space="preserve"> means</w:t>
      </w:r>
      <w:r w:rsidRPr="00BC62F6">
        <w:rPr>
          <w:sz w:val="16"/>
        </w:rPr>
        <w:t xml:space="preserve">. </w:t>
      </w:r>
    </w:p>
    <w:p w14:paraId="21E4E222" w14:textId="77777777" w:rsidR="009859AB" w:rsidRPr="00BC62F6" w:rsidRDefault="009859AB" w:rsidP="009859AB">
      <w:pPr>
        <w:rPr>
          <w:sz w:val="16"/>
        </w:rPr>
      </w:pPr>
      <w:r w:rsidRPr="00BC62F6">
        <w:rPr>
          <w:sz w:val="16"/>
        </w:rPr>
        <w:t xml:space="preserve">Second, because </w:t>
      </w:r>
      <w:r w:rsidRPr="00BC62F6">
        <w:rPr>
          <w:rStyle w:val="StyleUnderline"/>
        </w:rPr>
        <w:t>scale</w:t>
      </w:r>
      <w:r w:rsidRPr="00BC62F6">
        <w:rPr>
          <w:sz w:val="16"/>
        </w:rPr>
        <w:t xml:space="preserve"> deals with perspective, it </w:t>
      </w:r>
      <w:r w:rsidRPr="00BC62F6">
        <w:rPr>
          <w:rStyle w:val="StyleUnderline"/>
        </w:rPr>
        <w:t xml:space="preserve">is </w:t>
      </w:r>
      <w:r w:rsidRPr="00421910">
        <w:rPr>
          <w:rStyle w:val="Emphasis"/>
          <w:highlight w:val="cyan"/>
        </w:rPr>
        <w:t>intertwined</w:t>
      </w:r>
      <w:r w:rsidRPr="00421910">
        <w:rPr>
          <w:rStyle w:val="StyleUnderline"/>
          <w:highlight w:val="cyan"/>
        </w:rPr>
        <w:t xml:space="preserve"> with</w:t>
      </w:r>
      <w:r w:rsidRPr="00BC62F6">
        <w:rPr>
          <w:sz w:val="16"/>
        </w:rPr>
        <w:t xml:space="preserve"> notions of </w:t>
      </w:r>
      <w:r w:rsidRPr="00421910">
        <w:rPr>
          <w:rStyle w:val="StyleUnderline"/>
          <w:highlight w:val="cyan"/>
        </w:rPr>
        <w:t>the subject</w:t>
      </w:r>
      <w:r w:rsidRPr="00BC62F6">
        <w:rPr>
          <w:sz w:val="16"/>
        </w:rPr>
        <w:t xml:space="preserve">, </w:t>
      </w:r>
      <w:r w:rsidRPr="00421910">
        <w:rPr>
          <w:rStyle w:val="StyleUnderline"/>
          <w:highlight w:val="cyan"/>
        </w:rPr>
        <w:t>experience</w:t>
      </w:r>
      <w:r w:rsidRPr="00BC62F6">
        <w:rPr>
          <w:sz w:val="16"/>
        </w:rPr>
        <w:t xml:space="preserve">, consciousness, </w:t>
      </w:r>
      <w:r w:rsidRPr="00421910">
        <w:rPr>
          <w:rStyle w:val="StyleUnderline"/>
          <w:highlight w:val="cyan"/>
        </w:rPr>
        <w:t>and interpretation</w:t>
      </w:r>
      <w:r w:rsidRPr="00BC62F6">
        <w:rPr>
          <w:sz w:val="16"/>
        </w:rPr>
        <w:t xml:space="preserve">. In applying scale to the </w:t>
      </w:r>
      <w:proofErr w:type="gramStart"/>
      <w:r w:rsidRPr="00BC62F6">
        <w:rPr>
          <w:sz w:val="16"/>
        </w:rPr>
        <w:t>body</w:t>
      </w:r>
      <w:proofErr w:type="gramEnd"/>
      <w:r w:rsidRPr="00BC62F6">
        <w:rPr>
          <w:sz w:val="16"/>
        </w:rPr>
        <w:t xml:space="preserve"> you call “mine” you find yourself looped into a disorienting question: whose body is it? The </w:t>
      </w:r>
      <w:proofErr w:type="gramStart"/>
      <w:r w:rsidRPr="00BC62F6">
        <w:rPr>
          <w:sz w:val="16"/>
        </w:rPr>
        <w:t>atoms’</w:t>
      </w:r>
      <w:proofErr w:type="gramEnd"/>
      <w:r w:rsidRPr="00BC62F6">
        <w:rPr>
          <w:sz w:val="16"/>
        </w:rPr>
        <w:t xml:space="preserve">? The </w:t>
      </w:r>
      <w:proofErr w:type="gramStart"/>
      <w:r w:rsidRPr="00BC62F6">
        <w:rPr>
          <w:sz w:val="16"/>
        </w:rPr>
        <w:t>cells’</w:t>
      </w:r>
      <w:proofErr w:type="gramEnd"/>
      <w:r w:rsidRPr="00BC62F6">
        <w:rPr>
          <w:sz w:val="16"/>
        </w:rPr>
        <w:t xml:space="preserve">? The </w:t>
      </w:r>
      <w:proofErr w:type="gramStart"/>
      <w:r w:rsidRPr="00BC62F6">
        <w:rPr>
          <w:sz w:val="16"/>
        </w:rPr>
        <w:t>planets’</w:t>
      </w:r>
      <w:proofErr w:type="gramEnd"/>
      <w:r w:rsidRPr="00BC62F6">
        <w:rPr>
          <w:sz w:val="16"/>
        </w:rPr>
        <w:t xml:space="preserve">? The </w:t>
      </w:r>
      <w:proofErr w:type="gramStart"/>
      <w:r w:rsidRPr="00BC62F6">
        <w:rPr>
          <w:sz w:val="16"/>
        </w:rPr>
        <w:t>galaxies’</w:t>
      </w:r>
      <w:proofErr w:type="gramEnd"/>
      <w:r w:rsidRPr="00BC62F6">
        <w:rPr>
          <w:sz w:val="16"/>
        </w:rPr>
        <w:t xml:space="preserve">?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BC62F6">
        <w:rPr>
          <w:rStyle w:val="StyleUnderline"/>
        </w:rPr>
        <w:t>scale</w:t>
      </w:r>
      <w:r w:rsidRPr="00BC62F6">
        <w:rPr>
          <w:sz w:val="16"/>
        </w:rPr>
        <w:t xml:space="preserve"> inevitably abstract; it </w:t>
      </w:r>
      <w:r w:rsidRPr="00BC62F6">
        <w:rPr>
          <w:rStyle w:val="StyleUnderline"/>
        </w:rPr>
        <w:t>permits us to treat scalar objects as just any other objects and scalar relations as just more relations</w:t>
      </w:r>
      <w:r w:rsidRPr="00BC62F6">
        <w:rPr>
          <w:sz w:val="16"/>
        </w:rPr>
        <w:t xml:space="preserve">. </w:t>
      </w:r>
      <w:r w:rsidRPr="00BC62F6">
        <w:rPr>
          <w:rStyle w:val="StyleUnderline"/>
        </w:rPr>
        <w:t xml:space="preserve">But scale </w:t>
      </w:r>
      <w:r w:rsidRPr="00BC62F6">
        <w:rPr>
          <w:rStyle w:val="Emphasis"/>
        </w:rPr>
        <w:t>ties</w:t>
      </w:r>
      <w:r w:rsidRPr="00BC62F6">
        <w:rPr>
          <w:rStyle w:val="StyleUnderline"/>
        </w:rPr>
        <w:t xml:space="preserve"> those relations back to our</w:t>
      </w:r>
      <w:r w:rsidRPr="00BC62F6">
        <w:rPr>
          <w:sz w:val="16"/>
        </w:rPr>
        <w:t xml:space="preserve"> usual </w:t>
      </w:r>
      <w:r w:rsidRPr="00BC62F6">
        <w:rPr>
          <w:rStyle w:val="Emphasis"/>
        </w:rPr>
        <w:t>experience</w:t>
      </w:r>
      <w:r w:rsidRPr="00BC62F6">
        <w:rPr>
          <w:sz w:val="16"/>
        </w:rPr>
        <w:t xml:space="preserve">, saying that what I am is already atoms, cells, planets, galaxies. But then who is scaling? </w:t>
      </w:r>
    </w:p>
    <w:p w14:paraId="64C3F14A" w14:textId="77777777" w:rsidR="009859AB" w:rsidRPr="00BC62F6" w:rsidRDefault="009859AB" w:rsidP="009859AB">
      <w:pPr>
        <w:rPr>
          <w:sz w:val="16"/>
        </w:rPr>
      </w:pPr>
      <w:r w:rsidRPr="00BC62F6">
        <w:rPr>
          <w:sz w:val="16"/>
        </w:rPr>
        <w:t>Finally, scale reworks our notions of process, relation, and organization.</w:t>
      </w:r>
      <w:r w:rsidRPr="00BC62F6">
        <w:rPr>
          <w:sz w:val="16"/>
          <w:szCs w:val="16"/>
        </w:rPr>
        <w:t xml:space="preserve"> Scale presents not only new objects but a tangle of new relations </w:t>
      </w:r>
      <w:r w:rsidRPr="00BC62F6">
        <w:rPr>
          <w:sz w:val="16"/>
        </w:rPr>
        <w:t xml:space="preserve">in two senses: first, </w:t>
      </w:r>
      <w:r w:rsidRPr="00421910">
        <w:rPr>
          <w:rStyle w:val="StyleUnderline"/>
          <w:highlight w:val="cyan"/>
        </w:rPr>
        <w:t>scale reveals relationships</w:t>
      </w:r>
      <w:r w:rsidRPr="00BC62F6">
        <w:rPr>
          <w:rStyle w:val="StyleUnderline"/>
        </w:rPr>
        <w:t xml:space="preserve"> that were </w:t>
      </w:r>
      <w:r w:rsidRPr="00BC62F6">
        <w:rPr>
          <w:rStyle w:val="Emphasis"/>
        </w:rPr>
        <w:t xml:space="preserve">previously </w:t>
      </w:r>
      <w:r w:rsidRPr="00421910">
        <w:rPr>
          <w:rStyle w:val="Emphasis"/>
          <w:highlight w:val="cyan"/>
        </w:rPr>
        <w:t>not apparent</w:t>
      </w:r>
      <w:r w:rsidRPr="00BC62F6">
        <w:rPr>
          <w:rStyle w:val="StyleUnderline"/>
        </w:rPr>
        <w:t xml:space="preserve"> simply because they were </w:t>
      </w:r>
      <w:r w:rsidRPr="00BC62F6">
        <w:rPr>
          <w:rStyle w:val="Emphasis"/>
        </w:rPr>
        <w:t>not discernible</w:t>
      </w:r>
      <w:r w:rsidRPr="00BC62F6">
        <w:rPr>
          <w:sz w:val="16"/>
        </w:rPr>
        <w:t xml:space="preserve">; </w:t>
      </w:r>
      <w:r w:rsidRPr="00BC62F6">
        <w:rPr>
          <w:rStyle w:val="StyleUnderline"/>
        </w:rPr>
        <w:t>and</w:t>
      </w:r>
      <w:r w:rsidRPr="00BC62F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BC62F6">
        <w:rPr>
          <w:sz w:val="16"/>
        </w:rPr>
        <w:t xml:space="preserve">. </w:t>
      </w:r>
      <w:r w:rsidRPr="00BC62F6">
        <w:rPr>
          <w:rStyle w:val="StyleUnderline"/>
        </w:rPr>
        <w:t>Schemes of control and force</w:t>
      </w:r>
      <w:r w:rsidRPr="00BC62F6">
        <w:rPr>
          <w:sz w:val="16"/>
        </w:rPr>
        <w:t>—</w:t>
      </w:r>
      <w:r w:rsidRPr="00BC62F6">
        <w:rPr>
          <w:rStyle w:val="StyleUnderline"/>
        </w:rPr>
        <w:t>whether called</w:t>
      </w:r>
      <w:r w:rsidRPr="00BC62F6">
        <w:rPr>
          <w:sz w:val="16"/>
        </w:rPr>
        <w:t xml:space="preserve"> “</w:t>
      </w:r>
      <w:r w:rsidRPr="00BC62F6">
        <w:rPr>
          <w:rStyle w:val="Emphasis"/>
        </w:rPr>
        <w:t>top-down</w:t>
      </w:r>
      <w:r w:rsidRPr="00BC62F6">
        <w:rPr>
          <w:sz w:val="16"/>
        </w:rPr>
        <w:t>,” “</w:t>
      </w:r>
      <w:r w:rsidRPr="00BC62F6">
        <w:rPr>
          <w:rStyle w:val="Emphasis"/>
        </w:rPr>
        <w:t>bottom-up</w:t>
      </w:r>
      <w:r w:rsidRPr="00BC62F6">
        <w:rPr>
          <w:sz w:val="16"/>
        </w:rPr>
        <w:t xml:space="preserve">,” the “great chain of being,” </w:t>
      </w:r>
      <w:r w:rsidRPr="00BC62F6">
        <w:rPr>
          <w:rStyle w:val="StyleUnderline"/>
        </w:rPr>
        <w:t xml:space="preserve">or </w:t>
      </w:r>
      <w:r w:rsidRPr="00BC62F6">
        <w:rPr>
          <w:rStyle w:val="Emphasis"/>
        </w:rPr>
        <w:t>hierarchy</w:t>
      </w:r>
      <w:r w:rsidRPr="00BC62F6">
        <w:rPr>
          <w:sz w:val="16"/>
        </w:rPr>
        <w:t xml:space="preserve"> of things—</w:t>
      </w:r>
      <w:r w:rsidRPr="00BC62F6">
        <w:rPr>
          <w:rStyle w:val="StyleUnderline"/>
        </w:rPr>
        <w:t xml:space="preserve">contain presumptions about scale that are </w:t>
      </w:r>
      <w:r w:rsidRPr="00BC62F6">
        <w:rPr>
          <w:rStyle w:val="Emphasis"/>
        </w:rPr>
        <w:t>revised</w:t>
      </w:r>
      <w:r w:rsidRPr="00BC62F6">
        <w:rPr>
          <w:rStyle w:val="StyleUnderline"/>
        </w:rPr>
        <w:t xml:space="preserve"> when we carefully examine this apparatus</w:t>
      </w:r>
      <w:r w:rsidRPr="00BC62F6">
        <w:rPr>
          <w:sz w:val="16"/>
        </w:rPr>
        <w:t xml:space="preserve">. </w:t>
      </w:r>
    </w:p>
    <w:p w14:paraId="4C0C93E6" w14:textId="77777777" w:rsidR="009859AB" w:rsidRPr="00BC62F6" w:rsidRDefault="009859AB" w:rsidP="009859AB">
      <w:pPr>
        <w:rPr>
          <w:sz w:val="16"/>
        </w:rPr>
      </w:pPr>
      <w:r w:rsidRPr="00BC62F6">
        <w:rPr>
          <w:sz w:val="16"/>
        </w:rPr>
        <w:t xml:space="preserve">The center of this book (Part II) directly addresses these reconfigurations, with a chapter devoted to each. But because scale entails </w:t>
      </w:r>
      <w:proofErr w:type="gramStart"/>
      <w:r w:rsidRPr="00BC62F6">
        <w:rPr>
          <w:sz w:val="16"/>
        </w:rPr>
        <w:t>a particular, counterintuitive</w:t>
      </w:r>
      <w:proofErr w:type="gramEnd"/>
      <w:r w:rsidRPr="00BC62F6">
        <w:rPr>
          <w:sz w:val="16"/>
        </w:rPr>
        <w:t xml:space="preser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1992CD9A" w14:textId="77777777" w:rsidR="009859AB" w:rsidRPr="00BC62F6" w:rsidRDefault="009859AB" w:rsidP="009859AB">
      <w:pPr>
        <w:rPr>
          <w:sz w:val="16"/>
        </w:rPr>
      </w:pPr>
      <w:r w:rsidRPr="00BC62F6">
        <w:rPr>
          <w:sz w:val="16"/>
        </w:rPr>
        <w:t xml:space="preserve">The Philosophical Status of Scale </w:t>
      </w:r>
    </w:p>
    <w:p w14:paraId="2FE647C4" w14:textId="77777777" w:rsidR="009859AB" w:rsidRPr="00BC62F6" w:rsidRDefault="009859AB" w:rsidP="009859AB">
      <w:pPr>
        <w:rPr>
          <w:sz w:val="16"/>
        </w:rPr>
      </w:pPr>
      <w:r w:rsidRPr="00BC62F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w:t>
      </w:r>
      <w:r w:rsidRPr="00421910">
        <w:rPr>
          <w:rStyle w:val="StyleUnderline"/>
          <w:highlight w:val="cyan"/>
        </w:rPr>
        <w:t xml:space="preserve">be </w:t>
      </w:r>
      <w:r w:rsidRPr="00421910">
        <w:rPr>
          <w:rStyle w:val="Emphasis"/>
          <w:highlight w:val="cyan"/>
        </w:rPr>
        <w:t>critical</w:t>
      </w:r>
      <w:r w:rsidRPr="00BC62F6">
        <w:rPr>
          <w:sz w:val="16"/>
        </w:rPr>
        <w:t xml:space="preserve"> of the concept partially </w:t>
      </w:r>
      <w:r w:rsidRPr="00421910">
        <w:rPr>
          <w:rStyle w:val="StyleUnderline"/>
          <w:highlight w:val="cyan"/>
        </w:rPr>
        <w:t xml:space="preserve">because it is </w:t>
      </w:r>
      <w:r w:rsidRPr="00421910">
        <w:rPr>
          <w:rStyle w:val="Emphasis"/>
          <w:highlight w:val="cyan"/>
        </w:rPr>
        <w:t>unclear</w:t>
      </w:r>
      <w:r w:rsidRPr="00421910">
        <w:rPr>
          <w:rStyle w:val="StyleUnderline"/>
          <w:highlight w:val="cyan"/>
        </w:rPr>
        <w:t xml:space="preserve"> what scale is</w:t>
      </w:r>
      <w:r w:rsidRPr="00BC62F6">
        <w:rPr>
          <w:sz w:val="16"/>
        </w:rPr>
        <w:t xml:space="preserve">.4 Even in accounts favorable to scale, </w:t>
      </w:r>
      <w:r w:rsidRPr="00BC62F6">
        <w:rPr>
          <w:rStyle w:val="StyleUnderline"/>
        </w:rPr>
        <w:t>scale is said to be an</w:t>
      </w:r>
      <w:r w:rsidRPr="00BC62F6">
        <w:rPr>
          <w:sz w:val="16"/>
        </w:rPr>
        <w:t xml:space="preserve"> “</w:t>
      </w:r>
      <w:r w:rsidRPr="00BC62F6">
        <w:rPr>
          <w:rStyle w:val="Emphasis"/>
        </w:rPr>
        <w:t>arbitrary mental device</w:t>
      </w:r>
      <w:r w:rsidRPr="00BC62F6">
        <w:rPr>
          <w:sz w:val="16"/>
        </w:rPr>
        <w:t xml:space="preserve"> which allows us to make sense of our existence.”5 Or perhaps, “merely a way for humans to perceive and comprehend the world.”6 </w:t>
      </w:r>
      <w:r w:rsidRPr="00BC62F6">
        <w:rPr>
          <w:rStyle w:val="StyleUnderline"/>
        </w:rPr>
        <w:t>Or</w:t>
      </w:r>
      <w:r w:rsidRPr="00BC62F6">
        <w:rPr>
          <w:sz w:val="16"/>
        </w:rPr>
        <w:t>, as one geographer put it, “</w:t>
      </w:r>
      <w:r w:rsidRPr="00BC62F6">
        <w:rPr>
          <w:rStyle w:val="StyleUnderline"/>
        </w:rPr>
        <w:t xml:space="preserve">there is </w:t>
      </w:r>
      <w:r w:rsidRPr="00BC62F6">
        <w:rPr>
          <w:rStyle w:val="Emphasis"/>
        </w:rPr>
        <w:t>no such thing</w:t>
      </w:r>
      <w:r w:rsidRPr="00BC62F6">
        <w:rPr>
          <w:sz w:val="16"/>
        </w:rPr>
        <w:t xml:space="preserve"> as scale.”7 Stripped of their diminutive qualities, these statements are partially correct: </w:t>
      </w:r>
      <w:r w:rsidRPr="00BC62F6">
        <w:rPr>
          <w:rStyle w:val="StyleUnderline"/>
        </w:rPr>
        <w:t>scale is a conceptual device</w:t>
      </w:r>
      <w:r w:rsidRPr="00BC62F6">
        <w:rPr>
          <w:sz w:val="16"/>
        </w:rPr>
        <w:t xml:space="preserve"> that allows us to make sense of our existence, </w:t>
      </w:r>
      <w:r w:rsidRPr="00BC62F6">
        <w:rPr>
          <w:rStyle w:val="StyleUnderline"/>
        </w:rPr>
        <w:t xml:space="preserve">but </w:t>
      </w:r>
      <w:r w:rsidRPr="00BC62F6">
        <w:rPr>
          <w:rStyle w:val="Emphasis"/>
        </w:rPr>
        <w:t>not</w:t>
      </w:r>
      <w:r w:rsidRPr="00BC62F6">
        <w:rPr>
          <w:sz w:val="16"/>
        </w:rPr>
        <w:t xml:space="preserve"> one which is </w:t>
      </w:r>
      <w:r w:rsidRPr="00BC62F6">
        <w:rPr>
          <w:rStyle w:val="Emphasis"/>
        </w:rPr>
        <w:t>entirely arbitrary</w:t>
      </w:r>
      <w:r w:rsidRPr="00BC62F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BC62F6">
        <w:rPr>
          <w:sz w:val="16"/>
        </w:rPr>
        <w:t xml:space="preserve">” </w:t>
      </w:r>
      <w:r w:rsidRPr="00BC62F6">
        <w:rPr>
          <w:rStyle w:val="StyleUnderline"/>
        </w:rPr>
        <w:t xml:space="preserve">itself is not an </w:t>
      </w:r>
      <w:r w:rsidRPr="00BC62F6">
        <w:rPr>
          <w:rStyle w:val="Emphasis"/>
        </w:rPr>
        <w:t>entity</w:t>
      </w:r>
      <w:r w:rsidRPr="00BC62F6">
        <w:rPr>
          <w:rStyle w:val="StyleUnderline"/>
        </w:rPr>
        <w:t xml:space="preserve"> but a </w:t>
      </w:r>
      <w:r w:rsidRPr="00BC62F6">
        <w:rPr>
          <w:rStyle w:val="Emphasis"/>
        </w:rPr>
        <w:t>reference</w:t>
      </w:r>
      <w:r w:rsidRPr="00BC62F6">
        <w:rPr>
          <w:rStyle w:val="StyleUnderline"/>
        </w:rPr>
        <w:t xml:space="preserve"> for the structure of phenomena</w:t>
      </w:r>
      <w:r w:rsidRPr="00BC62F6">
        <w:rPr>
          <w:sz w:val="16"/>
        </w:rPr>
        <w:t>. The diminutive qualities of each of these statements relegates scale in relation to the social, the epistemological, and the ontological, respectively. But scale is not quite any of these.</w:t>
      </w:r>
    </w:p>
    <w:p w14:paraId="305BF43C" w14:textId="77777777" w:rsidR="009859AB" w:rsidRPr="00BC62F6" w:rsidRDefault="009859AB" w:rsidP="009859AB">
      <w:pPr>
        <w:rPr>
          <w:sz w:val="16"/>
        </w:rPr>
      </w:pPr>
      <w:r w:rsidRPr="00BC62F6">
        <w:rPr>
          <w:rStyle w:val="StyleUnderline"/>
        </w:rPr>
        <w:t xml:space="preserve">To say that </w:t>
      </w:r>
      <w:r w:rsidRPr="00421910">
        <w:rPr>
          <w:rStyle w:val="StyleUnderline"/>
        </w:rPr>
        <w:t xml:space="preserve">scale is </w:t>
      </w:r>
      <w:r w:rsidRPr="00421910">
        <w:rPr>
          <w:rStyle w:val="Emphasis"/>
        </w:rPr>
        <w:t>ontological</w:t>
      </w:r>
      <w:r w:rsidRPr="00BC62F6">
        <w:rPr>
          <w:rStyle w:val="StyleUnderline"/>
        </w:rPr>
        <w:t xml:space="preserve"> would imply that scale </w:t>
      </w:r>
      <w:r w:rsidRPr="00BC62F6">
        <w:rPr>
          <w:rStyle w:val="Emphasis"/>
        </w:rPr>
        <w:t>exists already</w:t>
      </w:r>
      <w:r w:rsidRPr="00BC62F6">
        <w:rPr>
          <w:rStyle w:val="StyleUnderline"/>
        </w:rPr>
        <w:t xml:space="preserve"> as a</w:t>
      </w:r>
      <w:r w:rsidRPr="00BC62F6">
        <w:rPr>
          <w:sz w:val="16"/>
        </w:rPr>
        <w:t xml:space="preserve"> kind of entity or </w:t>
      </w:r>
      <w:r w:rsidRPr="00BC62F6">
        <w:rPr>
          <w:rStyle w:val="StyleUnderline"/>
        </w:rPr>
        <w:t>fact of the world</w:t>
      </w:r>
      <w:r w:rsidRPr="00BC62F6">
        <w:rPr>
          <w:sz w:val="16"/>
        </w:rPr>
        <w:t xml:space="preserve">. </w:t>
      </w:r>
      <w:r w:rsidRPr="00BC62F6">
        <w:rPr>
          <w:rStyle w:val="StyleUnderline"/>
        </w:rPr>
        <w:t xml:space="preserve">To say that scale is </w:t>
      </w:r>
      <w:r w:rsidRPr="00BC62F6">
        <w:rPr>
          <w:rStyle w:val="Emphasis"/>
        </w:rPr>
        <w:t>epistemological</w:t>
      </w:r>
      <w:r w:rsidRPr="00BC62F6">
        <w:rPr>
          <w:rStyle w:val="StyleUnderline"/>
        </w:rPr>
        <w:t xml:space="preserve"> would imply that it is a way of </w:t>
      </w:r>
      <w:r w:rsidRPr="00BC62F6">
        <w:rPr>
          <w:rStyle w:val="Emphasis"/>
        </w:rPr>
        <w:t>learning</w:t>
      </w:r>
      <w:r w:rsidRPr="00BC62F6">
        <w:rPr>
          <w:rStyle w:val="StyleUnderline"/>
        </w:rPr>
        <w:t xml:space="preserve"> about or </w:t>
      </w:r>
      <w:r w:rsidRPr="00BC62F6">
        <w:rPr>
          <w:rStyle w:val="Emphasis"/>
        </w:rPr>
        <w:t>accessing</w:t>
      </w:r>
      <w:r w:rsidRPr="00BC62F6">
        <w:rPr>
          <w:rStyle w:val="StyleUnderline"/>
        </w:rPr>
        <w:t xml:space="preserve"> the world</w:t>
      </w:r>
      <w:r w:rsidRPr="00BC62F6">
        <w:rPr>
          <w:sz w:val="16"/>
        </w:rPr>
        <w:t xml:space="preserve">. </w:t>
      </w:r>
      <w:r w:rsidRPr="00BC62F6">
        <w:rPr>
          <w:rStyle w:val="StyleUnderline"/>
        </w:rPr>
        <w:t xml:space="preserve">To say that scale is a </w:t>
      </w:r>
      <w:r w:rsidRPr="00BC62F6">
        <w:rPr>
          <w:rStyle w:val="Emphasis"/>
        </w:rPr>
        <w:t>social structure</w:t>
      </w:r>
      <w:r w:rsidRPr="00BC62F6">
        <w:rPr>
          <w:rStyle w:val="StyleUnderline"/>
        </w:rPr>
        <w:t xml:space="preserve"> would imply that scale is </w:t>
      </w:r>
      <w:r w:rsidRPr="00BC62F6">
        <w:rPr>
          <w:rStyle w:val="Emphasis"/>
        </w:rPr>
        <w:t>one among many conceptual frameworks</w:t>
      </w:r>
      <w:r w:rsidRPr="00BC62F6">
        <w:rPr>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421910">
        <w:rPr>
          <w:rStyle w:val="StyleUnderline"/>
          <w:highlight w:val="cyan"/>
        </w:rPr>
        <w:t xml:space="preserve">scale functions at a level </w:t>
      </w:r>
      <w:r w:rsidRPr="00421910">
        <w:rPr>
          <w:rStyle w:val="Emphasis"/>
          <w:highlight w:val="cyan"/>
        </w:rPr>
        <w:t>above ontology</w:t>
      </w:r>
      <w:r w:rsidRPr="00421910">
        <w:rPr>
          <w:rStyle w:val="StyleUnderline"/>
          <w:highlight w:val="cyan"/>
        </w:rPr>
        <w:t xml:space="preserve"> and </w:t>
      </w:r>
      <w:r w:rsidRPr="00421910">
        <w:rPr>
          <w:rStyle w:val="Emphasis"/>
          <w:highlight w:val="cyan"/>
        </w:rPr>
        <w:t>epistemology</w:t>
      </w:r>
      <w:r w:rsidRPr="00BC62F6">
        <w:rPr>
          <w:sz w:val="16"/>
        </w:rPr>
        <w:t xml:space="preserve">: </w:t>
      </w:r>
      <w:r w:rsidRPr="00BC62F6">
        <w:rPr>
          <w:rStyle w:val="StyleUnderline"/>
        </w:rPr>
        <w:t xml:space="preserve">scale is a means of </w:t>
      </w:r>
      <w:r w:rsidRPr="00421910">
        <w:rPr>
          <w:rStyle w:val="Emphasis"/>
        </w:rPr>
        <w:t>orienting yourself</w:t>
      </w:r>
      <w:r w:rsidRPr="00BC62F6">
        <w:rPr>
          <w:rStyle w:val="StyleUnderline"/>
        </w:rPr>
        <w:t xml:space="preserve"> both to experience and to the being of things</w:t>
      </w:r>
      <w:r w:rsidRPr="00BC62F6">
        <w:rPr>
          <w:sz w:val="16"/>
        </w:rPr>
        <w:t xml:space="preserve">. </w:t>
      </w:r>
      <w:r w:rsidRPr="00BC62F6">
        <w:rPr>
          <w:rStyle w:val="StyleUnderline"/>
        </w:rPr>
        <w:t xml:space="preserve">It is </w:t>
      </w:r>
      <w:r w:rsidRPr="00421910">
        <w:rPr>
          <w:rStyle w:val="StyleUnderline"/>
          <w:highlight w:val="cyan"/>
        </w:rPr>
        <w:t xml:space="preserve">a </w:t>
      </w:r>
      <w:proofErr w:type="spellStart"/>
      <w:r w:rsidRPr="00421910">
        <w:rPr>
          <w:rStyle w:val="Emphasis"/>
          <w:highlight w:val="cyan"/>
        </w:rPr>
        <w:t>metaphenomenal</w:t>
      </w:r>
      <w:proofErr w:type="spellEnd"/>
      <w:r w:rsidRPr="00421910">
        <w:rPr>
          <w:rStyle w:val="Emphasis"/>
          <w:highlight w:val="cyan"/>
        </w:rPr>
        <w:t xml:space="preserve"> structure</w:t>
      </w:r>
      <w:r w:rsidRPr="00BC62F6">
        <w:rPr>
          <w:rStyle w:val="StyleUnderline"/>
        </w:rPr>
        <w:t xml:space="preserve"> that makes use of a </w:t>
      </w:r>
      <w:r w:rsidRPr="00BC62F6">
        <w:rPr>
          <w:rStyle w:val="Emphasis"/>
        </w:rPr>
        <w:t>consistent measure</w:t>
      </w:r>
      <w:r w:rsidRPr="00BC62F6">
        <w:rPr>
          <w:rStyle w:val="StyleUnderline"/>
        </w:rPr>
        <w:t xml:space="preserve"> </w:t>
      </w:r>
      <w:r w:rsidRPr="00421910">
        <w:rPr>
          <w:rStyle w:val="StyleUnderline"/>
          <w:highlight w:val="cyan"/>
        </w:rPr>
        <w:t xml:space="preserve">to </w:t>
      </w:r>
      <w:r w:rsidRPr="00421910">
        <w:rPr>
          <w:rStyle w:val="Emphasis"/>
          <w:highlight w:val="cyan"/>
        </w:rPr>
        <w:t>compare</w:t>
      </w:r>
      <w:r w:rsidRPr="00BC62F6">
        <w:rPr>
          <w:rStyle w:val="StyleUnderline"/>
        </w:rPr>
        <w:t xml:space="preserve"> and </w:t>
      </w:r>
      <w:r w:rsidRPr="00BC62F6">
        <w:rPr>
          <w:rStyle w:val="Emphasis"/>
        </w:rPr>
        <w:t xml:space="preserve">calibrate </w:t>
      </w:r>
      <w:proofErr w:type="gramStart"/>
      <w:r w:rsidRPr="00BC62F6">
        <w:rPr>
          <w:rStyle w:val="Emphasis"/>
        </w:rPr>
        <w:t>ourselves</w:t>
      </w:r>
      <w:proofErr w:type="gramEnd"/>
      <w:r w:rsidRPr="00BC62F6">
        <w:rPr>
          <w:rStyle w:val="StyleUnderline"/>
        </w:rPr>
        <w:t xml:space="preserve"> to phenomena</w:t>
      </w:r>
      <w:r w:rsidRPr="00BC62F6">
        <w:rPr>
          <w:sz w:val="16"/>
        </w:rPr>
        <w:t xml:space="preserve">. </w:t>
      </w:r>
      <w:r w:rsidRPr="00BC62F6">
        <w:rPr>
          <w:rStyle w:val="StyleUnderline"/>
        </w:rPr>
        <w:t>Scale</w:t>
      </w:r>
      <w:r w:rsidRPr="00BC62F6">
        <w:rPr>
          <w:sz w:val="16"/>
        </w:rPr>
        <w:t xml:space="preserve"> does not arise solely from beings (the ontological) or our mode of accessing beings (epistemology</w:t>
      </w:r>
      <w:proofErr w:type="gramStart"/>
      <w:r w:rsidRPr="00BC62F6">
        <w:rPr>
          <w:sz w:val="16"/>
        </w:rPr>
        <w:t>), but</w:t>
      </w:r>
      <w:proofErr w:type="gramEnd"/>
      <w:r w:rsidRPr="00BC62F6">
        <w:rPr>
          <w:sz w:val="16"/>
        </w:rPr>
        <w:t xml:space="preserve"> rather </w:t>
      </w:r>
      <w:r w:rsidRPr="00BC62F6">
        <w:rPr>
          <w:rStyle w:val="StyleUnderline"/>
        </w:rPr>
        <w:t xml:space="preserve">is a way of </w:t>
      </w:r>
      <w:r w:rsidRPr="00BC62F6">
        <w:rPr>
          <w:rStyle w:val="Emphasis"/>
        </w:rPr>
        <w:t>systematically organizing</w:t>
      </w:r>
      <w:r w:rsidRPr="00BC62F6">
        <w:rPr>
          <w:rStyle w:val="StyleUnderline"/>
        </w:rPr>
        <w:t xml:space="preserve"> and </w:t>
      </w:r>
      <w:r w:rsidRPr="00BC62F6">
        <w:rPr>
          <w:rStyle w:val="Emphasis"/>
        </w:rPr>
        <w:t>comparing</w:t>
      </w:r>
      <w:r w:rsidRPr="00BC62F6">
        <w:rPr>
          <w:rStyle w:val="StyleUnderline"/>
        </w:rPr>
        <w:t xml:space="preserve"> phenomena as they appear</w:t>
      </w:r>
      <w:r w:rsidRPr="00BC62F6">
        <w:rPr>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BC62F6">
        <w:rPr>
          <w:rStyle w:val="StyleUnderline"/>
        </w:rPr>
        <w:t xml:space="preserve">the </w:t>
      </w:r>
      <w:r w:rsidRPr="00BC62F6">
        <w:rPr>
          <w:rStyle w:val="Emphasis"/>
        </w:rPr>
        <w:t>consistency</w:t>
      </w:r>
      <w:r w:rsidRPr="00BC62F6">
        <w:rPr>
          <w:rStyle w:val="StyleUnderline"/>
        </w:rPr>
        <w:t xml:space="preserve"> of this defined measure</w:t>
      </w:r>
      <w:r w:rsidRPr="00BC62F6">
        <w:rPr>
          <w:sz w:val="16"/>
        </w:rPr>
        <w:t xml:space="preserve"> then accounts for the way we are dividing reality, which </w:t>
      </w:r>
      <w:r w:rsidRPr="00BC62F6">
        <w:rPr>
          <w:rStyle w:val="StyleUnderline"/>
        </w:rPr>
        <w:t xml:space="preserve">means that scale </w:t>
      </w:r>
      <w:r w:rsidRPr="00BC62F6">
        <w:rPr>
          <w:rStyle w:val="Emphasis"/>
        </w:rPr>
        <w:t>cannot be solely a social construct</w:t>
      </w:r>
      <w:r w:rsidRPr="00BC62F6">
        <w:rPr>
          <w:sz w:val="16"/>
        </w:rPr>
        <w:t xml:space="preserve">. </w:t>
      </w:r>
    </w:p>
    <w:p w14:paraId="52B566F4" w14:textId="77777777" w:rsidR="009859AB" w:rsidRPr="00BC62F6" w:rsidRDefault="009859AB" w:rsidP="009859AB">
      <w:pPr>
        <w:rPr>
          <w:sz w:val="16"/>
        </w:rPr>
      </w:pPr>
      <w:r w:rsidRPr="00BC62F6">
        <w:rPr>
          <w:rStyle w:val="StyleUnderline"/>
        </w:rPr>
        <w:t>Once discovered</w:t>
      </w:r>
      <w:r w:rsidRPr="00BC62F6">
        <w:rPr>
          <w:sz w:val="16"/>
        </w:rPr>
        <w:t xml:space="preserve">, </w:t>
      </w:r>
      <w:r w:rsidRPr="00421910">
        <w:rPr>
          <w:rStyle w:val="StyleUnderline"/>
          <w:highlight w:val="cyan"/>
        </w:rPr>
        <w:t>scale becomes</w:t>
      </w:r>
      <w:r w:rsidRPr="00BC62F6">
        <w:rPr>
          <w:rStyle w:val="StyleUnderline"/>
        </w:rPr>
        <w:t xml:space="preserve"> a </w:t>
      </w:r>
      <w:r w:rsidRPr="00421910">
        <w:rPr>
          <w:rStyle w:val="Emphasis"/>
          <w:sz w:val="30"/>
          <w:szCs w:val="30"/>
          <w:highlight w:val="cyan"/>
        </w:rPr>
        <w:t>necessary</w:t>
      </w:r>
      <w:r w:rsidRPr="00BC62F6">
        <w:rPr>
          <w:rStyle w:val="Emphasis"/>
          <w:sz w:val="30"/>
          <w:szCs w:val="30"/>
        </w:rPr>
        <w:t xml:space="preserve"> conceptual adjunct </w:t>
      </w:r>
      <w:r w:rsidRPr="00421910">
        <w:rPr>
          <w:rStyle w:val="Emphasis"/>
          <w:sz w:val="30"/>
          <w:szCs w:val="30"/>
          <w:highlight w:val="cyan"/>
        </w:rPr>
        <w:t>to any</w:t>
      </w:r>
      <w:r w:rsidRPr="00BC62F6">
        <w:rPr>
          <w:rStyle w:val="Emphasis"/>
          <w:sz w:val="30"/>
          <w:szCs w:val="30"/>
        </w:rPr>
        <w:t xml:space="preserve"> mode of </w:t>
      </w:r>
      <w:r w:rsidRPr="00421910">
        <w:rPr>
          <w:rStyle w:val="Emphasis"/>
          <w:sz w:val="30"/>
          <w:szCs w:val="30"/>
          <w:highlight w:val="cyan"/>
        </w:rPr>
        <w:t>inquiry</w:t>
      </w:r>
      <w:r w:rsidRPr="00BC62F6">
        <w:rPr>
          <w:sz w:val="16"/>
        </w:rPr>
        <w:t>—</w:t>
      </w:r>
      <w:r w:rsidRPr="00421910">
        <w:rPr>
          <w:rStyle w:val="StyleUnderline"/>
          <w:highlight w:val="cyan"/>
        </w:rPr>
        <w:t>whether</w:t>
      </w:r>
      <w:r w:rsidRPr="00BC62F6">
        <w:rPr>
          <w:rStyle w:val="StyleUnderline"/>
        </w:rPr>
        <w:t xml:space="preserve"> we want to speak of</w:t>
      </w:r>
      <w:r w:rsidRPr="00BC62F6">
        <w:rPr>
          <w:sz w:val="16"/>
        </w:rPr>
        <w:t xml:space="preserve"> objects (</w:t>
      </w:r>
      <w:r w:rsidRPr="00421910">
        <w:rPr>
          <w:rStyle w:val="Emphasis"/>
          <w:highlight w:val="cyan"/>
        </w:rPr>
        <w:t>ontology</w:t>
      </w:r>
      <w:r w:rsidRPr="00BC62F6">
        <w:rPr>
          <w:sz w:val="16"/>
        </w:rPr>
        <w:t>), our learning about objects (</w:t>
      </w:r>
      <w:r w:rsidRPr="00421910">
        <w:rPr>
          <w:rStyle w:val="Emphasis"/>
          <w:highlight w:val="cyan"/>
        </w:rPr>
        <w:t>epistemology</w:t>
      </w:r>
      <w:r w:rsidRPr="00BC62F6">
        <w:rPr>
          <w:sz w:val="16"/>
        </w:rPr>
        <w:t xml:space="preserve">), </w:t>
      </w:r>
      <w:r w:rsidRPr="00421910">
        <w:rPr>
          <w:rStyle w:val="StyleUnderline"/>
          <w:highlight w:val="cyan"/>
        </w:rPr>
        <w:t>or</w:t>
      </w:r>
      <w:r w:rsidRPr="00BC62F6">
        <w:rPr>
          <w:sz w:val="16"/>
        </w:rPr>
        <w:t xml:space="preserve"> our way of organizing, speaking about, and distributing reality (</w:t>
      </w:r>
      <w:r w:rsidRPr="00421910">
        <w:rPr>
          <w:rStyle w:val="Emphasis"/>
          <w:highlight w:val="cyan"/>
        </w:rPr>
        <w:t>sociality</w:t>
      </w:r>
      <w:r w:rsidRPr="00BC62F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BC62F6">
        <w:rPr>
          <w:sz w:val="16"/>
        </w:rPr>
        <w:t xml:space="preserve">. Studying a cell only becomes possible once we extend our perceptual apparatus to sufficient resolution to identify cells, but it only becomes coherent when scale orients us to this perception. </w:t>
      </w:r>
      <w:r w:rsidRPr="00BC62F6">
        <w:rPr>
          <w:rStyle w:val="Emphasis"/>
        </w:rPr>
        <w:t>Regardless</w:t>
      </w:r>
      <w:r w:rsidRPr="00BC62F6">
        <w:rPr>
          <w:rStyle w:val="StyleUnderline"/>
        </w:rPr>
        <w:t xml:space="preserve"> of</w:t>
      </w:r>
      <w:r w:rsidRPr="00BC62F6">
        <w:rPr>
          <w:sz w:val="16"/>
        </w:rPr>
        <w:t xml:space="preserve"> the </w:t>
      </w:r>
      <w:r w:rsidRPr="00BC62F6">
        <w:rPr>
          <w:rStyle w:val="Emphasis"/>
        </w:rPr>
        <w:t>ontology</w:t>
      </w:r>
      <w:r w:rsidRPr="00BC62F6">
        <w:rPr>
          <w:sz w:val="16"/>
        </w:rPr>
        <w:t xml:space="preserve"> of the cell (whether it </w:t>
      </w:r>
      <w:proofErr w:type="gramStart"/>
      <w:r w:rsidRPr="00BC62F6">
        <w:rPr>
          <w:sz w:val="16"/>
        </w:rPr>
        <w:t>actually exists</w:t>
      </w:r>
      <w:proofErr w:type="gramEnd"/>
      <w:r w:rsidRPr="00BC62F6">
        <w:rPr>
          <w:sz w:val="16"/>
        </w:rPr>
        <w:t xml:space="preserve">), </w:t>
      </w:r>
      <w:r w:rsidRPr="00BC62F6">
        <w:rPr>
          <w:rStyle w:val="StyleUnderline"/>
        </w:rPr>
        <w:t xml:space="preserve">its </w:t>
      </w:r>
      <w:r w:rsidRPr="00BC62F6">
        <w:rPr>
          <w:rStyle w:val="Emphasis"/>
        </w:rPr>
        <w:t>epistemological status</w:t>
      </w:r>
      <w:r w:rsidRPr="00BC62F6">
        <w:rPr>
          <w:sz w:val="16"/>
        </w:rPr>
        <w:t xml:space="preserve"> (how we find out about it), </w:t>
      </w:r>
      <w:r w:rsidRPr="00BC62F6">
        <w:rPr>
          <w:rStyle w:val="StyleUnderline"/>
        </w:rPr>
        <w:t>or</w:t>
      </w:r>
      <w:r w:rsidRPr="00BC62F6">
        <w:rPr>
          <w:sz w:val="16"/>
        </w:rPr>
        <w:t xml:space="preserve"> the </w:t>
      </w:r>
      <w:r w:rsidRPr="00BC62F6">
        <w:rPr>
          <w:rStyle w:val="Emphasis"/>
        </w:rPr>
        <w:t>social aspects</w:t>
      </w:r>
      <w:r w:rsidRPr="00BC62F6">
        <w:rPr>
          <w:sz w:val="16"/>
        </w:rPr>
        <w:t xml:space="preserve"> that go into its discovery (the training required to use a microscope), </w:t>
      </w:r>
      <w:r w:rsidRPr="00BC62F6">
        <w:rPr>
          <w:rStyle w:val="StyleUnderline"/>
        </w:rPr>
        <w:t xml:space="preserve">scale is </w:t>
      </w:r>
      <w:r w:rsidRPr="00BC62F6">
        <w:rPr>
          <w:rStyle w:val="Emphasis"/>
        </w:rPr>
        <w:t>required</w:t>
      </w:r>
      <w:r w:rsidRPr="00BC62F6">
        <w:rPr>
          <w:rStyle w:val="StyleUnderline"/>
        </w:rPr>
        <w:t xml:space="preserve"> to understand what we mean</w:t>
      </w:r>
      <w:r w:rsidRPr="00BC62F6">
        <w:rPr>
          <w:sz w:val="16"/>
        </w:rPr>
        <w:t xml:space="preserve"> by “cell.” </w:t>
      </w:r>
    </w:p>
    <w:p w14:paraId="143B9195" w14:textId="77777777" w:rsidR="009859AB" w:rsidRPr="00BC62F6" w:rsidRDefault="009859AB" w:rsidP="009859AB">
      <w:pPr>
        <w:rPr>
          <w:sz w:val="16"/>
        </w:rPr>
      </w:pPr>
      <w:r w:rsidRPr="00421910">
        <w:rPr>
          <w:rStyle w:val="StyleUnderline"/>
          <w:highlight w:val="cyan"/>
        </w:rPr>
        <w:t>Scale provides</w:t>
      </w:r>
      <w:r w:rsidRPr="00BC62F6">
        <w:rPr>
          <w:rStyle w:val="StyleUnderline"/>
        </w:rPr>
        <w:t xml:space="preserve"> us with </w:t>
      </w:r>
      <w:r w:rsidRPr="00421910">
        <w:rPr>
          <w:rStyle w:val="StyleUnderline"/>
          <w:highlight w:val="cyan"/>
        </w:rPr>
        <w:t xml:space="preserve">a </w:t>
      </w:r>
      <w:r w:rsidRPr="00421910">
        <w:rPr>
          <w:rStyle w:val="Emphasis"/>
          <w:highlight w:val="cyan"/>
        </w:rPr>
        <w:t>reference point</w:t>
      </w:r>
      <w:r w:rsidRPr="00BC62F6">
        <w:rPr>
          <w:rStyle w:val="StyleUnderline"/>
        </w:rPr>
        <w:t xml:space="preserve"> to take note </w:t>
      </w:r>
      <w:r w:rsidRPr="00421910">
        <w:rPr>
          <w:rStyle w:val="StyleUnderline"/>
          <w:highlight w:val="cyan"/>
        </w:rPr>
        <w:t xml:space="preserve">of </w:t>
      </w:r>
      <w:r w:rsidRPr="00421910">
        <w:rPr>
          <w:rStyle w:val="Emphasis"/>
          <w:sz w:val="30"/>
          <w:szCs w:val="30"/>
          <w:highlight w:val="cyan"/>
        </w:rPr>
        <w:t>how any phenomenon compares</w:t>
      </w:r>
      <w:r w:rsidRPr="00BC62F6">
        <w:rPr>
          <w:rStyle w:val="Emphasis"/>
          <w:sz w:val="30"/>
          <w:szCs w:val="30"/>
        </w:rPr>
        <w:t xml:space="preserve"> to any other</w:t>
      </w:r>
      <w:r w:rsidRPr="00BC62F6">
        <w:rPr>
          <w:sz w:val="16"/>
        </w:rPr>
        <w:t xml:space="preserve">. </w:t>
      </w:r>
      <w:r w:rsidRPr="00BC62F6">
        <w:rPr>
          <w:rStyle w:val="StyleUnderline"/>
        </w:rPr>
        <w:t xml:space="preserve">Doing so permits us to </w:t>
      </w:r>
      <w:r w:rsidRPr="00BC62F6">
        <w:rPr>
          <w:rStyle w:val="Emphasis"/>
        </w:rPr>
        <w:t>systematically attend</w:t>
      </w:r>
      <w:r w:rsidRPr="00BC62F6">
        <w:rPr>
          <w:rStyle w:val="StyleUnderline"/>
        </w:rPr>
        <w:t xml:space="preserve"> to how what is </w:t>
      </w:r>
      <w:proofErr w:type="spellStart"/>
      <w:r w:rsidRPr="00BC62F6">
        <w:rPr>
          <w:rStyle w:val="StyleUnderline"/>
        </w:rPr>
        <w:t>is</w:t>
      </w:r>
      <w:proofErr w:type="spellEnd"/>
      <w:r w:rsidRPr="00BC62F6">
        <w:rPr>
          <w:rStyle w:val="StyleUnderline"/>
        </w:rPr>
        <w:t xml:space="preserve"> </w:t>
      </w:r>
      <w:r w:rsidRPr="00BC62F6">
        <w:rPr>
          <w:rStyle w:val="Emphasis"/>
        </w:rPr>
        <w:t>revised</w:t>
      </w:r>
      <w:r w:rsidRPr="00BC62F6">
        <w:rPr>
          <w:rStyle w:val="StyleUnderline"/>
        </w:rPr>
        <w:t xml:space="preserve"> and </w:t>
      </w:r>
      <w:r w:rsidRPr="00BC62F6">
        <w:rPr>
          <w:rStyle w:val="Emphasis"/>
        </w:rPr>
        <w:t>structured</w:t>
      </w:r>
      <w:r w:rsidRPr="00BC62F6">
        <w:rPr>
          <w:rStyle w:val="StyleUnderline"/>
        </w:rPr>
        <w:t xml:space="preserve"> as beings</w:t>
      </w:r>
      <w:r w:rsidRPr="00BC62F6">
        <w:rPr>
          <w:sz w:val="16"/>
        </w:rPr>
        <w:t xml:space="preserve"> dissolve, shift, </w:t>
      </w:r>
      <w:r w:rsidRPr="00BC62F6">
        <w:rPr>
          <w:rStyle w:val="StyleUnderline"/>
        </w:rPr>
        <w:t>combine</w:t>
      </w:r>
      <w:r w:rsidRPr="00BC62F6">
        <w:rPr>
          <w:sz w:val="16"/>
        </w:rPr>
        <w:t xml:space="preserve">, </w:t>
      </w:r>
      <w:r w:rsidRPr="00BC62F6">
        <w:rPr>
          <w:rStyle w:val="StyleUnderline"/>
        </w:rPr>
        <w:t>layer</w:t>
      </w:r>
      <w:r w:rsidRPr="00BC62F6">
        <w:rPr>
          <w:sz w:val="16"/>
        </w:rPr>
        <w:t xml:space="preserve">, </w:t>
      </w:r>
      <w:r w:rsidRPr="00BC62F6">
        <w:rPr>
          <w:rStyle w:val="StyleUnderline"/>
        </w:rPr>
        <w:t xml:space="preserve">and relate to each other </w:t>
      </w:r>
      <w:r w:rsidRPr="00BC62F6">
        <w:rPr>
          <w:rStyle w:val="Emphasis"/>
        </w:rPr>
        <w:t>differently</w:t>
      </w:r>
      <w:r w:rsidRPr="00BC62F6">
        <w:rPr>
          <w:rStyle w:val="StyleUnderline"/>
        </w:rPr>
        <w:t xml:space="preserve"> depending on the </w:t>
      </w:r>
      <w:r w:rsidRPr="00BC62F6">
        <w:rPr>
          <w:rStyle w:val="Emphasis"/>
        </w:rPr>
        <w:t>scale of examination</w:t>
      </w:r>
      <w:r w:rsidRPr="00BC62F6">
        <w:rPr>
          <w:sz w:val="16"/>
        </w:rPr>
        <w:t>. Scale does not mediate our access to the world; it permits us to make sense of mediated, extended, and projected experience. This status makes the scalar relation unlike any other kind of relation we find ourselves in. When we say that the Earth is made of rocks and the rocks are made of atoms, we are suggesting that the very being of each phenomenon is made up of, contained by, and holds reference to the others.</w:t>
      </w:r>
    </w:p>
    <w:p w14:paraId="4C4CCD08" w14:textId="77777777" w:rsidR="009859AB" w:rsidRDefault="009859AB" w:rsidP="009859AB">
      <w:pPr>
        <w:pStyle w:val="Heading4"/>
      </w:pPr>
      <w:r w:rsidRPr="00421910">
        <w:t xml:space="preserve">2. </w:t>
      </w:r>
      <w:r w:rsidRPr="00BC62F6">
        <w:rPr>
          <w:u w:val="single"/>
        </w:rPr>
        <w:t>Ground</w:t>
      </w:r>
      <w:r>
        <w:t xml:space="preserve">. Allowing the </w:t>
      </w:r>
      <w:proofErr w:type="spellStart"/>
      <w:r>
        <w:t>aff</w:t>
      </w:r>
      <w:proofErr w:type="spellEnd"/>
      <w:r>
        <w:t xml:space="preserve"> to shift the scale of comparison during or after the 1AC is </w:t>
      </w:r>
      <w:r>
        <w:rPr>
          <w:u w:val="single"/>
        </w:rPr>
        <w:t>unpredictable</w:t>
      </w:r>
      <w:r>
        <w:t xml:space="preserve"> and </w:t>
      </w:r>
      <w:r>
        <w:rPr>
          <w:u w:val="single"/>
        </w:rPr>
        <w:t>non-reciprocal</w:t>
      </w:r>
      <w:r>
        <w:t xml:space="preserve"> because they can defend impacts and methods that operate at </w:t>
      </w:r>
      <w:r>
        <w:rPr>
          <w:u w:val="single"/>
        </w:rPr>
        <w:t>different scales</w:t>
      </w:r>
      <w:r>
        <w:t>.</w:t>
      </w:r>
    </w:p>
    <w:p w14:paraId="713F3EFA" w14:textId="1AF26705" w:rsidR="009859AB" w:rsidRPr="009859AB" w:rsidRDefault="009859AB" w:rsidP="009859AB">
      <w:pPr>
        <w:pStyle w:val="Heading4"/>
      </w:pPr>
      <w:r>
        <w:t xml:space="preserve">At worst this is a reason to </w:t>
      </w:r>
      <w:r>
        <w:rPr>
          <w:u w:val="single"/>
        </w:rPr>
        <w:t>err neg</w:t>
      </w:r>
      <w:r>
        <w:t xml:space="preserve"> no link claims on K’s and DA’s because it is </w:t>
      </w:r>
      <w:r>
        <w:rPr>
          <w:u w:val="single"/>
        </w:rPr>
        <w:t>impossible</w:t>
      </w:r>
      <w:r>
        <w:t xml:space="preserve"> to determine at what </w:t>
      </w:r>
      <w:r>
        <w:rPr>
          <w:u w:val="single"/>
        </w:rPr>
        <w:t>scale</w:t>
      </w:r>
      <w:r>
        <w:t xml:space="preserve"> the </w:t>
      </w:r>
      <w:proofErr w:type="spellStart"/>
      <w:r>
        <w:t>aff</w:t>
      </w:r>
      <w:proofErr w:type="spellEnd"/>
      <w:r>
        <w:t xml:space="preserve"> occurs and thus how we can establish </w:t>
      </w:r>
      <w:r>
        <w:rPr>
          <w:u w:val="single"/>
        </w:rPr>
        <w:t>offense</w:t>
      </w:r>
      <w:r>
        <w:t>.</w:t>
      </w:r>
    </w:p>
    <w:p w14:paraId="54F53FB9" w14:textId="383046D1" w:rsidR="00A223F9" w:rsidRDefault="00A223F9" w:rsidP="00A223F9">
      <w:pPr>
        <w:pStyle w:val="Heading3"/>
      </w:pPr>
      <w:r>
        <w:t>OFF---1NC</w:t>
      </w:r>
    </w:p>
    <w:p w14:paraId="14C0E80B" w14:textId="77777777" w:rsidR="00672904" w:rsidRPr="00867193" w:rsidRDefault="00672904" w:rsidP="00672904">
      <w:pPr>
        <w:pStyle w:val="Heading4"/>
        <w:rPr>
          <w:rFonts w:cs="Calibri"/>
        </w:rPr>
      </w:pPr>
      <w:r w:rsidRPr="00867193">
        <w:rPr>
          <w:rFonts w:cs="Calibri"/>
        </w:rPr>
        <w:t xml:space="preserve">Racial capitalism is terminally unsustainable---it culminates in constant war, interventions, and the super exploitation in the name of profit. </w:t>
      </w:r>
    </w:p>
    <w:p w14:paraId="4792BC99" w14:textId="77777777" w:rsidR="00672904" w:rsidRPr="00867193" w:rsidRDefault="00672904" w:rsidP="00672904">
      <w:bookmarkStart w:id="0" w:name="_Hlk176455006"/>
      <w:r w:rsidRPr="00867193">
        <w:t xml:space="preserve">Charisse </w:t>
      </w:r>
      <w:r w:rsidRPr="00867193">
        <w:rPr>
          <w:rStyle w:val="Style13ptBold"/>
        </w:rPr>
        <w:t>Burden-Stelly 20</w:t>
      </w:r>
      <w:r w:rsidRPr="00867193">
        <w:t xml:space="preserve">. Assistant Professor of Africana Studies and Political Science </w:t>
      </w:r>
      <w:proofErr w:type="gramStart"/>
      <w:r w:rsidRPr="00867193">
        <w:t>At</w:t>
      </w:r>
      <w:proofErr w:type="gramEnd"/>
      <w:r w:rsidRPr="00867193">
        <w:t xml:space="preserve"> </w:t>
      </w:r>
      <w:proofErr w:type="spellStart"/>
      <w:r w:rsidRPr="00867193">
        <w:t>Carelton</w:t>
      </w:r>
      <w:proofErr w:type="spellEnd"/>
      <w:r w:rsidRPr="00867193">
        <w:t xml:space="preserve"> University. “Modern U.S. Racial Capitalism/” EBSCOhost. 7-1-2020. JMH</w:t>
      </w:r>
    </w:p>
    <w:bookmarkEnd w:id="0"/>
    <w:p w14:paraId="635A01D0" w14:textId="77777777" w:rsidR="00672904" w:rsidRPr="00867193" w:rsidRDefault="00672904" w:rsidP="00672904">
      <w:pPr>
        <w:rPr>
          <w:u w:val="single"/>
        </w:rPr>
      </w:pPr>
      <w:r w:rsidRPr="00867193">
        <w:rPr>
          <w:sz w:val="16"/>
        </w:rPr>
        <w:t>Drawing on the intellectual production of twentieth-century Black anticapitalists</w:t>
      </w:r>
      <w:r w:rsidRPr="00867193">
        <w:rPr>
          <w:rStyle w:val="StyleUnderline"/>
        </w:rPr>
        <w:t xml:space="preserve">, I theorize modern U.S. </w:t>
      </w:r>
      <w:r w:rsidRPr="00867193">
        <w:rPr>
          <w:rStyle w:val="StyleUnderline"/>
          <w:highlight w:val="cyan"/>
        </w:rPr>
        <w:t>racial capitalism</w:t>
      </w:r>
      <w:r w:rsidRPr="00867193">
        <w:rPr>
          <w:rStyle w:val="StyleUnderline"/>
        </w:rPr>
        <w:t xml:space="preserve"> as </w:t>
      </w:r>
      <w:r w:rsidRPr="00867193">
        <w:rPr>
          <w:rStyle w:val="StyleUnderline"/>
          <w:highlight w:val="cyan"/>
        </w:rPr>
        <w:t xml:space="preserve">a </w:t>
      </w:r>
      <w:r w:rsidRPr="00867193">
        <w:rPr>
          <w:rStyle w:val="Emphasis"/>
          <w:highlight w:val="cyan"/>
        </w:rPr>
        <w:t>racially hierarchical political economy</w:t>
      </w:r>
      <w:r w:rsidRPr="00867193">
        <w:rPr>
          <w:rStyle w:val="StyleUnderline"/>
          <w:highlight w:val="cyan"/>
        </w:rPr>
        <w:t xml:space="preserve"> constituting war and militarism, imperialist accumulation, expropriation by domination, and labor superexploitation.</w:t>
      </w:r>
      <w:r w:rsidRPr="00867193">
        <w:rPr>
          <w:rStyle w:val="StyleUnderline"/>
        </w:rPr>
        <w:t>14</w:t>
      </w:r>
      <w:r w:rsidRPr="00867193">
        <w:rPr>
          <w:sz w:val="16"/>
        </w:rPr>
        <w:t xml:space="preserve"> </w:t>
      </w:r>
      <w:r w:rsidRPr="00867193">
        <w:rPr>
          <w:u w:val="single"/>
        </w:rPr>
        <w:t>The racial here specifically refers to Blackness, defined as African descendants’ relationship to the capitalist mode of production—their structural location—and the condition, status, and material realities emanating therefrom</w:t>
      </w:r>
      <w:r w:rsidRPr="00867193">
        <w:rPr>
          <w:sz w:val="16"/>
        </w:rPr>
        <w:t xml:space="preserve">.15 It is out of this structural location that the irresolvable contradiction of value minus worth arises. Stated differently, </w:t>
      </w:r>
      <w:r w:rsidRPr="00867193">
        <w:rPr>
          <w:u w:val="single"/>
        </w:rPr>
        <w:t xml:space="preserve">Blackness is a capacious category of surplus value extraction essential to an array of political-economic functions, including accumulation, </w:t>
      </w:r>
      <w:proofErr w:type="spellStart"/>
      <w:r w:rsidRPr="00867193">
        <w:rPr>
          <w:u w:val="single"/>
        </w:rPr>
        <w:t>disaccumulation</w:t>
      </w:r>
      <w:proofErr w:type="spellEnd"/>
      <w:r w:rsidRPr="00867193">
        <w:rPr>
          <w:u w:val="single"/>
        </w:rPr>
        <w:t>, debt, planned obsolescence, and absorption of the burdens of economic crises.1</w:t>
      </w:r>
      <w:r w:rsidRPr="00867193">
        <w:rPr>
          <w:sz w:val="16"/>
        </w:rPr>
        <w:t>6 At the same time</w:t>
      </w:r>
      <w:r w:rsidRPr="00867193">
        <w:rPr>
          <w:rStyle w:val="StyleUnderline"/>
        </w:rPr>
        <w:t xml:space="preserve">, </w:t>
      </w:r>
      <w:r w:rsidRPr="00867193">
        <w:rPr>
          <w:rStyle w:val="StyleUnderline"/>
          <w:highlight w:val="cyan"/>
        </w:rPr>
        <w:t xml:space="preserve">Blackness is the </w:t>
      </w:r>
      <w:r w:rsidRPr="00867193">
        <w:rPr>
          <w:rStyle w:val="Emphasis"/>
          <w:highlight w:val="cyan"/>
        </w:rPr>
        <w:t>quintessential condition</w:t>
      </w:r>
      <w:r w:rsidRPr="00867193">
        <w:rPr>
          <w:rStyle w:val="StyleUnderline"/>
          <w:highlight w:val="cyan"/>
        </w:rPr>
        <w:t xml:space="preserve"> of disposability, expendability, and </w:t>
      </w:r>
      <w:proofErr w:type="spellStart"/>
      <w:r w:rsidRPr="00867193">
        <w:rPr>
          <w:rStyle w:val="StyleUnderline"/>
          <w:highlight w:val="cyan"/>
        </w:rPr>
        <w:t>devalorization</w:t>
      </w:r>
      <w:proofErr w:type="spellEnd"/>
      <w:r w:rsidRPr="00867193">
        <w:rPr>
          <w:rStyle w:val="StyleUnderline"/>
        </w:rPr>
        <w:t xml:space="preserve">. </w:t>
      </w:r>
      <w:r w:rsidRPr="00867193">
        <w:rPr>
          <w:sz w:val="16"/>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867193">
        <w:rPr>
          <w:sz w:val="16"/>
        </w:rPr>
        <w:t>ever widening</w:t>
      </w:r>
      <w:proofErr w:type="gramEnd"/>
      <w:r w:rsidRPr="00867193">
        <w:rPr>
          <w:sz w:val="16"/>
        </w:rPr>
        <w:t xml:space="preserve">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w:t>
      </w:r>
      <w:r w:rsidRPr="00867193">
        <w:rPr>
          <w:u w:val="single"/>
        </w:rPr>
        <w:t>This was not least because the Great War “drastically reordered global credit flows,” with the United States transforming from a debtor into a creditor nation.20</w:t>
      </w:r>
      <w:r w:rsidRPr="00867193">
        <w:rPr>
          <w:sz w:val="16"/>
        </w:rPr>
        <w:t xml:space="preserve">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867193">
        <w:rPr>
          <w:rStyle w:val="StyleUnderline"/>
        </w:rPr>
        <w:t xml:space="preserve">Modern U.S. </w:t>
      </w:r>
      <w:r w:rsidRPr="00867193">
        <w:rPr>
          <w:rStyle w:val="StyleUnderline"/>
          <w:highlight w:val="cyan"/>
        </w:rPr>
        <w:t>racial capitalism is</w:t>
      </w:r>
      <w:r w:rsidRPr="00867193">
        <w:rPr>
          <w:rStyle w:val="StyleUnderline"/>
        </w:rPr>
        <w:t xml:space="preserve"> thus </w:t>
      </w:r>
      <w:r w:rsidRPr="00867193">
        <w:rPr>
          <w:rStyle w:val="StyleUnderline"/>
          <w:highlight w:val="cyan"/>
        </w:rPr>
        <w:t>sustained by military expenditure,</w:t>
      </w:r>
      <w:r w:rsidRPr="00867193">
        <w:rPr>
          <w:rStyle w:val="StyleUnderline"/>
        </w:rPr>
        <w:t xml:space="preserve"> the maintenance of an extremely </w:t>
      </w:r>
      <w:r w:rsidRPr="00867193">
        <w:rPr>
          <w:rStyle w:val="StyleUnderline"/>
          <w:highlight w:val="cyan"/>
        </w:rPr>
        <w:t>low standard of living</w:t>
      </w:r>
      <w:r w:rsidRPr="00867193">
        <w:rPr>
          <w:rStyle w:val="StyleUnderline"/>
        </w:rPr>
        <w:t xml:space="preserve"> in “dependent” countries, and the </w:t>
      </w:r>
      <w:r w:rsidRPr="00867193">
        <w:rPr>
          <w:rStyle w:val="StyleUnderline"/>
          <w:highlight w:val="cyan"/>
        </w:rPr>
        <w:t xml:space="preserve">domestic </w:t>
      </w:r>
      <w:proofErr w:type="spellStart"/>
      <w:r w:rsidRPr="00867193">
        <w:rPr>
          <w:rStyle w:val="StyleUnderline"/>
          <w:highlight w:val="cyan"/>
        </w:rPr>
        <w:t>superexploitation</w:t>
      </w:r>
      <w:proofErr w:type="spellEnd"/>
      <w:r w:rsidRPr="00867193">
        <w:rPr>
          <w:rStyle w:val="StyleUnderline"/>
        </w:rPr>
        <w:t xml:space="preserve"> of Black toilers and laborers</w:t>
      </w:r>
      <w:r w:rsidRPr="00867193">
        <w:rPr>
          <w:sz w:val="16"/>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867193">
        <w:rPr>
          <w:rStyle w:val="StyleUnderline"/>
        </w:rPr>
        <w:t xml:space="preserve">racial capitalism in the United States constitutes “a peculiar variant of capitalist production” in which </w:t>
      </w:r>
      <w:r w:rsidRPr="00867193">
        <w:rPr>
          <w:rStyle w:val="StyleUnderline"/>
          <w:highlight w:val="cyan"/>
        </w:rPr>
        <w:t xml:space="preserve">Blackness expresses a </w:t>
      </w:r>
      <w:r w:rsidRPr="00867193">
        <w:rPr>
          <w:rStyle w:val="Emphasis"/>
          <w:highlight w:val="cyan"/>
        </w:rPr>
        <w:t>structural location</w:t>
      </w:r>
      <w:r w:rsidRPr="00867193">
        <w:rPr>
          <w:rStyle w:val="StyleUnderline"/>
          <w:highlight w:val="cyan"/>
        </w:rPr>
        <w:t xml:space="preserve"> at the </w:t>
      </w:r>
      <w:r w:rsidRPr="00867193">
        <w:rPr>
          <w:rStyle w:val="Emphasis"/>
          <w:highlight w:val="cyan"/>
        </w:rPr>
        <w:t>bottom of the labor hierarchy</w:t>
      </w:r>
      <w:r w:rsidRPr="00867193">
        <w:rPr>
          <w:rStyle w:val="StyleUnderline"/>
        </w:rPr>
        <w:t xml:space="preserve"> characterized by depressed wages, working conditions, job opportunities, and widespread exclusion from labor unions.24 </w:t>
      </w:r>
      <w:r w:rsidRPr="00867193">
        <w:rPr>
          <w:sz w:val="16"/>
        </w:rPr>
        <w:t xml:space="preserve">Furthermore, </w:t>
      </w:r>
      <w:r w:rsidRPr="00867193">
        <w:rPr>
          <w:u w:val="single"/>
        </w:rPr>
        <w:t>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w:t>
      </w:r>
      <w:r w:rsidRPr="00867193">
        <w:rPr>
          <w:sz w:val="16"/>
        </w:rPr>
        <w:t>25 Anti-Blackness thus conceals the inherent contradiction of Blackness—value minus worth—obscuring and distorting its structural location by, as Ralph and Singhal remark, contorting it into only a “debilitated condition.”</w:t>
      </w:r>
      <w:r w:rsidRPr="00867193">
        <w:rPr>
          <w:u w:val="single"/>
        </w:rPr>
        <w:t>26</w:t>
      </w:r>
      <w:r w:rsidRPr="00867193">
        <w:rPr>
          <w:rStyle w:val="StyleUnderline"/>
        </w:rPr>
        <w:t xml:space="preserve"> Antiradicalism can be understood as the physical and discursive repression and condemnation of anticapitalist and/or left-leaning ideas, politics, practices, and modes of organizing that are construed as subversive, seditious, and otherwise threatening to capitalist socie</w:t>
      </w:r>
      <w:r w:rsidRPr="00867193">
        <w:rPr>
          <w:sz w:val="16"/>
        </w:rPr>
        <w:t xml:space="preserve">ty. These include, but are not limited to, internationalism, anti-imperialism, anticolonialism, peace activism, and </w:t>
      </w:r>
      <w:proofErr w:type="spellStart"/>
      <w:r w:rsidRPr="00867193">
        <w:rPr>
          <w:sz w:val="16"/>
        </w:rPr>
        <w:t>antisexism</w:t>
      </w:r>
      <w:proofErr w:type="spellEnd"/>
      <w:r w:rsidRPr="00867193">
        <w:rPr>
          <w:sz w:val="16"/>
        </w:rPr>
        <w:t xml:space="preserve">. </w:t>
      </w:r>
      <w:r w:rsidRPr="00867193">
        <w:rPr>
          <w:u w:val="single"/>
        </w:rPr>
        <w:t xml:space="preserve">Anti-Blackness and antiradicalism function as the legitimating architecture of modern U.S. racial capitalism, </w:t>
      </w:r>
      <w:r w:rsidRPr="00867193">
        <w:rPr>
          <w:sz w:val="16"/>
        </w:rPr>
        <w:t xml:space="preserve">which includes rationalizing discourses, cultural narratives, technologies of repression, legal structures, and social practices that inform and are informed by racial capitalism’s political economy.27 Throughout the twentieth century, </w:t>
      </w:r>
      <w:r w:rsidRPr="00867193">
        <w:rPr>
          <w:u w:val="single"/>
        </w:rPr>
        <w:t>anti-Blackness propelled the “Black Scare,” defined as the specter of racial, social, and economic domination of superior whites by inferior Black populations</w:t>
      </w:r>
      <w:r w:rsidRPr="00867193">
        <w:rPr>
          <w:sz w:val="16"/>
        </w:rPr>
        <w:t xml:space="preserve">.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w:t>
      </w:r>
      <w:r w:rsidRPr="00867193">
        <w:rPr>
          <w:rStyle w:val="StyleUnderline"/>
        </w:rPr>
        <w:t>anti-Blackness, articulated through the fear of the “assertion of race consciousness,”</w:t>
      </w:r>
      <w:r w:rsidRPr="00867193">
        <w:rPr>
          <w:sz w:val="16"/>
        </w:rPr>
        <w:t xml:space="preserve"> was attached to the IWW and Bolshevism—in other words, to anticapitalism—to make it appear even more subversive and dangerous. Likewise, antiradicalism, expressed through the denigration of the IWW and Soviet Doctrine, was made to seem </w:t>
      </w:r>
      <w:proofErr w:type="gramStart"/>
      <w:r w:rsidRPr="00867193">
        <w:rPr>
          <w:sz w:val="16"/>
        </w:rPr>
        <w:t>all the more</w:t>
      </w:r>
      <w:proofErr w:type="gramEnd"/>
      <w:r w:rsidRPr="00867193">
        <w:rPr>
          <w:sz w:val="16"/>
        </w:rPr>
        <w:t xml:space="preserve"> threatening and antithetical to the social order in </w:t>
      </w:r>
      <w:r w:rsidRPr="00867193">
        <w:rPr>
          <w:rStyle w:val="StyleUnderline"/>
        </w:rPr>
        <w:t>its linkage with Black insistence on equality and self-defense against racial terrorism.</w:t>
      </w:r>
      <w:r w:rsidRPr="00867193">
        <w:rPr>
          <w:u w:val="single"/>
        </w:rPr>
        <w:t xml:space="preserve"> In this way, “defiance and insolently race-centered condemnation of the white race” and “the Negro seeing red” came to be understood as seditious in the context of modern U.S. racial capitalism.</w:t>
      </w:r>
      <w:r w:rsidRPr="00867193">
        <w:rPr>
          <w:sz w:val="16"/>
        </w:rPr>
        <w:t xml:space="preserve"> The link between my theory of modern U.S. racial capitalism and Robinson’s catholic theory of racial capitalism, beyond his “suggest[ion] that it was there,” is vivified through the prison abolitionist and scholar Ruth Wilson Gilmore, who writes</w:t>
      </w:r>
      <w:r w:rsidRPr="00867193">
        <w:rPr>
          <w:u w:val="single"/>
        </w:rPr>
        <w:t xml:space="preserve">: “Capitalism…[is] never not racial.… </w:t>
      </w:r>
      <w:r w:rsidRPr="00867193">
        <w:rPr>
          <w:highlight w:val="cyan"/>
          <w:u w:val="single"/>
        </w:rPr>
        <w:t>Racial capitalism: a mode of production developed</w:t>
      </w:r>
      <w:r w:rsidRPr="00867193">
        <w:rPr>
          <w:u w:val="single"/>
        </w:rPr>
        <w:t xml:space="preserve"> in agriculture, improved by enclosure in the Old World, and captive land and labor in the Americas, </w:t>
      </w:r>
      <w:r w:rsidRPr="00867193">
        <w:rPr>
          <w:highlight w:val="cyan"/>
          <w:u w:val="single"/>
        </w:rPr>
        <w:t>perfected in slavery’s time-motion</w:t>
      </w:r>
      <w:r w:rsidRPr="00867193">
        <w:rPr>
          <w:u w:val="single"/>
        </w:rPr>
        <w:t xml:space="preserve">, field factory choreography, </w:t>
      </w:r>
      <w:proofErr w:type="spellStart"/>
      <w:r w:rsidRPr="00867193">
        <w:rPr>
          <w:u w:val="single"/>
        </w:rPr>
        <w:t>its</w:t>
      </w:r>
      <w:proofErr w:type="spellEnd"/>
      <w:r w:rsidRPr="00867193">
        <w:rPr>
          <w:u w:val="single"/>
        </w:rPr>
        <w:t xml:space="preserve"> imperative forged on the anvils of imperial war-making monarchs</w:t>
      </w:r>
      <w:r w:rsidRPr="00867193">
        <w:rPr>
          <w:sz w:val="16"/>
        </w:rPr>
        <w:t>.”</w:t>
      </w:r>
      <w:r w:rsidRPr="00867193">
        <w:rPr>
          <w:rStyle w:val="StyleUnderline"/>
        </w:rPr>
        <w:t>30 Racial capitalism, she continues, “</w:t>
      </w:r>
      <w:r w:rsidRPr="00867193">
        <w:rPr>
          <w:rStyle w:val="StyleUnderline"/>
          <w:highlight w:val="cyan"/>
        </w:rPr>
        <w:t xml:space="preserve">requires all kinds of </w:t>
      </w:r>
      <w:r w:rsidRPr="00867193">
        <w:rPr>
          <w:rStyle w:val="Emphasis"/>
          <w:highlight w:val="cyan"/>
        </w:rPr>
        <w:t>scheming</w:t>
      </w:r>
      <w:r w:rsidRPr="00867193">
        <w:rPr>
          <w:rStyle w:val="StyleUnderline"/>
        </w:rPr>
        <w:t xml:space="preserve">, including hard work by elites and their compradors in the overlapping and interlocking space-economies of the planet’s surface. </w:t>
      </w:r>
      <w:r w:rsidRPr="00867193">
        <w:rPr>
          <w:rStyle w:val="StyleUnderline"/>
          <w:highlight w:val="cyan"/>
        </w:rPr>
        <w:t xml:space="preserve">They </w:t>
      </w:r>
      <w:r w:rsidRPr="00867193">
        <w:rPr>
          <w:rStyle w:val="Emphasis"/>
          <w:highlight w:val="cyan"/>
        </w:rPr>
        <w:t>build and dismantle and reconfigure states</w:t>
      </w:r>
      <w:r w:rsidRPr="00867193">
        <w:rPr>
          <w:rStyle w:val="StyleUnderline"/>
          <w:highlight w:val="cyan"/>
        </w:rPr>
        <w:t>, moving capacity into and out of the public realm.</w:t>
      </w:r>
      <w:r w:rsidRPr="00867193">
        <w:rPr>
          <w:rStyle w:val="StyleUnderline"/>
        </w:rPr>
        <w:t xml:space="preserve"> </w:t>
      </w:r>
      <w:r w:rsidRPr="00867193">
        <w:rPr>
          <w:sz w:val="16"/>
        </w:rPr>
        <w:t xml:space="preserve">And they think very hard about money on the move.”31 Perhaps more than Gilmore, though, my approach aligns with that of Neville Alexander as described by Hudson.32 Like Alexander, who focused on South Africa, </w:t>
      </w:r>
      <w:r w:rsidRPr="00867193">
        <w:rPr>
          <w:u w:val="single"/>
        </w:rPr>
        <w:t>I offer a particularistic understanding of racial capitalism, mine being rooted in the political economy of Blackness and the legitimating architectures of anti-Blackness and antiradicalism in the United States.</w:t>
      </w:r>
      <w:r w:rsidRPr="00867193">
        <w:rPr>
          <w:sz w:val="16"/>
        </w:rPr>
        <w:t xml:space="preserve"> Gilmore qua Robinson offers a more universalist and transhistorical conception. Like Alexander, my theory of modern U.S. racial capitalism is primarily rooted in (Black) Marxist-Leninists and fellow travelers. </w:t>
      </w:r>
      <w:r w:rsidRPr="00867193">
        <w:rPr>
          <w:u w:val="single"/>
        </w:rPr>
        <w:t xml:space="preserve">This is an important epistemological distinction: whereas Robinson finds Marxism-Leninism to be, at best, inattentive to race, my </w:t>
      </w:r>
      <w:r w:rsidRPr="00867193">
        <w:rPr>
          <w:highlight w:val="cyan"/>
          <w:u w:val="single"/>
        </w:rPr>
        <w:t>theory of</w:t>
      </w:r>
      <w:r w:rsidRPr="00867193">
        <w:rPr>
          <w:u w:val="single"/>
        </w:rPr>
        <w:t xml:space="preserve"> modern U.S. </w:t>
      </w:r>
      <w:r w:rsidRPr="00867193">
        <w:rPr>
          <w:highlight w:val="cyan"/>
          <w:u w:val="single"/>
        </w:rPr>
        <w:t>racial capitalism is rooted in the work of Black freedom fighters who</w:t>
      </w:r>
      <w:r w:rsidRPr="00867193">
        <w:rPr>
          <w:u w:val="single"/>
        </w:rPr>
        <w:t xml:space="preserve">, as Marxist-Leninists, were able to </w:t>
      </w:r>
      <w:r w:rsidRPr="00867193">
        <w:rPr>
          <w:highlight w:val="cyan"/>
          <w:u w:val="single"/>
        </w:rPr>
        <w:t>offer</w:t>
      </w:r>
      <w:r w:rsidRPr="00867193">
        <w:rPr>
          <w:u w:val="single"/>
        </w:rPr>
        <w:t xml:space="preserve"> potent and enduring analyses and critiques of the conjunctural </w:t>
      </w:r>
      <w:r w:rsidRPr="00867193">
        <w:rPr>
          <w:highlight w:val="cyan"/>
          <w:u w:val="single"/>
        </w:rPr>
        <w:t xml:space="preserve">entanglements of </w:t>
      </w:r>
      <w:r w:rsidRPr="00867193">
        <w:rPr>
          <w:rStyle w:val="Emphasis"/>
          <w:highlight w:val="cyan"/>
        </w:rPr>
        <w:t>racialism</w:t>
      </w:r>
      <w:r w:rsidRPr="00867193">
        <w:rPr>
          <w:u w:val="single"/>
        </w:rPr>
        <w:t xml:space="preserve">, white supremacy, and anti-Blackness, on the one hand, </w:t>
      </w:r>
      <w:r w:rsidRPr="00867193">
        <w:rPr>
          <w:highlight w:val="cyan"/>
          <w:u w:val="single"/>
        </w:rPr>
        <w:t xml:space="preserve">and </w:t>
      </w:r>
      <w:r w:rsidRPr="00867193">
        <w:rPr>
          <w:u w:val="single"/>
        </w:rPr>
        <w:t xml:space="preserve">capitalist exploitation and </w:t>
      </w:r>
      <w:r w:rsidRPr="00867193">
        <w:rPr>
          <w:rStyle w:val="Emphasis"/>
          <w:highlight w:val="cyan"/>
        </w:rPr>
        <w:t>class antagonism</w:t>
      </w:r>
      <w:r w:rsidRPr="00867193">
        <w:rPr>
          <w:u w:val="single"/>
        </w:rPr>
        <w:t xml:space="preserve"> on the other hand.33</w:t>
      </w:r>
    </w:p>
    <w:p w14:paraId="0F04664D" w14:textId="77777777" w:rsidR="00672904" w:rsidRPr="00867193" w:rsidRDefault="00672904" w:rsidP="00672904">
      <w:pPr>
        <w:pStyle w:val="Heading4"/>
        <w:rPr>
          <w:rFonts w:cs="Calibri"/>
        </w:rPr>
      </w:pPr>
      <w:r w:rsidRPr="00867193">
        <w:rPr>
          <w:rFonts w:cs="Calibri"/>
        </w:rPr>
        <w:t xml:space="preserve">The 1AC’s refusal of the legal tools of revolutionary institution building </w:t>
      </w:r>
      <w:r w:rsidRPr="00867193">
        <w:rPr>
          <w:rFonts w:cs="Calibri"/>
          <w:u w:val="single"/>
        </w:rPr>
        <w:t>abdicates</w:t>
      </w:r>
      <w:r w:rsidRPr="00867193">
        <w:rPr>
          <w:rFonts w:cs="Calibri"/>
        </w:rPr>
        <w:t xml:space="preserve"> the potential for true communal power which is necessary in the face of imperialist wars, climate change and mass violence, which culminates in </w:t>
      </w:r>
      <w:r w:rsidRPr="00867193">
        <w:rPr>
          <w:rFonts w:cs="Calibri"/>
          <w:u w:val="single"/>
        </w:rPr>
        <w:t>extinction</w:t>
      </w:r>
      <w:r w:rsidRPr="00867193">
        <w:rPr>
          <w:rFonts w:cs="Calibri"/>
        </w:rPr>
        <w:t>.</w:t>
      </w:r>
    </w:p>
    <w:p w14:paraId="36D5545E" w14:textId="77777777" w:rsidR="00672904" w:rsidRPr="00867193" w:rsidRDefault="00672904" w:rsidP="00672904">
      <w:r w:rsidRPr="00867193">
        <w:t>Alyson</w:t>
      </w:r>
      <w:r w:rsidRPr="00867193">
        <w:rPr>
          <w:rStyle w:val="Style13ptBold"/>
        </w:rPr>
        <w:t xml:space="preserve"> Escalante 19</w:t>
      </w:r>
      <w:r w:rsidRPr="00867193">
        <w:t>. Marxist-Leninist. Materialist Feminist and Anti-Imperialist activist. "Communism and Climate Change: A Dual Power Approach." Failing That. Invent. https://failingthatinvent.home.blog/2019/02/15/communism-and-climate-change-a-dual-power-approach.</w:t>
      </w:r>
    </w:p>
    <w:p w14:paraId="31125D10" w14:textId="77777777" w:rsidR="00672904" w:rsidRPr="00867193" w:rsidRDefault="00672904" w:rsidP="00672904">
      <w:r w:rsidRPr="00867193">
        <w:rPr>
          <w:sz w:val="14"/>
          <w:szCs w:val="20"/>
        </w:rPr>
        <w:t xml:space="preserve">I have previously argued that a crucial advantage to </w:t>
      </w:r>
      <w:r w:rsidRPr="00867193">
        <w:rPr>
          <w:bCs/>
          <w:iCs/>
          <w:u w:val="single"/>
        </w:rPr>
        <w:t>dual power</w:t>
      </w:r>
      <w:r w:rsidRPr="00867193">
        <w:rPr>
          <w:u w:val="single"/>
        </w:rPr>
        <w:t xml:space="preserve"> </w:t>
      </w:r>
      <w:r w:rsidRPr="00867193">
        <w:rPr>
          <w:bCs/>
          <w:iCs/>
          <w:u w:val="single"/>
        </w:rPr>
        <w:t>strategy</w:t>
      </w:r>
      <w:r w:rsidRPr="00867193">
        <w:rPr>
          <w:sz w:val="14"/>
          <w:szCs w:val="20"/>
        </w:rPr>
        <w:t xml:space="preserve"> is that it </w:t>
      </w:r>
      <w:r w:rsidRPr="00867193">
        <w:rPr>
          <w:u w:val="single"/>
        </w:rPr>
        <w:t xml:space="preserve">gives the masses an infrastructure of </w:t>
      </w:r>
      <w:r w:rsidRPr="00867193">
        <w:rPr>
          <w:rStyle w:val="Emphasis"/>
          <w:highlight w:val="cyan"/>
        </w:rPr>
        <w:t>socialist institutions</w:t>
      </w:r>
      <w:r w:rsidRPr="00867193">
        <w:rPr>
          <w:u w:val="single"/>
        </w:rPr>
        <w:t xml:space="preserve"> which can directly </w:t>
      </w:r>
      <w:r w:rsidRPr="00867193">
        <w:rPr>
          <w:highlight w:val="cyan"/>
          <w:u w:val="single"/>
        </w:rPr>
        <w:t>provide</w:t>
      </w:r>
      <w:r w:rsidRPr="00867193">
        <w:rPr>
          <w:u w:val="single"/>
        </w:rPr>
        <w:t xml:space="preserve"> for </w:t>
      </w:r>
      <w:r w:rsidRPr="00867193">
        <w:rPr>
          <w:bCs/>
          <w:iCs/>
          <w:highlight w:val="cyan"/>
          <w:u w:val="single"/>
        </w:rPr>
        <w:t>material needs</w:t>
      </w:r>
      <w:r w:rsidRPr="00867193">
        <w:rPr>
          <w:u w:val="single"/>
        </w:rPr>
        <w:t xml:space="preserve"> in times of </w:t>
      </w:r>
      <w:r w:rsidRPr="00867193">
        <w:rPr>
          <w:rStyle w:val="Emphasis"/>
        </w:rPr>
        <w:t>capitalist crisis</w:t>
      </w:r>
      <w:r w:rsidRPr="00867193">
        <w:rPr>
          <w:bCs/>
          <w:iCs/>
          <w:u w:val="single"/>
        </w:rPr>
        <w:t>.</w:t>
      </w:r>
      <w:r w:rsidRPr="00867193">
        <w:rPr>
          <w:u w:val="single"/>
        </w:rPr>
        <w:t xml:space="preserve"> </w:t>
      </w:r>
      <w:r w:rsidRPr="00867193">
        <w:rPr>
          <w:bCs/>
          <w:iCs/>
          <w:u w:val="single"/>
        </w:rPr>
        <w:t>Socialist agricultural</w:t>
      </w:r>
      <w:r w:rsidRPr="00867193">
        <w:rPr>
          <w:u w:val="single"/>
        </w:rPr>
        <w:t xml:space="preserve"> and </w:t>
      </w:r>
      <w:r w:rsidRPr="00867193">
        <w:rPr>
          <w:rStyle w:val="Emphasis"/>
          <w:highlight w:val="cyan"/>
        </w:rPr>
        <w:t>food distribution programs</w:t>
      </w:r>
      <w:r w:rsidRPr="00867193">
        <w:rPr>
          <w:u w:val="single"/>
        </w:rPr>
        <w:t xml:space="preserve"> can </w:t>
      </w:r>
      <w:r w:rsidRPr="00867193">
        <w:rPr>
          <w:highlight w:val="cyan"/>
          <w:u w:val="single"/>
        </w:rPr>
        <w:t xml:space="preserve">take ground that the </w:t>
      </w:r>
      <w:r w:rsidRPr="00867193">
        <w:rPr>
          <w:rStyle w:val="Emphasis"/>
          <w:highlight w:val="cyan"/>
        </w:rPr>
        <w:t>capitalist state cedes</w:t>
      </w:r>
      <w:r w:rsidRPr="00867193">
        <w:rPr>
          <w:u w:val="single"/>
        </w:rPr>
        <w:t xml:space="preserve"> by simultaneously meeting the needs of the masses while proving that </w:t>
      </w:r>
      <w:r w:rsidRPr="00867193">
        <w:rPr>
          <w:highlight w:val="cyan"/>
          <w:u w:val="single"/>
        </w:rPr>
        <w:t>socialist</w:t>
      </w:r>
      <w:r w:rsidRPr="00867193">
        <w:rPr>
          <w:u w:val="single"/>
        </w:rPr>
        <w:t xml:space="preserve"> </w:t>
      </w:r>
      <w:r w:rsidRPr="00867193">
        <w:rPr>
          <w:bCs/>
          <w:iCs/>
          <w:u w:val="single"/>
        </w:rPr>
        <w:t>self-management</w:t>
      </w:r>
      <w:r w:rsidRPr="00867193">
        <w:rPr>
          <w:u w:val="single"/>
        </w:rPr>
        <w:t xml:space="preserve"> and</w:t>
      </w:r>
      <w:r w:rsidRPr="00867193">
        <w:rPr>
          <w:bCs/>
          <w:iCs/>
          <w:u w:val="single"/>
        </w:rPr>
        <w:t xml:space="preserve"> </w:t>
      </w:r>
      <w:r w:rsidRPr="00867193">
        <w:rPr>
          <w:rStyle w:val="Emphasis"/>
          <w:highlight w:val="cyan"/>
        </w:rPr>
        <w:t>political institutions</w:t>
      </w:r>
      <w:r w:rsidRPr="00867193">
        <w:rPr>
          <w:highlight w:val="cyan"/>
          <w:u w:val="single"/>
        </w:rPr>
        <w:t xml:space="preserve"> can function </w:t>
      </w:r>
      <w:r w:rsidRPr="00867193">
        <w:rPr>
          <w:bCs/>
          <w:iCs/>
          <w:highlight w:val="cyan"/>
          <w:u w:val="single"/>
        </w:rPr>
        <w:t>independently</w:t>
      </w:r>
      <w:r w:rsidRPr="00867193">
        <w:rPr>
          <w:u w:val="single"/>
        </w:rPr>
        <w:t xml:space="preserve"> of capitalism</w:t>
      </w:r>
      <w:r w:rsidRPr="00867193">
        <w:rPr>
          <w:sz w:val="14"/>
          <w:szCs w:val="20"/>
        </w:rPr>
        <w:t xml:space="preserve">. This approach is </w:t>
      </w:r>
      <w:r w:rsidRPr="00867193">
        <w:rPr>
          <w:u w:val="single"/>
        </w:rPr>
        <w:t xml:space="preserve">not only capable of </w:t>
      </w:r>
      <w:r w:rsidRPr="00867193">
        <w:rPr>
          <w:rStyle w:val="Emphasis"/>
          <w:highlight w:val="cyan"/>
        </w:rPr>
        <w:t>literally saving lives</w:t>
      </w:r>
      <w:r w:rsidRPr="00867193">
        <w:rPr>
          <w:u w:val="single"/>
        </w:rPr>
        <w:t xml:space="preserve"> in</w:t>
      </w:r>
      <w:r w:rsidRPr="00867193">
        <w:rPr>
          <w:sz w:val="14"/>
          <w:szCs w:val="20"/>
        </w:rPr>
        <w:t xml:space="preserve"> the case of </w:t>
      </w:r>
      <w:r w:rsidRPr="00867193">
        <w:rPr>
          <w:u w:val="single"/>
        </w:rPr>
        <w:t>crisis, but</w:t>
      </w:r>
      <w:r w:rsidRPr="00867193">
        <w:rPr>
          <w:sz w:val="14"/>
          <w:szCs w:val="20"/>
        </w:rPr>
        <w:t xml:space="preserve"> of </w:t>
      </w:r>
      <w:r w:rsidRPr="00867193">
        <w:rPr>
          <w:highlight w:val="cyan"/>
          <w:u w:val="single"/>
        </w:rPr>
        <w:t>demonstrating</w:t>
      </w:r>
      <w:r w:rsidRPr="00867193">
        <w:rPr>
          <w:u w:val="single"/>
        </w:rPr>
        <w:t xml:space="preserve"> the </w:t>
      </w:r>
      <w:r w:rsidRPr="00867193">
        <w:rPr>
          <w:bCs/>
          <w:iCs/>
          <w:u w:val="single"/>
        </w:rPr>
        <w:t xml:space="preserve">possibility of </w:t>
      </w:r>
      <w:r w:rsidRPr="00867193">
        <w:rPr>
          <w:bCs/>
          <w:iCs/>
          <w:highlight w:val="cyan"/>
          <w:u w:val="single"/>
        </w:rPr>
        <w:t xml:space="preserve">a </w:t>
      </w:r>
      <w:r w:rsidRPr="00867193">
        <w:rPr>
          <w:rStyle w:val="Emphasis"/>
          <w:highlight w:val="cyan"/>
        </w:rPr>
        <w:t>revolutionary project</w:t>
      </w:r>
      <w:r w:rsidRPr="00867193">
        <w:rPr>
          <w:u w:val="single"/>
        </w:rPr>
        <w:t xml:space="preserve"> which seeks to </w:t>
      </w:r>
      <w:r w:rsidRPr="00867193">
        <w:rPr>
          <w:bCs/>
          <w:iCs/>
          <w:u w:val="single"/>
        </w:rPr>
        <w:t>destroy rather than reform</w:t>
      </w:r>
      <w:r w:rsidRPr="00867193">
        <w:rPr>
          <w:u w:val="single"/>
        </w:rPr>
        <w:t xml:space="preserve"> capitalism. One of the most pressing</w:t>
      </w:r>
      <w:r w:rsidRPr="00867193">
        <w:rPr>
          <w:sz w:val="14"/>
          <w:szCs w:val="20"/>
        </w:rPr>
        <w:t xml:space="preserve"> of the various </w:t>
      </w:r>
      <w:r w:rsidRPr="00867193">
        <w:rPr>
          <w:u w:val="single"/>
        </w:rPr>
        <w:t>crises</w:t>
      </w:r>
      <w:r w:rsidRPr="00867193">
        <w:rPr>
          <w:sz w:val="14"/>
          <w:szCs w:val="20"/>
        </w:rPr>
        <w:t xml:space="preserve"> which humanity faces today </w:t>
      </w:r>
      <w:r w:rsidRPr="00867193">
        <w:rPr>
          <w:u w:val="single"/>
        </w:rPr>
        <w:t>is climate change</w:t>
      </w:r>
      <w:r w:rsidRPr="00867193">
        <w:rPr>
          <w:sz w:val="14"/>
          <w:szCs w:val="20"/>
        </w:rPr>
        <w:t xml:space="preserve">. Capitalist production has devastated the planet, and </w:t>
      </w:r>
      <w:proofErr w:type="spellStart"/>
      <w:r w:rsidRPr="00867193">
        <w:rPr>
          <w:sz w:val="14"/>
          <w:szCs w:val="20"/>
        </w:rPr>
        <w:t>everyday</w:t>
      </w:r>
      <w:proofErr w:type="spellEnd"/>
      <w:r w:rsidRPr="00867193">
        <w:rPr>
          <w:sz w:val="14"/>
          <w:szCs w:val="20"/>
        </w:rPr>
        <w:t xml:space="preserve"> we discover that the small window of time for avoiding its most disastrous effects is shorter than previously understood. </w:t>
      </w:r>
      <w:r w:rsidRPr="00867193">
        <w:rPr>
          <w:u w:val="single"/>
        </w:rPr>
        <w:t xml:space="preserve">The Intergovernmental Panel on Climate Change predicts that </w:t>
      </w:r>
      <w:r w:rsidRPr="00867193">
        <w:rPr>
          <w:highlight w:val="cyan"/>
          <w:u w:val="single"/>
        </w:rPr>
        <w:t xml:space="preserve">we have </w:t>
      </w:r>
      <w:r w:rsidRPr="00867193">
        <w:rPr>
          <w:rStyle w:val="Emphasis"/>
          <w:highlight w:val="cyan"/>
        </w:rPr>
        <w:t>12 years</w:t>
      </w:r>
      <w:r w:rsidRPr="00867193">
        <w:rPr>
          <w:highlight w:val="cyan"/>
          <w:u w:val="single"/>
        </w:rPr>
        <w:t xml:space="preserve"> to limit</w:t>
      </w:r>
      <w:r w:rsidRPr="00867193">
        <w:rPr>
          <w:u w:val="single"/>
        </w:rPr>
        <w:t xml:space="preserve"> </w:t>
      </w:r>
      <w:r w:rsidRPr="00867193">
        <w:rPr>
          <w:sz w:val="14"/>
          <w:szCs w:val="20"/>
        </w:rPr>
        <w:t>(</w:t>
      </w:r>
      <w:r w:rsidRPr="00867193">
        <w:rPr>
          <w:u w:val="single"/>
        </w:rPr>
        <w:t>not</w:t>
      </w:r>
      <w:r w:rsidRPr="00867193">
        <w:rPr>
          <w:sz w:val="14"/>
          <w:szCs w:val="20"/>
        </w:rPr>
        <w:t xml:space="preserve"> even </w:t>
      </w:r>
      <w:r w:rsidRPr="00867193">
        <w:rPr>
          <w:u w:val="single"/>
        </w:rPr>
        <w:t>prevent</w:t>
      </w:r>
      <w:r w:rsidRPr="00867193">
        <w:rPr>
          <w:sz w:val="14"/>
          <w:szCs w:val="20"/>
        </w:rPr>
        <w:t xml:space="preserve">) the more </w:t>
      </w:r>
      <w:r w:rsidRPr="00867193">
        <w:rPr>
          <w:u w:val="single"/>
        </w:rPr>
        <w:t>catastrophic</w:t>
      </w:r>
      <w:r w:rsidRPr="00867193">
        <w:rPr>
          <w:sz w:val="14"/>
          <w:szCs w:val="20"/>
        </w:rPr>
        <w:t xml:space="preserve"> effects of </w:t>
      </w:r>
      <w:r w:rsidRPr="00867193">
        <w:rPr>
          <w:rStyle w:val="Emphasis"/>
          <w:highlight w:val="cyan"/>
        </w:rPr>
        <w:t>climate change</w:t>
      </w:r>
      <w:r w:rsidRPr="00867193">
        <w:rPr>
          <w:u w:val="single"/>
        </w:rPr>
        <w:t>. The</w:t>
      </w:r>
      <w:r w:rsidRPr="00867193">
        <w:rPr>
          <w:sz w:val="14"/>
          <w:szCs w:val="20"/>
        </w:rPr>
        <w:t xml:space="preserve"> simple, and </w:t>
      </w:r>
      <w:r w:rsidRPr="00867193">
        <w:rPr>
          <w:u w:val="single"/>
        </w:rPr>
        <w:t>horrific, fact that we all must face is that climate change has reached a point where many</w:t>
      </w:r>
      <w:r w:rsidRPr="00867193">
        <w:rPr>
          <w:sz w:val="14"/>
          <w:szCs w:val="20"/>
        </w:rPr>
        <w:t xml:space="preserve"> of its </w:t>
      </w:r>
      <w:r w:rsidRPr="00867193">
        <w:rPr>
          <w:u w:val="single"/>
        </w:rPr>
        <w:t xml:space="preserve">effects are </w:t>
      </w:r>
      <w:r w:rsidRPr="00867193">
        <w:rPr>
          <w:bCs/>
          <w:iCs/>
          <w:u w:val="single"/>
        </w:rPr>
        <w:t>inevitable</w:t>
      </w:r>
      <w:r w:rsidRPr="00867193">
        <w:rPr>
          <w:u w:val="single"/>
        </w:rPr>
        <w:t>, and we are</w:t>
      </w:r>
      <w:r w:rsidRPr="00867193">
        <w:rPr>
          <w:sz w:val="14"/>
          <w:szCs w:val="20"/>
        </w:rPr>
        <w:t xml:space="preserve"> now </w:t>
      </w:r>
      <w:r w:rsidRPr="00867193">
        <w:rPr>
          <w:u w:val="single"/>
        </w:rPr>
        <w:t xml:space="preserve">in a </w:t>
      </w:r>
      <w:r w:rsidRPr="00867193">
        <w:rPr>
          <w:bCs/>
          <w:iCs/>
          <w:u w:val="single"/>
        </w:rPr>
        <w:t>post-brink world</w:t>
      </w:r>
      <w:r w:rsidRPr="00867193">
        <w:rPr>
          <w:sz w:val="14"/>
          <w:szCs w:val="20"/>
        </w:rPr>
        <w:t xml:space="preserve">, </w:t>
      </w:r>
      <w:r w:rsidRPr="00867193">
        <w:rPr>
          <w:u w:val="single"/>
        </w:rPr>
        <w:t xml:space="preserve">where damage control is the primary concern. </w:t>
      </w:r>
      <w:r w:rsidRPr="00867193">
        <w:rPr>
          <w:bCs/>
          <w:iCs/>
          <w:u w:val="single"/>
        </w:rPr>
        <w:t>The question is not whether we can escape</w:t>
      </w:r>
      <w:r w:rsidRPr="00867193">
        <w:rPr>
          <w:sz w:val="14"/>
          <w:szCs w:val="20"/>
        </w:rPr>
        <w:t xml:space="preserve"> a future of </w:t>
      </w:r>
      <w:r w:rsidRPr="00867193">
        <w:rPr>
          <w:bCs/>
          <w:iCs/>
          <w:u w:val="single"/>
        </w:rPr>
        <w:t>climate change, but whether we can survive it</w:t>
      </w:r>
      <w:r w:rsidRPr="00867193">
        <w:rPr>
          <w:u w:val="single"/>
        </w:rPr>
        <w:t>. Socialist strategy must adapt accordingly</w:t>
      </w:r>
      <w:r w:rsidRPr="00867193">
        <w:rPr>
          <w:sz w:val="14"/>
          <w:szCs w:val="20"/>
        </w:rPr>
        <w:t xml:space="preserve">. In the face of this crisis, the </w:t>
      </w:r>
      <w:r w:rsidRPr="00867193">
        <w:rPr>
          <w:u w:val="single"/>
        </w:rPr>
        <w:t>democratic socialists</w:t>
      </w:r>
      <w:r w:rsidRPr="00867193">
        <w:rPr>
          <w:sz w:val="14"/>
          <w:szCs w:val="20"/>
        </w:rPr>
        <w:t xml:space="preserve"> and social democrats in the United States have </w:t>
      </w:r>
      <w:r w:rsidRPr="00867193">
        <w:rPr>
          <w:u w:val="single"/>
        </w:rPr>
        <w:t xml:space="preserve">largely settled on </w:t>
      </w:r>
      <w:proofErr w:type="gramStart"/>
      <w:r w:rsidRPr="00867193">
        <w:rPr>
          <w:u w:val="single"/>
        </w:rPr>
        <w:t>market</w:t>
      </w:r>
      <w:r w:rsidRPr="00867193">
        <w:rPr>
          <w:sz w:val="14"/>
          <w:szCs w:val="20"/>
        </w:rPr>
        <w:t xml:space="preserve"> based</w:t>
      </w:r>
      <w:proofErr w:type="gramEnd"/>
      <w:r w:rsidRPr="00867193">
        <w:rPr>
          <w:sz w:val="14"/>
          <w:szCs w:val="20"/>
        </w:rPr>
        <w:t xml:space="preserve"> </w:t>
      </w:r>
      <w:r w:rsidRPr="00867193">
        <w:rPr>
          <w:u w:val="single"/>
        </w:rPr>
        <w:t>reforms. The Green New Deal,</w:t>
      </w:r>
      <w:r w:rsidRPr="00867193">
        <w:rPr>
          <w:sz w:val="14"/>
          <w:szCs w:val="20"/>
        </w:rPr>
        <w:t xml:space="preserve"> championed by Alexandria Ocasio Cortez and the left wing of the Democratic Party, remains a thoroughly capitalist solution to a capitalist problem. The proposal </w:t>
      </w:r>
      <w:r w:rsidRPr="00867193">
        <w:rPr>
          <w:u w:val="single"/>
        </w:rPr>
        <w:t>does nothing to challenge capitalism</w:t>
      </w:r>
      <w:r w:rsidRPr="00867193">
        <w:rPr>
          <w:sz w:val="14"/>
          <w:szCs w:val="20"/>
        </w:rPr>
        <w:t xml:space="preserve"> </w:t>
      </w:r>
      <w:proofErr w:type="gramStart"/>
      <w:r w:rsidRPr="00867193">
        <w:rPr>
          <w:sz w:val="14"/>
          <w:szCs w:val="20"/>
        </w:rPr>
        <w:t xml:space="preserve">itself, </w:t>
      </w:r>
      <w:r w:rsidRPr="00867193">
        <w:rPr>
          <w:u w:val="single"/>
        </w:rPr>
        <w:t>but</w:t>
      </w:r>
      <w:proofErr w:type="gramEnd"/>
      <w:r w:rsidRPr="00867193">
        <w:rPr>
          <w:sz w:val="14"/>
          <w:szCs w:val="20"/>
        </w:rPr>
        <w:t xml:space="preserve"> rather </w:t>
      </w:r>
      <w:r w:rsidRPr="00867193">
        <w:rPr>
          <w:u w:val="single"/>
        </w:rPr>
        <w:t>seeks to subsidize market solutions to reorient</w:t>
      </w:r>
      <w:r w:rsidRPr="00867193">
        <w:rPr>
          <w:sz w:val="14"/>
          <w:szCs w:val="20"/>
        </w:rPr>
        <w:t xml:space="preserve"> the </w:t>
      </w:r>
      <w:r w:rsidRPr="00867193">
        <w:rPr>
          <w:u w:val="single"/>
        </w:rPr>
        <w:t>US energy infrastructure towards renewable energy</w:t>
      </w:r>
      <w:r w:rsidRPr="00867193">
        <w:rPr>
          <w:sz w:val="14"/>
          <w:szCs w:val="20"/>
        </w:rPr>
        <w:t xml:space="preserve"> production, to develop less energy consuming transportation, </w:t>
      </w:r>
      <w:r w:rsidRPr="00867193">
        <w:rPr>
          <w:u w:val="single"/>
        </w:rPr>
        <w:t>and</w:t>
      </w:r>
      <w:r w:rsidRPr="00867193">
        <w:rPr>
          <w:sz w:val="14"/>
          <w:szCs w:val="20"/>
        </w:rPr>
        <w:t xml:space="preserve"> the </w:t>
      </w:r>
      <w:r w:rsidRPr="00867193">
        <w:rPr>
          <w:u w:val="single"/>
        </w:rPr>
        <w:t>development of public investment towards these ends.</w:t>
      </w:r>
      <w:r w:rsidRPr="00867193">
        <w:rPr>
          <w:sz w:val="14"/>
          <w:szCs w:val="20"/>
        </w:rPr>
        <w:t xml:space="preserve"> </w:t>
      </w:r>
      <w:r w:rsidRPr="00867193">
        <w:rPr>
          <w:bCs/>
          <w:iCs/>
          <w:u w:val="single"/>
        </w:rPr>
        <w:t>The plan does nothing to call into question the profit incentives and endless resource consumption of capitalism which led us to this point</w:t>
      </w:r>
      <w:r w:rsidRPr="00867193">
        <w:rPr>
          <w:sz w:val="14"/>
          <w:szCs w:val="20"/>
        </w:rPr>
        <w:t xml:space="preserve">. Rather, it </w:t>
      </w:r>
      <w:r w:rsidRPr="00867193">
        <w:rPr>
          <w:u w:val="single"/>
        </w:rPr>
        <w:t>seeks to reorient</w:t>
      </w:r>
      <w:r w:rsidRPr="00867193">
        <w:rPr>
          <w:sz w:val="14"/>
          <w:szCs w:val="20"/>
        </w:rPr>
        <w:t xml:space="preserve"> the </w:t>
      </w:r>
      <w:r w:rsidRPr="00867193">
        <w:rPr>
          <w:u w:val="single"/>
        </w:rPr>
        <w:t>relentless market forces of capitalism towards slightly less destructive technological developments. While the plan would lead to a massive investment in the manufacturing and deployment of solar energy infrastructure</w:t>
      </w:r>
      <w:r w:rsidRPr="00867193">
        <w:rPr>
          <w:sz w:val="14"/>
          <w:szCs w:val="20"/>
        </w:rPr>
        <w:t>, National Geographic reports that, “</w:t>
      </w:r>
      <w:r w:rsidRPr="00867193">
        <w:rPr>
          <w:u w:val="single"/>
        </w:rPr>
        <w:t xml:space="preserve">Fabricating [solar] panels </w:t>
      </w:r>
      <w:r w:rsidRPr="00867193">
        <w:rPr>
          <w:bCs/>
          <w:iCs/>
          <w:u w:val="single"/>
        </w:rPr>
        <w:t>requires caustic chemicals</w:t>
      </w:r>
      <w:r w:rsidRPr="00867193">
        <w:rPr>
          <w:u w:val="single"/>
        </w:rPr>
        <w:t xml:space="preserve"> such as sodium hydroxide and hydrofluoric acid, and </w:t>
      </w:r>
      <w:r w:rsidRPr="00867193">
        <w:rPr>
          <w:bCs/>
          <w:iCs/>
          <w:u w:val="single"/>
        </w:rPr>
        <w:t>the process uses water as well as electricity</w:t>
      </w:r>
      <w:r w:rsidRPr="00867193">
        <w:rPr>
          <w:u w:val="single"/>
        </w:rPr>
        <w:t xml:space="preserve">, the production of which </w:t>
      </w:r>
      <w:r w:rsidRPr="00867193">
        <w:rPr>
          <w:bCs/>
          <w:iCs/>
          <w:u w:val="single"/>
        </w:rPr>
        <w:t>emits greenhouse gases</w:t>
      </w:r>
      <w:r w:rsidRPr="00867193">
        <w:rPr>
          <w:sz w:val="14"/>
          <w:szCs w:val="20"/>
        </w:rPr>
        <w:t xml:space="preserve">.” </w:t>
      </w:r>
      <w:r w:rsidRPr="00867193">
        <w:rPr>
          <w:highlight w:val="cyan"/>
          <w:u w:val="single"/>
        </w:rPr>
        <w:t>Tech</w:t>
      </w:r>
      <w:r w:rsidRPr="00867193">
        <w:rPr>
          <w:u w:val="single"/>
        </w:rPr>
        <w:t xml:space="preserve">nology alone </w:t>
      </w:r>
      <w:r w:rsidRPr="00867193">
        <w:rPr>
          <w:highlight w:val="cyan"/>
          <w:u w:val="single"/>
        </w:rPr>
        <w:t>cannot</w:t>
      </w:r>
      <w:r w:rsidRPr="00867193">
        <w:rPr>
          <w:u w:val="single"/>
        </w:rPr>
        <w:t xml:space="preserve"> sufficiently </w:t>
      </w:r>
      <w:r w:rsidRPr="00867193">
        <w:rPr>
          <w:highlight w:val="cyan"/>
          <w:u w:val="single"/>
        </w:rPr>
        <w:t>combat this crisis</w:t>
      </w:r>
      <w:r w:rsidRPr="00867193">
        <w:rPr>
          <w:u w:val="single"/>
        </w:rPr>
        <w:t>, as the production</w:t>
      </w:r>
      <w:r w:rsidRPr="00867193">
        <w:rPr>
          <w:sz w:val="14"/>
          <w:szCs w:val="20"/>
        </w:rPr>
        <w:t xml:space="preserve"> of such technology </w:t>
      </w:r>
      <w:r w:rsidRPr="00867193">
        <w:rPr>
          <w:u w:val="single"/>
        </w:rPr>
        <w:t xml:space="preserve">through capitalist manufacturing infrastructure </w:t>
      </w:r>
      <w:r w:rsidRPr="00867193">
        <w:rPr>
          <w:bCs/>
          <w:iCs/>
          <w:u w:val="single"/>
        </w:rPr>
        <w:t>only perpetuates environmental harm</w:t>
      </w:r>
      <w:r w:rsidRPr="00867193">
        <w:rPr>
          <w:u w:val="single"/>
        </w:rPr>
        <w:t>.</w:t>
      </w:r>
      <w:r w:rsidRPr="00867193">
        <w:rPr>
          <w:sz w:val="14"/>
          <w:szCs w:val="20"/>
        </w:rPr>
        <w:t xml:space="preserve"> Furthermore, </w:t>
      </w:r>
      <w:r w:rsidRPr="00867193">
        <w:rPr>
          <w:u w:val="single"/>
        </w:rPr>
        <w:t xml:space="preserve">subsidizing and incentivizing renewable energy stops far short of </w:t>
      </w:r>
      <w:proofErr w:type="gramStart"/>
      <w:r w:rsidRPr="00867193">
        <w:rPr>
          <w:u w:val="single"/>
        </w:rPr>
        <w:t>actually combating</w:t>
      </w:r>
      <w:proofErr w:type="gramEnd"/>
      <w:r w:rsidRPr="00867193">
        <w:rPr>
          <w:u w:val="single"/>
        </w:rPr>
        <w:t xml:space="preserve"> the fossil fuel industry</w:t>
      </w:r>
      <w:r w:rsidRPr="00867193">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867193">
        <w:rPr>
          <w:sz w:val="14"/>
          <w:szCs w:val="20"/>
        </w:rPr>
        <w:t>in order to</w:t>
      </w:r>
      <w:proofErr w:type="gramEnd"/>
      <w:r w:rsidRPr="00867193">
        <w:rPr>
          <w:sz w:val="14"/>
          <w:szCs w:val="20"/>
        </w:rPr>
        <w:t xml:space="preserve"> produce their technological solutions. The </w:t>
      </w:r>
      <w:r w:rsidRPr="00867193">
        <w:rPr>
          <w:u w:val="single"/>
        </w:rPr>
        <w:t xml:space="preserve">development of </w:t>
      </w:r>
      <w:r w:rsidRPr="00867193">
        <w:rPr>
          <w:highlight w:val="cyan"/>
          <w:u w:val="single"/>
        </w:rPr>
        <w:t>high-tech</w:t>
      </w:r>
      <w:r w:rsidRPr="00867193">
        <w:rPr>
          <w:u w:val="single"/>
        </w:rPr>
        <w:t xml:space="preserve"> energy </w:t>
      </w:r>
      <w:r w:rsidRPr="00867193">
        <w:rPr>
          <w:highlight w:val="cyan"/>
          <w:u w:val="single"/>
        </w:rPr>
        <w:t>infrastructure</w:t>
      </w:r>
      <w:r w:rsidRPr="00867193">
        <w:rPr>
          <w:u w:val="single"/>
        </w:rPr>
        <w:t xml:space="preserve"> and </w:t>
      </w:r>
      <w:r w:rsidRPr="00867193">
        <w:rPr>
          <w:sz w:val="14"/>
          <w:szCs w:val="20"/>
        </w:rPr>
        <w:t xml:space="preserve">the development of </w:t>
      </w:r>
      <w:r w:rsidRPr="00867193">
        <w:rPr>
          <w:u w:val="single"/>
        </w:rPr>
        <w:t>low</w:t>
      </w:r>
      <w:r w:rsidRPr="00867193">
        <w:rPr>
          <w:sz w:val="14"/>
          <w:szCs w:val="20"/>
        </w:rPr>
        <w:t xml:space="preserve"> or zero </w:t>
      </w:r>
      <w:r w:rsidRPr="00867193">
        <w:rPr>
          <w:u w:val="single"/>
        </w:rPr>
        <w:t xml:space="preserve">emission transportation </w:t>
      </w:r>
      <w:r w:rsidRPr="00867193">
        <w:rPr>
          <w:highlight w:val="cyan"/>
          <w:u w:val="single"/>
        </w:rPr>
        <w:t>requires</w:t>
      </w:r>
      <w:r w:rsidRPr="00867193">
        <w:rPr>
          <w:sz w:val="14"/>
          <w:szCs w:val="20"/>
        </w:rPr>
        <w:t xml:space="preserve"> the import of </w:t>
      </w:r>
      <w:r w:rsidRPr="00867193">
        <w:rPr>
          <w:highlight w:val="cyan"/>
          <w:u w:val="single"/>
        </w:rPr>
        <w:t>raw material and</w:t>
      </w:r>
      <w:r w:rsidRPr="00867193">
        <w:rPr>
          <w:u w:val="single"/>
        </w:rPr>
        <w:t xml:space="preserve"> rare earth minerals which the United States can only access because of </w:t>
      </w:r>
      <w:r w:rsidRPr="00867193">
        <w:rPr>
          <w:highlight w:val="cyan"/>
          <w:u w:val="single"/>
        </w:rPr>
        <w:t xml:space="preserve">the </w:t>
      </w:r>
      <w:r w:rsidRPr="00867193">
        <w:rPr>
          <w:rStyle w:val="Emphasis"/>
          <w:highlight w:val="cyan"/>
        </w:rPr>
        <w:t>imperial division</w:t>
      </w:r>
      <w:r w:rsidRPr="00867193">
        <w:rPr>
          <w:highlight w:val="cyan"/>
          <w:u w:val="single"/>
        </w:rPr>
        <w:t xml:space="preserve"> of the Global South.</w:t>
      </w:r>
      <w:r w:rsidRPr="00867193">
        <w:rPr>
          <w:sz w:val="14"/>
          <w:szCs w:val="20"/>
        </w:rPr>
        <w:t xml:space="preserve"> This imperial division of the world </w:t>
      </w:r>
      <w:r w:rsidRPr="00867193">
        <w:rPr>
          <w:u w:val="single"/>
        </w:rPr>
        <w:t xml:space="preserve">requires </w:t>
      </w:r>
      <w:r w:rsidRPr="00867193">
        <w:rPr>
          <w:rStyle w:val="Emphasis"/>
          <w:highlight w:val="cyan"/>
        </w:rPr>
        <w:t>constant militarism</w:t>
      </w:r>
      <w:r w:rsidRPr="00867193">
        <w:rPr>
          <w:u w:val="single"/>
        </w:rPr>
        <w:t xml:space="preserve"> from</w:t>
      </w:r>
      <w:r w:rsidRPr="00867193">
        <w:rPr>
          <w:sz w:val="14"/>
          <w:szCs w:val="20"/>
        </w:rPr>
        <w:t xml:space="preserve"> the </w:t>
      </w:r>
      <w:r w:rsidRPr="00867193">
        <w:rPr>
          <w:u w:val="single"/>
        </w:rPr>
        <w:t>imperial core nations</w:t>
      </w:r>
      <w:r w:rsidRPr="00867193">
        <w:rPr>
          <w:sz w:val="14"/>
          <w:szCs w:val="20"/>
        </w:rPr>
        <w:t xml:space="preserve">, and as Lenin demonstrates in Imperialism: The Highest Stage of Capitalism, </w:t>
      </w:r>
      <w:r w:rsidRPr="00867193">
        <w:rPr>
          <w:u w:val="single"/>
        </w:rPr>
        <w:t xml:space="preserve">facilitates </w:t>
      </w:r>
      <w:r w:rsidRPr="00867193">
        <w:rPr>
          <w:bCs/>
          <w:iCs/>
          <w:u w:val="single"/>
        </w:rPr>
        <w:t xml:space="preserve">constant </w:t>
      </w:r>
      <w:r w:rsidRPr="00867193">
        <w:rPr>
          <w:rStyle w:val="Emphasis"/>
          <w:highlight w:val="cyan"/>
        </w:rPr>
        <w:t>warfare</w:t>
      </w:r>
      <w:r w:rsidRPr="00867193">
        <w:rPr>
          <w:highlight w:val="cyan"/>
          <w:u w:val="single"/>
        </w:rPr>
        <w:t xml:space="preserve"> as imperial states compete for </w:t>
      </w:r>
      <w:r w:rsidRPr="00867193">
        <w:rPr>
          <w:rStyle w:val="Emphasis"/>
          <w:highlight w:val="cyan"/>
        </w:rPr>
        <w:t>spheres of influence</w:t>
      </w:r>
      <w:r w:rsidRPr="00867193">
        <w:rPr>
          <w:u w:val="single"/>
        </w:rPr>
        <w:t xml:space="preserve"> </w:t>
      </w:r>
      <w:proofErr w:type="gramStart"/>
      <w:r w:rsidRPr="00867193">
        <w:rPr>
          <w:u w:val="single"/>
        </w:rPr>
        <w:t xml:space="preserve">in order </w:t>
      </w:r>
      <w:r w:rsidRPr="00867193">
        <w:rPr>
          <w:highlight w:val="cyan"/>
          <w:u w:val="single"/>
        </w:rPr>
        <w:t>to</w:t>
      </w:r>
      <w:proofErr w:type="gramEnd"/>
      <w:r w:rsidRPr="00867193">
        <w:rPr>
          <w:highlight w:val="cyan"/>
          <w:u w:val="single"/>
        </w:rPr>
        <w:t xml:space="preserve"> facilitate</w:t>
      </w:r>
      <w:r w:rsidRPr="00867193">
        <w:rPr>
          <w:u w:val="single"/>
        </w:rPr>
        <w:t xml:space="preserve"> </w:t>
      </w:r>
      <w:r w:rsidRPr="00867193">
        <w:rPr>
          <w:rStyle w:val="Emphasis"/>
        </w:rPr>
        <w:t xml:space="preserve">cheap resource </w:t>
      </w:r>
      <w:r w:rsidRPr="00867193">
        <w:rPr>
          <w:rStyle w:val="Emphasis"/>
          <w:highlight w:val="cyan"/>
        </w:rPr>
        <w:t>extraction</w:t>
      </w:r>
      <w:r w:rsidRPr="00867193">
        <w:rPr>
          <w:sz w:val="14"/>
          <w:szCs w:val="20"/>
        </w:rPr>
        <w:t xml:space="preserve">. </w:t>
      </w:r>
      <w:r w:rsidRPr="00867193">
        <w:rPr>
          <w:u w:val="single"/>
        </w:rPr>
        <w:t>The US military</w:t>
      </w:r>
      <w:r w:rsidRPr="00867193">
        <w:rPr>
          <w:sz w:val="14"/>
          <w:szCs w:val="20"/>
        </w:rPr>
        <w:t xml:space="preserve">, one of many imperialist forces, </w:t>
      </w:r>
      <w:r w:rsidRPr="00867193">
        <w:rPr>
          <w:u w:val="single"/>
        </w:rPr>
        <w:t>is the single largest user of petroleum</w:t>
      </w:r>
      <w:r w:rsidRPr="00867193">
        <w:rPr>
          <w:sz w:val="14"/>
          <w:szCs w:val="20"/>
        </w:rPr>
        <w:t xml:space="preserve">, and </w:t>
      </w:r>
      <w:r w:rsidRPr="00867193">
        <w:rPr>
          <w:u w:val="single"/>
        </w:rPr>
        <w:t>one of its main functions is to ensure oil access for the United States.</w:t>
      </w:r>
      <w:r w:rsidRPr="00867193">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867193">
        <w:rPr>
          <w:sz w:val="14"/>
          <w:szCs w:val="20"/>
        </w:rPr>
        <w:t>12 year</w:t>
      </w:r>
      <w:proofErr w:type="gramEnd"/>
      <w:r w:rsidRPr="00867193">
        <w:rPr>
          <w:sz w:val="14"/>
          <w:szCs w:val="20"/>
        </w:rPr>
        <w:t xml:space="preserve"> time frame. There are times for delicacy and there are times for bluntness, and we are in the latter. To put things bluntly: the </w:t>
      </w:r>
      <w:r w:rsidRPr="00867193">
        <w:rPr>
          <w:u w:val="single"/>
        </w:rPr>
        <w:t xml:space="preserve">capitalists are not going to save us, and </w:t>
      </w:r>
      <w:r w:rsidRPr="00867193">
        <w:rPr>
          <w:bCs/>
          <w:iCs/>
          <w:u w:val="single"/>
        </w:rPr>
        <w:t>if we don’t find a way to save ourselves, the collapse of human civilization is a real possibility.</w:t>
      </w:r>
      <w:r w:rsidRPr="00867193">
        <w:rPr>
          <w:sz w:val="14"/>
          <w:szCs w:val="20"/>
        </w:rPr>
        <w:t xml:space="preserve"> The pressing question we now face is: </w:t>
      </w:r>
      <w:r w:rsidRPr="00867193">
        <w:rPr>
          <w:bCs/>
          <w:iCs/>
          <w:u w:val="single"/>
        </w:rPr>
        <w:t xml:space="preserve">how are we going to save ourselves? </w:t>
      </w:r>
      <w:r w:rsidRPr="00867193">
        <w:rPr>
          <w:sz w:val="14"/>
          <w:szCs w:val="20"/>
        </w:rPr>
        <w:t xml:space="preserve">Revolution and Dual Power If capitalism will not be able to resolve the current encroaching climate crisis, </w:t>
      </w:r>
      <w:r w:rsidRPr="00867193">
        <w:rPr>
          <w:u w:val="single"/>
        </w:rPr>
        <w:t>we must find a way to organize outside the confines of capitalist institutions, towards the end of overthrowing capitalism</w:t>
      </w:r>
      <w:r w:rsidRPr="00867193">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67193">
        <w:rPr>
          <w:u w:val="single"/>
        </w:rPr>
        <w:t>The DSA is far larger and</w:t>
      </w:r>
      <w:r w:rsidRPr="00867193">
        <w:rPr>
          <w:sz w:val="14"/>
          <w:szCs w:val="20"/>
        </w:rPr>
        <w:t xml:space="preserve"> far more </w:t>
      </w:r>
      <w:proofErr w:type="spellStart"/>
      <w:r w:rsidRPr="00867193">
        <w:rPr>
          <w:u w:val="single"/>
        </w:rPr>
        <w:t>well funded</w:t>
      </w:r>
      <w:proofErr w:type="spellEnd"/>
      <w:r w:rsidRPr="00867193">
        <w:rPr>
          <w:u w:val="single"/>
        </w:rPr>
        <w:t xml:space="preserve"> than any</w:t>
      </w:r>
      <w:r w:rsidRPr="00867193">
        <w:rPr>
          <w:sz w:val="14"/>
          <w:szCs w:val="20"/>
        </w:rPr>
        <w:t xml:space="preserve"> of the </w:t>
      </w:r>
      <w:r w:rsidRPr="00867193">
        <w:rPr>
          <w:u w:val="single"/>
        </w:rPr>
        <w:t xml:space="preserve">other socialist organizations </w:t>
      </w:r>
      <w:r w:rsidRPr="00867193">
        <w:rPr>
          <w:sz w:val="14"/>
          <w:szCs w:val="20"/>
        </w:rPr>
        <w:t xml:space="preserve">in the United States, </w:t>
      </w:r>
      <w:r w:rsidRPr="00867193">
        <w:rPr>
          <w:u w:val="single"/>
        </w:rPr>
        <w:t>and</w:t>
      </w:r>
      <w:r w:rsidRPr="00867193">
        <w:rPr>
          <w:sz w:val="14"/>
          <w:szCs w:val="20"/>
        </w:rPr>
        <w:t xml:space="preserve"> they have </w:t>
      </w:r>
      <w:r w:rsidRPr="00867193">
        <w:rPr>
          <w:u w:val="single"/>
        </w:rPr>
        <w:t>failed to produce anything more revolutionary than the Green New Deal</w:t>
      </w:r>
      <w:r w:rsidRPr="00867193">
        <w:rPr>
          <w:sz w:val="14"/>
          <w:szCs w:val="20"/>
        </w:rPr>
        <w:t xml:space="preserve">. </w:t>
      </w:r>
      <w:r w:rsidRPr="00867193">
        <w:rPr>
          <w:u w:val="single"/>
        </w:rPr>
        <w:t xml:space="preserve">We </w:t>
      </w:r>
      <w:proofErr w:type="gramStart"/>
      <w:r w:rsidRPr="00867193">
        <w:rPr>
          <w:u w:val="single"/>
        </w:rPr>
        <w:t>have to</w:t>
      </w:r>
      <w:proofErr w:type="gramEnd"/>
      <w:r w:rsidRPr="00867193">
        <w:rPr>
          <w:u w:val="single"/>
        </w:rPr>
        <w:t xml:space="preserve"> abandon the idea that electoral strategy will be sufficient to resolve the underlying causes of this crisis within 12 years. </w:t>
      </w:r>
      <w:r w:rsidRPr="00867193">
        <w:rPr>
          <w:sz w:val="14"/>
          <w:szCs w:val="20"/>
        </w:rPr>
        <w:t xml:space="preserve">While many radicals call for revolution instead of reform, the </w:t>
      </w:r>
      <w:r w:rsidRPr="00867193">
        <w:rPr>
          <w:u w:val="single"/>
        </w:rPr>
        <w:t>reformists</w:t>
      </w:r>
      <w:r w:rsidRPr="00867193">
        <w:rPr>
          <w:sz w:val="14"/>
          <w:szCs w:val="20"/>
        </w:rPr>
        <w:t xml:space="preserve"> often </w:t>
      </w:r>
      <w:r w:rsidRPr="00867193">
        <w:rPr>
          <w:u w:val="single"/>
        </w:rPr>
        <w:t>raise the same response</w:t>
      </w:r>
      <w:r w:rsidRPr="00867193">
        <w:rPr>
          <w:sz w:val="14"/>
          <w:szCs w:val="20"/>
        </w:rPr>
        <w:t xml:space="preserve">: revolution is well and good, but </w:t>
      </w:r>
      <w:r w:rsidRPr="00867193">
        <w:rPr>
          <w:u w:val="single"/>
        </w:rPr>
        <w:t xml:space="preserve">what are you going to do in the </w:t>
      </w:r>
      <w:proofErr w:type="gramStart"/>
      <w:r w:rsidRPr="00867193">
        <w:rPr>
          <w:u w:val="single"/>
        </w:rPr>
        <w:t>mean time</w:t>
      </w:r>
      <w:proofErr w:type="gramEnd"/>
      <w:r w:rsidRPr="00867193">
        <w:rPr>
          <w:u w:val="single"/>
        </w:rPr>
        <w:t>?</w:t>
      </w:r>
      <w:r w:rsidRPr="00867193">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67193">
        <w:rPr>
          <w:u w:val="single"/>
        </w:rPr>
        <w:t>we have much work to be done before a revolutionary strategy can be enacted.</w:t>
      </w:r>
      <w:r w:rsidRPr="00867193">
        <w:rPr>
          <w:sz w:val="14"/>
          <w:szCs w:val="20"/>
        </w:rPr>
        <w:t xml:space="preserve"> This is a hard truth, but it is true. Much of </w:t>
      </w:r>
      <w:r w:rsidRPr="00867193">
        <w:rPr>
          <w:u w:val="single"/>
        </w:rPr>
        <w:t>the left has sought to ignore this truth by embracing adventurism and violent protest theatrics, in the</w:t>
      </w:r>
      <w:r w:rsidRPr="00867193">
        <w:rPr>
          <w:sz w:val="14"/>
          <w:szCs w:val="20"/>
        </w:rPr>
        <w:t xml:space="preserve"> </w:t>
      </w:r>
      <w:proofErr w:type="gramStart"/>
      <w:r w:rsidRPr="00867193">
        <w:rPr>
          <w:sz w:val="14"/>
          <w:szCs w:val="20"/>
        </w:rPr>
        <w:t>vain</w:t>
      </w:r>
      <w:proofErr w:type="gramEnd"/>
      <w:r w:rsidRPr="00867193">
        <w:rPr>
          <w:sz w:val="14"/>
          <w:szCs w:val="20"/>
        </w:rPr>
        <w:t xml:space="preserve"> </w:t>
      </w:r>
      <w:r w:rsidRPr="00867193">
        <w:rPr>
          <w:u w:val="single"/>
        </w:rPr>
        <w:t>hope of sparking</w:t>
      </w:r>
      <w:r w:rsidRPr="00867193">
        <w:rPr>
          <w:sz w:val="14"/>
          <w:szCs w:val="20"/>
        </w:rPr>
        <w:t xml:space="preserve"> revolutionary </w:t>
      </w:r>
      <w:r w:rsidRPr="00867193">
        <w:rPr>
          <w:u w:val="single"/>
        </w:rPr>
        <w:t>momentum</w:t>
      </w:r>
      <w:r w:rsidRPr="00867193">
        <w:rPr>
          <w:sz w:val="14"/>
          <w:szCs w:val="20"/>
        </w:rPr>
        <w:t xml:space="preserve"> which does not currently exist. </w:t>
      </w:r>
      <w:r w:rsidRPr="00867193">
        <w:rPr>
          <w:u w:val="single"/>
        </w:rPr>
        <w:t xml:space="preserve">If this is the core strategy of the socialist left, </w:t>
      </w:r>
      <w:r w:rsidRPr="00867193">
        <w:rPr>
          <w:bCs/>
          <w:iCs/>
          <w:u w:val="single"/>
        </w:rPr>
        <w:t>we will accomplish nothing in the next 12 years</w:t>
      </w:r>
      <w:r w:rsidRPr="00867193">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67193">
        <w:rPr>
          <w:highlight w:val="cyan"/>
          <w:u w:val="single"/>
        </w:rPr>
        <w:t>We must</w:t>
      </w:r>
      <w:r w:rsidRPr="00867193">
        <w:rPr>
          <w:sz w:val="14"/>
          <w:szCs w:val="20"/>
        </w:rPr>
        <w:t xml:space="preserve"> instead, </w:t>
      </w:r>
      <w:r w:rsidRPr="00867193">
        <w:rPr>
          <w:highlight w:val="cyan"/>
          <w:u w:val="single"/>
        </w:rPr>
        <w:t xml:space="preserve">build a </w:t>
      </w:r>
      <w:r w:rsidRPr="00867193">
        <w:rPr>
          <w:rStyle w:val="Emphasis"/>
          <w:highlight w:val="cyan"/>
        </w:rPr>
        <w:t>movement</w:t>
      </w:r>
      <w:r w:rsidRPr="00867193">
        <w:rPr>
          <w:sz w:val="14"/>
          <w:szCs w:val="20"/>
        </w:rPr>
        <w:t xml:space="preserve">, and </w:t>
      </w:r>
      <w:r w:rsidRPr="00867193">
        <w:rPr>
          <w:highlight w:val="cyan"/>
          <w:u w:val="single"/>
        </w:rPr>
        <w:t>with</w:t>
      </w:r>
      <w:r w:rsidRPr="00867193">
        <w:rPr>
          <w:sz w:val="14"/>
          <w:szCs w:val="20"/>
        </w:rPr>
        <w:t xml:space="preserve"> it we must build </w:t>
      </w:r>
      <w:r w:rsidRPr="00867193">
        <w:rPr>
          <w:rStyle w:val="Emphasis"/>
          <w:highlight w:val="cyan"/>
        </w:rPr>
        <w:t>infrastructure</w:t>
      </w:r>
      <w:r w:rsidRPr="00867193">
        <w:rPr>
          <w:highlight w:val="cyan"/>
          <w:u w:val="single"/>
        </w:rPr>
        <w:t xml:space="preserve"> which can </w:t>
      </w:r>
      <w:r w:rsidRPr="00867193">
        <w:rPr>
          <w:rStyle w:val="Emphasis"/>
          <w:highlight w:val="cyan"/>
        </w:rPr>
        <w:t>survive revolution</w:t>
      </w:r>
      <w:r w:rsidRPr="00867193">
        <w:rPr>
          <w:u w:val="single"/>
        </w:rPr>
        <w:t xml:space="preserve"> and provide a </w:t>
      </w:r>
      <w:r w:rsidRPr="00867193">
        <w:rPr>
          <w:rStyle w:val="StyleUnderline"/>
        </w:rPr>
        <w:t>framework for socialist development</w:t>
      </w:r>
      <w:r w:rsidRPr="00867193">
        <w:rPr>
          <w:sz w:val="14"/>
          <w:szCs w:val="20"/>
        </w:rPr>
        <w:t xml:space="preserve">. </w:t>
      </w:r>
      <w:r w:rsidRPr="00867193">
        <w:rPr>
          <w:u w:val="single"/>
        </w:rPr>
        <w:t xml:space="preserve">Dual power is tooled towards this project best. </w:t>
      </w:r>
      <w:r w:rsidRPr="00867193">
        <w:rPr>
          <w:bCs/>
          <w:iCs/>
          <w:u w:val="single"/>
        </w:rPr>
        <w:t>The Marxist Center</w:t>
      </w:r>
      <w:r w:rsidRPr="00867193">
        <w:rPr>
          <w:u w:val="single"/>
        </w:rPr>
        <w:t xml:space="preserve"> network has done an impressive amount of work developing socialist institutions across the US</w:t>
      </w:r>
      <w:r w:rsidRPr="00867193">
        <w:rPr>
          <w:sz w:val="14"/>
          <w:szCs w:val="20"/>
        </w:rPr>
        <w:t xml:space="preserve">, largely </w:t>
      </w:r>
      <w:r w:rsidRPr="00867193">
        <w:rPr>
          <w:u w:val="single"/>
        </w:rPr>
        <w:t xml:space="preserve">through </w:t>
      </w:r>
      <w:r w:rsidRPr="00867193">
        <w:rPr>
          <w:bCs/>
          <w:iCs/>
          <w:u w:val="single"/>
        </w:rPr>
        <w:t>tenants organizing</w:t>
      </w:r>
      <w:r w:rsidRPr="00867193">
        <w:rPr>
          <w:u w:val="single"/>
        </w:rPr>
        <w:t xml:space="preserve"> and </w:t>
      </w:r>
      <w:r w:rsidRPr="00867193">
        <w:rPr>
          <w:bCs/>
          <w:iCs/>
          <w:u w:val="single"/>
        </w:rPr>
        <w:t>serve the people programs</w:t>
      </w:r>
      <w:r w:rsidRPr="00867193">
        <w:rPr>
          <w:sz w:val="14"/>
          <w:szCs w:val="20"/>
        </w:rPr>
        <w:t xml:space="preserve">. The </w:t>
      </w:r>
      <w:proofErr w:type="gramStart"/>
      <w:r w:rsidRPr="00867193">
        <w:rPr>
          <w:u w:val="single"/>
        </w:rPr>
        <w:t>left wing</w:t>
      </w:r>
      <w:proofErr w:type="gramEnd"/>
      <w:r w:rsidRPr="00867193">
        <w:rPr>
          <w:u w:val="single"/>
        </w:rPr>
        <w:t xml:space="preserve"> factions within the DSA</w:t>
      </w:r>
      <w:r w:rsidRPr="00867193">
        <w:rPr>
          <w:sz w:val="14"/>
          <w:szCs w:val="20"/>
        </w:rPr>
        <w:t xml:space="preserve"> itself have also begun to </w:t>
      </w:r>
      <w:r w:rsidRPr="00867193">
        <w:rPr>
          <w:u w:val="single"/>
        </w:rPr>
        <w:t xml:space="preserve">develop </w:t>
      </w:r>
      <w:r w:rsidRPr="00867193">
        <w:rPr>
          <w:bCs/>
          <w:iCs/>
          <w:u w:val="single"/>
        </w:rPr>
        <w:t>mutual aid programs</w:t>
      </w:r>
      <w:r w:rsidRPr="00867193">
        <w:rPr>
          <w:u w:val="single"/>
        </w:rPr>
        <w:t xml:space="preserve"> that could be useful for dual power strategy</w:t>
      </w:r>
      <w:r w:rsidRPr="00867193">
        <w:rPr>
          <w:sz w:val="14"/>
          <w:szCs w:val="20"/>
        </w:rPr>
        <w:t xml:space="preserve">. </w:t>
      </w:r>
      <w:r w:rsidRPr="00867193">
        <w:rPr>
          <w:u w:val="single"/>
        </w:rPr>
        <w:t xml:space="preserve">At the same time, </w:t>
      </w:r>
      <w:r w:rsidRPr="00867193">
        <w:rPr>
          <w:rStyle w:val="Emphasis"/>
          <w:highlight w:val="cyan"/>
        </w:rPr>
        <w:t>mutual aid is not enough</w:t>
      </w:r>
      <w:r w:rsidRPr="00867193">
        <w:rPr>
          <w:highlight w:val="cyan"/>
          <w:u w:val="single"/>
        </w:rPr>
        <w:t xml:space="preserve">. We </w:t>
      </w:r>
      <w:r w:rsidRPr="00867193">
        <w:rPr>
          <w:rStyle w:val="Emphasis"/>
          <w:highlight w:val="cyan"/>
        </w:rPr>
        <w:t>cannot</w:t>
      </w:r>
      <w:r w:rsidRPr="00867193">
        <w:rPr>
          <w:u w:val="single"/>
        </w:rPr>
        <w:t xml:space="preserve"> simply build these institutions as a reform to </w:t>
      </w:r>
      <w:r w:rsidRPr="00867193">
        <w:rPr>
          <w:highlight w:val="cyan"/>
          <w:u w:val="single"/>
        </w:rPr>
        <w:t xml:space="preserve">make capitalism </w:t>
      </w:r>
      <w:r w:rsidRPr="00867193">
        <w:rPr>
          <w:rStyle w:val="Emphasis"/>
          <w:highlight w:val="cyan"/>
        </w:rPr>
        <w:t>more survivable</w:t>
      </w:r>
      <w:r w:rsidRPr="00867193">
        <w:rPr>
          <w:u w:val="single"/>
        </w:rPr>
        <w:t>.</w:t>
      </w:r>
      <w:r w:rsidRPr="00867193">
        <w:rPr>
          <w:sz w:val="14"/>
          <w:szCs w:val="20"/>
        </w:rPr>
        <w:t xml:space="preserve"> Rather, </w:t>
      </w:r>
      <w:r w:rsidRPr="00867193">
        <w:rPr>
          <w:highlight w:val="cyan"/>
          <w:u w:val="single"/>
        </w:rPr>
        <w:t>we must make these institutions</w:t>
      </w:r>
      <w:r w:rsidRPr="00867193">
        <w:rPr>
          <w:u w:val="single"/>
        </w:rPr>
        <w:t xml:space="preserve"> part of </w:t>
      </w:r>
      <w:r w:rsidRPr="00867193">
        <w:rPr>
          <w:highlight w:val="cyan"/>
          <w:u w:val="single"/>
        </w:rPr>
        <w:t xml:space="preserve">a </w:t>
      </w:r>
      <w:r w:rsidRPr="00867193">
        <w:rPr>
          <w:rStyle w:val="Emphasis"/>
          <w:highlight w:val="cyan"/>
        </w:rPr>
        <w:t>broader revolutionary movement</w:t>
      </w:r>
      <w:r w:rsidRPr="00867193">
        <w:rPr>
          <w:u w:val="single"/>
        </w:rPr>
        <w:t xml:space="preserve"> and</w:t>
      </w:r>
      <w:r w:rsidRPr="00867193">
        <w:rPr>
          <w:sz w:val="14"/>
          <w:szCs w:val="20"/>
        </w:rPr>
        <w:t xml:space="preserve"> </w:t>
      </w:r>
      <w:r w:rsidRPr="00867193">
        <w:rPr>
          <w:u w:val="single"/>
        </w:rPr>
        <w:t>they ought to function as a material prefiguration to a socialist society and economy</w:t>
      </w:r>
      <w:r w:rsidRPr="00867193">
        <w:rPr>
          <w:sz w:val="14"/>
          <w:szCs w:val="20"/>
        </w:rPr>
        <w:t xml:space="preserve">. The institutions we build as </w:t>
      </w:r>
      <w:r w:rsidRPr="00867193">
        <w:rPr>
          <w:u w:val="single"/>
        </w:rPr>
        <w:t xml:space="preserve">dual power outside the capitalist state today ought to be structured towards revolutionary ends, such that they will someday function as the early institutions of a revolutionary socialist society. </w:t>
      </w:r>
      <w:r w:rsidRPr="00867193">
        <w:rPr>
          <w:sz w:val="14"/>
          <w:szCs w:val="20"/>
        </w:rPr>
        <w:t xml:space="preserve">To accomplish this goal, </w:t>
      </w:r>
      <w:r w:rsidRPr="00867193">
        <w:rPr>
          <w:highlight w:val="cyan"/>
          <w:u w:val="single"/>
        </w:rPr>
        <w:t>we cannot</w:t>
      </w:r>
      <w:r w:rsidRPr="00867193">
        <w:rPr>
          <w:u w:val="single"/>
        </w:rPr>
        <w:t xml:space="preserve"> simply </w:t>
      </w:r>
      <w:r w:rsidRPr="00867193">
        <w:rPr>
          <w:rStyle w:val="Emphasis"/>
          <w:highlight w:val="cyan"/>
        </w:rPr>
        <w:t>declare</w:t>
      </w:r>
      <w:r w:rsidRPr="00867193">
        <w:rPr>
          <w:u w:val="single"/>
        </w:rPr>
        <w:t xml:space="preserve"> these </w:t>
      </w:r>
      <w:r w:rsidRPr="00867193">
        <w:rPr>
          <w:highlight w:val="cyan"/>
          <w:u w:val="single"/>
        </w:rPr>
        <w:t>institutions</w:t>
      </w:r>
      <w:r w:rsidRPr="00867193">
        <w:rPr>
          <w:u w:val="single"/>
        </w:rPr>
        <w:t xml:space="preserve"> to be </w:t>
      </w:r>
      <w:r w:rsidRPr="00867193">
        <w:rPr>
          <w:rStyle w:val="Emphasis"/>
          <w:highlight w:val="cyan"/>
        </w:rPr>
        <w:t>revolutionary</w:t>
      </w:r>
      <w:r w:rsidRPr="00867193">
        <w:rPr>
          <w:sz w:val="14"/>
          <w:szCs w:val="20"/>
        </w:rPr>
        <w:t xml:space="preserve">. Rather </w:t>
      </w:r>
      <w:r w:rsidRPr="00867193">
        <w:rPr>
          <w:bCs/>
          <w:iCs/>
          <w:highlight w:val="cyan"/>
          <w:u w:val="single"/>
        </w:rPr>
        <w:t xml:space="preserve">they </w:t>
      </w:r>
      <w:proofErr w:type="gramStart"/>
      <w:r w:rsidRPr="00867193">
        <w:rPr>
          <w:bCs/>
          <w:iCs/>
          <w:highlight w:val="cyan"/>
          <w:u w:val="single"/>
        </w:rPr>
        <w:t>have to</w:t>
      </w:r>
      <w:proofErr w:type="gramEnd"/>
      <w:r w:rsidRPr="00867193">
        <w:rPr>
          <w:bCs/>
          <w:iCs/>
          <w:highlight w:val="cyan"/>
          <w:u w:val="single"/>
        </w:rPr>
        <w:t xml:space="preserve"> be </w:t>
      </w:r>
      <w:r w:rsidRPr="00867193">
        <w:rPr>
          <w:rStyle w:val="Emphasis"/>
          <w:highlight w:val="cyan"/>
        </w:rPr>
        <w:t>linked</w:t>
      </w:r>
      <w:r w:rsidRPr="00867193">
        <w:rPr>
          <w:rStyle w:val="Emphasis"/>
        </w:rPr>
        <w:t xml:space="preserve"> together</w:t>
      </w:r>
      <w:r w:rsidRPr="00867193">
        <w:rPr>
          <w:bCs/>
          <w:iCs/>
          <w:u w:val="single"/>
        </w:rPr>
        <w:t xml:space="preserve"> </w:t>
      </w:r>
      <w:r w:rsidRPr="00867193">
        <w:rPr>
          <w:bCs/>
          <w:iCs/>
          <w:highlight w:val="cyan"/>
          <w:u w:val="single"/>
        </w:rPr>
        <w:t>through a</w:t>
      </w:r>
      <w:r w:rsidRPr="00867193">
        <w:rPr>
          <w:bCs/>
          <w:iCs/>
          <w:u w:val="single"/>
        </w:rPr>
        <w:t xml:space="preserve">n actual </w:t>
      </w:r>
      <w:r w:rsidRPr="00867193">
        <w:rPr>
          <w:rStyle w:val="Emphasis"/>
        </w:rPr>
        <w:t xml:space="preserve">revolutionary </w:t>
      </w:r>
      <w:r w:rsidRPr="00867193">
        <w:rPr>
          <w:rStyle w:val="Emphasis"/>
          <w:highlight w:val="cyan"/>
        </w:rPr>
        <w:t>movement</w:t>
      </w:r>
      <w:r w:rsidRPr="00867193">
        <w:rPr>
          <w:bCs/>
          <w:iCs/>
          <w:highlight w:val="cyan"/>
          <w:u w:val="single"/>
        </w:rPr>
        <w:t xml:space="preserve"> working towards </w:t>
      </w:r>
      <w:r w:rsidRPr="00867193">
        <w:rPr>
          <w:rStyle w:val="Emphasis"/>
          <w:highlight w:val="cyan"/>
        </w:rPr>
        <w:t>revolutionary ends</w:t>
      </w:r>
      <w:r w:rsidRPr="00867193">
        <w:rPr>
          <w:sz w:val="14"/>
          <w:szCs w:val="20"/>
        </w:rPr>
        <w:t xml:space="preserve">. </w:t>
      </w:r>
      <w:r w:rsidRPr="00867193">
        <w:rPr>
          <w:u w:val="single"/>
        </w:rPr>
        <w:t xml:space="preserve">This means that dual power institutions cannot exist as ends in and of themselves, nor can </w:t>
      </w:r>
      <w:r w:rsidRPr="00867193">
        <w:rPr>
          <w:rStyle w:val="Emphasis"/>
          <w:highlight w:val="cyan"/>
        </w:rPr>
        <w:t>abstract</w:t>
      </w:r>
      <w:r w:rsidRPr="00867193">
        <w:rPr>
          <w:rStyle w:val="Emphasis"/>
        </w:rPr>
        <w:t xml:space="preserve"> notions</w:t>
      </w:r>
      <w:r w:rsidRPr="00867193">
        <w:rPr>
          <w:bCs/>
          <w:u w:val="single"/>
        </w:rPr>
        <w:t xml:space="preserve"> of </w:t>
      </w:r>
      <w:r w:rsidRPr="00867193">
        <w:rPr>
          <w:rStyle w:val="Emphasis"/>
          <w:highlight w:val="cyan"/>
        </w:rPr>
        <w:t>mutual aid</w:t>
      </w:r>
      <w:r w:rsidRPr="00867193">
        <w:rPr>
          <w:bCs/>
          <w:highlight w:val="cyan"/>
          <w:u w:val="single"/>
        </w:rPr>
        <w:t xml:space="preserve"> </w:t>
      </w:r>
      <w:r w:rsidRPr="00867193">
        <w:rPr>
          <w:rStyle w:val="Emphasis"/>
          <w:highlight w:val="cyan"/>
        </w:rPr>
        <w:t>cannot</w:t>
      </w:r>
      <w:r w:rsidRPr="00867193">
        <w:rPr>
          <w:rStyle w:val="Emphasis"/>
        </w:rPr>
        <w:t xml:space="preserve"> be </w:t>
      </w:r>
      <w:r w:rsidRPr="00867193">
        <w:rPr>
          <w:rStyle w:val="Emphasis"/>
          <w:highlight w:val="cyan"/>
        </w:rPr>
        <w:t>conceptualize</w:t>
      </w:r>
      <w:r w:rsidRPr="00867193">
        <w:rPr>
          <w:rStyle w:val="Emphasis"/>
        </w:rPr>
        <w:t xml:space="preserve">d as </w:t>
      </w:r>
      <w:r w:rsidRPr="00867193">
        <w:rPr>
          <w:rStyle w:val="Emphasis"/>
          <w:highlight w:val="cyan"/>
        </w:rPr>
        <w:t xml:space="preserve">an </w:t>
      </w:r>
      <w:proofErr w:type="gramStart"/>
      <w:r w:rsidRPr="00867193">
        <w:rPr>
          <w:rStyle w:val="Emphasis"/>
          <w:highlight w:val="cyan"/>
        </w:rPr>
        <w:t>end</w:t>
      </w:r>
      <w:r w:rsidRPr="00867193">
        <w:rPr>
          <w:u w:val="single"/>
        </w:rPr>
        <w:t xml:space="preserve"> in itself</w:t>
      </w:r>
      <w:proofErr w:type="gramEnd"/>
      <w:r w:rsidRPr="00867193">
        <w:rPr>
          <w:sz w:val="14"/>
          <w:szCs w:val="20"/>
        </w:rPr>
        <w:t xml:space="preserve">. </w:t>
      </w:r>
      <w:r w:rsidRPr="00867193">
        <w:rPr>
          <w:u w:val="single"/>
        </w:rPr>
        <w:t xml:space="preserve">The explicit </w:t>
      </w:r>
      <w:r w:rsidRPr="00867193">
        <w:rPr>
          <w:highlight w:val="cyan"/>
          <w:u w:val="single"/>
        </w:rPr>
        <w:t>purpose</w:t>
      </w:r>
      <w:r w:rsidRPr="00867193">
        <w:rPr>
          <w:u w:val="single"/>
        </w:rPr>
        <w:t xml:space="preserve"> of these institutions </w:t>
      </w:r>
      <w:proofErr w:type="gramStart"/>
      <w:r w:rsidRPr="00867193">
        <w:rPr>
          <w:rStyle w:val="Emphasis"/>
          <w:highlight w:val="cyan"/>
        </w:rPr>
        <w:t>has to</w:t>
      </w:r>
      <w:proofErr w:type="gramEnd"/>
      <w:r w:rsidRPr="00867193">
        <w:rPr>
          <w:rStyle w:val="Emphasis"/>
        </w:rPr>
        <w:t xml:space="preserve"> be to </w:t>
      </w:r>
      <w:r w:rsidRPr="00867193">
        <w:rPr>
          <w:rStyle w:val="Emphasis"/>
          <w:highlight w:val="cyan"/>
        </w:rPr>
        <w:t>radicalize the masses</w:t>
      </w:r>
      <w:r w:rsidRPr="00867193">
        <w:rPr>
          <w:highlight w:val="cyan"/>
          <w:u w:val="single"/>
        </w:rPr>
        <w:t xml:space="preserve"> through meeting their </w:t>
      </w:r>
      <w:proofErr w:type="gramStart"/>
      <w:r w:rsidRPr="00867193">
        <w:rPr>
          <w:highlight w:val="cyan"/>
          <w:u w:val="single"/>
        </w:rPr>
        <w:t>needs</w:t>
      </w:r>
      <w:r w:rsidRPr="00867193">
        <w:rPr>
          <w:u w:val="single"/>
        </w:rPr>
        <w:t>, and</w:t>
      </w:r>
      <w:proofErr w:type="gramEnd"/>
      <w:r w:rsidRPr="00867193">
        <w:rPr>
          <w:u w:val="single"/>
        </w:rPr>
        <w:t xml:space="preserve"> providing an infrastructure for a socialist movement to meet </w:t>
      </w:r>
      <w:r w:rsidRPr="00867193">
        <w:rPr>
          <w:bCs/>
          <w:iCs/>
          <w:u w:val="single"/>
        </w:rPr>
        <w:t>the needs of</w:t>
      </w:r>
      <w:r w:rsidRPr="00867193">
        <w:rPr>
          <w:u w:val="single"/>
        </w:rPr>
        <w:t xml:space="preserve"> its members and the </w:t>
      </w:r>
      <w:r w:rsidRPr="00867193">
        <w:rPr>
          <w:bCs/>
          <w:iCs/>
          <w:u w:val="single"/>
        </w:rPr>
        <w:t>communities</w:t>
      </w:r>
      <w:r w:rsidRPr="00867193">
        <w:rPr>
          <w:u w:val="single"/>
        </w:rPr>
        <w:t xml:space="preserve"> in which it operates. </w:t>
      </w:r>
      <w:r w:rsidRPr="00867193">
        <w:rPr>
          <w:bCs/>
          <w:iCs/>
          <w:highlight w:val="cyan"/>
          <w:u w:val="single"/>
        </w:rPr>
        <w:t>Revolutionary institutions</w:t>
      </w:r>
      <w:r w:rsidRPr="00867193">
        <w:rPr>
          <w:u w:val="single"/>
        </w:rPr>
        <w:t xml:space="preserve"> that </w:t>
      </w:r>
      <w:r w:rsidRPr="00867193">
        <w:rPr>
          <w:bCs/>
          <w:iCs/>
          <w:highlight w:val="cyan"/>
          <w:u w:val="single"/>
        </w:rPr>
        <w:t xml:space="preserve">can provide </w:t>
      </w:r>
      <w:r w:rsidRPr="00867193">
        <w:rPr>
          <w:rStyle w:val="Emphasis"/>
          <w:highlight w:val="cyan"/>
        </w:rPr>
        <w:t>food</w:t>
      </w:r>
      <w:r w:rsidRPr="00867193">
        <w:rPr>
          <w:bCs/>
          <w:iCs/>
          <w:highlight w:val="cyan"/>
          <w:u w:val="single"/>
        </w:rPr>
        <w:t xml:space="preserve">, </w:t>
      </w:r>
      <w:r w:rsidRPr="00867193">
        <w:rPr>
          <w:rStyle w:val="Emphasis"/>
          <w:highlight w:val="cyan"/>
        </w:rPr>
        <w:t>housing</w:t>
      </w:r>
      <w:r w:rsidRPr="00867193">
        <w:rPr>
          <w:highlight w:val="cyan"/>
          <w:u w:val="single"/>
        </w:rPr>
        <w:t>, and</w:t>
      </w:r>
      <w:r w:rsidRPr="00867193">
        <w:rPr>
          <w:u w:val="single"/>
        </w:rPr>
        <w:t xml:space="preserve"> </w:t>
      </w:r>
      <w:r w:rsidRPr="00867193">
        <w:rPr>
          <w:rStyle w:val="Emphasis"/>
        </w:rPr>
        <w:t>other needs</w:t>
      </w:r>
      <w:r w:rsidRPr="00867193">
        <w:rPr>
          <w:u w:val="single"/>
        </w:rPr>
        <w:t xml:space="preserve"> for a revolutionary movement will be crucial for </w:t>
      </w:r>
      <w:r w:rsidRPr="00867193">
        <w:rPr>
          <w:bCs/>
          <w:iCs/>
          <w:highlight w:val="cyan"/>
          <w:u w:val="single"/>
        </w:rPr>
        <w:t>build</w:t>
      </w:r>
      <w:r w:rsidRPr="00867193">
        <w:rPr>
          <w:u w:val="single"/>
        </w:rPr>
        <w:t xml:space="preserve">ing </w:t>
      </w:r>
      <w:r w:rsidRPr="00867193">
        <w:rPr>
          <w:bCs/>
          <w:iCs/>
          <w:highlight w:val="cyan"/>
          <w:u w:val="single"/>
        </w:rPr>
        <w:t>a base</w:t>
      </w:r>
      <w:r w:rsidRPr="00867193">
        <w:rPr>
          <w:sz w:val="14"/>
          <w:szCs w:val="20"/>
        </w:rPr>
        <w:t xml:space="preserve"> among the masses </w:t>
      </w:r>
      <w:r w:rsidRPr="00867193">
        <w:rPr>
          <w:u w:val="single"/>
        </w:rPr>
        <w:t>and</w:t>
      </w:r>
      <w:r w:rsidRPr="00867193">
        <w:rPr>
          <w:sz w:val="14"/>
          <w:szCs w:val="20"/>
        </w:rPr>
        <w:t xml:space="preserve"> for </w:t>
      </w:r>
      <w:r w:rsidRPr="00867193">
        <w:rPr>
          <w:u w:val="single"/>
        </w:rPr>
        <w:t>constructing</w:t>
      </w:r>
      <w:r w:rsidRPr="00867193">
        <w:rPr>
          <w:sz w:val="14"/>
          <w:szCs w:val="20"/>
        </w:rPr>
        <w:t xml:space="preserve"> the </w:t>
      </w:r>
      <w:r w:rsidRPr="00867193">
        <w:rPr>
          <w:u w:val="single"/>
        </w:rPr>
        <w:t xml:space="preserve">beginnings of a socialist infrastructure for when we </w:t>
      </w:r>
      <w:r w:rsidRPr="00867193">
        <w:rPr>
          <w:sz w:val="14"/>
          <w:szCs w:val="20"/>
        </w:rPr>
        <w:t xml:space="preserve">eventually </w:t>
      </w:r>
      <w:r w:rsidRPr="00867193">
        <w:rPr>
          <w:u w:val="single"/>
        </w:rPr>
        <w:t>engage in revolutionary struggle.</w:t>
      </w:r>
      <w:r w:rsidRPr="00867193">
        <w:rPr>
          <w:sz w:val="14"/>
          <w:szCs w:val="20"/>
        </w:rPr>
        <w:t xml:space="preserve"> </w:t>
      </w:r>
    </w:p>
    <w:p w14:paraId="62E03A5C" w14:textId="51394921" w:rsidR="00672904" w:rsidRPr="00867193" w:rsidRDefault="00672904" w:rsidP="00672904">
      <w:pPr>
        <w:pStyle w:val="Heading4"/>
        <w:rPr>
          <w:rFonts w:eastAsia="Times New Roman" w:cs="Calibri"/>
        </w:rPr>
      </w:pPr>
      <w:r w:rsidRPr="00867193">
        <w:rPr>
          <w:rFonts w:eastAsia="Times New Roman" w:cs="Calibri"/>
        </w:rPr>
        <w:t>The affirmative is riddled with leftist melancholia---debate is a massive network of scholars, activists, policymakers, all of whom can and should orient their energy toward the production of a better world. Anything else cedes the universal in favor of local, fragmented knowledge</w:t>
      </w:r>
      <w:r>
        <w:rPr>
          <w:rFonts w:eastAsia="Times New Roman" w:cs="Calibri"/>
        </w:rPr>
        <w:t>.</w:t>
      </w:r>
    </w:p>
    <w:p w14:paraId="4F2BC897" w14:textId="77777777" w:rsidR="00672904" w:rsidRPr="00867193" w:rsidRDefault="00672904" w:rsidP="00672904">
      <w:r w:rsidRPr="00867193">
        <w:t xml:space="preserve">Helen </w:t>
      </w:r>
      <w:r w:rsidRPr="00867193">
        <w:rPr>
          <w:rStyle w:val="Style13ptBold"/>
        </w:rPr>
        <w:t>Hester 17</w:t>
      </w:r>
      <w:r w:rsidRPr="00867193">
        <w:t xml:space="preserve">. Associate Professor of Media and Communication at the University of West London. “Promethean Labors and Domestic Realism.” </w:t>
      </w:r>
      <w:proofErr w:type="spellStart"/>
      <w:r w:rsidRPr="00867193">
        <w:rPr>
          <w:i/>
          <w:iCs/>
        </w:rPr>
        <w:t>Artifical</w:t>
      </w:r>
      <w:proofErr w:type="spellEnd"/>
      <w:r w:rsidRPr="00867193">
        <w:rPr>
          <w:i/>
          <w:iCs/>
        </w:rPr>
        <w:t xml:space="preserve"> Labor</w:t>
      </w:r>
      <w:r w:rsidRPr="00867193">
        <w:t>. 9-25-2017. http://www.e-flux.com/architecture/artificial-labor/140680/promethean-labors-and-domestic-realism/</w:t>
      </w:r>
    </w:p>
    <w:p w14:paraId="5DBB3BA5" w14:textId="77777777" w:rsidR="00672904" w:rsidRPr="00867193" w:rsidRDefault="00672904" w:rsidP="00672904">
      <w:pPr>
        <w:rPr>
          <w:sz w:val="14"/>
          <w:szCs w:val="20"/>
        </w:rPr>
      </w:pPr>
      <w:r w:rsidRPr="00867193">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867193">
        <w:rPr>
          <w:rStyle w:val="StyleUnderline"/>
        </w:rPr>
        <w:t xml:space="preserve">a “growing </w:t>
      </w:r>
      <w:r w:rsidRPr="00867193">
        <w:rPr>
          <w:rStyle w:val="StyleUnderline"/>
          <w:highlight w:val="cyan"/>
        </w:rPr>
        <w:t>emphasis on</w:t>
      </w:r>
      <w:r w:rsidRPr="00867193">
        <w:rPr>
          <w:rStyle w:val="StyleUnderline"/>
        </w:rPr>
        <w:t xml:space="preserve"> </w:t>
      </w:r>
      <w:r w:rsidRPr="00867193">
        <w:rPr>
          <w:rStyle w:val="Emphasis"/>
          <w:highlight w:val="cyan"/>
        </w:rPr>
        <w:t>fragmentations</w:t>
      </w:r>
      <w:r w:rsidRPr="00867193">
        <w:rPr>
          <w:rStyle w:val="StyleUnderline"/>
        </w:rPr>
        <w:t xml:space="preserve"> and </w:t>
      </w:r>
      <w:r w:rsidRPr="00867193">
        <w:rPr>
          <w:rStyle w:val="Emphasis"/>
        </w:rPr>
        <w:t>single-issue</w:t>
      </w:r>
      <w:r w:rsidRPr="00867193">
        <w:rPr>
          <w:rStyle w:val="StyleUnderline"/>
        </w:rPr>
        <w:t xml:space="preserve"> </w:t>
      </w:r>
      <w:r w:rsidRPr="00867193">
        <w:rPr>
          <w:rStyle w:val="Emphasis"/>
        </w:rPr>
        <w:t>politics</w:t>
      </w:r>
      <w:r w:rsidRPr="00867193">
        <w:rPr>
          <w:sz w:val="14"/>
          <w:szCs w:val="20"/>
        </w:rPr>
        <w:t xml:space="preserve">.” Stabile dismisses this kind of thinking which, </w:t>
      </w:r>
      <w:r w:rsidRPr="00867193">
        <w:rPr>
          <w:rStyle w:val="StyleUnderline"/>
        </w:rPr>
        <w:t>in</w:t>
      </w:r>
      <w:r w:rsidRPr="00867193">
        <w:rPr>
          <w:sz w:val="14"/>
          <w:szCs w:val="20"/>
        </w:rPr>
        <w:t xml:space="preserve"> “</w:t>
      </w:r>
      <w:r w:rsidRPr="00867193">
        <w:rPr>
          <w:rStyle w:val="Emphasis"/>
        </w:rPr>
        <w:t>so</w:t>
      </w:r>
      <w:r w:rsidRPr="00867193">
        <w:rPr>
          <w:sz w:val="14"/>
          <w:szCs w:val="20"/>
        </w:rPr>
        <w:t xml:space="preserve"> resolutely</w:t>
      </w:r>
      <w:r w:rsidRPr="00867193">
        <w:rPr>
          <w:rStyle w:val="StyleUnderline"/>
        </w:rPr>
        <w:t xml:space="preserve"> </w:t>
      </w:r>
      <w:r w:rsidRPr="00867193">
        <w:rPr>
          <w:rStyle w:val="Emphasis"/>
        </w:rPr>
        <w:t>avoiding ‘totalizing’</w:t>
      </w:r>
      <w:r w:rsidRPr="00867193">
        <w:rPr>
          <w:sz w:val="14"/>
          <w:szCs w:val="20"/>
        </w:rPr>
        <w:t>—the bête noire of contemporary critical theory</w:t>
      </w:r>
      <w:proofErr w:type="gramStart"/>
      <w:r w:rsidRPr="00867193">
        <w:rPr>
          <w:sz w:val="14"/>
          <w:szCs w:val="20"/>
        </w:rPr>
        <w:t>—[</w:t>
      </w:r>
      <w:proofErr w:type="gramEnd"/>
      <w:r w:rsidRPr="00867193">
        <w:rPr>
          <w:sz w:val="14"/>
          <w:szCs w:val="20"/>
        </w:rPr>
        <w:t xml:space="preserve">…] ignores or </w:t>
      </w:r>
      <w:r w:rsidRPr="00867193">
        <w:rPr>
          <w:rStyle w:val="Emphasis"/>
          <w:highlight w:val="cyan"/>
        </w:rPr>
        <w:t>jettisons</w:t>
      </w:r>
      <w:r w:rsidRPr="00867193">
        <w:rPr>
          <w:sz w:val="14"/>
          <w:szCs w:val="20"/>
        </w:rPr>
        <w:t xml:space="preserve"> a </w:t>
      </w:r>
      <w:r w:rsidRPr="00867193">
        <w:rPr>
          <w:rStyle w:val="Emphasis"/>
          <w:highlight w:val="cyan"/>
        </w:rPr>
        <w:t>structural analysis</w:t>
      </w:r>
      <w:r w:rsidRPr="00867193">
        <w:rPr>
          <w:rStyle w:val="StyleUnderline"/>
        </w:rPr>
        <w:t xml:space="preserve"> of capitalism.” The difference in </w:t>
      </w:r>
      <w:r w:rsidRPr="00867193">
        <w:rPr>
          <w:rStyle w:val="Emphasis"/>
        </w:rPr>
        <w:t>scope</w:t>
      </w:r>
      <w:r w:rsidRPr="00867193">
        <w:rPr>
          <w:rStyle w:val="StyleUnderline"/>
        </w:rPr>
        <w:t xml:space="preserve"> and </w:t>
      </w:r>
      <w:r w:rsidRPr="00867193">
        <w:rPr>
          <w:rStyle w:val="Emphasis"/>
        </w:rPr>
        <w:t>scale</w:t>
      </w:r>
      <w:r w:rsidRPr="00867193">
        <w:rPr>
          <w:rStyle w:val="StyleUnderline"/>
        </w:rPr>
        <w:t xml:space="preserve"> between that which is</w:t>
      </w:r>
      <w:r w:rsidRPr="00867193">
        <w:rPr>
          <w:sz w:val="14"/>
          <w:szCs w:val="20"/>
        </w:rPr>
        <w:t xml:space="preserve"> being </w:t>
      </w:r>
      <w:r w:rsidRPr="00867193">
        <w:rPr>
          <w:rStyle w:val="StyleUnderline"/>
          <w:highlight w:val="cyan"/>
        </w:rPr>
        <w:t>opposed</w:t>
      </w:r>
      <w:r w:rsidRPr="00867193">
        <w:rPr>
          <w:rStyle w:val="StyleUnderline"/>
        </w:rPr>
        <w:t xml:space="preserve"> and</w:t>
      </w:r>
      <w:r w:rsidRPr="00867193">
        <w:rPr>
          <w:sz w:val="14"/>
          <w:szCs w:val="20"/>
        </w:rPr>
        <w:t xml:space="preserve"> the </w:t>
      </w:r>
      <w:r w:rsidRPr="00867193">
        <w:rPr>
          <w:rStyle w:val="StyleUnderline"/>
          <w:highlight w:val="cyan"/>
        </w:rPr>
        <w:t>strategies</w:t>
      </w:r>
      <w:r w:rsidRPr="00867193">
        <w:rPr>
          <w:sz w:val="14"/>
          <w:szCs w:val="20"/>
        </w:rPr>
        <w:t xml:space="preserve"> being used </w:t>
      </w:r>
      <w:r w:rsidRPr="00867193">
        <w:rPr>
          <w:rStyle w:val="StyleUnderline"/>
        </w:rPr>
        <w:t xml:space="preserve">to oppose it is </w:t>
      </w:r>
      <w:r w:rsidRPr="00867193">
        <w:rPr>
          <w:rStyle w:val="Emphasis"/>
          <w:highlight w:val="cyan"/>
        </w:rPr>
        <w:t>generat</w:t>
      </w:r>
      <w:r w:rsidRPr="00867193">
        <w:rPr>
          <w:rStyle w:val="StyleUnderline"/>
        </w:rPr>
        <w:t>ive of</w:t>
      </w:r>
      <w:r w:rsidRPr="00867193">
        <w:rPr>
          <w:sz w:val="14"/>
          <w:szCs w:val="20"/>
        </w:rPr>
        <w:t xml:space="preserve"> a sense of </w:t>
      </w:r>
      <w:proofErr w:type="spellStart"/>
      <w:r w:rsidRPr="00867193">
        <w:rPr>
          <w:rStyle w:val="Emphasis"/>
          <w:highlight w:val="cyan"/>
        </w:rPr>
        <w:t>disempowerment</w:t>
      </w:r>
      <w:r w:rsidRPr="00867193">
        <w:rPr>
          <w:sz w:val="14"/>
          <w:szCs w:val="20"/>
        </w:rPr>
        <w:t>.On</w:t>
      </w:r>
      <w:proofErr w:type="spellEnd"/>
      <w:r w:rsidRPr="00867193">
        <w:rPr>
          <w:sz w:val="14"/>
          <w:szCs w:val="20"/>
        </w:rPr>
        <w:t xml:space="preserve"> the one hand, Stabile argues, </w:t>
      </w:r>
      <w:r w:rsidRPr="00867193">
        <w:rPr>
          <w:rStyle w:val="StyleUnderline"/>
        </w:rPr>
        <w:t>postmodern</w:t>
      </w:r>
      <w:r w:rsidRPr="00867193">
        <w:rPr>
          <w:sz w:val="14"/>
          <w:szCs w:val="20"/>
        </w:rPr>
        <w:t xml:space="preserve"> social </w:t>
      </w:r>
      <w:r w:rsidRPr="00867193">
        <w:rPr>
          <w:rStyle w:val="StyleUnderline"/>
        </w:rPr>
        <w:t>theorists</w:t>
      </w:r>
      <w:r w:rsidRPr="00867193">
        <w:rPr>
          <w:sz w:val="14"/>
          <w:szCs w:val="20"/>
        </w:rPr>
        <w:t xml:space="preserve"> “</w:t>
      </w:r>
      <w:r w:rsidRPr="00867193">
        <w:rPr>
          <w:rStyle w:val="StyleUnderline"/>
        </w:rPr>
        <w:t xml:space="preserve">accept the </w:t>
      </w:r>
      <w:r w:rsidRPr="00867193">
        <w:rPr>
          <w:rStyle w:val="Emphasis"/>
        </w:rPr>
        <w:t>systemic</w:t>
      </w:r>
      <w:r w:rsidRPr="00867193">
        <w:rPr>
          <w:rStyle w:val="StyleUnderline"/>
        </w:rPr>
        <w:t xml:space="preserve"> </w:t>
      </w:r>
      <w:r w:rsidRPr="00867193">
        <w:rPr>
          <w:rStyle w:val="Emphasis"/>
        </w:rPr>
        <w:t>nature</w:t>
      </w:r>
      <w:r w:rsidRPr="00867193">
        <w:rPr>
          <w:rStyle w:val="StyleUnderline"/>
        </w:rPr>
        <w:t xml:space="preserve"> of capitalism</w:t>
      </w:r>
      <w:r w:rsidRPr="00867193">
        <w:rPr>
          <w:sz w:val="14"/>
          <w:szCs w:val="20"/>
        </w:rPr>
        <w:t xml:space="preserve">, as </w:t>
      </w:r>
      <w:r w:rsidRPr="00867193">
        <w:rPr>
          <w:rStyle w:val="StyleUnderline"/>
        </w:rPr>
        <w:t>made visible in its consolidation of power and</w:t>
      </w:r>
      <w:r w:rsidRPr="00867193">
        <w:rPr>
          <w:sz w:val="14"/>
          <w:szCs w:val="20"/>
        </w:rPr>
        <w:t xml:space="preserve"> its</w:t>
      </w:r>
      <w:r w:rsidRPr="00867193">
        <w:rPr>
          <w:rStyle w:val="StyleUnderline"/>
        </w:rPr>
        <w:t xml:space="preserve"> global expansion</w:t>
      </w:r>
      <w:r w:rsidRPr="00867193">
        <w:rPr>
          <w:sz w:val="14"/>
          <w:szCs w:val="20"/>
        </w:rPr>
        <w:t xml:space="preserve"> […] </w:t>
      </w:r>
      <w:r w:rsidRPr="00867193">
        <w:rPr>
          <w:rStyle w:val="StyleUnderline"/>
        </w:rPr>
        <w:t>Capitalism’s power as a system is</w:t>
      </w:r>
      <w:r w:rsidRPr="00867193">
        <w:rPr>
          <w:sz w:val="14"/>
          <w:szCs w:val="20"/>
        </w:rPr>
        <w:t xml:space="preserve"> therefore identified and </w:t>
      </w:r>
      <w:r w:rsidRPr="00867193">
        <w:rPr>
          <w:rStyle w:val="Emphasis"/>
        </w:rPr>
        <w:t>named as a totality</w:t>
      </w:r>
      <w:r w:rsidRPr="00867193">
        <w:rPr>
          <w:sz w:val="14"/>
          <w:szCs w:val="20"/>
        </w:rPr>
        <w:t xml:space="preserve">”; </w:t>
      </w:r>
      <w:r w:rsidRPr="00867193">
        <w:rPr>
          <w:rStyle w:val="StyleUnderline"/>
        </w:rPr>
        <w:t>on the other hand, these theorists</w:t>
      </w:r>
      <w:r w:rsidRPr="00867193">
        <w:rPr>
          <w:sz w:val="14"/>
          <w:szCs w:val="20"/>
        </w:rPr>
        <w:t xml:space="preserve"> “</w:t>
      </w:r>
      <w:r w:rsidRPr="00867193">
        <w:rPr>
          <w:rStyle w:val="Emphasis"/>
        </w:rPr>
        <w:t xml:space="preserve">celebrate </w:t>
      </w:r>
      <w:r w:rsidRPr="00867193">
        <w:rPr>
          <w:rStyle w:val="Emphasis"/>
          <w:highlight w:val="cyan"/>
        </w:rPr>
        <w:t>local, fragmented</w:t>
      </w:r>
      <w:r w:rsidRPr="00867193">
        <w:rPr>
          <w:rStyle w:val="StyleUnderline"/>
          <w:highlight w:val="cyan"/>
        </w:rPr>
        <w:t xml:space="preserve">, or </w:t>
      </w:r>
      <w:r w:rsidRPr="00867193">
        <w:rPr>
          <w:rStyle w:val="Emphasis"/>
          <w:highlight w:val="cyan"/>
        </w:rPr>
        <w:t>partial</w:t>
      </w:r>
      <w:r w:rsidRPr="00867193">
        <w:rPr>
          <w:sz w:val="14"/>
          <w:szCs w:val="20"/>
        </w:rPr>
        <w:t xml:space="preserve"> forms of </w:t>
      </w:r>
      <w:r w:rsidRPr="00867193">
        <w:rPr>
          <w:rStyle w:val="Emphasis"/>
          <w:highlight w:val="cyan"/>
        </w:rPr>
        <w:t>knowledge</w:t>
      </w:r>
      <w:r w:rsidRPr="00867193">
        <w:rPr>
          <w:rStyle w:val="StyleUnderline"/>
        </w:rPr>
        <w:t xml:space="preserve"> as the </w:t>
      </w:r>
      <w:r w:rsidRPr="00867193">
        <w:rPr>
          <w:rStyle w:val="Emphasis"/>
        </w:rPr>
        <w:t>only</w:t>
      </w:r>
      <w:r w:rsidRPr="00867193">
        <w:rPr>
          <w:sz w:val="14"/>
          <w:szCs w:val="20"/>
        </w:rPr>
        <w:t xml:space="preserve"> forms of </w:t>
      </w:r>
      <w:r w:rsidRPr="00867193">
        <w:rPr>
          <w:rStyle w:val="Emphasis"/>
        </w:rPr>
        <w:t>knowledge</w:t>
      </w:r>
      <w:r w:rsidRPr="00867193">
        <w:rPr>
          <w:rStyle w:val="StyleUnderline"/>
        </w:rPr>
        <w:t xml:space="preserve"> available” and </w:t>
      </w:r>
      <w:r w:rsidRPr="00867193">
        <w:rPr>
          <w:rStyle w:val="Emphasis"/>
        </w:rPr>
        <w:t>criticize big-picture</w:t>
      </w:r>
      <w:r w:rsidRPr="00867193">
        <w:rPr>
          <w:sz w:val="14"/>
          <w:szCs w:val="20"/>
        </w:rPr>
        <w:t xml:space="preserve"> speculative </w:t>
      </w:r>
      <w:r w:rsidRPr="00867193">
        <w:rPr>
          <w:rStyle w:val="Emphasis"/>
        </w:rPr>
        <w:t>thinking</w:t>
      </w:r>
      <w:r w:rsidRPr="00867193">
        <w:rPr>
          <w:rStyle w:val="StyleUnderline"/>
        </w:rPr>
        <w:t xml:space="preserve"> for its potentially oppressive tendencies</w:t>
      </w:r>
      <w:r w:rsidRPr="00867193">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867193">
        <w:rPr>
          <w:rStyle w:val="StyleUnderline"/>
        </w:rPr>
        <w:t>legacies of this</w:t>
      </w:r>
      <w:r w:rsidRPr="00867193">
        <w:rPr>
          <w:sz w:val="14"/>
          <w:szCs w:val="20"/>
        </w:rPr>
        <w:t xml:space="preserve"> kind of </w:t>
      </w:r>
      <w:r w:rsidRPr="00867193">
        <w:rPr>
          <w:rStyle w:val="StyleUnderline"/>
        </w:rPr>
        <w:t>political theorizing</w:t>
      </w:r>
      <w:r w:rsidRPr="00867193">
        <w:rPr>
          <w:sz w:val="14"/>
          <w:szCs w:val="20"/>
        </w:rPr>
        <w:t xml:space="preserve">—legacies some might describe as “folk political”—are still being felt </w:t>
      </w:r>
      <w:proofErr w:type="gramStart"/>
      <w:r w:rsidRPr="00867193">
        <w:rPr>
          <w:sz w:val="14"/>
          <w:szCs w:val="20"/>
        </w:rPr>
        <w:t>today, and</w:t>
      </w:r>
      <w:proofErr w:type="gramEnd"/>
      <w:r w:rsidRPr="00867193">
        <w:rPr>
          <w:sz w:val="14"/>
          <w:szCs w:val="20"/>
        </w:rPr>
        <w:t xml:space="preserve"> </w:t>
      </w:r>
      <w:r w:rsidRPr="00867193">
        <w:rPr>
          <w:rStyle w:val="StyleUnderline"/>
        </w:rPr>
        <w:t xml:space="preserve">continue to </w:t>
      </w:r>
      <w:r w:rsidRPr="00867193">
        <w:rPr>
          <w:rStyle w:val="Emphasis"/>
        </w:rPr>
        <w:t>shape</w:t>
      </w:r>
      <w:r w:rsidRPr="00867193">
        <w:rPr>
          <w:sz w:val="14"/>
          <w:szCs w:val="20"/>
        </w:rPr>
        <w:t xml:space="preserve"> the </w:t>
      </w:r>
      <w:r w:rsidRPr="00867193">
        <w:rPr>
          <w:rStyle w:val="StyleUnderline"/>
        </w:rPr>
        <w:t xml:space="preserve">perceived </w:t>
      </w:r>
      <w:r w:rsidRPr="00867193">
        <w:rPr>
          <w:rStyle w:val="Emphasis"/>
        </w:rPr>
        <w:t>horizons</w:t>
      </w:r>
      <w:r w:rsidRPr="00867193">
        <w:rPr>
          <w:sz w:val="14"/>
          <w:szCs w:val="20"/>
        </w:rPr>
        <w:t xml:space="preserve"> of possibility </w:t>
      </w:r>
      <w:r w:rsidRPr="00867193">
        <w:rPr>
          <w:rStyle w:val="StyleUnderline"/>
        </w:rPr>
        <w:t>for progressive projects</w:t>
      </w:r>
      <w:r w:rsidRPr="00867193">
        <w:rPr>
          <w:sz w:val="14"/>
          <w:szCs w:val="20"/>
        </w:rPr>
        <w:t>. Yet</w:t>
      </w:r>
      <w:r w:rsidRPr="00867193">
        <w:rPr>
          <w:rStyle w:val="StyleUnderline"/>
        </w:rPr>
        <w:t xml:space="preserve"> these projects</w:t>
      </w:r>
      <w:r w:rsidRPr="00867193">
        <w:rPr>
          <w:sz w:val="14"/>
          <w:szCs w:val="20"/>
        </w:rPr>
        <w:t xml:space="preserve">, which are frequently valuable, necessary, and effective on their own terms, </w:t>
      </w:r>
      <w:r w:rsidRPr="00867193">
        <w:rPr>
          <w:rStyle w:val="StyleUnderline"/>
          <w:highlight w:val="cyan"/>
        </w:rPr>
        <w:t>are</w:t>
      </w:r>
      <w:r w:rsidRPr="00867193">
        <w:rPr>
          <w:rStyle w:val="Emphasis"/>
          <w:highlight w:val="cyan"/>
        </w:rPr>
        <w:t xml:space="preserve"> not sufficient</w:t>
      </w:r>
      <w:r w:rsidRPr="00867193">
        <w:rPr>
          <w:rStyle w:val="Emphasis"/>
        </w:rPr>
        <w:t xml:space="preserve"> as ends in themselves</w:t>
      </w:r>
      <w:r w:rsidRPr="00867193">
        <w:rPr>
          <w:sz w:val="14"/>
          <w:szCs w:val="20"/>
        </w:rPr>
        <w:t xml:space="preserve">. To the extent that they are conceptualized in detachment from an ecology of other interventions, </w:t>
      </w:r>
      <w:r w:rsidRPr="00867193">
        <w:rPr>
          <w:rStyle w:val="StyleUnderline"/>
        </w:rPr>
        <w:t>operating via a diversity of means and</w:t>
      </w:r>
      <w:r w:rsidRPr="00867193">
        <w:rPr>
          <w:sz w:val="14"/>
          <w:szCs w:val="20"/>
        </w:rPr>
        <w:t xml:space="preserve"> across a variety of </w:t>
      </w:r>
      <w:r w:rsidRPr="00867193">
        <w:rPr>
          <w:rStyle w:val="StyleUnderline"/>
        </w:rPr>
        <w:t>scales, they cannot serve as a suitable basis for</w:t>
      </w:r>
      <w:r w:rsidRPr="00867193">
        <w:rPr>
          <w:sz w:val="14"/>
          <w:szCs w:val="20"/>
        </w:rPr>
        <w:t xml:space="preserve"> any </w:t>
      </w:r>
      <w:r w:rsidRPr="00867193">
        <w:rPr>
          <w:rStyle w:val="StyleUnderline"/>
        </w:rPr>
        <w:t>politics</w:t>
      </w:r>
      <w:r w:rsidRPr="00867193">
        <w:rPr>
          <w:sz w:val="14"/>
          <w:szCs w:val="20"/>
        </w:rPr>
        <w:t xml:space="preserve"> seeking </w:t>
      </w:r>
      <w:r w:rsidRPr="00867193">
        <w:rPr>
          <w:rStyle w:val="StyleUnderline"/>
          <w:highlight w:val="cyan"/>
        </w:rPr>
        <w:t>to contest</w:t>
      </w:r>
      <w:r w:rsidRPr="00867193">
        <w:rPr>
          <w:sz w:val="14"/>
          <w:szCs w:val="20"/>
        </w:rPr>
        <w:t xml:space="preserve"> the </w:t>
      </w:r>
      <w:r w:rsidRPr="00867193">
        <w:rPr>
          <w:rStyle w:val="StyleUnderline"/>
        </w:rPr>
        <w:t>imaginaries of the right or</w:t>
      </w:r>
      <w:r w:rsidRPr="00867193">
        <w:rPr>
          <w:sz w:val="14"/>
          <w:szCs w:val="20"/>
        </w:rPr>
        <w:t xml:space="preserve"> to contend with </w:t>
      </w:r>
      <w:r w:rsidRPr="00867193">
        <w:rPr>
          <w:rStyle w:val="StyleUnderline"/>
        </w:rPr>
        <w:t xml:space="preserve">the </w:t>
      </w:r>
      <w:r w:rsidRPr="00867193">
        <w:rPr>
          <w:rStyle w:val="Emphasis"/>
        </w:rPr>
        <w:t>expansive</w:t>
      </w:r>
      <w:r w:rsidRPr="00867193">
        <w:rPr>
          <w:sz w:val="14"/>
          <w:szCs w:val="20"/>
        </w:rPr>
        <w:t xml:space="preserve"> hegemonic </w:t>
      </w:r>
      <w:r w:rsidRPr="00867193">
        <w:rPr>
          <w:rStyle w:val="StyleUnderline"/>
        </w:rPr>
        <w:t xml:space="preserve">project of neoliberal </w:t>
      </w:r>
      <w:r w:rsidRPr="00867193">
        <w:rPr>
          <w:rStyle w:val="Emphasis"/>
          <w:highlight w:val="cyan"/>
        </w:rPr>
        <w:t>capitalism</w:t>
      </w:r>
      <w:r w:rsidRPr="00867193">
        <w:rPr>
          <w:sz w:val="14"/>
          <w:szCs w:val="20"/>
        </w:rPr>
        <w:t xml:space="preserve">. It is for this reason that Nick Srnicek and Alex Williams’s work positions itself as somewhat skeptical about fragmentations and single-issue politics, pointing out that </w:t>
      </w:r>
      <w:r w:rsidRPr="00867193">
        <w:rPr>
          <w:rStyle w:val="StyleUnderline"/>
          <w:highlight w:val="cyan"/>
        </w:rPr>
        <w:t>problems</w:t>
      </w:r>
      <w:r w:rsidRPr="00867193">
        <w:rPr>
          <w:rStyle w:val="StyleUnderline"/>
        </w:rPr>
        <w:t xml:space="preserve"> such as</w:t>
      </w:r>
      <w:r w:rsidRPr="00867193">
        <w:rPr>
          <w:sz w:val="14"/>
          <w:szCs w:val="20"/>
        </w:rPr>
        <w:t xml:space="preserve"> “</w:t>
      </w:r>
      <w:r w:rsidRPr="00867193">
        <w:rPr>
          <w:rStyle w:val="Emphasis"/>
        </w:rPr>
        <w:t>global exploitation</w:t>
      </w:r>
      <w:r w:rsidRPr="00867193">
        <w:rPr>
          <w:sz w:val="14"/>
          <w:szCs w:val="20"/>
        </w:rPr>
        <w:t xml:space="preserve">, planetary </w:t>
      </w:r>
      <w:r w:rsidRPr="00867193">
        <w:rPr>
          <w:rStyle w:val="Emphasis"/>
        </w:rPr>
        <w:t>climate change</w:t>
      </w:r>
      <w:r w:rsidRPr="00867193">
        <w:rPr>
          <w:sz w:val="14"/>
          <w:szCs w:val="20"/>
        </w:rPr>
        <w:t>, rising surplus populations, [</w:t>
      </w:r>
      <w:r w:rsidRPr="00867193">
        <w:rPr>
          <w:rStyle w:val="StyleUnderline"/>
        </w:rPr>
        <w:t>and</w:t>
      </w:r>
      <w:r w:rsidRPr="00867193">
        <w:rPr>
          <w:sz w:val="14"/>
          <w:szCs w:val="20"/>
        </w:rPr>
        <w:t xml:space="preserve">] the repeated </w:t>
      </w:r>
      <w:r w:rsidRPr="00867193">
        <w:rPr>
          <w:rStyle w:val="StyleUnderline"/>
        </w:rPr>
        <w:t xml:space="preserve">crises of capitalism </w:t>
      </w:r>
      <w:r w:rsidRPr="00867193">
        <w:rPr>
          <w:rStyle w:val="StyleUnderline"/>
          <w:highlight w:val="cyan"/>
        </w:rPr>
        <w:t>are</w:t>
      </w:r>
      <w:r w:rsidRPr="00867193">
        <w:rPr>
          <w:sz w:val="14"/>
          <w:szCs w:val="20"/>
        </w:rPr>
        <w:t xml:space="preserve"> abstract in appearance, </w:t>
      </w:r>
      <w:r w:rsidRPr="00867193">
        <w:rPr>
          <w:rStyle w:val="Emphasis"/>
        </w:rPr>
        <w:t>complex</w:t>
      </w:r>
      <w:r w:rsidRPr="00867193">
        <w:rPr>
          <w:sz w:val="14"/>
          <w:szCs w:val="20"/>
        </w:rPr>
        <w:t xml:space="preserve"> in structure, </w:t>
      </w:r>
      <w:r w:rsidRPr="00867193">
        <w:rPr>
          <w:rStyle w:val="StyleUnderline"/>
        </w:rPr>
        <w:t xml:space="preserve">and </w:t>
      </w:r>
      <w:r w:rsidRPr="00867193">
        <w:rPr>
          <w:rStyle w:val="Emphasis"/>
          <w:highlight w:val="cyan"/>
        </w:rPr>
        <w:t>non-localized</w:t>
      </w:r>
      <w:r w:rsidRPr="00867193">
        <w:rPr>
          <w:sz w:val="14"/>
          <w:szCs w:val="20"/>
        </w:rPr>
        <w:t xml:space="preserve">.” As such, a </w:t>
      </w:r>
      <w:r w:rsidRPr="00867193">
        <w:rPr>
          <w:rStyle w:val="StyleUnderline"/>
        </w:rPr>
        <w:t>politics based around</w:t>
      </w:r>
      <w:r w:rsidRPr="00867193">
        <w:rPr>
          <w:sz w:val="14"/>
          <w:szCs w:val="20"/>
        </w:rPr>
        <w:t xml:space="preserve"> the ideas that “</w:t>
      </w:r>
      <w:r w:rsidRPr="00867193">
        <w:rPr>
          <w:rStyle w:val="StyleUnderline"/>
        </w:rPr>
        <w:t>the local</w:t>
      </w:r>
      <w:r w:rsidRPr="00867193">
        <w:rPr>
          <w:sz w:val="14"/>
          <w:szCs w:val="20"/>
        </w:rPr>
        <w:t xml:space="preserve"> is ethical, </w:t>
      </w:r>
      <w:r w:rsidRPr="00867193">
        <w:rPr>
          <w:rStyle w:val="StyleUnderline"/>
        </w:rPr>
        <w:t>simpler</w:t>
      </w:r>
      <w:r w:rsidRPr="00867193">
        <w:rPr>
          <w:sz w:val="14"/>
          <w:szCs w:val="20"/>
        </w:rPr>
        <w:t xml:space="preserve"> is better, the </w:t>
      </w:r>
      <w:r w:rsidRPr="00867193">
        <w:rPr>
          <w:rStyle w:val="StyleUnderline"/>
        </w:rPr>
        <w:t>organic</w:t>
      </w:r>
      <w:r w:rsidRPr="00867193">
        <w:rPr>
          <w:sz w:val="14"/>
          <w:szCs w:val="20"/>
        </w:rPr>
        <w:t xml:space="preserve"> is healthy, </w:t>
      </w:r>
      <w:r w:rsidRPr="00867193">
        <w:rPr>
          <w:rStyle w:val="StyleUnderline"/>
        </w:rPr>
        <w:t>permanence is oppressive, and progress is over</w:t>
      </w:r>
      <w:r w:rsidRPr="00867193">
        <w:rPr>
          <w:sz w:val="14"/>
          <w:szCs w:val="20"/>
        </w:rPr>
        <w:t xml:space="preserve">” </w:t>
      </w:r>
      <w:r w:rsidRPr="00867193">
        <w:rPr>
          <w:rStyle w:val="StyleUnderline"/>
        </w:rPr>
        <w:t>is not</w:t>
      </w:r>
      <w:r w:rsidRPr="00867193">
        <w:rPr>
          <w:sz w:val="14"/>
          <w:szCs w:val="20"/>
        </w:rPr>
        <w:t xml:space="preserve"> always </w:t>
      </w:r>
      <w:r w:rsidRPr="00867193">
        <w:rPr>
          <w:rStyle w:val="StyleUnderline"/>
        </w:rPr>
        <w:t>the</w:t>
      </w:r>
      <w:r w:rsidRPr="00867193">
        <w:rPr>
          <w:sz w:val="14"/>
          <w:szCs w:val="20"/>
        </w:rPr>
        <w:t xml:space="preserve"> best </w:t>
      </w:r>
      <w:r w:rsidRPr="00867193">
        <w:rPr>
          <w:rStyle w:val="StyleUnderline"/>
        </w:rPr>
        <w:t>weapon</w:t>
      </w:r>
      <w:r w:rsidRPr="00867193">
        <w:rPr>
          <w:sz w:val="14"/>
          <w:szCs w:val="20"/>
        </w:rPr>
        <w:t xml:space="preserve"> </w:t>
      </w:r>
      <w:proofErr w:type="gramStart"/>
      <w:r w:rsidRPr="00867193">
        <w:rPr>
          <w:sz w:val="14"/>
          <w:szCs w:val="20"/>
        </w:rPr>
        <w:t xml:space="preserve">in an attempt </w:t>
      </w:r>
      <w:r w:rsidRPr="00867193">
        <w:rPr>
          <w:rStyle w:val="StyleUnderline"/>
        </w:rPr>
        <w:t>to</w:t>
      </w:r>
      <w:proofErr w:type="gramEnd"/>
      <w:r w:rsidRPr="00867193">
        <w:rPr>
          <w:rStyle w:val="StyleUnderline"/>
        </w:rPr>
        <w:t xml:space="preserve"> contend with</w:t>
      </w:r>
      <w:r w:rsidRPr="00867193">
        <w:rPr>
          <w:sz w:val="14"/>
          <w:szCs w:val="20"/>
        </w:rPr>
        <w:t xml:space="preserve"> the </w:t>
      </w:r>
      <w:r w:rsidRPr="00867193">
        <w:rPr>
          <w:rStyle w:val="Emphasis"/>
        </w:rPr>
        <w:t xml:space="preserve">complex </w:t>
      </w:r>
      <w:proofErr w:type="spellStart"/>
      <w:r w:rsidRPr="00867193">
        <w:rPr>
          <w:rStyle w:val="Emphasis"/>
        </w:rPr>
        <w:t>technomaterial</w:t>
      </w:r>
      <w:proofErr w:type="spellEnd"/>
      <w:r w:rsidRPr="00867193">
        <w:rPr>
          <w:rStyle w:val="Emphasis"/>
        </w:rPr>
        <w:t xml:space="preserve"> conditions</w:t>
      </w:r>
      <w:r w:rsidRPr="00867193">
        <w:rPr>
          <w:sz w:val="14"/>
          <w:szCs w:val="20"/>
        </w:rPr>
        <w:t xml:space="preserve"> of the world as it stands. </w:t>
      </w:r>
      <w:r w:rsidRPr="00867193">
        <w:rPr>
          <w:rStyle w:val="StyleUnderline"/>
          <w:highlight w:val="cyan"/>
        </w:rPr>
        <w:t>There is</w:t>
      </w:r>
      <w:r w:rsidRPr="00867193">
        <w:rPr>
          <w:rStyle w:val="StyleUnderline"/>
        </w:rPr>
        <w:t xml:space="preserve"> a</w:t>
      </w:r>
      <w:r w:rsidRPr="00867193">
        <w:rPr>
          <w:sz w:val="14"/>
          <w:szCs w:val="20"/>
        </w:rPr>
        <w:t xml:space="preserve"> persistent kind of </w:t>
      </w:r>
      <w:r w:rsidRPr="00867193">
        <w:rPr>
          <w:rStyle w:val="Emphasis"/>
          <w:highlight w:val="cyan"/>
        </w:rPr>
        <w:t>abstraction anxiety</w:t>
      </w:r>
      <w:r w:rsidRPr="00867193">
        <w:rPr>
          <w:rStyle w:val="StyleUnderline"/>
        </w:rPr>
        <w:t xml:space="preserve"> hanging </w:t>
      </w:r>
      <w:r w:rsidRPr="00867193">
        <w:rPr>
          <w:rStyle w:val="StyleUnderline"/>
          <w:highlight w:val="cyan"/>
        </w:rPr>
        <w:t>over progressive politics</w:t>
      </w:r>
      <w:r w:rsidRPr="00867193">
        <w:rPr>
          <w:sz w:val="14"/>
          <w:szCs w:val="20"/>
        </w:rPr>
        <w:t xml:space="preserve">; an anxiety that haunts a contemporary leftist feminism still unwilling or unable to critically reappraise the tendencies that Stabile identified in the 90s. Recently, however, </w:t>
      </w:r>
      <w:r w:rsidRPr="00867193">
        <w:rPr>
          <w:rStyle w:val="StyleUnderline"/>
        </w:rPr>
        <w:t xml:space="preserve">a renewed appetite for </w:t>
      </w:r>
      <w:r w:rsidRPr="00867193">
        <w:rPr>
          <w:rStyle w:val="Emphasis"/>
          <w:highlight w:val="cyan"/>
        </w:rPr>
        <w:t>ambitious</w:t>
      </w:r>
      <w:r w:rsidRPr="00867193">
        <w:rPr>
          <w:sz w:val="14"/>
          <w:szCs w:val="20"/>
        </w:rPr>
        <w:t xml:space="preserve"> and </w:t>
      </w:r>
      <w:r w:rsidRPr="00867193">
        <w:rPr>
          <w:rStyle w:val="Emphasis"/>
          <w:highlight w:val="cyan"/>
        </w:rPr>
        <w:t>future-oriented</w:t>
      </w:r>
      <w:r w:rsidRPr="00867193">
        <w:rPr>
          <w:rStyle w:val="Emphasis"/>
        </w:rPr>
        <w:t xml:space="preserve"> emancipatory </w:t>
      </w:r>
      <w:r w:rsidRPr="00867193">
        <w:rPr>
          <w:rStyle w:val="Emphasis"/>
          <w:highlight w:val="cyan"/>
        </w:rPr>
        <w:t>politics</w:t>
      </w:r>
      <w:r w:rsidRPr="00867193">
        <w:rPr>
          <w:rStyle w:val="StyleUnderline"/>
        </w:rPr>
        <w:t xml:space="preserve"> has begun to make itself felt</w:t>
      </w:r>
      <w:r w:rsidRPr="00867193">
        <w:rPr>
          <w:sz w:val="14"/>
          <w:szCs w:val="20"/>
        </w:rPr>
        <w:t xml:space="preserve"> at the fringes of the left—</w:t>
      </w:r>
      <w:r w:rsidRPr="00867193">
        <w:rPr>
          <w:rStyle w:val="StyleUnderline"/>
        </w:rPr>
        <w:t>and</w:t>
      </w:r>
      <w:r w:rsidRPr="00867193">
        <w:rPr>
          <w:sz w:val="14"/>
          <w:szCs w:val="20"/>
        </w:rPr>
        <w:t xml:space="preserve"> indeed, to </w:t>
      </w:r>
      <w:r w:rsidRPr="00867193">
        <w:rPr>
          <w:rStyle w:val="StyleUnderline"/>
          <w:highlight w:val="cyan"/>
        </w:rPr>
        <w:t>gather momentum</w:t>
      </w:r>
      <w:r w:rsidRPr="00867193">
        <w:rPr>
          <w:sz w:val="14"/>
          <w:szCs w:val="20"/>
        </w:rPr>
        <w:t xml:space="preserve"> and popular support more broadly. Perhaps the most remarkable example of this tendency within </w:t>
      </w:r>
      <w:proofErr w:type="gramStart"/>
      <w:r w:rsidRPr="00867193">
        <w:rPr>
          <w:sz w:val="14"/>
          <w:szCs w:val="20"/>
        </w:rPr>
        <w:t>philosophically-inflected</w:t>
      </w:r>
      <w:proofErr w:type="gramEnd"/>
      <w:r w:rsidRPr="00867193">
        <w:rPr>
          <w:sz w:val="14"/>
          <w:szCs w:val="20"/>
        </w:rPr>
        <w:t xml:space="preserve"> political theory circles has been </w:t>
      </w:r>
      <w:r w:rsidRPr="00867193">
        <w:rPr>
          <w:rStyle w:val="StyleUnderline"/>
        </w:rPr>
        <w:t>accelerationism</w:t>
      </w:r>
      <w:r w:rsidRPr="00867193">
        <w:rPr>
          <w:sz w:val="14"/>
          <w:szCs w:val="20"/>
        </w:rPr>
        <w:t xml:space="preserve">, with its </w:t>
      </w:r>
      <w:r w:rsidRPr="00867193">
        <w:rPr>
          <w:rStyle w:val="StyleUnderline"/>
        </w:rPr>
        <w:t>calls to build</w:t>
      </w:r>
      <w:r w:rsidRPr="00867193">
        <w:rPr>
          <w:sz w:val="14"/>
          <w:szCs w:val="20"/>
        </w:rPr>
        <w:t xml:space="preserve"> an “</w:t>
      </w:r>
      <w:r w:rsidRPr="00867193">
        <w:rPr>
          <w:rStyle w:val="Emphasis"/>
        </w:rPr>
        <w:t>intellectual infrastructure</w:t>
      </w:r>
      <w:r w:rsidRPr="00867193">
        <w:rPr>
          <w:sz w:val="14"/>
          <w:szCs w:val="20"/>
        </w:rPr>
        <w:t>” capable of “</w:t>
      </w:r>
      <w:r w:rsidRPr="00867193">
        <w:rPr>
          <w:rStyle w:val="StyleUnderline"/>
        </w:rPr>
        <w:t xml:space="preserve">creating a </w:t>
      </w:r>
      <w:r w:rsidRPr="00867193">
        <w:rPr>
          <w:rStyle w:val="Emphasis"/>
        </w:rPr>
        <w:t>new</w:t>
      </w:r>
      <w:r w:rsidRPr="00867193">
        <w:rPr>
          <w:rStyle w:val="StyleUnderline"/>
        </w:rPr>
        <w:t xml:space="preserve"> </w:t>
      </w:r>
      <w:r w:rsidRPr="00867193">
        <w:rPr>
          <w:rStyle w:val="Emphasis"/>
        </w:rPr>
        <w:t>ideology</w:t>
      </w:r>
      <w:r w:rsidRPr="00867193">
        <w:rPr>
          <w:rStyle w:val="StyleUnderline"/>
        </w:rPr>
        <w:t xml:space="preserve">, </w:t>
      </w:r>
      <w:r w:rsidRPr="00867193">
        <w:rPr>
          <w:rStyle w:val="Emphasis"/>
        </w:rPr>
        <w:t>economic</w:t>
      </w:r>
      <w:r w:rsidRPr="00867193">
        <w:rPr>
          <w:rStyle w:val="StyleUnderline"/>
        </w:rPr>
        <w:t xml:space="preserve"> and </w:t>
      </w:r>
      <w:r w:rsidRPr="00867193">
        <w:rPr>
          <w:rStyle w:val="Emphasis"/>
        </w:rPr>
        <w:t>social</w:t>
      </w:r>
      <w:r w:rsidRPr="00867193">
        <w:rPr>
          <w:rStyle w:val="StyleUnderline"/>
        </w:rPr>
        <w:t xml:space="preserve"> </w:t>
      </w:r>
      <w:r w:rsidRPr="00867193">
        <w:rPr>
          <w:rStyle w:val="Emphasis"/>
        </w:rPr>
        <w:t>models</w:t>
      </w:r>
      <w:r w:rsidRPr="00867193">
        <w:rPr>
          <w:rStyle w:val="StyleUnderline"/>
        </w:rPr>
        <w:t xml:space="preserve">, and a </w:t>
      </w:r>
      <w:r w:rsidRPr="00867193">
        <w:rPr>
          <w:rStyle w:val="Emphasis"/>
        </w:rPr>
        <w:t>vision of the good</w:t>
      </w:r>
      <w:r w:rsidRPr="00867193">
        <w:rPr>
          <w:rStyle w:val="StyleUnderline"/>
        </w:rPr>
        <w:t xml:space="preserve"> to replace</w:t>
      </w:r>
      <w:r w:rsidRPr="00867193">
        <w:rPr>
          <w:sz w:val="14"/>
          <w:szCs w:val="20"/>
        </w:rPr>
        <w:t xml:space="preserve"> and surpass </w:t>
      </w:r>
      <w:r w:rsidRPr="00867193">
        <w:rPr>
          <w:rStyle w:val="StyleUnderline"/>
        </w:rPr>
        <w:t xml:space="preserve">the </w:t>
      </w:r>
      <w:r w:rsidRPr="00867193">
        <w:rPr>
          <w:rStyle w:val="Emphasis"/>
        </w:rPr>
        <w:t>emaciated</w:t>
      </w:r>
      <w:r w:rsidRPr="00867193">
        <w:rPr>
          <w:rStyle w:val="StyleUnderline"/>
        </w:rPr>
        <w:t xml:space="preserve"> </w:t>
      </w:r>
      <w:r w:rsidRPr="00867193">
        <w:rPr>
          <w:rStyle w:val="Emphasis"/>
        </w:rPr>
        <w:t>ideals</w:t>
      </w:r>
      <w:r w:rsidRPr="00867193">
        <w:rPr>
          <w:rStyle w:val="StyleUnderline"/>
        </w:rPr>
        <w:t xml:space="preserve"> that rule our world</w:t>
      </w:r>
      <w:r w:rsidRPr="00867193">
        <w:rPr>
          <w:sz w:val="14"/>
          <w:szCs w:val="20"/>
        </w:rPr>
        <w:t xml:space="preserve"> today.” These so-called </w:t>
      </w:r>
      <w:r w:rsidRPr="00867193">
        <w:rPr>
          <w:rStyle w:val="StyleUnderline"/>
        </w:rPr>
        <w:t>“Promethean” ideas</w:t>
      </w:r>
      <w:r w:rsidRPr="00867193">
        <w:rPr>
          <w:sz w:val="14"/>
          <w:szCs w:val="20"/>
        </w:rPr>
        <w:t xml:space="preserve"> have generated widespread interest, arguably both reflecting and contributing to the changing tenor of activist discourse. Interestingly, this term has to some extent </w:t>
      </w:r>
      <w:r w:rsidRPr="00867193">
        <w:rPr>
          <w:rStyle w:val="StyleUnderline"/>
        </w:rPr>
        <w:t xml:space="preserve">emerged in </w:t>
      </w:r>
      <w:r w:rsidRPr="00867193">
        <w:rPr>
          <w:rStyle w:val="Emphasis"/>
        </w:rPr>
        <w:t>opposition</w:t>
      </w:r>
      <w:r w:rsidRPr="00867193">
        <w:rPr>
          <w:rStyle w:val="StyleUnderline"/>
        </w:rPr>
        <w:t xml:space="preserve"> to the</w:t>
      </w:r>
      <w:r w:rsidRPr="00867193">
        <w:rPr>
          <w:sz w:val="14"/>
          <w:szCs w:val="20"/>
        </w:rPr>
        <w:t xml:space="preserve"> pejorative </w:t>
      </w:r>
      <w:r w:rsidRPr="00867193">
        <w:rPr>
          <w:rStyle w:val="Emphasis"/>
        </w:rPr>
        <w:t xml:space="preserve">“folk political,” </w:t>
      </w:r>
      <w:r w:rsidRPr="00867193">
        <w:rPr>
          <w:sz w:val="14"/>
          <w:szCs w:val="20"/>
        </w:rPr>
        <w:t>acting as a shorthand for a very different set of values and perspectives. In a recent critical piece, Alexander Galloway suggests that “</w:t>
      </w:r>
      <w:proofErr w:type="spellStart"/>
      <w:r w:rsidRPr="00867193">
        <w:rPr>
          <w:rStyle w:val="StyleUnderline"/>
        </w:rPr>
        <w:t>Prometheanism</w:t>
      </w:r>
      <w:proofErr w:type="spellEnd"/>
      <w:r w:rsidRPr="00867193">
        <w:rPr>
          <w:rStyle w:val="StyleUnderline"/>
        </w:rPr>
        <w:t>” could be</w:t>
      </w:r>
      <w:r w:rsidRPr="00867193">
        <w:rPr>
          <w:sz w:val="14"/>
          <w:szCs w:val="20"/>
        </w:rPr>
        <w:t xml:space="preserve"> defined as “technology for humans to overcome natural limit.” Peter Wolfendale, meanwhile, sees it as </w:t>
      </w:r>
      <w:r w:rsidRPr="00867193">
        <w:rPr>
          <w:rStyle w:val="StyleUnderline"/>
        </w:rPr>
        <w:t xml:space="preserve">a </w:t>
      </w:r>
      <w:r w:rsidRPr="00867193">
        <w:rPr>
          <w:rStyle w:val="Emphasis"/>
        </w:rPr>
        <w:t>“</w:t>
      </w:r>
      <w:r w:rsidRPr="00867193">
        <w:rPr>
          <w:rStyle w:val="Emphasis"/>
          <w:highlight w:val="cyan"/>
        </w:rPr>
        <w:t>politics of intervention</w:t>
      </w:r>
      <w:r w:rsidRPr="00867193">
        <w:rPr>
          <w:rStyle w:val="Emphasis"/>
        </w:rPr>
        <w:t>”</w:t>
      </w:r>
      <w:r w:rsidRPr="00867193">
        <w:rPr>
          <w:sz w:val="14"/>
          <w:szCs w:val="20"/>
        </w:rPr>
        <w:t xml:space="preserve">—one </w:t>
      </w:r>
      <w:r w:rsidRPr="00867193">
        <w:rPr>
          <w:rStyle w:val="StyleUnderline"/>
        </w:rPr>
        <w:t xml:space="preserve">that </w:t>
      </w:r>
      <w:r w:rsidRPr="00867193">
        <w:rPr>
          <w:rStyle w:val="StyleUnderline"/>
          <w:highlight w:val="cyan"/>
        </w:rPr>
        <w:t>starts from</w:t>
      </w:r>
      <w:r w:rsidRPr="00867193">
        <w:rPr>
          <w:sz w:val="14"/>
          <w:szCs w:val="20"/>
        </w:rPr>
        <w:t xml:space="preserve"> the insistence that </w:t>
      </w:r>
      <w:r w:rsidRPr="00867193">
        <w:rPr>
          <w:rStyle w:val="Emphasis"/>
          <w:highlight w:val="cyan"/>
        </w:rPr>
        <w:t>nothing</w:t>
      </w:r>
      <w:r w:rsidRPr="00867193">
        <w:rPr>
          <w:sz w:val="14"/>
          <w:szCs w:val="20"/>
        </w:rPr>
        <w:t xml:space="preserve"> be </w:t>
      </w:r>
      <w:r w:rsidRPr="00867193">
        <w:rPr>
          <w:rStyle w:val="Emphasis"/>
          <w:highlight w:val="cyan"/>
        </w:rPr>
        <w:t>exempted</w:t>
      </w:r>
      <w:r w:rsidRPr="00867193">
        <w:rPr>
          <w:rStyle w:val="StyleUnderline"/>
          <w:highlight w:val="cyan"/>
        </w:rPr>
        <w:t xml:space="preserve"> in advance</w:t>
      </w:r>
      <w:r w:rsidRPr="00867193">
        <w:rPr>
          <w:rStyle w:val="StyleUnderline"/>
        </w:rPr>
        <w:t xml:space="preserve"> from</w:t>
      </w:r>
      <w:r w:rsidRPr="00867193">
        <w:rPr>
          <w:sz w:val="14"/>
          <w:szCs w:val="20"/>
        </w:rPr>
        <w:t xml:space="preserve"> the enactment of </w:t>
      </w:r>
      <w:r w:rsidRPr="00867193">
        <w:rPr>
          <w:rStyle w:val="StyleUnderline"/>
        </w:rPr>
        <w:t>re/visionary processes</w:t>
      </w:r>
      <w:r w:rsidRPr="00867193">
        <w:rPr>
          <w:sz w:val="14"/>
          <w:szCs w:val="20"/>
        </w:rPr>
        <w:t>.</w:t>
      </w:r>
    </w:p>
    <w:p w14:paraId="72EC0D45" w14:textId="77777777" w:rsidR="00672904" w:rsidRPr="00867193" w:rsidRDefault="00672904" w:rsidP="00672904">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64C5F238" w14:textId="77777777" w:rsidR="00672904" w:rsidRPr="00867193" w:rsidRDefault="00672904" w:rsidP="00672904">
      <w:r w:rsidRPr="00867193">
        <w:t xml:space="preserve">John M. </w:t>
      </w:r>
      <w:r w:rsidRPr="00867193">
        <w:rPr>
          <w:rStyle w:val="Style13ptBold"/>
        </w:rPr>
        <w:t>Meyer 23</w:t>
      </w:r>
      <w:r w:rsidRPr="00867193">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867193">
        <w:t>Iss</w:t>
      </w:r>
      <w:proofErr w:type="spellEnd"/>
      <w:r w:rsidRPr="00867193">
        <w:t>. 1. 1-25-2023. https://www.tandfonline.com/doi/full/10.1080/15487733.2023.2166217</w:t>
      </w:r>
    </w:p>
    <w:p w14:paraId="18EA4C9A" w14:textId="77777777" w:rsidR="00672904" w:rsidRPr="00867193" w:rsidRDefault="00672904" w:rsidP="00672904">
      <w:pPr>
        <w:rPr>
          <w:u w:val="single"/>
        </w:rPr>
      </w:pPr>
      <w:r w:rsidRPr="00867193">
        <w:rPr>
          <w:u w:val="single"/>
        </w:rPr>
        <w:t>Revolutionary vanguardism</w:t>
      </w:r>
    </w:p>
    <w:p w14:paraId="6F8965E4" w14:textId="77777777" w:rsidR="00672904" w:rsidRPr="00867193" w:rsidRDefault="00672904" w:rsidP="00672904">
      <w:pPr>
        <w:rPr>
          <w:sz w:val="14"/>
        </w:rPr>
      </w:pPr>
      <w:r w:rsidRPr="00867193">
        <w:rPr>
          <w:sz w:val="14"/>
        </w:rPr>
        <w:t xml:space="preserve">The second approach that I describe as </w:t>
      </w:r>
      <w:r w:rsidRPr="00867193">
        <w:rPr>
          <w:highlight w:val="cyan"/>
          <w:u w:val="single"/>
        </w:rPr>
        <w:t>anti-experimental responds to</w:t>
      </w:r>
      <w:r w:rsidRPr="00867193">
        <w:rPr>
          <w:u w:val="single"/>
        </w:rPr>
        <w:t xml:space="preserve"> the clear urgency of </w:t>
      </w:r>
      <w:r w:rsidRPr="00867193">
        <w:rPr>
          <w:highlight w:val="cyan"/>
          <w:u w:val="single"/>
        </w:rPr>
        <w:t>climate crisis by</w:t>
      </w:r>
      <w:r w:rsidRPr="00867193">
        <w:rPr>
          <w:u w:val="single"/>
        </w:rPr>
        <w:t xml:space="preserve"> insisting upon a particular vision of</w:t>
      </w:r>
      <w:r w:rsidRPr="00867193">
        <w:rPr>
          <w:sz w:val="14"/>
        </w:rPr>
        <w:t xml:space="preserve"> total, </w:t>
      </w:r>
      <w:r w:rsidRPr="00867193">
        <w:rPr>
          <w:rStyle w:val="Emphasis"/>
          <w:highlight w:val="cyan"/>
        </w:rPr>
        <w:t>revolutionary change</w:t>
      </w:r>
      <w:r w:rsidRPr="00867193">
        <w:rPr>
          <w:u w:val="single"/>
        </w:rPr>
        <w:t xml:space="preserve"> to be </w:t>
      </w:r>
      <w:r w:rsidRPr="00867193">
        <w:rPr>
          <w:highlight w:val="cyan"/>
          <w:u w:val="single"/>
        </w:rPr>
        <w:t>implemented </w:t>
      </w:r>
      <w:r w:rsidRPr="00867193">
        <w:rPr>
          <w:rStyle w:val="Emphasis"/>
          <w:highlight w:val="cyan"/>
        </w:rPr>
        <w:t>now</w:t>
      </w:r>
      <w:r w:rsidRPr="00867193">
        <w:rPr>
          <w:sz w:val="14"/>
        </w:rPr>
        <w:t xml:space="preserve">. I label this using </w:t>
      </w:r>
      <w:r w:rsidRPr="00867193">
        <w:rPr>
          <w:u w:val="single"/>
        </w:rPr>
        <w:t>Lenin’s self-conception as the vanguard</w:t>
      </w:r>
      <w:r w:rsidRPr="00867193">
        <w:rPr>
          <w:sz w:val="14"/>
        </w:rPr>
        <w:t xml:space="preserve"> who </w:t>
      </w:r>
      <w:proofErr w:type="gramStart"/>
      <w:r w:rsidRPr="00867193">
        <w:rPr>
          <w:u w:val="single"/>
        </w:rPr>
        <w:t>lead</w:t>
      </w:r>
      <w:proofErr w:type="gramEnd"/>
      <w:r w:rsidRPr="00867193">
        <w:rPr>
          <w:u w:val="single"/>
        </w:rPr>
        <w:t xml:space="preserve">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0516D3A4" w14:textId="77777777" w:rsidR="00672904" w:rsidRPr="00867193" w:rsidRDefault="00672904" w:rsidP="00672904">
      <w:pPr>
        <w:rPr>
          <w:sz w:val="14"/>
        </w:rPr>
      </w:pPr>
      <w:r w:rsidRPr="00867193">
        <w:rPr>
          <w:sz w:val="14"/>
        </w:rPr>
        <w:t xml:space="preserve">Superficially, the vanguardist approach appears utterly different than the global carbon pricing-policy scheme. After all, while carbon pricing is the purview of </w:t>
      </w:r>
      <w:proofErr w:type="gramStart"/>
      <w:r w:rsidRPr="00867193">
        <w:rPr>
          <w:sz w:val="14"/>
        </w:rPr>
        <w:t>policy-making</w:t>
      </w:r>
      <w:proofErr w:type="gramEnd"/>
      <w:r w:rsidRPr="00867193">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867193">
        <w:rPr>
          <w:sz w:val="14"/>
        </w:rPr>
        <w:t>thinking.Footnote</w:t>
      </w:r>
      <w:proofErr w:type="gramEnd"/>
      <w:r w:rsidRPr="00867193">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57C1FF23" w14:textId="77777777" w:rsidR="00672904" w:rsidRPr="00867193" w:rsidRDefault="00672904" w:rsidP="00672904">
      <w:pPr>
        <w:rPr>
          <w:sz w:val="14"/>
        </w:rPr>
      </w:pPr>
      <w:r w:rsidRPr="00867193">
        <w:rPr>
          <w:sz w:val="14"/>
        </w:rPr>
        <w:t>Among climate activists and intellectuals, Andreas Malm (Citation2020, 153) explicitly embraces the “</w:t>
      </w:r>
      <w:r w:rsidRPr="00867193">
        <w:rPr>
          <w:highlight w:val="cyan"/>
          <w:u w:val="single"/>
        </w:rPr>
        <w:t>eco</w:t>
      </w:r>
      <w:r w:rsidRPr="00867193">
        <w:rPr>
          <w:u w:val="single"/>
        </w:rPr>
        <w:t xml:space="preserve">logical </w:t>
      </w:r>
      <w:r w:rsidRPr="00867193">
        <w:rPr>
          <w:highlight w:val="cyan"/>
          <w:u w:val="single"/>
        </w:rPr>
        <w:t>Leninism</w:t>
      </w:r>
      <w:r w:rsidRPr="00867193">
        <w:rPr>
          <w:sz w:val="14"/>
        </w:rPr>
        <w:t xml:space="preserve">” that is at the core of vanguardism. He argues that this </w:t>
      </w:r>
      <w:r w:rsidRPr="00867193">
        <w:rPr>
          <w:highlight w:val="cyan"/>
          <w:u w:val="single"/>
        </w:rPr>
        <w:t>offers</w:t>
      </w:r>
      <w:r w:rsidRPr="00867193">
        <w:rPr>
          <w:u w:val="single"/>
        </w:rPr>
        <w:t xml:space="preserve"> a “lodestar of principles” including</w:t>
      </w:r>
      <w:r w:rsidRPr="00867193">
        <w:rPr>
          <w:sz w:val="14"/>
        </w:rPr>
        <w:t xml:space="preserve"> “a predisposition for </w:t>
      </w:r>
      <w:r w:rsidRPr="00867193">
        <w:rPr>
          <w:rStyle w:val="Emphasis"/>
          <w:highlight w:val="cyan"/>
        </w:rPr>
        <w:t>emergency action</w:t>
      </w:r>
      <w:r w:rsidRPr="00867193">
        <w:rPr>
          <w:highlight w:val="cyan"/>
          <w:u w:val="single"/>
        </w:rPr>
        <w:t xml:space="preserve"> and</w:t>
      </w:r>
      <w:r w:rsidRPr="00867193">
        <w:rPr>
          <w:u w:val="single"/>
        </w:rPr>
        <w:t xml:space="preserve"> an openness to some degree of </w:t>
      </w:r>
      <w:r w:rsidRPr="00867193">
        <w:rPr>
          <w:rStyle w:val="Emphasis"/>
          <w:highlight w:val="cya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867193">
        <w:rPr>
          <w:highlight w:val="cyan"/>
          <w:u w:val="single"/>
        </w:rPr>
        <w:t>an unwavering</w:t>
      </w:r>
      <w:r w:rsidRPr="00867193">
        <w:rPr>
          <w:u w:val="single"/>
        </w:rPr>
        <w:t xml:space="preserve"> and uncompromising vision of </w:t>
      </w:r>
      <w:r w:rsidRPr="00867193">
        <w:rPr>
          <w:rStyle w:val="Emphasis"/>
          <w:highlight w:val="cyan"/>
        </w:rPr>
        <w:t>top-down transformation</w:t>
      </w:r>
      <w:r w:rsidRPr="00867193">
        <w:rPr>
          <w:highlight w:val="cyan"/>
          <w:u w:val="single"/>
        </w:rPr>
        <w:t xml:space="preserve"> in the face of climate crisis</w:t>
      </w:r>
      <w:r w:rsidRPr="00867193">
        <w:rPr>
          <w:sz w:val="14"/>
        </w:rPr>
        <w:t xml:space="preserve"> (see also Dannemann’s article in this special issue).</w:t>
      </w:r>
    </w:p>
    <w:p w14:paraId="4865C345" w14:textId="77777777" w:rsidR="00672904" w:rsidRPr="00867193" w:rsidRDefault="00672904" w:rsidP="00672904">
      <w:pPr>
        <w:rPr>
          <w:sz w:val="14"/>
        </w:rPr>
      </w:pPr>
      <w:r w:rsidRPr="00867193">
        <w:rPr>
          <w:sz w:val="14"/>
        </w:rPr>
        <w:t xml:space="preserve">Yet even Malm wavers. On one hand, he uses the rhetoric of </w:t>
      </w:r>
      <w:r w:rsidRPr="00867193">
        <w:rPr>
          <w:highlight w:val="cyan"/>
          <w:u w:val="single"/>
        </w:rPr>
        <w:t>eco</w:t>
      </w:r>
      <w:r w:rsidRPr="00867193">
        <w:rPr>
          <w:u w:val="single"/>
        </w:rPr>
        <w:t xml:space="preserve">logical </w:t>
      </w:r>
      <w:r w:rsidRPr="00867193">
        <w:rPr>
          <w:highlight w:val="cyan"/>
          <w:u w:val="single"/>
        </w:rPr>
        <w:t>Leninism</w:t>
      </w:r>
      <w:r w:rsidRPr="00867193">
        <w:rPr>
          <w:sz w:val="14"/>
        </w:rPr>
        <w:t xml:space="preserve"> to </w:t>
      </w:r>
      <w:r w:rsidRPr="00867193">
        <w:rPr>
          <w:highlight w:val="cyan"/>
          <w:u w:val="single"/>
        </w:rPr>
        <w:t>argue for</w:t>
      </w:r>
      <w:r w:rsidRPr="00867193">
        <w:rPr>
          <w:u w:val="single"/>
        </w:rPr>
        <w:t xml:space="preserve"> </w:t>
      </w:r>
      <w:r w:rsidRPr="00867193">
        <w:rPr>
          <w:rStyle w:val="Emphasis"/>
        </w:rPr>
        <w:t>decisive</w:t>
      </w:r>
      <w:r w:rsidRPr="00867193">
        <w:rPr>
          <w:u w:val="single"/>
        </w:rPr>
        <w:t xml:space="preserve">, </w:t>
      </w:r>
      <w:r w:rsidRPr="00867193">
        <w:rPr>
          <w:rStyle w:val="Emphasis"/>
          <w:highlight w:val="cya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03011AF1" w14:textId="77777777" w:rsidR="00672904" w:rsidRPr="00867193" w:rsidRDefault="00672904" w:rsidP="00672904">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867193">
        <w:rPr>
          <w:highlight w:val="cya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w:t>
      </w:r>
      <w:proofErr w:type="spellStart"/>
      <w:r w:rsidRPr="00867193">
        <w:rPr>
          <w:sz w:val="14"/>
        </w:rPr>
        <w:t>Luxemburgism</w:t>
      </w:r>
      <w:proofErr w:type="spellEnd"/>
      <w:r w:rsidRPr="00867193">
        <w:rPr>
          <w:sz w:val="14"/>
        </w:rPr>
        <w:t xml:space="preserve">, or ecological Blanquism, or </w:t>
      </w:r>
      <w:proofErr w:type="spellStart"/>
      <w:r w:rsidRPr="00867193">
        <w:rPr>
          <w:sz w:val="14"/>
        </w:rPr>
        <w:t>Guevarism</w:t>
      </w:r>
      <w:proofErr w:type="spellEnd"/>
      <w:r w:rsidRPr="00867193">
        <w:rPr>
          <w:sz w:val="14"/>
        </w:rPr>
        <w:t xml:space="preserve">, or indeed Trotskyism” (153). Indeed, Malm indicates a willingness to “experiment” with almost any strand of the radical tradition, </w:t>
      </w:r>
      <w:r w:rsidRPr="00867193">
        <w:rPr>
          <w:highlight w:val="cyan"/>
          <w:u w:val="single"/>
        </w:rPr>
        <w:t>so long as it lends</w:t>
      </w:r>
      <w:r w:rsidRPr="00867193">
        <w:rPr>
          <w:u w:val="single"/>
        </w:rPr>
        <w:t xml:space="preserve"> itself </w:t>
      </w:r>
      <w:r w:rsidRPr="00867193">
        <w:rPr>
          <w:highlight w:val="cyan"/>
          <w:u w:val="single"/>
        </w:rPr>
        <w:t xml:space="preserve">to </w:t>
      </w:r>
      <w:r w:rsidRPr="00867193">
        <w:rPr>
          <w:rStyle w:val="Emphasis"/>
          <w:highlight w:val="cya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5C73401A" w14:textId="77777777" w:rsidR="00672904" w:rsidRPr="00867193" w:rsidRDefault="00672904" w:rsidP="00672904">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4C6F1A43" w14:textId="77777777" w:rsidR="00672904" w:rsidRPr="00867193" w:rsidRDefault="00672904" w:rsidP="00672904">
      <w:pPr>
        <w:rPr>
          <w:sz w:val="14"/>
        </w:rPr>
      </w:pPr>
      <w:r w:rsidRPr="00867193">
        <w:rPr>
          <w:sz w:val="14"/>
        </w:rPr>
        <w:t xml:space="preserve">More self-conscious in their attention to experimentation than Malm, Heron and Dean (Citation2022) argue that </w:t>
      </w:r>
      <w:r w:rsidRPr="00867193">
        <w:rPr>
          <w:highlight w:val="cyan"/>
          <w:u w:val="single"/>
        </w:rPr>
        <w:t>the party</w:t>
      </w:r>
      <w:r w:rsidRPr="00867193">
        <w:rPr>
          <w:u w:val="single"/>
        </w:rPr>
        <w:t xml:space="preserve"> must </w:t>
      </w:r>
      <w:r w:rsidRPr="00867193">
        <w:rPr>
          <w:highlight w:val="cyan"/>
          <w:u w:val="single"/>
        </w:rPr>
        <w:t>build upon</w:t>
      </w:r>
      <w:r w:rsidRPr="00867193">
        <w:rPr>
          <w:u w:val="single"/>
        </w:rPr>
        <w:t xml:space="preserve"> and connect activities that include “</w:t>
      </w:r>
      <w:r w:rsidRPr="00867193">
        <w:rPr>
          <w:rStyle w:val="Emphasis"/>
          <w:highlight w:val="cyan"/>
        </w:rPr>
        <w:t>tactics</w:t>
      </w:r>
      <w:r w:rsidRPr="00867193">
        <w:rPr>
          <w:highlight w:val="cyan"/>
          <w:u w:val="single"/>
        </w:rPr>
        <w:t xml:space="preserve"> familiar to </w:t>
      </w:r>
      <w:r w:rsidRPr="00867193">
        <w:rPr>
          <w:rStyle w:val="Emphasis"/>
          <w:highlight w:val="cya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867193">
        <w:rPr>
          <w:highlight w:val="cyan"/>
          <w:u w:val="single"/>
        </w:rPr>
        <w:t xml:space="preserve">and “experiments in </w:t>
      </w:r>
      <w:r w:rsidRPr="00867193">
        <w:rPr>
          <w:rStyle w:val="Emphasis"/>
          <w:highlight w:val="cyan"/>
        </w:rPr>
        <w:t>farming</w:t>
      </w:r>
      <w:r w:rsidRPr="00867193">
        <w:rPr>
          <w:u w:val="single"/>
        </w:rPr>
        <w:t xml:space="preserve">, </w:t>
      </w:r>
      <w:r w:rsidRPr="00867193">
        <w:rPr>
          <w:rStyle w:val="Emphasis"/>
        </w:rPr>
        <w:t>urban gardening</w:t>
      </w:r>
      <w:r w:rsidRPr="00867193">
        <w:rPr>
          <w:u w:val="single"/>
        </w:rPr>
        <w:t xml:space="preserve">, </w:t>
      </w:r>
      <w:r w:rsidRPr="00867193">
        <w:rPr>
          <w:highlight w:val="cyan"/>
          <w:u w:val="single"/>
        </w:rPr>
        <w:t>and</w:t>
      </w:r>
      <w:r w:rsidRPr="00867193">
        <w:rPr>
          <w:u w:val="single"/>
        </w:rPr>
        <w:t xml:space="preserve"> similar such </w:t>
      </w:r>
      <w:r w:rsidRPr="00867193">
        <w:rPr>
          <w:rStyle w:val="Emphasis"/>
          <w:highlight w:val="cyan"/>
        </w:rPr>
        <w:t>survival oriented</w:t>
      </w:r>
      <w:r w:rsidRPr="00867193">
        <w:rPr>
          <w:sz w:val="14"/>
          <w:szCs w:val="14"/>
        </w:rPr>
        <w:t xml:space="preserve"> micro-</w:t>
      </w:r>
      <w:r w:rsidRPr="00867193">
        <w:rPr>
          <w:rStyle w:val="Emphasis"/>
          <w:highlight w:val="cyan"/>
        </w:rPr>
        <w:t>initiatives</w:t>
      </w:r>
      <w:r w:rsidRPr="00867193">
        <w:rPr>
          <w:u w:val="single"/>
        </w:rPr>
        <w:t xml:space="preserve">.” </w:t>
      </w:r>
      <w:r w:rsidRPr="00867193">
        <w:rPr>
          <w:highlight w:val="cyan"/>
          <w:u w:val="single"/>
        </w:rPr>
        <w:t>Coalitions</w:t>
      </w:r>
      <w:r w:rsidRPr="00867193">
        <w:rPr>
          <w:u w:val="single"/>
        </w:rPr>
        <w:t xml:space="preserve"> must be “</w:t>
      </w:r>
      <w:r w:rsidRPr="00867193">
        <w:rPr>
          <w:highlight w:val="cyan"/>
          <w:u w:val="single"/>
        </w:rPr>
        <w:t xml:space="preserve">composed in and through </w:t>
      </w:r>
      <w:r w:rsidRPr="00867193">
        <w:rPr>
          <w:rStyle w:val="Emphasis"/>
          <w:highlight w:val="cyan"/>
        </w:rPr>
        <w:t>shared struggles</w:t>
      </w:r>
      <w:r w:rsidRPr="00867193">
        <w:rPr>
          <w:highlight w:val="cyan"/>
          <w:u w:val="single"/>
        </w:rPr>
        <w:t xml:space="preserve">, </w:t>
      </w:r>
      <w:r w:rsidRPr="00867193">
        <w:rPr>
          <w:rStyle w:val="Emphasis"/>
          <w:highlight w:val="cyan"/>
        </w:rPr>
        <w:t>acts of solidarity</w:t>
      </w:r>
      <w:r w:rsidRPr="00867193">
        <w:rPr>
          <w:highlight w:val="cyan"/>
          <w:u w:val="single"/>
        </w:rPr>
        <w:t xml:space="preserve">, and </w:t>
      </w:r>
      <w:r w:rsidRPr="00867193">
        <w:rPr>
          <w:rStyle w:val="Emphasis"/>
          <w:highlight w:val="cyan"/>
        </w:rPr>
        <w:t>party-building</w:t>
      </w:r>
      <w:r w:rsidRPr="00867193">
        <w:rPr>
          <w:highlight w:val="cyan"/>
          <w:u w:val="single"/>
        </w:rPr>
        <w:t xml:space="preserve">…between </w:t>
      </w:r>
      <w:r w:rsidRPr="00867193">
        <w:rPr>
          <w:rStyle w:val="Emphasis"/>
          <w:highlight w:val="cyan"/>
        </w:rPr>
        <w:t>Indigenous peoples</w:t>
      </w:r>
      <w:r w:rsidRPr="00867193">
        <w:rPr>
          <w:highlight w:val="cyan"/>
          <w:u w:val="single"/>
        </w:rPr>
        <w:t xml:space="preserve">, </w:t>
      </w:r>
      <w:r w:rsidRPr="00867193">
        <w:rPr>
          <w:rStyle w:val="Emphasis"/>
          <w:highlight w:val="cya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867193">
        <w:rPr>
          <w:rStyle w:val="Emphasis"/>
          <w:highlight w:val="cyan"/>
        </w:rPr>
        <w:t>women</w:t>
      </w:r>
      <w:r w:rsidRPr="00867193">
        <w:rPr>
          <w:highlight w:val="cyan"/>
          <w:u w:val="single"/>
        </w:rPr>
        <w:t xml:space="preserve">, </w:t>
      </w:r>
      <w:r w:rsidRPr="00867193">
        <w:rPr>
          <w:rStyle w:val="Emphasis"/>
          <w:highlight w:val="cyan"/>
        </w:rPr>
        <w:t>racialized communities</w:t>
      </w:r>
      <w:r w:rsidRPr="00867193">
        <w:rPr>
          <w:highlight w:val="cyan"/>
          <w:u w:val="single"/>
        </w:rPr>
        <w:t xml:space="preserve">, and </w:t>
      </w:r>
      <w:r w:rsidRPr="00867193">
        <w:rPr>
          <w:rStyle w:val="Emphasis"/>
          <w:highlight w:val="cya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867193">
        <w:rPr>
          <w:highlight w:val="cyan"/>
          <w:u w:val="single"/>
        </w:rPr>
        <w:t>a vanguard party, with</w:t>
      </w:r>
      <w:r w:rsidRPr="00867193">
        <w:rPr>
          <w:u w:val="single"/>
        </w:rPr>
        <w:t xml:space="preserve"> the </w:t>
      </w:r>
      <w:r w:rsidRPr="00867193">
        <w:rPr>
          <w:rStyle w:val="Emphasis"/>
          <w:highlight w:val="cyan"/>
        </w:rPr>
        <w:t>absolutism</w:t>
      </w:r>
      <w:r w:rsidRPr="00867193">
        <w:rPr>
          <w:u w:val="single"/>
        </w:rPr>
        <w:t xml:space="preserve"> and </w:t>
      </w:r>
      <w:r w:rsidRPr="00867193">
        <w:rPr>
          <w:rStyle w:val="Emphasis"/>
        </w:rPr>
        <w:t>certainty</w:t>
      </w:r>
      <w:r w:rsidRPr="00867193">
        <w:rPr>
          <w:u w:val="single"/>
        </w:rPr>
        <w:t xml:space="preserve"> that form its core, </w:t>
      </w:r>
      <w:r w:rsidRPr="00867193">
        <w:rPr>
          <w:highlight w:val="cyan"/>
          <w:u w:val="single"/>
        </w:rPr>
        <w:t xml:space="preserve">stands at </w:t>
      </w:r>
      <w:r w:rsidRPr="00867193">
        <w:rPr>
          <w:rStyle w:val="Emphasis"/>
          <w:highlight w:val="cyan"/>
        </w:rPr>
        <w:t>odds</w:t>
      </w:r>
      <w:r w:rsidRPr="00867193">
        <w:rPr>
          <w:highlight w:val="cyan"/>
          <w:u w:val="single"/>
        </w:rPr>
        <w:t xml:space="preserve"> with</w:t>
      </w:r>
      <w:r w:rsidRPr="00867193">
        <w:rPr>
          <w:u w:val="single"/>
        </w:rPr>
        <w:t xml:space="preserve"> the </w:t>
      </w:r>
      <w:r w:rsidRPr="00867193">
        <w:rPr>
          <w:rStyle w:val="Emphasis"/>
          <w:highlight w:val="cyan"/>
        </w:rPr>
        <w:t>compositional</w:t>
      </w:r>
      <w:r w:rsidRPr="00867193">
        <w:rPr>
          <w:highlight w:val="cyan"/>
          <w:u w:val="single"/>
        </w:rPr>
        <w:t xml:space="preserve"> and </w:t>
      </w:r>
      <w:r w:rsidRPr="00867193">
        <w:rPr>
          <w:rStyle w:val="Emphasis"/>
          <w:highlight w:val="cyan"/>
        </w:rPr>
        <w:t>pluralistic</w:t>
      </w:r>
      <w:r w:rsidRPr="00867193">
        <w:rPr>
          <w:highlight w:val="cyan"/>
          <w:u w:val="single"/>
        </w:rPr>
        <w:t xml:space="preserve"> approach</w:t>
      </w:r>
      <w:r w:rsidRPr="00867193">
        <w:rPr>
          <w:sz w:val="14"/>
        </w:rPr>
        <w:t xml:space="preserve"> that they advocate.</w:t>
      </w:r>
    </w:p>
    <w:p w14:paraId="5D4F4DA3" w14:textId="77777777" w:rsidR="00672904" w:rsidRPr="00867193" w:rsidRDefault="00672904" w:rsidP="00672904">
      <w:pPr>
        <w:rPr>
          <w:sz w:val="14"/>
        </w:rPr>
      </w:pPr>
      <w:r w:rsidRPr="00867193">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867193">
        <w:rPr>
          <w:sz w:val="14"/>
        </w:rPr>
        <w:t>decades.Footnote</w:t>
      </w:r>
      <w:proofErr w:type="gramEnd"/>
      <w:r w:rsidRPr="00867193">
        <w:rPr>
          <w:sz w:val="14"/>
        </w:rPr>
        <w:t xml:space="preserve">3 Yet as David Graeber (Citation2003) has persuasively </w:t>
      </w:r>
      <w:proofErr w:type="gramStart"/>
      <w:r w:rsidRPr="00867193">
        <w:rPr>
          <w:sz w:val="14"/>
        </w:rPr>
        <w:t>argued,“</w:t>
      </w:r>
      <w:proofErr w:type="gramEnd"/>
      <w:r w:rsidRPr="00867193">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6624320" w14:textId="77777777" w:rsidR="00672904" w:rsidRPr="00867193" w:rsidRDefault="00672904" w:rsidP="00672904">
      <w:pPr>
        <w:rPr>
          <w:sz w:val="14"/>
        </w:rPr>
      </w:pPr>
      <w:r w:rsidRPr="00867193">
        <w:rPr>
          <w:sz w:val="14"/>
        </w:rPr>
        <w:t xml:space="preserve">Graeber recognizes that Leninist vanguardism relied upon faith in the idea of </w:t>
      </w:r>
      <w:proofErr w:type="gramStart"/>
      <w:r w:rsidRPr="00867193">
        <w:rPr>
          <w:sz w:val="14"/>
        </w:rPr>
        <w:t>progress, but</w:t>
      </w:r>
      <w:proofErr w:type="gramEnd"/>
      <w:r w:rsidRPr="00867193">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2B60575" w14:textId="77777777" w:rsidR="00672904" w:rsidRPr="00867193" w:rsidRDefault="00672904" w:rsidP="00672904">
      <w:pPr>
        <w:rPr>
          <w:sz w:val="14"/>
        </w:rPr>
      </w:pPr>
      <w:r w:rsidRPr="00867193">
        <w:rPr>
          <w:sz w:val="14"/>
        </w:rPr>
        <w:t xml:space="preserve">If one is confident that </w:t>
      </w:r>
      <w:r w:rsidRPr="00867193">
        <w:rPr>
          <w:rStyle w:val="Emphasis"/>
          <w:highlight w:val="cyan"/>
        </w:rPr>
        <w:t>only a vanguard</w:t>
      </w:r>
      <w:r w:rsidRPr="00867193">
        <w:rPr>
          <w:highlight w:val="cyan"/>
          <w:u w:val="single"/>
        </w:rPr>
        <w:t xml:space="preserve"> could identify the </w:t>
      </w:r>
      <w:r w:rsidRPr="00867193">
        <w:rPr>
          <w:rStyle w:val="Emphasis"/>
          <w:highlight w:val="cya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867193">
        <w:rPr>
          <w:sz w:val="14"/>
        </w:rPr>
        <w:t>particular experiments</w:t>
      </w:r>
      <w:proofErr w:type="gramEnd"/>
      <w:r w:rsidRPr="00867193">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867193">
        <w:rPr>
          <w:sz w:val="14"/>
        </w:rPr>
        <w:t>thought</w:t>
      </w:r>
      <w:proofErr w:type="gramEnd"/>
      <w:r w:rsidRPr="00867193">
        <w:rPr>
          <w:sz w:val="14"/>
        </w:rPr>
        <w:t xml:space="preserve"> nonetheless. It requires only the more modest conviction that because only a vanguardist vision and strategy could succeed, experimentalism is bound to fail. </w:t>
      </w:r>
      <w:r w:rsidRPr="00867193">
        <w:rPr>
          <w:highlight w:val="cyan"/>
          <w:u w:val="single"/>
        </w:rPr>
        <w:t xml:space="preserve">In the absence of </w:t>
      </w:r>
      <w:r w:rsidRPr="00867193">
        <w:rPr>
          <w:rStyle w:val="Emphasis"/>
          <w:highlight w:val="cyan"/>
        </w:rPr>
        <w:t>successful</w:t>
      </w:r>
      <w:r w:rsidRPr="00867193">
        <w:rPr>
          <w:u w:val="single"/>
        </w:rPr>
        <w:t xml:space="preserve"> and </w:t>
      </w:r>
      <w:r w:rsidRPr="00867193">
        <w:rPr>
          <w:rStyle w:val="Emphasis"/>
        </w:rPr>
        <w:t xml:space="preserve">effective </w:t>
      </w:r>
      <w:r w:rsidRPr="00867193">
        <w:rPr>
          <w:rStyle w:val="Emphasis"/>
          <w:highlight w:val="cyan"/>
        </w:rPr>
        <w:t>vanguard leadership</w:t>
      </w:r>
      <w:r w:rsidRPr="00867193">
        <w:rPr>
          <w:sz w:val="14"/>
        </w:rPr>
        <w:t xml:space="preserve"> (which may be forever absent), </w:t>
      </w:r>
      <w:r w:rsidRPr="00867193">
        <w:rPr>
          <w:rStyle w:val="Emphasis"/>
        </w:rPr>
        <w:t xml:space="preserve">true </w:t>
      </w:r>
      <w:r w:rsidRPr="00867193">
        <w:rPr>
          <w:rStyle w:val="Emphasis"/>
          <w:highlight w:val="cyan"/>
        </w:rPr>
        <w:t>sustainability</w:t>
      </w:r>
      <w:r w:rsidRPr="00867193">
        <w:rPr>
          <w:u w:val="single"/>
        </w:rPr>
        <w:t xml:space="preserve">, </w:t>
      </w:r>
      <w:r w:rsidRPr="00867193">
        <w:rPr>
          <w:rStyle w:val="Emphasis"/>
        </w:rPr>
        <w:t xml:space="preserve">genuine </w:t>
      </w:r>
      <w:r w:rsidRPr="00867193">
        <w:rPr>
          <w:rStyle w:val="Emphasis"/>
          <w:highlight w:val="cyan"/>
        </w:rPr>
        <w:t>emancipation</w:t>
      </w:r>
      <w:r w:rsidRPr="00867193">
        <w:rPr>
          <w:highlight w:val="cyan"/>
          <w:u w:val="single"/>
        </w:rPr>
        <w:t xml:space="preserve">, or </w:t>
      </w:r>
      <w:r w:rsidRPr="00867193">
        <w:rPr>
          <w:rStyle w:val="Emphasis"/>
          <w:highlight w:val="cyan"/>
        </w:rPr>
        <w:t>truly “political” action</w:t>
      </w:r>
      <w:r w:rsidRPr="00867193">
        <w:rPr>
          <w:highlight w:val="cyan"/>
          <w:u w:val="single"/>
        </w:rPr>
        <w:t xml:space="preserve"> can </w:t>
      </w:r>
      <w:r w:rsidRPr="00867193">
        <w:rPr>
          <w:rStyle w:val="Emphasis"/>
          <w:highlight w:val="cyan"/>
        </w:rPr>
        <w:t>never be achieved</w:t>
      </w:r>
      <w:r w:rsidRPr="00867193">
        <w:rPr>
          <w:sz w:val="14"/>
        </w:rPr>
        <w:t>. It seems that all that is left to do is fiddle while Rome burns, cultivate our gardens, and “sustain the unsustainable” (</w:t>
      </w:r>
      <w:proofErr w:type="spellStart"/>
      <w:r w:rsidRPr="00867193">
        <w:rPr>
          <w:sz w:val="14"/>
        </w:rPr>
        <w:t>Blühdorn</w:t>
      </w:r>
      <w:proofErr w:type="spellEnd"/>
      <w:r w:rsidRPr="00867193">
        <w:rPr>
          <w:sz w:val="14"/>
        </w:rPr>
        <w:t> Citation2007).</w:t>
      </w:r>
    </w:p>
    <w:p w14:paraId="665BF3C4" w14:textId="77777777" w:rsidR="00A223F9" w:rsidRPr="00A223F9" w:rsidRDefault="00A223F9" w:rsidP="00A223F9"/>
    <w:p w14:paraId="676B1754" w14:textId="6A8FBDA0" w:rsidR="00273877" w:rsidRDefault="00273877" w:rsidP="00273877">
      <w:pPr>
        <w:pStyle w:val="Heading2"/>
      </w:pPr>
      <w:r>
        <w:t>Case</w:t>
      </w:r>
    </w:p>
    <w:p w14:paraId="02331706" w14:textId="381A6395" w:rsidR="00273877" w:rsidRDefault="00273877" w:rsidP="00273877">
      <w:pPr>
        <w:pStyle w:val="Heading3"/>
      </w:pPr>
      <w:r>
        <w:t>Presumption---1NC</w:t>
      </w:r>
    </w:p>
    <w:p w14:paraId="7D06E046" w14:textId="77777777" w:rsidR="00273877" w:rsidRDefault="00273877" w:rsidP="00273877">
      <w:pPr>
        <w:pStyle w:val="Heading4"/>
      </w:pPr>
      <w:r>
        <w:t xml:space="preserve">Vote </w:t>
      </w:r>
      <w:proofErr w:type="gramStart"/>
      <w:r>
        <w:t>neg</w:t>
      </w:r>
      <w:proofErr w:type="gramEnd"/>
      <w:r>
        <w:t xml:space="preserve"> on </w:t>
      </w:r>
      <w:r w:rsidRPr="00882E08">
        <w:rPr>
          <w:u w:val="single"/>
        </w:rPr>
        <w:t>presumption</w:t>
      </w:r>
      <w:r>
        <w:t>:</w:t>
      </w:r>
    </w:p>
    <w:p w14:paraId="0BD6C5E3" w14:textId="77777777" w:rsidR="00273877" w:rsidRPr="00882E08" w:rsidRDefault="00273877" w:rsidP="00273877">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49724173" w14:textId="77777777" w:rsidR="00273877" w:rsidRPr="00711A93" w:rsidRDefault="00273877" w:rsidP="00273877">
      <w:pPr>
        <w:pStyle w:val="Heading4"/>
      </w:pPr>
      <w:r>
        <w:t xml:space="preserve">2. Competition. Ballots </w:t>
      </w:r>
      <w:r w:rsidRPr="00711A93">
        <w:rPr>
          <w:u w:val="single"/>
        </w:rPr>
        <w:t>fail</w:t>
      </w:r>
      <w:r>
        <w:t xml:space="preserve"> to solve their offense, but the </w:t>
      </w:r>
      <w:r w:rsidRPr="00711A93">
        <w:rPr>
          <w:u w:val="single"/>
        </w:rPr>
        <w:t>process</w:t>
      </w:r>
      <w:r>
        <w:t xml:space="preserve"> of debating solves </w:t>
      </w:r>
      <w:r w:rsidRPr="00711A93">
        <w:rPr>
          <w:u w:val="single"/>
        </w:rPr>
        <w:t>ours</w:t>
      </w:r>
      <w:r>
        <w:t>.</w:t>
      </w:r>
    </w:p>
    <w:p w14:paraId="3F45A428" w14:textId="77777777" w:rsidR="00273877" w:rsidRPr="005275F6" w:rsidRDefault="00273877" w:rsidP="00273877">
      <w:r>
        <w:t xml:space="preserve">Marcin </w:t>
      </w:r>
      <w:r w:rsidRPr="00711A93">
        <w:rPr>
          <w:rStyle w:val="Style13ptBold"/>
        </w:rPr>
        <w:t>Bedkowski 24</w:t>
      </w:r>
      <w:r>
        <w:t xml:space="preserve">. Assistant Professor at the University of Warsaw. “Persuasive strategies in competitive debates: A corpus rhetoric approach.” </w:t>
      </w:r>
      <w:r w:rsidRPr="00711A93">
        <w:rPr>
          <w:i/>
          <w:iCs/>
        </w:rPr>
        <w:t>CEEOL</w:t>
      </w:r>
      <w:r>
        <w:t xml:space="preserve">. July 1, 2024. </w:t>
      </w:r>
      <w:r w:rsidRPr="00711A93">
        <w:t>https://www.ceeol.com/search/article-detail?id=1331022</w:t>
      </w:r>
    </w:p>
    <w:p w14:paraId="6DB76207" w14:textId="77777777" w:rsidR="00273877" w:rsidRDefault="00273877" w:rsidP="00273877">
      <w:pPr>
        <w:rPr>
          <w:sz w:val="16"/>
        </w:rPr>
      </w:pPr>
      <w:r w:rsidRPr="005275F6">
        <w:rPr>
          <w:rStyle w:val="StyleUnderline"/>
          <w:highlight w:val="cyan"/>
        </w:rPr>
        <w:t>In</w:t>
      </w:r>
      <w:r w:rsidRPr="005275F6">
        <w:rPr>
          <w:sz w:val="16"/>
        </w:rPr>
        <w:t xml:space="preserve"> the realm of </w:t>
      </w:r>
      <w:r w:rsidRPr="005275F6">
        <w:rPr>
          <w:rStyle w:val="Emphasis"/>
          <w:highlight w:val="cyan"/>
        </w:rPr>
        <w:t>competitive</w:t>
      </w:r>
      <w:r w:rsidRPr="005275F6">
        <w:rPr>
          <w:rStyle w:val="StyleUnderline"/>
          <w:highlight w:val="cyan"/>
        </w:rPr>
        <w:t xml:space="preserve"> debates, participants</w:t>
      </w:r>
      <w:r w:rsidRPr="005275F6">
        <w:rPr>
          <w:rStyle w:val="StyleUnderline"/>
        </w:rPr>
        <w:t xml:space="preserve"> engage in a structured simulation of argument</w:t>
      </w:r>
      <w:r w:rsidRPr="005275F6">
        <w:rPr>
          <w:sz w:val="16"/>
        </w:rPr>
        <w:t xml:space="preserve">, a practice that trains them to recognize and </w:t>
      </w:r>
      <w:r w:rsidRPr="005275F6">
        <w:rPr>
          <w:rStyle w:val="StyleUnderline"/>
          <w:highlight w:val="cyan"/>
        </w:rPr>
        <w:t>apply</w:t>
      </w:r>
      <w:r w:rsidRPr="005275F6">
        <w:rPr>
          <w:rStyle w:val="StyleUnderline"/>
        </w:rPr>
        <w:t xml:space="preserve"> various </w:t>
      </w:r>
      <w:r w:rsidRPr="005275F6">
        <w:rPr>
          <w:rStyle w:val="StyleUnderline"/>
          <w:highlight w:val="cyan"/>
        </w:rPr>
        <w:t>rhetorical strategies</w:t>
      </w:r>
      <w:r w:rsidRPr="005275F6">
        <w:rPr>
          <w:sz w:val="16"/>
        </w:rPr>
        <w:t xml:space="preserve">. This environment serves as a training ground where debaters refine their communication skills and prepare for real-world discussions. The </w:t>
      </w:r>
      <w:r w:rsidRPr="005275F6">
        <w:rPr>
          <w:rStyle w:val="StyleUnderline"/>
        </w:rPr>
        <w:t xml:space="preserve">simulation of debate </w:t>
      </w:r>
      <w:r w:rsidRPr="005275F6">
        <w:rPr>
          <w:rStyle w:val="StyleUnderline"/>
          <w:highlight w:val="cyan"/>
        </w:rPr>
        <w:t>interactions</w:t>
      </w:r>
      <w:r w:rsidRPr="005275F6">
        <w:rPr>
          <w:rStyle w:val="StyleUnderline"/>
        </w:rPr>
        <w:t xml:space="preserve"> operating </w:t>
      </w:r>
      <w:r w:rsidRPr="005275F6">
        <w:rPr>
          <w:rStyle w:val="StyleUnderline"/>
          <w:highlight w:val="cyan"/>
        </w:rPr>
        <w:t>on</w:t>
      </w:r>
      <w:r w:rsidRPr="005275F6">
        <w:rPr>
          <w:rStyle w:val="StyleUnderline"/>
        </w:rPr>
        <w:t xml:space="preserve"> institutional and </w:t>
      </w:r>
      <w:r w:rsidRPr="005275F6">
        <w:rPr>
          <w:rStyle w:val="StyleUnderline"/>
          <w:highlight w:val="cyan"/>
        </w:rPr>
        <w:t>social levels provides</w:t>
      </w:r>
      <w:r w:rsidRPr="005275F6">
        <w:rPr>
          <w:rStyle w:val="StyleUnderline"/>
        </w:rPr>
        <w:t xml:space="preserve"> a unique </w:t>
      </w:r>
      <w:r w:rsidRPr="00711A93">
        <w:rPr>
          <w:rStyle w:val="Emphasis"/>
          <w:highlight w:val="cyan"/>
        </w:rPr>
        <w:t>learning</w:t>
      </w:r>
      <w:r w:rsidRPr="005275F6">
        <w:rPr>
          <w:rStyle w:val="StyleUnderline"/>
          <w:highlight w:val="cyan"/>
        </w:rPr>
        <w:t xml:space="preserve"> space</w:t>
      </w:r>
      <w:r w:rsidRPr="005275F6">
        <w:rPr>
          <w:rStyle w:val="StyleUnderline"/>
        </w:rPr>
        <w:t xml:space="preserve"> where the </w:t>
      </w:r>
      <w:r w:rsidRPr="005275F6">
        <w:rPr>
          <w:rStyle w:val="Emphasis"/>
          <w:sz w:val="28"/>
          <w:szCs w:val="28"/>
          <w:highlight w:val="cyan"/>
        </w:rPr>
        <w:t>outcome</w:t>
      </w:r>
      <w:r w:rsidRPr="005275F6">
        <w:rPr>
          <w:rStyle w:val="StyleUnderline"/>
        </w:rPr>
        <w:t xml:space="preserve"> within the simulation </w:t>
      </w:r>
      <w:r w:rsidRPr="005275F6">
        <w:rPr>
          <w:rStyle w:val="StyleUnderline"/>
          <w:highlight w:val="cyan"/>
        </w:rPr>
        <w:t xml:space="preserve">holds </w:t>
      </w:r>
      <w:r w:rsidRPr="005275F6">
        <w:rPr>
          <w:rStyle w:val="Emphasis"/>
          <w:sz w:val="28"/>
          <w:szCs w:val="28"/>
          <w:highlight w:val="cyan"/>
        </w:rPr>
        <w:t>no</w:t>
      </w:r>
      <w:r w:rsidRPr="005275F6">
        <w:rPr>
          <w:rStyle w:val="StyleUnderline"/>
          <w:highlight w:val="cyan"/>
        </w:rPr>
        <w:t xml:space="preserve"> real-world </w:t>
      </w:r>
      <w:r w:rsidRPr="005275F6">
        <w:rPr>
          <w:rStyle w:val="Emphasis"/>
          <w:highlight w:val="cyan"/>
        </w:rPr>
        <w:t>consequences</w:t>
      </w:r>
      <w:r w:rsidRPr="005275F6">
        <w:rPr>
          <w:sz w:val="16"/>
        </w:rPr>
        <w:t xml:space="preserve"> (Budzyńska-Daca 2014). Nevertheless, </w:t>
      </w:r>
      <w:r w:rsidRPr="005275F6">
        <w:rPr>
          <w:rStyle w:val="StyleUnderline"/>
        </w:rPr>
        <w:t xml:space="preserve">the </w:t>
      </w:r>
      <w:r w:rsidRPr="005275F6">
        <w:rPr>
          <w:rStyle w:val="Emphasis"/>
          <w:highlight w:val="cyan"/>
        </w:rPr>
        <w:t>skills</w:t>
      </w:r>
      <w:r w:rsidRPr="005275F6">
        <w:rPr>
          <w:rStyle w:val="StyleUnderline"/>
          <w:highlight w:val="cyan"/>
        </w:rPr>
        <w:t xml:space="preserve"> acquired here</w:t>
      </w:r>
      <w:r w:rsidRPr="005275F6">
        <w:rPr>
          <w:rStyle w:val="StyleUnderline"/>
        </w:rPr>
        <w:t xml:space="preserve"> – e.g., argument invention, giving </w:t>
      </w:r>
      <w:r w:rsidRPr="005275F6">
        <w:rPr>
          <w:rStyle w:val="StyleUnderline"/>
          <w:highlight w:val="cyan"/>
        </w:rPr>
        <w:t>rebuttals</w:t>
      </w:r>
      <w:r w:rsidRPr="005275F6">
        <w:rPr>
          <w:rStyle w:val="StyleUnderline"/>
        </w:rPr>
        <w:t xml:space="preserve">, and speech delivery – are </w:t>
      </w:r>
      <w:r w:rsidRPr="005275F6">
        <w:rPr>
          <w:rStyle w:val="Emphasis"/>
          <w:sz w:val="28"/>
          <w:szCs w:val="28"/>
          <w:highlight w:val="cyan"/>
        </w:rPr>
        <w:t>instrumental</w:t>
      </w:r>
      <w:r w:rsidRPr="005275F6">
        <w:rPr>
          <w:rStyle w:val="StyleUnderline"/>
          <w:highlight w:val="cyan"/>
        </w:rPr>
        <w:t xml:space="preserve"> in</w:t>
      </w:r>
      <w:r w:rsidRPr="005275F6">
        <w:rPr>
          <w:rStyle w:val="StyleUnderline"/>
        </w:rPr>
        <w:t xml:space="preserve"> equipping individuals with the </w:t>
      </w:r>
      <w:r w:rsidRPr="005275F6">
        <w:rPr>
          <w:rStyle w:val="StyleUnderline"/>
          <w:highlight w:val="cyan"/>
        </w:rPr>
        <w:t>tools for</w:t>
      </w:r>
      <w:r w:rsidRPr="005275F6">
        <w:rPr>
          <w:rStyle w:val="StyleUnderline"/>
        </w:rPr>
        <w:t xml:space="preserve"> effective argumentation in real-life </w:t>
      </w:r>
      <w:r w:rsidRPr="005275F6">
        <w:rPr>
          <w:rStyle w:val="StyleUnderline"/>
          <w:highlight w:val="cyan"/>
        </w:rPr>
        <w:t>communication</w:t>
      </w:r>
      <w:r w:rsidRPr="005275F6">
        <w:rPr>
          <w:sz w:val="16"/>
        </w:rPr>
        <w:t>.</w:t>
      </w:r>
    </w:p>
    <w:p w14:paraId="2F389C08" w14:textId="384ABA88" w:rsidR="00273877" w:rsidRPr="0012143C" w:rsidRDefault="00273877" w:rsidP="00273877">
      <w:pPr>
        <w:pStyle w:val="Heading4"/>
      </w:pPr>
      <w:r>
        <w:t xml:space="preserve">3. Symbolic </w:t>
      </w:r>
      <w:r>
        <w:rPr>
          <w:u w:val="single"/>
        </w:rPr>
        <w:t>affirmation</w:t>
      </w:r>
      <w:r>
        <w:t xml:space="preserve"> of [</w:t>
      </w:r>
      <w:r w:rsidRPr="005A48A9">
        <w:rPr>
          <w:highlight w:val="cyan"/>
        </w:rPr>
        <w:t>INSERT</w:t>
      </w:r>
      <w:r>
        <w:t xml:space="preserve">] is a </w:t>
      </w:r>
      <w:r>
        <w:rPr>
          <w:u w:val="single"/>
        </w:rPr>
        <w:t>symbolic gesture</w:t>
      </w:r>
      <w:r>
        <w:t xml:space="preserve"> that </w:t>
      </w:r>
      <w:r>
        <w:rPr>
          <w:u w:val="single"/>
        </w:rPr>
        <w:t>papers over</w:t>
      </w:r>
      <w:r>
        <w:t xml:space="preserve"> and </w:t>
      </w:r>
      <w:r>
        <w:rPr>
          <w:u w:val="single"/>
        </w:rPr>
        <w:t>fails</w:t>
      </w:r>
      <w:r>
        <w:t xml:space="preserve"> to solve </w:t>
      </w:r>
      <w:r w:rsidR="009859AB">
        <w:t>anti-Trans</w:t>
      </w:r>
      <w:r>
        <w:t xml:space="preserve"> violence.   </w:t>
      </w:r>
    </w:p>
    <w:p w14:paraId="29C6B18E" w14:textId="77777777" w:rsidR="00273877" w:rsidRPr="00DB76C8" w:rsidRDefault="00273877" w:rsidP="00273877">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DB76C8">
        <w:t>krissy</w:t>
      </w:r>
      <w:proofErr w:type="spellEnd"/>
    </w:p>
    <w:p w14:paraId="46965579" w14:textId="77777777" w:rsidR="00273877" w:rsidRPr="00DB76C8" w:rsidRDefault="00273877" w:rsidP="00273877">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3E19C7">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3E19C7">
        <w:rPr>
          <w:rStyle w:val="Emphasis"/>
          <w:highlight w:val="cyan"/>
        </w:rPr>
        <w:t>gestural rhetoric</w:t>
      </w:r>
      <w:r w:rsidRPr="00DB76C8">
        <w:rPr>
          <w:rStyle w:val="StyleUnderline"/>
        </w:rPr>
        <w:t xml:space="preserve">—its stakes are </w:t>
      </w:r>
      <w:r w:rsidRPr="003E19C7">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3E19C7">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3E19C7">
        <w:rPr>
          <w:rStyle w:val="StyleUnderline"/>
          <w:highlight w:val="cyan"/>
        </w:rPr>
        <w:t xml:space="preserve">a </w:t>
      </w:r>
      <w:r w:rsidRPr="003E19C7">
        <w:rPr>
          <w:rStyle w:val="Emphasis"/>
          <w:highlight w:val="cyan"/>
        </w:rPr>
        <w:t>new aporia</w:t>
      </w:r>
      <w:r w:rsidRPr="00DB76C8">
        <w:rPr>
          <w:rStyle w:val="Emphasis"/>
        </w:rPr>
        <w:t xml:space="preserve"> for critique</w:t>
      </w:r>
      <w:r w:rsidRPr="00DB76C8">
        <w:rPr>
          <w:rStyle w:val="StyleUnderline"/>
        </w:rPr>
        <w:t xml:space="preserve">. The </w:t>
      </w:r>
      <w:proofErr w:type="gramStart"/>
      <w:r w:rsidRPr="00DB76C8">
        <w:rPr>
          <w:rStyle w:val="StyleUnderline"/>
        </w:rPr>
        <w:t>affect</w:t>
      </w:r>
      <w:proofErr w:type="gramEnd"/>
      <w:r w:rsidRPr="00DB76C8">
        <w:rPr>
          <w:rStyle w:val="StyleUnderline"/>
        </w:rPr>
        <w:t xml:space="preserve"> that undergirds </w:t>
      </w:r>
      <w:r w:rsidRPr="003E19C7">
        <w:rPr>
          <w:rStyle w:val="Emphasis"/>
          <w:highlight w:val="cyan"/>
        </w:rPr>
        <w:t>possibility politics</w:t>
      </w:r>
      <w:r w:rsidRPr="00DB76C8">
        <w:rPr>
          <w:rStyle w:val="StyleUnderline"/>
        </w:rPr>
        <w:t>—</w:t>
      </w:r>
      <w:r w:rsidRPr="00DB76C8">
        <w:rPr>
          <w:rStyle w:val="Emphasis"/>
        </w:rPr>
        <w:t xml:space="preserve">the </w:t>
      </w:r>
      <w:r w:rsidRPr="003E19C7">
        <w:rPr>
          <w:rStyle w:val="Emphasis"/>
          <w:highlight w:val="cyan"/>
        </w:rPr>
        <w:t>ecstasy of imagining otherwise</w:t>
      </w:r>
      <w:r w:rsidRPr="00DB76C8">
        <w:rPr>
          <w:rStyle w:val="StyleUnderline"/>
        </w:rPr>
        <w:t xml:space="preserve">—runs the risk of </w:t>
      </w:r>
      <w:r w:rsidRPr="003E19C7">
        <w:rPr>
          <w:rStyle w:val="Emphasis"/>
          <w:highlight w:val="cyan"/>
        </w:rPr>
        <w:t>obscur</w:t>
      </w:r>
      <w:r w:rsidRPr="00DB76C8">
        <w:rPr>
          <w:rStyle w:val="Emphasis"/>
        </w:rPr>
        <w:t xml:space="preserve">ing the </w:t>
      </w:r>
      <w:r w:rsidRPr="003E19C7">
        <w:rPr>
          <w:rStyle w:val="Emphasis"/>
          <w:highlight w:val="cyan"/>
        </w:rPr>
        <w:t>obstacles</w:t>
      </w:r>
      <w:r w:rsidRPr="003E19C7">
        <w:rPr>
          <w:rStyle w:val="StyleUnderline"/>
          <w:highlight w:val="cyan"/>
        </w:rPr>
        <w:t xml:space="preserve"> between critique and action</w:t>
      </w:r>
      <w:r w:rsidRPr="00DB76C8">
        <w:rPr>
          <w:rStyle w:val="StyleUnderline"/>
        </w:rPr>
        <w:t xml:space="preserve"> and thereby making critique </w:t>
      </w:r>
      <w:r w:rsidRPr="003E19C7">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1059E857" w14:textId="77777777" w:rsidR="00273877" w:rsidRPr="00DB76C8" w:rsidRDefault="00273877" w:rsidP="00273877">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 xml:space="preserve">A similar maneuver appears, albeit with different disciplinary coordinates, in </w:t>
      </w:r>
      <w:proofErr w:type="spellStart"/>
      <w:r w:rsidRPr="00DB76C8">
        <w:rPr>
          <w:rStyle w:val="StyleUnderline"/>
        </w:rPr>
        <w:t>Saidiya</w:t>
      </w:r>
      <w:proofErr w:type="spellEnd"/>
      <w:r w:rsidRPr="00DB76C8">
        <w:rPr>
          <w:rStyle w:val="StyleUnderline"/>
        </w:rPr>
        <w:t xml:space="preserve"> Hartman’s “Venus in Two Acts,” which positions Hartman’s method of </w:t>
      </w:r>
      <w:r w:rsidRPr="00DB76C8">
        <w:rPr>
          <w:rStyle w:val="StyleUnderline"/>
        </w:rPr>
        <w:lastRenderedPageBreak/>
        <w:t>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B76C8">
        <w:rPr>
          <w:sz w:val="14"/>
        </w:rPr>
        <w:t>utopianist</w:t>
      </w:r>
      <w:proofErr w:type="spellEnd"/>
      <w:r w:rsidRPr="00DB76C8">
        <w:rPr>
          <w:sz w:val="14"/>
        </w:rPr>
        <w:t xml:space="preserve"> commitment as Muñoz, possibility is still a galvanic force of her work; critique’s work seems to be its possibility-making.</w:t>
      </w:r>
    </w:p>
    <w:p w14:paraId="6432FBDD" w14:textId="77777777" w:rsidR="00273877" w:rsidRPr="00DB76C8" w:rsidRDefault="00273877" w:rsidP="00273877">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2F53836" w14:textId="77777777" w:rsidR="00273877" w:rsidRPr="00DB76C8" w:rsidRDefault="00273877" w:rsidP="00273877">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3E19C7">
        <w:rPr>
          <w:rStyle w:val="StyleUnderline"/>
          <w:highlight w:val="cyan"/>
        </w:rPr>
        <w:t>scholar</w:t>
      </w:r>
      <w:r w:rsidRPr="00DB76C8">
        <w:rPr>
          <w:rStyle w:val="StyleUnderline"/>
        </w:rPr>
        <w:t xml:space="preserve"> is </w:t>
      </w:r>
      <w:r w:rsidRPr="003E19C7">
        <w:rPr>
          <w:rStyle w:val="StyleUnderline"/>
          <w:highlight w:val="cyan"/>
        </w:rPr>
        <w:t>imagined as</w:t>
      </w:r>
      <w:r w:rsidRPr="00DB76C8">
        <w:rPr>
          <w:rStyle w:val="StyleUnderline"/>
        </w:rPr>
        <w:t xml:space="preserve"> a medley of </w:t>
      </w:r>
      <w:r w:rsidRPr="003E19C7">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647A2ACF" w14:textId="77777777" w:rsidR="00273877" w:rsidRPr="00DB76C8" w:rsidRDefault="00273877" w:rsidP="00273877">
      <w:pPr>
        <w:rPr>
          <w:sz w:val="14"/>
        </w:rPr>
      </w:pPr>
      <w:r w:rsidRPr="00DB76C8">
        <w:rPr>
          <w:rStyle w:val="StyleUnderline"/>
        </w:rPr>
        <w:t xml:space="preserve">But the critique that’s followed Sedgwick, Hartman, and Muñoz, I think, has become yoked to an </w:t>
      </w:r>
      <w:proofErr w:type="gramStart"/>
      <w:r w:rsidRPr="00DB76C8">
        <w:rPr>
          <w:rStyle w:val="StyleUnderline"/>
        </w:rPr>
        <w:t>affect</w:t>
      </w:r>
      <w:proofErr w:type="gramEnd"/>
      <w:r w:rsidRPr="00DB76C8">
        <w:rPr>
          <w:rStyle w:val="StyleUnderline"/>
        </w:rPr>
        <w:t xml:space="preserve"> that </w:t>
      </w:r>
      <w:r w:rsidRPr="003E19C7">
        <w:rPr>
          <w:rStyle w:val="StyleUnderline"/>
          <w:highlight w:val="cyan"/>
        </w:rPr>
        <w:t xml:space="preserve">risks </w:t>
      </w:r>
      <w:r w:rsidRPr="003E19C7">
        <w:rPr>
          <w:rStyle w:val="Emphasis"/>
          <w:highlight w:val="cyan"/>
        </w:rPr>
        <w:t xml:space="preserve">entrapment in </w:t>
      </w:r>
      <w:r w:rsidRPr="00DB76C8">
        <w:rPr>
          <w:rStyle w:val="Emphasis"/>
        </w:rPr>
        <w:t>the promise of</w:t>
      </w:r>
      <w:r w:rsidRPr="003E19C7">
        <w:rPr>
          <w:rStyle w:val="Emphasis"/>
          <w:highlight w:val="cyan"/>
        </w:rPr>
        <w:t xml:space="preserve"> possibility</w:t>
      </w:r>
      <w:r w:rsidRPr="00DB76C8">
        <w:rPr>
          <w:rStyle w:val="StyleUnderline"/>
        </w:rPr>
        <w:t xml:space="preserve">. Although it’s </w:t>
      </w:r>
      <w:r w:rsidRPr="003E19C7">
        <w:rPr>
          <w:rStyle w:val="StyleUnderline"/>
          <w:highlight w:val="cyan"/>
        </w:rPr>
        <w:t xml:space="preserve">easy to </w:t>
      </w:r>
      <w:r w:rsidRPr="003E19C7">
        <w:rPr>
          <w:rStyle w:val="Emphasis"/>
          <w:highlight w:val="cyan"/>
        </w:rPr>
        <w:t xml:space="preserve">indulge in </w:t>
      </w:r>
      <w:r w:rsidRPr="00DB76C8">
        <w:rPr>
          <w:rStyle w:val="Emphasis"/>
        </w:rPr>
        <w:t>rapturous accounts</w:t>
      </w:r>
      <w:r w:rsidRPr="00DB76C8">
        <w:rPr>
          <w:rStyle w:val="StyleUnderline"/>
        </w:rPr>
        <w:t xml:space="preserve"> of scholarship’s </w:t>
      </w:r>
      <w:r w:rsidRPr="003E19C7">
        <w:rPr>
          <w:rStyle w:val="StyleUnderline"/>
          <w:highlight w:val="cyan"/>
        </w:rPr>
        <w:t xml:space="preserve">worldmaking </w:t>
      </w:r>
      <w:r w:rsidRPr="00DB76C8">
        <w:rPr>
          <w:rStyle w:val="StyleUnderline"/>
        </w:rPr>
        <w:t xml:space="preserve">power, it’s also easy </w:t>
      </w:r>
      <w:r w:rsidRPr="003E19C7">
        <w:rPr>
          <w:rStyle w:val="StyleUnderline"/>
          <w:highlight w:val="cyan"/>
        </w:rPr>
        <w:t>to forget</w:t>
      </w:r>
      <w:r w:rsidRPr="00DB76C8">
        <w:rPr>
          <w:rStyle w:val="StyleUnderline"/>
        </w:rPr>
        <w:t xml:space="preserve"> that there’s </w:t>
      </w:r>
      <w:r w:rsidRPr="003E19C7">
        <w:rPr>
          <w:rStyle w:val="Emphasis"/>
          <w:highlight w:val="cyan"/>
        </w:rPr>
        <w:t xml:space="preserve">no </w:t>
      </w:r>
      <w:r w:rsidRPr="00DB76C8">
        <w:rPr>
          <w:rStyle w:val="Emphasis"/>
        </w:rPr>
        <w:t xml:space="preserve">necessary </w:t>
      </w:r>
      <w:r w:rsidRPr="003E19C7">
        <w:rPr>
          <w:rStyle w:val="Emphasis"/>
          <w:highlight w:val="cyan"/>
        </w:rPr>
        <w:t>connection</w:t>
      </w:r>
      <w:r w:rsidRPr="003E19C7">
        <w:rPr>
          <w:rStyle w:val="StyleUnderline"/>
          <w:highlight w:val="cyan"/>
        </w:rPr>
        <w:t xml:space="preserve"> between</w:t>
      </w:r>
      <w:r w:rsidRPr="00DB76C8">
        <w:rPr>
          <w:rStyle w:val="StyleUnderline"/>
        </w:rPr>
        <w:t xml:space="preserve"> a hopeful </w:t>
      </w:r>
      <w:proofErr w:type="gramStart"/>
      <w:r w:rsidRPr="003E19C7">
        <w:rPr>
          <w:rStyle w:val="StyleUnderline"/>
          <w:highlight w:val="cyan"/>
        </w:rPr>
        <w:t>affect</w:t>
      </w:r>
      <w:proofErr w:type="gramEnd"/>
      <w:r w:rsidRPr="003E19C7">
        <w:rPr>
          <w:rStyle w:val="StyleUnderline"/>
          <w:highlight w:val="cyan"/>
        </w:rPr>
        <w:t xml:space="preserve"> and</w:t>
      </w:r>
      <w:r w:rsidRPr="00DB76C8">
        <w:rPr>
          <w:rStyle w:val="StyleUnderline"/>
        </w:rPr>
        <w:t xml:space="preserve"> an ability to </w:t>
      </w:r>
      <w:r w:rsidRPr="003E19C7">
        <w:rPr>
          <w:rStyle w:val="StyleUnderline"/>
          <w:highlight w:val="cyan"/>
        </w:rPr>
        <w:t>enact</w:t>
      </w:r>
      <w:r w:rsidRPr="00DB76C8">
        <w:rPr>
          <w:rStyle w:val="StyleUnderline"/>
        </w:rPr>
        <w:t xml:space="preserve"> possibilities. As Patricia Stuelke has remarked, “</w:t>
      </w:r>
      <w:r w:rsidRPr="003E19C7">
        <w:rPr>
          <w:rStyle w:val="StyleUnderline"/>
          <w:highlight w:val="cyan"/>
        </w:rPr>
        <w:t xml:space="preserve">To </w:t>
      </w:r>
      <w:r w:rsidRPr="00DB76C8">
        <w:rPr>
          <w:rStyle w:val="StyleUnderline"/>
        </w:rPr>
        <w:t xml:space="preserve">imagine that things are broken and can be </w:t>
      </w:r>
      <w:r w:rsidRPr="003E19C7">
        <w:rPr>
          <w:rStyle w:val="Emphasis"/>
          <w:highlight w:val="cyan"/>
        </w:rPr>
        <w:t>fix</w:t>
      </w:r>
      <w:r w:rsidRPr="00DB76C8">
        <w:rPr>
          <w:rStyle w:val="Emphasis"/>
        </w:rPr>
        <w:t xml:space="preserve">ed </w:t>
      </w:r>
      <w:r w:rsidRPr="003E19C7">
        <w:rPr>
          <w:rStyle w:val="Emphasis"/>
          <w:highlight w:val="cyan"/>
        </w:rPr>
        <w:t>with</w:t>
      </w:r>
      <w:r w:rsidRPr="00DB76C8">
        <w:rPr>
          <w:rStyle w:val="Emphasis"/>
        </w:rPr>
        <w:t xml:space="preserve"> the best of </w:t>
      </w:r>
      <w:r w:rsidRPr="003E19C7">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3E19C7">
        <w:rPr>
          <w:rStyle w:val="Emphasis"/>
          <w:highlight w:val="cyan"/>
        </w:rPr>
        <w:t xml:space="preserve">a </w:t>
      </w:r>
      <w:r w:rsidRPr="00DB76C8">
        <w:rPr>
          <w:rStyle w:val="Emphasis"/>
        </w:rPr>
        <w:t xml:space="preserve">category </w:t>
      </w:r>
      <w:r w:rsidRPr="003E19C7">
        <w:rPr>
          <w:rStyle w:val="Emphasis"/>
          <w:highlight w:val="cyan"/>
        </w:rPr>
        <w:t>error</w:t>
      </w:r>
      <w:r w:rsidRPr="003E19C7">
        <w:rPr>
          <w:rStyle w:val="StyleUnderline"/>
          <w:highlight w:val="cyan"/>
        </w:rPr>
        <w:t xml:space="preserve"> that neither the planet nor</w:t>
      </w:r>
      <w:r w:rsidRPr="00DB76C8">
        <w:rPr>
          <w:rStyle w:val="StyleUnderline"/>
        </w:rPr>
        <w:t xml:space="preserve"> any of its </w:t>
      </w:r>
      <w:r w:rsidRPr="003E19C7">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3E19C7">
        <w:rPr>
          <w:rStyle w:val="Emphasis"/>
          <w:highlight w:val="cyan"/>
        </w:rPr>
        <w:t>no guarantee</w:t>
      </w:r>
      <w:r w:rsidRPr="00DB76C8">
        <w:rPr>
          <w:rStyle w:val="StyleUnderline"/>
        </w:rPr>
        <w:t xml:space="preserve"> our </w:t>
      </w:r>
      <w:r w:rsidRPr="003E19C7">
        <w:rPr>
          <w:rStyle w:val="Emphasis"/>
          <w:highlight w:val="cyan"/>
        </w:rPr>
        <w:t>blueprints reach the builder</w:t>
      </w:r>
      <w:r w:rsidRPr="00DB76C8">
        <w:rPr>
          <w:rStyle w:val="StyleUnderline"/>
        </w:rPr>
        <w:t xml:space="preserve">—and, even worse, the </w:t>
      </w:r>
      <w:r w:rsidRPr="003E19C7">
        <w:rPr>
          <w:rStyle w:val="Emphasis"/>
          <w:sz w:val="28"/>
          <w:szCs w:val="28"/>
          <w:highlight w:val="cyan"/>
        </w:rPr>
        <w:t>binge of hope</w:t>
      </w:r>
      <w:r w:rsidRPr="003E19C7">
        <w:rPr>
          <w:rStyle w:val="StyleUnderline"/>
          <w:sz w:val="28"/>
          <w:szCs w:val="28"/>
          <w:highlight w:val="cyan"/>
        </w:rPr>
        <w:t xml:space="preserve"> </w:t>
      </w:r>
      <w:r w:rsidRPr="00DB76C8">
        <w:rPr>
          <w:rStyle w:val="StyleUnderline"/>
          <w:sz w:val="28"/>
          <w:szCs w:val="28"/>
        </w:rPr>
        <w:t xml:space="preserve">can </w:t>
      </w:r>
      <w:r w:rsidRPr="003E19C7">
        <w:rPr>
          <w:rStyle w:val="Emphasis"/>
          <w:sz w:val="28"/>
          <w:szCs w:val="28"/>
          <w:highlight w:val="cyan"/>
        </w:rPr>
        <w:t>lead</w:t>
      </w:r>
      <w:r w:rsidRPr="00DB76C8">
        <w:rPr>
          <w:rStyle w:val="Emphasis"/>
          <w:sz w:val="28"/>
          <w:szCs w:val="28"/>
        </w:rPr>
        <w:t xml:space="preserve"> back in</w:t>
      </w:r>
      <w:r w:rsidRPr="003E19C7">
        <w:rPr>
          <w:rStyle w:val="Emphasis"/>
          <w:sz w:val="28"/>
          <w:szCs w:val="28"/>
          <w:highlight w:val="cyan"/>
        </w:rPr>
        <w:t>to despair</w:t>
      </w:r>
      <w:r w:rsidRPr="00DB76C8">
        <w:rPr>
          <w:rStyle w:val="StyleUnderline"/>
          <w:sz w:val="28"/>
          <w:szCs w:val="28"/>
        </w:rPr>
        <w:t>.</w:t>
      </w:r>
    </w:p>
    <w:p w14:paraId="3DC93412" w14:textId="77777777" w:rsidR="00273877" w:rsidRPr="00DB76C8" w:rsidRDefault="00273877" w:rsidP="00273877">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3E19C7">
        <w:rPr>
          <w:rStyle w:val="Emphasis"/>
          <w:highlight w:val="cyan"/>
        </w:rPr>
        <w:t>ersatz utopianism</w:t>
      </w:r>
      <w:r w:rsidRPr="00DB76C8">
        <w:rPr>
          <w:rStyle w:val="StyleUnderline"/>
        </w:rPr>
        <w:t xml:space="preserve"> that can </w:t>
      </w:r>
      <w:r w:rsidRPr="003E19C7">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3E19C7">
        <w:rPr>
          <w:rStyle w:val="Emphasis"/>
          <w:highlight w:val="cyan"/>
        </w:rPr>
        <w:t>activist commitment</w:t>
      </w:r>
      <w:r w:rsidRPr="00DB76C8">
        <w:rPr>
          <w:rStyle w:val="StyleUnderline"/>
        </w:rPr>
        <w:t xml:space="preserve">. Although a variety of material factors stand in the way of scholar-activism, from institutional complicity to prohibitive constraints on time,14 the </w:t>
      </w:r>
      <w:proofErr w:type="spellStart"/>
      <w:proofErr w:type="gramStart"/>
      <w:r w:rsidRPr="00DB76C8">
        <w:rPr>
          <w:rStyle w:val="StyleUnderline"/>
        </w:rPr>
        <w:t>affect</w:t>
      </w:r>
      <w:proofErr w:type="spellEnd"/>
      <w:proofErr w:type="gramEnd"/>
      <w:r w:rsidRPr="00DB76C8">
        <w:rPr>
          <w:rStyle w:val="StyleUnderline"/>
        </w:rPr>
        <w:t xml:space="preserve">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3E19C7">
        <w:rPr>
          <w:rStyle w:val="Emphasis"/>
          <w:sz w:val="28"/>
          <w:szCs w:val="28"/>
          <w:highlight w:val="cyan"/>
        </w:rPr>
        <w:t xml:space="preserve">scholarly activism </w:t>
      </w:r>
      <w:r w:rsidRPr="00DB76C8">
        <w:rPr>
          <w:rStyle w:val="Emphasis"/>
          <w:sz w:val="28"/>
          <w:szCs w:val="28"/>
        </w:rPr>
        <w:t xml:space="preserve">will be </w:t>
      </w:r>
      <w:r w:rsidRPr="003E19C7">
        <w:rPr>
          <w:rStyle w:val="Emphasis"/>
          <w:sz w:val="28"/>
          <w:szCs w:val="28"/>
          <w:highlight w:val="cyan"/>
        </w:rPr>
        <w:t>nothing more than a language game.</w:t>
      </w:r>
    </w:p>
    <w:p w14:paraId="6ADF6D74" w14:textId="77777777" w:rsidR="00273877" w:rsidRPr="00DB76C8" w:rsidRDefault="00273877" w:rsidP="00273877">
      <w:pPr>
        <w:rPr>
          <w:sz w:val="14"/>
        </w:rPr>
      </w:pPr>
      <w:r w:rsidRPr="00DB76C8">
        <w:rPr>
          <w:rStyle w:val="StyleUnderline"/>
        </w:rPr>
        <w:t xml:space="preserve">It begins when I (you, we) inhabit the world. </w:t>
      </w:r>
      <w:r w:rsidRPr="003E19C7">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1876EFF5" w14:textId="77777777" w:rsidR="00273877" w:rsidRPr="00DB76C8" w:rsidRDefault="00273877" w:rsidP="00273877">
      <w:pPr>
        <w:rPr>
          <w:rStyle w:val="StyleUnderline"/>
        </w:rPr>
      </w:pPr>
      <w:r w:rsidRPr="00DB76C8">
        <w:rPr>
          <w:rStyle w:val="StyleUnderline"/>
        </w:rPr>
        <w:t xml:space="preserve">Then, </w:t>
      </w:r>
      <w:r w:rsidRPr="003E19C7">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3E19C7">
        <w:rPr>
          <w:rStyle w:val="StyleUnderline"/>
          <w:highlight w:val="cyan"/>
        </w:rPr>
        <w:t>glob</w:t>
      </w:r>
      <w:r w:rsidRPr="00DB76C8">
        <w:rPr>
          <w:rStyle w:val="StyleUnderline"/>
        </w:rPr>
        <w:t xml:space="preserve">al ecology is/are </w:t>
      </w:r>
      <w:r w:rsidRPr="003E19C7">
        <w:rPr>
          <w:rStyle w:val="StyleUnderline"/>
          <w:highlight w:val="cyan"/>
        </w:rPr>
        <w:t>in</w:t>
      </w:r>
      <w:r w:rsidRPr="00DB76C8">
        <w:rPr>
          <w:rStyle w:val="StyleUnderline"/>
        </w:rPr>
        <w:t xml:space="preserve"> a state of </w:t>
      </w:r>
      <w:r w:rsidRPr="003E19C7">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w:t>
      </w:r>
      <w:r w:rsidRPr="00DB76C8">
        <w:rPr>
          <w:sz w:val="14"/>
        </w:rPr>
        <w:lastRenderedPageBreak/>
        <w:t xml:space="preserve">abstraction, but a common one for many in the academy). </w:t>
      </w:r>
      <w:r w:rsidRPr="003E19C7">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3E19C7">
        <w:rPr>
          <w:rStyle w:val="StyleUnderline"/>
          <w:highlight w:val="cyan"/>
        </w:rPr>
        <w:t>I realize,</w:t>
      </w:r>
      <w:r w:rsidRPr="00DB76C8">
        <w:rPr>
          <w:rStyle w:val="StyleUnderline"/>
        </w:rPr>
        <w:t xml:space="preserve"> carried along by the beaming light of incandescent language, that </w:t>
      </w:r>
      <w:r w:rsidRPr="003E19C7">
        <w:rPr>
          <w:rStyle w:val="StyleUnderline"/>
          <w:highlight w:val="cyan"/>
        </w:rPr>
        <w:t>reading</w:t>
      </w:r>
      <w:r w:rsidRPr="00DB76C8">
        <w:rPr>
          <w:rStyle w:val="StyleUnderline"/>
        </w:rPr>
        <w:t xml:space="preserve"> can </w:t>
      </w:r>
      <w:r w:rsidRPr="003E19C7">
        <w:rPr>
          <w:rStyle w:val="StyleUnderline"/>
          <w:highlight w:val="cyan"/>
        </w:rPr>
        <w:t>sculpt</w:t>
      </w:r>
      <w:r w:rsidRPr="00DB76C8">
        <w:rPr>
          <w:rStyle w:val="StyleUnderline"/>
        </w:rPr>
        <w:t xml:space="preserve"> the flames of </w:t>
      </w:r>
      <w:r w:rsidRPr="003E19C7">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3E19C7">
        <w:rPr>
          <w:rStyle w:val="StyleUnderline"/>
          <w:highlight w:val="cyan"/>
        </w:rPr>
        <w:t xml:space="preserve">I just need do </w:t>
      </w:r>
      <w:r w:rsidRPr="003E19C7">
        <w:rPr>
          <w:rStyle w:val="Emphasis"/>
          <w:highlight w:val="cyan"/>
        </w:rPr>
        <w:t>what I’m already</w:t>
      </w:r>
      <w:r w:rsidRPr="00DB76C8">
        <w:rPr>
          <w:rStyle w:val="Emphasis"/>
        </w:rPr>
        <w:t xml:space="preserve"> good at </w:t>
      </w:r>
      <w:r w:rsidRPr="003E19C7">
        <w:rPr>
          <w:rStyle w:val="Emphasis"/>
          <w:highlight w:val="cyan"/>
        </w:rPr>
        <w:t>doing</w:t>
      </w:r>
      <w:r w:rsidRPr="003E19C7">
        <w:rPr>
          <w:rStyle w:val="StyleUnderline"/>
          <w:highlight w:val="cyan"/>
        </w:rPr>
        <w:t xml:space="preserve">: write </w:t>
      </w:r>
      <w:r w:rsidRPr="00DB76C8">
        <w:rPr>
          <w:rStyle w:val="StyleUnderline"/>
        </w:rPr>
        <w:t>about books.</w:t>
      </w:r>
    </w:p>
    <w:p w14:paraId="25E04460" w14:textId="77777777" w:rsidR="00273877" w:rsidRPr="00DB76C8" w:rsidRDefault="00273877" w:rsidP="00273877">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3E19C7">
        <w:rPr>
          <w:rStyle w:val="StyleUnderline"/>
          <w:highlight w:val="cyan"/>
        </w:rPr>
        <w:t xml:space="preserve">perhaps I will </w:t>
      </w:r>
      <w:r w:rsidRPr="00DB76C8">
        <w:rPr>
          <w:rStyle w:val="StyleUnderline"/>
        </w:rPr>
        <w:t xml:space="preserve">use Wilkie Collins’ </w:t>
      </w:r>
      <w:proofErr w:type="gramStart"/>
      <w:r w:rsidRPr="00DB76C8">
        <w:rPr>
          <w:rStyle w:val="StyleUnderline"/>
        </w:rPr>
        <w:t>The</w:t>
      </w:r>
      <w:proofErr w:type="gramEnd"/>
      <w:r w:rsidRPr="00DB76C8">
        <w:rPr>
          <w:rStyle w:val="StyleUnderline"/>
        </w:rPr>
        <w:t xml:space="preserve"> Woman in White (1860) for mutual aid communications or Virginia Woolf’s Between the Acts (1941) to </w:t>
      </w:r>
      <w:r w:rsidRPr="003E19C7">
        <w:rPr>
          <w:rStyle w:val="StyleUnderline"/>
          <w:highlight w:val="cyan"/>
        </w:rPr>
        <w:t>organize</w:t>
      </w:r>
      <w:r w:rsidRPr="00DB76C8">
        <w:rPr>
          <w:rStyle w:val="StyleUnderline"/>
        </w:rPr>
        <w:t xml:space="preserve"> a community collective or Morowa </w:t>
      </w:r>
      <w:proofErr w:type="spellStart"/>
      <w:r w:rsidRPr="00DB76C8">
        <w:rPr>
          <w:rStyle w:val="StyleUnderline"/>
        </w:rPr>
        <w:t>Yejidé’s</w:t>
      </w:r>
      <w:proofErr w:type="spellEnd"/>
      <w:r w:rsidRPr="00DB76C8">
        <w:rPr>
          <w:rStyle w:val="StyleUnderline"/>
        </w:rPr>
        <w:t xml:space="preserve"> Creatures of Passage (2021) for creating collective historical records.</w:t>
      </w:r>
    </w:p>
    <w:p w14:paraId="27ABDD76" w14:textId="77777777" w:rsidR="00273877" w:rsidRPr="00DB76C8" w:rsidRDefault="00273877" w:rsidP="00273877">
      <w:pPr>
        <w:rPr>
          <w:rStyle w:val="Emphasis"/>
        </w:rPr>
      </w:pPr>
      <w:r w:rsidRPr="003E19C7">
        <w:rPr>
          <w:rStyle w:val="Emphasis"/>
          <w:highlight w:val="cyan"/>
        </w:rPr>
        <w:t>But I don’t.</w:t>
      </w:r>
      <w:r w:rsidRPr="00DB76C8">
        <w:rPr>
          <w:rStyle w:val="Emphasis"/>
        </w:rPr>
        <w:t xml:space="preserve"> </w:t>
      </w:r>
    </w:p>
    <w:p w14:paraId="075BAF65" w14:textId="77777777" w:rsidR="00273877" w:rsidRPr="00DB76C8" w:rsidRDefault="00273877" w:rsidP="00273877">
      <w:pPr>
        <w:rPr>
          <w:rStyle w:val="StyleUnderline"/>
          <w:b/>
          <w:iCs/>
        </w:rPr>
      </w:pPr>
      <w:r w:rsidRPr="00DB76C8">
        <w:rPr>
          <w:rStyle w:val="StyleUnderline"/>
        </w:rPr>
        <w:t xml:space="preserve">I might fire off an email or donate money to a bail fund or germinate an idea for a discussion group, but eventually, the </w:t>
      </w:r>
      <w:r w:rsidRPr="003E19C7">
        <w:rPr>
          <w:rStyle w:val="Emphasis"/>
          <w:highlight w:val="cyan"/>
        </w:rPr>
        <w:t>ecstasy fades</w:t>
      </w:r>
      <w:r w:rsidRPr="003E19C7">
        <w:rPr>
          <w:rStyle w:val="StyleUnderline"/>
          <w:highlight w:val="cyan"/>
        </w:rPr>
        <w:t xml:space="preserve"> into</w:t>
      </w:r>
      <w:r w:rsidRPr="00DB76C8">
        <w:rPr>
          <w:rStyle w:val="StyleUnderline"/>
        </w:rPr>
        <w:t xml:space="preserve"> the murmur of </w:t>
      </w:r>
      <w:r w:rsidRPr="003E19C7">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3E19C7">
        <w:rPr>
          <w:rStyle w:val="StyleUnderline"/>
          <w:highlight w:val="cyan"/>
        </w:rPr>
        <w:t>I’m slapped</w:t>
      </w:r>
      <w:r w:rsidRPr="00DB76C8">
        <w:rPr>
          <w:rStyle w:val="StyleUnderline"/>
        </w:rPr>
        <w:t xml:space="preserve"> in the face </w:t>
      </w:r>
      <w:r w:rsidRPr="003E19C7">
        <w:rPr>
          <w:rStyle w:val="StyleUnderline"/>
          <w:highlight w:val="cyan"/>
        </w:rPr>
        <w:t>with</w:t>
      </w:r>
      <w:r w:rsidRPr="00DB76C8">
        <w:rPr>
          <w:rStyle w:val="StyleUnderline"/>
        </w:rPr>
        <w:t xml:space="preserve"> content overload, </w:t>
      </w:r>
      <w:r w:rsidRPr="003E19C7">
        <w:rPr>
          <w:rStyle w:val="Emphasis"/>
          <w:highlight w:val="cyan"/>
        </w:rPr>
        <w:t>crisis porn</w:t>
      </w:r>
      <w:r w:rsidRPr="00DB76C8">
        <w:rPr>
          <w:rStyle w:val="StyleUnderline"/>
        </w:rPr>
        <w:t xml:space="preserve">. Things feel bad. </w:t>
      </w:r>
      <w:r w:rsidRPr="003E19C7">
        <w:rPr>
          <w:rStyle w:val="Emphasis"/>
          <w:highlight w:val="cyan"/>
        </w:rPr>
        <w:t>It begins again.</w:t>
      </w:r>
    </w:p>
    <w:p w14:paraId="636459A8" w14:textId="77777777" w:rsidR="00273877" w:rsidRPr="00DB76C8" w:rsidRDefault="00273877" w:rsidP="00273877">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w:t>
      </w:r>
      <w:proofErr w:type="gramStart"/>
      <w:r w:rsidRPr="00DB76C8">
        <w:rPr>
          <w:sz w:val="14"/>
        </w:rPr>
        <w:t>affects</w:t>
      </w:r>
      <w:proofErr w:type="gramEnd"/>
      <w:r w:rsidRPr="00DB76C8">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DB76C8">
        <w:rPr>
          <w:sz w:val="14"/>
        </w:rPr>
        <w:t>affect</w:t>
      </w:r>
      <w:proofErr w:type="spellEnd"/>
      <w:r w:rsidRPr="00DB76C8">
        <w:rPr>
          <w:sz w:val="14"/>
        </w:rPr>
        <w:t xml:space="preserve">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1BD06311" w14:textId="77777777" w:rsidR="00273877" w:rsidRPr="00DB76C8" w:rsidRDefault="00273877" w:rsidP="00273877">
      <w:pPr>
        <w:rPr>
          <w:sz w:val="14"/>
        </w:rPr>
      </w:pPr>
      <w:r w:rsidRPr="00DB76C8">
        <w:rPr>
          <w:sz w:val="14"/>
        </w:rPr>
        <w:t xml:space="preserve">And </w:t>
      </w:r>
      <w:proofErr w:type="gramStart"/>
      <w:r w:rsidRPr="00DB76C8">
        <w:rPr>
          <w:sz w:val="14"/>
        </w:rPr>
        <w:t>so</w:t>
      </w:r>
      <w:proofErr w:type="gramEnd"/>
      <w:r w:rsidRPr="00DB76C8">
        <w:rPr>
          <w:sz w:val="14"/>
        </w:rPr>
        <w:t xml:space="preserve">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3E19C7">
        <w:rPr>
          <w:rStyle w:val="StyleUnderline"/>
          <w:highlight w:val="cyan"/>
        </w:rPr>
        <w:t>possibility scholarship</w:t>
      </w:r>
      <w:r w:rsidRPr="00DB76C8">
        <w:rPr>
          <w:rStyle w:val="StyleUnderline"/>
        </w:rPr>
        <w:t xml:space="preserve"> (often that of Muñoz or Hartman), </w:t>
      </w:r>
      <w:r w:rsidRPr="003E19C7">
        <w:rPr>
          <w:rStyle w:val="StyleUnderline"/>
          <w:highlight w:val="cyan"/>
        </w:rPr>
        <w:t xml:space="preserve">paves over the </w:t>
      </w:r>
      <w:r w:rsidRPr="003E19C7">
        <w:rPr>
          <w:rStyle w:val="Emphasis"/>
          <w:highlight w:val="cyan"/>
        </w:rPr>
        <w:t>difference between gesture and action</w:t>
      </w:r>
      <w:r w:rsidRPr="003E19C7">
        <w:rPr>
          <w:sz w:val="14"/>
          <w:highlight w:val="cyan"/>
        </w:rPr>
        <w:t>.</w:t>
      </w:r>
    </w:p>
    <w:p w14:paraId="24753F45" w14:textId="77777777" w:rsidR="00273877" w:rsidRPr="001814F2" w:rsidRDefault="00273877" w:rsidP="00273877">
      <w:pPr>
        <w:rPr>
          <w:sz w:val="14"/>
        </w:rPr>
      </w:pPr>
      <w:r w:rsidRPr="00DB76C8">
        <w:rPr>
          <w:rStyle w:val="StyleUnderline"/>
        </w:rPr>
        <w:t xml:space="preserve">This mode of scholarship, I contend, risks </w:t>
      </w:r>
      <w:r w:rsidRPr="003E19C7">
        <w:rPr>
          <w:rStyle w:val="StyleUnderline"/>
          <w:highlight w:val="cyan"/>
        </w:rPr>
        <w:t>producing</w:t>
      </w:r>
      <w:r w:rsidRPr="00DB76C8">
        <w:rPr>
          <w:rStyle w:val="StyleUnderline"/>
        </w:rPr>
        <w:t xml:space="preserve"> the kind of the affect that Lauren Berlant terms </w:t>
      </w:r>
      <w:r w:rsidRPr="003E19C7">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 xml:space="preserve">The connection might seem odd, given that possibility politics professes to be about futurity—but despite its notional commitment to the future, the </w:t>
      </w:r>
      <w:proofErr w:type="spellStart"/>
      <w:r w:rsidRPr="00DB76C8">
        <w:rPr>
          <w:rStyle w:val="StyleUnderline"/>
        </w:rPr>
        <w:t>affect</w:t>
      </w:r>
      <w:proofErr w:type="spellEnd"/>
      <w:r w:rsidRPr="00DB76C8">
        <w:rPr>
          <w:rStyle w:val="StyleUnderline"/>
        </w:rPr>
        <w:t xml:space="preserve">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xml:space="preserve">. Gestures toward possibility do not, for instance, fix the fact that, as sociologist </w:t>
      </w:r>
      <w:r w:rsidRPr="001814F2">
        <w:rPr>
          <w:rStyle w:val="StyleUnderline"/>
        </w:rPr>
        <w:lastRenderedPageBreak/>
        <w:t>Francesca Cancian has highlighted, to be a professional academic and committed activist are each so demanding as to preclude one another.18</w:t>
      </w:r>
      <w:r w:rsidRPr="001814F2">
        <w:rPr>
          <w:sz w:val="14"/>
        </w:rPr>
        <w:t xml:space="preserve"> </w:t>
      </w:r>
    </w:p>
    <w:p w14:paraId="41090778" w14:textId="77777777" w:rsidR="00273877" w:rsidRDefault="00273877" w:rsidP="00273877">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3E19C7">
        <w:rPr>
          <w:rStyle w:val="StyleUnderline"/>
          <w:highlight w:val="cyan"/>
        </w:rPr>
        <w:t>But</w:t>
      </w:r>
      <w:r w:rsidRPr="00DB76C8">
        <w:rPr>
          <w:rStyle w:val="StyleUnderline"/>
        </w:rPr>
        <w:t xml:space="preserve"> we shouldn’t forget that </w:t>
      </w:r>
      <w:r w:rsidRPr="003E19C7">
        <w:rPr>
          <w:rStyle w:val="Emphasis"/>
          <w:highlight w:val="cyan"/>
        </w:rPr>
        <w:t>dialectic demands moving between theory and action</w:t>
      </w:r>
      <w:r w:rsidRPr="003E19C7">
        <w:rPr>
          <w:rStyle w:val="StyleUnderline"/>
          <w:highlight w:val="cyan"/>
        </w:rPr>
        <w:t xml:space="preserve">, not </w:t>
      </w:r>
      <w:r w:rsidRPr="00DB76C8">
        <w:rPr>
          <w:rStyle w:val="StyleUnderline"/>
        </w:rPr>
        <w:t xml:space="preserve">simply </w:t>
      </w:r>
      <w:r w:rsidRPr="003E19C7">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proofErr w:type="spellStart"/>
      <w:r w:rsidRPr="00DB76C8">
        <w:rPr>
          <w:rStyle w:val="Emphasis"/>
        </w:rPr>
        <w:t>undercommons</w:t>
      </w:r>
      <w:proofErr w:type="spellEnd"/>
      <w:r w:rsidRPr="00DB76C8">
        <w:rPr>
          <w:sz w:val="14"/>
        </w:rPr>
        <w:t>” scholarship: “</w:t>
      </w:r>
      <w:r w:rsidRPr="00DB76C8">
        <w:rPr>
          <w:rStyle w:val="StyleUnderline"/>
        </w:rPr>
        <w:t xml:space="preserve">it might seem as though all the </w:t>
      </w:r>
      <w:proofErr w:type="spellStart"/>
      <w:r w:rsidRPr="00DB76C8">
        <w:rPr>
          <w:rStyle w:val="StyleUnderline"/>
        </w:rPr>
        <w:t>undercommons</w:t>
      </w:r>
      <w:proofErr w:type="spellEnd"/>
      <w:r w:rsidRPr="00DB76C8">
        <w:rPr>
          <w:rStyle w:val="StyleUnderline"/>
        </w:rPr>
        <w:t xml:space="preserve">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3E19C7">
        <w:rPr>
          <w:rStyle w:val="StyleUnderline"/>
          <w:highlight w:val="cyan"/>
        </w:rPr>
        <w:t xml:space="preserve">if critique only produces </w:t>
      </w:r>
      <w:r w:rsidRPr="003E19C7">
        <w:rPr>
          <w:rStyle w:val="Emphasis"/>
          <w:highlight w:val="cyan"/>
        </w:rPr>
        <w:t>hypothetical possibility</w:t>
      </w:r>
      <w:r w:rsidRPr="003E19C7">
        <w:rPr>
          <w:rStyle w:val="StyleUnderline"/>
          <w:highlight w:val="cyan"/>
        </w:rPr>
        <w:t xml:space="preserve"> and </w:t>
      </w:r>
      <w:r w:rsidRPr="003E19C7">
        <w:rPr>
          <w:rStyle w:val="Emphasis"/>
          <w:highlight w:val="cyan"/>
        </w:rPr>
        <w:t>inebriated hope</w:t>
      </w:r>
      <w:r w:rsidRPr="003E19C7">
        <w:rPr>
          <w:rStyle w:val="StyleUnderline"/>
          <w:highlight w:val="cyan"/>
        </w:rPr>
        <w:t xml:space="preserve">, then </w:t>
      </w:r>
      <w:r w:rsidRPr="003E19C7">
        <w:rPr>
          <w:rStyle w:val="Emphasis"/>
          <w:sz w:val="28"/>
          <w:szCs w:val="28"/>
          <w:highlight w:val="cyan"/>
        </w:rPr>
        <w:t>it isn’t praxis—it’s escapism</w:t>
      </w:r>
      <w:r w:rsidRPr="003E19C7">
        <w:rPr>
          <w:rStyle w:val="StyleUnderline"/>
          <w:highlight w:val="cyan"/>
        </w:rPr>
        <w:t>.</w:t>
      </w:r>
    </w:p>
    <w:p w14:paraId="1FF726BA" w14:textId="220C4C01" w:rsidR="00273877" w:rsidRDefault="00273877" w:rsidP="00273877">
      <w:pPr>
        <w:pStyle w:val="Heading3"/>
      </w:pPr>
      <w:r>
        <w:t>AT: Topic Bad---2NC</w:t>
      </w:r>
    </w:p>
    <w:p w14:paraId="406B2AED" w14:textId="3EB424DE" w:rsidR="00273877" w:rsidRDefault="00273877" w:rsidP="00273877">
      <w:pPr>
        <w:pStyle w:val="Heading4"/>
      </w:pPr>
      <w:r>
        <w:t xml:space="preserve">Awkward-Rich </w:t>
      </w:r>
      <w:r w:rsidRPr="00157F5C">
        <w:rPr>
          <w:u w:val="single"/>
        </w:rPr>
        <w:t>supports unions</w:t>
      </w:r>
      <w:r>
        <w:t xml:space="preserve">---he thinks their K is </w:t>
      </w:r>
      <w:r w:rsidRPr="00157F5C">
        <w:rPr>
          <w:u w:val="single"/>
        </w:rPr>
        <w:t>academic union-busting</w:t>
      </w:r>
      <w:r>
        <w:t>.</w:t>
      </w:r>
    </w:p>
    <w:p w14:paraId="6A5A9D3D" w14:textId="77777777" w:rsidR="00273877" w:rsidRPr="00157F5C" w:rsidRDefault="00273877" w:rsidP="00273877">
      <w:r w:rsidRPr="00157F5C">
        <w:t xml:space="preserve">Cameron </w:t>
      </w:r>
      <w:r w:rsidRPr="00157F5C">
        <w:rPr>
          <w:rStyle w:val="Style13ptBold"/>
        </w:rPr>
        <w:t>Awkward-Rich et al 24</w:t>
      </w:r>
      <w:r>
        <w:t>. A</w:t>
      </w:r>
      <w:r w:rsidRPr="00157F5C">
        <w:t>ssistant professor of Women, Gender, Sexuality Studies at the University of Massachusetts Amherst.</w:t>
      </w:r>
      <w:r>
        <w:t xml:space="preserve"> “</w:t>
      </w:r>
      <w:r w:rsidRPr="00157F5C">
        <w:t>From the Community | Faculty, staff and undergrads: Why you must not ‘pitch in’ or ‘lend a hand’ in the event of a graduate worker strike</w:t>
      </w:r>
      <w:r>
        <w:t xml:space="preserve">.” </w:t>
      </w:r>
      <w:r w:rsidRPr="00157F5C">
        <w:t>The Stanford Daily</w:t>
      </w:r>
      <w:r>
        <w:t xml:space="preserve">. November 11, 2024. </w:t>
      </w:r>
      <w:r w:rsidRPr="00157F5C">
        <w:t>https://stanforddaily.com/2024/11/11/stanford-graduate-workers-strike-why-you-must-not-pitch-in/</w:t>
      </w:r>
    </w:p>
    <w:p w14:paraId="314F1084" w14:textId="77777777" w:rsidR="00273877" w:rsidRPr="00157F5C" w:rsidRDefault="00273877" w:rsidP="00273877">
      <w:pPr>
        <w:rPr>
          <w:sz w:val="16"/>
        </w:rPr>
      </w:pPr>
      <w:r w:rsidRPr="00AE6E61">
        <w:rPr>
          <w:rStyle w:val="StyleUnderline"/>
        </w:rPr>
        <w:t xml:space="preserve">Last week, the </w:t>
      </w:r>
      <w:r w:rsidRPr="00AE6E61">
        <w:rPr>
          <w:rStyle w:val="StyleUnderline"/>
          <w:highlight w:val="cyan"/>
        </w:rPr>
        <w:t>University</w:t>
      </w:r>
      <w:r w:rsidRPr="00AE6E61">
        <w:rPr>
          <w:rStyle w:val="StyleUnderline"/>
        </w:rPr>
        <w:t xml:space="preserve"> sent an </w:t>
      </w:r>
      <w:r w:rsidRPr="00AE6E61">
        <w:rPr>
          <w:rStyle w:val="StyleUnderline"/>
          <w:highlight w:val="cyan"/>
        </w:rPr>
        <w:t>email</w:t>
      </w:r>
      <w:r w:rsidRPr="00AE6E61">
        <w:rPr>
          <w:rStyle w:val="StyleUnderline"/>
        </w:rPr>
        <w:t xml:space="preserve"> to the Stanford community </w:t>
      </w:r>
      <w:r w:rsidRPr="00AE6E61">
        <w:rPr>
          <w:rStyle w:val="StyleUnderline"/>
          <w:highlight w:val="cyan"/>
        </w:rPr>
        <w:t>about</w:t>
      </w:r>
      <w:r w:rsidRPr="00AE6E61">
        <w:rPr>
          <w:rStyle w:val="StyleUnderline"/>
        </w:rPr>
        <w:t xml:space="preserve"> a </w:t>
      </w:r>
      <w:r w:rsidRPr="00AE6E61">
        <w:rPr>
          <w:rStyle w:val="Emphasis"/>
          <w:highlight w:val="cyan"/>
        </w:rPr>
        <w:t>pending strike</w:t>
      </w:r>
      <w:r w:rsidRPr="00AE6E61">
        <w:rPr>
          <w:rStyle w:val="StyleUnderline"/>
        </w:rPr>
        <w:t xml:space="preserve"> of graduate workers represented by</w:t>
      </w:r>
      <w:r w:rsidRPr="00157F5C">
        <w:rPr>
          <w:sz w:val="16"/>
        </w:rPr>
        <w:t xml:space="preserve"> United Electrical, Radio &amp; Machine Workers of America Local 1043, </w:t>
      </w:r>
      <w:r w:rsidRPr="00AE6E61">
        <w:rPr>
          <w:rStyle w:val="StyleUnderline"/>
        </w:rPr>
        <w:t>Stanford Graduate Workers Union</w:t>
      </w:r>
      <w:r w:rsidRPr="00157F5C">
        <w:rPr>
          <w:sz w:val="16"/>
        </w:rPr>
        <w:t xml:space="preserve"> (UE-SGWU). In the email, </w:t>
      </w:r>
      <w:r w:rsidRPr="00AE6E61">
        <w:rPr>
          <w:rStyle w:val="StyleUnderline"/>
        </w:rPr>
        <w:t xml:space="preserve">Stanford administrators </w:t>
      </w:r>
      <w:r w:rsidRPr="00AE6E61">
        <w:rPr>
          <w:rStyle w:val="StyleUnderline"/>
          <w:highlight w:val="cyan"/>
        </w:rPr>
        <w:t>made the case</w:t>
      </w:r>
      <w:r w:rsidRPr="00AE6E61">
        <w:rPr>
          <w:rStyle w:val="StyleUnderline"/>
        </w:rPr>
        <w:t xml:space="preserve"> that</w:t>
      </w:r>
      <w:r w:rsidRPr="00157F5C">
        <w:rPr>
          <w:sz w:val="16"/>
        </w:rPr>
        <w:t xml:space="preserve"> the </w:t>
      </w:r>
      <w:r w:rsidRPr="00AE6E61">
        <w:rPr>
          <w:rStyle w:val="Emphasis"/>
          <w:highlight w:val="cyan"/>
        </w:rPr>
        <w:t>union</w:t>
      </w:r>
      <w:r w:rsidRPr="00157F5C">
        <w:rPr>
          <w:sz w:val="16"/>
        </w:rPr>
        <w:t xml:space="preserve">’s </w:t>
      </w:r>
      <w:r w:rsidRPr="00AE6E61">
        <w:rPr>
          <w:rStyle w:val="StyleUnderline"/>
          <w:highlight w:val="cyan"/>
        </w:rPr>
        <w:t>demands were unreasonable</w:t>
      </w:r>
      <w:r w:rsidRPr="00AE6E61">
        <w:rPr>
          <w:rStyle w:val="StyleUnderline"/>
        </w:rPr>
        <w:t xml:space="preserve"> and</w:t>
      </w:r>
      <w:r w:rsidRPr="00157F5C">
        <w:rPr>
          <w:sz w:val="16"/>
        </w:rPr>
        <w:t xml:space="preserve"> would constitute </w:t>
      </w:r>
      <w:r w:rsidRPr="00AE6E61">
        <w:rPr>
          <w:rStyle w:val="StyleUnderline"/>
        </w:rPr>
        <w:t>unfair</w:t>
      </w:r>
      <w:r w:rsidRPr="00157F5C">
        <w:rPr>
          <w:sz w:val="16"/>
        </w:rPr>
        <w:t xml:space="preserve"> treatment relative to other University employees. </w:t>
      </w:r>
    </w:p>
    <w:p w14:paraId="41396C3F" w14:textId="77777777" w:rsidR="00273877" w:rsidRPr="00157F5C" w:rsidRDefault="00273877" w:rsidP="00273877">
      <w:pPr>
        <w:rPr>
          <w:sz w:val="16"/>
        </w:rPr>
      </w:pPr>
      <w:r w:rsidRPr="00157F5C">
        <w:rPr>
          <w:sz w:val="16"/>
        </w:rPr>
        <w:t xml:space="preserve">As graduate alumni of Stanford, we are disappointed by our alma mater’s attempts to obfuscate key facts. </w:t>
      </w:r>
      <w:r w:rsidRPr="00AE6E61">
        <w:rPr>
          <w:rStyle w:val="StyleUnderline"/>
        </w:rPr>
        <w:t>Several points</w:t>
      </w:r>
      <w:r w:rsidRPr="00157F5C">
        <w:rPr>
          <w:sz w:val="16"/>
        </w:rPr>
        <w:t xml:space="preserve"> that the administration made in last week’s email </w:t>
      </w:r>
      <w:r w:rsidRPr="00AE6E61">
        <w:rPr>
          <w:rStyle w:val="StyleUnderline"/>
        </w:rPr>
        <w:t>distort the reality of both the graduate worker crisis and the bargaining process.</w:t>
      </w:r>
      <w:r w:rsidRPr="00157F5C">
        <w:rPr>
          <w:sz w:val="16"/>
        </w:rPr>
        <w:t xml:space="preserve"> In these attempts to misrepresent graduate workers’ legitimate demands, </w:t>
      </w:r>
      <w:r w:rsidRPr="00AE6E61">
        <w:rPr>
          <w:rStyle w:val="StyleUnderline"/>
        </w:rPr>
        <w:t xml:space="preserve">the administration follows </w:t>
      </w:r>
      <w:r w:rsidRPr="00AE6E61">
        <w:rPr>
          <w:rStyle w:val="StyleUnderline"/>
          <w:highlight w:val="cyan"/>
        </w:rPr>
        <w:t>a playbook</w:t>
      </w:r>
      <w:r w:rsidRPr="00AE6E61">
        <w:rPr>
          <w:rStyle w:val="StyleUnderline"/>
        </w:rPr>
        <w:t xml:space="preserve"> that </w:t>
      </w:r>
      <w:r w:rsidRPr="00AE6E61">
        <w:rPr>
          <w:rStyle w:val="Emphasis"/>
          <w:highlight w:val="cyan"/>
        </w:rPr>
        <w:t>employers invented</w:t>
      </w:r>
      <w:r w:rsidRPr="00AE6E61">
        <w:rPr>
          <w:rStyle w:val="StyleUnderline"/>
        </w:rPr>
        <w:t xml:space="preserve"> over 50 years ago </w:t>
      </w:r>
      <w:r w:rsidRPr="00AE6E61">
        <w:rPr>
          <w:rStyle w:val="StyleUnderline"/>
          <w:highlight w:val="cyan"/>
        </w:rPr>
        <w:t xml:space="preserve">to </w:t>
      </w:r>
      <w:r w:rsidRPr="00AE6E61">
        <w:rPr>
          <w:rStyle w:val="Emphasis"/>
          <w:highlight w:val="cyan"/>
        </w:rPr>
        <w:t>break</w:t>
      </w:r>
      <w:r w:rsidRPr="00157F5C">
        <w:rPr>
          <w:rStyle w:val="StyleUnderline"/>
        </w:rPr>
        <w:t xml:space="preserve"> the power of </w:t>
      </w:r>
      <w:r w:rsidRPr="00AE6E61">
        <w:rPr>
          <w:rStyle w:val="Emphasis"/>
          <w:highlight w:val="cyan"/>
        </w:rPr>
        <w:t>unions</w:t>
      </w:r>
      <w:r w:rsidRPr="00AE6E61">
        <w:rPr>
          <w:rStyle w:val="StyleUnderline"/>
          <w:highlight w:val="cyan"/>
        </w:rPr>
        <w:t xml:space="preserve"> and </w:t>
      </w:r>
      <w:r w:rsidRPr="00AE6E61">
        <w:rPr>
          <w:rStyle w:val="Emphasis"/>
          <w:highlight w:val="cyan"/>
        </w:rPr>
        <w:t>hollow out</w:t>
      </w:r>
      <w:r w:rsidRPr="00AE6E61">
        <w:rPr>
          <w:rStyle w:val="StyleUnderline"/>
        </w:rPr>
        <w:t xml:space="preserve"> the institutions of </w:t>
      </w:r>
      <w:r w:rsidRPr="00AE6E61">
        <w:rPr>
          <w:rStyle w:val="Emphasis"/>
          <w:highlight w:val="cyan"/>
        </w:rPr>
        <w:t>workplace democracy.</w:t>
      </w:r>
    </w:p>
    <w:p w14:paraId="52FA93FD" w14:textId="77777777" w:rsidR="00273877" w:rsidRPr="00AE6E61" w:rsidRDefault="00273877" w:rsidP="00273877">
      <w:pPr>
        <w:rPr>
          <w:rStyle w:val="StyleUnderline"/>
        </w:rPr>
      </w:pPr>
      <w:r w:rsidRPr="00157F5C">
        <w:rPr>
          <w:sz w:val="16"/>
        </w:rPr>
        <w:t xml:space="preserve">Let’s first discuss the claim that “meeting the union’s demand for an above-market pay raise would be unfair to other groups of employees.” </w:t>
      </w:r>
      <w:r w:rsidRPr="00AE6E61">
        <w:rPr>
          <w:rStyle w:val="StyleUnderline"/>
        </w:rPr>
        <w:t xml:space="preserve">While it is true that union workers earn more than nonunion workers, </w:t>
      </w:r>
      <w:r w:rsidRPr="00AE6E61">
        <w:rPr>
          <w:rStyle w:val="Emphasis"/>
          <w:highlight w:val="cyan"/>
        </w:rPr>
        <w:t>all workers</w:t>
      </w:r>
      <w:r w:rsidRPr="00AE6E61">
        <w:rPr>
          <w:rStyle w:val="StyleUnderline"/>
        </w:rPr>
        <w:t xml:space="preserve"> ultimately </w:t>
      </w:r>
      <w:r w:rsidRPr="00AE6E61">
        <w:rPr>
          <w:rStyle w:val="Emphasis"/>
          <w:highlight w:val="cyan"/>
        </w:rPr>
        <w:t>benefit</w:t>
      </w:r>
      <w:r w:rsidRPr="00AE6E61">
        <w:rPr>
          <w:rStyle w:val="StyleUnderline"/>
          <w:highlight w:val="cyan"/>
        </w:rPr>
        <w:t xml:space="preserve"> from </w:t>
      </w:r>
      <w:r w:rsidRPr="00AE6E61">
        <w:rPr>
          <w:rStyle w:val="Emphasis"/>
          <w:highlight w:val="cyan"/>
        </w:rPr>
        <w:t>unionization.</w:t>
      </w:r>
      <w:r w:rsidRPr="00AE6E61">
        <w:rPr>
          <w:rStyle w:val="StyleUnderline"/>
        </w:rPr>
        <w:t xml:space="preserve"> When a group of workers negotiates a strong contract with their employer, it gives leverage to other groups of workers to bargain for better contracts as well. Non-unionized groups of workers will see the power of a union and begin to organize themselves. </w:t>
      </w:r>
      <w:r w:rsidRPr="00AE6E61">
        <w:rPr>
          <w:rStyle w:val="Emphasis"/>
          <w:highlight w:val="cyan"/>
        </w:rPr>
        <w:t>Solidarities</w:t>
      </w:r>
      <w:r w:rsidRPr="00AE6E61">
        <w:rPr>
          <w:rStyle w:val="StyleUnderline"/>
        </w:rPr>
        <w:t xml:space="preserve"> between Stanford resident physicians</w:t>
      </w:r>
      <w:r w:rsidRPr="00157F5C">
        <w:rPr>
          <w:sz w:val="16"/>
        </w:rPr>
        <w:t xml:space="preserve">, represented by the national Committee of Interns and Residents (CIR), </w:t>
      </w:r>
      <w:r w:rsidRPr="00AE6E61">
        <w:rPr>
          <w:rStyle w:val="StyleUnderline"/>
        </w:rPr>
        <w:t>and Stanford nurses</w:t>
      </w:r>
      <w:r w:rsidRPr="00157F5C">
        <w:rPr>
          <w:sz w:val="16"/>
        </w:rPr>
        <w:t xml:space="preserve">, represented by the Committee for Recognition of Nursing Achievement (CRONA), </w:t>
      </w:r>
      <w:r w:rsidRPr="00AE6E61">
        <w:rPr>
          <w:rStyle w:val="StyleUnderline"/>
          <w:highlight w:val="cyan"/>
        </w:rPr>
        <w:t>offer examples of</w:t>
      </w:r>
      <w:r w:rsidRPr="00AE6E61">
        <w:rPr>
          <w:rStyle w:val="StyleUnderline"/>
        </w:rPr>
        <w:t xml:space="preserve"> workers </w:t>
      </w:r>
      <w:r w:rsidRPr="00AE6E61">
        <w:rPr>
          <w:rStyle w:val="Emphasis"/>
          <w:highlight w:val="cyan"/>
        </w:rPr>
        <w:t>refusing</w:t>
      </w:r>
      <w:r w:rsidRPr="00AE6E61">
        <w:rPr>
          <w:rStyle w:val="StyleUnderline"/>
        </w:rPr>
        <w:t xml:space="preserve"> the </w:t>
      </w:r>
      <w:r w:rsidRPr="00AE6E61">
        <w:rPr>
          <w:rStyle w:val="Emphasis"/>
          <w:highlight w:val="cyan"/>
        </w:rPr>
        <w:t>zero-sum</w:t>
      </w:r>
      <w:r w:rsidRPr="00AE6E61">
        <w:rPr>
          <w:rStyle w:val="StyleUnderline"/>
        </w:rPr>
        <w:t xml:space="preserve"> logic of </w:t>
      </w:r>
      <w:r w:rsidRPr="00AE6E61">
        <w:rPr>
          <w:rStyle w:val="Emphasis"/>
          <w:highlight w:val="cyan"/>
        </w:rPr>
        <w:t>union-busting.</w:t>
      </w:r>
    </w:p>
    <w:p w14:paraId="720C2859" w14:textId="77777777" w:rsidR="00273877" w:rsidRPr="00157F5C" w:rsidRDefault="00273877" w:rsidP="00273877">
      <w:pPr>
        <w:rPr>
          <w:sz w:val="16"/>
        </w:rPr>
      </w:pPr>
      <w:r w:rsidRPr="00157F5C">
        <w:rPr>
          <w:sz w:val="16"/>
        </w:rPr>
        <w:t>When the University says that meeting the union’s demands will result in unfairness, what they are really saying is that if they are forced to give one group of workers raises, all groups of Stanford workers (lecturers, adjunct faculty, staff, librarians, postdocs and more) will have more negotiating power than the administration want them to have. Their fear is that a rising tide will lift all boats.</w:t>
      </w:r>
    </w:p>
    <w:p w14:paraId="5774DD8F" w14:textId="77777777" w:rsidR="00273877" w:rsidRPr="00157F5C" w:rsidRDefault="00273877" w:rsidP="00273877">
      <w:pPr>
        <w:rPr>
          <w:sz w:val="16"/>
        </w:rPr>
      </w:pPr>
      <w:r w:rsidRPr="00157F5C">
        <w:rPr>
          <w:sz w:val="16"/>
        </w:rPr>
        <w:t xml:space="preserve">The University also claims that the graduate workers’ demand of a 14-16% wage increase in the first year of the contract, with additional increases in subsequent years, is unreasonable. The University’s proposal of a 12% wage </w:t>
      </w:r>
      <w:proofErr w:type="gramStart"/>
      <w:r w:rsidRPr="00157F5C">
        <w:rPr>
          <w:sz w:val="16"/>
        </w:rPr>
        <w:t>increase</w:t>
      </w:r>
      <w:proofErr w:type="gramEnd"/>
      <w:r w:rsidRPr="00157F5C">
        <w:rPr>
          <w:sz w:val="16"/>
        </w:rPr>
        <w:t xml:space="preserve"> over three years, the administration claims, is far more reasonable. Comparing the compensation of Stanford’s graduate workers favorably with those of students at other peer institutions, the University suggests that its graduate workers are greedy, seeking more than it is “reasonable” to demand. </w:t>
      </w:r>
    </w:p>
    <w:p w14:paraId="3964A120" w14:textId="77777777" w:rsidR="00273877" w:rsidRPr="00157F5C" w:rsidRDefault="00273877" w:rsidP="00273877">
      <w:pPr>
        <w:rPr>
          <w:sz w:val="16"/>
        </w:rPr>
      </w:pPr>
      <w:r w:rsidRPr="00157F5C">
        <w:rPr>
          <w:sz w:val="16"/>
        </w:rPr>
        <w:t xml:space="preserve">According to MIT’s living-wage calculator, a </w:t>
      </w:r>
      <w:proofErr w:type="spellStart"/>
      <w:r w:rsidRPr="00157F5C">
        <w:rPr>
          <w:sz w:val="16"/>
        </w:rPr>
        <w:t>liveable</w:t>
      </w:r>
      <w:proofErr w:type="spellEnd"/>
      <w:r w:rsidRPr="00157F5C">
        <w:rPr>
          <w:sz w:val="16"/>
        </w:rPr>
        <w:t xml:space="preserve"> salary for one adult in Santa Clara County is over $68,000 if the adult is not supporting any children and over $121,000 if the adult is supporting one child — more, if the adult is supporting two or more children. By suggesting that UE-SGWU’s demands are unreasonable, the administration implies that it is not reasonable to pay graduate workers living wages. Presuming that graduate workers can survive without a living wage, or that sufficient jobs will be available to justify incurring debt for a Ph.D., is deeply out of touch with the realities of graduate workers’ lives. </w:t>
      </w:r>
    </w:p>
    <w:p w14:paraId="64860ADC" w14:textId="77777777" w:rsidR="00273877" w:rsidRPr="00157F5C" w:rsidRDefault="00273877" w:rsidP="00273877">
      <w:pPr>
        <w:rPr>
          <w:sz w:val="16"/>
        </w:rPr>
      </w:pPr>
      <w:r w:rsidRPr="00157F5C">
        <w:rPr>
          <w:sz w:val="16"/>
        </w:rPr>
        <w:t xml:space="preserve">By recognizing these obfuscation tactics for what they are, faculty, staff and undergraduates can stand in real solidarity with the graduate workers who will strike next week. </w:t>
      </w:r>
      <w:r w:rsidRPr="00AE6E61">
        <w:rPr>
          <w:rStyle w:val="StyleUnderline"/>
        </w:rPr>
        <w:t xml:space="preserve">A strike is not fun, and it takes a toll on everyone. The </w:t>
      </w:r>
      <w:r w:rsidRPr="00AE6E61">
        <w:rPr>
          <w:rStyle w:val="Emphasis"/>
          <w:highlight w:val="cyan"/>
        </w:rPr>
        <w:t>University</w:t>
      </w:r>
      <w:r w:rsidRPr="00AE6E61">
        <w:rPr>
          <w:rStyle w:val="StyleUnderline"/>
          <w:highlight w:val="cyan"/>
        </w:rPr>
        <w:t xml:space="preserve"> will</w:t>
      </w:r>
      <w:r w:rsidRPr="00AE6E61">
        <w:rPr>
          <w:rStyle w:val="StyleUnderline"/>
        </w:rPr>
        <w:t xml:space="preserve"> try to </w:t>
      </w:r>
      <w:r w:rsidRPr="00AE6E61">
        <w:rPr>
          <w:rStyle w:val="StyleUnderline"/>
          <w:highlight w:val="cyan"/>
        </w:rPr>
        <w:t>use</w:t>
      </w:r>
      <w:r w:rsidRPr="00AE6E61">
        <w:rPr>
          <w:rStyle w:val="StyleUnderline"/>
        </w:rPr>
        <w:t xml:space="preserve"> your </w:t>
      </w:r>
      <w:r w:rsidRPr="00AE6E61">
        <w:rPr>
          <w:rStyle w:val="StyleUnderline"/>
          <w:highlight w:val="cyan"/>
        </w:rPr>
        <w:t xml:space="preserve">frustration to </w:t>
      </w:r>
      <w:r w:rsidRPr="00AE6E61">
        <w:rPr>
          <w:rStyle w:val="Emphasis"/>
          <w:highlight w:val="cyan"/>
        </w:rPr>
        <w:t>break</w:t>
      </w:r>
      <w:r w:rsidRPr="00AE6E61">
        <w:rPr>
          <w:rStyle w:val="StyleUnderline"/>
          <w:highlight w:val="cyan"/>
        </w:rPr>
        <w:t xml:space="preserve"> the </w:t>
      </w:r>
      <w:r w:rsidRPr="00AE6E61">
        <w:rPr>
          <w:rStyle w:val="Emphasis"/>
          <w:highlight w:val="cyan"/>
        </w:rPr>
        <w:t>power</w:t>
      </w:r>
      <w:r w:rsidRPr="00AE6E61">
        <w:rPr>
          <w:rStyle w:val="StyleUnderline"/>
          <w:highlight w:val="cyan"/>
        </w:rPr>
        <w:t xml:space="preserve"> of workers</w:t>
      </w:r>
      <w:r w:rsidRPr="00157F5C">
        <w:rPr>
          <w:sz w:val="16"/>
        </w:rPr>
        <w:t xml:space="preserve">. It will </w:t>
      </w:r>
      <w:r w:rsidRPr="00AE6E61">
        <w:rPr>
          <w:rStyle w:val="StyleUnderline"/>
          <w:highlight w:val="cyan"/>
        </w:rPr>
        <w:t>frame</w:t>
      </w:r>
      <w:r w:rsidRPr="00AE6E61">
        <w:rPr>
          <w:rStyle w:val="StyleUnderline"/>
        </w:rPr>
        <w:t xml:space="preserve"> graduate </w:t>
      </w:r>
      <w:r w:rsidRPr="00AE6E61">
        <w:rPr>
          <w:rStyle w:val="Emphasis"/>
          <w:highlight w:val="cyan"/>
        </w:rPr>
        <w:t>workers</w:t>
      </w:r>
      <w:r w:rsidRPr="00AE6E61">
        <w:rPr>
          <w:rStyle w:val="StyleUnderline"/>
          <w:highlight w:val="cyan"/>
        </w:rPr>
        <w:t xml:space="preserve"> as</w:t>
      </w:r>
      <w:r w:rsidRPr="00AE6E61">
        <w:rPr>
          <w:rStyle w:val="StyleUnderline"/>
        </w:rPr>
        <w:t xml:space="preserve"> unreasonable, overly demanding and </w:t>
      </w:r>
      <w:r w:rsidRPr="00AE6E61">
        <w:rPr>
          <w:rStyle w:val="Emphasis"/>
          <w:highlight w:val="cyan"/>
        </w:rPr>
        <w:t>insensitive</w:t>
      </w:r>
      <w:r w:rsidRPr="00AE6E61">
        <w:rPr>
          <w:rStyle w:val="StyleUnderline"/>
        </w:rPr>
        <w:t xml:space="preserve"> to the needs of other communities</w:t>
      </w:r>
      <w:r w:rsidRPr="00157F5C">
        <w:rPr>
          <w:sz w:val="16"/>
        </w:rPr>
        <w:t xml:space="preserve"> on the campus. These are </w:t>
      </w:r>
      <w:r w:rsidRPr="00AE6E61">
        <w:rPr>
          <w:rStyle w:val="StyleUnderline"/>
        </w:rPr>
        <w:t>tools in every employer’s toolbox to delegitimize striking workers and their demands of better lives</w:t>
      </w:r>
      <w:r w:rsidRPr="00157F5C">
        <w:rPr>
          <w:sz w:val="16"/>
        </w:rPr>
        <w:t xml:space="preserve"> for themselves and their families.</w:t>
      </w:r>
    </w:p>
    <w:p w14:paraId="055B89A5" w14:textId="77777777" w:rsidR="00273877" w:rsidRPr="00157F5C" w:rsidRDefault="00273877" w:rsidP="00273877">
      <w:pPr>
        <w:rPr>
          <w:sz w:val="16"/>
        </w:rPr>
      </w:pPr>
      <w:r w:rsidRPr="00157F5C">
        <w:rPr>
          <w:sz w:val="16"/>
        </w:rPr>
        <w:t xml:space="preserve">If you are a faculty member, especially one with tenure, do not undermine graduate workers’ bargaining power by doing struck work. Sign the faculty neutrality pledge. In meetings with colleagues, be vocal about your support of striking graduate workers. Junior colleagues and other groups of workers without job security will rely on you to create a campus conversation that supports striking workers. </w:t>
      </w:r>
    </w:p>
    <w:p w14:paraId="23BC2BC0" w14:textId="77777777" w:rsidR="00273877" w:rsidRPr="00157F5C" w:rsidRDefault="00273877" w:rsidP="00273877">
      <w:pPr>
        <w:rPr>
          <w:sz w:val="16"/>
        </w:rPr>
      </w:pPr>
      <w:r w:rsidRPr="00157F5C">
        <w:rPr>
          <w:sz w:val="16"/>
        </w:rPr>
        <w:t xml:space="preserve">Postdocs, staff, research scientists, librarians and all other employees should also avoid doing struck work. The power of graduate workers rests in their ability to make the University feel the pain of their labor withholding. When other workers “pitch in” or “lend a hand,” as employers will ask you to do, you undermine striking workers and draw out the length of the strike. If you hope to bring the strike to an end soon, email administrators and urge them to meet graduate workers’ demands. </w:t>
      </w:r>
    </w:p>
    <w:p w14:paraId="04E7300F" w14:textId="77777777" w:rsidR="00273877" w:rsidRPr="00157F5C" w:rsidRDefault="00273877" w:rsidP="00273877">
      <w:pPr>
        <w:rPr>
          <w:sz w:val="16"/>
        </w:rPr>
      </w:pPr>
      <w:r w:rsidRPr="00157F5C">
        <w:rPr>
          <w:sz w:val="16"/>
        </w:rPr>
        <w:t xml:space="preserve">Undergraduates, the best thing you can do is to let your TA know you support them. Do everything you can to avoid emailing them or your professor with requests for the release of your grades. If you are frustrated by the situation, email administrators and encourage them to negotiate fairly at the bargaining table so the strike can be </w:t>
      </w:r>
      <w:proofErr w:type="gramStart"/>
      <w:r w:rsidRPr="00157F5C">
        <w:rPr>
          <w:sz w:val="16"/>
        </w:rPr>
        <w:t>brought to an end</w:t>
      </w:r>
      <w:proofErr w:type="gramEnd"/>
      <w:r w:rsidRPr="00157F5C">
        <w:rPr>
          <w:sz w:val="16"/>
        </w:rPr>
        <w:t xml:space="preserve">. </w:t>
      </w:r>
    </w:p>
    <w:p w14:paraId="342B519E" w14:textId="77777777" w:rsidR="00273877" w:rsidRPr="00157F5C" w:rsidRDefault="00273877" w:rsidP="00273877">
      <w:pPr>
        <w:rPr>
          <w:sz w:val="16"/>
        </w:rPr>
      </w:pPr>
      <w:r w:rsidRPr="00157F5C">
        <w:rPr>
          <w:sz w:val="16"/>
        </w:rPr>
        <w:t xml:space="preserve">If the entire Stanford community comes together around graduate workers, they will win a fair </w:t>
      </w:r>
      <w:proofErr w:type="gramStart"/>
      <w:r w:rsidRPr="00157F5C">
        <w:rPr>
          <w:sz w:val="16"/>
        </w:rPr>
        <w:t>contract</w:t>
      </w:r>
      <w:proofErr w:type="gramEnd"/>
      <w:r w:rsidRPr="00157F5C">
        <w:rPr>
          <w:sz w:val="16"/>
        </w:rPr>
        <w:t xml:space="preserve"> and the strike will likely end soon. If graduate workers win their wage demands, will their compensation look unfair in comparison to yours, in the political economy of the University? Probably. Will that give you more leverage to negotiate higher wages for yourself and your co-workers? Absolutely. </w:t>
      </w:r>
    </w:p>
    <w:p w14:paraId="7CE6EDA4" w14:textId="77777777" w:rsidR="00273877" w:rsidRPr="00AE6E61" w:rsidRDefault="00273877" w:rsidP="00273877">
      <w:pPr>
        <w:rPr>
          <w:rStyle w:val="Emphasis"/>
        </w:rPr>
      </w:pPr>
      <w:r w:rsidRPr="00AE6E61">
        <w:rPr>
          <w:rStyle w:val="StyleUnderline"/>
          <w:highlight w:val="cyan"/>
        </w:rPr>
        <w:t>As we enter</w:t>
      </w:r>
      <w:r w:rsidRPr="00AE6E61">
        <w:rPr>
          <w:rStyle w:val="StyleUnderline"/>
        </w:rPr>
        <w:t xml:space="preserve"> a </w:t>
      </w:r>
      <w:r w:rsidRPr="00AE6E61">
        <w:rPr>
          <w:rStyle w:val="Emphasis"/>
          <w:highlight w:val="cyan"/>
        </w:rPr>
        <w:t>second Trump</w:t>
      </w:r>
      <w:r w:rsidRPr="00AE6E61">
        <w:rPr>
          <w:rStyle w:val="StyleUnderline"/>
          <w:highlight w:val="cyan"/>
        </w:rPr>
        <w:t xml:space="preserve"> presidency, we</w:t>
      </w:r>
      <w:r w:rsidRPr="00AE6E61">
        <w:rPr>
          <w:rStyle w:val="StyleUnderline"/>
        </w:rPr>
        <w:t xml:space="preserve"> will </w:t>
      </w:r>
      <w:r w:rsidRPr="00AE6E61">
        <w:rPr>
          <w:rStyle w:val="StyleUnderline"/>
          <w:highlight w:val="cyan"/>
        </w:rPr>
        <w:t>need to</w:t>
      </w:r>
      <w:r w:rsidRPr="00AE6E61">
        <w:rPr>
          <w:rStyle w:val="StyleUnderline"/>
        </w:rPr>
        <w:t xml:space="preserve"> renew and </w:t>
      </w:r>
      <w:r w:rsidRPr="00AE6E61">
        <w:rPr>
          <w:rStyle w:val="Emphasis"/>
          <w:highlight w:val="cyan"/>
        </w:rPr>
        <w:t>redouble</w:t>
      </w:r>
      <w:r w:rsidRPr="00AE6E61">
        <w:rPr>
          <w:rStyle w:val="StyleUnderline"/>
        </w:rPr>
        <w:t xml:space="preserve"> our </w:t>
      </w:r>
      <w:r w:rsidRPr="00157F5C">
        <w:rPr>
          <w:rStyle w:val="StyleUnderline"/>
          <w:highlight w:val="cyan"/>
        </w:rPr>
        <w:t xml:space="preserve">efforts to </w:t>
      </w:r>
      <w:r w:rsidRPr="00AE6E61">
        <w:rPr>
          <w:rStyle w:val="Emphasis"/>
          <w:highlight w:val="cyan"/>
        </w:rPr>
        <w:t>fight austerity.</w:t>
      </w:r>
      <w:r w:rsidRPr="00AE6E61">
        <w:rPr>
          <w:rStyle w:val="StyleUnderline"/>
          <w:highlight w:val="cyan"/>
        </w:rPr>
        <w:t xml:space="preserve"> Getting behind</w:t>
      </w:r>
      <w:r w:rsidRPr="00AE6E61">
        <w:rPr>
          <w:rStyle w:val="StyleUnderline"/>
        </w:rPr>
        <w:t xml:space="preserve"> a group of </w:t>
      </w:r>
      <w:r w:rsidRPr="00AE6E61">
        <w:rPr>
          <w:rStyle w:val="Emphasis"/>
          <w:highlight w:val="cyan"/>
        </w:rPr>
        <w:t>striking workers</w:t>
      </w:r>
      <w:r w:rsidRPr="00157F5C">
        <w:rPr>
          <w:sz w:val="16"/>
        </w:rPr>
        <w:t xml:space="preserve"> and refusing to cross a picket line </w:t>
      </w:r>
      <w:r w:rsidRPr="00AE6E61">
        <w:rPr>
          <w:rStyle w:val="StyleUnderline"/>
          <w:highlight w:val="cyan"/>
        </w:rPr>
        <w:t>is</w:t>
      </w:r>
      <w:r w:rsidRPr="00AE6E61">
        <w:rPr>
          <w:rStyle w:val="StyleUnderline"/>
        </w:rPr>
        <w:t xml:space="preserve"> a </w:t>
      </w:r>
      <w:r w:rsidRPr="00AE6E61">
        <w:rPr>
          <w:rStyle w:val="Emphasis"/>
          <w:highlight w:val="cyan"/>
        </w:rPr>
        <w:t>powerful</w:t>
      </w:r>
      <w:r w:rsidRPr="00AE6E61">
        <w:rPr>
          <w:rStyle w:val="StyleUnderline"/>
        </w:rPr>
        <w:t xml:space="preserve"> step </w:t>
      </w:r>
      <w:r w:rsidRPr="00AE6E61">
        <w:rPr>
          <w:rStyle w:val="StyleUnderline"/>
          <w:highlight w:val="cyan"/>
        </w:rPr>
        <w:t xml:space="preserve">in </w:t>
      </w:r>
      <w:r w:rsidRPr="00AE6E61">
        <w:rPr>
          <w:rStyle w:val="Emphasis"/>
          <w:highlight w:val="cyan"/>
        </w:rPr>
        <w:t>preserving</w:t>
      </w:r>
      <w:r w:rsidRPr="00AE6E61">
        <w:rPr>
          <w:rStyle w:val="StyleUnderline"/>
        </w:rPr>
        <w:t xml:space="preserve"> the </w:t>
      </w:r>
      <w:r w:rsidRPr="00AE6E61">
        <w:rPr>
          <w:rStyle w:val="Emphasis"/>
          <w:highlight w:val="cyan"/>
        </w:rPr>
        <w:t>economic power</w:t>
      </w:r>
      <w:r w:rsidRPr="00AE6E61">
        <w:rPr>
          <w:rStyle w:val="StyleUnderline"/>
          <w:highlight w:val="cyan"/>
        </w:rPr>
        <w:t xml:space="preserve"> of </w:t>
      </w:r>
      <w:r w:rsidRPr="00AE6E61">
        <w:rPr>
          <w:rStyle w:val="Emphasis"/>
          <w:highlight w:val="cyan"/>
        </w:rPr>
        <w:t>working people</w:t>
      </w:r>
      <w:r w:rsidRPr="00157F5C">
        <w:rPr>
          <w:rStyle w:val="StyleUnderline"/>
        </w:rPr>
        <w:t xml:space="preserve"> everywhere. </w:t>
      </w:r>
    </w:p>
    <w:p w14:paraId="4237A536" w14:textId="77777777" w:rsidR="00273877" w:rsidRPr="00157F5C" w:rsidRDefault="00273877" w:rsidP="00273877">
      <w:pPr>
        <w:rPr>
          <w:sz w:val="16"/>
        </w:rPr>
      </w:pPr>
      <w:r w:rsidRPr="00AE6E61">
        <w:rPr>
          <w:rStyle w:val="StyleUnderline"/>
          <w:highlight w:val="cyan"/>
        </w:rPr>
        <w:t>Sincerely</w:t>
      </w:r>
      <w:r w:rsidRPr="00157F5C">
        <w:rPr>
          <w:sz w:val="16"/>
        </w:rPr>
        <w:t>,</w:t>
      </w:r>
    </w:p>
    <w:p w14:paraId="6BC9F363" w14:textId="77777777" w:rsidR="00273877" w:rsidRPr="00157F5C" w:rsidRDefault="00273877" w:rsidP="00273877">
      <w:pPr>
        <w:rPr>
          <w:sz w:val="16"/>
        </w:rPr>
      </w:pPr>
      <w:r w:rsidRPr="00157F5C">
        <w:rPr>
          <w:sz w:val="16"/>
        </w:rPr>
        <w:t>Branden Adams, History Ph.D. ‘20</w:t>
      </w:r>
    </w:p>
    <w:p w14:paraId="3D8B16F3" w14:textId="77777777" w:rsidR="00273877" w:rsidRPr="00157F5C" w:rsidRDefault="00273877" w:rsidP="00273877">
      <w:pPr>
        <w:rPr>
          <w:sz w:val="16"/>
        </w:rPr>
      </w:pPr>
      <w:r w:rsidRPr="00157F5C">
        <w:rPr>
          <w:sz w:val="16"/>
        </w:rPr>
        <w:t>Neida Ahmad, Education Ph.D. ‘24</w:t>
      </w:r>
    </w:p>
    <w:p w14:paraId="1BFC3708" w14:textId="77777777" w:rsidR="00273877" w:rsidRPr="00157F5C" w:rsidRDefault="00273877" w:rsidP="00273877">
      <w:pPr>
        <w:rPr>
          <w:sz w:val="16"/>
        </w:rPr>
      </w:pPr>
      <w:r w:rsidRPr="00157F5C">
        <w:rPr>
          <w:sz w:val="16"/>
        </w:rPr>
        <w:t>Madihah Akhter, History Ph.D. ‘20, Senior Researcher</w:t>
      </w:r>
    </w:p>
    <w:p w14:paraId="35D7DDB6" w14:textId="77777777" w:rsidR="00273877" w:rsidRPr="00157F5C" w:rsidRDefault="00273877" w:rsidP="00273877">
      <w:pPr>
        <w:rPr>
          <w:sz w:val="16"/>
        </w:rPr>
      </w:pPr>
      <w:r w:rsidRPr="00157F5C">
        <w:rPr>
          <w:sz w:val="16"/>
        </w:rPr>
        <w:t>Kristen Alff, History Ph.D. ‘19, Assistant Professor of History and International Studies at North Carolina State University</w:t>
      </w:r>
    </w:p>
    <w:p w14:paraId="3561649D" w14:textId="77777777" w:rsidR="00273877" w:rsidRPr="00157F5C" w:rsidRDefault="00273877" w:rsidP="00273877">
      <w:pPr>
        <w:rPr>
          <w:sz w:val="16"/>
        </w:rPr>
      </w:pPr>
      <w:r w:rsidRPr="00157F5C">
        <w:rPr>
          <w:sz w:val="16"/>
        </w:rPr>
        <w:t>Afroz Algiers, Sustainable Design &amp; Construction M.S. ‘14, sourdough baker, Mumbai</w:t>
      </w:r>
    </w:p>
    <w:p w14:paraId="745D982C" w14:textId="77777777" w:rsidR="00273877" w:rsidRPr="00157F5C" w:rsidRDefault="00273877" w:rsidP="00273877">
      <w:pPr>
        <w:rPr>
          <w:sz w:val="16"/>
        </w:rPr>
      </w:pPr>
      <w:r w:rsidRPr="00157F5C">
        <w:rPr>
          <w:sz w:val="16"/>
        </w:rPr>
        <w:t>Sanna Ali, Science, Technology and Society B.S., Communication Ph.D. ‘23, Graduate Student Council Co-Chair 2021-2022</w:t>
      </w:r>
    </w:p>
    <w:p w14:paraId="45A3D894" w14:textId="77777777" w:rsidR="00273877" w:rsidRPr="00157F5C" w:rsidRDefault="00273877" w:rsidP="00273877">
      <w:pPr>
        <w:rPr>
          <w:sz w:val="16"/>
        </w:rPr>
      </w:pPr>
      <w:proofErr w:type="spellStart"/>
      <w:r w:rsidRPr="00157F5C">
        <w:rPr>
          <w:sz w:val="16"/>
        </w:rPr>
        <w:t>Anuba</w:t>
      </w:r>
      <w:proofErr w:type="spellEnd"/>
      <w:r w:rsidRPr="00157F5C">
        <w:rPr>
          <w:sz w:val="16"/>
        </w:rPr>
        <w:t xml:space="preserve"> Anushree, History Ph.D. ‘23</w:t>
      </w:r>
    </w:p>
    <w:p w14:paraId="39B884B3" w14:textId="77777777" w:rsidR="00273877" w:rsidRPr="00157F5C" w:rsidRDefault="00273877" w:rsidP="00273877">
      <w:pPr>
        <w:rPr>
          <w:sz w:val="16"/>
        </w:rPr>
      </w:pPr>
      <w:r w:rsidRPr="00157F5C">
        <w:rPr>
          <w:sz w:val="16"/>
        </w:rPr>
        <w:t>Jonathan Arnold, International Relations B.A. ‘23</w:t>
      </w:r>
    </w:p>
    <w:p w14:paraId="76C7A62F" w14:textId="77777777" w:rsidR="00273877" w:rsidRPr="00157F5C" w:rsidRDefault="00273877" w:rsidP="00273877">
      <w:pPr>
        <w:rPr>
          <w:sz w:val="16"/>
        </w:rPr>
      </w:pPr>
      <w:r w:rsidRPr="00157F5C">
        <w:rPr>
          <w:sz w:val="16"/>
        </w:rPr>
        <w:t xml:space="preserve">Caro </w:t>
      </w:r>
      <w:proofErr w:type="spellStart"/>
      <w:r w:rsidRPr="00157F5C">
        <w:rPr>
          <w:sz w:val="16"/>
        </w:rPr>
        <w:t>Asercion</w:t>
      </w:r>
      <w:proofErr w:type="spellEnd"/>
      <w:r w:rsidRPr="00157F5C">
        <w:rPr>
          <w:sz w:val="16"/>
        </w:rPr>
        <w:t>, Theater and Performance Studies B.A. ‘18</w:t>
      </w:r>
    </w:p>
    <w:p w14:paraId="643F4D23" w14:textId="77777777" w:rsidR="00273877" w:rsidRPr="00157F5C" w:rsidRDefault="00273877" w:rsidP="00273877">
      <w:pPr>
        <w:rPr>
          <w:sz w:val="16"/>
        </w:rPr>
      </w:pPr>
      <w:r w:rsidRPr="00AE6E61">
        <w:rPr>
          <w:rStyle w:val="Emphasis"/>
          <w:highlight w:val="cyan"/>
        </w:rPr>
        <w:t>Cameron Awkward-Rich</w:t>
      </w:r>
      <w:r w:rsidRPr="00157F5C">
        <w:rPr>
          <w:sz w:val="16"/>
        </w:rPr>
        <w:t xml:space="preserve">, Modern Thought and Literature Ph.D. ‘17, </w:t>
      </w:r>
      <w:r w:rsidRPr="00AE6E61">
        <w:rPr>
          <w:rStyle w:val="StyleUnderline"/>
        </w:rPr>
        <w:t>Associate Professor of Women, Gender, Sexuality Studies, University of Massachusetts, Amherst</w:t>
      </w:r>
    </w:p>
    <w:p w14:paraId="3B99DBFE" w14:textId="77777777" w:rsidR="00847DC4" w:rsidRPr="00445FED" w:rsidRDefault="00847DC4" w:rsidP="00847DC4">
      <w:pPr>
        <w:pStyle w:val="Heading4"/>
      </w:pPr>
      <w:r>
        <w:t xml:space="preserve">The frame of </w:t>
      </w:r>
      <w:proofErr w:type="spellStart"/>
      <w:r>
        <w:t>stuckness</w:t>
      </w:r>
      <w:proofErr w:type="spellEnd"/>
      <w:r>
        <w:t xml:space="preserve"> </w:t>
      </w:r>
      <w:r>
        <w:rPr>
          <w:u w:val="single"/>
        </w:rPr>
        <w:t>prevents</w:t>
      </w:r>
      <w:r>
        <w:t xml:space="preserve"> labor mobilization.</w:t>
      </w:r>
    </w:p>
    <w:p w14:paraId="18997BD0" w14:textId="77777777" w:rsidR="00847DC4" w:rsidRPr="00FC61C7" w:rsidRDefault="00847DC4" w:rsidP="00847DC4">
      <w:r>
        <w:t xml:space="preserve">Samantha L. </w:t>
      </w:r>
      <w:proofErr w:type="spellStart"/>
      <w:r w:rsidRPr="00FC61C7">
        <w:rPr>
          <w:rStyle w:val="Style13ptBold"/>
        </w:rPr>
        <w:t>Vandermeade</w:t>
      </w:r>
      <w:proofErr w:type="spellEnd"/>
      <w:r w:rsidRPr="00FC61C7">
        <w:rPr>
          <w:rStyle w:val="Style13ptBold"/>
        </w:rPr>
        <w:t xml:space="preserv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532F9A8D" w14:textId="77777777" w:rsidR="00847DC4" w:rsidRPr="00CF5E41" w:rsidRDefault="00847DC4" w:rsidP="00847DC4">
      <w:pPr>
        <w:rPr>
          <w:sz w:val="16"/>
        </w:rPr>
      </w:pPr>
      <w:r w:rsidRPr="00CF5E41">
        <w:rPr>
          <w:sz w:val="16"/>
        </w:rPr>
        <w:t>Discursive Alliances to Build Solidarity</w:t>
      </w:r>
    </w:p>
    <w:p w14:paraId="6448F1B5" w14:textId="77777777" w:rsidR="00847DC4" w:rsidRPr="00CF5E41" w:rsidRDefault="00847DC4" w:rsidP="00847DC4">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5D6D8877" w14:textId="77777777" w:rsidR="00847DC4" w:rsidRPr="00CF5E41" w:rsidRDefault="00847DC4" w:rsidP="00847DC4">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4E1923A8" w14:textId="77777777" w:rsidR="00847DC4" w:rsidRPr="00CF5E41" w:rsidRDefault="00847DC4" w:rsidP="00847DC4">
      <w:pPr>
        <w:ind w:left="720"/>
        <w:rPr>
          <w:sz w:val="16"/>
        </w:rPr>
      </w:pPr>
      <w:r w:rsidRPr="00CF5E41">
        <w:rPr>
          <w:sz w:val="16"/>
        </w:rPr>
        <w:t xml:space="preserve">Queer [self-organizing groups] are strongest in public sector unions with visible queer activists, higher . . . female membership, supportive union leadership, and </w:t>
      </w:r>
      <w:proofErr w:type="spellStart"/>
      <w:r w:rsidRPr="00CF5E41">
        <w:rPr>
          <w:sz w:val="16"/>
        </w:rPr>
        <w:t>welldeveloped</w:t>
      </w:r>
      <w:proofErr w:type="spellEnd"/>
      <w:r w:rsidRPr="00CF5E41">
        <w:rPr>
          <w:sz w:val="16"/>
        </w:rPr>
        <w:t xml:space="preserve"> women’s committees.</w:t>
      </w:r>
    </w:p>
    <w:p w14:paraId="3579C97C" w14:textId="77777777" w:rsidR="00847DC4" w:rsidRPr="00CF5E41" w:rsidRDefault="00847DC4" w:rsidP="00847DC4">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1C3371A4" w14:textId="77777777" w:rsidR="00847DC4" w:rsidRPr="00CF5E41" w:rsidRDefault="00847DC4" w:rsidP="00847DC4">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7C9B6103" w14:textId="77777777" w:rsidR="00847DC4" w:rsidRPr="00CF5E41" w:rsidRDefault="00847DC4" w:rsidP="00847DC4">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6FE5B862" w14:textId="77777777" w:rsidR="00847DC4" w:rsidRPr="00CF5E41" w:rsidRDefault="00847DC4" w:rsidP="00847DC4">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5ADF7106" w14:textId="77777777" w:rsidR="00847DC4" w:rsidRPr="00CF5E41" w:rsidRDefault="00847DC4" w:rsidP="00847DC4">
      <w:pPr>
        <w:rPr>
          <w:sz w:val="16"/>
        </w:rPr>
      </w:pPr>
      <w:r w:rsidRPr="00CF5E41">
        <w:rPr>
          <w:sz w:val="16"/>
        </w:rPr>
        <w:t>Building Labor and Queer Alliances and Coalitions</w:t>
      </w:r>
    </w:p>
    <w:p w14:paraId="48FFE2E6" w14:textId="77777777" w:rsidR="00847DC4" w:rsidRPr="00CF5E41" w:rsidRDefault="00847DC4" w:rsidP="00847DC4">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1BB064BA" w14:textId="77777777" w:rsidR="00847DC4" w:rsidRPr="00CF5E41" w:rsidRDefault="00847DC4" w:rsidP="00847DC4">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5914FEDF" w14:textId="77777777" w:rsidR="00847DC4" w:rsidRPr="00CF5E41" w:rsidRDefault="00847DC4" w:rsidP="00847DC4">
      <w:pPr>
        <w:ind w:firstLine="720"/>
        <w:rPr>
          <w:sz w:val="16"/>
        </w:rPr>
      </w:pPr>
      <w:r w:rsidRPr="00CF5E41">
        <w:rPr>
          <w:sz w:val="16"/>
        </w:rPr>
        <w:t>Research in the U.S. shows that queer workers join unions more quickly, move into leadership, and transform the campaigns they join.</w:t>
      </w:r>
    </w:p>
    <w:p w14:paraId="15829FE9" w14:textId="77777777" w:rsidR="00847DC4" w:rsidRPr="00CF5E41" w:rsidRDefault="00847DC4" w:rsidP="00847DC4">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4F3D5A87" w14:textId="77777777" w:rsidR="00847DC4" w:rsidRPr="00CF5E41" w:rsidRDefault="00847DC4" w:rsidP="00847DC4">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t>
      </w:r>
      <w:proofErr w:type="gramStart"/>
      <w:r w:rsidRPr="00CF5E41">
        <w:rPr>
          <w:sz w:val="16"/>
        </w:rPr>
        <w:t>with  workplace</w:t>
      </w:r>
      <w:proofErr w:type="gramEnd"/>
      <w:r w:rsidRPr="00CF5E41">
        <w:rPr>
          <w:sz w:val="16"/>
        </w:rPr>
        <w:t xml:space="preserv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7FC6BF50" w14:textId="77777777" w:rsidR="00847DC4" w:rsidRPr="00596FD8" w:rsidRDefault="00847DC4" w:rsidP="00847DC4">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17E2DAE4" w14:textId="0FBB206F" w:rsidR="00D153BB" w:rsidRDefault="00847DC4" w:rsidP="00847DC4">
      <w:pPr>
        <w:pStyle w:val="Heading3"/>
      </w:pPr>
      <w:r>
        <w:t>Damage-Centered Research---1NC</w:t>
      </w:r>
    </w:p>
    <w:p w14:paraId="1E75A627" w14:textId="77777777" w:rsidR="00847DC4" w:rsidRDefault="00847DC4" w:rsidP="00847DC4">
      <w:pPr>
        <w:pStyle w:val="Heading4"/>
      </w:pPr>
      <w:r>
        <w:t>N</w:t>
      </w:r>
      <w:r w:rsidRPr="009F5D73">
        <w:t>arrating transness</w:t>
      </w:r>
      <w:r>
        <w:t xml:space="preserve"> through maladjustment </w:t>
      </w:r>
      <w:r w:rsidRPr="009F5D73">
        <w:t>subscribes to a damage-centered research model that reinforces trans</w:t>
      </w:r>
      <w:r>
        <w:t>-</w:t>
      </w:r>
      <w:proofErr w:type="spellStart"/>
      <w:r w:rsidRPr="009F5D73">
        <w:t>necropolitics</w:t>
      </w:r>
      <w:proofErr w:type="spellEnd"/>
      <w:r>
        <w:t xml:space="preserve">. Circulation of the </w:t>
      </w:r>
      <w:proofErr w:type="spellStart"/>
      <w:r>
        <w:t>aff</w:t>
      </w:r>
      <w:proofErr w:type="spellEnd"/>
      <w:r>
        <w:t xml:space="preserve"> in debate is consumed by a primarily cis audience, fetishizing trans pain and reifying cis identity structures. </w:t>
      </w:r>
    </w:p>
    <w:p w14:paraId="2273DDD8" w14:textId="77777777" w:rsidR="00847DC4" w:rsidRPr="00C65C51" w:rsidRDefault="00847DC4" w:rsidP="00847DC4">
      <w:r w:rsidRPr="00C65C51">
        <w:rPr>
          <w:rStyle w:val="Style13ptBold"/>
        </w:rPr>
        <w:t>Sutherland 24</w:t>
      </w:r>
      <w:r>
        <w:t xml:space="preserve"> [Charlie; Fall 2024; Self-Description – ‘</w:t>
      </w:r>
      <w:r w:rsidRPr="00C65C51">
        <w:t>transmasculine, genderqueer and disabled white settler living on the stolen Lands</w:t>
      </w:r>
      <w:r>
        <w:t>’; “</w:t>
      </w:r>
      <w:r w:rsidRPr="00C65C51">
        <w:t>Conundrum and the Trans* Pain Narrative: Denouncing a Dialectic of Trauma</w:t>
      </w:r>
      <w:r>
        <w:t xml:space="preserve">,” </w:t>
      </w:r>
      <w:r w:rsidRPr="00C65C51">
        <w:t>https://pressbooks.bccampus.ca/transmemoir/chapter/conundrum-and-the-trans-pain-narrative-denouncing-a-dialectic-of-trauma/</w:t>
      </w:r>
      <w:r>
        <w:t>]</w:t>
      </w:r>
    </w:p>
    <w:p w14:paraId="5212595F" w14:textId="77777777" w:rsidR="00847DC4" w:rsidRPr="00C65C51" w:rsidRDefault="00847DC4" w:rsidP="00847DC4">
      <w:pPr>
        <w:rPr>
          <w:u w:val="single"/>
        </w:rPr>
      </w:pPr>
      <w:r w:rsidRPr="00C65C51">
        <w:rPr>
          <w:u w:val="single"/>
        </w:rPr>
        <w:t xml:space="preserve">The </w:t>
      </w:r>
      <w:r w:rsidRPr="00C65C51">
        <w:rPr>
          <w:rStyle w:val="Emphasis"/>
        </w:rPr>
        <w:t>construction</w:t>
      </w:r>
      <w:r w:rsidRPr="00C65C51">
        <w:rPr>
          <w:u w:val="single"/>
        </w:rPr>
        <w:t xml:space="preserve"> of the </w:t>
      </w:r>
      <w:r w:rsidRPr="00C65C51">
        <w:rPr>
          <w:rStyle w:val="Emphasis"/>
        </w:rPr>
        <w:t>trans* pain narrative</w:t>
      </w:r>
    </w:p>
    <w:p w14:paraId="24FB6A4E" w14:textId="77777777" w:rsidR="00847DC4" w:rsidRPr="00C65C51" w:rsidRDefault="00847DC4" w:rsidP="00847DC4">
      <w:pPr>
        <w:rPr>
          <w:sz w:val="16"/>
        </w:rPr>
      </w:pPr>
      <w:r w:rsidRPr="00C65C51">
        <w:rPr>
          <w:sz w:val="16"/>
        </w:rPr>
        <w:t xml:space="preserve">Conundrum’s </w:t>
      </w:r>
      <w:r w:rsidRPr="00067459">
        <w:rPr>
          <w:highlight w:val="cyan"/>
          <w:u w:val="single"/>
        </w:rPr>
        <w:t xml:space="preserve">narrative of </w:t>
      </w:r>
      <w:r w:rsidRPr="00067459">
        <w:rPr>
          <w:rStyle w:val="Emphasis"/>
          <w:highlight w:val="cyan"/>
        </w:rPr>
        <w:t>trans* livelihood</w:t>
      </w:r>
      <w:r w:rsidRPr="00067459">
        <w:rPr>
          <w:highlight w:val="cyan"/>
          <w:u w:val="single"/>
        </w:rPr>
        <w:t xml:space="preserve"> as </w:t>
      </w:r>
      <w:r w:rsidRPr="00067459">
        <w:rPr>
          <w:rStyle w:val="Emphasis"/>
          <w:highlight w:val="cyan"/>
        </w:rPr>
        <w:t>depletion-</w:t>
      </w:r>
      <w:proofErr w:type="spellStart"/>
      <w:r w:rsidRPr="00067459">
        <w:rPr>
          <w:rStyle w:val="Emphasis"/>
          <w:highlight w:val="cyan"/>
        </w:rPr>
        <w:t>centred</w:t>
      </w:r>
      <w:proofErr w:type="spellEnd"/>
      <w:r w:rsidRPr="00C65C51">
        <w:rPr>
          <w:sz w:val="16"/>
        </w:rPr>
        <w:t xml:space="preserve"> is further contextualized by the work of </w:t>
      </w:r>
      <w:proofErr w:type="spellStart"/>
      <w:r w:rsidRPr="00C65C51">
        <w:rPr>
          <w:sz w:val="16"/>
        </w:rPr>
        <w:t>Unangax</w:t>
      </w:r>
      <w:proofErr w:type="spellEnd"/>
      <w:r w:rsidRPr="00C65C51">
        <w:rPr>
          <w:sz w:val="16"/>
        </w:rPr>
        <w:t xml:space="preserve">̂ scholar Eve Tuck (2009), and her </w:t>
      </w:r>
      <w:r w:rsidRPr="00C65C51">
        <w:rPr>
          <w:u w:val="single"/>
        </w:rPr>
        <w:t>focus on</w:t>
      </w:r>
      <w:r w:rsidRPr="00C65C51">
        <w:rPr>
          <w:sz w:val="16"/>
        </w:rPr>
        <w:t xml:space="preserve"> what she calls </w:t>
      </w:r>
      <w:r w:rsidRPr="00C65C51">
        <w:rPr>
          <w:rStyle w:val="Emphasis"/>
        </w:rPr>
        <w:t>damage-</w:t>
      </w:r>
      <w:proofErr w:type="spellStart"/>
      <w:r w:rsidRPr="00C65C51">
        <w:rPr>
          <w:rStyle w:val="Emphasis"/>
        </w:rPr>
        <w:t>centred</w:t>
      </w:r>
      <w:proofErr w:type="spellEnd"/>
      <w:r w:rsidRPr="00C65C51">
        <w:rPr>
          <w:rStyle w:val="Emphasis"/>
        </w:rPr>
        <w:t xml:space="preserve"> research</w:t>
      </w:r>
      <w:r w:rsidRPr="00C65C51">
        <w:rPr>
          <w:sz w:val="16"/>
        </w:rPr>
        <w:t xml:space="preserve"> </w:t>
      </w:r>
      <w:r w:rsidRPr="00C65C51">
        <w:rPr>
          <w:u w:val="single"/>
        </w:rPr>
        <w:t xml:space="preserve">– </w:t>
      </w:r>
      <w:r w:rsidRPr="00FF5B49">
        <w:rPr>
          <w:u w:val="single"/>
        </w:rPr>
        <w:t xml:space="preserve">research, </w:t>
      </w:r>
      <w:r w:rsidRPr="00FF5B49">
        <w:rPr>
          <w:rStyle w:val="Emphasis"/>
        </w:rPr>
        <w:t>regardless of intention</w:t>
      </w:r>
      <w:r w:rsidRPr="00FF5B49">
        <w:rPr>
          <w:u w:val="single"/>
        </w:rPr>
        <w:t>, w</w:t>
      </w:r>
      <w:r w:rsidRPr="00C65C51">
        <w:rPr>
          <w:u w:val="single"/>
        </w:rPr>
        <w:t xml:space="preserve">hich </w:t>
      </w:r>
      <w:r w:rsidRPr="00067459">
        <w:rPr>
          <w:rStyle w:val="Emphasis"/>
          <w:highlight w:val="cyan"/>
        </w:rPr>
        <w:t>amplifies</w:t>
      </w:r>
      <w:r w:rsidRPr="00C65C51">
        <w:rPr>
          <w:rStyle w:val="Emphasis"/>
        </w:rPr>
        <w:t xml:space="preserve"> minority </w:t>
      </w:r>
      <w:r w:rsidRPr="00067459">
        <w:rPr>
          <w:rStyle w:val="Emphasis"/>
          <w:highlight w:val="cyan"/>
        </w:rPr>
        <w:t>voices</w:t>
      </w:r>
      <w:r w:rsidRPr="00067459">
        <w:rPr>
          <w:highlight w:val="cyan"/>
          <w:u w:val="single"/>
        </w:rPr>
        <w:t xml:space="preserve"> only to </w:t>
      </w:r>
      <w:r w:rsidRPr="00067459">
        <w:rPr>
          <w:rStyle w:val="Emphasis"/>
          <w:highlight w:val="cyan"/>
        </w:rPr>
        <w:t>extract</w:t>
      </w:r>
      <w:r w:rsidRPr="00C65C51">
        <w:rPr>
          <w:rStyle w:val="Emphasis"/>
        </w:rPr>
        <w:t xml:space="preserve"> their </w:t>
      </w:r>
      <w:r w:rsidRPr="00067459">
        <w:rPr>
          <w:rStyle w:val="Emphasis"/>
          <w:highlight w:val="cyan"/>
        </w:rPr>
        <w:t>stories of</w:t>
      </w:r>
      <w:r w:rsidRPr="00FB7643">
        <w:rPr>
          <w:rStyle w:val="Emphasis"/>
        </w:rPr>
        <w:t xml:space="preserve"> </w:t>
      </w:r>
      <w:r w:rsidRPr="00067459">
        <w:rPr>
          <w:rStyle w:val="Emphasis"/>
          <w:highlight w:val="cyan"/>
        </w:rPr>
        <w:t>pain</w:t>
      </w:r>
      <w:r w:rsidRPr="00C65C51">
        <w:rPr>
          <w:u w:val="single"/>
        </w:rPr>
        <w:t xml:space="preserve"> –</w:t>
      </w:r>
      <w:r w:rsidRPr="00C65C51">
        <w:rPr>
          <w:sz w:val="16"/>
        </w:rPr>
        <w:t xml:space="preserve"> </w:t>
      </w:r>
      <w:r w:rsidRPr="00C65C51">
        <w:rPr>
          <w:u w:val="single"/>
        </w:rPr>
        <w:t xml:space="preserve">and its role in </w:t>
      </w:r>
      <w:r w:rsidRPr="00067459">
        <w:rPr>
          <w:rStyle w:val="Emphasis"/>
          <w:highlight w:val="cyan"/>
        </w:rPr>
        <w:t>constructing</w:t>
      </w:r>
      <w:r w:rsidRPr="00C65C51">
        <w:rPr>
          <w:rStyle w:val="Emphasis"/>
        </w:rPr>
        <w:t xml:space="preserve"> marginalized </w:t>
      </w:r>
      <w:r w:rsidRPr="00067459">
        <w:rPr>
          <w:rStyle w:val="Emphasis"/>
          <w:highlight w:val="cyan"/>
        </w:rPr>
        <w:t>communities as</w:t>
      </w:r>
      <w:r w:rsidRPr="00186D31">
        <w:rPr>
          <w:rStyle w:val="Emphasis"/>
        </w:rPr>
        <w:t xml:space="preserve"> one-dimensional </w:t>
      </w:r>
      <w:r w:rsidRPr="00067459">
        <w:rPr>
          <w:rStyle w:val="Emphasis"/>
          <w:highlight w:val="cyan"/>
        </w:rPr>
        <w:t>victims of oppression</w:t>
      </w:r>
      <w:r w:rsidRPr="00C65C51">
        <w:rPr>
          <w:sz w:val="16"/>
        </w:rPr>
        <w:t xml:space="preserve">. Morris, through comments like “I wondered sometimes if it were all a punishment” (2002, p. 14) directly contributes to this </w:t>
      </w:r>
      <w:r w:rsidRPr="00EA63A9">
        <w:rPr>
          <w:u w:val="single"/>
        </w:rPr>
        <w:t xml:space="preserve">sorrowful </w:t>
      </w:r>
      <w:r w:rsidRPr="00067459">
        <w:rPr>
          <w:highlight w:val="cyan"/>
          <w:u w:val="single"/>
        </w:rPr>
        <w:t>depiction of trans* life</w:t>
      </w:r>
      <w:r w:rsidRPr="00C65C51">
        <w:rPr>
          <w:sz w:val="16"/>
        </w:rPr>
        <w:t xml:space="preserve"> void of joy and vitality, </w:t>
      </w:r>
      <w:r w:rsidRPr="00067459">
        <w:rPr>
          <w:rStyle w:val="Emphasis"/>
          <w:highlight w:val="cyan"/>
        </w:rPr>
        <w:t>fetishiz</w:t>
      </w:r>
      <w:r w:rsidRPr="00C65C51">
        <w:rPr>
          <w:rStyle w:val="Emphasis"/>
        </w:rPr>
        <w:t xml:space="preserve">ing minoritarian </w:t>
      </w:r>
      <w:r w:rsidRPr="00067459">
        <w:rPr>
          <w:rStyle w:val="Emphasis"/>
          <w:highlight w:val="cyan"/>
        </w:rPr>
        <w:t>pain</w:t>
      </w:r>
      <w:r w:rsidRPr="00067459">
        <w:rPr>
          <w:sz w:val="16"/>
          <w:highlight w:val="cyan"/>
        </w:rPr>
        <w:t xml:space="preserve">, </w:t>
      </w:r>
      <w:r w:rsidRPr="00067459">
        <w:rPr>
          <w:rStyle w:val="Emphasis"/>
          <w:highlight w:val="cyan"/>
        </w:rPr>
        <w:t>encouraging complacency</w:t>
      </w:r>
      <w:r w:rsidRPr="00C65C51">
        <w:rPr>
          <w:sz w:val="16"/>
        </w:rPr>
        <w:t xml:space="preserve">, and documenting deficit </w:t>
      </w:r>
      <w:r w:rsidRPr="00067459">
        <w:rPr>
          <w:highlight w:val="cyan"/>
          <w:u w:val="single"/>
        </w:rPr>
        <w:t>without</w:t>
      </w:r>
      <w:r w:rsidRPr="00C65C51">
        <w:rPr>
          <w:sz w:val="16"/>
        </w:rPr>
        <w:t xml:space="preserve"> celebrating possibility or </w:t>
      </w:r>
      <w:r w:rsidRPr="00C65C51">
        <w:rPr>
          <w:rStyle w:val="Emphasis"/>
        </w:rPr>
        <w:t xml:space="preserve">enacting </w:t>
      </w:r>
      <w:r w:rsidRPr="00067459">
        <w:rPr>
          <w:rStyle w:val="Emphasis"/>
          <w:highlight w:val="cyan"/>
        </w:rPr>
        <w:t>change through</w:t>
      </w:r>
      <w:r w:rsidRPr="00C65C51">
        <w:rPr>
          <w:rStyle w:val="Emphasis"/>
        </w:rPr>
        <w:t xml:space="preserve"> a </w:t>
      </w:r>
      <w:r w:rsidRPr="00067459">
        <w:rPr>
          <w:rStyle w:val="Emphasis"/>
          <w:highlight w:val="cyan"/>
        </w:rPr>
        <w:t>future-based philosophy</w:t>
      </w:r>
      <w:r w:rsidRPr="00C65C51">
        <w:rPr>
          <w:sz w:val="16"/>
        </w:rPr>
        <w:t xml:space="preserve">. Conundrum </w:t>
      </w:r>
      <w:r w:rsidRPr="00C65C51">
        <w:rPr>
          <w:u w:val="single"/>
        </w:rPr>
        <w:t xml:space="preserve">publicizes these depictions of suffering to a </w:t>
      </w:r>
      <w:r w:rsidRPr="00C65C51">
        <w:rPr>
          <w:rStyle w:val="Emphasis"/>
        </w:rPr>
        <w:t>larger cis mainstream</w:t>
      </w:r>
      <w:r w:rsidRPr="00C65C51">
        <w:rPr>
          <w:sz w:val="16"/>
        </w:rPr>
        <w:t>, situating the role of continuous trans* pain narratives in actualizing the “</w:t>
      </w:r>
      <w:proofErr w:type="gramStart"/>
      <w:r w:rsidRPr="00C65C51">
        <w:rPr>
          <w:sz w:val="16"/>
        </w:rPr>
        <w:t>mad-lib</w:t>
      </w:r>
      <w:proofErr w:type="gramEnd"/>
      <w:r w:rsidRPr="00C65C51">
        <w:rPr>
          <w:sz w:val="16"/>
        </w:rPr>
        <w:t>” memoir genre. Interrogating Morris’ formative work, and drawing from Tuck’s (2009) theorizations on desire-based paradigms, becomes crucial in (re)imagining self-depictions of trans subjectivities by “[(re)]consider[</w:t>
      </w:r>
      <w:proofErr w:type="spellStart"/>
      <w:r w:rsidRPr="00C65C51">
        <w:rPr>
          <w:sz w:val="16"/>
        </w:rPr>
        <w:t>ing</w:t>
      </w:r>
      <w:proofErr w:type="spellEnd"/>
      <w:r w:rsidRPr="00C65C51">
        <w:rPr>
          <w:sz w:val="16"/>
        </w:rPr>
        <w:t xml:space="preserve"> what] the long-term repercussions of thinking of ourselves as broken” (p. 409) are on conceptualizations of trans* joy as possibility, and the constitution of trans* vitalities, or “that which makes lives worth living” (Edelman, 2020, p. 109).</w:t>
      </w:r>
    </w:p>
    <w:p w14:paraId="5C29EF2D" w14:textId="77777777" w:rsidR="00847DC4" w:rsidRPr="00C65C51" w:rsidRDefault="00847DC4" w:rsidP="00847DC4">
      <w:pPr>
        <w:rPr>
          <w:sz w:val="16"/>
        </w:rPr>
      </w:pPr>
      <w:r w:rsidRPr="00C65C51">
        <w:rPr>
          <w:u w:val="single"/>
        </w:rPr>
        <w:t xml:space="preserve">Morris’ </w:t>
      </w:r>
      <w:proofErr w:type="spellStart"/>
      <w:r w:rsidRPr="00C65C51">
        <w:rPr>
          <w:u w:val="single"/>
        </w:rPr>
        <w:t>sensationalization</w:t>
      </w:r>
      <w:proofErr w:type="spellEnd"/>
      <w:r w:rsidRPr="00C65C51">
        <w:rPr>
          <w:u w:val="single"/>
        </w:rPr>
        <w:t xml:space="preserve"> and large-scale </w:t>
      </w:r>
      <w:r w:rsidRPr="00067459">
        <w:rPr>
          <w:highlight w:val="cyan"/>
          <w:u w:val="single"/>
        </w:rPr>
        <w:t>(re)production of</w:t>
      </w:r>
      <w:r w:rsidRPr="00160633">
        <w:rPr>
          <w:u w:val="single"/>
        </w:rPr>
        <w:t xml:space="preserve"> the </w:t>
      </w:r>
      <w:r w:rsidRPr="00160633">
        <w:rPr>
          <w:rStyle w:val="Emphasis"/>
        </w:rPr>
        <w:t xml:space="preserve">dialectic of </w:t>
      </w:r>
      <w:r w:rsidRPr="00067459">
        <w:rPr>
          <w:rStyle w:val="Emphasis"/>
          <w:highlight w:val="cyan"/>
        </w:rPr>
        <w:t>trans* sorrow</w:t>
      </w:r>
      <w:r w:rsidRPr="00067459">
        <w:rPr>
          <w:highlight w:val="cyan"/>
          <w:u w:val="single"/>
        </w:rPr>
        <w:t xml:space="preserve"> constructs joy as</w:t>
      </w:r>
      <w:r w:rsidRPr="00C65C51">
        <w:rPr>
          <w:u w:val="single"/>
        </w:rPr>
        <w:t xml:space="preserve"> a </w:t>
      </w:r>
      <w:proofErr w:type="gramStart"/>
      <w:r w:rsidRPr="00C65C51">
        <w:rPr>
          <w:u w:val="single"/>
        </w:rPr>
        <w:t>phenomena</w:t>
      </w:r>
      <w:proofErr w:type="gramEnd"/>
      <w:r w:rsidRPr="00C65C51">
        <w:rPr>
          <w:u w:val="single"/>
        </w:rPr>
        <w:t xml:space="preserve"> inherently </w:t>
      </w:r>
      <w:r w:rsidRPr="00067459">
        <w:rPr>
          <w:rStyle w:val="Emphasis"/>
          <w:highlight w:val="cyan"/>
        </w:rPr>
        <w:t>reserved for</w:t>
      </w:r>
      <w:r w:rsidRPr="00C65C51">
        <w:rPr>
          <w:rStyle w:val="Emphasis"/>
        </w:rPr>
        <w:t xml:space="preserve"> the </w:t>
      </w:r>
      <w:r w:rsidRPr="00737420">
        <w:rPr>
          <w:rStyle w:val="Emphasis"/>
        </w:rPr>
        <w:t xml:space="preserve">amorphous </w:t>
      </w:r>
      <w:r w:rsidRPr="00067459">
        <w:rPr>
          <w:rStyle w:val="Emphasis"/>
          <w:highlight w:val="cyan"/>
        </w:rPr>
        <w:t>cisgender onlooker</w:t>
      </w:r>
      <w:r w:rsidRPr="00C65C51">
        <w:rPr>
          <w:sz w:val="16"/>
        </w:rPr>
        <w:t xml:space="preserve">. As Black scholar Lindsey Stewart (2021) notes in her discussion of the hegemonic master/slave relationship, “the laughter of the enslaved invokes a power shift, whereby the enslaved partake of something that the slave masters presumed was firmly in their domain” (p. 36). </w:t>
      </w:r>
      <w:r w:rsidRPr="00C65C51">
        <w:rPr>
          <w:u w:val="single"/>
        </w:rPr>
        <w:t xml:space="preserve">Within a trans* scholarly context, Stewart’s analysis is a means of understanding how </w:t>
      </w:r>
      <w:r w:rsidRPr="003F7E25">
        <w:rPr>
          <w:rStyle w:val="Emphasis"/>
        </w:rPr>
        <w:t xml:space="preserve">cis </w:t>
      </w:r>
      <w:r w:rsidRPr="00067459">
        <w:rPr>
          <w:rStyle w:val="Emphasis"/>
          <w:highlight w:val="cyan"/>
        </w:rPr>
        <w:t>desires to view trans* pain (re)produce the</w:t>
      </w:r>
      <w:r w:rsidRPr="00642EBD">
        <w:rPr>
          <w:rStyle w:val="Emphasis"/>
        </w:rPr>
        <w:t xml:space="preserve"> naturalized </w:t>
      </w:r>
      <w:r w:rsidRPr="00067459">
        <w:rPr>
          <w:rStyle w:val="Emphasis"/>
          <w:highlight w:val="cyan"/>
        </w:rPr>
        <w:t>power structure of</w:t>
      </w:r>
      <w:r w:rsidRPr="00993AA2">
        <w:rPr>
          <w:rStyle w:val="Emphasis"/>
        </w:rPr>
        <w:t xml:space="preserve"> cis/trans* </w:t>
      </w:r>
      <w:r w:rsidRPr="00067459">
        <w:rPr>
          <w:rStyle w:val="Emphasis"/>
          <w:highlight w:val="cyan"/>
        </w:rPr>
        <w:t>gendered power relations</w:t>
      </w:r>
      <w:r w:rsidRPr="00C65C51">
        <w:rPr>
          <w:sz w:val="16"/>
        </w:rPr>
        <w:t>,</w:t>
      </w:r>
      <w:r w:rsidRPr="00C65C51">
        <w:rPr>
          <w:u w:val="single"/>
        </w:rPr>
        <w:t xml:space="preserve"> contorting the image and eventual representation of the transsexual</w:t>
      </w:r>
      <w:r w:rsidRPr="00C65C51">
        <w:rPr>
          <w:sz w:val="16"/>
        </w:rPr>
        <w:t xml:space="preserve">. </w:t>
      </w:r>
      <w:r w:rsidRPr="00067459">
        <w:rPr>
          <w:highlight w:val="cyan"/>
          <w:u w:val="single"/>
        </w:rPr>
        <w:t>Seeing the</w:t>
      </w:r>
      <w:r w:rsidRPr="00FA78EF">
        <w:rPr>
          <w:u w:val="single"/>
        </w:rPr>
        <w:t xml:space="preserve"> trans* </w:t>
      </w:r>
      <w:r w:rsidRPr="00067459">
        <w:rPr>
          <w:highlight w:val="cyan"/>
          <w:u w:val="single"/>
        </w:rPr>
        <w:t>subject as</w:t>
      </w:r>
      <w:r w:rsidRPr="00622925">
        <w:rPr>
          <w:u w:val="single"/>
        </w:rPr>
        <w:t xml:space="preserve"> inherently </w:t>
      </w:r>
      <w:r w:rsidRPr="00067459">
        <w:rPr>
          <w:highlight w:val="cyan"/>
          <w:u w:val="single"/>
        </w:rPr>
        <w:t xml:space="preserve">damaged </w:t>
      </w:r>
      <w:r w:rsidRPr="00067459">
        <w:rPr>
          <w:rStyle w:val="Emphasis"/>
          <w:highlight w:val="cyan"/>
        </w:rPr>
        <w:t>becomes fundamental</w:t>
      </w:r>
      <w:r w:rsidRPr="00067459">
        <w:rPr>
          <w:highlight w:val="cyan"/>
          <w:u w:val="single"/>
        </w:rPr>
        <w:t xml:space="preserve"> in</w:t>
      </w:r>
      <w:r w:rsidRPr="00201007">
        <w:rPr>
          <w:u w:val="single"/>
        </w:rPr>
        <w:t xml:space="preserve"> a construction of </w:t>
      </w:r>
      <w:r w:rsidRPr="00067459">
        <w:rPr>
          <w:highlight w:val="cyan"/>
          <w:u w:val="single"/>
        </w:rPr>
        <w:t xml:space="preserve">cis </w:t>
      </w:r>
      <w:r w:rsidRPr="00067459">
        <w:rPr>
          <w:rStyle w:val="StyleUnderline"/>
          <w:highlight w:val="cyan"/>
        </w:rPr>
        <w:t>identity, in which</w:t>
      </w:r>
      <w:r w:rsidRPr="00DC4673">
        <w:rPr>
          <w:u w:val="single"/>
        </w:rPr>
        <w:t xml:space="preserve"> </w:t>
      </w:r>
      <w:r w:rsidRPr="00DC4673">
        <w:rPr>
          <w:rStyle w:val="Emphasis"/>
        </w:rPr>
        <w:t xml:space="preserve">cis </w:t>
      </w:r>
      <w:r w:rsidRPr="002731B4">
        <w:rPr>
          <w:rStyle w:val="Emphasis"/>
        </w:rPr>
        <w:t xml:space="preserve">embodiment of </w:t>
      </w:r>
      <w:r w:rsidRPr="00067459">
        <w:rPr>
          <w:rStyle w:val="Emphasis"/>
          <w:highlight w:val="cyan"/>
        </w:rPr>
        <w:t>joy</w:t>
      </w:r>
      <w:r w:rsidRPr="00067459">
        <w:rPr>
          <w:highlight w:val="cyan"/>
          <w:u w:val="single"/>
        </w:rPr>
        <w:t xml:space="preserve"> becomes </w:t>
      </w:r>
      <w:r w:rsidRPr="00067459">
        <w:rPr>
          <w:rStyle w:val="Emphasis"/>
          <w:highlight w:val="cyan"/>
        </w:rPr>
        <w:t>legitimized</w:t>
      </w:r>
      <w:r w:rsidRPr="00067459">
        <w:rPr>
          <w:highlight w:val="cyan"/>
          <w:u w:val="single"/>
        </w:rPr>
        <w:t xml:space="preserve"> through</w:t>
      </w:r>
      <w:r w:rsidRPr="006C61BE">
        <w:rPr>
          <w:u w:val="single"/>
        </w:rPr>
        <w:t xml:space="preserve"> the </w:t>
      </w:r>
      <w:r w:rsidRPr="00067459">
        <w:rPr>
          <w:rStyle w:val="Emphasis"/>
          <w:highlight w:val="cyan"/>
        </w:rPr>
        <w:t>suffering of the</w:t>
      </w:r>
      <w:r w:rsidRPr="008900A5">
        <w:rPr>
          <w:rStyle w:val="Emphasis"/>
        </w:rPr>
        <w:t xml:space="preserve"> trans* </w:t>
      </w:r>
      <w:r w:rsidRPr="00067459">
        <w:rPr>
          <w:rStyle w:val="Emphasis"/>
          <w:highlight w:val="cyan"/>
        </w:rPr>
        <w:t>Other</w:t>
      </w:r>
      <w:r w:rsidRPr="00C65C51">
        <w:rPr>
          <w:u w:val="single"/>
        </w:rPr>
        <w:t>, instating joy as a fluidly shifting “product” inaccessible to the gender-defiant subaltern</w:t>
      </w:r>
      <w:r w:rsidRPr="00C65C51">
        <w:rPr>
          <w:sz w:val="16"/>
        </w:rPr>
        <w:t xml:space="preserve">. This is echoed throughout Conundrum, where Morris’s </w:t>
      </w:r>
      <w:r w:rsidRPr="00C65C51">
        <w:rPr>
          <w:u w:val="single"/>
        </w:rPr>
        <w:t>hyper-</w:t>
      </w:r>
      <w:r w:rsidRPr="00FE1B76">
        <w:rPr>
          <w:u w:val="single"/>
        </w:rPr>
        <w:t xml:space="preserve">reliance on </w:t>
      </w:r>
      <w:r w:rsidRPr="00FE1B76">
        <w:rPr>
          <w:rStyle w:val="Emphasis"/>
        </w:rPr>
        <w:t>documenting her pain</w:t>
      </w:r>
      <w:r w:rsidRPr="00FE1B76">
        <w:rPr>
          <w:u w:val="single"/>
        </w:rPr>
        <w:t xml:space="preserve"> in relation to her trans* identity is </w:t>
      </w:r>
      <w:r w:rsidRPr="00FE1B76">
        <w:rPr>
          <w:rStyle w:val="Emphasis"/>
        </w:rPr>
        <w:t>marketed</w:t>
      </w:r>
      <w:r w:rsidRPr="00FE1B76">
        <w:rPr>
          <w:sz w:val="16"/>
        </w:rPr>
        <w:t xml:space="preserve"> </w:t>
      </w:r>
      <w:r w:rsidRPr="00FE1B76">
        <w:rPr>
          <w:u w:val="single"/>
        </w:rPr>
        <w:t xml:space="preserve">to a </w:t>
      </w:r>
      <w:r w:rsidRPr="00FE1B76">
        <w:rPr>
          <w:rStyle w:val="Emphasis"/>
        </w:rPr>
        <w:t>cis audience</w:t>
      </w:r>
      <w:r w:rsidRPr="00FE1B76">
        <w:rPr>
          <w:sz w:val="16"/>
        </w:rPr>
        <w:t>:</w:t>
      </w:r>
      <w:r w:rsidRPr="00C65C51">
        <w:rPr>
          <w:sz w:val="16"/>
        </w:rPr>
        <w:t xml:space="preserve"> quotes like “science has elucidated some of the mystery of their condition” (2002, p. ix, emphasis added) show a purposeful use of the they pronoun to invoke a cis audience, wherein Morris becomes an “objective” third person, removed from her transfeminine identity. Morris thus </w:t>
      </w:r>
      <w:r w:rsidRPr="00C65C51">
        <w:rPr>
          <w:u w:val="single"/>
        </w:rPr>
        <w:t>assuages</w:t>
      </w:r>
      <w:r w:rsidRPr="00C65C51">
        <w:rPr>
          <w:sz w:val="16"/>
        </w:rPr>
        <w:t xml:space="preserve"> the </w:t>
      </w:r>
      <w:r w:rsidRPr="00C65C51">
        <w:rPr>
          <w:u w:val="single"/>
        </w:rPr>
        <w:t xml:space="preserve">cis consciousness, </w:t>
      </w:r>
      <w:r w:rsidRPr="00067459">
        <w:rPr>
          <w:highlight w:val="cyan"/>
          <w:u w:val="single"/>
        </w:rPr>
        <w:t>(re)producing</w:t>
      </w:r>
      <w:r w:rsidRPr="00C65C51">
        <w:rPr>
          <w:u w:val="single"/>
        </w:rPr>
        <w:t xml:space="preserve"> an expected portrait of dismal and marred </w:t>
      </w:r>
      <w:proofErr w:type="spellStart"/>
      <w:r w:rsidRPr="00C65C51">
        <w:rPr>
          <w:u w:val="single"/>
        </w:rPr>
        <w:t>transhood</w:t>
      </w:r>
      <w:proofErr w:type="spellEnd"/>
      <w:r w:rsidRPr="00C65C51">
        <w:rPr>
          <w:u w:val="single"/>
        </w:rPr>
        <w:t>* that validates the external cis identity</w:t>
      </w:r>
      <w:r w:rsidRPr="00C65C51">
        <w:rPr>
          <w:sz w:val="16"/>
        </w:rPr>
        <w:t>, whilst attempting to displace herself from her own trans* subjectivity.</w:t>
      </w:r>
    </w:p>
    <w:p w14:paraId="4FC97E11" w14:textId="77777777" w:rsidR="00847DC4" w:rsidRPr="00C65C51" w:rsidRDefault="00847DC4" w:rsidP="00847DC4">
      <w:pPr>
        <w:rPr>
          <w:sz w:val="16"/>
        </w:rPr>
      </w:pPr>
      <w:r w:rsidRPr="00C65C51">
        <w:rPr>
          <w:u w:val="single"/>
        </w:rPr>
        <w:t xml:space="preserve">The </w:t>
      </w:r>
      <w:r w:rsidRPr="00067459">
        <w:rPr>
          <w:rStyle w:val="Emphasis"/>
          <w:highlight w:val="cyan"/>
        </w:rPr>
        <w:t>alienation</w:t>
      </w:r>
      <w:r w:rsidRPr="00C65C51">
        <w:rPr>
          <w:u w:val="single"/>
        </w:rPr>
        <w:t xml:space="preserve"> from the </w:t>
      </w:r>
      <w:r w:rsidRPr="00C65C51">
        <w:rPr>
          <w:rStyle w:val="Emphasis"/>
        </w:rPr>
        <w:t>trans* self</w:t>
      </w:r>
      <w:r w:rsidRPr="00C65C51">
        <w:rPr>
          <w:u w:val="single"/>
        </w:rPr>
        <w:t xml:space="preserve">, evoked in conjunction with the stereotypical, </w:t>
      </w:r>
      <w:r w:rsidRPr="00C65C51">
        <w:rPr>
          <w:rStyle w:val="Emphasis"/>
        </w:rPr>
        <w:t xml:space="preserve">corporeal </w:t>
      </w:r>
      <w:r w:rsidRPr="00067459">
        <w:rPr>
          <w:rStyle w:val="Emphasis"/>
          <w:highlight w:val="cyan"/>
        </w:rPr>
        <w:t>narrative of</w:t>
      </w:r>
      <w:r w:rsidRPr="00C65C51">
        <w:rPr>
          <w:rStyle w:val="Emphasis"/>
        </w:rPr>
        <w:t xml:space="preserve"> trans* </w:t>
      </w:r>
      <w:r w:rsidRPr="00067459">
        <w:rPr>
          <w:rStyle w:val="Emphasis"/>
          <w:highlight w:val="cyan"/>
        </w:rPr>
        <w:t>trauma</w:t>
      </w:r>
      <w:r w:rsidRPr="00C65C51">
        <w:rPr>
          <w:u w:val="single"/>
        </w:rPr>
        <w:t xml:space="preserve"> to </w:t>
      </w:r>
      <w:r w:rsidRPr="00067459">
        <w:rPr>
          <w:rStyle w:val="Emphasis"/>
          <w:highlight w:val="cyan"/>
        </w:rPr>
        <w:t>appease a cis</w:t>
      </w:r>
      <w:r w:rsidRPr="00C65C51">
        <w:rPr>
          <w:rStyle w:val="Emphasis"/>
        </w:rPr>
        <w:t xml:space="preserve">gender </w:t>
      </w:r>
      <w:r w:rsidRPr="00067459">
        <w:rPr>
          <w:rStyle w:val="Emphasis"/>
          <w:highlight w:val="cyan"/>
        </w:rPr>
        <w:t>audience</w:t>
      </w:r>
      <w:r w:rsidRPr="00C65C51">
        <w:rPr>
          <w:sz w:val="16"/>
        </w:rPr>
        <w:t xml:space="preserve">, is furthered through former-Olympian-turned-media-personality Caitlyn Jenner’s 2017 memoir, The Secrets of My Life. As Jenner (2017) notes, “Imagine denying your core and soul…You can’t imagine it” (p. 10, emphasis added), paralleling Morris through her continued refusal to imagine or evoke a trans* readership. Through this presumed reality, Jenner’s (2017) reproduction of trans* pain, an account of “a body that I fundamentally loathe” (p. 9), takes on an entirely different meaning, defined by the </w:t>
      </w:r>
      <w:r w:rsidRPr="00C65C51">
        <w:rPr>
          <w:u w:val="single"/>
        </w:rPr>
        <w:t>naturalization</w:t>
      </w:r>
      <w:r w:rsidRPr="00C65C51">
        <w:rPr>
          <w:sz w:val="16"/>
        </w:rPr>
        <w:t xml:space="preserve"> of the cis perspective and a </w:t>
      </w:r>
      <w:r w:rsidRPr="00C65C51">
        <w:rPr>
          <w:u w:val="single"/>
        </w:rPr>
        <w:t>violent (re)</w:t>
      </w:r>
      <w:r w:rsidRPr="00067459">
        <w:rPr>
          <w:highlight w:val="cyan"/>
          <w:u w:val="single"/>
        </w:rPr>
        <w:t>Othering</w:t>
      </w:r>
      <w:r w:rsidRPr="00C65C51">
        <w:rPr>
          <w:u w:val="single"/>
        </w:rPr>
        <w:t xml:space="preserve"> of </w:t>
      </w:r>
      <w:r w:rsidRPr="00067459">
        <w:rPr>
          <w:highlight w:val="cyan"/>
          <w:u w:val="single"/>
        </w:rPr>
        <w:t>trans* subjectivity</w:t>
      </w:r>
      <w:r w:rsidRPr="00C65C51">
        <w:rPr>
          <w:u w:val="single"/>
        </w:rPr>
        <w:t>(</w:t>
      </w:r>
      <w:proofErr w:type="spellStart"/>
      <w:r w:rsidRPr="00C65C51">
        <w:rPr>
          <w:u w:val="single"/>
        </w:rPr>
        <w:t>ies</w:t>
      </w:r>
      <w:proofErr w:type="spellEnd"/>
      <w:r w:rsidRPr="00C65C51">
        <w:rPr>
          <w:u w:val="single"/>
        </w:rPr>
        <w:t>)</w:t>
      </w:r>
      <w:r w:rsidRPr="00C65C51">
        <w:rPr>
          <w:sz w:val="16"/>
        </w:rPr>
        <w:t xml:space="preserve">. It becomes obvious that this precedent of pain as the only valued narrative </w:t>
      </w:r>
      <w:r w:rsidRPr="00D10A52">
        <w:rPr>
          <w:sz w:val="16"/>
        </w:rPr>
        <w:t xml:space="preserve">of trans* life, largely codified by Morris through Conundrum, has become the dominant frame for the cis conceptualization of </w:t>
      </w:r>
      <w:proofErr w:type="spellStart"/>
      <w:r w:rsidRPr="00D10A52">
        <w:rPr>
          <w:sz w:val="16"/>
        </w:rPr>
        <w:t>transhood</w:t>
      </w:r>
      <w:proofErr w:type="spellEnd"/>
      <w:r w:rsidRPr="00D10A52">
        <w:rPr>
          <w:sz w:val="16"/>
        </w:rPr>
        <w:t xml:space="preserve">*, </w:t>
      </w:r>
      <w:r w:rsidRPr="00D10A52">
        <w:rPr>
          <w:rStyle w:val="Emphasis"/>
        </w:rPr>
        <w:t>displacing extant trans* vitalities</w:t>
      </w:r>
      <w:r w:rsidRPr="00D10A52">
        <w:rPr>
          <w:sz w:val="16"/>
        </w:rPr>
        <w:t xml:space="preserve"> (Edelman, 2020).</w:t>
      </w:r>
    </w:p>
    <w:p w14:paraId="7FF64184" w14:textId="77777777" w:rsidR="00847DC4" w:rsidRPr="00C65C51" w:rsidRDefault="00847DC4" w:rsidP="00847DC4">
      <w:pPr>
        <w:rPr>
          <w:sz w:val="16"/>
        </w:rPr>
      </w:pPr>
      <w:r w:rsidRPr="00C65C51">
        <w:rPr>
          <w:sz w:val="16"/>
        </w:rPr>
        <w:t xml:space="preserve">Cultural </w:t>
      </w:r>
      <w:r w:rsidRPr="00C65C51">
        <w:rPr>
          <w:rStyle w:val="Emphasis"/>
        </w:rPr>
        <w:t>Intelligibility</w:t>
      </w:r>
      <w:r w:rsidRPr="00C65C51">
        <w:rPr>
          <w:sz w:val="16"/>
        </w:rPr>
        <w:t>: Dominant Culture’s Determiner of Subaltern Humanity and Disposability</w:t>
      </w:r>
    </w:p>
    <w:p w14:paraId="253C6203" w14:textId="77777777" w:rsidR="00847DC4" w:rsidRPr="00C65C51" w:rsidRDefault="00847DC4" w:rsidP="00847DC4">
      <w:pPr>
        <w:rPr>
          <w:sz w:val="16"/>
        </w:rPr>
      </w:pPr>
      <w:r w:rsidRPr="00C65C51">
        <w:rPr>
          <w:sz w:val="16"/>
        </w:rPr>
        <w:t xml:space="preserve">To further nuance Conundrum’s construction of cultural </w:t>
      </w:r>
      <w:r w:rsidRPr="00067459">
        <w:rPr>
          <w:rStyle w:val="Emphasis"/>
          <w:highlight w:val="cyan"/>
        </w:rPr>
        <w:t>intelligibility</w:t>
      </w:r>
      <w:r w:rsidRPr="00C65C51">
        <w:rPr>
          <w:sz w:val="16"/>
        </w:rPr>
        <w:t xml:space="preserve">, it is crucial to understand how it </w:t>
      </w:r>
      <w:r w:rsidRPr="00067459">
        <w:rPr>
          <w:highlight w:val="cyan"/>
          <w:u w:val="single"/>
        </w:rPr>
        <w:t xml:space="preserve">becomes </w:t>
      </w:r>
      <w:r w:rsidRPr="00067459">
        <w:rPr>
          <w:rStyle w:val="Emphasis"/>
          <w:highlight w:val="cyan"/>
        </w:rPr>
        <w:t>weaponized</w:t>
      </w:r>
      <w:r w:rsidRPr="00067459">
        <w:rPr>
          <w:sz w:val="16"/>
          <w:highlight w:val="cyan"/>
        </w:rPr>
        <w:t xml:space="preserve"> </w:t>
      </w:r>
      <w:r w:rsidRPr="00067459">
        <w:rPr>
          <w:highlight w:val="cyan"/>
          <w:u w:val="single"/>
        </w:rPr>
        <w:t xml:space="preserve">to </w:t>
      </w:r>
      <w:r w:rsidRPr="00067459">
        <w:rPr>
          <w:rStyle w:val="Emphasis"/>
          <w:highlight w:val="cyan"/>
        </w:rPr>
        <w:t>define</w:t>
      </w:r>
      <w:r w:rsidRPr="00C65C51">
        <w:rPr>
          <w:rStyle w:val="Emphasis"/>
        </w:rPr>
        <w:t xml:space="preserve"> the </w:t>
      </w:r>
      <w:r w:rsidRPr="00067459">
        <w:rPr>
          <w:rStyle w:val="Emphasis"/>
          <w:highlight w:val="cyan"/>
        </w:rPr>
        <w:t>parameters</w:t>
      </w:r>
      <w:r w:rsidRPr="00067459">
        <w:rPr>
          <w:highlight w:val="cyan"/>
          <w:u w:val="single"/>
        </w:rPr>
        <w:t xml:space="preserve"> of</w:t>
      </w:r>
      <w:r w:rsidRPr="00B60AA8">
        <w:rPr>
          <w:u w:val="single"/>
        </w:rPr>
        <w:t xml:space="preserve"> what is meant</w:t>
      </w:r>
      <w:r w:rsidRPr="00C65C51">
        <w:rPr>
          <w:u w:val="single"/>
        </w:rPr>
        <w:t xml:space="preserve"> by </w:t>
      </w:r>
      <w:r w:rsidRPr="00067459">
        <w:rPr>
          <w:rStyle w:val="Emphasis"/>
          <w:highlight w:val="cyan"/>
        </w:rPr>
        <w:t>“human.”</w:t>
      </w:r>
      <w:r w:rsidRPr="00C65C51">
        <w:rPr>
          <w:sz w:val="16"/>
        </w:rPr>
        <w:t xml:space="preserve"> </w:t>
      </w:r>
      <w:r w:rsidRPr="00C65C51">
        <w:rPr>
          <w:u w:val="single"/>
        </w:rPr>
        <w:t xml:space="preserve">As Butler (1990) notes, “humanity” is determined through a normative expression of gender roles occurring </w:t>
      </w:r>
      <w:r w:rsidRPr="00DA65BB">
        <w:rPr>
          <w:u w:val="single"/>
        </w:rPr>
        <w:t>along stratified racial, cultural, and economic lines</w:t>
      </w:r>
      <w:r w:rsidRPr="00DA65BB">
        <w:rPr>
          <w:sz w:val="16"/>
        </w:rPr>
        <w:t>, wherein one’s ability to conform to expected gender presentations defines worth</w:t>
      </w:r>
      <w:r w:rsidRPr="00C65C51">
        <w:rPr>
          <w:sz w:val="16"/>
        </w:rPr>
        <w:t xml:space="preserve"> and personhood. Their intelligibility to the dominant culture becomes both a question of legitimacy and survival (Butler, 1990). Furthermore, Butler (1990) asserts that </w:t>
      </w:r>
      <w:r w:rsidRPr="00067459">
        <w:rPr>
          <w:rStyle w:val="Emphasis"/>
          <w:highlight w:val="cyan"/>
        </w:rPr>
        <w:t>gender</w:t>
      </w:r>
      <w:r w:rsidRPr="00C65C51">
        <w:rPr>
          <w:rStyle w:val="Emphasis"/>
        </w:rPr>
        <w:t xml:space="preserve"> itself</w:t>
      </w:r>
      <w:r w:rsidRPr="00C65C51">
        <w:rPr>
          <w:sz w:val="16"/>
        </w:rPr>
        <w:t xml:space="preserve"> </w:t>
      </w:r>
      <w:r w:rsidRPr="00067459">
        <w:rPr>
          <w:highlight w:val="cyan"/>
          <w:u w:val="single"/>
        </w:rPr>
        <w:t xml:space="preserve">is </w:t>
      </w:r>
      <w:r w:rsidRPr="00067459">
        <w:rPr>
          <w:rStyle w:val="Emphasis"/>
          <w:highlight w:val="cyan"/>
        </w:rPr>
        <w:t>(re)constructed through repetition</w:t>
      </w:r>
      <w:r w:rsidRPr="00067459">
        <w:rPr>
          <w:highlight w:val="cyan"/>
          <w:u w:val="single"/>
        </w:rPr>
        <w:t xml:space="preserve">, becoming </w:t>
      </w:r>
      <w:r w:rsidRPr="00067459">
        <w:rPr>
          <w:rStyle w:val="Emphasis"/>
          <w:highlight w:val="cyan"/>
        </w:rPr>
        <w:t>legible</w:t>
      </w:r>
      <w:r w:rsidRPr="00567C29">
        <w:rPr>
          <w:rStyle w:val="Emphasis"/>
        </w:rPr>
        <w:t xml:space="preserve"> to others</w:t>
      </w:r>
      <w:r w:rsidRPr="00567C29">
        <w:rPr>
          <w:sz w:val="16"/>
        </w:rPr>
        <w:t xml:space="preserve"> (</w:t>
      </w:r>
      <w:r w:rsidRPr="00567C29">
        <w:rPr>
          <w:rStyle w:val="Emphasis"/>
        </w:rPr>
        <w:t>particularly the cis public</w:t>
      </w:r>
      <w:r w:rsidRPr="00C65C51">
        <w:rPr>
          <w:sz w:val="16"/>
        </w:rPr>
        <w:t xml:space="preserve">) </w:t>
      </w:r>
      <w:r w:rsidRPr="00067459">
        <w:rPr>
          <w:highlight w:val="cyan"/>
          <w:u w:val="single"/>
        </w:rPr>
        <w:t>through</w:t>
      </w:r>
      <w:r w:rsidRPr="00C65C51">
        <w:rPr>
          <w:u w:val="single"/>
        </w:rPr>
        <w:t xml:space="preserve"> </w:t>
      </w:r>
      <w:r w:rsidRPr="00C65C51">
        <w:rPr>
          <w:rStyle w:val="Emphasis"/>
        </w:rPr>
        <w:t xml:space="preserve">continuous </w:t>
      </w:r>
      <w:r w:rsidRPr="00067459">
        <w:rPr>
          <w:rStyle w:val="Emphasis"/>
          <w:highlight w:val="cyan"/>
        </w:rPr>
        <w:t>reiteration</w:t>
      </w:r>
      <w:r w:rsidRPr="00C65C51">
        <w:rPr>
          <w:sz w:val="16"/>
        </w:rPr>
        <w:t xml:space="preserve">. </w:t>
      </w:r>
      <w:r w:rsidRPr="00C65C51">
        <w:rPr>
          <w:u w:val="single"/>
        </w:rPr>
        <w:t xml:space="preserve">When Morris (2002) repeats the </w:t>
      </w:r>
      <w:r w:rsidRPr="00067459">
        <w:rPr>
          <w:highlight w:val="cyan"/>
          <w:u w:val="single"/>
        </w:rPr>
        <w:t>image of</w:t>
      </w:r>
      <w:r w:rsidRPr="00C65C51">
        <w:rPr>
          <w:u w:val="single"/>
        </w:rPr>
        <w:t xml:space="preserve"> her </w:t>
      </w:r>
      <w:r w:rsidRPr="00067459">
        <w:rPr>
          <w:highlight w:val="cyan"/>
          <w:u w:val="single"/>
        </w:rPr>
        <w:t>gender as</w:t>
      </w:r>
      <w:r w:rsidRPr="00C65C51">
        <w:rPr>
          <w:u w:val="single"/>
        </w:rPr>
        <w:t xml:space="preserve"> fundamentally </w:t>
      </w:r>
      <w:r w:rsidRPr="00644277">
        <w:rPr>
          <w:u w:val="single"/>
        </w:rPr>
        <w:t>tied to</w:t>
      </w:r>
      <w:r w:rsidRPr="00C65C51">
        <w:rPr>
          <w:u w:val="single"/>
        </w:rPr>
        <w:t xml:space="preserve"> her </w:t>
      </w:r>
      <w:r w:rsidRPr="00067459">
        <w:rPr>
          <w:highlight w:val="cyan"/>
          <w:u w:val="single"/>
        </w:rPr>
        <w:t>suffering</w:t>
      </w:r>
      <w:r w:rsidRPr="00C65C51">
        <w:rPr>
          <w:u w:val="single"/>
        </w:rPr>
        <w:t xml:space="preserve">, she </w:t>
      </w:r>
      <w:r w:rsidRPr="00067459">
        <w:rPr>
          <w:rStyle w:val="Emphasis"/>
          <w:highlight w:val="cyan"/>
        </w:rPr>
        <w:t>codifies a space</w:t>
      </w:r>
      <w:r w:rsidRPr="00067459">
        <w:rPr>
          <w:highlight w:val="cyan"/>
          <w:u w:val="single"/>
        </w:rPr>
        <w:t xml:space="preserve"> where</w:t>
      </w:r>
      <w:r w:rsidRPr="00857BDE">
        <w:rPr>
          <w:u w:val="single"/>
        </w:rPr>
        <w:t>in the</w:t>
      </w:r>
      <w:r w:rsidRPr="00C65C51">
        <w:rPr>
          <w:u w:val="single"/>
        </w:rPr>
        <w:t xml:space="preserve"> </w:t>
      </w:r>
      <w:r w:rsidRPr="00C65C51">
        <w:rPr>
          <w:rStyle w:val="Emphasis"/>
        </w:rPr>
        <w:t xml:space="preserve">cultural </w:t>
      </w:r>
      <w:r w:rsidRPr="00067459">
        <w:rPr>
          <w:rStyle w:val="Emphasis"/>
          <w:highlight w:val="cyan"/>
        </w:rPr>
        <w:t>intelligibility</w:t>
      </w:r>
      <w:r w:rsidRPr="00067459">
        <w:rPr>
          <w:highlight w:val="cyan"/>
          <w:u w:val="single"/>
        </w:rPr>
        <w:t xml:space="preserve"> of the </w:t>
      </w:r>
      <w:r w:rsidRPr="00FC0DC5">
        <w:rPr>
          <w:u w:val="single"/>
        </w:rPr>
        <w:t xml:space="preserve">trans* </w:t>
      </w:r>
      <w:r w:rsidRPr="004D5909">
        <w:rPr>
          <w:u w:val="single"/>
        </w:rPr>
        <w:t xml:space="preserve">subject to the </w:t>
      </w:r>
      <w:r w:rsidRPr="00A407D8">
        <w:rPr>
          <w:rStyle w:val="Emphasis"/>
        </w:rPr>
        <w:t xml:space="preserve">cis </w:t>
      </w:r>
      <w:r w:rsidRPr="00067459">
        <w:rPr>
          <w:rStyle w:val="Emphasis"/>
          <w:highlight w:val="cyan"/>
        </w:rPr>
        <w:t>observer</w:t>
      </w:r>
      <w:r w:rsidRPr="00067459">
        <w:rPr>
          <w:highlight w:val="cyan"/>
          <w:u w:val="single"/>
        </w:rPr>
        <w:t xml:space="preserve"> is </w:t>
      </w:r>
      <w:r w:rsidRPr="00067459">
        <w:rPr>
          <w:rStyle w:val="Emphasis"/>
          <w:highlight w:val="cyan"/>
        </w:rPr>
        <w:t>reliant on</w:t>
      </w:r>
      <w:r w:rsidRPr="00390030">
        <w:rPr>
          <w:rStyle w:val="Emphasis"/>
        </w:rPr>
        <w:t xml:space="preserve"> a declaration of </w:t>
      </w:r>
      <w:r w:rsidRPr="00067459">
        <w:rPr>
          <w:rStyle w:val="Emphasis"/>
          <w:highlight w:val="cyan"/>
        </w:rPr>
        <w:t>depletion</w:t>
      </w:r>
      <w:r w:rsidRPr="00C65C51">
        <w:rPr>
          <w:sz w:val="16"/>
        </w:rPr>
        <w:t xml:space="preserve">. Comments like “By my mid-thirties my self-repugnance was more specific, and more bitter, and I began to detest the physique that had served me so loyally” (Morris, 2002, p. 77) weave a dialogue of pain into the fabric of trans* life, </w:t>
      </w:r>
      <w:r w:rsidRPr="00921329">
        <w:rPr>
          <w:rStyle w:val="Emphasis"/>
        </w:rPr>
        <w:t xml:space="preserve">reinforcing a trans* </w:t>
      </w:r>
      <w:proofErr w:type="spellStart"/>
      <w:r w:rsidRPr="00921329">
        <w:rPr>
          <w:rStyle w:val="Emphasis"/>
        </w:rPr>
        <w:t>necropolitics</w:t>
      </w:r>
      <w:proofErr w:type="spellEnd"/>
      <w:r w:rsidRPr="00C65C51">
        <w:rPr>
          <w:sz w:val="16"/>
        </w:rPr>
        <w:t xml:space="preserve"> </w:t>
      </w:r>
      <w:r w:rsidRPr="00C65C51">
        <w:rPr>
          <w:u w:val="single"/>
        </w:rPr>
        <w:t>at the cost of emergent trans* vitalities</w:t>
      </w:r>
      <w:r w:rsidRPr="00C65C51">
        <w:rPr>
          <w:sz w:val="16"/>
        </w:rPr>
        <w:t>, demoting the trans* subject to a one-dimensional victim stripped of individual agency and validated through their ability to perform self-hatred.</w:t>
      </w:r>
    </w:p>
    <w:p w14:paraId="70F913B3" w14:textId="4E2B189E" w:rsidR="00847DC4" w:rsidRDefault="00847DC4" w:rsidP="00847DC4">
      <w:pPr>
        <w:rPr>
          <w:u w:val="single"/>
        </w:rPr>
      </w:pPr>
      <w:r w:rsidRPr="00C65C51">
        <w:rPr>
          <w:sz w:val="16"/>
        </w:rPr>
        <w:t xml:space="preserve">Moreover, as Vipond (2019) notes, </w:t>
      </w:r>
      <w:r w:rsidRPr="00436665">
        <w:rPr>
          <w:u w:val="single"/>
        </w:rPr>
        <w:t xml:space="preserve">trans* life </w:t>
      </w:r>
      <w:r w:rsidRPr="00067459">
        <w:rPr>
          <w:highlight w:val="cyan"/>
          <w:u w:val="single"/>
        </w:rPr>
        <w:t>writers</w:t>
      </w:r>
      <w:r w:rsidRPr="00C65C51">
        <w:rPr>
          <w:u w:val="single"/>
        </w:rPr>
        <w:t xml:space="preserve"> utilize the repetition of these accepted tropes of </w:t>
      </w:r>
      <w:proofErr w:type="spellStart"/>
      <w:r w:rsidRPr="00C65C51">
        <w:rPr>
          <w:u w:val="single"/>
        </w:rPr>
        <w:t>transhood</w:t>
      </w:r>
      <w:proofErr w:type="spellEnd"/>
      <w:r w:rsidRPr="00C65C51">
        <w:rPr>
          <w:u w:val="single"/>
        </w:rPr>
        <w:t xml:space="preserve">* </w:t>
      </w:r>
      <w:r w:rsidRPr="00C65C51">
        <w:rPr>
          <w:sz w:val="16"/>
        </w:rPr>
        <w:t xml:space="preserve">(i.e. the “born in the wrong body” narrative), </w:t>
      </w:r>
      <w:r w:rsidRPr="00C65C51">
        <w:rPr>
          <w:u w:val="single"/>
        </w:rPr>
        <w:t xml:space="preserve">dependent on a </w:t>
      </w:r>
      <w:r w:rsidRPr="00067459">
        <w:rPr>
          <w:highlight w:val="cyan"/>
          <w:u w:val="single"/>
        </w:rPr>
        <w:t>portray</w:t>
      </w:r>
      <w:r w:rsidRPr="00C65C51">
        <w:rPr>
          <w:u w:val="single"/>
        </w:rPr>
        <w:t xml:space="preserve">al of </w:t>
      </w:r>
      <w:r w:rsidRPr="00067459">
        <w:rPr>
          <w:highlight w:val="cyan"/>
          <w:u w:val="single"/>
        </w:rPr>
        <w:t>the trans* body as</w:t>
      </w:r>
      <w:r w:rsidRPr="00C65C51">
        <w:rPr>
          <w:u w:val="single"/>
        </w:rPr>
        <w:t xml:space="preserve"> </w:t>
      </w:r>
      <w:r w:rsidRPr="00067459">
        <w:rPr>
          <w:highlight w:val="cyan"/>
          <w:u w:val="single"/>
        </w:rPr>
        <w:t>damaged, to</w:t>
      </w:r>
      <w:r w:rsidRPr="00C65C51">
        <w:rPr>
          <w:u w:val="single"/>
        </w:rPr>
        <w:t xml:space="preserve"> assimilate and </w:t>
      </w:r>
      <w:r w:rsidRPr="00067459">
        <w:rPr>
          <w:highlight w:val="cyan"/>
          <w:u w:val="single"/>
        </w:rPr>
        <w:t>gain proximity to</w:t>
      </w:r>
      <w:r w:rsidRPr="0078106E">
        <w:rPr>
          <w:u w:val="single"/>
        </w:rPr>
        <w:t xml:space="preserve"> a </w:t>
      </w:r>
      <w:r w:rsidRPr="00067459">
        <w:rPr>
          <w:rStyle w:val="Emphasis"/>
          <w:highlight w:val="cyan"/>
        </w:rPr>
        <w:t>normative</w:t>
      </w:r>
      <w:r w:rsidRPr="009D68CB">
        <w:rPr>
          <w:rStyle w:val="Emphasis"/>
        </w:rPr>
        <w:t xml:space="preserve"> idea of </w:t>
      </w:r>
      <w:r w:rsidRPr="00067459">
        <w:rPr>
          <w:rStyle w:val="Emphasis"/>
          <w:highlight w:val="cyan"/>
        </w:rPr>
        <w:t>gender</w:t>
      </w:r>
      <w:r w:rsidRPr="00C65C51">
        <w:rPr>
          <w:sz w:val="16"/>
        </w:rPr>
        <w:t xml:space="preserve">. </w:t>
      </w:r>
      <w:r w:rsidRPr="00C65C51">
        <w:rPr>
          <w:u w:val="single"/>
        </w:rPr>
        <w:t>The “accepted” trans* life-writing trope</w:t>
      </w:r>
      <w:r w:rsidRPr="00C65C51">
        <w:rPr>
          <w:sz w:val="16"/>
        </w:rPr>
        <w:t xml:space="preserve"> of cross-gender childhood identification crucial to the “mad-lib” categorization is exemplified throughout Conundrum, as Morris (2002) notes: “I have had no doubt about my gender since that moment of self-realization beneath the piano” (p. 21). Affirming the “validity” of her trans* identity (Vipond, 2019), Morris’ construction of gendered “authenticity,” whilst “protecting” her from cis suspicion through a politic of respectability, not only </w:t>
      </w:r>
      <w:r w:rsidRPr="00C65C51">
        <w:rPr>
          <w:u w:val="single"/>
        </w:rPr>
        <w:t xml:space="preserve">displaces expressions of trans* vitality, but produces a </w:t>
      </w:r>
      <w:r w:rsidRPr="00067459">
        <w:rPr>
          <w:rStyle w:val="Emphasis"/>
          <w:highlight w:val="cyan"/>
        </w:rPr>
        <w:t>standard of legibility</w:t>
      </w:r>
      <w:r w:rsidRPr="00C65C51">
        <w:rPr>
          <w:sz w:val="16"/>
        </w:rPr>
        <w:t xml:space="preserve"> </w:t>
      </w:r>
      <w:r w:rsidRPr="00C65C51">
        <w:rPr>
          <w:u w:val="single"/>
        </w:rPr>
        <w:t xml:space="preserve">that is </w:t>
      </w:r>
      <w:r w:rsidRPr="00067459">
        <w:rPr>
          <w:rStyle w:val="Emphasis"/>
          <w:highlight w:val="cyan"/>
        </w:rPr>
        <w:t>reliant</w:t>
      </w:r>
      <w:r w:rsidRPr="00067459">
        <w:rPr>
          <w:highlight w:val="cyan"/>
          <w:u w:val="single"/>
        </w:rPr>
        <w:t xml:space="preserve"> on</w:t>
      </w:r>
      <w:r w:rsidRPr="00C65C51">
        <w:rPr>
          <w:u w:val="single"/>
        </w:rPr>
        <w:t xml:space="preserve"> the </w:t>
      </w:r>
      <w:r w:rsidRPr="00B51411">
        <w:rPr>
          <w:rStyle w:val="Emphasis"/>
        </w:rPr>
        <w:t xml:space="preserve">ability of </w:t>
      </w:r>
      <w:r w:rsidRPr="00067459">
        <w:rPr>
          <w:rStyle w:val="Emphasis"/>
          <w:highlight w:val="cyan"/>
        </w:rPr>
        <w:t>the trans* Other</w:t>
      </w:r>
      <w:r w:rsidRPr="00067459">
        <w:rPr>
          <w:highlight w:val="cyan"/>
          <w:u w:val="single"/>
        </w:rPr>
        <w:t xml:space="preserve"> to perform </w:t>
      </w:r>
      <w:r w:rsidRPr="00067459">
        <w:rPr>
          <w:rStyle w:val="Emphasis"/>
          <w:highlight w:val="cyan"/>
        </w:rPr>
        <w:t>normative</w:t>
      </w:r>
      <w:r w:rsidRPr="00067459">
        <w:rPr>
          <w:sz w:val="16"/>
          <w:highlight w:val="cyan"/>
        </w:rPr>
        <w:t xml:space="preserve">, </w:t>
      </w:r>
      <w:r w:rsidRPr="00067459">
        <w:rPr>
          <w:rStyle w:val="Emphasis"/>
          <w:highlight w:val="cyan"/>
        </w:rPr>
        <w:t>white idealizations</w:t>
      </w:r>
      <w:r w:rsidRPr="00067459">
        <w:rPr>
          <w:sz w:val="16"/>
          <w:highlight w:val="cyan"/>
        </w:rPr>
        <w:t xml:space="preserve"> </w:t>
      </w:r>
      <w:r w:rsidRPr="00067459">
        <w:rPr>
          <w:highlight w:val="cyan"/>
          <w:u w:val="single"/>
        </w:rPr>
        <w:t>of gender</w:t>
      </w:r>
      <w:r w:rsidRPr="00C65C51">
        <w:rPr>
          <w:u w:val="single"/>
        </w:rPr>
        <w:t xml:space="preserve"> that </w:t>
      </w:r>
      <w:r w:rsidRPr="00C65C51">
        <w:rPr>
          <w:rStyle w:val="Emphasis"/>
        </w:rPr>
        <w:t>(re)produce the damage-</w:t>
      </w:r>
      <w:proofErr w:type="spellStart"/>
      <w:r w:rsidRPr="00C65C51">
        <w:rPr>
          <w:rStyle w:val="Emphasis"/>
        </w:rPr>
        <w:t>centred</w:t>
      </w:r>
      <w:proofErr w:type="spellEnd"/>
      <w:r w:rsidRPr="00C65C51">
        <w:rPr>
          <w:rStyle w:val="Emphasis"/>
        </w:rPr>
        <w:t xml:space="preserve"> trans* pain narrative</w:t>
      </w:r>
      <w:r w:rsidRPr="00C65C51">
        <w:rPr>
          <w:u w:val="single"/>
        </w:rPr>
        <w:t>.</w:t>
      </w:r>
    </w:p>
    <w:p w14:paraId="55D731AF" w14:textId="3D64C3A7" w:rsidR="00847DC4" w:rsidRDefault="00847DC4" w:rsidP="00847DC4">
      <w:pPr>
        <w:pStyle w:val="Heading3"/>
      </w:pPr>
      <w:r>
        <w:t>State Good---1NC</w:t>
      </w:r>
    </w:p>
    <w:p w14:paraId="7EE69FEA" w14:textId="77777777" w:rsidR="00847DC4" w:rsidRPr="00001F64" w:rsidRDefault="00847DC4" w:rsidP="00847DC4">
      <w:pPr>
        <w:pStyle w:val="Heading4"/>
      </w:pPr>
      <w:r w:rsidRPr="00001F64">
        <w:t xml:space="preserve">If they can’t offer material changes to make trans lives collectively better, they do </w:t>
      </w:r>
      <w:r w:rsidRPr="00001F64">
        <w:rPr>
          <w:u w:val="single"/>
        </w:rPr>
        <w:t>injustice</w:t>
      </w:r>
      <w:r w:rsidRPr="00001F64">
        <w:t xml:space="preserve"> to trans communities.</w:t>
      </w:r>
    </w:p>
    <w:p w14:paraId="7091E331" w14:textId="77777777" w:rsidR="00847DC4" w:rsidRPr="00001F64" w:rsidRDefault="00847DC4" w:rsidP="00847DC4">
      <w:bookmarkStart w:id="1" w:name="_Hlk178423047"/>
      <w:r w:rsidRPr="00001F64">
        <w:t>Thomas</w:t>
      </w:r>
      <w:r w:rsidRPr="00001F64">
        <w:rPr>
          <w:rStyle w:val="Style13ptBold"/>
        </w:rPr>
        <w:t xml:space="preserve"> Billard et al. 22</w:t>
      </w:r>
      <w:r w:rsidRPr="00001F64">
        <w:t xml:space="preserve">. Assistant Professor in the School of Communication and, by courtesy, the Department of Sociology at Northwestern University, where they are affiliated with the Center for Communication &amp; Public Policy and the Institute for Sexual and Gender Minority Health and Wellbeing. Other Contributors Include: Avery Everhart, Erique Zhang. “Whither Trans Studies? On Fields, Post-Disciplines, and the Need for an Applied Transgender Studies.” The Bulletin of Applied Transgender Studies, Volume 1, Issue 1-2, 2022 </w:t>
      </w:r>
    </w:p>
    <w:p w14:paraId="27C5D380" w14:textId="77777777" w:rsidR="00847DC4" w:rsidRPr="00001F64" w:rsidRDefault="00847DC4" w:rsidP="00847DC4">
      <w:pPr>
        <w:rPr>
          <w:sz w:val="14"/>
        </w:rPr>
      </w:pPr>
      <w:r w:rsidRPr="00001F64">
        <w:rPr>
          <w:sz w:val="14"/>
        </w:rPr>
        <w:t xml:space="preserve">First, a post-discipline of </w:t>
      </w:r>
      <w:r w:rsidRPr="003E19C7">
        <w:rPr>
          <w:rStyle w:val="StyleUnderline"/>
          <w:highlight w:val="cyan"/>
        </w:rPr>
        <w:t>trans</w:t>
      </w:r>
      <w:r w:rsidRPr="00001F64">
        <w:rPr>
          <w:rStyle w:val="StyleUnderline"/>
        </w:rPr>
        <w:t xml:space="preserve">gender </w:t>
      </w:r>
      <w:r w:rsidRPr="003E19C7">
        <w:rPr>
          <w:rStyle w:val="StyleUnderline"/>
          <w:highlight w:val="cyan"/>
        </w:rPr>
        <w:t>studies must have</w:t>
      </w:r>
      <w:r w:rsidRPr="00001F64">
        <w:rPr>
          <w:rStyle w:val="StyleUnderline"/>
        </w:rPr>
        <w:t xml:space="preserve"> a </w:t>
      </w:r>
      <w:r w:rsidRPr="003E19C7">
        <w:rPr>
          <w:rStyle w:val="Emphasis"/>
          <w:highlight w:val="cyan"/>
        </w:rPr>
        <w:t>clear</w:t>
      </w:r>
      <w:r w:rsidRPr="003E19C7">
        <w:rPr>
          <w:rStyle w:val="StyleUnderline"/>
          <w:highlight w:val="cyan"/>
        </w:rPr>
        <w:t xml:space="preserve"> and </w:t>
      </w:r>
      <w:r w:rsidRPr="003E19C7">
        <w:rPr>
          <w:rStyle w:val="Emphasis"/>
          <w:highlight w:val="cyan"/>
        </w:rPr>
        <w:t>unwavering</w:t>
      </w:r>
      <w:r w:rsidRPr="00001F64">
        <w:rPr>
          <w:rStyle w:val="StyleUnderline"/>
        </w:rPr>
        <w:t xml:space="preserve"> set of </w:t>
      </w:r>
      <w:r w:rsidRPr="003E19C7">
        <w:rPr>
          <w:rStyle w:val="StyleUnderline"/>
          <w:highlight w:val="cyan"/>
        </w:rPr>
        <w:t>political investments</w:t>
      </w:r>
      <w:r w:rsidRPr="00001F64">
        <w:rPr>
          <w:sz w:val="14"/>
        </w:rPr>
        <w:t xml:space="preserve">. Thankfully, the field has, from its outset, had a clear politics, invested as it is in work that “[contests] the objectification, pathologization, and exoticization of transgender lives” (Duke University Press n.d.). Yet </w:t>
      </w:r>
      <w:r w:rsidRPr="003E19C7">
        <w:rPr>
          <w:rStyle w:val="Emphasis"/>
          <w:highlight w:val="cyan"/>
        </w:rPr>
        <w:t>not all scholarship</w:t>
      </w:r>
      <w:r w:rsidRPr="00001F64">
        <w:rPr>
          <w:rStyle w:val="StyleUnderline"/>
        </w:rPr>
        <w:t xml:space="preserve"> about trans people</w:t>
      </w:r>
      <w:r w:rsidRPr="00001F64">
        <w:rPr>
          <w:sz w:val="14"/>
        </w:rPr>
        <w:t xml:space="preserve">, especially scholarship by interlocutors who lack lived experience or by those invested in pathologization, </w:t>
      </w:r>
      <w:r w:rsidRPr="003E19C7">
        <w:rPr>
          <w:rStyle w:val="StyleUnderline"/>
          <w:highlight w:val="cyan"/>
        </w:rPr>
        <w:t xml:space="preserve">has met this </w:t>
      </w:r>
      <w:r w:rsidRPr="003E19C7">
        <w:rPr>
          <w:rStyle w:val="Emphasis"/>
          <w:highlight w:val="cyan"/>
        </w:rPr>
        <w:t>low</w:t>
      </w:r>
      <w:r w:rsidRPr="00001F64">
        <w:rPr>
          <w:rStyle w:val="Emphasis"/>
        </w:rPr>
        <w:t xml:space="preserve"> political </w:t>
      </w:r>
      <w:r w:rsidRPr="003E19C7">
        <w:rPr>
          <w:rStyle w:val="Emphasis"/>
          <w:highlight w:val="cyan"/>
        </w:rPr>
        <w:t>bar</w:t>
      </w:r>
      <w:r w:rsidRPr="00001F64">
        <w:rPr>
          <w:sz w:val="14"/>
        </w:rPr>
        <w:t xml:space="preserve">. At the same time, </w:t>
      </w:r>
      <w:r w:rsidRPr="00001F64">
        <w:rPr>
          <w:rStyle w:val="StyleUnderline"/>
        </w:rPr>
        <w:t xml:space="preserve">trans studies </w:t>
      </w:r>
      <w:proofErr w:type="gramStart"/>
      <w:r w:rsidRPr="00001F64">
        <w:rPr>
          <w:rStyle w:val="StyleUnderline"/>
        </w:rPr>
        <w:t>has</w:t>
      </w:r>
      <w:proofErr w:type="gramEnd"/>
      <w:r w:rsidRPr="00001F64">
        <w:rPr>
          <w:rStyle w:val="StyleUnderline"/>
        </w:rPr>
        <w:t xml:space="preserve"> a </w:t>
      </w:r>
      <w:r w:rsidRPr="00001F64">
        <w:rPr>
          <w:rStyle w:val="Emphasis"/>
        </w:rPr>
        <w:t>very particular</w:t>
      </w:r>
      <w:r w:rsidRPr="00001F64">
        <w:rPr>
          <w:rStyle w:val="StyleUnderline"/>
        </w:rPr>
        <w:t xml:space="preserve"> kind of politics</w:t>
      </w:r>
      <w:r w:rsidRPr="00001F64">
        <w:rPr>
          <w:sz w:val="14"/>
        </w:rPr>
        <w:t xml:space="preserve">: </w:t>
      </w:r>
      <w:r w:rsidRPr="00001F64">
        <w:rPr>
          <w:rStyle w:val="StyleUnderline"/>
        </w:rPr>
        <w:t xml:space="preserve">a politics of theory that concerns itself with the </w:t>
      </w:r>
      <w:r w:rsidRPr="00001F64">
        <w:rPr>
          <w:rStyle w:val="Emphasis"/>
        </w:rPr>
        <w:t>rectitude of critical inquiry</w:t>
      </w:r>
      <w:r w:rsidRPr="00001F64">
        <w:rPr>
          <w:sz w:val="14"/>
        </w:rPr>
        <w:t xml:space="preserve">. But </w:t>
      </w:r>
      <w:r w:rsidRPr="00001F64">
        <w:rPr>
          <w:rStyle w:val="StyleUnderline"/>
        </w:rPr>
        <w:t xml:space="preserve">what is </w:t>
      </w:r>
      <w:r w:rsidRPr="00001F64">
        <w:rPr>
          <w:rStyle w:val="Emphasis"/>
        </w:rPr>
        <w:t>missing</w:t>
      </w:r>
      <w:r w:rsidRPr="00001F64">
        <w:rPr>
          <w:sz w:val="14"/>
        </w:rPr>
        <w:t xml:space="preserve"> from the field—</w:t>
      </w:r>
      <w:r w:rsidRPr="00001F64">
        <w:rPr>
          <w:rStyle w:val="StyleUnderline"/>
        </w:rPr>
        <w:t xml:space="preserve">and what is </w:t>
      </w:r>
      <w:r w:rsidRPr="00001F64">
        <w:rPr>
          <w:rStyle w:val="Emphasis"/>
        </w:rPr>
        <w:t>demanded</w:t>
      </w:r>
      <w:r w:rsidRPr="00001F64">
        <w:rPr>
          <w:sz w:val="14"/>
        </w:rPr>
        <w:t xml:space="preserve"> by a post-discipline—</w:t>
      </w:r>
      <w:r w:rsidRPr="00001F64">
        <w:rPr>
          <w:rStyle w:val="StyleUnderline"/>
        </w:rPr>
        <w:t xml:space="preserve">is a politics of </w:t>
      </w:r>
      <w:r w:rsidRPr="00001F64">
        <w:rPr>
          <w:rStyle w:val="Emphasis"/>
        </w:rPr>
        <w:t>everyday life</w:t>
      </w:r>
      <w:r w:rsidRPr="00001F64">
        <w:rPr>
          <w:rStyle w:val="StyleUnderline"/>
        </w:rPr>
        <w:t xml:space="preserve"> that concerns itself with</w:t>
      </w:r>
      <w:r w:rsidRPr="00001F64">
        <w:rPr>
          <w:sz w:val="14"/>
        </w:rPr>
        <w:t xml:space="preserve"> “</w:t>
      </w:r>
      <w:r w:rsidRPr="00001F64">
        <w:rPr>
          <w:rStyle w:val="StyleUnderline"/>
        </w:rPr>
        <w:t xml:space="preserve">contributing our specialized skills and knowledge toward the </w:t>
      </w:r>
      <w:r w:rsidRPr="00001F64">
        <w:rPr>
          <w:rStyle w:val="Emphasis"/>
        </w:rPr>
        <w:t>mitigation of social problems</w:t>
      </w:r>
      <w:r w:rsidRPr="00001F64">
        <w:rPr>
          <w:sz w:val="14"/>
        </w:rPr>
        <w:t>” (Billard 2019, 3514). As the prolific sociologist and advocate for public scholarship Michael Burawoy (</w:t>
      </w:r>
      <w:proofErr w:type="spellStart"/>
      <w:r w:rsidRPr="00001F64">
        <w:rPr>
          <w:sz w:val="14"/>
        </w:rPr>
        <w:t>Burawoy</w:t>
      </w:r>
      <w:proofErr w:type="spellEnd"/>
      <w:r w:rsidRPr="00001F64">
        <w:rPr>
          <w:sz w:val="14"/>
        </w:rPr>
        <w:t xml:space="preserve"> et al. 2004, 104) writes, </w:t>
      </w:r>
      <w:r w:rsidRPr="00001F64">
        <w:rPr>
          <w:rStyle w:val="StyleUnderline"/>
        </w:rPr>
        <w:t>researchers must carry their scholarship</w:t>
      </w:r>
      <w:r w:rsidRPr="00001F64">
        <w:rPr>
          <w:sz w:val="14"/>
        </w:rPr>
        <w:t xml:space="preserve"> “</w:t>
      </w:r>
      <w:r w:rsidRPr="00001F64">
        <w:rPr>
          <w:rStyle w:val="Emphasis"/>
        </w:rPr>
        <w:t>into the trenches of civil society</w:t>
      </w:r>
      <w:r w:rsidRPr="00001F64">
        <w:rPr>
          <w:sz w:val="14"/>
        </w:rPr>
        <w:t xml:space="preserve">, </w:t>
      </w:r>
      <w:r w:rsidRPr="00001F64">
        <w:rPr>
          <w:rStyle w:val="StyleUnderline"/>
        </w:rPr>
        <w:t>where publics are more visible</w:t>
      </w:r>
      <w:r w:rsidRPr="00001F64">
        <w:rPr>
          <w:sz w:val="14"/>
        </w:rPr>
        <w:t xml:space="preserve">, </w:t>
      </w:r>
      <w:r w:rsidRPr="00001F64">
        <w:rPr>
          <w:rStyle w:val="StyleUnderline"/>
        </w:rPr>
        <w:t>thick</w:t>
      </w:r>
      <w:r w:rsidRPr="00001F64">
        <w:rPr>
          <w:sz w:val="14"/>
        </w:rPr>
        <w:t xml:space="preserve">, </w:t>
      </w:r>
      <w:r w:rsidRPr="00001F64">
        <w:rPr>
          <w:rStyle w:val="StyleUnderline"/>
        </w:rPr>
        <w:t>active</w:t>
      </w:r>
      <w:r w:rsidRPr="00001F64">
        <w:rPr>
          <w:sz w:val="14"/>
        </w:rPr>
        <w:t xml:space="preserve">, </w:t>
      </w:r>
      <w:r w:rsidRPr="00001F64">
        <w:rPr>
          <w:rStyle w:val="StyleUnderline"/>
        </w:rPr>
        <w:t>and local</w:t>
      </w:r>
      <w:r w:rsidRPr="00001F64">
        <w:rPr>
          <w:sz w:val="14"/>
        </w:rPr>
        <w:t xml:space="preserve">, </w:t>
      </w:r>
      <w:r w:rsidRPr="00001F64">
        <w:rPr>
          <w:rStyle w:val="StyleUnderline"/>
        </w:rPr>
        <w:t>or where</w:t>
      </w:r>
      <w:r w:rsidRPr="00001F64">
        <w:rPr>
          <w:sz w:val="14"/>
        </w:rPr>
        <w:t xml:space="preserve"> indeed </w:t>
      </w:r>
      <w:r w:rsidRPr="00001F64">
        <w:rPr>
          <w:rStyle w:val="StyleUnderline"/>
        </w:rPr>
        <w:t>publics have yet to be constituted</w:t>
      </w:r>
      <w:r w:rsidRPr="00001F64">
        <w:rPr>
          <w:sz w:val="14"/>
        </w:rPr>
        <w:t xml:space="preserve">.” </w:t>
      </w:r>
      <w:r w:rsidRPr="003E19C7">
        <w:rPr>
          <w:rStyle w:val="StyleUnderline"/>
          <w:highlight w:val="cyan"/>
        </w:rPr>
        <w:t xml:space="preserve">If we </w:t>
      </w:r>
      <w:r w:rsidRPr="003E19C7">
        <w:rPr>
          <w:rStyle w:val="Emphasis"/>
          <w:highlight w:val="cyan"/>
        </w:rPr>
        <w:t>study</w:t>
      </w:r>
      <w:r w:rsidRPr="00001F64">
        <w:rPr>
          <w:rStyle w:val="StyleUnderline"/>
        </w:rPr>
        <w:t xml:space="preserve"> issues of </w:t>
      </w:r>
      <w:r w:rsidRPr="003E19C7">
        <w:rPr>
          <w:rStyle w:val="StyleUnderline"/>
          <w:highlight w:val="cyan"/>
        </w:rPr>
        <w:t>domination</w:t>
      </w:r>
      <w:r w:rsidRPr="00001F64">
        <w:rPr>
          <w:sz w:val="14"/>
        </w:rPr>
        <w:t xml:space="preserve">, marginalization, and social injustice, </w:t>
      </w:r>
      <w:r w:rsidRPr="003E19C7">
        <w:rPr>
          <w:rStyle w:val="StyleUnderline"/>
          <w:highlight w:val="cyan"/>
        </w:rPr>
        <w:t xml:space="preserve">but do not orient our work toward </w:t>
      </w:r>
      <w:r w:rsidRPr="003E19C7">
        <w:rPr>
          <w:rStyle w:val="Emphasis"/>
          <w:highlight w:val="cyan"/>
        </w:rPr>
        <w:t>alleviating</w:t>
      </w:r>
      <w:r w:rsidRPr="00001F64">
        <w:rPr>
          <w:rStyle w:val="StyleUnderline"/>
        </w:rPr>
        <w:t xml:space="preserve"> them </w:t>
      </w:r>
      <w:r w:rsidRPr="003E19C7">
        <w:rPr>
          <w:rStyle w:val="StyleUnderline"/>
          <w:highlight w:val="cyan"/>
        </w:rPr>
        <w:t xml:space="preserve">in </w:t>
      </w:r>
      <w:r w:rsidRPr="003E19C7">
        <w:rPr>
          <w:rStyle w:val="Emphasis"/>
          <w:highlight w:val="cyan"/>
        </w:rPr>
        <w:t>real</w:t>
      </w:r>
      <w:r w:rsidRPr="003E19C7">
        <w:rPr>
          <w:sz w:val="14"/>
          <w:highlight w:val="cyan"/>
        </w:rPr>
        <w:t xml:space="preserve">, </w:t>
      </w:r>
      <w:r w:rsidRPr="003E19C7">
        <w:rPr>
          <w:rStyle w:val="Emphasis"/>
          <w:highlight w:val="cyan"/>
        </w:rPr>
        <w:t>material ways</w:t>
      </w:r>
      <w:r w:rsidRPr="003E19C7">
        <w:rPr>
          <w:sz w:val="14"/>
          <w:highlight w:val="cyan"/>
        </w:rPr>
        <w:t>,</w:t>
      </w:r>
      <w:r w:rsidRPr="00001F64">
        <w:rPr>
          <w:sz w:val="14"/>
        </w:rPr>
        <w:t xml:space="preserve"> </w:t>
      </w:r>
      <w:r w:rsidRPr="00001F64">
        <w:rPr>
          <w:rStyle w:val="StyleUnderline"/>
        </w:rPr>
        <w:t xml:space="preserve">our </w:t>
      </w:r>
      <w:r w:rsidRPr="003E19C7">
        <w:rPr>
          <w:rStyle w:val="StyleUnderline"/>
          <w:highlight w:val="cyan"/>
        </w:rPr>
        <w:t xml:space="preserve">scholarship may </w:t>
      </w:r>
      <w:r w:rsidRPr="003E19C7">
        <w:rPr>
          <w:rStyle w:val="Emphasis"/>
          <w:highlight w:val="cyan"/>
        </w:rPr>
        <w:t>benefit our careers</w:t>
      </w:r>
      <w:r w:rsidRPr="003E19C7">
        <w:rPr>
          <w:rStyle w:val="StyleUnderline"/>
          <w:highlight w:val="cyan"/>
        </w:rPr>
        <w:t xml:space="preserve"> at the expense of the</w:t>
      </w:r>
      <w:r w:rsidRPr="00001F64">
        <w:rPr>
          <w:rStyle w:val="StyleUnderline"/>
        </w:rPr>
        <w:t xml:space="preserve"> </w:t>
      </w:r>
      <w:r w:rsidRPr="00001F64">
        <w:rPr>
          <w:rStyle w:val="Emphasis"/>
        </w:rPr>
        <w:t xml:space="preserve">very </w:t>
      </w:r>
      <w:r w:rsidRPr="003E19C7">
        <w:rPr>
          <w:rStyle w:val="Emphasis"/>
          <w:highlight w:val="cyan"/>
        </w:rPr>
        <w:t>communities we research</w:t>
      </w:r>
      <w:r w:rsidRPr="003E19C7">
        <w:rPr>
          <w:sz w:val="14"/>
          <w:highlight w:val="cyan"/>
        </w:rPr>
        <w:t>.</w:t>
      </w:r>
    </w:p>
    <w:p w14:paraId="6B4FA359" w14:textId="77777777" w:rsidR="00847DC4" w:rsidRPr="00001F64" w:rsidRDefault="00847DC4" w:rsidP="00847DC4">
      <w:pPr>
        <w:rPr>
          <w:sz w:val="14"/>
        </w:rPr>
      </w:pPr>
      <w:r w:rsidRPr="00001F64">
        <w:rPr>
          <w:sz w:val="14"/>
        </w:rPr>
        <w:t xml:space="preserve">Second, a post-discipline of </w:t>
      </w:r>
      <w:r w:rsidRPr="00001F64">
        <w:rPr>
          <w:rStyle w:val="StyleUnderline"/>
        </w:rPr>
        <w:t xml:space="preserve">transgender studies must be open to a </w:t>
      </w:r>
      <w:r w:rsidRPr="00001F64">
        <w:rPr>
          <w:rStyle w:val="Emphasis"/>
        </w:rPr>
        <w:t>wider range</w:t>
      </w:r>
      <w:r w:rsidRPr="00001F64">
        <w:rPr>
          <w:rStyle w:val="StyleUnderline"/>
        </w:rPr>
        <w:t xml:space="preserve"> of actors</w:t>
      </w:r>
      <w:r w:rsidRPr="00001F64">
        <w:rPr>
          <w:sz w:val="14"/>
        </w:rPr>
        <w:t xml:space="preserve"> from a wider array of disciplinary homes, </w:t>
      </w:r>
      <w:r w:rsidRPr="00001F64">
        <w:rPr>
          <w:rStyle w:val="StyleUnderline"/>
        </w:rPr>
        <w:t>and</w:t>
      </w:r>
      <w:r w:rsidRPr="00001F64">
        <w:rPr>
          <w:sz w:val="14"/>
        </w:rPr>
        <w:t xml:space="preserve"> it </w:t>
      </w:r>
      <w:r w:rsidRPr="00001F64">
        <w:rPr>
          <w:rStyle w:val="StyleUnderline"/>
        </w:rPr>
        <w:t xml:space="preserve">must </w:t>
      </w:r>
      <w:r w:rsidRPr="00001F64">
        <w:rPr>
          <w:rStyle w:val="Emphasis"/>
        </w:rPr>
        <w:t>actively foster</w:t>
      </w:r>
      <w:r w:rsidRPr="00001F64">
        <w:rPr>
          <w:rStyle w:val="StyleUnderline"/>
        </w:rPr>
        <w:t xml:space="preserve"> new forms of relationality among those actors</w:t>
      </w:r>
      <w:r w:rsidRPr="00001F64">
        <w:rPr>
          <w:sz w:val="14"/>
        </w:rPr>
        <w:t xml:space="preserve">. </w:t>
      </w:r>
      <w:r w:rsidRPr="00001F64">
        <w:rPr>
          <w:rStyle w:val="StyleUnderline"/>
        </w:rPr>
        <w:t xml:space="preserve">Rather than </w:t>
      </w:r>
      <w:r w:rsidRPr="00001F64">
        <w:rPr>
          <w:rStyle w:val="Emphasis"/>
        </w:rPr>
        <w:t>building a disciplinary home</w:t>
      </w:r>
      <w:r w:rsidRPr="00001F64">
        <w:rPr>
          <w:rStyle w:val="StyleUnderline"/>
        </w:rPr>
        <w:t xml:space="preserve"> for scholars working in the humanities</w:t>
      </w:r>
      <w:r w:rsidRPr="00001F64">
        <w:rPr>
          <w:sz w:val="14"/>
        </w:rPr>
        <w:t xml:space="preserve">, whether implicitly or explicitly, </w:t>
      </w:r>
      <w:r w:rsidRPr="00001F64">
        <w:rPr>
          <w:sz w:val="14"/>
          <w:szCs w:val="14"/>
        </w:rPr>
        <w:t xml:space="preserve">we must instead build a </w:t>
      </w:r>
      <w:proofErr w:type="spellStart"/>
      <w:r w:rsidRPr="00001F64">
        <w:rPr>
          <w:sz w:val="14"/>
          <w:szCs w:val="14"/>
        </w:rPr>
        <w:t>postdisciplinary</w:t>
      </w:r>
      <w:proofErr w:type="spellEnd"/>
      <w:r w:rsidRPr="00001F64">
        <w:rPr>
          <w:sz w:val="14"/>
          <w:szCs w:val="14"/>
        </w:rPr>
        <w:t xml:space="preserve"> community that welcomes and values the contributions of scholars from across biomedicine, the humanities, law, the social sciences, and STEM</w:t>
      </w:r>
      <w:r w:rsidRPr="00001F64">
        <w:rPr>
          <w:sz w:val="14"/>
        </w:rPr>
        <w:t xml:space="preserve">. This means </w:t>
      </w:r>
      <w:r w:rsidRPr="003E19C7">
        <w:rPr>
          <w:rStyle w:val="StyleUnderline"/>
          <w:highlight w:val="cyan"/>
        </w:rPr>
        <w:t>we must</w:t>
      </w:r>
      <w:r w:rsidRPr="00001F64">
        <w:rPr>
          <w:rStyle w:val="StyleUnderline"/>
        </w:rPr>
        <w:t xml:space="preserve"> </w:t>
      </w:r>
      <w:r w:rsidRPr="00001F64">
        <w:rPr>
          <w:rStyle w:val="Emphasis"/>
        </w:rPr>
        <w:t>recognize</w:t>
      </w:r>
      <w:r w:rsidRPr="00001F64">
        <w:rPr>
          <w:sz w:val="14"/>
        </w:rPr>
        <w:t xml:space="preserve">, </w:t>
      </w:r>
      <w:r w:rsidRPr="003E19C7">
        <w:rPr>
          <w:rStyle w:val="Emphasis"/>
          <w:highlight w:val="cyan"/>
        </w:rPr>
        <w:t>appreciate</w:t>
      </w:r>
      <w:r w:rsidRPr="003E19C7">
        <w:rPr>
          <w:sz w:val="14"/>
          <w:highlight w:val="cyan"/>
        </w:rPr>
        <w:t xml:space="preserve">, </w:t>
      </w:r>
      <w:r w:rsidRPr="003E19C7">
        <w:rPr>
          <w:rStyle w:val="StyleUnderline"/>
          <w:highlight w:val="cyan"/>
        </w:rPr>
        <w:t xml:space="preserve">and </w:t>
      </w:r>
      <w:r w:rsidRPr="003E19C7">
        <w:rPr>
          <w:rStyle w:val="Emphasis"/>
          <w:highlight w:val="cyan"/>
        </w:rPr>
        <w:t>incorporate</w:t>
      </w:r>
      <w:r w:rsidRPr="00001F64">
        <w:rPr>
          <w:rStyle w:val="StyleUnderline"/>
        </w:rPr>
        <w:t xml:space="preserve"> into our own thinking and practice the </w:t>
      </w:r>
      <w:r w:rsidRPr="003E19C7">
        <w:rPr>
          <w:rStyle w:val="StyleUnderline"/>
          <w:highlight w:val="cyan"/>
        </w:rPr>
        <w:t>theories and methods</w:t>
      </w:r>
      <w:r w:rsidRPr="00001F64">
        <w:rPr>
          <w:rStyle w:val="StyleUnderline"/>
        </w:rPr>
        <w:t xml:space="preserve"> of scholars trained in </w:t>
      </w:r>
      <w:r w:rsidRPr="003E19C7">
        <w:rPr>
          <w:rStyle w:val="StyleUnderline"/>
          <w:highlight w:val="cyan"/>
        </w:rPr>
        <w:t xml:space="preserve">disciplines </w:t>
      </w:r>
      <w:r w:rsidRPr="003E19C7">
        <w:rPr>
          <w:rStyle w:val="Emphasis"/>
          <w:highlight w:val="cyan"/>
        </w:rPr>
        <w:t>outside</w:t>
      </w:r>
      <w:r w:rsidRPr="003E19C7">
        <w:rPr>
          <w:rStyle w:val="StyleUnderline"/>
          <w:highlight w:val="cyan"/>
        </w:rPr>
        <w:t xml:space="preserve"> our own to the extent they </w:t>
      </w:r>
      <w:r w:rsidRPr="003E19C7">
        <w:rPr>
          <w:rStyle w:val="Emphasis"/>
          <w:highlight w:val="cyan"/>
        </w:rPr>
        <w:t>share our topics of focus</w:t>
      </w:r>
      <w:r w:rsidRPr="003E19C7">
        <w:rPr>
          <w:rStyle w:val="StyleUnderline"/>
          <w:highlight w:val="cyan"/>
        </w:rPr>
        <w:t xml:space="preserve"> and </w:t>
      </w:r>
      <w:r w:rsidRPr="003E19C7">
        <w:rPr>
          <w:rStyle w:val="Emphasis"/>
          <w:highlight w:val="cyan"/>
        </w:rPr>
        <w:t>political investment</w:t>
      </w:r>
      <w:r w:rsidRPr="003E19C7">
        <w:rPr>
          <w:rStyle w:val="StyleUnderline"/>
          <w:highlight w:val="cyan"/>
        </w:rPr>
        <w:t xml:space="preserve"> in </w:t>
      </w:r>
      <w:r w:rsidRPr="003E19C7">
        <w:rPr>
          <w:rStyle w:val="Emphasis"/>
          <w:sz w:val="30"/>
          <w:szCs w:val="30"/>
          <w:highlight w:val="cyan"/>
        </w:rPr>
        <w:t>improving</w:t>
      </w:r>
      <w:r w:rsidRPr="00001F64">
        <w:rPr>
          <w:rStyle w:val="Emphasis"/>
          <w:sz w:val="30"/>
          <w:szCs w:val="30"/>
        </w:rPr>
        <w:t xml:space="preserve"> the </w:t>
      </w:r>
      <w:r w:rsidRPr="003E19C7">
        <w:rPr>
          <w:rStyle w:val="Emphasis"/>
          <w:sz w:val="30"/>
          <w:szCs w:val="30"/>
          <w:highlight w:val="cyan"/>
        </w:rPr>
        <w:t>material conditions</w:t>
      </w:r>
      <w:r w:rsidRPr="00001F64">
        <w:rPr>
          <w:rStyle w:val="Emphasis"/>
          <w:sz w:val="30"/>
          <w:szCs w:val="30"/>
        </w:rPr>
        <w:t xml:space="preserve"> in which transgender lives are lived</w:t>
      </w:r>
      <w:r w:rsidRPr="00001F64">
        <w:rPr>
          <w:sz w:val="14"/>
        </w:rPr>
        <w:t xml:space="preserve">. And </w:t>
      </w:r>
      <w:r w:rsidRPr="00001F64">
        <w:rPr>
          <w:rStyle w:val="StyleUnderline"/>
        </w:rPr>
        <w:t>that requires</w:t>
      </w:r>
      <w:r w:rsidRPr="00001F64">
        <w:rPr>
          <w:sz w:val="14"/>
        </w:rPr>
        <w:t xml:space="preserve">, </w:t>
      </w:r>
      <w:r w:rsidRPr="00001F64">
        <w:rPr>
          <w:rStyle w:val="StyleUnderline"/>
        </w:rPr>
        <w:t xml:space="preserve">as a </w:t>
      </w:r>
      <w:r w:rsidRPr="00001F64">
        <w:rPr>
          <w:rStyle w:val="Emphasis"/>
        </w:rPr>
        <w:t>starting point</w:t>
      </w:r>
      <w:r w:rsidRPr="00001F64">
        <w:rPr>
          <w:sz w:val="14"/>
        </w:rPr>
        <w:t xml:space="preserve">, </w:t>
      </w:r>
      <w:r w:rsidRPr="00001F64">
        <w:rPr>
          <w:rStyle w:val="StyleUnderline"/>
        </w:rPr>
        <w:t xml:space="preserve">that we read and cite </w:t>
      </w:r>
      <w:r w:rsidRPr="00001F64">
        <w:rPr>
          <w:rStyle w:val="Emphasis"/>
        </w:rPr>
        <w:t>across</w:t>
      </w:r>
      <w:r w:rsidRPr="00001F64">
        <w:rPr>
          <w:rStyle w:val="StyleUnderline"/>
        </w:rPr>
        <w:t xml:space="preserve"> lines of disciplinary difference to a </w:t>
      </w:r>
      <w:r w:rsidRPr="00001F64">
        <w:rPr>
          <w:rStyle w:val="Emphasis"/>
        </w:rPr>
        <w:t>greater extent</w:t>
      </w:r>
      <w:r w:rsidRPr="00001F64">
        <w:rPr>
          <w:rStyle w:val="StyleUnderline"/>
        </w:rPr>
        <w:t xml:space="preserve"> than we presently do</w:t>
      </w:r>
      <w:r w:rsidRPr="00001F64">
        <w:rPr>
          <w:sz w:val="14"/>
        </w:rPr>
        <w:t>. </w:t>
      </w:r>
      <w:bookmarkEnd w:id="1"/>
    </w:p>
    <w:p w14:paraId="693A82F8" w14:textId="77777777" w:rsidR="00847DC4" w:rsidRPr="00001F64" w:rsidRDefault="00847DC4" w:rsidP="00847DC4">
      <w:pPr>
        <w:pStyle w:val="Heading4"/>
      </w:pPr>
      <w:r w:rsidRPr="00001F64">
        <w:t xml:space="preserve">Purity politics place undue burden on trans litigants – attaching trans politics and ethics to an antagonism to legal institutions devalues everyday trans demands.  </w:t>
      </w:r>
    </w:p>
    <w:p w14:paraId="04BF44AE" w14:textId="77777777" w:rsidR="00847DC4" w:rsidRPr="00001F64" w:rsidRDefault="00847DC4" w:rsidP="00847DC4">
      <w:r w:rsidRPr="00001F64">
        <w:t xml:space="preserve">Paisley </w:t>
      </w:r>
      <w:r w:rsidRPr="00001F64">
        <w:rPr>
          <w:rStyle w:val="Style13ptBold"/>
        </w:rPr>
        <w:t>Currah et al. 24</w:t>
      </w:r>
      <w:r w:rsidRPr="00001F64">
        <w:t>. Professor of Political Science and Women’s &amp; Gender Studies at Brooklyn College and the CUNY Graduate Center and author of Sex Is as Sex Does: Governing Transgender Identity. Other Contributors Include: Shannon Price Minter, Paisley Currah. “Inside the Legal Fight for Trans Rights.” Boston Review. 3-6-2024. https://www.bostonreview.net/articles/inside-the-legal-fight-for-trans-rights/</w:t>
      </w:r>
    </w:p>
    <w:p w14:paraId="38BA7FDC" w14:textId="77777777" w:rsidR="00847DC4" w:rsidRPr="00001F64" w:rsidRDefault="00847DC4" w:rsidP="00847DC4">
      <w:pPr>
        <w:rPr>
          <w:sz w:val="16"/>
        </w:rPr>
      </w:pPr>
      <w:r w:rsidRPr="00001F64">
        <w:rPr>
          <w:sz w:val="16"/>
        </w:rPr>
        <w:t xml:space="preserve">PC: You both are no doubt aware of </w:t>
      </w:r>
      <w:r w:rsidRPr="00001F64">
        <w:rPr>
          <w:rStyle w:val="StyleUnderline"/>
        </w:rPr>
        <w:t xml:space="preserve">the </w:t>
      </w:r>
      <w:r w:rsidRPr="003E19C7">
        <w:rPr>
          <w:rStyle w:val="StyleUnderline"/>
          <w:highlight w:val="cyan"/>
        </w:rPr>
        <w:t>queer left critique of</w:t>
      </w:r>
      <w:r w:rsidRPr="00001F64">
        <w:rPr>
          <w:sz w:val="16"/>
        </w:rPr>
        <w:t xml:space="preserve"> the military and marriage as </w:t>
      </w:r>
      <w:r w:rsidRPr="003E19C7">
        <w:rPr>
          <w:rStyle w:val="StyleUnderline"/>
          <w:highlight w:val="cyan"/>
        </w:rPr>
        <w:t>institutions</w:t>
      </w:r>
      <w:r w:rsidRPr="00001F64">
        <w:rPr>
          <w:sz w:val="16"/>
        </w:rPr>
        <w:t xml:space="preserve">. As people who’ve been working on the ground with transgender clients for decades, </w:t>
      </w:r>
      <w:r w:rsidRPr="003E19C7">
        <w:rPr>
          <w:rStyle w:val="StyleUnderline"/>
          <w:highlight w:val="cyan"/>
        </w:rPr>
        <w:t>how do you respond</w:t>
      </w:r>
      <w:r w:rsidRPr="00001F64">
        <w:rPr>
          <w:sz w:val="16"/>
        </w:rPr>
        <w:t xml:space="preserve"> to that argument?</w:t>
      </w:r>
    </w:p>
    <w:p w14:paraId="65C7DAAF" w14:textId="77777777" w:rsidR="00847DC4" w:rsidRPr="00001F64" w:rsidRDefault="00847DC4" w:rsidP="00847DC4">
      <w:pPr>
        <w:rPr>
          <w:rStyle w:val="StyleUnderline"/>
        </w:rPr>
      </w:pPr>
      <w:r w:rsidRPr="00001F64">
        <w:rPr>
          <w:sz w:val="16"/>
        </w:rPr>
        <w:t xml:space="preserve">JL: The voices and </w:t>
      </w:r>
      <w:r w:rsidRPr="003E19C7">
        <w:rPr>
          <w:rStyle w:val="StyleUnderline"/>
          <w:highlight w:val="cyan"/>
        </w:rPr>
        <w:t>perspectives</w:t>
      </w:r>
      <w:r w:rsidRPr="003E19C7">
        <w:rPr>
          <w:sz w:val="16"/>
          <w:highlight w:val="cyan"/>
        </w:rPr>
        <w:t xml:space="preserve"> </w:t>
      </w:r>
      <w:r w:rsidRPr="003E19C7">
        <w:rPr>
          <w:rStyle w:val="Emphasis"/>
          <w:highlight w:val="cyan"/>
        </w:rPr>
        <w:t>of transgender people are as diverse as in any community</w:t>
      </w:r>
      <w:r w:rsidRPr="00001F64">
        <w:rPr>
          <w:sz w:val="16"/>
        </w:rPr>
        <w:t xml:space="preserve">, and </w:t>
      </w:r>
      <w:r w:rsidRPr="00001F64">
        <w:rPr>
          <w:rStyle w:val="StyleUnderline"/>
        </w:rPr>
        <w:t xml:space="preserve">the reality is that </w:t>
      </w:r>
      <w:r w:rsidRPr="003E19C7">
        <w:rPr>
          <w:rStyle w:val="StyleUnderline"/>
          <w:highlight w:val="cyan"/>
        </w:rPr>
        <w:t xml:space="preserve">clients want equal treatment, equal opportunities. I’ve </w:t>
      </w:r>
      <w:r w:rsidRPr="003E19C7">
        <w:rPr>
          <w:rStyle w:val="Emphasis"/>
          <w:highlight w:val="cyan"/>
        </w:rPr>
        <w:t>never thought that there’s any inconsistency between critiquing institutions and ensuring people’s opportunity to be part of those institutions</w:t>
      </w:r>
      <w:r w:rsidRPr="003E19C7">
        <w:rPr>
          <w:sz w:val="16"/>
          <w:highlight w:val="cyan"/>
        </w:rPr>
        <w:t xml:space="preserve">. </w:t>
      </w:r>
      <w:r w:rsidRPr="003E19C7">
        <w:rPr>
          <w:rStyle w:val="StyleUnderline"/>
          <w:highlight w:val="cyan"/>
        </w:rPr>
        <w:t>I couldn’t imagine a justification</w:t>
      </w:r>
      <w:r w:rsidRPr="00001F64">
        <w:rPr>
          <w:rStyle w:val="StyleUnderline"/>
        </w:rPr>
        <w:t xml:space="preserve"> or an embrace o</w:t>
      </w:r>
      <w:r w:rsidRPr="003E19C7">
        <w:rPr>
          <w:rStyle w:val="StyleUnderline"/>
          <w:highlight w:val="cyan"/>
        </w:rPr>
        <w:t xml:space="preserve">f an exclusion for any other group from institutions as part of the </w:t>
      </w:r>
      <w:r w:rsidRPr="003E19C7">
        <w:rPr>
          <w:rStyle w:val="Emphasis"/>
          <w:highlight w:val="cyan"/>
        </w:rPr>
        <w:t>interest in breaking down</w:t>
      </w:r>
      <w:r w:rsidRPr="003E19C7">
        <w:rPr>
          <w:rStyle w:val="StyleUnderline"/>
          <w:highlight w:val="cyan"/>
        </w:rPr>
        <w:t xml:space="preserve"> those institutions.</w:t>
      </w:r>
      <w:r w:rsidRPr="00001F64">
        <w:rPr>
          <w:rStyle w:val="StyleUnderline"/>
        </w:rPr>
        <w:t xml:space="preserve"> </w:t>
      </w:r>
      <w:r w:rsidRPr="003E19C7">
        <w:rPr>
          <w:rStyle w:val="StyleUnderline"/>
          <w:highlight w:val="cyan"/>
        </w:rPr>
        <w:t>Excluding</w:t>
      </w:r>
      <w:r w:rsidRPr="00001F64">
        <w:rPr>
          <w:sz w:val="16"/>
        </w:rPr>
        <w:t xml:space="preserve"> one group from the institution as a starting point </w:t>
      </w:r>
      <w:proofErr w:type="gramStart"/>
      <w:r w:rsidRPr="00001F64">
        <w:rPr>
          <w:sz w:val="16"/>
        </w:rPr>
        <w:t>in order to</w:t>
      </w:r>
      <w:proofErr w:type="gramEnd"/>
      <w:r w:rsidRPr="00001F64">
        <w:rPr>
          <w:sz w:val="16"/>
        </w:rPr>
        <w:t xml:space="preserve"> break down that institution </w:t>
      </w:r>
      <w:r w:rsidRPr="003E19C7">
        <w:rPr>
          <w:rStyle w:val="StyleUnderline"/>
          <w:highlight w:val="cyan"/>
        </w:rPr>
        <w:t>doesn’t seem like a principled way to challenge those institutions</w:t>
      </w:r>
      <w:r w:rsidRPr="00001F64">
        <w:rPr>
          <w:rStyle w:val="StyleUnderline"/>
        </w:rPr>
        <w:t>.</w:t>
      </w:r>
    </w:p>
    <w:p w14:paraId="3F1D5B84" w14:textId="77777777" w:rsidR="00847DC4" w:rsidRPr="00001F64" w:rsidRDefault="00847DC4" w:rsidP="00847DC4">
      <w:pPr>
        <w:rPr>
          <w:rStyle w:val="Emphasis"/>
        </w:rPr>
      </w:pPr>
      <w:r w:rsidRPr="00001F64">
        <w:rPr>
          <w:sz w:val="16"/>
        </w:rPr>
        <w:t xml:space="preserve">SM: I strongly agree. The double standard that often gets applied to transgender people and transgender plaintiffs </w:t>
      </w:r>
      <w:r w:rsidRPr="00001F64">
        <w:rPr>
          <w:rStyle w:val="StyleUnderline"/>
        </w:rPr>
        <w:t>is unfair</w:t>
      </w:r>
      <w:r w:rsidRPr="00001F64">
        <w:rPr>
          <w:sz w:val="16"/>
        </w:rPr>
        <w:t xml:space="preserve">—and sometimes infuriating. </w:t>
      </w:r>
      <w:r w:rsidRPr="00001F64">
        <w:rPr>
          <w:rStyle w:val="StyleUnderline"/>
        </w:rPr>
        <w:t xml:space="preserve">It’s </w:t>
      </w:r>
      <w:r w:rsidRPr="003E19C7">
        <w:rPr>
          <w:rStyle w:val="StyleUnderline"/>
          <w:highlight w:val="cyan"/>
        </w:rPr>
        <w:t>hard to imagine</w:t>
      </w:r>
      <w:r w:rsidRPr="00001F64">
        <w:rPr>
          <w:rStyle w:val="StyleUnderline"/>
        </w:rPr>
        <w:t xml:space="preserve"> that anyone would ever say, </w:t>
      </w:r>
      <w:r w:rsidRPr="00001F64">
        <w:rPr>
          <w:sz w:val="16"/>
        </w:rPr>
        <w:t xml:space="preserve">well, </w:t>
      </w:r>
      <w:r w:rsidRPr="003E19C7">
        <w:rPr>
          <w:rStyle w:val="StyleUnderline"/>
          <w:highlight w:val="cyan"/>
        </w:rPr>
        <w:t>it’s okay to exclude interracial couples</w:t>
      </w:r>
      <w:r w:rsidRPr="00001F64">
        <w:rPr>
          <w:sz w:val="16"/>
        </w:rPr>
        <w:t xml:space="preserve"> from the right to marry </w:t>
      </w:r>
      <w:r w:rsidRPr="003E19C7">
        <w:rPr>
          <w:rStyle w:val="StyleUnderline"/>
          <w:highlight w:val="cyan"/>
        </w:rPr>
        <w:t>because we think marriage is an inherently reactionary institution</w:t>
      </w:r>
      <w:r w:rsidRPr="00001F64">
        <w:rPr>
          <w:rStyle w:val="StyleUnderline"/>
        </w:rPr>
        <w:t xml:space="preserve"> </w:t>
      </w:r>
      <w:r w:rsidRPr="003E19C7">
        <w:rPr>
          <w:rStyle w:val="StyleUnderline"/>
          <w:highlight w:val="cyan"/>
        </w:rPr>
        <w:t>or</w:t>
      </w:r>
      <w:r w:rsidRPr="00001F64">
        <w:rPr>
          <w:rStyle w:val="StyleUnderline"/>
        </w:rPr>
        <w:t xml:space="preserve"> that we shouldn’t challenge</w:t>
      </w:r>
      <w:r w:rsidRPr="00001F64">
        <w:rPr>
          <w:sz w:val="16"/>
        </w:rPr>
        <w:t xml:space="preserve"> the </w:t>
      </w:r>
      <w:r w:rsidRPr="00001F64">
        <w:rPr>
          <w:rStyle w:val="StyleUnderline"/>
        </w:rPr>
        <w:t>exclusion</w:t>
      </w:r>
      <w:r w:rsidRPr="00001F64">
        <w:rPr>
          <w:sz w:val="16"/>
        </w:rPr>
        <w:t xml:space="preserve"> of women from the law profession </w:t>
      </w:r>
      <w:r w:rsidRPr="00001F64">
        <w:rPr>
          <w:rStyle w:val="StyleUnderline"/>
        </w:rPr>
        <w:t xml:space="preserve">because </w:t>
      </w:r>
      <w:r w:rsidRPr="003E19C7">
        <w:rPr>
          <w:rStyle w:val="StyleUnderline"/>
          <w:highlight w:val="cyan"/>
        </w:rPr>
        <w:t>the law profession is inherently reactionary</w:t>
      </w:r>
      <w:r w:rsidRPr="003E19C7">
        <w:rPr>
          <w:sz w:val="16"/>
          <w:highlight w:val="cyan"/>
        </w:rPr>
        <w:t xml:space="preserve">. </w:t>
      </w:r>
      <w:r w:rsidRPr="003E19C7">
        <w:rPr>
          <w:rStyle w:val="Emphasis"/>
          <w:highlight w:val="cyan"/>
        </w:rPr>
        <w:t>It’s</w:t>
      </w:r>
      <w:r w:rsidRPr="00001F64">
        <w:rPr>
          <w:rStyle w:val="Emphasis"/>
        </w:rPr>
        <w:t xml:space="preserve"> an </w:t>
      </w:r>
      <w:r w:rsidRPr="003E19C7">
        <w:rPr>
          <w:rStyle w:val="Emphasis"/>
          <w:highlight w:val="cyan"/>
        </w:rPr>
        <w:t>absurd</w:t>
      </w:r>
      <w:r w:rsidRPr="00001F64">
        <w:rPr>
          <w:rStyle w:val="Emphasis"/>
        </w:rPr>
        <w:t xml:space="preserve"> argument.</w:t>
      </w:r>
    </w:p>
    <w:p w14:paraId="644CBF07" w14:textId="77777777" w:rsidR="00847DC4" w:rsidRPr="00001F64" w:rsidRDefault="00847DC4" w:rsidP="00847DC4">
      <w:pPr>
        <w:rPr>
          <w:rStyle w:val="StyleUnderline"/>
        </w:rPr>
      </w:pPr>
      <w:r w:rsidRPr="00001F64">
        <w:rPr>
          <w:sz w:val="16"/>
        </w:rPr>
        <w:t xml:space="preserve">One form that is particularly unfair is the idea that whenever a transgender plaintiff brings a lawsuit, they have a responsibility to take on broad ideological issues that no one ever thinks to suggest a non-transgender plaintiff must address. </w:t>
      </w:r>
      <w:r w:rsidRPr="003E19C7">
        <w:rPr>
          <w:rStyle w:val="StyleUnderline"/>
          <w:highlight w:val="cyan"/>
        </w:rPr>
        <w:t>If we bring a lawsuit on behalf of a transgender person who identifies as male or female</w:t>
      </w:r>
      <w:r w:rsidRPr="00001F64">
        <w:rPr>
          <w:rStyle w:val="StyleUnderline"/>
        </w:rPr>
        <w:t xml:space="preserve">, for example, </w:t>
      </w:r>
      <w:r w:rsidRPr="003E19C7">
        <w:rPr>
          <w:rStyle w:val="StyleUnderline"/>
          <w:highlight w:val="cyan"/>
        </w:rPr>
        <w:t>we</w:t>
      </w:r>
      <w:r w:rsidRPr="00001F64">
        <w:rPr>
          <w:rStyle w:val="StyleUnderline"/>
        </w:rPr>
        <w:t xml:space="preserve"> </w:t>
      </w:r>
      <w:r w:rsidRPr="003E19C7">
        <w:rPr>
          <w:rStyle w:val="StyleUnderline"/>
          <w:highlight w:val="cyan"/>
        </w:rPr>
        <w:t>sometimes hear</w:t>
      </w:r>
      <w:r w:rsidRPr="00001F64">
        <w:rPr>
          <w:rStyle w:val="StyleUnderline"/>
        </w:rPr>
        <w:t xml:space="preserve"> criticisms like, “</w:t>
      </w:r>
      <w:r w:rsidRPr="003E19C7">
        <w:rPr>
          <w:rStyle w:val="StyleUnderline"/>
          <w:highlight w:val="cyan"/>
        </w:rPr>
        <w:t>By representing someone who identifies in a binary way, you’re reinforcing</w:t>
      </w:r>
      <w:r w:rsidRPr="00001F64">
        <w:rPr>
          <w:rStyle w:val="StyleUnderline"/>
        </w:rPr>
        <w:t xml:space="preserve"> a </w:t>
      </w:r>
      <w:r w:rsidRPr="003E19C7">
        <w:rPr>
          <w:rStyle w:val="StyleUnderline"/>
          <w:highlight w:val="cyan"/>
        </w:rPr>
        <w:t>gender</w:t>
      </w:r>
      <w:r w:rsidRPr="00001F64">
        <w:rPr>
          <w:rStyle w:val="StyleUnderline"/>
        </w:rPr>
        <w:t xml:space="preserve"> </w:t>
      </w:r>
      <w:r w:rsidRPr="003E19C7">
        <w:rPr>
          <w:rStyle w:val="StyleUnderline"/>
          <w:highlight w:val="cyan"/>
        </w:rPr>
        <w:t>binary</w:t>
      </w:r>
      <w:r w:rsidRPr="00001F64">
        <w:rPr>
          <w:rStyle w:val="StyleUnderline"/>
        </w:rPr>
        <w:t xml:space="preserve">”—and I’m like, “Well, </w:t>
      </w:r>
      <w:r w:rsidRPr="003E19C7">
        <w:rPr>
          <w:rStyle w:val="StyleUnderline"/>
          <w:highlight w:val="cyan"/>
        </w:rPr>
        <w:t>why don’t you make that same critique for</w:t>
      </w:r>
      <w:r w:rsidRPr="00001F64">
        <w:rPr>
          <w:rStyle w:val="StyleUnderline"/>
        </w:rPr>
        <w:t xml:space="preserve"> Lily </w:t>
      </w:r>
      <w:r w:rsidRPr="003E19C7">
        <w:rPr>
          <w:rStyle w:val="StyleUnderline"/>
          <w:highlight w:val="cyan"/>
        </w:rPr>
        <w:t>Ledbetter</w:t>
      </w:r>
      <w:r w:rsidRPr="00001F64">
        <w:rPr>
          <w:rStyle w:val="StyleUnderline"/>
        </w:rPr>
        <w:t xml:space="preserve"> when she brings her pay discrimination case? You wouldn’t. Or a gay man who is being sexually harassed at work.” </w:t>
      </w:r>
      <w:r w:rsidRPr="003E19C7">
        <w:rPr>
          <w:rStyle w:val="StyleUnderline"/>
          <w:highlight w:val="cyan"/>
        </w:rPr>
        <w:t xml:space="preserve">There’s </w:t>
      </w:r>
      <w:r w:rsidRPr="003E19C7">
        <w:rPr>
          <w:rStyle w:val="Emphasis"/>
          <w:highlight w:val="cyan"/>
        </w:rPr>
        <w:t>no reason that transgender litigants should bear an extra burden around gender</w:t>
      </w:r>
      <w:r w:rsidRPr="00001F64">
        <w:rPr>
          <w:rStyle w:val="Emphasis"/>
        </w:rPr>
        <w:t xml:space="preserve"> that other litigants don’t bear</w:t>
      </w:r>
      <w:r w:rsidRPr="00001F64">
        <w:rPr>
          <w:rStyle w:val="StyleUnderline"/>
        </w:rPr>
        <w:t>.</w:t>
      </w:r>
    </w:p>
    <w:p w14:paraId="6F4954D8" w14:textId="77777777" w:rsidR="00847DC4" w:rsidRPr="00001F64" w:rsidRDefault="00847DC4" w:rsidP="00847DC4">
      <w:pPr>
        <w:rPr>
          <w:sz w:val="16"/>
        </w:rPr>
      </w:pPr>
      <w:r w:rsidRPr="00001F64">
        <w:rPr>
          <w:sz w:val="16"/>
        </w:rPr>
        <w:t xml:space="preserve">PC: </w:t>
      </w:r>
      <w:r w:rsidRPr="00001F64">
        <w:rPr>
          <w:rStyle w:val="StyleUnderline"/>
        </w:rPr>
        <w:t xml:space="preserve">It annoys me no end when so often </w:t>
      </w:r>
      <w:r w:rsidRPr="003E19C7">
        <w:rPr>
          <w:rStyle w:val="StyleUnderline"/>
          <w:highlight w:val="cyan"/>
        </w:rPr>
        <w:t>the value of transgender people is indexed to whether we’re going to break down the gender binary</w:t>
      </w:r>
      <w:r w:rsidRPr="00001F64">
        <w:rPr>
          <w:sz w:val="16"/>
        </w:rPr>
        <w:t xml:space="preserve">. Shannon, do you remember a conference </w:t>
      </w:r>
      <w:r w:rsidRPr="00001F64">
        <w:rPr>
          <w:rStyle w:val="StyleUnderline"/>
        </w:rPr>
        <w:t>at Cornell</w:t>
      </w:r>
      <w:r w:rsidRPr="00001F64">
        <w:rPr>
          <w:sz w:val="16"/>
        </w:rPr>
        <w:t xml:space="preserve"> in 2009 where a </w:t>
      </w:r>
      <w:r w:rsidRPr="00001F64">
        <w:rPr>
          <w:rStyle w:val="StyleUnderline"/>
        </w:rPr>
        <w:t xml:space="preserve">participant critiqued a particular </w:t>
      </w:r>
      <w:r w:rsidRPr="003E19C7">
        <w:rPr>
          <w:rStyle w:val="StyleUnderline"/>
          <w:highlight w:val="cyan"/>
        </w:rPr>
        <w:t>transgender marriage case as an example of bourgeois white supremacy</w:t>
      </w:r>
      <w:r w:rsidRPr="00001F64">
        <w:rPr>
          <w:sz w:val="16"/>
        </w:rPr>
        <w:t xml:space="preserve"> reinforcing oppressive gender norms?</w:t>
      </w:r>
    </w:p>
    <w:p w14:paraId="6B48D27C" w14:textId="77777777" w:rsidR="00847DC4" w:rsidRPr="00001F64" w:rsidRDefault="00847DC4" w:rsidP="00847DC4">
      <w:pPr>
        <w:rPr>
          <w:sz w:val="16"/>
        </w:rPr>
      </w:pPr>
      <w:r w:rsidRPr="00001F64">
        <w:rPr>
          <w:sz w:val="16"/>
        </w:rPr>
        <w:t xml:space="preserve">SM: Yes, it was my case. In fact, </w:t>
      </w:r>
      <w:r w:rsidRPr="003E19C7">
        <w:rPr>
          <w:rStyle w:val="StyleUnderline"/>
          <w:highlight w:val="cyan"/>
        </w:rPr>
        <w:t>the plaintiff was a transgender, working-class Black man</w:t>
      </w:r>
      <w:r w:rsidRPr="00001F64">
        <w:rPr>
          <w:sz w:val="16"/>
        </w:rPr>
        <w:t xml:space="preserve"> in Illinois </w:t>
      </w:r>
      <w:r w:rsidRPr="00001F64">
        <w:rPr>
          <w:rStyle w:val="StyleUnderline"/>
        </w:rPr>
        <w:t>f</w:t>
      </w:r>
      <w:r w:rsidRPr="003E19C7">
        <w:rPr>
          <w:rStyle w:val="StyleUnderline"/>
          <w:highlight w:val="cyan"/>
        </w:rPr>
        <w:t>ighting for custody</w:t>
      </w:r>
      <w:r w:rsidRPr="00001F64">
        <w:rPr>
          <w:rStyle w:val="StyleUnderline"/>
        </w:rPr>
        <w:t xml:space="preserve"> of his thirteen-year-old son</w:t>
      </w:r>
      <w:r w:rsidRPr="00001F64">
        <w:rPr>
          <w:sz w:val="16"/>
        </w:rPr>
        <w:t xml:space="preserve"> following a divorce. Against the recommendations of three therapists and the son’s own wishes, the court denied custody, ruling that the plaintiff’s marriage to his ex-wife was not valid because he was not legally male and that he therefore had no parental rights. (At the time, Illinois did not recognize same-sex marriage.)</w:t>
      </w:r>
    </w:p>
    <w:p w14:paraId="63BFCE2A" w14:textId="77777777" w:rsidR="00847DC4" w:rsidRPr="00001F64" w:rsidRDefault="00847DC4" w:rsidP="00847DC4">
      <w:pPr>
        <w:rPr>
          <w:sz w:val="16"/>
        </w:rPr>
      </w:pPr>
      <w:r w:rsidRPr="00001F64">
        <w:rPr>
          <w:sz w:val="16"/>
        </w:rPr>
        <w:t xml:space="preserve">I would just also say that </w:t>
      </w:r>
      <w:r w:rsidRPr="00001F64">
        <w:rPr>
          <w:rStyle w:val="StyleUnderline"/>
        </w:rPr>
        <w:t>most transgender people are ordinary people who want ordinary things, and there’s nothing wrong with that</w:t>
      </w:r>
      <w:r w:rsidRPr="00001F64">
        <w:rPr>
          <w:sz w:val="16"/>
        </w:rPr>
        <w:t xml:space="preserve">. </w:t>
      </w:r>
      <w:r w:rsidRPr="00001F64">
        <w:rPr>
          <w:rStyle w:val="StyleUnderline"/>
        </w:rPr>
        <w:t xml:space="preserve">They should be able to do all the ordinary things that bring happiness and fulfillment to a lot of people, such as </w:t>
      </w:r>
      <w:proofErr w:type="gramStart"/>
      <w:r w:rsidRPr="00001F64">
        <w:rPr>
          <w:rStyle w:val="StyleUnderline"/>
        </w:rPr>
        <w:t>entering into</w:t>
      </w:r>
      <w:proofErr w:type="gramEnd"/>
      <w:r w:rsidRPr="00001F64">
        <w:rPr>
          <w:rStyle w:val="StyleUnderline"/>
        </w:rPr>
        <w:t xml:space="preserve"> relationships, marrying, having children, having a job</w:t>
      </w:r>
      <w:r w:rsidRPr="00001F64">
        <w:rPr>
          <w:sz w:val="16"/>
        </w:rPr>
        <w:t>—if you want to serve in the military, serving in the military. Those things should all be open to LGBT people, including transgender people.</w:t>
      </w:r>
    </w:p>
    <w:p w14:paraId="5055097B" w14:textId="77777777" w:rsidR="00847DC4" w:rsidRPr="00001F64" w:rsidRDefault="00847DC4" w:rsidP="00847DC4">
      <w:pPr>
        <w:rPr>
          <w:rStyle w:val="StyleUnderline"/>
        </w:rPr>
      </w:pPr>
      <w:r w:rsidRPr="00001F64">
        <w:t xml:space="preserve">PC: It strikes me there’s a way that </w:t>
      </w:r>
      <w:r w:rsidRPr="003E19C7">
        <w:rPr>
          <w:rStyle w:val="StyleUnderline"/>
          <w:highlight w:val="cyan"/>
        </w:rPr>
        <w:t>critique goes along with the idea that transgender people’s demands are only valid if they are tethered to</w:t>
      </w:r>
      <w:r w:rsidRPr="00001F64">
        <w:rPr>
          <w:rStyle w:val="StyleUnderline"/>
        </w:rPr>
        <w:t xml:space="preserve"> some broader </w:t>
      </w:r>
      <w:r w:rsidRPr="003E19C7">
        <w:rPr>
          <w:rStyle w:val="Emphasis"/>
          <w:highlight w:val="cyan"/>
        </w:rPr>
        <w:t>deconstructive or revolutionary purpose</w:t>
      </w:r>
      <w:r w:rsidRPr="00001F64">
        <w:rPr>
          <w:rStyle w:val="Emphasis"/>
        </w:rPr>
        <w:t>.</w:t>
      </w:r>
    </w:p>
    <w:p w14:paraId="6959A6EC" w14:textId="77777777" w:rsidR="00847DC4" w:rsidRPr="00001F64" w:rsidRDefault="00847DC4" w:rsidP="00847DC4">
      <w:pPr>
        <w:rPr>
          <w:rStyle w:val="StyleUnderline"/>
        </w:rPr>
      </w:pPr>
      <w:r w:rsidRPr="00001F64">
        <w:t xml:space="preserve">SM: That’s </w:t>
      </w:r>
      <w:proofErr w:type="gramStart"/>
      <w:r w:rsidRPr="00001F64">
        <w:t>really true</w:t>
      </w:r>
      <w:proofErr w:type="gramEnd"/>
      <w:r w:rsidRPr="00001F64">
        <w:t xml:space="preserve">—like </w:t>
      </w:r>
      <w:r w:rsidRPr="003E19C7">
        <w:rPr>
          <w:rStyle w:val="StyleUnderline"/>
          <w:highlight w:val="cyan"/>
        </w:rPr>
        <w:t>presenting transgender people as</w:t>
      </w:r>
      <w:r w:rsidRPr="00001F64">
        <w:rPr>
          <w:rStyle w:val="StyleUnderline"/>
        </w:rPr>
        <w:t xml:space="preserve"> some kind of </w:t>
      </w:r>
      <w:r w:rsidRPr="003E19C7">
        <w:rPr>
          <w:rStyle w:val="Emphasis"/>
          <w:highlight w:val="cyan"/>
        </w:rPr>
        <w:t>political vanguard</w:t>
      </w:r>
      <w:r w:rsidRPr="00001F64">
        <w:rPr>
          <w:rStyle w:val="Emphasis"/>
        </w:rPr>
        <w:t>,</w:t>
      </w:r>
      <w:r w:rsidRPr="00001F64">
        <w:t xml:space="preserve"> </w:t>
      </w:r>
      <w:r w:rsidRPr="00001F64">
        <w:rPr>
          <w:rStyle w:val="StyleUnderline"/>
        </w:rPr>
        <w:t xml:space="preserve">where their sole purpose is to advance some </w:t>
      </w:r>
      <w:r w:rsidRPr="00001F64">
        <w:rPr>
          <w:rStyle w:val="Emphasis"/>
        </w:rPr>
        <w:t>larger political agenda</w:t>
      </w:r>
      <w:r w:rsidRPr="00001F64">
        <w:rPr>
          <w:rStyle w:val="StyleUnderline"/>
        </w:rPr>
        <w:t xml:space="preserve">, </w:t>
      </w:r>
      <w:r w:rsidRPr="003E19C7">
        <w:rPr>
          <w:rStyle w:val="StyleUnderline"/>
          <w:highlight w:val="cyan"/>
        </w:rPr>
        <w:t>not</w:t>
      </w:r>
      <w:r w:rsidRPr="00001F64">
        <w:rPr>
          <w:rStyle w:val="StyleUnderline"/>
        </w:rPr>
        <w:t xml:space="preserve"> as a group of </w:t>
      </w:r>
      <w:proofErr w:type="gramStart"/>
      <w:r w:rsidRPr="003E19C7">
        <w:rPr>
          <w:rStyle w:val="Emphasis"/>
          <w:highlight w:val="cyan"/>
        </w:rPr>
        <w:t>actually existing</w:t>
      </w:r>
      <w:proofErr w:type="gramEnd"/>
      <w:r w:rsidRPr="003E19C7">
        <w:rPr>
          <w:rStyle w:val="Emphasis"/>
          <w:highlight w:val="cyan"/>
        </w:rPr>
        <w:t xml:space="preserve"> human beings</w:t>
      </w:r>
      <w:r w:rsidRPr="00001F64">
        <w:rPr>
          <w:rStyle w:val="StyleUnderline"/>
        </w:rPr>
        <w:t xml:space="preserve"> who are being mistreated and denied the ability to do things that other people can do</w:t>
      </w:r>
      <w:r w:rsidRPr="00001F64">
        <w:t xml:space="preserve">. It’s like </w:t>
      </w:r>
      <w:r w:rsidRPr="00001F64">
        <w:rPr>
          <w:rStyle w:val="StyleUnderline"/>
        </w:rPr>
        <w:t>when gay people started to seriously challenge inequality around marriage</w:t>
      </w:r>
      <w:r w:rsidRPr="00001F64">
        <w:t xml:space="preserve"> and were making some progress, </w:t>
      </w:r>
      <w:r w:rsidRPr="00001F64">
        <w:rPr>
          <w:rStyle w:val="StyleUnderline"/>
        </w:rPr>
        <w:t>there was a segment of the left that said, “actually, why don’t we just do away with marriage?” The reality is, many gay people wanted to marry</w:t>
      </w:r>
      <w:r w:rsidRPr="00001F64">
        <w:rPr>
          <w:sz w:val="16"/>
        </w:rPr>
        <w:t xml:space="preserve">. </w:t>
      </w:r>
      <w:r w:rsidRPr="00001F64">
        <w:rPr>
          <w:rStyle w:val="Emphasis"/>
        </w:rPr>
        <w:t>Legitimate disagreements about marriage persist on the left</w:t>
      </w:r>
      <w:r w:rsidRPr="00001F64">
        <w:rPr>
          <w:sz w:val="16"/>
        </w:rPr>
        <w:t xml:space="preserve">, </w:t>
      </w:r>
      <w:r w:rsidRPr="00001F64">
        <w:rPr>
          <w:rStyle w:val="StyleUnderline"/>
        </w:rPr>
        <w:t>but as long as marriage exists, it is unprincipled to exclude gay people from it.</w:t>
      </w:r>
    </w:p>
    <w:p w14:paraId="2F659383" w14:textId="77777777" w:rsidR="00847DC4" w:rsidRPr="00001F64" w:rsidRDefault="00847DC4" w:rsidP="00847DC4">
      <w:pPr>
        <w:rPr>
          <w:sz w:val="16"/>
        </w:rPr>
      </w:pPr>
      <w:r w:rsidRPr="00001F64">
        <w:rPr>
          <w:sz w:val="16"/>
        </w:rPr>
        <w:t xml:space="preserve">PC: Can we talk about the current moment? I realized over the last few years that </w:t>
      </w:r>
      <w:r w:rsidRPr="00001F64">
        <w:rPr>
          <w:rStyle w:val="StyleUnderline"/>
        </w:rPr>
        <w:t xml:space="preserve">I have this myth of progress burned into my head </w:t>
      </w:r>
      <w:r w:rsidRPr="00001F64">
        <w:rPr>
          <w:sz w:val="16"/>
        </w:rPr>
        <w:t xml:space="preserve">even though I know better. </w:t>
      </w:r>
      <w:r w:rsidRPr="00001F64">
        <w:rPr>
          <w:rStyle w:val="StyleUnderline"/>
        </w:rPr>
        <w:t>Did you ever think that we’d come to this moment of rollbacks</w:t>
      </w:r>
      <w:r w:rsidRPr="00001F64">
        <w:rPr>
          <w:sz w:val="16"/>
        </w:rPr>
        <w:t xml:space="preserve"> and bans on transgender care and state legislators rewriting the rules on sex classification? That we’d slide so far backward, so fast?</w:t>
      </w:r>
    </w:p>
    <w:p w14:paraId="66D8D204" w14:textId="77777777" w:rsidR="00847DC4" w:rsidRPr="00001F64" w:rsidRDefault="00847DC4" w:rsidP="00847DC4">
      <w:pPr>
        <w:rPr>
          <w:sz w:val="16"/>
        </w:rPr>
      </w:pPr>
      <w:r w:rsidRPr="00001F64">
        <w:rPr>
          <w:sz w:val="16"/>
        </w:rPr>
        <w:t xml:space="preserve">SM: Honestly, no, </w:t>
      </w:r>
      <w:r w:rsidRPr="00001F64">
        <w:rPr>
          <w:rStyle w:val="StyleUnderline"/>
        </w:rPr>
        <w:t>I did not foresee this backlash</w:t>
      </w:r>
      <w:r w:rsidRPr="00001F64">
        <w:rPr>
          <w:sz w:val="16"/>
        </w:rPr>
        <w:t>. We probably should have anticipated it, but I did not foresee it.</w:t>
      </w:r>
    </w:p>
    <w:p w14:paraId="26FDE3F5" w14:textId="77777777" w:rsidR="00847DC4" w:rsidRDefault="00847DC4" w:rsidP="00847DC4">
      <w:pPr>
        <w:rPr>
          <w:sz w:val="16"/>
        </w:rPr>
      </w:pPr>
      <w:r w:rsidRPr="00001F64">
        <w:rPr>
          <w:sz w:val="16"/>
        </w:rPr>
        <w:t xml:space="preserve">JL: I didn’t either. </w:t>
      </w:r>
      <w:r w:rsidRPr="00001F64">
        <w:rPr>
          <w:rStyle w:val="Emphasis"/>
        </w:rPr>
        <w:t>But I think we should have</w:t>
      </w:r>
      <w:r w:rsidRPr="00001F64">
        <w:rPr>
          <w:sz w:val="16"/>
        </w:rPr>
        <w:t xml:space="preserve">, and </w:t>
      </w:r>
      <w:r w:rsidRPr="003E19C7">
        <w:rPr>
          <w:rStyle w:val="Emphasis"/>
          <w:highlight w:val="cyan"/>
        </w:rPr>
        <w:t>the backlash highlights the progress we’ve made</w:t>
      </w:r>
      <w:r w:rsidRPr="00001F64">
        <w:rPr>
          <w:sz w:val="16"/>
        </w:rPr>
        <w:t xml:space="preserve">. </w:t>
      </w:r>
      <w:r w:rsidRPr="00001F64">
        <w:rPr>
          <w:rStyle w:val="StyleUnderline"/>
        </w:rPr>
        <w:t xml:space="preserve">We are still on a </w:t>
      </w:r>
      <w:r w:rsidRPr="00001F64">
        <w:rPr>
          <w:rStyle w:val="Emphasis"/>
        </w:rPr>
        <w:t>forward trajectory</w:t>
      </w:r>
      <w:r w:rsidRPr="00001F64">
        <w:rPr>
          <w:sz w:val="16"/>
        </w:rPr>
        <w:t xml:space="preserve">, </w:t>
      </w:r>
      <w:r w:rsidRPr="003E19C7">
        <w:rPr>
          <w:rStyle w:val="StyleUnderline"/>
          <w:highlight w:val="cyan"/>
        </w:rPr>
        <w:t>even if it doesn’t always feel that way</w:t>
      </w:r>
      <w:r w:rsidRPr="003E19C7">
        <w:rPr>
          <w:sz w:val="16"/>
          <w:highlight w:val="cyan"/>
        </w:rPr>
        <w:t xml:space="preserve">; </w:t>
      </w:r>
      <w:r w:rsidRPr="003E19C7">
        <w:rPr>
          <w:rStyle w:val="Emphasis"/>
          <w:highlight w:val="cyan"/>
        </w:rPr>
        <w:t>it’s just that visibility also brings backlash</w:t>
      </w:r>
      <w:r w:rsidRPr="00001F64">
        <w:rPr>
          <w:sz w:val="16"/>
        </w:rPr>
        <w:t>. Lack of understanding about transgender people’s lives and distorted images that falsely portray transgender people as threats to women and children are being exploited as political organizing tools in a polarizing moment.</w:t>
      </w:r>
    </w:p>
    <w:p w14:paraId="2BB84D97" w14:textId="77777777" w:rsidR="00847DC4" w:rsidRPr="00847DC4" w:rsidRDefault="00847DC4" w:rsidP="00847DC4"/>
    <w:sectPr w:rsidR="00847DC4" w:rsidRPr="00847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877"/>
    <w:rsid w:val="000A5A2B"/>
    <w:rsid w:val="001A0B9A"/>
    <w:rsid w:val="001A6556"/>
    <w:rsid w:val="00241714"/>
    <w:rsid w:val="00273877"/>
    <w:rsid w:val="0040107A"/>
    <w:rsid w:val="00672904"/>
    <w:rsid w:val="00803122"/>
    <w:rsid w:val="00847DC4"/>
    <w:rsid w:val="009859AB"/>
    <w:rsid w:val="00A223F9"/>
    <w:rsid w:val="00AB503C"/>
    <w:rsid w:val="00B22058"/>
    <w:rsid w:val="00BC7588"/>
    <w:rsid w:val="00C30ED7"/>
    <w:rsid w:val="00D1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25750C"/>
  <w15:chartTrackingRefBased/>
  <w15:docId w15:val="{15284650-A226-4947-9F08-D44A4A4E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3877"/>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2738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38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2738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
    <w:basedOn w:val="Normal"/>
    <w:next w:val="Normal"/>
    <w:link w:val="Heading4Char"/>
    <w:uiPriority w:val="3"/>
    <w:qFormat/>
    <w:rsid w:val="00273877"/>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27387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73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38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3877"/>
  </w:style>
  <w:style w:type="character" w:customStyle="1" w:styleId="Heading1Char">
    <w:name w:val="Heading 1 Char"/>
    <w:aliases w:val="Pocket Char"/>
    <w:basedOn w:val="DefaultParagraphFont"/>
    <w:link w:val="Heading1"/>
    <w:rsid w:val="00273877"/>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73877"/>
    <w:rPr>
      <w:rFonts w:ascii="Arial" w:eastAsiaTheme="majorEastAsia" w:hAnsi="Arial"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273877"/>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273877"/>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27387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73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877"/>
    <w:rPr>
      <w:rFonts w:eastAsiaTheme="majorEastAsia" w:cstheme="majorBidi"/>
      <w:color w:val="272727" w:themeColor="text1" w:themeTint="D8"/>
    </w:rPr>
  </w:style>
  <w:style w:type="paragraph" w:styleId="Title">
    <w:name w:val="Title"/>
    <w:basedOn w:val="Normal"/>
    <w:next w:val="Normal"/>
    <w:link w:val="TitleChar"/>
    <w:uiPriority w:val="10"/>
    <w:qFormat/>
    <w:rsid w:val="00273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877"/>
    <w:pPr>
      <w:spacing w:before="160"/>
      <w:jc w:val="center"/>
    </w:pPr>
    <w:rPr>
      <w:i/>
      <w:iCs/>
      <w:color w:val="404040" w:themeColor="text1" w:themeTint="BF"/>
    </w:rPr>
  </w:style>
  <w:style w:type="character" w:customStyle="1" w:styleId="QuoteChar">
    <w:name w:val="Quote Char"/>
    <w:basedOn w:val="DefaultParagraphFont"/>
    <w:link w:val="Quote"/>
    <w:uiPriority w:val="29"/>
    <w:rsid w:val="00273877"/>
    <w:rPr>
      <w:i/>
      <w:iCs/>
      <w:color w:val="404040" w:themeColor="text1" w:themeTint="BF"/>
    </w:rPr>
  </w:style>
  <w:style w:type="paragraph" w:styleId="ListParagraph">
    <w:name w:val="List Paragraph"/>
    <w:basedOn w:val="Normal"/>
    <w:uiPriority w:val="34"/>
    <w:qFormat/>
    <w:rsid w:val="00273877"/>
    <w:pPr>
      <w:ind w:left="720"/>
      <w:contextualSpacing/>
    </w:pPr>
  </w:style>
  <w:style w:type="character" w:styleId="IntenseEmphasis">
    <w:name w:val="Intense Emphasis"/>
    <w:basedOn w:val="DefaultParagraphFont"/>
    <w:uiPriority w:val="21"/>
    <w:qFormat/>
    <w:rsid w:val="00273877"/>
    <w:rPr>
      <w:i/>
      <w:iCs/>
      <w:color w:val="0F4761" w:themeColor="accent1" w:themeShade="BF"/>
    </w:rPr>
  </w:style>
  <w:style w:type="paragraph" w:styleId="IntenseQuote">
    <w:name w:val="Intense Quote"/>
    <w:basedOn w:val="Normal"/>
    <w:next w:val="Normal"/>
    <w:link w:val="IntenseQuoteChar"/>
    <w:uiPriority w:val="30"/>
    <w:qFormat/>
    <w:rsid w:val="00273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877"/>
    <w:rPr>
      <w:i/>
      <w:iCs/>
      <w:color w:val="0F4761" w:themeColor="accent1" w:themeShade="BF"/>
    </w:rPr>
  </w:style>
  <w:style w:type="character" w:styleId="IntenseReference">
    <w:name w:val="Intense Reference"/>
    <w:basedOn w:val="DefaultParagraphFont"/>
    <w:uiPriority w:val="32"/>
    <w:qFormat/>
    <w:rsid w:val="00273877"/>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73877"/>
    <w:rPr>
      <w:b/>
      <w:bCs/>
      <w:sz w:val="24"/>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8"/>
    <w:basedOn w:val="DefaultParagraphFont"/>
    <w:link w:val="CardsFont12pt"/>
    <w:uiPriority w:val="7"/>
    <w:qFormat/>
    <w:rsid w:val="00273877"/>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273877"/>
    <w:rPr>
      <w:rFonts w:ascii="Arial" w:hAnsi="Arial" w:cs="Arial"/>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73877"/>
    <w:pPr>
      <w:spacing w:after="0" w:line="240" w:lineRule="auto"/>
    </w:pPr>
    <w:rPr>
      <w:sz w:val="22"/>
      <w:u w:val="single"/>
    </w:rPr>
  </w:style>
  <w:style w:type="paragraph" w:customStyle="1" w:styleId="textbold">
    <w:name w:val="text bold"/>
    <w:basedOn w:val="Normal"/>
    <w:link w:val="Emphasis"/>
    <w:uiPriority w:val="8"/>
    <w:qFormat/>
    <w:rsid w:val="00273877"/>
    <w:pPr>
      <w:ind w:left="720"/>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273877"/>
    <w:rPr>
      <w:color w:val="auto"/>
      <w:u w:val="none"/>
    </w:rPr>
  </w:style>
  <w:style w:type="character" w:styleId="Strong">
    <w:name w:val="Strong"/>
    <w:basedOn w:val="DefaultParagraphFont"/>
    <w:uiPriority w:val="22"/>
    <w:qFormat/>
    <w:rsid w:val="00273877"/>
    <w:rPr>
      <w:b/>
      <w:bCs/>
    </w:rPr>
  </w:style>
  <w:style w:type="character" w:styleId="BookTitle">
    <w:name w:val="Book Title"/>
    <w:basedOn w:val="DefaultParagraphFont"/>
    <w:uiPriority w:val="33"/>
    <w:qFormat/>
    <w:rsid w:val="00273877"/>
    <w:rPr>
      <w:b/>
      <w:bCs/>
      <w:i/>
      <w:iCs/>
      <w:spacing w:val="5"/>
    </w:rPr>
  </w:style>
  <w:style w:type="numbering" w:styleId="111111">
    <w:name w:val="Outline List 2"/>
    <w:basedOn w:val="NoList"/>
    <w:uiPriority w:val="99"/>
    <w:semiHidden/>
    <w:unhideWhenUsed/>
    <w:rsid w:val="00273877"/>
  </w:style>
  <w:style w:type="paragraph" w:styleId="Header">
    <w:name w:val="header"/>
    <w:basedOn w:val="Normal"/>
    <w:link w:val="HeaderChar"/>
    <w:uiPriority w:val="99"/>
    <w:semiHidden/>
    <w:rsid w:val="002738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3877"/>
    <w:rPr>
      <w:rFonts w:ascii="Arial" w:hAnsi="Arial" w:cs="Arial"/>
      <w:kern w:val="0"/>
      <w:sz w:val="22"/>
      <w:szCs w:val="22"/>
      <w14:ligatures w14:val="none"/>
    </w:rPr>
  </w:style>
  <w:style w:type="paragraph" w:styleId="Footer">
    <w:name w:val="footer"/>
    <w:basedOn w:val="Normal"/>
    <w:link w:val="FooterChar"/>
    <w:uiPriority w:val="99"/>
    <w:semiHidden/>
    <w:rsid w:val="002738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73877"/>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273877"/>
    <w:pPr>
      <w:spacing w:after="120"/>
    </w:pPr>
  </w:style>
  <w:style w:type="character" w:customStyle="1" w:styleId="BodyTextChar">
    <w:name w:val="Body Text Char"/>
    <w:basedOn w:val="DefaultParagraphFont"/>
    <w:link w:val="BodyText"/>
    <w:uiPriority w:val="99"/>
    <w:semiHidden/>
    <w:rsid w:val="00273877"/>
    <w:rPr>
      <w:rFonts w:ascii="Arial" w:hAnsi="Arial" w:cs="Arial"/>
      <w:kern w:val="0"/>
      <w:sz w:val="22"/>
      <w:szCs w:val="22"/>
      <w14:ligatures w14:val="none"/>
    </w:rPr>
  </w:style>
  <w:style w:type="paragraph" w:styleId="NoSpacing">
    <w:name w:val="No Spacing"/>
    <w:link w:val="NoSpacingChar"/>
    <w:uiPriority w:val="99"/>
    <w:unhideWhenUsed/>
    <w:qFormat/>
    <w:rsid w:val="0027387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73877"/>
    <w:rPr>
      <w:rFonts w:ascii="Calibri" w:hAnsi="Calibri" w:cs="Calibri"/>
      <w:kern w:val="0"/>
      <w:sz w:val="22"/>
      <w:szCs w:val="22"/>
      <w14:ligatures w14:val="none"/>
    </w:rPr>
  </w:style>
  <w:style w:type="character" w:styleId="Hyperlink">
    <w:name w:val="Hyperlink"/>
    <w:basedOn w:val="DefaultParagraphFont"/>
    <w:uiPriority w:val="99"/>
    <w:unhideWhenUsed/>
    <w:rsid w:val="00273877"/>
    <w:rPr>
      <w:color w:val="467886" w:themeColor="hyperlink"/>
      <w:u w:val="single"/>
    </w:rPr>
  </w:style>
  <w:style w:type="character" w:styleId="UnresolvedMention">
    <w:name w:val="Unresolved Mention"/>
    <w:basedOn w:val="DefaultParagraphFont"/>
    <w:uiPriority w:val="99"/>
    <w:semiHidden/>
    <w:unhideWhenUsed/>
    <w:rsid w:val="00273877"/>
    <w:rPr>
      <w:color w:val="605E5C"/>
      <w:shd w:val="clear" w:color="auto" w:fill="E1DFDD"/>
    </w:rPr>
  </w:style>
  <w:style w:type="paragraph" w:customStyle="1" w:styleId="Analytic">
    <w:name w:val="Analytic"/>
    <w:basedOn w:val="Normal"/>
    <w:link w:val="AnalyticChar"/>
    <w:autoRedefine/>
    <w:uiPriority w:val="5"/>
    <w:qFormat/>
    <w:rsid w:val="00273877"/>
    <w:rPr>
      <w:b/>
      <w:color w:val="00B0F0"/>
      <w:sz w:val="24"/>
    </w:rPr>
  </w:style>
  <w:style w:type="character" w:customStyle="1" w:styleId="AnalyticChar">
    <w:name w:val="Analytic Char"/>
    <w:basedOn w:val="DefaultParagraphFont"/>
    <w:link w:val="Analytic"/>
    <w:uiPriority w:val="5"/>
    <w:rsid w:val="00273877"/>
    <w:rPr>
      <w:rFonts w:ascii="Arial" w:hAnsi="Arial" w:cs="Arial"/>
      <w:b/>
      <w:color w:val="00B0F0"/>
      <w:kern w:val="0"/>
      <w:szCs w:val="22"/>
      <w14:ligatures w14:val="none"/>
    </w:rPr>
  </w:style>
  <w:style w:type="paragraph" w:customStyle="1" w:styleId="Emphasis1">
    <w:name w:val="Emphasis1"/>
    <w:basedOn w:val="Normal"/>
    <w:uiPriority w:val="8"/>
    <w:qFormat/>
    <w:rsid w:val="00273877"/>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4</Pages>
  <Words>15460</Words>
  <Characters>91683</Characters>
  <Application>Microsoft Office Word</Application>
  <DocSecurity>0</DocSecurity>
  <Lines>1608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5</cp:revision>
  <dcterms:created xsi:type="dcterms:W3CDTF">2026-01-05T17:13:00Z</dcterms:created>
  <dcterms:modified xsi:type="dcterms:W3CDTF">2026-01-05T17:40:00Z</dcterms:modified>
</cp:coreProperties>
</file>