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59B5" w14:textId="1383EE0E" w:rsidR="00FE1D5B" w:rsidRDefault="00FE1D5B" w:rsidP="00FE1D5B">
      <w:pPr>
        <w:pStyle w:val="Heading1"/>
      </w:pPr>
      <w:r>
        <w:t>1NC</w:t>
      </w:r>
    </w:p>
    <w:p w14:paraId="28195B8F" w14:textId="77777777" w:rsidR="00FE1D5B" w:rsidRDefault="00FE1D5B" w:rsidP="00FE1D5B">
      <w:pPr>
        <w:pStyle w:val="Heading2"/>
      </w:pPr>
      <w:r>
        <w:t>T</w:t>
      </w:r>
    </w:p>
    <w:p w14:paraId="6FDA3884" w14:textId="77777777" w:rsidR="00FE1D5B" w:rsidRDefault="00FE1D5B" w:rsidP="00FE1D5B">
      <w:pPr>
        <w:pStyle w:val="Heading3"/>
      </w:pPr>
      <w:r>
        <w:t>1NC---T USfg</w:t>
      </w:r>
    </w:p>
    <w:p w14:paraId="21B7094E" w14:textId="77777777" w:rsidR="00FE1D5B" w:rsidRPr="000A5FCB" w:rsidRDefault="00FE1D5B" w:rsidP="00FE1D5B">
      <w:pPr>
        <w:pStyle w:val="Heading4"/>
      </w:pPr>
      <w:r>
        <w:t xml:space="preserve">Topicality should </w:t>
      </w:r>
      <w:r w:rsidRPr="00882E08">
        <w:rPr>
          <w:u w:val="single"/>
        </w:rPr>
        <w:t>rejoin</w:t>
      </w:r>
      <w:r>
        <w:t xml:space="preserve"> the AFF. The aff </w:t>
      </w:r>
      <w:r w:rsidRPr="000A5FCB">
        <w:rPr>
          <w:u w:val="single"/>
        </w:rPr>
        <w:t>isn’t topical</w:t>
      </w:r>
      <w:r>
        <w:t>:</w:t>
      </w:r>
    </w:p>
    <w:p w14:paraId="05ECB7A7" w14:textId="77777777" w:rsidR="00FE1D5B" w:rsidRPr="00CD2EC0" w:rsidRDefault="00FE1D5B" w:rsidP="00FE1D5B">
      <w:pPr>
        <w:pStyle w:val="Heading4"/>
        <w:rPr>
          <w:rFonts w:cs="Calibri"/>
        </w:rPr>
      </w:pPr>
      <w:r>
        <w:rPr>
          <w:rFonts w:cs="Calibri"/>
        </w:rPr>
        <w:t xml:space="preserve">‘Resolved’ entails </w:t>
      </w:r>
      <w:r w:rsidRPr="000A5FCB">
        <w:rPr>
          <w:rFonts w:cs="Calibri"/>
          <w:u w:val="single"/>
        </w:rPr>
        <w:t>legal action</w:t>
      </w:r>
      <w:r>
        <w:rPr>
          <w:rFonts w:cs="Calibri"/>
        </w:rPr>
        <w:t>.</w:t>
      </w:r>
    </w:p>
    <w:p w14:paraId="654E2BA0" w14:textId="77777777" w:rsidR="00FE1D5B" w:rsidRPr="00CD2EC0" w:rsidRDefault="00FE1D5B" w:rsidP="00FE1D5B">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2EC8E8B" w14:textId="77777777" w:rsidR="00FE1D5B" w:rsidRPr="00CD2EC0" w:rsidRDefault="00FE1D5B" w:rsidP="00FE1D5B">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48250FCF" w14:textId="77777777" w:rsidR="00FE1D5B" w:rsidRDefault="00FE1D5B" w:rsidP="00FE1D5B">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0DC6393" w14:textId="77777777" w:rsidR="00FE1D5B" w:rsidRPr="00F66083" w:rsidRDefault="00FE1D5B" w:rsidP="00FE1D5B">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31E4D40C" w14:textId="77777777" w:rsidR="00FE1D5B" w:rsidRPr="00F66083" w:rsidRDefault="00FE1D5B" w:rsidP="00FE1D5B">
      <w:pPr>
        <w:rPr>
          <w:sz w:val="16"/>
        </w:rPr>
      </w:pPr>
      <w:r w:rsidRPr="00F66083">
        <w:rPr>
          <w:sz w:val="16"/>
        </w:rPr>
        <w:t xml:space="preserve">1. Political and organisational structure of government </w:t>
      </w:r>
    </w:p>
    <w:p w14:paraId="32A79B70" w14:textId="77777777" w:rsidR="00FE1D5B" w:rsidRPr="00F66083" w:rsidRDefault="00FE1D5B" w:rsidP="00FE1D5B">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302F1AD" w14:textId="77777777" w:rsidR="00FE1D5B" w:rsidRPr="008D2AC6" w:rsidRDefault="00FE1D5B" w:rsidP="00FE1D5B">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2FE5976" w14:textId="77777777" w:rsidR="00FE1D5B" w:rsidRPr="008D2AC6" w:rsidRDefault="00FE1D5B" w:rsidP="00FE1D5B">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72BAAEA6" w14:textId="77777777" w:rsidR="00FE1D5B" w:rsidRPr="000A5FCB" w:rsidRDefault="00FE1D5B" w:rsidP="00FE1D5B">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ECB0BA4" w14:textId="77777777" w:rsidR="00FE1D5B" w:rsidRDefault="00FE1D5B" w:rsidP="00FE1D5B">
      <w:pPr>
        <w:pStyle w:val="Heading4"/>
      </w:pPr>
      <w:r>
        <w:t xml:space="preserve">‘Strengthening’ must increase </w:t>
      </w:r>
      <w:r w:rsidRPr="001139BF">
        <w:rPr>
          <w:u w:val="single"/>
        </w:rPr>
        <w:t>regulatory effectiveness</w:t>
      </w:r>
      <w:r>
        <w:t>.</w:t>
      </w:r>
    </w:p>
    <w:p w14:paraId="4E8A9494" w14:textId="77777777" w:rsidR="00FE1D5B" w:rsidRPr="00001F6E" w:rsidRDefault="00FE1D5B" w:rsidP="00FE1D5B">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3572D14D" w14:textId="77777777" w:rsidR="00FE1D5B" w:rsidRPr="00001F6E" w:rsidRDefault="00FE1D5B" w:rsidP="00FE1D5B">
      <w:pPr>
        <w:rPr>
          <w:sz w:val="16"/>
        </w:rPr>
      </w:pPr>
      <w:r w:rsidRPr="00001F6E">
        <w:rPr>
          <w:sz w:val="16"/>
        </w:rPr>
        <w:t>strengthen | BUSINESS ENGLISH</w:t>
      </w:r>
    </w:p>
    <w:p w14:paraId="10D44128" w14:textId="77777777" w:rsidR="00FE1D5B" w:rsidRPr="00893979" w:rsidRDefault="00FE1D5B" w:rsidP="00FE1D5B">
      <w:pPr>
        <w:rPr>
          <w:rStyle w:val="StyleUnderline"/>
        </w:rPr>
      </w:pPr>
      <w:r w:rsidRPr="00893979">
        <w:rPr>
          <w:rStyle w:val="StyleUnderline"/>
        </w:rPr>
        <w:t>strengthen</w:t>
      </w:r>
    </w:p>
    <w:p w14:paraId="39D44844" w14:textId="77777777" w:rsidR="00FE1D5B" w:rsidRPr="00001F6E" w:rsidRDefault="00FE1D5B" w:rsidP="00FE1D5B">
      <w:pPr>
        <w:rPr>
          <w:sz w:val="16"/>
        </w:rPr>
      </w:pPr>
      <w:r w:rsidRPr="00001F6E">
        <w:rPr>
          <w:sz w:val="16"/>
        </w:rPr>
        <w:t>verb</w:t>
      </w:r>
    </w:p>
    <w:p w14:paraId="1FE51D0A" w14:textId="77777777" w:rsidR="00FE1D5B" w:rsidRPr="00001F6E" w:rsidRDefault="00FE1D5B" w:rsidP="00FE1D5B">
      <w:pPr>
        <w:rPr>
          <w:sz w:val="16"/>
        </w:rPr>
      </w:pPr>
      <w:r w:rsidRPr="00001F6E">
        <w:rPr>
          <w:sz w:val="16"/>
        </w:rPr>
        <w:t>[ T ]</w:t>
      </w:r>
    </w:p>
    <w:p w14:paraId="3397D549" w14:textId="77777777" w:rsidR="00FE1D5B" w:rsidRPr="00001F6E" w:rsidRDefault="00FE1D5B" w:rsidP="00FE1D5B">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62DE2463" w14:textId="77777777" w:rsidR="00FE1D5B" w:rsidRPr="00001F6E" w:rsidRDefault="00FE1D5B" w:rsidP="00FE1D5B">
      <w:pPr>
        <w:rPr>
          <w:sz w:val="16"/>
        </w:rPr>
      </w:pPr>
      <w:r w:rsidRPr="00001F6E">
        <w:rPr>
          <w:sz w:val="16"/>
        </w:rPr>
        <w:t>A discussion paper aiming to strengthen the EU's competition regime has been circulated amongst commissioners.</w:t>
      </w:r>
    </w:p>
    <w:p w14:paraId="7F26E61E" w14:textId="77777777" w:rsidR="00FE1D5B" w:rsidRPr="00001F6E" w:rsidRDefault="00FE1D5B" w:rsidP="00FE1D5B">
      <w:pPr>
        <w:rPr>
          <w:sz w:val="16"/>
        </w:rPr>
      </w:pPr>
      <w:r w:rsidRPr="00001F6E">
        <w:rPr>
          <w:sz w:val="16"/>
        </w:rPr>
        <w:t>Research and development expenses amounted to €76m in the first six months, reflecting the company's desire to further strengthen its technological leadership.</w:t>
      </w:r>
    </w:p>
    <w:p w14:paraId="12570C48" w14:textId="77777777" w:rsidR="00FE1D5B" w:rsidRPr="00001F6E" w:rsidRDefault="00FE1D5B" w:rsidP="00FE1D5B">
      <w:pPr>
        <w:rPr>
          <w:sz w:val="16"/>
        </w:rPr>
      </w:pPr>
      <w:r w:rsidRPr="00001F6E">
        <w:rPr>
          <w:sz w:val="16"/>
        </w:rPr>
        <w:t>Recent efforts have been made to strengthen the role of outside directors.</w:t>
      </w:r>
    </w:p>
    <w:p w14:paraId="307ED18A" w14:textId="77777777" w:rsidR="00FE1D5B" w:rsidRPr="00001F6E" w:rsidRDefault="00FE1D5B" w:rsidP="00FE1D5B">
      <w:pPr>
        <w:rPr>
          <w:sz w:val="16"/>
        </w:rPr>
      </w:pPr>
      <w:r w:rsidRPr="00001F6E">
        <w:rPr>
          <w:sz w:val="16"/>
        </w:rPr>
        <w:t>strengthen your position/performance/control Mobile operators need to strengthen their control over revenue and profit.</w:t>
      </w:r>
    </w:p>
    <w:p w14:paraId="0C397B7E" w14:textId="77777777" w:rsidR="00FE1D5B" w:rsidRDefault="00FE1D5B" w:rsidP="00FE1D5B">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14435AE1" w14:textId="77777777" w:rsidR="00FE1D5B" w:rsidRPr="00345B45" w:rsidRDefault="00FE1D5B" w:rsidP="00FE1D5B">
      <w:pPr>
        <w:pStyle w:val="Heading4"/>
      </w:pPr>
      <w:r>
        <w:t xml:space="preserve">In the context of ‘bargaining rights’, that entails legal </w:t>
      </w:r>
      <w:r w:rsidRPr="00E025AF">
        <w:rPr>
          <w:u w:val="single"/>
        </w:rPr>
        <w:t>enforcement</w:t>
      </w:r>
      <w:r>
        <w:t>.</w:t>
      </w:r>
    </w:p>
    <w:p w14:paraId="770235DD" w14:textId="77777777" w:rsidR="00FE1D5B" w:rsidRDefault="00FE1D5B" w:rsidP="00FE1D5B">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AD94E1B" w14:textId="77777777" w:rsidR="00FE1D5B" w:rsidRPr="00345B45" w:rsidRDefault="00FE1D5B" w:rsidP="00FE1D5B">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6D962E28" w14:textId="77777777" w:rsidR="00FE1D5B" w:rsidRPr="00345B45" w:rsidRDefault="00FE1D5B" w:rsidP="00FE1D5B">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575B842" w14:textId="77777777" w:rsidR="00FE1D5B" w:rsidRPr="00345B45" w:rsidRDefault="00FE1D5B" w:rsidP="00FE1D5B">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02A7BE5" w14:textId="77777777" w:rsidR="00FE1D5B" w:rsidRPr="00345B45" w:rsidRDefault="00FE1D5B" w:rsidP="00FE1D5B">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8DFB157" w14:textId="77777777" w:rsidR="00FE1D5B" w:rsidRDefault="00FE1D5B" w:rsidP="00FE1D5B">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8A35CCE" w14:textId="77777777" w:rsidR="00FE1D5B" w:rsidRDefault="00FE1D5B" w:rsidP="00FE1D5B">
      <w:pPr>
        <w:pStyle w:val="Heading4"/>
        <w:rPr>
          <w:rFonts w:cs="Calibri"/>
        </w:rPr>
      </w:pPr>
      <w:r>
        <w:rPr>
          <w:rFonts w:cs="Calibri"/>
        </w:rPr>
        <w:t>Prefer it:</w:t>
      </w:r>
    </w:p>
    <w:p w14:paraId="6E2C18D5" w14:textId="77777777" w:rsidR="00FE1D5B" w:rsidRPr="00CD2EC0" w:rsidRDefault="00FE1D5B" w:rsidP="00FE1D5B">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2CC1A6F4" w14:textId="77777777" w:rsidR="00FE1D5B" w:rsidRPr="00D66CE4" w:rsidRDefault="00FE1D5B" w:rsidP="00FE1D5B">
      <w:pPr>
        <w:pStyle w:val="Heading4"/>
        <w:rPr>
          <w:rFonts w:cs="Calibri"/>
        </w:rPr>
      </w:pPr>
      <w:r w:rsidRPr="00CD2EC0">
        <w:rPr>
          <w:rFonts w:cs="Calibri"/>
        </w:rPr>
        <w:t xml:space="preserve">2. </w:t>
      </w:r>
      <w:r w:rsidRPr="006B5DAF">
        <w:rPr>
          <w:rFonts w:cs="Calibri"/>
        </w:rPr>
        <w:t>Fairness</w:t>
      </w:r>
      <w:r>
        <w:rPr>
          <w:rFonts w:cs="Calibri"/>
        </w:rPr>
        <w:t>. The</w:t>
      </w:r>
      <w:r w:rsidRPr="00CD2EC0">
        <w:rPr>
          <w:rFonts w:cs="Calibri"/>
        </w:rPr>
        <w:t xml:space="preserve"> </w:t>
      </w:r>
      <w:r>
        <w:rPr>
          <w:rFonts w:cs="Calibri"/>
        </w:rPr>
        <w:t xml:space="preserve">neg </w:t>
      </w:r>
      <w:r w:rsidRPr="00CD2EC0">
        <w:rPr>
          <w:rFonts w:cs="Calibri"/>
        </w:rPr>
        <w:t xml:space="preserve">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1C2EB6FC" w14:textId="77777777" w:rsidR="00FE1D5B" w:rsidRPr="00D63494" w:rsidRDefault="00FE1D5B" w:rsidP="00FE1D5B"/>
    <w:p w14:paraId="472E9AF1" w14:textId="77777777" w:rsidR="00FE1D5B" w:rsidRDefault="00FE1D5B" w:rsidP="00FE1D5B">
      <w:pPr>
        <w:pStyle w:val="Heading2"/>
      </w:pPr>
      <w:r>
        <w:t>CP</w:t>
      </w:r>
    </w:p>
    <w:p w14:paraId="61FAEEA2" w14:textId="77777777" w:rsidR="00FE1D5B" w:rsidRDefault="00FE1D5B" w:rsidP="00FE1D5B">
      <w:pPr>
        <w:pStyle w:val="Heading3"/>
      </w:pPr>
      <w:r>
        <w:t>1NC---Hegemony DA</w:t>
      </w:r>
    </w:p>
    <w:p w14:paraId="72A1A9F2" w14:textId="77777777" w:rsidR="00FE1D5B" w:rsidRDefault="00FE1D5B" w:rsidP="00FE1D5B">
      <w:pPr>
        <w:pStyle w:val="Heading4"/>
      </w:pPr>
      <w:r>
        <w:t>The United States should:</w:t>
      </w:r>
    </w:p>
    <w:p w14:paraId="3F0194BC" w14:textId="77777777" w:rsidR="00FE1D5B" w:rsidRDefault="00FE1D5B" w:rsidP="00FE1D5B">
      <w:pPr>
        <w:pStyle w:val="Heading4"/>
      </w:pPr>
      <w:r>
        <w:t>1. adopt a human centered notion of security,</w:t>
      </w:r>
    </w:p>
    <w:p w14:paraId="3AB3D8D3" w14:textId="77777777" w:rsidR="00FE1D5B" w:rsidRDefault="00FE1D5B" w:rsidP="00FE1D5B">
      <w:pPr>
        <w:pStyle w:val="Heading4"/>
      </w:pPr>
      <w:r>
        <w:t xml:space="preserve">2. dramatically expand the social security net,  </w:t>
      </w:r>
    </w:p>
    <w:p w14:paraId="2091D90B" w14:textId="77777777" w:rsidR="00FE1D5B" w:rsidRPr="007931ED" w:rsidRDefault="00FE1D5B" w:rsidP="00FE1D5B">
      <w:pPr>
        <w:pStyle w:val="Heading4"/>
      </w:pPr>
      <w:r>
        <w:t>3. eliminate all barriers to HRT.</w:t>
      </w:r>
    </w:p>
    <w:p w14:paraId="16402BED" w14:textId="77777777" w:rsidR="00FE1D5B" w:rsidRPr="00D63494" w:rsidRDefault="00FE1D5B" w:rsidP="00FE1D5B">
      <w:pPr>
        <w:pStyle w:val="Heading4"/>
      </w:pPr>
      <w:r>
        <w:rPr>
          <w:u w:val="single"/>
        </w:rPr>
        <w:t>- A human</w:t>
      </w:r>
      <w:r>
        <w:t xml:space="preserve"> </w:t>
      </w:r>
      <w:r>
        <w:rPr>
          <w:u w:val="single"/>
        </w:rPr>
        <w:t>security</w:t>
      </w:r>
      <w:r>
        <w:t xml:space="preserve"> approach entails </w:t>
      </w:r>
      <w:r w:rsidRPr="00EF03AB">
        <w:rPr>
          <w:u w:val="single"/>
        </w:rPr>
        <w:t>constraints</w:t>
      </w:r>
      <w:r>
        <w:t xml:space="preserve"> on nuclear use, adoption of a </w:t>
      </w:r>
      <w:r w:rsidRPr="00EF03AB">
        <w:rPr>
          <w:u w:val="single"/>
        </w:rPr>
        <w:t>defensive</w:t>
      </w:r>
      <w:r>
        <w:t xml:space="preserve"> posture, and support for </w:t>
      </w:r>
      <w:r w:rsidRPr="00EF03AB">
        <w:rPr>
          <w:u w:val="single"/>
        </w:rPr>
        <w:t>non</w:t>
      </w:r>
      <w:r>
        <w:t>-</w:t>
      </w:r>
      <w:r w:rsidRPr="00EF03AB">
        <w:rPr>
          <w:u w:val="single"/>
        </w:rPr>
        <w:t>military</w:t>
      </w:r>
      <w:r>
        <w:t xml:space="preserve"> </w:t>
      </w:r>
      <w:r w:rsidRPr="00EF03AB">
        <w:rPr>
          <w:u w:val="single"/>
        </w:rPr>
        <w:t>responses</w:t>
      </w:r>
      <w:r>
        <w:t xml:space="preserve"> to crises. That’s </w:t>
      </w:r>
      <w:r w:rsidRPr="00EF03AB">
        <w:rPr>
          <w:u w:val="single"/>
        </w:rPr>
        <w:t>best</w:t>
      </w:r>
      <w:r>
        <w:t xml:space="preserve">. Complete divestment </w:t>
      </w:r>
      <w:r w:rsidRPr="00EF03AB">
        <w:rPr>
          <w:u w:val="single"/>
        </w:rPr>
        <w:t>fails</w:t>
      </w:r>
      <w:r>
        <w:t xml:space="preserve"> and makes conflicts </w:t>
      </w:r>
      <w:r w:rsidRPr="00EF03AB">
        <w:rPr>
          <w:u w:val="single"/>
        </w:rPr>
        <w:t>worse</w:t>
      </w:r>
      <w:r>
        <w:rPr>
          <w:u w:val="single"/>
        </w:rPr>
        <w:t>.</w:t>
      </w:r>
    </w:p>
    <w:p w14:paraId="36E1EE07" w14:textId="77777777" w:rsidR="00FE1D5B" w:rsidRDefault="00FE1D5B" w:rsidP="00FE1D5B">
      <w:r w:rsidRPr="00F414D5">
        <w:rPr>
          <w:rStyle w:val="Style13ptBold"/>
        </w:rPr>
        <w:t>Kaldor and Rangelov 24</w:t>
      </w:r>
      <w:r>
        <w:t xml:space="preserve"> – Mary Kaldor is a Professor Emeritus of Global Governance and Director of the Conflict and Civicness Research Group within PeaceRep at the London School of Economics. Iavor Rangelov is a Research Fellow at LSE IDEAS, London School of Economics and Political Science.</w:t>
      </w:r>
    </w:p>
    <w:p w14:paraId="14754E99" w14:textId="77777777" w:rsidR="00FE1D5B" w:rsidRDefault="00FE1D5B" w:rsidP="00FE1D5B">
      <w:r>
        <w:t xml:space="preserve">Mary Kaldor and Iavor Rangelov, “4: Human Security in Future Military Operations,” in </w:t>
      </w:r>
      <w:r>
        <w:rPr>
          <w:i/>
          <w:iCs/>
        </w:rPr>
        <w:t>Routledge Handbook of the Future of Warfare</w:t>
      </w:r>
      <w:r>
        <w:t>, Eds. Artur Gruszczak and Sebastian Kaempf, Routledge 2024, pp. 41-50.</w:t>
      </w:r>
    </w:p>
    <w:p w14:paraId="73550511" w14:textId="77777777" w:rsidR="00FE1D5B" w:rsidRPr="004C665C" w:rsidRDefault="00FE1D5B" w:rsidP="00FE1D5B">
      <w:pPr>
        <w:rPr>
          <w:sz w:val="16"/>
          <w:szCs w:val="16"/>
        </w:rPr>
      </w:pPr>
      <w:r w:rsidRPr="001C7338">
        <w:rPr>
          <w:rStyle w:val="Emphasis"/>
          <w:highlight w:val="green"/>
        </w:rPr>
        <w:t>Human security</w:t>
      </w:r>
      <w:r w:rsidRPr="001C7338">
        <w:rPr>
          <w:rStyle w:val="StyleUnderline"/>
          <w:highlight w:val="green"/>
        </w:rPr>
        <w:t xml:space="preserve"> is</w:t>
      </w:r>
      <w:r w:rsidRPr="004C665C">
        <w:rPr>
          <w:sz w:val="16"/>
          <w:szCs w:val="16"/>
        </w:rPr>
        <w:t xml:space="preserve"> usually defined as the </w:t>
      </w:r>
      <w:r w:rsidRPr="001C7338">
        <w:rPr>
          <w:rStyle w:val="Emphasis"/>
          <w:highlight w:val="green"/>
        </w:rPr>
        <w:t>security</w:t>
      </w:r>
      <w:r w:rsidRPr="001C7338">
        <w:rPr>
          <w:rStyle w:val="StyleUnderline"/>
          <w:highlight w:val="green"/>
        </w:rPr>
        <w:t xml:space="preserve"> of </w:t>
      </w:r>
      <w:r w:rsidRPr="001C7338">
        <w:rPr>
          <w:rStyle w:val="Emphasis"/>
          <w:highlight w:val="green"/>
        </w:rPr>
        <w:t>individuals</w:t>
      </w:r>
      <w:r w:rsidRPr="001C7338">
        <w:rPr>
          <w:rStyle w:val="StyleUnderline"/>
          <w:highlight w:val="green"/>
        </w:rPr>
        <w:t xml:space="preserve"> and</w:t>
      </w:r>
      <w:r w:rsidRPr="004C665C">
        <w:rPr>
          <w:sz w:val="16"/>
          <w:szCs w:val="16"/>
        </w:rPr>
        <w:t xml:space="preserve"> the </w:t>
      </w:r>
      <w:r w:rsidRPr="001C7338">
        <w:rPr>
          <w:rStyle w:val="Emphasis"/>
          <w:highlight w:val="green"/>
        </w:rPr>
        <w:t>communities</w:t>
      </w:r>
      <w:r w:rsidRPr="004C665C">
        <w:rPr>
          <w:sz w:val="16"/>
          <w:szCs w:val="16"/>
        </w:rPr>
        <w:t xml:space="preserve"> in </w:t>
      </w:r>
      <w:r w:rsidRPr="00426C91">
        <w:rPr>
          <w:sz w:val="16"/>
          <w:szCs w:val="16"/>
        </w:rPr>
        <w:t xml:space="preserve">which they live, </w:t>
      </w:r>
      <w:r w:rsidRPr="00426C91">
        <w:rPr>
          <w:rStyle w:val="StyleUnderline"/>
        </w:rPr>
        <w:t xml:space="preserve">in the context of </w:t>
      </w:r>
      <w:r w:rsidRPr="00426C91">
        <w:rPr>
          <w:rStyle w:val="Emphasis"/>
        </w:rPr>
        <w:t>multiple</w:t>
      </w:r>
      <w:r w:rsidRPr="00426C91">
        <w:rPr>
          <w:rStyle w:val="StyleUnderline"/>
        </w:rPr>
        <w:t xml:space="preserve"> economic, environmental, health, and physical </w:t>
      </w:r>
      <w:r w:rsidRPr="00426C91">
        <w:rPr>
          <w:rStyle w:val="Emphasis"/>
        </w:rPr>
        <w:t>threats</w:t>
      </w:r>
      <w:r w:rsidRPr="00426C91">
        <w:rPr>
          <w:sz w:val="16"/>
          <w:szCs w:val="16"/>
        </w:rPr>
        <w:t xml:space="preserve">. It is generally contrasted with national security, which is about the defence of borders from the threat of foreign attack. In other words, human security is an alternative to war. Were it to be adopted universally, it would mean the end of organised collective violence between two groups. </w:t>
      </w:r>
      <w:r w:rsidRPr="00426C91">
        <w:rPr>
          <w:rStyle w:val="StyleUnderline"/>
        </w:rPr>
        <w:t>Were it</w:t>
      </w:r>
      <w:r w:rsidRPr="00426C91">
        <w:rPr>
          <w:sz w:val="16"/>
          <w:szCs w:val="16"/>
        </w:rPr>
        <w:t xml:space="preserve"> to be </w:t>
      </w:r>
      <w:r w:rsidRPr="00426C91">
        <w:rPr>
          <w:rStyle w:val="StyleUnderline"/>
        </w:rPr>
        <w:t>adopted by</w:t>
      </w:r>
      <w:r w:rsidRPr="00426C91">
        <w:rPr>
          <w:sz w:val="16"/>
          <w:szCs w:val="16"/>
        </w:rPr>
        <w:t xml:space="preserve"> some </w:t>
      </w:r>
      <w:r w:rsidRPr="00426C91">
        <w:rPr>
          <w:rStyle w:val="Emphasis"/>
        </w:rPr>
        <w:t>states</w:t>
      </w:r>
      <w:r w:rsidRPr="00426C91">
        <w:rPr>
          <w:sz w:val="16"/>
          <w:szCs w:val="16"/>
        </w:rPr>
        <w:t xml:space="preserve"> and not others, </w:t>
      </w:r>
      <w:r w:rsidRPr="00426C91">
        <w:rPr>
          <w:rStyle w:val="StyleUnderline"/>
        </w:rPr>
        <w:t xml:space="preserve">it could mean a </w:t>
      </w:r>
      <w:r w:rsidRPr="00426C91">
        <w:rPr>
          <w:rStyle w:val="Emphasis"/>
        </w:rPr>
        <w:t>dampening down</w:t>
      </w:r>
      <w:r w:rsidRPr="00426C91">
        <w:rPr>
          <w:rStyle w:val="StyleUnderline"/>
        </w:rPr>
        <w:t xml:space="preserve"> of </w:t>
      </w:r>
      <w:r w:rsidRPr="00426C91">
        <w:rPr>
          <w:rStyle w:val="Emphasis"/>
        </w:rPr>
        <w:t>conflicts</w:t>
      </w:r>
      <w:r w:rsidRPr="00426C91">
        <w:rPr>
          <w:rStyle w:val="StyleUnderline"/>
        </w:rPr>
        <w:t xml:space="preserve"> and a </w:t>
      </w:r>
      <w:r w:rsidRPr="00426C91">
        <w:rPr>
          <w:rStyle w:val="Emphasis"/>
        </w:rPr>
        <w:t>defensive non-escalatory</w:t>
      </w:r>
      <w:r w:rsidRPr="00426C91">
        <w:rPr>
          <w:rStyle w:val="StyleUnderline"/>
        </w:rPr>
        <w:t xml:space="preserve"> response to acts of </w:t>
      </w:r>
      <w:r w:rsidRPr="00426C91">
        <w:rPr>
          <w:rStyle w:val="Emphasis"/>
        </w:rPr>
        <w:t>aggression</w:t>
      </w:r>
      <w:r w:rsidRPr="00426C91">
        <w:rPr>
          <w:rStyle w:val="StyleUnderline"/>
        </w:rPr>
        <w:t xml:space="preserve">, </w:t>
      </w:r>
      <w:r w:rsidRPr="00426C91">
        <w:rPr>
          <w:rStyle w:val="Emphasis"/>
        </w:rPr>
        <w:t>genocide</w:t>
      </w:r>
      <w:r w:rsidRPr="00426C91">
        <w:rPr>
          <w:rStyle w:val="StyleUnderline"/>
        </w:rPr>
        <w:t>, or</w:t>
      </w:r>
      <w:r w:rsidRPr="00426C91">
        <w:rPr>
          <w:sz w:val="16"/>
          <w:szCs w:val="16"/>
        </w:rPr>
        <w:t xml:space="preserve"> massive </w:t>
      </w:r>
      <w:r w:rsidRPr="00426C91">
        <w:rPr>
          <w:rStyle w:val="Emphasis"/>
        </w:rPr>
        <w:t>violations</w:t>
      </w:r>
      <w:r w:rsidRPr="00426C91">
        <w:rPr>
          <w:rStyle w:val="StyleUnderline"/>
        </w:rPr>
        <w:t xml:space="preserve"> of </w:t>
      </w:r>
      <w:r w:rsidRPr="00426C91">
        <w:rPr>
          <w:rStyle w:val="Emphasis"/>
        </w:rPr>
        <w:t>human rights</w:t>
      </w:r>
      <w:r w:rsidRPr="00426C91">
        <w:rPr>
          <w:sz w:val="16"/>
          <w:szCs w:val="16"/>
        </w:rPr>
        <w:t>.</w:t>
      </w:r>
      <w:r w:rsidRPr="004C665C">
        <w:rPr>
          <w:sz w:val="16"/>
          <w:szCs w:val="16"/>
        </w:rPr>
        <w:t xml:space="preserve"> </w:t>
      </w:r>
    </w:p>
    <w:p w14:paraId="1FB053F0" w14:textId="77777777" w:rsidR="00FE1D5B" w:rsidRPr="00426C91" w:rsidRDefault="00FE1D5B" w:rsidP="00FE1D5B">
      <w:pPr>
        <w:rPr>
          <w:sz w:val="16"/>
          <w:szCs w:val="16"/>
        </w:rPr>
      </w:pPr>
      <w:r w:rsidRPr="004C665C">
        <w:rPr>
          <w:sz w:val="16"/>
          <w:szCs w:val="16"/>
        </w:rPr>
        <w:t>The first use of the term was in the 1994 Human Development Report of the United Nations Development Programme (UNDP), where the emphasis was on economic and social dev</w:t>
      </w:r>
      <w:r w:rsidRPr="00C1601E">
        <w:rPr>
          <w:sz w:val="16"/>
          <w:szCs w:val="16"/>
        </w:rPr>
        <w:t>e</w:t>
      </w:r>
      <w:r w:rsidRPr="004C665C">
        <w:rPr>
          <w:sz w:val="16"/>
          <w:szCs w:val="16"/>
        </w:rPr>
        <w:t xml:space="preserve">lopment as a way of preventing war; this understanding remains the main approach to human security in United Nations (UN) circles. Indeed, for most proponents of the concept, the </w:t>
      </w:r>
      <w:r w:rsidRPr="004C665C">
        <w:rPr>
          <w:rStyle w:val="StyleUnderline"/>
        </w:rPr>
        <w:t xml:space="preserve">implementation of </w:t>
      </w:r>
      <w:r w:rsidRPr="001C7338">
        <w:rPr>
          <w:rStyle w:val="Emphasis"/>
          <w:highlight w:val="green"/>
        </w:rPr>
        <w:t>human security</w:t>
      </w:r>
      <w:r w:rsidRPr="001C7338">
        <w:rPr>
          <w:rStyle w:val="StyleUnderline"/>
          <w:highlight w:val="green"/>
        </w:rPr>
        <w:t xml:space="preserve"> involves</w:t>
      </w:r>
      <w:r w:rsidRPr="004C665C">
        <w:rPr>
          <w:rStyle w:val="StyleUnderline"/>
        </w:rPr>
        <w:t xml:space="preserve"> a </w:t>
      </w:r>
      <w:r w:rsidRPr="00E52072">
        <w:rPr>
          <w:rStyle w:val="Emphasis"/>
        </w:rPr>
        <w:t>much greater</w:t>
      </w:r>
      <w:r w:rsidRPr="004C665C">
        <w:rPr>
          <w:rStyle w:val="StyleUnderline"/>
        </w:rPr>
        <w:t xml:space="preserve"> </w:t>
      </w:r>
      <w:r w:rsidRPr="001C7338">
        <w:rPr>
          <w:rStyle w:val="StyleUnderline"/>
          <w:highlight w:val="green"/>
        </w:rPr>
        <w:t>emphasis on</w:t>
      </w:r>
      <w:r w:rsidRPr="004C665C">
        <w:rPr>
          <w:rStyle w:val="StyleUnderline"/>
        </w:rPr>
        <w:t xml:space="preserve"> addressing a </w:t>
      </w:r>
      <w:r w:rsidRPr="00E52072">
        <w:rPr>
          <w:rStyle w:val="Emphasis"/>
        </w:rPr>
        <w:t>range</w:t>
      </w:r>
      <w:r w:rsidRPr="004C665C">
        <w:rPr>
          <w:rStyle w:val="StyleUnderline"/>
        </w:rPr>
        <w:t xml:space="preserve"> of </w:t>
      </w:r>
      <w:r w:rsidRPr="00E52072">
        <w:rPr>
          <w:rStyle w:val="Emphasis"/>
        </w:rPr>
        <w:t>non-military</w:t>
      </w:r>
      <w:r w:rsidRPr="004C665C">
        <w:rPr>
          <w:rStyle w:val="StyleUnderline"/>
        </w:rPr>
        <w:t xml:space="preserve"> insecurities – </w:t>
      </w:r>
      <w:r w:rsidRPr="001C7338">
        <w:rPr>
          <w:rStyle w:val="Emphasis"/>
          <w:highlight w:val="green"/>
        </w:rPr>
        <w:t>development</w:t>
      </w:r>
      <w:r w:rsidRPr="004C665C">
        <w:rPr>
          <w:rStyle w:val="StyleUnderline"/>
        </w:rPr>
        <w:t xml:space="preserve">, </w:t>
      </w:r>
      <w:r w:rsidRPr="001C7338">
        <w:rPr>
          <w:rStyle w:val="Emphasis"/>
          <w:highlight w:val="green"/>
        </w:rPr>
        <w:t>health</w:t>
      </w:r>
      <w:r w:rsidRPr="00377C55">
        <w:rPr>
          <w:rStyle w:val="StyleUnderline"/>
        </w:rPr>
        <w:t>,</w:t>
      </w:r>
      <w:r w:rsidRPr="004C665C">
        <w:rPr>
          <w:rStyle w:val="StyleUnderline"/>
        </w:rPr>
        <w:t xml:space="preserve"> or </w:t>
      </w:r>
      <w:r w:rsidRPr="001C7338">
        <w:rPr>
          <w:rStyle w:val="StyleUnderline"/>
          <w:highlight w:val="green"/>
        </w:rPr>
        <w:t xml:space="preserve">the </w:t>
      </w:r>
      <w:r w:rsidRPr="001C7338">
        <w:rPr>
          <w:rStyle w:val="Emphasis"/>
          <w:highlight w:val="green"/>
        </w:rPr>
        <w:t>environment</w:t>
      </w:r>
      <w:r w:rsidRPr="004C665C">
        <w:rPr>
          <w:rStyle w:val="StyleUnderline"/>
        </w:rPr>
        <w:t xml:space="preserve">. </w:t>
      </w:r>
      <w:r w:rsidRPr="00E52072">
        <w:rPr>
          <w:rStyle w:val="Emphasis"/>
        </w:rPr>
        <w:t>Nevertheless</w:t>
      </w:r>
      <w:r w:rsidRPr="004C665C">
        <w:rPr>
          <w:rStyle w:val="StyleUnderline"/>
        </w:rPr>
        <w:t xml:space="preserve">, </w:t>
      </w:r>
      <w:r w:rsidRPr="00426C91">
        <w:rPr>
          <w:rStyle w:val="StyleUnderline"/>
        </w:rPr>
        <w:t xml:space="preserve">there is a </w:t>
      </w:r>
      <w:r w:rsidRPr="00426C91">
        <w:rPr>
          <w:rStyle w:val="Emphasis"/>
        </w:rPr>
        <w:t>role</w:t>
      </w:r>
      <w:r w:rsidRPr="00426C91">
        <w:rPr>
          <w:rStyle w:val="StyleUnderline"/>
        </w:rPr>
        <w:t xml:space="preserve"> for the </w:t>
      </w:r>
      <w:r w:rsidRPr="00426C91">
        <w:rPr>
          <w:rStyle w:val="Emphasis"/>
        </w:rPr>
        <w:t>military</w:t>
      </w:r>
      <w:r w:rsidRPr="00426C91">
        <w:rPr>
          <w:rStyle w:val="StyleUnderline"/>
        </w:rPr>
        <w:t xml:space="preserve">, </w:t>
      </w:r>
      <w:r w:rsidRPr="00426C91">
        <w:rPr>
          <w:rStyle w:val="Emphasis"/>
        </w:rPr>
        <w:t>among other</w:t>
      </w:r>
      <w:r w:rsidRPr="00426C91">
        <w:rPr>
          <w:rStyle w:val="StyleUnderline"/>
        </w:rPr>
        <w:t xml:space="preserve"> instruments, in </w:t>
      </w:r>
      <w:r w:rsidRPr="00426C91">
        <w:rPr>
          <w:rStyle w:val="Emphasis"/>
        </w:rPr>
        <w:t>minimising</w:t>
      </w:r>
      <w:r w:rsidRPr="00426C91">
        <w:rPr>
          <w:rStyle w:val="StyleUnderline"/>
        </w:rPr>
        <w:t xml:space="preserve"> the </w:t>
      </w:r>
      <w:r w:rsidRPr="00426C91">
        <w:rPr>
          <w:rStyle w:val="Emphasis"/>
        </w:rPr>
        <w:t>harm</w:t>
      </w:r>
      <w:r w:rsidRPr="00426C91">
        <w:rPr>
          <w:rStyle w:val="StyleUnderline"/>
        </w:rPr>
        <w:t xml:space="preserve"> to individual human beings</w:t>
      </w:r>
      <w:r w:rsidRPr="00426C91">
        <w:rPr>
          <w:sz w:val="16"/>
          <w:szCs w:val="16"/>
        </w:rPr>
        <w:t xml:space="preserve"> from different forms of political and criminal violence, what is called within NATO Allied Command Transformation ‘MC2HS’, or the Military Contribution to Human Security. </w:t>
      </w:r>
    </w:p>
    <w:p w14:paraId="4A90F448" w14:textId="77777777" w:rsidR="00FE1D5B" w:rsidRPr="00426C91" w:rsidRDefault="00FE1D5B" w:rsidP="00FE1D5B">
      <w:pPr>
        <w:rPr>
          <w:sz w:val="2"/>
          <w:szCs w:val="2"/>
        </w:rPr>
      </w:pPr>
      <w:r w:rsidRPr="00426C91">
        <w:rPr>
          <w:sz w:val="2"/>
          <w:szCs w:val="2"/>
        </w:rPr>
        <w:t xml:space="preserve">This chapter is an attempt to elucidate what human security currently means in military operations and what it could mean in the future. It starts by tracing the trajectory of the growing interest in human security within NATO and in the specific case of the UK, drawing on recent developments and insights from a series of exchanges we had with people in the defence community.1 It then considers what human security in future military operations might mean in practice – the core human security roles of the military, the principles of human security in military operations, and the relevant legal regime. Finally, it briefly outlines the implications of the adoption of human security for military budgets and new technologies. The turn to human security among the military For both NATO and the UK, human security is understood as an umbrella concept that encompasses Building Integrity (anti-corruption), Protection of Civilians, Cultural Property Protection, Children and Armed Conflict, Conflict-related Sexual and Gender-based Violence, Human Trafficking, and Women, Peace and Security. A human security unit was established inside NATO by the Secretary General in 2019. A similar initiative was taken by the then Minister of Defence, Gavin Williamson, in the UK Ministry of Defence. Subsequently, these plans have speeded up with a new directive being developed in NATO’s Supreme Headquarters Allied Powers Europe (SHAPE) and a new Joint Service Publication in the UK. There is an emphasis on integrating human security in training and in technological development, and, in the UK case, the introduction of human security advisors in all operational units. This new emphasis on human security is the consequence of several overlapping factors. The first factor has been the actual experience of out of area operations, particularly but not only Afghanistan. According to one British officer we spoke with, it can be traced back to the Responsibility Protect/Libya and the experience in Basra in 2008–2009 where the commanding officer, General Andy Salmon, adopted an explicitly human security agenda, and it arrived in the UK via the Women, Peace and Security agenda. Another reference point for British officers is Helmand, which is seen as an innovation in adopting a human security approach that was ultimately undermined by the ways in which British forces were attacked; it was a ‘tripartite approach’ involving the Ministry of Defence (MoD), the Foreign and Commonwealth Office (FCO) and the Department for International Development (DFID) but the sustained attacks meant that the MoD became preeminent. Other examples are Mali, the Royal Navy operations in the Caribbean for humanitarian relief and in the Mediterranean for migrants, as well as the British-led European anti-piracy mission in the Gulf. In addition, the experiences of Kosovo and Iraq were important in drawing attention to the issue of cultural heritage. The NATO role in Afghanistan has been particularly salient. As one British officer put it: There is real appetite for understanding the human environment better – a different way of analysing the human environment that is conflict sensitive. It took a long time to understand the local dynamics in Afghanistan, the multiple reasons for fighting … the human environment. We tend to think about the adversary as a group. But sometimes it is about the structural factors that produce conflict . . . Framing through the adversary is not always the most useful analytical lens. There needs to be a Human Security approach in understanding and engaging.2 Particularly important was the growing emphasis on protection of civilians – something that gained traction because air strikes and night raids were undermining the legitimacy of the international presence in Afghanistan. A comprehensive Protection of Civilians policy was adopted in July 2016. As one study points out, “Not only was NATO receiving significant international backlash over highly publicised incidents of civilian harm but commanders began to identify civilian harm as fuelling the growing insurgency” (Holt 2021, p. 5). A second factor was the evolution of the European Security and Defence Policy. In the early 2000s, a series of reports on European security capabilities were presented to Javier Solana, then High Representative for Common Foreign and Security Policy, by the Study Group on European Security Capabilities, later renamed the Human Security Study Group.3 The Study Group proposed a human security doctrine for the European Union (EU) as a distinctive way of doing security. According to this version, human security is what individuals enjoy in rights-based, lawgoverned societies. It is assumed that the state will protect individuals from existential threats and that emergency services – including ambulances, firefighters, and police – are part of state provision. In a global context, human security is about extending individual rights beyond domestic borders and about developing a capacity at a regional or global level to provide emergency services that can be deployed in situations where states either lack capacity or are themselves the source of existential threats. The Study Group proposed a human security force composed of both civilians and military and based on a set of principles, which are very different from the principles that apply to the military in a classic war-fighting role. These proposals were echoed in the State of the Union address by Ursula von der Leyen in 2021: The European Union is a unique security provider. There will be missions where NATO or the UN will not be present, but where the EU should be. On the ground, our soldiers work side-by-side with police officers, lawyers and doctors, with humanitarian workers and human rights defenders, with teachers and engineers. We can combine military and civilian, along with diplomacy and development – and we have a long history in building and protecting peace. (Leyen 2021) It can be argued that the European pillar of NATO has been enhanced partly as a consequence of the Trump years, when the US was less present, but more importantly under the impetus of the war in Ukraine and the impending membership of Sweden and Finland. The New Force Model proposed in the 2022 Strategic Concept will increase the number of ready forces available to NATO and these are likely to be European (Biscop 2022). A third factor is the growing influence of NGOs, and a much greater readiness for working together with civilians, including other government agencies, international organisations as well as industry and academia. We were told that NATO cooperates with the International Red Cross on cyber security issues and does a two-week human security course with the UN. At SHAPE, we were recommended to talk with a range of NGOs including the Stimson Centre, which has played a pioneering role in protection of civilians; Civilians in Conflict, the NGO that collects data on civilian casualties; PAX for Peace in the Netherlands, which has long spearheaded demands for human security; and the Center for Cultural Heritage and Armed Conflict. And the final, and perhaps counterintuitive, factor is the war in Ukraine. One might have expected that the war in Ukraine would encourage a return to a more traditional emphasis on warfighting. A senior NATO official told us that Ukraine has been ‘a wake-up call’ – while traditional NATO planning was based on the assumption of a World-War-II-type conflict with millions of civilian casualties, nowadays that is seen as completely unacceptable. This may explain both the emphasis on conventional and defensive forms of deterrence in the new Strategic Concept as well as human security. It is not just concern about minimising loss of life and preventing escalation; a very important issue is legitimacy. As one of our UK interviewees put it, Russia is focused on delivering human insecurity – brutality towards civilians, destruction of cultural heritage, sexual violence, looting. Conforming with International Humanitarian Law (IHL) is hugely important for legitimacy, something they stress in contingency training for Ukrainian soldiers. What is not clear as yet is whether the umbrella approach to human security actually involves a paradigm shift in how military operations are conducted. There are tensions between the various topics included under the heading of human security. Some fear that the emphasis on gender and climate change waters down the significance of human security, while some of those who focus on the Women, Peace, and Security agenda do not talk about human security because of concerns that this new concept detracts from a focus on gender issues. More importantly perhaps, it is not clear whether the new emphasis on human security merely means taking IHL and the various components of the umbrella terms very seriously when conducting military operations – something that is, of course, a positive development – or whether it portends more far-reaching change in how the military operate. Almost everyone interviewed for this chapter were enthusiastic proponents of human security. Indeed, an interviewee who was chosen because she was not part of the human security institutional framework, responded to our questions about whether ordinary soldiers were affected by these efforts, by saying that it is absolutely the case and it is in fact ‘all over everything’. Yet several of our interlocutors expressed frustration about the difficulty of changing mindsets. They felt that the shift to human security has not yet materialised in a heartfelt manner; it has not yet reached a ‘tipping point’. So what might human security in future military operations mean? </w:t>
      </w:r>
    </w:p>
    <w:p w14:paraId="35F83CAF" w14:textId="77777777" w:rsidR="00FE1D5B" w:rsidRPr="004C665C" w:rsidRDefault="00FE1D5B" w:rsidP="00FE1D5B">
      <w:pPr>
        <w:rPr>
          <w:sz w:val="16"/>
          <w:szCs w:val="16"/>
        </w:rPr>
      </w:pPr>
      <w:r w:rsidRPr="00426C91">
        <w:rPr>
          <w:sz w:val="16"/>
          <w:szCs w:val="16"/>
        </w:rPr>
        <w:t>Future military contributions to human security: roles, principles, legality</w:t>
      </w:r>
      <w:r w:rsidRPr="004C665C">
        <w:rPr>
          <w:sz w:val="16"/>
          <w:szCs w:val="16"/>
        </w:rPr>
        <w:t xml:space="preserve"> </w:t>
      </w:r>
    </w:p>
    <w:p w14:paraId="0F3CC6D7" w14:textId="77777777" w:rsidR="00FE1D5B" w:rsidRPr="004C665C" w:rsidRDefault="00FE1D5B" w:rsidP="00FE1D5B">
      <w:pPr>
        <w:rPr>
          <w:sz w:val="16"/>
          <w:szCs w:val="16"/>
        </w:rPr>
      </w:pPr>
      <w:r w:rsidRPr="004C665C">
        <w:rPr>
          <w:sz w:val="16"/>
          <w:szCs w:val="16"/>
        </w:rPr>
        <w:t xml:space="preserve">Evidently, </w:t>
      </w:r>
      <w:r w:rsidRPr="004C665C">
        <w:rPr>
          <w:rStyle w:val="StyleUnderline"/>
        </w:rPr>
        <w:t xml:space="preserve">implementing human security requires a </w:t>
      </w:r>
      <w:r w:rsidRPr="00374E30">
        <w:rPr>
          <w:rStyle w:val="Emphasis"/>
        </w:rPr>
        <w:t>range</w:t>
      </w:r>
      <w:r w:rsidRPr="004C665C">
        <w:rPr>
          <w:rStyle w:val="StyleUnderline"/>
        </w:rPr>
        <w:t xml:space="preserve"> of </w:t>
      </w:r>
      <w:r w:rsidRPr="00374E30">
        <w:rPr>
          <w:rStyle w:val="Emphasis"/>
        </w:rPr>
        <w:t>non-military</w:t>
      </w:r>
      <w:r w:rsidRPr="004C665C">
        <w:rPr>
          <w:rStyle w:val="StyleUnderline"/>
        </w:rPr>
        <w:t xml:space="preserve"> capabilities</w:t>
      </w:r>
      <w:r w:rsidRPr="004C665C">
        <w:rPr>
          <w:sz w:val="16"/>
          <w:szCs w:val="16"/>
        </w:rPr>
        <w:t xml:space="preserve"> – </w:t>
      </w:r>
      <w:r w:rsidRPr="004C665C">
        <w:rPr>
          <w:rStyle w:val="StyleUnderline"/>
        </w:rPr>
        <w:t>humanitarian responders, health workers, engineers, firefighters</w:t>
      </w:r>
      <w:r w:rsidRPr="004C665C">
        <w:rPr>
          <w:sz w:val="16"/>
          <w:szCs w:val="16"/>
        </w:rPr>
        <w:t xml:space="preserve">, police, </w:t>
      </w:r>
      <w:r w:rsidRPr="004C665C">
        <w:rPr>
          <w:rStyle w:val="StyleUnderline"/>
        </w:rPr>
        <w:t>and so on</w:t>
      </w:r>
      <w:r w:rsidRPr="004C665C">
        <w:rPr>
          <w:sz w:val="16"/>
          <w:szCs w:val="16"/>
        </w:rPr>
        <w:t xml:space="preserve"> and </w:t>
      </w:r>
      <w:r w:rsidRPr="004C665C">
        <w:rPr>
          <w:rStyle w:val="StyleUnderline"/>
        </w:rPr>
        <w:t xml:space="preserve">the mix </w:t>
      </w:r>
      <w:r w:rsidRPr="00374E30">
        <w:rPr>
          <w:rStyle w:val="Emphasis"/>
        </w:rPr>
        <w:t>depends</w:t>
      </w:r>
      <w:r w:rsidRPr="004C665C">
        <w:rPr>
          <w:rStyle w:val="StyleUnderline"/>
        </w:rPr>
        <w:t xml:space="preserve"> on the </w:t>
      </w:r>
      <w:r w:rsidRPr="00374E30">
        <w:rPr>
          <w:rStyle w:val="Emphasis"/>
        </w:rPr>
        <w:t>type</w:t>
      </w:r>
      <w:r w:rsidRPr="004C665C">
        <w:rPr>
          <w:rStyle w:val="StyleUnderline"/>
        </w:rPr>
        <w:t xml:space="preserve"> of </w:t>
      </w:r>
      <w:r w:rsidRPr="00374E30">
        <w:rPr>
          <w:rStyle w:val="Emphasis"/>
        </w:rPr>
        <w:t>contingency</w:t>
      </w:r>
      <w:r w:rsidRPr="004C665C">
        <w:rPr>
          <w:sz w:val="16"/>
          <w:szCs w:val="16"/>
        </w:rPr>
        <w:t xml:space="preserve"> – </w:t>
      </w:r>
      <w:r w:rsidRPr="004C665C">
        <w:rPr>
          <w:rStyle w:val="StyleUnderline"/>
        </w:rPr>
        <w:t xml:space="preserve">natural disasters, famines, or war, for example. The </w:t>
      </w:r>
      <w:r w:rsidRPr="001C7338">
        <w:rPr>
          <w:rStyle w:val="Emphasis"/>
          <w:highlight w:val="green"/>
        </w:rPr>
        <w:t>military contribution</w:t>
      </w:r>
      <w:r w:rsidRPr="004C665C">
        <w:rPr>
          <w:rStyle w:val="StyleUnderline"/>
        </w:rPr>
        <w:t xml:space="preserve"> to human security </w:t>
      </w:r>
      <w:r w:rsidRPr="001C7338">
        <w:rPr>
          <w:rStyle w:val="StyleUnderline"/>
          <w:highlight w:val="green"/>
        </w:rPr>
        <w:t>is focused on</w:t>
      </w:r>
      <w:r w:rsidRPr="004C665C">
        <w:rPr>
          <w:rStyle w:val="StyleUnderline"/>
        </w:rPr>
        <w:t xml:space="preserve"> meeting </w:t>
      </w:r>
      <w:r w:rsidRPr="001C7338">
        <w:rPr>
          <w:rStyle w:val="Emphasis"/>
          <w:highlight w:val="green"/>
        </w:rPr>
        <w:t>large-scale physical threats</w:t>
      </w:r>
      <w:r w:rsidRPr="004C665C">
        <w:rPr>
          <w:rStyle w:val="StyleUnderline"/>
        </w:rPr>
        <w:t xml:space="preserve"> to individuals and their communities; </w:t>
      </w:r>
      <w:r w:rsidRPr="00C1601E">
        <w:rPr>
          <w:rStyle w:val="StyleUnderline"/>
        </w:rPr>
        <w:t>these</w:t>
      </w:r>
      <w:r w:rsidRPr="004C665C">
        <w:rPr>
          <w:rStyle w:val="StyleUnderline"/>
        </w:rPr>
        <w:t xml:space="preserve"> might </w:t>
      </w:r>
      <w:r w:rsidRPr="00C1601E">
        <w:rPr>
          <w:rStyle w:val="StyleUnderline"/>
        </w:rPr>
        <w:t xml:space="preserve">include </w:t>
      </w:r>
      <w:r w:rsidRPr="001C7338">
        <w:rPr>
          <w:rStyle w:val="Emphasis"/>
          <w:highlight w:val="green"/>
        </w:rPr>
        <w:t>military invasions</w:t>
      </w:r>
      <w:r w:rsidRPr="004C665C">
        <w:rPr>
          <w:rStyle w:val="StyleUnderline"/>
        </w:rPr>
        <w:t xml:space="preserve">, </w:t>
      </w:r>
      <w:r w:rsidRPr="001C7338">
        <w:rPr>
          <w:rStyle w:val="Emphasis"/>
          <w:highlight w:val="green"/>
        </w:rPr>
        <w:t>genocide</w:t>
      </w:r>
      <w:r w:rsidRPr="004C665C">
        <w:rPr>
          <w:rStyle w:val="StyleUnderline"/>
        </w:rPr>
        <w:t xml:space="preserve">, or massive </w:t>
      </w:r>
      <w:r w:rsidRPr="001C7338">
        <w:rPr>
          <w:rStyle w:val="Emphasis"/>
          <w:highlight w:val="green"/>
        </w:rPr>
        <w:t>violations</w:t>
      </w:r>
      <w:r w:rsidRPr="001C7338">
        <w:rPr>
          <w:rStyle w:val="StyleUnderline"/>
          <w:highlight w:val="green"/>
        </w:rPr>
        <w:t xml:space="preserve"> of </w:t>
      </w:r>
      <w:r w:rsidRPr="001C7338">
        <w:rPr>
          <w:rStyle w:val="Emphasis"/>
          <w:highlight w:val="green"/>
        </w:rPr>
        <w:t>human rights</w:t>
      </w:r>
      <w:r w:rsidRPr="004C665C">
        <w:rPr>
          <w:rStyle w:val="StyleUnderline"/>
        </w:rPr>
        <w:t xml:space="preserve">. </w:t>
      </w:r>
      <w:r w:rsidRPr="001C7338">
        <w:rPr>
          <w:rStyle w:val="StyleUnderline"/>
          <w:highlight w:val="green"/>
        </w:rPr>
        <w:t>The aim</w:t>
      </w:r>
      <w:r w:rsidRPr="004C665C">
        <w:rPr>
          <w:rStyle w:val="StyleUnderline"/>
        </w:rPr>
        <w:t xml:space="preserve"> of any military operation </w:t>
      </w:r>
      <w:r w:rsidRPr="001C7338">
        <w:rPr>
          <w:rStyle w:val="StyleUnderline"/>
          <w:highlight w:val="green"/>
        </w:rPr>
        <w:t>has to be</w:t>
      </w:r>
      <w:r w:rsidRPr="004C665C">
        <w:rPr>
          <w:rStyle w:val="StyleUnderline"/>
        </w:rPr>
        <w:t xml:space="preserve"> </w:t>
      </w:r>
      <w:r w:rsidRPr="001C7338">
        <w:rPr>
          <w:rStyle w:val="Emphasis"/>
          <w:highlight w:val="green"/>
        </w:rPr>
        <w:t>defensive</w:t>
      </w:r>
      <w:r w:rsidRPr="004C665C">
        <w:rPr>
          <w:rStyle w:val="StyleUnderline"/>
        </w:rPr>
        <w:t xml:space="preserve"> </w:t>
      </w:r>
      <w:r w:rsidRPr="001C7338">
        <w:rPr>
          <w:rStyle w:val="StyleUnderline"/>
          <w:highlight w:val="green"/>
        </w:rPr>
        <w:t>and</w:t>
      </w:r>
      <w:r w:rsidRPr="004C665C">
        <w:rPr>
          <w:rStyle w:val="StyleUnderline"/>
        </w:rPr>
        <w:t xml:space="preserve"> </w:t>
      </w:r>
      <w:r w:rsidRPr="001C7338">
        <w:rPr>
          <w:rStyle w:val="Emphasis"/>
          <w:highlight w:val="green"/>
        </w:rPr>
        <w:t>non-escalatory</w:t>
      </w:r>
      <w:r w:rsidRPr="004C665C">
        <w:rPr>
          <w:rStyle w:val="StyleUnderline"/>
        </w:rPr>
        <w:t>.</w:t>
      </w:r>
      <w:r w:rsidRPr="004C665C">
        <w:rPr>
          <w:sz w:val="16"/>
          <w:szCs w:val="16"/>
        </w:rPr>
        <w:t xml:space="preserve"> In other words</w:t>
      </w:r>
      <w:r w:rsidRPr="00426C91">
        <w:rPr>
          <w:sz w:val="16"/>
          <w:szCs w:val="16"/>
        </w:rPr>
        <w:t xml:space="preserve">, </w:t>
      </w:r>
      <w:r w:rsidRPr="00426C91">
        <w:rPr>
          <w:rStyle w:val="StyleUnderline"/>
        </w:rPr>
        <w:t xml:space="preserve">it is about </w:t>
      </w:r>
      <w:r w:rsidRPr="001C7338">
        <w:rPr>
          <w:rStyle w:val="Emphasis"/>
          <w:highlight w:val="green"/>
        </w:rPr>
        <w:t>defending</w:t>
      </w:r>
      <w:r w:rsidRPr="004C665C">
        <w:rPr>
          <w:rStyle w:val="StyleUnderline"/>
        </w:rPr>
        <w:t xml:space="preserve"> people from </w:t>
      </w:r>
      <w:r w:rsidRPr="00E147B4">
        <w:rPr>
          <w:rStyle w:val="Emphasis"/>
        </w:rPr>
        <w:t>organised violence</w:t>
      </w:r>
      <w:r w:rsidRPr="004C665C">
        <w:rPr>
          <w:rStyle w:val="StyleUnderline"/>
        </w:rPr>
        <w:t xml:space="preserve"> </w:t>
      </w:r>
      <w:r w:rsidRPr="001C7338">
        <w:rPr>
          <w:rStyle w:val="Emphasis"/>
          <w:highlight w:val="green"/>
        </w:rPr>
        <w:t>without</w:t>
      </w:r>
      <w:r w:rsidRPr="004C665C">
        <w:rPr>
          <w:rStyle w:val="StyleUnderline"/>
        </w:rPr>
        <w:t xml:space="preserve"> at the same time </w:t>
      </w:r>
      <w:r w:rsidRPr="001C7338">
        <w:rPr>
          <w:rStyle w:val="Emphasis"/>
          <w:highlight w:val="green"/>
        </w:rPr>
        <w:t>provoking</w:t>
      </w:r>
      <w:r w:rsidRPr="004C665C">
        <w:rPr>
          <w:rStyle w:val="StyleUnderline"/>
        </w:rPr>
        <w:t xml:space="preserve"> further violence</w:t>
      </w:r>
      <w:r w:rsidRPr="004C665C">
        <w:rPr>
          <w:sz w:val="16"/>
          <w:szCs w:val="16"/>
        </w:rPr>
        <w:t>; something which is very difficult for soldiers to undertake. It is about the legal use of force, but this is not the same as war-fighting. In this section, we discuss the specific roles in which the military might be used for human security in the futu</w:t>
      </w:r>
      <w:r w:rsidRPr="00426C91">
        <w:rPr>
          <w:sz w:val="16"/>
          <w:szCs w:val="16"/>
        </w:rPr>
        <w:t>re,</w:t>
      </w:r>
      <w:r w:rsidRPr="004C665C">
        <w:rPr>
          <w:sz w:val="16"/>
          <w:szCs w:val="16"/>
        </w:rPr>
        <w:t xml:space="preserve"> the principles that should guide such operations, and the relevant legal framework. </w:t>
      </w:r>
    </w:p>
    <w:p w14:paraId="29A4E19A" w14:textId="77777777" w:rsidR="00FE1D5B" w:rsidRPr="004C665C" w:rsidRDefault="00FE1D5B" w:rsidP="00FE1D5B">
      <w:pPr>
        <w:rPr>
          <w:sz w:val="16"/>
          <w:szCs w:val="16"/>
        </w:rPr>
      </w:pPr>
      <w:r w:rsidRPr="004C665C">
        <w:rPr>
          <w:sz w:val="16"/>
          <w:szCs w:val="16"/>
        </w:rPr>
        <w:t xml:space="preserve">Roles </w:t>
      </w:r>
    </w:p>
    <w:p w14:paraId="356F8CF7" w14:textId="77777777" w:rsidR="00FE1D5B" w:rsidRPr="004C665C" w:rsidRDefault="00FE1D5B" w:rsidP="00FE1D5B">
      <w:pPr>
        <w:rPr>
          <w:sz w:val="16"/>
          <w:szCs w:val="16"/>
        </w:rPr>
      </w:pPr>
      <w:r w:rsidRPr="004C665C">
        <w:rPr>
          <w:rStyle w:val="StyleUnderline"/>
        </w:rPr>
        <w:t xml:space="preserve">There are </w:t>
      </w:r>
      <w:r w:rsidRPr="00E147B4">
        <w:rPr>
          <w:rStyle w:val="Emphasis"/>
        </w:rPr>
        <w:t>two main roles</w:t>
      </w:r>
      <w:r w:rsidRPr="004C665C">
        <w:rPr>
          <w:rStyle w:val="StyleUnderline"/>
        </w:rPr>
        <w:t xml:space="preserve"> in which the </w:t>
      </w:r>
      <w:r w:rsidRPr="00E147B4">
        <w:rPr>
          <w:rStyle w:val="Emphasis"/>
        </w:rPr>
        <w:t>militar</w:t>
      </w:r>
      <w:r w:rsidRPr="004C665C">
        <w:rPr>
          <w:rStyle w:val="StyleUnderline"/>
        </w:rPr>
        <w:t xml:space="preserve">y may be </w:t>
      </w:r>
      <w:r w:rsidRPr="00E147B4">
        <w:rPr>
          <w:rStyle w:val="Emphasis"/>
        </w:rPr>
        <w:t>required</w:t>
      </w:r>
      <w:r w:rsidRPr="004C665C">
        <w:rPr>
          <w:sz w:val="16"/>
          <w:szCs w:val="16"/>
        </w:rPr>
        <w:t xml:space="preserve"> in order to implement human security. </w:t>
      </w:r>
      <w:r w:rsidRPr="004C665C">
        <w:rPr>
          <w:rStyle w:val="StyleUnderline"/>
        </w:rPr>
        <w:t xml:space="preserve">One is </w:t>
      </w:r>
      <w:r w:rsidRPr="00E147B4">
        <w:rPr>
          <w:rStyle w:val="Emphasis"/>
        </w:rPr>
        <w:t>defence</w:t>
      </w:r>
      <w:r w:rsidRPr="004C665C">
        <w:rPr>
          <w:rStyle w:val="StyleUnderline"/>
        </w:rPr>
        <w:t xml:space="preserve"> of people against the </w:t>
      </w:r>
      <w:r w:rsidRPr="00E147B4">
        <w:rPr>
          <w:rStyle w:val="Emphasis"/>
        </w:rPr>
        <w:t>crime of aggression</w:t>
      </w:r>
      <w:r w:rsidRPr="004C665C">
        <w:rPr>
          <w:rStyle w:val="StyleUnderline"/>
        </w:rPr>
        <w:t xml:space="preserve">, as in </w:t>
      </w:r>
      <w:r w:rsidRPr="00E147B4">
        <w:rPr>
          <w:rStyle w:val="Emphasis"/>
        </w:rPr>
        <w:t>Ukraine</w:t>
      </w:r>
      <w:r w:rsidRPr="004C665C">
        <w:rPr>
          <w:sz w:val="16"/>
          <w:szCs w:val="16"/>
        </w:rPr>
        <w:t xml:space="preserve">, and </w:t>
      </w:r>
      <w:r w:rsidRPr="004C665C">
        <w:rPr>
          <w:rStyle w:val="StyleUnderline"/>
        </w:rPr>
        <w:t xml:space="preserve">the other is the </w:t>
      </w:r>
      <w:r w:rsidRPr="00E147B4">
        <w:rPr>
          <w:rStyle w:val="Emphasis"/>
        </w:rPr>
        <w:t>contribution</w:t>
      </w:r>
      <w:r w:rsidRPr="004C665C">
        <w:rPr>
          <w:rStyle w:val="StyleUnderline"/>
        </w:rPr>
        <w:t xml:space="preserve"> to </w:t>
      </w:r>
      <w:r w:rsidRPr="00E147B4">
        <w:rPr>
          <w:rStyle w:val="Emphasis"/>
        </w:rPr>
        <w:t>international peace-keeping</w:t>
      </w:r>
      <w:r w:rsidRPr="004C665C">
        <w:rPr>
          <w:rStyle w:val="StyleUnderline"/>
        </w:rPr>
        <w:t xml:space="preserve"> and </w:t>
      </w:r>
      <w:r w:rsidRPr="00E147B4">
        <w:rPr>
          <w:rStyle w:val="Emphasis"/>
        </w:rPr>
        <w:t xml:space="preserve">crisis management. </w:t>
      </w:r>
    </w:p>
    <w:p w14:paraId="137FA62B" w14:textId="77777777" w:rsidR="00FE1D5B" w:rsidRPr="004C665C" w:rsidRDefault="00FE1D5B" w:rsidP="00FE1D5B">
      <w:pPr>
        <w:rPr>
          <w:sz w:val="16"/>
          <w:szCs w:val="16"/>
        </w:rPr>
      </w:pPr>
      <w:r w:rsidRPr="001C7338">
        <w:rPr>
          <w:rStyle w:val="Emphasis"/>
          <w:highlight w:val="green"/>
        </w:rPr>
        <w:t>Defence</w:t>
      </w:r>
      <w:r w:rsidRPr="001C7338">
        <w:rPr>
          <w:rStyle w:val="StyleUnderline"/>
          <w:highlight w:val="green"/>
        </w:rPr>
        <w:t xml:space="preserve"> </w:t>
      </w:r>
      <w:r w:rsidRPr="00426C91">
        <w:rPr>
          <w:rStyle w:val="StyleUnderline"/>
        </w:rPr>
        <w:t xml:space="preserve">against </w:t>
      </w:r>
      <w:r w:rsidRPr="00426C91">
        <w:rPr>
          <w:rStyle w:val="Emphasis"/>
        </w:rPr>
        <w:t>aggression</w:t>
      </w:r>
      <w:r w:rsidRPr="00426C91">
        <w:rPr>
          <w:rStyle w:val="StyleUnderline"/>
        </w:rPr>
        <w:t xml:space="preserve"> </w:t>
      </w:r>
      <w:r w:rsidRPr="001C7338">
        <w:rPr>
          <w:rStyle w:val="StyleUnderline"/>
          <w:highlight w:val="green"/>
        </w:rPr>
        <w:t xml:space="preserve">is </w:t>
      </w:r>
      <w:r w:rsidRPr="001C7338">
        <w:rPr>
          <w:rStyle w:val="Emphasis"/>
          <w:highlight w:val="green"/>
        </w:rPr>
        <w:t>different</w:t>
      </w:r>
      <w:r w:rsidRPr="001C7338">
        <w:rPr>
          <w:rStyle w:val="StyleUnderline"/>
          <w:highlight w:val="green"/>
        </w:rPr>
        <w:t xml:space="preserve"> from</w:t>
      </w:r>
      <w:r w:rsidRPr="004C665C">
        <w:rPr>
          <w:rStyle w:val="StyleUnderline"/>
        </w:rPr>
        <w:t xml:space="preserve"> engaging in </w:t>
      </w:r>
      <w:r w:rsidRPr="00426C91">
        <w:rPr>
          <w:rStyle w:val="Emphasis"/>
        </w:rPr>
        <w:t xml:space="preserve">military </w:t>
      </w:r>
      <w:r w:rsidRPr="001C7338">
        <w:rPr>
          <w:rStyle w:val="Emphasis"/>
          <w:highlight w:val="green"/>
        </w:rPr>
        <w:t>competition</w:t>
      </w:r>
      <w:r w:rsidRPr="004C665C">
        <w:rPr>
          <w:rStyle w:val="StyleUnderline"/>
        </w:rPr>
        <w:t xml:space="preserve"> along </w:t>
      </w:r>
      <w:r w:rsidRPr="00E147B4">
        <w:rPr>
          <w:rStyle w:val="Emphasis"/>
        </w:rPr>
        <w:t>geopolitical lines</w:t>
      </w:r>
      <w:r w:rsidRPr="004C665C">
        <w:rPr>
          <w:rStyle w:val="StyleUnderline"/>
        </w:rPr>
        <w:t xml:space="preserve">. Rather than </w:t>
      </w:r>
      <w:r w:rsidRPr="00E147B4">
        <w:rPr>
          <w:rStyle w:val="Emphasis"/>
        </w:rPr>
        <w:t>matching</w:t>
      </w:r>
      <w:r w:rsidRPr="004C665C">
        <w:rPr>
          <w:rStyle w:val="StyleUnderline"/>
        </w:rPr>
        <w:t xml:space="preserve"> capabilities</w:t>
      </w:r>
      <w:r w:rsidRPr="004C665C">
        <w:rPr>
          <w:sz w:val="16"/>
          <w:szCs w:val="16"/>
        </w:rPr>
        <w:t xml:space="preserve"> of potential aggressors, </w:t>
      </w:r>
      <w:r w:rsidRPr="004C665C">
        <w:rPr>
          <w:rStyle w:val="StyleUnderline"/>
        </w:rPr>
        <w:t xml:space="preserve">the idea is </w:t>
      </w:r>
      <w:r w:rsidRPr="001C7338">
        <w:rPr>
          <w:rStyle w:val="StyleUnderline"/>
          <w:highlight w:val="green"/>
        </w:rPr>
        <w:t>to</w:t>
      </w:r>
      <w:r w:rsidRPr="004C665C">
        <w:rPr>
          <w:sz w:val="16"/>
          <w:szCs w:val="16"/>
        </w:rPr>
        <w:t xml:space="preserve"> be able to </w:t>
      </w:r>
      <w:r w:rsidRPr="001C7338">
        <w:rPr>
          <w:rStyle w:val="StyleUnderline"/>
          <w:highlight w:val="green"/>
        </w:rPr>
        <w:t xml:space="preserve">demonstrate </w:t>
      </w:r>
      <w:r w:rsidRPr="00426C91">
        <w:rPr>
          <w:rStyle w:val="Emphasis"/>
        </w:rPr>
        <w:t xml:space="preserve">effective </w:t>
      </w:r>
      <w:r w:rsidRPr="001C7338">
        <w:rPr>
          <w:rStyle w:val="Emphasis"/>
          <w:highlight w:val="green"/>
        </w:rPr>
        <w:t>defence</w:t>
      </w:r>
      <w:r w:rsidRPr="004C665C">
        <w:rPr>
          <w:rStyle w:val="StyleUnderline"/>
        </w:rPr>
        <w:t xml:space="preserve">, to show that </w:t>
      </w:r>
      <w:r w:rsidRPr="001C7338">
        <w:rPr>
          <w:rStyle w:val="StyleUnderline"/>
          <w:highlight w:val="green"/>
        </w:rPr>
        <w:t xml:space="preserve">aggression </w:t>
      </w:r>
      <w:r w:rsidRPr="001C7338">
        <w:rPr>
          <w:rStyle w:val="Emphasis"/>
          <w:highlight w:val="green"/>
        </w:rPr>
        <w:t>cannot succeed</w:t>
      </w:r>
      <w:r w:rsidRPr="004C665C">
        <w:rPr>
          <w:sz w:val="16"/>
          <w:szCs w:val="16"/>
        </w:rPr>
        <w:t xml:space="preserve">, without at the same time being perceived as a potential threat to other states. </w:t>
      </w:r>
    </w:p>
    <w:p w14:paraId="23166935" w14:textId="77777777" w:rsidR="00FE1D5B" w:rsidRPr="004C665C" w:rsidRDefault="00FE1D5B" w:rsidP="00FE1D5B">
      <w:pPr>
        <w:rPr>
          <w:rStyle w:val="StyleUnderline"/>
        </w:rPr>
      </w:pPr>
      <w:r w:rsidRPr="004C665C">
        <w:rPr>
          <w:rStyle w:val="StyleUnderline"/>
        </w:rPr>
        <w:t>During the 1980s</w:t>
      </w:r>
      <w:r w:rsidRPr="004C665C">
        <w:rPr>
          <w:sz w:val="16"/>
          <w:szCs w:val="16"/>
        </w:rPr>
        <w:t xml:space="preserve">, there was much concern about the offensive posture of NATO and the dangers of weapons of mass destruction. At that time, </w:t>
      </w:r>
      <w:r w:rsidRPr="004D061D">
        <w:rPr>
          <w:rStyle w:val="StyleUnderline"/>
        </w:rPr>
        <w:t>proposals</w:t>
      </w:r>
      <w:r w:rsidRPr="004C665C">
        <w:rPr>
          <w:rStyle w:val="StyleUnderline"/>
        </w:rPr>
        <w:t xml:space="preserve"> were put forward </w:t>
      </w:r>
      <w:r w:rsidRPr="004D061D">
        <w:rPr>
          <w:rStyle w:val="StyleUnderline"/>
        </w:rPr>
        <w:t>for</w:t>
      </w:r>
      <w:r w:rsidRPr="004C665C">
        <w:rPr>
          <w:sz w:val="16"/>
          <w:szCs w:val="16"/>
        </w:rPr>
        <w:t xml:space="preserve"> what was known as </w:t>
      </w:r>
      <w:r w:rsidRPr="001C7338">
        <w:rPr>
          <w:rStyle w:val="Emphasis"/>
          <w:highlight w:val="green"/>
        </w:rPr>
        <w:t>defensive deterrence</w:t>
      </w:r>
      <w:r w:rsidRPr="004C665C">
        <w:rPr>
          <w:sz w:val="16"/>
          <w:szCs w:val="16"/>
        </w:rPr>
        <w:t xml:space="preserve"> (</w:t>
      </w:r>
      <w:r w:rsidRPr="00426C91">
        <w:rPr>
          <w:sz w:val="16"/>
          <w:szCs w:val="16"/>
        </w:rPr>
        <w:t xml:space="preserve">Boserup &amp; Neild 1990), i.e., </w:t>
      </w:r>
      <w:r w:rsidRPr="00426C91">
        <w:rPr>
          <w:rStyle w:val="StyleUnderline"/>
        </w:rPr>
        <w:t xml:space="preserve">deterring foreign attacks through a </w:t>
      </w:r>
      <w:r w:rsidRPr="00426C91">
        <w:rPr>
          <w:rStyle w:val="Emphasis"/>
        </w:rPr>
        <w:t>credible</w:t>
      </w:r>
      <w:r w:rsidRPr="00426C91">
        <w:rPr>
          <w:rStyle w:val="StyleUnderline"/>
        </w:rPr>
        <w:t xml:space="preserve"> conventional </w:t>
      </w:r>
      <w:r w:rsidRPr="00426C91">
        <w:rPr>
          <w:rStyle w:val="Emphasis"/>
        </w:rPr>
        <w:t>defensive</w:t>
      </w:r>
      <w:r w:rsidRPr="00426C91">
        <w:rPr>
          <w:rStyle w:val="StyleUnderline"/>
        </w:rPr>
        <w:t xml:space="preserve"> posture rather than through the threat of </w:t>
      </w:r>
      <w:r w:rsidRPr="00426C91">
        <w:rPr>
          <w:rStyle w:val="Emphasis"/>
        </w:rPr>
        <w:t>nuclear</w:t>
      </w:r>
      <w:r w:rsidRPr="00426C91">
        <w:rPr>
          <w:rStyle w:val="StyleUnderline"/>
        </w:rPr>
        <w:t xml:space="preserve"> or </w:t>
      </w:r>
      <w:r w:rsidRPr="00426C91">
        <w:rPr>
          <w:rStyle w:val="Emphasis"/>
        </w:rPr>
        <w:t>conventional</w:t>
      </w:r>
      <w:r w:rsidRPr="00426C91">
        <w:rPr>
          <w:rStyle w:val="StyleUnderline"/>
        </w:rPr>
        <w:t xml:space="preserve"> retaliation</w:t>
      </w:r>
      <w:r w:rsidRPr="00426C91">
        <w:rPr>
          <w:sz w:val="16"/>
          <w:szCs w:val="16"/>
        </w:rPr>
        <w:t>. It</w:t>
      </w:r>
      <w:r w:rsidRPr="004C665C">
        <w:rPr>
          <w:sz w:val="16"/>
          <w:szCs w:val="16"/>
        </w:rPr>
        <w:t xml:space="preserve"> was the idea behind Gorbachev’s notion of ‘reasonable sufficiency’. </w:t>
      </w:r>
      <w:r w:rsidRPr="004C665C">
        <w:rPr>
          <w:rStyle w:val="StyleUnderline"/>
        </w:rPr>
        <w:t>Proposals</w:t>
      </w:r>
      <w:r w:rsidRPr="004C665C">
        <w:rPr>
          <w:sz w:val="16"/>
          <w:szCs w:val="16"/>
        </w:rPr>
        <w:t xml:space="preserve"> for area defence or in-depth defence </w:t>
      </w:r>
      <w:r w:rsidRPr="004C665C">
        <w:rPr>
          <w:rStyle w:val="StyleUnderline"/>
        </w:rPr>
        <w:t xml:space="preserve">were put forward that </w:t>
      </w:r>
      <w:r w:rsidRPr="001C7338">
        <w:rPr>
          <w:rStyle w:val="StyleUnderline"/>
          <w:highlight w:val="green"/>
        </w:rPr>
        <w:t>would</w:t>
      </w:r>
      <w:r w:rsidRPr="004C665C">
        <w:rPr>
          <w:rStyle w:val="StyleUnderline"/>
        </w:rPr>
        <w:t xml:space="preserve"> have </w:t>
      </w:r>
      <w:r w:rsidRPr="001C7338">
        <w:rPr>
          <w:rStyle w:val="StyleUnderline"/>
          <w:highlight w:val="green"/>
        </w:rPr>
        <w:t>mean</w:t>
      </w:r>
      <w:r w:rsidRPr="004C665C">
        <w:rPr>
          <w:rStyle w:val="StyleUnderline"/>
        </w:rPr>
        <w:t xml:space="preserve">t </w:t>
      </w:r>
      <w:r w:rsidRPr="001C7338">
        <w:rPr>
          <w:rStyle w:val="Emphasis"/>
          <w:highlight w:val="green"/>
        </w:rPr>
        <w:t>drawing down</w:t>
      </w:r>
      <w:r w:rsidRPr="004C665C">
        <w:rPr>
          <w:rStyle w:val="StyleUnderline"/>
        </w:rPr>
        <w:t xml:space="preserve"> </w:t>
      </w:r>
      <w:r w:rsidRPr="001C7338">
        <w:rPr>
          <w:rStyle w:val="StyleUnderline"/>
          <w:highlight w:val="green"/>
        </w:rPr>
        <w:t>nuc</w:t>
      </w:r>
      <w:r w:rsidRPr="004C665C">
        <w:rPr>
          <w:rStyle w:val="StyleUnderline"/>
        </w:rPr>
        <w:t>lear weapon</w:t>
      </w:r>
      <w:r w:rsidRPr="001C7338">
        <w:rPr>
          <w:rStyle w:val="StyleUnderline"/>
          <w:highlight w:val="green"/>
        </w:rPr>
        <w:t>s</w:t>
      </w:r>
      <w:r w:rsidRPr="004C665C">
        <w:rPr>
          <w:sz w:val="16"/>
          <w:szCs w:val="16"/>
        </w:rPr>
        <w:t xml:space="preserve"> as well as conventional offensive capabilities, such as bombers or massed tanks (</w:t>
      </w:r>
      <w:r w:rsidRPr="004C665C">
        <w:rPr>
          <w:rStyle w:val="StyleUnderline"/>
        </w:rPr>
        <w:t>though</w:t>
      </w:r>
      <w:r w:rsidRPr="004C665C">
        <w:rPr>
          <w:sz w:val="16"/>
          <w:szCs w:val="16"/>
        </w:rPr>
        <w:t xml:space="preserve"> evidently </w:t>
      </w:r>
      <w:r w:rsidRPr="00E147B4">
        <w:rPr>
          <w:rStyle w:val="Emphasis"/>
        </w:rPr>
        <w:t>some</w:t>
      </w:r>
      <w:r w:rsidRPr="004C665C">
        <w:rPr>
          <w:rStyle w:val="StyleUnderline"/>
        </w:rPr>
        <w:t xml:space="preserve"> are </w:t>
      </w:r>
      <w:r w:rsidRPr="00E147B4">
        <w:rPr>
          <w:rStyle w:val="Emphasis"/>
        </w:rPr>
        <w:t>needed</w:t>
      </w:r>
      <w:r w:rsidRPr="004C665C">
        <w:rPr>
          <w:rStyle w:val="StyleUnderline"/>
        </w:rPr>
        <w:t xml:space="preserve"> for </w:t>
      </w:r>
      <w:r w:rsidRPr="00E147B4">
        <w:rPr>
          <w:rStyle w:val="Emphasis"/>
        </w:rPr>
        <w:t>defensive purposes</w:t>
      </w:r>
      <w:r w:rsidRPr="004C665C">
        <w:rPr>
          <w:rStyle w:val="StyleUnderline"/>
        </w:rPr>
        <w:t xml:space="preserve">). It is worth asking whether </w:t>
      </w:r>
      <w:r w:rsidRPr="00E147B4">
        <w:rPr>
          <w:rStyle w:val="Emphasis"/>
        </w:rPr>
        <w:t>Putin</w:t>
      </w:r>
      <w:r w:rsidRPr="004C665C">
        <w:rPr>
          <w:rStyle w:val="StyleUnderline"/>
        </w:rPr>
        <w:t xml:space="preserve"> would have </w:t>
      </w:r>
      <w:r w:rsidRPr="00E147B4">
        <w:rPr>
          <w:rStyle w:val="Emphasis"/>
        </w:rPr>
        <w:t>invaded Ukraine</w:t>
      </w:r>
      <w:r w:rsidRPr="004C665C">
        <w:rPr>
          <w:rStyle w:val="StyleUnderline"/>
        </w:rPr>
        <w:t xml:space="preserve"> had he realised that Ukraine would put up such an </w:t>
      </w:r>
      <w:r w:rsidRPr="00E147B4">
        <w:rPr>
          <w:rStyle w:val="Emphasis"/>
        </w:rPr>
        <w:t>effective conventional defence</w:t>
      </w:r>
      <w:r w:rsidRPr="004C665C">
        <w:rPr>
          <w:rStyle w:val="StyleUnderline"/>
        </w:rPr>
        <w:t xml:space="preserve">. </w:t>
      </w:r>
    </w:p>
    <w:p w14:paraId="2DCEE8D4" w14:textId="77777777" w:rsidR="00FE1D5B" w:rsidRPr="004C665C" w:rsidRDefault="00FE1D5B" w:rsidP="00FE1D5B">
      <w:pPr>
        <w:rPr>
          <w:sz w:val="16"/>
          <w:szCs w:val="16"/>
        </w:rPr>
      </w:pPr>
      <w:r w:rsidRPr="004C665C">
        <w:rPr>
          <w:rStyle w:val="StyleUnderline"/>
        </w:rPr>
        <w:t xml:space="preserve">In terms of </w:t>
      </w:r>
      <w:r w:rsidRPr="004D061D">
        <w:rPr>
          <w:rStyle w:val="Emphasis"/>
        </w:rPr>
        <w:t>crisis management</w:t>
      </w:r>
      <w:r w:rsidRPr="004C665C">
        <w:rPr>
          <w:sz w:val="16"/>
          <w:szCs w:val="16"/>
        </w:rPr>
        <w:t xml:space="preserve"> and peace-keeping, </w:t>
      </w:r>
      <w:r w:rsidRPr="004C665C">
        <w:rPr>
          <w:rStyle w:val="StyleUnderline"/>
        </w:rPr>
        <w:t xml:space="preserve">that is to say </w:t>
      </w:r>
      <w:r w:rsidRPr="001C7338">
        <w:rPr>
          <w:rStyle w:val="Emphasis"/>
          <w:highlight w:val="green"/>
        </w:rPr>
        <w:t>intervention</w:t>
      </w:r>
      <w:r w:rsidRPr="004C665C">
        <w:rPr>
          <w:sz w:val="16"/>
          <w:szCs w:val="16"/>
        </w:rPr>
        <w:t xml:space="preserve"> in intractable conflicts, </w:t>
      </w:r>
      <w:r w:rsidRPr="004C665C">
        <w:rPr>
          <w:rStyle w:val="StyleUnderline"/>
        </w:rPr>
        <w:t xml:space="preserve">the </w:t>
      </w:r>
      <w:r w:rsidRPr="001C7338">
        <w:rPr>
          <w:rStyle w:val="StyleUnderline"/>
          <w:highlight w:val="green"/>
        </w:rPr>
        <w:t xml:space="preserve">aim is to </w:t>
      </w:r>
      <w:r w:rsidRPr="001C7338">
        <w:rPr>
          <w:rStyle w:val="Emphasis"/>
          <w:highlight w:val="green"/>
        </w:rPr>
        <w:t>end</w:t>
      </w:r>
      <w:r w:rsidRPr="004C665C">
        <w:rPr>
          <w:rStyle w:val="StyleUnderline"/>
        </w:rPr>
        <w:t xml:space="preserve"> such </w:t>
      </w:r>
      <w:r w:rsidRPr="001C7338">
        <w:rPr>
          <w:rStyle w:val="StyleUnderline"/>
          <w:highlight w:val="green"/>
        </w:rPr>
        <w:t xml:space="preserve">wars </w:t>
      </w:r>
      <w:r w:rsidRPr="00426C91">
        <w:rPr>
          <w:rStyle w:val="StyleUnderline"/>
        </w:rPr>
        <w:t xml:space="preserve">by </w:t>
      </w:r>
      <w:r w:rsidRPr="00426C91">
        <w:rPr>
          <w:rStyle w:val="Emphasis"/>
        </w:rPr>
        <w:t>dampening down</w:t>
      </w:r>
      <w:r w:rsidRPr="00426C91">
        <w:rPr>
          <w:rStyle w:val="StyleUnderline"/>
        </w:rPr>
        <w:t xml:space="preserve"> conflict and </w:t>
      </w:r>
      <w:r w:rsidRPr="00426C91">
        <w:rPr>
          <w:rStyle w:val="Emphasis"/>
        </w:rPr>
        <w:t>reducing</w:t>
      </w:r>
      <w:r w:rsidRPr="00426C91">
        <w:rPr>
          <w:rStyle w:val="StyleUnderline"/>
        </w:rPr>
        <w:t xml:space="preserve"> the </w:t>
      </w:r>
      <w:r w:rsidRPr="00426C91">
        <w:rPr>
          <w:rStyle w:val="Emphasis"/>
        </w:rPr>
        <w:t>incentives</w:t>
      </w:r>
      <w:r w:rsidRPr="00426C91">
        <w:rPr>
          <w:rStyle w:val="StyleUnderline"/>
        </w:rPr>
        <w:t xml:space="preserve"> for </w:t>
      </w:r>
      <w:r w:rsidRPr="00426C91">
        <w:rPr>
          <w:rStyle w:val="Emphasis"/>
        </w:rPr>
        <w:t>violence</w:t>
      </w:r>
      <w:r w:rsidRPr="00426C91">
        <w:rPr>
          <w:rStyle w:val="StyleUnderline"/>
        </w:rPr>
        <w:t xml:space="preserve"> rather than through </w:t>
      </w:r>
      <w:r w:rsidRPr="00426C91">
        <w:rPr>
          <w:rStyle w:val="Emphasis"/>
        </w:rPr>
        <w:t>victory</w:t>
      </w:r>
      <w:r w:rsidRPr="00426C91">
        <w:rPr>
          <w:sz w:val="16"/>
          <w:szCs w:val="16"/>
        </w:rPr>
        <w:t xml:space="preserve"> or a single top-down peace agreement. Central to this goal</w:t>
      </w:r>
      <w:r w:rsidRPr="004D061D">
        <w:rPr>
          <w:sz w:val="16"/>
          <w:szCs w:val="16"/>
        </w:rPr>
        <w:t xml:space="preserve"> is the establishment of legitimate</w:t>
      </w:r>
      <w:r w:rsidRPr="004C665C">
        <w:rPr>
          <w:sz w:val="16"/>
          <w:szCs w:val="16"/>
        </w:rPr>
        <w:t xml:space="preserve"> and inclusive political authority and a rule of law (SGESC 2004; HSSG 2007; HSSG 2016). </w:t>
      </w:r>
      <w:r w:rsidRPr="00426C91">
        <w:rPr>
          <w:rStyle w:val="StyleUnderline"/>
        </w:rPr>
        <w:t>Human security interventions</w:t>
      </w:r>
      <w:r w:rsidRPr="00426C91">
        <w:rPr>
          <w:sz w:val="16"/>
          <w:szCs w:val="16"/>
        </w:rPr>
        <w:t xml:space="preserve"> are always civilian led and </w:t>
      </w:r>
      <w:r w:rsidRPr="00426C91">
        <w:rPr>
          <w:rStyle w:val="StyleUnderline"/>
        </w:rPr>
        <w:t xml:space="preserve">involve a </w:t>
      </w:r>
      <w:r w:rsidRPr="00426C91">
        <w:rPr>
          <w:rStyle w:val="Emphasis"/>
        </w:rPr>
        <w:t>combination</w:t>
      </w:r>
      <w:r w:rsidRPr="00426C91">
        <w:rPr>
          <w:rStyle w:val="StyleUnderline"/>
        </w:rPr>
        <w:t xml:space="preserve"> of </w:t>
      </w:r>
      <w:r w:rsidRPr="00426C91">
        <w:rPr>
          <w:rStyle w:val="Emphasis"/>
        </w:rPr>
        <w:t>civilian</w:t>
      </w:r>
      <w:r w:rsidRPr="00426C91">
        <w:rPr>
          <w:rStyle w:val="StyleUnderline"/>
        </w:rPr>
        <w:t xml:space="preserve"> and </w:t>
      </w:r>
      <w:r w:rsidRPr="00426C91">
        <w:rPr>
          <w:rStyle w:val="Emphasis"/>
        </w:rPr>
        <w:t>military</w:t>
      </w:r>
      <w:r w:rsidRPr="00426C91">
        <w:rPr>
          <w:rStyle w:val="StyleUnderline"/>
        </w:rPr>
        <w:t xml:space="preserve"> actors</w:t>
      </w:r>
      <w:r w:rsidRPr="004C665C">
        <w:rPr>
          <w:rStyle w:val="StyleUnderline"/>
        </w:rPr>
        <w:t xml:space="preserve">. The </w:t>
      </w:r>
      <w:r w:rsidRPr="001C7338">
        <w:rPr>
          <w:rStyle w:val="StyleUnderline"/>
          <w:highlight w:val="green"/>
        </w:rPr>
        <w:t>tasks</w:t>
      </w:r>
      <w:r w:rsidRPr="004C665C">
        <w:rPr>
          <w:rStyle w:val="StyleUnderline"/>
        </w:rPr>
        <w:t xml:space="preserve"> of the </w:t>
      </w:r>
      <w:r w:rsidRPr="00E147B4">
        <w:rPr>
          <w:rStyle w:val="Emphasis"/>
        </w:rPr>
        <w:t>(external) military</w:t>
      </w:r>
      <w:r w:rsidRPr="004C665C">
        <w:rPr>
          <w:sz w:val="16"/>
          <w:szCs w:val="16"/>
        </w:rPr>
        <w:t xml:space="preserve"> in these circumstances could </w:t>
      </w:r>
      <w:r w:rsidRPr="001C7338">
        <w:rPr>
          <w:rStyle w:val="StyleUnderline"/>
          <w:highlight w:val="green"/>
        </w:rPr>
        <w:t>include</w:t>
      </w:r>
      <w:r w:rsidRPr="004C665C">
        <w:rPr>
          <w:rStyle w:val="StyleUnderline"/>
        </w:rPr>
        <w:t xml:space="preserve">: </w:t>
      </w:r>
      <w:r w:rsidRPr="001C7338">
        <w:rPr>
          <w:rStyle w:val="Emphasis"/>
          <w:highlight w:val="green"/>
        </w:rPr>
        <w:t>protecting civilians</w:t>
      </w:r>
      <w:r w:rsidRPr="004C665C">
        <w:rPr>
          <w:rStyle w:val="StyleUnderline"/>
        </w:rPr>
        <w:t xml:space="preserve"> from attack</w:t>
      </w:r>
      <w:r w:rsidRPr="004C665C">
        <w:rPr>
          <w:sz w:val="16"/>
          <w:szCs w:val="16"/>
        </w:rPr>
        <w:t xml:space="preserve"> and creating a safe environment in which a legitimate political authority can be established; </w:t>
      </w:r>
      <w:r w:rsidRPr="004C665C">
        <w:rPr>
          <w:rStyle w:val="StyleUnderline"/>
        </w:rPr>
        <w:t xml:space="preserve">monitoring and </w:t>
      </w:r>
      <w:r w:rsidRPr="001C7338">
        <w:rPr>
          <w:rStyle w:val="StyleUnderline"/>
          <w:highlight w:val="green"/>
        </w:rPr>
        <w:t xml:space="preserve">upholding </w:t>
      </w:r>
      <w:r w:rsidRPr="001C7338">
        <w:rPr>
          <w:rStyle w:val="Emphasis"/>
          <w:highlight w:val="green"/>
        </w:rPr>
        <w:t>local peace agreements</w:t>
      </w:r>
      <w:r w:rsidRPr="004C665C">
        <w:rPr>
          <w:sz w:val="16"/>
          <w:szCs w:val="16"/>
        </w:rPr>
        <w:t xml:space="preserve"> and ceasefires as part of multi-level peace building involving civil society, especially women; </w:t>
      </w:r>
      <w:r w:rsidRPr="001C7338">
        <w:rPr>
          <w:rStyle w:val="StyleUnderline"/>
          <w:highlight w:val="green"/>
        </w:rPr>
        <w:t>establishing</w:t>
      </w:r>
      <w:r w:rsidRPr="004C665C">
        <w:rPr>
          <w:sz w:val="16"/>
          <w:szCs w:val="16"/>
        </w:rPr>
        <w:t xml:space="preserve"> humanitarian space through corridors and </w:t>
      </w:r>
      <w:r w:rsidRPr="001C7338">
        <w:rPr>
          <w:rStyle w:val="Emphasis"/>
          <w:highlight w:val="green"/>
        </w:rPr>
        <w:t>safe havens</w:t>
      </w:r>
      <w:r w:rsidRPr="004C665C">
        <w:rPr>
          <w:rStyle w:val="StyleUnderline"/>
        </w:rPr>
        <w:t xml:space="preserve"> that allow </w:t>
      </w:r>
      <w:r w:rsidRPr="001C7338">
        <w:rPr>
          <w:rStyle w:val="StyleUnderline"/>
          <w:highlight w:val="green"/>
        </w:rPr>
        <w:t>for</w:t>
      </w:r>
      <w:r w:rsidRPr="004C665C">
        <w:rPr>
          <w:rStyle w:val="StyleUnderline"/>
        </w:rPr>
        <w:t xml:space="preserve"> the </w:t>
      </w:r>
      <w:r w:rsidRPr="00E147B4">
        <w:rPr>
          <w:rStyle w:val="Emphasis"/>
        </w:rPr>
        <w:t>delivery</w:t>
      </w:r>
      <w:r w:rsidRPr="004C665C">
        <w:rPr>
          <w:rStyle w:val="StyleUnderline"/>
        </w:rPr>
        <w:t xml:space="preserve"> of </w:t>
      </w:r>
      <w:r w:rsidRPr="001C7338">
        <w:rPr>
          <w:rStyle w:val="Emphasis"/>
          <w:highlight w:val="green"/>
        </w:rPr>
        <w:t>humanitarian assistance</w:t>
      </w:r>
      <w:r w:rsidRPr="004C665C">
        <w:rPr>
          <w:rStyle w:val="StyleUnderline"/>
        </w:rPr>
        <w:t xml:space="preserve">; and </w:t>
      </w:r>
      <w:r w:rsidRPr="001C7338">
        <w:rPr>
          <w:rStyle w:val="StyleUnderline"/>
          <w:highlight w:val="green"/>
        </w:rPr>
        <w:t xml:space="preserve">arresting </w:t>
      </w:r>
      <w:r w:rsidRPr="001C7338">
        <w:rPr>
          <w:rStyle w:val="Emphasis"/>
          <w:highlight w:val="green"/>
        </w:rPr>
        <w:t>war criminals</w:t>
      </w:r>
      <w:r w:rsidRPr="004C665C">
        <w:rPr>
          <w:rStyle w:val="StyleUnderline"/>
        </w:rPr>
        <w:t xml:space="preserve">. A </w:t>
      </w:r>
      <w:r w:rsidRPr="00E147B4">
        <w:rPr>
          <w:rStyle w:val="Emphasis"/>
        </w:rPr>
        <w:t>similar approach</w:t>
      </w:r>
      <w:r w:rsidRPr="004C665C">
        <w:rPr>
          <w:rStyle w:val="StyleUnderline"/>
        </w:rPr>
        <w:t xml:space="preserve"> was adopted by</w:t>
      </w:r>
      <w:r w:rsidRPr="004C665C">
        <w:rPr>
          <w:sz w:val="16"/>
          <w:szCs w:val="16"/>
        </w:rPr>
        <w:t xml:space="preserve"> the British in Northern Ireland or </w:t>
      </w:r>
      <w:r w:rsidRPr="004C665C">
        <w:rPr>
          <w:rStyle w:val="StyleUnderline"/>
        </w:rPr>
        <w:t xml:space="preserve">the EU-led </w:t>
      </w:r>
      <w:r w:rsidRPr="00E147B4">
        <w:rPr>
          <w:rStyle w:val="Emphasis"/>
        </w:rPr>
        <w:t>anti-piracy mission</w:t>
      </w:r>
      <w:r w:rsidRPr="004C665C">
        <w:rPr>
          <w:rStyle w:val="StyleUnderline"/>
        </w:rPr>
        <w:t xml:space="preserve"> in the </w:t>
      </w:r>
      <w:r w:rsidRPr="00E147B4">
        <w:rPr>
          <w:rStyle w:val="Emphasis"/>
        </w:rPr>
        <w:t>Gulf of Aden</w:t>
      </w:r>
      <w:r w:rsidRPr="004C665C">
        <w:rPr>
          <w:rStyle w:val="StyleUnderline"/>
        </w:rPr>
        <w:t>, which combined the arrest of pirates with non-military measures such as the introduction of fishing licenses on the coast of Somalia</w:t>
      </w:r>
      <w:r w:rsidRPr="004C665C">
        <w:rPr>
          <w:sz w:val="16"/>
          <w:szCs w:val="16"/>
        </w:rPr>
        <w:t xml:space="preserve">. </w:t>
      </w:r>
    </w:p>
    <w:p w14:paraId="75C6C6EF" w14:textId="77777777" w:rsidR="00FE1D5B" w:rsidRPr="004C665C" w:rsidRDefault="00FE1D5B" w:rsidP="00FE1D5B">
      <w:pPr>
        <w:rPr>
          <w:sz w:val="16"/>
          <w:szCs w:val="16"/>
        </w:rPr>
      </w:pPr>
      <w:r w:rsidRPr="001C7338">
        <w:rPr>
          <w:rStyle w:val="StyleUnderline"/>
          <w:highlight w:val="green"/>
        </w:rPr>
        <w:t xml:space="preserve">This is </w:t>
      </w:r>
      <w:r w:rsidRPr="00426C91">
        <w:rPr>
          <w:rStyle w:val="Emphasis"/>
        </w:rPr>
        <w:t xml:space="preserve">very </w:t>
      </w:r>
      <w:r w:rsidRPr="001C7338">
        <w:rPr>
          <w:rStyle w:val="Emphasis"/>
          <w:highlight w:val="green"/>
        </w:rPr>
        <w:t>different</w:t>
      </w:r>
      <w:r w:rsidRPr="001C7338">
        <w:rPr>
          <w:rStyle w:val="StyleUnderline"/>
          <w:highlight w:val="green"/>
        </w:rPr>
        <w:t xml:space="preserve"> from </w:t>
      </w:r>
      <w:r w:rsidRPr="001C7338">
        <w:rPr>
          <w:rStyle w:val="Emphasis"/>
          <w:highlight w:val="green"/>
        </w:rPr>
        <w:t>counter-insurgency</w:t>
      </w:r>
      <w:r w:rsidRPr="004C665C">
        <w:rPr>
          <w:rStyle w:val="StyleUnderline"/>
        </w:rPr>
        <w:t xml:space="preserve"> and counter-terror </w:t>
      </w:r>
      <w:r w:rsidRPr="001C7338">
        <w:rPr>
          <w:rStyle w:val="StyleUnderline"/>
          <w:highlight w:val="green"/>
        </w:rPr>
        <w:t xml:space="preserve">where the goal is </w:t>
      </w:r>
      <w:r w:rsidRPr="001C7338">
        <w:rPr>
          <w:rStyle w:val="Emphasis"/>
          <w:highlight w:val="green"/>
        </w:rPr>
        <w:t>victory</w:t>
      </w:r>
      <w:r w:rsidRPr="001C7338">
        <w:rPr>
          <w:rStyle w:val="StyleUnderline"/>
          <w:highlight w:val="green"/>
        </w:rPr>
        <w:t xml:space="preserve"> over an </w:t>
      </w:r>
      <w:r w:rsidRPr="001C7338">
        <w:rPr>
          <w:rStyle w:val="Emphasis"/>
          <w:highlight w:val="green"/>
        </w:rPr>
        <w:t>enemy</w:t>
      </w:r>
      <w:r w:rsidRPr="004C665C">
        <w:rPr>
          <w:rStyle w:val="StyleUnderline"/>
        </w:rPr>
        <w:t xml:space="preserve">. In </w:t>
      </w:r>
      <w:r w:rsidRPr="00E147B4">
        <w:rPr>
          <w:rStyle w:val="Emphasis"/>
        </w:rPr>
        <w:t>Afghanistan</w:t>
      </w:r>
      <w:r w:rsidRPr="004C665C">
        <w:rPr>
          <w:sz w:val="16"/>
          <w:szCs w:val="16"/>
        </w:rPr>
        <w:t xml:space="preserve">, for example, </w:t>
      </w:r>
      <w:r w:rsidRPr="004C665C">
        <w:rPr>
          <w:rStyle w:val="StyleUnderline"/>
        </w:rPr>
        <w:t xml:space="preserve">the goal was the </w:t>
      </w:r>
      <w:r w:rsidRPr="00E147B4">
        <w:rPr>
          <w:rStyle w:val="Emphasis"/>
        </w:rPr>
        <w:t>destruction</w:t>
      </w:r>
      <w:r w:rsidRPr="004C665C">
        <w:rPr>
          <w:rStyle w:val="StyleUnderline"/>
        </w:rPr>
        <w:t xml:space="preserve"> of the </w:t>
      </w:r>
      <w:r w:rsidRPr="00E147B4">
        <w:rPr>
          <w:rStyle w:val="Emphasis"/>
        </w:rPr>
        <w:t>Taliban</w:t>
      </w:r>
      <w:r w:rsidRPr="004C665C">
        <w:rPr>
          <w:rStyle w:val="StyleUnderline"/>
        </w:rPr>
        <w:t xml:space="preserve">, </w:t>
      </w:r>
      <w:r w:rsidRPr="00E147B4">
        <w:rPr>
          <w:rStyle w:val="Emphasis"/>
        </w:rPr>
        <w:t>al Qaeda</w:t>
      </w:r>
      <w:r w:rsidRPr="004C665C">
        <w:rPr>
          <w:rStyle w:val="StyleUnderline"/>
        </w:rPr>
        <w:t xml:space="preserve"> and</w:t>
      </w:r>
      <w:r w:rsidRPr="004C665C">
        <w:rPr>
          <w:sz w:val="16"/>
          <w:szCs w:val="16"/>
        </w:rPr>
        <w:t xml:space="preserve"> later </w:t>
      </w:r>
      <w:r w:rsidRPr="00E147B4">
        <w:rPr>
          <w:rStyle w:val="Emphasis"/>
        </w:rPr>
        <w:t>ISIS</w:t>
      </w:r>
      <w:r w:rsidRPr="004C665C">
        <w:rPr>
          <w:sz w:val="16"/>
          <w:szCs w:val="16"/>
        </w:rPr>
        <w:t xml:space="preserve"> Khorasan, </w:t>
      </w:r>
      <w:r w:rsidRPr="004C665C">
        <w:rPr>
          <w:rStyle w:val="StyleUnderline"/>
        </w:rPr>
        <w:t xml:space="preserve">rather than the </w:t>
      </w:r>
      <w:r w:rsidRPr="00E147B4">
        <w:rPr>
          <w:rStyle w:val="Emphasis"/>
        </w:rPr>
        <w:t>security</w:t>
      </w:r>
      <w:r w:rsidRPr="004C665C">
        <w:rPr>
          <w:rStyle w:val="StyleUnderline"/>
        </w:rPr>
        <w:t xml:space="preserve"> of </w:t>
      </w:r>
      <w:r w:rsidRPr="00E147B4">
        <w:rPr>
          <w:rStyle w:val="Emphasis"/>
        </w:rPr>
        <w:t>Afghans</w:t>
      </w:r>
      <w:r w:rsidRPr="004C665C">
        <w:rPr>
          <w:rStyle w:val="StyleUnderline"/>
        </w:rPr>
        <w:t>. This meant continuing attacks</w:t>
      </w:r>
      <w:r w:rsidRPr="004C665C">
        <w:rPr>
          <w:sz w:val="16"/>
          <w:szCs w:val="16"/>
        </w:rPr>
        <w:t xml:space="preserve"> (</w:t>
      </w:r>
      <w:r w:rsidRPr="00E147B4">
        <w:rPr>
          <w:rStyle w:val="Emphasis"/>
        </w:rPr>
        <w:t>air strikes</w:t>
      </w:r>
      <w:r w:rsidRPr="00E147B4">
        <w:rPr>
          <w:rStyle w:val="StyleUnderline"/>
        </w:rPr>
        <w:t xml:space="preserve"> and night raids</w:t>
      </w:r>
      <w:r w:rsidRPr="004C665C">
        <w:rPr>
          <w:sz w:val="16"/>
          <w:szCs w:val="16"/>
        </w:rPr>
        <w:t xml:space="preserve">) </w:t>
      </w:r>
      <w:r w:rsidRPr="004C665C">
        <w:rPr>
          <w:rStyle w:val="StyleUnderline"/>
        </w:rPr>
        <w:t xml:space="preserve">that </w:t>
      </w:r>
      <w:r w:rsidRPr="00E147B4">
        <w:rPr>
          <w:rStyle w:val="Emphasis"/>
        </w:rPr>
        <w:t>provoked</w:t>
      </w:r>
      <w:r w:rsidRPr="004C665C">
        <w:rPr>
          <w:rStyle w:val="StyleUnderline"/>
        </w:rPr>
        <w:t xml:space="preserve"> and </w:t>
      </w:r>
      <w:r w:rsidRPr="00E147B4">
        <w:rPr>
          <w:rStyle w:val="Emphasis"/>
        </w:rPr>
        <w:t>strengthened</w:t>
      </w:r>
      <w:r w:rsidRPr="004C665C">
        <w:rPr>
          <w:rStyle w:val="StyleUnderline"/>
        </w:rPr>
        <w:t xml:space="preserve"> the </w:t>
      </w:r>
      <w:r w:rsidRPr="00E147B4">
        <w:rPr>
          <w:rStyle w:val="Emphasis"/>
        </w:rPr>
        <w:t>insurgency</w:t>
      </w:r>
      <w:r w:rsidRPr="004C665C">
        <w:rPr>
          <w:rStyle w:val="StyleUnderline"/>
        </w:rPr>
        <w:t xml:space="preserve"> as well as </w:t>
      </w:r>
      <w:r w:rsidRPr="00E147B4">
        <w:rPr>
          <w:rStyle w:val="Emphasis"/>
        </w:rPr>
        <w:t>allying</w:t>
      </w:r>
      <w:r w:rsidRPr="004C665C">
        <w:rPr>
          <w:rStyle w:val="StyleUnderline"/>
        </w:rPr>
        <w:t xml:space="preserve"> with </w:t>
      </w:r>
      <w:r w:rsidRPr="00E147B4">
        <w:rPr>
          <w:rStyle w:val="Emphasis"/>
        </w:rPr>
        <w:t>corrupt commanders</w:t>
      </w:r>
      <w:r w:rsidRPr="004C665C">
        <w:rPr>
          <w:rStyle w:val="StyleUnderline"/>
        </w:rPr>
        <w:t xml:space="preserve"> who undermined the legitimacy of the Afghan government.</w:t>
      </w:r>
      <w:r w:rsidRPr="004C665C">
        <w:rPr>
          <w:sz w:val="16"/>
          <w:szCs w:val="16"/>
        </w:rPr>
        <w:t xml:space="preserve"> It also marginalised the civilian leadership of the international intervention, notably the UN Special Representative (Rangelov &amp; Theros 2019; Kaldor 2021). </w:t>
      </w:r>
    </w:p>
    <w:p w14:paraId="65CAA852" w14:textId="77777777" w:rsidR="00FE1D5B" w:rsidRPr="004C665C" w:rsidRDefault="00FE1D5B" w:rsidP="00FE1D5B">
      <w:pPr>
        <w:rPr>
          <w:sz w:val="2"/>
          <w:szCs w:val="2"/>
        </w:rPr>
      </w:pPr>
      <w:r w:rsidRPr="004C665C">
        <w:rPr>
          <w:sz w:val="2"/>
          <w:szCs w:val="2"/>
        </w:rPr>
        <w:t xml:space="preserve">Principles How such operations are conducted is as important as why. The practice of the military in protecting civilians must conform to human security principles. Human security is about human rights rather than war. It is about saving all lives including the lives of enemies. It is about law-based security rather than war-based security; in other words, it is more like policing than war-fighting. One way to think about it is as an inversion of the law of armed conflict. Under IHL, the killing of civilians is sometimes permitted if it is necessary to achieve a military objective and the harm is proportionate to what would be achieved by victory. For human security, it is the other way round. The killing of enemies is permitted if it is necessary to protect civilians or save lives. The principles for conducting military operations within a human security framework include: – Minimising all loss of life. Military operations are carried out in ways that seek to minimise all casualties, civilians as well as combatants – including enemy combatants. – Stability rather than victory. The aim of the military contribution to human security is to help stabilise crises by reducing the incentives for violence and protecting civilians rather than pursuing military victory – Defensive rather than offensive. Military operations have a defensive focus and employ defensive rather than offensive capabilities across the spectrum of conventional and cyber systems and weapons, including Artificial Intelligence (AI)-enabled capabilities. – Civilian control. Military operations are civilian led and aligned with civilian priorities. Legality If human security entails a law-based rather than a war-based approach to security, the question is what law? The answer depends on the concept of human security that is adopted. Different understandings of human security unfold across the spectrum of international law relating to a diverse set of issues, shaping how international law constructs its subjects, identifies its sources, and creates obligations for states and non-state actors, as well as informing forward-looking proposals how it may do so in the future (Oberleitner 2022). Thus the ‘broad’ UNDP version of human security invites consideration of the frameworks for promoting social, economic, and cultural rights and countering structural inequality under international law (Estrada-Tanck 2022) or specific bodies of law such as international food law (Steier, Kang &amp; Ramdas 2022) or global health law (Forman 2022). The ‘narrow’ Canadian version of human security informs the Responsibility to Protect (R2P) concept developed by the International Commission on Intervention and State Sovereignty (ICISS 2001) and formally adopted by the UN General Assembly in 2005. R2P seeks to address the perceived need for a ‘humanitarian exception’ to the prohibition on the use of force under the UN Charter, which provides only for a ‘self-defence’ exception. It spells out the responsibility of the international community to intervene, including by using military force as a last resort, in cases of mass human rights violations such as ethnic cleansing and genocide. The UN Security Council authorised the NATO intervention in Libya in 2011 with an R2P mandate with Security Council Resolution 1973 adopted on 17 March 2011. From a human security perspective, R2P is too state-centric and top-down. It enhances the power of the permanent members of the Security Council, which means that in cases like Syria, it becomes irrelevant. Moreover, as its implementation in Libya demonstrates, it relies on warfighting methods (air strikes) that contradict its humanitarian objectives, prioritise force protection over civilian protection, and blur the boundaries between humanitarian intervention and regime change. Human security requires a shift in focus from the responsibility of states to intervene with military means to the rights of human beings to be protected. A shift from the Responsibility to Protect to a Right to be Protected under international law means that Human security might necessitate the use of force in situations of humanitarian emergency, but under much tighter rules of engagement, which are aimed at minimizing all loss of life, with a defensive focus on individuals on the ground and involving, where possible, the arrest rather than killing of those responsible for human rights violations as well as enhanced accountability. (Chinkin &amp; Kaldor 2017, p. 539) Human security requires a similar shift in military operations carried out in self-defence. Human security is the inverse of IHL, which permits the killing of civilians when militarily necessary, subject to the principles of distinction and proportionality. The principle of military necessity permits combatants to carry out necessary attacks to achieve a legitimate military objective, even if these attacks will result in foreseen civilian casualties. Its application is based on the rules of distinction (requiring combatants to distinguish between civilians and civilian objects, on the one hand, and combatants and military objectives, on the other) and proportionality (demanding that when estimating the civilian deaths or injuries caused by an attack on a legitimate military target, the harm caused cannot be excessive (disproportionate) to the anticipated military advantage to be obtained by the attack). For IHL, the objective of military operations is to defeat the enemy and that determines when the killing of civilians is permissible in pursuit of that objective (the military necessity, distinction and proportionality principles). For human security, the objective of military operations is to protect individuals and communities and that determines when the killing of combatants is permissible in pursuit of that objective (when it is necessary to protect civilians or save lives). The rules of engagement from a human security perspective are the inverse of IHL because of this shift in the means and ends of military operations. Or to put it another way, the rules of engagement are much tighter than for IHL and are complemented by International Human Rights Law, International Criminal Law, and the so-called ‘human security treaties’.4 </w:t>
      </w:r>
    </w:p>
    <w:p w14:paraId="2AA84867" w14:textId="77777777" w:rsidR="00FE1D5B" w:rsidRPr="004C665C" w:rsidRDefault="00FE1D5B" w:rsidP="00FE1D5B">
      <w:pPr>
        <w:rPr>
          <w:sz w:val="16"/>
          <w:szCs w:val="16"/>
        </w:rPr>
      </w:pPr>
      <w:r w:rsidRPr="004C665C">
        <w:rPr>
          <w:sz w:val="16"/>
          <w:szCs w:val="16"/>
        </w:rPr>
        <w:t xml:space="preserve">Human security implications for military spending and new/emerging technologies </w:t>
      </w:r>
    </w:p>
    <w:p w14:paraId="14EE5F80" w14:textId="77777777" w:rsidR="00FE1D5B" w:rsidRPr="004C665C" w:rsidRDefault="00FE1D5B" w:rsidP="00FE1D5B">
      <w:pPr>
        <w:rPr>
          <w:sz w:val="16"/>
          <w:szCs w:val="16"/>
        </w:rPr>
      </w:pPr>
      <w:r w:rsidRPr="004C665C">
        <w:rPr>
          <w:sz w:val="16"/>
          <w:szCs w:val="16"/>
        </w:rPr>
        <w:t xml:space="preserve">Most of the human security literature starts from the presumption that military spending should be reduced and the </w:t>
      </w:r>
      <w:r w:rsidRPr="001C7338">
        <w:rPr>
          <w:rStyle w:val="Emphasis"/>
          <w:highlight w:val="green"/>
        </w:rPr>
        <w:t>funding</w:t>
      </w:r>
      <w:r w:rsidRPr="004C665C">
        <w:rPr>
          <w:sz w:val="16"/>
          <w:szCs w:val="16"/>
        </w:rPr>
        <w:t xml:space="preserve"> released </w:t>
      </w:r>
      <w:r w:rsidRPr="001C7338">
        <w:rPr>
          <w:rStyle w:val="StyleUnderline"/>
          <w:highlight w:val="green"/>
        </w:rPr>
        <w:t>should</w:t>
      </w:r>
      <w:r w:rsidRPr="004C665C">
        <w:rPr>
          <w:rStyle w:val="StyleUnderline"/>
        </w:rPr>
        <w:t xml:space="preserve"> be used to </w:t>
      </w:r>
      <w:r w:rsidRPr="001C7338">
        <w:rPr>
          <w:rStyle w:val="StyleUnderline"/>
          <w:highlight w:val="green"/>
        </w:rPr>
        <w:t>address</w:t>
      </w:r>
      <w:r w:rsidRPr="004C665C">
        <w:rPr>
          <w:rStyle w:val="StyleUnderline"/>
        </w:rPr>
        <w:t xml:space="preserve"> a </w:t>
      </w:r>
      <w:r w:rsidRPr="00426C91">
        <w:rPr>
          <w:rStyle w:val="Emphasis"/>
        </w:rPr>
        <w:t>range</w:t>
      </w:r>
      <w:r w:rsidRPr="00426C91">
        <w:rPr>
          <w:rStyle w:val="StyleUnderline"/>
        </w:rPr>
        <w:t xml:space="preserve"> of </w:t>
      </w:r>
      <w:r w:rsidRPr="00426C91">
        <w:rPr>
          <w:rStyle w:val="Emphasis"/>
        </w:rPr>
        <w:t>non-military existential threats</w:t>
      </w:r>
      <w:r w:rsidRPr="00426C91">
        <w:rPr>
          <w:rStyle w:val="StyleUnderline"/>
        </w:rPr>
        <w:t xml:space="preserve"> such as</w:t>
      </w:r>
      <w:r w:rsidRPr="004C665C">
        <w:rPr>
          <w:rStyle w:val="StyleUnderline"/>
        </w:rPr>
        <w:t xml:space="preserve"> extreme </w:t>
      </w:r>
      <w:r w:rsidRPr="001C7338">
        <w:rPr>
          <w:rStyle w:val="Emphasis"/>
          <w:highlight w:val="green"/>
        </w:rPr>
        <w:t>poverty</w:t>
      </w:r>
      <w:r w:rsidRPr="004C665C">
        <w:rPr>
          <w:rStyle w:val="StyleUnderline"/>
        </w:rPr>
        <w:t xml:space="preserve">, </w:t>
      </w:r>
      <w:r w:rsidRPr="001C7338">
        <w:rPr>
          <w:rStyle w:val="Emphasis"/>
          <w:highlight w:val="green"/>
        </w:rPr>
        <w:t>pandemics</w:t>
      </w:r>
      <w:r w:rsidRPr="004C665C">
        <w:rPr>
          <w:rStyle w:val="StyleUnderline"/>
        </w:rPr>
        <w:t xml:space="preserve">, or </w:t>
      </w:r>
      <w:r w:rsidRPr="001C7338">
        <w:rPr>
          <w:rStyle w:val="Emphasis"/>
          <w:highlight w:val="green"/>
        </w:rPr>
        <w:t>climate change</w:t>
      </w:r>
      <w:r w:rsidRPr="004C665C">
        <w:rPr>
          <w:sz w:val="16"/>
          <w:szCs w:val="16"/>
        </w:rPr>
        <w:t xml:space="preserve">. Indeed, this was the thrust of the original UNDP concept of human security. The idea that reducing expenditure on the arms race and increasing expenditure on development would increase overall security had already been expressed in a series of expert reports and commissions such as the Brandt Commission. </w:t>
      </w:r>
    </w:p>
    <w:p w14:paraId="17D2814D" w14:textId="77777777" w:rsidR="00FE1D5B" w:rsidRPr="004C665C" w:rsidRDefault="00FE1D5B" w:rsidP="00FE1D5B">
      <w:pPr>
        <w:rPr>
          <w:sz w:val="16"/>
          <w:szCs w:val="16"/>
        </w:rPr>
      </w:pPr>
      <w:r w:rsidRPr="004C665C">
        <w:rPr>
          <w:sz w:val="16"/>
          <w:szCs w:val="16"/>
        </w:rPr>
        <w:t xml:space="preserve">Evidently, </w:t>
      </w:r>
      <w:r w:rsidRPr="004C665C">
        <w:rPr>
          <w:rStyle w:val="StyleUnderline"/>
        </w:rPr>
        <w:t xml:space="preserve">human security does </w:t>
      </w:r>
      <w:r w:rsidRPr="00E147B4">
        <w:rPr>
          <w:rStyle w:val="Emphasis"/>
        </w:rPr>
        <w:t>require</w:t>
      </w:r>
      <w:r w:rsidRPr="004C665C">
        <w:rPr>
          <w:rStyle w:val="StyleUnderline"/>
        </w:rPr>
        <w:t xml:space="preserve"> increased expenditure on such issues as </w:t>
      </w:r>
      <w:r w:rsidRPr="00E147B4">
        <w:rPr>
          <w:rStyle w:val="Emphasis"/>
        </w:rPr>
        <w:t>health</w:t>
      </w:r>
      <w:r w:rsidRPr="004C665C">
        <w:rPr>
          <w:rStyle w:val="StyleUnderline"/>
        </w:rPr>
        <w:t xml:space="preserve">, the </w:t>
      </w:r>
      <w:r w:rsidRPr="00E147B4">
        <w:rPr>
          <w:rStyle w:val="Emphasis"/>
        </w:rPr>
        <w:t>environment</w:t>
      </w:r>
      <w:r w:rsidRPr="004C665C">
        <w:rPr>
          <w:rStyle w:val="StyleUnderline"/>
        </w:rPr>
        <w:t xml:space="preserve">, </w:t>
      </w:r>
      <w:r w:rsidRPr="00E147B4">
        <w:rPr>
          <w:rStyle w:val="Emphasis"/>
        </w:rPr>
        <w:t>education</w:t>
      </w:r>
      <w:r w:rsidRPr="004C665C">
        <w:rPr>
          <w:rStyle w:val="StyleUnderline"/>
        </w:rPr>
        <w:t xml:space="preserve">, or </w:t>
      </w:r>
      <w:r w:rsidRPr="00E147B4">
        <w:rPr>
          <w:rStyle w:val="Emphasis"/>
        </w:rPr>
        <w:t>livelihoods</w:t>
      </w:r>
      <w:r w:rsidRPr="004C665C">
        <w:rPr>
          <w:rStyle w:val="StyleUnderline"/>
        </w:rPr>
        <w:t>. But</w:t>
      </w:r>
      <w:r w:rsidRPr="004C665C">
        <w:rPr>
          <w:sz w:val="16"/>
          <w:szCs w:val="16"/>
        </w:rPr>
        <w:t xml:space="preserve">, as we make clear in this chapter, </w:t>
      </w:r>
      <w:r w:rsidRPr="004C665C">
        <w:rPr>
          <w:rStyle w:val="StyleUnderline"/>
        </w:rPr>
        <w:t xml:space="preserve">there is a </w:t>
      </w:r>
      <w:r w:rsidRPr="00E147B4">
        <w:rPr>
          <w:rStyle w:val="Emphasis"/>
        </w:rPr>
        <w:t>role</w:t>
      </w:r>
      <w:r w:rsidRPr="004C665C">
        <w:rPr>
          <w:rStyle w:val="StyleUnderline"/>
        </w:rPr>
        <w:t xml:space="preserve"> for </w:t>
      </w:r>
      <w:r w:rsidRPr="00E147B4">
        <w:rPr>
          <w:rStyle w:val="Emphasis"/>
        </w:rPr>
        <w:t>military forces</w:t>
      </w:r>
      <w:r w:rsidRPr="004C665C">
        <w:rPr>
          <w:rStyle w:val="StyleUnderline"/>
        </w:rPr>
        <w:t xml:space="preserve"> in </w:t>
      </w:r>
      <w:r w:rsidRPr="00E147B4">
        <w:rPr>
          <w:rStyle w:val="Emphasis"/>
        </w:rPr>
        <w:t>protecting</w:t>
      </w:r>
      <w:r w:rsidRPr="004C665C">
        <w:rPr>
          <w:rStyle w:val="StyleUnderline"/>
        </w:rPr>
        <w:t xml:space="preserve"> people from foreign attack, as well as</w:t>
      </w:r>
      <w:r w:rsidRPr="004C665C">
        <w:rPr>
          <w:sz w:val="16"/>
          <w:szCs w:val="16"/>
        </w:rPr>
        <w:t xml:space="preserve"> from </w:t>
      </w:r>
      <w:r w:rsidRPr="004C665C">
        <w:rPr>
          <w:rStyle w:val="StyleUnderline"/>
        </w:rPr>
        <w:t xml:space="preserve">other forms of </w:t>
      </w:r>
      <w:r w:rsidRPr="00E147B4">
        <w:rPr>
          <w:rStyle w:val="Emphasis"/>
        </w:rPr>
        <w:t>political violence</w:t>
      </w:r>
      <w:r w:rsidRPr="004C665C">
        <w:rPr>
          <w:rStyle w:val="StyleUnderline"/>
        </w:rPr>
        <w:t xml:space="preserve">. It is </w:t>
      </w:r>
      <w:r w:rsidRPr="00E147B4">
        <w:rPr>
          <w:rStyle w:val="Emphasis"/>
        </w:rPr>
        <w:t>not immediately evident</w:t>
      </w:r>
      <w:r w:rsidRPr="004C665C">
        <w:rPr>
          <w:rStyle w:val="StyleUnderline"/>
        </w:rPr>
        <w:t xml:space="preserve"> that this would mean a </w:t>
      </w:r>
      <w:r w:rsidRPr="00E147B4">
        <w:rPr>
          <w:rStyle w:val="Emphasis"/>
        </w:rPr>
        <w:t>reduction</w:t>
      </w:r>
      <w:r w:rsidRPr="004C665C">
        <w:rPr>
          <w:rStyle w:val="StyleUnderline"/>
        </w:rPr>
        <w:t xml:space="preserve"> in </w:t>
      </w:r>
      <w:r w:rsidRPr="00E147B4">
        <w:rPr>
          <w:rStyle w:val="Emphasis"/>
        </w:rPr>
        <w:t>military spending</w:t>
      </w:r>
      <w:r w:rsidRPr="004C665C">
        <w:rPr>
          <w:rStyle w:val="StyleUnderline"/>
        </w:rPr>
        <w:t>.</w:t>
      </w:r>
      <w:r w:rsidRPr="004C665C">
        <w:rPr>
          <w:sz w:val="16"/>
          <w:szCs w:val="16"/>
        </w:rPr>
        <w:t xml:space="preserve"> </w:t>
      </w:r>
    </w:p>
    <w:p w14:paraId="01B72B9C" w14:textId="77777777" w:rsidR="00FE1D5B" w:rsidRPr="004C665C" w:rsidRDefault="00FE1D5B" w:rsidP="00FE1D5B">
      <w:pPr>
        <w:rPr>
          <w:sz w:val="16"/>
          <w:szCs w:val="16"/>
        </w:rPr>
      </w:pPr>
      <w:r w:rsidRPr="004C665C">
        <w:rPr>
          <w:rStyle w:val="StyleUnderline"/>
        </w:rPr>
        <w:t>The two main functions of military forces are defence against external attack and</w:t>
      </w:r>
      <w:r w:rsidRPr="004C665C">
        <w:rPr>
          <w:sz w:val="16"/>
          <w:szCs w:val="16"/>
        </w:rPr>
        <w:t xml:space="preserve"> a contribution to peace-keeping, or more particularly, </w:t>
      </w:r>
      <w:r w:rsidRPr="004C665C">
        <w:rPr>
          <w:rStyle w:val="StyleUnderline"/>
        </w:rPr>
        <w:t>protection of civilians in crisis situations</w:t>
      </w:r>
      <w:r w:rsidRPr="004C665C">
        <w:rPr>
          <w:sz w:val="16"/>
          <w:szCs w:val="16"/>
        </w:rPr>
        <w:t xml:space="preserve">. In the case of defence against external attack, we have argued that </w:t>
      </w:r>
      <w:r w:rsidRPr="00E147B4">
        <w:rPr>
          <w:rStyle w:val="Emphasis"/>
        </w:rPr>
        <w:t>deterrence</w:t>
      </w:r>
      <w:r w:rsidRPr="004C665C">
        <w:rPr>
          <w:rStyle w:val="StyleUnderline"/>
        </w:rPr>
        <w:t xml:space="preserve"> consists of </w:t>
      </w:r>
      <w:r w:rsidRPr="00E147B4">
        <w:rPr>
          <w:rStyle w:val="Emphasis"/>
        </w:rPr>
        <w:t>effective defence</w:t>
      </w:r>
      <w:r w:rsidRPr="004C665C">
        <w:rPr>
          <w:rStyle w:val="StyleUnderline"/>
        </w:rPr>
        <w:t xml:space="preserve"> rather than </w:t>
      </w:r>
      <w:r w:rsidRPr="00E147B4">
        <w:rPr>
          <w:rStyle w:val="Emphasis"/>
        </w:rPr>
        <w:t>retaliation</w:t>
      </w:r>
      <w:r w:rsidRPr="004C665C">
        <w:rPr>
          <w:rStyle w:val="StyleUnderline"/>
        </w:rPr>
        <w:t xml:space="preserve">. This would require </w:t>
      </w:r>
      <w:r w:rsidRPr="00E147B4">
        <w:rPr>
          <w:rStyle w:val="Emphasis"/>
        </w:rPr>
        <w:t>increased expenditure</w:t>
      </w:r>
      <w:r w:rsidRPr="004C665C">
        <w:rPr>
          <w:rStyle w:val="StyleUnderline"/>
        </w:rPr>
        <w:t xml:space="preserve"> on personnel and </w:t>
      </w:r>
      <w:r w:rsidRPr="00E147B4">
        <w:rPr>
          <w:rStyle w:val="Emphasis"/>
        </w:rPr>
        <w:t>precision systems</w:t>
      </w:r>
      <w:r w:rsidRPr="004C665C">
        <w:rPr>
          <w:rStyle w:val="StyleUnderline"/>
        </w:rPr>
        <w:t xml:space="preserve"> including cyber security rather than </w:t>
      </w:r>
      <w:r w:rsidRPr="00E147B4">
        <w:rPr>
          <w:rStyle w:val="Emphasis"/>
        </w:rPr>
        <w:t>nuclear weapons</w:t>
      </w:r>
      <w:r w:rsidRPr="004C665C">
        <w:rPr>
          <w:sz w:val="16"/>
          <w:szCs w:val="16"/>
        </w:rPr>
        <w:t xml:space="preserve"> and complex offensive systems. A human security approach to crisis management prioritises the civilian elements – development and legitimate governance. Nevertheless, it may also require an increased peace-keeping and crisis-management role, involving the protection of civilians, the protection of humanitarian space, mediation and monitoring of ceasefires. Expenditure on UN peace-keeping in 2021 was $6.8 billion, a tiny proportion of the total $3 trillion global expenditures, though this does not include peace-keeping expenditures by other international organisations, such as the EU or the AU (Brzoska, Omitoogun &amp; Sköns 2022). </w:t>
      </w:r>
    </w:p>
    <w:p w14:paraId="6B10C1D5" w14:textId="77777777" w:rsidR="00FE1D5B" w:rsidRPr="00E52072" w:rsidRDefault="00FE1D5B" w:rsidP="00FE1D5B">
      <w:pPr>
        <w:rPr>
          <w:sz w:val="2"/>
          <w:szCs w:val="2"/>
        </w:rPr>
      </w:pPr>
      <w:r w:rsidRPr="00E52072">
        <w:rPr>
          <w:sz w:val="2"/>
          <w:szCs w:val="2"/>
        </w:rPr>
        <w:t xml:space="preserve">A shift from national to human security among the big military spenders, the US, Russia and China, would involve big reductions in military spending, though additional costs would be required for destruction and recycling of military equipment, for reintegration of military personnel and for the conversion of defence industries. The big falls in military spending after the end of the Cold War did lead to a big rise in mercenaries and private security companies as well as an increase in the private sales of surplus weapons. There was also persistent pressure from industry to restart military production. Likewise, there is also a human security case for reductions among big military spenders in the so-called Global South, where military spending is artificially high as a consequence of purchases of expensive systems often linked to corruption (indeed, human security might be a useful way to reframe Security Sector Reform programmes). For those countries where military spending is around the global average of 2% of GDP, there is a need for more detailed analysis of what a shift to human security might mean in financial terms. The key point is that the shift from national to human security is not just about a shift from military spending to other types of social spending. There needs to be a change in the content of military spending and without further research, it is not clear whether this would be cheaper or more expensive. The military applications of new and emerging technologies have potentially far-reaching consequences for human security in future military operations, which also require further investigation. Several clusters of emerging technologies are expected to mature and become deployable in the battlefield in the next two to three decades. They include the uses of AI in information warfare, cyber operations, weapons systems, and Command, Control, Communications, Computers, Intelligence, Surveillance, and Reconnaissance (C4ISR); advanced robotics and autonomous systems including unmanned vehicles operating without human supervision or control; quantum technology applications for C4ISR and both offensive and defensive cyber capabilities/operations; technologies that deliver novel kinetic and non-kinetic effects including hypersonic weapons systems and Directed Energy Weapons (DEW) (e.g., high-energy lasers); satellites and space-based technologies including anti-satellite (ASAT) capabilities; and biotechnologies such as physical or cognitive Human Enhancement Technology (HET) and synthetic biology (e.g., weaponisation of biological pathogens and advanced delivery systems) (EPRS 2021; Favaro, Renic &amp; Kühn 2022). Although a nascent arms race involving major powers – the Unites States, Russia, and China – may already be underway in areas such as AI and hypersonic weapons, there is much debate and uncertainty about the future adoption and impact of emerging technologies in military operations. It is possible to anticipate some of the human security implications of specific technologies based on their technical characteristics and possible uses. However, much more significant but difficult to forecast is their cumulative impact. How new technologies interact with each other, with legacy systems (conventional and nuclear) and with changes in the broader environment in which military operations are justified, planned, and carried out, will determine their overall impact on human security. A recent study forecasting the future impact of 12 emerging technologies on international stability and human security concludes that taken together, the net impact of all 12 technologies is negative. With respect to human security, the authors find that only one of the technologies they study – quantum technology for C4IRS – is likely to strengthen humanitarian principles. They describe the combined effect of emerging technologies as ‘negative multiplicity’, highlighting ‘the predominantly negative, concurrent, and in some cases similar, first- and second-order effects that emerging technologies are expected to have on international stability and human security’ (Favaro, Renic &amp; Kühn 2022, p. 49). The implications of specific technologies for human security will depend on how they are used in practice. For example, DEWs can be used in offensive operations against human and material targets, but they also have significant defensive potential for countering rockets, artillery, mortars, hypersonic weapons or drones. Similarly, quantum technology can be used offensively (e.g., for decrypting data secured by public key encryption) but also defensively (e.g., using quantumresilient algorithms to develop encryption that can withstand even quantum computers). The use of AI for information warfare is expected to blur the distinction between combatants and civilians and to exploit exiting social biases and stereotypes, thereby increasing the vulnerability of protected persons, whereas the use of AI for cyber operations raises concerns about distinguishing between military and non-military objects and about accountability and attribution (Favaro, Renic &amp; Kühn 2022, pp. 40–1). For the International Committee of the Red Cross (ICRC), there are two other areas where the use of AI and machine learning by conflict parties raises particularly serious concerns. One is the increasing autonomy in physical robotic systems, including weapons, and the other is the impact of ‘decision support’ or ‘automated decision-making’ systems on the nature of decision-making in armed conflict – especially decisions for selecting and attacking targets (ICRC 2020). The impact of AI-enabled systems and weapons on human security in future military operations will depend on how these capabilities are developed and deployed in practice. There is broad consensus about the need to regulate the military applications of AI and machine learning with a view to ensuring ‘human-centricity’, however what that means in practice can be interpreted differently and may result in the emergence of different kinds of AI principles and rules. The UK Ministry of Defence, for example, takes a human impact-based approach, which stresses the need to assess and consider the full range of effects of AI-enabled systems on humans, both positive and negative, across the entire system lifecycle: ‘The choice to develop and deploy AI systems is an ethical one, which must be taken with human implications in mind’ (UK Ministry of Defence 2022, p. 9). The ICRC advocates a human control-based approach that emphasises preserving human control over tasks and human judgment in decisions, especially decisions that pose risks to human life: “This starts with consideration of the obligations and responsibilities of humans and what is required to ensure that the use of these technologies is compatible with international law, as well as societal and ethical values” (ICRC 2020, p. 471). As a law-based model of security, human security depends on the ability to enforce international law, investigate and document violations, and hold perpetrators to account including through criminal prosecution (Rangelov, Theros &amp; Kandić 2018, pp. 144–6). The three guiding principles for the use of AI adopted by the French Ministry of Defence – compliance with international law, maintaining significant human control, and ensuring permanent command responsibility (ICRC 2020, p. 474) – are critical for human security in any military operation involving AI-enabled systems and weapons. </w:t>
      </w:r>
    </w:p>
    <w:p w14:paraId="7CE8F121" w14:textId="77777777" w:rsidR="00FE1D5B" w:rsidRPr="004C665C" w:rsidRDefault="00FE1D5B" w:rsidP="00FE1D5B">
      <w:pPr>
        <w:rPr>
          <w:sz w:val="16"/>
          <w:szCs w:val="16"/>
        </w:rPr>
      </w:pPr>
      <w:r w:rsidRPr="004C665C">
        <w:rPr>
          <w:sz w:val="16"/>
          <w:szCs w:val="16"/>
        </w:rPr>
        <w:t xml:space="preserve">Conclusion </w:t>
      </w:r>
    </w:p>
    <w:p w14:paraId="0F776D36" w14:textId="77777777" w:rsidR="00FE1D5B" w:rsidRPr="00426C91" w:rsidRDefault="00FE1D5B" w:rsidP="00FE1D5B">
      <w:pPr>
        <w:rPr>
          <w:sz w:val="16"/>
          <w:szCs w:val="16"/>
        </w:rPr>
      </w:pPr>
      <w:r w:rsidRPr="00426C91">
        <w:rPr>
          <w:rStyle w:val="StyleUnderline"/>
        </w:rPr>
        <w:t xml:space="preserve">What we are </w:t>
      </w:r>
      <w:r w:rsidRPr="00426C91">
        <w:rPr>
          <w:rStyle w:val="Emphasis"/>
        </w:rPr>
        <w:t>learning</w:t>
      </w:r>
      <w:r w:rsidRPr="00426C91">
        <w:rPr>
          <w:rStyle w:val="StyleUnderline"/>
        </w:rPr>
        <w:t xml:space="preserve"> from the current experience in </w:t>
      </w:r>
      <w:r w:rsidRPr="00426C91">
        <w:rPr>
          <w:rStyle w:val="Emphasis"/>
        </w:rPr>
        <w:t>Ukraine</w:t>
      </w:r>
      <w:r w:rsidRPr="00426C91">
        <w:rPr>
          <w:rStyle w:val="StyleUnderline"/>
        </w:rPr>
        <w:t>, and</w:t>
      </w:r>
      <w:r w:rsidRPr="00426C91">
        <w:rPr>
          <w:sz w:val="16"/>
          <w:szCs w:val="16"/>
        </w:rPr>
        <w:t xml:space="preserve"> indeed from the </w:t>
      </w:r>
      <w:r w:rsidRPr="00426C91">
        <w:rPr>
          <w:rStyle w:val="Emphasis"/>
        </w:rPr>
        <w:t>interventions</w:t>
      </w:r>
      <w:r w:rsidRPr="00426C91">
        <w:rPr>
          <w:rStyle w:val="StyleUnderline"/>
        </w:rPr>
        <w:t xml:space="preserve"> in </w:t>
      </w:r>
      <w:r w:rsidRPr="00426C91">
        <w:rPr>
          <w:rStyle w:val="Emphasis"/>
        </w:rPr>
        <w:t>Iraq</w:t>
      </w:r>
      <w:r w:rsidRPr="00426C91">
        <w:rPr>
          <w:rStyle w:val="StyleUnderline"/>
        </w:rPr>
        <w:t xml:space="preserve"> and </w:t>
      </w:r>
      <w:r w:rsidRPr="00426C91">
        <w:rPr>
          <w:rStyle w:val="Emphasis"/>
        </w:rPr>
        <w:t>Afghanistan</w:t>
      </w:r>
      <w:r w:rsidRPr="00426C91">
        <w:rPr>
          <w:rStyle w:val="StyleUnderline"/>
        </w:rPr>
        <w:t xml:space="preserve">, is that wars are </w:t>
      </w:r>
      <w:r w:rsidRPr="00426C91">
        <w:rPr>
          <w:rStyle w:val="Emphasis"/>
        </w:rPr>
        <w:t>very difficult</w:t>
      </w:r>
      <w:r w:rsidRPr="00426C91">
        <w:rPr>
          <w:rStyle w:val="StyleUnderline"/>
        </w:rPr>
        <w:t xml:space="preserve"> to </w:t>
      </w:r>
      <w:r w:rsidRPr="00426C91">
        <w:rPr>
          <w:rStyle w:val="Emphasis"/>
        </w:rPr>
        <w:t>win</w:t>
      </w:r>
      <w:r w:rsidRPr="00426C91">
        <w:rPr>
          <w:sz w:val="16"/>
          <w:szCs w:val="16"/>
        </w:rPr>
        <w:t xml:space="preserve"> nowadays. </w:t>
      </w:r>
      <w:r w:rsidRPr="00426C91">
        <w:rPr>
          <w:rStyle w:val="StyleUnderline"/>
        </w:rPr>
        <w:t>They</w:t>
      </w:r>
      <w:r w:rsidRPr="00426C91">
        <w:rPr>
          <w:sz w:val="16"/>
          <w:szCs w:val="16"/>
        </w:rPr>
        <w:t xml:space="preserve"> either </w:t>
      </w:r>
      <w:r w:rsidRPr="00426C91">
        <w:rPr>
          <w:rStyle w:val="StyleUnderline"/>
        </w:rPr>
        <w:t xml:space="preserve">risk </w:t>
      </w:r>
      <w:r w:rsidRPr="00426C91">
        <w:rPr>
          <w:rStyle w:val="Emphasis"/>
        </w:rPr>
        <w:t>escalation</w:t>
      </w:r>
      <w:r w:rsidRPr="00426C91">
        <w:rPr>
          <w:rStyle w:val="StyleUnderline"/>
        </w:rPr>
        <w:t xml:space="preserve"> and</w:t>
      </w:r>
      <w:r w:rsidRPr="00426C91">
        <w:rPr>
          <w:sz w:val="16"/>
          <w:szCs w:val="16"/>
        </w:rPr>
        <w:t xml:space="preserve"> the real possibility of </w:t>
      </w:r>
      <w:r w:rsidRPr="00426C91">
        <w:rPr>
          <w:rStyle w:val="Emphasis"/>
        </w:rPr>
        <w:t>human extinction</w:t>
      </w:r>
      <w:r w:rsidRPr="00426C91">
        <w:rPr>
          <w:sz w:val="16"/>
          <w:szCs w:val="16"/>
        </w:rPr>
        <w:t xml:space="preserve">, or they became intractable low-level conflicts, as in Syria or DRC – characterised by forced displacement, sexual violence, the spread of transnational crime, or the destruction of cultural heritage and human capital – that reproduce themselves. The rise of AI, cyber and information warfare, may contribute both to escalation and to intractability. </w:t>
      </w:r>
    </w:p>
    <w:p w14:paraId="73A56B95" w14:textId="77777777" w:rsidR="00FE1D5B" w:rsidRPr="004C665C" w:rsidRDefault="00FE1D5B" w:rsidP="00FE1D5B">
      <w:pPr>
        <w:rPr>
          <w:sz w:val="16"/>
          <w:szCs w:val="16"/>
        </w:rPr>
      </w:pPr>
      <w:r w:rsidRPr="00426C91">
        <w:rPr>
          <w:rStyle w:val="StyleUnderline"/>
        </w:rPr>
        <w:t xml:space="preserve">In analysing </w:t>
      </w:r>
      <w:r w:rsidRPr="00426C91">
        <w:rPr>
          <w:rStyle w:val="Emphasis"/>
        </w:rPr>
        <w:t>future warfare</w:t>
      </w:r>
      <w:r w:rsidRPr="00426C91">
        <w:rPr>
          <w:rStyle w:val="StyleUnderline"/>
        </w:rPr>
        <w:t xml:space="preserve">, one </w:t>
      </w:r>
      <w:r w:rsidRPr="00426C91">
        <w:rPr>
          <w:rStyle w:val="Emphasis"/>
        </w:rPr>
        <w:t>possibility</w:t>
      </w:r>
      <w:r w:rsidRPr="00426C91">
        <w:rPr>
          <w:rStyle w:val="StyleUnderline"/>
        </w:rPr>
        <w:t xml:space="preserve"> is</w:t>
      </w:r>
      <w:r w:rsidRPr="00426C91">
        <w:rPr>
          <w:sz w:val="16"/>
          <w:szCs w:val="16"/>
        </w:rPr>
        <w:t xml:space="preserve"> extrapolation from the present – more intractable conflicts, as well as </w:t>
      </w:r>
      <w:r w:rsidRPr="00426C91">
        <w:rPr>
          <w:rStyle w:val="StyleUnderline"/>
        </w:rPr>
        <w:t xml:space="preserve">the </w:t>
      </w:r>
      <w:r w:rsidRPr="00426C91">
        <w:rPr>
          <w:rStyle w:val="Emphasis"/>
        </w:rPr>
        <w:t>reappearance</w:t>
      </w:r>
      <w:r w:rsidRPr="00426C91">
        <w:rPr>
          <w:rStyle w:val="StyleUnderline"/>
        </w:rPr>
        <w:t xml:space="preserve"> of </w:t>
      </w:r>
      <w:r w:rsidRPr="00426C91">
        <w:rPr>
          <w:rStyle w:val="Emphasis"/>
        </w:rPr>
        <w:t>inter-state conflicts</w:t>
      </w:r>
      <w:r w:rsidRPr="00426C91">
        <w:rPr>
          <w:rStyle w:val="StyleUnderline"/>
        </w:rPr>
        <w:t xml:space="preserve"> as in Ukraine or</w:t>
      </w:r>
      <w:r w:rsidRPr="00426C91">
        <w:rPr>
          <w:sz w:val="16"/>
          <w:szCs w:val="16"/>
        </w:rPr>
        <w:t xml:space="preserve"> perhaps </w:t>
      </w:r>
      <w:r w:rsidRPr="00426C91">
        <w:rPr>
          <w:rStyle w:val="StyleUnderline"/>
        </w:rPr>
        <w:t xml:space="preserve">Taiwan. This is a </w:t>
      </w:r>
      <w:r w:rsidRPr="00426C91">
        <w:rPr>
          <w:rStyle w:val="Emphasis"/>
        </w:rPr>
        <w:t>bleak scenario</w:t>
      </w:r>
      <w:r w:rsidRPr="00426C91">
        <w:rPr>
          <w:rStyle w:val="StyleUnderline"/>
        </w:rPr>
        <w:t xml:space="preserve"> that could</w:t>
      </w:r>
      <w:r w:rsidRPr="00426C91">
        <w:rPr>
          <w:sz w:val="16"/>
          <w:szCs w:val="16"/>
        </w:rPr>
        <w:t xml:space="preserve"> even </w:t>
      </w:r>
      <w:r w:rsidRPr="00426C91">
        <w:rPr>
          <w:rStyle w:val="StyleUnderline"/>
        </w:rPr>
        <w:t xml:space="preserve">mean </w:t>
      </w:r>
      <w:r w:rsidRPr="00426C91">
        <w:rPr>
          <w:rStyle w:val="Emphasis"/>
        </w:rPr>
        <w:t>human extinction</w:t>
      </w:r>
      <w:r w:rsidRPr="00426C91">
        <w:rPr>
          <w:sz w:val="16"/>
          <w:szCs w:val="16"/>
        </w:rPr>
        <w:t xml:space="preserve">. </w:t>
      </w:r>
      <w:r w:rsidRPr="00426C91">
        <w:rPr>
          <w:rStyle w:val="StyleUnderline"/>
        </w:rPr>
        <w:t xml:space="preserve">But there are </w:t>
      </w:r>
      <w:r w:rsidRPr="00426C91">
        <w:rPr>
          <w:rStyle w:val="Emphasis"/>
        </w:rPr>
        <w:t>openings</w:t>
      </w:r>
      <w:r w:rsidRPr="00426C91">
        <w:rPr>
          <w:rStyle w:val="StyleUnderline"/>
        </w:rPr>
        <w:t xml:space="preserve"> that could</w:t>
      </w:r>
      <w:r w:rsidRPr="00426C91">
        <w:rPr>
          <w:sz w:val="16"/>
          <w:szCs w:val="16"/>
        </w:rPr>
        <w:t xml:space="preserve"> potentially </w:t>
      </w:r>
      <w:r w:rsidRPr="00426C91">
        <w:rPr>
          <w:rStyle w:val="Emphasis"/>
        </w:rPr>
        <w:t>redirect</w:t>
      </w:r>
      <w:r w:rsidRPr="00426C91">
        <w:rPr>
          <w:rStyle w:val="StyleUnderline"/>
        </w:rPr>
        <w:t xml:space="preserve"> this trajectory and make war </w:t>
      </w:r>
      <w:r w:rsidRPr="00426C91">
        <w:rPr>
          <w:rStyle w:val="Emphasis"/>
        </w:rPr>
        <w:t>less likely</w:t>
      </w:r>
      <w:r w:rsidRPr="00426C91">
        <w:rPr>
          <w:sz w:val="16"/>
          <w:szCs w:val="16"/>
        </w:rPr>
        <w:t>. In this chapter, we have explored the practical potential</w:t>
      </w:r>
      <w:r w:rsidRPr="004C665C">
        <w:rPr>
          <w:sz w:val="16"/>
          <w:szCs w:val="16"/>
        </w:rPr>
        <w:t xml:space="preserve"> of applying </w:t>
      </w:r>
      <w:r w:rsidRPr="00E52072">
        <w:rPr>
          <w:rStyle w:val="StyleUnderline"/>
        </w:rPr>
        <w:t xml:space="preserve">a </w:t>
      </w:r>
      <w:r w:rsidRPr="001C7338">
        <w:rPr>
          <w:rStyle w:val="Emphasis"/>
          <w:highlight w:val="green"/>
        </w:rPr>
        <w:t>human security</w:t>
      </w:r>
      <w:r w:rsidRPr="00E52072">
        <w:rPr>
          <w:rStyle w:val="StyleUnderline"/>
        </w:rPr>
        <w:t xml:space="preserve"> approach</w:t>
      </w:r>
      <w:r w:rsidRPr="004C665C">
        <w:rPr>
          <w:sz w:val="16"/>
          <w:szCs w:val="16"/>
        </w:rPr>
        <w:t xml:space="preserve"> to future military operations, and the steps that are already being taken within NATO and a number of individual national militaries.</w:t>
      </w:r>
    </w:p>
    <w:p w14:paraId="2C1D3176" w14:textId="77777777" w:rsidR="00FE1D5B" w:rsidRPr="009D5EA3" w:rsidRDefault="00FE1D5B" w:rsidP="00FE1D5B">
      <w:pPr>
        <w:rPr>
          <w:sz w:val="16"/>
          <w:szCs w:val="16"/>
        </w:rPr>
      </w:pPr>
      <w:r w:rsidRPr="004C665C">
        <w:rPr>
          <w:sz w:val="16"/>
          <w:szCs w:val="16"/>
        </w:rPr>
        <w:t xml:space="preserve">The aim of such an approach </w:t>
      </w:r>
      <w:r w:rsidRPr="001C7338">
        <w:rPr>
          <w:rStyle w:val="StyleUnderline"/>
          <w:highlight w:val="green"/>
        </w:rPr>
        <w:t>would</w:t>
      </w:r>
      <w:r w:rsidRPr="004C665C">
        <w:rPr>
          <w:sz w:val="16"/>
          <w:szCs w:val="16"/>
        </w:rPr>
        <w:t xml:space="preserve"> be to </w:t>
      </w:r>
      <w:r w:rsidRPr="001C7338">
        <w:rPr>
          <w:rStyle w:val="Emphasis"/>
          <w:highlight w:val="green"/>
        </w:rPr>
        <w:t>prevent</w:t>
      </w:r>
      <w:r w:rsidRPr="00E52072">
        <w:rPr>
          <w:rStyle w:val="StyleUnderline"/>
        </w:rPr>
        <w:t xml:space="preserve"> future </w:t>
      </w:r>
      <w:r w:rsidRPr="001C7338">
        <w:rPr>
          <w:rStyle w:val="StyleUnderline"/>
          <w:highlight w:val="green"/>
        </w:rPr>
        <w:t>wars</w:t>
      </w:r>
      <w:r w:rsidRPr="00E52072">
        <w:rPr>
          <w:rStyle w:val="StyleUnderline"/>
        </w:rPr>
        <w:t xml:space="preserve"> of aggression through</w:t>
      </w:r>
      <w:r w:rsidRPr="004C665C">
        <w:rPr>
          <w:sz w:val="16"/>
          <w:szCs w:val="16"/>
        </w:rPr>
        <w:t xml:space="preserve"> effective non-threatening </w:t>
      </w:r>
      <w:r w:rsidRPr="00E147B4">
        <w:rPr>
          <w:rStyle w:val="Emphasis"/>
        </w:rPr>
        <w:t>defensive deterrence</w:t>
      </w:r>
      <w:r w:rsidRPr="004C665C">
        <w:rPr>
          <w:sz w:val="16"/>
          <w:szCs w:val="16"/>
        </w:rPr>
        <w:t xml:space="preserve">, to </w:t>
      </w:r>
      <w:r w:rsidRPr="00E147B4">
        <w:rPr>
          <w:rStyle w:val="Emphasis"/>
        </w:rPr>
        <w:t>protect</w:t>
      </w:r>
      <w:r w:rsidRPr="00E52072">
        <w:rPr>
          <w:rStyle w:val="StyleUnderline"/>
        </w:rPr>
        <w:t xml:space="preserve"> people from </w:t>
      </w:r>
      <w:r w:rsidRPr="00E147B4">
        <w:rPr>
          <w:rStyle w:val="Emphasis"/>
        </w:rPr>
        <w:t>political</w:t>
      </w:r>
      <w:r w:rsidRPr="00E52072">
        <w:rPr>
          <w:rStyle w:val="StyleUnderline"/>
        </w:rPr>
        <w:t xml:space="preserve"> and </w:t>
      </w:r>
      <w:r w:rsidRPr="00E147B4">
        <w:rPr>
          <w:rStyle w:val="Emphasis"/>
        </w:rPr>
        <w:t>criminal violence</w:t>
      </w:r>
      <w:r w:rsidRPr="00E52072">
        <w:rPr>
          <w:rStyle w:val="StyleUnderline"/>
        </w:rPr>
        <w:t>, and</w:t>
      </w:r>
      <w:r w:rsidRPr="004C665C">
        <w:rPr>
          <w:sz w:val="16"/>
          <w:szCs w:val="16"/>
        </w:rPr>
        <w:t xml:space="preserve"> to </w:t>
      </w:r>
      <w:r w:rsidRPr="00E52072">
        <w:rPr>
          <w:rStyle w:val="StyleUnderline"/>
        </w:rPr>
        <w:t xml:space="preserve">contribute to the </w:t>
      </w:r>
      <w:r w:rsidRPr="00E147B4">
        <w:rPr>
          <w:rStyle w:val="Emphasis"/>
        </w:rPr>
        <w:t>dampening down</w:t>
      </w:r>
      <w:r w:rsidRPr="00E52072">
        <w:rPr>
          <w:rStyle w:val="StyleUnderline"/>
        </w:rPr>
        <w:t xml:space="preserve"> of </w:t>
      </w:r>
      <w:r w:rsidRPr="00E147B4">
        <w:rPr>
          <w:rStyle w:val="Emphasis"/>
        </w:rPr>
        <w:t>intractable conflicts</w:t>
      </w:r>
      <w:r w:rsidRPr="00E52072">
        <w:rPr>
          <w:rStyle w:val="StyleUnderline"/>
        </w:rPr>
        <w:t xml:space="preserve"> along with other, non-military instruments and actors. If this were to happen, </w:t>
      </w:r>
      <w:r w:rsidRPr="001C7338">
        <w:rPr>
          <w:rStyle w:val="StyleUnderline"/>
          <w:highlight w:val="green"/>
        </w:rPr>
        <w:t>we might</w:t>
      </w:r>
      <w:r w:rsidRPr="00A427DE">
        <w:rPr>
          <w:rStyle w:val="StyleUnderline"/>
        </w:rPr>
        <w:t xml:space="preserve"> be</w:t>
      </w:r>
      <w:r w:rsidRPr="00E52072">
        <w:rPr>
          <w:rStyle w:val="StyleUnderline"/>
        </w:rPr>
        <w:t xml:space="preserve"> able to </w:t>
      </w:r>
      <w:r w:rsidRPr="00E147B4">
        <w:rPr>
          <w:rStyle w:val="Emphasis"/>
        </w:rPr>
        <w:t>envisage</w:t>
      </w:r>
      <w:r w:rsidRPr="00E52072">
        <w:rPr>
          <w:rStyle w:val="StyleUnderline"/>
        </w:rPr>
        <w:t xml:space="preserve"> the </w:t>
      </w:r>
      <w:r w:rsidRPr="001C7338">
        <w:rPr>
          <w:rStyle w:val="Emphasis"/>
          <w:highlight w:val="green"/>
        </w:rPr>
        <w:t>phas</w:t>
      </w:r>
      <w:r w:rsidRPr="00E147B4">
        <w:rPr>
          <w:rStyle w:val="Emphasis"/>
        </w:rPr>
        <w:t xml:space="preserve">ing </w:t>
      </w:r>
      <w:r w:rsidRPr="001C7338">
        <w:rPr>
          <w:rStyle w:val="Emphasis"/>
          <w:highlight w:val="green"/>
        </w:rPr>
        <w:t>out</w:t>
      </w:r>
      <w:r w:rsidRPr="00E52072">
        <w:rPr>
          <w:rStyle w:val="StyleUnderline"/>
        </w:rPr>
        <w:t xml:space="preserve"> of </w:t>
      </w:r>
      <w:r w:rsidRPr="001C7338">
        <w:rPr>
          <w:rStyle w:val="Emphasis"/>
          <w:highlight w:val="green"/>
        </w:rPr>
        <w:t>warfare</w:t>
      </w:r>
      <w:r w:rsidRPr="00E52072">
        <w:rPr>
          <w:rStyle w:val="StyleUnderline"/>
        </w:rPr>
        <w:t xml:space="preserve"> in the future</w:t>
      </w:r>
      <w:r w:rsidRPr="004C665C">
        <w:rPr>
          <w:sz w:val="16"/>
          <w:szCs w:val="16"/>
        </w:rPr>
        <w:t>.</w:t>
      </w:r>
    </w:p>
    <w:p w14:paraId="76FF38C8" w14:textId="77777777" w:rsidR="00FE1D5B" w:rsidRPr="00970422" w:rsidRDefault="00FE1D5B" w:rsidP="00FE1D5B">
      <w:pPr>
        <w:pStyle w:val="Heading4"/>
        <w:rPr>
          <w:rFonts w:cs="Arial"/>
        </w:rPr>
      </w:pPr>
      <w:r>
        <w:rPr>
          <w:rFonts w:cs="Arial"/>
        </w:rPr>
        <w:t>American hegemony</w:t>
      </w:r>
      <w:r w:rsidRPr="00970422">
        <w:rPr>
          <w:rFonts w:cs="Arial"/>
        </w:rPr>
        <w:t xml:space="preserve"> </w:t>
      </w:r>
      <w:r w:rsidRPr="00970422">
        <w:rPr>
          <w:rFonts w:cs="Arial"/>
          <w:u w:val="single"/>
        </w:rPr>
        <w:t>staves off</w:t>
      </w:r>
      <w:r w:rsidRPr="00970422">
        <w:rPr>
          <w:rFonts w:cs="Arial"/>
        </w:rPr>
        <w:t xml:space="preserve"> revisionist quests that go </w:t>
      </w:r>
      <w:r w:rsidRPr="00970422">
        <w:rPr>
          <w:rFonts w:cs="Arial"/>
          <w:u w:val="single"/>
        </w:rPr>
        <w:t>nuclear</w:t>
      </w:r>
      <w:r w:rsidRPr="00970422">
        <w:rPr>
          <w:rFonts w:cs="Arial"/>
        </w:rPr>
        <w:t xml:space="preserve">. Any </w:t>
      </w:r>
      <w:r w:rsidRPr="00970422">
        <w:rPr>
          <w:rFonts w:cs="Arial"/>
          <w:u w:val="single"/>
        </w:rPr>
        <w:t>attempt</w:t>
      </w:r>
      <w:r w:rsidRPr="00970422">
        <w:rPr>
          <w:rFonts w:cs="Arial"/>
        </w:rPr>
        <w:t xml:space="preserve"> </w:t>
      </w:r>
      <w:r>
        <w:rPr>
          <w:rFonts w:cs="Arial"/>
        </w:rPr>
        <w:t>away from deterrence</w:t>
      </w:r>
      <w:r w:rsidRPr="00970422">
        <w:rPr>
          <w:rFonts w:cs="Arial"/>
        </w:rPr>
        <w:t xml:space="preserve"> ends in </w:t>
      </w:r>
      <w:r w:rsidRPr="00970422">
        <w:rPr>
          <w:rFonts w:cs="Arial"/>
          <w:u w:val="single"/>
        </w:rPr>
        <w:t>great-power conflict</w:t>
      </w:r>
      <w:r w:rsidRPr="00970422">
        <w:rPr>
          <w:rFonts w:cs="Arial"/>
        </w:rPr>
        <w:t xml:space="preserve">. </w:t>
      </w:r>
    </w:p>
    <w:p w14:paraId="38324459" w14:textId="77777777" w:rsidR="00FE1D5B" w:rsidRPr="00970422" w:rsidRDefault="00FE1D5B" w:rsidP="00FE1D5B">
      <w:r w:rsidRPr="00970422">
        <w:t xml:space="preserve">Stephen </w:t>
      </w:r>
      <w:r w:rsidRPr="00970422">
        <w:rPr>
          <w:rStyle w:val="Style13ptBold"/>
        </w:rPr>
        <w:t>Brooks and</w:t>
      </w:r>
      <w:r w:rsidRPr="00970422">
        <w:t xml:space="preserve"> William </w:t>
      </w:r>
      <w:r w:rsidRPr="00970422">
        <w:rPr>
          <w:rStyle w:val="Style13ptBold"/>
        </w:rPr>
        <w:t>Wohlforth 23</w:t>
      </w:r>
      <w:r w:rsidRPr="00970422">
        <w:t>. Brooks is a Professor of Government at Dartmouth College, a Guest Professor at Stockholm University, and has a PhD from Yale University. Wohlforth is Daniel Webster Professor at Dartmouth College, and has a PhD from Yale University. 4-18-2023. "The Myth of Multipolarity"; Foreign Affairs; https://www.foreignaffairs.com/united-states/china-multipolarity-myth; Accessed 7-20-2023</w:t>
      </w:r>
    </w:p>
    <w:p w14:paraId="7B74CF30" w14:textId="77777777" w:rsidR="00FE1D5B" w:rsidRPr="00970422" w:rsidRDefault="00FE1D5B" w:rsidP="00FE1D5B">
      <w:pPr>
        <w:rPr>
          <w:sz w:val="16"/>
        </w:rPr>
      </w:pPr>
      <w:r w:rsidRPr="00970422">
        <w:rPr>
          <w:sz w:val="16"/>
        </w:rPr>
        <w:t>ROUGH TIMES FOR REVISIONISM</w:t>
      </w:r>
    </w:p>
    <w:p w14:paraId="4B3D61DE" w14:textId="77777777" w:rsidR="00FE1D5B" w:rsidRPr="00970422" w:rsidRDefault="00FE1D5B" w:rsidP="00FE1D5B">
      <w:pPr>
        <w:rPr>
          <w:sz w:val="16"/>
        </w:rPr>
      </w:pPr>
      <w:r w:rsidRPr="00970422">
        <w:rPr>
          <w:sz w:val="16"/>
        </w:rPr>
        <w:t xml:space="preserve">All this might seem cold comfort, given that </w:t>
      </w:r>
      <w:r w:rsidRPr="00970422">
        <w:rPr>
          <w:rStyle w:val="StyleUnderline"/>
          <w:highlight w:val="cyan"/>
        </w:rPr>
        <w:t>even</w:t>
      </w:r>
      <w:r w:rsidRPr="00970422">
        <w:rPr>
          <w:rStyle w:val="StyleUnderline"/>
        </w:rPr>
        <w:t xml:space="preserve"> the </w:t>
      </w:r>
      <w:r w:rsidRPr="00970422">
        <w:rPr>
          <w:rStyle w:val="StyleUnderline"/>
          <w:highlight w:val="cyan"/>
        </w:rPr>
        <w:t xml:space="preserve">limited </w:t>
      </w:r>
      <w:r w:rsidRPr="00970422">
        <w:rPr>
          <w:rStyle w:val="Emphasis"/>
          <w:highlight w:val="cyan"/>
        </w:rPr>
        <w:t>revisionist quests</w:t>
      </w:r>
      <w:r w:rsidRPr="00970422">
        <w:rPr>
          <w:rStyle w:val="StyleUnderline"/>
          <w:highlight w:val="cyan"/>
        </w:rPr>
        <w:t xml:space="preserve"> of China and Russia</w:t>
      </w:r>
      <w:r w:rsidRPr="00970422">
        <w:rPr>
          <w:rStyle w:val="StyleUnderline"/>
        </w:rPr>
        <w:t xml:space="preserve"> could still </w:t>
      </w:r>
      <w:r w:rsidRPr="00970422">
        <w:rPr>
          <w:rStyle w:val="StyleUnderline"/>
          <w:highlight w:val="cyan"/>
        </w:rPr>
        <w:t>spark</w:t>
      </w:r>
      <w:r w:rsidRPr="00970422">
        <w:rPr>
          <w:rStyle w:val="StyleUnderline"/>
        </w:rPr>
        <w:t xml:space="preserve"> a </w:t>
      </w:r>
      <w:r w:rsidRPr="00970422">
        <w:rPr>
          <w:rStyle w:val="Emphasis"/>
          <w:highlight w:val="cyan"/>
        </w:rPr>
        <w:t>great-power war</w:t>
      </w:r>
      <w:r w:rsidRPr="00970422">
        <w:rPr>
          <w:rStyle w:val="StyleUnderline"/>
          <w:highlight w:val="cyan"/>
        </w:rPr>
        <w:t>, with</w:t>
      </w:r>
      <w:r w:rsidRPr="00970422">
        <w:rPr>
          <w:rStyle w:val="StyleUnderline"/>
        </w:rPr>
        <w:t xml:space="preserve"> its frightening </w:t>
      </w:r>
      <w:r w:rsidRPr="00970422">
        <w:rPr>
          <w:rStyle w:val="StyleUnderline"/>
          <w:highlight w:val="cyan"/>
        </w:rPr>
        <w:t xml:space="preserve">potential to go </w:t>
      </w:r>
      <w:r w:rsidRPr="00970422">
        <w:rPr>
          <w:rStyle w:val="Emphasis"/>
          <w:highlight w:val="cyan"/>
        </w:rPr>
        <w:t>nuclear</w:t>
      </w:r>
      <w:r w:rsidRPr="00970422">
        <w:rPr>
          <w:sz w:val="16"/>
        </w:rPr>
        <w:t xml:space="preserve">. But </w:t>
      </w:r>
      <w:r w:rsidRPr="00970422">
        <w:rPr>
          <w:rStyle w:val="StyleUnderline"/>
        </w:rPr>
        <w:t>it is important to put the system’s stability in historical perspective. During the Cold War, each superpower feared</w:t>
      </w:r>
      <w:r w:rsidRPr="00970422">
        <w:rPr>
          <w:sz w:val="16"/>
        </w:rPr>
        <w:t xml:space="preserve"> that </w:t>
      </w:r>
      <w:r w:rsidRPr="00970422">
        <w:rPr>
          <w:rStyle w:val="StyleUnderline"/>
        </w:rPr>
        <w:t xml:space="preserve">if all of Germany fell to the other, the global balance of power would </w:t>
      </w:r>
      <w:r w:rsidRPr="00970422">
        <w:rPr>
          <w:rStyle w:val="Emphasis"/>
        </w:rPr>
        <w:t>shift decisively</w:t>
      </w:r>
      <w:r w:rsidRPr="00970422">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970422">
        <w:rPr>
          <w:rStyle w:val="StyleUnderline"/>
        </w:rPr>
        <w:t>because the prize was</w:t>
      </w:r>
      <w:r w:rsidRPr="00970422">
        <w:rPr>
          <w:sz w:val="16"/>
        </w:rPr>
        <w:t xml:space="preserve"> literally split between them, </w:t>
      </w:r>
      <w:r w:rsidRPr="00970422">
        <w:rPr>
          <w:rStyle w:val="StyleUnderline"/>
        </w:rPr>
        <w:t xml:space="preserve">the result was an </w:t>
      </w:r>
      <w:r w:rsidRPr="00970422">
        <w:rPr>
          <w:rStyle w:val="Emphasis"/>
        </w:rPr>
        <w:t>intense security competition</w:t>
      </w:r>
      <w:r w:rsidRPr="00970422">
        <w:rPr>
          <w:rStyle w:val="StyleUnderline"/>
        </w:rPr>
        <w:t xml:space="preserve"> in which each based hundreds of thousands of troops in their half of Germany</w:t>
      </w:r>
      <w:r w:rsidRPr="00970422">
        <w:rPr>
          <w:sz w:val="16"/>
        </w:rPr>
        <w:t>. The prospect of brinkmanship crises over Germany’s fate loomed in the background and occasionally came to the foreground, as in the 1961 crisis over the status of Berlin.</w:t>
      </w:r>
    </w:p>
    <w:p w14:paraId="0CE05E0A" w14:textId="77777777" w:rsidR="00FE1D5B" w:rsidRPr="00970422" w:rsidRDefault="00FE1D5B" w:rsidP="00FE1D5B">
      <w:pPr>
        <w:rPr>
          <w:sz w:val="16"/>
        </w:rPr>
      </w:pPr>
      <w:r w:rsidRPr="00970422">
        <w:rPr>
          <w:sz w:val="16"/>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168457B0" w14:textId="77777777" w:rsidR="00FE1D5B" w:rsidRPr="00970422" w:rsidRDefault="00FE1D5B" w:rsidP="00FE1D5B">
      <w:pPr>
        <w:rPr>
          <w:sz w:val="16"/>
        </w:rPr>
      </w:pPr>
      <w:r w:rsidRPr="00970422">
        <w:rPr>
          <w:rStyle w:val="StyleUnderline"/>
        </w:rPr>
        <w:t xml:space="preserve">Japan and South Korea are the only other </w:t>
      </w:r>
      <w:r w:rsidRPr="00970422">
        <w:rPr>
          <w:rStyle w:val="Emphasis"/>
        </w:rPr>
        <w:t>large economic prizes</w:t>
      </w:r>
      <w:r w:rsidRPr="00970422">
        <w:rPr>
          <w:rStyle w:val="StyleUnderline"/>
        </w:rPr>
        <w:t xml:space="preserve"> nearby, but Beijing is in </w:t>
      </w:r>
      <w:r w:rsidRPr="00970422">
        <w:rPr>
          <w:rStyle w:val="Emphasis"/>
        </w:rPr>
        <w:t>no position</w:t>
      </w:r>
      <w:r w:rsidRPr="00970422">
        <w:rPr>
          <w:rStyle w:val="StyleUnderline"/>
        </w:rPr>
        <w:t xml:space="preserve"> to take a run at them militarily</w:t>
      </w:r>
      <w:r w:rsidRPr="00970422">
        <w:rPr>
          <w:sz w:val="16"/>
        </w:rPr>
        <w:t xml:space="preserve">, either. And </w:t>
      </w:r>
      <w:r w:rsidRPr="00970422">
        <w:rPr>
          <w:rStyle w:val="StyleUnderline"/>
        </w:rPr>
        <w:t xml:space="preserve">because Japan, South Korea, and Taiwan have economies that are </w:t>
      </w:r>
      <w:r w:rsidRPr="00970422">
        <w:rPr>
          <w:rStyle w:val="Emphasis"/>
        </w:rPr>
        <w:t>knowledge-based</w:t>
      </w:r>
      <w:r w:rsidRPr="00970422">
        <w:rPr>
          <w:rStyle w:val="StyleUnderline"/>
        </w:rPr>
        <w:t xml:space="preserve"> and </w:t>
      </w:r>
      <w:r w:rsidRPr="00970422">
        <w:rPr>
          <w:rStyle w:val="Emphasis"/>
        </w:rPr>
        <w:t>highly integrated</w:t>
      </w:r>
      <w:r w:rsidRPr="00970422">
        <w:rPr>
          <w:rStyle w:val="StyleUnderline"/>
        </w:rPr>
        <w:t xml:space="preserve"> with the global economy, their wealth cannot be </w:t>
      </w:r>
      <w:r w:rsidRPr="00970422">
        <w:rPr>
          <w:rStyle w:val="Emphasis"/>
        </w:rPr>
        <w:t>effectively extracted</w:t>
      </w:r>
      <w:r w:rsidRPr="00970422">
        <w:rPr>
          <w:rStyle w:val="StyleUnderline"/>
        </w:rPr>
        <w:t xml:space="preserve"> through </w:t>
      </w:r>
      <w:r w:rsidRPr="00970422">
        <w:rPr>
          <w:rStyle w:val="Emphasis"/>
        </w:rPr>
        <w:t>conquest</w:t>
      </w:r>
      <w:r w:rsidRPr="00970422">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6E24BB4C" w14:textId="77777777" w:rsidR="00FE1D5B" w:rsidRPr="00970422" w:rsidRDefault="00FE1D5B" w:rsidP="00FE1D5B">
      <w:pPr>
        <w:rPr>
          <w:sz w:val="16"/>
        </w:rPr>
      </w:pPr>
      <w:r w:rsidRPr="00970422">
        <w:rPr>
          <w:rStyle w:val="StyleUnderline"/>
          <w:highlight w:val="cyan"/>
        </w:rPr>
        <w:t xml:space="preserve">If America </w:t>
      </w:r>
      <w:r w:rsidRPr="00970422">
        <w:rPr>
          <w:rStyle w:val="Emphasis"/>
          <w:highlight w:val="cyan"/>
        </w:rPr>
        <w:t>came home</w:t>
      </w:r>
      <w:r w:rsidRPr="00970422">
        <w:rPr>
          <w:rStyle w:val="StyleUnderline"/>
        </w:rPr>
        <w:t xml:space="preserve"> from Europe or Asia, a more </w:t>
      </w:r>
      <w:r w:rsidRPr="00970422">
        <w:rPr>
          <w:rStyle w:val="Emphasis"/>
        </w:rPr>
        <w:t>dangerous</w:t>
      </w:r>
      <w:r w:rsidRPr="00970422">
        <w:rPr>
          <w:rStyle w:val="StyleUnderline"/>
        </w:rPr>
        <w:t xml:space="preserve">, </w:t>
      </w:r>
      <w:r w:rsidRPr="00970422">
        <w:rPr>
          <w:rStyle w:val="Emphasis"/>
          <w:highlight w:val="cyan"/>
        </w:rPr>
        <w:t>unstable world</w:t>
      </w:r>
      <w:r w:rsidRPr="00970422">
        <w:rPr>
          <w:rStyle w:val="StyleUnderline"/>
          <w:highlight w:val="cyan"/>
        </w:rPr>
        <w:t xml:space="preserve"> would emerge</w:t>
      </w:r>
      <w:r w:rsidRPr="00970422">
        <w:rPr>
          <w:sz w:val="16"/>
        </w:rPr>
        <w:t>.</w:t>
      </w:r>
    </w:p>
    <w:p w14:paraId="123253F0" w14:textId="77777777" w:rsidR="00FE1D5B" w:rsidRPr="00970422" w:rsidRDefault="00FE1D5B" w:rsidP="00FE1D5B">
      <w:pPr>
        <w:rPr>
          <w:sz w:val="16"/>
        </w:rPr>
      </w:pPr>
      <w:r w:rsidRPr="00970422">
        <w:rPr>
          <w:sz w:val="16"/>
        </w:rPr>
        <w:t xml:space="preserve">Today’s revisionists face another obstacle: </w:t>
      </w:r>
      <w:r w:rsidRPr="00970422">
        <w:rPr>
          <w:rStyle w:val="StyleUnderline"/>
        </w:rPr>
        <w:t xml:space="preserve">while they are confined to regional balancing,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can</w:t>
      </w:r>
      <w:r w:rsidRPr="00970422">
        <w:rPr>
          <w:rStyle w:val="StyleUnderline"/>
        </w:rPr>
        <w:t xml:space="preserve"> </w:t>
      </w:r>
      <w:r w:rsidRPr="00970422">
        <w:rPr>
          <w:rStyle w:val="Emphasis"/>
        </w:rPr>
        <w:t>hit back globally</w:t>
      </w:r>
      <w:r w:rsidRPr="00970422">
        <w:rPr>
          <w:sz w:val="16"/>
        </w:rPr>
        <w:t xml:space="preserve">. For instance, </w:t>
      </w:r>
      <w:r w:rsidRPr="00970422">
        <w:rPr>
          <w:rStyle w:val="StyleUnderline"/>
        </w:rPr>
        <w:t xml:space="preserve">the United States is not meeting Russia directly on the battlefield but is instead </w:t>
      </w:r>
      <w:r w:rsidRPr="00970422">
        <w:rPr>
          <w:rStyle w:val="StyleUnderline"/>
          <w:highlight w:val="cyan"/>
        </w:rPr>
        <w:t>us</w:t>
      </w:r>
      <w:r w:rsidRPr="00970422">
        <w:rPr>
          <w:rStyle w:val="StyleUnderline"/>
        </w:rPr>
        <w:t xml:space="preserve">ing </w:t>
      </w:r>
      <w:r w:rsidRPr="00970422">
        <w:rPr>
          <w:rStyle w:val="StyleUnderline"/>
          <w:highlight w:val="cyan"/>
        </w:rPr>
        <w:t xml:space="preserve">its </w:t>
      </w:r>
      <w:r w:rsidRPr="00970422">
        <w:rPr>
          <w:rStyle w:val="Emphasis"/>
          <w:highlight w:val="cyan"/>
        </w:rPr>
        <w:t>global position</w:t>
      </w:r>
      <w:r w:rsidRPr="00970422">
        <w:rPr>
          <w:rStyle w:val="StyleUnderline"/>
          <w:highlight w:val="cyan"/>
        </w:rPr>
        <w:t xml:space="preserve"> to</w:t>
      </w:r>
      <w:r w:rsidRPr="00970422">
        <w:rPr>
          <w:rStyle w:val="StyleUnderline"/>
        </w:rPr>
        <w:t xml:space="preserve"> punish the country through a </w:t>
      </w:r>
      <w:r w:rsidRPr="00970422">
        <w:rPr>
          <w:rStyle w:val="StyleUnderline"/>
          <w:highlight w:val="cyan"/>
        </w:rPr>
        <w:t>set</w:t>
      </w:r>
      <w:r w:rsidRPr="00970422">
        <w:rPr>
          <w:rStyle w:val="StyleUnderline"/>
        </w:rPr>
        <w:t xml:space="preserve"> of </w:t>
      </w:r>
      <w:r w:rsidRPr="00970422">
        <w:rPr>
          <w:rStyle w:val="Emphasis"/>
          <w:highlight w:val="cyan"/>
        </w:rPr>
        <w:t>devastating</w:t>
      </w:r>
      <w:r w:rsidRPr="00970422">
        <w:rPr>
          <w:rStyle w:val="Emphasis"/>
        </w:rPr>
        <w:t xml:space="preserve"> economic </w:t>
      </w:r>
      <w:r w:rsidRPr="00970422">
        <w:rPr>
          <w:rStyle w:val="Emphasis"/>
          <w:highlight w:val="cyan"/>
        </w:rPr>
        <w:t>sanctions</w:t>
      </w:r>
      <w:r w:rsidRPr="00970422">
        <w:rPr>
          <w:rStyle w:val="StyleUnderline"/>
          <w:highlight w:val="cyan"/>
        </w:rPr>
        <w:t xml:space="preserve"> and</w:t>
      </w:r>
      <w:r w:rsidRPr="00970422">
        <w:rPr>
          <w:rStyle w:val="StyleUnderline"/>
        </w:rPr>
        <w:t xml:space="preserve"> a massive </w:t>
      </w:r>
      <w:r w:rsidRPr="00970422">
        <w:rPr>
          <w:rStyle w:val="StyleUnderline"/>
          <w:highlight w:val="cyan"/>
        </w:rPr>
        <w:t>flow</w:t>
      </w:r>
      <w:r w:rsidRPr="00970422">
        <w:rPr>
          <w:rStyle w:val="StyleUnderline"/>
        </w:rPr>
        <w:t xml:space="preserve"> of </w:t>
      </w:r>
      <w:r w:rsidRPr="00970422">
        <w:rPr>
          <w:rStyle w:val="Emphasis"/>
          <w:highlight w:val="cyan"/>
        </w:rPr>
        <w:t>conventional</w:t>
      </w:r>
      <w:r w:rsidRPr="00970422">
        <w:rPr>
          <w:rStyle w:val="StyleUnderline"/>
          <w:highlight w:val="cyan"/>
        </w:rPr>
        <w:t xml:space="preserve"> weaponry</w:t>
      </w:r>
      <w:r w:rsidRPr="00970422">
        <w:rPr>
          <w:rStyle w:val="StyleUnderline"/>
        </w:rPr>
        <w:t xml:space="preserve">, </w:t>
      </w:r>
      <w:r w:rsidRPr="00970422">
        <w:rPr>
          <w:rStyle w:val="Emphasis"/>
        </w:rPr>
        <w:t>intelligence</w:t>
      </w:r>
      <w:r w:rsidRPr="00970422">
        <w:rPr>
          <w:rStyle w:val="StyleUnderline"/>
        </w:rPr>
        <w:t xml:space="preserve">, </w:t>
      </w:r>
      <w:r w:rsidRPr="00970422">
        <w:rPr>
          <w:rStyle w:val="StyleUnderline"/>
          <w:highlight w:val="cyan"/>
        </w:rPr>
        <w:t>and</w:t>
      </w:r>
      <w:r w:rsidRPr="00970422">
        <w:rPr>
          <w:rStyle w:val="StyleUnderline"/>
        </w:rPr>
        <w:t xml:space="preserve"> other forms of </w:t>
      </w:r>
      <w:r w:rsidRPr="00970422">
        <w:rPr>
          <w:rStyle w:val="Emphasis"/>
          <w:highlight w:val="cyan"/>
        </w:rPr>
        <w:t>military assistance</w:t>
      </w:r>
      <w:r w:rsidRPr="00970422">
        <w:rPr>
          <w:rStyle w:val="StyleUnderline"/>
        </w:rPr>
        <w:t xml:space="preserve"> to Kyiv</w:t>
      </w:r>
      <w:r w:rsidRPr="00970422">
        <w:rPr>
          <w:sz w:val="16"/>
        </w:rPr>
        <w:t xml:space="preserve">. The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could</w:t>
      </w:r>
      <w:r w:rsidRPr="00970422">
        <w:rPr>
          <w:rStyle w:val="StyleUnderline"/>
        </w:rPr>
        <w:t xml:space="preserve"> likewise “</w:t>
      </w:r>
      <w:r w:rsidRPr="00970422">
        <w:rPr>
          <w:rStyle w:val="Emphasis"/>
        </w:rPr>
        <w:t>go global</w:t>
      </w:r>
      <w:r w:rsidRPr="00970422">
        <w:rPr>
          <w:rStyle w:val="StyleUnderline"/>
        </w:rPr>
        <w:t xml:space="preserve">” if China tried to take Taiwan, </w:t>
      </w:r>
      <w:r w:rsidRPr="00970422">
        <w:rPr>
          <w:rStyle w:val="StyleUnderline"/>
          <w:highlight w:val="cyan"/>
        </w:rPr>
        <w:t>impos</w:t>
      </w:r>
      <w:r w:rsidRPr="00970422">
        <w:rPr>
          <w:rStyle w:val="StyleUnderline"/>
        </w:rPr>
        <w:t xml:space="preserve">ing </w:t>
      </w:r>
      <w:r w:rsidRPr="00970422">
        <w:rPr>
          <w:rStyle w:val="StyleUnderline"/>
          <w:highlight w:val="cyan"/>
        </w:rPr>
        <w:t>a</w:t>
      </w:r>
      <w:r w:rsidRPr="00970422">
        <w:rPr>
          <w:rStyle w:val="StyleUnderline"/>
        </w:rPr>
        <w:t xml:space="preserve"> </w:t>
      </w:r>
      <w:r w:rsidRPr="00970422">
        <w:rPr>
          <w:rStyle w:val="Emphasis"/>
        </w:rPr>
        <w:t xml:space="preserve">comprehensive </w:t>
      </w:r>
      <w:r w:rsidRPr="00970422">
        <w:rPr>
          <w:rStyle w:val="Emphasis"/>
          <w:highlight w:val="cyan"/>
        </w:rPr>
        <w:t>naval blockade</w:t>
      </w:r>
      <w:r w:rsidRPr="00970422">
        <w:rPr>
          <w:rStyle w:val="StyleUnderline"/>
        </w:rPr>
        <w:t xml:space="preserve"> far from China’s shores </w:t>
      </w:r>
      <w:r w:rsidRPr="00970422">
        <w:rPr>
          <w:rStyle w:val="StyleUnderline"/>
          <w:highlight w:val="cyan"/>
        </w:rPr>
        <w:t>to curtail</w:t>
      </w:r>
      <w:r w:rsidRPr="00970422">
        <w:rPr>
          <w:rStyle w:val="StyleUnderline"/>
        </w:rPr>
        <w:t xml:space="preserve"> its </w:t>
      </w:r>
      <w:r w:rsidRPr="00970422">
        <w:rPr>
          <w:rStyle w:val="StyleUnderline"/>
          <w:highlight w:val="cyan"/>
        </w:rPr>
        <w:t xml:space="preserve">access to the </w:t>
      </w:r>
      <w:r w:rsidRPr="00970422">
        <w:rPr>
          <w:rStyle w:val="Emphasis"/>
          <w:highlight w:val="cyan"/>
        </w:rPr>
        <w:t>global economy</w:t>
      </w:r>
      <w:r w:rsidRPr="00970422">
        <w:rPr>
          <w:sz w:val="16"/>
        </w:rPr>
        <w:t>. Such a blockade would ravage the country’s economy (which relies greatly on technological imports and largely plays an assembly role in global production chains) while harming the U.S. economy far less.</w:t>
      </w:r>
    </w:p>
    <w:p w14:paraId="2FCAE54C" w14:textId="77777777" w:rsidR="00FE1D5B" w:rsidRPr="00970422" w:rsidRDefault="00FE1D5B" w:rsidP="00FE1D5B">
      <w:pPr>
        <w:rPr>
          <w:sz w:val="16"/>
        </w:rPr>
      </w:pPr>
      <w:r w:rsidRPr="00970422">
        <w:rPr>
          <w:rStyle w:val="StyleUnderline"/>
        </w:rPr>
        <w:t xml:space="preserve">Because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has so much </w:t>
      </w:r>
      <w:r w:rsidRPr="00970422">
        <w:rPr>
          <w:rStyle w:val="Emphasis"/>
        </w:rPr>
        <w:t>influence</w:t>
      </w:r>
      <w:r w:rsidRPr="00970422">
        <w:rPr>
          <w:rStyle w:val="StyleUnderline"/>
        </w:rPr>
        <w:t xml:space="preserve"> in the global economy, it </w:t>
      </w:r>
      <w:r w:rsidRPr="00970422">
        <w:rPr>
          <w:rStyle w:val="StyleUnderline"/>
          <w:highlight w:val="cyan"/>
        </w:rPr>
        <w:t xml:space="preserve">can use </w:t>
      </w:r>
      <w:r w:rsidRPr="00970422">
        <w:rPr>
          <w:rStyle w:val="Emphasis"/>
          <w:highlight w:val="cyan"/>
        </w:rPr>
        <w:t>economic levers</w:t>
      </w:r>
      <w:r w:rsidRPr="00970422">
        <w:rPr>
          <w:rStyle w:val="StyleUnderline"/>
          <w:highlight w:val="cyan"/>
        </w:rPr>
        <w:t xml:space="preserve"> to punish</w:t>
      </w:r>
      <w:r w:rsidRPr="00970422">
        <w:rPr>
          <w:rStyle w:val="StyleUnderline"/>
        </w:rPr>
        <w:t xml:space="preserve"> other </w:t>
      </w:r>
      <w:r w:rsidRPr="00970422">
        <w:rPr>
          <w:rStyle w:val="StyleUnderline"/>
          <w:highlight w:val="cyan"/>
        </w:rPr>
        <w:t>countries</w:t>
      </w:r>
      <w:r w:rsidRPr="00970422">
        <w:rPr>
          <w:rStyle w:val="StyleUnderline"/>
        </w:rPr>
        <w:t xml:space="preserve"> without worrying</w:t>
      </w:r>
      <w:r w:rsidRPr="00970422">
        <w:rPr>
          <w:sz w:val="16"/>
        </w:rPr>
        <w:t xml:space="preserve"> much </w:t>
      </w:r>
      <w:r w:rsidRPr="00970422">
        <w:rPr>
          <w:rStyle w:val="StyleUnderline"/>
        </w:rPr>
        <w:t>about</w:t>
      </w:r>
      <w:r w:rsidRPr="00970422">
        <w:rPr>
          <w:sz w:val="16"/>
        </w:rPr>
        <w:t xml:space="preserve"> what they might do in </w:t>
      </w:r>
      <w:r w:rsidRPr="00970422">
        <w:rPr>
          <w:rStyle w:val="StyleUnderline"/>
        </w:rPr>
        <w:t>response</w:t>
      </w:r>
      <w:r w:rsidRPr="00970422">
        <w:rPr>
          <w:sz w:val="16"/>
        </w:rPr>
        <w:t xml:space="preserve">. </w:t>
      </w:r>
      <w:r w:rsidRPr="00970422">
        <w:rPr>
          <w:rStyle w:val="StyleUnderline"/>
        </w:rPr>
        <w:t xml:space="preserve">If China tried to </w:t>
      </w:r>
      <w:r w:rsidRPr="00970422">
        <w:rPr>
          <w:rStyle w:val="Emphasis"/>
        </w:rPr>
        <w:t>conquer Taiwan</w:t>
      </w:r>
      <w:r w:rsidRPr="00970422">
        <w:rPr>
          <w:rStyle w:val="StyleUnderline"/>
        </w:rPr>
        <w:t xml:space="preserve">, and the United States imposed a </w:t>
      </w:r>
      <w:r w:rsidRPr="00970422">
        <w:rPr>
          <w:rStyle w:val="Emphasis"/>
        </w:rPr>
        <w:t>distant blockade</w:t>
      </w:r>
      <w:r w:rsidRPr="00970422">
        <w:rPr>
          <w:rStyle w:val="StyleUnderline"/>
        </w:rPr>
        <w:t xml:space="preserve"> on China, </w:t>
      </w:r>
      <w:r w:rsidRPr="00970422">
        <w:rPr>
          <w:rStyle w:val="StyleUnderline"/>
          <w:highlight w:val="cyan"/>
        </w:rPr>
        <w:t>Beijing</w:t>
      </w:r>
      <w:r w:rsidRPr="00970422">
        <w:rPr>
          <w:rStyle w:val="StyleUnderline"/>
        </w:rPr>
        <w:t xml:space="preserve"> would certainly try to </w:t>
      </w:r>
      <w:r w:rsidRPr="00970422">
        <w:rPr>
          <w:rStyle w:val="Emphasis"/>
        </w:rPr>
        <w:t>retaliate economically</w:t>
      </w:r>
      <w:r w:rsidRPr="00970422">
        <w:rPr>
          <w:sz w:val="16"/>
        </w:rPr>
        <w:t xml:space="preserve">. But the </w:t>
      </w:r>
      <w:r w:rsidRPr="00970422">
        <w:rPr>
          <w:rStyle w:val="Emphasis"/>
        </w:rPr>
        <w:t>strongest</w:t>
      </w:r>
      <w:r w:rsidRPr="00970422">
        <w:rPr>
          <w:rStyle w:val="StyleUnderline"/>
        </w:rPr>
        <w:t xml:space="preserve"> economic arrow in its </w:t>
      </w:r>
      <w:r w:rsidRPr="00970422">
        <w:rPr>
          <w:rStyle w:val="Emphasis"/>
        </w:rPr>
        <w:t>quiver</w:t>
      </w:r>
      <w:r w:rsidRPr="00970422">
        <w:rPr>
          <w:rStyle w:val="StyleUnderline"/>
        </w:rPr>
        <w:t xml:space="preserve"> </w:t>
      </w:r>
      <w:r w:rsidRPr="00970422">
        <w:rPr>
          <w:rStyle w:val="StyleUnderline"/>
          <w:highlight w:val="cyan"/>
        </w:rPr>
        <w:t>wouldn’t do much damage</w:t>
      </w:r>
      <w:r w:rsidRPr="00970422">
        <w:rPr>
          <w:sz w:val="16"/>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970422">
        <w:rPr>
          <w:rStyle w:val="StyleUnderline"/>
        </w:rPr>
        <w:t xml:space="preserve">The </w:t>
      </w:r>
      <w:r w:rsidRPr="00970422">
        <w:rPr>
          <w:rStyle w:val="StyleUnderline"/>
          <w:highlight w:val="cyan"/>
        </w:rPr>
        <w:t xml:space="preserve">U.S. ultimately holds the </w:t>
      </w:r>
      <w:r w:rsidRPr="00970422">
        <w:rPr>
          <w:rStyle w:val="Emphasis"/>
          <w:highlight w:val="cyan"/>
        </w:rPr>
        <w:t>high cards</w:t>
      </w:r>
      <w:r w:rsidRPr="00970422">
        <w:rPr>
          <w:rStyle w:val="StyleUnderline"/>
        </w:rPr>
        <w:t xml:space="preserve"> here: the </w:t>
      </w:r>
      <w:r w:rsidRPr="00970422">
        <w:rPr>
          <w:rStyle w:val="Emphasis"/>
        </w:rPr>
        <w:t>Fed</w:t>
      </w:r>
      <w:r w:rsidRPr="00970422">
        <w:rPr>
          <w:rStyle w:val="StyleUnderline"/>
        </w:rPr>
        <w:t xml:space="preserve"> is the one actor in the world that can </w:t>
      </w:r>
      <w:r w:rsidRPr="00970422">
        <w:rPr>
          <w:rStyle w:val="Emphasis"/>
        </w:rPr>
        <w:t>buy more</w:t>
      </w:r>
      <w:r w:rsidRPr="00970422">
        <w:rPr>
          <w:rStyle w:val="StyleUnderline"/>
        </w:rPr>
        <w:t xml:space="preserve"> than China can ever sell</w:t>
      </w:r>
      <w:r w:rsidRPr="00970422">
        <w:rPr>
          <w:sz w:val="16"/>
        </w:rPr>
        <w:t>.”</w:t>
      </w:r>
    </w:p>
    <w:p w14:paraId="15CB568D" w14:textId="77777777" w:rsidR="00FE1D5B" w:rsidRPr="00970422" w:rsidRDefault="00FE1D5B" w:rsidP="00FE1D5B">
      <w:pPr>
        <w:rPr>
          <w:sz w:val="16"/>
        </w:rPr>
      </w:pPr>
      <w:r w:rsidRPr="00970422">
        <w:rPr>
          <w:rStyle w:val="StyleUnderline"/>
        </w:rPr>
        <w:t xml:space="preserve">Today’s </w:t>
      </w:r>
      <w:r w:rsidRPr="00970422">
        <w:rPr>
          <w:rStyle w:val="StyleUnderline"/>
          <w:highlight w:val="cyan"/>
        </w:rPr>
        <w:t>international norms</w:t>
      </w:r>
      <w:r w:rsidRPr="00970422">
        <w:rPr>
          <w:rStyle w:val="StyleUnderline"/>
        </w:rPr>
        <w:t xml:space="preserve"> also hinder revisionists</w:t>
      </w:r>
      <w:r w:rsidRPr="00970422">
        <w:rPr>
          <w:sz w:val="16"/>
        </w:rPr>
        <w:t xml:space="preserve">. That is no accident, since </w:t>
      </w:r>
      <w:r w:rsidRPr="00970422">
        <w:rPr>
          <w:rStyle w:val="StyleUnderline"/>
        </w:rPr>
        <w:t>many of these standards of behavior were created by the United States and its allies after World War II</w:t>
      </w:r>
      <w:r w:rsidRPr="00970422">
        <w:rPr>
          <w:sz w:val="16"/>
        </w:rPr>
        <w:t xml:space="preserve">. For example, </w:t>
      </w:r>
      <w:r w:rsidRPr="00970422">
        <w:rPr>
          <w:rStyle w:val="StyleUnderline"/>
        </w:rPr>
        <w:t xml:space="preserve">Washington promulgated the </w:t>
      </w:r>
      <w:r w:rsidRPr="00970422">
        <w:rPr>
          <w:rStyle w:val="Emphasis"/>
        </w:rPr>
        <w:t>proscription</w:t>
      </w:r>
      <w:r w:rsidRPr="00970422">
        <w:rPr>
          <w:rStyle w:val="StyleUnderline"/>
        </w:rPr>
        <w:t xml:space="preserve"> </w:t>
      </w:r>
      <w:r w:rsidRPr="00970422">
        <w:rPr>
          <w:rStyle w:val="StyleUnderline"/>
          <w:highlight w:val="cyan"/>
        </w:rPr>
        <w:t xml:space="preserve">against the </w:t>
      </w:r>
      <w:r w:rsidRPr="00970422">
        <w:rPr>
          <w:rStyle w:val="Emphasis"/>
          <w:highlight w:val="cyan"/>
        </w:rPr>
        <w:t>use of force</w:t>
      </w:r>
      <w:r w:rsidRPr="00970422">
        <w:rPr>
          <w:rStyle w:val="StyleUnderline"/>
        </w:rPr>
        <w:t xml:space="preserve"> to alter </w:t>
      </w:r>
      <w:r w:rsidRPr="00970422">
        <w:rPr>
          <w:rStyle w:val="Emphasis"/>
        </w:rPr>
        <w:t>international boundaries</w:t>
      </w:r>
      <w:r w:rsidRPr="00970422">
        <w:rPr>
          <w:rStyle w:val="StyleUnderline"/>
        </w:rPr>
        <w:t xml:space="preserve"> </w:t>
      </w:r>
      <w:r w:rsidRPr="00970422">
        <w:rPr>
          <w:rStyle w:val="StyleUnderline"/>
          <w:highlight w:val="cyan"/>
        </w:rPr>
        <w:t>not only</w:t>
      </w:r>
      <w:r w:rsidRPr="00970422">
        <w:rPr>
          <w:rStyle w:val="StyleUnderline"/>
        </w:rPr>
        <w:t xml:space="preserve"> to </w:t>
      </w:r>
      <w:r w:rsidRPr="00970422">
        <w:rPr>
          <w:rStyle w:val="StyleUnderline"/>
          <w:highlight w:val="cyan"/>
        </w:rPr>
        <w:t>prevent major conflicts but also</w:t>
      </w:r>
      <w:r w:rsidRPr="00970422">
        <w:rPr>
          <w:rStyle w:val="StyleUnderline"/>
        </w:rPr>
        <w:t xml:space="preserve"> to </w:t>
      </w:r>
      <w:r w:rsidRPr="00970422">
        <w:rPr>
          <w:rStyle w:val="StyleUnderline"/>
          <w:highlight w:val="cyan"/>
        </w:rPr>
        <w:t>lock in place</w:t>
      </w:r>
      <w:r w:rsidRPr="00970422">
        <w:rPr>
          <w:rStyle w:val="StyleUnderline"/>
        </w:rPr>
        <w:t xml:space="preserve"> the </w:t>
      </w:r>
      <w:r w:rsidRPr="00970422">
        <w:rPr>
          <w:rStyle w:val="Emphasis"/>
          <w:highlight w:val="cyan"/>
        </w:rPr>
        <w:t>postwar s</w:t>
      </w:r>
      <w:r w:rsidRPr="00970422">
        <w:rPr>
          <w:rStyle w:val="Emphasis"/>
        </w:rPr>
        <w:t xml:space="preserve">tatus </w:t>
      </w:r>
      <w:r w:rsidRPr="00970422">
        <w:rPr>
          <w:rStyle w:val="Emphasis"/>
          <w:highlight w:val="cyan"/>
        </w:rPr>
        <w:t>quo</w:t>
      </w:r>
      <w:r w:rsidRPr="00970422">
        <w:rPr>
          <w:rStyle w:val="StyleUnderline"/>
        </w:rPr>
        <w:t xml:space="preserve"> from which it benefited. Russia</w:t>
      </w:r>
      <w:r w:rsidRPr="00970422">
        <w:rPr>
          <w:sz w:val="16"/>
        </w:rPr>
        <w:t xml:space="preserve"> has </w:t>
      </w:r>
      <w:r w:rsidRPr="00970422">
        <w:rPr>
          <w:rStyle w:val="StyleUnderline"/>
        </w:rPr>
        <w:t>experienced such strong pushback for invading Ukraine in part because it has so blatantly violated this norm</w:t>
      </w:r>
      <w:r w:rsidRPr="00970422">
        <w:rPr>
          <w:sz w:val="16"/>
        </w:rPr>
        <w:t xml:space="preserve">. In norms as in other areas, </w:t>
      </w:r>
      <w:r w:rsidRPr="00970422">
        <w:rPr>
          <w:rStyle w:val="StyleUnderline"/>
        </w:rPr>
        <w:t xml:space="preserve">the global landscape is </w:t>
      </w:r>
      <w:r w:rsidRPr="00970422">
        <w:rPr>
          <w:rStyle w:val="Emphasis"/>
        </w:rPr>
        <w:t>favorable terrain</w:t>
      </w:r>
      <w:r w:rsidRPr="00970422">
        <w:rPr>
          <w:rStyle w:val="StyleUnderline"/>
        </w:rPr>
        <w:t xml:space="preserve"> for the United States and </w:t>
      </w:r>
      <w:r w:rsidRPr="00970422">
        <w:rPr>
          <w:rStyle w:val="Emphasis"/>
        </w:rPr>
        <w:t>rough</w:t>
      </w:r>
      <w:r w:rsidRPr="00970422">
        <w:rPr>
          <w:rStyle w:val="StyleUnderline"/>
        </w:rPr>
        <w:t xml:space="preserve"> for </w:t>
      </w:r>
      <w:r w:rsidRPr="00970422">
        <w:rPr>
          <w:rStyle w:val="Emphasis"/>
        </w:rPr>
        <w:t>revisionists</w:t>
      </w:r>
      <w:r w:rsidRPr="00970422">
        <w:rPr>
          <w:sz w:val="16"/>
        </w:rPr>
        <w:t xml:space="preserve">. </w:t>
      </w:r>
    </w:p>
    <w:p w14:paraId="34C40CB5" w14:textId="77777777" w:rsidR="00FE1D5B" w:rsidRPr="009F7A23" w:rsidRDefault="00FE1D5B" w:rsidP="00FE1D5B">
      <w:pPr>
        <w:pStyle w:val="Heading4"/>
        <w:rPr>
          <w:rFonts w:cs="Arial"/>
        </w:rPr>
      </w:pPr>
      <w:r>
        <w:rPr>
          <w:rFonts w:cs="Arial"/>
        </w:rPr>
        <w:t xml:space="preserve">It </w:t>
      </w:r>
      <w:r w:rsidRPr="00992E0D">
        <w:rPr>
          <w:rFonts w:cs="Arial"/>
          <w:u w:val="single"/>
        </w:rPr>
        <w:t>solves</w:t>
      </w:r>
      <w:r w:rsidRPr="00992E0D">
        <w:rPr>
          <w:rFonts w:cs="Arial"/>
        </w:rPr>
        <w:t xml:space="preserve"> interventions</w:t>
      </w:r>
      <w:r w:rsidRPr="009F7A23">
        <w:rPr>
          <w:rFonts w:cs="Arial"/>
        </w:rPr>
        <w:t xml:space="preserve"> by providing the US with the </w:t>
      </w:r>
      <w:r w:rsidRPr="009F7A23">
        <w:rPr>
          <w:rFonts w:cs="Arial"/>
          <w:u w:val="single"/>
        </w:rPr>
        <w:t>freedom of action</w:t>
      </w:r>
      <w:r w:rsidRPr="009F7A23">
        <w:rPr>
          <w:rFonts w:cs="Arial"/>
        </w:rPr>
        <w:t xml:space="preserve"> to avoid ill-advised fights. BUT retrenchment </w:t>
      </w:r>
      <w:r>
        <w:rPr>
          <w:rFonts w:cs="Arial"/>
        </w:rPr>
        <w:t xml:space="preserve">greenlights </w:t>
      </w:r>
      <w:r w:rsidRPr="009F7A23">
        <w:rPr>
          <w:rFonts w:cs="Arial"/>
          <w:u w:val="single"/>
        </w:rPr>
        <w:t>proxy conflicts</w:t>
      </w:r>
      <w:r w:rsidRPr="009F7A23">
        <w:rPr>
          <w:rFonts w:cs="Arial"/>
        </w:rPr>
        <w:t xml:space="preserve"> and </w:t>
      </w:r>
      <w:r w:rsidRPr="009F7A23">
        <w:rPr>
          <w:rFonts w:cs="Arial"/>
          <w:u w:val="single"/>
        </w:rPr>
        <w:t>adventurism</w:t>
      </w:r>
      <w:r w:rsidRPr="009F7A23">
        <w:rPr>
          <w:rFonts w:cs="Arial"/>
        </w:rPr>
        <w:t>.</w:t>
      </w:r>
    </w:p>
    <w:p w14:paraId="6028390B" w14:textId="77777777" w:rsidR="00FE1D5B" w:rsidRPr="009F7A23" w:rsidRDefault="00FE1D5B" w:rsidP="00FE1D5B">
      <w:r w:rsidRPr="009F7A23">
        <w:t xml:space="preserve">Noel Thomas </w:t>
      </w:r>
      <w:r w:rsidRPr="009F7A23">
        <w:rPr>
          <w:rStyle w:val="Style13ptBold"/>
        </w:rPr>
        <w:t>Anderson 19</w:t>
      </w:r>
      <w:r w:rsidRPr="009F7A23">
        <w:t>. Assistant professor in the Department of Political Science at the University of Toronto. “Competitive Intervention, Protracted Conflict, and the Global Prevalence of Civil War.” International Studies Quarterly 63(3): 692-706.</w:t>
      </w:r>
    </w:p>
    <w:p w14:paraId="02214B2B" w14:textId="77777777" w:rsidR="00FE1D5B" w:rsidRPr="009F7A23" w:rsidRDefault="00FE1D5B" w:rsidP="00FE1D5B">
      <w:pPr>
        <w:rPr>
          <w:sz w:val="16"/>
        </w:rPr>
      </w:pPr>
      <w:r w:rsidRPr="009F7A23">
        <w:rPr>
          <w:sz w:val="16"/>
        </w:rPr>
        <w:t>Systemic Dimensions: The Varying Prevalence of Competitive Intervention</w:t>
      </w:r>
    </w:p>
    <w:p w14:paraId="524D60E0" w14:textId="77777777" w:rsidR="00FE1D5B" w:rsidRPr="009F7A23" w:rsidRDefault="00FE1D5B" w:rsidP="00FE1D5B">
      <w:pPr>
        <w:rPr>
          <w:sz w:val="16"/>
        </w:rPr>
      </w:pPr>
      <w:r w:rsidRPr="009F7A23">
        <w:rPr>
          <w:rStyle w:val="StyleUnderline"/>
        </w:rPr>
        <w:t>The framework</w:t>
      </w:r>
      <w:r w:rsidRPr="009F7A23">
        <w:rPr>
          <w:sz w:val="16"/>
        </w:rPr>
        <w:t xml:space="preserve"> articulated above not only </w:t>
      </w:r>
      <w:r w:rsidRPr="009F7A23">
        <w:rPr>
          <w:rStyle w:val="StyleUnderline"/>
        </w:rPr>
        <w:t xml:space="preserve">provides a </w:t>
      </w:r>
      <w:r w:rsidRPr="009F7A23">
        <w:rPr>
          <w:rStyle w:val="Emphasis"/>
        </w:rPr>
        <w:t>comprehensive account</w:t>
      </w:r>
      <w:r w:rsidRPr="009F7A23">
        <w:rPr>
          <w:sz w:val="16"/>
        </w:rPr>
        <w:t xml:space="preserve"> </w:t>
      </w:r>
      <w:r w:rsidRPr="009F7A23">
        <w:rPr>
          <w:rStyle w:val="StyleUnderline"/>
        </w:rPr>
        <w:t>of the duration effects of competitive intervention on civil wars</w:t>
      </w:r>
      <w:r w:rsidRPr="009F7A23">
        <w:rPr>
          <w:sz w:val="16"/>
        </w:rPr>
        <w:t xml:space="preserve">—it also highlights a candidate explanation for the recent decline in the prevalence of intrastate conflict. Insofar as </w:t>
      </w:r>
      <w:r w:rsidRPr="009F7A23">
        <w:rPr>
          <w:rStyle w:val="StyleUnderline"/>
        </w:rPr>
        <w:t>state decisions</w:t>
      </w:r>
      <w:r w:rsidRPr="009F7A23">
        <w:rPr>
          <w:sz w:val="16"/>
        </w:rPr>
        <w:t xml:space="preserve"> to aid combatants </w:t>
      </w:r>
      <w:r w:rsidRPr="009F7A23">
        <w:rPr>
          <w:rStyle w:val="StyleUnderline"/>
        </w:rPr>
        <w:t>are consistent with competitive state policy-making, temporal variation in geopolitical competition between states should affect trends in the prevalence of competitive intervention</w:t>
      </w:r>
      <w:r w:rsidRPr="009F7A23">
        <w:rPr>
          <w:sz w:val="16"/>
        </w:rPr>
        <w:t>. Variation in the prevalence of competitive intervention should in turn affect temporal trends in the prevalence of internal conflict through the duration effects described above.</w:t>
      </w:r>
    </w:p>
    <w:p w14:paraId="7D8A4A50" w14:textId="77777777" w:rsidR="00FE1D5B" w:rsidRPr="00F36398" w:rsidRDefault="00FE1D5B" w:rsidP="00FE1D5B">
      <w:pPr>
        <w:rPr>
          <w:sz w:val="16"/>
        </w:rPr>
      </w:pPr>
      <w:r w:rsidRPr="009F7A23">
        <w:rPr>
          <w:sz w:val="16"/>
        </w:rPr>
        <w:t xml:space="preserve">Consider the pervasiveness of US-Soviet competition during the Cold War. </w:t>
      </w:r>
      <w:r w:rsidRPr="009F7A23">
        <w:rPr>
          <w:rStyle w:val="Emphasis"/>
          <w:highlight w:val="cyan"/>
        </w:rPr>
        <w:t>Bipolarity</w:t>
      </w:r>
      <w:r w:rsidRPr="009F7A23">
        <w:rPr>
          <w:rStyle w:val="StyleUnderline"/>
          <w:highlight w:val="cyan"/>
        </w:rPr>
        <w:t xml:space="preserve"> extended the</w:t>
      </w:r>
      <w:r w:rsidRPr="009F7A23">
        <w:rPr>
          <w:rStyle w:val="StyleUnderline"/>
        </w:rPr>
        <w:t xml:space="preserve"> </w:t>
      </w:r>
      <w:r w:rsidRPr="009F7A23">
        <w:rPr>
          <w:rStyle w:val="Emphasis"/>
        </w:rPr>
        <w:t xml:space="preserve">geographic </w:t>
      </w:r>
      <w:r w:rsidRPr="009F7A23">
        <w:rPr>
          <w:rStyle w:val="Emphasis"/>
          <w:highlight w:val="cyan"/>
        </w:rPr>
        <w:t>scope</w:t>
      </w:r>
      <w:r w:rsidRPr="009F7A23">
        <w:rPr>
          <w:rStyle w:val="StyleUnderline"/>
          <w:highlight w:val="cyan"/>
        </w:rPr>
        <w:t xml:space="preserve"> of concern</w:t>
      </w:r>
      <w:r w:rsidRPr="009F7A23">
        <w:rPr>
          <w:rStyle w:val="StyleUnderline"/>
        </w:rPr>
        <w:t xml:space="preserve"> and broadened the range of factors </w:t>
      </w:r>
      <w:r w:rsidRPr="009F7A23">
        <w:rPr>
          <w:rStyle w:val="StyleUnderline"/>
          <w:highlight w:val="cyan"/>
        </w:rPr>
        <w:t>included in</w:t>
      </w:r>
      <w:r w:rsidRPr="009F7A23">
        <w:rPr>
          <w:rStyle w:val="StyleUnderline"/>
        </w:rPr>
        <w:t xml:space="preserve"> the </w:t>
      </w:r>
      <w:r w:rsidRPr="009F7A23">
        <w:rPr>
          <w:rStyle w:val="StyleUnderline"/>
          <w:highlight w:val="cyan"/>
        </w:rPr>
        <w:t>competition</w:t>
      </w:r>
      <w:r w:rsidRPr="009F7A23">
        <w:rPr>
          <w:rStyle w:val="StyleUnderline"/>
        </w:rPr>
        <w:t xml:space="preserve"> between the superpowers</w:t>
      </w:r>
      <w:r w:rsidRPr="009F7A23">
        <w:rPr>
          <w:sz w:val="16"/>
        </w:rPr>
        <w:t xml:space="preserve">. </w:t>
      </w:r>
      <w:r w:rsidRPr="009F7A23">
        <w:rPr>
          <w:rStyle w:val="StyleUnderline"/>
        </w:rPr>
        <w:t>American and Soviet leaders worried that challenges to the existing distribution of power might raise doubts about the credibility of their alliance commitments</w:t>
      </w:r>
      <w:r w:rsidRPr="009F7A23">
        <w:rPr>
          <w:sz w:val="16"/>
        </w:rPr>
        <w:t xml:space="preserve">, thereby </w:t>
      </w:r>
      <w:r w:rsidRPr="009F7A23">
        <w:rPr>
          <w:rStyle w:val="StyleUnderline"/>
        </w:rPr>
        <w:t>encouraging their allies to drift toward neutrality or, worse still, switch sides</w:t>
      </w:r>
      <w:r w:rsidRPr="009F7A23">
        <w:rPr>
          <w:sz w:val="16"/>
        </w:rPr>
        <w:t xml:space="preserve"> (Hironaka 2005, 107–11). </w:t>
      </w:r>
      <w:r w:rsidRPr="009F7A23">
        <w:rPr>
          <w:rStyle w:val="StyleUnderline"/>
        </w:rPr>
        <w:t>Because challenges to the status quo were perceived to threaten the relative balance of power and credibility, they were resisted</w:t>
      </w:r>
      <w:r w:rsidRPr="009F7A23">
        <w:rPr>
          <w:sz w:val="16"/>
        </w:rPr>
        <w:t xml:space="preserve">. Yet, </w:t>
      </w:r>
      <w:r w:rsidRPr="009F7A23">
        <w:rPr>
          <w:rStyle w:val="StyleUnderline"/>
        </w:rPr>
        <w:t xml:space="preserve">because any action by one superpower was perceived as an attempt to gain a geostrategic advantage, it </w:t>
      </w:r>
      <w:r w:rsidRPr="009F7A23">
        <w:rPr>
          <w:rStyle w:val="Emphasis"/>
        </w:rPr>
        <w:t>demanded a response</w:t>
      </w:r>
      <w:r w:rsidRPr="009F7A23">
        <w:rPr>
          <w:sz w:val="16"/>
        </w:rPr>
        <w:t xml:space="preserve">. </w:t>
      </w:r>
      <w:r w:rsidRPr="009F7A23">
        <w:rPr>
          <w:rStyle w:val="StyleUnderline"/>
          <w:highlight w:val="cyan"/>
        </w:rPr>
        <w:t>The</w:t>
      </w:r>
      <w:r w:rsidRPr="009F7A23">
        <w:rPr>
          <w:rStyle w:val="StyleUnderline"/>
        </w:rPr>
        <w:t xml:space="preserve"> </w:t>
      </w:r>
      <w:r w:rsidRPr="009F7A23">
        <w:rPr>
          <w:rStyle w:val="Emphasis"/>
        </w:rPr>
        <w:t xml:space="preserve">end </w:t>
      </w:r>
      <w:r w:rsidRPr="009F7A23">
        <w:rPr>
          <w:rStyle w:val="Emphasis"/>
          <w:highlight w:val="cyan"/>
        </w:rPr>
        <w:t>result</w:t>
      </w:r>
      <w:r w:rsidRPr="009F7A23">
        <w:rPr>
          <w:sz w:val="16"/>
        </w:rPr>
        <w:t xml:space="preserve"> </w:t>
      </w:r>
      <w:r w:rsidRPr="009F7A23">
        <w:rPr>
          <w:rStyle w:val="StyleUnderline"/>
          <w:highlight w:val="cyan"/>
        </w:rPr>
        <w:t>was</w:t>
      </w:r>
      <w:r w:rsidRPr="009F7A23">
        <w:rPr>
          <w:sz w:val="16"/>
        </w:rPr>
        <w:t xml:space="preserve"> a </w:t>
      </w:r>
      <w:r w:rsidRPr="009F7A23">
        <w:rPr>
          <w:rStyle w:val="Emphasis"/>
          <w:highlight w:val="cyan"/>
        </w:rPr>
        <w:t>prolif</w:t>
      </w:r>
      <w:r w:rsidRPr="009F7A23">
        <w:rPr>
          <w:sz w:val="16"/>
        </w:rPr>
        <w:t xml:space="preserve">eration </w:t>
      </w:r>
      <w:r w:rsidRPr="009F7A23">
        <w:rPr>
          <w:rStyle w:val="StyleUnderline"/>
          <w:highlight w:val="cyan"/>
        </w:rPr>
        <w:t xml:space="preserve">of </w:t>
      </w:r>
      <w:r w:rsidRPr="009F7A23">
        <w:rPr>
          <w:rStyle w:val="Emphasis"/>
          <w:highlight w:val="cyan"/>
        </w:rPr>
        <w:t>US-Soviet competitive intervention</w:t>
      </w:r>
      <w:r w:rsidRPr="009F7A23">
        <w:rPr>
          <w:sz w:val="16"/>
        </w:rPr>
        <w:t xml:space="preserve">, </w:t>
      </w:r>
      <w:r w:rsidRPr="00F36398">
        <w:rPr>
          <w:rStyle w:val="StyleUnderline"/>
        </w:rPr>
        <w:t>wherein</w:t>
      </w:r>
      <w:r w:rsidRPr="00F36398">
        <w:rPr>
          <w:sz w:val="16"/>
        </w:rPr>
        <w:t xml:space="preserve"> the </w:t>
      </w:r>
      <w:r w:rsidRPr="00F36398">
        <w:rPr>
          <w:rStyle w:val="StyleUnderline"/>
        </w:rPr>
        <w:t>superpowers committed resources to opposing government and rebel forces</w:t>
      </w:r>
      <w:r w:rsidRPr="00F36398">
        <w:rPr>
          <w:sz w:val="16"/>
        </w:rPr>
        <w:t xml:space="preserve"> fighting on the periphery of their spheres of influence.</w:t>
      </w:r>
    </w:p>
    <w:p w14:paraId="3D51E735" w14:textId="77777777" w:rsidR="00FE1D5B" w:rsidRPr="00F36398" w:rsidRDefault="00FE1D5B" w:rsidP="00FE1D5B">
      <w:pPr>
        <w:rPr>
          <w:sz w:val="16"/>
        </w:rPr>
      </w:pPr>
      <w:r w:rsidRPr="00F36398">
        <w:rPr>
          <w:rStyle w:val="StyleUnderline"/>
        </w:rPr>
        <w:t>That many civil wars during the Cold</w:t>
      </w:r>
      <w:r w:rsidRPr="009F7A23">
        <w:rPr>
          <w:rStyle w:val="StyleUnderline"/>
        </w:rPr>
        <w:t xml:space="preserve"> War were superpower proxy wars is a well-rehearsed perspective</w:t>
      </w:r>
      <w:r w:rsidRPr="009F7A23">
        <w:rPr>
          <w:sz w:val="16"/>
        </w:rPr>
        <w:t xml:space="preser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9F7A23">
        <w:rPr>
          <w:rStyle w:val="StyleUnderline"/>
        </w:rPr>
        <w:t>challenges to the relative balance of power and credibility necessitated reflexive responses</w:t>
      </w:r>
      <w:r w:rsidRPr="009F7A23">
        <w:rPr>
          <w:sz w:val="16"/>
        </w:rPr>
        <w:t xml:space="preserve">, but the impossible stakes of direct confrontation advised caution. While the superpowers were compelled to intervene, they were simultaneously—and paradoxically—compelled to do so with </w:t>
      </w:r>
      <w:r w:rsidRPr="00F36398">
        <w:rPr>
          <w:sz w:val="16"/>
        </w:rPr>
        <w:t>restraint.</w:t>
      </w:r>
    </w:p>
    <w:p w14:paraId="0A1FB7BF" w14:textId="77777777" w:rsidR="00FE1D5B" w:rsidRPr="009F7A23" w:rsidRDefault="00FE1D5B" w:rsidP="00FE1D5B">
      <w:pPr>
        <w:rPr>
          <w:sz w:val="16"/>
        </w:rPr>
      </w:pPr>
      <w:r w:rsidRPr="00F36398">
        <w:rPr>
          <w:rStyle w:val="Emphasis"/>
        </w:rPr>
        <w:t>Superpower rivalry</w:t>
      </w:r>
      <w:r w:rsidRPr="00F36398">
        <w:rPr>
          <w:sz w:val="16"/>
        </w:rPr>
        <w:t xml:space="preserve"> also </w:t>
      </w:r>
      <w:r w:rsidRPr="00F36398">
        <w:rPr>
          <w:rStyle w:val="StyleUnderline"/>
        </w:rPr>
        <w:t>had</w:t>
      </w:r>
      <w:r w:rsidRPr="00F36398">
        <w:rPr>
          <w:sz w:val="16"/>
        </w:rPr>
        <w:t xml:space="preserve"> secondary </w:t>
      </w:r>
      <w:r w:rsidRPr="00F36398">
        <w:rPr>
          <w:rStyle w:val="Emphasis"/>
        </w:rPr>
        <w:t>duration effects</w:t>
      </w:r>
      <w:r w:rsidRPr="00F36398">
        <w:rPr>
          <w:sz w:val="16"/>
        </w:rPr>
        <w:t xml:space="preserve">. Constrained by the need to both deter and avoid direct confrontation, </w:t>
      </w:r>
      <w:r w:rsidRPr="00F36398">
        <w:rPr>
          <w:rStyle w:val="StyleUnderline"/>
        </w:rPr>
        <w:t>Washington and Moscow employed indirect strategies for projecting power</w:t>
      </w:r>
      <w:r w:rsidRPr="00F36398">
        <w:rPr>
          <w:sz w:val="16"/>
        </w:rPr>
        <w:t xml:space="preserve">. </w:t>
      </w:r>
      <w:r w:rsidRPr="00F36398">
        <w:rPr>
          <w:rStyle w:val="StyleUnderline"/>
        </w:rPr>
        <w:t>Military aid was an integral element of their competition for influence, and accordingly, money and weapons diffused not only to civil wars</w:t>
      </w:r>
      <w:r w:rsidRPr="00F36398">
        <w:rPr>
          <w:sz w:val="16"/>
        </w:rPr>
        <w:t xml:space="preserve">, but across the international system. </w:t>
      </w:r>
      <w:r w:rsidRPr="00F36398">
        <w:rPr>
          <w:rStyle w:val="StyleUnderline"/>
        </w:rPr>
        <w:t xml:space="preserve">This assistance empowered client states, providing a set of Cold War framings and </w:t>
      </w:r>
      <w:r w:rsidRPr="00F36398">
        <w:rPr>
          <w:rStyle w:val="Emphasis"/>
        </w:rPr>
        <w:t>superpower arms</w:t>
      </w:r>
      <w:r w:rsidRPr="00F36398">
        <w:rPr>
          <w:rStyle w:val="StyleUnderline"/>
        </w:rPr>
        <w:t xml:space="preserve"> that could be used to justify and implement independent foreign policy objectives</w:t>
      </w:r>
      <w:r w:rsidRPr="00F36398">
        <w:rPr>
          <w:sz w:val="16"/>
        </w:rPr>
        <w:t>. Notably</w:t>
      </w:r>
      <w:r w:rsidRPr="009F7A23">
        <w:rPr>
          <w:sz w:val="16"/>
        </w:rPr>
        <w:t xml:space="preserve">, the </w:t>
      </w:r>
      <w:r w:rsidRPr="009F7A23">
        <w:rPr>
          <w:rStyle w:val="StyleUnderline"/>
          <w:highlight w:val="cyan"/>
        </w:rPr>
        <w:t xml:space="preserve">superpowers </w:t>
      </w:r>
      <w:r w:rsidRPr="009F7A23">
        <w:rPr>
          <w:rStyle w:val="Emphasis"/>
          <w:highlight w:val="cyan"/>
        </w:rPr>
        <w:t>struggled to control</w:t>
      </w:r>
      <w:r w:rsidRPr="009F7A23">
        <w:rPr>
          <w:rStyle w:val="StyleUnderline"/>
        </w:rPr>
        <w:t xml:space="preserve"> their clients’ </w:t>
      </w:r>
      <w:r w:rsidRPr="009F7A23">
        <w:rPr>
          <w:rStyle w:val="Emphasis"/>
          <w:highlight w:val="cyan"/>
        </w:rPr>
        <w:t>adventurism</w:t>
      </w:r>
      <w:r w:rsidRPr="009F7A23">
        <w:rPr>
          <w:rStyle w:val="StyleUnderline"/>
          <w:highlight w:val="cyan"/>
        </w:rPr>
        <w:t xml:space="preserve">; by exploiting </w:t>
      </w:r>
      <w:r w:rsidRPr="009F7A23">
        <w:rPr>
          <w:rStyle w:val="Emphasis"/>
          <w:highlight w:val="cyan"/>
        </w:rPr>
        <w:t>fears of defection</w:t>
      </w:r>
      <w:r w:rsidRPr="009F7A23">
        <w:rPr>
          <w:rStyle w:val="StyleUnderline"/>
        </w:rPr>
        <w:t xml:space="preserve"> to the opposing bloc, </w:t>
      </w:r>
      <w:r w:rsidRPr="009F7A23">
        <w:rPr>
          <w:rStyle w:val="StyleUnderline"/>
          <w:highlight w:val="cyan"/>
        </w:rPr>
        <w:t>clients</w:t>
      </w:r>
      <w:r w:rsidRPr="009F7A23">
        <w:rPr>
          <w:rStyle w:val="StyleUnderline"/>
        </w:rPr>
        <w:t xml:space="preserve"> found ways to </w:t>
      </w:r>
      <w:r w:rsidRPr="009F7A23">
        <w:rPr>
          <w:rStyle w:val="StyleUnderline"/>
          <w:highlight w:val="cyan"/>
        </w:rPr>
        <w:t>commandeer</w:t>
      </w:r>
      <w:r w:rsidRPr="009F7A23">
        <w:rPr>
          <w:rStyle w:val="StyleUnderline"/>
        </w:rPr>
        <w:t xml:space="preserve"> superpower </w:t>
      </w:r>
      <w:r w:rsidRPr="009F7A23">
        <w:rPr>
          <w:rStyle w:val="StyleUnderline"/>
          <w:highlight w:val="cyan"/>
        </w:rPr>
        <w:t>aid for</w:t>
      </w:r>
      <w:r w:rsidRPr="009F7A23">
        <w:rPr>
          <w:rStyle w:val="StyleUnderline"/>
        </w:rPr>
        <w:t xml:space="preserve"> their own self-interested </w:t>
      </w:r>
      <w:r w:rsidRPr="009F7A23">
        <w:rPr>
          <w:rStyle w:val="StyleUnderline"/>
          <w:highlight w:val="cyan"/>
        </w:rPr>
        <w:t>ends</w:t>
      </w:r>
      <w:r w:rsidRPr="009F7A23">
        <w:rPr>
          <w:sz w:val="16"/>
        </w:rPr>
        <w:t xml:space="preserve"> (Krause 1991). </w:t>
      </w:r>
      <w:r w:rsidRPr="009F7A23">
        <w:rPr>
          <w:rStyle w:val="StyleUnderline"/>
          <w:highlight w:val="cyan"/>
        </w:rPr>
        <w:t>The</w:t>
      </w:r>
      <w:r w:rsidRPr="009F7A23">
        <w:rPr>
          <w:rStyle w:val="StyleUnderline"/>
        </w:rPr>
        <w:t xml:space="preserve"> </w:t>
      </w:r>
      <w:r w:rsidRPr="009F7A23">
        <w:rPr>
          <w:rStyle w:val="Emphasis"/>
        </w:rPr>
        <w:t xml:space="preserve">net </w:t>
      </w:r>
      <w:r w:rsidRPr="009F7A23">
        <w:rPr>
          <w:rStyle w:val="Emphasis"/>
          <w:highlight w:val="cyan"/>
        </w:rPr>
        <w:t>result</w:t>
      </w:r>
      <w:r w:rsidRPr="009F7A23">
        <w:rPr>
          <w:rStyle w:val="StyleUnderline"/>
          <w:highlight w:val="cyan"/>
        </w:rPr>
        <w:t xml:space="preserve"> was</w:t>
      </w:r>
      <w:r w:rsidRPr="009F7A23">
        <w:rPr>
          <w:rStyle w:val="StyleUnderline"/>
        </w:rPr>
        <w:t xml:space="preserve"> a </w:t>
      </w:r>
      <w:r w:rsidRPr="009F7A23">
        <w:rPr>
          <w:rStyle w:val="Emphasis"/>
          <w:highlight w:val="cyan"/>
        </w:rPr>
        <w:t>prolif</w:t>
      </w:r>
      <w:r w:rsidRPr="009F7A23">
        <w:rPr>
          <w:rStyle w:val="Emphasis"/>
        </w:rPr>
        <w:t xml:space="preserve">eration </w:t>
      </w:r>
      <w:r w:rsidRPr="009F7A23">
        <w:rPr>
          <w:rStyle w:val="Emphasis"/>
          <w:highlight w:val="cyan"/>
        </w:rPr>
        <w:t>of interventions</w:t>
      </w:r>
      <w:r w:rsidRPr="009F7A23">
        <w:rPr>
          <w:rStyle w:val="StyleUnderline"/>
        </w:rPr>
        <w:t xml:space="preserve"> by otherwise weak states in civil wars </w:t>
      </w:r>
      <w:r w:rsidRPr="009F7A23">
        <w:rPr>
          <w:rStyle w:val="Emphasis"/>
          <w:highlight w:val="cyan"/>
        </w:rPr>
        <w:t>across the globe</w:t>
      </w:r>
      <w:r w:rsidRPr="009F7A23">
        <w:rPr>
          <w:sz w:val="16"/>
        </w:rPr>
        <w:t>.</w:t>
      </w:r>
    </w:p>
    <w:p w14:paraId="7DD8C58B" w14:textId="77777777" w:rsidR="00FE1D5B" w:rsidRPr="009F7A23" w:rsidRDefault="00FE1D5B" w:rsidP="00FE1D5B">
      <w:pPr>
        <w:rPr>
          <w:sz w:val="16"/>
        </w:rPr>
      </w:pPr>
      <w:r w:rsidRPr="009F7A23">
        <w:rPr>
          <w:rStyle w:val="StyleUnderline"/>
        </w:rPr>
        <w:t xml:space="preserve">In </w:t>
      </w:r>
      <w:r w:rsidRPr="00F36398">
        <w:rPr>
          <w:rStyle w:val="StyleUnderline"/>
        </w:rPr>
        <w:t xml:space="preserve">the </w:t>
      </w:r>
      <w:r w:rsidRPr="00F36398">
        <w:rPr>
          <w:rStyle w:val="Emphasis"/>
        </w:rPr>
        <w:t>post–Cold War</w:t>
      </w:r>
      <w:r w:rsidRPr="00F36398">
        <w:rPr>
          <w:rStyle w:val="StyleUnderline"/>
        </w:rPr>
        <w:t xml:space="preserve"> period, </w:t>
      </w:r>
      <w:r w:rsidRPr="00F36398">
        <w:rPr>
          <w:rStyle w:val="Emphasis"/>
        </w:rPr>
        <w:t>by contrast</w:t>
      </w:r>
      <w:r w:rsidRPr="00F36398">
        <w:rPr>
          <w:sz w:val="16"/>
        </w:rPr>
        <w:t xml:space="preserve">, </w:t>
      </w:r>
      <w:r w:rsidRPr="00F36398">
        <w:rPr>
          <w:rStyle w:val="StyleUnderline"/>
        </w:rPr>
        <w:t xml:space="preserve">state clients have a </w:t>
      </w:r>
      <w:r w:rsidRPr="00F36398">
        <w:rPr>
          <w:rStyle w:val="Emphasis"/>
        </w:rPr>
        <w:t>harder time</w:t>
      </w:r>
      <w:r w:rsidRPr="00F36398">
        <w:rPr>
          <w:rStyle w:val="StyleUnderline"/>
        </w:rPr>
        <w:t xml:space="preserve"> garnering American aid</w:t>
      </w:r>
      <w:r w:rsidRPr="00F36398">
        <w:rPr>
          <w:sz w:val="16"/>
        </w:rPr>
        <w:t xml:space="preserve">. </w:t>
      </w:r>
      <w:r w:rsidRPr="00F36398">
        <w:rPr>
          <w:rStyle w:val="StyleUnderline"/>
        </w:rPr>
        <w:t>Regional powers continue to intervene in civil wars, but they can no longer rely on the reflexive support</w:t>
      </w:r>
      <w:r w:rsidRPr="009F7A23">
        <w:rPr>
          <w:rStyle w:val="StyleUnderline"/>
        </w:rPr>
        <w:t xml:space="preserve"> of the USSR when conflicts of interest arise vis-à-vis US policy, nor can they threaten defection to the Soviet-bloc in the face of American sanction</w:t>
      </w:r>
      <w:r w:rsidRPr="009F7A23">
        <w:rPr>
          <w:sz w:val="16"/>
        </w:rPr>
        <w:t xml:space="preserve">. </w:t>
      </w:r>
      <w:r w:rsidRPr="009F7A23">
        <w:rPr>
          <w:rStyle w:val="StyleUnderline"/>
          <w:highlight w:val="cyan"/>
        </w:rPr>
        <w:t xml:space="preserve">In the </w:t>
      </w:r>
      <w:r w:rsidRPr="009F7A23">
        <w:rPr>
          <w:rStyle w:val="Emphasis"/>
          <w:highlight w:val="cyan"/>
        </w:rPr>
        <w:t>unipolar period</w:t>
      </w:r>
      <w:r w:rsidRPr="009F7A23">
        <w:rPr>
          <w:sz w:val="16"/>
        </w:rPr>
        <w:t xml:space="preserve">, </w:t>
      </w:r>
      <w:r w:rsidRPr="009F7A23">
        <w:rPr>
          <w:rStyle w:val="StyleUnderline"/>
          <w:highlight w:val="cyan"/>
        </w:rPr>
        <w:t xml:space="preserve">the </w:t>
      </w:r>
      <w:r w:rsidRPr="009F7A23">
        <w:rPr>
          <w:rStyle w:val="Emphasis"/>
          <w:highlight w:val="cyan"/>
        </w:rPr>
        <w:t>U</w:t>
      </w:r>
      <w:r w:rsidRPr="009F7A23">
        <w:rPr>
          <w:sz w:val="16"/>
        </w:rPr>
        <w:t xml:space="preserve">nited </w:t>
      </w:r>
      <w:r w:rsidRPr="009F7A23">
        <w:rPr>
          <w:rStyle w:val="Emphasis"/>
          <w:highlight w:val="cyan"/>
        </w:rPr>
        <w:t>S</w:t>
      </w:r>
      <w:r w:rsidRPr="009F7A23">
        <w:rPr>
          <w:sz w:val="16"/>
        </w:rPr>
        <w:t xml:space="preserve">tates </w:t>
      </w:r>
      <w:r w:rsidRPr="009F7A23">
        <w:rPr>
          <w:rStyle w:val="StyleUnderline"/>
          <w:highlight w:val="cyan"/>
        </w:rPr>
        <w:t>has</w:t>
      </w:r>
      <w:r w:rsidRPr="009F7A23">
        <w:rPr>
          <w:rStyle w:val="StyleUnderline"/>
        </w:rPr>
        <w:t xml:space="preserve"> greater </w:t>
      </w:r>
      <w:r w:rsidRPr="009F7A23">
        <w:rPr>
          <w:rStyle w:val="StyleUnderline"/>
          <w:highlight w:val="cyan"/>
        </w:rPr>
        <w:t>choice</w:t>
      </w:r>
      <w:r w:rsidRPr="009F7A23">
        <w:rPr>
          <w:rStyle w:val="StyleUnderline"/>
        </w:rPr>
        <w:t xml:space="preserve"> in which state clients it chooses to support, </w:t>
      </w:r>
      <w:r w:rsidRPr="009F7A23">
        <w:rPr>
          <w:rStyle w:val="StyleUnderline"/>
          <w:highlight w:val="cyan"/>
        </w:rPr>
        <w:t>enjoys</w:t>
      </w:r>
      <w:r w:rsidRPr="009F7A23">
        <w:rPr>
          <w:rStyle w:val="StyleUnderline"/>
        </w:rPr>
        <w:t xml:space="preserve"> </w:t>
      </w:r>
      <w:r w:rsidRPr="009F7A23">
        <w:rPr>
          <w:rStyle w:val="Emphasis"/>
        </w:rPr>
        <w:t xml:space="preserve">greater </w:t>
      </w:r>
      <w:r w:rsidRPr="009F7A23">
        <w:rPr>
          <w:rStyle w:val="Emphasis"/>
          <w:highlight w:val="cyan"/>
        </w:rPr>
        <w:t>flexibility</w:t>
      </w:r>
      <w:r w:rsidRPr="009F7A23">
        <w:rPr>
          <w:sz w:val="16"/>
        </w:rPr>
        <w:t xml:space="preserve"> </w:t>
      </w:r>
      <w:r w:rsidRPr="009F7A23">
        <w:rPr>
          <w:rStyle w:val="StyleUnderline"/>
          <w:highlight w:val="cyan"/>
        </w:rPr>
        <w:t>to</w:t>
      </w:r>
      <w:r w:rsidRPr="009F7A23">
        <w:rPr>
          <w:rStyle w:val="StyleUnderline"/>
        </w:rPr>
        <w:t xml:space="preserve"> </w:t>
      </w:r>
      <w:r w:rsidRPr="009F7A23">
        <w:rPr>
          <w:rStyle w:val="Emphasis"/>
          <w:highlight w:val="cyan"/>
        </w:rPr>
        <w:t>discipline adventurism</w:t>
      </w:r>
      <w:r w:rsidRPr="009F7A23">
        <w:rPr>
          <w:rStyle w:val="StyleUnderline"/>
        </w:rPr>
        <w:t xml:space="preserve"> by weaker powers, </w:t>
      </w:r>
      <w:r w:rsidRPr="009F7A23">
        <w:rPr>
          <w:rStyle w:val="StyleUnderline"/>
          <w:highlight w:val="cyan"/>
        </w:rPr>
        <w:t xml:space="preserve">and maintains </w:t>
      </w:r>
      <w:r w:rsidRPr="009F7A23">
        <w:rPr>
          <w:rStyle w:val="Emphasis"/>
          <w:highlight w:val="cyan"/>
        </w:rPr>
        <w:t>“command of the commons”</w:t>
      </w:r>
      <w:r w:rsidRPr="009F7A23">
        <w:rPr>
          <w:rStyle w:val="StyleUnderline"/>
        </w:rPr>
        <w:t xml:space="preserve"> to restrict flows of economic and military aid around the globe</w:t>
      </w:r>
      <w:r w:rsidRPr="009F7A23">
        <w:rPr>
          <w:sz w:val="16"/>
        </w:rPr>
        <w:t xml:space="preserve"> (Posen 2003). Together, </w:t>
      </w:r>
      <w:r w:rsidRPr="009F7A23">
        <w:rPr>
          <w:rStyle w:val="StyleUnderline"/>
        </w:rPr>
        <w:t xml:space="preserve">these </w:t>
      </w:r>
      <w:r w:rsidRPr="009F7A23">
        <w:rPr>
          <w:rStyle w:val="Emphasis"/>
        </w:rPr>
        <w:t>features</w:t>
      </w:r>
      <w:r w:rsidRPr="009F7A23">
        <w:rPr>
          <w:rStyle w:val="StyleUnderline"/>
        </w:rPr>
        <w:t xml:space="preserve"> of </w:t>
      </w:r>
      <w:r w:rsidRPr="009F7A23">
        <w:rPr>
          <w:rStyle w:val="StyleUnderline"/>
          <w:highlight w:val="cyan"/>
        </w:rPr>
        <w:t>the</w:t>
      </w:r>
      <w:r w:rsidRPr="009F7A23">
        <w:rPr>
          <w:rStyle w:val="StyleUnderline"/>
        </w:rPr>
        <w:t xml:space="preserve"> </w:t>
      </w:r>
      <w:r w:rsidRPr="009F7A23">
        <w:rPr>
          <w:rStyle w:val="Emphasis"/>
          <w:highlight w:val="cyan"/>
        </w:rPr>
        <w:t>unipolar system</w:t>
      </w:r>
      <w:r w:rsidRPr="009F7A23">
        <w:rPr>
          <w:rStyle w:val="StyleUnderline"/>
        </w:rPr>
        <w:t xml:space="preserve"> </w:t>
      </w:r>
      <w:r w:rsidRPr="009F7A23">
        <w:rPr>
          <w:rStyle w:val="StyleUnderline"/>
          <w:highlight w:val="cyan"/>
        </w:rPr>
        <w:t>constrain</w:t>
      </w:r>
      <w:r w:rsidRPr="009F7A23">
        <w:rPr>
          <w:rStyle w:val="StyleUnderline"/>
        </w:rPr>
        <w:t xml:space="preserve"> foreign </w:t>
      </w:r>
      <w:r w:rsidRPr="009F7A23">
        <w:rPr>
          <w:rStyle w:val="StyleUnderline"/>
          <w:highlight w:val="cyan"/>
        </w:rPr>
        <w:t>adventurism</w:t>
      </w:r>
      <w:r w:rsidRPr="009F7A23">
        <w:rPr>
          <w:sz w:val="16"/>
        </w:rPr>
        <w:t xml:space="preserve"> by lesser powers relative to the Cold War period, thereby </w:t>
      </w:r>
      <w:r w:rsidRPr="009F7A23">
        <w:rPr>
          <w:rStyle w:val="StyleUnderline"/>
        </w:rPr>
        <w:t>reducing</w:t>
      </w:r>
      <w:r w:rsidRPr="009F7A23">
        <w:rPr>
          <w:sz w:val="16"/>
        </w:rPr>
        <w:t xml:space="preserve">—though not eliminating—the </w:t>
      </w:r>
      <w:r w:rsidRPr="009F7A23">
        <w:rPr>
          <w:rStyle w:val="StyleUnderline"/>
        </w:rPr>
        <w:t>prevalence of competitive interventions among neighboring states and regional rivals</w:t>
      </w:r>
      <w:r w:rsidRPr="009F7A23">
        <w:rPr>
          <w:sz w:val="16"/>
        </w:rPr>
        <w:t xml:space="preserve">. In this way, </w:t>
      </w:r>
      <w:r w:rsidRPr="009F7A23">
        <w:rPr>
          <w:rStyle w:val="StyleUnderline"/>
        </w:rPr>
        <w:t xml:space="preserve">the </w:t>
      </w:r>
      <w:r w:rsidRPr="009F7A23">
        <w:rPr>
          <w:rStyle w:val="StyleUnderline"/>
          <w:highlight w:val="cyan"/>
        </w:rPr>
        <w:t>transition from</w:t>
      </w:r>
      <w:r w:rsidRPr="009F7A23">
        <w:rPr>
          <w:rStyle w:val="StyleUnderline"/>
        </w:rPr>
        <w:t xml:space="preserve"> a </w:t>
      </w:r>
      <w:r w:rsidRPr="009F7A23">
        <w:rPr>
          <w:rStyle w:val="Emphasis"/>
          <w:highlight w:val="cyan"/>
        </w:rPr>
        <w:t>bipolar to unipolar system</w:t>
      </w:r>
      <w:r w:rsidRPr="009F7A23">
        <w:rPr>
          <w:sz w:val="16"/>
        </w:rPr>
        <w:t xml:space="preserve"> </w:t>
      </w:r>
      <w:r w:rsidRPr="009F7A23">
        <w:rPr>
          <w:rStyle w:val="StyleUnderline"/>
          <w:highlight w:val="cyan"/>
        </w:rPr>
        <w:t>not only</w:t>
      </w:r>
      <w:r w:rsidRPr="009F7A23">
        <w:rPr>
          <w:rStyle w:val="StyleUnderline"/>
        </w:rPr>
        <w:t xml:space="preserve"> </w:t>
      </w:r>
      <w:r w:rsidRPr="009F7A23">
        <w:rPr>
          <w:rStyle w:val="Emphasis"/>
          <w:highlight w:val="cyan"/>
        </w:rPr>
        <w:t>terminated</w:t>
      </w:r>
      <w:r w:rsidRPr="009F7A23">
        <w:rPr>
          <w:rStyle w:val="Emphasis"/>
        </w:rPr>
        <w:t xml:space="preserve"> superpower </w:t>
      </w:r>
      <w:r w:rsidRPr="009F7A23">
        <w:rPr>
          <w:rStyle w:val="Emphasis"/>
          <w:highlight w:val="cyan"/>
        </w:rPr>
        <w:t>proxy warfare</w:t>
      </w:r>
      <w:r w:rsidRPr="009F7A23">
        <w:rPr>
          <w:rStyle w:val="StyleUnderline"/>
        </w:rPr>
        <w:t xml:space="preserve">, </w:t>
      </w:r>
      <w:r w:rsidRPr="009F7A23">
        <w:rPr>
          <w:rStyle w:val="StyleUnderline"/>
          <w:highlight w:val="cyan"/>
        </w:rPr>
        <w:t>but</w:t>
      </w:r>
      <w:r w:rsidRPr="009F7A23">
        <w:rPr>
          <w:rStyle w:val="StyleUnderline"/>
        </w:rPr>
        <w:t xml:space="preserve"> also </w:t>
      </w:r>
      <w:r w:rsidRPr="009F7A23">
        <w:rPr>
          <w:rStyle w:val="StyleUnderline"/>
          <w:highlight w:val="cyan"/>
        </w:rPr>
        <w:t>decreased</w:t>
      </w:r>
      <w:r w:rsidRPr="009F7A23">
        <w:rPr>
          <w:rStyle w:val="StyleUnderline"/>
        </w:rPr>
        <w:t xml:space="preserve"> the rate of competitive </w:t>
      </w:r>
      <w:r w:rsidRPr="009F7A23">
        <w:rPr>
          <w:rStyle w:val="StyleUnderline"/>
          <w:highlight w:val="cyan"/>
        </w:rPr>
        <w:t>intervention by lesser powers</w:t>
      </w:r>
      <w:r w:rsidRPr="009F7A23">
        <w:rPr>
          <w:sz w:val="16"/>
        </w:rPr>
        <w:t>.</w:t>
      </w:r>
    </w:p>
    <w:p w14:paraId="001F5751" w14:textId="77777777" w:rsidR="00FE1D5B" w:rsidRPr="00992E0D" w:rsidRDefault="00FE1D5B" w:rsidP="00FE1D5B"/>
    <w:p w14:paraId="4D656E9B" w14:textId="77777777" w:rsidR="00FE1D5B" w:rsidRPr="009F7A23" w:rsidRDefault="00FE1D5B" w:rsidP="00FE1D5B">
      <w:pPr>
        <w:pStyle w:val="Heading4"/>
        <w:rPr>
          <w:rFonts w:cs="Arial"/>
        </w:rPr>
      </w:pPr>
      <w:r>
        <w:rPr>
          <w:rFonts w:cs="Arial"/>
        </w:rPr>
        <w:t>AND, only</w:t>
      </w:r>
      <w:r w:rsidRPr="009F7A23">
        <w:rPr>
          <w:rFonts w:cs="Arial"/>
        </w:rPr>
        <w:t xml:space="preserve"> US </w:t>
      </w:r>
      <w:r w:rsidRPr="009F7A23">
        <w:rPr>
          <w:rFonts w:cs="Arial"/>
          <w:u w:val="single"/>
        </w:rPr>
        <w:t>military primacy</w:t>
      </w:r>
      <w:r w:rsidRPr="009F7A23">
        <w:rPr>
          <w:rFonts w:cs="Arial"/>
        </w:rPr>
        <w:t xml:space="preserve"> can prevent the </w:t>
      </w:r>
      <w:r w:rsidRPr="009F7A23">
        <w:rPr>
          <w:rFonts w:cs="Arial"/>
          <w:u w:val="single"/>
        </w:rPr>
        <w:t>collapse</w:t>
      </w:r>
      <w:r w:rsidRPr="009F7A23">
        <w:rPr>
          <w:rFonts w:cs="Arial"/>
        </w:rPr>
        <w:t xml:space="preserve"> of the global commons and SLOCs---failure to do </w:t>
      </w:r>
      <w:r w:rsidRPr="00992E0D">
        <w:rPr>
          <w:rFonts w:cs="Arial"/>
          <w:u w:val="single"/>
        </w:rPr>
        <w:t>cedes</w:t>
      </w:r>
      <w:r w:rsidRPr="009F7A23">
        <w:rPr>
          <w:rFonts w:cs="Arial"/>
        </w:rPr>
        <w:t xml:space="preserve"> control to China.</w:t>
      </w:r>
    </w:p>
    <w:p w14:paraId="47510248" w14:textId="77777777" w:rsidR="00FE1D5B" w:rsidRPr="009F7A23" w:rsidRDefault="00FE1D5B" w:rsidP="00FE1D5B">
      <w:r w:rsidRPr="009F7A23">
        <w:t xml:space="preserve">Mira </w:t>
      </w:r>
      <w:r w:rsidRPr="009F7A23">
        <w:rPr>
          <w:rStyle w:val="Style13ptBold"/>
        </w:rPr>
        <w:t>Rapp-Hooper 20</w:t>
      </w:r>
      <w:r w:rsidRPr="009F7A23">
        <w:t>. PhD in Political Science from Columbia. Senior fellow for Asia Security at the Council on Foreign Relations (CFR) and senior fellow at Yale Law School’s Paul Tsai China Center . “From Primacy to Openness: U.S. Strategic Objectives in Asia.” The Struggle for Power U.S.-China Relations in the 21st Century. https://assets.aspeninstitute.org/content/uploads/2020/01/TheStruggleForPower.pdf</w:t>
      </w:r>
    </w:p>
    <w:p w14:paraId="09D16172" w14:textId="77777777" w:rsidR="00FE1D5B" w:rsidRPr="009F7A23" w:rsidRDefault="00FE1D5B" w:rsidP="00FE1D5B">
      <w:r w:rsidRPr="009F7A23">
        <w:rPr>
          <w:rStyle w:val="StyleUnderline"/>
        </w:rPr>
        <w:t>Washington should</w:t>
      </w:r>
      <w:r w:rsidRPr="009F7A23">
        <w:t xml:space="preserve"> seek to </w:t>
      </w:r>
      <w:r w:rsidRPr="009F7A23">
        <w:rPr>
          <w:rStyle w:val="StyleUnderline"/>
        </w:rPr>
        <w:t xml:space="preserve">prevent </w:t>
      </w:r>
      <w:r w:rsidRPr="009F7A23">
        <w:rPr>
          <w:rStyle w:val="StyleUnderline"/>
          <w:highlight w:val="cyan"/>
        </w:rPr>
        <w:t>China</w:t>
      </w:r>
      <w:r w:rsidRPr="009F7A23">
        <w:rPr>
          <w:rStyle w:val="StyleUnderline"/>
        </w:rPr>
        <w:t xml:space="preserve"> from establishing a </w:t>
      </w:r>
      <w:r w:rsidRPr="009F7A23">
        <w:rPr>
          <w:rStyle w:val="Emphasis"/>
          <w:highlight w:val="cyan"/>
        </w:rPr>
        <w:t>closed sphere of influence</w:t>
      </w:r>
      <w:r w:rsidRPr="009F7A23">
        <w:t>—</w:t>
      </w:r>
      <w:r w:rsidRPr="009F7A23">
        <w:rPr>
          <w:rStyle w:val="StyleUnderline"/>
        </w:rPr>
        <w:t>a bloc that would allow it to</w:t>
      </w:r>
      <w:r w:rsidRPr="009F7A23">
        <w:t xml:space="preserve"> dominate part or all of Asia in a manner that </w:t>
      </w:r>
      <w:r w:rsidRPr="009F7A23">
        <w:rPr>
          <w:rStyle w:val="Emphasis"/>
          <w:highlight w:val="cyan"/>
        </w:rPr>
        <w:t>displace</w:t>
      </w:r>
      <w:r w:rsidRPr="009F7A23">
        <w:t xml:space="preserve">s </w:t>
      </w:r>
      <w:r w:rsidRPr="009F7A23">
        <w:rPr>
          <w:rStyle w:val="StyleUnderline"/>
          <w:highlight w:val="cyan"/>
        </w:rPr>
        <w:t>U.S.</w:t>
      </w:r>
      <w:r w:rsidRPr="009F7A23">
        <w:rPr>
          <w:rStyle w:val="StyleUnderline"/>
        </w:rPr>
        <w:t xml:space="preserve"> political, economic, or military </w:t>
      </w:r>
      <w:r w:rsidRPr="009F7A23">
        <w:rPr>
          <w:rStyle w:val="StyleUnderline"/>
          <w:highlight w:val="cyan"/>
        </w:rPr>
        <w:t>power</w:t>
      </w:r>
      <w:r w:rsidRPr="009F7A23">
        <w:rPr>
          <w:rStyle w:val="StyleUnderline"/>
        </w:rPr>
        <w:t xml:space="preserve">. An exclusive zone could </w:t>
      </w:r>
      <w:r w:rsidRPr="009F7A23">
        <w:rPr>
          <w:rStyle w:val="StyleUnderline"/>
          <w:highlight w:val="cyan"/>
        </w:rPr>
        <w:t xml:space="preserve">leave the United States </w:t>
      </w:r>
      <w:r w:rsidRPr="009F7A23">
        <w:rPr>
          <w:rStyle w:val="Emphasis"/>
          <w:highlight w:val="cyan"/>
        </w:rPr>
        <w:t>unable to access</w:t>
      </w:r>
      <w:r w:rsidRPr="009F7A23">
        <w:rPr>
          <w:rStyle w:val="Emphasis"/>
        </w:rPr>
        <w:t xml:space="preserve"> vital </w:t>
      </w:r>
      <w:r w:rsidRPr="009F7A23">
        <w:rPr>
          <w:rStyle w:val="Emphasis"/>
          <w:highlight w:val="cyan"/>
        </w:rPr>
        <w:t>markets and strip</w:t>
      </w:r>
      <w:r w:rsidRPr="009F7A23">
        <w:rPr>
          <w:rStyle w:val="Emphasis"/>
        </w:rPr>
        <w:t xml:space="preserve"> it of </w:t>
      </w:r>
      <w:r w:rsidRPr="009F7A23">
        <w:rPr>
          <w:rStyle w:val="Emphasis"/>
          <w:highlight w:val="cyan"/>
        </w:rPr>
        <w:t>its</w:t>
      </w:r>
      <w:r w:rsidRPr="009F7A23">
        <w:rPr>
          <w:rStyle w:val="Emphasis"/>
        </w:rPr>
        <w:t xml:space="preserve"> forward </w:t>
      </w:r>
      <w:r w:rsidRPr="009F7A23">
        <w:rPr>
          <w:rStyle w:val="Emphasis"/>
          <w:highlight w:val="cyan"/>
        </w:rPr>
        <w:t>defensive position</w:t>
      </w:r>
      <w:r w:rsidRPr="009F7A23">
        <w:t xml:space="preserve">, thereby </w:t>
      </w:r>
      <w:r w:rsidRPr="009F7A23">
        <w:rPr>
          <w:rStyle w:val="Emphasis"/>
          <w:highlight w:val="cyan"/>
        </w:rPr>
        <w:t>threatening</w:t>
      </w:r>
      <w:r w:rsidRPr="009F7A23">
        <w:t xml:space="preserve"> U.S. </w:t>
      </w:r>
      <w:r w:rsidRPr="009F7A23">
        <w:rPr>
          <w:rStyle w:val="Emphasis"/>
          <w:highlight w:val="cyan"/>
        </w:rPr>
        <w:t>prosperity</w:t>
      </w:r>
      <w:r w:rsidRPr="009F7A23">
        <w:t xml:space="preserve"> and </w:t>
      </w:r>
      <w:r w:rsidRPr="009F7A23">
        <w:rPr>
          <w:rStyle w:val="Emphasis"/>
        </w:rPr>
        <w:t xml:space="preserve">national </w:t>
      </w:r>
      <w:r w:rsidRPr="009F7A23">
        <w:rPr>
          <w:rStyle w:val="Emphasis"/>
          <w:highlight w:val="cyan"/>
        </w:rPr>
        <w:t>security</w:t>
      </w:r>
      <w:r w:rsidRPr="009F7A23">
        <w:rPr>
          <w:rStyle w:val="Emphasis"/>
        </w:rPr>
        <w:t xml:space="preserve"> </w:t>
      </w:r>
      <w:r w:rsidRPr="009F7A23">
        <w:rPr>
          <w:rStyle w:val="Emphasis"/>
          <w:highlight w:val="cyan"/>
        </w:rPr>
        <w:t>and</w:t>
      </w:r>
      <w:r w:rsidRPr="009F7A23">
        <w:t xml:space="preserve">, by extension, </w:t>
      </w:r>
      <w:r w:rsidRPr="009F7A23">
        <w:rPr>
          <w:rStyle w:val="Emphasis"/>
        </w:rPr>
        <w:t xml:space="preserve">domestic </w:t>
      </w:r>
      <w:r w:rsidRPr="009F7A23">
        <w:rPr>
          <w:rStyle w:val="Emphasis"/>
          <w:highlight w:val="cyan"/>
        </w:rPr>
        <w:t>freedom</w:t>
      </w:r>
      <w:r w:rsidRPr="009F7A23">
        <w:rPr>
          <w:rStyle w:val="StyleUnderline"/>
        </w:rPr>
        <w:t>. This grave condition would occur if China co-opted</w:t>
      </w:r>
      <w:r w:rsidRPr="009F7A23">
        <w:t xml:space="preserve"> the political, economic, or military independence of other </w:t>
      </w:r>
      <w:r w:rsidRPr="009F7A23">
        <w:rPr>
          <w:rStyle w:val="StyleUnderline"/>
        </w:rPr>
        <w:t xml:space="preserve">states, preventing them from making free choices through </w:t>
      </w:r>
      <w:r w:rsidRPr="009F7A23">
        <w:rPr>
          <w:rStyle w:val="Emphasis"/>
        </w:rPr>
        <w:t xml:space="preserve">coercion. </w:t>
      </w:r>
      <w:r w:rsidRPr="009F7A23">
        <w:rPr>
          <w:rStyle w:val="Emphasis"/>
          <w:highlight w:val="cyan"/>
        </w:rPr>
        <w:t>Closure of the global commons</w:t>
      </w:r>
      <w:r w:rsidRPr="009F7A23">
        <w:rPr>
          <w:rStyle w:val="StyleUnderline"/>
        </w:rPr>
        <w:t xml:space="preserve"> could </w:t>
      </w:r>
      <w:r w:rsidRPr="009F7A23">
        <w:rPr>
          <w:rStyle w:val="StyleUnderline"/>
          <w:highlight w:val="cyan"/>
        </w:rPr>
        <w:t>have</w:t>
      </w:r>
      <w:r w:rsidRPr="009F7A23">
        <w:t xml:space="preserve"> similarly </w:t>
      </w:r>
      <w:r w:rsidRPr="009F7A23">
        <w:rPr>
          <w:rStyle w:val="StyleUnderline"/>
          <w:highlight w:val="cyan"/>
        </w:rPr>
        <w:t>grievous effects</w:t>
      </w:r>
      <w:r w:rsidRPr="009F7A23">
        <w:t>.</w:t>
      </w:r>
    </w:p>
    <w:p w14:paraId="40940B5C" w14:textId="77777777" w:rsidR="00FE1D5B" w:rsidRPr="009F7A23" w:rsidRDefault="00FE1D5B" w:rsidP="00FE1D5B">
      <w:r w:rsidRPr="009F7A23">
        <w:rPr>
          <w:rStyle w:val="StyleUnderline"/>
        </w:rPr>
        <w:t>The</w:t>
      </w:r>
      <w:r w:rsidRPr="009F7A23">
        <w:t xml:space="preserve"> positive </w:t>
      </w:r>
      <w:r w:rsidRPr="009F7A23">
        <w:rPr>
          <w:rStyle w:val="StyleUnderline"/>
        </w:rPr>
        <w:t>objective of U.S. strategy should</w:t>
      </w:r>
      <w:r w:rsidRPr="009F7A23">
        <w:t xml:space="preserve"> therefore </w:t>
      </w:r>
      <w:r w:rsidRPr="009F7A23">
        <w:rPr>
          <w:rStyle w:val="StyleUnderline"/>
        </w:rPr>
        <w:t xml:space="preserve">be an </w:t>
      </w:r>
      <w:r w:rsidRPr="009F7A23">
        <w:rPr>
          <w:rStyle w:val="Emphasis"/>
        </w:rPr>
        <w:t>open Asia</w:t>
      </w:r>
      <w:r w:rsidRPr="009F7A23">
        <w:t xml:space="preserve">.23Openness characterizes both American strategic priorities in the region as well as the types of interactions the United States should seek to facilitate in their service. An open Asia is one in which regional states have political and economic freedom of action and are able to make independent strategic decisions without being forced into blocs or camps that could result in their hierarchical dominance. Under this concept, </w:t>
      </w:r>
      <w:r w:rsidRPr="009F7A23">
        <w:rPr>
          <w:rStyle w:val="StyleUnderline"/>
          <w:highlight w:val="cyan"/>
        </w:rPr>
        <w:t>Asia</w:t>
      </w:r>
      <w:r w:rsidRPr="009F7A23">
        <w:rPr>
          <w:rStyle w:val="StyleUnderline"/>
        </w:rPr>
        <w:t xml:space="preserve">’s commons </w:t>
      </w:r>
      <w:r w:rsidRPr="009F7A23">
        <w:rPr>
          <w:rStyle w:val="StyleUnderline"/>
          <w:highlight w:val="cyan"/>
        </w:rPr>
        <w:t>must</w:t>
      </w:r>
      <w:r w:rsidRPr="009F7A23">
        <w:rPr>
          <w:rStyle w:val="StyleUnderline"/>
        </w:rPr>
        <w:t xml:space="preserve"> also </w:t>
      </w:r>
      <w:r w:rsidRPr="009F7A23">
        <w:rPr>
          <w:rStyle w:val="StyleUnderline"/>
          <w:highlight w:val="cyan"/>
        </w:rPr>
        <w:t xml:space="preserve">remain </w:t>
      </w:r>
      <w:r w:rsidRPr="009F7A23">
        <w:rPr>
          <w:rStyle w:val="Emphasis"/>
          <w:highlight w:val="cyan"/>
        </w:rPr>
        <w:t>open</w:t>
      </w:r>
      <w:r w:rsidRPr="009F7A23">
        <w:rPr>
          <w:rStyle w:val="StyleUnderline"/>
        </w:rPr>
        <w:t xml:space="preserve">, essential as they are to </w:t>
      </w:r>
      <w:r w:rsidRPr="009F7A23">
        <w:rPr>
          <w:rStyle w:val="Emphasis"/>
        </w:rPr>
        <w:t>international commerce</w:t>
      </w:r>
      <w:r w:rsidRPr="009F7A23">
        <w:rPr>
          <w:rStyle w:val="StyleUnderline"/>
        </w:rPr>
        <w:t xml:space="preserve">. Openness </w:t>
      </w:r>
      <w:r w:rsidRPr="009F7A23">
        <w:rPr>
          <w:rStyle w:val="StyleUnderline"/>
          <w:highlight w:val="cyan"/>
        </w:rPr>
        <w:t>favors</w:t>
      </w:r>
      <w:r w:rsidRPr="009F7A23">
        <w:rPr>
          <w:rStyle w:val="StyleUnderline"/>
        </w:rPr>
        <w:t xml:space="preserve"> sustained </w:t>
      </w:r>
      <w:r w:rsidRPr="009F7A23">
        <w:rPr>
          <w:rStyle w:val="Emphasis"/>
        </w:rPr>
        <w:t xml:space="preserve">interstate </w:t>
      </w:r>
      <w:r w:rsidRPr="009F7A23">
        <w:rPr>
          <w:rStyle w:val="Emphasis"/>
          <w:highlight w:val="cyan"/>
        </w:rPr>
        <w:t>cooperation</w:t>
      </w:r>
      <w:r w:rsidRPr="009F7A23">
        <w:t xml:space="preserve">, beneficial </w:t>
      </w:r>
      <w:r w:rsidRPr="009F7A23">
        <w:rPr>
          <w:rStyle w:val="Emphasis"/>
          <w:highlight w:val="cyan"/>
        </w:rPr>
        <w:t>trade, and</w:t>
      </w:r>
      <w:r w:rsidRPr="009F7A23">
        <w:t xml:space="preserve"> the free flow of </w:t>
      </w:r>
      <w:r w:rsidRPr="009F7A23">
        <w:rPr>
          <w:rStyle w:val="Emphasis"/>
          <w:highlight w:val="cyan"/>
        </w:rPr>
        <w:t>information</w:t>
      </w:r>
      <w:r w:rsidRPr="009F7A23">
        <w:t xml:space="preserve"> across borders. </w:t>
      </w:r>
      <w:r w:rsidRPr="009F7A23">
        <w:rPr>
          <w:rStyle w:val="StyleUnderline"/>
        </w:rPr>
        <w:t>It</w:t>
      </w:r>
      <w:r w:rsidRPr="009F7A23">
        <w:t xml:space="preserve"> also </w:t>
      </w:r>
      <w:r w:rsidRPr="009F7A23">
        <w:rPr>
          <w:rStyle w:val="StyleUnderline"/>
        </w:rPr>
        <w:t xml:space="preserve">calls for </w:t>
      </w:r>
      <w:r w:rsidRPr="009F7A23">
        <w:rPr>
          <w:rStyle w:val="StyleUnderline"/>
          <w:highlight w:val="cyan"/>
        </w:rPr>
        <w:t>transparent</w:t>
      </w:r>
      <w:r w:rsidRPr="009F7A23">
        <w:rPr>
          <w:rStyle w:val="StyleUnderline"/>
        </w:rPr>
        <w:t xml:space="preserve"> </w:t>
      </w:r>
      <w:r w:rsidRPr="009F7A23">
        <w:rPr>
          <w:rStyle w:val="Emphasis"/>
        </w:rPr>
        <w:t xml:space="preserve">international </w:t>
      </w:r>
      <w:r w:rsidRPr="009F7A23">
        <w:rPr>
          <w:rStyle w:val="Emphasis"/>
          <w:highlight w:val="cyan"/>
        </w:rPr>
        <w:t>governance</w:t>
      </w:r>
      <w:r w:rsidRPr="009F7A23">
        <w:rPr>
          <w:rStyle w:val="StyleUnderline"/>
        </w:rPr>
        <w:t>, even among those states that are not</w:t>
      </w:r>
      <w:r w:rsidRPr="009F7A23">
        <w:t xml:space="preserve"> themselves full-fledged </w:t>
      </w:r>
      <w:r w:rsidRPr="009F7A23">
        <w:rPr>
          <w:rStyle w:val="StyleUnderline"/>
        </w:rPr>
        <w:t>democracies</w:t>
      </w:r>
      <w:r w:rsidRPr="009F7A23">
        <w:t>.</w:t>
      </w:r>
    </w:p>
    <w:p w14:paraId="0A84A410" w14:textId="77777777" w:rsidR="00FE1D5B" w:rsidRPr="009F7A23" w:rsidRDefault="00FE1D5B" w:rsidP="00FE1D5B">
      <w:r w:rsidRPr="009F7A23">
        <w:rPr>
          <w:rStyle w:val="StyleUnderline"/>
        </w:rPr>
        <w:t xml:space="preserve">An </w:t>
      </w:r>
      <w:r w:rsidRPr="009F7A23">
        <w:rPr>
          <w:rStyle w:val="StyleUnderline"/>
          <w:highlight w:val="cyan"/>
        </w:rPr>
        <w:t>openness</w:t>
      </w:r>
      <w:r w:rsidRPr="009F7A23">
        <w:t xml:space="preserve">-based </w:t>
      </w:r>
      <w:r w:rsidRPr="009F7A23">
        <w:rPr>
          <w:rStyle w:val="StyleUnderline"/>
        </w:rPr>
        <w:t xml:space="preserve">strategy seeks to </w:t>
      </w:r>
      <w:r w:rsidRPr="009F7A23">
        <w:rPr>
          <w:rStyle w:val="StyleUnderline"/>
          <w:highlight w:val="cyan"/>
        </w:rPr>
        <w:t xml:space="preserve">prevent </w:t>
      </w:r>
      <w:r w:rsidRPr="009F7A23">
        <w:rPr>
          <w:rStyle w:val="Emphasis"/>
          <w:highlight w:val="cyan"/>
        </w:rPr>
        <w:t>shuttered</w:t>
      </w:r>
      <w:r w:rsidRPr="009F7A23">
        <w:rPr>
          <w:rStyle w:val="Emphasis"/>
        </w:rPr>
        <w:t xml:space="preserve"> economic, political, and </w:t>
      </w:r>
      <w:r w:rsidRPr="009F7A23">
        <w:rPr>
          <w:rStyle w:val="Emphasis"/>
          <w:highlight w:val="cyan"/>
        </w:rPr>
        <w:t>security spheres</w:t>
      </w:r>
      <w:r w:rsidRPr="009F7A23">
        <w:t xml:space="preserve"> in Asia by </w:t>
      </w:r>
      <w:r w:rsidRPr="009F7A23">
        <w:rPr>
          <w:rStyle w:val="StyleUnderline"/>
        </w:rPr>
        <w:t>helping regional states preserve</w:t>
      </w:r>
      <w:r w:rsidRPr="009F7A23">
        <w:t xml:space="preserve"> their </w:t>
      </w:r>
      <w:r w:rsidRPr="009F7A23">
        <w:rPr>
          <w:rStyle w:val="StyleUnderline"/>
        </w:rPr>
        <w:t>flexibility</w:t>
      </w:r>
      <w:r w:rsidRPr="009F7A23">
        <w:t xml:space="preserve"> and independence </w:t>
      </w:r>
      <w:r w:rsidRPr="009F7A23">
        <w:rPr>
          <w:rStyle w:val="StyleUnderline"/>
          <w:highlight w:val="cyan"/>
        </w:rPr>
        <w:t>and doing the same in</w:t>
      </w:r>
      <w:r w:rsidRPr="009F7A23">
        <w:rPr>
          <w:rStyle w:val="StyleUnderline"/>
        </w:rPr>
        <w:t xml:space="preserve"> the </w:t>
      </w:r>
      <w:r w:rsidRPr="009F7A23">
        <w:rPr>
          <w:rStyle w:val="Emphasis"/>
          <w:highlight w:val="cyan"/>
        </w:rPr>
        <w:t>skies and sea lanes</w:t>
      </w:r>
      <w:r w:rsidRPr="009F7A23">
        <w:t xml:space="preserve">. It rejects the notion that regional states should “choose” between the United States and China and instead incentivizes them to eschew great power dominance in favor of agency. At a time when the CCP seeks a more closed Chinese society, commons, and domestic and international information space, </w:t>
      </w:r>
      <w:r w:rsidRPr="009F7A23">
        <w:rPr>
          <w:rStyle w:val="StyleUnderline"/>
        </w:rPr>
        <w:t>the United States should strive to preserve the region’s dynamism and fluidity</w:t>
      </w:r>
      <w:r w:rsidRPr="009F7A23">
        <w:t>. An openness-based strategy acknowledges that the United States will not retain strategic primacy in Asia. It also recognizes that Washington does not require unequivocal regional dominance to prevent China from establishing a hierarchy of its own.</w:t>
      </w:r>
    </w:p>
    <w:p w14:paraId="1D96B2E9" w14:textId="77777777" w:rsidR="00FE1D5B" w:rsidRPr="009F7A23" w:rsidRDefault="00FE1D5B" w:rsidP="00FE1D5B">
      <w:pPr>
        <w:rPr>
          <w:szCs w:val="16"/>
        </w:rPr>
      </w:pPr>
      <w:r w:rsidRPr="009F7A23">
        <w:rPr>
          <w:szCs w:val="16"/>
        </w:rPr>
        <w:t>Securing Openness</w:t>
      </w:r>
    </w:p>
    <w:p w14:paraId="395A57DB" w14:textId="77777777" w:rsidR="00FE1D5B" w:rsidRPr="009F7A23" w:rsidRDefault="00FE1D5B" w:rsidP="00FE1D5B">
      <w:r w:rsidRPr="009F7A23">
        <w:rPr>
          <w:rStyle w:val="StyleUnderline"/>
        </w:rPr>
        <w:t xml:space="preserve">Openness in Asia will not be easily obtained. It will </w:t>
      </w:r>
      <w:r w:rsidRPr="009F7A23">
        <w:rPr>
          <w:rStyle w:val="Emphasis"/>
          <w:highlight w:val="cyan"/>
        </w:rPr>
        <w:t>require the United States to</w:t>
      </w:r>
      <w:r w:rsidRPr="009F7A23">
        <w:rPr>
          <w:rStyle w:val="Emphasis"/>
        </w:rPr>
        <w:t xml:space="preserve"> focus</w:t>
      </w:r>
      <w:r w:rsidRPr="009F7A23">
        <w:t xml:space="preserve"> consistently </w:t>
      </w:r>
      <w:r w:rsidRPr="009F7A23">
        <w:rPr>
          <w:rStyle w:val="Emphasis"/>
        </w:rPr>
        <w:t>on Asia</w:t>
      </w:r>
      <w:r w:rsidRPr="009F7A23">
        <w:t xml:space="preserve"> as its primary foreign policy theater, </w:t>
      </w:r>
      <w:r w:rsidRPr="009F7A23">
        <w:rPr>
          <w:rStyle w:val="StyleUnderline"/>
        </w:rPr>
        <w:t>allocate</w:t>
      </w:r>
      <w:r w:rsidRPr="009F7A23">
        <w:t xml:space="preserve"> substantial military </w:t>
      </w:r>
      <w:r w:rsidRPr="009F7A23">
        <w:rPr>
          <w:rStyle w:val="StyleUnderline"/>
        </w:rPr>
        <w:t>resources</w:t>
      </w:r>
      <w:r w:rsidRPr="009F7A23">
        <w:t xml:space="preserve"> to the region, </w:t>
      </w:r>
      <w:r w:rsidRPr="009F7A23">
        <w:rPr>
          <w:rStyle w:val="StyleUnderline"/>
          <w:highlight w:val="cyan"/>
        </w:rPr>
        <w:t>develop</w:t>
      </w:r>
      <w:r w:rsidRPr="009F7A23">
        <w:rPr>
          <w:rStyle w:val="StyleUnderline"/>
        </w:rPr>
        <w:t xml:space="preserve"> a viable island chain </w:t>
      </w:r>
      <w:r w:rsidRPr="009F7A23">
        <w:rPr>
          <w:rStyle w:val="StyleUnderline"/>
          <w:highlight w:val="cyan"/>
        </w:rPr>
        <w:t>defense</w:t>
      </w:r>
      <w:r w:rsidRPr="009F7A23">
        <w:rPr>
          <w:rStyle w:val="StyleUnderline"/>
        </w:rPr>
        <w:t xml:space="preserve"> strategy, </w:t>
      </w:r>
      <w:r w:rsidRPr="009F7A23">
        <w:rPr>
          <w:rStyle w:val="StyleUnderline"/>
          <w:highlight w:val="cyan"/>
        </w:rPr>
        <w:t>improve</w:t>
      </w:r>
      <w:r w:rsidRPr="009F7A23">
        <w:rPr>
          <w:rStyle w:val="StyleUnderline"/>
        </w:rPr>
        <w:t xml:space="preserve"> its </w:t>
      </w:r>
      <w:r w:rsidRPr="009F7A23">
        <w:rPr>
          <w:rStyle w:val="StyleUnderline"/>
          <w:highlight w:val="cyan"/>
        </w:rPr>
        <w:t>coordination</w:t>
      </w:r>
      <w:r w:rsidRPr="009F7A23">
        <w:t xml:space="preserve"> against sub-conventional threats within U.S. agencies and </w:t>
      </w:r>
      <w:r w:rsidRPr="009F7A23">
        <w:rPr>
          <w:rStyle w:val="StyleUnderline"/>
        </w:rPr>
        <w:t xml:space="preserve">with foreign partners, </w:t>
      </w:r>
      <w:r w:rsidRPr="009F7A23">
        <w:rPr>
          <w:rStyle w:val="StyleUnderline"/>
          <w:highlight w:val="cyan"/>
        </w:rPr>
        <w:t>and invest</w:t>
      </w:r>
      <w:r w:rsidRPr="009F7A23">
        <w:rPr>
          <w:rStyle w:val="StyleUnderline"/>
        </w:rPr>
        <w:t xml:space="preserve"> in regional openness</w:t>
      </w:r>
      <w:r w:rsidRPr="009F7A23">
        <w:t xml:space="preserve"> economically, technologically, and domestically. Despite a relatively more constrained position in Asia, </w:t>
      </w:r>
      <w:r w:rsidRPr="009F7A23">
        <w:rPr>
          <w:rStyle w:val="Emphasis"/>
          <w:highlight w:val="cyan"/>
        </w:rPr>
        <w:t>the United States can secure openness</w:t>
      </w:r>
      <w:r w:rsidRPr="009F7A23">
        <w:rPr>
          <w:rStyle w:val="StyleUnderline"/>
        </w:rPr>
        <w:t xml:space="preserve">, but its objective is </w:t>
      </w:r>
      <w:r w:rsidRPr="009F7A23">
        <w:rPr>
          <w:rStyle w:val="Emphasis"/>
        </w:rPr>
        <w:t>far from guaranteed</w:t>
      </w:r>
      <w:r w:rsidRPr="009F7A23">
        <w:t>.</w:t>
      </w:r>
    </w:p>
    <w:p w14:paraId="59E943C6" w14:textId="77777777" w:rsidR="00FE1D5B" w:rsidRPr="009F7A23" w:rsidRDefault="00FE1D5B" w:rsidP="00FE1D5B">
      <w:r w:rsidRPr="009F7A23">
        <w:rPr>
          <w:rStyle w:val="StyleUnderline"/>
        </w:rPr>
        <w:t xml:space="preserve">Regional </w:t>
      </w:r>
      <w:r w:rsidRPr="009F7A23">
        <w:rPr>
          <w:rStyle w:val="StyleUnderline"/>
          <w:highlight w:val="cyan"/>
        </w:rPr>
        <w:t>openness requires a strong American</w:t>
      </w:r>
      <w:r w:rsidRPr="009F7A23">
        <w:rPr>
          <w:rStyle w:val="StyleUnderline"/>
        </w:rPr>
        <w:t xml:space="preserve"> military </w:t>
      </w:r>
      <w:r w:rsidRPr="009F7A23">
        <w:rPr>
          <w:rStyle w:val="StyleUnderline"/>
          <w:highlight w:val="cyan"/>
        </w:rPr>
        <w:t>presence</w:t>
      </w:r>
      <w:r w:rsidRPr="009F7A23">
        <w:rPr>
          <w:rStyle w:val="StyleUnderline"/>
        </w:rPr>
        <w:t xml:space="preserve"> but does not demand</w:t>
      </w:r>
      <w:r w:rsidRPr="009F7A23">
        <w:t xml:space="preserve"> military </w:t>
      </w:r>
      <w:r w:rsidRPr="009F7A23">
        <w:rPr>
          <w:rStyle w:val="StyleUnderline"/>
        </w:rPr>
        <w:t xml:space="preserve">primacy. The United States and its allies </w:t>
      </w:r>
      <w:r w:rsidRPr="009F7A23">
        <w:rPr>
          <w:rStyle w:val="StyleUnderline"/>
          <w:highlight w:val="cyan"/>
        </w:rPr>
        <w:t>must</w:t>
      </w:r>
      <w:r w:rsidRPr="009F7A23">
        <w:t xml:space="preserve"> retain sufficient strength to </w:t>
      </w:r>
      <w:r w:rsidRPr="009F7A23">
        <w:rPr>
          <w:rStyle w:val="Emphasis"/>
          <w:highlight w:val="cyan"/>
        </w:rPr>
        <w:t>deter China</w:t>
      </w:r>
      <w:r w:rsidRPr="009F7A23">
        <w:rPr>
          <w:rStyle w:val="StyleUnderline"/>
          <w:highlight w:val="cyan"/>
        </w:rPr>
        <w:t xml:space="preserve"> from</w:t>
      </w:r>
      <w:r w:rsidRPr="009F7A23">
        <w:rPr>
          <w:rStyle w:val="StyleUnderline"/>
        </w:rPr>
        <w:t xml:space="preserve"> making a bid that could result in its </w:t>
      </w:r>
      <w:r w:rsidRPr="009F7A23">
        <w:rPr>
          <w:rStyle w:val="Emphasis"/>
        </w:rPr>
        <w:t xml:space="preserve">hierarchical </w:t>
      </w:r>
      <w:r w:rsidRPr="009F7A23">
        <w:rPr>
          <w:rStyle w:val="Emphasis"/>
          <w:highlight w:val="cyan"/>
        </w:rPr>
        <w:t>dominance</w:t>
      </w:r>
      <w:r w:rsidRPr="009F7A23">
        <w:t xml:space="preserve"> of any part of the region, </w:t>
      </w:r>
      <w:r w:rsidRPr="009F7A23">
        <w:rPr>
          <w:rStyle w:val="StyleUnderline"/>
        </w:rPr>
        <w:t xml:space="preserve">to </w:t>
      </w:r>
      <w:r w:rsidRPr="009F7A23">
        <w:rPr>
          <w:rStyle w:val="Emphasis"/>
          <w:highlight w:val="cyan"/>
        </w:rPr>
        <w:t>defend</w:t>
      </w:r>
      <w:r w:rsidRPr="009F7A23">
        <w:rPr>
          <w:rStyle w:val="Emphasis"/>
        </w:rPr>
        <w:t xml:space="preserve"> against it </w:t>
      </w:r>
      <w:r w:rsidRPr="009F7A23">
        <w:rPr>
          <w:rStyle w:val="Emphasis"/>
          <w:highlight w:val="cyan"/>
        </w:rPr>
        <w:t>if it were to mount one</w:t>
      </w:r>
      <w:r w:rsidRPr="009F7A23">
        <w:rPr>
          <w:rStyle w:val="StyleUnderline"/>
          <w:highlight w:val="cyan"/>
        </w:rPr>
        <w:t>, and</w:t>
      </w:r>
      <w:r w:rsidRPr="009F7A23">
        <w:rPr>
          <w:rStyle w:val="StyleUnderline"/>
        </w:rPr>
        <w:t xml:space="preserve"> to </w:t>
      </w:r>
      <w:r w:rsidRPr="009F7A23">
        <w:rPr>
          <w:rStyle w:val="StyleUnderline"/>
          <w:highlight w:val="cyan"/>
        </w:rPr>
        <w:t>keep the</w:t>
      </w:r>
      <w:r w:rsidRPr="009F7A23">
        <w:rPr>
          <w:rStyle w:val="StyleUnderline"/>
        </w:rPr>
        <w:t xml:space="preserve"> global </w:t>
      </w:r>
      <w:r w:rsidRPr="009F7A23">
        <w:rPr>
          <w:rStyle w:val="StyleUnderline"/>
          <w:highlight w:val="cyan"/>
        </w:rPr>
        <w:t>commons open</w:t>
      </w:r>
      <w:r w:rsidRPr="009F7A23">
        <w:t xml:space="preserve">.24 </w:t>
      </w:r>
      <w:r w:rsidRPr="009F7A23">
        <w:rPr>
          <w:rStyle w:val="StyleUnderline"/>
        </w:rPr>
        <w:t>These defensive requirements</w:t>
      </w:r>
      <w:r w:rsidRPr="009F7A23">
        <w:t xml:space="preserve">, in turn, </w:t>
      </w:r>
      <w:r w:rsidRPr="009F7A23">
        <w:rPr>
          <w:rStyle w:val="StyleUnderline"/>
        </w:rPr>
        <w:t xml:space="preserve">mean that the United States </w:t>
      </w:r>
      <w:r w:rsidRPr="009F7A23">
        <w:rPr>
          <w:rStyle w:val="Emphasis"/>
        </w:rPr>
        <w:t>absolutely must maintain its treaty alliances</w:t>
      </w:r>
      <w:r w:rsidRPr="009F7A23">
        <w:t xml:space="preserve"> and forward position in Asia. Since the early Cold War, </w:t>
      </w:r>
      <w:r w:rsidRPr="009F7A23">
        <w:rPr>
          <w:rStyle w:val="StyleUnderline"/>
        </w:rPr>
        <w:t>Washington has understood the First Island Chain</w:t>
      </w:r>
      <w:r w:rsidRPr="009F7A23">
        <w:t xml:space="preserve"> archipelago </w:t>
      </w:r>
      <w:r w:rsidRPr="009F7A23">
        <w:rPr>
          <w:rStyle w:val="StyleUnderline"/>
        </w:rPr>
        <w:t>to be its defensive front line</w:t>
      </w:r>
      <w:r w:rsidRPr="009F7A23">
        <w:t xml:space="preserve">, but China’s anti-access/area denial (A2/AD) approach makes the direct defense of allies increasingly tenuous.25 </w:t>
      </w:r>
      <w:r w:rsidRPr="009F7A23">
        <w:rPr>
          <w:rStyle w:val="StyleUnderline"/>
          <w:highlight w:val="cyan"/>
        </w:rPr>
        <w:t>If it lacks</w:t>
      </w:r>
      <w:r w:rsidRPr="009F7A23">
        <w:rPr>
          <w:rStyle w:val="StyleUnderline"/>
        </w:rPr>
        <w:t xml:space="preserve"> the </w:t>
      </w:r>
      <w:r w:rsidRPr="009F7A23">
        <w:rPr>
          <w:rStyle w:val="StyleUnderline"/>
          <w:highlight w:val="cyan"/>
        </w:rPr>
        <w:t xml:space="preserve">ability to </w:t>
      </w:r>
      <w:r w:rsidRPr="009F7A23">
        <w:rPr>
          <w:rStyle w:val="Emphasis"/>
          <w:highlight w:val="cyan"/>
        </w:rPr>
        <w:t>defend and deter</w:t>
      </w:r>
      <w:r w:rsidRPr="009F7A23">
        <w:rPr>
          <w:rStyle w:val="Emphasis"/>
        </w:rPr>
        <w:t xml:space="preserve"> on behalf of its treaty allies</w:t>
      </w:r>
      <w:r w:rsidRPr="009F7A23">
        <w:rPr>
          <w:rStyle w:val="StyleUnderline"/>
        </w:rPr>
        <w:t xml:space="preserve">, </w:t>
      </w:r>
      <w:r w:rsidRPr="009F7A23">
        <w:rPr>
          <w:rStyle w:val="StyleUnderline"/>
          <w:highlight w:val="cyan"/>
        </w:rPr>
        <w:t>the United States will struggle</w:t>
      </w:r>
      <w:r w:rsidRPr="009F7A23">
        <w:rPr>
          <w:rStyle w:val="StyleUnderline"/>
        </w:rPr>
        <w:t xml:space="preserve"> to maintain the </w:t>
      </w:r>
      <w:r w:rsidRPr="009F7A23">
        <w:rPr>
          <w:rStyle w:val="Emphasis"/>
        </w:rPr>
        <w:t>regional position</w:t>
      </w:r>
      <w:r w:rsidRPr="009F7A23">
        <w:rPr>
          <w:rStyle w:val="StyleUnderline"/>
        </w:rPr>
        <w:t xml:space="preserve"> that will allow it to meet its minimum </w:t>
      </w:r>
      <w:r w:rsidRPr="009F7A23">
        <w:rPr>
          <w:rStyle w:val="Emphasis"/>
        </w:rPr>
        <w:t>deterrence requirements</w:t>
      </w:r>
      <w:r w:rsidRPr="009F7A23">
        <w:t xml:space="preserve">. Washington currently lacks a strategy for First Island Chain defense. A </w:t>
      </w:r>
      <w:r w:rsidRPr="009F7A23">
        <w:rPr>
          <w:rStyle w:val="Emphasis"/>
        </w:rPr>
        <w:t>counter-A2/AD</w:t>
      </w:r>
      <w:r w:rsidRPr="009F7A23">
        <w:t xml:space="preserve"> strategy that relies on land- and sea-based missiles </w:t>
      </w:r>
      <w:r w:rsidRPr="009F7A23">
        <w:rPr>
          <w:rStyle w:val="StyleUnderline"/>
        </w:rPr>
        <w:t>may be the most feasible approach</w:t>
      </w:r>
      <w:r w:rsidRPr="009F7A23">
        <w:t xml:space="preserve"> but will be politically taxing to enact.26 Beyond an ally-focused defense strategy, military openness will be far easier to obtain if the United States can continue to strengthen its strategic position in Southeast Asia. It should buttress capacity-building efforts with Vietnam, Indonesia, and the Philippines; prioritize defense cooperation with India; and synchronize similar disparate efforts with Japan and Australia. Despite modest improvements, it must also increase significantly its Foreign Military Financing to the region.27</w:t>
      </w:r>
    </w:p>
    <w:p w14:paraId="64D9ED40" w14:textId="77777777" w:rsidR="00FE1D5B" w:rsidRPr="009F7A23" w:rsidRDefault="00FE1D5B" w:rsidP="00FE1D5B">
      <w:pPr>
        <w:pStyle w:val="Heading4"/>
        <w:rPr>
          <w:rFonts w:cs="Arial"/>
        </w:rPr>
      </w:pPr>
      <w:r w:rsidRPr="009F7A23">
        <w:rPr>
          <w:rFonts w:cs="Arial"/>
        </w:rPr>
        <w:t xml:space="preserve">Extinction---Chinese control of the commons </w:t>
      </w:r>
      <w:r w:rsidRPr="009F7A23">
        <w:rPr>
          <w:rFonts w:cs="Arial"/>
          <w:u w:val="single"/>
        </w:rPr>
        <w:t>sets a precedent</w:t>
      </w:r>
      <w:r w:rsidRPr="009F7A23">
        <w:rPr>
          <w:rFonts w:cs="Arial"/>
        </w:rPr>
        <w:t xml:space="preserve"> which causes </w:t>
      </w:r>
      <w:r w:rsidRPr="009F7A23">
        <w:rPr>
          <w:rFonts w:cs="Arial"/>
          <w:u w:val="single"/>
        </w:rPr>
        <w:t>Iranian</w:t>
      </w:r>
      <w:r w:rsidRPr="009F7A23">
        <w:rPr>
          <w:rFonts w:cs="Arial"/>
        </w:rPr>
        <w:t xml:space="preserve"> and </w:t>
      </w:r>
      <w:r w:rsidRPr="009F7A23">
        <w:rPr>
          <w:rFonts w:cs="Arial"/>
          <w:u w:val="single"/>
        </w:rPr>
        <w:t>Russian aggression</w:t>
      </w:r>
      <w:r w:rsidRPr="009F7A23">
        <w:rPr>
          <w:rFonts w:cs="Arial"/>
        </w:rPr>
        <w:t>.</w:t>
      </w:r>
    </w:p>
    <w:p w14:paraId="176FA6CA" w14:textId="77777777" w:rsidR="00FE1D5B" w:rsidRPr="009F7A23" w:rsidRDefault="00FE1D5B" w:rsidP="00FE1D5B">
      <w:r w:rsidRPr="009F7A23">
        <w:t xml:space="preserve">Captain Todd </w:t>
      </w:r>
      <w:r w:rsidRPr="009F7A23">
        <w:rPr>
          <w:rStyle w:val="Style13ptBold"/>
        </w:rPr>
        <w:t>Bonnar 20</w:t>
      </w:r>
      <w:r w:rsidRPr="009F7A23">
        <w:t xml:space="preserve">.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w:t>
      </w:r>
      <w:hyperlink r:id="rId8" w:history="1">
        <w:r w:rsidRPr="009F7A23">
          <w:rPr>
            <w:rStyle w:val="Hyperlink"/>
          </w:rPr>
          <w:t>https://www.marinelink.com/news/opinion-maritime-freedom-global-commons-476727</w:t>
        </w:r>
      </w:hyperlink>
    </w:p>
    <w:p w14:paraId="315E547F" w14:textId="77777777" w:rsidR="00FE1D5B" w:rsidRPr="009F7A23" w:rsidRDefault="00FE1D5B" w:rsidP="00FE1D5B">
      <w:r w:rsidRPr="009F7A23">
        <w:rPr>
          <w:rStyle w:val="StyleUnderline"/>
        </w:rPr>
        <w:t>It has been decades since international relations in the world order dictated true competition for sea control, sea lines of communication, access to world markets, and diplomatic partnerships</w:t>
      </w:r>
      <w:r w:rsidRPr="009F7A23">
        <w:t xml:space="preserve">. However, </w:t>
      </w:r>
      <w:r w:rsidRPr="009F7A23">
        <w:rPr>
          <w:rStyle w:val="StyleUnderline"/>
        </w:rPr>
        <w:t xml:space="preserve">it is becoming increasingly alarming that nations such as </w:t>
      </w:r>
      <w:r w:rsidRPr="009F7A23">
        <w:rPr>
          <w:rStyle w:val="StyleUnderline"/>
          <w:highlight w:val="cyan"/>
        </w:rPr>
        <w:t>Iran, China and Russia seek to</w:t>
      </w:r>
      <w:r w:rsidRPr="009F7A23">
        <w:rPr>
          <w:rStyle w:val="StyleUnderline"/>
        </w:rPr>
        <w:t xml:space="preserve"> accumulate/</w:t>
      </w:r>
      <w:r w:rsidRPr="009F7A23">
        <w:rPr>
          <w:rStyle w:val="StyleUnderline"/>
          <w:highlight w:val="cyan"/>
        </w:rPr>
        <w:t xml:space="preserve">consolidate power and </w:t>
      </w:r>
      <w:r w:rsidRPr="009F7A23">
        <w:rPr>
          <w:rStyle w:val="Emphasis"/>
          <w:highlight w:val="cyan"/>
        </w:rPr>
        <w:t>re-define international maritime norms</w:t>
      </w:r>
      <w:r w:rsidRPr="009F7A23">
        <w:t xml:space="preserve">, potentially </w:t>
      </w:r>
      <w:r w:rsidRPr="009F7A23">
        <w:rPr>
          <w:rStyle w:val="Emphasis"/>
        </w:rPr>
        <w:t xml:space="preserve">at the peril of </w:t>
      </w:r>
      <w:r w:rsidRPr="009F7A23">
        <w:rPr>
          <w:rStyle w:val="StyleUnderline"/>
        </w:rPr>
        <w:t>diplomatic, economic, and military bonds that link</w:t>
      </w:r>
      <w:r w:rsidRPr="009F7A23">
        <w:rPr>
          <w:rStyle w:val="Emphasis"/>
        </w:rPr>
        <w:t xml:space="preserve"> NATO allies and critical partners</w:t>
      </w:r>
      <w:r w:rsidRPr="009F7A23">
        <w:t>.</w:t>
      </w:r>
    </w:p>
    <w:p w14:paraId="0ADC600F" w14:textId="77777777" w:rsidR="00FE1D5B" w:rsidRPr="009F7A23" w:rsidRDefault="00FE1D5B" w:rsidP="00FE1D5B">
      <w:r w:rsidRPr="009F7A23">
        <w:rPr>
          <w:rStyle w:val="StyleUnderline"/>
          <w:highlight w:val="cyan"/>
        </w:rPr>
        <w:t>Iran claims control of</w:t>
      </w:r>
      <w:r w:rsidRPr="009F7A23">
        <w:rPr>
          <w:rStyle w:val="StyleUnderline"/>
        </w:rPr>
        <w:t xml:space="preserve"> the Strait of </w:t>
      </w:r>
      <w:r w:rsidRPr="009F7A23">
        <w:rPr>
          <w:rStyle w:val="Emphasis"/>
          <w:highlight w:val="cyan"/>
        </w:rPr>
        <w:t>Hormuz</w:t>
      </w:r>
      <w:r w:rsidRPr="009F7A23">
        <w:rPr>
          <w:rStyle w:val="StyleUnderline"/>
        </w:rPr>
        <w:t xml:space="preserve"> and has put the threat of closure</w:t>
      </w:r>
      <w:r w:rsidRPr="009F7A23">
        <w:t xml:space="preserve"> or denial at the core </w:t>
      </w:r>
      <w:r w:rsidRPr="009F7A23">
        <w:rPr>
          <w:rStyle w:val="StyleUnderline"/>
        </w:rPr>
        <w:t>of its asymmetric war strategy</w:t>
      </w:r>
      <w:r w:rsidRPr="009F7A23">
        <w:t xml:space="preserve">. In a 2019 statement in response to the U.S. plan to end waivers on Iranian oil exports, Alireza Tangsiri, head of the Iranian Revolutionary Guard Corps navy force confirmed that the Straits of </w:t>
      </w:r>
      <w:r w:rsidRPr="009F7A23">
        <w:rPr>
          <w:rStyle w:val="StyleUnderline"/>
        </w:rPr>
        <w:t>Hormuz was a critical arrow in Iran’s</w:t>
      </w:r>
      <w:r w:rsidRPr="009F7A23">
        <w:t xml:space="preserve"> proverbial military </w:t>
      </w:r>
      <w:r w:rsidRPr="009F7A23">
        <w:rPr>
          <w:rStyle w:val="StyleUnderline"/>
        </w:rPr>
        <w:t>quiver</w:t>
      </w:r>
      <w:r w:rsidRPr="009F7A23">
        <w:t>. Tangsiri remarked that “</w:t>
      </w:r>
      <w:r w:rsidRPr="009F7A23">
        <w:rPr>
          <w:rStyle w:val="StyleUnderline"/>
        </w:rPr>
        <w:t>If we are prevented from using it; we (Iran) will close it. In the event of any threats, we will not have the slightest hesitation to protect and defend Iran’s waterway</w:t>
      </w:r>
      <w:r w:rsidRPr="009F7A23">
        <w:t>.” 1</w:t>
      </w:r>
    </w:p>
    <w:p w14:paraId="435DE3B6" w14:textId="77777777" w:rsidR="00FE1D5B" w:rsidRPr="009F7A23" w:rsidRDefault="00FE1D5B" w:rsidP="00FE1D5B">
      <w:r w:rsidRPr="009F7A23">
        <w:t xml:space="preserve">Renewed </w:t>
      </w:r>
      <w:r w:rsidRPr="009F7A23">
        <w:rPr>
          <w:rStyle w:val="StyleUnderline"/>
        </w:rPr>
        <w:t>tensions between Iran and the United States</w:t>
      </w:r>
      <w:r w:rsidRPr="009F7A23">
        <w:t xml:space="preserve">, heightened further following the Trump administration’s decision to target Iranian Major General Qasem Soleimani, </w:t>
      </w:r>
      <w:r w:rsidRPr="009F7A23">
        <w:rPr>
          <w:rStyle w:val="StyleUnderline"/>
        </w:rPr>
        <w:t>have renewed Iranian narratives about closing</w:t>
      </w:r>
      <w:r w:rsidRPr="009F7A23">
        <w:t xml:space="preserve"> the Straits of </w:t>
      </w:r>
      <w:r w:rsidRPr="009F7A23">
        <w:rPr>
          <w:rStyle w:val="StyleUnderline"/>
        </w:rPr>
        <w:t>Hormuz</w:t>
      </w:r>
      <w:r w:rsidRPr="009F7A23">
        <w:t xml:space="preserve"> in an effort to break another set of renewed western sanctions. Carrying one-fifth of the world’s traded sweet crude oil, </w:t>
      </w:r>
      <w:r w:rsidRPr="009F7A23">
        <w:rPr>
          <w:rStyle w:val="StyleUnderline"/>
          <w:highlight w:val="cyan"/>
        </w:rPr>
        <w:t>a</w:t>
      </w:r>
      <w:r w:rsidRPr="009F7A23">
        <w:t xml:space="preserve"> possible </w:t>
      </w:r>
      <w:r w:rsidRPr="009F7A23">
        <w:rPr>
          <w:rStyle w:val="StyleUnderline"/>
          <w:highlight w:val="cyan"/>
        </w:rPr>
        <w:t>interruption</w:t>
      </w:r>
      <w:r w:rsidRPr="009F7A23">
        <w:rPr>
          <w:rStyle w:val="StyleUnderline"/>
        </w:rPr>
        <w:t xml:space="preserve"> of oil and gas exports</w:t>
      </w:r>
      <w:r w:rsidRPr="009F7A23">
        <w:t xml:space="preserve"> through the strategic waterway </w:t>
      </w:r>
      <w:r w:rsidRPr="009F7A23">
        <w:rPr>
          <w:rStyle w:val="StyleUnderline"/>
        </w:rPr>
        <w:t xml:space="preserve">would have a </w:t>
      </w:r>
      <w:r w:rsidRPr="009F7A23">
        <w:rPr>
          <w:rStyle w:val="Emphasis"/>
        </w:rPr>
        <w:t xml:space="preserve">significant, </w:t>
      </w:r>
      <w:r w:rsidRPr="009F7A23">
        <w:rPr>
          <w:rStyle w:val="Emphasis"/>
          <w:highlight w:val="cyan"/>
        </w:rPr>
        <w:t>negative, impact on the global economy</w:t>
      </w:r>
      <w:r w:rsidRPr="009F7A23">
        <w:t xml:space="preserve">. 2 Moreover, </w:t>
      </w:r>
      <w:r w:rsidRPr="009F7A23">
        <w:rPr>
          <w:rStyle w:val="StyleUnderline"/>
        </w:rPr>
        <w:t>it is not only oil.</w:t>
      </w:r>
      <w:r w:rsidRPr="009F7A23">
        <w:t xml:space="preserve"> According to the International Energy Association, </w:t>
      </w:r>
      <w:r w:rsidRPr="009F7A23">
        <w:rPr>
          <w:rStyle w:val="StyleUnderline"/>
        </w:rPr>
        <w:t>huge amounts of natural gas are</w:t>
      </w:r>
      <w:r w:rsidRPr="009F7A23">
        <w:t xml:space="preserve"> also </w:t>
      </w:r>
      <w:r w:rsidRPr="009F7A23">
        <w:rPr>
          <w:rStyle w:val="StyleUnderline"/>
        </w:rPr>
        <w:t>transported</w:t>
      </w:r>
      <w:r w:rsidRPr="009F7A23">
        <w:t xml:space="preserve"> on that route with an estimated 33 billion cubic meters of gas, </w:t>
      </w:r>
      <w:r w:rsidRPr="009F7A23">
        <w:rPr>
          <w:rStyle w:val="StyleUnderline"/>
        </w:rPr>
        <w:t>including from Iran and Qatar</w:t>
      </w:r>
      <w:r w:rsidRPr="009F7A23">
        <w:t xml:space="preserve">, passing through the Strait of Hormuz each year. 3 </w:t>
      </w:r>
    </w:p>
    <w:p w14:paraId="03F582CE" w14:textId="77777777" w:rsidR="00FE1D5B" w:rsidRPr="009F7A23" w:rsidRDefault="00FE1D5B" w:rsidP="00FE1D5B">
      <w:r w:rsidRPr="009F7A23">
        <w:t xml:space="preserve">Likewise, </w:t>
      </w:r>
      <w:r w:rsidRPr="009F7A23">
        <w:rPr>
          <w:rStyle w:val="StyleUnderline"/>
          <w:highlight w:val="cyan"/>
        </w:rPr>
        <w:t>China’s attempts to</w:t>
      </w:r>
      <w:r w:rsidRPr="009F7A23">
        <w:t xml:space="preserve"> rationalize and assert </w:t>
      </w:r>
      <w:r w:rsidRPr="009F7A23">
        <w:rPr>
          <w:rStyle w:val="StyleUnderline"/>
          <w:highlight w:val="cyan"/>
        </w:rPr>
        <w:t>control</w:t>
      </w:r>
      <w:r w:rsidRPr="009F7A23">
        <w:t xml:space="preserve"> of 80 to 90 percent of </w:t>
      </w:r>
      <w:r w:rsidRPr="009F7A23">
        <w:rPr>
          <w:rStyle w:val="StyleUnderline"/>
          <w:highlight w:val="cyan"/>
        </w:rPr>
        <w:t>the</w:t>
      </w:r>
      <w:r w:rsidRPr="009F7A23">
        <w:t xml:space="preserve"> South </w:t>
      </w:r>
      <w:r w:rsidRPr="009F7A23">
        <w:rPr>
          <w:rStyle w:val="StyleUnderline"/>
          <w:highlight w:val="cyan"/>
        </w:rPr>
        <w:t>China Sea</w:t>
      </w:r>
      <w:r w:rsidRPr="009F7A23">
        <w:t xml:space="preserve">, including waters allocated to neighboring sovereign states under the U.N. Convention on the Law of the Sea (UNCLOS) </w:t>
      </w:r>
      <w:r w:rsidRPr="009F7A23">
        <w:rPr>
          <w:rStyle w:val="StyleUnderline"/>
        </w:rPr>
        <w:t>are</w:t>
      </w:r>
      <w:r w:rsidRPr="009F7A23">
        <w:t xml:space="preserve"> equally </w:t>
      </w:r>
      <w:r w:rsidRPr="009F7A23">
        <w:rPr>
          <w:rStyle w:val="StyleUnderline"/>
        </w:rPr>
        <w:t>troubling</w:t>
      </w:r>
      <w:r w:rsidRPr="009F7A23">
        <w:t xml:space="preserve">. 4 As author Bill Hayton aptly describes it in book The South China Sea: The Struggle for Power in Asia, </w:t>
      </w:r>
      <w:r w:rsidRPr="009F7A23">
        <w:rPr>
          <w:rStyle w:val="StyleUnderline"/>
        </w:rPr>
        <w:t>the</w:t>
      </w:r>
      <w:r w:rsidRPr="009F7A23">
        <w:t xml:space="preserve"> South </w:t>
      </w:r>
      <w:r w:rsidRPr="009F7A23">
        <w:rPr>
          <w:rStyle w:val="StyleUnderline"/>
        </w:rPr>
        <w:t xml:space="preserve">China Sea is “both the </w:t>
      </w:r>
      <w:r w:rsidRPr="009F7A23">
        <w:rPr>
          <w:rStyle w:val="Emphasis"/>
          <w:highlight w:val="cyan"/>
        </w:rPr>
        <w:t>fulcrum of</w:t>
      </w:r>
      <w:r w:rsidRPr="009F7A23">
        <w:rPr>
          <w:rStyle w:val="Emphasis"/>
        </w:rPr>
        <w:t xml:space="preserve"> world </w:t>
      </w:r>
      <w:r w:rsidRPr="009F7A23">
        <w:rPr>
          <w:rStyle w:val="Emphasis"/>
          <w:highlight w:val="cyan"/>
        </w:rPr>
        <w:t>trade and</w:t>
      </w:r>
      <w:r w:rsidRPr="009F7A23">
        <w:rPr>
          <w:rStyle w:val="Emphasis"/>
        </w:rPr>
        <w:t xml:space="preserve"> the crucible for </w:t>
      </w:r>
      <w:r w:rsidRPr="009F7A23">
        <w:rPr>
          <w:rStyle w:val="Emphasis"/>
          <w:highlight w:val="cyan"/>
        </w:rPr>
        <w:t>conflict</w:t>
      </w:r>
      <w:r w:rsidRPr="009F7A23">
        <w:rPr>
          <w:rStyle w:val="StyleUnderline"/>
        </w:rPr>
        <w:t>.”</w:t>
      </w:r>
      <w:r w:rsidRPr="009F7A23">
        <w:t xml:space="preserve"> 5 The challenge posed by </w:t>
      </w:r>
      <w:r w:rsidRPr="009F7A23">
        <w:rPr>
          <w:rStyle w:val="StyleUnderline"/>
          <w:highlight w:val="cyan"/>
        </w:rPr>
        <w:t>China</w:t>
      </w:r>
      <w:r w:rsidRPr="009F7A23">
        <w:rPr>
          <w:rStyle w:val="StyleUnderline"/>
        </w:rPr>
        <w:t>’s refusal</w:t>
      </w:r>
      <w:r w:rsidRPr="009F7A23">
        <w:t xml:space="preserve"> to abide by international law in the South China Sea </w:t>
      </w:r>
      <w:r w:rsidRPr="009F7A23">
        <w:rPr>
          <w:rStyle w:val="StyleUnderline"/>
        </w:rPr>
        <w:t>may</w:t>
      </w:r>
      <w:r w:rsidRPr="009F7A23">
        <w:t xml:space="preserve"> potentially </w:t>
      </w:r>
      <w:r w:rsidRPr="009F7A23">
        <w:rPr>
          <w:rStyle w:val="Emphasis"/>
          <w:highlight w:val="cyan"/>
        </w:rPr>
        <w:t>re-define</w:t>
      </w:r>
      <w:r w:rsidRPr="009F7A23">
        <w:rPr>
          <w:rStyle w:val="StyleUnderline"/>
        </w:rPr>
        <w:t xml:space="preserve"> the practical application of the concept of </w:t>
      </w:r>
      <w:r w:rsidRPr="009F7A23">
        <w:rPr>
          <w:rStyle w:val="StyleUnderline"/>
          <w:highlight w:val="cyan"/>
        </w:rPr>
        <w:t>maritime freedom</w:t>
      </w:r>
      <w:r w:rsidRPr="009F7A23">
        <w:t xml:space="preserve">. Beijing is bullying its way through its selective application of UNCLOS to a maritime entitlement five times larger than permitted via the convention (China ratified UNCLOS in 1996) and customary international law, carving out an illegitimate sphere of influence. 6 </w:t>
      </w:r>
      <w:r w:rsidRPr="009F7A23">
        <w:rPr>
          <w:rStyle w:val="StyleUnderline"/>
        </w:rPr>
        <w:t>In effect, if Beijing gets its way, the South China Sea will become a seaward extension of Chinese territory and the ruling Chinese Communist Party will ipso facto dictate what foreign vessels and aircraft can and cannot do</w:t>
      </w:r>
      <w:r w:rsidRPr="009F7A23">
        <w:t xml:space="preserve">. 7 </w:t>
      </w:r>
      <w:r w:rsidRPr="009F7A23">
        <w:rPr>
          <w:rStyle w:val="Emphasis"/>
          <w:highlight w:val="cyan"/>
        </w:rPr>
        <w:t>The cascading effects</w:t>
      </w:r>
      <w:r w:rsidRPr="009F7A23">
        <w:rPr>
          <w:rStyle w:val="StyleUnderline"/>
          <w:highlight w:val="cyan"/>
        </w:rPr>
        <w:t xml:space="preserve"> for</w:t>
      </w:r>
      <w:r w:rsidRPr="009F7A23">
        <w:rPr>
          <w:rStyle w:val="StyleUnderline"/>
        </w:rPr>
        <w:t xml:space="preserve"> other </w:t>
      </w:r>
      <w:r w:rsidRPr="009F7A23">
        <w:rPr>
          <w:rStyle w:val="StyleUnderline"/>
          <w:highlight w:val="cyan"/>
        </w:rPr>
        <w:t>critical SLOCs, from the Persian Gulf to the</w:t>
      </w:r>
      <w:r w:rsidRPr="009F7A23">
        <w:t xml:space="preserve"> ever increasingly more accessible </w:t>
      </w:r>
      <w:r w:rsidRPr="009F7A23">
        <w:rPr>
          <w:rStyle w:val="StyleUnderline"/>
          <w:highlight w:val="cyan"/>
        </w:rPr>
        <w:t>Arctic</w:t>
      </w:r>
      <w:r w:rsidRPr="009F7A23">
        <w:t xml:space="preserve"> routes, </w:t>
      </w:r>
      <w:r w:rsidRPr="009F7A23">
        <w:rPr>
          <w:rStyle w:val="StyleUnderline"/>
          <w:highlight w:val="cyan"/>
        </w:rPr>
        <w:t xml:space="preserve">could be </w:t>
      </w:r>
      <w:r w:rsidRPr="009F7A23">
        <w:rPr>
          <w:rStyle w:val="Emphasis"/>
          <w:highlight w:val="cyan"/>
        </w:rPr>
        <w:t>severe</w:t>
      </w:r>
      <w:r w:rsidRPr="009F7A23">
        <w:rPr>
          <w:rStyle w:val="StyleUnderline"/>
        </w:rPr>
        <w:t xml:space="preserve"> if other coastal states, such </w:t>
      </w:r>
      <w:r w:rsidRPr="009F7A23">
        <w:rPr>
          <w:rStyle w:val="StyleUnderline"/>
          <w:highlight w:val="cyan"/>
        </w:rPr>
        <w:t xml:space="preserve">as </w:t>
      </w:r>
      <w:r w:rsidRPr="009F7A23">
        <w:rPr>
          <w:rStyle w:val="Emphasis"/>
          <w:highlight w:val="cyan"/>
        </w:rPr>
        <w:t>Iran and Russia</w:t>
      </w:r>
      <w:r w:rsidRPr="009F7A23">
        <w:rPr>
          <w:rStyle w:val="Emphasis"/>
        </w:rPr>
        <w:t xml:space="preserve">, decide to </w:t>
      </w:r>
      <w:r w:rsidRPr="009F7A23">
        <w:rPr>
          <w:rStyle w:val="Emphasis"/>
          <w:highlight w:val="cyan"/>
        </w:rPr>
        <w:t>press their own revisionist interpretations</w:t>
      </w:r>
      <w:r w:rsidRPr="009F7A23">
        <w:rPr>
          <w:rStyle w:val="StyleUnderline"/>
        </w:rPr>
        <w:t xml:space="preserve"> of maritime law</w:t>
      </w:r>
      <w:r w:rsidRPr="009F7A23">
        <w:t>. 8</w:t>
      </w:r>
    </w:p>
    <w:p w14:paraId="7CA7C976" w14:textId="77777777" w:rsidR="00FE1D5B" w:rsidRPr="009F7A23" w:rsidRDefault="00FE1D5B" w:rsidP="00FE1D5B">
      <w:r w:rsidRPr="009F7A23">
        <w:t xml:space="preserve">Many </w:t>
      </w:r>
      <w:r w:rsidRPr="009F7A23">
        <w:rPr>
          <w:rStyle w:val="StyleUnderline"/>
          <w:highlight w:val="cyan"/>
        </w:rPr>
        <w:t xml:space="preserve">Russia </w:t>
      </w:r>
      <w:r w:rsidRPr="009F7A23">
        <w:rPr>
          <w:rStyle w:val="StyleUnderline"/>
        </w:rPr>
        <w:t>watcher and analysts support the premise that Russia</w:t>
      </w:r>
      <w:r w:rsidRPr="009F7A23">
        <w:t xml:space="preserve">, through its confrontation with the Ukrainian Navy in the Kerch Straits in November of 2018 and its subsequent restrictions on shipping, </w:t>
      </w:r>
      <w:r w:rsidRPr="009F7A23">
        <w:rPr>
          <w:rStyle w:val="StyleUnderline"/>
          <w:highlight w:val="cyan"/>
        </w:rPr>
        <w:t>is</w:t>
      </w:r>
      <w:r w:rsidRPr="009F7A23">
        <w:rPr>
          <w:highlight w:val="cyan"/>
        </w:rPr>
        <w:t xml:space="preserve"> </w:t>
      </w:r>
      <w:r w:rsidRPr="009F7A23">
        <w:t xml:space="preserve">similarly </w:t>
      </w:r>
      <w:r w:rsidRPr="009F7A23">
        <w:rPr>
          <w:rStyle w:val="StyleUnderline"/>
          <w:highlight w:val="cyan"/>
        </w:rPr>
        <w:t xml:space="preserve">trying to rewrite </w:t>
      </w:r>
      <w:r w:rsidRPr="009F7A23">
        <w:rPr>
          <w:rStyle w:val="StyleUnderline"/>
        </w:rPr>
        <w:t xml:space="preserve">the rules in the </w:t>
      </w:r>
      <w:r w:rsidRPr="009F7A23">
        <w:rPr>
          <w:rStyle w:val="Emphasis"/>
          <w:highlight w:val="cyan"/>
        </w:rPr>
        <w:t>Sea of Azov</w:t>
      </w:r>
      <w:r w:rsidRPr="009F7A23">
        <w:t xml:space="preserve">, just as China has done in the South China Sea. Experts such as James Holmes, a professor of maritime strategy at the United States Naval War College, agree that the </w:t>
      </w:r>
      <w:r w:rsidRPr="009F7A23">
        <w:rPr>
          <w:rStyle w:val="Emphasis"/>
        </w:rPr>
        <w:t>Russian actions in the Black Sea region pose a challenge</w:t>
      </w:r>
      <w:r w:rsidRPr="009F7A23">
        <w:t xml:space="preserve"> to international maritime law. </w:t>
      </w:r>
    </w:p>
    <w:p w14:paraId="4BE8AFA6" w14:textId="77777777" w:rsidR="00FE1D5B" w:rsidRPr="009F7A23" w:rsidRDefault="00FE1D5B" w:rsidP="00FE1D5B">
      <w:r w:rsidRPr="009F7A23">
        <w:t>“</w:t>
      </w:r>
      <w:r w:rsidRPr="009F7A23">
        <w:rPr>
          <w:rStyle w:val="StyleUnderline"/>
          <w:highlight w:val="cyan"/>
        </w:rPr>
        <w:t>It’s</w:t>
      </w:r>
      <w:r w:rsidRPr="009F7A23">
        <w:rPr>
          <w:highlight w:val="cyan"/>
        </w:rPr>
        <w:t xml:space="preserve"> </w:t>
      </w:r>
      <w:r w:rsidRPr="009F7A23">
        <w:t xml:space="preserve">an effort to set </w:t>
      </w:r>
      <w:r w:rsidRPr="009F7A23">
        <w:rPr>
          <w:rStyle w:val="StyleUnderline"/>
          <w:highlight w:val="cyan"/>
        </w:rPr>
        <w:t xml:space="preserve">a </w:t>
      </w:r>
      <w:r w:rsidRPr="009F7A23">
        <w:rPr>
          <w:rStyle w:val="Emphasis"/>
          <w:highlight w:val="cyan"/>
        </w:rPr>
        <w:t>precedent that Russia can then apply</w:t>
      </w:r>
      <w:r w:rsidRPr="009F7A23">
        <w:rPr>
          <w:rStyle w:val="StyleUnderline"/>
          <w:highlight w:val="cyan"/>
        </w:rPr>
        <w:t xml:space="preserve"> to </w:t>
      </w:r>
      <w:r w:rsidRPr="009F7A23">
        <w:rPr>
          <w:rStyle w:val="StyleUnderline"/>
        </w:rPr>
        <w:t>other seas</w:t>
      </w:r>
      <w:r w:rsidRPr="009F7A23">
        <w:t xml:space="preserve"> that it would also like to dominate if not control, </w:t>
      </w:r>
      <w:r w:rsidRPr="009F7A23">
        <w:rPr>
          <w:rStyle w:val="StyleUnderline"/>
        </w:rPr>
        <w:t>much as the South China Sea is an expanse that China would like to ‘own,’</w:t>
      </w:r>
      <w:r w:rsidRPr="009F7A23">
        <w:t xml:space="preserve"> ” he said. “If Russia can define the Azov Sea as Russian territorial waters, </w:t>
      </w:r>
      <w:r w:rsidRPr="009F7A23">
        <w:rPr>
          <w:rStyle w:val="StyleUnderline"/>
        </w:rPr>
        <w:t xml:space="preserve">there is no reason in principle it could not do so in the wider </w:t>
      </w:r>
      <w:r w:rsidRPr="009F7A23">
        <w:rPr>
          <w:rStyle w:val="Emphasis"/>
        </w:rPr>
        <w:t>Black Sea, the Baltic Sea, Sea of Okhotsk, et cetera</w:t>
      </w:r>
      <w:r w:rsidRPr="009F7A23">
        <w:rPr>
          <w:rStyle w:val="StyleUnderline"/>
        </w:rPr>
        <w:t>. So this is an easy win for Moscow and an easy place to set that precedent</w:t>
      </w:r>
      <w:r w:rsidRPr="009F7A23">
        <w:t>.” 9</w:t>
      </w:r>
    </w:p>
    <w:p w14:paraId="38A74FD8" w14:textId="77777777" w:rsidR="00FE1D5B" w:rsidRPr="009F7A23" w:rsidRDefault="00FE1D5B" w:rsidP="00FE1D5B">
      <w:r w:rsidRPr="009F7A23">
        <w:t xml:space="preserve">In all of the examples above, the international </w:t>
      </w:r>
      <w:r w:rsidRPr="009F7A23">
        <w:rPr>
          <w:rStyle w:val="StyleUnderline"/>
        </w:rPr>
        <w:t>norms and UNCLOS</w:t>
      </w:r>
      <w:r w:rsidRPr="009F7A23">
        <w:t xml:space="preserve"> regulated system of maritime trade, commerce and military endeavors </w:t>
      </w:r>
      <w:r w:rsidRPr="009F7A23">
        <w:rPr>
          <w:rStyle w:val="StyleUnderline"/>
        </w:rPr>
        <w:t>has come under</w:t>
      </w:r>
      <w:r w:rsidRPr="009F7A23">
        <w:t xml:space="preserve"> direct </w:t>
      </w:r>
      <w:r w:rsidRPr="009F7A23">
        <w:rPr>
          <w:rStyle w:val="StyleUnderline"/>
        </w:rPr>
        <w:t>challenge</w:t>
      </w:r>
      <w:r w:rsidRPr="009F7A23">
        <w:t xml:space="preserve">. In all such cases, </w:t>
      </w:r>
      <w:r w:rsidRPr="009F7A23">
        <w:rPr>
          <w:rStyle w:val="StyleUnderline"/>
        </w:rPr>
        <w:t>it is incumbent</w:t>
      </w:r>
      <w:r w:rsidRPr="009F7A23">
        <w:t xml:space="preserve"> upon maritime nations </w:t>
      </w:r>
      <w:r w:rsidRPr="009F7A23">
        <w:rPr>
          <w:rStyle w:val="StyleUnderline"/>
        </w:rPr>
        <w:t>that</w:t>
      </w:r>
      <w:r w:rsidRPr="009F7A23">
        <w:t xml:space="preserve"> believe in </w:t>
      </w:r>
      <w:r w:rsidRPr="009F7A23">
        <w:rPr>
          <w:rStyle w:val="StyleUnderline"/>
        </w:rPr>
        <w:t>the freedom of the sea and</w:t>
      </w:r>
      <w:r w:rsidRPr="009F7A23">
        <w:t xml:space="preserve"> require international </w:t>
      </w:r>
      <w:r w:rsidRPr="009F7A23">
        <w:rPr>
          <w:rStyle w:val="StyleUnderline"/>
        </w:rPr>
        <w:t xml:space="preserve">sea based trade to maintain their quality of being, help defend this centuries-old concept that the </w:t>
      </w:r>
      <w:r w:rsidRPr="009F7A23">
        <w:rPr>
          <w:rStyle w:val="Emphasis"/>
        </w:rPr>
        <w:t>high seas are a global commons</w:t>
      </w:r>
      <w:r w:rsidRPr="009F7A23">
        <w:t xml:space="preserve">. International waters belong to everyone and no one, with few, minor and narrowly defined exceptions. No state owns it, and no state can make laws dictating what others do there. 10 </w:t>
      </w:r>
      <w:r w:rsidRPr="009F7A23">
        <w:rPr>
          <w:rStyle w:val="StyleUnderline"/>
        </w:rPr>
        <w:t>Operations</w:t>
      </w:r>
      <w:r w:rsidRPr="009F7A23">
        <w:t xml:space="preserve">, such as the ones </w:t>
      </w:r>
      <w:r w:rsidRPr="009F7A23">
        <w:rPr>
          <w:rStyle w:val="StyleUnderline"/>
        </w:rPr>
        <w:t>listed above, threaten the freedom of the seas, seek to intimidate neighboring states and coerce weaker nations into violation of international law</w:t>
      </w:r>
      <w:r w:rsidRPr="009F7A23">
        <w:t xml:space="preserve">. </w:t>
      </w:r>
    </w:p>
    <w:p w14:paraId="05AED176" w14:textId="77777777" w:rsidR="00FE1D5B" w:rsidRPr="009F7A23" w:rsidRDefault="00FE1D5B" w:rsidP="00FE1D5B">
      <w:pPr>
        <w:rPr>
          <w:rStyle w:val="StyleUnderline"/>
        </w:rPr>
      </w:pPr>
      <w:r w:rsidRPr="009F7A23">
        <w:t xml:space="preserve">On a daily basis, surface naval forces of the NATO Alliance’s nations and partners are conducting peaceful operations across the globe. These joint forces at sea protect </w:t>
      </w:r>
      <w:r w:rsidRPr="009F7A23">
        <w:rPr>
          <w:rStyle w:val="StyleUnderline"/>
        </w:rPr>
        <w:t xml:space="preserve">freedom of maneuver, </w:t>
      </w:r>
      <w:r w:rsidRPr="009F7A23">
        <w:rPr>
          <w:rStyle w:val="StyleUnderline"/>
          <w:highlight w:val="cyan"/>
        </w:rPr>
        <w:t>secure</w:t>
      </w:r>
      <w:r w:rsidRPr="009F7A23">
        <w:rPr>
          <w:highlight w:val="cyan"/>
        </w:rPr>
        <w:t xml:space="preserve"> </w:t>
      </w:r>
      <w:r w:rsidRPr="009F7A23">
        <w:t xml:space="preserve">the </w:t>
      </w:r>
      <w:r w:rsidRPr="009F7A23">
        <w:rPr>
          <w:rStyle w:val="StyleUnderline"/>
          <w:highlight w:val="cyan"/>
        </w:rPr>
        <w:t>sea-lanes</w:t>
      </w:r>
      <w:r w:rsidRPr="009F7A23">
        <w:rPr>
          <w:highlight w:val="cyan"/>
        </w:rPr>
        <w:t xml:space="preserve"> </w:t>
      </w:r>
      <w:r w:rsidRPr="009F7A23">
        <w:t xml:space="preserve">for global trade and economic growth, defend and promote key national interests and </w:t>
      </w:r>
      <w:r w:rsidRPr="009F7A23">
        <w:rPr>
          <w:rStyle w:val="StyleUnderline"/>
          <w:highlight w:val="cyan"/>
        </w:rPr>
        <w:t>prevent</w:t>
      </w:r>
      <w:r w:rsidRPr="009F7A23">
        <w:rPr>
          <w:rStyle w:val="StyleUnderline"/>
        </w:rPr>
        <w:t xml:space="preserve"> </w:t>
      </w:r>
      <w:r w:rsidRPr="009F7A23">
        <w:rPr>
          <w:rStyle w:val="Emphasis"/>
        </w:rPr>
        <w:t xml:space="preserve">competitors and </w:t>
      </w:r>
      <w:r w:rsidRPr="009F7A23">
        <w:rPr>
          <w:rStyle w:val="Emphasis"/>
          <w:highlight w:val="cyan"/>
        </w:rPr>
        <w:t>adversaries from leveraging the</w:t>
      </w:r>
      <w:r w:rsidRPr="009F7A23">
        <w:rPr>
          <w:rStyle w:val="Emphasis"/>
        </w:rPr>
        <w:t xml:space="preserve"> world’s </w:t>
      </w:r>
      <w:r w:rsidRPr="009F7A23">
        <w:rPr>
          <w:rStyle w:val="Emphasis"/>
          <w:highlight w:val="cyan"/>
        </w:rPr>
        <w:t xml:space="preserve">oceans </w:t>
      </w:r>
      <w:r w:rsidRPr="009F7A23">
        <w:rPr>
          <w:rStyle w:val="Emphasis"/>
        </w:rPr>
        <w:t>against us</w:t>
      </w:r>
      <w:r w:rsidRPr="009F7A23">
        <w:t xml:space="preserve">. The navies of the </w:t>
      </w:r>
      <w:r w:rsidRPr="009F7A23">
        <w:rPr>
          <w:rStyle w:val="StyleUnderline"/>
        </w:rPr>
        <w:t xml:space="preserve">democratic and peaceful countries </w:t>
      </w:r>
      <w:r w:rsidRPr="009F7A23">
        <w:t xml:space="preserve">of the world and the international maritime community </w:t>
      </w:r>
      <w:r w:rsidRPr="009F7A23">
        <w:rPr>
          <w:rStyle w:val="StyleUnderline"/>
        </w:rPr>
        <w:t>share concern over safeguarding strategic sea lines of communication.</w:t>
      </w:r>
    </w:p>
    <w:p w14:paraId="1EA653FE" w14:textId="77777777" w:rsidR="00FE1D5B" w:rsidRPr="009F7A23" w:rsidRDefault="00FE1D5B" w:rsidP="00FE1D5B">
      <w:r w:rsidRPr="009F7A23">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9F7A23">
        <w:rPr>
          <w:rStyle w:val="Emphasis"/>
          <w:highlight w:val="cyan"/>
        </w:rPr>
        <w:t>power projection</w:t>
      </w:r>
      <w:r w:rsidRPr="009F7A23">
        <w:t xml:space="preserve"> of the Alliance’s naval forces backed by </w:t>
      </w:r>
      <w:r w:rsidRPr="009F7A23">
        <w:rPr>
          <w:rStyle w:val="StyleUnderline"/>
        </w:rPr>
        <w:t xml:space="preserve">credible combat </w:t>
      </w:r>
      <w:r w:rsidRPr="009F7A23">
        <w:rPr>
          <w:rStyle w:val="StyleUnderline"/>
          <w:highlight w:val="cyan"/>
        </w:rPr>
        <w:t xml:space="preserve">capability </w:t>
      </w:r>
      <w:r w:rsidRPr="009F7A23">
        <w:rPr>
          <w:rStyle w:val="Emphasis"/>
          <w:highlight w:val="cyan"/>
        </w:rPr>
        <w:t xml:space="preserve">deters </w:t>
      </w:r>
      <w:r w:rsidRPr="009F7A23">
        <w:rPr>
          <w:rStyle w:val="Emphasis"/>
        </w:rPr>
        <w:t xml:space="preserve">potential </w:t>
      </w:r>
      <w:r w:rsidRPr="009F7A23">
        <w:rPr>
          <w:rStyle w:val="Emphasis"/>
          <w:highlight w:val="cyan"/>
        </w:rPr>
        <w:t>aggression</w:t>
      </w:r>
      <w:r w:rsidRPr="009F7A23">
        <w:rPr>
          <w:rStyle w:val="StyleUnderline"/>
          <w:highlight w:val="cyan"/>
        </w:rPr>
        <w:t xml:space="preserve"> and </w:t>
      </w:r>
      <w:r w:rsidRPr="009F7A23">
        <w:rPr>
          <w:rStyle w:val="StyleUnderline"/>
        </w:rPr>
        <w:t xml:space="preserve">seeks to </w:t>
      </w:r>
      <w:r w:rsidRPr="009F7A23">
        <w:rPr>
          <w:rStyle w:val="Emphasis"/>
          <w:highlight w:val="cyan"/>
        </w:rPr>
        <w:t xml:space="preserve">limit </w:t>
      </w:r>
      <w:r w:rsidRPr="009F7A23">
        <w:rPr>
          <w:rStyle w:val="Emphasis"/>
        </w:rPr>
        <w:t xml:space="preserve">regional </w:t>
      </w:r>
      <w:r w:rsidRPr="009F7A23">
        <w:rPr>
          <w:rStyle w:val="Emphasis"/>
          <w:highlight w:val="cyan"/>
        </w:rPr>
        <w:t>frictions</w:t>
      </w:r>
      <w:r w:rsidRPr="009F7A23">
        <w:rPr>
          <w:rStyle w:val="StyleUnderline"/>
          <w:highlight w:val="cyan"/>
        </w:rPr>
        <w:t xml:space="preserve"> from </w:t>
      </w:r>
      <w:r w:rsidRPr="009F7A23">
        <w:rPr>
          <w:rStyle w:val="Emphasis"/>
          <w:highlight w:val="cyan"/>
        </w:rPr>
        <w:t>escalating to greater</w:t>
      </w:r>
      <w:r w:rsidRPr="009F7A23">
        <w:rPr>
          <w:rStyle w:val="Emphasis"/>
        </w:rPr>
        <w:t xml:space="preserve"> levels of </w:t>
      </w:r>
      <w:r w:rsidRPr="009F7A23">
        <w:rPr>
          <w:rStyle w:val="Emphasis"/>
          <w:highlight w:val="cyan"/>
        </w:rPr>
        <w:t>conflict</w:t>
      </w:r>
      <w:r w:rsidRPr="009F7A23">
        <w:rPr>
          <w:rStyle w:val="StyleUnderline"/>
          <w:highlight w:val="cyan"/>
        </w:rPr>
        <w:t>. These</w:t>
      </w:r>
      <w:r w:rsidRPr="009F7A23">
        <w:t xml:space="preserve"> forces strengthen conditions that </w:t>
      </w:r>
      <w:r w:rsidRPr="009F7A23">
        <w:rPr>
          <w:rStyle w:val="Emphasis"/>
          <w:highlight w:val="cyan"/>
        </w:rPr>
        <w:t xml:space="preserve">enable </w:t>
      </w:r>
      <w:r w:rsidRPr="009F7A23">
        <w:rPr>
          <w:rStyle w:val="Emphasis"/>
        </w:rPr>
        <w:t xml:space="preserve">mutual </w:t>
      </w:r>
      <w:r w:rsidRPr="009F7A23">
        <w:rPr>
          <w:rStyle w:val="Emphasis"/>
          <w:highlight w:val="cyan"/>
        </w:rPr>
        <w:t>prosperity</w:t>
      </w:r>
      <w:r w:rsidRPr="009F7A23">
        <w:t xml:space="preserve">. </w:t>
      </w:r>
    </w:p>
    <w:p w14:paraId="6DF0EC9F" w14:textId="77777777" w:rsidR="00FE1D5B" w:rsidRPr="009F7A23" w:rsidRDefault="00FE1D5B" w:rsidP="00FE1D5B">
      <w:pPr>
        <w:rPr>
          <w:szCs w:val="16"/>
        </w:rPr>
      </w:pPr>
      <w:r w:rsidRPr="009F7A23">
        <w:rPr>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4EB27630" w14:textId="77777777" w:rsidR="00FE1D5B" w:rsidRPr="009F7A23" w:rsidRDefault="00FE1D5B" w:rsidP="00FE1D5B">
      <w:r w:rsidRPr="009F7A23">
        <w:rPr>
          <w:rStyle w:val="Emphasis"/>
        </w:rPr>
        <w:t>Security in the global maritime commons is not a given</w:t>
      </w:r>
      <w:r w:rsidRPr="009F7A23">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2F6CF4F7" w14:textId="77777777" w:rsidR="00FE1D5B" w:rsidRPr="009F7A23" w:rsidRDefault="00FE1D5B" w:rsidP="00FE1D5B">
      <w:pPr>
        <w:rPr>
          <w:szCs w:val="16"/>
        </w:rPr>
      </w:pPr>
      <w:r w:rsidRPr="009F7A23">
        <w:rPr>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01FE864B" w14:textId="77777777" w:rsidR="00FE1D5B" w:rsidRPr="009F7A23" w:rsidRDefault="00FE1D5B" w:rsidP="00FE1D5B">
      <w:r w:rsidRPr="009F7A23">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F7A23">
        <w:rPr>
          <w:rStyle w:val="StyleUnderline"/>
        </w:rPr>
        <w:t>our continued freedom of the global commons requires an understanding of</w:t>
      </w:r>
      <w:r w:rsidRPr="009F7A23">
        <w:t xml:space="preserve"> persistent relationships, time, space, risk, oceanography, the global supply chain, critical infrastructure and the environment, as well as the nature of the risk, and the capabilities, readiness and location of one’s </w:t>
      </w:r>
      <w:r w:rsidRPr="009F7A23">
        <w:rPr>
          <w:rStyle w:val="StyleUnderline"/>
        </w:rPr>
        <w:t>competitors</w:t>
      </w:r>
      <w:r w:rsidRPr="009F7A23">
        <w:t xml:space="preserve">. So as James Holmes so eloquently states, these </w:t>
      </w:r>
      <w:r w:rsidRPr="009F7A23">
        <w:rPr>
          <w:rStyle w:val="Emphasis"/>
        </w:rPr>
        <w:t>clashes are not merely about</w:t>
      </w:r>
      <w:r w:rsidRPr="009F7A23">
        <w:t xml:space="preserve"> the Strait of </w:t>
      </w:r>
      <w:r w:rsidRPr="009F7A23">
        <w:rPr>
          <w:rStyle w:val="Emphasis"/>
        </w:rPr>
        <w:t>Hormuz or the South China Sea</w:t>
      </w:r>
      <w:r w:rsidRPr="009F7A23">
        <w:t xml:space="preserve">. </w:t>
      </w:r>
    </w:p>
    <w:p w14:paraId="1C72A791" w14:textId="77777777" w:rsidR="00FE1D5B" w:rsidRPr="00802237" w:rsidRDefault="00FE1D5B" w:rsidP="00FE1D5B">
      <w:r w:rsidRPr="009F7A23">
        <w:rPr>
          <w:rStyle w:val="StyleUnderline"/>
        </w:rPr>
        <w:t xml:space="preserve">The world’s oceans and seas </w:t>
      </w:r>
      <w:r w:rsidRPr="009F7A23">
        <w:rPr>
          <w:rStyle w:val="Emphasis"/>
        </w:rPr>
        <w:t>comprise a single interconnected body</w:t>
      </w:r>
      <w:r w:rsidRPr="009F7A23">
        <w:rPr>
          <w:rStyle w:val="StyleUnderline"/>
        </w:rPr>
        <w:t xml:space="preserve"> of water. Seagoing nations must stand on the principle that </w:t>
      </w:r>
      <w:r w:rsidRPr="009F7A23">
        <w:rPr>
          <w:rStyle w:val="StyleUnderline"/>
          <w:highlight w:val="cyan"/>
        </w:rPr>
        <w:t xml:space="preserve">maritime freedom is </w:t>
      </w:r>
      <w:r w:rsidRPr="009F7A23">
        <w:rPr>
          <w:rStyle w:val="StyleUnderline"/>
        </w:rPr>
        <w:t xml:space="preserve">likewise </w:t>
      </w:r>
      <w:r w:rsidRPr="009F7A23">
        <w:rPr>
          <w:rStyle w:val="Emphasis"/>
          <w:highlight w:val="cyan"/>
        </w:rPr>
        <w:t>indivisible</w:t>
      </w:r>
      <w:r w:rsidRPr="009F7A23">
        <w:rPr>
          <w:rStyle w:val="StyleUnderline"/>
          <w:highlight w:val="cyan"/>
        </w:rPr>
        <w:t>. If the maritime community</w:t>
      </w:r>
      <w:r w:rsidRPr="009F7A23">
        <w:rPr>
          <w:highlight w:val="cyan"/>
        </w:rPr>
        <w:t xml:space="preserve"> </w:t>
      </w:r>
      <w:r w:rsidRPr="009F7A23">
        <w:t xml:space="preserve">in general </w:t>
      </w:r>
      <w:r w:rsidRPr="009F7A23">
        <w:rPr>
          <w:rStyle w:val="StyleUnderline"/>
          <w:highlight w:val="cyan"/>
        </w:rPr>
        <w:t>relinquishes it</w:t>
      </w:r>
      <w:r w:rsidRPr="009F7A23">
        <w:rPr>
          <w:rStyle w:val="StyleUnderline"/>
        </w:rPr>
        <w:t>s inherent freedoms</w:t>
      </w:r>
      <w:r w:rsidRPr="009F7A23">
        <w:t xml:space="preserve"> in the global commons in one body of water </w:t>
      </w:r>
      <w:r w:rsidRPr="009F7A23">
        <w:rPr>
          <w:rStyle w:val="StyleUnderline"/>
          <w:highlight w:val="cyan"/>
        </w:rPr>
        <w:t>for</w:t>
      </w:r>
      <w:r w:rsidRPr="009F7A23">
        <w:rPr>
          <w:rStyle w:val="StyleUnderline"/>
        </w:rPr>
        <w:t xml:space="preserve"> the sake of placating a predatory coastal state such as </w:t>
      </w:r>
      <w:r w:rsidRPr="009F7A23">
        <w:rPr>
          <w:rStyle w:val="Emphasis"/>
          <w:highlight w:val="cyan"/>
        </w:rPr>
        <w:t>China</w:t>
      </w:r>
      <w:r w:rsidRPr="009F7A23">
        <w:rPr>
          <w:rStyle w:val="StyleUnderline"/>
          <w:highlight w:val="cyan"/>
        </w:rPr>
        <w:t>, the global maritime community stands the risk</w:t>
      </w:r>
      <w:r w:rsidRPr="009F7A23">
        <w:rPr>
          <w:rStyle w:val="StyleUnderline"/>
        </w:rPr>
        <w:t xml:space="preserve"> some </w:t>
      </w:r>
      <w:r w:rsidRPr="009F7A23">
        <w:rPr>
          <w:rStyle w:val="Emphasis"/>
          <w:highlight w:val="cyan"/>
        </w:rPr>
        <w:t xml:space="preserve">other </w:t>
      </w:r>
      <w:r w:rsidRPr="009F7A23">
        <w:rPr>
          <w:rStyle w:val="Emphasis"/>
        </w:rPr>
        <w:t xml:space="preserve">strong </w:t>
      </w:r>
      <w:r w:rsidRPr="009F7A23">
        <w:rPr>
          <w:rStyle w:val="Emphasis"/>
          <w:highlight w:val="cyan"/>
        </w:rPr>
        <w:t xml:space="preserve">coastal state will mount </w:t>
      </w:r>
      <w:r w:rsidRPr="009F7A23">
        <w:rPr>
          <w:rStyle w:val="Emphasis"/>
        </w:rPr>
        <w:t xml:space="preserve">similar </w:t>
      </w:r>
      <w:r w:rsidRPr="009F7A23">
        <w:rPr>
          <w:rStyle w:val="Emphasis"/>
          <w:highlight w:val="cyan"/>
        </w:rPr>
        <w:t>challenges</w:t>
      </w:r>
      <w:r w:rsidRPr="009F7A23">
        <w:rPr>
          <w:rStyle w:val="StyleUnderline"/>
          <w:highlight w:val="cyan"/>
        </w:rPr>
        <w:t xml:space="preserve"> </w:t>
      </w:r>
      <w:r w:rsidRPr="009F7A23">
        <w:rPr>
          <w:rStyle w:val="StyleUnderline"/>
        </w:rPr>
        <w:t>in some other strategic waterway</w:t>
      </w:r>
      <w:r w:rsidRPr="009F7A23">
        <w:t>.</w:t>
      </w:r>
    </w:p>
    <w:p w14:paraId="7593219E" w14:textId="77777777" w:rsidR="00FE1D5B" w:rsidRPr="00970422" w:rsidRDefault="00FE1D5B" w:rsidP="00FE1D5B">
      <w:pPr>
        <w:pStyle w:val="Heading4"/>
        <w:rPr>
          <w:rFonts w:cs="Arial"/>
        </w:rPr>
      </w:pPr>
      <w:r>
        <w:rPr>
          <w:rFonts w:cs="Arial"/>
        </w:rPr>
        <w:t xml:space="preserve">It </w:t>
      </w:r>
      <w:r w:rsidRPr="00992E0D">
        <w:rPr>
          <w:rFonts w:cs="Arial"/>
          <w:u w:val="single"/>
        </w:rPr>
        <w:t>turns</w:t>
      </w:r>
      <w:r>
        <w:rPr>
          <w:rFonts w:cs="Arial"/>
        </w:rPr>
        <w:t xml:space="preserve"> the case---</w:t>
      </w:r>
      <w:r w:rsidRPr="00970422">
        <w:rPr>
          <w:rFonts w:cs="Arial"/>
        </w:rPr>
        <w:t xml:space="preserve">China’s authoritarian rise is </w:t>
      </w:r>
      <w:r w:rsidRPr="00970422">
        <w:rPr>
          <w:rFonts w:cs="Arial"/>
          <w:u w:val="single"/>
        </w:rPr>
        <w:t>rooted</w:t>
      </w:r>
      <w:r w:rsidRPr="00970422">
        <w:rPr>
          <w:rFonts w:cs="Arial"/>
        </w:rPr>
        <w:t xml:space="preserve"> in a pursuit of </w:t>
      </w:r>
      <w:r w:rsidRPr="00970422">
        <w:rPr>
          <w:rFonts w:cs="Arial"/>
          <w:u w:val="single"/>
        </w:rPr>
        <w:t>super-power</w:t>
      </w:r>
      <w:r w:rsidRPr="00970422">
        <w:rPr>
          <w:rFonts w:cs="Arial"/>
        </w:rPr>
        <w:t xml:space="preserve"> status. Official documents </w:t>
      </w:r>
      <w:r w:rsidRPr="00970422">
        <w:rPr>
          <w:rFonts w:cs="Arial"/>
          <w:u w:val="single"/>
        </w:rPr>
        <w:t>prove</w:t>
      </w:r>
      <w:r w:rsidRPr="00970422">
        <w:rPr>
          <w:rFonts w:cs="Arial"/>
        </w:rPr>
        <w:t xml:space="preserve"> a China-led order spells the </w:t>
      </w:r>
      <w:r w:rsidRPr="00970422">
        <w:rPr>
          <w:rFonts w:cs="Arial"/>
          <w:u w:val="single"/>
        </w:rPr>
        <w:t>collapse</w:t>
      </w:r>
      <w:r w:rsidRPr="00970422">
        <w:rPr>
          <w:rFonts w:cs="Arial"/>
        </w:rPr>
        <w:t xml:space="preserve"> of democracy.</w:t>
      </w:r>
    </w:p>
    <w:p w14:paraId="287DA73B" w14:textId="77777777" w:rsidR="00FE1D5B" w:rsidRPr="00970422" w:rsidRDefault="00FE1D5B" w:rsidP="00FE1D5B">
      <w:pPr>
        <w:rPr>
          <w:b/>
          <w:bCs/>
          <w:sz w:val="26"/>
        </w:rPr>
      </w:pPr>
      <w:r w:rsidRPr="00970422">
        <w:t>Hal</w:t>
      </w:r>
      <w:r w:rsidRPr="00970422">
        <w:rPr>
          <w:rStyle w:val="Style13ptBold"/>
        </w:rPr>
        <w:t xml:space="preserve"> Brands &amp; Beckley 23</w:t>
      </w:r>
      <w:r w:rsidRPr="00970422">
        <w:t xml:space="preserve">. Brands is an American international relations scholar of U.S. foreign policy, Henry A. Kissinger Distinguished Professor of Global Affairs at the Johns Hopkins University School of Advanced International Studies and a resident scholar at the American Enterprise Institute. Beckley is an associate professor of political science at Tufts University and a Jeane Kirkpatrick Visiting Scholar at the American Enterprise Institute with Ph.D. in political science from Columbia University. 01-23. "China's Threat to Global Democracy.” Johns Hopkins University Press – </w:t>
      </w:r>
      <w:r w:rsidRPr="00970422">
        <w:rPr>
          <w:i/>
          <w:iCs/>
        </w:rPr>
        <w:t>Journal of Democracy</w:t>
      </w:r>
      <w:r w:rsidRPr="00970422">
        <w:t>, Vol. 34, No. 1; https://muse-jhu-edu.proxy.lib.umich.edu/pub/1/article/875799/pdf</w:t>
      </w:r>
    </w:p>
    <w:p w14:paraId="77854D6F" w14:textId="77777777" w:rsidR="00FE1D5B" w:rsidRPr="00970422" w:rsidRDefault="00FE1D5B" w:rsidP="00FE1D5B">
      <w:pPr>
        <w:rPr>
          <w:sz w:val="16"/>
        </w:rPr>
      </w:pPr>
      <w:r w:rsidRPr="00970422">
        <w:rPr>
          <w:sz w:val="16"/>
        </w:rPr>
        <w:t>The Sources of Chinese Conduct</w:t>
      </w:r>
    </w:p>
    <w:p w14:paraId="4FF894B5" w14:textId="77777777" w:rsidR="00FE1D5B" w:rsidRPr="00970422" w:rsidRDefault="00FE1D5B" w:rsidP="00FE1D5B">
      <w:pPr>
        <w:rPr>
          <w:sz w:val="16"/>
        </w:rPr>
      </w:pPr>
      <w:r w:rsidRPr="00970422">
        <w:rPr>
          <w:sz w:val="16"/>
        </w:rPr>
        <w:t xml:space="preserve">In some ways, </w:t>
      </w:r>
      <w:r w:rsidRPr="00970422">
        <w:rPr>
          <w:rStyle w:val="StyleUnderline"/>
        </w:rPr>
        <w:t xml:space="preserve">China’s bid for </w:t>
      </w:r>
      <w:r w:rsidRPr="00970422">
        <w:rPr>
          <w:rStyle w:val="Emphasis"/>
        </w:rPr>
        <w:t>primacy</w:t>
      </w:r>
      <w:r w:rsidRPr="00970422">
        <w:rPr>
          <w:rStyle w:val="StyleUnderline"/>
        </w:rPr>
        <w:t xml:space="preserve"> in Asia and </w:t>
      </w:r>
      <w:r w:rsidRPr="00970422">
        <w:rPr>
          <w:rStyle w:val="Emphasis"/>
        </w:rPr>
        <w:t>globally</w:t>
      </w:r>
      <w:r w:rsidRPr="00970422">
        <w:rPr>
          <w:rStyle w:val="StyleUnderline"/>
        </w:rPr>
        <w:t xml:space="preserve"> is a </w:t>
      </w:r>
      <w:r w:rsidRPr="00970422">
        <w:rPr>
          <w:rStyle w:val="Emphasis"/>
        </w:rPr>
        <w:t>new chapter</w:t>
      </w:r>
      <w:r w:rsidRPr="00970422">
        <w:rPr>
          <w:rStyle w:val="StyleUnderline"/>
        </w:rPr>
        <w:t xml:space="preserve"> in the history’s oldest story: As countries grow more </w:t>
      </w:r>
      <w:r w:rsidRPr="00970422">
        <w:rPr>
          <w:rStyle w:val="Emphasis"/>
        </w:rPr>
        <w:t>powerful</w:t>
      </w:r>
      <w:r w:rsidRPr="00970422">
        <w:rPr>
          <w:rStyle w:val="StyleUnderline"/>
        </w:rPr>
        <w:t xml:space="preserve">, they become </w:t>
      </w:r>
      <w:r w:rsidRPr="00970422">
        <w:rPr>
          <w:rStyle w:val="Emphasis"/>
        </w:rPr>
        <w:t>more interested</w:t>
      </w:r>
      <w:r w:rsidRPr="00970422">
        <w:rPr>
          <w:rStyle w:val="StyleUnderline"/>
        </w:rPr>
        <w:t xml:space="preserve"> in </w:t>
      </w:r>
      <w:r w:rsidRPr="00970422">
        <w:rPr>
          <w:rStyle w:val="Emphasis"/>
        </w:rPr>
        <w:t>reshaping</w:t>
      </w:r>
      <w:r w:rsidRPr="00970422">
        <w:rPr>
          <w:rStyle w:val="StyleUnderline"/>
        </w:rPr>
        <w:t xml:space="preserve"> the world. Rising states seek influence, respect, and power</w:t>
      </w:r>
      <w:r w:rsidRPr="00970422">
        <w:rPr>
          <w:sz w:val="16"/>
        </w:rPr>
        <w:t xml:space="preserve">; they </w:t>
      </w:r>
      <w:r w:rsidRPr="00970422">
        <w:rPr>
          <w:rStyle w:val="StyleUnderline"/>
        </w:rPr>
        <w:t>discover vital interests</w:t>
      </w:r>
      <w:r w:rsidRPr="00970422">
        <w:rPr>
          <w:sz w:val="16"/>
        </w:rPr>
        <w:t xml:space="preserve"> in places that were simply </w:t>
      </w:r>
      <w:r w:rsidRPr="00970422">
        <w:rPr>
          <w:rStyle w:val="StyleUnderline"/>
        </w:rPr>
        <w:t>beyond their reach before</w:t>
      </w:r>
      <w:r w:rsidRPr="00970422">
        <w:rPr>
          <w:sz w:val="16"/>
        </w:rPr>
        <w:t xml:space="preserve">. During the late nineteenth and early twentieth centuries, a </w:t>
      </w:r>
      <w:r w:rsidRPr="00970422">
        <w:rPr>
          <w:rStyle w:val="StyleUnderline"/>
        </w:rPr>
        <w:t xml:space="preserve">rising Germany demanded its “place in the sun”; after the Civil War, a </w:t>
      </w:r>
      <w:r w:rsidRPr="00970422">
        <w:rPr>
          <w:rStyle w:val="Emphasis"/>
        </w:rPr>
        <w:t>reunified</w:t>
      </w:r>
      <w:r w:rsidRPr="00970422">
        <w:rPr>
          <w:rStyle w:val="StyleUnderline"/>
        </w:rPr>
        <w:t xml:space="preserve"> and </w:t>
      </w:r>
      <w:r w:rsidRPr="00970422">
        <w:rPr>
          <w:rStyle w:val="Emphasis"/>
        </w:rPr>
        <w:t>economically ascendant</w:t>
      </w:r>
      <w:r w:rsidRPr="00970422">
        <w:rPr>
          <w:rStyle w:val="StyleUnderline"/>
        </w:rPr>
        <w:t xml:space="preserve"> United States of America tossed</w:t>
      </w:r>
      <w:r w:rsidRPr="00970422">
        <w:rPr>
          <w:sz w:val="16"/>
        </w:rPr>
        <w:t xml:space="preserve"> its </w:t>
      </w:r>
      <w:r w:rsidRPr="00970422">
        <w:rPr>
          <w:rStyle w:val="Emphasis"/>
        </w:rPr>
        <w:t>rivals</w:t>
      </w:r>
      <w:r w:rsidRPr="00970422">
        <w:rPr>
          <w:rStyle w:val="StyleUnderline"/>
        </w:rPr>
        <w:t xml:space="preserve"> out of the Western Hemisphere and began </w:t>
      </w:r>
      <w:r w:rsidRPr="00970422">
        <w:rPr>
          <w:rStyle w:val="Emphasis"/>
        </w:rPr>
        <w:t>throwing</w:t>
      </w:r>
      <w:r w:rsidRPr="00970422">
        <w:rPr>
          <w:rStyle w:val="StyleUnderline"/>
        </w:rPr>
        <w:t xml:space="preserve"> its </w:t>
      </w:r>
      <w:r w:rsidRPr="00970422">
        <w:rPr>
          <w:rStyle w:val="Emphasis"/>
        </w:rPr>
        <w:t>weight</w:t>
      </w:r>
      <w:r w:rsidRPr="00970422">
        <w:rPr>
          <w:rStyle w:val="StyleUnderline"/>
        </w:rPr>
        <w:t xml:space="preserve"> around globally</w:t>
      </w:r>
      <w:r w:rsidRPr="00970422">
        <w:rPr>
          <w:sz w:val="16"/>
        </w:rPr>
        <w:t xml:space="preserve">. As the great realist scholar Nicholas Spykman wrote, “the number of cases in which a strong dynamic state has stopped expanding . . . or has set modest limits to its power aims has been very few indeed.”4 </w:t>
      </w:r>
      <w:r w:rsidRPr="00970422">
        <w:rPr>
          <w:rStyle w:val="StyleUnderline"/>
          <w:highlight w:val="cyan"/>
        </w:rPr>
        <w:t xml:space="preserve">Given how </w:t>
      </w:r>
      <w:r w:rsidRPr="00970422">
        <w:rPr>
          <w:rStyle w:val="Emphasis"/>
          <w:highlight w:val="cyan"/>
        </w:rPr>
        <w:t>rapidly</w:t>
      </w:r>
      <w:r w:rsidRPr="00970422">
        <w:rPr>
          <w:rStyle w:val="StyleUnderline"/>
          <w:highlight w:val="cyan"/>
        </w:rPr>
        <w:t xml:space="preserve"> China’s power has increased</w:t>
      </w:r>
      <w:r w:rsidRPr="00970422">
        <w:rPr>
          <w:rStyle w:val="StyleUnderline"/>
        </w:rPr>
        <w:t xml:space="preserve"> over the past four decades, it would be</w:t>
      </w:r>
      <w:r w:rsidRPr="00970422">
        <w:rPr>
          <w:sz w:val="16"/>
        </w:rPr>
        <w:t xml:space="preserve"> very </w:t>
      </w:r>
      <w:r w:rsidRPr="00970422">
        <w:rPr>
          <w:rStyle w:val="StyleUnderline"/>
        </w:rPr>
        <w:t xml:space="preserve">odd if Beijing was not </w:t>
      </w:r>
      <w:r w:rsidRPr="00970422">
        <w:rPr>
          <w:rStyle w:val="Emphasis"/>
        </w:rPr>
        <w:t>asserting</w:t>
      </w:r>
      <w:r w:rsidRPr="00970422">
        <w:rPr>
          <w:rStyle w:val="StyleUnderline"/>
        </w:rPr>
        <w:t xml:space="preserve"> itself </w:t>
      </w:r>
      <w:r w:rsidRPr="00970422">
        <w:rPr>
          <w:rStyle w:val="Emphasis"/>
        </w:rPr>
        <w:t>overseas</w:t>
      </w:r>
      <w:r w:rsidRPr="00970422">
        <w:rPr>
          <w:sz w:val="16"/>
        </w:rPr>
        <w:t>.</w:t>
      </w:r>
    </w:p>
    <w:p w14:paraId="0E6DC77D" w14:textId="77777777" w:rsidR="00FE1D5B" w:rsidRPr="00970422" w:rsidRDefault="00FE1D5B" w:rsidP="00FE1D5B">
      <w:pPr>
        <w:rPr>
          <w:sz w:val="16"/>
        </w:rPr>
      </w:pPr>
      <w:r w:rsidRPr="00970422">
        <w:rPr>
          <w:sz w:val="16"/>
        </w:rPr>
        <w:t xml:space="preserve">Yet </w:t>
      </w:r>
      <w:r w:rsidRPr="00970422">
        <w:rPr>
          <w:rStyle w:val="StyleUnderline"/>
        </w:rPr>
        <w:t>China</w:t>
      </w:r>
      <w:r w:rsidRPr="00970422">
        <w:rPr>
          <w:sz w:val="16"/>
        </w:rPr>
        <w:t xml:space="preserve"> is moved by more than the cold logic of geopolitics. It </w:t>
      </w:r>
      <w:r w:rsidRPr="00970422">
        <w:rPr>
          <w:rStyle w:val="StyleUnderline"/>
        </w:rPr>
        <w:t>is also reaching for glory as a matter of historical destiny</w:t>
      </w:r>
      <w:r w:rsidRPr="00970422">
        <w:rPr>
          <w:sz w:val="16"/>
        </w:rPr>
        <w:t xml:space="preserve">. </w:t>
      </w:r>
      <w:r w:rsidRPr="00970422">
        <w:rPr>
          <w:rStyle w:val="StyleUnderline"/>
        </w:rPr>
        <w:t xml:space="preserve">China’s </w:t>
      </w:r>
      <w:r w:rsidRPr="00970422">
        <w:rPr>
          <w:rStyle w:val="StyleUnderline"/>
          <w:highlight w:val="cyan"/>
        </w:rPr>
        <w:t xml:space="preserve">leaders view themselves as </w:t>
      </w:r>
      <w:r w:rsidRPr="00970422">
        <w:rPr>
          <w:rStyle w:val="Emphasis"/>
          <w:highlight w:val="cyan"/>
        </w:rPr>
        <w:t>heirs</w:t>
      </w:r>
      <w:r w:rsidRPr="00970422">
        <w:rPr>
          <w:rStyle w:val="StyleUnderline"/>
          <w:highlight w:val="cyan"/>
        </w:rPr>
        <w:t xml:space="preserve"> to a</w:t>
      </w:r>
      <w:r w:rsidRPr="00970422">
        <w:rPr>
          <w:rStyle w:val="StyleUnderline"/>
        </w:rPr>
        <w:t xml:space="preserve"> Chinese </w:t>
      </w:r>
      <w:r w:rsidRPr="00970422">
        <w:rPr>
          <w:rStyle w:val="StyleUnderline"/>
          <w:highlight w:val="cyan"/>
        </w:rPr>
        <w:t xml:space="preserve">state that was a </w:t>
      </w:r>
      <w:r w:rsidRPr="00970422">
        <w:rPr>
          <w:rStyle w:val="Emphasis"/>
          <w:highlight w:val="cyan"/>
        </w:rPr>
        <w:t>superpower</w:t>
      </w:r>
      <w:r w:rsidRPr="00970422">
        <w:rPr>
          <w:rStyle w:val="StyleUnderline"/>
          <w:highlight w:val="cyan"/>
        </w:rPr>
        <w:t xml:space="preserve"> for most of</w:t>
      </w:r>
      <w:r w:rsidRPr="00970422">
        <w:rPr>
          <w:rStyle w:val="StyleUnderline"/>
        </w:rPr>
        <w:t xml:space="preserve"> </w:t>
      </w:r>
      <w:r w:rsidRPr="00970422">
        <w:rPr>
          <w:rStyle w:val="Emphasis"/>
        </w:rPr>
        <w:t xml:space="preserve">recorded </w:t>
      </w:r>
      <w:r w:rsidRPr="00970422">
        <w:rPr>
          <w:rStyle w:val="Emphasis"/>
          <w:highlight w:val="cyan"/>
        </w:rPr>
        <w:t>history</w:t>
      </w:r>
      <w:r w:rsidRPr="00970422">
        <w:rPr>
          <w:sz w:val="16"/>
        </w:rPr>
        <w:t xml:space="preserve">. A series of Chinese empires claimed “all under heaven” as their mandate and commanded deference from smaller states along the imperial periphery. In Beijing’s view, </w:t>
      </w:r>
      <w:r w:rsidRPr="00970422">
        <w:rPr>
          <w:rStyle w:val="StyleUnderline"/>
        </w:rPr>
        <w:t xml:space="preserve">a U.S.-led world in which China is a second-tier power is not the historical norm but a </w:t>
      </w:r>
      <w:r w:rsidRPr="00970422">
        <w:rPr>
          <w:rStyle w:val="Emphasis"/>
        </w:rPr>
        <w:t>profoundly galling</w:t>
      </w:r>
      <w:r w:rsidRPr="00970422">
        <w:rPr>
          <w:rStyle w:val="StyleUnderline"/>
        </w:rPr>
        <w:t xml:space="preserve"> exception</w:t>
      </w:r>
      <w:r w:rsidRPr="00970422">
        <w:rPr>
          <w:sz w:val="16"/>
        </w:rPr>
        <w:t xml:space="preserve">. That </w:t>
      </w:r>
      <w:r w:rsidRPr="00970422">
        <w:rPr>
          <w:rStyle w:val="StyleUnderline"/>
        </w:rPr>
        <w:t xml:space="preserve">order was created after the Second World War, at the tail end of a “century of humiliation” during which rapacious foreign powers had plundered a divided China. The CCP’s mandate is to set history aright by returning China to the </w:t>
      </w:r>
      <w:r w:rsidRPr="00970422">
        <w:rPr>
          <w:rStyle w:val="Emphasis"/>
        </w:rPr>
        <w:t>top</w:t>
      </w:r>
      <w:r w:rsidRPr="00970422">
        <w:rPr>
          <w:rStyle w:val="StyleUnderline"/>
        </w:rPr>
        <w:t xml:space="preserve"> of the </w:t>
      </w:r>
      <w:r w:rsidRPr="00970422">
        <w:rPr>
          <w:rStyle w:val="Emphasis"/>
        </w:rPr>
        <w:t>heap</w:t>
      </w:r>
      <w:r w:rsidRPr="00970422">
        <w:rPr>
          <w:sz w:val="16"/>
        </w:rPr>
        <w:t>.</w:t>
      </w:r>
    </w:p>
    <w:p w14:paraId="248AB0D2" w14:textId="77777777" w:rsidR="00FE1D5B" w:rsidRPr="00970422" w:rsidRDefault="00FE1D5B" w:rsidP="00FE1D5B">
      <w:pPr>
        <w:rPr>
          <w:sz w:val="16"/>
        </w:rPr>
      </w:pPr>
      <w:r w:rsidRPr="00970422">
        <w:rPr>
          <w:sz w:val="16"/>
        </w:rPr>
        <w:t xml:space="preserve">And then there is the ideological imperative. A strong, proud China might still pose problems for Washington even if a liberal-democratic government held sway in Beijing. That </w:t>
      </w:r>
      <w:r w:rsidRPr="00970422">
        <w:rPr>
          <w:rStyle w:val="StyleUnderline"/>
        </w:rPr>
        <w:t xml:space="preserve">China is ruled by </w:t>
      </w:r>
      <w:r w:rsidRPr="00970422">
        <w:rPr>
          <w:rStyle w:val="Emphasis"/>
        </w:rPr>
        <w:t>autocrats</w:t>
      </w:r>
      <w:r w:rsidRPr="00970422">
        <w:rPr>
          <w:rStyle w:val="StyleUnderline"/>
        </w:rPr>
        <w:t xml:space="preserve"> committed to ruthlessly </w:t>
      </w:r>
      <w:r w:rsidRPr="00970422">
        <w:rPr>
          <w:rStyle w:val="Emphasis"/>
        </w:rPr>
        <w:t>suppressing liberalism</w:t>
      </w:r>
      <w:r w:rsidRPr="00970422">
        <w:rPr>
          <w:rStyle w:val="StyleUnderline"/>
        </w:rPr>
        <w:t xml:space="preserve"> at home </w:t>
      </w:r>
      <w:r w:rsidRPr="00970422">
        <w:rPr>
          <w:rStyle w:val="Emphasis"/>
        </w:rPr>
        <w:t>turbocharges</w:t>
      </w:r>
      <w:r w:rsidRPr="00970422">
        <w:rPr>
          <w:rStyle w:val="StyleUnderline"/>
        </w:rPr>
        <w:t xml:space="preserve"> Chinese </w:t>
      </w:r>
      <w:r w:rsidRPr="00970422">
        <w:rPr>
          <w:rStyle w:val="Emphasis"/>
        </w:rPr>
        <w:t>revisionism globally</w:t>
      </w:r>
      <w:r w:rsidRPr="00970422">
        <w:rPr>
          <w:rStyle w:val="StyleUnderline"/>
        </w:rPr>
        <w:t xml:space="preserve">. </w:t>
      </w:r>
      <w:r w:rsidRPr="00970422">
        <w:rPr>
          <w:rStyle w:val="StyleUnderline"/>
          <w:highlight w:val="cyan"/>
        </w:rPr>
        <w:t>A deeply authoritarian state</w:t>
      </w:r>
      <w:r w:rsidRPr="00970422">
        <w:rPr>
          <w:rStyle w:val="StyleUnderline"/>
        </w:rPr>
        <w:t xml:space="preserve"> can never feel secure in its own rule because it does not enjoy</w:t>
      </w:r>
      <w:r w:rsidRPr="00970422">
        <w:rPr>
          <w:sz w:val="16"/>
        </w:rPr>
        <w:t xml:space="preserve"> the </w:t>
      </w:r>
      <w:r w:rsidRPr="00970422">
        <w:rPr>
          <w:rStyle w:val="StyleUnderline"/>
        </w:rPr>
        <w:t>freely given consent of the governed</w:t>
      </w:r>
      <w:r w:rsidRPr="00970422">
        <w:rPr>
          <w:sz w:val="16"/>
        </w:rPr>
        <w:t xml:space="preserve">; </w:t>
      </w:r>
      <w:r w:rsidRPr="00970422">
        <w:rPr>
          <w:rStyle w:val="StyleUnderline"/>
        </w:rPr>
        <w:t xml:space="preserve">it </w:t>
      </w:r>
      <w:r w:rsidRPr="00970422">
        <w:rPr>
          <w:rStyle w:val="StyleUnderline"/>
          <w:highlight w:val="cyan"/>
        </w:rPr>
        <w:t xml:space="preserve">can never </w:t>
      </w:r>
      <w:r w:rsidRPr="00970422">
        <w:rPr>
          <w:rStyle w:val="Emphasis"/>
          <w:highlight w:val="cyan"/>
        </w:rPr>
        <w:t>feel safe</w:t>
      </w:r>
      <w:r w:rsidRPr="00970422">
        <w:rPr>
          <w:rStyle w:val="StyleUnderline"/>
          <w:highlight w:val="cyan"/>
        </w:rPr>
        <w:t xml:space="preserve"> in a world</w:t>
      </w:r>
      <w:r w:rsidRPr="00970422">
        <w:rPr>
          <w:rStyle w:val="StyleUnderline"/>
        </w:rPr>
        <w:t xml:space="preserve"> dominated </w:t>
      </w:r>
      <w:r w:rsidRPr="00970422">
        <w:rPr>
          <w:rStyle w:val="StyleUnderline"/>
          <w:highlight w:val="cyan"/>
        </w:rPr>
        <w:t xml:space="preserve">by </w:t>
      </w:r>
      <w:r w:rsidRPr="00970422">
        <w:rPr>
          <w:rStyle w:val="Emphasis"/>
          <w:highlight w:val="cyan"/>
        </w:rPr>
        <w:t>democracies</w:t>
      </w:r>
      <w:r w:rsidRPr="00970422">
        <w:rPr>
          <w:sz w:val="16"/>
        </w:rPr>
        <w:t xml:space="preserve"> because </w:t>
      </w:r>
      <w:r w:rsidRPr="00970422">
        <w:rPr>
          <w:rStyle w:val="StyleUnderline"/>
        </w:rPr>
        <w:t xml:space="preserve">liberal </w:t>
      </w:r>
      <w:r w:rsidRPr="00970422">
        <w:rPr>
          <w:rStyle w:val="Emphasis"/>
        </w:rPr>
        <w:t>international norms</w:t>
      </w:r>
      <w:r w:rsidRPr="00970422">
        <w:rPr>
          <w:rStyle w:val="StyleUnderline"/>
        </w:rPr>
        <w:t xml:space="preserve"> challenge </w:t>
      </w:r>
      <w:r w:rsidRPr="00970422">
        <w:rPr>
          <w:rStyle w:val="Emphasis"/>
        </w:rPr>
        <w:t>illiberal</w:t>
      </w:r>
      <w:r w:rsidRPr="00970422">
        <w:rPr>
          <w:rStyle w:val="StyleUnderline"/>
        </w:rPr>
        <w:t xml:space="preserve"> domestic practices</w:t>
      </w:r>
      <w:r w:rsidRPr="00970422">
        <w:rPr>
          <w:sz w:val="16"/>
        </w:rPr>
        <w:t>. “</w:t>
      </w:r>
      <w:r w:rsidRPr="00970422">
        <w:rPr>
          <w:rStyle w:val="StyleUnderline"/>
        </w:rPr>
        <w:t>Autocracies</w:t>
      </w:r>
      <w:r w:rsidRPr="00970422">
        <w:rPr>
          <w:sz w:val="16"/>
        </w:rPr>
        <w:t>,” writes China scholar Minxin Pei, “</w:t>
      </w:r>
      <w:r w:rsidRPr="00970422">
        <w:rPr>
          <w:rStyle w:val="StyleUnderline"/>
        </w:rPr>
        <w:t xml:space="preserve">simply are incapable of practicing </w:t>
      </w:r>
      <w:r w:rsidRPr="00970422">
        <w:rPr>
          <w:rStyle w:val="Emphasis"/>
        </w:rPr>
        <w:t>liberalism abroad</w:t>
      </w:r>
      <w:r w:rsidRPr="00970422">
        <w:rPr>
          <w:rStyle w:val="StyleUnderline"/>
        </w:rPr>
        <w:t xml:space="preserve"> while maintaining </w:t>
      </w:r>
      <w:r w:rsidRPr="00970422">
        <w:rPr>
          <w:rStyle w:val="Emphasis"/>
        </w:rPr>
        <w:t>authoritarianism</w:t>
      </w:r>
      <w:r w:rsidRPr="00970422">
        <w:rPr>
          <w:rStyle w:val="StyleUnderline"/>
        </w:rPr>
        <w:t xml:space="preserve"> at home</w:t>
      </w:r>
      <w:r w:rsidRPr="00970422">
        <w:rPr>
          <w:sz w:val="16"/>
        </w:rPr>
        <w:t>.”5</w:t>
      </w:r>
    </w:p>
    <w:p w14:paraId="77AE3AC8" w14:textId="77777777" w:rsidR="00FE1D5B" w:rsidRPr="00970422" w:rsidRDefault="00FE1D5B" w:rsidP="00FE1D5B">
      <w:pPr>
        <w:rPr>
          <w:sz w:val="16"/>
        </w:rPr>
      </w:pPr>
      <w:r w:rsidRPr="00970422">
        <w:rPr>
          <w:sz w:val="16"/>
        </w:rPr>
        <w:t xml:space="preserve">This is no exaggeration. </w:t>
      </w:r>
      <w:r w:rsidRPr="00970422">
        <w:rPr>
          <w:rStyle w:val="StyleUnderline"/>
        </w:rPr>
        <w:t xml:space="preserve">The infamous </w:t>
      </w:r>
      <w:r w:rsidRPr="00970422">
        <w:rPr>
          <w:rStyle w:val="Emphasis"/>
          <w:highlight w:val="cyan"/>
        </w:rPr>
        <w:t>Doc</w:t>
      </w:r>
      <w:r w:rsidRPr="00970422">
        <w:rPr>
          <w:rStyle w:val="Emphasis"/>
        </w:rPr>
        <w:t xml:space="preserve">ument Number </w:t>
      </w:r>
      <w:r w:rsidRPr="00970422">
        <w:rPr>
          <w:rStyle w:val="Emphasis"/>
          <w:highlight w:val="cyan"/>
        </w:rPr>
        <w:t>9</w:t>
      </w:r>
      <w:r w:rsidRPr="00970422">
        <w:rPr>
          <w:rStyle w:val="StyleUnderline"/>
        </w:rPr>
        <w:t xml:space="preserve">, a political directive issued almost a decade ago at the outset of Xi’s presidency, </w:t>
      </w:r>
      <w:r w:rsidRPr="00970422">
        <w:rPr>
          <w:rStyle w:val="StyleUnderline"/>
          <w:highlight w:val="cyan"/>
        </w:rPr>
        <w:t>shows</w:t>
      </w:r>
      <w:r w:rsidRPr="00970422">
        <w:rPr>
          <w:sz w:val="16"/>
        </w:rPr>
        <w:t xml:space="preserve"> that </w:t>
      </w:r>
      <w:r w:rsidRPr="00970422">
        <w:rPr>
          <w:rStyle w:val="StyleUnderline"/>
          <w:highlight w:val="cyan"/>
        </w:rPr>
        <w:t>the CCP</w:t>
      </w:r>
      <w:r w:rsidRPr="00970422">
        <w:rPr>
          <w:rStyle w:val="StyleUnderline"/>
        </w:rPr>
        <w:t xml:space="preserve"> sees a </w:t>
      </w:r>
      <w:r w:rsidRPr="00970422">
        <w:rPr>
          <w:rStyle w:val="Emphasis"/>
        </w:rPr>
        <w:t>liberal world order</w:t>
      </w:r>
      <w:r w:rsidRPr="00970422">
        <w:rPr>
          <w:rStyle w:val="StyleUnderline"/>
        </w:rPr>
        <w:t xml:space="preserve"> as inherently </w:t>
      </w:r>
      <w:r w:rsidRPr="00970422">
        <w:rPr>
          <w:rStyle w:val="Emphasis"/>
        </w:rPr>
        <w:t>threatening</w:t>
      </w:r>
      <w:r w:rsidRPr="00970422">
        <w:rPr>
          <w:sz w:val="16"/>
        </w:rPr>
        <w:t>.6 “Because China and the United States have longstanding conflicts over their different ideologies, social systems, and foreign policies,” a Chinese military document stated in the 1990s, “</w:t>
      </w:r>
      <w:r w:rsidRPr="00970422">
        <w:rPr>
          <w:rStyle w:val="StyleUnderline"/>
        </w:rPr>
        <w:t xml:space="preserve">it will prove impossible to </w:t>
      </w:r>
      <w:r w:rsidRPr="00970422">
        <w:rPr>
          <w:rStyle w:val="Emphasis"/>
        </w:rPr>
        <w:t>fundamentally</w:t>
      </w:r>
      <w:r w:rsidRPr="00970422">
        <w:rPr>
          <w:rStyle w:val="StyleUnderline"/>
        </w:rPr>
        <w:t xml:space="preserve"> improve Sino-U.S. relations</w:t>
      </w:r>
      <w:r w:rsidRPr="00970422">
        <w:rPr>
          <w:sz w:val="16"/>
        </w:rPr>
        <w:t xml:space="preserve">.” </w:t>
      </w:r>
      <w:r w:rsidRPr="00970422">
        <w:rPr>
          <w:rStyle w:val="StyleUnderline"/>
        </w:rPr>
        <w:t xml:space="preserve">For </w:t>
      </w:r>
      <w:r w:rsidRPr="00970422">
        <w:rPr>
          <w:rStyle w:val="Emphasis"/>
        </w:rPr>
        <w:t>decades</w:t>
      </w:r>
      <w:r w:rsidRPr="00970422">
        <w:rPr>
          <w:sz w:val="16"/>
        </w:rPr>
        <w:t xml:space="preserve">, in fact, </w:t>
      </w:r>
      <w:r w:rsidRPr="00970422">
        <w:rPr>
          <w:rStyle w:val="StyleUnderline"/>
        </w:rPr>
        <w:t xml:space="preserve">Chinese officials have </w:t>
      </w:r>
      <w:r w:rsidRPr="00970422">
        <w:rPr>
          <w:rStyle w:val="Emphasis"/>
          <w:highlight w:val="cyan"/>
        </w:rPr>
        <w:t>alleged</w:t>
      </w:r>
      <w:r w:rsidRPr="00970422">
        <w:rPr>
          <w:sz w:val="16"/>
        </w:rPr>
        <w:t xml:space="preserve"> that </w:t>
      </w:r>
      <w:r w:rsidRPr="00970422">
        <w:rPr>
          <w:rStyle w:val="StyleUnderline"/>
          <w:highlight w:val="cyan"/>
        </w:rPr>
        <w:t>Washington has been waging a</w:t>
      </w:r>
      <w:r w:rsidRPr="00970422">
        <w:rPr>
          <w:rStyle w:val="StyleUnderline"/>
        </w:rPr>
        <w:t xml:space="preserve"> deliberate, well-orchestrated </w:t>
      </w:r>
      <w:r w:rsidRPr="00970422">
        <w:rPr>
          <w:rStyle w:val="StyleUnderline"/>
          <w:highlight w:val="cyan"/>
        </w:rPr>
        <w:t>campaign</w:t>
      </w:r>
      <w:r w:rsidRPr="00970422">
        <w:rPr>
          <w:sz w:val="16"/>
        </w:rPr>
        <w:t>—a “smokeless World War III,” in Deng Xiaoping’s words—</w:t>
      </w:r>
      <w:r w:rsidRPr="00970422">
        <w:rPr>
          <w:rStyle w:val="StyleUnderline"/>
          <w:highlight w:val="cyan"/>
        </w:rPr>
        <w:t>to</w:t>
      </w:r>
      <w:r w:rsidRPr="00970422">
        <w:rPr>
          <w:rStyle w:val="StyleUnderline"/>
        </w:rPr>
        <w:t xml:space="preserve"> </w:t>
      </w:r>
      <w:r w:rsidRPr="00970422">
        <w:rPr>
          <w:rStyle w:val="Emphasis"/>
        </w:rPr>
        <w:t>weaken</w:t>
      </w:r>
      <w:r w:rsidRPr="00970422">
        <w:rPr>
          <w:rStyle w:val="StyleUnderline"/>
        </w:rPr>
        <w:t xml:space="preserve"> and </w:t>
      </w:r>
      <w:r w:rsidRPr="00970422">
        <w:rPr>
          <w:rStyle w:val="Emphasis"/>
          <w:highlight w:val="cyan"/>
        </w:rPr>
        <w:t>fatally subvert</w:t>
      </w:r>
      <w:r w:rsidRPr="00970422">
        <w:rPr>
          <w:rStyle w:val="StyleUnderline"/>
        </w:rPr>
        <w:t xml:space="preserve"> the CCP</w:t>
      </w:r>
      <w:r w:rsidRPr="00970422">
        <w:rPr>
          <w:sz w:val="16"/>
        </w:rPr>
        <w:t xml:space="preserve">.7 Deng blamed the United States for being behind the “so-called democrats” who dared to protest in Tiananmen Square in 1989.8 </w:t>
      </w:r>
    </w:p>
    <w:p w14:paraId="72120A55" w14:textId="77777777" w:rsidR="00FE1D5B" w:rsidRPr="00970422" w:rsidRDefault="00FE1D5B" w:rsidP="00FE1D5B">
      <w:pPr>
        <w:rPr>
          <w:sz w:val="16"/>
        </w:rPr>
      </w:pPr>
      <w:r w:rsidRPr="00970422">
        <w:rPr>
          <w:sz w:val="16"/>
        </w:rPr>
        <w:t xml:space="preserve">Even when the United States has engaged </w:t>
      </w:r>
      <w:r w:rsidRPr="00970422">
        <w:rPr>
          <w:rStyle w:val="StyleUnderline"/>
          <w:highlight w:val="cyan"/>
        </w:rPr>
        <w:t>China</w:t>
      </w:r>
      <w:r w:rsidRPr="00970422">
        <w:rPr>
          <w:sz w:val="16"/>
        </w:rPr>
        <w:t>, the latter’s leaders have detected a plot to topple their regime. In 1998, Deng’s successor Jiang Zemin warned his colleagues that whether the United States was taking a stance of “containment” or “engagement” toward the PRC, Washington’s real goal was to further a “political plot” to “divide our country” and “change our country’s socialist system.”9 After Jiang came Hu Jintao, who spoke to his Foreign Ministry in 2003 of the “grim reality that Western hostile forces are still implementing Westernization and splittist political designs on China.”10</w:t>
      </w:r>
    </w:p>
    <w:p w14:paraId="39234C80" w14:textId="77777777" w:rsidR="00FE1D5B" w:rsidRPr="00970422" w:rsidRDefault="00FE1D5B" w:rsidP="00FE1D5B">
      <w:pPr>
        <w:rPr>
          <w:rStyle w:val="StyleUnderline"/>
        </w:rPr>
      </w:pPr>
      <w:r w:rsidRPr="00970422">
        <w:rPr>
          <w:rStyle w:val="StyleUnderline"/>
        </w:rPr>
        <w:t>Chinese leaders are wrong</w:t>
      </w:r>
      <w:r w:rsidRPr="00970422">
        <w:rPr>
          <w:sz w:val="16"/>
        </w:rPr>
        <w:t xml:space="preserve"> if they think that the United States is actively seeking to overthrow the CCP regime. They are not wrong, however, </w:t>
      </w:r>
      <w:r w:rsidRPr="00970422">
        <w:rPr>
          <w:rStyle w:val="StyleUnderline"/>
        </w:rPr>
        <w:t xml:space="preserve">to think that a world rooted in </w:t>
      </w:r>
      <w:r w:rsidRPr="00970422">
        <w:rPr>
          <w:rStyle w:val="Emphasis"/>
        </w:rPr>
        <w:t>liberal values</w:t>
      </w:r>
      <w:r w:rsidRPr="00970422">
        <w:rPr>
          <w:rStyle w:val="StyleUnderline"/>
        </w:rPr>
        <w:t xml:space="preserve"> is one in which their own rule must be perpetually </w:t>
      </w:r>
      <w:r w:rsidRPr="00970422">
        <w:rPr>
          <w:rStyle w:val="Emphasis"/>
        </w:rPr>
        <w:t>precarious</w:t>
      </w:r>
      <w:r w:rsidRPr="00970422">
        <w:rPr>
          <w:sz w:val="16"/>
        </w:rPr>
        <w:t xml:space="preserve">. </w:t>
      </w:r>
      <w:r w:rsidRPr="00970422">
        <w:rPr>
          <w:rStyle w:val="StyleUnderline"/>
          <w:highlight w:val="cyan"/>
        </w:rPr>
        <w:t>In</w:t>
      </w:r>
      <w:r w:rsidRPr="00970422">
        <w:rPr>
          <w:sz w:val="16"/>
          <w:highlight w:val="cyan"/>
        </w:rPr>
        <w:t xml:space="preserve"> </w:t>
      </w:r>
      <w:r w:rsidRPr="00970422">
        <w:rPr>
          <w:rStyle w:val="StyleUnderline"/>
          <w:highlight w:val="cyan"/>
        </w:rPr>
        <w:t>a</w:t>
      </w:r>
      <w:r w:rsidRPr="00970422">
        <w:rPr>
          <w:rStyle w:val="StyleUnderline"/>
        </w:rPr>
        <w:t xml:space="preserve">n </w:t>
      </w:r>
      <w:r w:rsidRPr="00970422">
        <w:rPr>
          <w:rStyle w:val="Emphasis"/>
        </w:rPr>
        <w:t xml:space="preserve">international </w:t>
      </w:r>
      <w:r w:rsidRPr="00970422">
        <w:rPr>
          <w:rStyle w:val="Emphasis"/>
          <w:highlight w:val="cyan"/>
        </w:rPr>
        <w:t>system</w:t>
      </w:r>
      <w:r w:rsidRPr="00970422">
        <w:rPr>
          <w:rStyle w:val="StyleUnderline"/>
          <w:highlight w:val="cyan"/>
        </w:rPr>
        <w:t xml:space="preserve"> built on</w:t>
      </w:r>
      <w:r w:rsidRPr="00970422">
        <w:rPr>
          <w:rStyle w:val="StyleUnderline"/>
        </w:rPr>
        <w:t xml:space="preserve"> </w:t>
      </w:r>
      <w:r w:rsidRPr="00970422">
        <w:rPr>
          <w:rStyle w:val="Emphasis"/>
        </w:rPr>
        <w:t>respect</w:t>
      </w:r>
      <w:r w:rsidRPr="00970422">
        <w:rPr>
          <w:rStyle w:val="StyleUnderline"/>
        </w:rPr>
        <w:t xml:space="preserve"> for </w:t>
      </w:r>
      <w:r w:rsidRPr="00970422">
        <w:rPr>
          <w:rStyle w:val="StyleUnderline"/>
          <w:highlight w:val="cyan"/>
        </w:rPr>
        <w:t>human rights and</w:t>
      </w:r>
      <w:r w:rsidRPr="00970422">
        <w:rPr>
          <w:rStyle w:val="StyleUnderline"/>
        </w:rPr>
        <w:t xml:space="preserve"> a </w:t>
      </w:r>
      <w:r w:rsidRPr="00970422">
        <w:rPr>
          <w:rStyle w:val="Emphasis"/>
        </w:rPr>
        <w:t>preference</w:t>
      </w:r>
      <w:r w:rsidRPr="00970422">
        <w:rPr>
          <w:rStyle w:val="StyleUnderline"/>
        </w:rPr>
        <w:t xml:space="preserve"> for </w:t>
      </w:r>
      <w:r w:rsidRPr="00970422">
        <w:rPr>
          <w:rStyle w:val="Emphasis"/>
          <w:highlight w:val="cyan"/>
        </w:rPr>
        <w:t>democracy</w:t>
      </w:r>
      <w:r w:rsidRPr="00970422">
        <w:rPr>
          <w:rStyle w:val="StyleUnderline"/>
          <w:highlight w:val="cyan"/>
        </w:rPr>
        <w:t>, governments that murder</w:t>
      </w:r>
      <w:r w:rsidRPr="00970422">
        <w:rPr>
          <w:rStyle w:val="StyleUnderline"/>
        </w:rPr>
        <w:t xml:space="preserve"> their own </w:t>
      </w:r>
      <w:r w:rsidRPr="00970422">
        <w:rPr>
          <w:rStyle w:val="StyleUnderline"/>
          <w:highlight w:val="cyan"/>
        </w:rPr>
        <w:t xml:space="preserve">citizens risk </w:t>
      </w:r>
      <w:r w:rsidRPr="00970422">
        <w:rPr>
          <w:rStyle w:val="Emphasis"/>
          <w:highlight w:val="cyan"/>
        </w:rPr>
        <w:t>censure</w:t>
      </w:r>
      <w:r w:rsidRPr="00970422">
        <w:rPr>
          <w:rStyle w:val="StyleUnderline"/>
        </w:rPr>
        <w:t>, ostracism, and punishment</w:t>
      </w:r>
      <w:r w:rsidRPr="00970422">
        <w:rPr>
          <w:sz w:val="16"/>
        </w:rPr>
        <w:t xml:space="preserve">—as happened to Beijing after Tiananmen Square in 1989 and is happening again today in response to the brutalization of the Uyghur minority. </w:t>
      </w:r>
      <w:r w:rsidRPr="00970422">
        <w:rPr>
          <w:rStyle w:val="StyleUnderline"/>
        </w:rPr>
        <w:t xml:space="preserve">An international system in which democracies are </w:t>
      </w:r>
      <w:r w:rsidRPr="00970422">
        <w:rPr>
          <w:rStyle w:val="Emphasis"/>
        </w:rPr>
        <w:t>strong</w:t>
      </w:r>
      <w:r w:rsidRPr="00970422">
        <w:rPr>
          <w:rStyle w:val="StyleUnderline"/>
        </w:rPr>
        <w:t xml:space="preserve">, </w:t>
      </w:r>
      <w:r w:rsidRPr="00970422">
        <w:rPr>
          <w:rStyle w:val="Emphasis"/>
        </w:rPr>
        <w:t>vibrant</w:t>
      </w:r>
      <w:r w:rsidRPr="00970422">
        <w:rPr>
          <w:rStyle w:val="StyleUnderline"/>
        </w:rPr>
        <w:t xml:space="preserve">, and </w:t>
      </w:r>
      <w:r w:rsidRPr="00970422">
        <w:rPr>
          <w:rStyle w:val="Emphasis"/>
        </w:rPr>
        <w:t>globally engaged</w:t>
      </w:r>
      <w:r w:rsidRPr="00970422">
        <w:rPr>
          <w:rStyle w:val="StyleUnderline"/>
        </w:rPr>
        <w:t xml:space="preserve"> is one in which subversive tendencies will continually tempt states ruled by tyrants</w:t>
      </w:r>
      <w:r w:rsidRPr="00970422">
        <w:rPr>
          <w:sz w:val="16"/>
        </w:rPr>
        <w:t xml:space="preserve">: In 1989, Tiananmen Square protesters erected a replica of the Statue of Liberty, while those in Hong Kong thirty years later publicly waved American flags and sang “The Star-Spangled Banner.” In what it is and what it does, </w:t>
      </w:r>
      <w:r w:rsidRPr="00970422">
        <w:rPr>
          <w:rStyle w:val="StyleUnderline"/>
        </w:rPr>
        <w:t>a hegemonic democracy threatens the Chinese regime.</w:t>
      </w:r>
    </w:p>
    <w:p w14:paraId="1A3A9A73" w14:textId="77777777" w:rsidR="00FE1D5B" w:rsidRPr="00970422" w:rsidRDefault="00FE1D5B" w:rsidP="00FE1D5B">
      <w:pPr>
        <w:rPr>
          <w:sz w:val="16"/>
        </w:rPr>
      </w:pPr>
      <w:r w:rsidRPr="00970422">
        <w:rPr>
          <w:rStyle w:val="StyleUnderline"/>
        </w:rPr>
        <w:t>The</w:t>
      </w:r>
      <w:r w:rsidRPr="00970422">
        <w:rPr>
          <w:sz w:val="16"/>
        </w:rPr>
        <w:t xml:space="preserve"> resulting </w:t>
      </w:r>
      <w:r w:rsidRPr="00970422">
        <w:rPr>
          <w:rStyle w:val="StyleUnderline"/>
        </w:rPr>
        <w:t xml:space="preserve">insecurity has powerful implications for Beijing’s statecraft. Chinese leaders feel a compulsion to make international norms and institutions friendlier to </w:t>
      </w:r>
      <w:r w:rsidRPr="00970422">
        <w:rPr>
          <w:rStyle w:val="Emphasis"/>
        </w:rPr>
        <w:t>illiberal rule</w:t>
      </w:r>
      <w:r w:rsidRPr="00970422">
        <w:rPr>
          <w:sz w:val="16"/>
        </w:rPr>
        <w:t xml:space="preserve">. They </w:t>
      </w:r>
      <w:r w:rsidRPr="00970422">
        <w:rPr>
          <w:rStyle w:val="StyleUnderline"/>
        </w:rPr>
        <w:t xml:space="preserve">seek to push dangerous </w:t>
      </w:r>
      <w:r w:rsidRPr="00970422">
        <w:rPr>
          <w:rStyle w:val="Emphasis"/>
        </w:rPr>
        <w:t>liberal influences</w:t>
      </w:r>
      <w:r w:rsidRPr="00970422">
        <w:rPr>
          <w:rStyle w:val="StyleUnderline"/>
        </w:rPr>
        <w:t xml:space="preserve"> away from the </w:t>
      </w:r>
      <w:r w:rsidRPr="00970422">
        <w:rPr>
          <w:rStyle w:val="Emphasis"/>
        </w:rPr>
        <w:t>PRC</w:t>
      </w:r>
      <w:r w:rsidRPr="00970422">
        <w:rPr>
          <w:rStyle w:val="StyleUnderline"/>
        </w:rPr>
        <w:t>’s borders</w:t>
      </w:r>
      <w:r w:rsidRPr="00970422">
        <w:rPr>
          <w:sz w:val="16"/>
        </w:rPr>
        <w:t xml:space="preserve">: In Beijing’s mind, writes Timothy Heath, a “harmonious Asia” would feature a “political order shaped by Chinese political principles.” The </w:t>
      </w:r>
      <w:r w:rsidRPr="00970422">
        <w:rPr>
          <w:rStyle w:val="StyleUnderline"/>
          <w:highlight w:val="cyan"/>
        </w:rPr>
        <w:t xml:space="preserve">rulers in </w:t>
      </w:r>
      <w:r w:rsidRPr="00970422">
        <w:rPr>
          <w:rStyle w:val="Emphasis"/>
          <w:highlight w:val="cyan"/>
        </w:rPr>
        <w:t>Beijing</w:t>
      </w:r>
      <w:r w:rsidRPr="00970422">
        <w:rPr>
          <w:rStyle w:val="StyleUnderline"/>
          <w:highlight w:val="cyan"/>
        </w:rPr>
        <w:t xml:space="preserve"> feel</w:t>
      </w:r>
      <w:r w:rsidRPr="00970422">
        <w:rPr>
          <w:rStyle w:val="StyleUnderline"/>
        </w:rPr>
        <w:t xml:space="preserve"> that </w:t>
      </w:r>
      <w:r w:rsidRPr="00970422">
        <w:rPr>
          <w:rStyle w:val="StyleUnderline"/>
          <w:highlight w:val="cyan"/>
        </w:rPr>
        <w:t xml:space="preserve">they must </w:t>
      </w:r>
      <w:r w:rsidRPr="00970422">
        <w:rPr>
          <w:rStyle w:val="Emphasis"/>
          <w:highlight w:val="cyan"/>
        </w:rPr>
        <w:t>wrest international authority</w:t>
      </w:r>
      <w:r w:rsidRPr="00970422">
        <w:rPr>
          <w:rStyle w:val="StyleUnderline"/>
          <w:highlight w:val="cyan"/>
        </w:rPr>
        <w:t xml:space="preserve"> away from</w:t>
      </w:r>
      <w:r w:rsidRPr="00970422">
        <w:rPr>
          <w:rStyle w:val="StyleUnderline"/>
        </w:rPr>
        <w:t xml:space="preserve"> a </w:t>
      </w:r>
      <w:r w:rsidRPr="00970422">
        <w:rPr>
          <w:rStyle w:val="StyleUnderline"/>
          <w:highlight w:val="cyan"/>
        </w:rPr>
        <w:t>democratic superpower</w:t>
      </w:r>
      <w:r w:rsidRPr="00970422">
        <w:rPr>
          <w:rStyle w:val="StyleUnderline"/>
        </w:rPr>
        <w:t xml:space="preserve"> with a long history of bringing autocracies to ruin</w:t>
      </w:r>
      <w:r w:rsidRPr="00970422">
        <w:rPr>
          <w:sz w:val="16"/>
        </w:rPr>
        <w:t xml:space="preserve">. And </w:t>
      </w:r>
      <w:r w:rsidRPr="00970422">
        <w:rPr>
          <w:rStyle w:val="StyleUnderline"/>
        </w:rPr>
        <w:t xml:space="preserve">as an </w:t>
      </w:r>
      <w:r w:rsidRPr="00970422">
        <w:rPr>
          <w:rStyle w:val="Emphasis"/>
          <w:highlight w:val="cyan"/>
        </w:rPr>
        <w:t>authoritarian</w:t>
      </w:r>
      <w:r w:rsidRPr="00970422">
        <w:rPr>
          <w:rStyle w:val="StyleUnderline"/>
          <w:highlight w:val="cyan"/>
        </w:rPr>
        <w:t xml:space="preserve"> China</w:t>
      </w:r>
      <w:r w:rsidRPr="00970422">
        <w:rPr>
          <w:rStyle w:val="StyleUnderline"/>
        </w:rPr>
        <w:t xml:space="preserve"> becomes </w:t>
      </w:r>
      <w:r w:rsidRPr="00970422">
        <w:rPr>
          <w:rStyle w:val="Emphasis"/>
        </w:rPr>
        <w:t>powerful</w:t>
      </w:r>
      <w:r w:rsidRPr="00970422">
        <w:rPr>
          <w:rStyle w:val="StyleUnderline"/>
        </w:rPr>
        <w:t xml:space="preserve">, it </w:t>
      </w:r>
      <w:r w:rsidRPr="00970422">
        <w:rPr>
          <w:rStyle w:val="StyleUnderline"/>
          <w:highlight w:val="cyan"/>
        </w:rPr>
        <w:t xml:space="preserve">inevitably looks to </w:t>
      </w:r>
      <w:r w:rsidRPr="00970422">
        <w:rPr>
          <w:rStyle w:val="Emphasis"/>
          <w:highlight w:val="cyan"/>
        </w:rPr>
        <w:t>strengthen</w:t>
      </w:r>
      <w:r w:rsidRPr="00970422">
        <w:rPr>
          <w:rStyle w:val="StyleUnderline"/>
        </w:rPr>
        <w:t xml:space="preserve"> the forces of </w:t>
      </w:r>
      <w:r w:rsidRPr="00970422">
        <w:rPr>
          <w:rStyle w:val="Emphasis"/>
          <w:highlight w:val="cyan"/>
        </w:rPr>
        <w:t>illiberalism</w:t>
      </w:r>
      <w:r w:rsidRPr="00970422">
        <w:rPr>
          <w:rStyle w:val="StyleUnderline"/>
        </w:rPr>
        <w:t>—</w:t>
      </w:r>
      <w:r w:rsidRPr="00970422">
        <w:rPr>
          <w:rStyle w:val="StyleUnderline"/>
          <w:highlight w:val="cyan"/>
        </w:rPr>
        <w:t>and</w:t>
      </w:r>
      <w:r w:rsidRPr="00970422">
        <w:rPr>
          <w:rStyle w:val="StyleUnderline"/>
        </w:rPr>
        <w:t xml:space="preserve"> to </w:t>
      </w:r>
      <w:r w:rsidRPr="00970422">
        <w:rPr>
          <w:rStyle w:val="Emphasis"/>
          <w:highlight w:val="cyan"/>
        </w:rPr>
        <w:t>weaken</w:t>
      </w:r>
      <w:r w:rsidRPr="00970422">
        <w:rPr>
          <w:sz w:val="16"/>
        </w:rPr>
        <w:t xml:space="preserve"> those of </w:t>
      </w:r>
      <w:r w:rsidRPr="00970422">
        <w:rPr>
          <w:rStyle w:val="Emphasis"/>
          <w:highlight w:val="cyan"/>
        </w:rPr>
        <w:t>democracy</w:t>
      </w:r>
      <w:r w:rsidRPr="00970422">
        <w:rPr>
          <w:sz w:val="16"/>
        </w:rPr>
        <w:t xml:space="preserve">—as a way </w:t>
      </w:r>
      <w:r w:rsidRPr="00970422">
        <w:rPr>
          <w:rStyle w:val="StyleUnderline"/>
          <w:highlight w:val="cyan"/>
        </w:rPr>
        <w:t xml:space="preserve">to enhance its </w:t>
      </w:r>
      <w:r w:rsidRPr="00970422">
        <w:rPr>
          <w:rStyle w:val="Emphasis"/>
          <w:highlight w:val="cyan"/>
        </w:rPr>
        <w:t>influence</w:t>
      </w:r>
      <w:r w:rsidRPr="00970422">
        <w:rPr>
          <w:rStyle w:val="StyleUnderline"/>
        </w:rPr>
        <w:t xml:space="preserve"> and </w:t>
      </w:r>
      <w:r w:rsidRPr="00970422">
        <w:rPr>
          <w:rStyle w:val="Emphasis"/>
        </w:rPr>
        <w:t>bolster</w:t>
      </w:r>
      <w:r w:rsidRPr="00970422">
        <w:rPr>
          <w:rStyle w:val="StyleUnderline"/>
        </w:rPr>
        <w:t xml:space="preserve"> its own </w:t>
      </w:r>
      <w:r w:rsidRPr="00970422">
        <w:rPr>
          <w:rStyle w:val="Emphasis"/>
        </w:rPr>
        <w:t>model</w:t>
      </w:r>
      <w:r w:rsidRPr="00970422">
        <w:rPr>
          <w:sz w:val="16"/>
        </w:rPr>
        <w:t xml:space="preserve">.11 </w:t>
      </w:r>
      <w:r w:rsidRPr="00970422">
        <w:rPr>
          <w:rStyle w:val="StyleUnderline"/>
        </w:rPr>
        <w:t>China is doing so</w:t>
      </w:r>
      <w:r w:rsidRPr="00970422">
        <w:rPr>
          <w:sz w:val="16"/>
        </w:rPr>
        <w:t xml:space="preserve">, moreover, at a time </w:t>
      </w:r>
      <w:r w:rsidRPr="00970422">
        <w:rPr>
          <w:rStyle w:val="StyleUnderline"/>
        </w:rPr>
        <w:t>when the world</w:t>
      </w:r>
      <w:r w:rsidRPr="00970422">
        <w:rPr>
          <w:sz w:val="16"/>
        </w:rPr>
        <w:t xml:space="preserve">, and its prevailing distribution of ideological power, </w:t>
      </w:r>
      <w:r w:rsidRPr="00970422">
        <w:rPr>
          <w:rStyle w:val="StyleUnderline"/>
        </w:rPr>
        <w:t>presents the CCP with</w:t>
      </w:r>
      <w:r w:rsidRPr="00970422">
        <w:rPr>
          <w:sz w:val="16"/>
        </w:rPr>
        <w:t xml:space="preserve"> both </w:t>
      </w:r>
      <w:r w:rsidRPr="00970422">
        <w:rPr>
          <w:rStyle w:val="StyleUnderline"/>
        </w:rPr>
        <w:t>keen anxieties</w:t>
      </w:r>
      <w:r w:rsidRPr="00970422">
        <w:rPr>
          <w:sz w:val="16"/>
        </w:rPr>
        <w:t xml:space="preserve"> and tantalizing opportunities.  </w:t>
      </w:r>
    </w:p>
    <w:p w14:paraId="55440059" w14:textId="77777777" w:rsidR="00FE1D5B" w:rsidRPr="006C014D" w:rsidRDefault="00FE1D5B" w:rsidP="00FE1D5B">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2CCE369E" w14:textId="77777777" w:rsidR="00FE1D5B" w:rsidRPr="00376625" w:rsidRDefault="00FE1D5B" w:rsidP="00FE1D5B">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7E120E88" w14:textId="77777777" w:rsidR="00FE1D5B" w:rsidRPr="006C014D" w:rsidRDefault="00FE1D5B" w:rsidP="00FE1D5B">
      <w:pPr>
        <w:rPr>
          <w:rStyle w:val="Emphasis"/>
          <w:color w:val="000000" w:themeColor="text1"/>
        </w:rPr>
      </w:pPr>
      <w:r w:rsidRPr="006C014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B57CE6">
        <w:rPr>
          <w:rStyle w:val="StyleUnderline"/>
          <w:highlight w:val="cyan"/>
        </w:rPr>
        <w:t>If</w:t>
      </w:r>
      <w:r w:rsidRPr="006C014D">
        <w:rPr>
          <w:rStyle w:val="StyleUnderline"/>
        </w:rPr>
        <w:t xml:space="preserve"> the happiness</w:t>
      </w:r>
      <w:r w:rsidRPr="006C014D">
        <w:rPr>
          <w:rStyle w:val="StyleUnderline"/>
          <w:color w:val="000000" w:themeColor="text1"/>
        </w:rPr>
        <w:t xml:space="preserve"> or </w:t>
      </w:r>
      <w:r w:rsidRPr="00B57CE6">
        <w:rPr>
          <w:rStyle w:val="Emphasis"/>
          <w:color w:val="000000" w:themeColor="text1"/>
          <w:highlight w:val="cyan"/>
        </w:rPr>
        <w:t>well-being</w:t>
      </w:r>
      <w:r w:rsidRPr="00B57CE6">
        <w:rPr>
          <w:rStyle w:val="StyleUnderline"/>
          <w:color w:val="000000" w:themeColor="text1"/>
          <w:highlight w:val="cyan"/>
        </w:rPr>
        <w:t xml:space="preserve"> of</w:t>
      </w:r>
      <w:r w:rsidRPr="006C014D">
        <w:rPr>
          <w:rStyle w:val="StyleUnderline"/>
          <w:color w:val="000000" w:themeColor="text1"/>
        </w:rPr>
        <w:t xml:space="preserve"> possible </w:t>
      </w:r>
      <w:r w:rsidRPr="00B57CE6">
        <w:rPr>
          <w:rStyle w:val="Emphasis"/>
          <w:color w:val="000000" w:themeColor="text1"/>
          <w:highlight w:val="cyan"/>
        </w:rPr>
        <w:t>future people</w:t>
      </w:r>
      <w:r w:rsidRPr="00B57CE6">
        <w:rPr>
          <w:rStyle w:val="StyleUnderline"/>
          <w:color w:val="000000" w:themeColor="text1"/>
          <w:highlight w:val="cyan"/>
        </w:rPr>
        <w:t xml:space="preserve"> is</w:t>
      </w:r>
      <w:r w:rsidRPr="006C014D">
        <w:rPr>
          <w:rStyle w:val="StyleUnderline"/>
          <w:color w:val="000000" w:themeColor="text1"/>
        </w:rPr>
        <w:t xml:space="preserve"> just as </w:t>
      </w:r>
      <w:r w:rsidRPr="00B57CE6">
        <w:rPr>
          <w:rStyle w:val="Emphasis"/>
          <w:color w:val="000000" w:themeColor="text1"/>
          <w:highlight w:val="cyan"/>
        </w:rPr>
        <w:t>important</w:t>
      </w:r>
      <w:r w:rsidRPr="006C014D">
        <w:rPr>
          <w:color w:val="000000" w:themeColor="text1"/>
          <w:sz w:val="16"/>
        </w:rPr>
        <w:t xml:space="preserve"> as that of people who already exist, and if they would have good lives, it is </w:t>
      </w:r>
      <w:r w:rsidRPr="006C014D">
        <w:rPr>
          <w:rStyle w:val="StyleUnderline"/>
          <w:color w:val="000000" w:themeColor="text1"/>
        </w:rPr>
        <w:t xml:space="preserve">not hard to see how </w:t>
      </w:r>
      <w:r w:rsidRPr="00B57CE6">
        <w:rPr>
          <w:rStyle w:val="StyleUnderline"/>
          <w:color w:val="000000" w:themeColor="text1"/>
          <w:highlight w:val="cyan"/>
        </w:rPr>
        <w:t xml:space="preserve">reducing </w:t>
      </w:r>
      <w:r w:rsidRPr="00B57CE6">
        <w:rPr>
          <w:rStyle w:val="Emphasis"/>
          <w:color w:val="000000" w:themeColor="text1"/>
          <w:highlight w:val="cyan"/>
        </w:rPr>
        <w:t>existential risk</w:t>
      </w:r>
      <w:r w:rsidRPr="006C014D">
        <w:rPr>
          <w:rStyle w:val="StyleUnderline"/>
          <w:color w:val="000000" w:themeColor="text1"/>
        </w:rPr>
        <w:t xml:space="preserve"> is </w:t>
      </w:r>
      <w:r w:rsidRPr="006C014D">
        <w:rPr>
          <w:rStyle w:val="Emphasis"/>
          <w:color w:val="000000" w:themeColor="text1"/>
        </w:rPr>
        <w:t>easily</w:t>
      </w:r>
      <w:r w:rsidRPr="006C014D">
        <w:rPr>
          <w:rStyle w:val="StyleUnderline"/>
          <w:color w:val="000000" w:themeColor="text1"/>
        </w:rPr>
        <w:t xml:space="preserve"> the </w:t>
      </w:r>
      <w:r w:rsidRPr="00B57CE6">
        <w:rPr>
          <w:rStyle w:val="Emphasis"/>
          <w:color w:val="000000" w:themeColor="text1"/>
          <w:highlight w:val="cyan"/>
          <w:bdr w:val="single" w:sz="4" w:space="0" w:color="auto"/>
        </w:rPr>
        <w:t>most important</w:t>
      </w:r>
      <w:r w:rsidRPr="006C014D">
        <w:rPr>
          <w:rStyle w:val="StyleUnderline"/>
          <w:color w:val="000000" w:themeColor="text1"/>
        </w:rPr>
        <w:t xml:space="preserve"> thing</w:t>
      </w:r>
      <w:r w:rsidRPr="006C014D">
        <w:rPr>
          <w:color w:val="000000" w:themeColor="text1"/>
          <w:sz w:val="16"/>
        </w:rPr>
        <w:t xml:space="preserve"> in the whole world.  This is for the familiar reason that there are so many people who could exist in the future – </w:t>
      </w:r>
      <w:r w:rsidRPr="00B57CE6">
        <w:rPr>
          <w:rStyle w:val="StyleUnderline"/>
          <w:color w:val="000000" w:themeColor="text1"/>
          <w:highlight w:val="cyan"/>
        </w:rPr>
        <w:t xml:space="preserve">there are </w:t>
      </w:r>
      <w:r w:rsidRPr="00B57CE6">
        <w:rPr>
          <w:rStyle w:val="Emphasis"/>
          <w:color w:val="000000" w:themeColor="text1"/>
          <w:highlight w:val="cyan"/>
          <w:bdr w:val="single" w:sz="4" w:space="0" w:color="auto"/>
        </w:rPr>
        <w:t>trillions</w:t>
      </w:r>
      <w:r w:rsidRPr="006C014D">
        <w:rPr>
          <w:rStyle w:val="StyleUnderline"/>
          <w:color w:val="000000" w:themeColor="text1"/>
        </w:rPr>
        <w:t xml:space="preserve"> upon </w:t>
      </w:r>
      <w:r w:rsidRPr="006C014D">
        <w:rPr>
          <w:rStyle w:val="Emphasis"/>
          <w:color w:val="000000" w:themeColor="text1"/>
        </w:rPr>
        <w:t>trillions</w:t>
      </w:r>
      <w:r w:rsidRPr="006C014D">
        <w:rPr>
          <w:rStyle w:val="StyleUnderline"/>
          <w:color w:val="000000" w:themeColor="text1"/>
        </w:rPr>
        <w:t>… upon trillions</w:t>
      </w:r>
      <w:r w:rsidRPr="006C014D">
        <w:rPr>
          <w:color w:val="000000" w:themeColor="text1"/>
          <w:sz w:val="16"/>
          <w:szCs w:val="16"/>
        </w:rPr>
        <w:t>.</w:t>
      </w:r>
    </w:p>
    <w:p w14:paraId="15C46E05" w14:textId="77777777" w:rsidR="00FE1D5B" w:rsidRPr="006C014D" w:rsidRDefault="00FE1D5B" w:rsidP="00FE1D5B">
      <w:pPr>
        <w:rPr>
          <w:color w:val="000000" w:themeColor="text1"/>
          <w:sz w:val="16"/>
          <w:szCs w:val="16"/>
        </w:rPr>
      </w:pPr>
      <w:r w:rsidRPr="006C014D">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2BBD7DF9" w14:textId="77777777" w:rsidR="00FE1D5B" w:rsidRPr="006C014D" w:rsidRDefault="00FE1D5B" w:rsidP="00FE1D5B">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B57CE6">
        <w:rPr>
          <w:rStyle w:val="Emphasis"/>
          <w:color w:val="000000" w:themeColor="text1"/>
          <w:highlight w:val="cyan"/>
        </w:rPr>
        <w:t>Non-consequentialism</w:t>
      </w:r>
      <w:r w:rsidRPr="006C014D">
        <w:rPr>
          <w:rStyle w:val="StyleUnderline"/>
          <w:color w:val="000000" w:themeColor="text1"/>
        </w:rPr>
        <w:t xml:space="preserve"> is the </w:t>
      </w:r>
      <w:r w:rsidRPr="00B57CE6">
        <w:rPr>
          <w:rStyle w:val="StyleUnderline"/>
          <w:color w:val="000000" w:themeColor="text1"/>
          <w:highlight w:val="cyan"/>
        </w:rPr>
        <w:t>view</w:t>
      </w:r>
      <w:r w:rsidRPr="006C014D">
        <w:rPr>
          <w:rStyle w:val="StyleUnderline"/>
          <w:color w:val="000000" w:themeColor="text1"/>
        </w:rPr>
        <w:t xml:space="preserve"> that </w:t>
      </w:r>
      <w:r w:rsidRPr="00B57CE6">
        <w:rPr>
          <w:rStyle w:val="StyleUnderline"/>
          <w:color w:val="000000" w:themeColor="text1"/>
          <w:highlight w:val="cyan"/>
        </w:rPr>
        <w:t xml:space="preserve">there’s </w:t>
      </w:r>
      <w:r w:rsidRPr="00B57CE6">
        <w:rPr>
          <w:rStyle w:val="Emphasis"/>
          <w:color w:val="000000" w:themeColor="text1"/>
          <w:highlight w:val="cyan"/>
        </w:rPr>
        <w:t>more</w:t>
      </w:r>
      <w:r w:rsidRPr="00B57CE6">
        <w:rPr>
          <w:rStyle w:val="StyleUnderline"/>
          <w:color w:val="000000" w:themeColor="text1"/>
          <w:highlight w:val="cyan"/>
        </w:rPr>
        <w:t xml:space="preserve"> that </w:t>
      </w:r>
      <w:r w:rsidRPr="00B57CE6">
        <w:rPr>
          <w:rStyle w:val="Emphasis"/>
          <w:highlight w:val="cyan"/>
        </w:rPr>
        <w:t>determines rightness</w:t>
      </w:r>
      <w:r w:rsidRPr="00B57CE6">
        <w:rPr>
          <w:rStyle w:val="StyleUnderline"/>
          <w:color w:val="000000" w:themeColor="text1"/>
          <w:highlight w:val="cyan"/>
        </w:rPr>
        <w:t xml:space="preserve"> than</w:t>
      </w:r>
      <w:r w:rsidRPr="006C014D">
        <w:rPr>
          <w:rStyle w:val="StyleUnderline"/>
          <w:color w:val="000000" w:themeColor="text1"/>
        </w:rPr>
        <w:t xml:space="preserve"> the goodness of </w:t>
      </w:r>
      <w:r w:rsidRPr="00B57CE6">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B57CE6">
        <w:rPr>
          <w:rStyle w:val="Emphasis"/>
          <w:color w:val="000000" w:themeColor="text1"/>
          <w:highlight w:val="cyan"/>
        </w:rPr>
        <w:t>not</w:t>
      </w:r>
      <w:r w:rsidRPr="006C014D">
        <w:rPr>
          <w:rStyle w:val="StyleUnderline"/>
          <w:color w:val="000000" w:themeColor="text1"/>
        </w:rPr>
        <w:t xml:space="preserve"> the view </w:t>
      </w:r>
      <w:r w:rsidRPr="00B57CE6">
        <w:rPr>
          <w:rStyle w:val="StyleUnderline"/>
          <w:color w:val="000000" w:themeColor="text1"/>
          <w:highlight w:val="cyan"/>
        </w:rPr>
        <w:t>that</w:t>
      </w:r>
      <w:r w:rsidRPr="006C014D">
        <w:rPr>
          <w:rStyle w:val="StyleUnderline"/>
          <w:color w:val="000000" w:themeColor="text1"/>
        </w:rPr>
        <w:t xml:space="preserve"> the </w:t>
      </w:r>
      <w:r w:rsidRPr="00B57CE6">
        <w:rPr>
          <w:rStyle w:val="StyleUnderline"/>
          <w:color w:val="000000" w:themeColor="text1"/>
          <w:highlight w:val="cyan"/>
        </w:rPr>
        <w:t xml:space="preserve">latter </w:t>
      </w:r>
      <w:r w:rsidRPr="00B57CE6">
        <w:rPr>
          <w:rStyle w:val="Emphasis"/>
          <w:color w:val="000000" w:themeColor="text1"/>
          <w:highlight w:val="cyan"/>
        </w:rPr>
        <w:t>don’t matter</w:t>
      </w:r>
      <w:r w:rsidRPr="006C014D">
        <w:rPr>
          <w:color w:val="000000" w:themeColor="text1"/>
          <w:sz w:val="16"/>
        </w:rPr>
        <w:t xml:space="preserve">.  </w:t>
      </w:r>
      <w:r w:rsidRPr="00B57CE6">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B57CE6">
        <w:rPr>
          <w:rStyle w:val="Emphasis"/>
          <w:color w:val="000000" w:themeColor="text1"/>
          <w:highlight w:val="cyan"/>
        </w:rPr>
        <w:t>de</w:t>
      </w:r>
      <w:r w:rsidRPr="00B57CE6">
        <w:rPr>
          <w:rStyle w:val="Emphasis"/>
          <w:highlight w:val="cyan"/>
        </w:rPr>
        <w:t>ontology</w:t>
      </w:r>
      <w:r w:rsidRPr="00B57CE6">
        <w:rPr>
          <w:rStyle w:val="StyleUnderline"/>
          <w:color w:val="000000" w:themeColor="text1"/>
          <w:highlight w:val="cyan"/>
        </w:rPr>
        <w:t xml:space="preserve"> and </w:t>
      </w:r>
      <w:r w:rsidRPr="00B57CE6">
        <w:rPr>
          <w:rStyle w:val="Emphasis"/>
          <w:color w:val="000000" w:themeColor="text1"/>
          <w:highlight w:val="cyan"/>
        </w:rPr>
        <w:t>virtue ethics</w:t>
      </w:r>
      <w:r w:rsidRPr="00B57CE6">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B57CE6">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B57CE6">
        <w:rPr>
          <w:rStyle w:val="StyleUnderline"/>
          <w:color w:val="000000" w:themeColor="text1"/>
          <w:highlight w:val="cyan"/>
        </w:rPr>
        <w:t xml:space="preserve">the </w:t>
      </w:r>
      <w:r w:rsidRPr="00B57CE6">
        <w:rPr>
          <w:rStyle w:val="Emphasis"/>
          <w:color w:val="000000" w:themeColor="text1"/>
          <w:highlight w:val="cyan"/>
        </w:rPr>
        <w:t>good</w:t>
      </w:r>
      <w:r w:rsidRPr="006C014D">
        <w:rPr>
          <w:color w:val="000000" w:themeColor="text1"/>
          <w:sz w:val="16"/>
        </w:rPr>
        <w:t xml:space="preserve">, from an impartial point of view.  They’d thus </w:t>
      </w:r>
      <w:r w:rsidRPr="00B57CE6">
        <w:rPr>
          <w:rStyle w:val="StyleUnderline"/>
          <w:color w:val="000000" w:themeColor="text1"/>
          <w:highlight w:val="cyan"/>
        </w:rPr>
        <w:t>imply</w:t>
      </w:r>
      <w:r w:rsidRPr="006C014D">
        <w:rPr>
          <w:rStyle w:val="StyleUnderline"/>
          <w:color w:val="000000" w:themeColor="text1"/>
        </w:rPr>
        <w:t xml:space="preserve"> very </w:t>
      </w:r>
      <w:r w:rsidRPr="00B57CE6">
        <w:rPr>
          <w:rStyle w:val="Emphasis"/>
          <w:color w:val="000000" w:themeColor="text1"/>
          <w:highlight w:val="cyan"/>
        </w:rPr>
        <w:t>strong reasons</w:t>
      </w:r>
      <w:r w:rsidRPr="00B57CE6">
        <w:rPr>
          <w:rStyle w:val="StyleUnderline"/>
          <w:color w:val="000000" w:themeColor="text1"/>
          <w:highlight w:val="cyan"/>
        </w:rPr>
        <w:t xml:space="preserve"> to reduce </w:t>
      </w:r>
      <w:r w:rsidRPr="00B57CE6">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1F96903A" w14:textId="77777777" w:rsidR="00FE1D5B" w:rsidRPr="006C014D" w:rsidRDefault="00FE1D5B" w:rsidP="00FE1D5B">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E27C195" w14:textId="77777777" w:rsidR="00FE1D5B" w:rsidRPr="006C014D" w:rsidRDefault="00FE1D5B" w:rsidP="00FE1D5B">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063A5A08" w14:textId="77777777" w:rsidR="00FE1D5B" w:rsidRPr="00B57CE6" w:rsidRDefault="00FE1D5B" w:rsidP="00FE1D5B">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B57CE6">
        <w:rPr>
          <w:rStyle w:val="StyleUnderline"/>
          <w:highlight w:val="cyan"/>
        </w:rPr>
        <w:t xml:space="preserve">Even </w:t>
      </w:r>
      <w:r w:rsidRPr="00B57CE6">
        <w:rPr>
          <w:rStyle w:val="Emphasis"/>
          <w:highlight w:val="cyan"/>
        </w:rPr>
        <w:t>if</w:t>
      </w:r>
      <w:r w:rsidRPr="006C014D">
        <w:rPr>
          <w:rStyle w:val="StyleUnderline"/>
        </w:rPr>
        <w:t xml:space="preserve"> they were </w:t>
      </w:r>
      <w:r w:rsidRPr="00B57CE6">
        <w:rPr>
          <w:rStyle w:val="Emphasis"/>
          <w:highlight w:val="cyan"/>
        </w:rPr>
        <w:t>90% sure</w:t>
      </w:r>
      <w:r w:rsidRPr="006C014D">
        <w:rPr>
          <w:rStyle w:val="StyleUnderline"/>
        </w:rPr>
        <w:t xml:space="preserve"> that </w:t>
      </w:r>
      <w:r w:rsidRPr="00B57CE6">
        <w:rPr>
          <w:rStyle w:val="StyleUnderline"/>
          <w:highlight w:val="cyan"/>
        </w:rPr>
        <w:t xml:space="preserve">their </w:t>
      </w:r>
      <w:r w:rsidRPr="00B57CE6">
        <w:rPr>
          <w:rStyle w:val="Emphasis"/>
          <w:highlight w:val="cyan"/>
        </w:rPr>
        <w:t>view</w:t>
      </w:r>
      <w:r w:rsidRPr="00B57CE6">
        <w:rPr>
          <w:rStyle w:val="StyleUnderline"/>
          <w:highlight w:val="cyan"/>
        </w:rPr>
        <w:t xml:space="preserve"> is</w:t>
      </w:r>
      <w:r w:rsidRPr="006C014D">
        <w:rPr>
          <w:rStyle w:val="StyleUnderline"/>
        </w:rPr>
        <w:t xml:space="preserve"> the </w:t>
      </w:r>
      <w:r w:rsidRPr="00B57CE6">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B57CE6">
        <w:rPr>
          <w:rStyle w:val="StyleUnderline"/>
          <w:highlight w:val="cyan"/>
        </w:rPr>
        <w:t>have</w:t>
      </w:r>
      <w:r w:rsidRPr="006C014D">
        <w:rPr>
          <w:rStyle w:val="StyleUnderline"/>
        </w:rPr>
        <w:t xml:space="preserve"> </w:t>
      </w:r>
      <w:r w:rsidRPr="006C014D">
        <w:rPr>
          <w:rStyle w:val="Emphasis"/>
        </w:rPr>
        <w:t xml:space="preserve">pretty </w:t>
      </w:r>
      <w:r w:rsidRPr="00B57CE6">
        <w:rPr>
          <w:rStyle w:val="Emphasis"/>
          <w:highlight w:val="cyan"/>
        </w:rPr>
        <w:t>strong reason</w:t>
      </w:r>
      <w:r w:rsidRPr="006C014D">
        <w:rPr>
          <w:color w:val="000000" w:themeColor="text1"/>
          <w:sz w:val="16"/>
        </w:rPr>
        <w:t xml:space="preserve">, </w:t>
      </w:r>
      <w:r w:rsidRPr="00B57CE6">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B57CE6">
        <w:rPr>
          <w:rStyle w:val="Emphasis"/>
          <w:highlight w:val="cyan"/>
          <w:bdr w:val="single" w:sz="4" w:space="0" w:color="auto"/>
        </w:rPr>
        <w:t>moral uncertainty</w:t>
      </w:r>
      <w:r w:rsidRPr="006C014D">
        <w:rPr>
          <w:color w:val="000000" w:themeColor="text1"/>
          <w:sz w:val="16"/>
        </w:rPr>
        <w:t xml:space="preserve">, </w:t>
      </w:r>
      <w:r w:rsidRPr="00B57CE6">
        <w:rPr>
          <w:rStyle w:val="StyleUnderline"/>
          <w:highlight w:val="cyan"/>
        </w:rPr>
        <w:t xml:space="preserve">to </w:t>
      </w:r>
      <w:r w:rsidRPr="00B57CE6">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079CA3C6" w14:textId="77777777" w:rsidR="00FE1D5B" w:rsidRPr="00970422" w:rsidRDefault="00FE1D5B" w:rsidP="00FE1D5B"/>
    <w:p w14:paraId="1F43A59E" w14:textId="77777777" w:rsidR="00FE1D5B" w:rsidRDefault="00FE1D5B" w:rsidP="00FE1D5B">
      <w:pPr>
        <w:pStyle w:val="Heading2"/>
      </w:pPr>
      <w:r>
        <w:t>CP</w:t>
      </w:r>
    </w:p>
    <w:p w14:paraId="01356B34" w14:textId="77777777" w:rsidR="00FE1D5B" w:rsidRDefault="00FE1D5B" w:rsidP="00FE1D5B">
      <w:pPr>
        <w:pStyle w:val="Heading3"/>
      </w:pPr>
      <w:r>
        <w:t>1NC---Contractors CP</w:t>
      </w:r>
    </w:p>
    <w:p w14:paraId="795E6455" w14:textId="77777777" w:rsidR="00FE1D5B" w:rsidRPr="00815AFD" w:rsidRDefault="00FE1D5B" w:rsidP="00FE1D5B">
      <w:pPr>
        <w:pStyle w:val="Heading4"/>
      </w:pPr>
      <w:r>
        <w:t>The United States federal government should reform its contracting process by at least preferring firms with high rates of unionization and enhancing its enforcement of collective bargaining rights for government contractors.</w:t>
      </w:r>
    </w:p>
    <w:p w14:paraId="353C04CC" w14:textId="77777777" w:rsidR="00FE1D5B" w:rsidRPr="00E45B93" w:rsidRDefault="00FE1D5B" w:rsidP="00FE1D5B">
      <w:pPr>
        <w:pStyle w:val="Heading4"/>
      </w:pPr>
      <w:r>
        <w:t xml:space="preserve">Unions are </w:t>
      </w:r>
      <w:r w:rsidRPr="00E45B93">
        <w:rPr>
          <w:u w:val="single"/>
        </w:rPr>
        <w:t>capable</w:t>
      </w:r>
      <w:r>
        <w:t xml:space="preserve"> of putting a </w:t>
      </w:r>
      <w:r>
        <w:rPr>
          <w:u w:val="single"/>
        </w:rPr>
        <w:t>leash</w:t>
      </w:r>
      <w:r>
        <w:t xml:space="preserve"> on Israel, preventing escalatory war and genocide.</w:t>
      </w:r>
    </w:p>
    <w:p w14:paraId="5A90C4F9" w14:textId="77777777" w:rsidR="00FE1D5B" w:rsidRPr="00084497" w:rsidRDefault="00FE1D5B" w:rsidP="00FE1D5B">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7EE16D81" w14:textId="77777777" w:rsidR="00FE1D5B" w:rsidRPr="007F4562" w:rsidRDefault="00FE1D5B" w:rsidP="00FE1D5B">
      <w:r w:rsidRPr="007F4562">
        <w:t>“</w:t>
      </w:r>
      <w:r w:rsidRPr="00694B54">
        <w:rPr>
          <w:rStyle w:val="StyleUnderline"/>
        </w:rPr>
        <w:t>The</w:t>
      </w:r>
      <w:r w:rsidRPr="007F4562">
        <w:t xml:space="preserve"> U.S. </w:t>
      </w:r>
      <w:r w:rsidRPr="00694B54">
        <w:rPr>
          <w:rStyle w:val="StyleUnderline"/>
          <w:highlight w:val="cyan"/>
        </w:rPr>
        <w:t>labor</w:t>
      </w:r>
      <w:r w:rsidRPr="00694B54">
        <w:rPr>
          <w:rStyle w:val="StyleUnderline"/>
        </w:rPr>
        <w:t xml:space="preserve"> movement </w:t>
      </w:r>
      <w:r w:rsidRPr="00694B54">
        <w:rPr>
          <w:rStyle w:val="StyleUnderline"/>
          <w:highlight w:val="cyan"/>
        </w:rPr>
        <w:t xml:space="preserve">has a </w:t>
      </w:r>
      <w:r w:rsidRPr="00694B54">
        <w:rPr>
          <w:rStyle w:val="Emphasis"/>
        </w:rPr>
        <w:t xml:space="preserve">special </w:t>
      </w:r>
      <w:r w:rsidRPr="00694B54">
        <w:rPr>
          <w:rStyle w:val="Emphasis"/>
          <w:highlight w:val="cyan"/>
        </w:rPr>
        <w:t>responsibility</w:t>
      </w:r>
      <w:r w:rsidRPr="00694B54">
        <w:rPr>
          <w:rStyle w:val="StyleUnderline"/>
          <w:highlight w:val="cyan"/>
        </w:rPr>
        <w:t xml:space="preserve"> to stop this</w:t>
      </w:r>
      <w:r w:rsidRPr="00694B54">
        <w:rPr>
          <w:rStyle w:val="StyleUnderline"/>
        </w:rPr>
        <w:t xml:space="preserve"> war</w:t>
      </w:r>
      <w:r w:rsidRPr="007F4562">
        <w:t xml:space="preserve">,” Rosen told me, ​“because </w:t>
      </w:r>
      <w:r w:rsidRPr="00694B54">
        <w:rPr>
          <w:rStyle w:val="StyleUnderline"/>
          <w:highlight w:val="cyan"/>
        </w:rPr>
        <w:t>our country</w:t>
      </w:r>
      <w:r w:rsidRPr="00694B54">
        <w:rPr>
          <w:rStyle w:val="StyleUnderline"/>
        </w:rPr>
        <w:t xml:space="preserve"> is the one that </w:t>
      </w:r>
      <w:r w:rsidRPr="00694B54">
        <w:rPr>
          <w:rStyle w:val="Emphasis"/>
          <w:highlight w:val="cyan"/>
        </w:rPr>
        <w:t>enables Israel</w:t>
      </w:r>
      <w:r w:rsidRPr="00694B54">
        <w:rPr>
          <w:rStyle w:val="StyleUnderline"/>
        </w:rPr>
        <w:t xml:space="preserve"> to do what it’s doing </w:t>
      </w:r>
      <w:r w:rsidRPr="00694B54">
        <w:rPr>
          <w:rStyle w:val="Emphasis"/>
        </w:rPr>
        <w:t>far more</w:t>
      </w:r>
      <w:r w:rsidRPr="00694B54">
        <w:rPr>
          <w:rStyle w:val="StyleUnderline"/>
        </w:rPr>
        <w:t xml:space="preserve"> than any other</w:t>
      </w:r>
      <w:r w:rsidRPr="007F4562">
        <w:t xml:space="preserve"> country in the world.”</w:t>
      </w:r>
    </w:p>
    <w:p w14:paraId="2932E108" w14:textId="77777777" w:rsidR="00FE1D5B" w:rsidRPr="007F4562" w:rsidRDefault="00FE1D5B" w:rsidP="00FE1D5B">
      <w:r w:rsidRPr="007F4562">
        <w:t xml:space="preserve">SARAH LAZARE: Israel’s recent bombardments of civilian areas in southern Lebanon have killed at least 569 people, including 50 children. And its remote detonation of booby-trapped pagers and two-way radio devices killed 32 people and maimed more than 3,000. Can you explain why the </w:t>
      </w:r>
      <w:r w:rsidRPr="00694B54">
        <w:rPr>
          <w:rStyle w:val="Emphasis"/>
        </w:rPr>
        <w:t>escalation in Lebanon</w:t>
      </w:r>
      <w:r w:rsidRPr="00694B54">
        <w:rPr>
          <w:rStyle w:val="StyleUnderline"/>
        </w:rPr>
        <w:t xml:space="preserve"> is an issue</w:t>
      </w:r>
      <w:r w:rsidRPr="007F4562">
        <w:t xml:space="preserve"> that </w:t>
      </w:r>
      <w:r w:rsidRPr="00694B54">
        <w:rPr>
          <w:rStyle w:val="StyleUnderline"/>
        </w:rPr>
        <w:t>working people</w:t>
      </w:r>
      <w:r w:rsidRPr="007F4562">
        <w:t xml:space="preserve"> in the United States </w:t>
      </w:r>
      <w:r w:rsidRPr="00694B54">
        <w:rPr>
          <w:rStyle w:val="Emphasis"/>
        </w:rPr>
        <w:t>ought</w:t>
      </w:r>
      <w:r w:rsidRPr="00694B54">
        <w:rPr>
          <w:rStyle w:val="StyleUnderline"/>
        </w:rPr>
        <w:t xml:space="preserve"> to care about</w:t>
      </w:r>
      <w:r w:rsidRPr="007F4562">
        <w:t>?</w:t>
      </w:r>
    </w:p>
    <w:p w14:paraId="1FEFAA6D" w14:textId="77777777" w:rsidR="00FE1D5B" w:rsidRPr="007F4562" w:rsidRDefault="00FE1D5B" w:rsidP="00FE1D5B">
      <w:r w:rsidRPr="007F4562">
        <w:t xml:space="preserve">CARL ROSEN: For several reasons. Number one, UE has always believed that </w:t>
      </w:r>
      <w:r w:rsidRPr="00694B54">
        <w:rPr>
          <w:rStyle w:val="StyleUnderline"/>
        </w:rPr>
        <w:t xml:space="preserve">labor </w:t>
      </w:r>
      <w:r w:rsidRPr="00694B54">
        <w:rPr>
          <w:rStyle w:val="StyleUnderline"/>
          <w:highlight w:val="cyan"/>
        </w:rPr>
        <w:t>unions</w:t>
      </w:r>
      <w:r w:rsidRPr="007F4562">
        <w:t xml:space="preserve"> in our country </w:t>
      </w:r>
      <w:r w:rsidRPr="00694B54">
        <w:rPr>
          <w:rStyle w:val="StyleUnderline"/>
          <w:highlight w:val="cyan"/>
        </w:rPr>
        <w:t>ought to</w:t>
      </w:r>
      <w:r w:rsidRPr="007F4562">
        <w:t xml:space="preserve"> be able to </w:t>
      </w:r>
      <w:r w:rsidRPr="00694B54">
        <w:rPr>
          <w:rStyle w:val="StyleUnderline"/>
          <w:highlight w:val="cyan"/>
        </w:rPr>
        <w:t>speak out</w:t>
      </w:r>
      <w:r w:rsidRPr="00694B54">
        <w:rPr>
          <w:rStyle w:val="StyleUnderline"/>
        </w:rPr>
        <w:t xml:space="preserve"> regarding </w:t>
      </w:r>
      <w:r w:rsidRPr="00694B54">
        <w:rPr>
          <w:rStyle w:val="Emphasis"/>
        </w:rPr>
        <w:t>foreign policy</w:t>
      </w:r>
      <w:r w:rsidRPr="007F4562">
        <w:t xml:space="preserve"> issues affecting the United States. This is activity being done with our tax dollars. </w:t>
      </w:r>
      <w:r w:rsidRPr="00694B54">
        <w:rPr>
          <w:rStyle w:val="StyleUnderline"/>
        </w:rPr>
        <w:t>This</w:t>
      </w:r>
      <w:r w:rsidRPr="007F4562">
        <w:t xml:space="preserve"> is </w:t>
      </w:r>
      <w:r w:rsidRPr="00694B54">
        <w:rPr>
          <w:rStyle w:val="StyleUnderline"/>
        </w:rPr>
        <w:t>activity</w:t>
      </w:r>
      <w:r w:rsidRPr="007F4562">
        <w:t xml:space="preserve"> which, in many cases, </w:t>
      </w:r>
      <w:r w:rsidRPr="00694B54">
        <w:rPr>
          <w:rStyle w:val="StyleUnderline"/>
        </w:rPr>
        <w:t xml:space="preserve">is </w:t>
      </w:r>
      <w:r w:rsidRPr="00694B54">
        <w:rPr>
          <w:rStyle w:val="Emphasis"/>
          <w:highlight w:val="cyan"/>
        </w:rPr>
        <w:t>undermining</w:t>
      </w:r>
      <w:r w:rsidRPr="00694B54">
        <w:rPr>
          <w:rStyle w:val="StyleUnderline"/>
          <w:highlight w:val="cyan"/>
        </w:rPr>
        <w:t xml:space="preserve"> working people</w:t>
      </w:r>
      <w:r w:rsidRPr="007F4562">
        <w:t xml:space="preserve"> and the standards of working and living </w:t>
      </w:r>
      <w:r w:rsidRPr="00694B54">
        <w:rPr>
          <w:rStyle w:val="StyleUnderline"/>
        </w:rPr>
        <w:t xml:space="preserve">in </w:t>
      </w:r>
      <w:r w:rsidRPr="00694B54">
        <w:rPr>
          <w:rStyle w:val="Emphasis"/>
        </w:rPr>
        <w:t>other countries</w:t>
      </w:r>
      <w:r w:rsidRPr="00694B54">
        <w:rPr>
          <w:rStyle w:val="StyleUnderline"/>
        </w:rPr>
        <w:t>, and</w:t>
      </w:r>
      <w:r w:rsidRPr="007F4562">
        <w:t xml:space="preserve"> therefore </w:t>
      </w:r>
      <w:r w:rsidRPr="00694B54">
        <w:rPr>
          <w:rStyle w:val="StyleUnderline"/>
          <w:highlight w:val="cyan"/>
        </w:rPr>
        <w:t xml:space="preserve">contributes to the </w:t>
      </w:r>
      <w:r w:rsidRPr="00694B54">
        <w:rPr>
          <w:rStyle w:val="Emphasis"/>
          <w:highlight w:val="cyan"/>
        </w:rPr>
        <w:t>race to the bottom</w:t>
      </w:r>
      <w:r w:rsidRPr="00694B54">
        <w:rPr>
          <w:rStyle w:val="StyleUnderline"/>
        </w:rPr>
        <w:t xml:space="preserve"> for all of us</w:t>
      </w:r>
      <w:r w:rsidRPr="007F4562">
        <w:t>.</w:t>
      </w:r>
    </w:p>
    <w:p w14:paraId="4869EC1E" w14:textId="77777777" w:rsidR="00FE1D5B" w:rsidRPr="007F4562" w:rsidRDefault="00FE1D5B" w:rsidP="00FE1D5B">
      <w:r w:rsidRPr="007F4562">
        <w:t xml:space="preserve">This is also just a fundamental matter of justice. It’s been long held by the labor movement that an injustice to anyone is an injustice to everyone. And it doesn’t take much moral clarity to see that </w:t>
      </w:r>
      <w:r w:rsidRPr="00694B54">
        <w:rPr>
          <w:rStyle w:val="StyleUnderline"/>
        </w:rPr>
        <w:t>what is happening right now</w:t>
      </w:r>
      <w:r w:rsidRPr="007F4562">
        <w:t xml:space="preserve"> in the Middle East </w:t>
      </w:r>
      <w:r w:rsidRPr="00694B54">
        <w:rPr>
          <w:rStyle w:val="StyleUnderline"/>
        </w:rPr>
        <w:t xml:space="preserve">is </w:t>
      </w:r>
      <w:r w:rsidRPr="00694B54">
        <w:rPr>
          <w:rStyle w:val="Emphasis"/>
        </w:rPr>
        <w:t>absolutely atrocious</w:t>
      </w:r>
      <w:r w:rsidRPr="007F4562">
        <w:t>.</w:t>
      </w:r>
    </w:p>
    <w:p w14:paraId="2294108B" w14:textId="77777777" w:rsidR="00FE1D5B" w:rsidRPr="007F4562" w:rsidRDefault="00FE1D5B" w:rsidP="00FE1D5B">
      <w:r w:rsidRPr="007F4562">
        <w:t>I was wondering if you could talk more about Lebanon specifically. What is it about the escalation in Lebanon that has you especially worried?</w:t>
      </w:r>
    </w:p>
    <w:p w14:paraId="254B6F94" w14:textId="77777777" w:rsidR="00FE1D5B" w:rsidRPr="007F4562" w:rsidRDefault="00FE1D5B" w:rsidP="00FE1D5B">
      <w:r w:rsidRPr="007F4562">
        <w:t xml:space="preserve">Several things are very concerning. Number one, people are being killed by the hundreds. That ought to be enough to spark outrage among all Americans, because it’s being done with our money, our weapons. Second, there’s a very real concern here that </w:t>
      </w:r>
      <w:r w:rsidRPr="00694B54">
        <w:rPr>
          <w:rStyle w:val="StyleUnderline"/>
        </w:rPr>
        <w:t>Israel</w:t>
      </w:r>
      <w:r w:rsidRPr="007F4562">
        <w:t xml:space="preserve"> intends to do to southern Lebanon what they’ve done to Gaza, which is to bomb it back into the stone ages and make it uninhabitable. This </w:t>
      </w:r>
      <w:r w:rsidRPr="00694B54">
        <w:rPr>
          <w:rStyle w:val="StyleUnderline"/>
        </w:rPr>
        <w:t xml:space="preserve">is the </w:t>
      </w:r>
      <w:r w:rsidRPr="00694B54">
        <w:rPr>
          <w:rStyle w:val="Emphasis"/>
        </w:rPr>
        <w:t>definition</w:t>
      </w:r>
      <w:r w:rsidRPr="007F4562">
        <w:t xml:space="preserve"> of ethnic cleansing or </w:t>
      </w:r>
      <w:r w:rsidRPr="00694B54">
        <w:rPr>
          <w:rStyle w:val="Emphasis"/>
        </w:rPr>
        <w:t>genocide</w:t>
      </w:r>
      <w:r w:rsidRPr="007F4562">
        <w:t xml:space="preserve">. And </w:t>
      </w:r>
      <w:r w:rsidRPr="00694B54">
        <w:rPr>
          <w:rStyle w:val="StyleUnderline"/>
        </w:rPr>
        <w:t>it’s totally unsupportable</w:t>
      </w:r>
      <w:r w:rsidRPr="007F4562">
        <w:t xml:space="preserve">. Rather than figuring out how 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694B54">
        <w:rPr>
          <w:rStyle w:val="StyleUnderline"/>
          <w:highlight w:val="cyan"/>
        </w:rPr>
        <w:t xml:space="preserve">at a </w:t>
      </w:r>
      <w:r w:rsidRPr="00694B54">
        <w:rPr>
          <w:rStyle w:val="Emphasis"/>
        </w:rPr>
        <w:t xml:space="preserve">certain </w:t>
      </w:r>
      <w:r w:rsidRPr="00694B54">
        <w:rPr>
          <w:rStyle w:val="Emphasis"/>
          <w:highlight w:val="cyan"/>
        </w:rPr>
        <w:t>point</w:t>
      </w:r>
      <w:r w:rsidRPr="007F4562">
        <w:t xml:space="preserve">, these </w:t>
      </w:r>
      <w:r w:rsidRPr="00694B54">
        <w:rPr>
          <w:rStyle w:val="StyleUnderline"/>
          <w:highlight w:val="cyan"/>
        </w:rPr>
        <w:t>other countries are gonna say, ​“</w:t>
      </w:r>
      <w:r w:rsidRPr="00694B54">
        <w:rPr>
          <w:rStyle w:val="Emphasis"/>
          <w:highlight w:val="cyan"/>
        </w:rPr>
        <w:t>Screw it</w:t>
      </w:r>
      <w:r w:rsidRPr="007F4562">
        <w:t xml:space="preserve">. Because </w:t>
      </w:r>
      <w:r w:rsidRPr="00694B54">
        <w:rPr>
          <w:rStyle w:val="StyleUnderline"/>
        </w:rPr>
        <w:t xml:space="preserve">after they do this to </w:t>
      </w:r>
      <w:r w:rsidRPr="00694B54">
        <w:rPr>
          <w:rStyle w:val="Emphasis"/>
        </w:rPr>
        <w:t>Lebanon</w:t>
      </w:r>
      <w:r w:rsidRPr="00694B54">
        <w:rPr>
          <w:rStyle w:val="StyleUnderline"/>
          <w:highlight w:val="cyan"/>
        </w:rPr>
        <w:t xml:space="preserve">, they’re going to do this to </w:t>
      </w:r>
      <w:r w:rsidRPr="00694B54">
        <w:rPr>
          <w:rStyle w:val="Emphasis"/>
          <w:highlight w:val="cyan"/>
        </w:rPr>
        <w:t>us</w:t>
      </w:r>
      <w:r w:rsidRPr="00694B54">
        <w:rPr>
          <w:rStyle w:val="StyleUnderline"/>
          <w:highlight w:val="cyan"/>
        </w:rPr>
        <w:t>.” This is a</w:t>
      </w:r>
      <w:r w:rsidRPr="00694B54">
        <w:rPr>
          <w:rStyle w:val="StyleUnderline"/>
        </w:rPr>
        <w:t xml:space="preserve"> direct </w:t>
      </w:r>
      <w:r w:rsidRPr="00694B54">
        <w:rPr>
          <w:rStyle w:val="StyleUnderline"/>
          <w:highlight w:val="cyan"/>
        </w:rPr>
        <w:t>provocation to</w:t>
      </w:r>
      <w:r w:rsidRPr="00694B54">
        <w:rPr>
          <w:rStyle w:val="StyleUnderline"/>
        </w:rPr>
        <w:t xml:space="preserve"> an </w:t>
      </w:r>
      <w:r w:rsidRPr="00694B54">
        <w:rPr>
          <w:rStyle w:val="Emphasis"/>
        </w:rPr>
        <w:t xml:space="preserve">even </w:t>
      </w:r>
      <w:r w:rsidRPr="00694B54">
        <w:rPr>
          <w:rStyle w:val="Emphasis"/>
          <w:highlight w:val="cyan"/>
        </w:rPr>
        <w:t>larger war</w:t>
      </w:r>
      <w:r w:rsidRPr="00694B54">
        <w:rPr>
          <w:rStyle w:val="StyleUnderline"/>
        </w:rPr>
        <w:t>. This is</w:t>
      </w:r>
      <w:r w:rsidRPr="007F4562">
        <w:t xml:space="preserve"> the kind of </w:t>
      </w:r>
      <w:r w:rsidRPr="00694B54">
        <w:rPr>
          <w:rStyle w:val="Emphasis"/>
        </w:rPr>
        <w:t>escalation</w:t>
      </w:r>
      <w:r w:rsidRPr="00694B54">
        <w:rPr>
          <w:rStyle w:val="StyleUnderline"/>
        </w:rPr>
        <w:t xml:space="preserve"> we’ve been warning of</w:t>
      </w:r>
      <w:r w:rsidRPr="007F4562">
        <w:t xml:space="preserve"> all along </w:t>
      </w:r>
      <w:r w:rsidRPr="00694B54">
        <w:rPr>
          <w:rStyle w:val="StyleUnderline"/>
        </w:rPr>
        <w:t xml:space="preserve">if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 xml:space="preserve">doesn’t call them to </w:t>
      </w:r>
      <w:r w:rsidRPr="00694B54">
        <w:rPr>
          <w:rStyle w:val="Emphasis"/>
        </w:rPr>
        <w:t>heel</w:t>
      </w:r>
      <w:r w:rsidRPr="007F4562">
        <w:t>.</w:t>
      </w:r>
    </w:p>
    <w:p w14:paraId="5A043464" w14:textId="77777777" w:rsidR="00FE1D5B" w:rsidRPr="007F4562" w:rsidRDefault="00FE1D5B" w:rsidP="00FE1D5B">
      <w:r w:rsidRPr="007F4562">
        <w:t xml:space="preserve">And make no mistake: </w:t>
      </w:r>
      <w:r w:rsidRPr="00694B54">
        <w:rPr>
          <w:rStyle w:val="StyleUnderline"/>
          <w:highlight w:val="cyan"/>
        </w:rPr>
        <w:t xml:space="preserve">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has the ability to </w:t>
      </w:r>
      <w:r w:rsidRPr="00694B54">
        <w:rPr>
          <w:rStyle w:val="Emphasis"/>
          <w:highlight w:val="cyan"/>
        </w:rPr>
        <w:t>call them</w:t>
      </w:r>
      <w:r w:rsidRPr="00694B54">
        <w:rPr>
          <w:rStyle w:val="Emphasis"/>
        </w:rPr>
        <w:t xml:space="preserve"> to heel</w:t>
      </w:r>
      <w:r w:rsidRPr="00694B54">
        <w:rPr>
          <w:rStyle w:val="StyleUnderline"/>
          <w:highlight w:val="cyan"/>
        </w:rPr>
        <w:t xml:space="preserve">. They have been our </w:t>
      </w:r>
      <w:r w:rsidRPr="00694B54">
        <w:rPr>
          <w:rStyle w:val="Emphasis"/>
          <w:highlight w:val="cyan"/>
        </w:rPr>
        <w:t>pit bull</w:t>
      </w:r>
      <w:r w:rsidRPr="007F4562">
        <w:t xml:space="preserve"> in the Middle East </w:t>
      </w:r>
      <w:r w:rsidRPr="00694B54">
        <w:rPr>
          <w:rStyle w:val="StyleUnderline"/>
        </w:rPr>
        <w:t>for decades</w:t>
      </w:r>
      <w:r w:rsidRPr="007F4562">
        <w:t xml:space="preserve"> now, </w:t>
      </w:r>
      <w:r w:rsidRPr="00694B54">
        <w:rPr>
          <w:rStyle w:val="StyleUnderline"/>
        </w:rPr>
        <w:t xml:space="preserve">and we have a </w:t>
      </w:r>
      <w:r w:rsidRPr="00694B54">
        <w:rPr>
          <w:rStyle w:val="Emphasis"/>
        </w:rPr>
        <w:t>responsibility</w:t>
      </w:r>
      <w:r w:rsidRPr="00694B54">
        <w:rPr>
          <w:rStyle w:val="StyleUnderline"/>
        </w:rPr>
        <w:t xml:space="preserve"> to rein them in</w:t>
      </w:r>
      <w:r w:rsidRPr="007F4562">
        <w:t xml:space="preserve">. And </w:t>
      </w:r>
      <w:r w:rsidRPr="00694B54">
        <w:rPr>
          <w:rStyle w:val="StyleUnderline"/>
          <w:highlight w:val="cyan"/>
        </w:rPr>
        <w:t>it’s</w:t>
      </w:r>
      <w:r w:rsidRPr="007F4562">
        <w:t xml:space="preserve"> only for domestic political considerations that that hasn’t happened yet, and </w:t>
      </w:r>
      <w:r w:rsidRPr="00694B54">
        <w:rPr>
          <w:rStyle w:val="StyleUnderline"/>
          <w:highlight w:val="cyan"/>
        </w:rPr>
        <w:t>because of the</w:t>
      </w:r>
      <w:r w:rsidRPr="00694B54">
        <w:rPr>
          <w:rStyle w:val="StyleUnderline"/>
        </w:rPr>
        <w:t xml:space="preserve"> interests of 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in this country that is </w:t>
      </w:r>
      <w:r w:rsidRPr="00694B54">
        <w:rPr>
          <w:rStyle w:val="StyleUnderline"/>
          <w:highlight w:val="cyan"/>
        </w:rPr>
        <w:t xml:space="preserve">making </w:t>
      </w:r>
      <w:r w:rsidRPr="00694B54">
        <w:rPr>
          <w:rStyle w:val="Emphasis"/>
        </w:rPr>
        <w:t xml:space="preserve">obscene </w:t>
      </w:r>
      <w:r w:rsidRPr="00694B54">
        <w:rPr>
          <w:rStyle w:val="Emphasis"/>
          <w:highlight w:val="cyan"/>
        </w:rPr>
        <w:t>profits</w:t>
      </w:r>
      <w:r w:rsidRPr="00694B54">
        <w:rPr>
          <w:rStyle w:val="StyleUnderline"/>
          <w:highlight w:val="cyan"/>
        </w:rPr>
        <w:t xml:space="preserve"> off of</w:t>
      </w:r>
      <w:r w:rsidRPr="00694B54">
        <w:rPr>
          <w:rStyle w:val="StyleUnderline"/>
        </w:rPr>
        <w:t xml:space="preserve"> the </w:t>
      </w:r>
      <w:r w:rsidRPr="00694B54">
        <w:rPr>
          <w:rStyle w:val="StyleUnderline"/>
          <w:highlight w:val="cyan"/>
        </w:rPr>
        <w:t>deaths</w:t>
      </w:r>
      <w:r w:rsidRPr="00694B54">
        <w:rPr>
          <w:rStyle w:val="StyleUnderline"/>
        </w:rPr>
        <w:t xml:space="preserve"> of </w:t>
      </w:r>
      <w:r w:rsidRPr="00694B54">
        <w:rPr>
          <w:rStyle w:val="Emphasis"/>
        </w:rPr>
        <w:t>tens of thousands</w:t>
      </w:r>
      <w:r w:rsidRPr="007F4562">
        <w:t xml:space="preserve"> of people </w:t>
      </w:r>
      <w:r w:rsidRPr="00694B54">
        <w:rPr>
          <w:rStyle w:val="StyleUnderline"/>
        </w:rPr>
        <w:t>in the Middle East</w:t>
      </w:r>
      <w:r w:rsidRPr="007F4562">
        <w:t>.</w:t>
      </w:r>
    </w:p>
    <w:p w14:paraId="6E5ABFEF" w14:textId="77777777" w:rsidR="00FE1D5B" w:rsidRPr="007F4562" w:rsidRDefault="00FE1D5B" w:rsidP="00FE1D5B">
      <w:r w:rsidRPr="007F4562">
        <w:t xml:space="preserve">You mentioned domestic political considerations. What my mind immediately goes to is that the majority of </w:t>
      </w:r>
      <w:r w:rsidRPr="00694B54">
        <w:rPr>
          <w:rStyle w:val="StyleUnderline"/>
          <w:highlight w:val="cyan"/>
        </w:rPr>
        <w:t>the</w:t>
      </w:r>
      <w:r w:rsidRPr="00694B54">
        <w:rPr>
          <w:rStyle w:val="StyleUnderline"/>
        </w:rPr>
        <w:t xml:space="preserve"> U.S. </w:t>
      </w:r>
      <w:r w:rsidRPr="00694B54">
        <w:rPr>
          <w:rStyle w:val="StyleUnderline"/>
          <w:highlight w:val="cyan"/>
        </w:rPr>
        <w:t>public</w:t>
      </w:r>
      <w:r w:rsidRPr="007F4562">
        <w:t xml:space="preserve"> actually </w:t>
      </w:r>
      <w:r w:rsidRPr="00694B54">
        <w:rPr>
          <w:rStyle w:val="Emphasis"/>
          <w:highlight w:val="cyan"/>
        </w:rPr>
        <w:t>supports</w:t>
      </w:r>
      <w:r w:rsidRPr="00694B54">
        <w:rPr>
          <w:rStyle w:val="StyleUnderline"/>
          <w:highlight w:val="cyan"/>
        </w:rPr>
        <w:t xml:space="preserve"> an</w:t>
      </w:r>
      <w:r w:rsidRPr="00694B54">
        <w:rPr>
          <w:rStyle w:val="StyleUnderline"/>
        </w:rPr>
        <w:t xml:space="preserve"> arms </w:t>
      </w:r>
      <w:r w:rsidRPr="00694B54">
        <w:rPr>
          <w:rStyle w:val="StyleUnderline"/>
          <w:highlight w:val="cyan"/>
        </w:rPr>
        <w:t>embargo</w:t>
      </w:r>
      <w:r w:rsidRPr="007F4562">
        <w:t xml:space="preserve">. Polls show 61% of Americans think the United States should not ​“send weapons and supplies to Israel,” including 77% of Democrats. Yet, most of </w:t>
      </w:r>
      <w:r w:rsidRPr="00694B54">
        <w:rPr>
          <w:rStyle w:val="StyleUnderline"/>
          <w:highlight w:val="cyan"/>
        </w:rPr>
        <w:t>the</w:t>
      </w:r>
      <w:r w:rsidRPr="00694B54">
        <w:rPr>
          <w:rStyle w:val="StyleUnderline"/>
        </w:rPr>
        <w:t xml:space="preserve"> </w:t>
      </w:r>
      <w:r w:rsidRPr="007F4562">
        <w:t xml:space="preserve">U.S. </w:t>
      </w:r>
      <w:r w:rsidRPr="00694B54">
        <w:rPr>
          <w:rStyle w:val="StyleUnderline"/>
          <w:highlight w:val="cyan"/>
        </w:rPr>
        <w:t>government</w:t>
      </w:r>
      <w:r w:rsidRPr="007F4562">
        <w:t xml:space="preserve"> and especially President Joe Biden have </w:t>
      </w:r>
      <w:r w:rsidRPr="00694B54">
        <w:rPr>
          <w:rStyle w:val="StyleUnderline"/>
          <w:highlight w:val="cyan"/>
        </w:rPr>
        <w:t>offered</w:t>
      </w:r>
      <w:r w:rsidRPr="007F4562">
        <w:t xml:space="preserve"> nearly </w:t>
      </w:r>
      <w:r w:rsidRPr="00694B54">
        <w:rPr>
          <w:rStyle w:val="Emphasis"/>
          <w:highlight w:val="cyan"/>
        </w:rPr>
        <w:t>unconditional</w:t>
      </w:r>
      <w:r w:rsidRPr="00694B54">
        <w:rPr>
          <w:rStyle w:val="StyleUnderline"/>
        </w:rPr>
        <w:t xml:space="preserve"> political </w:t>
      </w:r>
      <w:r w:rsidRPr="00694B54">
        <w:rPr>
          <w:rStyle w:val="StyleUnderline"/>
          <w:highlight w:val="cyan"/>
        </w:rPr>
        <w:t>support for</w:t>
      </w:r>
      <w:r w:rsidRPr="007F4562">
        <w:t xml:space="preserve"> this military aid that is fueling the </w:t>
      </w:r>
      <w:r w:rsidRPr="00694B54">
        <w:rPr>
          <w:rStyle w:val="Emphasis"/>
          <w:highlight w:val="cyan"/>
        </w:rPr>
        <w:t>genocide</w:t>
      </w:r>
      <w:r w:rsidRPr="007F4562">
        <w:t xml:space="preserve">. </w:t>
      </w:r>
    </w:p>
    <w:p w14:paraId="2A822B56" w14:textId="77777777" w:rsidR="00FE1D5B" w:rsidRPr="00301B79" w:rsidRDefault="00FE1D5B" w:rsidP="00FE1D5B"/>
    <w:p w14:paraId="5EC5514A" w14:textId="77777777" w:rsidR="00FE1D5B" w:rsidRPr="009D0FDF" w:rsidRDefault="00FE1D5B" w:rsidP="00FE1D5B">
      <w:pPr>
        <w:pStyle w:val="Heading4"/>
      </w:pPr>
      <w:r>
        <w:t xml:space="preserve">Collective bargaining </w:t>
      </w:r>
      <w:r>
        <w:rPr>
          <w:u w:val="single"/>
        </w:rPr>
        <w:t>radicalizes</w:t>
      </w:r>
      <w:r>
        <w:t xml:space="preserve"> workers and halts the </w:t>
      </w:r>
      <w:r w:rsidRPr="00D712D9">
        <w:rPr>
          <w:u w:val="single"/>
        </w:rPr>
        <w:t>flow of arms</w:t>
      </w:r>
      <w:r>
        <w:t>.</w:t>
      </w:r>
    </w:p>
    <w:p w14:paraId="52CC75EC" w14:textId="77777777" w:rsidR="00FE1D5B" w:rsidRDefault="00FE1D5B" w:rsidP="00FE1D5B">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08D4CA1C" w14:textId="77777777" w:rsidR="00FE1D5B" w:rsidRPr="007F4562" w:rsidRDefault="00FE1D5B" w:rsidP="00FE1D5B">
      <w:r w:rsidRPr="007F4562">
        <w:t xml:space="preserve">Even if today’s </w:t>
      </w:r>
      <w:r w:rsidRPr="00694B54">
        <w:rPr>
          <w:rStyle w:val="StyleUnderline"/>
          <w:highlight w:val="cyan"/>
        </w:rPr>
        <w:t>unionists</w:t>
      </w:r>
      <w:r w:rsidRPr="007F4562">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7F4562">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7F4562">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7F4562">
        <w:t xml:space="preserve"> known </w:t>
      </w:r>
      <w:r w:rsidRPr="00694B54">
        <w:rPr>
          <w:rStyle w:val="StyleUnderline"/>
          <w:highlight w:val="cyan"/>
        </w:rPr>
        <w:t>by their forebears</w:t>
      </w:r>
      <w:r w:rsidRPr="007F4562">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7F4562">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7F4562">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7F4562">
        <w:t>—</w:t>
      </w:r>
      <w:r w:rsidRPr="00694B54">
        <w:rPr>
          <w:rStyle w:val="StyleUnderline"/>
          <w:highlight w:val="cyan"/>
        </w:rPr>
        <w:t>and</w:t>
      </w:r>
      <w:r w:rsidRPr="007F4562">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7F4562">
        <w:t>—by advancing the idea of a just transition, securing unprecedented federal funding to create millions of good-paying green jobs.</w:t>
      </w:r>
    </w:p>
    <w:p w14:paraId="665A52CF" w14:textId="77777777" w:rsidR="00FE1D5B" w:rsidRPr="007F4562" w:rsidRDefault="00FE1D5B" w:rsidP="00FE1D5B">
      <w:r w:rsidRPr="007F4562">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7F4562">
        <w:t xml:space="preserve"> at the bargaining table. In recent years, </w:t>
      </w:r>
      <w:r w:rsidRPr="00694B54">
        <w:rPr>
          <w:rStyle w:val="StyleUnderline"/>
          <w:highlight w:val="cyan"/>
        </w:rPr>
        <w:t>unions have become</w:t>
      </w:r>
      <w:r w:rsidRPr="007F4562">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7F4562">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7F4562">
        <w:t xml:space="preserve"> at the Big Three automakers, for example, </w:t>
      </w:r>
      <w:r w:rsidRPr="00694B54">
        <w:rPr>
          <w:rStyle w:val="StyleUnderline"/>
          <w:highlight w:val="cyan"/>
        </w:rPr>
        <w:t xml:space="preserve">the union </w:t>
      </w:r>
      <w:r w:rsidRPr="00694B54">
        <w:rPr>
          <w:rStyle w:val="Emphasis"/>
          <w:highlight w:val="cyan"/>
        </w:rPr>
        <w:t>fought</w:t>
      </w:r>
      <w:r w:rsidRPr="007F4562">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7F4562">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7F4562">
        <w:t xml:space="preserve"> at the companies’ new electric vehicle (EV) battery plants—despite the fact </w:t>
      </w:r>
      <w:r w:rsidRPr="00694B54">
        <w:rPr>
          <w:rStyle w:val="StyleUnderline"/>
          <w:highlight w:val="cyan"/>
        </w:rPr>
        <w:t>that</w:t>
      </w:r>
      <w:r w:rsidRPr="007F4562">
        <w:t xml:space="preserve"> the plants </w:t>
      </w:r>
      <w:r w:rsidRPr="00694B54">
        <w:rPr>
          <w:rStyle w:val="Emphasis"/>
          <w:highlight w:val="cyan"/>
        </w:rPr>
        <w:t>are not</w:t>
      </w:r>
      <w:r w:rsidRPr="00694B54">
        <w:rPr>
          <w:rStyle w:val="StyleUnderline"/>
        </w:rPr>
        <w:t xml:space="preserve"> currently unionized</w:t>
      </w:r>
      <w:r w:rsidRPr="007F4562">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7F4562">
        <w:t xml:space="preserve"> the automaker </w:t>
      </w:r>
      <w:r w:rsidRPr="00694B54">
        <w:rPr>
          <w:rStyle w:val="StyleUnderline"/>
        </w:rPr>
        <w:t>Stellantis to</w:t>
      </w:r>
      <w:r w:rsidRPr="007F4562">
        <w:t xml:space="preserve"> commit to reopening the shuttered Belvidere Assembly Plant and </w:t>
      </w:r>
      <w:r w:rsidRPr="00694B54">
        <w:rPr>
          <w:rStyle w:val="StyleUnderline"/>
        </w:rPr>
        <w:t>bring</w:t>
      </w:r>
      <w:r w:rsidRPr="007F4562">
        <w:t xml:space="preserve">ing </w:t>
      </w:r>
      <w:r w:rsidRPr="00694B54">
        <w:rPr>
          <w:rStyle w:val="Emphasis"/>
        </w:rPr>
        <w:t>back</w:t>
      </w:r>
      <w:r w:rsidRPr="00694B54">
        <w:rPr>
          <w:rStyle w:val="StyleUnderline"/>
        </w:rPr>
        <w:t xml:space="preserve"> its 5,000 workers</w:t>
      </w:r>
      <w:r w:rsidRPr="007F4562">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7F4562">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7F4562">
        <w:t xml:space="preserve"> their production decisions in ways that benefit workers and society.</w:t>
      </w:r>
    </w:p>
    <w:p w14:paraId="3227C9B5" w14:textId="77777777" w:rsidR="00FE1D5B" w:rsidRPr="007F4562" w:rsidRDefault="00FE1D5B" w:rsidP="00FE1D5B">
      <w:r w:rsidRPr="007F4562">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7F4562">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7F4562">
        <w:t xml:space="preserve"> production </w:t>
      </w:r>
      <w:r w:rsidRPr="00694B54">
        <w:rPr>
          <w:rStyle w:val="StyleUnderline"/>
        </w:rPr>
        <w:t>and work</w:t>
      </w:r>
      <w:r w:rsidRPr="007F4562">
        <w:t xml:space="preserve">ers’ well-being, instead advancing a positive vision for a more socially beneficial economy. As with a just transition, the </w:t>
      </w:r>
      <w:r w:rsidRPr="00694B54">
        <w:rPr>
          <w:rStyle w:val="StyleUnderline"/>
          <w:highlight w:val="cyan"/>
        </w:rPr>
        <w:t>benefits</w:t>
      </w:r>
      <w:r w:rsidRPr="007F4562">
        <w:t xml:space="preserve"> of conversion </w:t>
      </w:r>
      <w:r w:rsidRPr="00694B54">
        <w:rPr>
          <w:rStyle w:val="StyleUnderline"/>
          <w:highlight w:val="cyan"/>
        </w:rPr>
        <w:t xml:space="preserve">could be </w:t>
      </w:r>
      <w:r w:rsidRPr="00694B54">
        <w:rPr>
          <w:rStyle w:val="Emphasis"/>
          <w:highlight w:val="cyan"/>
        </w:rPr>
        <w:t>far-reaching</w:t>
      </w:r>
      <w:r w:rsidRPr="007F4562">
        <w:t xml:space="preserve"> and manifold, perhaps even </w:t>
      </w:r>
      <w:r w:rsidRPr="00694B54">
        <w:rPr>
          <w:rStyle w:val="StyleUnderline"/>
          <w:highlight w:val="cyan"/>
        </w:rPr>
        <w:t>transforming</w:t>
      </w:r>
      <w:r w:rsidRPr="007F4562">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7F4562">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7F4562">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7F4562">
        <w:t xml:space="preserve"> increased </w:t>
      </w:r>
      <w:r w:rsidRPr="00694B54">
        <w:rPr>
          <w:rStyle w:val="StyleUnderline"/>
        </w:rPr>
        <w:t xml:space="preserve">funding for </w:t>
      </w:r>
      <w:r w:rsidRPr="00694B54">
        <w:rPr>
          <w:rStyle w:val="StyleUnderline"/>
          <w:highlight w:val="cyan"/>
        </w:rPr>
        <w:t>healthcare, education, infrastructure, and</w:t>
      </w:r>
      <w:r w:rsidRPr="007F4562">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7F4562">
        <w:t xml:space="preserve"> than it eradicated. “Virtually any other form of government outlay, or even a tax cut, yields greater employment than military spending,” writes William Hartung, a senior research fellow at the Quincy Institute for Responsible Statecraft.</w:t>
      </w:r>
    </w:p>
    <w:p w14:paraId="3B71FDEB" w14:textId="77777777" w:rsidR="00FE1D5B" w:rsidRPr="007F4562" w:rsidRDefault="00FE1D5B" w:rsidP="00FE1D5B">
      <w:r w:rsidRPr="007F4562">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7F4562">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7F4562">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7F4562">
        <w:t xml:space="preserve">i apartheid—that </w:t>
      </w:r>
      <w:r w:rsidRPr="00694B54">
        <w:rPr>
          <w:rStyle w:val="StyleUnderline"/>
          <w:highlight w:val="cyan"/>
        </w:rPr>
        <w:t>are</w:t>
      </w:r>
      <w:r w:rsidRPr="007F4562">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7F4562">
        <w:t xml:space="preserve"> weapons industry </w:t>
      </w:r>
      <w:r w:rsidRPr="00694B54">
        <w:rPr>
          <w:rStyle w:val="StyleUnderline"/>
          <w:highlight w:val="cyan"/>
        </w:rPr>
        <w:t>workers</w:t>
      </w:r>
      <w:r w:rsidRPr="007F4562">
        <w:t xml:space="preserve">. What’s more, publicizing </w:t>
      </w:r>
      <w:r w:rsidRPr="00694B54">
        <w:rPr>
          <w:rStyle w:val="StyleUnderline"/>
          <w:highlight w:val="cyan"/>
        </w:rPr>
        <w:t>the concept could</w:t>
      </w:r>
      <w:r w:rsidRPr="007F4562">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7F4562">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7F4562">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This</w:t>
      </w:r>
      <w:r w:rsidRPr="007F4562">
        <w:t xml:space="preserve"> in turn </w:t>
      </w:r>
      <w:r w:rsidRPr="00694B54">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694B54">
        <w:rPr>
          <w:rStyle w:val="StyleUnderline"/>
          <w:highlight w:val="cyan"/>
        </w:rPr>
        <w:t>actions to interrupt</w:t>
      </w:r>
      <w:r w:rsidRPr="007F4562">
        <w:t xml:space="preserve"> the production of </w:t>
      </w:r>
      <w:r w:rsidRPr="00694B54">
        <w:rPr>
          <w:rStyle w:val="Emphasis"/>
          <w:highlight w:val="cyan"/>
        </w:rPr>
        <w:t>missiles</w:t>
      </w:r>
      <w:r w:rsidRPr="00694B54">
        <w:rPr>
          <w:rStyle w:val="Emphasis"/>
        </w:rPr>
        <w:t xml:space="preserve"> and bombs</w:t>
      </w:r>
      <w:r w:rsidRPr="007F4562">
        <w:t>.</w:t>
      </w:r>
    </w:p>
    <w:p w14:paraId="1F27000F" w14:textId="77777777" w:rsidR="00FE1D5B" w:rsidRPr="007F4562" w:rsidRDefault="00FE1D5B" w:rsidP="00FE1D5B">
      <w:r w:rsidRPr="007F4562">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7F4562">
        <w:t xml:space="preserve"> those [weapons] </w:t>
      </w:r>
      <w:r w:rsidRPr="00694B54">
        <w:rPr>
          <w:rStyle w:val="Emphasis"/>
          <w:highlight w:val="cyan"/>
        </w:rPr>
        <w:t>workers</w:t>
      </w:r>
      <w:r w:rsidRPr="007F4562">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7F4562">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7F4562">
        <w:t xml:space="preserve">.” A commitment to conversion could bring that shared enemy into focus, </w:t>
      </w:r>
      <w:r w:rsidRPr="00694B54">
        <w:rPr>
          <w:rStyle w:val="StyleUnderline"/>
          <w:highlight w:val="cyan"/>
        </w:rPr>
        <w:t>allowing</w:t>
      </w:r>
      <w:r w:rsidRPr="007F4562">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7F4562">
        <w:t xml:space="preserve"> from which they have too long been kept divided.</w:t>
      </w:r>
    </w:p>
    <w:p w14:paraId="3639F134" w14:textId="77777777" w:rsidR="00FE1D5B" w:rsidRPr="007F4562" w:rsidRDefault="00FE1D5B" w:rsidP="00FE1D5B"/>
    <w:p w14:paraId="67E722BE" w14:textId="77777777" w:rsidR="00FE1D5B" w:rsidRPr="00AC0A73" w:rsidRDefault="00FE1D5B" w:rsidP="00FE1D5B">
      <w:pPr>
        <w:pStyle w:val="Heading4"/>
      </w:pPr>
      <w:r>
        <w:t xml:space="preserve">Workers are key. It’s </w:t>
      </w:r>
      <w:r>
        <w:rPr>
          <w:u w:val="single"/>
        </w:rPr>
        <w:t>impossible</w:t>
      </w:r>
      <w:r>
        <w:t xml:space="preserve"> to halt the flow of arms from the </w:t>
      </w:r>
      <w:r>
        <w:rPr>
          <w:u w:val="single"/>
        </w:rPr>
        <w:t>outside</w:t>
      </w:r>
      <w:r>
        <w:t xml:space="preserve"> of weapons plants. Rejecting </w:t>
      </w:r>
      <w:r>
        <w:rPr>
          <w:u w:val="single"/>
        </w:rPr>
        <w:t>pragmatism</w:t>
      </w:r>
      <w:r>
        <w:t xml:space="preserve"> just because it’s “complicit” in bad things </w:t>
      </w:r>
      <w:r w:rsidRPr="005F54EB">
        <w:rPr>
          <w:u w:val="single"/>
        </w:rPr>
        <w:t>forecloses</w:t>
      </w:r>
      <w:r>
        <w:t xml:space="preserve"> the </w:t>
      </w:r>
      <w:r w:rsidRPr="005F54EB">
        <w:t>wider movements</w:t>
      </w:r>
      <w:r>
        <w:t xml:space="preserve"> </w:t>
      </w:r>
      <w:r w:rsidRPr="005F54EB">
        <w:rPr>
          <w:u w:val="single"/>
        </w:rPr>
        <w:t>necessary</w:t>
      </w:r>
      <w:r>
        <w:t xml:space="preserve"> to end militarism.</w:t>
      </w:r>
    </w:p>
    <w:p w14:paraId="292CBE79" w14:textId="77777777" w:rsidR="00FE1D5B" w:rsidRPr="003E692C" w:rsidRDefault="00FE1D5B" w:rsidP="00FE1D5B">
      <w:r>
        <w:t xml:space="preserve">Eddie </w:t>
      </w:r>
      <w:r w:rsidRPr="003E692C">
        <w:rPr>
          <w:rStyle w:val="Style13ptBold"/>
        </w:rPr>
        <w:t>Campbell 25</w:t>
      </w:r>
      <w:r>
        <w:t>. Veteran unionist. "Setting an Agenda From the Inside: Building a Fighting Union Within the War Machine." Long-Haul. Winter 2025. longhaulmag.com/setting-an-agenda-campbell</w:t>
      </w:r>
    </w:p>
    <w:p w14:paraId="3493ED91" w14:textId="77777777" w:rsidR="00FE1D5B" w:rsidRPr="007F4562" w:rsidRDefault="00FE1D5B" w:rsidP="00FE1D5B">
      <w:r w:rsidRPr="007F4562">
        <w:t>WHEN WORKERS REFUSE TO PICK UP THE TOOLS</w:t>
      </w:r>
    </w:p>
    <w:p w14:paraId="2A0DA3B3" w14:textId="77777777" w:rsidR="00FE1D5B" w:rsidRPr="007F4562" w:rsidRDefault="00FE1D5B" w:rsidP="00FE1D5B">
      <w:r w:rsidRPr="007F4562">
        <w:t xml:space="preserve">For me, </w:t>
      </w:r>
      <w:r w:rsidRPr="00694B54">
        <w:rPr>
          <w:rStyle w:val="StyleUnderline"/>
          <w:highlight w:val="cyan"/>
        </w:rPr>
        <w:t xml:space="preserve">the </w:t>
      </w:r>
      <w:r w:rsidRPr="00694B54">
        <w:rPr>
          <w:rStyle w:val="Emphasis"/>
        </w:rPr>
        <w:t xml:space="preserve">biggest </w:t>
      </w:r>
      <w:r w:rsidRPr="00694B54">
        <w:rPr>
          <w:rStyle w:val="Emphasis"/>
          <w:highlight w:val="cyan"/>
        </w:rPr>
        <w:t>problem</w:t>
      </w:r>
      <w:r w:rsidRPr="00694B54">
        <w:rPr>
          <w:rStyle w:val="StyleUnderline"/>
          <w:highlight w:val="cyan"/>
        </w:rPr>
        <w:t xml:space="preserve"> is developing</w:t>
      </w:r>
      <w:r w:rsidRPr="007F4562">
        <w:t xml:space="preserve">, once again, that independent rank-and-file political and </w:t>
      </w:r>
      <w:r w:rsidRPr="00694B54">
        <w:rPr>
          <w:rStyle w:val="Emphasis"/>
          <w:highlight w:val="cyan"/>
        </w:rPr>
        <w:t>militant culture</w:t>
      </w:r>
      <w:r w:rsidRPr="00694B54">
        <w:rPr>
          <w:rStyle w:val="StyleUnderline"/>
        </w:rPr>
        <w:t xml:space="preserve"> across</w:t>
      </w:r>
      <w:r w:rsidRPr="007F4562">
        <w:t xml:space="preserve"> the </w:t>
      </w:r>
      <w:r w:rsidRPr="00694B54">
        <w:rPr>
          <w:rStyle w:val="StyleUnderline"/>
        </w:rPr>
        <w:t>sites</w:t>
      </w:r>
      <w:r w:rsidRPr="007F4562">
        <w:t xml:space="preserve"> because it’s largely absent. That’s not the only way to revive shop stewards’ organization, but </w:t>
      </w:r>
      <w:r w:rsidRPr="00694B54">
        <w:rPr>
          <w:rStyle w:val="StyleUnderline"/>
          <w:highlight w:val="cyan"/>
        </w:rPr>
        <w:t>if you don’t have that</w:t>
      </w:r>
      <w:r w:rsidRPr="007F4562">
        <w:t xml:space="preserve"> as part of your strategy, then </w:t>
      </w:r>
      <w:r w:rsidRPr="00694B54">
        <w:rPr>
          <w:rStyle w:val="StyleUnderline"/>
          <w:highlight w:val="cyan"/>
        </w:rPr>
        <w:t>you’re</w:t>
      </w:r>
      <w:r w:rsidRPr="007F4562">
        <w:t xml:space="preserve"> really </w:t>
      </w:r>
      <w:r w:rsidRPr="00694B54">
        <w:rPr>
          <w:rStyle w:val="StyleUnderline"/>
          <w:highlight w:val="cyan"/>
        </w:rPr>
        <w:t xml:space="preserve">missing the </w:t>
      </w:r>
      <w:r w:rsidRPr="00694B54">
        <w:rPr>
          <w:rStyle w:val="Emphasis"/>
          <w:highlight w:val="cyan"/>
        </w:rPr>
        <w:t>cutting edge</w:t>
      </w:r>
      <w:r w:rsidRPr="007F4562">
        <w:t>.</w:t>
      </w:r>
    </w:p>
    <w:p w14:paraId="684DE391" w14:textId="77777777" w:rsidR="00FE1D5B" w:rsidRPr="007F4562" w:rsidRDefault="00FE1D5B" w:rsidP="00FE1D5B">
      <w:r w:rsidRPr="007F4562">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7F4562">
        <w:t xml:space="preserve"> around Boycott, Divestment, and Sanctions (BDS) </w:t>
      </w:r>
      <w:r w:rsidRPr="00694B54">
        <w:rPr>
          <w:rStyle w:val="StyleUnderline"/>
        </w:rPr>
        <w:t xml:space="preserve">in your own </w:t>
      </w:r>
      <w:r w:rsidRPr="00694B54">
        <w:rPr>
          <w:rStyle w:val="Emphasis"/>
        </w:rPr>
        <w:t>workplace</w:t>
      </w:r>
      <w:r w:rsidRPr="007F4562">
        <w:t xml:space="preserve">, schools, hospitals, wherever it is you work, </w:t>
      </w:r>
      <w:r w:rsidRPr="00694B54">
        <w:rPr>
          <w:rStyle w:val="StyleUnderline"/>
        </w:rPr>
        <w:t xml:space="preserve">it’s more or less a </w:t>
      </w:r>
      <w:r w:rsidRPr="00694B54">
        <w:rPr>
          <w:rStyle w:val="Emphasis"/>
        </w:rPr>
        <w:t>cop out</w:t>
      </w:r>
      <w:r w:rsidRPr="007F4562">
        <w:t xml:space="preserve">. We argued with the </w:t>
      </w:r>
      <w:r w:rsidRPr="00694B54">
        <w:rPr>
          <w:rStyle w:val="StyleUnderline"/>
          <w:highlight w:val="cyan"/>
        </w:rPr>
        <w:t>protestors</w:t>
      </w:r>
      <w:r w:rsidRPr="007F4562">
        <w:t xml:space="preserve"> who were </w:t>
      </w:r>
      <w:r w:rsidRPr="00694B54">
        <w:rPr>
          <w:rStyle w:val="Emphasis"/>
          <w:highlight w:val="cyan"/>
        </w:rPr>
        <w:t>blaming</w:t>
      </w:r>
      <w:r w:rsidRPr="007F4562">
        <w:t xml:space="preserve"> the </w:t>
      </w:r>
      <w:r w:rsidRPr="00694B54">
        <w:rPr>
          <w:rStyle w:val="StyleUnderline"/>
          <w:highlight w:val="cyan"/>
        </w:rPr>
        <w:t xml:space="preserve">workers and accusing them of </w:t>
      </w:r>
      <w:r w:rsidRPr="00694B54">
        <w:rPr>
          <w:rStyle w:val="Emphasis"/>
          <w:highlight w:val="cyan"/>
        </w:rPr>
        <w:t>complicity</w:t>
      </w:r>
      <w:r w:rsidRPr="00694B54">
        <w:rPr>
          <w:rStyle w:val="Emphasis"/>
        </w:rPr>
        <w:t xml:space="preserve"> in genocide</w:t>
      </w:r>
      <w:r w:rsidRPr="007F4562">
        <w:t xml:space="preserve">. We told them it </w:t>
      </w:r>
      <w:r w:rsidRPr="00694B54">
        <w:rPr>
          <w:rStyle w:val="StyleUnderline"/>
          <w:highlight w:val="cyan"/>
        </w:rPr>
        <w:t xml:space="preserve">was making it </w:t>
      </w:r>
      <w:r w:rsidRPr="00694B54">
        <w:rPr>
          <w:rStyle w:val="Emphasis"/>
          <w:highlight w:val="cyan"/>
        </w:rPr>
        <w:t>harder</w:t>
      </w:r>
      <w:r w:rsidRPr="007F4562">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7F4562">
        <w:t xml:space="preserve"> for them </w:t>
      </w:r>
      <w:r w:rsidRPr="00694B54">
        <w:rPr>
          <w:rStyle w:val="StyleUnderline"/>
          <w:highlight w:val="cyan"/>
        </w:rPr>
        <w:t xml:space="preserve">to win people to the </w:t>
      </w:r>
      <w:r w:rsidRPr="00694B54">
        <w:rPr>
          <w:rStyle w:val="Emphasis"/>
          <w:highlight w:val="cyan"/>
        </w:rPr>
        <w:t>wider</w:t>
      </w:r>
      <w:r w:rsidRPr="00694B54">
        <w:rPr>
          <w:rStyle w:val="StyleUnderline"/>
        </w:rPr>
        <w:t xml:space="preserve"> solidarity </w:t>
      </w:r>
      <w:r w:rsidRPr="00694B54">
        <w:rPr>
          <w:rStyle w:val="StyleUnderline"/>
          <w:highlight w:val="cyan"/>
        </w:rPr>
        <w:t>movement</w:t>
      </w:r>
      <w:r w:rsidRPr="007F4562">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7F4562">
        <w:t>. Otherwise, protestors risk driving workers into the arms of management.</w:t>
      </w:r>
    </w:p>
    <w:p w14:paraId="0F200DD7" w14:textId="77777777" w:rsidR="00FE1D5B" w:rsidRPr="007F4562" w:rsidRDefault="00FE1D5B" w:rsidP="00FE1D5B">
      <w:r w:rsidRPr="007F4562">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7F4562">
        <w:t xml:space="preserve"> that </w:t>
      </w:r>
      <w:r w:rsidRPr="00694B54">
        <w:rPr>
          <w:rStyle w:val="StyleUnderline"/>
          <w:highlight w:val="cyan"/>
        </w:rPr>
        <w:t>you can be</w:t>
      </w:r>
      <w:r w:rsidRPr="007F4562">
        <w:t xml:space="preserve"> part of </w:t>
      </w:r>
      <w:r w:rsidRPr="00694B54">
        <w:rPr>
          <w:rStyle w:val="StyleUnderline"/>
          <w:highlight w:val="cyan"/>
        </w:rPr>
        <w:t xml:space="preserve">the </w:t>
      </w:r>
      <w:r w:rsidRPr="00694B54">
        <w:rPr>
          <w:rStyle w:val="Emphasis"/>
          <w:highlight w:val="cyan"/>
        </w:rPr>
        <w:t>solution</w:t>
      </w:r>
      <w:r w:rsidRPr="00694B54">
        <w:rPr>
          <w:rStyle w:val="StyleUnderline"/>
          <w:highlight w:val="cyan"/>
        </w:rPr>
        <w:t xml:space="preserve"> by staying </w:t>
      </w:r>
      <w:r w:rsidRPr="00694B54">
        <w:rPr>
          <w:rStyle w:val="Emphasis"/>
        </w:rPr>
        <w:t>in the war machine</w:t>
      </w:r>
      <w:r w:rsidRPr="00694B54">
        <w:rPr>
          <w:rStyle w:val="StyleUnderline"/>
          <w:highlight w:val="cyan"/>
        </w:rPr>
        <w:t xml:space="preserve"> and</w:t>
      </w:r>
      <w:r w:rsidRPr="007F4562">
        <w:t xml:space="preserve"> actually </w:t>
      </w:r>
      <w:r w:rsidRPr="00694B54">
        <w:rPr>
          <w:rStyle w:val="StyleUnderline"/>
          <w:highlight w:val="cyan"/>
        </w:rPr>
        <w:t>organizing</w:t>
      </w:r>
      <w:r w:rsidRPr="00694B54">
        <w:rPr>
          <w:rStyle w:val="StyleUnderline"/>
        </w:rPr>
        <w:t xml:space="preserve"> a core of </w:t>
      </w:r>
      <w:r w:rsidRPr="00694B54">
        <w:rPr>
          <w:rStyle w:val="Emphasis"/>
        </w:rPr>
        <w:t xml:space="preserve">political </w:t>
      </w:r>
      <w:r w:rsidRPr="00694B54">
        <w:rPr>
          <w:rStyle w:val="Emphasis"/>
          <w:highlight w:val="cyan"/>
        </w:rPr>
        <w:t>militants</w:t>
      </w:r>
      <w:r w:rsidRPr="00694B54">
        <w:rPr>
          <w:rStyle w:val="StyleUnderline"/>
          <w:highlight w:val="cyan"/>
        </w:rPr>
        <w:t xml:space="preserve"> to halt</w:t>
      </w:r>
      <w:r w:rsidRPr="00694B54">
        <w:rPr>
          <w:rStyle w:val="StyleUnderline"/>
        </w:rPr>
        <w:t xml:space="preserve"> the </w:t>
      </w:r>
      <w:r w:rsidRPr="00694B54">
        <w:rPr>
          <w:rStyle w:val="Emphasis"/>
        </w:rPr>
        <w:t xml:space="preserve">flow of </w:t>
      </w:r>
      <w:r w:rsidRPr="00694B54">
        <w:rPr>
          <w:rStyle w:val="Emphasis"/>
          <w:highlight w:val="cyan"/>
        </w:rPr>
        <w:t>weapons</w:t>
      </w:r>
      <w:r w:rsidRPr="007F4562">
        <w:t xml:space="preserve">. Furthermore, </w:t>
      </w:r>
      <w:r w:rsidRPr="00694B54">
        <w:rPr>
          <w:rStyle w:val="StyleUnderline"/>
          <w:highlight w:val="cyan"/>
        </w:rPr>
        <w:t xml:space="preserve">you can </w:t>
      </w:r>
      <w:r w:rsidRPr="00694B54">
        <w:rPr>
          <w:rStyle w:val="Emphasis"/>
          <w:highlight w:val="cyan"/>
        </w:rPr>
        <w:t>set an agenda</w:t>
      </w:r>
      <w:r w:rsidRPr="00694B54">
        <w:rPr>
          <w:rStyle w:val="StyleUnderline"/>
          <w:highlight w:val="cyan"/>
        </w:rPr>
        <w:t xml:space="preserve"> that is </w:t>
      </w:r>
      <w:r w:rsidRPr="00694B54">
        <w:rPr>
          <w:rStyle w:val="Emphasis"/>
          <w:highlight w:val="cyan"/>
        </w:rPr>
        <w:t>impossible</w:t>
      </w:r>
      <w:r w:rsidRPr="00694B54">
        <w:rPr>
          <w:rStyle w:val="Emphasis"/>
        </w:rPr>
        <w:t xml:space="preserve"> to undertake</w:t>
      </w:r>
      <w:r w:rsidRPr="00694B54">
        <w:rPr>
          <w:rStyle w:val="StyleUnderline"/>
          <w:highlight w:val="cyan"/>
        </w:rPr>
        <w:t xml:space="preserve"> from</w:t>
      </w:r>
      <w:r w:rsidRPr="00694B54">
        <w:rPr>
          <w:rStyle w:val="StyleUnderline"/>
        </w:rPr>
        <w:t xml:space="preserve"> the </w:t>
      </w:r>
      <w:r w:rsidRPr="00694B54">
        <w:rPr>
          <w:rStyle w:val="StyleUnderline"/>
          <w:highlight w:val="cyan"/>
        </w:rPr>
        <w:t>outside</w:t>
      </w:r>
      <w:r w:rsidRPr="007F4562">
        <w:t xml:space="preserve"> if you leave. </w:t>
      </w:r>
    </w:p>
    <w:p w14:paraId="5BBFB49D" w14:textId="77777777" w:rsidR="00FE1D5B" w:rsidRPr="007F4562" w:rsidRDefault="00FE1D5B" w:rsidP="00FE1D5B">
      <w:r w:rsidRPr="007F4562">
        <w:t xml:space="preserve">I remember the conversation well with one of the lads. </w:t>
      </w:r>
    </w:p>
    <w:p w14:paraId="6480DE20" w14:textId="77777777" w:rsidR="00FE1D5B" w:rsidRPr="007F4562" w:rsidRDefault="00FE1D5B" w:rsidP="00FE1D5B">
      <w:r w:rsidRPr="007F4562">
        <w:t xml:space="preserve">Look, </w:t>
      </w:r>
      <w:r w:rsidRPr="00694B54">
        <w:rPr>
          <w:rStyle w:val="StyleUnderline"/>
          <w:highlight w:val="cyan"/>
        </w:rPr>
        <w:t xml:space="preserve">the </w:t>
      </w:r>
      <w:r w:rsidRPr="00694B54">
        <w:rPr>
          <w:rStyle w:val="Emphasis"/>
          <w:highlight w:val="cyan"/>
        </w:rPr>
        <w:t>easiest</w:t>
      </w:r>
      <w:r w:rsidRPr="00694B54">
        <w:rPr>
          <w:rStyle w:val="StyleUnderline"/>
          <w:highlight w:val="cyan"/>
        </w:rPr>
        <w:t xml:space="preserve"> thing</w:t>
      </w:r>
      <w:r w:rsidRPr="007F4562">
        <w:t xml:space="preserve"> for you </w:t>
      </w:r>
      <w:r w:rsidRPr="00694B54">
        <w:rPr>
          <w:rStyle w:val="StyleUnderline"/>
          <w:highlight w:val="cyan"/>
        </w:rPr>
        <w:t>to do is</w:t>
      </w:r>
      <w:r w:rsidRPr="007F4562">
        <w:t xml:space="preserve"> to </w:t>
      </w:r>
      <w:r w:rsidRPr="00694B54">
        <w:rPr>
          <w:rStyle w:val="Emphasis"/>
          <w:highlight w:val="cyan"/>
        </w:rPr>
        <w:t>quit</w:t>
      </w:r>
      <w:r w:rsidRPr="007F4562">
        <w:t xml:space="preserve">, and your friends will stop hassling you about being complicit. The easiest thing to do is to tell your mates you’ve left the plant and then go and get another job and join the pro-Palestine demonstrations. </w:t>
      </w:r>
      <w:r w:rsidRPr="00694B54">
        <w:rPr>
          <w:rStyle w:val="StyleUnderline"/>
          <w:highlight w:val="cyan"/>
        </w:rPr>
        <w:t xml:space="preserve">The </w:t>
      </w:r>
      <w:r w:rsidRPr="00694B54">
        <w:rPr>
          <w:rStyle w:val="Emphasis"/>
          <w:highlight w:val="cyan"/>
        </w:rPr>
        <w:t>hardest</w:t>
      </w:r>
      <w:r w:rsidRPr="00694B54">
        <w:rPr>
          <w:rStyle w:val="StyleUnderline"/>
        </w:rPr>
        <w:t xml:space="preserve"> thing to do </w:t>
      </w:r>
      <w:r w:rsidRPr="00694B54">
        <w:rPr>
          <w:rStyle w:val="StyleUnderline"/>
          <w:highlight w:val="cyan"/>
        </w:rPr>
        <w:t xml:space="preserve">is to </w:t>
      </w:r>
      <w:r w:rsidRPr="00694B54">
        <w:rPr>
          <w:rStyle w:val="Emphasis"/>
          <w:highlight w:val="cyan"/>
        </w:rPr>
        <w:t>stay</w:t>
      </w:r>
      <w:r w:rsidRPr="00694B54">
        <w:rPr>
          <w:rStyle w:val="StyleUnderline"/>
          <w:highlight w:val="cyan"/>
        </w:rPr>
        <w:t xml:space="preserve"> and</w:t>
      </w:r>
      <w:r w:rsidRPr="007F4562">
        <w:t xml:space="preserve"> start to work with us to </w:t>
      </w:r>
      <w:r w:rsidRPr="00694B54">
        <w:rPr>
          <w:rStyle w:val="StyleUnderline"/>
          <w:highlight w:val="cyan"/>
        </w:rPr>
        <w:t xml:space="preserve">build that </w:t>
      </w:r>
      <w:r w:rsidRPr="00694B54">
        <w:rPr>
          <w:rStyle w:val="Emphasis"/>
        </w:rPr>
        <w:t xml:space="preserve">anti-imperial </w:t>
      </w:r>
      <w:r w:rsidRPr="00694B54">
        <w:rPr>
          <w:rStyle w:val="Emphasis"/>
          <w:highlight w:val="cyan"/>
        </w:rPr>
        <w:t>core</w:t>
      </w:r>
      <w:r w:rsidRPr="00694B54">
        <w:rPr>
          <w:rStyle w:val="StyleUnderline"/>
        </w:rPr>
        <w:t xml:space="preserve"> inside the plant </w:t>
      </w:r>
      <w:r w:rsidRPr="00694B54">
        <w:rPr>
          <w:rStyle w:val="StyleUnderline"/>
          <w:highlight w:val="cyan"/>
        </w:rPr>
        <w:t xml:space="preserve">that can </w:t>
      </w:r>
      <w:r w:rsidRPr="00694B54">
        <w:rPr>
          <w:rStyle w:val="Emphasis"/>
        </w:rPr>
        <w:t>take</w:t>
      </w:r>
      <w:r w:rsidRPr="007F4562">
        <w:t xml:space="preserve"> the kind of </w:t>
      </w:r>
      <w:r w:rsidRPr="00694B54">
        <w:rPr>
          <w:rStyle w:val="Emphasis"/>
          <w:highlight w:val="cyan"/>
        </w:rPr>
        <w:t>act</w:t>
      </w:r>
      <w:r w:rsidRPr="00694B54">
        <w:rPr>
          <w:rStyle w:val="Emphasis"/>
        </w:rPr>
        <w:t>ion</w:t>
      </w:r>
      <w:r w:rsidRPr="007F4562">
        <w:t xml:space="preserve"> we took previously. But if you do decide to stick around, you can explain to your mates that you’re actually taking the tough position, trying to stay because </w:t>
      </w:r>
      <w:r w:rsidRPr="00694B54">
        <w:rPr>
          <w:rStyle w:val="StyleUnderline"/>
          <w:highlight w:val="cyan"/>
        </w:rPr>
        <w:t>that is what’s required</w:t>
      </w:r>
      <w:r w:rsidRPr="00694B54">
        <w:rPr>
          <w:rStyle w:val="StyleUnderline"/>
        </w:rPr>
        <w:t xml:space="preserve"> to put an </w:t>
      </w:r>
      <w:r w:rsidRPr="00694B54">
        <w:rPr>
          <w:rStyle w:val="Emphasis"/>
        </w:rPr>
        <w:t>end to this</w:t>
      </w:r>
      <w:r w:rsidRPr="007F4562">
        <w:t>.</w:t>
      </w:r>
    </w:p>
    <w:p w14:paraId="3ED64B77" w14:textId="77777777" w:rsidR="00FE1D5B" w:rsidRPr="00D63494" w:rsidRDefault="00FE1D5B" w:rsidP="00FE1D5B"/>
    <w:p w14:paraId="0295A850" w14:textId="77777777" w:rsidR="00FE1D5B" w:rsidRDefault="00FE1D5B" w:rsidP="00FE1D5B">
      <w:pPr>
        <w:pStyle w:val="Heading2"/>
      </w:pPr>
      <w:r>
        <w:t>Case</w:t>
      </w:r>
    </w:p>
    <w:p w14:paraId="4266ACED" w14:textId="77777777" w:rsidR="00FE1D5B" w:rsidRPr="00D63494" w:rsidRDefault="00FE1D5B" w:rsidP="00FE1D5B">
      <w:pPr>
        <w:pStyle w:val="Heading3"/>
      </w:pPr>
      <w:r>
        <w:t>1NC---Presumption</w:t>
      </w:r>
    </w:p>
    <w:p w14:paraId="7804CBD9" w14:textId="77777777" w:rsidR="00FE1D5B" w:rsidRDefault="00FE1D5B" w:rsidP="00FE1D5B">
      <w:pPr>
        <w:pStyle w:val="Heading4"/>
      </w:pPr>
      <w:r>
        <w:t xml:space="preserve">Vote neg on </w:t>
      </w:r>
      <w:r w:rsidRPr="00882E08">
        <w:rPr>
          <w:u w:val="single"/>
        </w:rPr>
        <w:t>presumption</w:t>
      </w:r>
      <w:r>
        <w:t>:</w:t>
      </w:r>
    </w:p>
    <w:p w14:paraId="6B0D4D2C" w14:textId="77777777" w:rsidR="00FE1D5B" w:rsidRPr="00882E08" w:rsidRDefault="00FE1D5B" w:rsidP="00FE1D5B">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78568F3C" w14:textId="77777777" w:rsidR="00FE1D5B" w:rsidRPr="00711A93" w:rsidRDefault="00FE1D5B" w:rsidP="00FE1D5B">
      <w:pPr>
        <w:pStyle w:val="Heading4"/>
      </w:pPr>
      <w:r>
        <w:t xml:space="preserve">2. Competition.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2BC1F38C" w14:textId="77777777" w:rsidR="00FE1D5B" w:rsidRPr="005275F6" w:rsidRDefault="00FE1D5B" w:rsidP="00FE1D5B">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4AA91A59" w14:textId="77777777" w:rsidR="00FE1D5B" w:rsidRDefault="00FE1D5B" w:rsidP="00FE1D5B">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5464B607" w14:textId="77777777" w:rsidR="00FE1D5B" w:rsidRPr="0012143C" w:rsidRDefault="00FE1D5B" w:rsidP="00FE1D5B">
      <w:pPr>
        <w:pStyle w:val="Heading4"/>
      </w:pPr>
      <w:r>
        <w:t xml:space="preserve">3. Symbolic </w:t>
      </w:r>
      <w:r>
        <w:rPr>
          <w:u w:val="single"/>
        </w:rPr>
        <w:t>affirmation</w:t>
      </w:r>
      <w:r>
        <w:t xml:space="preserve"> of militancy is a </w:t>
      </w:r>
      <w:r>
        <w:rPr>
          <w:u w:val="single"/>
        </w:rPr>
        <w:t>symbolic gesture</w:t>
      </w:r>
      <w:r>
        <w:t xml:space="preserve"> that </w:t>
      </w:r>
      <w:r>
        <w:rPr>
          <w:u w:val="single"/>
        </w:rPr>
        <w:t>papers over</w:t>
      </w:r>
      <w:r>
        <w:t xml:space="preserve"> and </w:t>
      </w:r>
      <w:r>
        <w:rPr>
          <w:u w:val="single"/>
        </w:rPr>
        <w:t>fails</w:t>
      </w:r>
      <w:r>
        <w:t xml:space="preserve"> to solve.   </w:t>
      </w:r>
    </w:p>
    <w:p w14:paraId="36A80163" w14:textId="77777777" w:rsidR="00FE1D5B" w:rsidRPr="00DB76C8" w:rsidRDefault="00FE1D5B" w:rsidP="00FE1D5B">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6649FA72" w14:textId="77777777" w:rsidR="00FE1D5B" w:rsidRPr="00DB76C8" w:rsidRDefault="00FE1D5B" w:rsidP="00FE1D5B">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3F19CC31" w14:textId="77777777" w:rsidR="00FE1D5B" w:rsidRPr="00DB76C8" w:rsidRDefault="00FE1D5B" w:rsidP="00FE1D5B">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BBB5967" w14:textId="77777777" w:rsidR="00FE1D5B" w:rsidRPr="00DB76C8" w:rsidRDefault="00FE1D5B" w:rsidP="00FE1D5B">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D61A9F2" w14:textId="77777777" w:rsidR="00FE1D5B" w:rsidRPr="00DB76C8" w:rsidRDefault="00FE1D5B" w:rsidP="00FE1D5B">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66C18779" w14:textId="77777777" w:rsidR="00FE1D5B" w:rsidRPr="00DB76C8" w:rsidRDefault="00FE1D5B" w:rsidP="00FE1D5B">
      <w:pPr>
        <w:rPr>
          <w:sz w:val="14"/>
        </w:rPr>
      </w:pPr>
      <w:r w:rsidRPr="00DB76C8">
        <w:rPr>
          <w:rStyle w:val="StyleUnderline"/>
        </w:rPr>
        <w:t xml:space="preserve">But the critique that’s followed Sedgwick, Hartman, and Muñoz, I think, has become yoked to an affect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r w:rsidRPr="003E19C7">
        <w:rPr>
          <w:rStyle w:val="StyleUnderline"/>
          <w:highlight w:val="cyan"/>
        </w:rPr>
        <w:t>affect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29770FA4" w14:textId="77777777" w:rsidR="00FE1D5B" w:rsidRPr="00DB76C8" w:rsidRDefault="00FE1D5B" w:rsidP="00FE1D5B">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579FC285" w14:textId="77777777" w:rsidR="00FE1D5B" w:rsidRPr="00DB76C8" w:rsidRDefault="00FE1D5B" w:rsidP="00FE1D5B">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26F64E25" w14:textId="77777777" w:rsidR="00FE1D5B" w:rsidRPr="00DB76C8" w:rsidRDefault="00FE1D5B" w:rsidP="00FE1D5B">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5220B583" w14:textId="77777777" w:rsidR="00FE1D5B" w:rsidRPr="00DB76C8" w:rsidRDefault="00FE1D5B" w:rsidP="00FE1D5B">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4BE034C9" w14:textId="77777777" w:rsidR="00FE1D5B" w:rsidRPr="00DB76C8" w:rsidRDefault="00FE1D5B" w:rsidP="00FE1D5B">
      <w:pPr>
        <w:rPr>
          <w:rStyle w:val="Emphasis"/>
        </w:rPr>
      </w:pPr>
      <w:r w:rsidRPr="003E19C7">
        <w:rPr>
          <w:rStyle w:val="Emphasis"/>
          <w:highlight w:val="cyan"/>
        </w:rPr>
        <w:t>But I don’t.</w:t>
      </w:r>
      <w:r w:rsidRPr="00DB76C8">
        <w:rPr>
          <w:rStyle w:val="Emphasis"/>
        </w:rPr>
        <w:t xml:space="preserve"> </w:t>
      </w:r>
    </w:p>
    <w:p w14:paraId="7355E6D2" w14:textId="77777777" w:rsidR="00FE1D5B" w:rsidRPr="00DB76C8" w:rsidRDefault="00FE1D5B" w:rsidP="00FE1D5B">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41850465" w14:textId="77777777" w:rsidR="00FE1D5B" w:rsidRPr="00DB76C8" w:rsidRDefault="00FE1D5B" w:rsidP="00FE1D5B">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27066525" w14:textId="77777777" w:rsidR="00FE1D5B" w:rsidRPr="00DB76C8" w:rsidRDefault="00FE1D5B" w:rsidP="00FE1D5B">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3B62F6BC" w14:textId="77777777" w:rsidR="00FE1D5B" w:rsidRPr="001814F2" w:rsidRDefault="00FE1D5B" w:rsidP="00FE1D5B">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5EA07046" w14:textId="77777777" w:rsidR="00FE1D5B" w:rsidRDefault="00FE1D5B" w:rsidP="00FE1D5B">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4C000F6F" w14:textId="77777777" w:rsidR="00FE1D5B" w:rsidRDefault="00FE1D5B" w:rsidP="00FE1D5B">
      <w:pPr>
        <w:pStyle w:val="Heading3"/>
      </w:pPr>
      <w:r>
        <w:t>1NC---Militancy Fails</w:t>
      </w:r>
    </w:p>
    <w:p w14:paraId="395D05A4" w14:textId="77777777" w:rsidR="00FE1D5B" w:rsidRPr="009148B2" w:rsidRDefault="00FE1D5B" w:rsidP="00FE1D5B">
      <w:pPr>
        <w:pStyle w:val="Heading4"/>
      </w:pPr>
      <w:r>
        <w:t>Crack-down---it fails. U.S. military is huge. Movements are tiny. Hegemony is dominating.</w:t>
      </w:r>
    </w:p>
    <w:p w14:paraId="40AE4922" w14:textId="77777777" w:rsidR="00FE1D5B" w:rsidRPr="00001F64" w:rsidRDefault="00FE1D5B" w:rsidP="00FE1D5B">
      <w:pPr>
        <w:pStyle w:val="Heading4"/>
      </w:pP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79386E0C" w14:textId="77777777" w:rsidR="00FE1D5B" w:rsidRPr="00001F64" w:rsidRDefault="00FE1D5B" w:rsidP="00FE1D5B">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04E2B441" w14:textId="77777777" w:rsidR="00FE1D5B" w:rsidRPr="00001F64" w:rsidRDefault="00FE1D5B" w:rsidP="00FE1D5B">
      <w:pPr>
        <w:rPr>
          <w:sz w:val="14"/>
        </w:rPr>
      </w:pPr>
      <w:r w:rsidRPr="00001F64">
        <w:rPr>
          <w:sz w:val="14"/>
        </w:rPr>
        <w:t xml:space="preserve">This battle is not new, and </w:t>
      </w:r>
      <w:r w:rsidRPr="00001F64">
        <w:rPr>
          <w:rStyle w:val="StyleUnderline"/>
        </w:rPr>
        <w:t xml:space="preserve">the forging of a </w:t>
      </w:r>
      <w:r w:rsidRPr="003E19C7">
        <w:rPr>
          <w:rStyle w:val="StyleUnderline"/>
          <w:highlight w:val="cyan"/>
        </w:rPr>
        <w:t>new framework</w:t>
      </w:r>
      <w:r w:rsidRPr="00001F64">
        <w:rPr>
          <w:rStyle w:val="StyleUnderline"/>
        </w:rPr>
        <w:t xml:space="preserve"> is </w:t>
      </w:r>
      <w:r w:rsidRPr="003E19C7">
        <w:rPr>
          <w:rStyle w:val="Emphasis"/>
          <w:highlight w:val="cyan"/>
        </w:rPr>
        <w:t>far from guaranteed</w:t>
      </w:r>
      <w:r w:rsidRPr="00001F64">
        <w:rPr>
          <w:sz w:val="14"/>
        </w:rPr>
        <w:t xml:space="preserve">. </w:t>
      </w:r>
      <w:r w:rsidRPr="003E19C7">
        <w:rPr>
          <w:rStyle w:val="StyleUnderline"/>
          <w:highlight w:val="cyan"/>
        </w:rPr>
        <w:t>Capitalists</w:t>
      </w:r>
      <w:r w:rsidRPr="00001F64">
        <w:rPr>
          <w:rStyle w:val="StyleUnderline"/>
        </w:rPr>
        <w:t xml:space="preserve"> have long proven themselves </w:t>
      </w:r>
      <w:r w:rsidRPr="003E19C7">
        <w:rPr>
          <w:rStyle w:val="Emphasis"/>
          <w:highlight w:val="cyan"/>
        </w:rPr>
        <w:t>more than willing</w:t>
      </w:r>
      <w:r w:rsidRPr="003E19C7">
        <w:rPr>
          <w:rStyle w:val="StyleUnderline"/>
          <w:highlight w:val="cyan"/>
        </w:rPr>
        <w:t xml:space="preserve"> to</w:t>
      </w:r>
      <w:r w:rsidRPr="00001F64">
        <w:rPr>
          <w:rStyle w:val="StyleUnderline"/>
        </w:rPr>
        <w:t xml:space="preserve"> collaborate with </w:t>
      </w:r>
      <w:r w:rsidRPr="00001F64">
        <w:rPr>
          <w:rStyle w:val="Emphasis"/>
        </w:rPr>
        <w:t>despots</w:t>
      </w:r>
      <w:r w:rsidRPr="00001F64">
        <w:rPr>
          <w:rStyle w:val="StyleUnderline"/>
        </w:rPr>
        <w:t xml:space="preserve"> to </w:t>
      </w:r>
      <w:r w:rsidRPr="003E19C7">
        <w:rPr>
          <w:rStyle w:val="StyleUnderline"/>
          <w:highlight w:val="cyan"/>
        </w:rPr>
        <w:t>maintain their advantage</w:t>
      </w:r>
      <w:r w:rsidRPr="00001F64">
        <w:rPr>
          <w:sz w:val="14"/>
        </w:rPr>
        <w:t xml:space="preserve">. While we can barely scrape the surface of that history here, </w:t>
      </w:r>
      <w:r w:rsidRPr="00001F64">
        <w:rPr>
          <w:rStyle w:val="StyleUnderline"/>
        </w:rPr>
        <w:t>the twentieth century is indelibly marked by struggles</w:t>
      </w:r>
      <w:r w:rsidRPr="00001F64">
        <w:rPr>
          <w:sz w:val="14"/>
        </w:rPr>
        <w:t xml:space="preserve"> to establish competing international orders—struggles </w:t>
      </w:r>
      <w:r w:rsidRPr="00001F64">
        <w:rPr>
          <w:rStyle w:val="StyleUnderline"/>
        </w:rPr>
        <w:t xml:space="preserve">that </w:t>
      </w:r>
      <w:r w:rsidRPr="003E19C7">
        <w:rPr>
          <w:rStyle w:val="StyleUnderline"/>
          <w:highlight w:val="cyan"/>
        </w:rPr>
        <w:t>the Left tended</w:t>
      </w:r>
      <w:r w:rsidRPr="00001F64">
        <w:rPr>
          <w:sz w:val="14"/>
        </w:rPr>
        <w:t xml:space="preserve">, </w:t>
      </w:r>
      <w:r w:rsidRPr="00001F64">
        <w:rPr>
          <w:rStyle w:val="StyleUnderline"/>
        </w:rPr>
        <w:t>for the most part</w:t>
      </w:r>
      <w:r w:rsidRPr="00001F64">
        <w:rPr>
          <w:sz w:val="14"/>
        </w:rPr>
        <w:t xml:space="preserve">, </w:t>
      </w:r>
      <w:r w:rsidRPr="003E19C7">
        <w:rPr>
          <w:rStyle w:val="StyleUnderline"/>
          <w:highlight w:val="cyan"/>
        </w:rPr>
        <w:t xml:space="preserve">to </w:t>
      </w:r>
      <w:r w:rsidRPr="003E19C7">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829D8B0" w14:textId="77777777" w:rsidR="00FE1D5B" w:rsidRPr="00001F64" w:rsidRDefault="00FE1D5B" w:rsidP="00FE1D5B">
      <w:pPr>
        <w:rPr>
          <w:sz w:val="14"/>
        </w:rPr>
      </w:pPr>
      <w:r w:rsidRPr="00001F64">
        <w:rPr>
          <w:rStyle w:val="StyleUnderline"/>
        </w:rPr>
        <w:t xml:space="preserve">But there have been </w:t>
      </w:r>
      <w:r w:rsidRPr="00001F64">
        <w:rPr>
          <w:rStyle w:val="Emphasis"/>
        </w:rPr>
        <w:t>repeated attempts</w:t>
      </w:r>
      <w:r w:rsidRPr="00001F64">
        <w:rPr>
          <w:rStyle w:val="Style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StyleUnderline"/>
        </w:rPr>
        <w:t>Over the decades</w:t>
      </w:r>
      <w:r w:rsidRPr="00001F64">
        <w:rPr>
          <w:sz w:val="14"/>
        </w:rPr>
        <w:t xml:space="preserve">, </w:t>
      </w:r>
      <w:r w:rsidRPr="00001F64">
        <w:rPr>
          <w:rStyle w:val="StyleUnderline"/>
        </w:rPr>
        <w:t xml:space="preserve">many movements and </w:t>
      </w:r>
      <w:r w:rsidRPr="003E19C7">
        <w:rPr>
          <w:rStyle w:val="StyleUnderline"/>
          <w:highlight w:val="cyan"/>
        </w:rPr>
        <w:t>coalitions have made</w:t>
      </w:r>
      <w:r w:rsidRPr="00001F64">
        <w:rPr>
          <w:rStyle w:val="StyleUnderline"/>
        </w:rPr>
        <w:t xml:space="preserve"> </w:t>
      </w:r>
      <w:r w:rsidRPr="00001F64">
        <w:rPr>
          <w:rStyle w:val="Emphasis"/>
        </w:rPr>
        <w:t xml:space="preserve">inspiring </w:t>
      </w:r>
      <w:r w:rsidRPr="003E19C7">
        <w:rPr>
          <w:rStyle w:val="Emphasis"/>
          <w:highlight w:val="cyan"/>
        </w:rPr>
        <w:t>efforts</w:t>
      </w:r>
      <w:r w:rsidRPr="00001F64">
        <w:rPr>
          <w:rStyle w:val="StyleUnderline"/>
        </w:rPr>
        <w:t xml:space="preserve"> toward this horizon</w:t>
      </w:r>
      <w:r w:rsidRPr="00001F64">
        <w:rPr>
          <w:sz w:val="14"/>
        </w:rPr>
        <w:t xml:space="preserve">, often </w:t>
      </w:r>
      <w:r w:rsidRPr="003E19C7">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3E19C7">
        <w:rPr>
          <w:rStyle w:val="StyleUnderline"/>
          <w:highlight w:val="cyan"/>
        </w:rPr>
        <w:t xml:space="preserve">demands for </w:t>
      </w:r>
      <w:r w:rsidRPr="003E19C7">
        <w:rPr>
          <w:rStyle w:val="Emphasis"/>
          <w:highlight w:val="cyan"/>
        </w:rPr>
        <w:t>labor rights</w:t>
      </w:r>
      <w:r w:rsidRPr="003E19C7">
        <w:rPr>
          <w:rStyle w:val="StyleUnderline"/>
          <w:highlight w:val="cyan"/>
        </w:rPr>
        <w:t xml:space="preserve"> were </w:t>
      </w:r>
      <w:r w:rsidRPr="003E19C7">
        <w:rPr>
          <w:rStyle w:val="Emphasis"/>
          <w:highlight w:val="cyan"/>
        </w:rPr>
        <w:t>instrumental</w:t>
      </w:r>
      <w:r w:rsidRPr="00001F64">
        <w:rPr>
          <w:rStyle w:val="StyleUnderline"/>
        </w:rPr>
        <w:t xml:space="preserve"> in</w:t>
      </w:r>
      <w:r w:rsidRPr="00001F64">
        <w:rPr>
          <w:sz w:val="14"/>
        </w:rPr>
        <w:t xml:space="preserve"> the postwar creation of the International Labour Organization. Next, we turn to the valiant </w:t>
      </w:r>
      <w:r w:rsidRPr="00001F64">
        <w:rPr>
          <w:rStyle w:val="StyleUnderline"/>
        </w:rPr>
        <w:t>struggles</w:t>
      </w:r>
      <w:r w:rsidRPr="00001F64">
        <w:rPr>
          <w:sz w:val="14"/>
        </w:rPr>
        <w:t xml:space="preserve"> by newly independent nations </w:t>
      </w:r>
      <w:r w:rsidRPr="00001F64">
        <w:rPr>
          <w:rStyle w:val="StyleUnderline"/>
        </w:rPr>
        <w:t>to develop</w:t>
      </w:r>
      <w:r w:rsidRPr="00001F64">
        <w:rPr>
          <w:sz w:val="14"/>
        </w:rPr>
        <w:t xml:space="preserve"> a democratic, decolonial, global economic system —</w:t>
      </w:r>
      <w:r w:rsidRPr="00001F64">
        <w:rPr>
          <w:rStyle w:val="StyleUnderline"/>
        </w:rPr>
        <w:t>the</w:t>
      </w:r>
      <w:r w:rsidRPr="00001F64">
        <w:rPr>
          <w:sz w:val="14"/>
        </w:rPr>
        <w:t xml:space="preserve"> New International Economic Order (</w:t>
      </w:r>
      <w:r w:rsidRPr="003E19C7">
        <w:rPr>
          <w:rStyle w:val="Emphasis"/>
          <w:highlight w:val="cyan"/>
        </w:rPr>
        <w:t>NIEO</w:t>
      </w:r>
      <w:r w:rsidRPr="00001F64">
        <w:rPr>
          <w:sz w:val="14"/>
        </w:rPr>
        <w:t>)—</w:t>
      </w:r>
      <w:r w:rsidRPr="00001F64">
        <w:rPr>
          <w:rStyle w:val="Style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3E19C7">
        <w:rPr>
          <w:rStyle w:val="StyleUnderline"/>
          <w:highlight w:val="cyan"/>
        </w:rPr>
        <w:t xml:space="preserve">offers a </w:t>
      </w:r>
      <w:r w:rsidRPr="003E19C7">
        <w:rPr>
          <w:rStyle w:val="Emphasis"/>
          <w:highlight w:val="cyan"/>
        </w:rPr>
        <w:t>viable template</w:t>
      </w:r>
      <w:r w:rsidRPr="00001F64">
        <w:rPr>
          <w:rStyle w:val="StyleUnderline"/>
        </w:rPr>
        <w:t xml:space="preserve"> we can learn from today</w:t>
      </w:r>
      <w:r w:rsidRPr="00001F64">
        <w:rPr>
          <w:sz w:val="14"/>
        </w:rPr>
        <w:t xml:space="preserve">. Then we come to </w:t>
      </w:r>
      <w:r w:rsidRPr="00001F64">
        <w:rPr>
          <w:rStyle w:val="Style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3E19C7">
        <w:rPr>
          <w:rStyle w:val="Emphasis"/>
          <w:highlight w:val="cyan"/>
        </w:rPr>
        <w:t>succeeded</w:t>
      </w:r>
      <w:r w:rsidRPr="003E19C7">
        <w:rPr>
          <w:rStyle w:val="StyleUnderline"/>
          <w:highlight w:val="cyan"/>
        </w:rPr>
        <w:t xml:space="preserve"> in derailing</w:t>
      </w:r>
      <w:r w:rsidRPr="00001F64">
        <w:rPr>
          <w:rStyle w:val="StyleUnderline"/>
        </w:rPr>
        <w:t xml:space="preserve"> the</w:t>
      </w:r>
      <w:r w:rsidRPr="00001F64">
        <w:rPr>
          <w:sz w:val="14"/>
        </w:rPr>
        <w:t xml:space="preserve"> </w:t>
      </w:r>
      <w:r w:rsidRPr="003E19C7">
        <w:rPr>
          <w:rStyle w:val="Emphasis"/>
          <w:highlight w:val="cyan"/>
        </w:rPr>
        <w:t>M</w:t>
      </w:r>
      <w:r w:rsidRPr="00001F64">
        <w:rPr>
          <w:sz w:val="14"/>
        </w:rPr>
        <w:t xml:space="preserve">ultilateral </w:t>
      </w:r>
      <w:r w:rsidRPr="003E19C7">
        <w:rPr>
          <w:rStyle w:val="Emphasis"/>
          <w:highlight w:val="cyan"/>
        </w:rPr>
        <w:t>A</w:t>
      </w:r>
      <w:r w:rsidRPr="00001F64">
        <w:rPr>
          <w:sz w:val="14"/>
        </w:rPr>
        <w:t xml:space="preserve">greement on </w:t>
      </w:r>
      <w:r w:rsidRPr="003E19C7">
        <w:rPr>
          <w:rStyle w:val="Emphasis"/>
          <w:highlight w:val="cyan"/>
        </w:rPr>
        <w:t>I</w:t>
      </w:r>
      <w:r w:rsidRPr="00001F64">
        <w:rPr>
          <w:sz w:val="14"/>
        </w:rPr>
        <w:t xml:space="preserve">nvestment in 1998 </w:t>
      </w:r>
      <w:r w:rsidRPr="003E19C7">
        <w:rPr>
          <w:rStyle w:val="StyleUnderline"/>
          <w:highlight w:val="cyan"/>
        </w:rPr>
        <w:t>and defanging</w:t>
      </w:r>
      <w:r w:rsidRPr="00001F64">
        <w:rPr>
          <w:rStyle w:val="StyleUnderline"/>
        </w:rPr>
        <w:t xml:space="preserve"> the</w:t>
      </w:r>
      <w:r w:rsidRPr="00001F64">
        <w:rPr>
          <w:sz w:val="14"/>
        </w:rPr>
        <w:t xml:space="preserve"> </w:t>
      </w:r>
      <w:r w:rsidRPr="003E19C7">
        <w:rPr>
          <w:rStyle w:val="Emphasis"/>
          <w:highlight w:val="cyan"/>
        </w:rPr>
        <w:t>W</w:t>
      </w:r>
      <w:r w:rsidRPr="00001F64">
        <w:rPr>
          <w:sz w:val="14"/>
        </w:rPr>
        <w:t xml:space="preserve">orld </w:t>
      </w:r>
      <w:r w:rsidRPr="003E19C7">
        <w:rPr>
          <w:rStyle w:val="Emphasis"/>
          <w:highlight w:val="cyan"/>
        </w:rPr>
        <w:t>T</w:t>
      </w:r>
      <w:r w:rsidRPr="00001F64">
        <w:rPr>
          <w:sz w:val="14"/>
        </w:rPr>
        <w:t xml:space="preserve">rade </w:t>
      </w:r>
      <w:r w:rsidRPr="003E19C7">
        <w:rPr>
          <w:rStyle w:val="Emphasis"/>
          <w:highlight w:val="cyan"/>
        </w:rPr>
        <w:t>O</w:t>
      </w:r>
      <w:r w:rsidRPr="00001F64">
        <w:rPr>
          <w:sz w:val="14"/>
        </w:rPr>
        <w:t xml:space="preserve">rganization </w:t>
      </w:r>
      <w:r w:rsidRPr="003E19C7">
        <w:rPr>
          <w:rStyle w:val="StyleUnderline"/>
          <w:highlight w:val="cyan"/>
        </w:rPr>
        <w:t>and</w:t>
      </w:r>
      <w:r w:rsidRPr="003E19C7">
        <w:rPr>
          <w:sz w:val="14"/>
          <w:highlight w:val="cyan"/>
        </w:rPr>
        <w:t xml:space="preserve"> </w:t>
      </w:r>
      <w:r w:rsidRPr="003E19C7">
        <w:rPr>
          <w:rStyle w:val="Emphasis"/>
          <w:highlight w:val="cyan"/>
        </w:rPr>
        <w:t>I</w:t>
      </w:r>
      <w:r w:rsidRPr="00001F64">
        <w:rPr>
          <w:sz w:val="14"/>
        </w:rPr>
        <w:t xml:space="preserve">nternational </w:t>
      </w:r>
      <w:r w:rsidRPr="003E19C7">
        <w:rPr>
          <w:rStyle w:val="Emphasis"/>
          <w:highlight w:val="cyan"/>
        </w:rPr>
        <w:t>M</w:t>
      </w:r>
      <w:r w:rsidRPr="00001F64">
        <w:rPr>
          <w:sz w:val="14"/>
        </w:rPr>
        <w:t xml:space="preserve">onetary </w:t>
      </w:r>
      <w:r w:rsidRPr="003E19C7">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86A9ED2" w14:textId="77777777" w:rsidR="00FE1D5B" w:rsidRPr="00001F64" w:rsidRDefault="00FE1D5B" w:rsidP="00FE1D5B">
      <w:pPr>
        <w:rPr>
          <w:sz w:val="14"/>
        </w:rPr>
      </w:pPr>
      <w:r w:rsidRPr="00001F64">
        <w:rPr>
          <w:sz w:val="14"/>
        </w:rPr>
        <w:t xml:space="preserve">As these examples all demonstrate, the push for a more solidaristic world has involved both battles of ideas and battles in the streets. </w:t>
      </w:r>
      <w:r w:rsidRPr="00001F64">
        <w:rPr>
          <w:rStyle w:val="StyleUnderline"/>
        </w:rPr>
        <w:t>Time and again</w:t>
      </w:r>
      <w:r w:rsidRPr="00001F64">
        <w:rPr>
          <w:sz w:val="14"/>
        </w:rPr>
        <w:t xml:space="preserve">, </w:t>
      </w:r>
      <w:r w:rsidRPr="00001F64">
        <w:rPr>
          <w:rStyle w:val="StyleUnderline"/>
        </w:rPr>
        <w:t>we see efforts</w:t>
      </w:r>
      <w:r w:rsidRPr="00001F64">
        <w:rPr>
          <w:sz w:val="14"/>
        </w:rPr>
        <w:t xml:space="preserve"> by civil society </w:t>
      </w:r>
      <w:r w:rsidRPr="00001F64">
        <w:rPr>
          <w:rStyle w:val="StyleUnderline"/>
        </w:rPr>
        <w:t xml:space="preserve">to create </w:t>
      </w:r>
      <w:r w:rsidRPr="00001F64">
        <w:rPr>
          <w:rStyle w:val="Emphasis"/>
        </w:rPr>
        <w:t>inclusive</w:t>
      </w:r>
      <w:r w:rsidRPr="00001F64">
        <w:rPr>
          <w:rStyle w:val="StyleUnderline"/>
        </w:rPr>
        <w:t xml:space="preserve"> and </w:t>
      </w:r>
      <w:r w:rsidRPr="00001F64">
        <w:rPr>
          <w:rStyle w:val="Emphasis"/>
        </w:rPr>
        <w:t>democratic</w:t>
      </w:r>
      <w:r w:rsidRPr="00001F64">
        <w:rPr>
          <w:sz w:val="14"/>
        </w:rPr>
        <w:t xml:space="preserve"> international </w:t>
      </w:r>
      <w:r w:rsidRPr="00001F64">
        <w:rPr>
          <w:rStyle w:val="StyleUnderline"/>
        </w:rPr>
        <w:t xml:space="preserve">systems followed by </w:t>
      </w:r>
      <w:r w:rsidRPr="00001F64">
        <w:rPr>
          <w:rStyle w:val="Emphasis"/>
        </w:rPr>
        <w:t>countervailing efforts</w:t>
      </w:r>
      <w:r w:rsidRPr="00001F64">
        <w:rPr>
          <w:rStyle w:val="StyleUnderline"/>
        </w:rPr>
        <w:t xml:space="preserve"> to consolidate power</w:t>
      </w:r>
      <w:r w:rsidRPr="00001F64">
        <w:rPr>
          <w:sz w:val="14"/>
        </w:rPr>
        <w:t xml:space="preserve">. </w:t>
      </w:r>
      <w:r w:rsidRPr="00001F64">
        <w:rPr>
          <w:rStyle w:val="StyleUnderline"/>
        </w:rPr>
        <w:t>Time and again</w:t>
      </w:r>
      <w:r w:rsidRPr="00001F64">
        <w:rPr>
          <w:sz w:val="14"/>
        </w:rPr>
        <w:t xml:space="preserve">, </w:t>
      </w:r>
      <w:r w:rsidRPr="00001F64">
        <w:rPr>
          <w:rStyle w:val="StyleUnderline"/>
        </w:rPr>
        <w:t xml:space="preserve">the high priests of neoliberalism have </w:t>
      </w:r>
      <w:r w:rsidRPr="00001F64">
        <w:rPr>
          <w:rStyle w:val="Emphasis"/>
        </w:rPr>
        <w:t>conspired with authoritarians</w:t>
      </w:r>
      <w:r w:rsidRPr="00001F64">
        <w:rPr>
          <w:rStyle w:val="StyleUnderline"/>
        </w:rPr>
        <w:t xml:space="preserve"> to ensure profits are protected</w:t>
      </w:r>
      <w:r w:rsidRPr="00001F64">
        <w:rPr>
          <w:sz w:val="14"/>
        </w:rPr>
        <w:t xml:space="preserve"> at a human cost that has never been accurately tallied, acknowledged, or grieved. </w:t>
      </w:r>
      <w:r w:rsidRPr="003E19C7">
        <w:rPr>
          <w:rStyle w:val="StyleUnderline"/>
          <w:highlight w:val="cyan"/>
        </w:rPr>
        <w:t>Movements</w:t>
      </w:r>
      <w:r w:rsidRPr="00001F64">
        <w:rPr>
          <w:rStyle w:val="StyleUnderline"/>
        </w:rPr>
        <w:t xml:space="preserve"> and countries </w:t>
      </w:r>
      <w:r w:rsidRPr="003E19C7">
        <w:rPr>
          <w:rStyle w:val="StyleUnderline"/>
          <w:highlight w:val="cyan"/>
        </w:rPr>
        <w:t>trying to break with</w:t>
      </w:r>
      <w:r w:rsidRPr="00001F64">
        <w:rPr>
          <w:rStyle w:val="StyleUnderline"/>
        </w:rPr>
        <w:t xml:space="preserve"> the </w:t>
      </w:r>
      <w:r w:rsidRPr="003E19C7">
        <w:rPr>
          <w:rStyle w:val="StyleUnderline"/>
          <w:highlight w:val="cyan"/>
        </w:rPr>
        <w:t>econ</w:t>
      </w:r>
      <w:r w:rsidRPr="00001F64">
        <w:rPr>
          <w:rStyle w:val="StyleUnderline"/>
        </w:rPr>
        <w:t xml:space="preserve">omic </w:t>
      </w:r>
      <w:r w:rsidRPr="003E19C7">
        <w:rPr>
          <w:rStyle w:val="StyleUnderline"/>
          <w:highlight w:val="cyan"/>
        </w:rPr>
        <w:t>status quo</w:t>
      </w:r>
      <w:r w:rsidRPr="00001F64">
        <w:rPr>
          <w:rStyle w:val="StyleUnderline"/>
        </w:rPr>
        <w:t xml:space="preserve"> have </w:t>
      </w:r>
      <w:r w:rsidRPr="003E19C7">
        <w:rPr>
          <w:rStyle w:val="StyleUnderline"/>
          <w:highlight w:val="cyan"/>
        </w:rPr>
        <w:t xml:space="preserve">faced </w:t>
      </w:r>
      <w:r w:rsidRPr="003E19C7">
        <w:rPr>
          <w:rStyle w:val="Emphasis"/>
          <w:highlight w:val="cyan"/>
        </w:rPr>
        <w:t>devastating backlash</w:t>
      </w:r>
      <w:r w:rsidRPr="003E19C7">
        <w:rPr>
          <w:rStyle w:val="StyleUnderline"/>
          <w:highlight w:val="cyan"/>
        </w:rPr>
        <w:t xml:space="preserve"> and </w:t>
      </w:r>
      <w:r w:rsidRPr="003E19C7">
        <w:rPr>
          <w:rStyle w:val="Emphasis"/>
          <w:highlight w:val="cyan"/>
        </w:rPr>
        <w:t>violence</w:t>
      </w:r>
      <w:r w:rsidRPr="00001F64">
        <w:rPr>
          <w:sz w:val="14"/>
        </w:rPr>
        <w:t>—</w:t>
      </w:r>
      <w:r w:rsidRPr="00001F64">
        <w:rPr>
          <w:rStyle w:val="StyleUnderline"/>
        </w:rPr>
        <w:t xml:space="preserve">ranging </w:t>
      </w:r>
      <w:r w:rsidRPr="003E19C7">
        <w:rPr>
          <w:rStyle w:val="StyleUnderline"/>
          <w:highlight w:val="cyan"/>
        </w:rPr>
        <w:t xml:space="preserve">from </w:t>
      </w:r>
      <w:r w:rsidRPr="003E19C7">
        <w:rPr>
          <w:rStyle w:val="Emphasis"/>
          <w:highlight w:val="cyan"/>
        </w:rPr>
        <w:t>suppression</w:t>
      </w:r>
      <w:r w:rsidRPr="00001F64">
        <w:rPr>
          <w:rStyle w:val="StyleUnderline"/>
        </w:rPr>
        <w:t xml:space="preserve"> and </w:t>
      </w:r>
      <w:r w:rsidRPr="003E19C7">
        <w:rPr>
          <w:rStyle w:val="Emphasis"/>
          <w:highlight w:val="cyan"/>
        </w:rPr>
        <w:t>assassinations</w:t>
      </w:r>
      <w:r w:rsidRPr="00001F64">
        <w:rPr>
          <w:rStyle w:val="StyleUnderline"/>
        </w:rPr>
        <w:t xml:space="preserve"> to </w:t>
      </w:r>
      <w:r w:rsidRPr="003E19C7">
        <w:rPr>
          <w:rStyle w:val="Emphasis"/>
          <w:highlight w:val="cyan"/>
        </w:rPr>
        <w:t>capital flight</w:t>
      </w:r>
      <w:r w:rsidRPr="003E19C7">
        <w:rPr>
          <w:rStyle w:val="StyleUnderline"/>
          <w:highlight w:val="cyan"/>
        </w:rPr>
        <w:t xml:space="preserve"> to </w:t>
      </w:r>
      <w:r w:rsidRPr="003E19C7">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StyleUnderline"/>
        </w:rPr>
        <w:t>leaders of movements</w:t>
      </w:r>
      <w:r w:rsidRPr="00001F64">
        <w:rPr>
          <w:sz w:val="14"/>
        </w:rPr>
        <w:t xml:space="preserve"> who fought for more egalitarian economic orders </w:t>
      </w:r>
      <w:r w:rsidRPr="00001F64">
        <w:rPr>
          <w:rStyle w:val="StyleUnderline"/>
        </w:rPr>
        <w:t xml:space="preserve">were </w:t>
      </w:r>
      <w:r w:rsidRPr="003E19C7">
        <w:rPr>
          <w:rStyle w:val="Emphasis"/>
          <w:highlight w:val="cyan"/>
        </w:rPr>
        <w:t>imprisoned</w:t>
      </w:r>
      <w:r w:rsidRPr="003E19C7">
        <w:rPr>
          <w:rStyle w:val="StyleUnderline"/>
          <w:highlight w:val="cyan"/>
        </w:rPr>
        <w:t xml:space="preserve"> and </w:t>
      </w:r>
      <w:r w:rsidRPr="003E19C7">
        <w:rPr>
          <w:rStyle w:val="Emphasis"/>
          <w:highlight w:val="cyan"/>
        </w:rPr>
        <w:t>assassinated</w:t>
      </w:r>
      <w:r w:rsidRPr="00001F64">
        <w:rPr>
          <w:sz w:val="14"/>
        </w:rPr>
        <w:t xml:space="preserve">, </w:t>
      </w:r>
      <w:r w:rsidRPr="00001F64">
        <w:rPr>
          <w:rStyle w:val="StyleUnderline"/>
        </w:rPr>
        <w:t xml:space="preserve">while </w:t>
      </w:r>
      <w:r w:rsidRPr="003E19C7">
        <w:rPr>
          <w:rStyle w:val="StyleUnderline"/>
          <w:highlight w:val="cyan"/>
        </w:rPr>
        <w:t>millions</w:t>
      </w:r>
      <w:r w:rsidRPr="00001F64">
        <w:rPr>
          <w:sz w:val="14"/>
        </w:rPr>
        <w:t xml:space="preserve"> of men and women </w:t>
      </w:r>
      <w:r w:rsidRPr="00001F64">
        <w:rPr>
          <w:rStyle w:val="StyleUnderline"/>
        </w:rPr>
        <w:t xml:space="preserve">were </w:t>
      </w:r>
      <w:r w:rsidRPr="003E19C7">
        <w:rPr>
          <w:rStyle w:val="Emphasis"/>
          <w:highlight w:val="cyan"/>
        </w:rPr>
        <w:t>disappeared</w:t>
      </w:r>
      <w:r w:rsidRPr="003E19C7">
        <w:rPr>
          <w:rStyle w:val="StyleUnderline"/>
          <w:highlight w:val="cyan"/>
        </w:rPr>
        <w:t xml:space="preserve"> and </w:t>
      </w:r>
      <w:r w:rsidRPr="003E19C7">
        <w:rPr>
          <w:rStyle w:val="Emphasis"/>
          <w:highlight w:val="cyan"/>
        </w:rPr>
        <w:t>tortured</w:t>
      </w:r>
      <w:r w:rsidRPr="00001F64">
        <w:rPr>
          <w:sz w:val="14"/>
        </w:rPr>
        <w:t>.</w:t>
      </w:r>
    </w:p>
    <w:p w14:paraId="3D5BB1AF" w14:textId="77777777" w:rsidR="00FE1D5B" w:rsidRPr="00001F64" w:rsidRDefault="00FE1D5B" w:rsidP="00FE1D5B">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3E19C7">
        <w:rPr>
          <w:rStyle w:val="StyleUnderline"/>
          <w:highlight w:val="cyan"/>
        </w:rPr>
        <w:t>communities</w:t>
      </w:r>
      <w:r w:rsidRPr="00001F64">
        <w:rPr>
          <w:rStyle w:val="StyleUnderline"/>
        </w:rPr>
        <w:t xml:space="preserve"> around the world </w:t>
      </w:r>
      <w:r w:rsidRPr="003E19C7">
        <w:rPr>
          <w:rStyle w:val="StyleUnderline"/>
          <w:highlight w:val="cyan"/>
        </w:rPr>
        <w:t>continue to</w:t>
      </w:r>
      <w:r w:rsidRPr="00001F64">
        <w:rPr>
          <w:rStyle w:val="StyleUnderline"/>
        </w:rPr>
        <w:t xml:space="preserve"> dream of and </w:t>
      </w:r>
      <w:r w:rsidRPr="003E19C7">
        <w:rPr>
          <w:rStyle w:val="StyleUnderline"/>
          <w:highlight w:val="cyan"/>
        </w:rPr>
        <w:t xml:space="preserve">fight for </w:t>
      </w:r>
      <w:r w:rsidRPr="003E19C7">
        <w:rPr>
          <w:rStyle w:val="Emphasis"/>
          <w:highlight w:val="cyan"/>
        </w:rPr>
        <w:t>more expansive</w:t>
      </w:r>
      <w:r w:rsidRPr="00001F64">
        <w:rPr>
          <w:rStyle w:val="StyleUnderline"/>
        </w:rPr>
        <w:t xml:space="preserve"> and </w:t>
      </w:r>
      <w:r w:rsidRPr="00001F64">
        <w:rPr>
          <w:rStyle w:val="Emphasis"/>
        </w:rPr>
        <w:t>inclusive</w:t>
      </w:r>
      <w:r w:rsidRPr="00001F64">
        <w:rPr>
          <w:rStyle w:val="StyleUnderline"/>
        </w:rPr>
        <w:t xml:space="preserve"> </w:t>
      </w:r>
      <w:r w:rsidRPr="003E19C7">
        <w:rPr>
          <w:rStyle w:val="StyleUnderline"/>
          <w:highlight w:val="cyan"/>
        </w:rPr>
        <w:t>arrangements</w:t>
      </w:r>
      <w:r w:rsidRPr="00001F64">
        <w:rPr>
          <w:sz w:val="14"/>
        </w:rPr>
        <w:t xml:space="preserve">, </w:t>
      </w:r>
      <w:r w:rsidRPr="00001F64">
        <w:rPr>
          <w:rStyle w:val="StyleUnderline"/>
        </w:rPr>
        <w:t xml:space="preserve">aware that the alternative is </w:t>
      </w:r>
      <w:r w:rsidRPr="00001F64">
        <w:rPr>
          <w:rStyle w:val="Emphasis"/>
        </w:rPr>
        <w:t>mutually assured destruction</w:t>
      </w:r>
      <w:r w:rsidRPr="00001F64">
        <w:rPr>
          <w:sz w:val="14"/>
        </w:rPr>
        <w:t>.</w:t>
      </w:r>
    </w:p>
    <w:p w14:paraId="01BC66C9" w14:textId="77777777" w:rsidR="00FE1D5B" w:rsidRPr="00001F64" w:rsidRDefault="00FE1D5B" w:rsidP="00FE1D5B">
      <w:pPr>
        <w:rPr>
          <w:sz w:val="14"/>
        </w:rPr>
      </w:pPr>
      <w:r w:rsidRPr="00001F64">
        <w:rPr>
          <w:sz w:val="14"/>
        </w:rPr>
        <w:t xml:space="preserve">Benedict Anderson was right that the nation is an “imagined community” of belonging, and his insight applies to the international realm as well.[13] </w:t>
      </w:r>
      <w:r w:rsidRPr="00001F64">
        <w:rPr>
          <w:rStyle w:val="StyleUnderline"/>
        </w:rPr>
        <w:t xml:space="preserve">The </w:t>
      </w:r>
      <w:r w:rsidRPr="003E19C7">
        <w:rPr>
          <w:rStyle w:val="StyleUnderline"/>
          <w:highlight w:val="cyan"/>
        </w:rPr>
        <w:t>task</w:t>
      </w:r>
      <w:r w:rsidRPr="00001F64">
        <w:rPr>
          <w:rStyle w:val="StyleUnderline"/>
        </w:rPr>
        <w:t xml:space="preserve"> ahead </w:t>
      </w:r>
      <w:r w:rsidRPr="003E19C7">
        <w:rPr>
          <w:rStyle w:val="StyleUnderline"/>
          <w:highlight w:val="cyan"/>
        </w:rPr>
        <w:t>involves</w:t>
      </w:r>
      <w:r w:rsidRPr="00001F64">
        <w:rPr>
          <w:rStyle w:val="StyleUnderline"/>
        </w:rPr>
        <w:t xml:space="preserve"> both </w:t>
      </w:r>
      <w:r w:rsidRPr="00001F64">
        <w:rPr>
          <w:rStyle w:val="Emphasis"/>
        </w:rPr>
        <w:t>imagination</w:t>
      </w:r>
      <w:r w:rsidRPr="00001F64">
        <w:rPr>
          <w:rStyle w:val="StyleUnderline"/>
        </w:rPr>
        <w:t xml:space="preserve"> and </w:t>
      </w:r>
      <w:r w:rsidRPr="003E19C7">
        <w:rPr>
          <w:rStyle w:val="Emphasis"/>
          <w:highlight w:val="cyan"/>
        </w:rPr>
        <w:t>institution building</w:t>
      </w:r>
      <w:r w:rsidRPr="00001F64">
        <w:rPr>
          <w:sz w:val="14"/>
        </w:rPr>
        <w:t xml:space="preserve">. </w:t>
      </w:r>
      <w:r w:rsidRPr="00001F64">
        <w:rPr>
          <w:rStyle w:val="StyleUnderline"/>
        </w:rPr>
        <w:t xml:space="preserve">We must imagine a community that stretches across borders that can develop </w:t>
      </w:r>
      <w:r w:rsidRPr="00001F64">
        <w:rPr>
          <w:rStyle w:val="Emphasis"/>
        </w:rPr>
        <w:t>collective responses</w:t>
      </w:r>
      <w:r w:rsidRPr="00001F64">
        <w:rPr>
          <w:rStyle w:val="StyleUnderline"/>
        </w:rPr>
        <w:t xml:space="preserve"> to </w:t>
      </w:r>
      <w:r w:rsidRPr="00001F64">
        <w:rPr>
          <w:rStyle w:val="Emphasis"/>
        </w:rPr>
        <w:t>global problems</w:t>
      </w:r>
      <w:r w:rsidRPr="00001F64">
        <w:rPr>
          <w:sz w:val="14"/>
        </w:rPr>
        <w:t xml:space="preserve">, </w:t>
      </w:r>
      <w:r w:rsidRPr="00001F64">
        <w:rPr>
          <w:rStyle w:val="StyleUnderline"/>
        </w:rPr>
        <w:t xml:space="preserve">and we must create institutions that </w:t>
      </w:r>
      <w:r w:rsidRPr="00001F64">
        <w:rPr>
          <w:rStyle w:val="Emphasis"/>
        </w:rPr>
        <w:t>reflect</w:t>
      </w:r>
      <w:r w:rsidRPr="00001F64">
        <w:rPr>
          <w:rStyle w:val="StyleUnderline"/>
        </w:rPr>
        <w:t xml:space="preserve"> and </w:t>
      </w:r>
      <w:r w:rsidRPr="003E19C7">
        <w:rPr>
          <w:rStyle w:val="Emphasis"/>
          <w:highlight w:val="cyan"/>
        </w:rPr>
        <w:t>reinforce</w:t>
      </w:r>
      <w:r w:rsidRPr="003E19C7">
        <w:rPr>
          <w:rStyle w:val="StyleUnderline"/>
          <w:highlight w:val="cyan"/>
        </w:rPr>
        <w:t xml:space="preserve"> our</w:t>
      </w:r>
      <w:r w:rsidRPr="00001F64">
        <w:rPr>
          <w:rStyle w:val="StyleUnderline"/>
        </w:rPr>
        <w:t xml:space="preserve"> fundamental interdependence and that aim to cultivate </w:t>
      </w:r>
      <w:r w:rsidRPr="003E19C7">
        <w:rPr>
          <w:rStyle w:val="StyleUnderline"/>
          <w:highlight w:val="cyan"/>
        </w:rPr>
        <w:t xml:space="preserve">solidarity at </w:t>
      </w:r>
      <w:r w:rsidRPr="003E19C7">
        <w:rPr>
          <w:rStyle w:val="Emphasis"/>
          <w:highlight w:val="cyan"/>
        </w:rPr>
        <w:t>scale</w:t>
      </w:r>
      <w:r w:rsidRPr="00001F64">
        <w:rPr>
          <w:sz w:val="14"/>
        </w:rPr>
        <w:t xml:space="preserve">. </w:t>
      </w:r>
      <w:r w:rsidRPr="00001F64">
        <w:rPr>
          <w:rStyle w:val="Style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StyleUnderline"/>
        </w:rPr>
        <w:t xml:space="preserve">The challenge is building a border-crossing movement that can </w:t>
      </w:r>
      <w:r w:rsidRPr="00001F64">
        <w:rPr>
          <w:rStyle w:val="Emphasis"/>
        </w:rPr>
        <w:t>divorce</w:t>
      </w:r>
      <w:r w:rsidRPr="00001F64">
        <w:rPr>
          <w:rStyle w:val="StyleUnderline"/>
        </w:rPr>
        <w:t xml:space="preserve"> them from their </w:t>
      </w:r>
      <w:r w:rsidRPr="00001F64">
        <w:rPr>
          <w:rStyle w:val="Emphasis"/>
        </w:rPr>
        <w:t>colonial</w:t>
      </w:r>
      <w:r w:rsidRPr="00001F64">
        <w:rPr>
          <w:rStyle w:val="StyleUnderline"/>
        </w:rPr>
        <w:t xml:space="preserve"> and </w:t>
      </w:r>
      <w:r w:rsidRPr="00001F64">
        <w:rPr>
          <w:rStyle w:val="Emphasis"/>
        </w:rPr>
        <w:t>neoliberal past</w:t>
      </w:r>
      <w:r w:rsidRPr="00001F64">
        <w:rPr>
          <w:rStyle w:val="StyleUnderline"/>
        </w:rPr>
        <w:t xml:space="preserve"> in order to help usher in a </w:t>
      </w:r>
      <w:r w:rsidRPr="00001F64">
        <w:rPr>
          <w:rStyle w:val="Emphasis"/>
        </w:rPr>
        <w:t>livable future</w:t>
      </w:r>
      <w:r w:rsidRPr="00001F64">
        <w:rPr>
          <w:rStyle w:val="StyleUnderline"/>
        </w:rPr>
        <w:t xml:space="preserve"> grounded in economic justice and ecological realism</w:t>
      </w:r>
      <w:r w:rsidRPr="00001F64">
        <w:rPr>
          <w:sz w:val="14"/>
        </w:rPr>
        <w:t xml:space="preserve">. </w:t>
      </w:r>
      <w:r w:rsidRPr="003E19C7">
        <w:rPr>
          <w:rStyle w:val="StyleUnderline"/>
          <w:highlight w:val="cyan"/>
        </w:rPr>
        <w:t>A new</w:t>
      </w:r>
      <w:r w:rsidRPr="00001F64">
        <w:rPr>
          <w:rStyle w:val="StyleUnderline"/>
        </w:rPr>
        <w:t xml:space="preserve"> international </w:t>
      </w:r>
      <w:r w:rsidRPr="003E19C7">
        <w:rPr>
          <w:rStyle w:val="StyleUnderline"/>
          <w:highlight w:val="cyan"/>
        </w:rPr>
        <w:t xml:space="preserve">order is </w:t>
      </w:r>
      <w:r w:rsidRPr="003E19C7">
        <w:rPr>
          <w:rStyle w:val="Emphasis"/>
          <w:highlight w:val="cyan"/>
        </w:rPr>
        <w:t>necessary</w:t>
      </w:r>
      <w:r w:rsidRPr="003E19C7">
        <w:rPr>
          <w:rStyle w:val="StyleUnderline"/>
          <w:highlight w:val="cyan"/>
        </w:rPr>
        <w:t xml:space="preserve"> and </w:t>
      </w:r>
      <w:r w:rsidRPr="003E19C7">
        <w:rPr>
          <w:rStyle w:val="Emphasis"/>
          <w:highlight w:val="cyan"/>
        </w:rPr>
        <w:t>possible</w:t>
      </w:r>
      <w:r w:rsidRPr="00001F64">
        <w:rPr>
          <w:sz w:val="14"/>
        </w:rPr>
        <w:t xml:space="preserve">, </w:t>
      </w:r>
      <w:r w:rsidRPr="00001F64">
        <w:rPr>
          <w:rStyle w:val="StyleUnderline"/>
        </w:rPr>
        <w:t xml:space="preserve">and </w:t>
      </w:r>
      <w:r w:rsidRPr="003E19C7">
        <w:rPr>
          <w:rStyle w:val="Emphasis"/>
          <w:highlight w:val="cyan"/>
        </w:rPr>
        <w:t>solidarity</w:t>
      </w:r>
      <w:r w:rsidRPr="003E19C7">
        <w:rPr>
          <w:rStyle w:val="StyleUnderline"/>
          <w:highlight w:val="cyan"/>
        </w:rPr>
        <w:t xml:space="preserve"> must be at the </w:t>
      </w:r>
      <w:r w:rsidRPr="003E19C7">
        <w:rPr>
          <w:rStyle w:val="Emphasis"/>
          <w:highlight w:val="cyan"/>
        </w:rPr>
        <w:t>center</w:t>
      </w:r>
      <w:r w:rsidRPr="00001F64">
        <w:rPr>
          <w:sz w:val="14"/>
        </w:rPr>
        <w:t>.</w:t>
      </w:r>
    </w:p>
    <w:p w14:paraId="33BFE930" w14:textId="77777777" w:rsidR="00FE1D5B" w:rsidRDefault="00FE1D5B" w:rsidP="00FE1D5B">
      <w:pPr>
        <w:pStyle w:val="Heading3"/>
      </w:pPr>
      <w:r>
        <w:t>1NC---Legalism Good</w:t>
      </w:r>
    </w:p>
    <w:p w14:paraId="6461AACF" w14:textId="77777777" w:rsidR="00FE1D5B" w:rsidRPr="009F7A23" w:rsidRDefault="00FE1D5B" w:rsidP="00FE1D5B">
      <w:pPr>
        <w:pStyle w:val="Heading4"/>
        <w:rPr>
          <w:rFonts w:cs="Arial"/>
        </w:rPr>
      </w:pPr>
      <w:r w:rsidRPr="009F7A23">
        <w:rPr>
          <w:rFonts w:cs="Arial"/>
        </w:rPr>
        <w:t xml:space="preserve">Legal reform is </w:t>
      </w:r>
      <w:r w:rsidRPr="009F7A23">
        <w:rPr>
          <w:rFonts w:cs="Arial"/>
          <w:u w:val="single"/>
        </w:rPr>
        <w:t>necessary</w:t>
      </w:r>
      <w:r w:rsidRPr="009F7A23">
        <w:rPr>
          <w:rFonts w:cs="Arial"/>
        </w:rPr>
        <w:t xml:space="preserve"> and </w:t>
      </w:r>
      <w:r w:rsidRPr="009F7A23">
        <w:rPr>
          <w:rFonts w:cs="Arial"/>
          <w:u w:val="single"/>
        </w:rPr>
        <w:t>effective</w:t>
      </w:r>
      <w:r w:rsidRPr="009F7A23">
        <w:rPr>
          <w:rFonts w:cs="Arial"/>
        </w:rPr>
        <w:t xml:space="preserve"> at protecting trans people from discrimination. The alternative is </w:t>
      </w:r>
      <w:r w:rsidRPr="009F7A23">
        <w:rPr>
          <w:rFonts w:cs="Arial"/>
          <w:u w:val="single"/>
        </w:rPr>
        <w:t>right-wing fill-in</w:t>
      </w:r>
      <w:r w:rsidRPr="009F7A23">
        <w:rPr>
          <w:rFonts w:cs="Arial"/>
        </w:rPr>
        <w:t xml:space="preserve"> which </w:t>
      </w:r>
      <w:r w:rsidRPr="009F7A23">
        <w:rPr>
          <w:rFonts w:cs="Arial"/>
          <w:u w:val="single"/>
        </w:rPr>
        <w:t>turns the K</w:t>
      </w:r>
      <w:r w:rsidRPr="009F7A23">
        <w:rPr>
          <w:rFonts w:cs="Arial"/>
        </w:rPr>
        <w:t xml:space="preserve">. </w:t>
      </w:r>
    </w:p>
    <w:p w14:paraId="11E2A5E9" w14:textId="77777777" w:rsidR="00FE1D5B" w:rsidRPr="009F7A23" w:rsidRDefault="00FE1D5B" w:rsidP="00FE1D5B">
      <w:r w:rsidRPr="009F7A23">
        <w:t xml:space="preserve">Jon W. </w:t>
      </w:r>
      <w:r w:rsidRPr="009F7A23">
        <w:rPr>
          <w:rStyle w:val="Style13ptBold"/>
        </w:rPr>
        <w:t>Davidson 22</w:t>
      </w:r>
      <w:r w:rsidRPr="009F7A23">
        <w:t>. Lawyer for the ACLU, senior staff attorney, LGBTQ &amp; HIV Project. "A Brief History of the Path to Securing LGBTQ Rights". American Bar Association. 7-5-2022. https://www.americanbar.org/groups/crsj/publications/human_rights_magazine_home/intersection-of-lgbtq-rights-and-religious-freedom/a-brief-history-of-the-path-to-securing-lgbtq-rights/</w:t>
      </w:r>
    </w:p>
    <w:p w14:paraId="3F03A5E6" w14:textId="77777777" w:rsidR="00FE1D5B" w:rsidRPr="009F7A23" w:rsidRDefault="00FE1D5B" w:rsidP="00FE1D5B">
      <w:pPr>
        <w:rPr>
          <w:sz w:val="16"/>
        </w:rPr>
      </w:pPr>
      <w:r w:rsidRPr="009F7A23">
        <w:rPr>
          <w:sz w:val="16"/>
        </w:rPr>
        <w:t xml:space="preserve">These developments have brought the movement for LGBTQ rights more rapid success than any other civil rights struggle in our nation’s history. It has not been a straight line, however (pun intended). </w:t>
      </w:r>
      <w:r w:rsidRPr="009F7A23">
        <w:rPr>
          <w:rStyle w:val="StyleUnderline"/>
        </w:rPr>
        <w:t xml:space="preserve">Powerful </w:t>
      </w:r>
      <w:r w:rsidRPr="009F7A23">
        <w:rPr>
          <w:rStyle w:val="StyleUnderline"/>
          <w:highlight w:val="cyan"/>
        </w:rPr>
        <w:t>opposing forces have</w:t>
      </w:r>
      <w:r w:rsidRPr="009F7A23">
        <w:rPr>
          <w:rStyle w:val="StyleUnderline"/>
        </w:rPr>
        <w:t xml:space="preserve"> </w:t>
      </w:r>
      <w:r w:rsidRPr="009F7A23">
        <w:rPr>
          <w:rStyle w:val="Emphasis"/>
          <w:highlight w:val="cyan"/>
        </w:rPr>
        <w:t>mounted repeals</w:t>
      </w:r>
      <w:r w:rsidRPr="009F7A23">
        <w:rPr>
          <w:rStyle w:val="StyleUnderline"/>
        </w:rPr>
        <w:t xml:space="preserve"> of </w:t>
      </w:r>
      <w:r w:rsidRPr="009F7A23">
        <w:rPr>
          <w:rStyle w:val="Emphasis"/>
          <w:highlight w:val="cyan"/>
        </w:rPr>
        <w:t>nondiscrimination</w:t>
      </w:r>
      <w:r w:rsidRPr="009F7A23">
        <w:rPr>
          <w:sz w:val="16"/>
          <w:highlight w:val="cyan"/>
        </w:rPr>
        <w:t xml:space="preserve"> </w:t>
      </w:r>
      <w:r w:rsidRPr="009F7A23">
        <w:rPr>
          <w:rStyle w:val="Emphasis"/>
          <w:highlight w:val="cyan"/>
        </w:rPr>
        <w:t>protections</w:t>
      </w:r>
      <w:r w:rsidRPr="009F7A23">
        <w:rPr>
          <w:sz w:val="16"/>
        </w:rPr>
        <w:t xml:space="preserve">, </w:t>
      </w:r>
      <w:r w:rsidRPr="009F7A23">
        <w:rPr>
          <w:rStyle w:val="StyleUnderline"/>
        </w:rPr>
        <w:t xml:space="preserve">attempted to create </w:t>
      </w:r>
      <w:r w:rsidRPr="009F7A23">
        <w:rPr>
          <w:rStyle w:val="Emphasis"/>
        </w:rPr>
        <w:t>significant</w:t>
      </w:r>
      <w:r w:rsidRPr="009F7A23">
        <w:rPr>
          <w:rStyle w:val="StyleUnderline"/>
        </w:rPr>
        <w:t xml:space="preserve"> </w:t>
      </w:r>
      <w:r w:rsidRPr="009F7A23">
        <w:rPr>
          <w:rStyle w:val="Emphasis"/>
        </w:rPr>
        <w:t>exceptions</w:t>
      </w:r>
      <w:r w:rsidRPr="009F7A23">
        <w:rPr>
          <w:rStyle w:val="StyleUnderline"/>
        </w:rPr>
        <w:t xml:space="preserve"> to statutory advances</w:t>
      </w:r>
      <w:r w:rsidRPr="009F7A23">
        <w:rPr>
          <w:sz w:val="16"/>
        </w:rPr>
        <w:t xml:space="preserve">, and even amended state constitutions to limit their protections of LGBTQ people. </w:t>
      </w:r>
      <w:r w:rsidRPr="009F7A23">
        <w:rPr>
          <w:rStyle w:val="StyleUnderline"/>
        </w:rPr>
        <w:t xml:space="preserve">Most recently, </w:t>
      </w:r>
      <w:r w:rsidRPr="009F7A23">
        <w:rPr>
          <w:rStyle w:val="StyleUnderline"/>
          <w:highlight w:val="cyan"/>
        </w:rPr>
        <w:t xml:space="preserve">that opposition has </w:t>
      </w:r>
      <w:r w:rsidRPr="009F7A23">
        <w:rPr>
          <w:rStyle w:val="Emphasis"/>
          <w:highlight w:val="cyan"/>
        </w:rPr>
        <w:t>set its sights</w:t>
      </w:r>
      <w:r w:rsidRPr="009F7A23">
        <w:rPr>
          <w:rStyle w:val="StyleUnderline"/>
          <w:highlight w:val="cyan"/>
        </w:rPr>
        <w:t xml:space="preserve"> on the </w:t>
      </w:r>
      <w:r w:rsidRPr="009F7A23">
        <w:rPr>
          <w:rStyle w:val="Emphasis"/>
          <w:sz w:val="28"/>
          <w:szCs w:val="28"/>
          <w:highlight w:val="cyan"/>
        </w:rPr>
        <w:t>basic freedoms of</w:t>
      </w:r>
      <w:r w:rsidRPr="009F7A23">
        <w:rPr>
          <w:rStyle w:val="Emphasis"/>
          <w:sz w:val="28"/>
          <w:szCs w:val="28"/>
        </w:rPr>
        <w:t xml:space="preserve"> </w:t>
      </w:r>
      <w:r w:rsidRPr="009F7A23">
        <w:rPr>
          <w:rStyle w:val="Emphasis"/>
          <w:sz w:val="28"/>
          <w:szCs w:val="28"/>
          <w:highlight w:val="cyan"/>
        </w:rPr>
        <w:t>transgender people</w:t>
      </w:r>
      <w:r w:rsidRPr="009F7A23">
        <w:rPr>
          <w:rStyle w:val="StyleUnderline"/>
        </w:rPr>
        <w:t>, particularly transgender youth</w:t>
      </w:r>
      <w:r w:rsidRPr="009F7A23">
        <w:rPr>
          <w:sz w:val="16"/>
        </w:rPr>
        <w:t>. The battle to secure LGBTQ rights clearly is far from done.</w:t>
      </w:r>
    </w:p>
    <w:p w14:paraId="0A00429F" w14:textId="77777777" w:rsidR="00FE1D5B" w:rsidRPr="009F7A23" w:rsidRDefault="00FE1D5B" w:rsidP="00FE1D5B">
      <w:pPr>
        <w:rPr>
          <w:rStyle w:val="StyleUnderline"/>
        </w:rPr>
      </w:pPr>
      <w:r w:rsidRPr="009F7A23">
        <w:rPr>
          <w:rStyle w:val="StyleUnderline"/>
        </w:rPr>
        <w:t>This article traces the evolution of constitutional and statutory protections of LGBTQ rights at the federal, state, and local levels.</w:t>
      </w:r>
      <w:r w:rsidRPr="009F7A23">
        <w:t xml:space="preserve"> </w:t>
      </w:r>
      <w:r w:rsidRPr="009F7A23">
        <w:rPr>
          <w:rStyle w:val="StyleUnderline"/>
        </w:rPr>
        <w:t xml:space="preserve">In doing so, it salutes the brave plaintiffs and criminally charged defendants who came forward to fight for their communities, the tireless work of their </w:t>
      </w:r>
      <w:r w:rsidRPr="009F7A23">
        <w:rPr>
          <w:rStyle w:val="StyleUnderline"/>
          <w:highlight w:val="cyan"/>
        </w:rPr>
        <w:t>advocates and allies</w:t>
      </w:r>
      <w:r w:rsidRPr="009F7A23">
        <w:rPr>
          <w:rStyle w:val="StyleUnderline"/>
        </w:rPr>
        <w:t xml:space="preserve">, countless legislative heroes, and the jurists who, thus far, </w:t>
      </w:r>
      <w:r w:rsidRPr="009F7A23">
        <w:rPr>
          <w:rStyle w:val="StyleUnderline"/>
          <w:highlight w:val="cyan"/>
        </w:rPr>
        <w:t>have gotten it</w:t>
      </w:r>
      <w:r w:rsidRPr="009F7A23">
        <w:rPr>
          <w:rStyle w:val="StyleUnderline"/>
        </w:rPr>
        <w:t xml:space="preserve"> </w:t>
      </w:r>
      <w:r w:rsidRPr="009F7A23">
        <w:rPr>
          <w:rStyle w:val="StyleUnderline"/>
          <w:highlight w:val="cyan"/>
        </w:rPr>
        <w:t>right more often than wrong.</w:t>
      </w:r>
    </w:p>
    <w:p w14:paraId="47088DFA" w14:textId="77777777" w:rsidR="00FE1D5B" w:rsidRPr="009F7A23" w:rsidRDefault="00FE1D5B" w:rsidP="00FE1D5B">
      <w:pPr>
        <w:rPr>
          <w:rStyle w:val="StyleUnderline"/>
        </w:rPr>
      </w:pPr>
      <w:r w:rsidRPr="009F7A23">
        <w:rPr>
          <w:sz w:val="16"/>
        </w:rPr>
        <w:t xml:space="preserve">The Beginnings: </w:t>
      </w:r>
      <w:r w:rsidRPr="009F7A23">
        <w:rPr>
          <w:rStyle w:val="StyleUnderline"/>
        </w:rPr>
        <w:t>Targeting the Government’s Adverse Treatment of LGBTQ People</w:t>
      </w:r>
    </w:p>
    <w:p w14:paraId="2E3B7CD9" w14:textId="77777777" w:rsidR="00FE1D5B" w:rsidRPr="009F7A23" w:rsidRDefault="00FE1D5B" w:rsidP="00FE1D5B">
      <w:pPr>
        <w:rPr>
          <w:sz w:val="16"/>
        </w:rPr>
      </w:pPr>
      <w:r w:rsidRPr="009F7A23">
        <w:rPr>
          <w:sz w:val="16"/>
        </w:rPr>
        <w:t xml:space="preserve">It was not until </w:t>
      </w:r>
      <w:r w:rsidRPr="009F7A23">
        <w:rPr>
          <w:rStyle w:val="StyleUnderline"/>
          <w:highlight w:val="cyan"/>
        </w:rPr>
        <w:t>1982</w:t>
      </w:r>
      <w:r w:rsidRPr="009F7A23">
        <w:rPr>
          <w:sz w:val="16"/>
        </w:rPr>
        <w:t xml:space="preserve"> that </w:t>
      </w:r>
      <w:r w:rsidRPr="009F7A23">
        <w:rPr>
          <w:rStyle w:val="StyleUnderline"/>
          <w:highlight w:val="cyan"/>
        </w:rPr>
        <w:t>the first protections of the rights of LGBTQ people at the</w:t>
      </w:r>
      <w:r w:rsidRPr="009F7A23">
        <w:rPr>
          <w:rStyle w:val="StyleUnderline"/>
        </w:rPr>
        <w:t xml:space="preserve"> state or</w:t>
      </w:r>
      <w:r w:rsidRPr="009F7A23">
        <w:rPr>
          <w:sz w:val="16"/>
        </w:rPr>
        <w:t xml:space="preserve"> </w:t>
      </w:r>
      <w:r w:rsidRPr="009F7A23">
        <w:rPr>
          <w:rStyle w:val="StyleUnderline"/>
          <w:highlight w:val="cyan"/>
        </w:rPr>
        <w:t>national</w:t>
      </w:r>
      <w:r w:rsidRPr="009F7A23">
        <w:rPr>
          <w:rStyle w:val="StyleUnderline"/>
        </w:rPr>
        <w:t xml:space="preserve"> </w:t>
      </w:r>
      <w:r w:rsidRPr="009F7A23">
        <w:rPr>
          <w:rStyle w:val="StyleUnderline"/>
          <w:highlight w:val="cyan"/>
        </w:rPr>
        <w:t>level would be enacted</w:t>
      </w:r>
      <w:r w:rsidRPr="009F7A23">
        <w:rPr>
          <w:sz w:val="16"/>
        </w:rPr>
        <w:t xml:space="preserve">. </w:t>
      </w:r>
      <w:r w:rsidRPr="009F7A23">
        <w:rPr>
          <w:rStyle w:val="Emphasis"/>
        </w:rPr>
        <w:t xml:space="preserve">Early </w:t>
      </w:r>
      <w:r w:rsidRPr="009F7A23">
        <w:rPr>
          <w:rStyle w:val="Emphasis"/>
          <w:highlight w:val="cyan"/>
        </w:rPr>
        <w:t>litigation</w:t>
      </w:r>
      <w:r w:rsidRPr="009F7A23">
        <w:rPr>
          <w:sz w:val="16"/>
        </w:rPr>
        <w:t xml:space="preserve">, therefore, </w:t>
      </w:r>
      <w:r w:rsidRPr="009F7A23">
        <w:rPr>
          <w:rStyle w:val="Emphasis"/>
          <w:highlight w:val="cyan"/>
        </w:rPr>
        <w:t>focused</w:t>
      </w:r>
      <w:r w:rsidRPr="009F7A23">
        <w:rPr>
          <w:sz w:val="16"/>
          <w:highlight w:val="cyan"/>
        </w:rPr>
        <w:t xml:space="preserve"> </w:t>
      </w:r>
      <w:r w:rsidRPr="009F7A23">
        <w:rPr>
          <w:rStyle w:val="StyleUnderline"/>
          <w:highlight w:val="cyan"/>
        </w:rPr>
        <w:t xml:space="preserve">on government deprivations of LGBTQ rights because the </w:t>
      </w:r>
      <w:r w:rsidRPr="009F7A23">
        <w:rPr>
          <w:rStyle w:val="Emphasis"/>
          <w:highlight w:val="cyan"/>
        </w:rPr>
        <w:t>Constitution</w:t>
      </w:r>
      <w:r w:rsidRPr="009F7A23">
        <w:rPr>
          <w:rStyle w:val="StyleUnderline"/>
          <w:highlight w:val="cyan"/>
        </w:rPr>
        <w:t xml:space="preserve"> </w:t>
      </w:r>
      <w:r w:rsidRPr="009F7A23">
        <w:rPr>
          <w:rStyle w:val="Emphasis"/>
          <w:sz w:val="28"/>
          <w:szCs w:val="28"/>
          <w:highlight w:val="cyan"/>
        </w:rPr>
        <w:t>provided a basis for legal claims</w:t>
      </w:r>
      <w:r w:rsidRPr="009F7A23">
        <w:rPr>
          <w:rStyle w:val="StyleUnderline"/>
          <w:highlight w:val="cyan"/>
        </w:rPr>
        <w:t>.</w:t>
      </w:r>
      <w:r w:rsidRPr="009F7A23">
        <w:rPr>
          <w:sz w:val="16"/>
        </w:rPr>
        <w:t xml:space="preserve"> </w:t>
      </w:r>
      <w:r w:rsidRPr="009F7A23">
        <w:rPr>
          <w:rStyle w:val="StyleUnderline"/>
        </w:rPr>
        <w:t>Beginning in the 1950s</w:t>
      </w:r>
      <w:r w:rsidRPr="009F7A23">
        <w:rPr>
          <w:sz w:val="16"/>
        </w:rPr>
        <w:t xml:space="preserve">, </w:t>
      </w:r>
      <w:r w:rsidRPr="009F7A23">
        <w:rPr>
          <w:rStyle w:val="StyleUnderline"/>
        </w:rPr>
        <w:t>cases invoked the First Amendment to successfully</w:t>
      </w:r>
      <w:r w:rsidRPr="009F7A23">
        <w:rPr>
          <w:sz w:val="16"/>
        </w:rPr>
        <w:t xml:space="preserve"> challenge post office </w:t>
      </w:r>
      <w:r w:rsidRPr="009F7A23">
        <w:rPr>
          <w:rStyle w:val="StyleUnderline"/>
        </w:rPr>
        <w:t>seizures of lesbian and gay publications</w:t>
      </w:r>
      <w:r w:rsidRPr="009F7A23">
        <w:rPr>
          <w:sz w:val="16"/>
        </w:rPr>
        <w:t xml:space="preserve"> as allegedly obscene, including one victorious case that made it all the way to the Supreme Court in 1958. Successful freedom of speech cases also struck down bans on gay student groups at public colleges and universities, refusals to issue parade permits for gay rights demonstrations, denials of nonprofit status to gay rights organizations, and exclusions of lesbian and gay groups from public fora. These, and judicial limits that began to be placed on government efforts to close gay bars, were essential to making it possible in the years before the internet for LGBTQ people to learn about and meet one another and to organize for political and social change.</w:t>
      </w:r>
    </w:p>
    <w:p w14:paraId="3B31602F" w14:textId="77777777" w:rsidR="00FE1D5B" w:rsidRPr="009F7A23" w:rsidRDefault="00FE1D5B" w:rsidP="00FE1D5B">
      <w:pPr>
        <w:rPr>
          <w:sz w:val="16"/>
        </w:rPr>
      </w:pPr>
      <w:r w:rsidRPr="009F7A23">
        <w:rPr>
          <w:rStyle w:val="StyleUnderline"/>
        </w:rPr>
        <w:t xml:space="preserve">Early litigation and </w:t>
      </w:r>
      <w:r w:rsidRPr="009F7A23">
        <w:rPr>
          <w:rStyle w:val="StyleUnderline"/>
          <w:highlight w:val="cyan"/>
        </w:rPr>
        <w:t>legislative efforts</w:t>
      </w:r>
      <w:r w:rsidRPr="009F7A23">
        <w:rPr>
          <w:rStyle w:val="StyleUnderline"/>
        </w:rPr>
        <w:t xml:space="preserve"> also </w:t>
      </w:r>
      <w:r w:rsidRPr="009F7A23">
        <w:rPr>
          <w:rStyle w:val="StyleUnderline"/>
          <w:highlight w:val="cyan"/>
        </w:rPr>
        <w:t xml:space="preserve">responded to injustices in areas where </w:t>
      </w:r>
      <w:r w:rsidRPr="009F7A23">
        <w:rPr>
          <w:rStyle w:val="Emphasis"/>
          <w:highlight w:val="cyan"/>
        </w:rPr>
        <w:t>LGBTQ</w:t>
      </w:r>
      <w:r w:rsidRPr="009F7A23">
        <w:rPr>
          <w:rStyle w:val="Emphasis"/>
        </w:rPr>
        <w:t xml:space="preserve"> </w:t>
      </w:r>
      <w:r w:rsidRPr="009F7A23">
        <w:rPr>
          <w:rStyle w:val="Emphasis"/>
          <w:highlight w:val="cyan"/>
        </w:rPr>
        <w:t>people</w:t>
      </w:r>
      <w:r w:rsidRPr="009F7A23">
        <w:rPr>
          <w:rStyle w:val="StyleUnderline"/>
          <w:highlight w:val="cyan"/>
        </w:rPr>
        <w:t xml:space="preserve"> got caught up in the </w:t>
      </w:r>
      <w:r w:rsidRPr="009F7A23">
        <w:rPr>
          <w:rStyle w:val="Emphasis"/>
          <w:highlight w:val="cyan"/>
        </w:rPr>
        <w:t>legal system</w:t>
      </w:r>
      <w:r w:rsidRPr="009F7A23">
        <w:rPr>
          <w:sz w:val="16"/>
        </w:rPr>
        <w:t xml:space="preserve">, either because they were arrested or became involved in a child custody dispute. </w:t>
      </w:r>
      <w:r w:rsidRPr="009F7A23">
        <w:rPr>
          <w:rStyle w:val="StyleUnderline"/>
          <w:highlight w:val="cyan"/>
        </w:rPr>
        <w:t xml:space="preserve">One of the earliest victories for </w:t>
      </w:r>
      <w:r w:rsidRPr="009F7A23">
        <w:rPr>
          <w:rStyle w:val="Emphasis"/>
          <w:highlight w:val="cyan"/>
        </w:rPr>
        <w:t>transgender rights invalidated</w:t>
      </w:r>
      <w:r w:rsidRPr="009F7A23">
        <w:rPr>
          <w:rStyle w:val="StyleUnderline"/>
          <w:highlight w:val="cyan"/>
        </w:rPr>
        <w:t xml:space="preserve"> an </w:t>
      </w:r>
      <w:r w:rsidRPr="009F7A23">
        <w:rPr>
          <w:rStyle w:val="Emphasis"/>
          <w:highlight w:val="cyan"/>
        </w:rPr>
        <w:t>Ohio</w:t>
      </w:r>
      <w:r w:rsidRPr="009F7A23">
        <w:rPr>
          <w:rStyle w:val="Emphasis"/>
        </w:rPr>
        <w:t xml:space="preserve"> law</w:t>
      </w:r>
      <w:r w:rsidRPr="009F7A23">
        <w:rPr>
          <w:rStyle w:val="StyleUnderline"/>
        </w:rPr>
        <w:t xml:space="preserve"> </w:t>
      </w:r>
      <w:r w:rsidRPr="009F7A23">
        <w:rPr>
          <w:rStyle w:val="StyleUnderline"/>
          <w:highlight w:val="cyan"/>
        </w:rPr>
        <w:t xml:space="preserve">prohibiting cross-dressing in </w:t>
      </w:r>
      <w:r w:rsidRPr="009F7A23">
        <w:rPr>
          <w:rStyle w:val="Emphasis"/>
          <w:highlight w:val="cyan"/>
        </w:rPr>
        <w:t>1975 as unconstitutionally vague</w:t>
      </w:r>
      <w:r w:rsidRPr="009F7A23">
        <w:rPr>
          <w:rStyle w:val="StyleUnderline"/>
        </w:rPr>
        <w:t>.</w:t>
      </w:r>
      <w:r w:rsidRPr="009F7A23">
        <w:rPr>
          <w:sz w:val="16"/>
        </w:rPr>
        <w:t xml:space="preserve"> </w:t>
      </w:r>
      <w:r w:rsidRPr="009F7A23">
        <w:rPr>
          <w:rStyle w:val="StyleUnderline"/>
        </w:rPr>
        <w:t>In response to law enforcement agency sweeps of gay gathering places and the use of decoy officers, gay and bisexual men arrested for solicitation, loitering, and vagrancy also deployed vagueness arguments to attack the unfettered discretion those laws gave the police to arrest LGBTQ individuals who usually were doing nothing wrong.</w:t>
      </w:r>
    </w:p>
    <w:p w14:paraId="7043AC42" w14:textId="77777777" w:rsidR="00FE1D5B" w:rsidRPr="009F7A23" w:rsidRDefault="00FE1D5B" w:rsidP="00FE1D5B">
      <w:pPr>
        <w:rPr>
          <w:sz w:val="16"/>
        </w:rPr>
      </w:pPr>
      <w:r w:rsidRPr="009F7A23">
        <w:rPr>
          <w:sz w:val="16"/>
        </w:rPr>
        <w:t xml:space="preserve">While rarely enforced because of lack of complaining witnesses, </w:t>
      </w:r>
      <w:r w:rsidRPr="009F7A23">
        <w:rPr>
          <w:rStyle w:val="Emphasis"/>
          <w:highlight w:val="cyan"/>
        </w:rPr>
        <w:t>sodomy law</w:t>
      </w:r>
      <w:r w:rsidRPr="009F7A23">
        <w:rPr>
          <w:rStyle w:val="StyleUnderline"/>
          <w:highlight w:val="cyan"/>
        </w:rPr>
        <w:t>s were the foundation for</w:t>
      </w:r>
      <w:r w:rsidRPr="009F7A23">
        <w:rPr>
          <w:rStyle w:val="StyleUnderline"/>
        </w:rPr>
        <w:t xml:space="preserve"> </w:t>
      </w:r>
      <w:r w:rsidRPr="009F7A23">
        <w:rPr>
          <w:rStyle w:val="StyleUnderline"/>
          <w:highlight w:val="cyan"/>
        </w:rPr>
        <w:t xml:space="preserve">treatment of </w:t>
      </w:r>
      <w:r w:rsidRPr="009F7A23">
        <w:rPr>
          <w:rStyle w:val="Emphasis"/>
          <w:highlight w:val="cyan"/>
        </w:rPr>
        <w:t>LGBTQ people as criminals</w:t>
      </w:r>
      <w:r w:rsidRPr="009F7A23">
        <w:rPr>
          <w:sz w:val="16"/>
        </w:rPr>
        <w:t xml:space="preserve">, unfit to hold certain jobs or be custodial parents. In 1961, </w:t>
      </w:r>
      <w:r w:rsidRPr="009F7A23">
        <w:rPr>
          <w:rStyle w:val="Emphasis"/>
        </w:rPr>
        <w:t>Illinois</w:t>
      </w:r>
      <w:r w:rsidRPr="009F7A23">
        <w:rPr>
          <w:sz w:val="16"/>
        </w:rPr>
        <w:t xml:space="preserve"> became the first state to remove consensual sodomy from its penal code. By 1986, half the states had eliminated these laws either by legislative action or, in a few states, by lawsuits challenging them as violating state or federal constitutional protections. The Supreme Court held in Bowers v. Hardwick that year, however, that the U.S. Constitution did not prohibit states from criminalizing oral and anal sex between same-sex couples. The Court held that moral condemnation of homosexuality justified such laws.</w:t>
      </w:r>
    </w:p>
    <w:p w14:paraId="6F34613A" w14:textId="77777777" w:rsidR="00FE1D5B" w:rsidRPr="009F7A23" w:rsidRDefault="00FE1D5B" w:rsidP="00FE1D5B">
      <w:pPr>
        <w:rPr>
          <w:sz w:val="16"/>
        </w:rPr>
      </w:pPr>
      <w:r w:rsidRPr="009F7A23">
        <w:rPr>
          <w:sz w:val="16"/>
        </w:rPr>
        <w:t>That Bowers decision was widely derided. It also energized the LGBTQ community to form numerous new organizations to fight for legal reforms. Public interest legal groups turned to state constitutions for relief. Successful state lawsuits thereafter eliminated the sodomy laws of Arkansas, Georgia, Kentucky, Maryland, Montana, and Tennessee. Finally, 17 years after Bowers, the Supreme Court in 2003 decided in Lawrence v. Texas that Bowers was “not correct when it was decided” and overturned that precedent. In what was clearly a turning point for LGBTQ rights, the Court held that gay people were “entitled to respect for their private lives” and that the government “cannot demean their existence or control their destiny by making their private sexual conduct a crime.”</w:t>
      </w:r>
    </w:p>
    <w:p w14:paraId="4782D4A6" w14:textId="77777777" w:rsidR="00FE1D5B" w:rsidRPr="009F7A23" w:rsidRDefault="00FE1D5B" w:rsidP="00FE1D5B">
      <w:pPr>
        <w:rPr>
          <w:sz w:val="16"/>
        </w:rPr>
      </w:pPr>
      <w:r w:rsidRPr="009F7A23">
        <w:rPr>
          <w:sz w:val="16"/>
        </w:rPr>
        <w:t>While making fewer headlines, hostile custody and visitation decisions after lesbian and bisexual women left marriages to men or ended same-sex relationships directly affected the lives of many more people. Many states employed the idea that homosexuality and bisexuality were, by themselves, a per se reason to deny formerly married women custody of or visitation with their children. It was not until the 1980s that states began employing a “nexus” test, requiring evidence of a parent’s homosexuality’s adverse impact on their child’s welfare to be considered. Still, many courts imposed restrictions, such as no overnight visitation, on lesbian, bisexual, and gay parents living with same-sex partners. Others barred them from discussing aspects of their lives with their children or taking them to LGBTQ events. Family law reforms were a gradual, state-by-state process, but such overt discrimination against LGBTQ parents based on their sexual orientation has become rare today.</w:t>
      </w:r>
    </w:p>
    <w:p w14:paraId="0124B169" w14:textId="77777777" w:rsidR="00FE1D5B" w:rsidRPr="009F7A23" w:rsidRDefault="00FE1D5B" w:rsidP="00FE1D5B">
      <w:pPr>
        <w:rPr>
          <w:sz w:val="16"/>
        </w:rPr>
      </w:pPr>
      <w:r w:rsidRPr="009F7A23">
        <w:rPr>
          <w:sz w:val="16"/>
        </w:rPr>
        <w:t>When same-sex couples with children separated, the non-biological parent historically could be cut off from the children they had helped raise, with no recourse. In response, de facto parentage, in loco parentis, and parenthood by equitable estoppel doctrines were invoked to preserve the parental bonds children had formed with those who had acted as a parent to them with their biological parent’s consent. Acceptance of these doctrines took time, however. For example, New York did not grant standing to a non-biological, non-adoptive parent to even seek custody until 2016.</w:t>
      </w:r>
    </w:p>
    <w:p w14:paraId="77B6B918" w14:textId="77777777" w:rsidR="00FE1D5B" w:rsidRPr="009F7A23" w:rsidRDefault="00FE1D5B" w:rsidP="00FE1D5B">
      <w:pPr>
        <w:rPr>
          <w:sz w:val="16"/>
        </w:rPr>
      </w:pPr>
      <w:r w:rsidRPr="009F7A23">
        <w:rPr>
          <w:sz w:val="16"/>
        </w:rPr>
        <w:t xml:space="preserve">Some states also prohibited same-sex couples and lesbian, gay, and bisexual individuals from adopting or becoming foster parents by statute, regulation, or practice. Such categorical bans are now a remnant of the past, but Florida’s adoption ban was not struck down until 2010. </w:t>
      </w:r>
    </w:p>
    <w:p w14:paraId="37E7D784" w14:textId="77777777" w:rsidR="00FE1D5B" w:rsidRPr="009F7A23" w:rsidRDefault="00FE1D5B" w:rsidP="00FE1D5B">
      <w:pPr>
        <w:rPr>
          <w:sz w:val="16"/>
        </w:rPr>
      </w:pPr>
      <w:r w:rsidRPr="009F7A23">
        <w:rPr>
          <w:sz w:val="16"/>
        </w:rPr>
        <w:t>As the nation’s largest employer, the U.S. military’s bans on service by LGBTQ people gave rise to the most litigation.</w:t>
      </w:r>
    </w:p>
    <w:p w14:paraId="5443A351" w14:textId="77777777" w:rsidR="00FE1D5B" w:rsidRPr="009F7A23" w:rsidRDefault="00FE1D5B" w:rsidP="00FE1D5B">
      <w:pPr>
        <w:rPr>
          <w:sz w:val="16"/>
        </w:rPr>
      </w:pPr>
      <w:r w:rsidRPr="009F7A23">
        <w:rPr>
          <w:sz w:val="16"/>
        </w:rPr>
        <w:t>Challenging Discrimination by the Government, Employers, Landlords, and Businesses</w:t>
      </w:r>
    </w:p>
    <w:p w14:paraId="41DD3564" w14:textId="77777777" w:rsidR="00FE1D5B" w:rsidRPr="009F7A23" w:rsidRDefault="00FE1D5B" w:rsidP="00FE1D5B">
      <w:pPr>
        <w:rPr>
          <w:sz w:val="16"/>
        </w:rPr>
      </w:pPr>
      <w:r w:rsidRPr="009F7A23">
        <w:rPr>
          <w:sz w:val="16"/>
        </w:rPr>
        <w:t>The earliest cases involving sexual orientation discrimination all were brought by government employees because, in those, claims could be brought under the Constitution for violation of due process, free speech, and equal protection rights. Some dismissals of lesbian, gay, and bisexual employees were overturned on due process grounds as arbitrary and capricious because their off-duty conduct was not shown to impair the organization’s work. In 1984, a federal appellate court invalidated an Oklahoma law barring public school teachers from advocating in favor of private homosexual activity, ruling it fatally overbroad in violation of the First Amendment. The Supreme Court then affirmed that decision by an equally divided court. Eventually, equal protection challenges, reforms to federal civil service laws, and federal and state executive orders barring sexual orientation and subsequently gender identity discrimination against government employees ended most such disputes.</w:t>
      </w:r>
    </w:p>
    <w:p w14:paraId="5E56046F" w14:textId="77777777" w:rsidR="00FE1D5B" w:rsidRPr="009F7A23" w:rsidRDefault="00FE1D5B" w:rsidP="00FE1D5B">
      <w:pPr>
        <w:rPr>
          <w:rStyle w:val="StyleUnderline"/>
        </w:rPr>
      </w:pPr>
      <w:r w:rsidRPr="009F7A23">
        <w:rPr>
          <w:sz w:val="16"/>
        </w:rPr>
        <w:t xml:space="preserve">As the nation’s largest employer, the U.S. military’s bans on service by LGBTQ people gave rise to the most litigation. While a few challenges succeeded in allowing military service by lesbian, gay, and bisexual individuals, these led to the adoption of a “Don’t Ask, Don’t Tell” rule. It took congressional action to end that policy. </w:t>
      </w:r>
      <w:r w:rsidRPr="009F7A23">
        <w:rPr>
          <w:rStyle w:val="StyleUnderline"/>
          <w:highlight w:val="cyan"/>
        </w:rPr>
        <w:t xml:space="preserve">A later executive order </w:t>
      </w:r>
      <w:r w:rsidRPr="009F7A23">
        <w:rPr>
          <w:rStyle w:val="Emphasis"/>
          <w:highlight w:val="cyan"/>
        </w:rPr>
        <w:t>barring</w:t>
      </w:r>
      <w:r w:rsidRPr="009F7A23">
        <w:rPr>
          <w:rStyle w:val="Emphasis"/>
        </w:rPr>
        <w:t xml:space="preserve"> enl</w:t>
      </w:r>
      <w:r w:rsidRPr="009F7A23">
        <w:rPr>
          <w:rStyle w:val="Emphasis"/>
          <w:highlight w:val="cyan"/>
        </w:rPr>
        <w:t>istment by</w:t>
      </w:r>
      <w:r w:rsidRPr="009F7A23">
        <w:rPr>
          <w:rStyle w:val="StyleUnderline"/>
          <w:highlight w:val="cyan"/>
        </w:rPr>
        <w:t xml:space="preserve"> transgender individuals took </w:t>
      </w:r>
      <w:r w:rsidRPr="009F7A23">
        <w:rPr>
          <w:rStyle w:val="Emphasis"/>
          <w:highlight w:val="cyan"/>
        </w:rPr>
        <w:t>subsequent presidential action to repeal</w:t>
      </w:r>
      <w:r w:rsidRPr="009F7A23">
        <w:rPr>
          <w:rStyle w:val="StyleUnderline"/>
          <w:highlight w:val="cyan"/>
        </w:rPr>
        <w:t>.</w:t>
      </w:r>
    </w:p>
    <w:p w14:paraId="24F4FEA0" w14:textId="77777777" w:rsidR="00FE1D5B" w:rsidRPr="009F7A23" w:rsidRDefault="00FE1D5B" w:rsidP="00FE1D5B">
      <w:pPr>
        <w:rPr>
          <w:sz w:val="16"/>
        </w:rPr>
      </w:pPr>
      <w:r w:rsidRPr="009F7A23">
        <w:rPr>
          <w:sz w:val="16"/>
        </w:rPr>
        <w:t>Municipal and county ordinances barring discrimination in employment, housing, and public accommodations began to be passed in the 1970s, but in many parts of the country, they faced heated opposition and a concerted backlash. Repeals of such ordinances at the ballot box occurred in Dade County, Florida, and numerous other local jurisdictions. In 1996, however, a statewide measure to bar such ordinances was struck down by the Supreme Court as violating the Equal Protection Clause in Romer v. Evans. That decision helped spur the passage of anti-discrimination laws at both the local and state levels, to the point that we now have state laws expressly barring sexual orientation discrimination in employment, housing, and public accommodations in 22 states and expressly barring gender identity discrimination in 21, as well as more than 400 local ordinances providing similar protections.</w:t>
      </w:r>
    </w:p>
    <w:p w14:paraId="65D913F8" w14:textId="77777777" w:rsidR="00FE1D5B" w:rsidRPr="009F7A23" w:rsidRDefault="00FE1D5B" w:rsidP="00FE1D5B">
      <w:pPr>
        <w:rPr>
          <w:sz w:val="16"/>
        </w:rPr>
      </w:pPr>
      <w:r w:rsidRPr="009F7A23">
        <w:rPr>
          <w:sz w:val="16"/>
        </w:rPr>
        <w:t>In a majority of states, however, there is still no state law expressly prohibiting discrimination by private employers, landlords, or businesses against LGBTQ people. Longstanding efforts to pass comprehensive national nondiscrimination protections still have not succeeded as of this writing. Nonetheless, in 2020, in a ruling with sweeping implications for other federal nondiscrimination laws, the Supreme Court held in Bostock v. Clayton County that Title VII’s ban on sex discrimination in employment necessarily protects against sexual orientation and gender identity discrimination.</w:t>
      </w:r>
    </w:p>
    <w:p w14:paraId="53DFF4BF" w14:textId="77777777" w:rsidR="00FE1D5B" w:rsidRPr="009F7A23" w:rsidRDefault="00FE1D5B" w:rsidP="00FE1D5B">
      <w:pPr>
        <w:rPr>
          <w:sz w:val="16"/>
        </w:rPr>
      </w:pPr>
      <w:r w:rsidRPr="009F7A23">
        <w:rPr>
          <w:sz w:val="16"/>
        </w:rPr>
        <w:t>Obtaining Legal Recognition of Same-Sex Relationships</w:t>
      </w:r>
    </w:p>
    <w:p w14:paraId="51BD338E" w14:textId="77777777" w:rsidR="00FE1D5B" w:rsidRPr="009F7A23" w:rsidRDefault="00FE1D5B" w:rsidP="00FE1D5B">
      <w:pPr>
        <w:rPr>
          <w:sz w:val="16"/>
        </w:rPr>
      </w:pPr>
      <w:r w:rsidRPr="009F7A23">
        <w:rPr>
          <w:sz w:val="16"/>
        </w:rPr>
        <w:t>A number of local governments again led the way in providing recognition to same-sex couples as “domestic partners” and providing health-care benefits to the partners of their employees in same-sex relationships. California passed the first statewide domestic partnership law, and state constitutional claims gave rise to civil unions in Vermont and New Jersey. An early victory in Hawaii was overturned by voters amending the state’s constitution. That was followed by amendments of state constitutions in 28 states to preclude reliance on state constitutional protections in challenges to restrictive marriage laws. A victory under the Massachusetts Constitution in Goodridge v. Department of Public Health, however, made it possible for same-sex couples to marry in Massachusetts beginning in 2005, and similar state court litigation victories were won in California (temporarily overturned by an electoral vote), Iowa, and Connecticut.</w:t>
      </w:r>
    </w:p>
    <w:p w14:paraId="626FA534" w14:textId="77777777" w:rsidR="00FE1D5B" w:rsidRPr="009F7A23" w:rsidRDefault="00FE1D5B" w:rsidP="00FE1D5B">
      <w:pPr>
        <w:rPr>
          <w:sz w:val="16"/>
        </w:rPr>
      </w:pPr>
      <w:r w:rsidRPr="009F7A23">
        <w:rPr>
          <w:sz w:val="16"/>
        </w:rPr>
        <w:t>The Supreme Court ruled in Windsor v. United States in 2013 that the federal government must treat marriages lawfully entered into by same-sex couples equally to those of different-sex couples. That led to a wave of federal victories striking down bans on same-sex couples marrying. Between judicial, legislative, and electoral victories, 24 states were permitting same-sex couples to wed when the Supreme Court ruled that all states must do so in Obergefell v. Hodges in 2015.</w:t>
      </w:r>
    </w:p>
    <w:p w14:paraId="702194D4" w14:textId="77777777" w:rsidR="00FE1D5B" w:rsidRPr="009F7A23" w:rsidRDefault="00FE1D5B" w:rsidP="00FE1D5B">
      <w:pPr>
        <w:rPr>
          <w:sz w:val="16"/>
        </w:rPr>
      </w:pPr>
      <w:r w:rsidRPr="009F7A23">
        <w:rPr>
          <w:sz w:val="16"/>
        </w:rPr>
        <w:t>Fighting for the Rights of Transgender, Nonbinary, Gender-nonconforming, and Intersex People</w:t>
      </w:r>
    </w:p>
    <w:p w14:paraId="53577A28" w14:textId="77777777" w:rsidR="00FE1D5B" w:rsidRPr="009F7A23" w:rsidRDefault="00FE1D5B" w:rsidP="00FE1D5B">
      <w:pPr>
        <w:rPr>
          <w:sz w:val="16"/>
        </w:rPr>
      </w:pPr>
      <w:r w:rsidRPr="009F7A23">
        <w:rPr>
          <w:rStyle w:val="StyleUnderline"/>
          <w:highlight w:val="cyan"/>
        </w:rPr>
        <w:t>Early efforts to secure the rights of transgender people centered on making it possible to obtain</w:t>
      </w:r>
      <w:r w:rsidRPr="009F7A23">
        <w:rPr>
          <w:rStyle w:val="StyleUnderline"/>
        </w:rPr>
        <w:t xml:space="preserve"> </w:t>
      </w:r>
      <w:r w:rsidRPr="009F7A23">
        <w:rPr>
          <w:rStyle w:val="Emphasis"/>
          <w:highlight w:val="cyan"/>
        </w:rPr>
        <w:t>identity documents</w:t>
      </w:r>
      <w:r w:rsidRPr="009F7A23">
        <w:rPr>
          <w:rStyle w:val="StyleUnderline"/>
          <w:highlight w:val="cyan"/>
        </w:rPr>
        <w:t xml:space="preserve"> matching their </w:t>
      </w:r>
      <w:r w:rsidRPr="009F7A23">
        <w:rPr>
          <w:rStyle w:val="Emphasis"/>
          <w:highlight w:val="cyan"/>
        </w:rPr>
        <w:t>gender identity</w:t>
      </w:r>
      <w:r w:rsidRPr="009F7A23">
        <w:rPr>
          <w:sz w:val="16"/>
        </w:rPr>
        <w:t xml:space="preserve">, </w:t>
      </w:r>
      <w:r w:rsidRPr="009F7A23">
        <w:rPr>
          <w:rStyle w:val="StyleUnderline"/>
          <w:highlight w:val="cyan"/>
        </w:rPr>
        <w:t>including</w:t>
      </w:r>
      <w:r w:rsidRPr="009F7A23">
        <w:rPr>
          <w:rStyle w:val="StyleUnderline"/>
        </w:rPr>
        <w:t xml:space="preserve"> </w:t>
      </w:r>
      <w:r w:rsidRPr="009F7A23">
        <w:rPr>
          <w:rStyle w:val="Emphasis"/>
        </w:rPr>
        <w:t xml:space="preserve">amended </w:t>
      </w:r>
      <w:r w:rsidRPr="009F7A23">
        <w:rPr>
          <w:rStyle w:val="Emphasis"/>
          <w:highlight w:val="cyan"/>
        </w:rPr>
        <w:t>birth</w:t>
      </w:r>
      <w:r w:rsidRPr="009F7A23">
        <w:rPr>
          <w:rStyle w:val="Emphasis"/>
        </w:rPr>
        <w:t xml:space="preserve"> </w:t>
      </w:r>
      <w:r w:rsidRPr="009F7A23">
        <w:rPr>
          <w:rStyle w:val="Emphasis"/>
          <w:highlight w:val="cyan"/>
        </w:rPr>
        <w:t>certificates</w:t>
      </w:r>
      <w:r w:rsidRPr="009F7A23">
        <w:rPr>
          <w:rStyle w:val="StyleUnderline"/>
          <w:highlight w:val="cyan"/>
        </w:rPr>
        <w:t xml:space="preserve">, </w:t>
      </w:r>
      <w:r w:rsidRPr="009F7A23">
        <w:rPr>
          <w:rStyle w:val="Emphasis"/>
          <w:highlight w:val="cyan"/>
        </w:rPr>
        <w:t>driver’s licenses</w:t>
      </w:r>
      <w:r w:rsidRPr="009F7A23">
        <w:rPr>
          <w:rStyle w:val="StyleUnderline"/>
          <w:highlight w:val="cyan"/>
        </w:rPr>
        <w:t xml:space="preserve">, and </w:t>
      </w:r>
      <w:r w:rsidRPr="009F7A23">
        <w:rPr>
          <w:rStyle w:val="Emphasis"/>
          <w:highlight w:val="cyan"/>
        </w:rPr>
        <w:t>passports</w:t>
      </w:r>
      <w:r w:rsidRPr="009F7A23">
        <w:rPr>
          <w:sz w:val="16"/>
        </w:rPr>
        <w:t xml:space="preserve">. Subsequent political efforts allowed nonbinary and gender-nonconforming individuals to obtain an “X” gender marker on some identity documents, and a lawsuit on behalf of an intersex individual prompted the State </w:t>
      </w:r>
      <w:r w:rsidRPr="009F7A23">
        <w:rPr>
          <w:rStyle w:val="StyleUnderline"/>
        </w:rPr>
        <w:t xml:space="preserve">Department to make such a marker available on passports as well. </w:t>
      </w:r>
      <w:r w:rsidRPr="009F7A23">
        <w:rPr>
          <w:rStyle w:val="StyleUnderline"/>
          <w:highlight w:val="cyan"/>
        </w:rPr>
        <w:t>Other</w:t>
      </w:r>
      <w:r w:rsidRPr="009F7A23">
        <w:rPr>
          <w:rStyle w:val="StyleUnderline"/>
        </w:rPr>
        <w:t xml:space="preserve"> affirmative </w:t>
      </w:r>
      <w:r w:rsidRPr="009F7A23">
        <w:rPr>
          <w:rStyle w:val="StyleUnderline"/>
          <w:highlight w:val="cyan"/>
        </w:rPr>
        <w:t>litigation</w:t>
      </w:r>
      <w:r w:rsidRPr="009F7A23">
        <w:rPr>
          <w:rStyle w:val="StyleUnderline"/>
        </w:rPr>
        <w:t xml:space="preserve"> on behalf of transgender prisoners </w:t>
      </w:r>
      <w:r w:rsidRPr="009F7A23">
        <w:rPr>
          <w:rStyle w:val="StyleUnderline"/>
          <w:highlight w:val="cyan"/>
        </w:rPr>
        <w:t>tackled mistreatment while</w:t>
      </w:r>
      <w:r w:rsidRPr="009F7A23">
        <w:rPr>
          <w:rStyle w:val="StyleUnderline"/>
        </w:rPr>
        <w:t xml:space="preserve"> </w:t>
      </w:r>
      <w:r w:rsidRPr="009F7A23">
        <w:rPr>
          <w:rStyle w:val="Emphasis"/>
          <w:highlight w:val="cyan"/>
        </w:rPr>
        <w:t>incarcerated</w:t>
      </w:r>
      <w:r w:rsidRPr="009F7A23">
        <w:rPr>
          <w:rStyle w:val="StyleUnderline"/>
          <w:highlight w:val="cyan"/>
        </w:rPr>
        <w:t xml:space="preserve">, including denial of </w:t>
      </w:r>
      <w:r w:rsidRPr="009F7A23">
        <w:rPr>
          <w:rStyle w:val="Emphasis"/>
          <w:highlight w:val="cyan"/>
        </w:rPr>
        <w:t>necessary medical</w:t>
      </w:r>
      <w:r w:rsidRPr="009F7A23">
        <w:rPr>
          <w:rStyle w:val="StyleUnderline"/>
          <w:highlight w:val="cyan"/>
        </w:rPr>
        <w:t xml:space="preserve"> </w:t>
      </w:r>
      <w:r w:rsidRPr="009F7A23">
        <w:rPr>
          <w:rStyle w:val="Emphasis"/>
          <w:highlight w:val="cyan"/>
        </w:rPr>
        <w:t>care</w:t>
      </w:r>
      <w:r w:rsidRPr="009F7A23">
        <w:rPr>
          <w:sz w:val="16"/>
        </w:rPr>
        <w:t>. Subsequent litigation relied on Title VII, Title IX, the Fair Housing Act, and the Affordable Care Act, and for government employees, the Equal Protection Clause, to challenge discrimination in employment, education, and housing, as well as coverage of necessary medical care under employer insurance plans and Medicaid.</w:t>
      </w:r>
    </w:p>
    <w:p w14:paraId="5DF63502" w14:textId="77777777" w:rsidR="00FE1D5B" w:rsidRPr="009F7A23" w:rsidRDefault="00FE1D5B" w:rsidP="00FE1D5B">
      <w:pPr>
        <w:rPr>
          <w:rStyle w:val="StyleUnderline"/>
        </w:rPr>
      </w:pPr>
      <w:r w:rsidRPr="009F7A23">
        <w:rPr>
          <w:rStyle w:val="StyleUnderline"/>
        </w:rPr>
        <w:t xml:space="preserve">The last few years have seen a swell of </w:t>
      </w:r>
      <w:r w:rsidRPr="009F7A23">
        <w:rPr>
          <w:rStyle w:val="Emphasis"/>
          <w:highlight w:val="cyan"/>
        </w:rPr>
        <w:t>legislative attacks on transgender people</w:t>
      </w:r>
      <w:r w:rsidRPr="009F7A23">
        <w:rPr>
          <w:rStyle w:val="StyleUnderline"/>
        </w:rPr>
        <w:t>, especially transgender minors</w:t>
      </w:r>
      <w:r w:rsidRPr="009F7A23">
        <w:rPr>
          <w:sz w:val="16"/>
        </w:rPr>
        <w:t xml:space="preserve">. Restrictions on the ability of transgender individuals—particularly transgender youth—to access single-sex facilities matching their gender identity, obtain gender-affirming care, and participate in sports consistent with their gender identity have resulted in numerous lawsuits. </w:t>
      </w:r>
      <w:r w:rsidRPr="009F7A23">
        <w:rPr>
          <w:rStyle w:val="StyleUnderline"/>
        </w:rPr>
        <w:t xml:space="preserve">While most of </w:t>
      </w:r>
      <w:r w:rsidRPr="009F7A23">
        <w:rPr>
          <w:rStyle w:val="Emphasis"/>
          <w:highlight w:val="cyan"/>
        </w:rPr>
        <w:t>these suits</w:t>
      </w:r>
      <w:r w:rsidRPr="009F7A23">
        <w:rPr>
          <w:rStyle w:val="StyleUnderline"/>
          <w:highlight w:val="cyan"/>
        </w:rPr>
        <w:t xml:space="preserve"> have led to</w:t>
      </w:r>
      <w:r w:rsidRPr="009F7A23">
        <w:rPr>
          <w:rStyle w:val="StyleUnderline"/>
        </w:rPr>
        <w:t xml:space="preserve"> </w:t>
      </w:r>
      <w:r w:rsidRPr="009F7A23">
        <w:rPr>
          <w:rStyle w:val="StyleUnderline"/>
          <w:highlight w:val="cyan"/>
        </w:rPr>
        <w:t xml:space="preserve">injunctions against these </w:t>
      </w:r>
      <w:r w:rsidRPr="009F7A23">
        <w:rPr>
          <w:rStyle w:val="Emphasis"/>
          <w:highlight w:val="cyan"/>
        </w:rPr>
        <w:t>laws</w:t>
      </w:r>
      <w:r w:rsidRPr="009F7A23">
        <w:rPr>
          <w:rStyle w:val="StyleUnderline"/>
          <w:highlight w:val="cyan"/>
        </w:rPr>
        <w:t xml:space="preserve"> and </w:t>
      </w:r>
      <w:r w:rsidRPr="009F7A23">
        <w:rPr>
          <w:rStyle w:val="Emphasis"/>
          <w:highlight w:val="cyan"/>
        </w:rPr>
        <w:t>policies</w:t>
      </w:r>
      <w:r w:rsidRPr="009F7A23">
        <w:rPr>
          <w:sz w:val="16"/>
        </w:rPr>
        <w:t xml:space="preserve">, </w:t>
      </w:r>
      <w:r w:rsidRPr="009F7A23">
        <w:rPr>
          <w:rStyle w:val="StyleUnderline"/>
        </w:rPr>
        <w:t>these issues will continue to be litigated until the Supreme Court weighs in.</w:t>
      </w:r>
    </w:p>
    <w:p w14:paraId="495C7DD2" w14:textId="77777777" w:rsidR="00FE1D5B" w:rsidRPr="009F7A23" w:rsidRDefault="00FE1D5B" w:rsidP="00FE1D5B">
      <w:pPr>
        <w:rPr>
          <w:sz w:val="16"/>
        </w:rPr>
      </w:pPr>
      <w:r w:rsidRPr="009F7A23">
        <w:rPr>
          <w:sz w:val="16"/>
        </w:rPr>
        <w:t>Religious Exemptions</w:t>
      </w:r>
    </w:p>
    <w:p w14:paraId="7C53B0EF" w14:textId="77777777" w:rsidR="00FE1D5B" w:rsidRPr="009F7A23" w:rsidRDefault="00FE1D5B" w:rsidP="00FE1D5B">
      <w:pPr>
        <w:rPr>
          <w:sz w:val="16"/>
        </w:rPr>
      </w:pPr>
      <w:r w:rsidRPr="009F7A23">
        <w:rPr>
          <w:sz w:val="16"/>
        </w:rPr>
        <w:t>As LGBTQ people gained protections against discrimination, some who wished to continue to deny equal treatment to LGBTQ people sought refuge in constitutional and statutory protections of freedom of religion. The Supreme Court largely sidestepped these issues in its rulings in Masterpiece Cakeshop v. Colorado Civil Rights Commission and Fulton v. Philadelphia. Ongoing cases involving the Free Exercise Clause, the Religious Freedom Restoration Act, and the scope of the constitutional ministerial exception and Title VII’s coreligionist exemption will determine whether protections against discrimination provide relief for LGBTQ people or not when dealing with religious institutions and with secular businesses whose owners assert religious objections to employing, housing, or serving LGBTQ people.</w:t>
      </w:r>
    </w:p>
    <w:p w14:paraId="31B7C440" w14:textId="77777777" w:rsidR="00FE1D5B" w:rsidRPr="009F7A23" w:rsidRDefault="00FE1D5B" w:rsidP="00FE1D5B">
      <w:pPr>
        <w:rPr>
          <w:sz w:val="16"/>
        </w:rPr>
      </w:pPr>
      <w:r w:rsidRPr="009F7A23">
        <w:rPr>
          <w:sz w:val="16"/>
        </w:rPr>
        <w:t>Those Too Often Left Behind</w:t>
      </w:r>
    </w:p>
    <w:p w14:paraId="71F095A7" w14:textId="77777777" w:rsidR="00FE1D5B" w:rsidRPr="009F7A23" w:rsidRDefault="00FE1D5B" w:rsidP="00FE1D5B">
      <w:pPr>
        <w:rPr>
          <w:sz w:val="16"/>
        </w:rPr>
      </w:pPr>
      <w:r w:rsidRPr="009F7A23">
        <w:rPr>
          <w:sz w:val="16"/>
        </w:rPr>
        <w:t>While dramatic progress has been achieved for the LGBTQ community in general; Black, Indigenous, and people of color; disabled; noncitizen; and low-income LGBTQ people remain the most vulnerable members of the LGBTQ community. Many have suffered horrific violence, police misconduct, unremedied discrimination, and poverty. Developing strategies to address the ways in which various grounds of discrimination intersect with and compound one another is a crucial part of the work ahead.</w:t>
      </w:r>
    </w:p>
    <w:p w14:paraId="35AA0FAB" w14:textId="77777777" w:rsidR="00FE1D5B" w:rsidRPr="009F7A23" w:rsidRDefault="00FE1D5B" w:rsidP="00FE1D5B">
      <w:pPr>
        <w:rPr>
          <w:sz w:val="16"/>
        </w:rPr>
      </w:pPr>
      <w:r w:rsidRPr="009F7A23">
        <w:rPr>
          <w:sz w:val="16"/>
        </w:rPr>
        <w:t>Conclusion</w:t>
      </w:r>
    </w:p>
    <w:p w14:paraId="5827F174" w14:textId="77777777" w:rsidR="00FE1D5B" w:rsidRPr="009F7A23" w:rsidRDefault="00FE1D5B" w:rsidP="00FE1D5B">
      <w:pPr>
        <w:rPr>
          <w:rStyle w:val="StyleUnderline"/>
        </w:rPr>
      </w:pPr>
      <w:r w:rsidRPr="009F7A23">
        <w:rPr>
          <w:sz w:val="16"/>
        </w:rPr>
        <w:t xml:space="preserve">There’s a wonderful social media post I’ve seen that says, “People who wonder if the glass is half full miss the point. The glass is refillable.” </w:t>
      </w:r>
      <w:r w:rsidRPr="009F7A23">
        <w:rPr>
          <w:rStyle w:val="StyleUnderline"/>
          <w:highlight w:val="cyan"/>
        </w:rPr>
        <w:t>The work of LGBTQ advocates and</w:t>
      </w:r>
      <w:r w:rsidRPr="009F7A23">
        <w:rPr>
          <w:rStyle w:val="StyleUnderline"/>
        </w:rPr>
        <w:t xml:space="preserve"> their </w:t>
      </w:r>
      <w:r w:rsidRPr="009F7A23">
        <w:rPr>
          <w:rStyle w:val="StyleUnderline"/>
          <w:highlight w:val="cyan"/>
        </w:rPr>
        <w:t xml:space="preserve">allies has been spectacular, but it </w:t>
      </w:r>
      <w:r w:rsidRPr="009F7A23">
        <w:rPr>
          <w:rStyle w:val="Emphasis"/>
          <w:highlight w:val="cyan"/>
        </w:rPr>
        <w:t>remains</w:t>
      </w:r>
      <w:r w:rsidRPr="009F7A23">
        <w:rPr>
          <w:rStyle w:val="Emphasis"/>
        </w:rPr>
        <w:t xml:space="preserve"> </w:t>
      </w:r>
      <w:r w:rsidRPr="009F7A23">
        <w:rPr>
          <w:rStyle w:val="Emphasis"/>
          <w:highlight w:val="cyan"/>
        </w:rPr>
        <w:t>unfinished</w:t>
      </w:r>
      <w:r w:rsidRPr="009F7A23">
        <w:rPr>
          <w:rStyle w:val="StyleUnderline"/>
        </w:rPr>
        <w:t xml:space="preserve">, </w:t>
      </w:r>
      <w:r w:rsidRPr="009F7A23">
        <w:rPr>
          <w:rStyle w:val="StyleUnderline"/>
          <w:highlight w:val="cyan"/>
        </w:rPr>
        <w:t xml:space="preserve">with </w:t>
      </w:r>
      <w:r w:rsidRPr="009F7A23">
        <w:rPr>
          <w:rStyle w:val="Emphasis"/>
          <w:highlight w:val="cyan"/>
        </w:rPr>
        <w:t>significant challenges remaining</w:t>
      </w:r>
      <w:r w:rsidRPr="009F7A23">
        <w:rPr>
          <w:sz w:val="16"/>
        </w:rPr>
        <w:t xml:space="preserve">. </w:t>
      </w:r>
      <w:r w:rsidRPr="009F7A23">
        <w:rPr>
          <w:rStyle w:val="Emphasis"/>
          <w:highlight w:val="cyan"/>
        </w:rPr>
        <w:t>That</w:t>
      </w:r>
      <w:r w:rsidRPr="009F7A23">
        <w:rPr>
          <w:sz w:val="16"/>
          <w:highlight w:val="cyan"/>
        </w:rPr>
        <w:t xml:space="preserve"> </w:t>
      </w:r>
      <w:r w:rsidRPr="009F7A23">
        <w:rPr>
          <w:rStyle w:val="Emphasis"/>
          <w:highlight w:val="cyan"/>
        </w:rPr>
        <w:t>requires</w:t>
      </w:r>
      <w:r w:rsidRPr="009F7A23">
        <w:rPr>
          <w:sz w:val="16"/>
        </w:rPr>
        <w:t xml:space="preserve"> refilling the glass of </w:t>
      </w:r>
      <w:r w:rsidRPr="009F7A23">
        <w:rPr>
          <w:rStyle w:val="Emphasis"/>
          <w:highlight w:val="cyan"/>
        </w:rPr>
        <w:t>legal</w:t>
      </w:r>
      <w:r w:rsidRPr="009F7A23">
        <w:rPr>
          <w:rStyle w:val="StyleUnderline"/>
          <w:highlight w:val="cyan"/>
        </w:rPr>
        <w:t xml:space="preserve"> and </w:t>
      </w:r>
      <w:r w:rsidRPr="009F7A23">
        <w:rPr>
          <w:rStyle w:val="Emphasis"/>
          <w:highlight w:val="cyan"/>
        </w:rPr>
        <w:t>political advocacy</w:t>
      </w:r>
      <w:r w:rsidRPr="009F7A23">
        <w:rPr>
          <w:rStyle w:val="StyleUnderline"/>
        </w:rPr>
        <w:t xml:space="preserve"> to one day fulfill America’s promise of liberty and justice for all.</w:t>
      </w:r>
    </w:p>
    <w:p w14:paraId="0F66E348" w14:textId="77777777" w:rsidR="00FE1D5B" w:rsidRDefault="00FE1D5B" w:rsidP="00FE1D5B">
      <w:pPr>
        <w:pStyle w:val="Heading3"/>
      </w:pPr>
      <w:r>
        <w:t>1NC---CBR Anti-Capitalist</w:t>
      </w:r>
    </w:p>
    <w:p w14:paraId="792A0975" w14:textId="77777777" w:rsidR="00FE1D5B" w:rsidRPr="00C625A4" w:rsidRDefault="00FE1D5B" w:rsidP="00FE1D5B">
      <w:pPr>
        <w:pStyle w:val="Heading4"/>
        <w:rPr>
          <w:u w:val="single"/>
        </w:rPr>
      </w:pPr>
      <w:r>
        <w:t>Collective bargaining</w:t>
      </w:r>
      <w:r w:rsidRPr="00C625A4">
        <w:t xml:space="preserve"> reforms are </w:t>
      </w:r>
      <w:r>
        <w:t>‘</w:t>
      </w:r>
      <w:r w:rsidRPr="00C625A4">
        <w:t xml:space="preserve">the </w:t>
      </w:r>
      <w:r w:rsidRPr="00C625A4">
        <w:rPr>
          <w:u w:val="single"/>
        </w:rPr>
        <w:t>most dramatic</w:t>
      </w:r>
      <w:r w:rsidRPr="00C625A4">
        <w:t xml:space="preserve"> statutory assault on corporate perogatives in </w:t>
      </w:r>
      <w:r w:rsidRPr="00C625A4">
        <w:rPr>
          <w:u w:val="single"/>
        </w:rPr>
        <w:t>American history</w:t>
      </w:r>
      <w:r w:rsidRPr="00C625A4">
        <w:t>.</w:t>
      </w:r>
      <w:r>
        <w:t>’</w:t>
      </w:r>
    </w:p>
    <w:p w14:paraId="5CB9D892" w14:textId="77777777" w:rsidR="00FE1D5B" w:rsidRPr="00C625A4" w:rsidRDefault="00FE1D5B" w:rsidP="00FE1D5B">
      <w:r w:rsidRPr="00C625A4">
        <w:t xml:space="preserve">Brandon </w:t>
      </w:r>
      <w:r w:rsidRPr="00F30A93">
        <w:rPr>
          <w:rStyle w:val="Style13ptBold"/>
        </w:rPr>
        <w:t>Magner 24</w:t>
      </w:r>
      <w:r w:rsidRPr="00C625A4">
        <w:t xml:space="preserve">. J.D. from the University of Kentucky J. David Rosenberg College of Law, M.B.A. from the University of Kentucky. "Whither the Wagner Act: On the Waning View of Labor Law and Leviathan." </w:t>
      </w:r>
      <w:r w:rsidRPr="00CD5EDF">
        <w:t>Employment Rights &amp; Employment Policy Journal</w:t>
      </w:r>
      <w:r w:rsidRPr="00C625A4">
        <w:t>, 27</w:t>
      </w:r>
      <w:r>
        <w:t>(</w:t>
      </w:r>
      <w:r w:rsidRPr="00C625A4">
        <w:t>1</w:t>
      </w:r>
      <w:r>
        <w:t>).</w:t>
      </w:r>
    </w:p>
    <w:p w14:paraId="60B637AC" w14:textId="77777777" w:rsidR="00FE1D5B" w:rsidRPr="008E6B81" w:rsidRDefault="00FE1D5B" w:rsidP="00FE1D5B">
      <w:pPr>
        <w:rPr>
          <w:sz w:val="16"/>
        </w:rPr>
      </w:pPr>
      <w:r w:rsidRPr="008E6B81">
        <w:rPr>
          <w:sz w:val="16"/>
        </w:rPr>
        <w:t xml:space="preserve">While most </w:t>
      </w:r>
      <w:r w:rsidRPr="00F30A93">
        <w:rPr>
          <w:rStyle w:val="StyleUnderline"/>
          <w:highlight w:val="cyan"/>
        </w:rPr>
        <w:t>scholars</w:t>
      </w:r>
      <w:r w:rsidRPr="00F30A93">
        <w:rPr>
          <w:rStyle w:val="StyleUnderline"/>
        </w:rPr>
        <w:t xml:space="preserve"> have</w:t>
      </w:r>
      <w:r w:rsidRPr="008E6B81">
        <w:rPr>
          <w:sz w:val="16"/>
        </w:rPr>
        <w:t xml:space="preserve"> generally lamented the diminishing relevance of the NLRA or the squandering of its transformational potential,12 others have </w:t>
      </w:r>
      <w:r w:rsidRPr="00F30A93">
        <w:rPr>
          <w:rStyle w:val="StyleUnderline"/>
          <w:highlight w:val="cyan"/>
        </w:rPr>
        <w:t>questioned</w:t>
      </w:r>
      <w:r w:rsidRPr="00F30A93">
        <w:rPr>
          <w:rStyle w:val="StyleUnderline"/>
        </w:rPr>
        <w:t xml:space="preserve"> the labor movement's preoccupation with</w:t>
      </w:r>
      <w:r w:rsidRPr="008E6B81">
        <w:rPr>
          <w:sz w:val="16"/>
        </w:rPr>
        <w:t xml:space="preserve"> obtaining </w:t>
      </w:r>
      <w:r w:rsidRPr="00F30A93">
        <w:rPr>
          <w:rStyle w:val="Emphasis"/>
          <w:highlight w:val="cyan"/>
        </w:rPr>
        <w:t>favorable</w:t>
      </w:r>
      <w:r w:rsidRPr="00C625A4">
        <w:rPr>
          <w:rStyle w:val="Emphasis"/>
        </w:rPr>
        <w:t xml:space="preserve"> federal </w:t>
      </w:r>
      <w:r w:rsidRPr="00F30A93">
        <w:rPr>
          <w:rStyle w:val="Emphasis"/>
          <w:highlight w:val="cyan"/>
        </w:rPr>
        <w:t>legislation</w:t>
      </w:r>
      <w:r w:rsidRPr="00F30A93">
        <w:rPr>
          <w:rStyle w:val="StyleUnderline"/>
        </w:rPr>
        <w:t>. This clustering of academics</w:t>
      </w:r>
      <w:r w:rsidRPr="008E6B81">
        <w:rPr>
          <w:sz w:val="16"/>
        </w:rPr>
        <w:t xml:space="preserve"> and activists, who I will crudely call the neo-voluntarists, </w:t>
      </w:r>
      <w:r w:rsidRPr="00F30A93">
        <w:rPr>
          <w:rStyle w:val="StyleUnderline"/>
        </w:rPr>
        <w:t xml:space="preserve">are </w:t>
      </w:r>
      <w:r w:rsidRPr="00C625A4">
        <w:rPr>
          <w:rStyle w:val="Emphasis"/>
        </w:rPr>
        <w:t>skeptical</w:t>
      </w:r>
      <w:r w:rsidRPr="008E6B81">
        <w:rPr>
          <w:sz w:val="16"/>
        </w:rPr>
        <w:t xml:space="preserve"> not only </w:t>
      </w:r>
      <w:r w:rsidRPr="00F30A93">
        <w:rPr>
          <w:rStyle w:val="StyleUnderline"/>
        </w:rPr>
        <w:t>of unions'</w:t>
      </w:r>
      <w:r w:rsidRPr="008E6B81">
        <w:rPr>
          <w:sz w:val="16"/>
        </w:rPr>
        <w:t xml:space="preserve"> current </w:t>
      </w:r>
      <w:r w:rsidRPr="00F30A93">
        <w:rPr>
          <w:rStyle w:val="StyleUnderline"/>
        </w:rPr>
        <w:t xml:space="preserve">reliance on the </w:t>
      </w:r>
      <w:r w:rsidRPr="00C625A4">
        <w:rPr>
          <w:rStyle w:val="Emphasis"/>
        </w:rPr>
        <w:t>state</w:t>
      </w:r>
      <w:r w:rsidRPr="008E6B81">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4982AB22" w14:textId="77777777" w:rsidR="00FE1D5B" w:rsidRPr="008E6B81" w:rsidRDefault="00FE1D5B" w:rsidP="00FE1D5B">
      <w:pPr>
        <w:rPr>
          <w:sz w:val="16"/>
        </w:rPr>
      </w:pPr>
      <w:r w:rsidRPr="008E6B81">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F30A93">
        <w:rPr>
          <w:rStyle w:val="StyleUnderline"/>
        </w:rPr>
        <w:t>that concessions</w:t>
      </w:r>
      <w:r w:rsidRPr="008E6B81">
        <w:rPr>
          <w:sz w:val="16"/>
        </w:rPr>
        <w:t xml:space="preserve"> can only be extracted from the state through intense and radical strike activity but that those concessions, </w:t>
      </w:r>
      <w:r w:rsidRPr="00F30A93">
        <w:rPr>
          <w:rStyle w:val="StyleUnderline"/>
        </w:rPr>
        <w:t>when</w:t>
      </w:r>
      <w:r w:rsidRPr="008E6B81">
        <w:rPr>
          <w:sz w:val="16"/>
        </w:rPr>
        <w:t xml:space="preserve"> coming </w:t>
      </w:r>
      <w:r w:rsidRPr="00F30A93">
        <w:rPr>
          <w:rStyle w:val="StyleUnderline"/>
        </w:rPr>
        <w:t xml:space="preserve">in the form of </w:t>
      </w:r>
      <w:r w:rsidRPr="00C625A4">
        <w:rPr>
          <w:rStyle w:val="Emphasis"/>
        </w:rPr>
        <w:t>regulatory legislation</w:t>
      </w:r>
      <w:r w:rsidRPr="00F30A93">
        <w:rPr>
          <w:rStyle w:val="StyleUnderline"/>
        </w:rPr>
        <w:t xml:space="preserve">, are intrinsically designed to </w:t>
      </w:r>
      <w:r w:rsidRPr="00C625A4">
        <w:rPr>
          <w:rStyle w:val="Emphasis"/>
        </w:rPr>
        <w:t>subordinate</w:t>
      </w:r>
      <w:r w:rsidRPr="00F30A93">
        <w:rPr>
          <w:rStyle w:val="StyleUnderline"/>
        </w:rPr>
        <w:t xml:space="preserve"> labor</w:t>
      </w:r>
      <w:r w:rsidRPr="008E6B81">
        <w:rPr>
          <w:sz w:val="16"/>
        </w:rPr>
        <w:t xml:space="preserve"> to the state has </w:t>
      </w:r>
      <w:r w:rsidRPr="00F30A93">
        <w:rPr>
          <w:rStyle w:val="StyleUnderline"/>
        </w:rPr>
        <w:t>settled</w:t>
      </w:r>
      <w:r w:rsidRPr="008E6B81">
        <w:rPr>
          <w:sz w:val="16"/>
        </w:rPr>
        <w:t xml:space="preserve"> as unquestionable </w:t>
      </w:r>
      <w:r w:rsidRPr="00F30A93">
        <w:rPr>
          <w:rStyle w:val="StyleUnderline"/>
        </w:rPr>
        <w:t>wisdom</w:t>
      </w:r>
      <w:r w:rsidRPr="008E6B81">
        <w:rPr>
          <w:sz w:val="16"/>
        </w:rPr>
        <w:t xml:space="preserve"> for many on the intellectual left.</w:t>
      </w:r>
    </w:p>
    <w:p w14:paraId="34EC158A" w14:textId="77777777" w:rsidR="00FE1D5B" w:rsidRPr="008E6B81" w:rsidRDefault="00FE1D5B" w:rsidP="00FE1D5B">
      <w:pPr>
        <w:rPr>
          <w:sz w:val="16"/>
        </w:rPr>
      </w:pPr>
      <w:r w:rsidRPr="008E6B81">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F30A93">
        <w:rPr>
          <w:rStyle w:val="StyleUnderline"/>
        </w:rPr>
        <w:t>the</w:t>
      </w:r>
      <w:r w:rsidRPr="008E6B81">
        <w:rPr>
          <w:sz w:val="16"/>
        </w:rPr>
        <w:t xml:space="preserve"> New Deal collective bargaining framework, this shift rarely comes with a denunciation of the Wager Act as originally passed. But while McCartin's history is equal parts eloquent and comprehensive, his </w:t>
      </w:r>
      <w:r w:rsidRPr="00F30A93">
        <w:rPr>
          <w:rStyle w:val="StyleUnderline"/>
        </w:rPr>
        <w:t>assessment that the "</w:t>
      </w:r>
      <w:r w:rsidRPr="00C625A4">
        <w:rPr>
          <w:rStyle w:val="Emphasis"/>
        </w:rPr>
        <w:t>rotten at its core</w:t>
      </w:r>
      <w:r w:rsidRPr="00F30A93">
        <w:rPr>
          <w:rStyle w:val="StyleUnderline"/>
        </w:rPr>
        <w:t>"</w:t>
      </w:r>
      <w:r w:rsidRPr="008E6B81">
        <w:rPr>
          <w:sz w:val="16"/>
        </w:rPr>
        <w:t xml:space="preserve"> view of the </w:t>
      </w:r>
      <w:r w:rsidRPr="00F30A93">
        <w:rPr>
          <w:rStyle w:val="StyleUnderline"/>
        </w:rPr>
        <w:t>Act</w:t>
      </w:r>
      <w:r w:rsidRPr="008E6B81">
        <w:rPr>
          <w:sz w:val="16"/>
        </w:rPr>
        <w:t xml:space="preserve"> that broke through in the 1980s "was not revived and carried forward by a new generation of revisionists" perhaps </w:t>
      </w:r>
      <w:r w:rsidRPr="00F30A93">
        <w:rPr>
          <w:rStyle w:val="StyleUnderline"/>
        </w:rPr>
        <w:t xml:space="preserve">came </w:t>
      </w:r>
      <w:r w:rsidRPr="00C625A4">
        <w:rPr>
          <w:rStyle w:val="Emphasis"/>
        </w:rPr>
        <w:t>prematurely</w:t>
      </w:r>
      <w:r w:rsidRPr="008E6B81">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60030EF8" w14:textId="77777777" w:rsidR="00FE1D5B" w:rsidRPr="008E6B81" w:rsidRDefault="00FE1D5B" w:rsidP="00FE1D5B">
      <w:pPr>
        <w:rPr>
          <w:sz w:val="16"/>
        </w:rPr>
      </w:pPr>
      <w:r w:rsidRPr="00F30A93">
        <w:rPr>
          <w:rStyle w:val="StyleUnderline"/>
          <w:highlight w:val="cyan"/>
        </w:rPr>
        <w:t xml:space="preserve">It is </w:t>
      </w:r>
      <w:r w:rsidRPr="00F30A93">
        <w:rPr>
          <w:rStyle w:val="Emphasis"/>
          <w:highlight w:val="cyan"/>
        </w:rPr>
        <w:t>not necessary</w:t>
      </w:r>
      <w:r w:rsidRPr="00F30A93">
        <w:rPr>
          <w:rStyle w:val="StyleUnderline"/>
          <w:highlight w:val="cyan"/>
        </w:rPr>
        <w:t xml:space="preserve"> to</w:t>
      </w:r>
      <w:r w:rsidRPr="008E6B81">
        <w:rPr>
          <w:sz w:val="16"/>
        </w:rPr>
        <w:t xml:space="preserve"> exaggerate the NLRA's largesse or </w:t>
      </w:r>
      <w:r w:rsidRPr="00F30A93">
        <w:rPr>
          <w:rStyle w:val="Emphasis"/>
          <w:highlight w:val="cyan"/>
        </w:rPr>
        <w:t>ignore</w:t>
      </w:r>
      <w:r w:rsidRPr="00F30A93">
        <w:rPr>
          <w:rStyle w:val="StyleUnderline"/>
        </w:rPr>
        <w:t xml:space="preserve"> its indisputable </w:t>
      </w:r>
      <w:r w:rsidRPr="00F30A93">
        <w:rPr>
          <w:rStyle w:val="StyleUnderline"/>
          <w:highlight w:val="cyan"/>
        </w:rPr>
        <w:t xml:space="preserve">flaws to understand </w:t>
      </w:r>
      <w:r w:rsidRPr="00F30A93">
        <w:rPr>
          <w:rStyle w:val="Emphasis"/>
          <w:highlight w:val="cyan"/>
        </w:rPr>
        <w:t>th</w:t>
      </w:r>
      <w:r w:rsidRPr="008E6B81">
        <w:rPr>
          <w:sz w:val="16"/>
        </w:rPr>
        <w:t>at the neo-voluntar</w:t>
      </w:r>
      <w:r w:rsidRPr="00F30A93">
        <w:rPr>
          <w:rStyle w:val="Emphasis"/>
          <w:highlight w:val="cyan"/>
        </w:rPr>
        <w:t>is</w:t>
      </w:r>
      <w:r w:rsidRPr="008E6B81">
        <w:rPr>
          <w:sz w:val="16"/>
        </w:rPr>
        <w:t xml:space="preserve">t school </w:t>
      </w:r>
      <w:r w:rsidRPr="00F30A93">
        <w:rPr>
          <w:rStyle w:val="StyleUnderline"/>
          <w:highlight w:val="cyan"/>
        </w:rPr>
        <w:t>relies upon</w:t>
      </w:r>
      <w:r w:rsidRPr="00F30A93">
        <w:rPr>
          <w:rStyle w:val="StyleUnderline"/>
        </w:rPr>
        <w:t xml:space="preserve"> a </w:t>
      </w:r>
      <w:r w:rsidRPr="00F30A93">
        <w:rPr>
          <w:rStyle w:val="Emphasis"/>
          <w:highlight w:val="cyan"/>
        </w:rPr>
        <w:t>blinkered</w:t>
      </w:r>
      <w:r w:rsidRPr="00F30A93">
        <w:rPr>
          <w:rStyle w:val="StyleUnderline"/>
        </w:rPr>
        <w:t xml:space="preserve"> reading of </w:t>
      </w:r>
      <w:r w:rsidRPr="00F30A93">
        <w:rPr>
          <w:rStyle w:val="StyleUnderline"/>
          <w:highlight w:val="cyan"/>
        </w:rPr>
        <w:t>history</w:t>
      </w:r>
      <w:r w:rsidRPr="008E6B81">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F30A93">
        <w:rPr>
          <w:rStyle w:val="StyleUnderline"/>
          <w:highlight w:val="cyan"/>
        </w:rPr>
        <w:t xml:space="preserve">That there existed </w:t>
      </w:r>
      <w:r w:rsidRPr="00C625A4">
        <w:rPr>
          <w:rStyle w:val="Emphasis"/>
        </w:rPr>
        <w:t xml:space="preserve">other </w:t>
      </w:r>
      <w:r w:rsidRPr="00F30A93">
        <w:rPr>
          <w:rStyle w:val="Emphasis"/>
          <w:highlight w:val="cyan"/>
        </w:rPr>
        <w:t>pathways</w:t>
      </w:r>
      <w:r w:rsidRPr="00F30A93">
        <w:rPr>
          <w:rStyle w:val="StyleUnderline"/>
        </w:rPr>
        <w:t xml:space="preserve"> for unions </w:t>
      </w:r>
      <w:r w:rsidRPr="00F30A93">
        <w:rPr>
          <w:rStyle w:val="StyleUnderline"/>
          <w:highlight w:val="cyan"/>
        </w:rPr>
        <w:t xml:space="preserve">which </w:t>
      </w:r>
      <w:r w:rsidRPr="00F30A93">
        <w:rPr>
          <w:rStyle w:val="Emphasis"/>
          <w:highlight w:val="cyan"/>
        </w:rPr>
        <w:t>did not</w:t>
      </w:r>
      <w:r w:rsidRPr="00F30A93">
        <w:rPr>
          <w:rStyle w:val="StyleUnderline"/>
          <w:highlight w:val="cyan"/>
        </w:rPr>
        <w:t xml:space="preserve"> involve the Act</w:t>
      </w:r>
      <w:r w:rsidRPr="00F30A93">
        <w:rPr>
          <w:rStyle w:val="StyleUnderline"/>
        </w:rPr>
        <w:t xml:space="preserve">'s passage </w:t>
      </w:r>
      <w:r w:rsidRPr="00F30A93">
        <w:rPr>
          <w:rStyle w:val="Emphasis"/>
          <w:highlight w:val="cyan"/>
        </w:rPr>
        <w:t>does not</w:t>
      </w:r>
      <w:r w:rsidRPr="00F30A93">
        <w:rPr>
          <w:rStyle w:val="StyleUnderline"/>
          <w:highlight w:val="cyan"/>
        </w:rPr>
        <w:t xml:space="preserve"> suggest</w:t>
      </w:r>
      <w:r w:rsidRPr="00F30A93">
        <w:rPr>
          <w:rStyle w:val="StyleUnderline"/>
        </w:rPr>
        <w:t xml:space="preserve"> that </w:t>
      </w:r>
      <w:r w:rsidRPr="00F30A93">
        <w:rPr>
          <w:rStyle w:val="StyleUnderline"/>
          <w:highlight w:val="cyan"/>
        </w:rPr>
        <w:t>any of them ended in</w:t>
      </w:r>
      <w:r w:rsidRPr="00F30A93">
        <w:rPr>
          <w:rStyle w:val="StyleUnderline"/>
        </w:rPr>
        <w:t xml:space="preserve"> the </w:t>
      </w:r>
      <w:r w:rsidRPr="00F30A93">
        <w:rPr>
          <w:rStyle w:val="Emphasis"/>
          <w:highlight w:val="cyan"/>
        </w:rPr>
        <w:t>subordination</w:t>
      </w:r>
      <w:r w:rsidRPr="00C625A4">
        <w:rPr>
          <w:rStyle w:val="Emphasis"/>
        </w:rPr>
        <w:t xml:space="preserve"> of the state</w:t>
      </w:r>
      <w:r w:rsidRPr="00F30A93">
        <w:rPr>
          <w:rStyle w:val="StyleUnderline"/>
          <w:highlight w:val="cyan"/>
        </w:rPr>
        <w:t xml:space="preserve"> to a</w:t>
      </w:r>
      <w:r w:rsidRPr="00F30A93">
        <w:rPr>
          <w:rStyle w:val="StyleUnderline"/>
        </w:rPr>
        <w:t xml:space="preserve">n autonomous, militant labor </w:t>
      </w:r>
      <w:r w:rsidRPr="00F30A93">
        <w:rPr>
          <w:rStyle w:val="StyleUnderline"/>
          <w:highlight w:val="cyan"/>
        </w:rPr>
        <w:t xml:space="preserve">movement which </w:t>
      </w:r>
      <w:r w:rsidRPr="00C625A4">
        <w:rPr>
          <w:rStyle w:val="Emphasis"/>
        </w:rPr>
        <w:t>seriously</w:t>
      </w:r>
      <w:r w:rsidRPr="008E6B81">
        <w:rPr>
          <w:sz w:val="16"/>
        </w:rPr>
        <w:t xml:space="preserve"> (or even consciously) </w:t>
      </w:r>
      <w:r w:rsidRPr="00F30A93">
        <w:rPr>
          <w:rStyle w:val="StyleUnderline"/>
          <w:highlight w:val="cyan"/>
        </w:rPr>
        <w:t>challenged capitalism</w:t>
      </w:r>
      <w:r w:rsidRPr="008E6B81">
        <w:rPr>
          <w:sz w:val="16"/>
        </w:rPr>
        <w:t>. This is not mere determinism; it is a sober examination of the profoundly unique and reactionary environment that characterizes U.S. labor relations.</w:t>
      </w:r>
    </w:p>
    <w:p w14:paraId="70623701" w14:textId="77777777" w:rsidR="00FE1D5B" w:rsidRPr="008E6B81" w:rsidRDefault="00FE1D5B" w:rsidP="00FE1D5B">
      <w:pPr>
        <w:rPr>
          <w:sz w:val="16"/>
        </w:rPr>
      </w:pPr>
      <w:r w:rsidRPr="008E6B81">
        <w:rPr>
          <w:sz w:val="16"/>
        </w:rPr>
        <w:t xml:space="preserve">This Article seeks to correct a narrative that has indulged to the point of excess. It argues that Wagner was justified in crafting </w:t>
      </w:r>
      <w:r w:rsidRPr="00F30A93">
        <w:rPr>
          <w:rStyle w:val="StyleUnderline"/>
          <w:highlight w:val="cyan"/>
        </w:rPr>
        <w:t xml:space="preserve">a </w:t>
      </w:r>
      <w:r w:rsidRPr="00F30A93">
        <w:rPr>
          <w:rStyle w:val="Emphasis"/>
          <w:highlight w:val="cyan"/>
        </w:rPr>
        <w:t>national</w:t>
      </w:r>
      <w:r w:rsidRPr="00C625A4">
        <w:rPr>
          <w:rStyle w:val="Emphasis"/>
        </w:rPr>
        <w:t xml:space="preserve"> labor </w:t>
      </w:r>
      <w:r w:rsidRPr="00F30A93">
        <w:rPr>
          <w:rStyle w:val="Emphasis"/>
          <w:highlight w:val="cyan"/>
        </w:rPr>
        <w:t>policy</w:t>
      </w:r>
      <w:r w:rsidRPr="008E6B81">
        <w:rPr>
          <w:sz w:val="16"/>
        </w:rPr>
        <w:t xml:space="preserve"> from the barbaric conditions which accompanied pre-New Deal union organizing. </w:t>
      </w:r>
      <w:r w:rsidRPr="00F30A93">
        <w:rPr>
          <w:rStyle w:val="StyleUnderline"/>
          <w:highlight w:val="cyan"/>
        </w:rPr>
        <w:t>Whether</w:t>
      </w:r>
      <w:r w:rsidRPr="00F30A93">
        <w:rPr>
          <w:rStyle w:val="StyleUnderline"/>
        </w:rPr>
        <w:t xml:space="preserve"> deemed </w:t>
      </w:r>
      <w:r w:rsidRPr="00F30A93">
        <w:rPr>
          <w:rStyle w:val="Emphasis"/>
          <w:highlight w:val="cyan"/>
        </w:rPr>
        <w:t>radical</w:t>
      </w:r>
      <w:r w:rsidRPr="008E6B81">
        <w:rPr>
          <w:sz w:val="16"/>
        </w:rPr>
        <w:t xml:space="preserve">, revolutionary, </w:t>
      </w:r>
      <w:r w:rsidRPr="00F30A93">
        <w:rPr>
          <w:rStyle w:val="StyleUnderline"/>
          <w:highlight w:val="cyan"/>
        </w:rPr>
        <w:t xml:space="preserve">or </w:t>
      </w:r>
      <w:r w:rsidRPr="00C625A4">
        <w:rPr>
          <w:rStyle w:val="Emphasis"/>
        </w:rPr>
        <w:t xml:space="preserve">simply </w:t>
      </w:r>
      <w:r w:rsidRPr="00F30A93">
        <w:rPr>
          <w:rStyle w:val="Emphasis"/>
          <w:highlight w:val="cyan"/>
        </w:rPr>
        <w:t>reformist</w:t>
      </w:r>
      <w:r w:rsidRPr="008E6B81">
        <w:rPr>
          <w:sz w:val="16"/>
        </w:rPr>
        <w:t xml:space="preserve">, Wagner's crusade </w:t>
      </w:r>
      <w:r w:rsidRPr="00F30A93">
        <w:rPr>
          <w:rStyle w:val="StyleUnderline"/>
          <w:highlight w:val="cyan"/>
        </w:rPr>
        <w:t xml:space="preserve">to </w:t>
      </w:r>
      <w:r w:rsidRPr="00F30A93">
        <w:rPr>
          <w:rStyle w:val="Emphasis"/>
          <w:highlight w:val="cyan"/>
        </w:rPr>
        <w:t>convert</w:t>
      </w:r>
      <w:r w:rsidRPr="00F30A93">
        <w:rPr>
          <w:rStyle w:val="StyleUnderline"/>
          <w:highlight w:val="cyan"/>
        </w:rPr>
        <w:t xml:space="preserve"> the state from an </w:t>
      </w:r>
      <w:r w:rsidRPr="00F30A93">
        <w:rPr>
          <w:rStyle w:val="Emphasis"/>
          <w:highlight w:val="cyan"/>
        </w:rPr>
        <w:t>impediment</w:t>
      </w:r>
      <w:r w:rsidRPr="00C625A4">
        <w:rPr>
          <w:rStyle w:val="Emphasis"/>
        </w:rPr>
        <w:t xml:space="preserve"> to a facilitator</w:t>
      </w:r>
      <w:r w:rsidRPr="00F30A93">
        <w:rPr>
          <w:rStyle w:val="StyleUnderline"/>
        </w:rPr>
        <w:t xml:space="preserve"> of collective bargaining </w:t>
      </w:r>
      <w:r w:rsidRPr="00F30A93">
        <w:rPr>
          <w:rStyle w:val="StyleUnderline"/>
          <w:highlight w:val="cyan"/>
        </w:rPr>
        <w:t xml:space="preserve">was "the </w:t>
      </w:r>
      <w:r w:rsidRPr="00F30A93">
        <w:rPr>
          <w:rStyle w:val="Emphasis"/>
          <w:highlight w:val="cyan"/>
        </w:rPr>
        <w:t>most dramatic</w:t>
      </w:r>
      <w:r w:rsidRPr="00F30A93">
        <w:rPr>
          <w:rStyle w:val="StyleUnderline"/>
        </w:rPr>
        <w:t xml:space="preserve"> statutory </w:t>
      </w:r>
      <w:r w:rsidRPr="00F30A93">
        <w:rPr>
          <w:rStyle w:val="StyleUnderline"/>
          <w:highlight w:val="cyan"/>
        </w:rPr>
        <w:t xml:space="preserve">assault on </w:t>
      </w:r>
      <w:r w:rsidRPr="00F30A93">
        <w:rPr>
          <w:rStyle w:val="Emphasis"/>
          <w:highlight w:val="cyan"/>
        </w:rPr>
        <w:t>corporate prerogatives</w:t>
      </w:r>
      <w:r w:rsidRPr="00F30A93">
        <w:rPr>
          <w:rStyle w:val="StyleUnderline"/>
          <w:highlight w:val="cyan"/>
        </w:rPr>
        <w:t xml:space="preserve"> in</w:t>
      </w:r>
      <w:r w:rsidRPr="00F30A93">
        <w:rPr>
          <w:rStyle w:val="StyleUnderline"/>
        </w:rPr>
        <w:t xml:space="preserve"> American </w:t>
      </w:r>
      <w:r w:rsidRPr="00F30A93">
        <w:rPr>
          <w:rStyle w:val="StyleUnderline"/>
          <w:highlight w:val="cyan"/>
        </w:rPr>
        <w:t>history</w:t>
      </w:r>
      <w:r w:rsidRPr="008E6B81">
        <w:rPr>
          <w:sz w:val="16"/>
        </w:rPr>
        <w:t xml:space="preserve">,"29 and it represents the rare instance where a political elite pursued an ambitious economic agenda on behalf of labor and succeeded in the teeth of ferocious internal and industrial opposition. </w:t>
      </w:r>
      <w:r w:rsidRPr="00F30A93">
        <w:rPr>
          <w:rStyle w:val="StyleUnderline"/>
        </w:rPr>
        <w:t xml:space="preserve">This </w:t>
      </w:r>
      <w:r w:rsidRPr="00C625A4">
        <w:rPr>
          <w:rStyle w:val="Emphasis"/>
        </w:rPr>
        <w:t>debate</w:t>
      </w:r>
      <w:r w:rsidRPr="00F30A93">
        <w:rPr>
          <w:rStyle w:val="StyleUnderline"/>
        </w:rPr>
        <w:t xml:space="preserve"> especially matters in the context of</w:t>
      </w:r>
      <w:r w:rsidRPr="008E6B81">
        <w:rPr>
          <w:sz w:val="16"/>
        </w:rPr>
        <w:t xml:space="preserve"> the labor movement's continuous failures to amend the NLRA and </w:t>
      </w:r>
      <w:r w:rsidRPr="00F30A93">
        <w:rPr>
          <w:rStyle w:val="StyleUnderline"/>
        </w:rPr>
        <w:t>the temptations</w:t>
      </w:r>
      <w:r w:rsidRPr="008E6B81">
        <w:rPr>
          <w:sz w:val="16"/>
        </w:rPr>
        <w:t xml:space="preserve"> which may emerge </w:t>
      </w:r>
      <w:r w:rsidRPr="00F30A93">
        <w:rPr>
          <w:rStyle w:val="StyleUnderline"/>
        </w:rPr>
        <w:t xml:space="preserve">to </w:t>
      </w:r>
      <w:r w:rsidRPr="00C625A4">
        <w:rPr>
          <w:rStyle w:val="Emphasis"/>
        </w:rPr>
        <w:t>abandon</w:t>
      </w:r>
      <w:r w:rsidRPr="00F30A93">
        <w:rPr>
          <w:rStyle w:val="StyleUnderline"/>
        </w:rPr>
        <w:t xml:space="preserve"> these efforts entirely</w:t>
      </w:r>
      <w:r w:rsidRPr="008E6B81">
        <w:rPr>
          <w:sz w:val="16"/>
        </w:rPr>
        <w:t xml:space="preserve">, as well as renewed constitutional campaigns by employers to cripple the Act. While Wagner's victory should have little bearing on the substance or merits of modern </w:t>
      </w:r>
      <w:r w:rsidRPr="00F30A93">
        <w:rPr>
          <w:rStyle w:val="StyleUnderline"/>
        </w:rPr>
        <w:t xml:space="preserve">reform </w:t>
      </w:r>
      <w:r w:rsidRPr="00F30A93">
        <w:rPr>
          <w:rStyle w:val="StyleUnderline"/>
          <w:highlight w:val="cyan"/>
        </w:rPr>
        <w:t>proposals</w:t>
      </w:r>
      <w:r w:rsidRPr="008E6B81">
        <w:rPr>
          <w:sz w:val="16"/>
        </w:rPr>
        <w:t xml:space="preserve">, and this Article takes no position on any recommended path forward for the law, the story of the NLRA's creation and an examination of the NLRB's early history </w:t>
      </w:r>
      <w:r w:rsidRPr="00F30A93">
        <w:rPr>
          <w:rStyle w:val="StyleUnderline"/>
          <w:highlight w:val="cyan"/>
        </w:rPr>
        <w:t>cast</w:t>
      </w:r>
      <w:r w:rsidRPr="008E6B81">
        <w:rPr>
          <w:sz w:val="16"/>
        </w:rPr>
        <w:t xml:space="preserve">s </w:t>
      </w:r>
      <w:r w:rsidRPr="00C625A4">
        <w:rPr>
          <w:rStyle w:val="Emphasis"/>
        </w:rPr>
        <w:t xml:space="preserve">significant </w:t>
      </w:r>
      <w:r w:rsidRPr="00F30A93">
        <w:rPr>
          <w:rStyle w:val="Emphasis"/>
          <w:highlight w:val="cyan"/>
        </w:rPr>
        <w:t>doubt</w:t>
      </w:r>
      <w:r w:rsidRPr="00F30A93">
        <w:rPr>
          <w:rStyle w:val="StyleUnderline"/>
          <w:highlight w:val="cyan"/>
        </w:rPr>
        <w:t xml:space="preserve"> on any theory</w:t>
      </w:r>
      <w:r w:rsidRPr="008E6B81">
        <w:rPr>
          <w:sz w:val="16"/>
        </w:rPr>
        <w:t xml:space="preserve"> of union growth </w:t>
      </w:r>
      <w:r w:rsidRPr="00F30A93">
        <w:rPr>
          <w:rStyle w:val="StyleUnderline"/>
          <w:highlight w:val="cyan"/>
        </w:rPr>
        <w:t>that treats the state as</w:t>
      </w:r>
      <w:r w:rsidRPr="00F30A93">
        <w:rPr>
          <w:rStyle w:val="StyleUnderline"/>
        </w:rPr>
        <w:t xml:space="preserve"> a </w:t>
      </w:r>
      <w:r w:rsidRPr="00C625A4">
        <w:rPr>
          <w:rStyle w:val="Emphasis"/>
        </w:rPr>
        <w:t xml:space="preserve">uniformly </w:t>
      </w:r>
      <w:r w:rsidRPr="00F30A93">
        <w:rPr>
          <w:rStyle w:val="Emphasis"/>
          <w:highlight w:val="cyan"/>
        </w:rPr>
        <w:t>enervating</w:t>
      </w:r>
      <w:r w:rsidRPr="00F30A93">
        <w:rPr>
          <w:rStyle w:val="StyleUnderline"/>
        </w:rPr>
        <w:t xml:space="preserve"> force</w:t>
      </w:r>
      <w:r w:rsidRPr="008E6B81">
        <w:rPr>
          <w:sz w:val="16"/>
        </w:rPr>
        <w:t xml:space="preserve"> on the American labor movement.</w:t>
      </w:r>
    </w:p>
    <w:p w14:paraId="02E50552" w14:textId="77777777" w:rsidR="00FE1D5B" w:rsidRDefault="00FE1D5B" w:rsidP="00FE1D5B">
      <w:pPr>
        <w:pStyle w:val="Heading3"/>
      </w:pPr>
      <w:r>
        <w:t>1NC---AT Bias Inevitable</w:t>
      </w:r>
    </w:p>
    <w:p w14:paraId="2709DA1B" w14:textId="77777777" w:rsidR="00FE1D5B" w:rsidRPr="008057C7" w:rsidRDefault="00FE1D5B" w:rsidP="00FE1D5B">
      <w:pPr>
        <w:pStyle w:val="Heading4"/>
      </w:pPr>
      <w:r>
        <w:t xml:space="preserve">Biases are </w:t>
      </w:r>
      <w:r>
        <w:rPr>
          <w:u w:val="single"/>
        </w:rPr>
        <w:t>malleable</w:t>
      </w:r>
      <w:r>
        <w:t xml:space="preserve"> and the state can be </w:t>
      </w:r>
      <w:r>
        <w:rPr>
          <w:u w:val="single"/>
        </w:rPr>
        <w:t>good</w:t>
      </w:r>
      <w:r>
        <w:t>.</w:t>
      </w:r>
    </w:p>
    <w:p w14:paraId="400103F2" w14:textId="77777777" w:rsidR="00FE1D5B" w:rsidRDefault="00FE1D5B" w:rsidP="00FE1D5B">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020125FF" w14:textId="77777777" w:rsidR="00FE1D5B" w:rsidRPr="002A5FF6" w:rsidRDefault="00FE1D5B" w:rsidP="00FE1D5B">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011B5B44" w14:textId="77777777" w:rsidR="00FE1D5B" w:rsidRDefault="00FE1D5B" w:rsidP="00FE1D5B">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1188F8F4" w14:textId="77777777" w:rsidR="00FE1D5B" w:rsidRPr="000A5C3D" w:rsidRDefault="00FE1D5B" w:rsidP="00FE1D5B">
      <w:pPr>
        <w:pStyle w:val="Heading4"/>
      </w:pPr>
      <w:r>
        <w:t xml:space="preserve">Studies are </w:t>
      </w:r>
      <w:r w:rsidRPr="00557B2A">
        <w:rPr>
          <w:u w:val="single"/>
        </w:rPr>
        <w:t>aff</w:t>
      </w:r>
      <w:r>
        <w:t>.</w:t>
      </w:r>
    </w:p>
    <w:p w14:paraId="4EC36A6C" w14:textId="77777777" w:rsidR="00FE1D5B" w:rsidRDefault="00FE1D5B" w:rsidP="00FE1D5B">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39D68A62" w14:textId="77777777" w:rsidR="00FE1D5B" w:rsidRPr="002A5FF6" w:rsidRDefault="00FE1D5B" w:rsidP="00FE1D5B">
      <w:pPr>
        <w:rPr>
          <w:sz w:val="16"/>
        </w:rPr>
      </w:pPr>
      <w:r w:rsidRPr="00D277C0">
        <w:rPr>
          <w:rStyle w:val="StyleUnderline"/>
        </w:rPr>
        <w:t xml:space="preserve">Because implicit </w:t>
      </w:r>
      <w:r w:rsidRPr="00D277C0">
        <w:rPr>
          <w:rStyle w:val="StyleUnderline"/>
          <w:highlight w:val="cyan"/>
        </w:rPr>
        <w:t>bias is</w:t>
      </w:r>
      <w:r w:rsidRPr="002A5FF6">
        <w:rPr>
          <w:sz w:val="16"/>
        </w:rPr>
        <w:t xml:space="preserve"> unstable and highly </w:t>
      </w:r>
      <w:r w:rsidRPr="00557B2A">
        <w:rPr>
          <w:rStyle w:val="Emphasis"/>
        </w:rPr>
        <w:t xml:space="preserve">context </w:t>
      </w:r>
      <w:r w:rsidRPr="00D277C0">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D277C0">
        <w:rPr>
          <w:rStyle w:val="Emphasis"/>
          <w:highlight w:val="cyan"/>
        </w:rPr>
        <w:t>not</w:t>
      </w:r>
      <w:r w:rsidRPr="00D277C0">
        <w:rPr>
          <w:rStyle w:val="StyleUnderline"/>
          <w:highlight w:val="cyan"/>
        </w:rPr>
        <w:t xml:space="preserve"> reducible to</w:t>
      </w:r>
      <w:r w:rsidRPr="00D277C0">
        <w:rPr>
          <w:rStyle w:val="StyleUnderline"/>
        </w:rPr>
        <w:t xml:space="preserve"> the </w:t>
      </w:r>
      <w:r w:rsidRPr="00557B2A">
        <w:rPr>
          <w:rStyle w:val="StyleUnderline"/>
          <w:highlight w:val="cyan"/>
        </w:rPr>
        <w:t>attitudes</w:t>
      </w:r>
      <w:r w:rsidRPr="00D277C0">
        <w:rPr>
          <w:rStyle w:val="StyleUnderline"/>
          <w:highlight w:val="cyan"/>
        </w:rPr>
        <w:t xml:space="preserve"> of</w:t>
      </w:r>
      <w:r w:rsidRPr="00D277C0">
        <w:rPr>
          <w:rStyle w:val="StyleUnderline"/>
        </w:rPr>
        <w:t xml:space="preserve"> the </w:t>
      </w:r>
      <w:r w:rsidRPr="00D277C0">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768792C9" w14:textId="77777777" w:rsidR="00FE1D5B" w:rsidRPr="00F6045A" w:rsidRDefault="00FE1D5B" w:rsidP="00FE1D5B">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D277C0">
        <w:rPr>
          <w:rStyle w:val="StyleUnderline"/>
          <w:highlight w:val="cyan"/>
        </w:rPr>
        <w:t xml:space="preserve">one </w:t>
      </w:r>
      <w:r w:rsidRPr="0044380F">
        <w:rPr>
          <w:rStyle w:val="StyleUnderline"/>
          <w:highlight w:val="cyan"/>
        </w:rPr>
        <w:t xml:space="preserve">study attempted to </w:t>
      </w:r>
      <w:r w:rsidRPr="0044380F">
        <w:rPr>
          <w:rStyle w:val="Emphasis"/>
          <w:highlight w:val="cyan"/>
        </w:rPr>
        <w:t>influence</w:t>
      </w:r>
      <w:r w:rsidRPr="002A5FF6">
        <w:rPr>
          <w:sz w:val="16"/>
        </w:rPr>
        <w:t xml:space="preserve"> the </w:t>
      </w:r>
      <w:r w:rsidRPr="00D277C0">
        <w:rPr>
          <w:rStyle w:val="StyleUnderline"/>
          <w:highlight w:val="cyan"/>
        </w:rPr>
        <w:t>association</w:t>
      </w:r>
      <w:r w:rsidRPr="002A5FF6">
        <w:rPr>
          <w:sz w:val="16"/>
        </w:rPr>
        <w:t xml:space="preserve"> between Middle Easterners and negative words </w:t>
      </w:r>
      <w:r w:rsidRPr="00D277C0">
        <w:rPr>
          <w:rStyle w:val="StyleUnderline"/>
          <w:highlight w:val="cyan"/>
        </w:rPr>
        <w:t>by exposing</w:t>
      </w:r>
      <w:r w:rsidRPr="002A5FF6">
        <w:rPr>
          <w:sz w:val="16"/>
        </w:rPr>
        <w:t xml:space="preserve"> participants to </w:t>
      </w:r>
      <w:r w:rsidRPr="00D277C0">
        <w:rPr>
          <w:rStyle w:val="StyleUnderline"/>
          <w:highlight w:val="cyan"/>
        </w:rPr>
        <w:t xml:space="preserve">a </w:t>
      </w:r>
      <w:r w:rsidRPr="00D277C0">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E11F92">
        <w:rPr>
          <w:rStyle w:val="StyleUnderline"/>
          <w:highlight w:val="cyan"/>
        </w:rPr>
        <w:t>participants</w:t>
      </w:r>
      <w:r w:rsidRPr="00D277C0">
        <w:rPr>
          <w:rStyle w:val="StyleUnderline"/>
          <w:highlight w:val="cyan"/>
        </w:rPr>
        <w:t xml:space="preserve"> showed</w:t>
      </w:r>
      <w:r w:rsidRPr="00557B2A">
        <w:rPr>
          <w:rStyle w:val="StyleUnderline"/>
        </w:rPr>
        <w:t xml:space="preserve"> a </w:t>
      </w:r>
      <w:r w:rsidRPr="00D277C0">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D277C0">
        <w:rPr>
          <w:rStyle w:val="StyleUnderline"/>
          <w:highlight w:val="cyan"/>
        </w:rPr>
        <w:t>bias</w:t>
      </w:r>
      <w:r w:rsidRPr="002A5FF6">
        <w:rPr>
          <w:sz w:val="16"/>
        </w:rPr>
        <w:t xml:space="preserve">.22 </w:t>
      </w:r>
      <w:r w:rsidRPr="00D277C0">
        <w:rPr>
          <w:rStyle w:val="StyleUnderline"/>
        </w:rPr>
        <w:t xml:space="preserve">A </w:t>
      </w:r>
      <w:r w:rsidRPr="00D277C0">
        <w:rPr>
          <w:rStyle w:val="Emphasis"/>
          <w:highlight w:val="cyan"/>
        </w:rPr>
        <w:t>meta-analysis</w:t>
      </w:r>
      <w:r w:rsidRPr="00D277C0">
        <w:rPr>
          <w:rStyle w:val="StyleUnderline"/>
          <w:highlight w:val="cyan"/>
        </w:rPr>
        <w:t xml:space="preserve"> of</w:t>
      </w:r>
      <w:r w:rsidRPr="002A5FF6">
        <w:rPr>
          <w:sz w:val="16"/>
        </w:rPr>
        <w:t xml:space="preserve"> more than </w:t>
      </w:r>
      <w:r w:rsidRPr="00D277C0">
        <w:rPr>
          <w:rStyle w:val="Emphasis"/>
          <w:highlight w:val="cyan"/>
        </w:rPr>
        <w:t xml:space="preserve">two </w:t>
      </w:r>
      <w:r w:rsidRPr="0024344F">
        <w:rPr>
          <w:rStyle w:val="Emphasis"/>
          <w:highlight w:val="cyan"/>
        </w:rPr>
        <w:t>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D277C0">
        <w:rPr>
          <w:rStyle w:val="StyleUnderline"/>
          <w:highlight w:val="cyan"/>
        </w:rPr>
        <w:t>demonstrated</w:t>
      </w:r>
      <w:r w:rsidRPr="002A5FF6">
        <w:rPr>
          <w:sz w:val="16"/>
        </w:rPr>
        <w:t xml:space="preserve"> that </w:t>
      </w:r>
      <w:r w:rsidRPr="00D277C0">
        <w:rPr>
          <w:rStyle w:val="StyleUnderline"/>
        </w:rPr>
        <w:t xml:space="preserve">counter-stereotypical </w:t>
      </w:r>
      <w:r w:rsidRPr="00D277C0">
        <w:rPr>
          <w:rStyle w:val="StyleUnderline"/>
          <w:highlight w:val="cyan"/>
        </w:rPr>
        <w:t>experiences</w:t>
      </w:r>
      <w:r w:rsidRPr="002A5FF6">
        <w:rPr>
          <w:sz w:val="16"/>
        </w:rPr>
        <w:t xml:space="preserve">, such as positive interactions with a Black experimenter or reading about positive exemplars, </w:t>
      </w:r>
      <w:r w:rsidRPr="00BF6FC7">
        <w:rPr>
          <w:rStyle w:val="StyleUnderline"/>
          <w:highlight w:val="cyan"/>
        </w:rPr>
        <w:t xml:space="preserve">can </w:t>
      </w:r>
      <w:r w:rsidRPr="00BF6FC7">
        <w:rPr>
          <w:rStyle w:val="Emphasis"/>
          <w:highlight w:val="cyan"/>
        </w:rPr>
        <w:t>reduce</w:t>
      </w:r>
      <w:r w:rsidRPr="00BF6FC7">
        <w:rPr>
          <w:rStyle w:val="StyleUnderline"/>
        </w:rPr>
        <w:t xml:space="preserve"> negative</w:t>
      </w:r>
      <w:r w:rsidRPr="00D277C0">
        <w:rPr>
          <w:rStyle w:val="StyleUnderline"/>
        </w:rPr>
        <w:t xml:space="preserve"> implicit </w:t>
      </w:r>
      <w:r w:rsidRPr="00557B2A">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4A172A45" w14:textId="77777777" w:rsidR="00FE1D5B" w:rsidRPr="004C7EA9" w:rsidRDefault="00FE1D5B" w:rsidP="00FE1D5B">
      <w:pPr>
        <w:rPr>
          <w:sz w:val="16"/>
        </w:rPr>
      </w:pPr>
    </w:p>
    <w:p w14:paraId="75BD7FA4" w14:textId="77777777" w:rsidR="00FE1D5B" w:rsidRPr="00F92A55" w:rsidRDefault="00FE1D5B" w:rsidP="00FE1D5B">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01D6A9F9" w14:textId="77777777" w:rsidR="00FE1D5B" w:rsidRPr="00F92A55" w:rsidRDefault="00FE1D5B" w:rsidP="00FE1D5B">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23435E72" w14:textId="77777777" w:rsidR="00FE1D5B" w:rsidRPr="00F92A55" w:rsidRDefault="00FE1D5B" w:rsidP="00FE1D5B">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6A8AFC9A" w14:textId="77777777" w:rsidR="00FE1D5B" w:rsidRPr="009F71EF" w:rsidRDefault="00FE1D5B" w:rsidP="00FE1D5B">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710991D5" w14:textId="127778FE" w:rsidR="00FE1D5B" w:rsidRDefault="00FE1D5B" w:rsidP="00FE1D5B">
      <w:pPr>
        <w:pStyle w:val="Heading1"/>
      </w:pPr>
      <w:r>
        <w:t>1NR</w:t>
      </w:r>
    </w:p>
    <w:p w14:paraId="423F176C" w14:textId="086EE7AA" w:rsidR="00FE1D5B" w:rsidRDefault="00FE1D5B" w:rsidP="00FE1D5B">
      <w:pPr>
        <w:pStyle w:val="Heading2"/>
      </w:pPr>
      <w:r>
        <w:t>Heg DA</w:t>
      </w:r>
    </w:p>
    <w:p w14:paraId="7E1AA69E" w14:textId="771474F3" w:rsidR="00FE1D5B" w:rsidRDefault="00FE1D5B" w:rsidP="00FE1D5B">
      <w:pPr>
        <w:pStyle w:val="Heading3"/>
      </w:pPr>
      <w:r>
        <w:t>1NR---Heg Sustainable</w:t>
      </w:r>
    </w:p>
    <w:p w14:paraId="288EED83" w14:textId="77777777" w:rsidR="00FE1D5B" w:rsidRPr="00970422" w:rsidRDefault="00FE1D5B" w:rsidP="00FE1D5B">
      <w:pPr>
        <w:pStyle w:val="Heading4"/>
        <w:rPr>
          <w:rFonts w:cs="Arial"/>
        </w:rPr>
      </w:pPr>
      <w:r>
        <w:rPr>
          <w:rFonts w:cs="Arial"/>
        </w:rPr>
        <w:t>D</w:t>
      </w:r>
      <w:r w:rsidRPr="00970422">
        <w:rPr>
          <w:rFonts w:cs="Arial"/>
        </w:rPr>
        <w:t xml:space="preserve">ecline narratives ignore the </w:t>
      </w:r>
      <w:r w:rsidRPr="00970422">
        <w:rPr>
          <w:rFonts w:cs="Arial"/>
          <w:u w:val="single"/>
        </w:rPr>
        <w:t>strength</w:t>
      </w:r>
      <w:r w:rsidRPr="00970422">
        <w:rPr>
          <w:rFonts w:cs="Arial"/>
        </w:rPr>
        <w:t xml:space="preserve"> of alliances, and </w:t>
      </w:r>
      <w:r w:rsidRPr="00970422">
        <w:rPr>
          <w:rFonts w:cs="Arial"/>
          <w:u w:val="single"/>
        </w:rPr>
        <w:t>overlook</w:t>
      </w:r>
      <w:r w:rsidRPr="00970422">
        <w:rPr>
          <w:rFonts w:cs="Arial"/>
        </w:rPr>
        <w:t xml:space="preserve"> </w:t>
      </w:r>
      <w:r w:rsidRPr="00970422">
        <w:rPr>
          <w:rFonts w:cs="Arial"/>
          <w:u w:val="single"/>
        </w:rPr>
        <w:t>geographic</w:t>
      </w:r>
      <w:r w:rsidRPr="00970422">
        <w:rPr>
          <w:rFonts w:cs="Arial"/>
        </w:rPr>
        <w:t xml:space="preserve"> and </w:t>
      </w:r>
      <w:r w:rsidRPr="00970422">
        <w:rPr>
          <w:rFonts w:cs="Arial"/>
          <w:u w:val="single"/>
        </w:rPr>
        <w:t>political</w:t>
      </w:r>
      <w:r w:rsidRPr="00970422">
        <w:rPr>
          <w:rFonts w:cs="Arial"/>
        </w:rPr>
        <w:t xml:space="preserve"> advantages.</w:t>
      </w:r>
    </w:p>
    <w:p w14:paraId="0E3A8047" w14:textId="77777777" w:rsidR="00FE1D5B" w:rsidRPr="00970422" w:rsidRDefault="00FE1D5B" w:rsidP="00FE1D5B">
      <w:r w:rsidRPr="00970422">
        <w:t xml:space="preserve">John </w:t>
      </w:r>
      <w:r w:rsidRPr="00970422">
        <w:rPr>
          <w:rStyle w:val="Style13ptBold"/>
        </w:rPr>
        <w:t>Ikenberry 22</w:t>
      </w:r>
      <w:r w:rsidRPr="00970422">
        <w:t>. Albert G. Milbank Professor of Politics and International Affairs at Princeton University in the Department of Politics and the Princeton School of Public and International Affairs, Co-Director of Princeton’s Center for International Security Studies, Global Eminence Scholar at Kyung Hee University in Seoul, Korea, and has a PhD from the </w:t>
      </w:r>
      <w:hyperlink r:id="rId9" w:history="1">
        <w:r w:rsidRPr="00970422">
          <w:rPr>
            <w:rStyle w:val="Hyperlink"/>
          </w:rPr>
          <w:t>University of Chicago</w:t>
        </w:r>
      </w:hyperlink>
      <w:r w:rsidRPr="00970422">
        <w:t xml:space="preserve">. 11-1-2022. "Why American Power Endures"; Foreign Affairs; </w:t>
      </w:r>
      <w:hyperlink r:id="rId10" w:history="1">
        <w:r w:rsidRPr="00970422">
          <w:rPr>
            <w:rStyle w:val="Hyperlink"/>
          </w:rPr>
          <w:t>https://www.foreignaffairs.com/united-states/why-american-power-endures-us-led-order-isnt-in-decline-g-john-ikenberry</w:t>
        </w:r>
      </w:hyperlink>
    </w:p>
    <w:p w14:paraId="7557D46B" w14:textId="77777777" w:rsidR="00FE1D5B" w:rsidRPr="00970422" w:rsidRDefault="00FE1D5B" w:rsidP="00FE1D5B">
      <w:pPr>
        <w:rPr>
          <w:sz w:val="16"/>
        </w:rPr>
      </w:pPr>
      <w:r w:rsidRPr="00970422">
        <w:rPr>
          <w:sz w:val="16"/>
        </w:rPr>
        <w:t xml:space="preserve">But in truth,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tates is not foundering</w:t>
      </w:r>
      <w:r w:rsidRPr="00970422">
        <w:rPr>
          <w:sz w:val="16"/>
        </w:rPr>
        <w:t xml:space="preserve">. The </w:t>
      </w:r>
      <w:r w:rsidRPr="00970422">
        <w:rPr>
          <w:rStyle w:val="Emphasis"/>
        </w:rPr>
        <w:t xml:space="preserve">stark </w:t>
      </w:r>
      <w:r w:rsidRPr="00970422">
        <w:rPr>
          <w:rStyle w:val="Emphasis"/>
          <w:highlight w:val="cyan"/>
        </w:rPr>
        <w:t>narrative</w:t>
      </w:r>
      <w:r w:rsidRPr="00970422">
        <w:rPr>
          <w:rStyle w:val="StyleUnderline"/>
          <w:highlight w:val="cyan"/>
        </w:rPr>
        <w:t xml:space="preserve"> of </w:t>
      </w:r>
      <w:r w:rsidRPr="00970422">
        <w:rPr>
          <w:rStyle w:val="Emphasis"/>
          <w:highlight w:val="cyan"/>
        </w:rPr>
        <w:t>decline</w:t>
      </w:r>
      <w:r w:rsidRPr="00970422">
        <w:rPr>
          <w:rStyle w:val="StyleUnderline"/>
          <w:highlight w:val="cyan"/>
        </w:rPr>
        <w:t xml:space="preserve"> ignores</w:t>
      </w:r>
      <w:r w:rsidRPr="00970422">
        <w:rPr>
          <w:rStyle w:val="StyleUnderline"/>
        </w:rPr>
        <w:t xml:space="preserve"> deeper </w:t>
      </w:r>
      <w:r w:rsidRPr="00970422">
        <w:rPr>
          <w:rStyle w:val="StyleUnderline"/>
          <w:highlight w:val="cyan"/>
        </w:rPr>
        <w:t xml:space="preserve">world-historical </w:t>
      </w:r>
      <w:r w:rsidRPr="00970422">
        <w:rPr>
          <w:rStyle w:val="Emphasis"/>
          <w:highlight w:val="cyan"/>
        </w:rPr>
        <w:t>influences</w:t>
      </w:r>
      <w:r w:rsidRPr="00970422">
        <w:rPr>
          <w:rStyle w:val="StyleUnderline"/>
        </w:rPr>
        <w:t xml:space="preserve"> and </w:t>
      </w:r>
      <w:r w:rsidRPr="00970422">
        <w:rPr>
          <w:rStyle w:val="Emphasis"/>
        </w:rPr>
        <w:t>circumstances</w:t>
      </w:r>
      <w:r w:rsidRPr="00970422">
        <w:rPr>
          <w:rStyle w:val="StyleUnderline"/>
        </w:rPr>
        <w:t xml:space="preserve"> </w:t>
      </w:r>
      <w:r w:rsidRPr="00970422">
        <w:rPr>
          <w:rStyle w:val="StyleUnderline"/>
          <w:highlight w:val="cyan"/>
        </w:rPr>
        <w:t>that will</w:t>
      </w:r>
      <w:r w:rsidRPr="00970422">
        <w:rPr>
          <w:sz w:val="16"/>
        </w:rPr>
        <w:t xml:space="preserve"> continue to </w:t>
      </w:r>
      <w:r w:rsidRPr="00970422">
        <w:rPr>
          <w:rStyle w:val="StyleUnderline"/>
          <w:highlight w:val="cyan"/>
        </w:rPr>
        <w:t>make 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 xml:space="preserve">the </w:t>
      </w:r>
      <w:r w:rsidRPr="00970422">
        <w:rPr>
          <w:rStyle w:val="Emphasis"/>
          <w:highlight w:val="cyan"/>
        </w:rPr>
        <w:t>dominant presence</w:t>
      </w:r>
      <w:r w:rsidRPr="00970422">
        <w:rPr>
          <w:rStyle w:val="StyleUnderline"/>
        </w:rPr>
        <w:t xml:space="preserve"> and </w:t>
      </w:r>
      <w:r w:rsidRPr="00970422">
        <w:rPr>
          <w:rStyle w:val="Emphasis"/>
        </w:rPr>
        <w:t>organizer</w:t>
      </w:r>
      <w:r w:rsidRPr="00970422">
        <w:rPr>
          <w:rStyle w:val="StyleUnderline"/>
        </w:rPr>
        <w:t xml:space="preserve"> of world politics</w:t>
      </w:r>
      <w:r w:rsidRPr="00970422">
        <w:rPr>
          <w:sz w:val="16"/>
        </w:rPr>
        <w:t xml:space="preserve"> in the twenty-first century. To be sure, no one knows the future, and no one owns it. The coming world order will be shaped by complex, shifting, and difficult-to-grasp political forces and by choices made by people living in all parts of the world. Nonetheless, </w:t>
      </w:r>
      <w:r w:rsidRPr="00970422">
        <w:rPr>
          <w:rStyle w:val="StyleUnderline"/>
        </w:rPr>
        <w:t xml:space="preserve">the deep sources of American </w:t>
      </w:r>
      <w:r w:rsidRPr="00970422">
        <w:rPr>
          <w:rStyle w:val="Emphasis"/>
        </w:rPr>
        <w:t>power</w:t>
      </w:r>
      <w:r w:rsidRPr="00970422">
        <w:rPr>
          <w:rStyle w:val="StyleUnderline"/>
        </w:rPr>
        <w:t xml:space="preserve"> and </w:t>
      </w:r>
      <w:r w:rsidRPr="00970422">
        <w:rPr>
          <w:rStyle w:val="Emphasis"/>
        </w:rPr>
        <w:t>influence</w:t>
      </w:r>
      <w:r w:rsidRPr="00970422">
        <w:rPr>
          <w:rStyle w:val="StyleUnderline"/>
        </w:rPr>
        <w:t xml:space="preserve"> in the world persist</w:t>
      </w:r>
      <w:r w:rsidRPr="00970422">
        <w:rPr>
          <w:sz w:val="16"/>
        </w:rPr>
        <w:t xml:space="preserve">. Indeed, </w:t>
      </w:r>
      <w:r w:rsidRPr="00970422">
        <w:rPr>
          <w:rStyle w:val="StyleUnderline"/>
          <w:highlight w:val="cyan"/>
        </w:rPr>
        <w:t>with</w:t>
      </w:r>
      <w:r w:rsidRPr="00970422">
        <w:rPr>
          <w:rStyle w:val="StyleUnderline"/>
        </w:rPr>
        <w:t xml:space="preserve"> the </w:t>
      </w:r>
      <w:r w:rsidRPr="00970422">
        <w:rPr>
          <w:rStyle w:val="StyleUnderline"/>
          <w:highlight w:val="cyan"/>
        </w:rPr>
        <w:t>rise of</w:t>
      </w:r>
      <w:r w:rsidRPr="00970422">
        <w:rPr>
          <w:rStyle w:val="StyleUnderline"/>
        </w:rPr>
        <w:t xml:space="preserve"> the </w:t>
      </w:r>
      <w:r w:rsidRPr="00970422">
        <w:rPr>
          <w:rStyle w:val="Emphasis"/>
          <w:highlight w:val="cyan"/>
        </w:rPr>
        <w:t>brazen illiberalism</w:t>
      </w:r>
      <w:r w:rsidRPr="00970422">
        <w:rPr>
          <w:rStyle w:val="StyleUnderline"/>
        </w:rPr>
        <w:t xml:space="preserve"> of China and Russia, these distinctive traits and capacities have come more clearly into view</w:t>
      </w:r>
      <w:r w:rsidRPr="00970422">
        <w:rPr>
          <w:sz w:val="16"/>
        </w:rPr>
        <w:t xml:space="preserve">. </w:t>
      </w:r>
    </w:p>
    <w:p w14:paraId="457D08A7" w14:textId="77777777" w:rsidR="00FE1D5B" w:rsidRPr="00970422" w:rsidRDefault="00FE1D5B" w:rsidP="00FE1D5B">
      <w:pPr>
        <w:rPr>
          <w:sz w:val="16"/>
        </w:rPr>
      </w:pPr>
      <w:r w:rsidRPr="00970422">
        <w:rPr>
          <w:rStyle w:val="StyleUnderline"/>
        </w:rPr>
        <w:t xml:space="preserve">The mistake made by </w:t>
      </w:r>
      <w:r w:rsidRPr="00970422">
        <w:rPr>
          <w:rStyle w:val="Emphasis"/>
        </w:rPr>
        <w:t>prophets</w:t>
      </w:r>
      <w:r w:rsidRPr="00970422">
        <w:rPr>
          <w:rStyle w:val="StyleUnderline"/>
        </w:rPr>
        <w:t xml:space="preserve"> of </w:t>
      </w:r>
      <w:r w:rsidRPr="00970422">
        <w:rPr>
          <w:rStyle w:val="Emphasis"/>
        </w:rPr>
        <w:t>American decline</w:t>
      </w:r>
      <w:r w:rsidRPr="00970422">
        <w:rPr>
          <w:rStyle w:val="StyleUnderline"/>
        </w:rPr>
        <w:t xml:space="preserve"> is to see the U</w:t>
      </w:r>
      <w:r w:rsidRPr="00970422">
        <w:rPr>
          <w:sz w:val="16"/>
        </w:rPr>
        <w:t xml:space="preserve">nited </w:t>
      </w:r>
      <w:r w:rsidRPr="00970422">
        <w:rPr>
          <w:rStyle w:val="StyleUnderline"/>
        </w:rPr>
        <w:t>S</w:t>
      </w:r>
      <w:r w:rsidRPr="00970422">
        <w:rPr>
          <w:sz w:val="16"/>
        </w:rPr>
        <w:t xml:space="preserve">tates </w:t>
      </w:r>
      <w:r w:rsidRPr="00970422">
        <w:rPr>
          <w:rStyle w:val="StyleUnderline"/>
        </w:rPr>
        <w:t>and its liberal order as</w:t>
      </w:r>
      <w:r w:rsidRPr="00970422">
        <w:rPr>
          <w:sz w:val="16"/>
        </w:rPr>
        <w:t xml:space="preserve"> just </w:t>
      </w:r>
      <w:r w:rsidRPr="00970422">
        <w:rPr>
          <w:rStyle w:val="StyleUnderline"/>
        </w:rPr>
        <w:t xml:space="preserve">another empire on the </w:t>
      </w:r>
      <w:r w:rsidRPr="00970422">
        <w:rPr>
          <w:rStyle w:val="Emphasis"/>
        </w:rPr>
        <w:t>wane</w:t>
      </w:r>
      <w:r w:rsidRPr="00970422">
        <w:rPr>
          <w:sz w:val="16"/>
        </w:rPr>
        <w:t xml:space="preserve">. The wheel of history turns, empires come and go—and now, they suggest, it is time for the United States to fade into senescence. Yes, the United States has at times resembled an old-style empire. But </w:t>
      </w:r>
      <w:r w:rsidRPr="00970422">
        <w:rPr>
          <w:rStyle w:val="StyleUnderline"/>
        </w:rPr>
        <w:t>its role in the world rests on</w:t>
      </w:r>
      <w:r w:rsidRPr="00970422">
        <w:rPr>
          <w:sz w:val="16"/>
        </w:rPr>
        <w:t xml:space="preserve"> much </w:t>
      </w:r>
      <w:r w:rsidRPr="00970422">
        <w:rPr>
          <w:rStyle w:val="StyleUnderline"/>
        </w:rPr>
        <w:t xml:space="preserve">more than its </w:t>
      </w:r>
      <w:r w:rsidRPr="00970422">
        <w:rPr>
          <w:rStyle w:val="Emphasis"/>
        </w:rPr>
        <w:t>past imperial behavior</w:t>
      </w:r>
      <w:r w:rsidRPr="00970422">
        <w:rPr>
          <w:rStyle w:val="StyleUnderline"/>
        </w:rPr>
        <w:t xml:space="preserve">; </w:t>
      </w:r>
      <w:r w:rsidRPr="00970422">
        <w:rPr>
          <w:rStyle w:val="StyleUnderline"/>
          <w:highlight w:val="cyan"/>
        </w:rPr>
        <w:t>U.S. power draws</w:t>
      </w:r>
      <w:r w:rsidRPr="00970422">
        <w:rPr>
          <w:rStyle w:val="StyleUnderline"/>
        </w:rPr>
        <w:t xml:space="preserve"> not only on brute strength but</w:t>
      </w:r>
      <w:r w:rsidRPr="00970422">
        <w:rPr>
          <w:sz w:val="16"/>
        </w:rPr>
        <w:t xml:space="preserve"> also </w:t>
      </w:r>
      <w:r w:rsidRPr="00970422">
        <w:rPr>
          <w:rStyle w:val="StyleUnderline"/>
          <w:highlight w:val="cyan"/>
        </w:rPr>
        <w:t>on</w:t>
      </w:r>
      <w:r w:rsidRPr="00970422">
        <w:rPr>
          <w:rStyle w:val="StyleUnderline"/>
        </w:rPr>
        <w:t xml:space="preserve"> ideas, </w:t>
      </w:r>
      <w:r w:rsidRPr="00970422">
        <w:rPr>
          <w:rStyle w:val="StyleUnderline"/>
          <w:highlight w:val="cyan"/>
        </w:rPr>
        <w:t>institutions, and values</w:t>
      </w:r>
      <w:r w:rsidRPr="00970422">
        <w:rPr>
          <w:sz w:val="16"/>
        </w:rPr>
        <w:t xml:space="preserve"> that are </w:t>
      </w:r>
      <w:r w:rsidRPr="00970422">
        <w:rPr>
          <w:rStyle w:val="Emphasis"/>
        </w:rPr>
        <w:t xml:space="preserve">complexly </w:t>
      </w:r>
      <w:r w:rsidRPr="00970422">
        <w:rPr>
          <w:rStyle w:val="Emphasis"/>
          <w:highlight w:val="cyan"/>
        </w:rPr>
        <w:t>woven</w:t>
      </w:r>
      <w:r w:rsidRPr="00970422">
        <w:rPr>
          <w:rStyle w:val="StyleUnderline"/>
          <w:highlight w:val="cyan"/>
        </w:rPr>
        <w:t xml:space="preserve"> into</w:t>
      </w:r>
      <w:r w:rsidRPr="00970422">
        <w:rPr>
          <w:rStyle w:val="StyleUnderline"/>
        </w:rPr>
        <w:t xml:space="preserve"> the </w:t>
      </w:r>
      <w:r w:rsidRPr="00970422">
        <w:rPr>
          <w:rStyle w:val="Emphasis"/>
          <w:highlight w:val="cyan"/>
        </w:rPr>
        <w:t>fabric</w:t>
      </w:r>
      <w:r w:rsidRPr="00970422">
        <w:rPr>
          <w:rStyle w:val="StyleUnderline"/>
          <w:highlight w:val="cyan"/>
        </w:rPr>
        <w:t xml:space="preserve"> of </w:t>
      </w:r>
      <w:r w:rsidRPr="00970422">
        <w:rPr>
          <w:rStyle w:val="Emphasis"/>
          <w:highlight w:val="cyan"/>
        </w:rPr>
        <w:t>modernity</w:t>
      </w:r>
      <w:r w:rsidRPr="00970422">
        <w:rPr>
          <w:rStyle w:val="StyleUnderline"/>
        </w:rPr>
        <w:t xml:space="preserve">. The </w:t>
      </w:r>
      <w:r w:rsidRPr="00970422">
        <w:rPr>
          <w:rStyle w:val="Emphasis"/>
        </w:rPr>
        <w:t>global order</w:t>
      </w:r>
      <w:r w:rsidRPr="00970422">
        <w:rPr>
          <w:rStyle w:val="StyleUnderline"/>
        </w:rPr>
        <w:t xml:space="preserve"> the United States has built since the end of World War II is best seen</w:t>
      </w:r>
      <w:r w:rsidRPr="00970422">
        <w:rPr>
          <w:sz w:val="16"/>
        </w:rPr>
        <w:t xml:space="preserve"> not as an empire but </w:t>
      </w:r>
      <w:r w:rsidRPr="00970422">
        <w:rPr>
          <w:rStyle w:val="StyleUnderline"/>
        </w:rPr>
        <w:t xml:space="preserve">as a world system, </w:t>
      </w:r>
      <w:r w:rsidRPr="00970422">
        <w:rPr>
          <w:rStyle w:val="StyleUnderline"/>
          <w:highlight w:val="cyan"/>
        </w:rPr>
        <w:t>a</w:t>
      </w:r>
      <w:r w:rsidRPr="00970422">
        <w:rPr>
          <w:rStyle w:val="StyleUnderline"/>
        </w:rPr>
        <w:t xml:space="preserve"> sprawling </w:t>
      </w:r>
      <w:r w:rsidRPr="00970422">
        <w:rPr>
          <w:rStyle w:val="Emphasis"/>
          <w:highlight w:val="cyan"/>
        </w:rPr>
        <w:t>multifaceted political formation</w:t>
      </w:r>
      <w:r w:rsidRPr="00970422">
        <w:rPr>
          <w:rStyle w:val="StyleUnderline"/>
        </w:rPr>
        <w:t xml:space="preserve">, rich in </w:t>
      </w:r>
      <w:r w:rsidRPr="00970422">
        <w:rPr>
          <w:rStyle w:val="Emphasis"/>
        </w:rPr>
        <w:t>vicissitudes</w:t>
      </w:r>
      <w:r w:rsidRPr="00970422">
        <w:rPr>
          <w:rStyle w:val="StyleUnderline"/>
        </w:rPr>
        <w:t xml:space="preserve">, that creates </w:t>
      </w:r>
      <w:r w:rsidRPr="00970422">
        <w:rPr>
          <w:rStyle w:val="Emphasis"/>
        </w:rPr>
        <w:t>opportunity</w:t>
      </w:r>
      <w:r w:rsidRPr="00970422">
        <w:rPr>
          <w:rStyle w:val="StyleUnderline"/>
        </w:rPr>
        <w:t xml:space="preserve"> for people across the planet</w:t>
      </w:r>
      <w:r w:rsidRPr="00970422">
        <w:rPr>
          <w:sz w:val="16"/>
        </w:rPr>
        <w:t>.</w:t>
      </w:r>
    </w:p>
    <w:p w14:paraId="68C1CB34" w14:textId="77777777" w:rsidR="00FE1D5B" w:rsidRPr="00970422" w:rsidRDefault="00FE1D5B" w:rsidP="00FE1D5B">
      <w:pPr>
        <w:rPr>
          <w:sz w:val="16"/>
        </w:rPr>
      </w:pPr>
      <w:r w:rsidRPr="00970422">
        <w:rPr>
          <w:sz w:val="16"/>
        </w:rPr>
        <w:t xml:space="preserve">This world system whirred into action most recently in the global reaction to Russia’s invasion of Ukraine. </w:t>
      </w:r>
      <w:r w:rsidRPr="00970422">
        <w:rPr>
          <w:rStyle w:val="StyleUnderline"/>
        </w:rPr>
        <w:t xml:space="preserve">The struggle between the United States and its rivals China and Russia is a contest between two </w:t>
      </w:r>
      <w:r w:rsidRPr="00970422">
        <w:rPr>
          <w:rStyle w:val="Emphasis"/>
        </w:rPr>
        <w:t>alternative logics</w:t>
      </w:r>
      <w:r w:rsidRPr="00970422">
        <w:rPr>
          <w:rStyle w:val="StyleUnderline"/>
        </w:rPr>
        <w:t xml:space="preserve"> of world order</w:t>
      </w:r>
      <w:r w:rsidRPr="00970422">
        <w:rPr>
          <w:sz w:val="16"/>
        </w:rPr>
        <w:t xml:space="preserve">. The United States defends an international order it has led for three-quarters of a century—one that is open, multilateral, and anchored in security pacts and partnerships with other liberal democracies. </w:t>
      </w:r>
      <w:r w:rsidRPr="00970422">
        <w:rPr>
          <w:rStyle w:val="StyleUnderline"/>
        </w:rPr>
        <w:t>China and Russia seek an international order that dethrones Western liberal values—one</w:t>
      </w:r>
      <w:r w:rsidRPr="00970422">
        <w:rPr>
          <w:sz w:val="16"/>
        </w:rPr>
        <w:t xml:space="preserve"> that is </w:t>
      </w:r>
      <w:r w:rsidRPr="00970422">
        <w:rPr>
          <w:rStyle w:val="StyleUnderline"/>
        </w:rPr>
        <w:t xml:space="preserve">more hospitable to </w:t>
      </w:r>
      <w:r w:rsidRPr="00970422">
        <w:rPr>
          <w:rStyle w:val="Emphasis"/>
        </w:rPr>
        <w:t>regional blocs</w:t>
      </w:r>
      <w:r w:rsidRPr="00970422">
        <w:rPr>
          <w:rStyle w:val="StyleUnderline"/>
        </w:rPr>
        <w:t xml:space="preserve">, </w:t>
      </w:r>
      <w:r w:rsidRPr="00970422">
        <w:rPr>
          <w:rStyle w:val="Emphasis"/>
        </w:rPr>
        <w:t>spheres of influence</w:t>
      </w:r>
      <w:r w:rsidRPr="00970422">
        <w:rPr>
          <w:rStyle w:val="StyleUnderline"/>
        </w:rPr>
        <w:t xml:space="preserve">, and </w:t>
      </w:r>
      <w:r w:rsidRPr="00970422">
        <w:rPr>
          <w:rStyle w:val="Emphasis"/>
        </w:rPr>
        <w:t>autocracy</w:t>
      </w:r>
      <w:r w:rsidRPr="00970422">
        <w:rPr>
          <w:sz w:val="16"/>
        </w:rPr>
        <w:t xml:space="preserve">. The </w:t>
      </w:r>
      <w:r w:rsidRPr="00970422">
        <w:rPr>
          <w:rStyle w:val="StyleUnderline"/>
          <w:highlight w:val="cyan"/>
        </w:rPr>
        <w:t>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Emphasis"/>
          <w:highlight w:val="cyan"/>
        </w:rPr>
        <w:t>upholds</w:t>
      </w:r>
      <w:r w:rsidRPr="00970422">
        <w:rPr>
          <w:rStyle w:val="StyleUnderline"/>
        </w:rPr>
        <w:t xml:space="preserve"> an </w:t>
      </w:r>
      <w:r w:rsidRPr="00970422">
        <w:rPr>
          <w:rStyle w:val="StyleUnderline"/>
          <w:highlight w:val="cyan"/>
        </w:rPr>
        <w:t xml:space="preserve">international order that </w:t>
      </w:r>
      <w:r w:rsidRPr="00970422">
        <w:rPr>
          <w:rStyle w:val="Emphasis"/>
          <w:highlight w:val="cyan"/>
        </w:rPr>
        <w:t>protects</w:t>
      </w:r>
      <w:r w:rsidRPr="00970422">
        <w:rPr>
          <w:rStyle w:val="StyleUnderline"/>
        </w:rPr>
        <w:t xml:space="preserve"> and </w:t>
      </w:r>
      <w:r w:rsidRPr="00970422">
        <w:rPr>
          <w:rStyle w:val="Emphasis"/>
        </w:rPr>
        <w:t>advances</w:t>
      </w:r>
      <w:r w:rsidRPr="00970422">
        <w:rPr>
          <w:rStyle w:val="StyleUnderline"/>
        </w:rPr>
        <w:t xml:space="preserve"> the </w:t>
      </w:r>
      <w:r w:rsidRPr="00970422">
        <w:rPr>
          <w:rStyle w:val="StyleUnderline"/>
          <w:highlight w:val="cyan"/>
        </w:rPr>
        <w:t>interests of liberal democracy. China and Russia</w:t>
      </w:r>
      <w:r w:rsidRPr="00970422">
        <w:rPr>
          <w:sz w:val="16"/>
        </w:rPr>
        <w:t xml:space="preserve">, each in its own way, </w:t>
      </w:r>
      <w:r w:rsidRPr="00970422">
        <w:rPr>
          <w:rStyle w:val="StyleUnderline"/>
        </w:rPr>
        <w:t xml:space="preserve">hope to </w:t>
      </w:r>
      <w:r w:rsidRPr="00970422">
        <w:rPr>
          <w:rStyle w:val="StyleUnderline"/>
          <w:highlight w:val="cyan"/>
        </w:rPr>
        <w:t>build</w:t>
      </w:r>
      <w:r w:rsidRPr="00970422">
        <w:rPr>
          <w:rStyle w:val="StyleUnderline"/>
        </w:rPr>
        <w:t xml:space="preserve"> an international </w:t>
      </w:r>
      <w:r w:rsidRPr="00970422">
        <w:rPr>
          <w:rStyle w:val="StyleUnderline"/>
          <w:highlight w:val="cyan"/>
        </w:rPr>
        <w:t xml:space="preserve">order that protects </w:t>
      </w:r>
      <w:r w:rsidRPr="00970422">
        <w:rPr>
          <w:rStyle w:val="Emphasis"/>
          <w:highlight w:val="cyan"/>
        </w:rPr>
        <w:t>authoritarian</w:t>
      </w:r>
      <w:r w:rsidRPr="00970422">
        <w:rPr>
          <w:rStyle w:val="StyleUnderline"/>
          <w:highlight w:val="cyan"/>
        </w:rPr>
        <w:t xml:space="preserve"> rule</w:t>
      </w:r>
      <w:r w:rsidRPr="00970422">
        <w:rPr>
          <w:rStyle w:val="StyleUnderline"/>
        </w:rPr>
        <w:t xml:space="preserve"> from the threatening forces of </w:t>
      </w:r>
      <w:r w:rsidRPr="00970422">
        <w:rPr>
          <w:rStyle w:val="Emphasis"/>
        </w:rPr>
        <w:t>liberal modernity</w:t>
      </w:r>
      <w:r w:rsidRPr="00970422">
        <w:rPr>
          <w:sz w:val="16"/>
        </w:rPr>
        <w:t xml:space="preserve">. The United States offers the world a vision of a postimperial global system. The current leaders of </w:t>
      </w:r>
      <w:r w:rsidRPr="00970422">
        <w:rPr>
          <w:rStyle w:val="StyleUnderline"/>
        </w:rPr>
        <w:t xml:space="preserve">Russia and China increasingly craft foreign policies rooted in </w:t>
      </w:r>
      <w:r w:rsidRPr="00970422">
        <w:rPr>
          <w:rStyle w:val="Emphasis"/>
        </w:rPr>
        <w:t>imperial nostalgia</w:t>
      </w:r>
      <w:r w:rsidRPr="00970422">
        <w:rPr>
          <w:sz w:val="16"/>
        </w:rPr>
        <w:t xml:space="preserve">. </w:t>
      </w:r>
    </w:p>
    <w:p w14:paraId="6D9D703D" w14:textId="77777777" w:rsidR="00FE1D5B" w:rsidRPr="00970422" w:rsidRDefault="00FE1D5B" w:rsidP="00FE1D5B">
      <w:pPr>
        <w:rPr>
          <w:sz w:val="16"/>
        </w:rPr>
      </w:pPr>
      <w:r w:rsidRPr="00970422">
        <w:rPr>
          <w:sz w:val="16"/>
        </w:rPr>
        <w:t xml:space="preserve">This struggle between liberal and illiberal world orders is an echo of the great contests of the twentieth century. In key earlier moments—after the conclusions of World War I, World War II, and the Cold War—the United States advanced a progressive agenda for world order. Its success rested somewhat on the blunt fact of American power, the country’s unrivaled economic, technological, and military capacities. </w:t>
      </w:r>
      <w:r w:rsidRPr="00970422">
        <w:rPr>
          <w:rStyle w:val="StyleUnderline"/>
        </w:rPr>
        <w:t>The United States will remain at the center of the world system in part because of these material capabilities and its role as a pivot in the global balance of power</w:t>
      </w:r>
      <w:r w:rsidRPr="00970422">
        <w:rPr>
          <w:sz w:val="16"/>
        </w:rPr>
        <w:t xml:space="preserve">. But </w:t>
      </w:r>
      <w:r w:rsidRPr="00970422">
        <w:rPr>
          <w:rStyle w:val="StyleUnderline"/>
        </w:rPr>
        <w:t xml:space="preserve">the United States continues to matter for another reason: the </w:t>
      </w:r>
      <w:r w:rsidRPr="00970422">
        <w:rPr>
          <w:rStyle w:val="Emphasis"/>
          <w:highlight w:val="cyan"/>
        </w:rPr>
        <w:t>appeal</w:t>
      </w:r>
      <w:r w:rsidRPr="00970422">
        <w:rPr>
          <w:rStyle w:val="StyleUnderline"/>
          <w:highlight w:val="cyan"/>
        </w:rPr>
        <w:t xml:space="preserve"> of</w:t>
      </w:r>
      <w:r w:rsidRPr="00970422">
        <w:rPr>
          <w:rStyle w:val="StyleUnderline"/>
        </w:rPr>
        <w:t xml:space="preserve"> its </w:t>
      </w:r>
      <w:r w:rsidRPr="00970422">
        <w:rPr>
          <w:rStyle w:val="Emphasis"/>
        </w:rPr>
        <w:t>ideas</w:t>
      </w:r>
      <w:r w:rsidRPr="00970422">
        <w:rPr>
          <w:rStyle w:val="StyleUnderline"/>
        </w:rPr>
        <w:t xml:space="preserve">, </w:t>
      </w:r>
      <w:r w:rsidRPr="00970422">
        <w:rPr>
          <w:rStyle w:val="Emphasis"/>
        </w:rPr>
        <w:t>institutions</w:t>
      </w:r>
      <w:r w:rsidRPr="00970422">
        <w:rPr>
          <w:rStyle w:val="StyleUnderline"/>
        </w:rPr>
        <w:t xml:space="preserve">, and </w:t>
      </w:r>
      <w:r w:rsidRPr="00970422">
        <w:rPr>
          <w:rStyle w:val="Emphasis"/>
          <w:highlight w:val="cyan"/>
        </w:rPr>
        <w:t>capacities</w:t>
      </w:r>
      <w:r w:rsidRPr="00970422">
        <w:rPr>
          <w:rStyle w:val="StyleUnderline"/>
          <w:highlight w:val="cyan"/>
        </w:rPr>
        <w:t xml:space="preserve"> for</w:t>
      </w:r>
      <w:r w:rsidRPr="00970422">
        <w:rPr>
          <w:rStyle w:val="StyleUnderline"/>
        </w:rPr>
        <w:t xml:space="preserve"> building </w:t>
      </w:r>
      <w:r w:rsidRPr="00970422">
        <w:rPr>
          <w:rStyle w:val="Emphasis"/>
        </w:rPr>
        <w:t>partnerships</w:t>
      </w:r>
      <w:r w:rsidRPr="00970422">
        <w:rPr>
          <w:rStyle w:val="StyleUnderline"/>
        </w:rPr>
        <w:t xml:space="preserve"> and </w:t>
      </w:r>
      <w:r w:rsidRPr="00970422">
        <w:rPr>
          <w:rStyle w:val="Emphasis"/>
          <w:highlight w:val="cyan"/>
        </w:rPr>
        <w:t>alliances</w:t>
      </w:r>
      <w:r w:rsidRPr="00970422">
        <w:rPr>
          <w:rStyle w:val="StyleUnderline"/>
          <w:highlight w:val="cyan"/>
        </w:rPr>
        <w:t xml:space="preserve"> makes it</w:t>
      </w:r>
      <w:r w:rsidRPr="00970422">
        <w:rPr>
          <w:rStyle w:val="StyleUnderline"/>
        </w:rPr>
        <w:t xml:space="preserve"> an </w:t>
      </w:r>
      <w:r w:rsidRPr="00970422">
        <w:rPr>
          <w:rStyle w:val="StyleUnderline"/>
          <w:highlight w:val="cyan"/>
        </w:rPr>
        <w:t>indispensable</w:t>
      </w:r>
      <w:r w:rsidRPr="00970422">
        <w:rPr>
          <w:rStyle w:val="StyleUnderline"/>
        </w:rPr>
        <w:t xml:space="preserve"> force in the years ahead</w:t>
      </w:r>
      <w:r w:rsidRPr="00970422">
        <w:rPr>
          <w:sz w:val="16"/>
        </w:rPr>
        <w:t>. This has always been, and can remain, the secret of its power and influence.</w:t>
      </w:r>
    </w:p>
    <w:p w14:paraId="4BE7D902" w14:textId="77777777" w:rsidR="00FE1D5B" w:rsidRPr="00970422" w:rsidRDefault="00FE1D5B" w:rsidP="00FE1D5B">
      <w:pPr>
        <w:rPr>
          <w:sz w:val="16"/>
        </w:rPr>
      </w:pPr>
      <w:r w:rsidRPr="00970422">
        <w:rPr>
          <w:rStyle w:val="StyleUnderline"/>
        </w:rPr>
        <w:t>The United States</w:t>
      </w:r>
      <w:r w:rsidRPr="00970422">
        <w:rPr>
          <w:sz w:val="16"/>
        </w:rPr>
        <w:t xml:space="preserve">, despite repeated announcements of its demise as a world leader, </w:t>
      </w:r>
      <w:r w:rsidRPr="00970422">
        <w:rPr>
          <w:rStyle w:val="StyleUnderline"/>
        </w:rPr>
        <w:t xml:space="preserve">has not truly declined. It has built a </w:t>
      </w:r>
      <w:r w:rsidRPr="00970422">
        <w:rPr>
          <w:rStyle w:val="Emphasis"/>
        </w:rPr>
        <w:t>distinctive</w:t>
      </w:r>
      <w:r w:rsidRPr="00970422">
        <w:rPr>
          <w:rStyle w:val="StyleUnderline"/>
        </w:rPr>
        <w:t xml:space="preserve"> type of order in which it plays an </w:t>
      </w:r>
      <w:r w:rsidRPr="00970422">
        <w:rPr>
          <w:rStyle w:val="Emphasis"/>
        </w:rPr>
        <w:t>integral role</w:t>
      </w:r>
      <w:r w:rsidRPr="00970422">
        <w:rPr>
          <w:sz w:val="16"/>
        </w:rPr>
        <w:t xml:space="preserve">. And </w:t>
      </w:r>
      <w:r w:rsidRPr="00970422">
        <w:rPr>
          <w:rStyle w:val="StyleUnderline"/>
        </w:rPr>
        <w:t xml:space="preserve">in the face of </w:t>
      </w:r>
      <w:r w:rsidRPr="00970422">
        <w:rPr>
          <w:rStyle w:val="Emphasis"/>
        </w:rPr>
        <w:t>threatening illiberal rivals</w:t>
      </w:r>
      <w:r w:rsidRPr="00970422">
        <w:rPr>
          <w:rStyle w:val="StyleUnderline"/>
        </w:rPr>
        <w:t>, that order remains widely in demand</w:t>
      </w:r>
      <w:r w:rsidRPr="00970422">
        <w:rPr>
          <w:sz w:val="16"/>
        </w:rPr>
        <w:t xml:space="preserve">. The reason </w:t>
      </w:r>
      <w:r w:rsidRPr="00970422">
        <w:rPr>
          <w:rStyle w:val="StyleUnderline"/>
        </w:rPr>
        <w:t>the United States does not decline</w:t>
      </w:r>
      <w:r w:rsidRPr="00970422">
        <w:rPr>
          <w:sz w:val="16"/>
        </w:rPr>
        <w:t xml:space="preserve"> is </w:t>
      </w:r>
      <w:r w:rsidRPr="00970422">
        <w:rPr>
          <w:rStyle w:val="StyleUnderline"/>
        </w:rPr>
        <w:t xml:space="preserve">because </w:t>
      </w:r>
      <w:r w:rsidRPr="00970422">
        <w:rPr>
          <w:rStyle w:val="StyleUnderline"/>
          <w:highlight w:val="cyan"/>
        </w:rPr>
        <w:t xml:space="preserve">large </w:t>
      </w:r>
      <w:r w:rsidRPr="00970422">
        <w:rPr>
          <w:rStyle w:val="Emphasis"/>
          <w:highlight w:val="cyan"/>
        </w:rPr>
        <w:t>constituencies</w:t>
      </w:r>
      <w:r w:rsidRPr="00970422">
        <w:rPr>
          <w:rStyle w:val="StyleUnderline"/>
          <w:highlight w:val="cyan"/>
        </w:rPr>
        <w:t xml:space="preserve"> within the</w:t>
      </w:r>
      <w:r w:rsidRPr="00970422">
        <w:rPr>
          <w:rStyle w:val="StyleUnderline"/>
        </w:rPr>
        <w:t xml:space="preserve"> </w:t>
      </w:r>
      <w:r w:rsidRPr="00970422">
        <w:rPr>
          <w:rStyle w:val="Emphasis"/>
        </w:rPr>
        <w:t xml:space="preserve">existing </w:t>
      </w:r>
      <w:r w:rsidRPr="00970422">
        <w:rPr>
          <w:rStyle w:val="Emphasis"/>
          <w:highlight w:val="cyan"/>
        </w:rPr>
        <w:t>order</w:t>
      </w:r>
      <w:r w:rsidRPr="00970422">
        <w:rPr>
          <w:rStyle w:val="StyleUnderline"/>
          <w:highlight w:val="cyan"/>
        </w:rPr>
        <w:t xml:space="preserve"> have a stake in 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remaining active</w:t>
      </w:r>
      <w:r w:rsidRPr="00970422">
        <w:rPr>
          <w:rStyle w:val="StyleUnderline"/>
        </w:rPr>
        <w:t xml:space="preserve"> and involved in maintaining that order</w:t>
      </w:r>
      <w:r w:rsidRPr="00970422">
        <w:rPr>
          <w:sz w:val="16"/>
        </w:rPr>
        <w:t xml:space="preserve">. </w:t>
      </w:r>
      <w:r w:rsidRPr="00970422">
        <w:rPr>
          <w:rStyle w:val="StyleUnderline"/>
        </w:rPr>
        <w:t>Even if U.S.</w:t>
      </w:r>
      <w:r w:rsidRPr="00970422">
        <w:rPr>
          <w:sz w:val="16"/>
        </w:rPr>
        <w:t xml:space="preserve"> material </w:t>
      </w:r>
      <w:r w:rsidRPr="00970422">
        <w:rPr>
          <w:rStyle w:val="StyleUnderline"/>
        </w:rPr>
        <w:t>power diminishes relative to</w:t>
      </w:r>
      <w:r w:rsidRPr="00970422">
        <w:rPr>
          <w:sz w:val="16"/>
        </w:rPr>
        <w:t xml:space="preserve">, say, </w:t>
      </w:r>
      <w:r w:rsidRPr="00970422">
        <w:rPr>
          <w:rStyle w:val="StyleUnderline"/>
        </w:rPr>
        <w:t>China</w:t>
      </w:r>
      <w:r w:rsidRPr="00970422">
        <w:rPr>
          <w:sz w:val="16"/>
        </w:rPr>
        <w:t xml:space="preserve">’s growing capabilities, </w:t>
      </w:r>
      <w:r w:rsidRPr="00970422">
        <w:rPr>
          <w:rStyle w:val="StyleUnderline"/>
        </w:rPr>
        <w:t>the order the U</w:t>
      </w:r>
      <w:r w:rsidRPr="00970422">
        <w:rPr>
          <w:sz w:val="16"/>
        </w:rPr>
        <w:t xml:space="preserve">nited </w:t>
      </w:r>
      <w:r w:rsidRPr="00970422">
        <w:rPr>
          <w:rStyle w:val="StyleUnderline"/>
        </w:rPr>
        <w:t>S</w:t>
      </w:r>
      <w:r w:rsidRPr="00970422">
        <w:rPr>
          <w:sz w:val="16"/>
        </w:rPr>
        <w:t xml:space="preserve">tates </w:t>
      </w:r>
      <w:r w:rsidRPr="00970422">
        <w:rPr>
          <w:rStyle w:val="StyleUnderline"/>
        </w:rPr>
        <w:t xml:space="preserve">has built continues to reinforce its </w:t>
      </w:r>
      <w:r w:rsidRPr="00970422">
        <w:rPr>
          <w:rStyle w:val="Emphasis"/>
        </w:rPr>
        <w:t>power</w:t>
      </w:r>
      <w:r w:rsidRPr="00970422">
        <w:rPr>
          <w:rStyle w:val="StyleUnderline"/>
        </w:rPr>
        <w:t xml:space="preserve"> and </w:t>
      </w:r>
      <w:r w:rsidRPr="00970422">
        <w:rPr>
          <w:rStyle w:val="Emphasis"/>
        </w:rPr>
        <w:t>leadership</w:t>
      </w:r>
      <w:r w:rsidRPr="00970422">
        <w:rPr>
          <w:sz w:val="16"/>
        </w:rPr>
        <w:t xml:space="preserve">. Power can create order, but </w:t>
      </w:r>
      <w:r w:rsidRPr="00970422">
        <w:rPr>
          <w:rStyle w:val="StyleUnderline"/>
        </w:rPr>
        <w:t>the order over which Washington presides</w:t>
      </w:r>
      <w:r w:rsidRPr="00970422">
        <w:rPr>
          <w:sz w:val="16"/>
        </w:rPr>
        <w:t xml:space="preserve"> can also </w:t>
      </w:r>
      <w:r w:rsidRPr="00970422">
        <w:rPr>
          <w:rStyle w:val="Emphasis"/>
        </w:rPr>
        <w:t>buttress</w:t>
      </w:r>
      <w:r w:rsidRPr="00970422">
        <w:rPr>
          <w:rStyle w:val="StyleUnderline"/>
        </w:rPr>
        <w:t xml:space="preserve"> American power</w:t>
      </w:r>
      <w:r w:rsidRPr="00970422">
        <w:rPr>
          <w:sz w:val="16"/>
        </w:rPr>
        <w:t>.</w:t>
      </w:r>
    </w:p>
    <w:p w14:paraId="187CFD84" w14:textId="77777777" w:rsidR="00FE1D5B" w:rsidRPr="00970422" w:rsidRDefault="00FE1D5B" w:rsidP="00FE1D5B">
      <w:pPr>
        <w:rPr>
          <w:sz w:val="16"/>
        </w:rPr>
      </w:pPr>
      <w:r w:rsidRPr="00970422">
        <w:rPr>
          <w:sz w:val="16"/>
        </w:rPr>
        <w:t xml:space="preserve">Like an onion, the United States’ liberal internationalist order has several layers. </w:t>
      </w:r>
      <w:r w:rsidRPr="00970422">
        <w:rPr>
          <w:rStyle w:val="StyleUnderline"/>
        </w:rPr>
        <w:t xml:space="preserve">At the outer layer are its liberal </w:t>
      </w:r>
      <w:r w:rsidRPr="00970422">
        <w:rPr>
          <w:rStyle w:val="Emphasis"/>
        </w:rPr>
        <w:t>internationalist</w:t>
      </w:r>
      <w:r w:rsidRPr="00970422">
        <w:rPr>
          <w:rStyle w:val="StyleUnderline"/>
        </w:rPr>
        <w:t xml:space="preserve"> ideas and projects, through which </w:t>
      </w:r>
      <w:r w:rsidRPr="00970422">
        <w:rPr>
          <w:rStyle w:val="StyleUnderline"/>
          <w:highlight w:val="cyan"/>
        </w:rPr>
        <w:t>the U</w:t>
      </w:r>
      <w:r w:rsidRPr="00970422">
        <w:rPr>
          <w:rStyle w:val="StyleUnderline"/>
        </w:rPr>
        <w:t xml:space="preserve">nited </w:t>
      </w:r>
      <w:r w:rsidRPr="00970422">
        <w:rPr>
          <w:rStyle w:val="StyleUnderline"/>
          <w:highlight w:val="cyan"/>
        </w:rPr>
        <w:t>S</w:t>
      </w:r>
      <w:r w:rsidRPr="00970422">
        <w:rPr>
          <w:rStyle w:val="StyleUnderline"/>
        </w:rPr>
        <w:t xml:space="preserve">tates </w:t>
      </w:r>
      <w:r w:rsidRPr="00970422">
        <w:rPr>
          <w:rStyle w:val="StyleUnderline"/>
          <w:highlight w:val="cyan"/>
        </w:rPr>
        <w:t>has provided</w:t>
      </w:r>
      <w:r w:rsidRPr="00970422">
        <w:rPr>
          <w:rStyle w:val="StyleUnderline"/>
        </w:rPr>
        <w:t xml:space="preserve"> the world </w:t>
      </w:r>
      <w:r w:rsidRPr="00970422">
        <w:rPr>
          <w:rStyle w:val="StyleUnderline"/>
          <w:highlight w:val="cyan"/>
        </w:rPr>
        <w:t>a “</w:t>
      </w:r>
      <w:r w:rsidRPr="00970422">
        <w:rPr>
          <w:rStyle w:val="Emphasis"/>
          <w:highlight w:val="cyan"/>
        </w:rPr>
        <w:t>third way</w:t>
      </w:r>
      <w:r w:rsidRPr="00970422">
        <w:rPr>
          <w:rStyle w:val="StyleUnderline"/>
          <w:highlight w:val="cyan"/>
        </w:rPr>
        <w:t>” between</w:t>
      </w:r>
      <w:r w:rsidRPr="00970422">
        <w:rPr>
          <w:rStyle w:val="StyleUnderline"/>
        </w:rPr>
        <w:t xml:space="preserve"> the </w:t>
      </w:r>
      <w:r w:rsidRPr="00970422">
        <w:rPr>
          <w:rStyle w:val="Emphasis"/>
          <w:highlight w:val="cyan"/>
        </w:rPr>
        <w:t>anarchy</w:t>
      </w:r>
      <w:r w:rsidRPr="00970422">
        <w:rPr>
          <w:rStyle w:val="StyleUnderline"/>
        </w:rPr>
        <w:t xml:space="preserve"> of </w:t>
      </w:r>
      <w:r w:rsidRPr="00970422">
        <w:rPr>
          <w:rStyle w:val="Emphasis"/>
        </w:rPr>
        <w:t>states</w:t>
      </w:r>
      <w:r w:rsidRPr="00970422">
        <w:rPr>
          <w:rStyle w:val="StyleUnderline"/>
        </w:rPr>
        <w:t xml:space="preserve"> furiously </w:t>
      </w:r>
      <w:r w:rsidRPr="00970422">
        <w:rPr>
          <w:rStyle w:val="Emphasis"/>
        </w:rPr>
        <w:t>competing</w:t>
      </w:r>
      <w:r w:rsidRPr="00970422">
        <w:rPr>
          <w:rStyle w:val="StyleUnderline"/>
        </w:rPr>
        <w:t xml:space="preserve"> with each other </w:t>
      </w:r>
      <w:r w:rsidRPr="00970422">
        <w:rPr>
          <w:rStyle w:val="StyleUnderline"/>
          <w:highlight w:val="cyan"/>
        </w:rPr>
        <w:t>and</w:t>
      </w:r>
      <w:r w:rsidRPr="00970422">
        <w:rPr>
          <w:rStyle w:val="StyleUnderline"/>
        </w:rPr>
        <w:t xml:space="preserve"> the </w:t>
      </w:r>
      <w:r w:rsidRPr="00970422">
        <w:rPr>
          <w:rStyle w:val="Emphasis"/>
          <w:highlight w:val="cyan"/>
        </w:rPr>
        <w:t>overweening hierarchy</w:t>
      </w:r>
      <w:r w:rsidRPr="00970422">
        <w:rPr>
          <w:rStyle w:val="StyleUnderline"/>
        </w:rPr>
        <w:t xml:space="preserve"> of imperial systems</w:t>
      </w:r>
      <w:r w:rsidRPr="00970422">
        <w:rPr>
          <w:sz w:val="16"/>
        </w:rPr>
        <w:t xml:space="preserve">—an arrangement that has delivered more gains for more people than any prior alternative. </w:t>
      </w:r>
      <w:r w:rsidRPr="00970422">
        <w:rPr>
          <w:rStyle w:val="StyleUnderline"/>
        </w:rPr>
        <w:t xml:space="preserve">Beneath the surface, </w:t>
      </w:r>
      <w:r w:rsidRPr="00970422">
        <w:rPr>
          <w:rStyle w:val="StyleUnderline"/>
          <w:highlight w:val="cyan"/>
        </w:rPr>
        <w:t>the U</w:t>
      </w:r>
      <w:r w:rsidRPr="00970422">
        <w:rPr>
          <w:sz w:val="16"/>
        </w:rPr>
        <w:t xml:space="preserve">nited </w:t>
      </w:r>
      <w:r w:rsidRPr="00970422">
        <w:rPr>
          <w:rStyle w:val="StyleUnderline"/>
          <w:highlight w:val="cyan"/>
        </w:rPr>
        <w:t>S</w:t>
      </w:r>
      <w:r w:rsidRPr="00970422">
        <w:rPr>
          <w:sz w:val="16"/>
        </w:rPr>
        <w:t xml:space="preserve">tates has </w:t>
      </w:r>
      <w:r w:rsidRPr="00970422">
        <w:rPr>
          <w:rStyle w:val="StyleUnderline"/>
          <w:highlight w:val="cyan"/>
        </w:rPr>
        <w:t>benefited from</w:t>
      </w:r>
      <w:r w:rsidRPr="00970422">
        <w:rPr>
          <w:rStyle w:val="StyleUnderline"/>
        </w:rPr>
        <w:t xml:space="preserve"> its </w:t>
      </w:r>
      <w:r w:rsidRPr="00970422">
        <w:rPr>
          <w:rStyle w:val="Emphasis"/>
          <w:highlight w:val="cyan"/>
        </w:rPr>
        <w:t>geography</w:t>
      </w:r>
      <w:r w:rsidRPr="00970422">
        <w:rPr>
          <w:rStyle w:val="StyleUnderline"/>
          <w:highlight w:val="cyan"/>
        </w:rPr>
        <w:t xml:space="preserve"> and</w:t>
      </w:r>
      <w:r w:rsidRPr="00970422">
        <w:rPr>
          <w:rStyle w:val="StyleUnderline"/>
        </w:rPr>
        <w:t xml:space="preserve"> its </w:t>
      </w:r>
      <w:r w:rsidRPr="00970422">
        <w:rPr>
          <w:rStyle w:val="Emphasis"/>
        </w:rPr>
        <w:t xml:space="preserve">unique </w:t>
      </w:r>
      <w:r w:rsidRPr="00970422">
        <w:rPr>
          <w:rStyle w:val="Emphasis"/>
          <w:highlight w:val="cyan"/>
        </w:rPr>
        <w:t>trajectory</w:t>
      </w:r>
      <w:r w:rsidRPr="00970422">
        <w:rPr>
          <w:rStyle w:val="StyleUnderline"/>
          <w:highlight w:val="cyan"/>
        </w:rPr>
        <w:t xml:space="preserve"> of </w:t>
      </w:r>
      <w:r w:rsidRPr="00970422">
        <w:rPr>
          <w:rStyle w:val="Emphasis"/>
          <w:highlight w:val="cyan"/>
        </w:rPr>
        <w:t>political development</w:t>
      </w:r>
      <w:r w:rsidRPr="00970422">
        <w:rPr>
          <w:sz w:val="16"/>
        </w:rPr>
        <w:t xml:space="preserve">. </w:t>
      </w:r>
      <w:r w:rsidRPr="00970422">
        <w:rPr>
          <w:rStyle w:val="StyleUnderline"/>
        </w:rPr>
        <w:t xml:space="preserve">It stands </w:t>
      </w:r>
      <w:r w:rsidRPr="00970422">
        <w:rPr>
          <w:rStyle w:val="Emphasis"/>
        </w:rPr>
        <w:t>oceans apart</w:t>
      </w:r>
      <w:r w:rsidRPr="00970422">
        <w:rPr>
          <w:rStyle w:val="StyleUnderline"/>
        </w:rPr>
        <w:t xml:space="preserve"> from the other great powers, its </w:t>
      </w:r>
      <w:r w:rsidRPr="00970422">
        <w:rPr>
          <w:rStyle w:val="Emphasis"/>
        </w:rPr>
        <w:t>landmass</w:t>
      </w:r>
      <w:r w:rsidRPr="00970422">
        <w:rPr>
          <w:rStyle w:val="StyleUnderline"/>
        </w:rPr>
        <w:t xml:space="preserve"> faces both </w:t>
      </w:r>
      <w:r w:rsidRPr="00970422">
        <w:rPr>
          <w:rStyle w:val="Emphasis"/>
        </w:rPr>
        <w:t>Asia</w:t>
      </w:r>
      <w:r w:rsidRPr="00970422">
        <w:rPr>
          <w:rStyle w:val="StyleUnderline"/>
        </w:rPr>
        <w:t xml:space="preserve"> and </w:t>
      </w:r>
      <w:r w:rsidRPr="00970422">
        <w:rPr>
          <w:rStyle w:val="Emphasis"/>
        </w:rPr>
        <w:t>Europe</w:t>
      </w:r>
      <w:r w:rsidRPr="00970422">
        <w:rPr>
          <w:rStyle w:val="StyleUnderline"/>
        </w:rPr>
        <w:t>, and it accrues influence by playing a unique role as a global power balancer</w:t>
      </w:r>
      <w:r w:rsidRPr="00970422">
        <w:rPr>
          <w:sz w:val="16"/>
        </w:rPr>
        <w:t xml:space="preserve">. Adding to this, </w:t>
      </w:r>
      <w:r w:rsidRPr="00970422">
        <w:rPr>
          <w:rStyle w:val="StyleUnderline"/>
        </w:rPr>
        <w:t>the U</w:t>
      </w:r>
      <w:r w:rsidRPr="00970422">
        <w:rPr>
          <w:sz w:val="16"/>
        </w:rPr>
        <w:t xml:space="preserve">nited </w:t>
      </w:r>
      <w:r w:rsidRPr="00970422">
        <w:rPr>
          <w:rStyle w:val="StyleUnderline"/>
        </w:rPr>
        <w:t>S</w:t>
      </w:r>
      <w:r w:rsidRPr="00970422">
        <w:rPr>
          <w:sz w:val="16"/>
        </w:rPr>
        <w:t xml:space="preserve">tates </w:t>
      </w:r>
      <w:r w:rsidRPr="00970422">
        <w:rPr>
          <w:rStyle w:val="StyleUnderline"/>
        </w:rPr>
        <w:t xml:space="preserve">has had critical opportunities following major </w:t>
      </w:r>
      <w:r w:rsidRPr="00970422">
        <w:rPr>
          <w:rStyle w:val="Emphasis"/>
        </w:rPr>
        <w:t>conflicts</w:t>
      </w:r>
      <w:r w:rsidRPr="00970422">
        <w:rPr>
          <w:rStyle w:val="StyleUnderline"/>
        </w:rPr>
        <w:t xml:space="preserve"> in the twentieth century to build </w:t>
      </w:r>
      <w:r w:rsidRPr="00970422">
        <w:rPr>
          <w:rStyle w:val="Emphasis"/>
        </w:rPr>
        <w:t>coalitions</w:t>
      </w:r>
      <w:r w:rsidRPr="00970422">
        <w:rPr>
          <w:rStyle w:val="StyleUnderline"/>
        </w:rPr>
        <w:t xml:space="preserve"> of </w:t>
      </w:r>
      <w:r w:rsidRPr="00970422">
        <w:rPr>
          <w:rStyle w:val="Emphasis"/>
        </w:rPr>
        <w:t>like-minded states</w:t>
      </w:r>
      <w:r w:rsidRPr="00970422">
        <w:rPr>
          <w:rStyle w:val="StyleUnderline"/>
        </w:rPr>
        <w:t xml:space="preserve"> that </w:t>
      </w:r>
      <w:r w:rsidRPr="00970422">
        <w:rPr>
          <w:rStyle w:val="Emphasis"/>
        </w:rPr>
        <w:t>shape</w:t>
      </w:r>
      <w:r w:rsidRPr="00970422">
        <w:rPr>
          <w:rStyle w:val="StyleUnderline"/>
        </w:rPr>
        <w:t xml:space="preserve"> and </w:t>
      </w:r>
      <w:r w:rsidRPr="00970422">
        <w:rPr>
          <w:rStyle w:val="Emphasis"/>
        </w:rPr>
        <w:t>entrench</w:t>
      </w:r>
      <w:r w:rsidRPr="00970422">
        <w:rPr>
          <w:rStyle w:val="StyleUnderline"/>
        </w:rPr>
        <w:t xml:space="preserve"> global rules and institutions</w:t>
      </w:r>
      <w:r w:rsidRPr="00970422">
        <w:rPr>
          <w:sz w:val="16"/>
        </w:rPr>
        <w:t xml:space="preserve">. As the current crisis in Ukraine shows, </w:t>
      </w:r>
      <w:r w:rsidRPr="00970422">
        <w:rPr>
          <w:rStyle w:val="StyleUnderline"/>
        </w:rPr>
        <w:t xml:space="preserve">this ability </w:t>
      </w:r>
      <w:r w:rsidRPr="00970422">
        <w:rPr>
          <w:rStyle w:val="StyleUnderline"/>
          <w:highlight w:val="cyan"/>
        </w:rPr>
        <w:t>to mobilize</w:t>
      </w:r>
      <w:r w:rsidRPr="00970422">
        <w:rPr>
          <w:rStyle w:val="StyleUnderline"/>
        </w:rPr>
        <w:t xml:space="preserve"> </w:t>
      </w:r>
      <w:r w:rsidRPr="00970422">
        <w:rPr>
          <w:rStyle w:val="Emphasis"/>
        </w:rPr>
        <w:t>coalitions</w:t>
      </w:r>
      <w:r w:rsidRPr="00970422">
        <w:rPr>
          <w:rStyle w:val="StyleUnderline"/>
        </w:rPr>
        <w:t xml:space="preserve"> of </w:t>
      </w:r>
      <w:r w:rsidRPr="00970422">
        <w:rPr>
          <w:rStyle w:val="Emphasis"/>
          <w:highlight w:val="cyan"/>
        </w:rPr>
        <w:t>democracies</w:t>
      </w:r>
      <w:r w:rsidRPr="00970422">
        <w:rPr>
          <w:rStyle w:val="StyleUnderline"/>
        </w:rPr>
        <w:t xml:space="preserve"> remains one of the United States’ essential </w:t>
      </w:r>
      <w:r w:rsidRPr="00970422">
        <w:rPr>
          <w:rStyle w:val="Emphasis"/>
        </w:rPr>
        <w:t>assets</w:t>
      </w:r>
      <w:r w:rsidRPr="00970422">
        <w:rPr>
          <w:sz w:val="16"/>
        </w:rPr>
        <w:t xml:space="preserve">. Beneath the realm of government and diplomacy, the United States’ domestic civil society—enriched by its multiracial and multicultural immigrant base—connects the country to the world in networks of influence unavailable to China, Russia, and other powers. Finally, </w:t>
      </w:r>
      <w:r w:rsidRPr="00970422">
        <w:rPr>
          <w:rStyle w:val="StyleUnderline"/>
        </w:rPr>
        <w:t xml:space="preserve">at the core, one of the United States’ greatest strengths is its </w:t>
      </w:r>
      <w:r w:rsidRPr="00970422">
        <w:rPr>
          <w:rStyle w:val="Emphasis"/>
        </w:rPr>
        <w:t>capacity</w:t>
      </w:r>
      <w:r w:rsidRPr="00970422">
        <w:rPr>
          <w:rStyle w:val="StyleUnderline"/>
        </w:rPr>
        <w:t xml:space="preserve"> to </w:t>
      </w:r>
      <w:r w:rsidRPr="00970422">
        <w:rPr>
          <w:rStyle w:val="Emphasis"/>
        </w:rPr>
        <w:t>fail</w:t>
      </w:r>
      <w:r w:rsidRPr="00970422">
        <w:rPr>
          <w:rStyle w:val="StyleUnderline"/>
        </w:rPr>
        <w:t xml:space="preserve">; as a </w:t>
      </w:r>
      <w:r w:rsidRPr="00970422">
        <w:rPr>
          <w:rStyle w:val="Emphasis"/>
        </w:rPr>
        <w:t>liberal society</w:t>
      </w:r>
      <w:r w:rsidRPr="00970422">
        <w:rPr>
          <w:rStyle w:val="StyleUnderline"/>
        </w:rPr>
        <w:t xml:space="preserve">, it can acknowledge its </w:t>
      </w:r>
      <w:r w:rsidRPr="00970422">
        <w:rPr>
          <w:rStyle w:val="Emphasis"/>
        </w:rPr>
        <w:t>vulnerabilities</w:t>
      </w:r>
      <w:r w:rsidRPr="00970422">
        <w:rPr>
          <w:rStyle w:val="StyleUnderline"/>
        </w:rPr>
        <w:t xml:space="preserve"> and </w:t>
      </w:r>
      <w:r w:rsidRPr="00970422">
        <w:rPr>
          <w:rStyle w:val="Emphasis"/>
        </w:rPr>
        <w:t>errors</w:t>
      </w:r>
      <w:r w:rsidRPr="00970422">
        <w:rPr>
          <w:rStyle w:val="StyleUnderline"/>
        </w:rPr>
        <w:t xml:space="preserve"> and </w:t>
      </w:r>
      <w:r w:rsidRPr="00970422">
        <w:rPr>
          <w:rStyle w:val="Emphasis"/>
        </w:rPr>
        <w:t>seek to improve</w:t>
      </w:r>
      <w:r w:rsidRPr="00970422">
        <w:rPr>
          <w:rStyle w:val="StyleUnderline"/>
        </w:rPr>
        <w:t xml:space="preserve">, a distinct advantage over its </w:t>
      </w:r>
      <w:r w:rsidRPr="00970422">
        <w:rPr>
          <w:rStyle w:val="Emphasis"/>
        </w:rPr>
        <w:t>illiberal rivals</w:t>
      </w:r>
      <w:r w:rsidRPr="00970422">
        <w:rPr>
          <w:rStyle w:val="StyleUnderline"/>
        </w:rPr>
        <w:t xml:space="preserve"> in confronting </w:t>
      </w:r>
      <w:r w:rsidRPr="00970422">
        <w:rPr>
          <w:rStyle w:val="Emphasis"/>
        </w:rPr>
        <w:t>crises</w:t>
      </w:r>
      <w:r w:rsidRPr="00970422">
        <w:rPr>
          <w:rStyle w:val="StyleUnderline"/>
        </w:rPr>
        <w:t xml:space="preserve"> and </w:t>
      </w:r>
      <w:r w:rsidRPr="00970422">
        <w:rPr>
          <w:rStyle w:val="Emphasis"/>
        </w:rPr>
        <w:t>setbacks</w:t>
      </w:r>
      <w:r w:rsidRPr="00970422">
        <w:rPr>
          <w:sz w:val="16"/>
        </w:rPr>
        <w:t>.</w:t>
      </w:r>
    </w:p>
    <w:p w14:paraId="0E1677FD" w14:textId="77777777" w:rsidR="00FE1D5B" w:rsidRDefault="00FE1D5B" w:rsidP="00FE1D5B">
      <w:pPr>
        <w:rPr>
          <w:sz w:val="16"/>
        </w:rPr>
      </w:pPr>
      <w:r w:rsidRPr="00970422">
        <w:rPr>
          <w:sz w:val="16"/>
        </w:rPr>
        <w:t xml:space="preserve">No other state has enjoyed such a comprehensive set of advantages in dealing with other countries. This is the reason that the United States has had such staying power for so long, despite periodic failures and disappointments.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 </w:t>
      </w:r>
    </w:p>
    <w:p w14:paraId="3C6FD50D" w14:textId="77777777" w:rsidR="00FE1D5B" w:rsidRPr="00346E3C" w:rsidRDefault="00FE1D5B" w:rsidP="00FE1D5B">
      <w:pPr>
        <w:keepNext/>
        <w:keepLines/>
        <w:spacing w:before="40" w:after="0"/>
        <w:outlineLvl w:val="3"/>
        <w:rPr>
          <w:rFonts w:eastAsiaTheme="majorEastAsia" w:cs="Arial"/>
          <w:b/>
          <w:iCs/>
          <w:sz w:val="26"/>
        </w:rPr>
      </w:pPr>
      <w:r w:rsidRPr="00346E3C">
        <w:rPr>
          <w:rFonts w:eastAsiaTheme="majorEastAsia" w:cs="Arial"/>
          <w:b/>
          <w:iCs/>
          <w:sz w:val="26"/>
        </w:rPr>
        <w:t xml:space="preserve">The rate of profit is stable. Prefer </w:t>
      </w:r>
      <w:r w:rsidRPr="00346E3C">
        <w:rPr>
          <w:rFonts w:eastAsiaTheme="majorEastAsia" w:cs="Arial"/>
          <w:b/>
          <w:iCs/>
          <w:sz w:val="26"/>
          <w:u w:val="single"/>
        </w:rPr>
        <w:t>data</w:t>
      </w:r>
      <w:r w:rsidRPr="00346E3C">
        <w:rPr>
          <w:rFonts w:eastAsiaTheme="majorEastAsia" w:cs="Arial"/>
          <w:b/>
          <w:iCs/>
          <w:sz w:val="26"/>
        </w:rPr>
        <w:t xml:space="preserve">, which is </w:t>
      </w:r>
      <w:r w:rsidRPr="00346E3C">
        <w:rPr>
          <w:rFonts w:eastAsiaTheme="majorEastAsia" w:cs="Arial"/>
          <w:b/>
          <w:iCs/>
          <w:sz w:val="26"/>
          <w:u w:val="single"/>
        </w:rPr>
        <w:t>objective</w:t>
      </w:r>
      <w:r w:rsidRPr="00346E3C">
        <w:rPr>
          <w:rFonts w:eastAsiaTheme="majorEastAsia" w:cs="Arial"/>
          <w:b/>
          <w:iCs/>
          <w:sz w:val="26"/>
        </w:rPr>
        <w:t>.</w:t>
      </w:r>
    </w:p>
    <w:p w14:paraId="294D3954" w14:textId="77777777" w:rsidR="00FE1D5B" w:rsidRPr="00346E3C" w:rsidRDefault="00FE1D5B" w:rsidP="00FE1D5B">
      <w:r w:rsidRPr="00346E3C">
        <w:t xml:space="preserve">Eric </w:t>
      </w:r>
      <w:r w:rsidRPr="00346E3C">
        <w:rPr>
          <w:b/>
          <w:bCs/>
          <w:sz w:val="26"/>
        </w:rPr>
        <w:t>Levitz 23</w:t>
      </w:r>
      <w:r w:rsidRPr="00346E3C">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129D0AAF" w14:textId="77777777" w:rsidR="00FE1D5B" w:rsidRPr="00F63507" w:rsidRDefault="00FE1D5B" w:rsidP="00FE1D5B">
      <w:r w:rsidRPr="00F63507">
        <w:t xml:space="preserve">For one thing, as the historian Tim Barker notes, </w:t>
      </w:r>
      <w:r w:rsidRPr="00346E3C">
        <w:rPr>
          <w:highlight w:val="cyan"/>
          <w:u w:val="single"/>
        </w:rPr>
        <w:t xml:space="preserve">the </w:t>
      </w:r>
      <w:r w:rsidRPr="00346E3C">
        <w:rPr>
          <w:b/>
          <w:iCs/>
          <w:highlight w:val="cyan"/>
          <w:u w:val="single"/>
          <w:bdr w:val="single" w:sz="8" w:space="0" w:color="auto"/>
        </w:rPr>
        <w:t>rate of profit</w:t>
      </w:r>
      <w:r w:rsidRPr="00F63507">
        <w:t xml:space="preserve"> in the U.S. economy </w:t>
      </w:r>
      <w:r w:rsidRPr="00346E3C">
        <w:rPr>
          <w:highlight w:val="cyan"/>
          <w:u w:val="single"/>
        </w:rPr>
        <w:t xml:space="preserve">has </w:t>
      </w:r>
      <w:r w:rsidRPr="00346E3C">
        <w:rPr>
          <w:b/>
          <w:iCs/>
          <w:highlight w:val="cyan"/>
          <w:u w:val="single"/>
          <w:bdr w:val="single" w:sz="8" w:space="0" w:color="auto"/>
        </w:rPr>
        <w:t>not</w:t>
      </w:r>
      <w:r w:rsidRPr="00F63507">
        <w:t xml:space="preserve"> actually </w:t>
      </w:r>
      <w:r w:rsidRPr="00346E3C">
        <w:rPr>
          <w:highlight w:val="cyan"/>
          <w:u w:val="single"/>
        </w:rPr>
        <w:t>fallen</w:t>
      </w:r>
      <w:r w:rsidRPr="00346E3C">
        <w:rPr>
          <w:u w:val="single"/>
        </w:rPr>
        <w:t xml:space="preserve"> much</w:t>
      </w:r>
      <w:r w:rsidRPr="00F63507">
        <w:t xml:space="preserve"> at all in recent decades. To the contrary, </w:t>
      </w:r>
      <w:r w:rsidRPr="00346E3C">
        <w:rPr>
          <w:highlight w:val="cyan"/>
          <w:u w:val="single"/>
        </w:rPr>
        <w:t>it</w:t>
      </w:r>
      <w:r w:rsidRPr="00346E3C">
        <w:rPr>
          <w:u w:val="single"/>
        </w:rPr>
        <w:t xml:space="preserve"> has </w:t>
      </w:r>
      <w:r w:rsidRPr="00346E3C">
        <w:rPr>
          <w:b/>
          <w:iCs/>
          <w:highlight w:val="cyan"/>
          <w:u w:val="single"/>
          <w:bdr w:val="single" w:sz="8" w:space="0" w:color="auto"/>
        </w:rPr>
        <w:t>oscillated</w:t>
      </w:r>
      <w:r w:rsidRPr="00346E3C">
        <w:rPr>
          <w:highlight w:val="cyan"/>
          <w:u w:val="single"/>
        </w:rPr>
        <w:t xml:space="preserve"> around</w:t>
      </w:r>
      <w:r w:rsidRPr="00F63507">
        <w:t xml:space="preserve"> roughly </w:t>
      </w:r>
      <w:r w:rsidRPr="00346E3C">
        <w:rPr>
          <w:highlight w:val="cyan"/>
          <w:u w:val="single"/>
        </w:rPr>
        <w:t xml:space="preserve">the </w:t>
      </w:r>
      <w:r w:rsidRPr="00346E3C">
        <w:rPr>
          <w:b/>
          <w:iCs/>
          <w:highlight w:val="cyan"/>
          <w:u w:val="single"/>
          <w:bdr w:val="single" w:sz="8" w:space="0" w:color="auto"/>
        </w:rPr>
        <w:t>same level</w:t>
      </w:r>
      <w:r w:rsidRPr="00346E3C">
        <w:rPr>
          <w:highlight w:val="cyan"/>
          <w:u w:val="single"/>
        </w:rPr>
        <w:t xml:space="preserve"> since the</w:t>
      </w:r>
      <w:r w:rsidRPr="00F63507">
        <w:t xml:space="preserve"> early 19</w:t>
      </w:r>
      <w:r w:rsidRPr="00346E3C">
        <w:rPr>
          <w:b/>
          <w:iCs/>
          <w:highlight w:val="cyan"/>
          <w:u w:val="single"/>
          <w:bdr w:val="single" w:sz="8" w:space="0" w:color="auto"/>
        </w:rPr>
        <w:t>70s</w:t>
      </w:r>
      <w:r w:rsidRPr="00F63507">
        <w:t>, while profit rates in the first decade of this century were comparable to those of the late 1950s.</w:t>
      </w:r>
    </w:p>
    <w:p w14:paraId="2DAF93C6" w14:textId="77777777" w:rsidR="00FE1D5B" w:rsidRPr="00F63507" w:rsidRDefault="00FE1D5B" w:rsidP="00FE1D5B">
      <w:r w:rsidRPr="00F63507">
        <w:fldChar w:fldCharType="begin"/>
      </w:r>
      <w:r w:rsidRPr="00F63507">
        <w:instrText xml:space="preserve"> INCLUDEPICTURE "https://pyxis.nymag.com/v1/imgs/b65/97f/ae9b1b8d01d9735b82c490177d1a41d324-secondary-1.w710.jpg" \* MERGEFORMATINET </w:instrText>
      </w:r>
      <w:r w:rsidRPr="00F63507">
        <w:fldChar w:fldCharType="separate"/>
      </w:r>
      <w:r w:rsidRPr="00F63507">
        <w:rPr>
          <w:noProof/>
        </w:rPr>
        <w:drawing>
          <wp:inline distT="0" distB="0" distL="0" distR="0" wp14:anchorId="21C04152" wp14:editId="6796B038">
            <wp:extent cx="6202496" cy="4132229"/>
            <wp:effectExtent l="0" t="0" r="0" b="0"/>
            <wp:docPr id="1685315791" name="Picture 1" descr="A graph of the company's company's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551" name="Picture 1" descr="A graph of the company's company's sal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3428" cy="4139512"/>
                    </a:xfrm>
                    <a:prstGeom prst="rect">
                      <a:avLst/>
                    </a:prstGeom>
                    <a:noFill/>
                    <a:ln>
                      <a:noFill/>
                    </a:ln>
                  </pic:spPr>
                </pic:pic>
              </a:graphicData>
            </a:graphic>
          </wp:inline>
        </w:drawing>
      </w:r>
      <w:r w:rsidRPr="00F63507">
        <w:fldChar w:fldCharType="end"/>
      </w:r>
    </w:p>
    <w:p w14:paraId="43C4CF3F" w14:textId="77777777" w:rsidR="00FE1D5B" w:rsidRPr="00F63507" w:rsidRDefault="00FE1D5B" w:rsidP="00FE1D5B">
      <w:r w:rsidRPr="00F63507">
        <w:fldChar w:fldCharType="begin"/>
      </w:r>
      <w:r w:rsidRPr="00F63507">
        <w:instrText xml:space="preserve"> INCLUDEPICTURE "https://pyxis.nymag.com/v1/imgs/32c/60f/2fb2cf51c31e09c48ba403b246027f79e2-secondary-2.w710.jpg" \* MERGEFORMATINET </w:instrText>
      </w:r>
      <w:r w:rsidRPr="00F63507">
        <w:fldChar w:fldCharType="separate"/>
      </w:r>
      <w:r w:rsidRPr="00F63507">
        <w:rPr>
          <w:noProof/>
        </w:rPr>
        <w:drawing>
          <wp:inline distT="0" distB="0" distL="0" distR="0" wp14:anchorId="1AF3457D" wp14:editId="01BD8A88">
            <wp:extent cx="6213513" cy="4132126"/>
            <wp:effectExtent l="0" t="0" r="0" b="0"/>
            <wp:docPr id="1993058513" name="Picture 2" descr="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33112" name="Picture 2" descr="A graph showing the number of countries/region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8252" cy="4148578"/>
                    </a:xfrm>
                    <a:prstGeom prst="rect">
                      <a:avLst/>
                    </a:prstGeom>
                    <a:noFill/>
                    <a:ln>
                      <a:noFill/>
                    </a:ln>
                  </pic:spPr>
                </pic:pic>
              </a:graphicData>
            </a:graphic>
          </wp:inline>
        </w:drawing>
      </w:r>
      <w:r w:rsidRPr="00F63507">
        <w:fldChar w:fldCharType="end"/>
      </w:r>
    </w:p>
    <w:p w14:paraId="704F8631" w14:textId="77777777" w:rsidR="00FE1D5B" w:rsidRPr="00F63507" w:rsidRDefault="00FE1D5B" w:rsidP="00FE1D5B">
      <w:r w:rsidRPr="00F63507">
        <w:t xml:space="preserve">It is true that the rate of profit in </w:t>
      </w:r>
      <w:r w:rsidRPr="00346E3C">
        <w:rPr>
          <w:b/>
          <w:iCs/>
          <w:u w:val="single"/>
          <w:bdr w:val="single" w:sz="8" w:space="0" w:color="auto"/>
        </w:rPr>
        <w:t>manufacturing</w:t>
      </w:r>
      <w:r w:rsidRPr="00346E3C">
        <w:rPr>
          <w:u w:val="single"/>
        </w:rPr>
        <w:t xml:space="preserve"> has been on a downward</w:t>
      </w:r>
      <w:r w:rsidRPr="00F63507">
        <w:t xml:space="preserve"> long-term </w:t>
      </w:r>
      <w:r w:rsidRPr="00346E3C">
        <w:rPr>
          <w:u w:val="single"/>
        </w:rPr>
        <w:t>trend</w:t>
      </w:r>
      <w:r w:rsidRPr="00F63507">
        <w:t xml:space="preserve">. But </w:t>
      </w:r>
      <w:r w:rsidRPr="00346E3C">
        <w:rPr>
          <w:u w:val="single"/>
        </w:rPr>
        <w:t>given</w:t>
      </w:r>
      <w:r w:rsidRPr="00F63507">
        <w:t xml:space="preserve"> that </w:t>
      </w:r>
      <w:r w:rsidRPr="00346E3C">
        <w:rPr>
          <w:u w:val="single"/>
        </w:rPr>
        <w:t xml:space="preserve">manufacturing is responsible for only </w:t>
      </w:r>
      <w:r w:rsidRPr="00346E3C">
        <w:rPr>
          <w:b/>
          <w:iCs/>
          <w:u w:val="single"/>
          <w:bdr w:val="single" w:sz="8" w:space="0" w:color="auto"/>
        </w:rPr>
        <w:t>11 percent</w:t>
      </w:r>
      <w:r w:rsidRPr="00346E3C">
        <w:rPr>
          <w:u w:val="single"/>
        </w:rPr>
        <w:t xml:space="preserve"> of</w:t>
      </w:r>
      <w:r w:rsidRPr="00F63507">
        <w:t xml:space="preserve"> U.S. </w:t>
      </w:r>
      <w:r w:rsidRPr="00346E3C">
        <w:rPr>
          <w:u w:val="single"/>
        </w:rPr>
        <w:t>GDP, it’s not clear why that sector</w:t>
      </w:r>
      <w:r w:rsidRPr="00F63507">
        <w:t xml:space="preserve">’s peculiar trajectory </w:t>
      </w:r>
      <w:r w:rsidRPr="00346E3C">
        <w:rPr>
          <w:u w:val="single"/>
        </w:rPr>
        <w:t>is of</w:t>
      </w:r>
      <w:r w:rsidRPr="00F63507">
        <w:t xml:space="preserve"> such overriding </w:t>
      </w:r>
      <w:r w:rsidRPr="00346E3C">
        <w:rPr>
          <w:u w:val="single"/>
        </w:rPr>
        <w:t>importance</w:t>
      </w:r>
      <w:r w:rsidRPr="00F63507">
        <w:t>.</w:t>
      </w:r>
    </w:p>
    <w:p w14:paraId="35DBEBA1" w14:textId="77777777" w:rsidR="00FE1D5B" w:rsidRPr="00346E3C" w:rsidRDefault="00FE1D5B" w:rsidP="00FE1D5B"/>
    <w:p w14:paraId="50EB53A2" w14:textId="77777777" w:rsidR="00FE1D5B" w:rsidRPr="00346E3C" w:rsidRDefault="00FE1D5B" w:rsidP="00FE1D5B">
      <w:pPr>
        <w:keepNext/>
        <w:keepLines/>
        <w:spacing w:before="40" w:after="0"/>
        <w:outlineLvl w:val="3"/>
        <w:rPr>
          <w:rFonts w:eastAsiaTheme="majorEastAsia" w:cstheme="majorBidi"/>
          <w:b/>
          <w:iCs/>
          <w:sz w:val="26"/>
        </w:rPr>
      </w:pPr>
      <w:r w:rsidRPr="00346E3C">
        <w:rPr>
          <w:rFonts w:eastAsiaTheme="majorEastAsia" w:cstheme="majorBidi"/>
          <w:b/>
          <w:iCs/>
          <w:sz w:val="26"/>
          <w:u w:val="single"/>
        </w:rPr>
        <w:t>Decades</w:t>
      </w:r>
      <w:r w:rsidRPr="00346E3C">
        <w:rPr>
          <w:rFonts w:eastAsiaTheme="majorEastAsia" w:cstheme="majorBidi"/>
          <w:b/>
          <w:iCs/>
          <w:sz w:val="26"/>
        </w:rPr>
        <w:t xml:space="preserve"> of IRS </w:t>
      </w:r>
      <w:r w:rsidRPr="00346E3C">
        <w:rPr>
          <w:rFonts w:eastAsiaTheme="majorEastAsia" w:cstheme="majorBidi"/>
          <w:b/>
          <w:iCs/>
          <w:sz w:val="26"/>
          <w:u w:val="single"/>
        </w:rPr>
        <w:t>data</w:t>
      </w:r>
      <w:r w:rsidRPr="00346E3C">
        <w:rPr>
          <w:rFonts w:eastAsiaTheme="majorEastAsia" w:cstheme="majorBidi"/>
          <w:b/>
          <w:iCs/>
          <w:sz w:val="26"/>
        </w:rPr>
        <w:t xml:space="preserve"> disprove the </w:t>
      </w:r>
      <w:r w:rsidRPr="00346E3C">
        <w:rPr>
          <w:rFonts w:eastAsiaTheme="majorEastAsia" w:cstheme="majorBidi"/>
          <w:b/>
          <w:iCs/>
          <w:sz w:val="26"/>
          <w:u w:val="single"/>
        </w:rPr>
        <w:t>law of profitability</w:t>
      </w:r>
      <w:r w:rsidRPr="00346E3C">
        <w:rPr>
          <w:rFonts w:eastAsiaTheme="majorEastAsia" w:cstheme="majorBidi"/>
          <w:b/>
          <w:iCs/>
          <w:sz w:val="26"/>
        </w:rPr>
        <w:t xml:space="preserve">---Marxists </w:t>
      </w:r>
      <w:r w:rsidRPr="00346E3C">
        <w:rPr>
          <w:rFonts w:eastAsiaTheme="majorEastAsia" w:cstheme="majorBidi"/>
          <w:b/>
          <w:iCs/>
          <w:sz w:val="26"/>
          <w:u w:val="single"/>
        </w:rPr>
        <w:t>chronically</w:t>
      </w:r>
      <w:r w:rsidRPr="00346E3C">
        <w:rPr>
          <w:rFonts w:eastAsiaTheme="majorEastAsia" w:cstheme="majorBidi"/>
          <w:b/>
          <w:iCs/>
          <w:sz w:val="26"/>
        </w:rPr>
        <w:t xml:space="preserve"> overvalue cost.</w:t>
      </w:r>
    </w:p>
    <w:p w14:paraId="6EF44704" w14:textId="77777777" w:rsidR="00FE1D5B" w:rsidRPr="00346E3C" w:rsidRDefault="00FE1D5B" w:rsidP="00FE1D5B">
      <w:r w:rsidRPr="00346E3C">
        <w:t xml:space="preserve">William </w:t>
      </w:r>
      <w:r w:rsidRPr="00346E3C">
        <w:rPr>
          <w:b/>
          <w:bCs/>
          <w:sz w:val="26"/>
        </w:rPr>
        <w:t>Jefferies 22</w:t>
      </w:r>
      <w:r w:rsidRPr="00346E3C">
        <w:t xml:space="preserve">. Senior Lecturer in Foundation Economics, Ph.D. in Economics. "The US rate of profit 1964–2017 and the turnover of fixed and circulating capital." </w:t>
      </w:r>
      <w:r w:rsidRPr="00346E3C">
        <w:rPr>
          <w:i/>
          <w:iCs/>
        </w:rPr>
        <w:t>Capital &amp; Class</w:t>
      </w:r>
      <w:r w:rsidRPr="00346E3C">
        <w:t>. Vol. 47. No. 2. Sage Journals. 4/14/2022. https://doi.org/10.1177/03098168221084110</w:t>
      </w:r>
    </w:p>
    <w:p w14:paraId="2C554423" w14:textId="77777777" w:rsidR="00FE1D5B" w:rsidRPr="00F63507" w:rsidRDefault="00FE1D5B" w:rsidP="00FE1D5B">
      <w:r w:rsidRPr="00346E3C">
        <w:rPr>
          <w:b/>
          <w:iCs/>
          <w:u w:val="single"/>
          <w:bdr w:val="single" w:sz="8" w:space="0" w:color="auto"/>
        </w:rPr>
        <w:t>Introduction</w:t>
      </w:r>
    </w:p>
    <w:p w14:paraId="5E23CAE7" w14:textId="77777777" w:rsidR="00FE1D5B" w:rsidRPr="00F63507" w:rsidRDefault="00FE1D5B" w:rsidP="00FE1D5B">
      <w:r w:rsidRPr="00F63507">
        <w:t>The rate of profit calculation surplus value/constant and variable capital (s/c + v) critically depends on the amount of capital advanced or tied up in production. This in turn depends on the reproduction time of the components of capital. The cost of constant fixed capital (CFC) less depreciation or fixed capital advanced (FCA) and the cost of constant circulating and productive variable capital (CVC and PVC) are divided by turnover (T) and the stock of inventories (I). Capitalism is above all else a form of commodity production; products must be sold to realise the value incorporated in them during production. Unproductive activities, such as finance, insurance and retail, add no surplus value (S/V), but enable the realisation or sale of commodities. The cost of these activities is a transfer from the productive sector, and as they have no product, this unproductive cost (UC) does not turn over. Hence a fuller version of the rate of profit calculation could be S/(FCA + I + CCC/T + PVC/T + UC).</w:t>
      </w:r>
    </w:p>
    <w:p w14:paraId="1E2BF81B" w14:textId="77777777" w:rsidR="00FE1D5B" w:rsidRPr="00F63507" w:rsidRDefault="00FE1D5B" w:rsidP="00FE1D5B">
      <w:r w:rsidRPr="00346E3C">
        <w:rPr>
          <w:b/>
          <w:iCs/>
          <w:u w:val="single"/>
          <w:bdr w:val="single" w:sz="8" w:space="0" w:color="auto"/>
        </w:rPr>
        <w:t xml:space="preserve">Marxist </w:t>
      </w:r>
      <w:r w:rsidRPr="00346E3C">
        <w:rPr>
          <w:b/>
          <w:iCs/>
          <w:highlight w:val="cyan"/>
          <w:u w:val="single"/>
          <w:bdr w:val="single" w:sz="8" w:space="0" w:color="auto"/>
        </w:rPr>
        <w:t>estimates</w:t>
      </w:r>
      <w:r w:rsidRPr="00346E3C">
        <w:rPr>
          <w:highlight w:val="cyan"/>
          <w:u w:val="single"/>
        </w:rPr>
        <w:t xml:space="preserve"> of the </w:t>
      </w:r>
      <w:r w:rsidRPr="00346E3C">
        <w:rPr>
          <w:b/>
          <w:iCs/>
          <w:highlight w:val="cyan"/>
          <w:u w:val="single"/>
          <w:bdr w:val="single" w:sz="8" w:space="0" w:color="auto"/>
        </w:rPr>
        <w:t>profit rate</w:t>
      </w:r>
      <w:r w:rsidRPr="00346E3C">
        <w:rPr>
          <w:u w:val="single"/>
        </w:rPr>
        <w:t xml:space="preserve"> have only </w:t>
      </w:r>
      <w:r w:rsidRPr="00346E3C">
        <w:rPr>
          <w:b/>
          <w:iCs/>
          <w:u w:val="single"/>
          <w:bdr w:val="single" w:sz="8" w:space="0" w:color="auto"/>
        </w:rPr>
        <w:t>haphazardly addressed</w:t>
      </w:r>
      <w:r w:rsidRPr="00F63507">
        <w:t xml:space="preserve"> the turnover rate of </w:t>
      </w:r>
      <w:r w:rsidRPr="00346E3C">
        <w:rPr>
          <w:u w:val="single"/>
        </w:rPr>
        <w:t xml:space="preserve">circulating </w:t>
      </w:r>
      <w:r w:rsidRPr="00346E3C">
        <w:rPr>
          <w:b/>
          <w:iCs/>
          <w:u w:val="single"/>
          <w:bdr w:val="single" w:sz="8" w:space="0" w:color="auto"/>
        </w:rPr>
        <w:t>capital</w:t>
      </w:r>
      <w:r w:rsidRPr="00F63507">
        <w:t xml:space="preserve">. This appears to be for several reasons. </w:t>
      </w:r>
      <w:r w:rsidRPr="00346E3C">
        <w:rPr>
          <w:u w:val="single"/>
        </w:rPr>
        <w:t xml:space="preserve">They typically use </w:t>
      </w:r>
      <w:r w:rsidRPr="00346E3C">
        <w:rPr>
          <w:b/>
          <w:iCs/>
          <w:u w:val="single"/>
          <w:bdr w:val="single" w:sz="8" w:space="0" w:color="auto"/>
        </w:rPr>
        <w:t>neoclassical valuations</w:t>
      </w:r>
      <w:r w:rsidRPr="00346E3C">
        <w:rPr>
          <w:u w:val="single"/>
        </w:rPr>
        <w:t xml:space="preserve"> of the </w:t>
      </w:r>
      <w:r w:rsidRPr="00346E3C">
        <w:rPr>
          <w:b/>
          <w:iCs/>
          <w:u w:val="single"/>
          <w:bdr w:val="single" w:sz="8" w:space="0" w:color="auto"/>
        </w:rPr>
        <w:t>fixed capital stock</w:t>
      </w:r>
      <w:r w:rsidRPr="00346E3C">
        <w:rPr>
          <w:u w:val="single"/>
        </w:rPr>
        <w:t xml:space="preserve"> that</w:t>
      </w:r>
      <w:r w:rsidRPr="00F63507">
        <w:t xml:space="preserve"> aggregate its income streams, including profits, and so </w:t>
      </w:r>
      <w:r w:rsidRPr="00346E3C">
        <w:rPr>
          <w:b/>
          <w:iCs/>
          <w:highlight w:val="cyan"/>
          <w:u w:val="single"/>
          <w:bdr w:val="single" w:sz="8" w:space="0" w:color="auto"/>
        </w:rPr>
        <w:t>grossly overvalue</w:t>
      </w:r>
      <w:r w:rsidRPr="00346E3C">
        <w:rPr>
          <w:u w:val="single"/>
        </w:rPr>
        <w:t xml:space="preserve"> its </w:t>
      </w:r>
      <w:r w:rsidRPr="00346E3C">
        <w:rPr>
          <w:highlight w:val="cyan"/>
          <w:u w:val="single"/>
        </w:rPr>
        <w:t>cost</w:t>
      </w:r>
      <w:r w:rsidRPr="00346E3C">
        <w:t xml:space="preserve">. </w:t>
      </w:r>
      <w:r w:rsidRPr="00F63507">
        <w:t xml:space="preserve">This overvaluation is so disproportionately large that the amount of circulating capital makes little difference to the profit rate calculation; furthermore, the rate of turnover is assumed to be so high that once the already disproportionately small proportion of circulating capital advanced has been deflated by it, it becomes vanishingly tiny and immaterial; and finally, there does not appear to be an obvious way to work out turnover. Theorists have looked at inventories and sales, and their ratio, but these attempts have been flawed, not entirely consistent with Marx’s definition and lacking empirical evidence. </w:t>
      </w:r>
      <w:r w:rsidRPr="00346E3C">
        <w:rPr>
          <w:u w:val="single"/>
        </w:rPr>
        <w:t xml:space="preserve">This article attempts to provide </w:t>
      </w:r>
      <w:r w:rsidRPr="00346E3C">
        <w:rPr>
          <w:b/>
          <w:iCs/>
          <w:u w:val="single"/>
          <w:bdr w:val="single" w:sz="8" w:space="0" w:color="auto"/>
        </w:rPr>
        <w:t>answers</w:t>
      </w:r>
      <w:r w:rsidRPr="00346E3C">
        <w:rPr>
          <w:u w:val="single"/>
        </w:rPr>
        <w:t xml:space="preserve"> to these </w:t>
      </w:r>
      <w:r w:rsidRPr="00346E3C">
        <w:rPr>
          <w:b/>
          <w:iCs/>
          <w:u w:val="single"/>
          <w:bdr w:val="single" w:sz="8" w:space="0" w:color="auto"/>
        </w:rPr>
        <w:t>problems</w:t>
      </w:r>
      <w:r w:rsidRPr="00F63507">
        <w:t>.</w:t>
      </w:r>
    </w:p>
    <w:p w14:paraId="17D9E4C6" w14:textId="77777777" w:rsidR="00FE1D5B" w:rsidRPr="00346E3C" w:rsidRDefault="00FE1D5B" w:rsidP="00FE1D5B">
      <w:pPr>
        <w:rPr>
          <w:sz w:val="2"/>
          <w:szCs w:val="2"/>
        </w:rPr>
      </w:pPr>
      <w:r w:rsidRPr="00346E3C">
        <w:rPr>
          <w:sz w:val="2"/>
          <w:szCs w:val="2"/>
        </w:rPr>
        <w:t>The fixed capital stock and their neoclassical valuation</w:t>
      </w:r>
    </w:p>
    <w:p w14:paraId="1D2A45EA" w14:textId="77777777" w:rsidR="00FE1D5B" w:rsidRPr="00346E3C" w:rsidRDefault="00FE1D5B" w:rsidP="00FE1D5B">
      <w:pPr>
        <w:rPr>
          <w:sz w:val="2"/>
          <w:szCs w:val="2"/>
        </w:rPr>
      </w:pPr>
      <w:r w:rsidRPr="00346E3C">
        <w:rPr>
          <w:sz w:val="2"/>
          <w:szCs w:val="2"/>
        </w:rPr>
        <w:t>The amount of fixed capital advanced consists of the gross capital replacement cost (either at historic (purchase price) or current (replacement price)) multiplied by a discard function, the rate of depreciation. This is, in its turn, dependent on the asset lives used. The total value of fixed capital is completely reproduced, that is, fully returned to circulation, only when it has been completely consumed in the production process. Fixed capital re-enters circulation according to its initial amount and the rate of its wearing out or the period of its obsolescence. Marx (1978 [1885]) noted that ‘the longer an instrument lasts, the slower it wears out, the longer will its constant capital-value remains fixed in this use-form’; he continued, ‘if of two machines of equal value one wears out in five years and the other in ten, then the first yields twice as much value in the same time as the second’ (p. 93). After the machine is fully depreciated the machine no longer adds value to the asset. Rather, any income it yields consists of new value created by the workers who use it and transfers of value from other capitalists who do not own the same machine. By manipulating rates of depreciation, capitalists may foreshorten the rate of depreciation and so recover the assets value more quickly than the duration of its service life (Marx 1978 [1885]: 104). Higher rates of depreciation reduce the absolute rate of profit in the short run, but then increase it faster, all things being equal, as the reduction in S/V is repetitive, but the reduction in capital advanced is cumulative. Once the investment has been fully depreciated, the transfer of value to the capitalist owner of the machine from the capitalists who do not own the machine is only reduced by maintenance costs for the remaining service life of the machine.</w:t>
      </w:r>
    </w:p>
    <w:p w14:paraId="79C8EE82" w14:textId="77777777" w:rsidR="00FE1D5B" w:rsidRPr="00346E3C" w:rsidRDefault="00FE1D5B" w:rsidP="00FE1D5B">
      <w:pPr>
        <w:rPr>
          <w:sz w:val="2"/>
          <w:szCs w:val="2"/>
        </w:rPr>
      </w:pPr>
      <w:r w:rsidRPr="00346E3C">
        <w:rPr>
          <w:sz w:val="2"/>
          <w:szCs w:val="2"/>
        </w:rPr>
        <w:t>Soloman Fabricant (1938) developed the neoclassical method underpinning the valuations of the US Bureau of Economic Analysis (BEA) today. Fabricant’s valuation of fixed capital is a multiple of the expected revenues the fixed capital yields. It is necessarily higher than the actual purchase price or replacement cost of the capital, except in the imaginary world of perfect competition where there are no profits and so the notional revenues generated by the asset equal costs (Fabricant 1938: 8–9). As the fixed capital ages, so these revenues decline. Economists’ depreciation measures the rate of decline of income generated by a new asset over its service life or the period in which the asset produces revenues (Bureau Economic Analysis (BEA) 2003: 5). It is a measure of the change of opportunity cost (Hulten &amp; Wykoff 1981: 86). Economists’ depreciation historic cost is a multiple of the (above purchase price) revenues that the asset created on installation, while economists’ depreciation current cost is a multiple of the (above replacement price) revenues that the asset would create on replacement. This is far longer than the period in which actual installation or replacement costs are recovered. Consequently, these neoclassical depreciation rates are substantially lower than the actual taxation depreciation rates, which cover the period in which the installation cost of the asset is recovered (Hulten &amp; Wykoff 1981: 91). Irrespective of the depreciation period, the actual cost of the fixed capital stock, the actual amount of fixed capital advanced (whether historic or current) plays no part in the neoclassical valuations of the fixed capital stock applied in the system of national accounts (SNA).</w:t>
      </w:r>
    </w:p>
    <w:p w14:paraId="2C72DC87" w14:textId="77777777" w:rsidR="00FE1D5B" w:rsidRPr="00346E3C" w:rsidRDefault="00FE1D5B" w:rsidP="00FE1D5B">
      <w:pPr>
        <w:rPr>
          <w:sz w:val="2"/>
          <w:szCs w:val="2"/>
        </w:rPr>
      </w:pPr>
      <w:r w:rsidRPr="00346E3C">
        <w:rPr>
          <w:sz w:val="2"/>
          <w:szCs w:val="2"/>
        </w:rPr>
        <w:t>The Bureau of Economic Analysis (BEA) applies Fabricant’s method to schedules developed by Charles Hulten and Frank Wykoff (1981). The BEA’s (2003) ‘real cost’ or ‘market cost’ or the so-called ‘net present value’ of an asset equals the discounted sum of its future income stream, the amount of interest or revenue it yields minus costs accumulated over the service life of the asset (p. 2). It is not its real cost or market cost or net present value. To calculate the current or historical net fixed capital stock at the end of year the revenues the asset produces are summed over all vintages of investment flows for that asset (BEA 2003: 7). If, for example, a new machine cost 100, has a service life of 5 years and after deducting costs, raises profits by 100 each year (consisting of new S/V added and transfers from other capitalists), then the actual rate of profit is 100/100 or 100%. However, the BEA would value the machine at 500, the aggregate of profits it generates, and so the rate of profit in the national accounts would be 100/500 or 20%. Paradoxically, as profits rise, so the valuation of the fixed capital stock does too, so the profit rate falls or rises more slowly than it should, depending on the relative proportions of the numerator and denominator of the rate of profit calculation. Measures of the productive capital stock are adjusted for ‘economic decay rather than for losses of value due to economic depreciation’ (Mohr &amp; Gilbert 1996: 2). The Organisation for Economic Co-operation and Development (OECD, 2009) emphasises that the SNA explicitly asserts that</w:t>
      </w:r>
    </w:p>
    <w:p w14:paraId="4D82DEB7" w14:textId="77777777" w:rsidR="00FE1D5B" w:rsidRPr="00346E3C" w:rsidRDefault="00FE1D5B" w:rsidP="00FE1D5B">
      <w:pPr>
        <w:rPr>
          <w:sz w:val="2"/>
          <w:szCs w:val="2"/>
        </w:rPr>
      </w:pPr>
      <w:r w:rsidRPr="00346E3C">
        <w:rPr>
          <w:sz w:val="2"/>
          <w:szCs w:val="2"/>
        </w:rPr>
        <w:t>Unlike depreciation as usually calculated in business accounts, consumption of fixed capital is not, at least in principle, a method of allocating the costs of past expenditures on fixed assets over subsequent accounting periods’. In other words, depreciation is a forward-looking measure that is determined by future, not past, events. (p. 52)</w:t>
      </w:r>
    </w:p>
    <w:p w14:paraId="30A6EABF" w14:textId="77777777" w:rsidR="00FE1D5B" w:rsidRPr="00346E3C" w:rsidRDefault="00FE1D5B" w:rsidP="00FE1D5B">
      <w:pPr>
        <w:rPr>
          <w:sz w:val="2"/>
          <w:szCs w:val="2"/>
        </w:rPr>
      </w:pPr>
      <w:r w:rsidRPr="00346E3C">
        <w:rPr>
          <w:sz w:val="2"/>
          <w:szCs w:val="2"/>
        </w:rPr>
        <w:t>The neoclassical valuations of the fixed capital stock rest on the tautology so effectively criticised by Joan Robinson (1953) during the Cambridge Capital Controversy. Robinson (1953) explained that profits appeared as a cost of production ‘the Profit on that part of the cost of capital represented by this profit is then a component of the ‘cost of production of final output’’ (p. 88), so that ‘the value of an equipment depends upon its expected future earnings. It may be regarded as future earnings discounted back to the present at a rate corresponding to the ruling rate of interest’ (Robinson 1953: 89). The value of capital depends on the rate of interest and the rate of interest depends on the value of capital. The higher the rate of interest, the more valuable the capital, and the lower the rate of interest, the less valuable the capital, so that conceptually the rate of return never changes. Although as the SNA’s valuations of the fixed capital stock and rates of depreciation are given by the Hulten and Wykoff schedule, there is some movement, usually downwards, as rising profits appear as increased costs. The fundamental point is that the SNA’s valuations of fixed capital, and so economists’ depreciation, does not correspond at all to the amount of capital advanced for fixed capital, as it includes profit in both the numerator and the denominator of the rate of profit calculation.</w:t>
      </w:r>
    </w:p>
    <w:p w14:paraId="0E887A2E" w14:textId="77777777" w:rsidR="00FE1D5B" w:rsidRPr="00F63507" w:rsidRDefault="00FE1D5B" w:rsidP="00FE1D5B">
      <w:r w:rsidRPr="00F63507">
        <w:t xml:space="preserve">Accountants’ Depreciation, however, measures the amount of capital tied up in the fixed capital stock. The </w:t>
      </w:r>
      <w:r w:rsidRPr="00346E3C">
        <w:rPr>
          <w:b/>
          <w:iCs/>
          <w:highlight w:val="cyan"/>
          <w:u w:val="single"/>
          <w:bdr w:val="single" w:sz="8" w:space="0" w:color="auto"/>
        </w:rPr>
        <w:t>I</w:t>
      </w:r>
      <w:r w:rsidRPr="00346E3C">
        <w:rPr>
          <w:u w:val="single"/>
        </w:rPr>
        <w:t xml:space="preserve">nternal </w:t>
      </w:r>
      <w:r w:rsidRPr="00346E3C">
        <w:rPr>
          <w:b/>
          <w:iCs/>
          <w:highlight w:val="cyan"/>
          <w:u w:val="single"/>
          <w:bdr w:val="single" w:sz="8" w:space="0" w:color="auto"/>
        </w:rPr>
        <w:t>R</w:t>
      </w:r>
      <w:r w:rsidRPr="00346E3C">
        <w:rPr>
          <w:u w:val="single"/>
        </w:rPr>
        <w:t xml:space="preserve">evenue </w:t>
      </w:r>
      <w:r w:rsidRPr="00346E3C">
        <w:rPr>
          <w:b/>
          <w:iCs/>
          <w:highlight w:val="cyan"/>
          <w:u w:val="single"/>
          <w:bdr w:val="single" w:sz="8" w:space="0" w:color="auto"/>
        </w:rPr>
        <w:t>S</w:t>
      </w:r>
      <w:r w:rsidRPr="00346E3C">
        <w:rPr>
          <w:u w:val="single"/>
        </w:rPr>
        <w:t>ervice</w:t>
      </w:r>
      <w:r w:rsidRPr="00F63507">
        <w:t xml:space="preserve"> (IRS) uses the modified accelerated cost recovery system (MACRS) to specify the service lives and methods for the depreciation of tangible property according to the class of asset or business. This </w:t>
      </w:r>
      <w:r w:rsidRPr="00346E3C">
        <w:rPr>
          <w:b/>
          <w:iCs/>
          <w:highlight w:val="cyan"/>
          <w:u w:val="single"/>
          <w:bdr w:val="single" w:sz="8" w:space="0" w:color="auto"/>
        </w:rPr>
        <w:t>info</w:t>
      </w:r>
      <w:r w:rsidRPr="00346E3C">
        <w:rPr>
          <w:u w:val="single"/>
        </w:rPr>
        <w:t xml:space="preserve">rmation </w:t>
      </w:r>
      <w:r w:rsidRPr="00346E3C">
        <w:rPr>
          <w:highlight w:val="cyan"/>
          <w:u w:val="single"/>
        </w:rPr>
        <w:t>is</w:t>
      </w:r>
      <w:r w:rsidRPr="00346E3C">
        <w:rPr>
          <w:u w:val="single"/>
        </w:rPr>
        <w:t xml:space="preserve"> very </w:t>
      </w:r>
      <w:r w:rsidRPr="00346E3C">
        <w:rPr>
          <w:b/>
          <w:iCs/>
          <w:highlight w:val="cyan"/>
          <w:u w:val="single"/>
          <w:bdr w:val="single" w:sz="8" w:space="0" w:color="auto"/>
        </w:rPr>
        <w:t>accurate</w:t>
      </w:r>
      <w:r w:rsidRPr="00346E3C">
        <w:rPr>
          <w:highlight w:val="cyan"/>
          <w:u w:val="single"/>
        </w:rPr>
        <w:t xml:space="preserve"> as </w:t>
      </w:r>
      <w:r w:rsidRPr="00346E3C">
        <w:rPr>
          <w:b/>
          <w:iCs/>
          <w:highlight w:val="cyan"/>
          <w:u w:val="single"/>
          <w:bdr w:val="single" w:sz="8" w:space="0" w:color="auto"/>
        </w:rPr>
        <w:t>depreciation</w:t>
      </w:r>
      <w:r w:rsidRPr="00346E3C">
        <w:rPr>
          <w:highlight w:val="cyan"/>
          <w:u w:val="single"/>
        </w:rPr>
        <w:t xml:space="preserve"> is </w:t>
      </w:r>
      <w:r w:rsidRPr="00346E3C">
        <w:rPr>
          <w:b/>
          <w:iCs/>
          <w:highlight w:val="cyan"/>
          <w:u w:val="single"/>
          <w:bdr w:val="single" w:sz="8" w:space="0" w:color="auto"/>
        </w:rPr>
        <w:t>100%</w:t>
      </w:r>
      <w:r w:rsidRPr="00346E3C">
        <w:rPr>
          <w:b/>
          <w:iCs/>
          <w:u w:val="single"/>
          <w:bdr w:val="single" w:sz="8" w:space="0" w:color="auto"/>
        </w:rPr>
        <w:t xml:space="preserve"> tax </w:t>
      </w:r>
      <w:r w:rsidRPr="00346E3C">
        <w:rPr>
          <w:b/>
          <w:iCs/>
          <w:highlight w:val="cyan"/>
          <w:u w:val="single"/>
          <w:bdr w:val="single" w:sz="8" w:space="0" w:color="auto"/>
        </w:rPr>
        <w:t>deductible</w:t>
      </w:r>
      <w:r w:rsidRPr="00346E3C">
        <w:rPr>
          <w:highlight w:val="cyan"/>
          <w:u w:val="single"/>
        </w:rPr>
        <w:t>, so firms have</w:t>
      </w:r>
      <w:r w:rsidRPr="00346E3C">
        <w:rPr>
          <w:u w:val="single"/>
        </w:rPr>
        <w:t xml:space="preserve"> a very </w:t>
      </w:r>
      <w:r w:rsidRPr="00346E3C">
        <w:rPr>
          <w:b/>
          <w:iCs/>
          <w:highlight w:val="cyan"/>
          <w:u w:val="single"/>
          <w:bdr w:val="single" w:sz="8" w:space="0" w:color="auto"/>
        </w:rPr>
        <w:t>strong incentive</w:t>
      </w:r>
      <w:r w:rsidRPr="00346E3C">
        <w:rPr>
          <w:highlight w:val="cyan"/>
          <w:u w:val="single"/>
        </w:rPr>
        <w:t xml:space="preserve"> to report</w:t>
      </w:r>
      <w:r w:rsidRPr="00346E3C">
        <w:rPr>
          <w:u w:val="single"/>
        </w:rPr>
        <w:t xml:space="preserve"> </w:t>
      </w:r>
      <w:r w:rsidRPr="00346E3C">
        <w:rPr>
          <w:b/>
          <w:iCs/>
          <w:u w:val="single"/>
          <w:bdr w:val="single" w:sz="8" w:space="0" w:color="auto"/>
        </w:rPr>
        <w:t>investments</w:t>
      </w:r>
      <w:r w:rsidRPr="00F63507">
        <w:t xml:space="preserve"> as the cost of investment is borne by the collective capitalist. The general depreciation system (GDS) is the most common method used, while the alternate depreciation system (ADS) is generally limited to property which is not solely used for business purposes, such as small traders using their vans for domestic work and use IRS (2018). The ADS allows a longer service life and so a slower rate of depreciation (DOT 2000). The general rule for Accountants’ Depreciation is 200% declining-balance (200%DB). The MACRS system applies the 200%DB rule and is the standard category used by US corporations. Divide the asset cost price by the expected period of depreciation and then multiply by two. Assets are divided into classes according to the period in which they are depreciated, but the 200%DB rule ensures that depreciation is frontloaded.</w:t>
      </w:r>
    </w:p>
    <w:p w14:paraId="24C3F38E" w14:textId="77777777" w:rsidR="00FE1D5B" w:rsidRPr="00346E3C" w:rsidRDefault="00FE1D5B" w:rsidP="00FE1D5B">
      <w:pPr>
        <w:rPr>
          <w:sz w:val="2"/>
          <w:szCs w:val="2"/>
        </w:rPr>
      </w:pPr>
      <w:r w:rsidRPr="00346E3C">
        <w:rPr>
          <w:sz w:val="2"/>
          <w:szCs w:val="2"/>
        </w:rPr>
        <w:t>The IRS (1964–2017) labels the historic cost or purchase price of fixed capital as Depreciable Assets. Accumulated Depreciation is the sum of all recorded depreciation on an asset to a specific date. Depreciable Assets less Accumulated Depreciation is the assets’ Carry Value, or the current amount of capital advanced for the asset. Carry Value differs very significantly from the estimates of the value of the fixed capital stock, used by the BEA. The IRS measure of Carry Value is around 22% of the BEA historic cost fixed capital stock measure between 1964 and 2017. IRS (1987) Rev. Proc. 87-56 gives the service lives for Accountants’ Depreciation in the United States. The asset class lives of IRS and Hulten and Wykoff categories are not directly comparable, so the selection in Table 1 features those categories which are particularly closely aligned. Table 1 contrasts the BEA Hulten and Wykoff measures with IRS GDS and ADS service lives for selected categories. On average the BEA figures overestimate the depreciation period by 460% or GDS (MACRS)/H&amp;W is around 22%, which confirms the proportion of the IRS Depreciable Assets Less Depreciation to the BEA historic fixed capital stock referred to above (Jefferies, 2021). Marxist political economy has not considered the key distinction between economists’ and accountants’ depreciation, but rather debated whether fixed capital valuations should be based on the BEA’s neoclassical historic or current cost fixed capital stock valuations (Basu &amp; Vasudevan 2013: 63). Marxian economists are apparently unaware of the significance of the distinction between costs and opportunity costs. For, as profits rise in the numerator so they rise in the denominator to the same amount but in the opposite direction. By including profits or interest in both the numerator and the denominator of the rate of profit calculation, so an increase in profits is measured as a fall of it, as in Roberts and Carchedi (2018) and Tsoulfidis and Tsaliki (2019). Circulating capital The categorically mistaken use of neoclassical opportunity cost measures of the fixed capital stock is compounded by the assumption, without any empirical justification, that the turnover time is so fast that the cost of circulating capital is essentially negligible (Tsoulfidis &amp; Tsaliki 2019). This implies that circulating, including variable, capital can be ignored in estimates of profit rates (Kuczynski, 1992: 266). This assumption fails to account for; first, the significant lags between delivery and payment for intermediate inputs, including energy, raw materials, semifinished goods and services (both produced by, and purchased from domestic industries and foreign sources) that an industry consumes in producing its gross output (GO; Strassner et al. 2005: 34). Second, that only productive labour, labour that produces a product which is sold on the market turns over at all. Unproductive labour does not turn over as it has no product, it adds no value but is still a cost for capitalists who must sell their output to realise the value in it. Even in productive sectors like manufacturing a large proportion of wage expenses are on unproductive labourers, administration, human resources, research and development or management. Retail is a combination of unproductive and productive activities such as shipping and assembly (productive) and warehousing and sales (unproductive), while Finance and Insurance have no product and so no turnover. To complicate the picture further, all sectors in the United States realise significant quantities of value produced abroad but credited to domestic production through unequal exchange. This makes it difficult to separate out the different activities according to a strict interpretation of Marx’s categories. To be consistent with the data the unproductive sectors referred to in the calculation of the rate of profit here are those as defined by the IRS through the proportion of cost of goods sold (COGS) to total deductions (TD) (COGS/TD). The phases of the turnover of circulating capital and the cash conversion cycle or net operating cycle Following Marx and Engels it is assumed here that the turnover of productive variable capital, or wages, is the same as the turnover of circulating capital. Engels noted that that the ‘only essential distinction’ which capital impresses upon the capitalist is ‘that of fixed and circulating capital’ (Marx 1966 [1894]: 48). These components of productive capital have ‘the parts of its value invested in labour-power and in means of production which do not constitute fixed capital – by reason of their common turnover characteristics confront the fixed capital as circulating or fluent capital’ (Marx’s emphasis, Marx 1978 [1885]: 97). The value of the circulating capital – in labour-power and means of production – is advanced only for the time during which the product is in the process of production. This value enters entirely into the product, is therefore fully returned by its sale from the sphere of circulation and can be advanced anew (Marx 1978 [1885]: 98). This value circulates with the product containing it. The product assumes the form of money through the sale of the product and must then, to ensure the continuity of the production process, be reconverted into the same elements of production as were used up in producing it. Labour is paid for (usually weekly or monthly) separately from raw materials or other intermediate products, as new and old value added is combined in the product, the reconversion ‘into money of the part of capital laid out in labour-power goes hand in hand with that of the capital invested in raw and auxiliary materials’ (Marx 1978 [1885]: 112). The rate of turnover of variable capital depends on the rate of reconversion of the products in which the value of labour is embodied; Marx (1978 [1885]) observed: capital of a given magnitude is simultaneously, though in varying proportions, divided, within this flow and succession of forms, into different forms: productive capital, money-capital, and commodity-capital, so that they not only alternate with one another, but different portions of the total capital-value are constantly side by side and function in these different states. (p. 215) Production and circulation periods only add to turnover time to the extent that they tie up capital or extend total turnover. If production takes 10 days and circulation takes 10 days, if the periods are consecutive then their sum is 20 days, but if, for example, a part of circulation, say 8 days, occurs concurrently with production, such as marketing, finding a buyer for the product and selling it, then the sum of production and circulation times is 12 days, with only 2 days of circulation added to the sum that makes up total turnover time: The duration of this turnover is determined by the sum of its time of production and its time of circulation. This time total constitutes the time of turnover of the capital. It measures the interval of time between one circuit period of the entire capital-value and the next, the periodicity in the process of life of capital or, if you like, the time of the renewal, the repetition, of the process of self-expansion, or production, of one and the same capital-value. (Marx 1978 [1885]: 91) Circulating capital is physically incorporated into a product or used up during the production process as its value is incorporated into the product. This value is reproduced only when the product is sold (Marx 1978 [1885]: 369). Hugues Bertrand and Alain Fauqueur (1978) consider that circulating capital takes the form of three conceptually successive, although simultaneous, and overlapping, forms: • The hire of labour and purchase (or order of inputs to be paid for) intermediate goods or inventory of inputs; • The activity of production, wherein the labour force transforms the intermediate goods into products – to be delivered or to form stocks of finished products; • The realisation (sale) of stock or inventory as output, transforms this product into money which forms the funds for the next cycle of production, the purchase of intermediate goods and the re-employment (or hiring) of workers (Bertrand &amp; Fauqueur 1978). The multifaceted circulating fraction of capital simultaneously takes on multiple forms: productive capital (intermediate inputs or constant circulating capital and labour power), commodity capital (goods in stock, or in the process of production, or awaiting realisation) and money capital (awaiting to be reused to start a new cycle) (Bertrand &amp; Fauqueur 1978). While conceptually production is continuous, a flow, the purchase of inputs and their sale as outputs is not. It is broken down into discrete inventory periods, a stock, in which inputs are purchased, stored in inventory, removed from inventory, productively consumed, transformed into outputs, returned to inventory, sold, shipped out of inventory, and paid for. These movements into and out of inventory provide a mechanism for measuring the average turnover of capital advanced for fluid or circulating capital in which turnover consists of purchase, payment, production, sale and realisation or the period it takes for M. . .M’. As Engels observed in Capital III: owing to the time span required for turnover, not all the capital can be employed all at once in production; some of the capital always lies idle, either in the form of money-capital, of raw material supplies, of finished but still unsold commodity-capital, or of outstanding claims. (Engels in Marx 1966 [1894]: 46) Verlyn Richards and Eugene Laughlin (1980) explained that ‘inventory turnovers depict the frequency with which firms convert their cumulative stock of raw material, work-in-process, and finished goods into product sales’ (Richards &amp; Laughlin 1980: 33). They continued the ‘the cumulative days per turnover for accounts receivable and inventory investments approximates the length of a firm’s operating cycle’ (Richards &amp; Laughlin 1980: 34). Capitalist production, as generalised commodity production, produces output which must be sold. Turnover cannot be faster than the lags caused by payment. The productive cycle begins when inputs are purchased and delivered, but often before they are paid for. Hence the cash conversion cycle (CCC) reflects: the net time interval between actual cash expenditures on a firm’s purchase of productive resources and the ultimate recovery of cash receipts from product sales, establishes the period of time required to convert a dollar of cash disbursements back into a dollar of cash inflow from a firm’s regular course of operations. (Richards &amp; Laughlin 1980: 34) The longer the duration of turnover, the more capital is necessary in advance (for the wage fund and to purchase intermediate goods) and vice versa. The formulas can be found in Statistical Appendix 1. The conceptually linear series M . . . C . . . P . . . C’ . . . M’ assumes that inputs are paid for before they are used, but this is very far from being the case. It should be emphasised that the chronological stages need not occur in the specified order, within the limits of the production process itself. Product may be paid for before it is delivered, it may be delivered before it is paid for, but it may not be delivered before it is produced. Just-in-time production may mean that stocks are delivered when they are used up, but whether they will be paid for is a different matter. Every capitalist seeks to reduce the time between delivery and payment for their outputs or accounts receivable, while simultaneously increasing the time between delivery, and payment for their inputs or accounts payable. As a result, intermediate, Business to Business (B2B) transactions have the slowest rate of turnover, due to the reluctance of capitalists to pay for their inputs and the necessity to have supplies of products available to meet fluctuations in demand. Output is not generally made to order or instantaneously sold. Capitalists seek to receive payments for the commodities they produce as quickly as possible, but to pay for commodities they receive as late as possible. This period is the difference between accounts receivable and accounts payable. According to the UK Office of National Statistics, on average firms take 37 days to pay invoices (Office for National Statistics (ONS) 2017). Atradius found that in 2018, of the 41.3% of the US firms provided with credit in Business-to-Business (B2B) transactions 50% of invoices were overdue. The average days sales outstanding (DSO) figure recorded in the Americas was 37 days while average payment times in the United States was 32 days (Atradius 2018). The average payment periods are broadly comparable, although they fluctuate according to the business cycle, and indicate the absolute limit on turnover rates determined by lags in payments for sales. The number of times variable capital turns over in a year multiplies the rate of S/V by the number of turnovers to form the annual rate of S/V. The ratio of the total S/V annually produced to the value of the variable capital advanced (Marx 1978 [1885]: 371). Engels noted that the quantity of S/V is increased by reductions in the period of turnover or: of one of its two sections, in the time of production and the time of circulation. But since the rate of profit only expresses the relation of the produced quantity of surplus-value to the total capital employed in its production, it is evident that any such reduction increases the rate of profit. (Engels in Marx 1966: 167) The turnover time modifies ‘the size of the money capital that has to be advanced to set in motion a definite amount of labour-power in the course of the year’ (Marx 1978 [1885]: 387), so that ‘the velocity of turnover therefore – the remaining conditions of production being held constant – substitutes for the volume of capital’ (Marx 1973: 443). The faster the turnover, the more S/V can be extracted for the given quantity of capital advanced, and so the higher the rate of profit; necessarily then there is a ‘statistically significant relationship between the cash conversion cycle and profitability, measured through gross operating profit’ (Gill et al. 2010: 1). GO and gross value added The rate of turnover is a measure of the rate at which sales return money originally advanced back to the capitalist, this is distinct from, and separate to, value added. Marx (1973) observed that ‘the value which capital posits in one cycle, one revolution, one turnover, is = to the value posited in the production process, i.e. = to the value reproduced + the new value’ (Marx’s emphasis, p. 546). The typical assumption of one annual turnover generally used in Capital is arbitrary. Total value added and S/V as the sum of values (surplus values) is thus determined by the value posited in one turnover multiplied by the number of turnovers in a given period. One turnover of capital is = to the production time + the circulation time. (Marx 1973: 550) Capital, in its reality, therefore ‘appears as a series of turnovers in a given period’ (Marx’s emphasis, Marx 1973: 562). Leontief noted that in the turnover of the economy, this distinction needs to be emphasised. Sales include value that endlessly reappears as intermediate goods or costs: This latter value is usually called costs. In statistical methodology, the definite distinction between these two value sums means that the first of these sums – the net product – can appear no more than once in the process of production. Cost expenditures, on the contrary, can endlessly pass from one stage of production to another and reappear at each stage in the same form. Thus, the net product of several branches of production is always equal to the sum of the individual net products; costs, on the contrary, amount to less than the sum of the individual total products since they constitute only a part of the total value of production and since the same values are accounted against and again in various technically related processes of production. (Leontief cited in Spulber 1964: 90) Each turnover only adds a certain proportion of value added, so the rate of turnover is a rate of sale, and so is different to, and distinct from, the creation of value added. Thus, the total value added will constitute the proportion of value added in each sale multiplied by the number of sales or turnovers (Leontief cited in Spulber 1964: 93). The annual rate of profit for the entire economy includes aggregates of profits and wages in gross value added (GVA) rather than GO. The turnover rate shows how many times GO turned over in producing GVA. Hence circulating constant capital advanced (CCCA) or intermediate costs/turnover (IC/T) does not appear as a separate variable, rather productive variable capital divided by turnover (PVC/T) reveals the cost of circulating capital advanced in GVA. The presence of these unsold and so unproductive services originates with Leontief’s complaint about the original Soviet Balance of 1923–1924. Based on an application of the schemes of reproduction in Capital II the Balance deemed government services to be unproductive. The Balance was limited to measures of the sales of physical use values in the Soviet New Economic Policy (NEP) 1921–1928 period. Leontief objected to this exclusion even though he conceded ‘the state does not create any material goods; its income is “derived” and as such does not have any counterpart in the income of the economic balance’ (Leontief cited in Spulber 1964: 89). When Leontief worked with Kuznets in developing the US SNA in the early 1930s, he ensured that unproductive government output was included in national income statistics. Fred Moseley’s (1985, 1986) articles limited his estimates of the rate of S/V to the productive sectors of the economy. Productive sectors are those that produce a commodity for sale, excluding not only government output, but sectors involved in the circulation of commodities. Moseley (1986) explicitly bases this approach on the circuit of capital accumulation and differentiates between productive and unproductive variable capital, but does not estimate turnover (p. 173). The absence of turnover means that Moseley does not differentiate between the rate of S/V and the annual rate of S/V, the rate of S/V deflated by turnover. The restriction of rates of S/V to productive sectors is conceptually moot given that unproductive workers may be unnecessary to production, insofar as they produce no commodity, but they are of ‘central importance’ to the capitalist mode of production (Paitaridis &amp; Tsoulfidis, 2018: 215). Both rates of S/V, including and excluding productive and unproductive sectors, reveal something about the workings of capitalism. The IRS’ Total Corporation Data does not include government production IRS (2005). The COGS measures the amount of spending on intermediate inputs or circulating capital, while the cost of labour (COL) measures the cost of wages in COGS. IRS changed from cost of sales and operations (CSO), which is a broader category that includes administration and managerial costs, to COGS in 1994 (IRS 1964–2017). COGS separate the COL necessary for the manufacture of the product, from other labour costs, administration, sales etc. supervision and executive salaries. While the Finance and Insurance sector that produces no goods for sale, have no COGS (IRS 1964–2017: 298). As capital only exists in this mystified form, this article considers that the proportion of COGS to TD (COGS/TD) in the IRS data approximates the proportion of unproductive in final output. Circulation time and the rate of profit discussed Tom Weisskopf (1979) discussed various Marxian estimates of profit rates but determined to use one that did not include circulating constant capital other than in the form of inventory stocks, (corporate profits + net income)/ (fixed capital stock + inventories) (p. 349). Weisskopf (1979) used US Commerce Departments economists’ depreciation estimates of the fixed capital stock (p. 376). He developed the distinction between manufacturing workers directly employed in production, and salaried employees who do not, but he did not relate this to turnover, which he did not estimate (Weisskopf 1979: 355). Edward Ochoa (1984) in his discussion of labour values and prices of production, observed that the circulating capital advanced as a stock of input materials and wage fund, should be deflated by a turnover-time vector t. This is ‘approximated by the sectoral inventory-sales ratios for 1963, the only year available’ (Ochoa 1984: 82). This is the proportion of inventory to value added not the rate of turnover. Ochoa did not calculate the annual rate of S/V separate from the rate of S/V. Ochoa’s (1989) article Values, Prices and Wage Profit Curves in the US Economy was based on sections of this PhD and claimed that ‘the level of material inventories and wages fund is related to their flows by the turnover time of circulating capital’, such that the ‘necessary stocks are simply (annual flows x turnover time). This would give us the stock levels necessary to produce one year’s output’ (Ochoa 1989: 416). As this calculation does not include the cost of goods or intermediate costs, it excludes circulating constant capital. As it assumes a constant rate of S/V, its value added is wages plus this assumed amount; all it shows is the proportion of inventories to this assumed value added. It does not tell us how many times that inventory has turned over to produce that value added. Michael Webber and David Rigby’s (1986) discussion of the rate of profit in Canadian manufacturing noted that both circulating variable capital and constant capital needed to be deflated by turnover (p. 38). They emphasised that circulating capital is no trivial part of capital advanced, but significantly changes profit rates calculations (Webber &amp; Rigby 1986: 43). Webber and Rigby assumed that inventories are divided between constant and variable capital in the same proportions as constant and variable capital in total costs. This assumption is not substantiated by the empirical evidence; the COL measures the proportion of that spending on the wages of productive labour; between 1994 and 2017 COL averaged around 9% of COGS (Authors calcs, IRS 1964-2017). As the total costs are the sum of circulating and constant costs, the deducting constant costs from total costs reveals circulating costs. If the proportion of circulating costs in total costs is multiplied by inventories, this estimates the inventory turnover (Webber &amp; Rigby 1986: 43). This estimation is vulnerable to the measure of constant capital in total costs. Webber and Rigby (1986) used economists’ depreciation measures that overestimate the value of fixed constant capital from the Canadian Bureau of Statistics (p. 53). Their estimate also fails to account for delays in payment periods; nonetheless, their estimates of turnover (assuming Canadian and US figures are similar) between 4 and 5 between 1950 and 1980 were in the correct range for manufacturing. Rudy Fichtenbaum (1988) used estimates of fixed capital based on US Department of Commerce economists’ depreciation and observed that the information on the turnover period ‘is not readily available’ (p. 224). Working backwards, Fichtenbaum noted that the sum of wages paid out was the wage-fund multiplied by the number of turnovers. Turnover ‘in the manufacturing sector’ is calculated by ‘taking sales (value added–the change in the inventory of finished products) which is a flow and dividing it by the total inventory of the manufacturing sector which is a stock’ (Fichtenbaum 1988: 224). This produced an estimate of turnover for 1980 of 3. This underestimated turnover for manufacturing, which was faster than that of the entire economy at around 5 (Author’s calcs, IRS 1964–2017). Jens Haas (1992) noted that the net ‘turnover of total capital is defined as the weighted sum of the turnover rates of the individual components’ (Haas 1992: 116). Haas attempted to work out turnover rates from IRS data from 1964 to 1984 to ‘estimate the turnover of gross working capital (the sum of value of physical and financial current assets) as a measure of the turnover of total circulating capital employed in the firm’ (Haas 1992: 124). Haas (1992) was prevented from establishing a rate of S/V or annual S/V as the form of the accounts did not differentiate between capital advanced for ‘labour and capital’ (p. 124). This information was published from 1994 onwards (IRS 1964–2017). Haas estimated that around 18% of fixed capital turned over a year, a rate of around 5.5 years. Circulating capital turned over between 2.2 and 2.6 times a year and total capital turned over around 1. 4 times a year (Haas 1992: 125). Working capital is current assets minus liabilities. The turnover of working capital is the net annual sales divided by working capital. This is not the cycle of capital accumulation as defined by Marx. Haas’ insight into the application of accounting measures to IRS data was not developed. Angelo Reati (1992) in a selection of pieces around long wave research (p. 172) followed Bertrand and Fauqueur (1978) to define turnover as (wages and salaries + intermediate inputs)/(yearly average of stocks of raw materials, finished goods, and goods and work in progress). This is closest to inventory turnover (COGS/Average inventory), although it includes all salaries and not only those directly applied in production, and it does not include an adjustment for the difference between accounts receivable–accounts payable. Notwithstanding the generally correct method, Reati produced no estimates complaining of a lack of data. Costas Lapavitsas (2000) claimed that as the ‘passage of capital advanced from one stage to the next’ is gradual, there is ‘an overlapping’ of production and circulation time. This means that the ‘turnover time of an individual capital is less than the sum of its circulation and production times’ (p. 226). This is a contradiction in terms; the turnover time of an individual capital is the sum of circulation and production times insofar as they make up the total turnover time. Hence, turnover time cannot be less than the sum of its constituent parts. If production and circulation times fall, or overlap, so does turnover of the sum of production and circulation times. From this misunderstanding, Lapavitsas (2000) concluded ‘Marx’s ‘mechanism of the turnover’ is largely incorrect’ (p. 232). Measuring turnover was impossible as ‘the most that can be shown by a technical analysis of the interplay of production and circulation times is that the turnover of fluid capital results in the constant re-emergence of money balances directly committed to production’ (Lapavitsas 2000: 232). As a result, ‘capitalists are confronted with variable and unpredictable flows of sales proceeds, the timing of which is inevitably different from the (scarcely less variable and unpredictable) outlays to purchase productive capital (including the periodic advance of wages)’ (Lapavitsas 2000: 232). The use of CCC to calculate turnover demonstrates the falsity of this assertion. Gerard Dumenil and Dominque Levy estimated US profit rates in 1948–2000. Their first profit rate is the net product minus total labour compensation; their second profit rate is profits after indirect business tax and interest to the sum of fixed capital plus inventories (Dumenil &amp; Levy 2002: 442–443). Neither measure estimated turnover, and both use SNA estimates of fixed capital based on economists’ depreciation. Paul Cockshott and Allin Cottrell (2003) observed that ‘we do not currently have any independent data on turnover times across the sectors’ (p. 753); the lack of any data prompted them to assume that turnover was monthly (p. 751). Saros (2008) developed a model for turnover time but had no empirical evidence for what it was or explanation for how it could be derived from actual data. Marco Passarella and Hervé Baron (2015) provide an interesting summary of the significance of circulating capital in Marx’s value theory and summarise the various attempts to work it out, but provide no method of their own and so do not produce any turnover estimate. Anwar Shaikh (2016) does not estimate turnover time, but instead has an ‘expanded measure of profit’ or net operating surplus, that is, NIPA profit plus actual net monetary interest and transfers, and ‘an expanded measure of capital’ fixed capital plus inventories (p. 247). Like all contemporary Marxist economists, Shaikh uses SNA estimates of the fixed capital stock based on economists’ depreciation. Peter Jones (2017) defined that portion of capital that ‘must unavoidably be advanced for the wages bill to be paid on time’ as the ‘stock of variable capital’ (p. 87). Jones (2017) took ‘the wages cost component of the stock of unsold and unfinished commodities’ and argued that ‘this corresponded to the stock of variable capital’ (p. 89). This is the proportion of the value of inventories that is used to pay for variable capital ‘the direct wages cost component of materials and supplies should be counted as variable capital advanced’ (Jones 2017: 90). The estimate of the number of turnovers of variable capital that take place during the period is ‘the ratio of the total value of variable capital turned over to the initial stock of variable capital’ (Jones 2017: 91). This is like the Inventory Turnover (COGS/Average Inventory) which determines the Inventory Period (365/Inventory Turnover), or the amount of time inventory remains in storage until sold. It seeks to separate the wage component from the rest of circulating constant capital. Capital held to pay salaries is a part of working capital, a liability included in accounts payable. It is not a stock of variable capital, as variable capital cannot be a stock. The proportion of labour in the COGS is the COL, published since 1994 by the IRS. Jones’ method while ingenious seems a convoluted method to establish something for which empirical evidence is available. Michael Roberts and Guglielmo Carchedi (2018) observed that their estimates of ‘constant capital includes only fixed and not circulating capital because of difficulties of estimating the latter on the basis of the available statistics’ (p. 31). Roberts and Carchedi (2018) did not deflate variable capital by turnover and so conflated the rate of S/V and the annual rate of S/V (pp. 13–39). Sato (2018) noted that an increase in turnover will reduce the cost of variable capital or wages (p. 181). Aggregates of wages that are not divided by turnover grossly overstate the cost of wages to the capitalist and so lower the estimated profit rates. Daniel Sato considered that calculating variable capital from official statistics was ‘difficult’. Although it was necessary to ‘estimate turnover time’ which would ‘substantially reduce’ the magnitude of variable capital, as the rate of turnover was unknown ‘many studies’ assumed that variable capital was ‘zero’ (Sato 2018: 181). Sato (2018) consoled himself that although he did not know what the rate of turnover was ‘the magnitude of variable capital actually advanced is small and unlikely to affect trends in the rate of profit in significant ways’ (p. 181). Esteban Maito (2018) claimed that ‘the growth in turnover speed of circulating capital steadily reduces the proportion of circulating capital in the total capital advanced’ (p. 137). The quantity of circulating capital advanced depends both on the cost of circulating capital and the number of turnovers. Although he did not know the cost of circulating capital or the rate of turnover, Maito deduced that the unknown turnover rate was rising fast enough to offset the unknown growth in cost. Lefteris Tsoulfidis and Persefoni Tsaliki (2019) observed that ‘for the calculation of the stock of the circulating capital, we need to obtain data on the turnover time of production, data which are hard to get’ (p. 260); as a result they ‘do not include the stocks of variable and circulating capital as part of the total invested (or advanced) capital’ (p. 363).</w:t>
      </w:r>
    </w:p>
    <w:p w14:paraId="0C6354F2" w14:textId="77777777" w:rsidR="00FE1D5B" w:rsidRPr="00F63507" w:rsidRDefault="00FE1D5B" w:rsidP="00FE1D5B">
      <w:r w:rsidRPr="00F63507">
        <w:t>The turnover of US circulating capital from 1964 to 2017</w:t>
      </w:r>
    </w:p>
    <w:p w14:paraId="59BE90E5" w14:textId="77777777" w:rsidR="00FE1D5B" w:rsidRPr="00F63507" w:rsidRDefault="00FE1D5B" w:rsidP="00FE1D5B">
      <w:r w:rsidRPr="00346E3C">
        <w:rPr>
          <w:highlight w:val="cyan"/>
          <w:u w:val="single"/>
        </w:rPr>
        <w:t xml:space="preserve">This </w:t>
      </w:r>
      <w:r w:rsidRPr="00346E3C">
        <w:rPr>
          <w:b/>
          <w:iCs/>
          <w:highlight w:val="cyan"/>
          <w:u w:val="single"/>
          <w:bdr w:val="single" w:sz="8" w:space="0" w:color="auto"/>
        </w:rPr>
        <w:t>article</w:t>
      </w:r>
      <w:r w:rsidRPr="00346E3C">
        <w:rPr>
          <w:highlight w:val="cyan"/>
          <w:u w:val="single"/>
        </w:rPr>
        <w:t xml:space="preserve"> will apply</w:t>
      </w:r>
      <w:r w:rsidRPr="00F63507">
        <w:t xml:space="preserve"> the CCC to IRS data for Total Corporations to determine turnover as shown in Table 2. The IRS (1964–2017) changed from CSO to COGS in 1994, so the less accurate CSO is used from 1964 to 1994. The data allow the estimation of distinct rates of turnover for many individual sectors of the economy, but their estimation lies beyond the remit of this article. The </w:t>
      </w:r>
      <w:r w:rsidRPr="00346E3C">
        <w:rPr>
          <w:b/>
          <w:iCs/>
          <w:u w:val="single"/>
          <w:bdr w:val="single" w:sz="8" w:space="0" w:color="auto"/>
        </w:rPr>
        <w:t xml:space="preserve">IRS </w:t>
      </w:r>
      <w:r w:rsidRPr="00346E3C">
        <w:rPr>
          <w:b/>
          <w:iCs/>
          <w:highlight w:val="cyan"/>
          <w:u w:val="single"/>
          <w:bdr w:val="single" w:sz="8" w:space="0" w:color="auto"/>
        </w:rPr>
        <w:t>dataset</w:t>
      </w:r>
      <w:r w:rsidRPr="00F63507">
        <w:t xml:space="preserve"> runs </w:t>
      </w:r>
      <w:r w:rsidRPr="00346E3C">
        <w:rPr>
          <w:highlight w:val="cyan"/>
          <w:u w:val="single"/>
        </w:rPr>
        <w:t xml:space="preserve">from </w:t>
      </w:r>
      <w:r w:rsidRPr="00346E3C">
        <w:rPr>
          <w:b/>
          <w:iCs/>
          <w:highlight w:val="cyan"/>
          <w:u w:val="single"/>
          <w:bdr w:val="single" w:sz="8" w:space="0" w:color="auto"/>
        </w:rPr>
        <w:t>1964</w:t>
      </w:r>
      <w:r w:rsidRPr="00346E3C">
        <w:rPr>
          <w:highlight w:val="cyan"/>
          <w:u w:val="single"/>
        </w:rPr>
        <w:t xml:space="preserve"> to </w:t>
      </w:r>
      <w:r w:rsidRPr="00346E3C">
        <w:rPr>
          <w:b/>
          <w:iCs/>
          <w:highlight w:val="cyan"/>
          <w:u w:val="single"/>
          <w:bdr w:val="single" w:sz="8" w:space="0" w:color="auto"/>
        </w:rPr>
        <w:t>2017</w:t>
      </w:r>
      <w:r w:rsidRPr="00F63507">
        <w:t>, the author could not find data for 2 years, 1968 and 1970.</w:t>
      </w:r>
    </w:p>
    <w:p w14:paraId="7EC977E1" w14:textId="77777777" w:rsidR="00FE1D5B" w:rsidRPr="00F63507" w:rsidRDefault="00FE1D5B" w:rsidP="00FE1D5B">
      <w:r w:rsidRPr="00F63507">
        <w:t>The turnover of circulating capital ranges from 2.5 to 6.8 with 2006 11. 3 an anomaly reflecting the strength of the housing boom, when accounts payable was unusually larger than accounts receivable, the only year when this occurred during the entire period. The impact of just-in-time manufacturing is offset by the decline in productive activity as a proportion of total output.</w:t>
      </w:r>
    </w:p>
    <w:p w14:paraId="1208F903" w14:textId="77777777" w:rsidR="00FE1D5B" w:rsidRPr="00346E3C" w:rsidRDefault="00FE1D5B" w:rsidP="00FE1D5B">
      <w:pPr>
        <w:rPr>
          <w:u w:val="single"/>
        </w:rPr>
      </w:pPr>
      <w:r w:rsidRPr="00346E3C">
        <w:rPr>
          <w:b/>
          <w:iCs/>
          <w:u w:val="single"/>
          <w:bdr w:val="single" w:sz="8" w:space="0" w:color="auto"/>
        </w:rPr>
        <w:t>US rate of profit</w:t>
      </w:r>
      <w:r w:rsidRPr="00346E3C">
        <w:rPr>
          <w:u w:val="single"/>
        </w:rPr>
        <w:t>, 1964–2017</w:t>
      </w:r>
    </w:p>
    <w:p w14:paraId="7D45AEBE" w14:textId="77777777" w:rsidR="00FE1D5B" w:rsidRPr="00F63507" w:rsidRDefault="00FE1D5B" w:rsidP="00FE1D5B">
      <w:r w:rsidRPr="00F63507">
        <w:t>All the components are now in place to estimate the rate of profit. Output is limited to Private Corporations, taken from the BEA (2021) Database Section 6, Income and Employment by Industry, Domestic Profits Before Tax table 6.17 and Wages and Salaries table 6.3. Turnover, Depreciable Assets Less Depreciation/Turnover or Fixed Capital Advanced (FCA), Inventories and COGS/TD are taken from the IRS (1964–2017). The proportion of COGS/TD in GO, indicates the proportion of output that produces a product and so turns over. This is assumed to be the proportion of productive and unproductive variable capital.</w:t>
      </w:r>
    </w:p>
    <w:p w14:paraId="754DBA3D" w14:textId="77777777" w:rsidR="00FE1D5B" w:rsidRPr="00F63507" w:rsidRDefault="00FE1D5B" w:rsidP="00FE1D5B">
      <w:r w:rsidRPr="00F63507">
        <w:t>The total of the variables domestic profits (DP), inventories (I), fixed capital advanced (FCA), productive variable capital and unproductive variable capital (DP + I + FCA + PVC/T + UVC) is the total of value included in the rate of profit calculation. Productive variable capital (PVC) is the proportion of wages that produce an output (COGS/TD) and is divided by turnover (PVC/T) to produce the amount of productive variable capital advanced (PVCA). The proportion of productive variable capital is larger than the proportion of unproductive variable capital (UVC), but as UVC is not divided by turnover, UVC appears as larger than PVCA in the rate of profit calculation. This is the distinction between the organic composition of capital and the value composition of capital, that is, the organic composition of capital including turnover. Further investigation of this lies beyond the scope of this article.</w:t>
      </w:r>
    </w:p>
    <w:p w14:paraId="41EEA2BB" w14:textId="77777777" w:rsidR="00FE1D5B" w:rsidRPr="00F63507" w:rsidRDefault="00FE1D5B" w:rsidP="00FE1D5B">
      <w:r w:rsidRPr="00F63507">
        <w:t>The proportions of these are shown in Figure 1.</w:t>
      </w:r>
    </w:p>
    <w:p w14:paraId="7AE5C169" w14:textId="77777777" w:rsidR="00FE1D5B" w:rsidRPr="00F63507" w:rsidRDefault="00FE1D5B" w:rsidP="00FE1D5B">
      <w:r w:rsidRPr="00346E3C">
        <w:rPr>
          <w:u w:val="single"/>
        </w:rPr>
        <w:t xml:space="preserve">The largest part consists of </w:t>
      </w:r>
      <w:r w:rsidRPr="00346E3C">
        <w:rPr>
          <w:b/>
          <w:iCs/>
          <w:u w:val="single"/>
          <w:bdr w:val="single" w:sz="8" w:space="0" w:color="auto"/>
        </w:rPr>
        <w:t>fixed capital</w:t>
      </w:r>
      <w:r w:rsidRPr="00F63507">
        <w:t xml:space="preserve"> advanced. Indeed, </w:t>
      </w:r>
      <w:r w:rsidRPr="00346E3C">
        <w:rPr>
          <w:u w:val="single"/>
        </w:rPr>
        <w:t xml:space="preserve">the rise in the </w:t>
      </w:r>
      <w:r w:rsidRPr="00346E3C">
        <w:rPr>
          <w:b/>
          <w:iCs/>
          <w:u w:val="single"/>
          <w:bdr w:val="single" w:sz="8" w:space="0" w:color="auto"/>
        </w:rPr>
        <w:t>proportion</w:t>
      </w:r>
      <w:r w:rsidRPr="00346E3C">
        <w:rPr>
          <w:u w:val="single"/>
        </w:rPr>
        <w:t xml:space="preserve"> of </w:t>
      </w:r>
      <w:r w:rsidRPr="00346E3C">
        <w:rPr>
          <w:b/>
          <w:iCs/>
          <w:u w:val="single"/>
          <w:bdr w:val="single" w:sz="8" w:space="0" w:color="auto"/>
        </w:rPr>
        <w:t>fixed capital</w:t>
      </w:r>
      <w:r w:rsidRPr="00346E3C">
        <w:rPr>
          <w:u w:val="single"/>
        </w:rPr>
        <w:t xml:space="preserve"> from the late 19</w:t>
      </w:r>
      <w:r w:rsidRPr="00346E3C">
        <w:rPr>
          <w:b/>
          <w:iCs/>
          <w:u w:val="single"/>
          <w:bdr w:val="single" w:sz="8" w:space="0" w:color="auto"/>
        </w:rPr>
        <w:t>70s</w:t>
      </w:r>
      <w:r w:rsidRPr="00F63507">
        <w:t xml:space="preserve"> to early 1990s </w:t>
      </w:r>
      <w:r w:rsidRPr="00346E3C">
        <w:rPr>
          <w:u w:val="single"/>
        </w:rPr>
        <w:t xml:space="preserve">coincides with the </w:t>
      </w:r>
      <w:r w:rsidRPr="00346E3C">
        <w:rPr>
          <w:b/>
          <w:iCs/>
          <w:u w:val="single"/>
          <w:bdr w:val="single" w:sz="8" w:space="0" w:color="auto"/>
        </w:rPr>
        <w:t>general crisis</w:t>
      </w:r>
      <w:r w:rsidRPr="00346E3C">
        <w:rPr>
          <w:u w:val="single"/>
        </w:rPr>
        <w:t xml:space="preserve"> of </w:t>
      </w:r>
      <w:r w:rsidRPr="00346E3C">
        <w:rPr>
          <w:b/>
          <w:iCs/>
          <w:u w:val="single"/>
          <w:bdr w:val="single" w:sz="8" w:space="0" w:color="auto"/>
        </w:rPr>
        <w:t>profitability</w:t>
      </w:r>
      <w:r w:rsidRPr="00F63507">
        <w:t xml:space="preserve"> demonstrated in Figure 2. However, unlike the SNA figure which includes profits as costs, the </w:t>
      </w:r>
      <w:r w:rsidRPr="00346E3C">
        <w:rPr>
          <w:u w:val="single"/>
        </w:rPr>
        <w:t>FCA</w:t>
      </w:r>
      <w:r w:rsidRPr="00F63507">
        <w:t xml:space="preserve"> has </w:t>
      </w:r>
      <w:r w:rsidRPr="00346E3C">
        <w:rPr>
          <w:b/>
          <w:iCs/>
          <w:u w:val="single"/>
          <w:bdr w:val="single" w:sz="8" w:space="0" w:color="auto"/>
        </w:rPr>
        <w:t>declined</w:t>
      </w:r>
      <w:r w:rsidRPr="00346E3C">
        <w:rPr>
          <w:u w:val="single"/>
        </w:rPr>
        <w:t xml:space="preserve"> through the </w:t>
      </w:r>
      <w:r w:rsidRPr="00346E3C">
        <w:rPr>
          <w:b/>
          <w:iCs/>
          <w:u w:val="single"/>
          <w:bdr w:val="single" w:sz="8" w:space="0" w:color="auto"/>
        </w:rPr>
        <w:t>period</w:t>
      </w:r>
      <w:r w:rsidRPr="00346E3C">
        <w:rPr>
          <w:u w:val="single"/>
        </w:rPr>
        <w:t xml:space="preserve"> of </w:t>
      </w:r>
      <w:r w:rsidRPr="00346E3C">
        <w:rPr>
          <w:b/>
          <w:iCs/>
          <w:u w:val="single"/>
          <w:bdr w:val="single" w:sz="8" w:space="0" w:color="auto"/>
        </w:rPr>
        <w:t>globalisation</w:t>
      </w:r>
      <w:r w:rsidRPr="00F63507">
        <w:t xml:space="preserve"> from around 1990 onwards, </w:t>
      </w:r>
      <w:r w:rsidRPr="00346E3C">
        <w:rPr>
          <w:u w:val="single"/>
        </w:rPr>
        <w:t>reflecting</w:t>
      </w:r>
      <w:r w:rsidRPr="00F63507">
        <w:t xml:space="preserve"> both the </w:t>
      </w:r>
      <w:r w:rsidRPr="00346E3C">
        <w:rPr>
          <w:u w:val="single"/>
        </w:rPr>
        <w:t>deindustrialisation</w:t>
      </w:r>
      <w:r w:rsidRPr="00F63507">
        <w:t xml:space="preserve"> of the United States </w:t>
      </w:r>
      <w:r w:rsidRPr="00346E3C">
        <w:rPr>
          <w:u w:val="single"/>
        </w:rPr>
        <w:t>during</w:t>
      </w:r>
      <w:r w:rsidRPr="00F63507">
        <w:t xml:space="preserve"> the </w:t>
      </w:r>
      <w:r w:rsidRPr="00346E3C">
        <w:rPr>
          <w:b/>
          <w:iCs/>
          <w:u w:val="single"/>
          <w:bdr w:val="single" w:sz="8" w:space="0" w:color="auto"/>
        </w:rPr>
        <w:t>Reagan</w:t>
      </w:r>
      <w:r w:rsidRPr="00F63507">
        <w:t xml:space="preserve"> years </w:t>
      </w:r>
      <w:r w:rsidRPr="00346E3C">
        <w:rPr>
          <w:u w:val="single"/>
        </w:rPr>
        <w:t xml:space="preserve">and later </w:t>
      </w:r>
      <w:r w:rsidRPr="00346E3C">
        <w:rPr>
          <w:b/>
          <w:iCs/>
          <w:u w:val="single"/>
          <w:bdr w:val="single" w:sz="8" w:space="0" w:color="auto"/>
        </w:rPr>
        <w:t>offshoring</w:t>
      </w:r>
      <w:r w:rsidRPr="00346E3C">
        <w:rPr>
          <w:u w:val="single"/>
        </w:rPr>
        <w:t xml:space="preserve"> with the transition of the </w:t>
      </w:r>
      <w:r w:rsidRPr="00346E3C">
        <w:rPr>
          <w:b/>
          <w:iCs/>
          <w:u w:val="single"/>
          <w:bdr w:val="single" w:sz="8" w:space="0" w:color="auto"/>
        </w:rPr>
        <w:t>centrally planned economies</w:t>
      </w:r>
      <w:r w:rsidRPr="00346E3C">
        <w:rPr>
          <w:u w:val="single"/>
        </w:rPr>
        <w:t xml:space="preserve"> to the market. This led to generally lower </w:t>
      </w:r>
      <w:r w:rsidRPr="00346E3C">
        <w:rPr>
          <w:b/>
          <w:iCs/>
          <w:u w:val="single"/>
          <w:bdr w:val="single" w:sz="8" w:space="0" w:color="auto"/>
        </w:rPr>
        <w:t>domestic investment</w:t>
      </w:r>
      <w:r w:rsidRPr="00346E3C">
        <w:rPr>
          <w:u w:val="single"/>
        </w:rPr>
        <w:t xml:space="preserve"> as </w:t>
      </w:r>
      <w:r w:rsidRPr="00346E3C">
        <w:rPr>
          <w:b/>
          <w:iCs/>
          <w:u w:val="single"/>
          <w:bdr w:val="single" w:sz="8" w:space="0" w:color="auto"/>
        </w:rPr>
        <w:t>domestic capacity</w:t>
      </w:r>
      <w:r w:rsidRPr="00346E3C">
        <w:rPr>
          <w:u w:val="single"/>
        </w:rPr>
        <w:t xml:space="preserve"> declined</w:t>
      </w:r>
      <w:r w:rsidRPr="00F63507">
        <w:t xml:space="preserve"> alongside rising imports of manufactured goods. Inventories decline from the early 1980s onwards no doubt reflecting just-in-time management and lean production methods. Productive </w:t>
      </w:r>
      <w:r w:rsidRPr="00346E3C">
        <w:rPr>
          <w:b/>
          <w:iCs/>
          <w:u w:val="single"/>
          <w:bdr w:val="single" w:sz="8" w:space="0" w:color="auto"/>
        </w:rPr>
        <w:t xml:space="preserve">variable </w:t>
      </w:r>
      <w:r w:rsidRPr="00346E3C">
        <w:rPr>
          <w:b/>
          <w:iCs/>
          <w:highlight w:val="cyan"/>
          <w:u w:val="single"/>
          <w:bdr w:val="single" w:sz="8" w:space="0" w:color="auto"/>
        </w:rPr>
        <w:t>capital</w:t>
      </w:r>
      <w:r w:rsidRPr="00F63507">
        <w:t xml:space="preserve"> advanced falls until 2008, whereafter it </w:t>
      </w:r>
      <w:r w:rsidRPr="00346E3C">
        <w:rPr>
          <w:b/>
          <w:iCs/>
          <w:highlight w:val="cyan"/>
          <w:u w:val="single"/>
          <w:bdr w:val="single" w:sz="8" w:space="0" w:color="auto"/>
        </w:rPr>
        <w:t>recovers</w:t>
      </w:r>
      <w:r w:rsidRPr="00F63507">
        <w:t xml:space="preserve"> somewhat </w:t>
      </w:r>
      <w:r w:rsidRPr="00346E3C">
        <w:rPr>
          <w:u w:val="single"/>
        </w:rPr>
        <w:t xml:space="preserve">due to the </w:t>
      </w:r>
      <w:r w:rsidRPr="00346E3C">
        <w:rPr>
          <w:b/>
          <w:iCs/>
          <w:u w:val="single"/>
          <w:bdr w:val="single" w:sz="8" w:space="0" w:color="auto"/>
        </w:rPr>
        <w:t>factors</w:t>
      </w:r>
      <w:r w:rsidRPr="00346E3C">
        <w:rPr>
          <w:u w:val="single"/>
        </w:rPr>
        <w:t xml:space="preserve"> described above </w:t>
      </w:r>
      <w:r w:rsidRPr="00346E3C">
        <w:rPr>
          <w:highlight w:val="cyan"/>
          <w:u w:val="single"/>
        </w:rPr>
        <w:t>and</w:t>
      </w:r>
      <w:r w:rsidRPr="00346E3C">
        <w:rPr>
          <w:u w:val="single"/>
        </w:rPr>
        <w:t xml:space="preserve"> the </w:t>
      </w:r>
      <w:r w:rsidRPr="00346E3C">
        <w:rPr>
          <w:b/>
          <w:iCs/>
          <w:highlight w:val="cyan"/>
          <w:u w:val="single"/>
          <w:bdr w:val="single" w:sz="8" w:space="0" w:color="auto"/>
        </w:rPr>
        <w:t>rise in turnover</w:t>
      </w:r>
      <w:r w:rsidRPr="00F63507">
        <w:t xml:space="preserve"> which peaked in 2006 but then slowed towards the early 1990s levels. </w:t>
      </w:r>
      <w:r w:rsidRPr="00346E3C">
        <w:rPr>
          <w:b/>
          <w:iCs/>
          <w:highlight w:val="cyan"/>
          <w:u w:val="single"/>
          <w:bdr w:val="single" w:sz="8" w:space="0" w:color="auto"/>
        </w:rPr>
        <w:t>Domestic profits</w:t>
      </w:r>
      <w:r w:rsidRPr="00346E3C">
        <w:rPr>
          <w:highlight w:val="cyan"/>
          <w:u w:val="single"/>
        </w:rPr>
        <w:t xml:space="preserve"> rise strongly</w:t>
      </w:r>
      <w:r w:rsidRPr="00F63507">
        <w:t xml:space="preserve"> from 2000 onwards, peaking in 2006 but then </w:t>
      </w:r>
      <w:r w:rsidRPr="00346E3C">
        <w:rPr>
          <w:highlight w:val="cyan"/>
          <w:u w:val="single"/>
        </w:rPr>
        <w:t xml:space="preserve">remaining </w:t>
      </w:r>
      <w:r w:rsidRPr="00346E3C">
        <w:rPr>
          <w:b/>
          <w:iCs/>
          <w:highlight w:val="cyan"/>
          <w:u w:val="single"/>
          <w:bdr w:val="single" w:sz="8" w:space="0" w:color="auto"/>
        </w:rPr>
        <w:t>elevated</w:t>
      </w:r>
      <w:r w:rsidRPr="00F63507">
        <w:t>, reflecting very high- and rising-income inequality statistics. From these variables the formula for the rate of profit can be derived.</w:t>
      </w:r>
    </w:p>
    <w:p w14:paraId="5B39E569" w14:textId="77777777" w:rsidR="00FE1D5B" w:rsidRPr="00F63507" w:rsidRDefault="00FE1D5B" w:rsidP="00FE1D5B">
      <w:r w:rsidRPr="00F63507">
        <w:t>This produces the graph shown in Figure 2.</w:t>
      </w:r>
    </w:p>
    <w:p w14:paraId="5722C82E" w14:textId="77777777" w:rsidR="00FE1D5B" w:rsidRPr="00F63507" w:rsidRDefault="00FE1D5B" w:rsidP="00FE1D5B">
      <w:r w:rsidRPr="00346E3C">
        <w:rPr>
          <w:u w:val="single"/>
        </w:rPr>
        <w:t xml:space="preserve">The </w:t>
      </w:r>
      <w:r w:rsidRPr="00346E3C">
        <w:rPr>
          <w:b/>
          <w:iCs/>
          <w:highlight w:val="cyan"/>
          <w:u w:val="single"/>
          <w:bdr w:val="single" w:sz="8" w:space="0" w:color="auto"/>
        </w:rPr>
        <w:t>upward trend</w:t>
      </w:r>
      <w:r w:rsidRPr="00346E3C">
        <w:rPr>
          <w:highlight w:val="cyan"/>
          <w:u w:val="single"/>
        </w:rPr>
        <w:t xml:space="preserve"> in </w:t>
      </w:r>
      <w:r w:rsidRPr="00346E3C">
        <w:rPr>
          <w:b/>
          <w:iCs/>
          <w:highlight w:val="cyan"/>
          <w:u w:val="single"/>
          <w:bdr w:val="single" w:sz="8" w:space="0" w:color="auto"/>
        </w:rPr>
        <w:t>profit</w:t>
      </w:r>
      <w:r w:rsidRPr="00346E3C">
        <w:rPr>
          <w:b/>
          <w:iCs/>
          <w:u w:val="single"/>
          <w:bdr w:val="single" w:sz="8" w:space="0" w:color="auto"/>
        </w:rPr>
        <w:t xml:space="preserve"> rates</w:t>
      </w:r>
      <w:r w:rsidRPr="00346E3C">
        <w:rPr>
          <w:u w:val="single"/>
        </w:rPr>
        <w:t xml:space="preserve"> </w:t>
      </w:r>
      <w:r w:rsidRPr="00346E3C">
        <w:rPr>
          <w:highlight w:val="cyan"/>
          <w:u w:val="single"/>
        </w:rPr>
        <w:t>through</w:t>
      </w:r>
      <w:r w:rsidRPr="00F63507">
        <w:t xml:space="preserve"> the period of </w:t>
      </w:r>
      <w:r w:rsidRPr="00346E3C">
        <w:rPr>
          <w:b/>
          <w:iCs/>
          <w:highlight w:val="cyan"/>
          <w:u w:val="single"/>
          <w:bdr w:val="single" w:sz="8" w:space="0" w:color="auto"/>
        </w:rPr>
        <w:t>globalisation</w:t>
      </w:r>
      <w:r w:rsidRPr="00F63507">
        <w:t xml:space="preserve">, but </w:t>
      </w:r>
      <w:r w:rsidRPr="00346E3C">
        <w:rPr>
          <w:u w:val="single"/>
        </w:rPr>
        <w:t xml:space="preserve">particularly </w:t>
      </w:r>
      <w:r w:rsidRPr="00346E3C">
        <w:rPr>
          <w:highlight w:val="cyan"/>
          <w:u w:val="single"/>
        </w:rPr>
        <w:t xml:space="preserve">after </w:t>
      </w:r>
      <w:r w:rsidRPr="00346E3C">
        <w:rPr>
          <w:b/>
          <w:iCs/>
          <w:highlight w:val="cyan"/>
          <w:u w:val="single"/>
          <w:bdr w:val="single" w:sz="8" w:space="0" w:color="auto"/>
        </w:rPr>
        <w:t>China’s accession</w:t>
      </w:r>
      <w:r w:rsidRPr="00346E3C">
        <w:rPr>
          <w:highlight w:val="cyan"/>
          <w:u w:val="single"/>
        </w:rPr>
        <w:t xml:space="preserve"> to </w:t>
      </w:r>
      <w:r w:rsidRPr="00346E3C">
        <w:rPr>
          <w:u w:val="single"/>
        </w:rPr>
        <w:t xml:space="preserve">the </w:t>
      </w:r>
      <w:r w:rsidRPr="00346E3C">
        <w:rPr>
          <w:b/>
          <w:iCs/>
          <w:highlight w:val="cyan"/>
          <w:u w:val="single"/>
          <w:bdr w:val="single" w:sz="8" w:space="0" w:color="auto"/>
        </w:rPr>
        <w:t>W</w:t>
      </w:r>
      <w:r w:rsidRPr="00346E3C">
        <w:rPr>
          <w:u w:val="single"/>
        </w:rPr>
        <w:t xml:space="preserve">orld </w:t>
      </w:r>
      <w:r w:rsidRPr="00346E3C">
        <w:rPr>
          <w:b/>
          <w:iCs/>
          <w:highlight w:val="cyan"/>
          <w:u w:val="single"/>
          <w:bdr w:val="single" w:sz="8" w:space="0" w:color="auto"/>
        </w:rPr>
        <w:t>T</w:t>
      </w:r>
      <w:r w:rsidRPr="00346E3C">
        <w:rPr>
          <w:u w:val="single"/>
        </w:rPr>
        <w:t xml:space="preserve">rade </w:t>
      </w:r>
      <w:r w:rsidRPr="00346E3C">
        <w:rPr>
          <w:b/>
          <w:iCs/>
          <w:highlight w:val="cyan"/>
          <w:u w:val="single"/>
          <w:bdr w:val="single" w:sz="8" w:space="0" w:color="auto"/>
        </w:rPr>
        <w:t>O</w:t>
      </w:r>
      <w:r w:rsidRPr="00346E3C">
        <w:rPr>
          <w:u w:val="single"/>
        </w:rPr>
        <w:t>rganization</w:t>
      </w:r>
      <w:r w:rsidRPr="00F63507">
        <w:t xml:space="preserve"> (WTO) in 2001 shows the limited success of the neoliberal counter revolution during the 1980s. </w:t>
      </w:r>
      <w:r w:rsidRPr="00346E3C">
        <w:rPr>
          <w:u w:val="single"/>
        </w:rPr>
        <w:t xml:space="preserve">Much more fundamental was the impact of the </w:t>
      </w:r>
      <w:r w:rsidRPr="00346E3C">
        <w:rPr>
          <w:b/>
          <w:iCs/>
          <w:highlight w:val="cyan"/>
          <w:u w:val="single"/>
          <w:bdr w:val="single" w:sz="8" w:space="0" w:color="auto"/>
        </w:rPr>
        <w:t>restoration</w:t>
      </w:r>
      <w:r w:rsidRPr="00346E3C">
        <w:rPr>
          <w:highlight w:val="cyan"/>
          <w:u w:val="single"/>
        </w:rPr>
        <w:t xml:space="preserve"> of </w:t>
      </w:r>
      <w:r w:rsidRPr="00346E3C">
        <w:rPr>
          <w:b/>
          <w:iCs/>
          <w:highlight w:val="cyan"/>
          <w:u w:val="single"/>
          <w:bdr w:val="single" w:sz="8" w:space="0" w:color="auto"/>
        </w:rPr>
        <w:t>capitalism</w:t>
      </w:r>
      <w:r w:rsidRPr="00346E3C">
        <w:rPr>
          <w:highlight w:val="cyan"/>
          <w:u w:val="single"/>
        </w:rPr>
        <w:t xml:space="preserve"> in</w:t>
      </w:r>
      <w:r w:rsidRPr="00346E3C">
        <w:rPr>
          <w:u w:val="single"/>
        </w:rPr>
        <w:t xml:space="preserve"> the Former </w:t>
      </w:r>
      <w:r w:rsidRPr="00346E3C">
        <w:rPr>
          <w:b/>
          <w:iCs/>
          <w:u w:val="single"/>
          <w:bdr w:val="single" w:sz="8" w:space="0" w:color="auto"/>
        </w:rPr>
        <w:t>Soviet Union</w:t>
      </w:r>
      <w:r w:rsidRPr="00346E3C">
        <w:rPr>
          <w:u w:val="single"/>
        </w:rPr>
        <w:t xml:space="preserve">, </w:t>
      </w:r>
      <w:r w:rsidRPr="00346E3C">
        <w:rPr>
          <w:b/>
          <w:iCs/>
          <w:u w:val="single"/>
          <w:bdr w:val="single" w:sz="8" w:space="0" w:color="auto"/>
        </w:rPr>
        <w:t>Central</w:t>
      </w:r>
      <w:r w:rsidRPr="00346E3C">
        <w:rPr>
          <w:u w:val="single"/>
        </w:rPr>
        <w:t xml:space="preserve"> and </w:t>
      </w:r>
      <w:r w:rsidRPr="00346E3C">
        <w:rPr>
          <w:b/>
          <w:iCs/>
          <w:u w:val="single"/>
          <w:bdr w:val="single" w:sz="8" w:space="0" w:color="auto"/>
        </w:rPr>
        <w:t xml:space="preserve">Eastern </w:t>
      </w:r>
      <w:r w:rsidRPr="00346E3C">
        <w:rPr>
          <w:b/>
          <w:iCs/>
          <w:highlight w:val="cyan"/>
          <w:u w:val="single"/>
          <w:bdr w:val="single" w:sz="8" w:space="0" w:color="auto"/>
        </w:rPr>
        <w:t>Europe</w:t>
      </w:r>
      <w:r w:rsidRPr="00346E3C">
        <w:rPr>
          <w:u w:val="single"/>
        </w:rPr>
        <w:t xml:space="preserve"> after 1991 and the transition of China to a market economy</w:t>
      </w:r>
      <w:r w:rsidRPr="00F63507">
        <w:t xml:space="preserve"> by the mid-1990s (Jefferies 2015). China’s entry into the WTO in 2001 led to the strongest period of growth in profit rates in the post-war period up to the Great Recession of 2008 </w:t>
      </w:r>
      <w:r w:rsidRPr="00346E3C">
        <w:rPr>
          <w:highlight w:val="cyan"/>
          <w:u w:val="single"/>
        </w:rPr>
        <w:t>with</w:t>
      </w:r>
      <w:r w:rsidRPr="00346E3C">
        <w:rPr>
          <w:u w:val="single"/>
        </w:rPr>
        <w:t xml:space="preserve"> the bursting of the </w:t>
      </w:r>
      <w:r w:rsidRPr="00346E3C">
        <w:rPr>
          <w:b/>
          <w:iCs/>
          <w:highlight w:val="cyan"/>
          <w:u w:val="single"/>
          <w:bdr w:val="single" w:sz="8" w:space="0" w:color="auto"/>
        </w:rPr>
        <w:t>housing</w:t>
      </w:r>
      <w:r w:rsidRPr="00346E3C">
        <w:rPr>
          <w:b/>
          <w:iCs/>
          <w:u w:val="single"/>
          <w:bdr w:val="single" w:sz="8" w:space="0" w:color="auto"/>
        </w:rPr>
        <w:t xml:space="preserve"> bubble</w:t>
      </w:r>
      <w:r w:rsidRPr="00346E3C">
        <w:rPr>
          <w:u w:val="single"/>
        </w:rPr>
        <w:t xml:space="preserve">. </w:t>
      </w:r>
      <w:r w:rsidRPr="00346E3C">
        <w:rPr>
          <w:b/>
          <w:iCs/>
          <w:u w:val="single"/>
          <w:bdr w:val="single" w:sz="8" w:space="0" w:color="auto"/>
        </w:rPr>
        <w:t xml:space="preserve">Profit </w:t>
      </w:r>
      <w:r w:rsidRPr="00346E3C">
        <w:rPr>
          <w:b/>
          <w:iCs/>
          <w:highlight w:val="cyan"/>
          <w:u w:val="single"/>
          <w:bdr w:val="single" w:sz="8" w:space="0" w:color="auto"/>
        </w:rPr>
        <w:t>rates</w:t>
      </w:r>
      <w:r w:rsidRPr="00346E3C">
        <w:rPr>
          <w:highlight w:val="cyan"/>
          <w:u w:val="single"/>
        </w:rPr>
        <w:t xml:space="preserve"> fell </w:t>
      </w:r>
      <w:r w:rsidRPr="00346E3C">
        <w:rPr>
          <w:b/>
          <w:iCs/>
          <w:highlight w:val="cyan"/>
          <w:u w:val="single"/>
          <w:bdr w:val="single" w:sz="8" w:space="0" w:color="auto"/>
        </w:rPr>
        <w:t>afterwards</w:t>
      </w:r>
      <w:r w:rsidRPr="00346E3C">
        <w:rPr>
          <w:highlight w:val="cyan"/>
          <w:u w:val="single"/>
        </w:rPr>
        <w:t xml:space="preserve"> but remained</w:t>
      </w:r>
      <w:r w:rsidRPr="00346E3C">
        <w:rPr>
          <w:u w:val="single"/>
        </w:rPr>
        <w:t xml:space="preserve"> far </w:t>
      </w:r>
      <w:r w:rsidRPr="00346E3C">
        <w:rPr>
          <w:b/>
          <w:iCs/>
          <w:highlight w:val="cyan"/>
          <w:u w:val="single"/>
          <w:bdr w:val="single" w:sz="8" w:space="0" w:color="auto"/>
        </w:rPr>
        <w:t>above</w:t>
      </w:r>
      <w:r w:rsidRPr="00F63507">
        <w:t xml:space="preserve"> their 1980s levels. The high profit rates of globalisation explain the relative ease with which </w:t>
      </w:r>
      <w:r w:rsidRPr="00346E3C">
        <w:rPr>
          <w:b/>
          <w:iCs/>
          <w:u w:val="single"/>
          <w:bdr w:val="single" w:sz="8" w:space="0" w:color="auto"/>
        </w:rPr>
        <w:t xml:space="preserve">US </w:t>
      </w:r>
      <w:r w:rsidRPr="00346E3C">
        <w:rPr>
          <w:b/>
          <w:iCs/>
          <w:highlight w:val="cyan"/>
          <w:u w:val="single"/>
          <w:bdr w:val="single" w:sz="8" w:space="0" w:color="auto"/>
        </w:rPr>
        <w:t>capital</w:t>
      </w:r>
      <w:r w:rsidRPr="00346E3C">
        <w:rPr>
          <w:highlight w:val="cyan"/>
          <w:u w:val="single"/>
        </w:rPr>
        <w:t xml:space="preserve"> was able to shoulder</w:t>
      </w:r>
      <w:r w:rsidRPr="00346E3C">
        <w:rPr>
          <w:u w:val="single"/>
        </w:rPr>
        <w:t xml:space="preserve"> the burden the very deep </w:t>
      </w:r>
      <w:r w:rsidRPr="00346E3C">
        <w:rPr>
          <w:b/>
          <w:iCs/>
          <w:highlight w:val="cyan"/>
          <w:u w:val="single"/>
          <w:bdr w:val="single" w:sz="8" w:space="0" w:color="auto"/>
        </w:rPr>
        <w:t>COVID</w:t>
      </w:r>
      <w:r w:rsidRPr="00346E3C">
        <w:rPr>
          <w:b/>
          <w:iCs/>
          <w:u w:val="single"/>
          <w:bdr w:val="single" w:sz="8" w:space="0" w:color="auto"/>
        </w:rPr>
        <w:t>-19</w:t>
      </w:r>
      <w:r w:rsidRPr="00346E3C">
        <w:rPr>
          <w:u w:val="single"/>
        </w:rPr>
        <w:t xml:space="preserve"> recession</w:t>
      </w:r>
      <w:r w:rsidRPr="00F63507">
        <w:t xml:space="preserve"> of 2020–2021. Detailed examination of the data lies beyond the scope of this article.</w:t>
      </w:r>
    </w:p>
    <w:p w14:paraId="6C668126" w14:textId="77777777" w:rsidR="00FE1D5B" w:rsidRPr="00F63507" w:rsidRDefault="00FE1D5B" w:rsidP="00FE1D5B">
      <w:r w:rsidRPr="00F63507">
        <w:t>Conclusion</w:t>
      </w:r>
    </w:p>
    <w:p w14:paraId="337572FC" w14:textId="77777777" w:rsidR="00FE1D5B" w:rsidRPr="00F63507" w:rsidRDefault="00FE1D5B" w:rsidP="00FE1D5B">
      <w:r w:rsidRPr="00F63507">
        <w:t>The quantity of capital advanced forms the denominator of the rate of profit calculation. The use of neoclassical valuations of the fixed capital stock grossly overestimates that value. These neoclassical estimations are not a measure of capital advanced, but of revenues generated by new investments. As Joan Robinson noted, they treat profits as a cost, so paradoxically, as profits rise profit rates fall. The IRS’ depreciable capital less depreciation provides the actual amount of capital advanced; it is around 4.5 times lower than the BEA’s historical cost fixed capital stock.</w:t>
      </w:r>
    </w:p>
    <w:p w14:paraId="3BC901D7" w14:textId="77777777" w:rsidR="00FE1D5B" w:rsidRPr="00F63507" w:rsidRDefault="00FE1D5B" w:rsidP="00FE1D5B">
      <w:r w:rsidRPr="00F63507">
        <w:t>The quantity of circulating capital advanced depends on the cost of the circulating capital, raw materials and labour, and the number of circuits of capital M . . . C . . . P . . . C’ . . . M’ in a year. This circuit is conceptually linear, but its stages exist in parallel, overlapping or in a different order; customers may pay for goods before they have been produced or suppliers may deliver goods before they have been paid for (although the extent of this is limited by the physical reality of the production process). Capitalists seek to maximise profitability by using inputs before they pay for them. While the existence of unproductive sectors like finance, or departments like marketing, administration and management limits the overall turnover rate, as these sectors produce no product and so do not turnover.</w:t>
      </w:r>
    </w:p>
    <w:p w14:paraId="29587C35" w14:textId="77777777" w:rsidR="00FE1D5B" w:rsidRPr="00F63507" w:rsidRDefault="00FE1D5B" w:rsidP="00FE1D5B">
      <w:r w:rsidRPr="00F63507">
        <w:t>Lacking any empirical evidence, or estimates that were incomplete, lacking data and conceptually inadequate, theorists have assumed that turnover was so fast as to reduce the value of circulating capital to a negligible quantity or created estimates that were unconvincing and wrong. Webber and Rigby (1986) produced broadly correct estimates for turnover in Canadian manufacturing, albeit their method was flawed. Haas (1992) applied the turnover of working capital to estimate turnover rates with the IRS data from 1964 to 1984, but this measure excluded the difference between accounts payable and accounts receivable, a key limitation on the rate of turnover. The use of neoclassical estimates of the fixed capital stock that used economists’ depreciation rates that grossly overestimated the value of the fixed capital stock meant that they lacked the motivation to discover a rigorous method for ascertaining the rate of turnover.</w:t>
      </w:r>
    </w:p>
    <w:p w14:paraId="42A1D4B2" w14:textId="77777777" w:rsidR="00FE1D5B" w:rsidRPr="00F63507" w:rsidRDefault="00FE1D5B" w:rsidP="00FE1D5B">
      <w:r w:rsidRPr="00F63507">
        <w:t xml:space="preserve">Bertrand and Fauqueur (1978) develop the necessary formulas for determining turnover, except for the difference between accounts receivable and accounts payable. This is included in the CCC or net operating cycle (NOC). These formulas when applied to the aggregate accounting quantities published by the IRS provide a measure of turnover. Turnover for total corporations normally fluctuates between three and six times a year, although in 2006 at the peak of the housing boom it reached nearly 12, when the typical relationship between accounts payable and accounts receivable fleetingly inverted. </w:t>
      </w:r>
      <w:r w:rsidRPr="00346E3C">
        <w:rPr>
          <w:u w:val="single"/>
        </w:rPr>
        <w:t xml:space="preserve">The </w:t>
      </w:r>
      <w:r w:rsidRPr="00346E3C">
        <w:rPr>
          <w:b/>
          <w:iCs/>
          <w:highlight w:val="cyan"/>
          <w:u w:val="single"/>
          <w:bdr w:val="single" w:sz="8" w:space="0" w:color="auto"/>
        </w:rPr>
        <w:t>rate of profit</w:t>
      </w:r>
      <w:r w:rsidRPr="00346E3C">
        <w:rPr>
          <w:u w:val="single"/>
        </w:rPr>
        <w:t xml:space="preserve"> from this </w:t>
      </w:r>
      <w:r w:rsidRPr="00346E3C">
        <w:rPr>
          <w:b/>
          <w:iCs/>
          <w:u w:val="single"/>
          <w:bdr w:val="single" w:sz="8" w:space="0" w:color="auto"/>
        </w:rPr>
        <w:t>calculation</w:t>
      </w:r>
      <w:r w:rsidRPr="00346E3C">
        <w:rPr>
          <w:u w:val="single"/>
        </w:rPr>
        <w:t xml:space="preserve"> shows that the </w:t>
      </w:r>
      <w:r w:rsidRPr="00346E3C">
        <w:rPr>
          <w:b/>
          <w:iCs/>
          <w:u w:val="single"/>
          <w:bdr w:val="single" w:sz="8" w:space="0" w:color="auto"/>
        </w:rPr>
        <w:t>period</w:t>
      </w:r>
      <w:r w:rsidRPr="00346E3C">
        <w:rPr>
          <w:u w:val="single"/>
        </w:rPr>
        <w:t xml:space="preserve"> of globalisation</w:t>
      </w:r>
      <w:r w:rsidRPr="00F63507">
        <w:t xml:space="preserve">, particularly during the high period of globalisation after 2001, </w:t>
      </w:r>
      <w:r w:rsidRPr="00346E3C">
        <w:rPr>
          <w:highlight w:val="cyan"/>
          <w:u w:val="single"/>
        </w:rPr>
        <w:t>has</w:t>
      </w:r>
      <w:r w:rsidRPr="00346E3C">
        <w:rPr>
          <w:u w:val="single"/>
        </w:rPr>
        <w:t xml:space="preserve"> not </w:t>
      </w:r>
      <w:r w:rsidRPr="00346E3C">
        <w:rPr>
          <w:highlight w:val="cyan"/>
          <w:u w:val="single"/>
        </w:rPr>
        <w:t xml:space="preserve">been </w:t>
      </w:r>
      <w:r w:rsidRPr="00346E3C">
        <w:rPr>
          <w:b/>
          <w:iCs/>
          <w:highlight w:val="cyan"/>
          <w:u w:val="single"/>
          <w:bdr w:val="single" w:sz="8" w:space="0" w:color="auto"/>
        </w:rPr>
        <w:t>one</w:t>
      </w:r>
      <w:r w:rsidRPr="00346E3C">
        <w:rPr>
          <w:highlight w:val="cyan"/>
          <w:u w:val="single"/>
        </w:rPr>
        <w:t xml:space="preserve"> of</w:t>
      </w:r>
      <w:r w:rsidRPr="00346E3C">
        <w:rPr>
          <w:u w:val="single"/>
        </w:rPr>
        <w:t xml:space="preserve"> profitability crises but of </w:t>
      </w:r>
      <w:r w:rsidRPr="00346E3C">
        <w:rPr>
          <w:b/>
          <w:iCs/>
          <w:u w:val="single"/>
          <w:bdr w:val="single" w:sz="8" w:space="0" w:color="auto"/>
        </w:rPr>
        <w:t xml:space="preserve">dramatically </w:t>
      </w:r>
      <w:r w:rsidRPr="00346E3C">
        <w:rPr>
          <w:b/>
          <w:iCs/>
          <w:highlight w:val="cyan"/>
          <w:u w:val="single"/>
          <w:bdr w:val="single" w:sz="8" w:space="0" w:color="auto"/>
        </w:rPr>
        <w:t>rising</w:t>
      </w:r>
      <w:r w:rsidRPr="00346E3C">
        <w:rPr>
          <w:u w:val="single"/>
        </w:rPr>
        <w:t xml:space="preserve"> profit </w:t>
      </w:r>
      <w:r w:rsidRPr="00346E3C">
        <w:rPr>
          <w:highlight w:val="cyan"/>
          <w:u w:val="single"/>
        </w:rPr>
        <w:t>rates</w:t>
      </w:r>
      <w:r w:rsidRPr="00F63507">
        <w:t>, notwithstanding wild fluctuations after 2006</w:t>
      </w:r>
    </w:p>
    <w:p w14:paraId="55698987" w14:textId="77777777" w:rsidR="00FE1D5B" w:rsidRPr="009A7D75" w:rsidRDefault="00FE1D5B" w:rsidP="00FE1D5B">
      <w:pPr>
        <w:keepNext/>
        <w:keepLines/>
        <w:spacing w:before="40" w:after="0"/>
        <w:outlineLvl w:val="3"/>
        <w:rPr>
          <w:rFonts w:eastAsiaTheme="majorEastAsia" w:cs="Arial"/>
          <w:bCs/>
          <w:iCs/>
          <w:sz w:val="26"/>
        </w:rPr>
      </w:pPr>
      <w:r w:rsidRPr="009A7D75">
        <w:rPr>
          <w:rFonts w:eastAsiaTheme="majorEastAsia" w:cs="Arial"/>
          <w:b/>
          <w:iCs/>
          <w:sz w:val="26"/>
        </w:rPr>
        <w:t>No one system “</w:t>
      </w:r>
      <w:r w:rsidRPr="009A7D75">
        <w:rPr>
          <w:rFonts w:eastAsiaTheme="majorEastAsia" w:cs="Arial"/>
          <w:b/>
          <w:iCs/>
          <w:sz w:val="26"/>
          <w:u w:val="single"/>
        </w:rPr>
        <w:t>causes</w:t>
      </w:r>
      <w:r w:rsidRPr="009A7D75">
        <w:rPr>
          <w:rFonts w:eastAsiaTheme="majorEastAsia" w:cs="Arial"/>
          <w:b/>
          <w:iCs/>
          <w:sz w:val="26"/>
        </w:rPr>
        <w:t xml:space="preserve">” war, but </w:t>
      </w:r>
      <w:r w:rsidRPr="009A7D75">
        <w:rPr>
          <w:rFonts w:eastAsiaTheme="majorEastAsia" w:cs="Arial"/>
          <w:b/>
          <w:iCs/>
          <w:sz w:val="26"/>
          <w:u w:val="single"/>
        </w:rPr>
        <w:t>capitalism</w:t>
      </w:r>
      <w:r w:rsidRPr="009A7D75">
        <w:rPr>
          <w:rFonts w:eastAsiaTheme="majorEastAsia" w:cs="Arial"/>
          <w:b/>
          <w:iCs/>
          <w:sz w:val="26"/>
        </w:rPr>
        <w:t xml:space="preserve"> is the </w:t>
      </w:r>
      <w:r w:rsidRPr="009A7D75">
        <w:rPr>
          <w:rFonts w:eastAsiaTheme="majorEastAsia" w:cs="Arial"/>
          <w:b/>
          <w:iCs/>
          <w:sz w:val="26"/>
          <w:u w:val="single"/>
        </w:rPr>
        <w:t>closest</w:t>
      </w:r>
      <w:r w:rsidRPr="009A7D75">
        <w:rPr>
          <w:rFonts w:eastAsiaTheme="majorEastAsia" w:cs="Arial"/>
          <w:b/>
          <w:iCs/>
          <w:sz w:val="26"/>
        </w:rPr>
        <w:t xml:space="preserve"> to preventing it.</w:t>
      </w:r>
    </w:p>
    <w:p w14:paraId="4CCDEA37" w14:textId="77777777" w:rsidR="00FE1D5B" w:rsidRPr="009A7D75" w:rsidRDefault="00FE1D5B" w:rsidP="00FE1D5B">
      <w:r w:rsidRPr="009A7D75">
        <w:t xml:space="preserve">Tim </w:t>
      </w:r>
      <w:r w:rsidRPr="009A7D75">
        <w:rPr>
          <w:b/>
          <w:bCs/>
          <w:sz w:val="26"/>
        </w:rPr>
        <w:t>Krieger &amp;</w:t>
      </w:r>
      <w:r w:rsidRPr="009A7D75">
        <w:t xml:space="preserve"> Daniel </w:t>
      </w:r>
      <w:r w:rsidRPr="009A7D75">
        <w:rPr>
          <w:b/>
          <w:bCs/>
          <w:sz w:val="26"/>
        </w:rPr>
        <w:t>Meierrieks 24</w:t>
      </w:r>
      <w:r w:rsidRPr="009A7D75">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9A7D75">
        <w:rPr>
          <w:i/>
          <w:iCs/>
        </w:rPr>
        <w:t>Handbook of Research on Economic Freedom</w:t>
      </w:r>
      <w:r w:rsidRPr="009A7D75">
        <w:t>. Edward Elgar Publishing. 360-363.</w:t>
      </w:r>
    </w:p>
    <w:p w14:paraId="129F2895" w14:textId="77777777" w:rsidR="00FE1D5B" w:rsidRPr="00F63507" w:rsidRDefault="00FE1D5B" w:rsidP="00FE1D5B">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r w:rsidRPr="009A7D75">
        <w:rPr>
          <w:b/>
          <w:iCs/>
          <w:highlight w:val="cyan"/>
          <w:u w:val="single"/>
          <w:bdr w:val="single" w:sz="8" w:space="0" w:color="auto"/>
        </w:rPr>
        <w:t>interdependencies</w:t>
      </w:r>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7EE4A57B" w14:textId="77777777" w:rsidR="00FE1D5B" w:rsidRPr="00F63507" w:rsidRDefault="00FE1D5B" w:rsidP="00FE1D5B">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(as a consequence of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prize of conflict is comparatively larger).</w:t>
      </w:r>
    </w:p>
    <w:p w14:paraId="24AD5938" w14:textId="77777777" w:rsidR="00FE1D5B" w:rsidRPr="00F63507" w:rsidRDefault="00FE1D5B" w:rsidP="00FE1D5B">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a </w:t>
      </w:r>
      <w:r w:rsidRPr="009A7D75">
        <w:rPr>
          <w:u w:val="single"/>
        </w:rPr>
        <w:t>competition</w:t>
      </w:r>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294484A6" w14:textId="77777777" w:rsidR="00FE1D5B" w:rsidRPr="009A7D75" w:rsidRDefault="00FE1D5B" w:rsidP="00FE1D5B">
      <w:pPr>
        <w:ind w:left="720"/>
        <w:rPr>
          <w:sz w:val="16"/>
        </w:rPr>
      </w:pPr>
      <w:r w:rsidRPr="009A7D75">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44A19CD6" w14:textId="77777777" w:rsidR="00FE1D5B" w:rsidRPr="00F63507" w:rsidRDefault="00FE1D5B" w:rsidP="00FE1D5B">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070A90FE" w14:textId="77777777" w:rsidR="00FE1D5B" w:rsidRDefault="00FE1D5B" w:rsidP="00FE1D5B">
      <w:pPr>
        <w:rPr>
          <w:rStyle w:val="Emphasis"/>
        </w:rPr>
      </w:pPr>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p>
    <w:p w14:paraId="3B690C2F" w14:textId="77777777" w:rsidR="00FE1D5B" w:rsidRDefault="00FE1D5B" w:rsidP="00FE1D5B">
      <w:pPr>
        <w:rPr>
          <w:rStyle w:val="Emphasis"/>
        </w:rPr>
      </w:pPr>
    </w:p>
    <w:p w14:paraId="48052B7C" w14:textId="77777777" w:rsidR="00FE1D5B" w:rsidRDefault="00FE1D5B" w:rsidP="00FE1D5B">
      <w:pPr>
        <w:rPr>
          <w:rStyle w:val="Emphasis"/>
        </w:rPr>
      </w:pPr>
    </w:p>
    <w:p w14:paraId="096207AC" w14:textId="77777777" w:rsidR="00FE1D5B" w:rsidRPr="00F63507" w:rsidRDefault="00FE1D5B" w:rsidP="00FE1D5B">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F63507">
        <w:t xml:space="preserve"> usually </w:t>
      </w:r>
      <w:r w:rsidRPr="009A7D75">
        <w:rPr>
          <w:rStyle w:val="StyleUnderline"/>
        </w:rPr>
        <w:t xml:space="preserve">positively </w:t>
      </w:r>
      <w:r w:rsidRPr="009A7D75">
        <w:rPr>
          <w:rStyle w:val="StyleUnderline"/>
          <w:highlight w:val="cyan"/>
        </w:rPr>
        <w:t>related</w:t>
      </w:r>
      <w:r w:rsidRPr="00F63507">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10CCF9E0" w14:textId="77777777" w:rsidR="00FE1D5B" w:rsidRPr="00F63507" w:rsidRDefault="00FE1D5B" w:rsidP="00FE1D5B">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Style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Platteau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229AB62E" w14:textId="77777777" w:rsidR="00FE1D5B" w:rsidRPr="00F63507" w:rsidRDefault="00FE1D5B" w:rsidP="00FE1D5B">
      <w:r w:rsidRPr="00F63507">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44BD835" w14:textId="77777777" w:rsidR="00FE1D5B" w:rsidRPr="00F63507" w:rsidRDefault="00FE1D5B" w:rsidP="00FE1D5B">
      <w:r w:rsidRPr="00F63507">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F63507">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0CB22666" w14:textId="77777777" w:rsidR="00FE1D5B" w:rsidRPr="00F63507" w:rsidRDefault="00FE1D5B" w:rsidP="00FE1D5B">
      <w:r w:rsidRPr="00F63507">
        <w:t>EMPIRICAL EVIDENCE</w:t>
      </w:r>
    </w:p>
    <w:p w14:paraId="2977D2ED" w14:textId="77777777" w:rsidR="00FE1D5B" w:rsidRPr="00F63507" w:rsidRDefault="00FE1D5B" w:rsidP="00FE1D5B">
      <w:r w:rsidRPr="00F63507">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74E38697" w14:textId="77777777" w:rsidR="00FE1D5B" w:rsidRPr="00F63507" w:rsidRDefault="00FE1D5B" w:rsidP="00FE1D5B">
      <w:r w:rsidRPr="00F63507">
        <w:t>Economic Freedom and Interstate War</w:t>
      </w:r>
    </w:p>
    <w:p w14:paraId="57AF4D69" w14:textId="77777777" w:rsidR="00FE1D5B" w:rsidRPr="00F63507" w:rsidRDefault="00FE1D5B" w:rsidP="00FE1D5B">
      <w:r w:rsidRPr="00F63507">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B39870A" w14:textId="77777777" w:rsidR="00FE1D5B" w:rsidRPr="00F63507" w:rsidRDefault="00FE1D5B" w:rsidP="00FE1D5B">
      <w:r w:rsidRPr="009A7D75">
        <w:rPr>
          <w:u w:val="single"/>
        </w:rPr>
        <w:t xml:space="preserve">A </w:t>
      </w:r>
      <w:r w:rsidRPr="009A7D75">
        <w:rPr>
          <w:rStyle w:val="Style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F63507">
        <w:t xml:space="preserve"> a </w:t>
      </w:r>
      <w:r w:rsidRPr="009A7D75">
        <w:rPr>
          <w:b/>
          <w:iCs/>
          <w:highlight w:val="cyan"/>
          <w:u w:val="single"/>
          <w:bdr w:val="single" w:sz="8" w:space="0" w:color="auto"/>
        </w:rPr>
        <w:t>capitalist peace</w:t>
      </w:r>
      <w:r w:rsidRPr="00F63507">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t xml:space="preserve">global </w:t>
      </w:r>
      <w:r w:rsidRPr="009A7D75">
        <w:rPr>
          <w:b/>
          <w:iCs/>
          <w:highlight w:val="cyan"/>
          <w:u w:val="single"/>
          <w:bdr w:val="single" w:sz="8" w:space="0" w:color="auto"/>
        </w:rPr>
        <w:t>sample</w:t>
      </w:r>
      <w:r w:rsidRPr="00F63507">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F63507">
        <w:t xml:space="preserve"> that high levels of external </w:t>
      </w:r>
      <w:r w:rsidRPr="009A7D75">
        <w:rPr>
          <w:u w:val="single"/>
        </w:rPr>
        <w:t>openness discourage conflict</w:t>
      </w:r>
      <w:r w:rsidRPr="00F63507">
        <w:t xml:space="preserve"> between states.</w:t>
      </w:r>
    </w:p>
    <w:p w14:paraId="68FE78ED" w14:textId="77777777" w:rsidR="00FE1D5B" w:rsidRPr="00F63507" w:rsidRDefault="00FE1D5B" w:rsidP="00FE1D5B">
      <w:r w:rsidRPr="00F63507">
        <w:t xml:space="preserve">Consistent with our theoretical discussion above, several </w:t>
      </w:r>
      <w:r w:rsidRPr="009A7D75">
        <w:rPr>
          <w:u w:val="single"/>
        </w:rPr>
        <w:t>empirical contributions highlight the role</w:t>
      </w:r>
      <w:r w:rsidRPr="00F63507">
        <w:t xml:space="preserve"> international </w:t>
      </w:r>
      <w:r w:rsidRPr="009A7D75">
        <w:rPr>
          <w:b/>
          <w:iCs/>
          <w:u w:val="single"/>
          <w:bdr w:val="single" w:sz="8" w:space="0" w:color="auto"/>
        </w:rPr>
        <w:t>trade</w:t>
      </w:r>
      <w:r w:rsidRPr="009A7D75">
        <w:rPr>
          <w:u w:val="single"/>
        </w:rPr>
        <w:t xml:space="preserve"> plays</w:t>
      </w:r>
      <w:r w:rsidRPr="00F63507">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5720454" w14:textId="77777777" w:rsidR="00FE1D5B" w:rsidRPr="00F63507" w:rsidRDefault="00FE1D5B" w:rsidP="00FE1D5B">
      <w:r w:rsidRPr="00F63507">
        <w:t xml:space="preserve">In sum, </w:t>
      </w:r>
      <w:r w:rsidRPr="009A7D75">
        <w:rPr>
          <w:b/>
          <w:iCs/>
          <w:u w:val="single"/>
          <w:bdr w:val="single" w:sz="8" w:space="0" w:color="auto"/>
        </w:rPr>
        <w:t>many</w:t>
      </w:r>
      <w:r w:rsidRPr="009A7D75">
        <w:rPr>
          <w:u w:val="single"/>
        </w:rPr>
        <w:t xml:space="preserve"> empirical studies suggest</w:t>
      </w:r>
      <w:r w:rsidRPr="00F63507">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F63507">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F63507">
        <w:t xml:space="preserve"> may </w:t>
      </w:r>
      <w:r w:rsidRPr="009A7D75">
        <w:rPr>
          <w:u w:val="single"/>
        </w:rPr>
        <w:t>see</w:t>
      </w:r>
      <w:r w:rsidRPr="00F63507">
        <w:t xml:space="preserve"> especially </w:t>
      </w:r>
      <w:r w:rsidRPr="009A7D75">
        <w:rPr>
          <w:u w:val="single"/>
        </w:rPr>
        <w:t>low levels of</w:t>
      </w:r>
      <w:r w:rsidRPr="00F63507">
        <w:t xml:space="preserve"> international </w:t>
      </w:r>
      <w:r w:rsidRPr="009A7D75">
        <w:rPr>
          <w:u w:val="single"/>
        </w:rPr>
        <w:t>conflict</w:t>
      </w:r>
      <w:r w:rsidRPr="00F63507">
        <w:t xml:space="preserve"> (e.g., Mousseau 2005).</w:t>
      </w:r>
    </w:p>
    <w:p w14:paraId="021CB108" w14:textId="77777777" w:rsidR="00FE1D5B" w:rsidRDefault="00FE1D5B" w:rsidP="00FE1D5B"/>
    <w:p w14:paraId="749C0C35" w14:textId="77777777" w:rsidR="00FE1D5B" w:rsidRPr="00FE1D5B" w:rsidRDefault="00FE1D5B" w:rsidP="00FE1D5B"/>
    <w:p w14:paraId="74BF072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15ED" w14:textId="77777777" w:rsidR="00805EAB" w:rsidRDefault="00805EAB" w:rsidP="00066D2C">
      <w:pPr>
        <w:spacing w:after="0" w:line="240" w:lineRule="auto"/>
      </w:pPr>
      <w:r>
        <w:separator/>
      </w:r>
    </w:p>
  </w:endnote>
  <w:endnote w:type="continuationSeparator" w:id="0">
    <w:p w14:paraId="152727C0" w14:textId="77777777" w:rsidR="00805EAB" w:rsidRDefault="00805E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10A2A" w14:textId="77777777" w:rsidR="00805EAB" w:rsidRDefault="00805EAB" w:rsidP="00066D2C">
      <w:pPr>
        <w:spacing w:after="0" w:line="240" w:lineRule="auto"/>
      </w:pPr>
      <w:r>
        <w:separator/>
      </w:r>
    </w:p>
  </w:footnote>
  <w:footnote w:type="continuationSeparator" w:id="0">
    <w:p w14:paraId="739ECE22" w14:textId="77777777" w:rsidR="00805EAB" w:rsidRDefault="00805E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D53ED6"/>
    <w:multiLevelType w:val="hybridMultilevel"/>
    <w:tmpl w:val="103E85BC"/>
    <w:lvl w:ilvl="0" w:tplc="66BCBEA4">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126565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1D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EAB"/>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A76"/>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14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D5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5B849"/>
  <w15:chartTrackingRefBased/>
  <w15:docId w15:val="{4E01E32C-CE1D-B740-935D-6B382C1D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1D5B"/>
    <w:rPr>
      <w:rFonts w:ascii="Calibri" w:hAnsi="Calibri" w:cs="Calibri"/>
    </w:rPr>
  </w:style>
  <w:style w:type="paragraph" w:styleId="Heading1">
    <w:name w:val="heading 1"/>
    <w:aliases w:val="Pocket"/>
    <w:basedOn w:val="Normal"/>
    <w:next w:val="Normal"/>
    <w:link w:val="Heading1Char"/>
    <w:qFormat/>
    <w:rsid w:val="00FE1D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1D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C"/>
    <w:basedOn w:val="Normal"/>
    <w:next w:val="Normal"/>
    <w:link w:val="Heading3Char"/>
    <w:uiPriority w:val="2"/>
    <w:qFormat/>
    <w:rsid w:val="00FE1D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FE1D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1D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1D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D5B"/>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FE1D5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1D5B"/>
    <w:rPr>
      <w:color w:val="auto"/>
      <w:u w:val="none"/>
    </w:rPr>
  </w:style>
  <w:style w:type="character" w:customStyle="1" w:styleId="Heading1Char">
    <w:name w:val="Heading 1 Char"/>
    <w:aliases w:val="Pocket Char"/>
    <w:basedOn w:val="DefaultParagraphFont"/>
    <w:link w:val="Heading1"/>
    <w:rsid w:val="00FE1D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1D5B"/>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FE1D5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E1D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1D5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FE1D5B"/>
    <w:rPr>
      <w:b w:val="0"/>
      <w:sz w:val="22"/>
      <w:u w:val="single"/>
    </w:rPr>
  </w:style>
  <w:style w:type="character" w:styleId="Strong">
    <w:name w:val="Strong"/>
    <w:basedOn w:val="DefaultParagraphFont"/>
    <w:uiPriority w:val="22"/>
    <w:semiHidden/>
    <w:qFormat/>
    <w:rsid w:val="00FE1D5B"/>
    <w:rPr>
      <w:b/>
      <w:bCs/>
    </w:rPr>
  </w:style>
  <w:style w:type="character" w:styleId="BookTitle">
    <w:name w:val="Book Title"/>
    <w:basedOn w:val="DefaultParagraphFont"/>
    <w:uiPriority w:val="33"/>
    <w:semiHidden/>
    <w:qFormat/>
    <w:rsid w:val="00FE1D5B"/>
    <w:rPr>
      <w:b/>
      <w:bCs/>
      <w:i/>
      <w:iCs/>
      <w:spacing w:val="5"/>
    </w:rPr>
  </w:style>
  <w:style w:type="character" w:customStyle="1" w:styleId="Heading5Char">
    <w:name w:val="Heading 5 Char"/>
    <w:basedOn w:val="DefaultParagraphFont"/>
    <w:link w:val="Heading5"/>
    <w:uiPriority w:val="9"/>
    <w:semiHidden/>
    <w:rsid w:val="00FE1D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1D5B"/>
  </w:style>
  <w:style w:type="paragraph" w:styleId="Header">
    <w:name w:val="header"/>
    <w:basedOn w:val="Normal"/>
    <w:link w:val="HeaderChar"/>
    <w:uiPriority w:val="99"/>
    <w:semiHidden/>
    <w:rsid w:val="00FE1D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1D5B"/>
    <w:rPr>
      <w:rFonts w:ascii="Calibri" w:hAnsi="Calibri" w:cs="Calibri"/>
    </w:rPr>
  </w:style>
  <w:style w:type="paragraph" w:styleId="Footer">
    <w:name w:val="footer"/>
    <w:basedOn w:val="Normal"/>
    <w:link w:val="FooterChar"/>
    <w:uiPriority w:val="99"/>
    <w:semiHidden/>
    <w:rsid w:val="00FE1D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1D5B"/>
    <w:rPr>
      <w:rFonts w:ascii="Calibri" w:hAnsi="Calibri" w:cs="Calibri"/>
    </w:rPr>
  </w:style>
  <w:style w:type="paragraph" w:styleId="BodyText">
    <w:name w:val="Body Text"/>
    <w:basedOn w:val="Normal"/>
    <w:link w:val="BodyTextChar"/>
    <w:uiPriority w:val="99"/>
    <w:semiHidden/>
    <w:unhideWhenUsed/>
    <w:rsid w:val="00FE1D5B"/>
    <w:pPr>
      <w:spacing w:after="120"/>
    </w:pPr>
  </w:style>
  <w:style w:type="character" w:customStyle="1" w:styleId="BodyTextChar">
    <w:name w:val="Body Text Char"/>
    <w:basedOn w:val="DefaultParagraphFont"/>
    <w:link w:val="BodyText"/>
    <w:uiPriority w:val="99"/>
    <w:semiHidden/>
    <w:rsid w:val="00FE1D5B"/>
    <w:rPr>
      <w:rFonts w:ascii="Calibri" w:hAnsi="Calibri" w:cs="Calibri"/>
    </w:rPr>
  </w:style>
  <w:style w:type="paragraph" w:styleId="NoSpacing">
    <w:name w:val="No Spacing"/>
    <w:link w:val="NoSpacingChar"/>
    <w:uiPriority w:val="99"/>
    <w:semiHidden/>
    <w:unhideWhenUsed/>
    <w:qFormat/>
    <w:rsid w:val="00FE1D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1D5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FE1D5B"/>
    <w:rPr>
      <w:color w:val="0563C1" w:themeColor="hyperlink"/>
      <w:u w:val="single"/>
    </w:rPr>
  </w:style>
  <w:style w:type="character" w:styleId="UnresolvedMention">
    <w:name w:val="Unresolved Mention"/>
    <w:basedOn w:val="DefaultParagraphFont"/>
    <w:uiPriority w:val="99"/>
    <w:semiHidden/>
    <w:unhideWhenUsed/>
    <w:rsid w:val="00FE1D5B"/>
    <w:rPr>
      <w:color w:val="605E5C"/>
      <w:shd w:val="clear" w:color="auto" w:fill="E1DFDD"/>
    </w:rPr>
  </w:style>
  <w:style w:type="paragraph" w:customStyle="1" w:styleId="Analytic">
    <w:name w:val="Analytic"/>
    <w:basedOn w:val="Normal"/>
    <w:link w:val="AnalyticChar"/>
    <w:autoRedefine/>
    <w:uiPriority w:val="5"/>
    <w:qFormat/>
    <w:rsid w:val="00FE1D5B"/>
    <w:rPr>
      <w:b/>
      <w:color w:val="00B0F0"/>
      <w:sz w:val="24"/>
    </w:rPr>
  </w:style>
  <w:style w:type="character" w:customStyle="1" w:styleId="AnalyticChar">
    <w:name w:val="Analytic Char"/>
    <w:basedOn w:val="DefaultParagraphFont"/>
    <w:link w:val="Analytic"/>
    <w:uiPriority w:val="5"/>
    <w:rsid w:val="00FE1D5B"/>
    <w:rPr>
      <w:rFonts w:ascii="Calibri" w:hAnsi="Calibri" w:cs="Calibri"/>
      <w:b/>
      <w:color w:val="00B0F0"/>
      <w:sz w:val="24"/>
    </w:rPr>
  </w:style>
  <w:style w:type="paragraph" w:customStyle="1" w:styleId="textbold">
    <w:name w:val="text bold"/>
    <w:basedOn w:val="Normal"/>
    <w:link w:val="Emphasis"/>
    <w:uiPriority w:val="8"/>
    <w:qFormat/>
    <w:rsid w:val="00FE1D5B"/>
    <w:pP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E1D5B"/>
    <w:pPr>
      <w:spacing w:after="0" w:line="240" w:lineRule="auto"/>
    </w:pPr>
    <w:rPr>
      <w:u w:val="single"/>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FE1D5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FE1D5B"/>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FE1D5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nelink.com/news/opinion-maritime-freedom-global-commons-47672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www.foreignaffairs.com/united-states/why-american-power-endures-us-led-order-isnt-in-decline-g-john-ikenberry" TargetMode="External"/><Relationship Id="rId4" Type="http://schemas.openxmlformats.org/officeDocument/2006/relationships/settings" Target="settings.xml"/><Relationship Id="rId9" Type="http://schemas.openxmlformats.org/officeDocument/2006/relationships/hyperlink" Target="https://en.wikipedia.org/wiki/University_of_Chicago"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32479</Words>
  <Characters>180587</Characters>
  <Application>Microsoft Office Word</Application>
  <DocSecurity>0</DocSecurity>
  <Lines>2075</Lines>
  <Paragraphs>503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2026-01-04T01:20:00Z</dcterms:created>
  <dcterms:modified xsi:type="dcterms:W3CDTF">2026-01-04T01:22:00Z</dcterms:modified>
</cp:coreProperties>
</file>