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B62D9BF" w14:textId="7654AA62" w:rsidR="0090448F" w:rsidRDefault="00BA6046" w:rsidP="0090448F">
      <w:pPr>
        <w:pStyle w:val="Heading1"/>
      </w:pPr>
      <w:r>
        <w:t>Wake Round 3</w:t>
      </w:r>
    </w:p>
    <w:p w14:paraId="5E10D24A" w14:textId="0BFCFC81" w:rsidR="00BA6046" w:rsidRDefault="00BA6046" w:rsidP="00BA6046">
      <w:pPr>
        <w:pStyle w:val="Heading1"/>
      </w:pPr>
      <w:r>
        <w:lastRenderedPageBreak/>
        <w:t>1NC</w:t>
      </w:r>
    </w:p>
    <w:p w14:paraId="1211ED92" w14:textId="2117F688" w:rsidR="00BA6046" w:rsidRDefault="00BA6046" w:rsidP="00BA6046">
      <w:pPr>
        <w:pStyle w:val="Heading2"/>
      </w:pPr>
      <w:r>
        <w:lastRenderedPageBreak/>
        <w:t>OFF</w:t>
      </w:r>
    </w:p>
    <w:p w14:paraId="11BD3E2A" w14:textId="77777777" w:rsidR="00776AC0" w:rsidRDefault="00776AC0" w:rsidP="00776AC0">
      <w:pPr>
        <w:pStyle w:val="Heading3"/>
      </w:pPr>
      <w:r>
        <w:lastRenderedPageBreak/>
        <w:t>T-Subsets---1NC</w:t>
      </w:r>
    </w:p>
    <w:p w14:paraId="240683C3" w14:textId="77777777" w:rsidR="00776AC0" w:rsidRDefault="00776AC0" w:rsidP="00776AC0">
      <w:pPr>
        <w:pStyle w:val="Heading4"/>
        <w:rPr>
          <w:rFonts w:cs="Arial"/>
          <w:u w:val="single"/>
        </w:rPr>
      </w:pPr>
      <w:r>
        <w:rPr>
          <w:rFonts w:cs="Arial"/>
        </w:rPr>
        <w:t>‘</w:t>
      </w:r>
      <w:r w:rsidRPr="009B4248">
        <w:rPr>
          <w:rFonts w:cs="Arial"/>
        </w:rPr>
        <w:t>Substantially</w:t>
      </w:r>
      <w:r>
        <w:rPr>
          <w:rFonts w:cs="Arial"/>
        </w:rPr>
        <w:t>’</w:t>
      </w:r>
      <w:r w:rsidRPr="009B4248">
        <w:rPr>
          <w:rFonts w:cs="Arial"/>
        </w:rPr>
        <w:t xml:space="preserve"> </w:t>
      </w:r>
      <w:r>
        <w:rPr>
          <w:rFonts w:cs="Arial"/>
        </w:rPr>
        <w:t xml:space="preserve">refers to </w:t>
      </w:r>
      <w:r w:rsidRPr="007008E7">
        <w:rPr>
          <w:rFonts w:cs="Arial"/>
          <w:u w:val="single"/>
        </w:rPr>
        <w:t>all workers</w:t>
      </w:r>
      <w:r>
        <w:rPr>
          <w:rFonts w:cs="Arial"/>
        </w:rPr>
        <w:t>.</w:t>
      </w:r>
    </w:p>
    <w:p w14:paraId="28F993A7" w14:textId="77777777" w:rsidR="00776AC0" w:rsidRPr="009B6FCD" w:rsidRDefault="00776AC0" w:rsidP="00776AC0">
      <w:r>
        <w:t xml:space="preserve">US </w:t>
      </w:r>
      <w:r w:rsidRPr="007008E7">
        <w:rPr>
          <w:rStyle w:val="Style13ptBold"/>
        </w:rPr>
        <w:t>Tax Court 65</w:t>
      </w:r>
      <w:r>
        <w:t xml:space="preserve">. Dudderar v. Commissioner of Internal Revenue. 44 T.C 632. Vlex. July 23, 1965. </w:t>
      </w:r>
      <w:r w:rsidRPr="007008E7">
        <w:t>https://case-law.vlex.com/vid/dudderar-v-comm-r-890913901</w:t>
      </w:r>
    </w:p>
    <w:p w14:paraId="09A22FE9" w14:textId="77777777" w:rsidR="00776AC0" w:rsidRPr="009B4248" w:rsidRDefault="00776AC0" w:rsidP="00776AC0">
      <w:pPr>
        <w:rPr>
          <w:sz w:val="16"/>
        </w:rPr>
      </w:pPr>
      <w:r w:rsidRPr="007008E7">
        <w:rPr>
          <w:sz w:val="16"/>
        </w:rPr>
        <w:t xml:space="preserve">[**13] If the statement were "all" not modified by the word "substantially," it would refer to either 100 percent or such a small variation from 100 percent that such variation might be said to be de minimis. </w:t>
      </w:r>
      <w:r w:rsidRPr="007008E7">
        <w:rPr>
          <w:rStyle w:val="StyleUnderline"/>
        </w:rPr>
        <w:t>The word "</w:t>
      </w:r>
      <w:r w:rsidRPr="00B73FC0">
        <w:rPr>
          <w:rStyle w:val="Emphasis"/>
          <w:highlight w:val="cyan"/>
        </w:rPr>
        <w:t>substantially</w:t>
      </w:r>
      <w:r w:rsidRPr="007008E7">
        <w:rPr>
          <w:rStyle w:val="StyleUnderline"/>
        </w:rPr>
        <w:t>,"</w:t>
      </w:r>
      <w:r w:rsidRPr="007008E7">
        <w:rPr>
          <w:sz w:val="16"/>
        </w:rPr>
        <w:t xml:space="preserve"> however, is an elastic word not so easily susceptible of definition. That term as used in a provision of the Internal Revenue Acts of 1918 and 1921 dealing with corporate affiliations </w:t>
      </w:r>
      <w:r w:rsidRPr="007008E7">
        <w:rPr>
          <w:rStyle w:val="StyleUnderline"/>
        </w:rPr>
        <w:t xml:space="preserve">has been stated to </w:t>
      </w:r>
      <w:r w:rsidRPr="00B73FC0">
        <w:rPr>
          <w:rStyle w:val="StyleUnderline"/>
          <w:highlight w:val="cyan"/>
        </w:rPr>
        <w:t xml:space="preserve">mean </w:t>
      </w:r>
      <w:r w:rsidRPr="00B73FC0">
        <w:rPr>
          <w:rStyle w:val="Emphasis"/>
          <w:highlight w:val="cyan"/>
        </w:rPr>
        <w:t>all except</w:t>
      </w:r>
      <w:r w:rsidRPr="00B73FC0">
        <w:rPr>
          <w:rStyle w:val="StyleUnderline"/>
          <w:highlight w:val="cyan"/>
        </w:rPr>
        <w:t xml:space="preserve"> a </w:t>
      </w:r>
      <w:r w:rsidRPr="00B73FC0">
        <w:rPr>
          <w:sz w:val="16"/>
          <w:highlight w:val="cyan"/>
        </w:rPr>
        <w:t>"</w:t>
      </w:r>
      <w:r w:rsidRPr="00B73FC0">
        <w:rPr>
          <w:rStyle w:val="Emphasis"/>
          <w:highlight w:val="cyan"/>
        </w:rPr>
        <w:t>negligible</w:t>
      </w:r>
      <w:r w:rsidRPr="00B73FC0">
        <w:rPr>
          <w:sz w:val="16"/>
          <w:highlight w:val="cyan"/>
        </w:rPr>
        <w:t xml:space="preserve"> </w:t>
      </w:r>
      <w:r w:rsidRPr="00B73FC0">
        <w:rPr>
          <w:rStyle w:val="Emphasis"/>
          <w:highlight w:val="cyan"/>
        </w:rPr>
        <w:t>minority</w:t>
      </w:r>
      <w:r w:rsidRPr="007008E7">
        <w:rPr>
          <w:sz w:val="16"/>
        </w:rPr>
        <w:t xml:space="preserve">" interest. Ice Service Co. v. Commissioner, 30 F. 2d 230 (C.A. 2, 1929), affirming 9 B.T.A. 385 (1927). In construing these same statutes </w:t>
      </w:r>
      <w:r w:rsidRPr="007008E7">
        <w:rPr>
          <w:rStyle w:val="StyleUnderline"/>
        </w:rPr>
        <w:t xml:space="preserve">the </w:t>
      </w:r>
      <w:r w:rsidRPr="00B73FC0">
        <w:rPr>
          <w:rStyle w:val="StyleUnderline"/>
          <w:highlight w:val="cyan"/>
        </w:rPr>
        <w:t>Supreme Court</w:t>
      </w:r>
      <w:r w:rsidRPr="007008E7">
        <w:rPr>
          <w:sz w:val="16"/>
        </w:rPr>
        <w:t xml:space="preserve"> in Handy &amp; Harman v. Burnet, 284 U.S. 136 (1931), </w:t>
      </w:r>
      <w:r w:rsidRPr="00B73FC0">
        <w:rPr>
          <w:rStyle w:val="StyleUnderline"/>
          <w:highlight w:val="cyan"/>
        </w:rPr>
        <w:t>concluded</w:t>
      </w:r>
      <w:r w:rsidRPr="007008E7">
        <w:rPr>
          <w:sz w:val="16"/>
        </w:rPr>
        <w:t xml:space="preserve"> that </w:t>
      </w:r>
      <w:r w:rsidRPr="007008E7">
        <w:rPr>
          <w:rStyle w:val="StyleUnderline"/>
        </w:rPr>
        <w:t>75 percent</w:t>
      </w:r>
      <w:r w:rsidRPr="007008E7">
        <w:rPr>
          <w:sz w:val="16"/>
        </w:rPr>
        <w:t xml:space="preserve"> of the shares of a related corporation "</w:t>
      </w:r>
      <w:r w:rsidRPr="007008E7">
        <w:rPr>
          <w:rStyle w:val="StyleUnderline"/>
        </w:rPr>
        <w:t>did not constitute substantially</w:t>
      </w:r>
      <w:r w:rsidRPr="007008E7">
        <w:rPr>
          <w:sz w:val="16"/>
        </w:rPr>
        <w:t xml:space="preserve"> all of its stock," </w:t>
      </w:r>
      <w:r w:rsidRPr="007008E7">
        <w:rPr>
          <w:rStyle w:val="StyleUnderline"/>
        </w:rPr>
        <w:t>citing</w:t>
      </w:r>
      <w:r w:rsidRPr="007008E7">
        <w:rPr>
          <w:sz w:val="16"/>
        </w:rPr>
        <w:t xml:space="preserve"> in a footnote the following cases: </w:t>
      </w:r>
      <w:r w:rsidRPr="007008E7">
        <w:rPr>
          <w:rStyle w:val="StyleUnderline"/>
        </w:rPr>
        <w:t>Ice Service v. Commissioner</w:t>
      </w:r>
      <w:r w:rsidRPr="007008E7">
        <w:rPr>
          <w:sz w:val="16"/>
        </w:rPr>
        <w:t xml:space="preserve">, 30 F. (2d) 230, 231; </w:t>
      </w:r>
      <w:r w:rsidRPr="007008E7">
        <w:rPr>
          <w:rStyle w:val="StyleUnderline"/>
        </w:rPr>
        <w:t>Commissioner v. Adolph Hirsch</w:t>
      </w:r>
      <w:r w:rsidRPr="007008E7">
        <w:rPr>
          <w:sz w:val="16"/>
        </w:rPr>
        <w:t xml:space="preserve"> &amp; Co., 30 F. (2d) 645, 646; </w:t>
      </w:r>
      <w:r w:rsidRPr="007008E7">
        <w:rPr>
          <w:rStyle w:val="StyleUnderline"/>
        </w:rPr>
        <w:t>American Auto Trimming Co. v. Lucas</w:t>
      </w:r>
      <w:r w:rsidRPr="007008E7">
        <w:rPr>
          <w:sz w:val="16"/>
        </w:rPr>
        <w:t xml:space="preserve">, 37 F. (2d) 801, 803; [**14] </w:t>
      </w:r>
      <w:r w:rsidRPr="007008E7">
        <w:rPr>
          <w:rStyle w:val="Emphasis"/>
        </w:rPr>
        <w:t>U</w:t>
      </w:r>
      <w:r w:rsidRPr="007008E7">
        <w:rPr>
          <w:rStyle w:val="StyleUnderline"/>
        </w:rPr>
        <w:t xml:space="preserve">nited </w:t>
      </w:r>
      <w:r w:rsidRPr="007008E7">
        <w:rPr>
          <w:rStyle w:val="Emphasis"/>
        </w:rPr>
        <w:t>S</w:t>
      </w:r>
      <w:r w:rsidRPr="007008E7">
        <w:rPr>
          <w:rStyle w:val="StyleUnderline"/>
        </w:rPr>
        <w:t>tates v. Cleveland</w:t>
      </w:r>
      <w:r w:rsidRPr="007008E7">
        <w:rPr>
          <w:sz w:val="16"/>
        </w:rPr>
        <w:t xml:space="preserve">, P.&amp;E. R. Co., 42 F. (2d) 413, 419; </w:t>
      </w:r>
      <w:r w:rsidRPr="007008E7">
        <w:rPr>
          <w:rStyle w:val="StyleUnderline"/>
        </w:rPr>
        <w:t>Commissioner v. Gong Bell</w:t>
      </w:r>
      <w:r w:rsidRPr="007008E7">
        <w:rPr>
          <w:sz w:val="16"/>
        </w:rPr>
        <w:t xml:space="preserve"> Mfg. Co., 48 F. (2d) 205, 206; </w:t>
      </w:r>
      <w:r w:rsidRPr="007008E7">
        <w:rPr>
          <w:rStyle w:val="StyleUnderline"/>
        </w:rPr>
        <w:t>Onondaga</w:t>
      </w:r>
      <w:r w:rsidRPr="007008E7">
        <w:rPr>
          <w:sz w:val="16"/>
        </w:rPr>
        <w:t xml:space="preserve"> Co. </w:t>
      </w:r>
      <w:r w:rsidRPr="007008E7">
        <w:rPr>
          <w:rStyle w:val="StyleUnderline"/>
        </w:rPr>
        <w:t>v.</w:t>
      </w:r>
      <w:r w:rsidRPr="007008E7">
        <w:rPr>
          <w:sz w:val="16"/>
        </w:rPr>
        <w:t xml:space="preserve"> </w:t>
      </w:r>
      <w:r w:rsidRPr="007008E7">
        <w:rPr>
          <w:rStyle w:val="StyleUnderline"/>
        </w:rPr>
        <w:t>Commissioner</w:t>
      </w:r>
      <w:r w:rsidRPr="007008E7">
        <w:rPr>
          <w:sz w:val="16"/>
        </w:rPr>
        <w:t>, 50 F. (2d) 397, 399. The cases cited in this footnote involve percentage ownership of stock in the related corporations by the individuals specified by statute in amounts ranging from approximately 68 to approximately 85 percent. Similarly in construing the provisions with respect to affiliation contained in the Revenue Acts of 1918 and 1921 we specifically held that the combined holdings of two stockholders which were not in excess of 85.3 percent of the outstanding stock of the company which it was proposed be considered as an affiliate was insufficient to meet the statutory requirement of "substantially all," Gulf Coast Irrigation Co., 24 B.T.A. 958, 967 (1931), and cases there cited. HN5 We do not consider that the words "substantially all" as used in section 264(b)(1) should be defined to be a precise percentage to be used in every case without reference to the surrounding facts. Nevertheless section [**15] 264(b)(1) does deal only with a quantitative amount in that it deals with money payments and therefore the words "</w:t>
      </w:r>
      <w:r w:rsidRPr="007008E7">
        <w:rPr>
          <w:rStyle w:val="StyleUnderline"/>
        </w:rPr>
        <w:t>substantially</w:t>
      </w:r>
      <w:r w:rsidRPr="007008E7">
        <w:rPr>
          <w:sz w:val="16"/>
        </w:rPr>
        <w:t xml:space="preserve"> all" as used therein [*638] </w:t>
      </w:r>
      <w:r w:rsidRPr="00585213">
        <w:rPr>
          <w:rStyle w:val="StyleUnderline"/>
        </w:rPr>
        <w:t>must be given</w:t>
      </w:r>
      <w:r w:rsidRPr="007008E7">
        <w:rPr>
          <w:rStyle w:val="StyleUnderline"/>
        </w:rPr>
        <w:t xml:space="preserve"> the</w:t>
      </w:r>
      <w:r w:rsidRPr="007008E7">
        <w:rPr>
          <w:sz w:val="16"/>
        </w:rPr>
        <w:t xml:space="preserve">ir </w:t>
      </w:r>
      <w:r w:rsidRPr="00B73FC0">
        <w:rPr>
          <w:rStyle w:val="StyleUnderline"/>
          <w:highlight w:val="cyan"/>
        </w:rPr>
        <w:t>ordinary meaning</w:t>
      </w:r>
      <w:r w:rsidRPr="00585213">
        <w:rPr>
          <w:rStyle w:val="StyleUnderline"/>
        </w:rPr>
        <w:t xml:space="preserve"> of </w:t>
      </w:r>
      <w:r w:rsidRPr="00B73FC0">
        <w:rPr>
          <w:rStyle w:val="Emphasis"/>
          <w:highlight w:val="cyan"/>
        </w:rPr>
        <w:t>all but a small negligible amount</w:t>
      </w:r>
      <w:r w:rsidRPr="007008E7">
        <w:rPr>
          <w:sz w:val="16"/>
        </w:rPr>
        <w:t xml:space="preserve">. 5Link to the text of the note Considering the purpose for which section 264(b)(1) was enacted, its legislative history as well as the factual situation present in the instant case, we conclude that the </w:t>
      </w:r>
      <w:r w:rsidRPr="00B73FC0">
        <w:rPr>
          <w:rStyle w:val="StyleUnderline"/>
          <w:highlight w:val="cyan"/>
        </w:rPr>
        <w:t>73-percent</w:t>
      </w:r>
      <w:r w:rsidRPr="007008E7">
        <w:rPr>
          <w:sz w:val="16"/>
        </w:rPr>
        <w:t xml:space="preserve"> payment in the instant case </w:t>
      </w:r>
      <w:r w:rsidRPr="00B73FC0">
        <w:rPr>
          <w:rStyle w:val="Emphasis"/>
          <w:highlight w:val="cyan"/>
        </w:rPr>
        <w:t>did not</w:t>
      </w:r>
      <w:r w:rsidRPr="00B73FC0">
        <w:rPr>
          <w:rStyle w:val="StyleUnderline"/>
          <w:highlight w:val="cyan"/>
        </w:rPr>
        <w:t xml:space="preserve"> constitute "substantially</w:t>
      </w:r>
      <w:r w:rsidRPr="007008E7">
        <w:rPr>
          <w:sz w:val="16"/>
        </w:rPr>
        <w:t xml:space="preserve"> all" the premiums on the insurance contract here involved. Since some uncontested adjustments were made in the notice of deficiency, Decision will be entered under Rule 50.</w:t>
      </w:r>
    </w:p>
    <w:p w14:paraId="2E14A0A3" w14:textId="77777777" w:rsidR="00776AC0" w:rsidRPr="00B06343" w:rsidRDefault="00776AC0" w:rsidP="00776AC0"/>
    <w:p w14:paraId="68636062" w14:textId="1DD5920A" w:rsidR="00776AC0" w:rsidRDefault="00776AC0" w:rsidP="00776AC0">
      <w:pPr>
        <w:pStyle w:val="Heading4"/>
      </w:pPr>
      <w:r>
        <w:t xml:space="preserve">Vote NEG for </w:t>
      </w:r>
      <w:r w:rsidRPr="004612EF">
        <w:rPr>
          <w:u w:val="single"/>
        </w:rPr>
        <w:t>limits</w:t>
      </w:r>
      <w:r>
        <w:t xml:space="preserve"> and </w:t>
      </w:r>
      <w:r w:rsidRPr="004612EF">
        <w:rPr>
          <w:u w:val="single"/>
        </w:rPr>
        <w:t>ground</w:t>
      </w:r>
      <w:r>
        <w:t xml:space="preserve">. Only denying </w:t>
      </w:r>
      <w:r w:rsidRPr="00D27294">
        <w:rPr>
          <w:u w:val="single"/>
        </w:rPr>
        <w:t>subsets</w:t>
      </w:r>
      <w:r>
        <w:t xml:space="preserve"> stops a deluge of individual </w:t>
      </w:r>
      <w:r w:rsidRPr="009A4AE4">
        <w:rPr>
          <w:u w:val="single"/>
        </w:rPr>
        <w:t>industry</w:t>
      </w:r>
      <w:r>
        <w:t xml:space="preserve">, </w:t>
      </w:r>
      <w:r w:rsidRPr="009A4AE4">
        <w:rPr>
          <w:u w:val="single"/>
        </w:rPr>
        <w:t>company</w:t>
      </w:r>
      <w:r>
        <w:t xml:space="preserve">, and </w:t>
      </w:r>
      <w:r w:rsidRPr="009A4AE4">
        <w:rPr>
          <w:u w:val="single"/>
        </w:rPr>
        <w:t>technology</w:t>
      </w:r>
      <w:r>
        <w:t xml:space="preserve"> affs that </w:t>
      </w:r>
      <w:r w:rsidRPr="004612EF">
        <w:rPr>
          <w:u w:val="single"/>
        </w:rPr>
        <w:t>circumvent</w:t>
      </w:r>
      <w:r>
        <w:t xml:space="preserve"> core </w:t>
      </w:r>
      <w:r w:rsidRPr="004612EF">
        <w:rPr>
          <w:u w:val="single"/>
        </w:rPr>
        <w:t>generics</w:t>
      </w:r>
      <w:r>
        <w:t xml:space="preserve"> and exploit </w:t>
      </w:r>
      <w:r w:rsidRPr="004612EF">
        <w:rPr>
          <w:u w:val="single"/>
        </w:rPr>
        <w:t>link uniqueness</w:t>
      </w:r>
      <w:r>
        <w:t xml:space="preserve">. </w:t>
      </w:r>
    </w:p>
    <w:p w14:paraId="47758145" w14:textId="77777777" w:rsidR="00776AC0" w:rsidRPr="00987BA9" w:rsidRDefault="00776AC0" w:rsidP="00776AC0"/>
    <w:p w14:paraId="7D650D7D" w14:textId="31628B61" w:rsidR="0090448F" w:rsidRDefault="0090448F" w:rsidP="0090448F">
      <w:pPr>
        <w:pStyle w:val="Heading3"/>
      </w:pPr>
      <w:r>
        <w:lastRenderedPageBreak/>
        <w:t>Advantage CP---1NC</w:t>
      </w:r>
    </w:p>
    <w:p w14:paraId="6913B158" w14:textId="77777777" w:rsidR="0090448F" w:rsidRDefault="0090448F" w:rsidP="0090448F">
      <w:pPr>
        <w:pStyle w:val="Heading4"/>
      </w:pPr>
      <w:r>
        <w:t>The United States federal government should:</w:t>
      </w:r>
    </w:p>
    <w:p w14:paraId="33876904" w14:textId="77777777" w:rsidR="0090448F" w:rsidRDefault="0090448F" w:rsidP="0090448F">
      <w:pPr>
        <w:pStyle w:val="Heading4"/>
        <w:numPr>
          <w:ilvl w:val="0"/>
          <w:numId w:val="11"/>
        </w:numPr>
        <w:tabs>
          <w:tab w:val="num" w:pos="360"/>
        </w:tabs>
        <w:ind w:left="0" w:firstLine="0"/>
      </w:pPr>
      <w:r>
        <w:t>restore funding to executive agencies that were impacted by the Department of Government Efficiency</w:t>
      </w:r>
    </w:p>
    <w:p w14:paraId="6CD49571" w14:textId="77777777" w:rsidR="0090448F" w:rsidRPr="00843A90" w:rsidRDefault="0090448F" w:rsidP="0090448F">
      <w:pPr>
        <w:pStyle w:val="Heading4"/>
        <w:numPr>
          <w:ilvl w:val="0"/>
          <w:numId w:val="11"/>
        </w:numPr>
        <w:tabs>
          <w:tab w:val="num" w:pos="360"/>
        </w:tabs>
        <w:ind w:left="0" w:firstLine="0"/>
      </w:pPr>
      <w:r>
        <w:t>substantially increase pay and benefits for all general schedule and federal wage system workers</w:t>
      </w:r>
    </w:p>
    <w:p w14:paraId="32760BD5" w14:textId="77777777" w:rsidR="0090448F" w:rsidRDefault="0090448F" w:rsidP="0090448F">
      <w:pPr>
        <w:pStyle w:val="Heading4"/>
        <w:numPr>
          <w:ilvl w:val="0"/>
          <w:numId w:val="11"/>
        </w:numPr>
        <w:tabs>
          <w:tab w:val="num" w:pos="360"/>
        </w:tabs>
        <w:ind w:left="0" w:firstLine="0"/>
      </w:pPr>
      <w:r>
        <w:t>offer to rehire workers that were terminated by the Department of Government Efficiency through greater contract incentives</w:t>
      </w:r>
    </w:p>
    <w:p w14:paraId="75B0C6EA" w14:textId="77777777" w:rsidR="0090448F" w:rsidRDefault="0090448F" w:rsidP="0090448F">
      <w:pPr>
        <w:pStyle w:val="Heading4"/>
        <w:numPr>
          <w:ilvl w:val="0"/>
          <w:numId w:val="11"/>
        </w:numPr>
        <w:tabs>
          <w:tab w:val="num" w:pos="360"/>
        </w:tabs>
        <w:ind w:left="0" w:firstLine="0"/>
      </w:pPr>
      <w:r>
        <w:t>replace any workers that refuse employment</w:t>
      </w:r>
    </w:p>
    <w:p w14:paraId="19CBE55D" w14:textId="77777777" w:rsidR="0090448F" w:rsidRPr="001D5D7F" w:rsidRDefault="0090448F" w:rsidP="0090448F">
      <w:pPr>
        <w:pStyle w:val="Heading4"/>
        <w:numPr>
          <w:ilvl w:val="0"/>
          <w:numId w:val="11"/>
        </w:numPr>
        <w:tabs>
          <w:tab w:val="num" w:pos="360"/>
        </w:tabs>
        <w:ind w:left="0" w:firstLine="0"/>
      </w:pPr>
      <w:r>
        <w:t>issue an Office of Legal Counsel statement requiring agency action to meet standards for factual support</w:t>
      </w:r>
    </w:p>
    <w:p w14:paraId="3E2AD90F" w14:textId="77777777" w:rsidR="0090448F" w:rsidRDefault="0090448F" w:rsidP="0090448F">
      <w:pPr>
        <w:pStyle w:val="Heading4"/>
        <w:numPr>
          <w:ilvl w:val="0"/>
          <w:numId w:val="11"/>
        </w:numPr>
        <w:tabs>
          <w:tab w:val="num" w:pos="360"/>
        </w:tabs>
        <w:ind w:left="0" w:firstLine="0"/>
      </w:pPr>
      <w:r>
        <w:t>abolish collective bargaining rights for federal unions</w:t>
      </w:r>
    </w:p>
    <w:p w14:paraId="0CD5D7BD" w14:textId="77777777" w:rsidR="0090448F" w:rsidRPr="006758FC" w:rsidRDefault="0090448F" w:rsidP="0090448F"/>
    <w:p w14:paraId="02C2257C" w14:textId="2D106B1F" w:rsidR="0090448F" w:rsidRDefault="0090448F" w:rsidP="0090448F">
      <w:pPr>
        <w:pStyle w:val="Heading4"/>
      </w:pPr>
      <w:r>
        <w:t xml:space="preserve">Collective bargaining makes the government rigid and inflexible, </w:t>
      </w:r>
      <w:r w:rsidRPr="00AC6C09">
        <w:rPr>
          <w:u w:val="single"/>
        </w:rPr>
        <w:t>annihilating</w:t>
      </w:r>
      <w:r>
        <w:t xml:space="preserve"> crisis response. </w:t>
      </w:r>
    </w:p>
    <w:p w14:paraId="6D24C5E2" w14:textId="77777777" w:rsidR="0090448F" w:rsidRPr="00E4583C" w:rsidRDefault="0090448F" w:rsidP="0090448F">
      <w:r w:rsidRPr="00426185">
        <w:t>Aaron</w:t>
      </w:r>
      <w:r>
        <w:rPr>
          <w:rStyle w:val="Style13ptBold"/>
        </w:rPr>
        <w:t xml:space="preserve"> </w:t>
      </w:r>
      <w:r w:rsidRPr="00E4583C">
        <w:rPr>
          <w:rStyle w:val="Style13ptBold"/>
        </w:rPr>
        <w:t>Withe 25</w:t>
      </w:r>
      <w:r>
        <w:t>. CEO of the Freedom Foundation. "Trump’s stance on unions is what Roosevelt wanted all along." https://thehill.com/opinion/congress-blog/labor/5237960-trump-executive-order-union-obstruction/</w:t>
      </w:r>
    </w:p>
    <w:p w14:paraId="36C86604" w14:textId="77777777" w:rsidR="0090448F" w:rsidRPr="00197D13" w:rsidRDefault="0090448F" w:rsidP="0090448F">
      <w:pPr>
        <w:rPr>
          <w:sz w:val="16"/>
        </w:rPr>
      </w:pPr>
      <w:r w:rsidRPr="00197D13">
        <w:rPr>
          <w:sz w:val="16"/>
        </w:rPr>
        <w:t xml:space="preserve">Franklin Delano Roosevelt — the architect of modern labor law and workers’ rights — wrote in 1937 that </w:t>
      </w:r>
      <w:r w:rsidRPr="00E45769">
        <w:rPr>
          <w:rStyle w:val="Emphasis"/>
        </w:rPr>
        <w:t>c</w:t>
      </w:r>
      <w:r w:rsidRPr="00197D13">
        <w:rPr>
          <w:sz w:val="16"/>
        </w:rPr>
        <w:t xml:space="preserve">ollective </w:t>
      </w:r>
      <w:r w:rsidRPr="00E45769">
        <w:rPr>
          <w:rStyle w:val="Emphasis"/>
        </w:rPr>
        <w:t>b</w:t>
      </w:r>
      <w:r w:rsidRPr="00197D13">
        <w:rPr>
          <w:sz w:val="16"/>
        </w:rPr>
        <w:t xml:space="preserve">argaining </w:t>
      </w:r>
      <w:r w:rsidRPr="00E45769">
        <w:rPr>
          <w:rStyle w:val="StyleUnderline"/>
        </w:rPr>
        <w:t xml:space="preserve">does </w:t>
      </w:r>
      <w:r w:rsidRPr="00E45769">
        <w:rPr>
          <w:rStyle w:val="Emphasis"/>
        </w:rPr>
        <w:t>not belong</w:t>
      </w:r>
      <w:r w:rsidRPr="00E45769">
        <w:rPr>
          <w:rStyle w:val="StyleUnderline"/>
        </w:rPr>
        <w:t xml:space="preserve"> in the </w:t>
      </w:r>
      <w:r w:rsidRPr="00E45769">
        <w:rPr>
          <w:rStyle w:val="Emphasis"/>
        </w:rPr>
        <w:t xml:space="preserve">public </w:t>
      </w:r>
      <w:r w:rsidRPr="00197D13">
        <w:rPr>
          <w:rStyle w:val="Emphasis"/>
        </w:rPr>
        <w:t>sector</w:t>
      </w:r>
      <w:r w:rsidRPr="00197D13">
        <w:rPr>
          <w:sz w:val="16"/>
        </w:rPr>
        <w:t>.</w:t>
      </w:r>
    </w:p>
    <w:p w14:paraId="40FE7C0C" w14:textId="77777777" w:rsidR="0090448F" w:rsidRPr="00E45769" w:rsidRDefault="0090448F" w:rsidP="0090448F">
      <w:pPr>
        <w:rPr>
          <w:rStyle w:val="StyleUnderline"/>
        </w:rPr>
      </w:pPr>
      <w:r w:rsidRPr="00197D13">
        <w:rPr>
          <w:sz w:val="16"/>
        </w:rPr>
        <w:t xml:space="preserve">President </w:t>
      </w:r>
      <w:r w:rsidRPr="005E448C">
        <w:rPr>
          <w:rStyle w:val="StyleUnderline"/>
          <w:highlight w:val="cyan"/>
        </w:rPr>
        <w:t xml:space="preserve">Trump’s </w:t>
      </w:r>
      <w:r w:rsidRPr="005E448C">
        <w:rPr>
          <w:rStyle w:val="Emphasis"/>
          <w:highlight w:val="cyan"/>
        </w:rPr>
        <w:t>ex</w:t>
      </w:r>
      <w:r w:rsidRPr="00197D13">
        <w:rPr>
          <w:sz w:val="16"/>
        </w:rPr>
        <w:t xml:space="preserve">ecutive </w:t>
      </w:r>
      <w:r w:rsidRPr="005E448C">
        <w:rPr>
          <w:rStyle w:val="Emphasis"/>
          <w:highlight w:val="cyan"/>
        </w:rPr>
        <w:t>o</w:t>
      </w:r>
      <w:r w:rsidRPr="00197D13">
        <w:rPr>
          <w:sz w:val="16"/>
        </w:rPr>
        <w:t xml:space="preserve">rder </w:t>
      </w:r>
      <w:r w:rsidRPr="005E448C">
        <w:rPr>
          <w:rStyle w:val="StyleUnderline"/>
          <w:highlight w:val="cyan"/>
        </w:rPr>
        <w:t>ending</w:t>
      </w:r>
      <w:r w:rsidRPr="00197D13">
        <w:rPr>
          <w:sz w:val="16"/>
        </w:rPr>
        <w:t xml:space="preserve"> </w:t>
      </w:r>
      <w:r w:rsidRPr="005E448C">
        <w:rPr>
          <w:rStyle w:val="Emphasis"/>
          <w:highlight w:val="cyan"/>
        </w:rPr>
        <w:t>c</w:t>
      </w:r>
      <w:r w:rsidRPr="00197D13">
        <w:rPr>
          <w:sz w:val="16"/>
        </w:rPr>
        <w:t xml:space="preserve">ollective </w:t>
      </w:r>
      <w:r w:rsidRPr="005E448C">
        <w:rPr>
          <w:rStyle w:val="Emphasis"/>
          <w:highlight w:val="cyan"/>
        </w:rPr>
        <w:t>b</w:t>
      </w:r>
      <w:r w:rsidRPr="00197D13">
        <w:rPr>
          <w:sz w:val="16"/>
        </w:rPr>
        <w:t xml:space="preserve">argaining across national security agencies represents a return to Roosevelt’s sensible approach. The order leverages authority granted by Congress through the Civil Service Reform Act of 1978 to </w:t>
      </w:r>
      <w:r w:rsidRPr="005E448C">
        <w:rPr>
          <w:rStyle w:val="StyleUnderline"/>
          <w:highlight w:val="cyan"/>
        </w:rPr>
        <w:t>ensure</w:t>
      </w:r>
      <w:r w:rsidRPr="00E45769">
        <w:rPr>
          <w:rStyle w:val="StyleUnderline"/>
        </w:rPr>
        <w:t xml:space="preserve"> critical </w:t>
      </w:r>
      <w:r w:rsidRPr="005E448C">
        <w:rPr>
          <w:rStyle w:val="Emphasis"/>
          <w:highlight w:val="cyan"/>
        </w:rPr>
        <w:t>government functions</w:t>
      </w:r>
      <w:r w:rsidRPr="005E448C">
        <w:rPr>
          <w:rStyle w:val="StyleUnderline"/>
          <w:highlight w:val="cyan"/>
        </w:rPr>
        <w:t xml:space="preserve"> aren’t </w:t>
      </w:r>
      <w:r w:rsidRPr="005E448C">
        <w:rPr>
          <w:rStyle w:val="Emphasis"/>
          <w:highlight w:val="cyan"/>
        </w:rPr>
        <w:t>hamstrung</w:t>
      </w:r>
      <w:r w:rsidRPr="005E448C">
        <w:rPr>
          <w:rStyle w:val="StyleUnderline"/>
          <w:highlight w:val="cyan"/>
        </w:rPr>
        <w:t xml:space="preserve"> by </w:t>
      </w:r>
      <w:r w:rsidRPr="005E448C">
        <w:rPr>
          <w:rStyle w:val="Emphasis"/>
          <w:highlight w:val="cyan"/>
        </w:rPr>
        <w:t>union obstruction</w:t>
      </w:r>
      <w:r w:rsidRPr="000B6932">
        <w:rPr>
          <w:rStyle w:val="StyleUnderline"/>
        </w:rPr>
        <w:t>.</w:t>
      </w:r>
    </w:p>
    <w:p w14:paraId="7DE9B4F8" w14:textId="77777777" w:rsidR="0090448F" w:rsidRPr="00197D13" w:rsidRDefault="0090448F" w:rsidP="0090448F">
      <w:pPr>
        <w:rPr>
          <w:sz w:val="16"/>
        </w:rPr>
      </w:pPr>
      <w:r w:rsidRPr="00197D13">
        <w:rPr>
          <w:sz w:val="16"/>
        </w:rPr>
        <w:t xml:space="preserve">The urgency of this action becomes clear when examining recent history. According to the White House, since January, the Department of Veterans Affairs alone has faced 70 national and local grievances from unions, more than one per day. What’s more, when the Veterans Administration attempted to implement congressionally mandated accountability reforms, </w:t>
      </w:r>
      <w:r w:rsidRPr="005E448C">
        <w:rPr>
          <w:rStyle w:val="StyleUnderline"/>
          <w:highlight w:val="cyan"/>
        </w:rPr>
        <w:t xml:space="preserve">unions tried to </w:t>
      </w:r>
      <w:r w:rsidRPr="005E448C">
        <w:rPr>
          <w:rStyle w:val="Emphasis"/>
          <w:highlight w:val="cyan"/>
        </w:rPr>
        <w:t>force</w:t>
      </w:r>
      <w:r w:rsidRPr="00197D13">
        <w:rPr>
          <w:sz w:val="16"/>
        </w:rPr>
        <w:t xml:space="preserve"> the </w:t>
      </w:r>
      <w:r w:rsidRPr="005E448C">
        <w:rPr>
          <w:rStyle w:val="Emphasis"/>
          <w:highlight w:val="cyan"/>
        </w:rPr>
        <w:t>reinstatement</w:t>
      </w:r>
      <w:r w:rsidRPr="00197D13">
        <w:rPr>
          <w:sz w:val="16"/>
        </w:rPr>
        <w:t xml:space="preserve"> </w:t>
      </w:r>
      <w:r w:rsidRPr="005E448C">
        <w:rPr>
          <w:rStyle w:val="StyleUnderline"/>
          <w:highlight w:val="cyan"/>
        </w:rPr>
        <w:t>of</w:t>
      </w:r>
      <w:r w:rsidRPr="00E45769">
        <w:rPr>
          <w:rStyle w:val="StyleUnderline"/>
        </w:rPr>
        <w:t xml:space="preserve"> 4,000 </w:t>
      </w:r>
      <w:r w:rsidRPr="005E448C">
        <w:rPr>
          <w:rStyle w:val="StyleUnderline"/>
          <w:highlight w:val="cyan"/>
        </w:rPr>
        <w:t>employees</w:t>
      </w:r>
      <w:r w:rsidRPr="00197D13">
        <w:rPr>
          <w:sz w:val="16"/>
        </w:rPr>
        <w:t xml:space="preserve">, </w:t>
      </w:r>
      <w:r w:rsidRPr="00E45769">
        <w:rPr>
          <w:rStyle w:val="StyleUnderline"/>
        </w:rPr>
        <w:t xml:space="preserve">many of whom were </w:t>
      </w:r>
      <w:r w:rsidRPr="005E448C">
        <w:rPr>
          <w:rStyle w:val="StyleUnderline"/>
          <w:highlight w:val="cyan"/>
        </w:rPr>
        <w:t xml:space="preserve">removed for </w:t>
      </w:r>
      <w:r w:rsidRPr="005E448C">
        <w:rPr>
          <w:rStyle w:val="Emphasis"/>
          <w:highlight w:val="cyan"/>
        </w:rPr>
        <w:t>poor performance</w:t>
      </w:r>
      <w:r w:rsidRPr="00E45769">
        <w:rPr>
          <w:rStyle w:val="StyleUnderline"/>
        </w:rPr>
        <w:t xml:space="preserve"> or </w:t>
      </w:r>
      <w:r w:rsidRPr="00E45769">
        <w:rPr>
          <w:rStyle w:val="Emphasis"/>
        </w:rPr>
        <w:t>misconduct</w:t>
      </w:r>
      <w:r w:rsidRPr="00197D13">
        <w:rPr>
          <w:sz w:val="16"/>
        </w:rPr>
        <w:t xml:space="preserve">. </w:t>
      </w:r>
    </w:p>
    <w:p w14:paraId="09D07B6B" w14:textId="77777777" w:rsidR="0090448F" w:rsidRPr="00197D13" w:rsidRDefault="0090448F" w:rsidP="0090448F">
      <w:pPr>
        <w:rPr>
          <w:sz w:val="16"/>
        </w:rPr>
      </w:pPr>
      <w:r w:rsidRPr="00197D13">
        <w:rPr>
          <w:sz w:val="16"/>
        </w:rPr>
        <w:t>In what alternate universe can private organizations invalidate legislation passed by elected representatives?</w:t>
      </w:r>
    </w:p>
    <w:p w14:paraId="1E1B6BF3" w14:textId="77777777" w:rsidR="0090448F" w:rsidRPr="00197D13" w:rsidRDefault="0090448F" w:rsidP="0090448F">
      <w:pPr>
        <w:rPr>
          <w:sz w:val="16"/>
        </w:rPr>
      </w:pPr>
      <w:r w:rsidRPr="00E45769">
        <w:rPr>
          <w:rStyle w:val="StyleUnderline"/>
        </w:rPr>
        <w:t xml:space="preserve">Similar stories play out </w:t>
      </w:r>
      <w:r w:rsidRPr="00E45769">
        <w:rPr>
          <w:rStyle w:val="Emphasis"/>
        </w:rPr>
        <w:t>across</w:t>
      </w:r>
      <w:r w:rsidRPr="00E45769">
        <w:rPr>
          <w:rStyle w:val="StyleUnderline"/>
        </w:rPr>
        <w:t xml:space="preserve"> the fed</w:t>
      </w:r>
      <w:r w:rsidRPr="00197D13">
        <w:rPr>
          <w:sz w:val="16"/>
        </w:rPr>
        <w:t xml:space="preserve">eral landscape. According to the Federal Labor Relations Authority, Immigration and Customs Enforcement officials cannot modify cybersecurity policies without first completing time-consuming midterm bargaining with unions. </w:t>
      </w:r>
    </w:p>
    <w:p w14:paraId="1D0905F9" w14:textId="77777777" w:rsidR="0090448F" w:rsidRPr="00E45769" w:rsidRDefault="0090448F" w:rsidP="0090448F">
      <w:pPr>
        <w:rPr>
          <w:rStyle w:val="StyleUnderline"/>
        </w:rPr>
      </w:pPr>
      <w:r w:rsidRPr="00E45769">
        <w:rPr>
          <w:rStyle w:val="StyleUnderline"/>
        </w:rPr>
        <w:t xml:space="preserve">When </w:t>
      </w:r>
      <w:r w:rsidRPr="005E448C">
        <w:rPr>
          <w:rStyle w:val="Emphasis"/>
          <w:highlight w:val="cyan"/>
        </w:rPr>
        <w:t>vital agencies</w:t>
      </w:r>
      <w:r w:rsidRPr="005E448C">
        <w:rPr>
          <w:rStyle w:val="StyleUnderline"/>
          <w:highlight w:val="cyan"/>
        </w:rPr>
        <w:t xml:space="preserve"> can’t </w:t>
      </w:r>
      <w:r w:rsidRPr="005E448C">
        <w:rPr>
          <w:rStyle w:val="Emphasis"/>
          <w:highlight w:val="cyan"/>
        </w:rPr>
        <w:t>adapt</w:t>
      </w:r>
      <w:r w:rsidRPr="00E45769">
        <w:rPr>
          <w:rStyle w:val="StyleUnderline"/>
        </w:rPr>
        <w:t xml:space="preserve"> to emerging threats </w:t>
      </w:r>
      <w:r w:rsidRPr="005E448C">
        <w:rPr>
          <w:rStyle w:val="StyleUnderline"/>
          <w:highlight w:val="cyan"/>
        </w:rPr>
        <w:t xml:space="preserve">without </w:t>
      </w:r>
      <w:r w:rsidRPr="005E448C">
        <w:rPr>
          <w:rStyle w:val="Emphasis"/>
          <w:highlight w:val="cyan"/>
        </w:rPr>
        <w:t>union permission</w:t>
      </w:r>
      <w:r w:rsidRPr="00197D13">
        <w:rPr>
          <w:sz w:val="16"/>
        </w:rPr>
        <w:t xml:space="preserve">, </w:t>
      </w:r>
      <w:r w:rsidRPr="00E45769">
        <w:rPr>
          <w:rStyle w:val="Emphasis"/>
        </w:rPr>
        <w:t xml:space="preserve">national </w:t>
      </w:r>
      <w:r w:rsidRPr="005E448C">
        <w:rPr>
          <w:rStyle w:val="Emphasis"/>
          <w:highlight w:val="cyan"/>
        </w:rPr>
        <w:t>security</w:t>
      </w:r>
      <w:r w:rsidRPr="005E448C">
        <w:rPr>
          <w:rStyle w:val="StyleUnderline"/>
          <w:highlight w:val="cyan"/>
        </w:rPr>
        <w:t xml:space="preserve"> is at </w:t>
      </w:r>
      <w:r w:rsidRPr="005E448C">
        <w:rPr>
          <w:rStyle w:val="Emphasis"/>
          <w:highlight w:val="cyan"/>
        </w:rPr>
        <w:t>risk</w:t>
      </w:r>
      <w:r w:rsidRPr="005E448C">
        <w:rPr>
          <w:rStyle w:val="StyleUnderline"/>
          <w:highlight w:val="cyan"/>
        </w:rPr>
        <w:t>.</w:t>
      </w:r>
    </w:p>
    <w:p w14:paraId="7E36D9E0" w14:textId="77777777" w:rsidR="0090448F" w:rsidRPr="002C4D81" w:rsidRDefault="0090448F" w:rsidP="0090448F">
      <w:pPr>
        <w:rPr>
          <w:rStyle w:val="StyleUnderline"/>
        </w:rPr>
      </w:pPr>
      <w:r w:rsidRPr="000B6932">
        <w:rPr>
          <w:sz w:val="16"/>
        </w:rPr>
        <w:lastRenderedPageBreak/>
        <w:t xml:space="preserve">Critics will argue the </w:t>
      </w:r>
      <w:r w:rsidRPr="002C4D81">
        <w:rPr>
          <w:sz w:val="16"/>
        </w:rPr>
        <w:t xml:space="preserve">executive order’s definition of national security is too expansive. Unfortunately, </w:t>
      </w:r>
      <w:r w:rsidRPr="002C4D81">
        <w:rPr>
          <w:rStyle w:val="Emphasis"/>
        </w:rPr>
        <w:t>modern threats</w:t>
      </w:r>
      <w:r w:rsidRPr="002C4D81">
        <w:rPr>
          <w:rStyle w:val="StyleUnderline"/>
        </w:rPr>
        <w:t xml:space="preserve"> don’t </w:t>
      </w:r>
      <w:r w:rsidRPr="002C4D81">
        <w:rPr>
          <w:rStyle w:val="Emphasis"/>
        </w:rPr>
        <w:t>fit neatly</w:t>
      </w:r>
      <w:r w:rsidRPr="002C4D81">
        <w:rPr>
          <w:rStyle w:val="StyleUnderline"/>
        </w:rPr>
        <w:t xml:space="preserve"> into Cold War categories. </w:t>
      </w:r>
    </w:p>
    <w:p w14:paraId="19515DF7" w14:textId="77777777" w:rsidR="0090448F" w:rsidRPr="00197D13" w:rsidRDefault="0090448F" w:rsidP="0090448F">
      <w:pPr>
        <w:rPr>
          <w:sz w:val="16"/>
        </w:rPr>
      </w:pPr>
      <w:r w:rsidRPr="002C4D81">
        <w:rPr>
          <w:rStyle w:val="Emphasis"/>
        </w:rPr>
        <w:t>Energy</w:t>
      </w:r>
      <w:r w:rsidRPr="002C4D81">
        <w:rPr>
          <w:rStyle w:val="StyleUnderline"/>
        </w:rPr>
        <w:t xml:space="preserve"> security</w:t>
      </w:r>
      <w:r w:rsidRPr="002C4D81">
        <w:rPr>
          <w:sz w:val="16"/>
        </w:rPr>
        <w:t xml:space="preserve">, </w:t>
      </w:r>
      <w:r w:rsidRPr="002C4D81">
        <w:rPr>
          <w:rStyle w:val="Emphasis"/>
        </w:rPr>
        <w:t>cybersecurity</w:t>
      </w:r>
      <w:r w:rsidRPr="002C4D81">
        <w:rPr>
          <w:sz w:val="16"/>
        </w:rPr>
        <w:t xml:space="preserve">, </w:t>
      </w:r>
      <w:r w:rsidRPr="002C4D81">
        <w:rPr>
          <w:rStyle w:val="Emphasis"/>
        </w:rPr>
        <w:t>pandemic</w:t>
      </w:r>
      <w:r w:rsidRPr="002C4D81">
        <w:rPr>
          <w:rStyle w:val="StyleUnderline"/>
        </w:rPr>
        <w:t xml:space="preserve"> preparedness</w:t>
      </w:r>
      <w:r w:rsidRPr="002C4D81">
        <w:rPr>
          <w:sz w:val="16"/>
        </w:rPr>
        <w:t xml:space="preserve"> </w:t>
      </w:r>
      <w:r w:rsidRPr="002C4D81">
        <w:rPr>
          <w:rStyle w:val="StyleUnderline"/>
        </w:rPr>
        <w:t xml:space="preserve">and </w:t>
      </w:r>
      <w:r w:rsidRPr="002C4D81">
        <w:rPr>
          <w:rStyle w:val="Emphasis"/>
        </w:rPr>
        <w:t>economic</w:t>
      </w:r>
      <w:r w:rsidRPr="002C4D81">
        <w:rPr>
          <w:rStyle w:val="StyleUnderline"/>
        </w:rPr>
        <w:t xml:space="preserve"> defense all represent </w:t>
      </w:r>
      <w:r w:rsidRPr="002C4D81">
        <w:rPr>
          <w:rStyle w:val="Emphasis"/>
        </w:rPr>
        <w:t>critical vulnerabilities</w:t>
      </w:r>
      <w:r w:rsidRPr="002C4D81">
        <w:rPr>
          <w:rStyle w:val="StyleUnderline"/>
        </w:rPr>
        <w:t xml:space="preserve"> adversaries can </w:t>
      </w:r>
      <w:r w:rsidRPr="002C4D81">
        <w:rPr>
          <w:rStyle w:val="Emphasis"/>
        </w:rPr>
        <w:t>exploit</w:t>
      </w:r>
      <w:r w:rsidRPr="002C4D81">
        <w:rPr>
          <w:sz w:val="16"/>
        </w:rPr>
        <w:t xml:space="preserve">. </w:t>
      </w:r>
      <w:r w:rsidRPr="002C4D81">
        <w:rPr>
          <w:rStyle w:val="StyleUnderline"/>
        </w:rPr>
        <w:t xml:space="preserve">The </w:t>
      </w:r>
      <w:r w:rsidRPr="002C4D81">
        <w:rPr>
          <w:rStyle w:val="Emphasis"/>
        </w:rPr>
        <w:t>integrated nature</w:t>
      </w:r>
      <w:r w:rsidRPr="002C4D81">
        <w:rPr>
          <w:rStyle w:val="StyleUnderline"/>
        </w:rPr>
        <w:t xml:space="preserve"> of these </w:t>
      </w:r>
      <w:r w:rsidRPr="002C4D81">
        <w:rPr>
          <w:rStyle w:val="Emphasis"/>
        </w:rPr>
        <w:t>threats</w:t>
      </w:r>
      <w:r w:rsidRPr="002C4D81">
        <w:rPr>
          <w:rStyle w:val="StyleUnderline"/>
        </w:rPr>
        <w:t xml:space="preserve"> requires a </w:t>
      </w:r>
      <w:r w:rsidRPr="002C4D81">
        <w:rPr>
          <w:rStyle w:val="Emphasis"/>
        </w:rPr>
        <w:t>holistic</w:t>
      </w:r>
      <w:r w:rsidRPr="002C4D81">
        <w:rPr>
          <w:rStyle w:val="StyleUnderline"/>
        </w:rPr>
        <w:t xml:space="preserve"> understanding of national security extending</w:t>
      </w:r>
      <w:r w:rsidRPr="002C4D81">
        <w:rPr>
          <w:sz w:val="16"/>
        </w:rPr>
        <w:t xml:space="preserve"> well </w:t>
      </w:r>
      <w:r w:rsidRPr="002C4D81">
        <w:rPr>
          <w:rStyle w:val="StyleUnderline"/>
        </w:rPr>
        <w:t>beyond traditional military concerns</w:t>
      </w:r>
      <w:r w:rsidRPr="002C4D81">
        <w:rPr>
          <w:sz w:val="16"/>
        </w:rPr>
        <w:t>.</w:t>
      </w:r>
    </w:p>
    <w:p w14:paraId="618E7C4F" w14:textId="77777777" w:rsidR="0090448F" w:rsidRPr="00197D13" w:rsidRDefault="0090448F" w:rsidP="0090448F">
      <w:pPr>
        <w:rPr>
          <w:sz w:val="16"/>
        </w:rPr>
      </w:pPr>
      <w:r w:rsidRPr="00197D13">
        <w:rPr>
          <w:sz w:val="16"/>
        </w:rPr>
        <w:t xml:space="preserve">To be sure, union supporters raise legitimate concerns that deserve serious consideration. </w:t>
      </w:r>
      <w:r w:rsidRPr="00E45769">
        <w:rPr>
          <w:rStyle w:val="StyleUnderline"/>
        </w:rPr>
        <w:t xml:space="preserve">Federal workers </w:t>
      </w:r>
      <w:r w:rsidRPr="00E45769">
        <w:rPr>
          <w:rStyle w:val="Emphasis"/>
        </w:rPr>
        <w:t>deserve</w:t>
      </w:r>
      <w:r w:rsidRPr="00E45769">
        <w:rPr>
          <w:rStyle w:val="StyleUnderline"/>
        </w:rPr>
        <w:t xml:space="preserve"> protection</w:t>
      </w:r>
      <w:r w:rsidRPr="00197D13">
        <w:rPr>
          <w:sz w:val="16"/>
        </w:rPr>
        <w:t xml:space="preserve"> from partisan purges, workplace discrimination and retaliation for whistleblowing. They’re also entitled to reasonable compensation and safe working conditions. </w:t>
      </w:r>
    </w:p>
    <w:p w14:paraId="3243C9A7" w14:textId="77777777" w:rsidR="0090448F" w:rsidRPr="00197D13" w:rsidRDefault="0090448F" w:rsidP="0090448F">
      <w:pPr>
        <w:rPr>
          <w:sz w:val="16"/>
        </w:rPr>
      </w:pPr>
      <w:r w:rsidRPr="00197D13">
        <w:rPr>
          <w:sz w:val="16"/>
        </w:rPr>
        <w:t>These are values most Americans share, regardless of political affiliation.</w:t>
      </w:r>
    </w:p>
    <w:p w14:paraId="6D9BD52C" w14:textId="77777777" w:rsidR="0090448F" w:rsidRPr="00197D13" w:rsidRDefault="0090448F" w:rsidP="0090448F">
      <w:pPr>
        <w:rPr>
          <w:sz w:val="16"/>
        </w:rPr>
      </w:pPr>
      <w:r w:rsidRPr="00E45769">
        <w:rPr>
          <w:rStyle w:val="StyleUnderline"/>
        </w:rPr>
        <w:t xml:space="preserve">But </w:t>
      </w:r>
      <w:r w:rsidRPr="005E448C">
        <w:rPr>
          <w:rStyle w:val="Emphasis"/>
          <w:sz w:val="36"/>
          <w:szCs w:val="36"/>
          <w:highlight w:val="cyan"/>
        </w:rPr>
        <w:t>c</w:t>
      </w:r>
      <w:r w:rsidRPr="00197D13">
        <w:rPr>
          <w:sz w:val="16"/>
        </w:rPr>
        <w:t xml:space="preserve">ollective </w:t>
      </w:r>
      <w:r w:rsidRPr="005E448C">
        <w:rPr>
          <w:rStyle w:val="Emphasis"/>
          <w:sz w:val="36"/>
          <w:szCs w:val="36"/>
          <w:highlight w:val="cyan"/>
        </w:rPr>
        <w:t>b</w:t>
      </w:r>
      <w:r w:rsidRPr="00197D13">
        <w:rPr>
          <w:sz w:val="16"/>
        </w:rPr>
        <w:t xml:space="preserve">argaining </w:t>
      </w:r>
      <w:r w:rsidRPr="005E448C">
        <w:rPr>
          <w:rStyle w:val="Emphasis"/>
          <w:sz w:val="36"/>
          <w:szCs w:val="36"/>
          <w:highlight w:val="cyan"/>
        </w:rPr>
        <w:t>isn’t necessary</w:t>
      </w:r>
      <w:r w:rsidRPr="000B6932">
        <w:rPr>
          <w:rStyle w:val="StyleUnderline"/>
        </w:rPr>
        <w:t xml:space="preserve"> to secure these </w:t>
      </w:r>
      <w:r w:rsidRPr="00021725">
        <w:rPr>
          <w:rStyle w:val="Emphasis"/>
        </w:rPr>
        <w:t>protections</w:t>
      </w:r>
      <w:r w:rsidRPr="00021725">
        <w:rPr>
          <w:sz w:val="16"/>
        </w:rPr>
        <w:t xml:space="preserve">. </w:t>
      </w:r>
      <w:r w:rsidRPr="00021725">
        <w:rPr>
          <w:rStyle w:val="Emphasis"/>
        </w:rPr>
        <w:t>Civil service</w:t>
      </w:r>
      <w:r w:rsidRPr="00021725">
        <w:rPr>
          <w:rStyle w:val="StyleUnderline"/>
        </w:rPr>
        <w:t xml:space="preserve"> </w:t>
      </w:r>
      <w:r w:rsidRPr="005E448C">
        <w:rPr>
          <w:rStyle w:val="StyleUnderline"/>
          <w:highlight w:val="cyan"/>
        </w:rPr>
        <w:t xml:space="preserve">safeguards </w:t>
      </w:r>
      <w:r w:rsidRPr="005E448C">
        <w:rPr>
          <w:rStyle w:val="Emphasis"/>
          <w:highlight w:val="cyan"/>
        </w:rPr>
        <w:t>predate unionization</w:t>
      </w:r>
      <w:r w:rsidRPr="005E448C">
        <w:rPr>
          <w:sz w:val="16"/>
          <w:highlight w:val="cyan"/>
        </w:rPr>
        <w:t xml:space="preserve"> </w:t>
      </w:r>
      <w:r w:rsidRPr="005E448C">
        <w:rPr>
          <w:rStyle w:val="StyleUnderline"/>
          <w:highlight w:val="cyan"/>
        </w:rPr>
        <w:t>and</w:t>
      </w:r>
      <w:r w:rsidRPr="00E45769">
        <w:rPr>
          <w:rStyle w:val="StyleUnderline"/>
        </w:rPr>
        <w:t xml:space="preserve"> will </w:t>
      </w:r>
      <w:r w:rsidRPr="005E448C">
        <w:rPr>
          <w:rStyle w:val="Emphasis"/>
          <w:highlight w:val="cyan"/>
        </w:rPr>
        <w:t>remain intact</w:t>
      </w:r>
      <w:r w:rsidRPr="00E45769">
        <w:rPr>
          <w:rStyle w:val="StyleUnderline"/>
        </w:rPr>
        <w:t xml:space="preserve"> under Trump’s order</w:t>
      </w:r>
      <w:r w:rsidRPr="00021725">
        <w:rPr>
          <w:sz w:val="16"/>
        </w:rPr>
        <w:t>.</w:t>
      </w:r>
      <w:r w:rsidRPr="00197D13">
        <w:rPr>
          <w:sz w:val="16"/>
        </w:rPr>
        <w:t xml:space="preserve"> </w:t>
      </w:r>
      <w:r w:rsidRPr="005E448C">
        <w:rPr>
          <w:rStyle w:val="Emphasis"/>
          <w:highlight w:val="cyan"/>
        </w:rPr>
        <w:t>Merit</w:t>
      </w:r>
      <w:r w:rsidRPr="005E448C">
        <w:rPr>
          <w:rStyle w:val="StyleUnderline"/>
          <w:highlight w:val="cyan"/>
        </w:rPr>
        <w:t xml:space="preserve"> </w:t>
      </w:r>
      <w:r w:rsidRPr="00021725">
        <w:rPr>
          <w:rStyle w:val="StyleUnderline"/>
        </w:rPr>
        <w:t>principles</w:t>
      </w:r>
      <w:r w:rsidRPr="000B6932">
        <w:rPr>
          <w:rStyle w:val="StyleUnderline"/>
        </w:rPr>
        <w:t xml:space="preserve">, </w:t>
      </w:r>
      <w:r w:rsidRPr="005E448C">
        <w:rPr>
          <w:rStyle w:val="Emphasis"/>
          <w:highlight w:val="cyan"/>
        </w:rPr>
        <w:t>anti-discrimination</w:t>
      </w:r>
      <w:r w:rsidRPr="000B6932">
        <w:rPr>
          <w:rStyle w:val="StyleUnderline"/>
        </w:rPr>
        <w:t xml:space="preserve"> laws </w:t>
      </w:r>
      <w:r w:rsidRPr="005E448C">
        <w:rPr>
          <w:rStyle w:val="StyleUnderline"/>
          <w:highlight w:val="cyan"/>
        </w:rPr>
        <w:t xml:space="preserve">and </w:t>
      </w:r>
      <w:r w:rsidRPr="005E448C">
        <w:rPr>
          <w:rStyle w:val="Emphasis"/>
          <w:highlight w:val="cyan"/>
        </w:rPr>
        <w:t>whistleblower</w:t>
      </w:r>
      <w:r w:rsidRPr="005E448C">
        <w:rPr>
          <w:rStyle w:val="StyleUnderline"/>
          <w:highlight w:val="cyan"/>
        </w:rPr>
        <w:t xml:space="preserve"> statutes</w:t>
      </w:r>
      <w:r w:rsidRPr="00197D13">
        <w:rPr>
          <w:sz w:val="16"/>
        </w:rPr>
        <w:t xml:space="preserve"> </w:t>
      </w:r>
      <w:r w:rsidRPr="005E448C">
        <w:rPr>
          <w:rStyle w:val="Emphasis"/>
          <w:highlight w:val="cyan"/>
        </w:rPr>
        <w:t>continue</w:t>
      </w:r>
      <w:r w:rsidRPr="005E448C">
        <w:rPr>
          <w:rStyle w:val="StyleUnderline"/>
          <w:highlight w:val="cyan"/>
        </w:rPr>
        <w:t xml:space="preserve"> to</w:t>
      </w:r>
      <w:r w:rsidRPr="0016359D">
        <w:rPr>
          <w:rStyle w:val="StyleUnderline"/>
        </w:rPr>
        <w:t xml:space="preserve"> shield </w:t>
      </w:r>
      <w:r w:rsidRPr="005E448C">
        <w:rPr>
          <w:rStyle w:val="StyleUnderline"/>
          <w:highlight w:val="cyan"/>
        </w:rPr>
        <w:t>workers</w:t>
      </w:r>
      <w:r w:rsidRPr="00197D13">
        <w:rPr>
          <w:sz w:val="16"/>
        </w:rPr>
        <w:t xml:space="preserve"> from abuse. </w:t>
      </w:r>
    </w:p>
    <w:p w14:paraId="0E4DDA18" w14:textId="77777777" w:rsidR="0090448F" w:rsidRPr="002C4D81" w:rsidRDefault="0090448F" w:rsidP="0090448F">
      <w:pPr>
        <w:rPr>
          <w:rStyle w:val="StyleUnderline"/>
        </w:rPr>
      </w:pPr>
      <w:r w:rsidRPr="002C4D81">
        <w:rPr>
          <w:rStyle w:val="Emphasis"/>
        </w:rPr>
        <w:t>All</w:t>
      </w:r>
      <w:r w:rsidRPr="002C4D81">
        <w:rPr>
          <w:rStyle w:val="StyleUnderline"/>
        </w:rPr>
        <w:t xml:space="preserve"> that changes is the </w:t>
      </w:r>
      <w:r w:rsidRPr="002C4D81">
        <w:rPr>
          <w:rStyle w:val="Emphasis"/>
        </w:rPr>
        <w:t>union</w:t>
      </w:r>
      <w:r w:rsidRPr="002C4D81">
        <w:rPr>
          <w:rStyle w:val="StyleUnderline"/>
        </w:rPr>
        <w:t xml:space="preserve">’s </w:t>
      </w:r>
      <w:r w:rsidRPr="002C4D81">
        <w:rPr>
          <w:rStyle w:val="Emphasis"/>
        </w:rPr>
        <w:t>power</w:t>
      </w:r>
      <w:r w:rsidRPr="002C4D81">
        <w:rPr>
          <w:rStyle w:val="StyleUnderline"/>
        </w:rPr>
        <w:t xml:space="preserve"> to </w:t>
      </w:r>
      <w:r w:rsidRPr="002C4D81">
        <w:rPr>
          <w:rStyle w:val="Emphasis"/>
        </w:rPr>
        <w:t>dictate</w:t>
      </w:r>
      <w:r w:rsidRPr="002C4D81">
        <w:rPr>
          <w:rStyle w:val="StyleUnderline"/>
        </w:rPr>
        <w:t xml:space="preserve"> operational decisions that </w:t>
      </w:r>
      <w:r w:rsidRPr="002C4D81">
        <w:rPr>
          <w:rStyle w:val="Emphasis"/>
        </w:rPr>
        <w:t>elected leadership</w:t>
      </w:r>
      <w:r w:rsidRPr="002C4D81">
        <w:rPr>
          <w:rStyle w:val="StyleUnderline"/>
        </w:rPr>
        <w:t xml:space="preserve"> should control.</w:t>
      </w:r>
    </w:p>
    <w:p w14:paraId="5BB48DC7" w14:textId="77777777" w:rsidR="0090448F" w:rsidRPr="00197D13" w:rsidRDefault="0090448F" w:rsidP="0090448F">
      <w:pPr>
        <w:rPr>
          <w:sz w:val="16"/>
        </w:rPr>
      </w:pPr>
      <w:r w:rsidRPr="002C4D81">
        <w:rPr>
          <w:sz w:val="16"/>
        </w:rPr>
        <w:t>America needs a new framework that protects workers without undermining accountability. Some state reforms offer promising models, requiring annual recertification elections for unions, ensuring they maintain worker support. Other</w:t>
      </w:r>
      <w:r w:rsidRPr="00197D13">
        <w:rPr>
          <w:sz w:val="16"/>
        </w:rPr>
        <w:t xml:space="preserve"> states have ended automatic dues deduction while strengthening civil service protections, effectively uncoupling worker rights from union power.</w:t>
      </w:r>
    </w:p>
    <w:p w14:paraId="38AFFAF0" w14:textId="77777777" w:rsidR="0090448F" w:rsidRPr="0067051A" w:rsidRDefault="0090448F" w:rsidP="0090448F">
      <w:pPr>
        <w:rPr>
          <w:sz w:val="16"/>
        </w:rPr>
      </w:pPr>
      <w:r w:rsidRPr="0067051A">
        <w:rPr>
          <w:sz w:val="16"/>
        </w:rPr>
        <w:t xml:space="preserve">In the months before President Joe </w:t>
      </w:r>
      <w:r w:rsidRPr="0067051A">
        <w:rPr>
          <w:rStyle w:val="StyleUnderline"/>
        </w:rPr>
        <w:t>Biden</w:t>
      </w:r>
      <w:r w:rsidRPr="0067051A">
        <w:rPr>
          <w:sz w:val="16"/>
        </w:rPr>
        <w:t xml:space="preserve"> left office, his administration </w:t>
      </w:r>
      <w:r w:rsidRPr="0067051A">
        <w:rPr>
          <w:rStyle w:val="Emphasis"/>
        </w:rPr>
        <w:t>renegotiated</w:t>
      </w:r>
      <w:r w:rsidRPr="0067051A">
        <w:rPr>
          <w:sz w:val="16"/>
        </w:rPr>
        <w:t xml:space="preserve"> the </w:t>
      </w:r>
      <w:r w:rsidRPr="0067051A">
        <w:rPr>
          <w:rStyle w:val="Emphasis"/>
        </w:rPr>
        <w:t>c</w:t>
      </w:r>
      <w:r w:rsidRPr="0067051A">
        <w:rPr>
          <w:sz w:val="16"/>
        </w:rPr>
        <w:t xml:space="preserve">ollective </w:t>
      </w:r>
      <w:r w:rsidRPr="0067051A">
        <w:rPr>
          <w:rStyle w:val="Emphasis"/>
        </w:rPr>
        <w:t>b</w:t>
      </w:r>
      <w:r w:rsidRPr="0067051A">
        <w:rPr>
          <w:sz w:val="16"/>
        </w:rPr>
        <w:t xml:space="preserve">argaining agreements </w:t>
      </w:r>
      <w:r w:rsidRPr="0067051A">
        <w:rPr>
          <w:rStyle w:val="StyleUnderline"/>
        </w:rPr>
        <w:t>of</w:t>
      </w:r>
      <w:r w:rsidRPr="0067051A">
        <w:rPr>
          <w:sz w:val="16"/>
        </w:rPr>
        <w:t xml:space="preserve"> federal </w:t>
      </w:r>
      <w:r w:rsidRPr="0067051A">
        <w:rPr>
          <w:rStyle w:val="StyleUnderline"/>
        </w:rPr>
        <w:t>agencies such as</w:t>
      </w:r>
      <w:r w:rsidRPr="0067051A">
        <w:rPr>
          <w:sz w:val="16"/>
        </w:rPr>
        <w:t xml:space="preserve"> the </w:t>
      </w:r>
      <w:r w:rsidRPr="0067051A">
        <w:rPr>
          <w:rStyle w:val="Emphasis"/>
        </w:rPr>
        <w:t>E</w:t>
      </w:r>
      <w:r w:rsidRPr="0067051A">
        <w:rPr>
          <w:sz w:val="16"/>
        </w:rPr>
        <w:t xml:space="preserve">nvironmental </w:t>
      </w:r>
      <w:r w:rsidRPr="0067051A">
        <w:rPr>
          <w:rStyle w:val="Emphasis"/>
        </w:rPr>
        <w:t>P</w:t>
      </w:r>
      <w:r w:rsidRPr="0067051A">
        <w:rPr>
          <w:sz w:val="16"/>
        </w:rPr>
        <w:t xml:space="preserve">rotection </w:t>
      </w:r>
      <w:r w:rsidRPr="0067051A">
        <w:rPr>
          <w:rStyle w:val="Emphasis"/>
        </w:rPr>
        <w:t>A</w:t>
      </w:r>
      <w:r w:rsidRPr="0067051A">
        <w:rPr>
          <w:sz w:val="16"/>
        </w:rPr>
        <w:t xml:space="preserve">gency. This move highlights the core problem: When </w:t>
      </w:r>
      <w:r w:rsidRPr="0067051A">
        <w:rPr>
          <w:rStyle w:val="Emphasis"/>
        </w:rPr>
        <w:t>unelected</w:t>
      </w:r>
      <w:r w:rsidRPr="0067051A">
        <w:rPr>
          <w:rStyle w:val="StyleUnderline"/>
        </w:rPr>
        <w:t xml:space="preserve"> organizations can </w:t>
      </w:r>
      <w:r w:rsidRPr="0067051A">
        <w:rPr>
          <w:rStyle w:val="Emphasis"/>
        </w:rPr>
        <w:t>systematically obstruct</w:t>
      </w:r>
      <w:r w:rsidRPr="0067051A">
        <w:rPr>
          <w:sz w:val="16"/>
        </w:rPr>
        <w:t xml:space="preserve"> </w:t>
      </w:r>
      <w:r w:rsidRPr="0067051A">
        <w:rPr>
          <w:rStyle w:val="StyleUnderline"/>
        </w:rPr>
        <w:t xml:space="preserve">policies established by elected leadership, the government becomes </w:t>
      </w:r>
      <w:r w:rsidRPr="0067051A">
        <w:rPr>
          <w:rStyle w:val="Emphasis"/>
        </w:rPr>
        <w:t>less responsive</w:t>
      </w:r>
      <w:r w:rsidRPr="0067051A">
        <w:rPr>
          <w:sz w:val="16"/>
        </w:rPr>
        <w:t xml:space="preserve"> to voters’ needs.</w:t>
      </w:r>
    </w:p>
    <w:p w14:paraId="523A9564" w14:textId="77777777" w:rsidR="0090448F" w:rsidRPr="00197D13" w:rsidRDefault="0090448F" w:rsidP="0090448F">
      <w:pPr>
        <w:rPr>
          <w:sz w:val="16"/>
        </w:rPr>
      </w:pPr>
      <w:r w:rsidRPr="0067051A">
        <w:rPr>
          <w:sz w:val="16"/>
        </w:rPr>
        <w:t>Trump’s executive order, even with its limitations, addresses a longstanding problem in federal governance</w:t>
      </w:r>
      <w:r w:rsidRPr="00197D13">
        <w:rPr>
          <w:sz w:val="16"/>
        </w:rPr>
        <w:t>. The question isn’t whether you support unions or management, but whether you believe the government should prioritize serving citizens over protecting entrenched union interests, regardless of which party controls the White House.</w:t>
      </w:r>
    </w:p>
    <w:p w14:paraId="2C81ECC1" w14:textId="77777777" w:rsidR="0090448F" w:rsidRPr="00197D13" w:rsidRDefault="0090448F" w:rsidP="0090448F">
      <w:pPr>
        <w:rPr>
          <w:sz w:val="16"/>
        </w:rPr>
      </w:pPr>
      <w:r w:rsidRPr="00197D13">
        <w:rPr>
          <w:sz w:val="16"/>
        </w:rPr>
        <w:t xml:space="preserve">Our government’s effectiveness depends on resolving this tension. </w:t>
      </w:r>
      <w:r w:rsidRPr="005E448C">
        <w:rPr>
          <w:rStyle w:val="StyleUnderline"/>
          <w:highlight w:val="cyan"/>
        </w:rPr>
        <w:t xml:space="preserve">We </w:t>
      </w:r>
      <w:r w:rsidRPr="005E448C">
        <w:rPr>
          <w:rStyle w:val="Emphasis"/>
          <w:highlight w:val="cyan"/>
        </w:rPr>
        <w:t>need</w:t>
      </w:r>
      <w:r w:rsidRPr="005E448C">
        <w:rPr>
          <w:rStyle w:val="StyleUnderline"/>
          <w:highlight w:val="cyan"/>
        </w:rPr>
        <w:t xml:space="preserve"> a</w:t>
      </w:r>
      <w:r w:rsidRPr="00197D13">
        <w:rPr>
          <w:rStyle w:val="StyleUnderline"/>
        </w:rPr>
        <w:t xml:space="preserve"> </w:t>
      </w:r>
      <w:r w:rsidRPr="000B6932">
        <w:rPr>
          <w:rStyle w:val="Emphasis"/>
        </w:rPr>
        <w:t xml:space="preserve">federal </w:t>
      </w:r>
      <w:r w:rsidRPr="005E448C">
        <w:rPr>
          <w:rStyle w:val="Emphasis"/>
          <w:highlight w:val="cyan"/>
        </w:rPr>
        <w:t>workforce</w:t>
      </w:r>
      <w:r w:rsidRPr="005E448C">
        <w:rPr>
          <w:rStyle w:val="StyleUnderline"/>
          <w:highlight w:val="cyan"/>
        </w:rPr>
        <w:t xml:space="preserve"> that combines</w:t>
      </w:r>
      <w:r w:rsidRPr="00197D13">
        <w:rPr>
          <w:sz w:val="16"/>
        </w:rPr>
        <w:t xml:space="preserve"> strong </w:t>
      </w:r>
      <w:r w:rsidRPr="005E448C">
        <w:rPr>
          <w:rStyle w:val="Emphasis"/>
          <w:highlight w:val="cyan"/>
        </w:rPr>
        <w:t>protections</w:t>
      </w:r>
      <w:r w:rsidRPr="005E448C">
        <w:rPr>
          <w:sz w:val="16"/>
          <w:highlight w:val="cyan"/>
        </w:rPr>
        <w:t xml:space="preserve"> </w:t>
      </w:r>
      <w:r w:rsidRPr="005E448C">
        <w:rPr>
          <w:rStyle w:val="StyleUnderline"/>
          <w:highlight w:val="cyan"/>
        </w:rPr>
        <w:t xml:space="preserve">for </w:t>
      </w:r>
      <w:r w:rsidRPr="005E448C">
        <w:rPr>
          <w:rStyle w:val="Emphasis"/>
          <w:highlight w:val="cyan"/>
        </w:rPr>
        <w:t>individual</w:t>
      </w:r>
      <w:r w:rsidRPr="00197D13">
        <w:rPr>
          <w:sz w:val="16"/>
        </w:rPr>
        <w:t xml:space="preserve"> employee</w:t>
      </w:r>
      <w:r w:rsidRPr="005E448C">
        <w:rPr>
          <w:rStyle w:val="Emphasis"/>
          <w:highlight w:val="cyan"/>
        </w:rPr>
        <w:t>s</w:t>
      </w:r>
      <w:r w:rsidRPr="00197D13">
        <w:rPr>
          <w:sz w:val="16"/>
        </w:rPr>
        <w:t xml:space="preserve"> </w:t>
      </w:r>
      <w:r w:rsidRPr="005E448C">
        <w:rPr>
          <w:rStyle w:val="StyleUnderline"/>
          <w:highlight w:val="cyan"/>
        </w:rPr>
        <w:t>with</w:t>
      </w:r>
      <w:r w:rsidRPr="00197D13">
        <w:rPr>
          <w:sz w:val="16"/>
        </w:rPr>
        <w:t xml:space="preserve"> the </w:t>
      </w:r>
      <w:r w:rsidRPr="005E448C">
        <w:rPr>
          <w:rStyle w:val="Emphasis"/>
          <w:highlight w:val="cyan"/>
        </w:rPr>
        <w:t>flex</w:t>
      </w:r>
      <w:r w:rsidRPr="00197D13">
        <w:rPr>
          <w:sz w:val="16"/>
        </w:rPr>
        <w:t xml:space="preserve">ibility </w:t>
      </w:r>
      <w:r w:rsidRPr="005E448C">
        <w:rPr>
          <w:rStyle w:val="StyleUnderline"/>
          <w:highlight w:val="cyan"/>
        </w:rPr>
        <w:t xml:space="preserve">agencies </w:t>
      </w:r>
      <w:r w:rsidRPr="005E448C">
        <w:rPr>
          <w:rStyle w:val="Emphasis"/>
          <w:highlight w:val="cyan"/>
        </w:rPr>
        <w:t>need</w:t>
      </w:r>
      <w:r w:rsidRPr="005E448C">
        <w:rPr>
          <w:rStyle w:val="StyleUnderline"/>
          <w:highlight w:val="cyan"/>
        </w:rPr>
        <w:t xml:space="preserve"> to </w:t>
      </w:r>
      <w:r w:rsidRPr="005E448C">
        <w:rPr>
          <w:rStyle w:val="Emphasis"/>
          <w:highlight w:val="cyan"/>
        </w:rPr>
        <w:t>fulfill</w:t>
      </w:r>
      <w:r w:rsidRPr="00197D13">
        <w:rPr>
          <w:rStyle w:val="StyleUnderline"/>
        </w:rPr>
        <w:t xml:space="preserve"> their </w:t>
      </w:r>
      <w:r w:rsidRPr="005E448C">
        <w:rPr>
          <w:rStyle w:val="Emphasis"/>
          <w:highlight w:val="cyan"/>
        </w:rPr>
        <w:t>missions</w:t>
      </w:r>
      <w:r w:rsidRPr="00197D13">
        <w:rPr>
          <w:sz w:val="16"/>
        </w:rPr>
        <w:t xml:space="preserve">. </w:t>
      </w:r>
    </w:p>
    <w:p w14:paraId="0F647046" w14:textId="77777777" w:rsidR="0090448F" w:rsidRDefault="0090448F" w:rsidP="0090448F">
      <w:pPr>
        <w:rPr>
          <w:sz w:val="16"/>
        </w:rPr>
      </w:pPr>
      <w:r w:rsidRPr="00197D13">
        <w:rPr>
          <w:sz w:val="16"/>
        </w:rPr>
        <w:t>Only then can we achieve what both parties claim to want — a government that works for all Americans.</w:t>
      </w:r>
    </w:p>
    <w:p w14:paraId="1B33DDD6" w14:textId="77777777" w:rsidR="0090448F" w:rsidRDefault="0090448F" w:rsidP="0090448F"/>
    <w:p w14:paraId="2FD21B42" w14:textId="0247F6D9" w:rsidR="0090448F" w:rsidRDefault="00F5456B" w:rsidP="0090448F">
      <w:pPr>
        <w:pStyle w:val="Heading4"/>
      </w:pPr>
      <w:r>
        <w:t xml:space="preserve">The CP </w:t>
      </w:r>
      <w:r w:rsidR="0090448F">
        <w:t xml:space="preserve">restores the effectiveness of the administrative state. </w:t>
      </w:r>
    </w:p>
    <w:p w14:paraId="2A6C7584" w14:textId="77777777" w:rsidR="0090448F" w:rsidRPr="007A62DC" w:rsidRDefault="0090448F" w:rsidP="0090448F">
      <w:r w:rsidRPr="007A62DC">
        <w:t xml:space="preserve">Peter M. </w:t>
      </w:r>
      <w:r w:rsidRPr="007A62DC">
        <w:rPr>
          <w:rStyle w:val="Heading4Char"/>
        </w:rPr>
        <w:t>Shane 25</w:t>
      </w:r>
      <w:r w:rsidRPr="007A62DC">
        <w:t>. Jacob E. Davis and Jacob E. Davis II Chair in Law Emeritus at Ohio State University and a Distinguished Scholar in Residence at the New York University School of Law.</w:t>
      </w:r>
      <w:r>
        <w:t xml:space="preserve"> </w:t>
      </w:r>
      <w:r w:rsidRPr="007A62DC">
        <w:t>"Reconstruct the Administrative State." Washington Monthly. 1-5-2025. https://washingtonmonthly.com/2025/01/05/reconstruct-the-administrative-state/</w:t>
      </w:r>
    </w:p>
    <w:p w14:paraId="1DE507D2" w14:textId="77777777" w:rsidR="0090448F" w:rsidRPr="007A62DC" w:rsidRDefault="0090448F" w:rsidP="0090448F">
      <w:pPr>
        <w:rPr>
          <w:sz w:val="16"/>
        </w:rPr>
      </w:pPr>
      <w:r w:rsidRPr="007A62DC">
        <w:rPr>
          <w:sz w:val="16"/>
        </w:rPr>
        <w:t xml:space="preserve">During that time, nothing of comparable ambition occurred on the left. To be sure, different sectors of the progressive coalition stood up impressive efforts to advance specific regulatory programs important to their constituencies—environmentalists fighting to strengthen clean air regulations, for instance, or labor unions mobilizing to improve workplace safety rules. But </w:t>
      </w:r>
      <w:r w:rsidRPr="007A62DC">
        <w:rPr>
          <w:rStyle w:val="StyleUnderline"/>
        </w:rPr>
        <w:t>there was no coordinated effort</w:t>
      </w:r>
      <w:r w:rsidRPr="007A62DC">
        <w:rPr>
          <w:sz w:val="16"/>
        </w:rPr>
        <w:t xml:space="preserve"> across </w:t>
      </w:r>
      <w:r w:rsidRPr="007A62DC">
        <w:rPr>
          <w:sz w:val="16"/>
        </w:rPr>
        <w:lastRenderedPageBreak/>
        <w:t xml:space="preserve">the coalition, and certainly no comparable funding by foundations and progressive donors, </w:t>
      </w:r>
      <w:r w:rsidRPr="005E448C">
        <w:rPr>
          <w:rStyle w:val="StyleUnderline"/>
          <w:highlight w:val="cyan"/>
        </w:rPr>
        <w:t xml:space="preserve">to </w:t>
      </w:r>
      <w:r w:rsidRPr="007B612C">
        <w:rPr>
          <w:rStyle w:val="StyleUnderline"/>
        </w:rPr>
        <w:t>undergird a</w:t>
      </w:r>
      <w:r w:rsidRPr="007A62DC">
        <w:rPr>
          <w:rStyle w:val="StyleUnderline"/>
        </w:rPr>
        <w:t xml:space="preserve"> politically bold, intellectually compelling, values-driven </w:t>
      </w:r>
      <w:r w:rsidRPr="005E448C">
        <w:rPr>
          <w:rStyle w:val="Emphasis"/>
          <w:highlight w:val="cyan"/>
        </w:rPr>
        <w:t>reinvigorat</w:t>
      </w:r>
      <w:r w:rsidRPr="007B612C">
        <w:rPr>
          <w:rStyle w:val="Emphasis"/>
        </w:rPr>
        <w:t>ion</w:t>
      </w:r>
      <w:r w:rsidRPr="007B612C">
        <w:rPr>
          <w:rStyle w:val="StyleUnderline"/>
        </w:rPr>
        <w:t xml:space="preserve"> of the </w:t>
      </w:r>
      <w:r w:rsidRPr="005E448C">
        <w:rPr>
          <w:rStyle w:val="Emphasis"/>
          <w:highlight w:val="cyan"/>
        </w:rPr>
        <w:t>regulatory</w:t>
      </w:r>
      <w:r w:rsidRPr="007A62DC">
        <w:rPr>
          <w:rStyle w:val="Emphasis"/>
        </w:rPr>
        <w:t xml:space="preserve"> state</w:t>
      </w:r>
      <w:r w:rsidRPr="007A62DC">
        <w:rPr>
          <w:rStyle w:val="StyleUnderline"/>
        </w:rPr>
        <w:t>.</w:t>
      </w:r>
      <w:r w:rsidRPr="007A62DC">
        <w:rPr>
          <w:sz w:val="16"/>
        </w:rPr>
        <w:t xml:space="preserve"> At this juncture, it therefore becomes critically important not only to attend to the impressive array of legal tools that administrative law has to offer in curbing Trump, but also to position the progressive legal strategy within a much larger campaign for hearts and minds. </w:t>
      </w:r>
    </w:p>
    <w:p w14:paraId="7669C5F9" w14:textId="77777777" w:rsidR="0090448F" w:rsidRDefault="0090448F" w:rsidP="0090448F">
      <w:pPr>
        <w:rPr>
          <w:sz w:val="16"/>
        </w:rPr>
      </w:pPr>
      <w:r w:rsidRPr="007A62DC">
        <w:rPr>
          <w:sz w:val="16"/>
        </w:rPr>
        <w:t xml:space="preserve">Where </w:t>
      </w:r>
      <w:r w:rsidRPr="005E448C">
        <w:rPr>
          <w:rStyle w:val="StyleUnderline"/>
          <w:highlight w:val="cyan"/>
        </w:rPr>
        <w:t>administrative law</w:t>
      </w:r>
      <w:r w:rsidRPr="007A62DC">
        <w:rPr>
          <w:sz w:val="16"/>
        </w:rPr>
        <w:t xml:space="preserve"> </w:t>
      </w:r>
      <w:r w:rsidRPr="007A62DC">
        <w:rPr>
          <w:rStyle w:val="StyleUnderline"/>
        </w:rPr>
        <w:t>can</w:t>
      </w:r>
      <w:r w:rsidRPr="007A62DC">
        <w:rPr>
          <w:sz w:val="16"/>
        </w:rPr>
        <w:t xml:space="preserve"> be most helpful is </w:t>
      </w:r>
      <w:r w:rsidRPr="005E448C">
        <w:rPr>
          <w:rStyle w:val="StyleUnderline"/>
          <w:highlight w:val="cyan"/>
        </w:rPr>
        <w:t>demand</w:t>
      </w:r>
      <w:r w:rsidRPr="007A62DC">
        <w:rPr>
          <w:sz w:val="16"/>
        </w:rPr>
        <w:t xml:space="preserve">ing </w:t>
      </w:r>
      <w:r w:rsidRPr="007A62DC">
        <w:rPr>
          <w:rStyle w:val="StyleUnderline"/>
        </w:rPr>
        <w:t xml:space="preserve">that </w:t>
      </w:r>
      <w:r w:rsidRPr="005E448C">
        <w:rPr>
          <w:rStyle w:val="Emphasis"/>
          <w:highlight w:val="cyan"/>
        </w:rPr>
        <w:t>formal government actions</w:t>
      </w:r>
      <w:r w:rsidRPr="007A62DC">
        <w:rPr>
          <w:sz w:val="16"/>
        </w:rPr>
        <w:t xml:space="preserve">, </w:t>
      </w:r>
      <w:r w:rsidRPr="007A62DC">
        <w:rPr>
          <w:rStyle w:val="StyleUnderline"/>
        </w:rPr>
        <w:t xml:space="preserve">such as agency </w:t>
      </w:r>
      <w:r w:rsidRPr="007A62DC">
        <w:rPr>
          <w:rStyle w:val="Emphasis"/>
        </w:rPr>
        <w:t>regulations</w:t>
      </w:r>
      <w:r w:rsidRPr="007A62DC">
        <w:rPr>
          <w:rStyle w:val="StyleUnderline"/>
        </w:rPr>
        <w:t xml:space="preserve"> or </w:t>
      </w:r>
      <w:r w:rsidRPr="007A62DC">
        <w:rPr>
          <w:rStyle w:val="Emphasis"/>
        </w:rPr>
        <w:t>adjudicative orders</w:t>
      </w:r>
      <w:r w:rsidRPr="007A62DC">
        <w:rPr>
          <w:rStyle w:val="StyleUnderline"/>
        </w:rPr>
        <w:t xml:space="preserve">, </w:t>
      </w:r>
      <w:r w:rsidRPr="005E448C">
        <w:rPr>
          <w:rStyle w:val="StyleUnderline"/>
          <w:highlight w:val="cyan"/>
        </w:rPr>
        <w:t xml:space="preserve">meet requirements for </w:t>
      </w:r>
      <w:r w:rsidRPr="005E448C">
        <w:rPr>
          <w:rStyle w:val="Emphasis"/>
          <w:highlight w:val="cyan"/>
        </w:rPr>
        <w:t>legal</w:t>
      </w:r>
      <w:r w:rsidRPr="007A62DC">
        <w:rPr>
          <w:rStyle w:val="Emphasis"/>
        </w:rPr>
        <w:t xml:space="preserve"> </w:t>
      </w:r>
      <w:r w:rsidRPr="005E448C">
        <w:rPr>
          <w:rStyle w:val="Emphasis"/>
          <w:highlight w:val="cyan"/>
        </w:rPr>
        <w:t>authority</w:t>
      </w:r>
      <w:r w:rsidRPr="007A62DC">
        <w:rPr>
          <w:rStyle w:val="StyleUnderline"/>
        </w:rPr>
        <w:t xml:space="preserve">, reasoned </w:t>
      </w:r>
      <w:r w:rsidRPr="007A62DC">
        <w:rPr>
          <w:rStyle w:val="Emphasis"/>
        </w:rPr>
        <w:t>explanation</w:t>
      </w:r>
      <w:r w:rsidRPr="007A62DC">
        <w:rPr>
          <w:rStyle w:val="StyleUnderline"/>
        </w:rPr>
        <w:t xml:space="preserve">, </w:t>
      </w:r>
      <w:r w:rsidRPr="005E448C">
        <w:rPr>
          <w:rStyle w:val="StyleUnderline"/>
          <w:highlight w:val="cyan"/>
        </w:rPr>
        <w:t xml:space="preserve">and </w:t>
      </w:r>
      <w:r w:rsidRPr="005E448C">
        <w:rPr>
          <w:rStyle w:val="Emphasis"/>
          <w:highlight w:val="cyan"/>
        </w:rPr>
        <w:t>factual support</w:t>
      </w:r>
      <w:r w:rsidRPr="007A62DC">
        <w:rPr>
          <w:rStyle w:val="StyleUnderline"/>
        </w:rPr>
        <w:t>.</w:t>
      </w:r>
      <w:r w:rsidRPr="007A62DC">
        <w:rPr>
          <w:sz w:val="16"/>
        </w:rPr>
        <w:t xml:space="preserve"> </w:t>
      </w:r>
      <w:r w:rsidRPr="005E448C">
        <w:rPr>
          <w:rStyle w:val="StyleUnderline"/>
          <w:highlight w:val="cyan"/>
        </w:rPr>
        <w:t>Law</w:t>
      </w:r>
      <w:r w:rsidRPr="007A62DC">
        <w:rPr>
          <w:rStyle w:val="StyleUnderline"/>
        </w:rPr>
        <w:t xml:space="preserve"> can </w:t>
      </w:r>
      <w:r w:rsidRPr="005E448C">
        <w:rPr>
          <w:rStyle w:val="StyleUnderline"/>
          <w:highlight w:val="cyan"/>
        </w:rPr>
        <w:t xml:space="preserve">stop </w:t>
      </w:r>
      <w:r w:rsidRPr="005E448C">
        <w:rPr>
          <w:rStyle w:val="Emphasis"/>
          <w:highlight w:val="cyan"/>
        </w:rPr>
        <w:t>bad administrative moves</w:t>
      </w:r>
      <w:r w:rsidRPr="007A62DC">
        <w:rPr>
          <w:rStyle w:val="StyleUnderline"/>
        </w:rPr>
        <w:t xml:space="preserve"> that lack </w:t>
      </w:r>
      <w:r w:rsidRPr="007A62DC">
        <w:rPr>
          <w:rStyle w:val="Emphasis"/>
        </w:rPr>
        <w:t>these qualities</w:t>
      </w:r>
      <w:r w:rsidRPr="007A62DC">
        <w:rPr>
          <w:rStyle w:val="StyleUnderline"/>
        </w:rPr>
        <w:t>.</w:t>
      </w:r>
      <w:r w:rsidRPr="007A62DC">
        <w:rPr>
          <w:sz w:val="16"/>
        </w:rPr>
        <w:t xml:space="preserve"> </w:t>
      </w:r>
      <w:r w:rsidRPr="007A62DC">
        <w:rPr>
          <w:rStyle w:val="StyleUnderline"/>
        </w:rPr>
        <w:t>Such a speed bump role is critical in facing both sides of the Trump agenda.</w:t>
      </w:r>
      <w:r w:rsidRPr="007A62DC">
        <w:rPr>
          <w:sz w:val="16"/>
        </w:rPr>
        <w:t xml:space="preserve"> There will be aggressive new rules and orders targeting Trump’s political opponents, disfavored business interests, and marginalized groups. Most will be subject to judicial review. </w:t>
      </w:r>
      <w:r w:rsidRPr="007A62DC">
        <w:rPr>
          <w:rStyle w:val="StyleUnderline"/>
        </w:rPr>
        <w:t>As for deregulation</w:t>
      </w:r>
      <w:r w:rsidRPr="007A62DC">
        <w:rPr>
          <w:sz w:val="16"/>
        </w:rPr>
        <w:t xml:space="preserve">, under the federal Administrative Procedure Act, </w:t>
      </w:r>
      <w:r w:rsidRPr="007A62DC">
        <w:rPr>
          <w:rStyle w:val="StyleUnderline"/>
        </w:rPr>
        <w:t xml:space="preserve">any rescission of or amendment to a current regulation also </w:t>
      </w:r>
      <w:r w:rsidRPr="007A62DC">
        <w:rPr>
          <w:rStyle w:val="Emphasis"/>
        </w:rPr>
        <w:t>counts</w:t>
      </w:r>
      <w:r w:rsidRPr="007A62DC">
        <w:rPr>
          <w:rStyle w:val="StyleUnderline"/>
        </w:rPr>
        <w:t xml:space="preserve"> as a </w:t>
      </w:r>
      <w:r w:rsidRPr="007A62DC">
        <w:rPr>
          <w:rStyle w:val="Emphasis"/>
        </w:rPr>
        <w:t>positive</w:t>
      </w:r>
      <w:r w:rsidRPr="007A62DC">
        <w:rPr>
          <w:rStyle w:val="StyleUnderline"/>
        </w:rPr>
        <w:t xml:space="preserve"> “</w:t>
      </w:r>
      <w:r w:rsidRPr="007A62DC">
        <w:rPr>
          <w:rStyle w:val="Emphasis"/>
        </w:rPr>
        <w:t>rule</w:t>
      </w:r>
      <w:r w:rsidRPr="007A62DC">
        <w:rPr>
          <w:rStyle w:val="StyleUnderline"/>
        </w:rPr>
        <w:t>.</w:t>
      </w:r>
      <w:r w:rsidRPr="007A62DC">
        <w:rPr>
          <w:sz w:val="16"/>
        </w:rPr>
        <w:t xml:space="preserve">” </w:t>
      </w:r>
      <w:r w:rsidRPr="007B612C">
        <w:rPr>
          <w:rStyle w:val="StyleUnderline"/>
        </w:rPr>
        <w:t xml:space="preserve">Deregulatory </w:t>
      </w:r>
      <w:r w:rsidRPr="005E448C">
        <w:rPr>
          <w:rStyle w:val="StyleUnderline"/>
          <w:highlight w:val="cyan"/>
        </w:rPr>
        <w:t xml:space="preserve">rules </w:t>
      </w:r>
      <w:r w:rsidRPr="007B612C">
        <w:rPr>
          <w:rStyle w:val="StyleUnderline"/>
        </w:rPr>
        <w:t>can thus be</w:t>
      </w:r>
      <w:r w:rsidRPr="007A62DC">
        <w:rPr>
          <w:rStyle w:val="StyleUnderline"/>
        </w:rPr>
        <w:t xml:space="preserve"> </w:t>
      </w:r>
      <w:r w:rsidRPr="005E448C">
        <w:rPr>
          <w:rStyle w:val="StyleUnderline"/>
          <w:highlight w:val="cyan"/>
        </w:rPr>
        <w:t xml:space="preserve">required to meet the law’s </w:t>
      </w:r>
      <w:r w:rsidRPr="005E448C">
        <w:rPr>
          <w:rStyle w:val="Emphasis"/>
          <w:highlight w:val="cyan"/>
        </w:rPr>
        <w:t>exacting demands</w:t>
      </w:r>
      <w:r w:rsidRPr="007A62DC">
        <w:rPr>
          <w:rStyle w:val="StyleUnderline"/>
        </w:rPr>
        <w:t xml:space="preserve"> for </w:t>
      </w:r>
      <w:r w:rsidRPr="007A62DC">
        <w:rPr>
          <w:rStyle w:val="Emphasis"/>
        </w:rPr>
        <w:t>evidence</w:t>
      </w:r>
      <w:r w:rsidRPr="007A62DC">
        <w:rPr>
          <w:rStyle w:val="StyleUnderline"/>
        </w:rPr>
        <w:t xml:space="preserve"> and </w:t>
      </w:r>
      <w:r w:rsidRPr="007A62DC">
        <w:rPr>
          <w:rStyle w:val="Emphasis"/>
        </w:rPr>
        <w:t>justification</w:t>
      </w:r>
      <w:r w:rsidRPr="007A62DC">
        <w:rPr>
          <w:rStyle w:val="StyleUnderline"/>
        </w:rPr>
        <w:t>.</w:t>
      </w:r>
      <w:r w:rsidRPr="007A62DC">
        <w:rPr>
          <w:sz w:val="16"/>
        </w:rPr>
        <w:t xml:space="preserve"> As I mentioned in a recent essay, it was a deregulation case that is now the canonical precedent for so-called </w:t>
      </w:r>
      <w:r w:rsidRPr="005E448C">
        <w:rPr>
          <w:rStyle w:val="Emphasis"/>
          <w:highlight w:val="cyan"/>
        </w:rPr>
        <w:t>hard-look</w:t>
      </w:r>
      <w:r w:rsidRPr="007A62DC">
        <w:rPr>
          <w:rStyle w:val="Emphasis"/>
        </w:rPr>
        <w:t xml:space="preserve"> judicial </w:t>
      </w:r>
      <w:r w:rsidRPr="005E448C">
        <w:rPr>
          <w:rStyle w:val="Emphasis"/>
          <w:highlight w:val="cyan"/>
        </w:rPr>
        <w:t>review</w:t>
      </w:r>
      <w:r w:rsidRPr="007A62DC">
        <w:rPr>
          <w:sz w:val="16"/>
        </w:rPr>
        <w:t xml:space="preserve"> </w:t>
      </w:r>
      <w:r w:rsidRPr="007A62DC">
        <w:rPr>
          <w:rStyle w:val="StyleUnderline"/>
        </w:rPr>
        <w:t xml:space="preserve">of </w:t>
      </w:r>
      <w:r w:rsidRPr="007A62DC">
        <w:rPr>
          <w:rStyle w:val="Emphasis"/>
        </w:rPr>
        <w:t>administrative</w:t>
      </w:r>
      <w:r w:rsidRPr="007A62DC">
        <w:rPr>
          <w:rStyle w:val="StyleUnderline"/>
        </w:rPr>
        <w:t xml:space="preserve"> </w:t>
      </w:r>
      <w:r w:rsidRPr="007A62DC">
        <w:rPr>
          <w:rStyle w:val="Emphasis"/>
        </w:rPr>
        <w:t>action</w:t>
      </w:r>
      <w:r w:rsidRPr="007A62DC">
        <w:rPr>
          <w:rStyle w:val="StyleUnderline"/>
        </w:rPr>
        <w:t>—</w:t>
      </w:r>
      <w:r w:rsidRPr="007B612C">
        <w:rPr>
          <w:rStyle w:val="StyleUnderline"/>
        </w:rPr>
        <w:t>that is,</w:t>
      </w:r>
      <w:r w:rsidRPr="007B612C">
        <w:rPr>
          <w:sz w:val="16"/>
        </w:rPr>
        <w:t xml:space="preserve"> </w:t>
      </w:r>
      <w:r w:rsidRPr="007B612C">
        <w:rPr>
          <w:rStyle w:val="StyleUnderline"/>
        </w:rPr>
        <w:t xml:space="preserve">judicial </w:t>
      </w:r>
      <w:r w:rsidRPr="005E448C">
        <w:rPr>
          <w:rStyle w:val="StyleUnderline"/>
          <w:highlight w:val="cyan"/>
        </w:rPr>
        <w:t>scrutiny</w:t>
      </w:r>
      <w:r w:rsidRPr="007A62DC">
        <w:rPr>
          <w:rStyle w:val="StyleUnderline"/>
        </w:rPr>
        <w:t xml:space="preserve"> of agency regulation to </w:t>
      </w:r>
      <w:r w:rsidRPr="005E448C">
        <w:rPr>
          <w:rStyle w:val="StyleUnderline"/>
          <w:highlight w:val="cyan"/>
        </w:rPr>
        <w:t xml:space="preserve">ensure that rules are </w:t>
      </w:r>
      <w:r w:rsidRPr="005E448C">
        <w:rPr>
          <w:rStyle w:val="Emphasis"/>
          <w:highlight w:val="cyan"/>
        </w:rPr>
        <w:t>rationally based</w:t>
      </w:r>
      <w:r w:rsidRPr="007A62DC">
        <w:rPr>
          <w:rStyle w:val="StyleUnderline"/>
        </w:rPr>
        <w:t xml:space="preserve"> </w:t>
      </w:r>
      <w:r w:rsidRPr="005E448C">
        <w:rPr>
          <w:rStyle w:val="StyleUnderline"/>
          <w:highlight w:val="cyan"/>
        </w:rPr>
        <w:t>on</w:t>
      </w:r>
      <w:r w:rsidRPr="007A62DC">
        <w:rPr>
          <w:rStyle w:val="StyleUnderline"/>
        </w:rPr>
        <w:t xml:space="preserve"> </w:t>
      </w:r>
      <w:r w:rsidRPr="007A62DC">
        <w:rPr>
          <w:rStyle w:val="Emphasis"/>
        </w:rPr>
        <w:t>legally</w:t>
      </w:r>
      <w:r w:rsidRPr="007A62DC">
        <w:rPr>
          <w:rStyle w:val="StyleUnderline"/>
        </w:rPr>
        <w:t xml:space="preserve"> and </w:t>
      </w:r>
      <w:r w:rsidRPr="005E448C">
        <w:rPr>
          <w:rStyle w:val="Emphasis"/>
          <w:highlight w:val="cyan"/>
        </w:rPr>
        <w:t>factually</w:t>
      </w:r>
      <w:r w:rsidRPr="005E448C">
        <w:rPr>
          <w:rStyle w:val="StyleUnderline"/>
          <w:highlight w:val="cyan"/>
        </w:rPr>
        <w:t xml:space="preserve"> relevant</w:t>
      </w:r>
      <w:r w:rsidRPr="007A62DC">
        <w:rPr>
          <w:rStyle w:val="StyleUnderline"/>
        </w:rPr>
        <w:t xml:space="preserve"> </w:t>
      </w:r>
      <w:r w:rsidRPr="005E448C">
        <w:rPr>
          <w:rStyle w:val="Emphasis"/>
          <w:highlight w:val="cyan"/>
        </w:rPr>
        <w:t>factors</w:t>
      </w:r>
      <w:r w:rsidRPr="007A62DC">
        <w:rPr>
          <w:rStyle w:val="StyleUnderline"/>
        </w:rPr>
        <w:t xml:space="preserve"> </w:t>
      </w:r>
      <w:r w:rsidRPr="007A62DC">
        <w:rPr>
          <w:sz w:val="16"/>
        </w:rPr>
        <w:t>and</w:t>
      </w:r>
      <w:r w:rsidRPr="007A62DC">
        <w:rPr>
          <w:rStyle w:val="StyleUnderline"/>
        </w:rPr>
        <w:t xml:space="preserve"> clearly explained in a manner that takes </w:t>
      </w:r>
      <w:r w:rsidRPr="007A62DC">
        <w:rPr>
          <w:rStyle w:val="Emphasis"/>
        </w:rPr>
        <w:t>due account</w:t>
      </w:r>
      <w:r w:rsidRPr="007A62DC">
        <w:rPr>
          <w:rStyle w:val="StyleUnderline"/>
        </w:rPr>
        <w:t xml:space="preserve"> of </w:t>
      </w:r>
      <w:r w:rsidRPr="007A62DC">
        <w:rPr>
          <w:rStyle w:val="Emphasis"/>
        </w:rPr>
        <w:t>significant objections</w:t>
      </w:r>
      <w:r w:rsidRPr="007A62DC">
        <w:rPr>
          <w:rStyle w:val="StyleUnderline"/>
        </w:rPr>
        <w:t xml:space="preserve"> and </w:t>
      </w:r>
      <w:r w:rsidRPr="007A62DC">
        <w:rPr>
          <w:rStyle w:val="Emphasis"/>
        </w:rPr>
        <w:t>plausible alternatives</w:t>
      </w:r>
      <w:r w:rsidRPr="007A62DC">
        <w:rPr>
          <w:sz w:val="16"/>
        </w:rPr>
        <w:t>. That case, Motor Vehicle Manufacturers Association v. State Farm Mutual Automobile Insurance Co., grew out of the Reagan administration’s attempt to withdraw the Carter administration requirement for passive restraints in new cars. The Supreme Court unanimously held the rescission invalid because the agency’s justification for repeal was inadequately explained.</w:t>
      </w:r>
    </w:p>
    <w:p w14:paraId="52DCD49F" w14:textId="77777777" w:rsidR="0090448F" w:rsidRPr="005D388F" w:rsidRDefault="0090448F" w:rsidP="0090448F"/>
    <w:p w14:paraId="42032D44" w14:textId="77777777" w:rsidR="00776AC0" w:rsidRDefault="00776AC0" w:rsidP="00776AC0">
      <w:pPr>
        <w:pStyle w:val="Heading3"/>
      </w:pPr>
      <w:r>
        <w:lastRenderedPageBreak/>
        <w:t>Cap K---1NC</w:t>
      </w:r>
    </w:p>
    <w:p w14:paraId="0EEC5216" w14:textId="77777777" w:rsidR="00776AC0" w:rsidRPr="00020EAB" w:rsidRDefault="00776AC0" w:rsidP="00776AC0">
      <w:pPr>
        <w:pStyle w:val="Heading4"/>
      </w:pPr>
      <w:r w:rsidRPr="00020EAB">
        <w:t xml:space="preserve">Labor law is a tool of </w:t>
      </w:r>
      <w:r w:rsidRPr="001B7F06">
        <w:rPr>
          <w:u w:val="single"/>
        </w:rPr>
        <w:t>capitalist discipline</w:t>
      </w:r>
      <w:r>
        <w:t xml:space="preserve"> that </w:t>
      </w:r>
      <w:r w:rsidRPr="00020EAB">
        <w:t>preclud</w:t>
      </w:r>
      <w:r>
        <w:t>es</w:t>
      </w:r>
      <w:r w:rsidRPr="00020EAB">
        <w:t xml:space="preserve"> </w:t>
      </w:r>
      <w:r w:rsidRPr="00CE79C6">
        <w:rPr>
          <w:u w:val="single"/>
        </w:rPr>
        <w:t>class consciousness</w:t>
      </w:r>
      <w:r w:rsidRPr="00020EAB">
        <w:t>.</w:t>
      </w:r>
    </w:p>
    <w:p w14:paraId="1B15DB4E" w14:textId="77777777" w:rsidR="00776AC0" w:rsidRPr="00B438B0" w:rsidRDefault="00776AC0" w:rsidP="00776AC0">
      <w:r w:rsidRPr="00B438B0">
        <w:t xml:space="preserve">Dr. Maja </w:t>
      </w:r>
      <w:r w:rsidRPr="00E001F1">
        <w:rPr>
          <w:rStyle w:val="Style13ptBold"/>
        </w:rPr>
        <w:t>Breznik 24</w:t>
      </w:r>
      <w:r w:rsidRPr="00B438B0">
        <w:t>. Researcher, Peace Institutem; Ph.D. in Sociology, University of Ljubljana; Research fellow, University of Padua; National Correspondent, European Foundation for the Improvement of Living and Working Conditions. “Less or More Labour Law for Social Change?” Industrial Law Journal, Volume 53, Issue 4.</w:t>
      </w:r>
    </w:p>
    <w:p w14:paraId="308AF37D" w14:textId="77777777" w:rsidR="00776AC0" w:rsidRDefault="00776AC0" w:rsidP="00776AC0">
      <w:pPr>
        <w:rPr>
          <w:sz w:val="16"/>
        </w:rPr>
      </w:pPr>
      <w:r w:rsidRPr="00C238EC">
        <w:rPr>
          <w:sz w:val="16"/>
        </w:rPr>
        <w:t xml:space="preserve">As just discussed, legal form theorists consider </w:t>
      </w:r>
      <w:r w:rsidRPr="00B73FC0">
        <w:rPr>
          <w:rStyle w:val="StyleUnderline"/>
          <w:highlight w:val="cyan"/>
        </w:rPr>
        <w:t>labour law</w:t>
      </w:r>
      <w:r w:rsidRPr="00C238EC">
        <w:rPr>
          <w:rStyle w:val="StyleUnderline"/>
        </w:rPr>
        <w:t xml:space="preserve"> to be</w:t>
      </w:r>
      <w:r w:rsidRPr="00C238EC">
        <w:rPr>
          <w:sz w:val="16"/>
        </w:rPr>
        <w:t xml:space="preserve"> ‘</w:t>
      </w:r>
      <w:r w:rsidRPr="00B73FC0">
        <w:rPr>
          <w:rStyle w:val="Emphasis"/>
          <w:sz w:val="30"/>
          <w:szCs w:val="30"/>
          <w:highlight w:val="cyan"/>
        </w:rPr>
        <w:t>capitalist law</w:t>
      </w:r>
      <w:r w:rsidRPr="00C238EC">
        <w:rPr>
          <w:sz w:val="16"/>
        </w:rPr>
        <w:t xml:space="preserve">’ </w:t>
      </w:r>
      <w:r w:rsidRPr="00C238EC">
        <w:rPr>
          <w:rStyle w:val="StyleUnderline"/>
        </w:rPr>
        <w:t xml:space="preserve">in so far as </w:t>
      </w:r>
      <w:r w:rsidRPr="00585213">
        <w:rPr>
          <w:rStyle w:val="Emphasis"/>
        </w:rPr>
        <w:t xml:space="preserve">any </w:t>
      </w:r>
      <w:r w:rsidRPr="00B73FC0">
        <w:rPr>
          <w:rStyle w:val="Emphasis"/>
          <w:highlight w:val="cyan"/>
        </w:rPr>
        <w:t>improvement</w:t>
      </w:r>
      <w:r w:rsidRPr="00B73FC0">
        <w:rPr>
          <w:rStyle w:val="StyleUnderline"/>
          <w:highlight w:val="cyan"/>
        </w:rPr>
        <w:t xml:space="preserve"> in labour rights is </w:t>
      </w:r>
      <w:r w:rsidRPr="00B73FC0">
        <w:rPr>
          <w:rStyle w:val="Emphasis"/>
          <w:highlight w:val="cyan"/>
        </w:rPr>
        <w:t>only possible</w:t>
      </w:r>
      <w:r w:rsidRPr="00B73FC0">
        <w:rPr>
          <w:rStyle w:val="StyleUnderline"/>
          <w:highlight w:val="cyan"/>
        </w:rPr>
        <w:t xml:space="preserve"> if it facilitates</w:t>
      </w:r>
      <w:r w:rsidRPr="00C238EC">
        <w:rPr>
          <w:sz w:val="16"/>
        </w:rPr>
        <w:t xml:space="preserve"> the </w:t>
      </w:r>
      <w:r w:rsidRPr="00B73FC0">
        <w:rPr>
          <w:rStyle w:val="Emphasis"/>
          <w:highlight w:val="cyan"/>
        </w:rPr>
        <w:t>accumulation of capital</w:t>
      </w:r>
      <w:r w:rsidRPr="00B73FC0">
        <w:rPr>
          <w:rStyle w:val="StyleUnderline"/>
          <w:highlight w:val="cyan"/>
        </w:rPr>
        <w:t xml:space="preserve"> or prevents exit from capitalism</w:t>
      </w:r>
      <w:r w:rsidRPr="00C238EC">
        <w:rPr>
          <w:sz w:val="16"/>
        </w:rPr>
        <w:t xml:space="preserve">.34 </w:t>
      </w:r>
      <w:r w:rsidRPr="00C238EC">
        <w:rPr>
          <w:rStyle w:val="StyleUnderline"/>
        </w:rPr>
        <w:t xml:space="preserve">Adams sees labour law as </w:t>
      </w:r>
      <w:r w:rsidRPr="00E45055">
        <w:rPr>
          <w:rStyle w:val="StyleUnderline"/>
        </w:rPr>
        <w:t xml:space="preserve">a </w:t>
      </w:r>
      <w:r w:rsidRPr="00E45055">
        <w:rPr>
          <w:rStyle w:val="Emphasis"/>
        </w:rPr>
        <w:t>historical answer</w:t>
      </w:r>
      <w:r w:rsidRPr="00E45055">
        <w:rPr>
          <w:rStyle w:val="StyleUnderline"/>
        </w:rPr>
        <w:t xml:space="preserve"> to the </w:t>
      </w:r>
      <w:r w:rsidRPr="00E45055">
        <w:rPr>
          <w:rStyle w:val="Emphasis"/>
        </w:rPr>
        <w:t>structural contradictions</w:t>
      </w:r>
      <w:r w:rsidRPr="00E45055">
        <w:rPr>
          <w:rStyle w:val="StyleUnderline"/>
        </w:rPr>
        <w:t xml:space="preserve"> of capitalism</w:t>
      </w:r>
      <w:r w:rsidRPr="00C238EC">
        <w:rPr>
          <w:sz w:val="16"/>
        </w:rPr>
        <w:t xml:space="preserve">.35 </w:t>
      </w:r>
      <w:r w:rsidRPr="00C238EC">
        <w:rPr>
          <w:rStyle w:val="StyleUnderline"/>
        </w:rPr>
        <w:t>Labour law</w:t>
      </w:r>
      <w:r w:rsidRPr="00C238EC">
        <w:rPr>
          <w:sz w:val="16"/>
        </w:rPr>
        <w:t xml:space="preserve"> indeed </w:t>
      </w:r>
      <w:r w:rsidRPr="00C238EC">
        <w:rPr>
          <w:rStyle w:val="StyleUnderline"/>
        </w:rPr>
        <w:t xml:space="preserve">seeks to enable the </w:t>
      </w:r>
      <w:r w:rsidRPr="002B5806">
        <w:rPr>
          <w:rStyle w:val="Emphasis"/>
        </w:rPr>
        <w:t>normal reproduction</w:t>
      </w:r>
      <w:r w:rsidRPr="00C238EC">
        <w:rPr>
          <w:rStyle w:val="StyleUnderline"/>
        </w:rPr>
        <w:t xml:space="preserve"> of </w:t>
      </w:r>
      <w:r w:rsidRPr="00E45055">
        <w:rPr>
          <w:rStyle w:val="StyleUnderline"/>
        </w:rPr>
        <w:t>labour power</w:t>
      </w:r>
      <w:r w:rsidRPr="00C238EC">
        <w:rPr>
          <w:sz w:val="16"/>
        </w:rPr>
        <w:t xml:space="preserve"> and, in turn, to improve working conditions, but </w:t>
      </w:r>
      <w:r w:rsidRPr="00E45055">
        <w:rPr>
          <w:rStyle w:val="StyleUnderline"/>
        </w:rPr>
        <w:t xml:space="preserve">for the </w:t>
      </w:r>
      <w:r w:rsidRPr="00B73FC0">
        <w:rPr>
          <w:rStyle w:val="Emphasis"/>
          <w:sz w:val="30"/>
          <w:szCs w:val="30"/>
          <w:highlight w:val="cyan"/>
        </w:rPr>
        <w:t>sole purpose</w:t>
      </w:r>
      <w:r w:rsidRPr="00C238EC">
        <w:rPr>
          <w:sz w:val="16"/>
        </w:rPr>
        <w:t xml:space="preserve">, </w:t>
      </w:r>
      <w:r w:rsidRPr="00C238EC">
        <w:rPr>
          <w:rStyle w:val="StyleUnderline"/>
        </w:rPr>
        <w:t xml:space="preserve">or at least with the effect </w:t>
      </w:r>
      <w:r w:rsidRPr="00E45055">
        <w:rPr>
          <w:rStyle w:val="StyleUnderline"/>
        </w:rPr>
        <w:t xml:space="preserve">of </w:t>
      </w:r>
      <w:r w:rsidRPr="00B73FC0">
        <w:rPr>
          <w:rStyle w:val="Emphasis"/>
          <w:highlight w:val="cyan"/>
        </w:rPr>
        <w:t>protecting capital</w:t>
      </w:r>
      <w:r w:rsidRPr="00C238EC">
        <w:rPr>
          <w:rStyle w:val="Emphasis"/>
        </w:rPr>
        <w:t xml:space="preserve"> overall</w:t>
      </w:r>
      <w:r w:rsidRPr="00C238EC">
        <w:rPr>
          <w:rStyle w:val="StyleUnderline"/>
        </w:rPr>
        <w:t xml:space="preserve"> </w:t>
      </w:r>
      <w:r w:rsidRPr="00B73FC0">
        <w:rPr>
          <w:rStyle w:val="StyleUnderline"/>
          <w:highlight w:val="cyan"/>
        </w:rPr>
        <w:t>against</w:t>
      </w:r>
      <w:r w:rsidRPr="00C238EC">
        <w:rPr>
          <w:rStyle w:val="StyleUnderline"/>
        </w:rPr>
        <w:t xml:space="preserve"> the </w:t>
      </w:r>
      <w:r w:rsidRPr="00B73FC0">
        <w:rPr>
          <w:rStyle w:val="Emphasis"/>
          <w:highlight w:val="cyan"/>
        </w:rPr>
        <w:t>self-destructive competition</w:t>
      </w:r>
      <w:r w:rsidRPr="00B73FC0">
        <w:rPr>
          <w:rStyle w:val="StyleUnderline"/>
          <w:highlight w:val="cyan"/>
        </w:rPr>
        <w:t xml:space="preserve"> of</w:t>
      </w:r>
      <w:r w:rsidRPr="00C238EC">
        <w:rPr>
          <w:rStyle w:val="StyleUnderline"/>
        </w:rPr>
        <w:t xml:space="preserve"> individual </w:t>
      </w:r>
      <w:r w:rsidRPr="00B73FC0">
        <w:rPr>
          <w:rStyle w:val="StyleUnderline"/>
          <w:highlight w:val="cyan"/>
        </w:rPr>
        <w:t>capitalists</w:t>
      </w:r>
      <w:r w:rsidRPr="00C238EC">
        <w:rPr>
          <w:sz w:val="16"/>
        </w:rPr>
        <w:t xml:space="preserve">. Although capital as class benefits from the social reproduction of labour, competition between individual capitalist firms creates an inexorable pressure for wage reductions. This endangers labour as a production factor and thereby the accumulation of capital generally. Labour law responds to this functional need of capital. Since </w:t>
      </w:r>
      <w:r w:rsidRPr="00E45055">
        <w:rPr>
          <w:rStyle w:val="StyleUnderline"/>
        </w:rPr>
        <w:t xml:space="preserve">workers’ </w:t>
      </w:r>
      <w:r w:rsidRPr="00B73FC0">
        <w:rPr>
          <w:rStyle w:val="StyleUnderline"/>
          <w:highlight w:val="cyan"/>
        </w:rPr>
        <w:t>rights</w:t>
      </w:r>
      <w:r w:rsidRPr="00C238EC">
        <w:rPr>
          <w:sz w:val="16"/>
        </w:rPr>
        <w:t xml:space="preserve"> are framed as part of private law, they </w:t>
      </w:r>
      <w:r w:rsidRPr="00B73FC0">
        <w:rPr>
          <w:rStyle w:val="StyleUnderline"/>
          <w:highlight w:val="cyan"/>
        </w:rPr>
        <w:t>depend</w:t>
      </w:r>
      <w:r w:rsidRPr="00C238EC">
        <w:rPr>
          <w:rStyle w:val="StyleUnderline"/>
        </w:rPr>
        <w:t xml:space="preserve"> for their enforcement up</w:t>
      </w:r>
      <w:r w:rsidRPr="00B73FC0">
        <w:rPr>
          <w:rStyle w:val="StyleUnderline"/>
          <w:highlight w:val="cyan"/>
        </w:rPr>
        <w:t>on</w:t>
      </w:r>
      <w:r w:rsidRPr="00C238EC">
        <w:rPr>
          <w:sz w:val="16"/>
        </w:rPr>
        <w:t xml:space="preserve"> the </w:t>
      </w:r>
      <w:r w:rsidRPr="00C238EC">
        <w:rPr>
          <w:rStyle w:val="StyleUnderline"/>
        </w:rPr>
        <w:t xml:space="preserve">power of </w:t>
      </w:r>
      <w:r w:rsidRPr="00585213">
        <w:rPr>
          <w:rStyle w:val="Emphasis"/>
        </w:rPr>
        <w:t xml:space="preserve">state </w:t>
      </w:r>
      <w:r w:rsidRPr="00B73FC0">
        <w:rPr>
          <w:rStyle w:val="Emphasis"/>
          <w:highlight w:val="cyan"/>
        </w:rPr>
        <w:t>entities</w:t>
      </w:r>
      <w:r w:rsidRPr="00B73FC0">
        <w:rPr>
          <w:rStyle w:val="StyleUnderline"/>
          <w:highlight w:val="cyan"/>
        </w:rPr>
        <w:t xml:space="preserve"> which</w:t>
      </w:r>
      <w:r w:rsidRPr="00C238EC">
        <w:rPr>
          <w:sz w:val="16"/>
        </w:rPr>
        <w:t xml:space="preserve">, however, will </w:t>
      </w:r>
      <w:r w:rsidRPr="00C238EC">
        <w:rPr>
          <w:rStyle w:val="Emphasis"/>
        </w:rPr>
        <w:t xml:space="preserve">ultimately </w:t>
      </w:r>
      <w:r w:rsidRPr="00B73FC0">
        <w:rPr>
          <w:rStyle w:val="Emphasis"/>
          <w:highlight w:val="cyan"/>
        </w:rPr>
        <w:t>prioritise</w:t>
      </w:r>
      <w:r w:rsidRPr="00B73FC0">
        <w:rPr>
          <w:rStyle w:val="StyleUnderline"/>
          <w:highlight w:val="cyan"/>
        </w:rPr>
        <w:t xml:space="preserve"> the </w:t>
      </w:r>
      <w:r w:rsidRPr="00B73FC0">
        <w:rPr>
          <w:rStyle w:val="Emphasis"/>
          <w:highlight w:val="cyan"/>
        </w:rPr>
        <w:t>interests of capital</w:t>
      </w:r>
      <w:r w:rsidRPr="00C238EC">
        <w:rPr>
          <w:sz w:val="16"/>
        </w:rPr>
        <w:t>.</w:t>
      </w:r>
    </w:p>
    <w:p w14:paraId="5DABC612" w14:textId="77777777" w:rsidR="00776AC0" w:rsidRPr="00C238EC" w:rsidRDefault="00776AC0" w:rsidP="00776AC0">
      <w:pPr>
        <w:rPr>
          <w:sz w:val="16"/>
        </w:rPr>
      </w:pPr>
      <w:r>
        <w:rPr>
          <w:sz w:val="16"/>
        </w:rPr>
        <w:t>&lt;&lt;TEXT CONDENSED NONE OMITTED&gt;&gt;</w:t>
      </w:r>
    </w:p>
    <w:p w14:paraId="21DA7B34" w14:textId="77777777" w:rsidR="00776AC0" w:rsidRPr="002B5806" w:rsidRDefault="00776AC0" w:rsidP="00776AC0">
      <w:pPr>
        <w:rPr>
          <w:sz w:val="8"/>
          <w:szCs w:val="8"/>
        </w:rPr>
      </w:pPr>
      <w:r w:rsidRPr="002B5806">
        <w:rPr>
          <w:sz w:val="8"/>
          <w:szCs w:val="8"/>
        </w:rPr>
        <w:t xml:space="preserve">In an alternative approach, McLoughlin and Hürzeler propose two ‘legal forms’: bourgeois law and labour law. They find support for their stance in Marx, who indeed criticised bourgeois rights for being ‘an illusory account of the exploitative social relations’ yet also supported factory laws because he believed that the legal reduction of working time, for example, could play a key role in the revolutionary project.37 Alain Supiot sets out similar views in Critique du droit du travail, first published in 1993.38 Supiot’s work is an important point of reference since he is one of the few contemporary theorists of labour law to address Pashukanis’s position, prior to the recent re-emergence of the legal form debate. Supiot’s starting point is that labour cannot straightforwardly be a com- modity given that it cannot be separated from the physical ‘person’ of the worker.39 The content of the labour relationship is a paid service arising from the person’s physical and intellectual activity;40 the physical body is the place where contractual obligations are performed. This creates a con- tradiction between the legal form of the labour relationship, that reduces labour to a commodity, and the physical body, which is not part of the exchange since a worker cannot be a commodity. Had it been otherwise, workers would be slaves. The contradiction appears when workers sell their labour power and become subordinated to the employer because at that moment workers lose control over their bodies. The role of labour law is to protect the body and save the skin of workers (all aspects of their biolog- ical existence via regulations on safety and health at work), protect their livelihood (without it, their position would be worse than for slaves), pro- vide for continuity of income also when workers are unable to work (due to illness, unemployment or retirement) and, finally, the continuity of income for the family and all members of the public (through social policies).41 This explains why Supiot (in common with Otto von Gierke, Karl Renner and Hugo Sinzheimer before him)42 considers labour law to be social law and as such antithetical to civil law. The biggest difference between the two lies in the fact that civil law is individual law, whereas social law (and labour law) is collective law according to Supiot. It can also be claimed that labour law is class law,43 in contrast to the general character of civil law. The specific character of collective or class law finds expression in the new type of legal rationality, even a new paradigm, because labour law could not have evolved without the support of the social sciences, which shed light on the working and living conditions of working families. Accordingly, the special feature of labour law is that it combines ‘legal’ and ‘social arguments’. This characteristic brings it into conflict with the civil legal order: while the two co-operate on the level of ‘legal arguments’, they inevitably conflict in the area of ‘social arguments’.44 law) is collective law according to Supiot. It can also be claimed that labour law is class law,43 in contrast to the general character of civil law. The spe- cific character of collective or class law finds expression in the new type of legal rationality, even a new paradigm, because labour law could not have evolved without the support of the social sciences, which shed light on the working and living conditions of working families. Accordingly, the special feature of labour law is that it combines ‘legal’ and ‘social arguments’. This characteristic brings it into conflict with the civil legal order: while the two co-operate on the level of ‘legal arguments’, they inevitably conflict in the area of ‘social arguments’. The above argument highlights contrasting perspectives on labour law: some see it as a capitalist law, others as a social, collective or class law. With this in mind, let us now return to the initial question: How do these theories intervene in social reality and what kind of social change do they imply? Supiot admits, not without irony, that labour law supervises the subordination of workers. He then tries to resolve the contradiction between the formal equality of the contractual parties and workers’ actual subordination to capital. The problem is solved in such a way that the autonomy and freedom of workers, which have been lost through subordination, are supplemented by collective rights such as the right to collective association, strike and collective bargaining.45 In this way, autonomy lost on the individual level is reasserted at the collective level, which in turn means that ‘freedom and subordination became legally compatible’.46 An inevitable consequence is that workers can become free and legally equal persons only when they break away from isolation, become a political class, act as the working class against the capitalist class and begin to change the material conditions of their existence.47 Legal form theory has an answer for Supiot’s argument. In his analysis of workers’ collective organising, Knox emphasises the historical achievement of the labour movement, whereby the post-Second World War legal regime ‘created the conditions for a trade union movement that represented the working class as a whole’.48 From the 1980s onwards, neoliberal reforms radically altered this legal regime (e.g. with restrictions on secondary actions and closed shops in the UK). However, Knox does not see the solution as restoring the legal framework that existed before the neoliberal reforms because, by failing to address the roots of labour exploitation, the post-war trade unions remained within the bounds of capitalism. </w:t>
      </w:r>
    </w:p>
    <w:p w14:paraId="55B54B7D" w14:textId="77777777" w:rsidR="00776AC0" w:rsidRPr="00F36A06" w:rsidRDefault="00776AC0" w:rsidP="00776AC0">
      <w:pPr>
        <w:rPr>
          <w:sz w:val="16"/>
        </w:rPr>
      </w:pPr>
      <w:r>
        <w:rPr>
          <w:sz w:val="16"/>
        </w:rPr>
        <w:t>&lt;&lt;PARAGRAPH BREAKS CONTINUE&gt;&gt;</w:t>
      </w:r>
    </w:p>
    <w:p w14:paraId="271DCCD5" w14:textId="77777777" w:rsidR="00776AC0" w:rsidRPr="003F6616" w:rsidRDefault="00776AC0" w:rsidP="00776AC0">
      <w:pPr>
        <w:rPr>
          <w:sz w:val="16"/>
        </w:rPr>
      </w:pPr>
      <w:r w:rsidRPr="00E45055">
        <w:rPr>
          <w:sz w:val="16"/>
        </w:rPr>
        <w:t xml:space="preserve">What then is the issue? </w:t>
      </w:r>
      <w:r w:rsidRPr="00E45055">
        <w:rPr>
          <w:rStyle w:val="StyleUnderline"/>
        </w:rPr>
        <w:t xml:space="preserve">The </w:t>
      </w:r>
      <w:r w:rsidRPr="00B73FC0">
        <w:rPr>
          <w:rStyle w:val="StyleUnderline"/>
          <w:highlight w:val="cyan"/>
        </w:rPr>
        <w:t>problem is</w:t>
      </w:r>
      <w:r w:rsidRPr="00E45055">
        <w:rPr>
          <w:sz w:val="16"/>
        </w:rPr>
        <w:t xml:space="preserve"> that </w:t>
      </w:r>
      <w:r w:rsidRPr="00E45055">
        <w:rPr>
          <w:rStyle w:val="Emphasis"/>
        </w:rPr>
        <w:t>workers’ collective rights</w:t>
      </w:r>
      <w:r w:rsidRPr="00E45055">
        <w:rPr>
          <w:rStyle w:val="StyleUnderline"/>
        </w:rPr>
        <w:t xml:space="preserve"> are based on a definition of the worker derived from their </w:t>
      </w:r>
      <w:r w:rsidRPr="00E45055">
        <w:rPr>
          <w:rStyle w:val="Emphasis"/>
        </w:rPr>
        <w:t>status</w:t>
      </w:r>
      <w:r w:rsidRPr="00E45055">
        <w:rPr>
          <w:sz w:val="16"/>
        </w:rPr>
        <w:t xml:space="preserve"> — that </w:t>
      </w:r>
      <w:r w:rsidRPr="00E45055">
        <w:rPr>
          <w:rStyle w:val="StyleUnderline"/>
        </w:rPr>
        <w:t>someone is a worker insofar as they are a member of a</w:t>
      </w:r>
      <w:r w:rsidRPr="00E45055">
        <w:rPr>
          <w:sz w:val="16"/>
        </w:rPr>
        <w:t xml:space="preserve"> working collective and therefore of a </w:t>
      </w:r>
      <w:r w:rsidRPr="00E45055">
        <w:rPr>
          <w:rStyle w:val="Emphasis"/>
        </w:rPr>
        <w:t>company</w:t>
      </w:r>
      <w:r w:rsidRPr="00E45055">
        <w:rPr>
          <w:sz w:val="16"/>
        </w:rPr>
        <w:t xml:space="preserve">. </w:t>
      </w:r>
      <w:r w:rsidRPr="00B73FC0">
        <w:rPr>
          <w:rStyle w:val="StyleUnderline"/>
          <w:highlight w:val="cyan"/>
        </w:rPr>
        <w:t xml:space="preserve">A worker is defined </w:t>
      </w:r>
      <w:r w:rsidRPr="00B73FC0">
        <w:rPr>
          <w:rStyle w:val="Emphasis"/>
          <w:highlight w:val="cyan"/>
        </w:rPr>
        <w:t>a priori</w:t>
      </w:r>
      <w:r w:rsidRPr="00B73FC0">
        <w:rPr>
          <w:rStyle w:val="StyleUnderline"/>
          <w:highlight w:val="cyan"/>
        </w:rPr>
        <w:t xml:space="preserve"> by</w:t>
      </w:r>
      <w:r w:rsidRPr="00E45055">
        <w:rPr>
          <w:rStyle w:val="StyleUnderline"/>
        </w:rPr>
        <w:t xml:space="preserve"> belonging to </w:t>
      </w:r>
      <w:r w:rsidRPr="00B73FC0">
        <w:rPr>
          <w:rStyle w:val="StyleUnderline"/>
          <w:highlight w:val="cyan"/>
        </w:rPr>
        <w:t xml:space="preserve">an </w:t>
      </w:r>
      <w:r w:rsidRPr="00B73FC0">
        <w:rPr>
          <w:rStyle w:val="Emphasis"/>
          <w:highlight w:val="cyan"/>
        </w:rPr>
        <w:t>enterprise</w:t>
      </w:r>
      <w:r w:rsidRPr="00E45055">
        <w:rPr>
          <w:sz w:val="16"/>
        </w:rPr>
        <w:t xml:space="preserve"> or employing organisation, </w:t>
      </w:r>
      <w:r w:rsidRPr="00E45055">
        <w:rPr>
          <w:rStyle w:val="StyleUnderline"/>
        </w:rPr>
        <w:t>not</w:t>
      </w:r>
      <w:r w:rsidRPr="00E45055">
        <w:rPr>
          <w:sz w:val="16"/>
        </w:rPr>
        <w:t xml:space="preserve"> by belonging to </w:t>
      </w:r>
      <w:r w:rsidRPr="00E45055">
        <w:rPr>
          <w:rStyle w:val="StyleUnderline"/>
        </w:rPr>
        <w:t xml:space="preserve">a </w:t>
      </w:r>
      <w:r w:rsidRPr="00E45055">
        <w:rPr>
          <w:rStyle w:val="Emphasis"/>
        </w:rPr>
        <w:t>working class</w:t>
      </w:r>
      <w:r w:rsidRPr="00E45055">
        <w:rPr>
          <w:sz w:val="16"/>
        </w:rPr>
        <w:t>.</w:t>
      </w:r>
      <w:r w:rsidRPr="003F6616">
        <w:rPr>
          <w:sz w:val="16"/>
        </w:rPr>
        <w:t xml:space="preserve"> </w:t>
      </w:r>
    </w:p>
    <w:p w14:paraId="3D47D9BA" w14:textId="77777777" w:rsidR="00776AC0" w:rsidRPr="002B5806" w:rsidRDefault="00776AC0" w:rsidP="00776AC0">
      <w:pPr>
        <w:rPr>
          <w:sz w:val="16"/>
        </w:rPr>
      </w:pPr>
      <w:r w:rsidRPr="002B5806">
        <w:rPr>
          <w:sz w:val="16"/>
        </w:rPr>
        <w:t xml:space="preserve">According to the legal form critique, while Supiot has resolved the contradiction on paper, his solution is unworkable in practice. </w:t>
      </w:r>
      <w:r w:rsidRPr="00E45055">
        <w:rPr>
          <w:rStyle w:val="StyleUnderline"/>
        </w:rPr>
        <w:t xml:space="preserve">The </w:t>
      </w:r>
      <w:r w:rsidRPr="00B73FC0">
        <w:rPr>
          <w:rStyle w:val="StyleUnderline"/>
          <w:highlight w:val="cyan"/>
        </w:rPr>
        <w:t>right to</w:t>
      </w:r>
      <w:r w:rsidRPr="002B5806">
        <w:rPr>
          <w:sz w:val="16"/>
        </w:rPr>
        <w:t xml:space="preserve"> collectively </w:t>
      </w:r>
      <w:r w:rsidRPr="00B73FC0">
        <w:rPr>
          <w:rStyle w:val="StyleUnderline"/>
          <w:highlight w:val="cyan"/>
        </w:rPr>
        <w:t xml:space="preserve">organise </w:t>
      </w:r>
      <w:r w:rsidRPr="00B73FC0">
        <w:rPr>
          <w:rStyle w:val="Emphasis"/>
          <w:highlight w:val="cyan"/>
        </w:rPr>
        <w:t>cannot compensate</w:t>
      </w:r>
      <w:r w:rsidRPr="00B73FC0">
        <w:rPr>
          <w:rStyle w:val="StyleUnderline"/>
          <w:highlight w:val="cyan"/>
        </w:rPr>
        <w:t xml:space="preserve"> for</w:t>
      </w:r>
      <w:r w:rsidRPr="00E45055">
        <w:rPr>
          <w:rStyle w:val="StyleUnderline"/>
        </w:rPr>
        <w:t xml:space="preserve"> workers’ </w:t>
      </w:r>
      <w:r w:rsidRPr="00B73FC0">
        <w:rPr>
          <w:rStyle w:val="Emphasis"/>
          <w:highlight w:val="cyan"/>
        </w:rPr>
        <w:t>autonomy</w:t>
      </w:r>
      <w:r w:rsidRPr="00FD3585">
        <w:rPr>
          <w:rStyle w:val="Emphasis"/>
        </w:rPr>
        <w:t xml:space="preserve"> and freedom</w:t>
      </w:r>
      <w:r w:rsidRPr="002B5806">
        <w:rPr>
          <w:rStyle w:val="StyleUnderline"/>
        </w:rPr>
        <w:t xml:space="preserve"> </w:t>
      </w:r>
      <w:r w:rsidRPr="00B73FC0">
        <w:rPr>
          <w:rStyle w:val="StyleUnderline"/>
          <w:highlight w:val="cyan"/>
        </w:rPr>
        <w:t>lost following</w:t>
      </w:r>
      <w:r w:rsidRPr="00E45055">
        <w:rPr>
          <w:rStyle w:val="StyleUnderline"/>
        </w:rPr>
        <w:t xml:space="preserve"> their </w:t>
      </w:r>
      <w:r w:rsidRPr="00B73FC0">
        <w:rPr>
          <w:rStyle w:val="Emphasis"/>
          <w:highlight w:val="cyan"/>
        </w:rPr>
        <w:t>subordination to capital</w:t>
      </w:r>
      <w:r w:rsidRPr="002B5806">
        <w:rPr>
          <w:rStyle w:val="StyleUnderline"/>
        </w:rPr>
        <w:t xml:space="preserve"> since access to</w:t>
      </w:r>
      <w:r w:rsidRPr="002B5806">
        <w:rPr>
          <w:sz w:val="16"/>
        </w:rPr>
        <w:t xml:space="preserve"> these </w:t>
      </w:r>
      <w:r w:rsidRPr="002B5806">
        <w:rPr>
          <w:rStyle w:val="StyleUnderline"/>
        </w:rPr>
        <w:t>rights</w:t>
      </w:r>
      <w:r w:rsidRPr="002B5806">
        <w:rPr>
          <w:sz w:val="16"/>
        </w:rPr>
        <w:t xml:space="preserve"> can </w:t>
      </w:r>
      <w:r w:rsidRPr="002B5806">
        <w:rPr>
          <w:rStyle w:val="StyleUnderline"/>
        </w:rPr>
        <w:t>only</w:t>
      </w:r>
      <w:r w:rsidRPr="002B5806">
        <w:rPr>
          <w:sz w:val="16"/>
        </w:rPr>
        <w:t xml:space="preserve"> be </w:t>
      </w:r>
      <w:r w:rsidRPr="002B5806">
        <w:rPr>
          <w:rStyle w:val="StyleUnderline"/>
        </w:rPr>
        <w:t>exercised by workers with</w:t>
      </w:r>
      <w:r w:rsidRPr="002B5806">
        <w:rPr>
          <w:sz w:val="16"/>
        </w:rPr>
        <w:t xml:space="preserve"> the </w:t>
      </w:r>
      <w:r w:rsidRPr="002B5806">
        <w:rPr>
          <w:rStyle w:val="StyleUnderline"/>
        </w:rPr>
        <w:t xml:space="preserve">status that arises from belonging to an enterprise </w:t>
      </w:r>
      <w:r w:rsidRPr="002B5806">
        <w:rPr>
          <w:rStyle w:val="Emphasis"/>
        </w:rPr>
        <w:t>organised along capitalist lines</w:t>
      </w:r>
      <w:r w:rsidRPr="002B5806">
        <w:rPr>
          <w:sz w:val="16"/>
        </w:rPr>
        <w:t xml:space="preserve">. As Knox and others observe, this means that </w:t>
      </w:r>
      <w:r w:rsidRPr="00B73FC0">
        <w:rPr>
          <w:rStyle w:val="StyleUnderline"/>
          <w:highlight w:val="cyan"/>
        </w:rPr>
        <w:t>collective organising</w:t>
      </w:r>
      <w:r w:rsidRPr="002B5806">
        <w:rPr>
          <w:rStyle w:val="StyleUnderline"/>
        </w:rPr>
        <w:t xml:space="preserve"> has </w:t>
      </w:r>
      <w:r w:rsidRPr="002B5806">
        <w:rPr>
          <w:rStyle w:val="Emphasis"/>
        </w:rPr>
        <w:t xml:space="preserve">inevitably been </w:t>
      </w:r>
      <w:r w:rsidRPr="00B73FC0">
        <w:rPr>
          <w:rStyle w:val="Emphasis"/>
          <w:highlight w:val="cyan"/>
        </w:rPr>
        <w:t>transformed</w:t>
      </w:r>
      <w:r w:rsidRPr="00B73FC0">
        <w:rPr>
          <w:rStyle w:val="StyleUnderline"/>
          <w:highlight w:val="cyan"/>
        </w:rPr>
        <w:t xml:space="preserve"> into </w:t>
      </w:r>
      <w:r w:rsidRPr="00B73FC0">
        <w:rPr>
          <w:rStyle w:val="Emphasis"/>
          <w:highlight w:val="cyan"/>
        </w:rPr>
        <w:t>self-interested</w:t>
      </w:r>
      <w:r w:rsidRPr="002B5806">
        <w:rPr>
          <w:sz w:val="16"/>
        </w:rPr>
        <w:t xml:space="preserve">, </w:t>
      </w:r>
      <w:r w:rsidRPr="002B5806">
        <w:rPr>
          <w:rStyle w:val="StyleUnderline"/>
        </w:rPr>
        <w:t>economic/</w:t>
      </w:r>
      <w:r w:rsidRPr="00B73FC0">
        <w:rPr>
          <w:rStyle w:val="Emphasis"/>
          <w:highlight w:val="cyan"/>
        </w:rPr>
        <w:t>corporate organisations</w:t>
      </w:r>
      <w:r w:rsidRPr="002B5806">
        <w:rPr>
          <w:sz w:val="16"/>
        </w:rPr>
        <w:t xml:space="preserve">. </w:t>
      </w:r>
      <w:r w:rsidRPr="002B5806">
        <w:rPr>
          <w:rStyle w:val="StyleUnderline"/>
        </w:rPr>
        <w:t>These</w:t>
      </w:r>
      <w:r w:rsidRPr="002B5806">
        <w:rPr>
          <w:sz w:val="16"/>
        </w:rPr>
        <w:t xml:space="preserve"> organisations </w:t>
      </w:r>
      <w:r w:rsidRPr="00B73FC0">
        <w:rPr>
          <w:rStyle w:val="StyleUnderline"/>
          <w:highlight w:val="cyan"/>
        </w:rPr>
        <w:t>reinforce</w:t>
      </w:r>
      <w:r w:rsidRPr="002B5806">
        <w:rPr>
          <w:rStyle w:val="StyleUnderline"/>
        </w:rPr>
        <w:t xml:space="preserve"> the </w:t>
      </w:r>
      <w:r w:rsidRPr="00B73FC0">
        <w:rPr>
          <w:rStyle w:val="Emphasis"/>
          <w:highlight w:val="cyan"/>
        </w:rPr>
        <w:t>divisions</w:t>
      </w:r>
      <w:r w:rsidRPr="00E45055">
        <w:rPr>
          <w:rStyle w:val="Emphasis"/>
        </w:rPr>
        <w:t xml:space="preserve"> within the working class</w:t>
      </w:r>
      <w:r w:rsidRPr="00E45055">
        <w:rPr>
          <w:rStyle w:val="StyleUnderline"/>
        </w:rPr>
        <w:t xml:space="preserve"> and</w:t>
      </w:r>
      <w:r w:rsidRPr="002B5806">
        <w:rPr>
          <w:rStyle w:val="StyleUnderline"/>
        </w:rPr>
        <w:t xml:space="preserve"> the </w:t>
      </w:r>
      <w:r w:rsidRPr="00E45055">
        <w:rPr>
          <w:rStyle w:val="StyleUnderline"/>
        </w:rPr>
        <w:t>differences between workers</w:t>
      </w:r>
      <w:r w:rsidRPr="002B5806">
        <w:rPr>
          <w:sz w:val="16"/>
        </w:rPr>
        <w:t xml:space="preserve">. To take a contemporary example, they are more </w:t>
      </w:r>
      <w:r w:rsidRPr="002B5806">
        <w:rPr>
          <w:rStyle w:val="StyleUnderline"/>
        </w:rPr>
        <w:t xml:space="preserve">likely to </w:t>
      </w:r>
      <w:r w:rsidRPr="00E45055">
        <w:rPr>
          <w:rStyle w:val="StyleUnderline"/>
        </w:rPr>
        <w:t xml:space="preserve">augment the </w:t>
      </w:r>
      <w:r w:rsidRPr="00E45055">
        <w:rPr>
          <w:rStyle w:val="StyleUnderline"/>
        </w:rPr>
        <w:lastRenderedPageBreak/>
        <w:t xml:space="preserve">effects of the </w:t>
      </w:r>
      <w:r w:rsidRPr="00E45055">
        <w:rPr>
          <w:rStyle w:val="Emphasis"/>
        </w:rPr>
        <w:t>current economic restructuring</w:t>
      </w:r>
      <w:r w:rsidRPr="00E45055">
        <w:rPr>
          <w:sz w:val="16"/>
        </w:rPr>
        <w:t xml:space="preserve">, </w:t>
      </w:r>
      <w:r w:rsidRPr="00E45055">
        <w:rPr>
          <w:rStyle w:val="StyleUnderline"/>
        </w:rPr>
        <w:t>which</w:t>
      </w:r>
      <w:r w:rsidRPr="00E45055">
        <w:rPr>
          <w:sz w:val="16"/>
        </w:rPr>
        <w:t xml:space="preserve"> has managed to </w:t>
      </w:r>
      <w:r w:rsidRPr="00E45055">
        <w:rPr>
          <w:rStyle w:val="StyleUnderline"/>
        </w:rPr>
        <w:t xml:space="preserve">break down the unity of workers through </w:t>
      </w:r>
      <w:r w:rsidRPr="00E45055">
        <w:rPr>
          <w:rStyle w:val="Emphasis"/>
        </w:rPr>
        <w:t>global production chains</w:t>
      </w:r>
      <w:r w:rsidRPr="00E45055">
        <w:rPr>
          <w:sz w:val="16"/>
        </w:rPr>
        <w:t xml:space="preserve">, </w:t>
      </w:r>
      <w:r w:rsidRPr="00E45055">
        <w:rPr>
          <w:rStyle w:val="StyleUnderline"/>
        </w:rPr>
        <w:t xml:space="preserve">cascades of </w:t>
      </w:r>
      <w:r w:rsidRPr="00E45055">
        <w:rPr>
          <w:rStyle w:val="Emphasis"/>
        </w:rPr>
        <w:t>sub-contractors</w:t>
      </w:r>
      <w:r w:rsidRPr="00E45055">
        <w:rPr>
          <w:rStyle w:val="StyleUnderline"/>
        </w:rPr>
        <w:t xml:space="preserve"> and </w:t>
      </w:r>
      <w:r w:rsidRPr="00E45055">
        <w:rPr>
          <w:rStyle w:val="Emphasis"/>
        </w:rPr>
        <w:t>intermediaries</w:t>
      </w:r>
      <w:r w:rsidRPr="00E45055">
        <w:rPr>
          <w:sz w:val="16"/>
        </w:rPr>
        <w:t xml:space="preserve"> on one</w:t>
      </w:r>
      <w:r w:rsidRPr="002B5806">
        <w:rPr>
          <w:sz w:val="16"/>
        </w:rPr>
        <w:t xml:space="preserve"> hand, and a multitude of new legal forms of work on the other. </w:t>
      </w:r>
    </w:p>
    <w:p w14:paraId="08787FF4" w14:textId="77777777" w:rsidR="00776AC0" w:rsidRDefault="00776AC0" w:rsidP="00776AC0"/>
    <w:p w14:paraId="11D15CC8" w14:textId="77777777" w:rsidR="00776AC0" w:rsidRPr="001D3F54" w:rsidRDefault="00776AC0" w:rsidP="00776AC0">
      <w:pPr>
        <w:pStyle w:val="Heading4"/>
      </w:pPr>
      <w:r>
        <w:t xml:space="preserve">Capitalism’s </w:t>
      </w:r>
      <w:r w:rsidRPr="00F25A25">
        <w:rPr>
          <w:u w:val="single"/>
        </w:rPr>
        <w:t>unsustainable</w:t>
      </w:r>
      <w:r>
        <w:t xml:space="preserve"> and causes </w:t>
      </w:r>
      <w:r w:rsidRPr="009B1ED5">
        <w:rPr>
          <w:u w:val="single"/>
        </w:rPr>
        <w:t>extinction</w:t>
      </w:r>
      <w:r>
        <w:t>.</w:t>
      </w:r>
    </w:p>
    <w:p w14:paraId="27E10D6B" w14:textId="77777777" w:rsidR="00776AC0" w:rsidRDefault="00776AC0" w:rsidP="00776AC0">
      <w:r>
        <w:t xml:space="preserve">Sangaralingam </w:t>
      </w:r>
      <w:r w:rsidRPr="008850B2">
        <w:rPr>
          <w:rStyle w:val="Style13ptBold"/>
        </w:rPr>
        <w:t>Ramesh 25</w:t>
      </w:r>
      <w:r>
        <w:t xml:space="preserve">. PhD. in Economics, University of London, and Lecturer at University College London, SSEES. “Conclusion: Humanity at a Crossroad.” </w:t>
      </w:r>
      <w:r>
        <w:rPr>
          <w:i/>
          <w:iCs/>
        </w:rPr>
        <w:t xml:space="preserve">The Political Economy of Contemporary Human </w:t>
      </w:r>
      <w:r w:rsidRPr="008850B2">
        <w:rPr>
          <w:i/>
          <w:iCs/>
        </w:rPr>
        <w:t>Civilization</w:t>
      </w:r>
      <w:r>
        <w:rPr>
          <w:i/>
          <w:iCs/>
        </w:rPr>
        <w:t>: From Quantum Computing and Nuclear Fusion to War and Conflict</w:t>
      </w:r>
      <w:r>
        <w:t xml:space="preserve">, Volume 2. </w:t>
      </w:r>
    </w:p>
    <w:p w14:paraId="7FCC9483" w14:textId="77777777" w:rsidR="00776AC0" w:rsidRPr="0076713D" w:rsidRDefault="00776AC0" w:rsidP="00776AC0">
      <w:pPr>
        <w:rPr>
          <w:sz w:val="16"/>
        </w:rPr>
      </w:pPr>
      <w:r w:rsidRPr="0076713D">
        <w:rPr>
          <w:sz w:val="16"/>
        </w:rPr>
        <w:t>Technological Innovation: A Double-Edged Sword</w:t>
      </w:r>
    </w:p>
    <w:p w14:paraId="666A7334" w14:textId="77777777" w:rsidR="00776AC0" w:rsidRPr="0076713D" w:rsidRDefault="00776AC0" w:rsidP="00776AC0">
      <w:pPr>
        <w:rPr>
          <w:sz w:val="16"/>
        </w:rPr>
      </w:pPr>
      <w:r w:rsidRPr="0076713D">
        <w:rPr>
          <w:sz w:val="16"/>
        </w:rPr>
        <w:t xml:space="preserve">Technological </w:t>
      </w:r>
      <w:r w:rsidRPr="00B73FC0">
        <w:rPr>
          <w:rStyle w:val="Emphasis"/>
          <w:highlight w:val="cyan"/>
        </w:rPr>
        <w:t>innovation</w:t>
      </w:r>
      <w:r w:rsidRPr="0076713D">
        <w:rPr>
          <w:sz w:val="16"/>
        </w:rPr>
        <w:t xml:space="preserve"> has undeniably been a driving force behind human progress, transforming societies and economies across the globe. The historical record is filled with examples of how advances in technology have improved the quality of life for billions of people. For instance, the Industrial Revolution, which began in the late eighteenth century, </w:t>
      </w:r>
      <w:r w:rsidRPr="008850B2">
        <w:rPr>
          <w:rStyle w:val="StyleUnderline"/>
        </w:rPr>
        <w:t xml:space="preserve">fundamentally reshaped human </w:t>
      </w:r>
      <w:r w:rsidRPr="008850B2">
        <w:rPr>
          <w:rStyle w:val="Emphasis"/>
        </w:rPr>
        <w:t>productivity</w:t>
      </w:r>
      <w:r w:rsidRPr="0076713D">
        <w:rPr>
          <w:sz w:val="16"/>
        </w:rPr>
        <w:t xml:space="preserve"> and living standards. New machinery and techniques, such as the steam engine and mechanized textile production, vastly increased industrial output and lowered the cost of goods.Footnote23 However, this progress came at a cost. The rapid industrialization that powered economic growth also </w:t>
      </w:r>
      <w:r w:rsidRPr="00B73FC0">
        <w:rPr>
          <w:rStyle w:val="StyleUnderline"/>
          <w:highlight w:val="cyan"/>
        </w:rPr>
        <w:t>contributed to</w:t>
      </w:r>
      <w:r w:rsidRPr="008850B2">
        <w:rPr>
          <w:rStyle w:val="StyleUnderline"/>
        </w:rPr>
        <w:t xml:space="preserve"> environmental </w:t>
      </w:r>
      <w:r w:rsidRPr="008850B2">
        <w:rPr>
          <w:rStyle w:val="Emphasis"/>
        </w:rPr>
        <w:t>degradation</w:t>
      </w:r>
      <w:r w:rsidRPr="0076713D">
        <w:rPr>
          <w:sz w:val="16"/>
        </w:rPr>
        <w:t xml:space="preserve">, as factories consumed enormous quantities of coal, oil, and other natural resources, </w:t>
      </w:r>
      <w:r w:rsidRPr="008850B2">
        <w:rPr>
          <w:rStyle w:val="StyleUnderline"/>
        </w:rPr>
        <w:t>leading to</w:t>
      </w:r>
      <w:r w:rsidRPr="0076713D">
        <w:rPr>
          <w:sz w:val="16"/>
        </w:rPr>
        <w:t xml:space="preserve"> widespread </w:t>
      </w:r>
      <w:r w:rsidRPr="00B73FC0">
        <w:rPr>
          <w:rStyle w:val="Emphasis"/>
          <w:highlight w:val="cyan"/>
        </w:rPr>
        <w:t>defo</w:t>
      </w:r>
      <w:r w:rsidRPr="008850B2">
        <w:rPr>
          <w:rStyle w:val="StyleUnderline"/>
        </w:rPr>
        <w:t xml:space="preserve">restation, air </w:t>
      </w:r>
      <w:r w:rsidRPr="00B73FC0">
        <w:rPr>
          <w:rStyle w:val="Emphasis"/>
          <w:highlight w:val="cyan"/>
        </w:rPr>
        <w:t>pollution</w:t>
      </w:r>
      <w:r w:rsidRPr="00B73FC0">
        <w:rPr>
          <w:rStyle w:val="StyleUnderline"/>
          <w:highlight w:val="cyan"/>
        </w:rPr>
        <w:t>, and</w:t>
      </w:r>
      <w:r w:rsidRPr="008850B2">
        <w:rPr>
          <w:rStyle w:val="StyleUnderline"/>
        </w:rPr>
        <w:t xml:space="preserve"> the emission of </w:t>
      </w:r>
      <w:r w:rsidRPr="00B73FC0">
        <w:rPr>
          <w:rStyle w:val="Emphasis"/>
          <w:highlight w:val="cyan"/>
        </w:rPr>
        <w:t>g</w:t>
      </w:r>
      <w:r w:rsidRPr="008850B2">
        <w:rPr>
          <w:rStyle w:val="StyleUnderline"/>
        </w:rPr>
        <w:t>reen</w:t>
      </w:r>
      <w:r w:rsidRPr="00B73FC0">
        <w:rPr>
          <w:rStyle w:val="Emphasis"/>
          <w:highlight w:val="cyan"/>
        </w:rPr>
        <w:t>h</w:t>
      </w:r>
      <w:r w:rsidRPr="008850B2">
        <w:rPr>
          <w:rStyle w:val="StyleUnderline"/>
        </w:rPr>
        <w:t xml:space="preserve">ouse </w:t>
      </w:r>
      <w:r w:rsidRPr="00B73FC0">
        <w:rPr>
          <w:rStyle w:val="Emphasis"/>
          <w:highlight w:val="cyan"/>
        </w:rPr>
        <w:t>g</w:t>
      </w:r>
      <w:r w:rsidRPr="008850B2">
        <w:rPr>
          <w:rStyle w:val="StyleUnderline"/>
        </w:rPr>
        <w:t>ase</w:t>
      </w:r>
      <w:r w:rsidRPr="00B73FC0">
        <w:rPr>
          <w:rStyle w:val="Emphasis"/>
          <w:highlight w:val="cyan"/>
        </w:rPr>
        <w:t>s</w:t>
      </w:r>
      <w:r w:rsidRPr="008850B2">
        <w:rPr>
          <w:rStyle w:val="StyleUnderline"/>
        </w:rPr>
        <w:t xml:space="preserve">. These environmental impacts have now </w:t>
      </w:r>
      <w:r w:rsidRPr="00B73FC0">
        <w:rPr>
          <w:rStyle w:val="StyleUnderline"/>
          <w:highlight w:val="cyan"/>
        </w:rPr>
        <w:t>culminated in</w:t>
      </w:r>
      <w:r w:rsidRPr="008850B2">
        <w:rPr>
          <w:rStyle w:val="StyleUnderline"/>
        </w:rPr>
        <w:t xml:space="preserve"> the global </w:t>
      </w:r>
      <w:r w:rsidRPr="008850B2">
        <w:rPr>
          <w:rStyle w:val="Emphasis"/>
        </w:rPr>
        <w:t xml:space="preserve">climate </w:t>
      </w:r>
      <w:r w:rsidRPr="00B73FC0">
        <w:rPr>
          <w:rStyle w:val="Emphasis"/>
          <w:highlight w:val="cyan"/>
        </w:rPr>
        <w:t>crisis</w:t>
      </w:r>
      <w:r w:rsidRPr="0076713D">
        <w:rPr>
          <w:sz w:val="16"/>
        </w:rPr>
        <w:t xml:space="preserve">, which </w:t>
      </w:r>
      <w:r w:rsidRPr="008850B2">
        <w:rPr>
          <w:rStyle w:val="StyleUnderline"/>
        </w:rPr>
        <w:t xml:space="preserve">poses </w:t>
      </w:r>
      <w:r w:rsidRPr="00B73FC0">
        <w:rPr>
          <w:rStyle w:val="StyleUnderline"/>
          <w:highlight w:val="cyan"/>
        </w:rPr>
        <w:t xml:space="preserve">an </w:t>
      </w:r>
      <w:r w:rsidRPr="00B73FC0">
        <w:rPr>
          <w:rStyle w:val="Emphasis"/>
          <w:szCs w:val="24"/>
          <w:highlight w:val="cyan"/>
        </w:rPr>
        <w:t>existential threat</w:t>
      </w:r>
      <w:r w:rsidRPr="0076713D">
        <w:rPr>
          <w:sz w:val="16"/>
        </w:rPr>
        <w:t xml:space="preserve"> to humanity.</w:t>
      </w:r>
    </w:p>
    <w:p w14:paraId="1CD2776C" w14:textId="77777777" w:rsidR="00776AC0" w:rsidRPr="0076713D" w:rsidRDefault="00776AC0" w:rsidP="00776AC0">
      <w:pPr>
        <w:rPr>
          <w:sz w:val="16"/>
        </w:rPr>
      </w:pPr>
      <w:r w:rsidRPr="0076713D">
        <w:rPr>
          <w:sz w:val="16"/>
        </w:rPr>
        <w:t xml:space="preserve">In the realm of medicine, technological advancements have saved countless lives. Vaccines, antibiotics, and medical imaging have revolutionized healthcare, extended life expectancy and dramatically reducing mortality rates from infectious diseases.Footnote25 The eradication of smallpox in 1980, achieved through a global vaccination campaign, remains one of the greatest triumphs of modern medicine.Footnote26 More recently, the rapid development of mRNA vaccines during the COVID-19 pandemic demonstrated how cutting-edge technology can respond to global health emergencies. Yet, as medicine advances, ethical questions arise. For instance, </w:t>
      </w:r>
      <w:r w:rsidRPr="00B73FC0">
        <w:rPr>
          <w:rStyle w:val="Emphasis"/>
          <w:highlight w:val="cyan"/>
        </w:rPr>
        <w:t>gene</w:t>
      </w:r>
      <w:r w:rsidRPr="008850B2">
        <w:rPr>
          <w:rStyle w:val="StyleUnderline"/>
        </w:rPr>
        <w:t xml:space="preserve">-editing </w:t>
      </w:r>
      <w:r w:rsidRPr="00B73FC0">
        <w:rPr>
          <w:rStyle w:val="Emphasis"/>
          <w:highlight w:val="cyan"/>
        </w:rPr>
        <w:t>tech</w:t>
      </w:r>
      <w:r w:rsidRPr="008850B2">
        <w:rPr>
          <w:rStyle w:val="StyleUnderline"/>
        </w:rPr>
        <w:t>nologies</w:t>
      </w:r>
      <w:r w:rsidRPr="0076713D">
        <w:rPr>
          <w:sz w:val="16"/>
        </w:rPr>
        <w:t xml:space="preserve"> like CRISPR offer the potential to cure genetic disorders, but they also </w:t>
      </w:r>
      <w:r w:rsidRPr="008850B2">
        <w:rPr>
          <w:rStyle w:val="StyleUnderline"/>
        </w:rPr>
        <w:t>raise concerns about “</w:t>
      </w:r>
      <w:r w:rsidRPr="008850B2">
        <w:rPr>
          <w:rStyle w:val="Emphasis"/>
        </w:rPr>
        <w:t>designer babies</w:t>
      </w:r>
      <w:r w:rsidRPr="008850B2">
        <w:rPr>
          <w:rStyle w:val="StyleUnderline"/>
        </w:rPr>
        <w:t xml:space="preserve">” and the potential for </w:t>
      </w:r>
      <w:r w:rsidRPr="00B73FC0">
        <w:rPr>
          <w:rStyle w:val="StyleUnderline"/>
          <w:highlight w:val="cyan"/>
        </w:rPr>
        <w:t>exacerbating</w:t>
      </w:r>
      <w:r w:rsidRPr="008850B2">
        <w:rPr>
          <w:rStyle w:val="StyleUnderline"/>
        </w:rPr>
        <w:t xml:space="preserve"> social </w:t>
      </w:r>
      <w:r w:rsidRPr="00B73FC0">
        <w:rPr>
          <w:rStyle w:val="Emphasis"/>
          <w:highlight w:val="cyan"/>
        </w:rPr>
        <w:t>inequalities</w:t>
      </w:r>
      <w:r w:rsidRPr="0076713D">
        <w:rPr>
          <w:sz w:val="16"/>
        </w:rPr>
        <w:t xml:space="preserve"> if only the wealthy can afford such treatments.Footnote27 These innovations force societies to confront difficult questions about the limits of human intervention in nature and the equitable distribution of life-saving technologies.</w:t>
      </w:r>
    </w:p>
    <w:p w14:paraId="513C226E" w14:textId="77777777" w:rsidR="00776AC0" w:rsidRPr="0076713D" w:rsidRDefault="00776AC0" w:rsidP="00776AC0">
      <w:pPr>
        <w:rPr>
          <w:sz w:val="16"/>
        </w:rPr>
      </w:pPr>
      <w:r w:rsidRPr="0076713D">
        <w:rPr>
          <w:sz w:val="16"/>
        </w:rPr>
        <w:t xml:space="preserve">In energy, technological progress has both provided solutions and created new challenges. The discovery and harnessing of fossil fuels, particularly coal and oil, were instrumental in powering the Industrial Revolution and driving economic growth in the nineteenth and twentieth centuries. Fossil fuels allowed for unprecedented levels of production and consumption, enabling the development of modern economies and the expansion of global trade.Footnote28 However, this </w:t>
      </w:r>
      <w:r w:rsidRPr="00A67B15">
        <w:rPr>
          <w:rStyle w:val="StyleUnderline"/>
        </w:rPr>
        <w:t xml:space="preserve">dependence on </w:t>
      </w:r>
      <w:r w:rsidRPr="00A67B15">
        <w:rPr>
          <w:rStyle w:val="Emphasis"/>
        </w:rPr>
        <w:t>fossil fuels</w:t>
      </w:r>
      <w:r w:rsidRPr="00A67B15">
        <w:rPr>
          <w:rStyle w:val="StyleUnderline"/>
        </w:rPr>
        <w:t xml:space="preserve"> has also been the primary driver of anthropogenic </w:t>
      </w:r>
      <w:r w:rsidRPr="00A67B15">
        <w:rPr>
          <w:rStyle w:val="Emphasis"/>
        </w:rPr>
        <w:t>climate change</w:t>
      </w:r>
      <w:r w:rsidRPr="0076713D">
        <w:rPr>
          <w:sz w:val="16"/>
        </w:rPr>
        <w:t xml:space="preserve">, as burning these fuels releases large amounts of carbon dioxide (CO2) and other greenhouse gases into the atmosphere. According to the Intergovernmental Panel on Climate Change, CO2 </w:t>
      </w:r>
      <w:r w:rsidRPr="00B73FC0">
        <w:rPr>
          <w:rStyle w:val="Emphasis"/>
          <w:highlight w:val="cyan"/>
        </w:rPr>
        <w:t>emissions</w:t>
      </w:r>
      <w:r w:rsidRPr="00A67B15">
        <w:rPr>
          <w:rStyle w:val="StyleUnderline"/>
        </w:rPr>
        <w:t xml:space="preserve"> have </w:t>
      </w:r>
      <w:r w:rsidRPr="00B73FC0">
        <w:rPr>
          <w:rStyle w:val="StyleUnderline"/>
          <w:highlight w:val="cyan"/>
        </w:rPr>
        <w:t>increased</w:t>
      </w:r>
      <w:r w:rsidRPr="0076713D">
        <w:rPr>
          <w:sz w:val="16"/>
        </w:rPr>
        <w:t xml:space="preserve"> by about </w:t>
      </w:r>
      <w:r w:rsidRPr="00B73FC0">
        <w:rPr>
          <w:rStyle w:val="Emphasis"/>
          <w:highlight w:val="cyan"/>
        </w:rPr>
        <w:t>40%</w:t>
      </w:r>
      <w:r w:rsidRPr="00A67B15">
        <w:rPr>
          <w:rStyle w:val="StyleUnderline"/>
        </w:rPr>
        <w:t xml:space="preserve"> since pre-industrial times</w:t>
      </w:r>
      <w:r w:rsidRPr="0076713D">
        <w:rPr>
          <w:sz w:val="16"/>
        </w:rPr>
        <w:t xml:space="preserve">, significantly </w:t>
      </w:r>
      <w:r w:rsidRPr="00A67B15">
        <w:rPr>
          <w:rStyle w:val="StyleUnderline"/>
        </w:rPr>
        <w:t>contributing to global warming and rising sea levels</w:t>
      </w:r>
      <w:r w:rsidRPr="0076713D">
        <w:rPr>
          <w:sz w:val="16"/>
        </w:rPr>
        <w:t>.Footnote29,Footnote30</w:t>
      </w:r>
    </w:p>
    <w:p w14:paraId="0B01B8A5" w14:textId="77777777" w:rsidR="00776AC0" w:rsidRPr="0076713D" w:rsidRDefault="00776AC0" w:rsidP="00776AC0">
      <w:pPr>
        <w:rPr>
          <w:sz w:val="16"/>
        </w:rPr>
      </w:pPr>
      <w:r w:rsidRPr="0076713D">
        <w:rPr>
          <w:sz w:val="16"/>
        </w:rPr>
        <w:t xml:space="preserve">Technological innovation has also transformed communication, fostered globalization and connected people across vast distances. The advent of the internet, for example, revolutionized how people communicate, share information, and conduct business. It created new industries and economic opportunities, giving rise to the digital economy, which is now valued in the trillions of dollars.Footnote31 </w:t>
      </w:r>
      <w:r w:rsidRPr="00B73FC0">
        <w:rPr>
          <w:rStyle w:val="StyleUnderline"/>
          <w:highlight w:val="cyan"/>
        </w:rPr>
        <w:t>Social media</w:t>
      </w:r>
      <w:r w:rsidRPr="0076713D">
        <w:rPr>
          <w:sz w:val="16"/>
        </w:rPr>
        <w:t xml:space="preserve"> platforms like Facebook, Twitter, and Instagram have given individuals the ability to connect and share ideas instantly, fostering global communities and movements. Yet, these same platforms have been criticized for </w:t>
      </w:r>
      <w:r w:rsidRPr="00B73FC0">
        <w:rPr>
          <w:rStyle w:val="StyleUnderline"/>
          <w:highlight w:val="cyan"/>
        </w:rPr>
        <w:t xml:space="preserve">spreading </w:t>
      </w:r>
      <w:r w:rsidRPr="00B73FC0">
        <w:rPr>
          <w:rStyle w:val="Emphasis"/>
          <w:highlight w:val="cyan"/>
        </w:rPr>
        <w:t>misinfo</w:t>
      </w:r>
      <w:r w:rsidRPr="00A67B15">
        <w:rPr>
          <w:rStyle w:val="StyleUnderline"/>
        </w:rPr>
        <w:t xml:space="preserve">rmation, </w:t>
      </w:r>
      <w:r w:rsidRPr="00B73FC0">
        <w:rPr>
          <w:rStyle w:val="StyleUnderline"/>
          <w:highlight w:val="cyan"/>
        </w:rPr>
        <w:t>fostering</w:t>
      </w:r>
      <w:r w:rsidRPr="00A67B15">
        <w:rPr>
          <w:rStyle w:val="StyleUnderline"/>
        </w:rPr>
        <w:t xml:space="preserve"> </w:t>
      </w:r>
      <w:r w:rsidRPr="00A67B15">
        <w:rPr>
          <w:rStyle w:val="Emphasis"/>
        </w:rPr>
        <w:t xml:space="preserve">political </w:t>
      </w:r>
      <w:r w:rsidRPr="00B73FC0">
        <w:rPr>
          <w:rStyle w:val="Emphasis"/>
          <w:highlight w:val="cyan"/>
        </w:rPr>
        <w:t>polarization</w:t>
      </w:r>
      <w:r w:rsidRPr="0076713D">
        <w:rPr>
          <w:sz w:val="16"/>
        </w:rPr>
        <w:t xml:space="preserve">, and contributing to mental health issues, particularly among younger users.Footnote32 The unprecedented </w:t>
      </w:r>
      <w:r w:rsidRPr="0076713D">
        <w:rPr>
          <w:sz w:val="16"/>
        </w:rPr>
        <w:lastRenderedPageBreak/>
        <w:t>flow of information has also raised concerns about privacy, as tech companies collect vast amounts of personal data, leading to new ethical and regulatory challenges.</w:t>
      </w:r>
    </w:p>
    <w:p w14:paraId="5C154DE2" w14:textId="77777777" w:rsidR="00776AC0" w:rsidRPr="0076713D" w:rsidRDefault="00776AC0" w:rsidP="00776AC0">
      <w:pPr>
        <w:rPr>
          <w:sz w:val="16"/>
        </w:rPr>
      </w:pPr>
      <w:r w:rsidRPr="0024417F">
        <w:rPr>
          <w:rStyle w:val="StyleUnderline"/>
        </w:rPr>
        <w:t xml:space="preserve">Technological </w:t>
      </w:r>
      <w:r w:rsidRPr="0024417F">
        <w:rPr>
          <w:rStyle w:val="Emphasis"/>
        </w:rPr>
        <w:t>advancement</w:t>
      </w:r>
      <w:r w:rsidRPr="0076713D">
        <w:rPr>
          <w:sz w:val="16"/>
        </w:rPr>
        <w:t xml:space="preserve"> has thus proven to be a double-edged sword. On one hand, it offers the tools to tackle some of the most pressing challenges of our time. For example, renewable energy technologies such as solar and wind power offer the potential to mitigate climate change by reducing the world’s reliance on fossil fuels.Footnote33 Advances in agricultural technology, such as genetically modified organisms (GMOs), have the potential to increase food production and alleviate hunger as the global population continues to grow.Footnote34 Similarly, </w:t>
      </w:r>
      <w:r w:rsidRPr="00B73FC0">
        <w:rPr>
          <w:rStyle w:val="Emphasis"/>
          <w:highlight w:val="cyan"/>
        </w:rPr>
        <w:t>AI</w:t>
      </w:r>
      <w:r w:rsidRPr="0076713D">
        <w:rPr>
          <w:sz w:val="16"/>
        </w:rPr>
        <w:t xml:space="preserve">-driven </w:t>
      </w:r>
      <w:r w:rsidRPr="00B73FC0">
        <w:rPr>
          <w:rStyle w:val="StyleUnderline"/>
          <w:highlight w:val="cyan"/>
        </w:rPr>
        <w:t>innovations</w:t>
      </w:r>
      <w:r w:rsidRPr="0076713D">
        <w:rPr>
          <w:sz w:val="16"/>
        </w:rPr>
        <w:t xml:space="preserve"> in healthcare have the potential to revolutionize diagnostics and treatment, leading to more personalized and effective medical care.Footnote35 However, these same technological advancements also </w:t>
      </w:r>
      <w:r w:rsidRPr="00B73FC0">
        <w:rPr>
          <w:rStyle w:val="StyleUnderline"/>
          <w:highlight w:val="cyan"/>
        </w:rPr>
        <w:t>create</w:t>
      </w:r>
      <w:r w:rsidRPr="0076713D">
        <w:rPr>
          <w:sz w:val="16"/>
        </w:rPr>
        <w:t xml:space="preserve"> new ethical dilemmas and </w:t>
      </w:r>
      <w:r w:rsidRPr="00A67B15">
        <w:rPr>
          <w:rStyle w:val="Emphasis"/>
        </w:rPr>
        <w:t xml:space="preserve">security </w:t>
      </w:r>
      <w:r w:rsidRPr="00B73FC0">
        <w:rPr>
          <w:rStyle w:val="Emphasis"/>
          <w:highlight w:val="cyan"/>
        </w:rPr>
        <w:t>risks</w:t>
      </w:r>
      <w:r w:rsidRPr="0076713D">
        <w:rPr>
          <w:sz w:val="16"/>
        </w:rPr>
        <w:t xml:space="preserve">. For instance, while AI has the potential to revolutionize industries and increase efficiency, it also raises concerns about job displacement and the widening economic gap between those who benefit from automation and those who are left behind.Footnote36 The </w:t>
      </w:r>
      <w:r w:rsidRPr="00B73FC0">
        <w:rPr>
          <w:rStyle w:val="StyleUnderline"/>
          <w:highlight w:val="cyan"/>
        </w:rPr>
        <w:t xml:space="preserve">deployment of </w:t>
      </w:r>
      <w:r w:rsidRPr="00B73FC0">
        <w:rPr>
          <w:rStyle w:val="Emphasis"/>
          <w:highlight w:val="cyan"/>
        </w:rPr>
        <w:t>a</w:t>
      </w:r>
      <w:r w:rsidRPr="00A67B15">
        <w:rPr>
          <w:rStyle w:val="StyleUnderline"/>
        </w:rPr>
        <w:t xml:space="preserve">utonomous </w:t>
      </w:r>
      <w:r w:rsidRPr="00B73FC0">
        <w:rPr>
          <w:rStyle w:val="Emphasis"/>
          <w:highlight w:val="cyan"/>
        </w:rPr>
        <w:t>w</w:t>
      </w:r>
      <w:r w:rsidRPr="00A67B15">
        <w:rPr>
          <w:rStyle w:val="StyleUnderline"/>
        </w:rPr>
        <w:t>eapons system</w:t>
      </w:r>
      <w:r w:rsidRPr="00B73FC0">
        <w:rPr>
          <w:rStyle w:val="Emphasis"/>
          <w:highlight w:val="cyan"/>
        </w:rPr>
        <w:t>s</w:t>
      </w:r>
      <w:r w:rsidRPr="0076713D">
        <w:rPr>
          <w:sz w:val="16"/>
        </w:rPr>
        <w:t xml:space="preserve">, or “killer robots,” raises profound ethical questions about the nature of warfare and the role of human judgment in life-and-death decisions.Footnote37 Additionally, as technological innovation accelerates, there is a growing risk that advancements </w:t>
      </w:r>
      <w:r w:rsidRPr="00B73FC0">
        <w:rPr>
          <w:rStyle w:val="StyleUnderline"/>
          <w:highlight w:val="cyan"/>
        </w:rPr>
        <w:t xml:space="preserve">will </w:t>
      </w:r>
      <w:r w:rsidRPr="00B73FC0">
        <w:rPr>
          <w:rStyle w:val="Emphasis"/>
          <w:highlight w:val="cyan"/>
        </w:rPr>
        <w:t>outpace</w:t>
      </w:r>
      <w:r w:rsidRPr="00A67B15">
        <w:rPr>
          <w:rStyle w:val="StyleUnderline"/>
        </w:rPr>
        <w:t xml:space="preserve"> the </w:t>
      </w:r>
      <w:r w:rsidRPr="00A67B15">
        <w:rPr>
          <w:rStyle w:val="Emphasis"/>
        </w:rPr>
        <w:t xml:space="preserve">regulatory </w:t>
      </w:r>
      <w:r w:rsidRPr="00B73FC0">
        <w:rPr>
          <w:rStyle w:val="Emphasis"/>
          <w:highlight w:val="cyan"/>
        </w:rPr>
        <w:t>frameworks</w:t>
      </w:r>
      <w:r w:rsidRPr="00A67B15">
        <w:rPr>
          <w:rStyle w:val="StyleUnderline"/>
        </w:rPr>
        <w:t xml:space="preserve"> needed </w:t>
      </w:r>
      <w:r w:rsidRPr="00B73FC0">
        <w:rPr>
          <w:rStyle w:val="StyleUnderline"/>
          <w:highlight w:val="cyan"/>
        </w:rPr>
        <w:t>to manage</w:t>
      </w:r>
      <w:r w:rsidRPr="00A67B15">
        <w:rPr>
          <w:rStyle w:val="StyleUnderline"/>
        </w:rPr>
        <w:t xml:space="preserve"> them, leading to </w:t>
      </w:r>
      <w:r w:rsidRPr="00A67B15">
        <w:rPr>
          <w:rStyle w:val="Emphasis"/>
        </w:rPr>
        <w:t>unintended consequences</w:t>
      </w:r>
      <w:r w:rsidRPr="00A67B15">
        <w:rPr>
          <w:rStyle w:val="StyleUnderline"/>
        </w:rPr>
        <w:t>.</w:t>
      </w:r>
    </w:p>
    <w:p w14:paraId="3859BCEE" w14:textId="77777777" w:rsidR="00776AC0" w:rsidRPr="0076713D" w:rsidRDefault="00776AC0" w:rsidP="00776AC0">
      <w:pPr>
        <w:rPr>
          <w:sz w:val="16"/>
        </w:rPr>
      </w:pPr>
      <w:r w:rsidRPr="0076713D">
        <w:rPr>
          <w:sz w:val="16"/>
        </w:rPr>
        <w:t xml:space="preserve">The </w:t>
      </w:r>
      <w:r w:rsidRPr="00A67B15">
        <w:rPr>
          <w:rStyle w:val="StyleUnderline"/>
        </w:rPr>
        <w:t xml:space="preserve">choices humanity </w:t>
      </w:r>
      <w:r w:rsidRPr="00A67B15">
        <w:rPr>
          <w:rStyle w:val="Emphasis"/>
        </w:rPr>
        <w:t>makes</w:t>
      </w:r>
      <w:r w:rsidRPr="0076713D">
        <w:rPr>
          <w:sz w:val="16"/>
        </w:rPr>
        <w:t xml:space="preserve"> in the coming decades regarding the development and deployment of these technologies </w:t>
      </w:r>
      <w:r w:rsidRPr="00A67B15">
        <w:rPr>
          <w:rStyle w:val="StyleUnderline"/>
        </w:rPr>
        <w:t xml:space="preserve">will have </w:t>
      </w:r>
      <w:r w:rsidRPr="00A67B15">
        <w:rPr>
          <w:rStyle w:val="Emphasis"/>
        </w:rPr>
        <w:t>profound implications</w:t>
      </w:r>
      <w:r w:rsidRPr="00A67B15">
        <w:rPr>
          <w:rStyle w:val="StyleUnderline"/>
        </w:rPr>
        <w:t xml:space="preserve"> for future generations</w:t>
      </w:r>
      <w:r w:rsidRPr="0076713D">
        <w:rPr>
          <w:sz w:val="16"/>
        </w:rPr>
        <w:t xml:space="preserve">. Will we be able to harness the power of technological innovation to create a more equitable and sustainable world? Or will these same innovations deepen existing inequalities, fuel conflicts, and accelerate environmental destruction? The answer </w:t>
      </w:r>
      <w:r w:rsidRPr="00A67B15">
        <w:rPr>
          <w:rStyle w:val="StyleUnderline"/>
        </w:rPr>
        <w:t>will depend on how we balance</w:t>
      </w:r>
      <w:r w:rsidRPr="0076713D">
        <w:rPr>
          <w:sz w:val="16"/>
        </w:rPr>
        <w:t xml:space="preserve"> the opportunities and </w:t>
      </w:r>
      <w:r w:rsidRPr="00A67B15">
        <w:rPr>
          <w:rStyle w:val="Emphasis"/>
        </w:rPr>
        <w:t>risks</w:t>
      </w:r>
      <w:r w:rsidRPr="0076713D">
        <w:rPr>
          <w:sz w:val="16"/>
        </w:rPr>
        <w:t xml:space="preserve"> inherent </w:t>
      </w:r>
      <w:r w:rsidRPr="00A67B15">
        <w:rPr>
          <w:rStyle w:val="StyleUnderline"/>
        </w:rPr>
        <w:t xml:space="preserve">in technological </w:t>
      </w:r>
      <w:r w:rsidRPr="00A67B15">
        <w:rPr>
          <w:rStyle w:val="Emphasis"/>
        </w:rPr>
        <w:t>progress</w:t>
      </w:r>
      <w:r w:rsidRPr="0076713D">
        <w:rPr>
          <w:sz w:val="16"/>
        </w:rPr>
        <w:t xml:space="preserve">. As history has shown, </w:t>
      </w:r>
      <w:r w:rsidRPr="00B73FC0">
        <w:rPr>
          <w:rStyle w:val="StyleUnderline"/>
          <w:highlight w:val="cyan"/>
        </w:rPr>
        <w:t xml:space="preserve">innovation </w:t>
      </w:r>
      <w:r w:rsidRPr="00B73FC0">
        <w:rPr>
          <w:rStyle w:val="Emphasis"/>
          <w:szCs w:val="24"/>
          <w:highlight w:val="cyan"/>
        </w:rPr>
        <w:t>alone</w:t>
      </w:r>
      <w:r w:rsidRPr="00B73FC0">
        <w:rPr>
          <w:rStyle w:val="StyleUnderline"/>
          <w:highlight w:val="cyan"/>
        </w:rPr>
        <w:t xml:space="preserve"> is </w:t>
      </w:r>
      <w:r w:rsidRPr="00B73FC0">
        <w:rPr>
          <w:rStyle w:val="Emphasis"/>
          <w:highlight w:val="cyan"/>
        </w:rPr>
        <w:t>not enough</w:t>
      </w:r>
      <w:r w:rsidRPr="00A67B15">
        <w:rPr>
          <w:rStyle w:val="StyleUnderline"/>
        </w:rPr>
        <w:t xml:space="preserve">; it must be guided by ethical considerations, social </w:t>
      </w:r>
      <w:r w:rsidRPr="00A67B15">
        <w:rPr>
          <w:rStyle w:val="Emphasis"/>
        </w:rPr>
        <w:t>responsibility</w:t>
      </w:r>
      <w:r w:rsidRPr="0076713D">
        <w:rPr>
          <w:sz w:val="16"/>
        </w:rPr>
        <w:t>, and a commitment to the long-term well-being of both people and the planet.</w:t>
      </w:r>
    </w:p>
    <w:p w14:paraId="65B1CA87" w14:textId="77777777" w:rsidR="00776AC0" w:rsidRPr="0076713D" w:rsidRDefault="00776AC0" w:rsidP="00776AC0">
      <w:pPr>
        <w:rPr>
          <w:sz w:val="16"/>
        </w:rPr>
      </w:pPr>
      <w:r w:rsidRPr="0076713D">
        <w:rPr>
          <w:sz w:val="16"/>
        </w:rPr>
        <w:t>Climate Change: The Existential Threat</w:t>
      </w:r>
    </w:p>
    <w:p w14:paraId="70B3959A" w14:textId="77777777" w:rsidR="00776AC0" w:rsidRDefault="00776AC0" w:rsidP="00776AC0">
      <w:pPr>
        <w:rPr>
          <w:sz w:val="16"/>
        </w:rPr>
      </w:pPr>
      <w:r w:rsidRPr="00B73FC0">
        <w:rPr>
          <w:rStyle w:val="StyleUnderline"/>
          <w:highlight w:val="cyan"/>
        </w:rPr>
        <w:t>Climate</w:t>
      </w:r>
      <w:r w:rsidRPr="0076713D">
        <w:rPr>
          <w:rStyle w:val="StyleUnderline"/>
        </w:rPr>
        <w:t xml:space="preserve"> change </w:t>
      </w:r>
      <w:r w:rsidRPr="00B73FC0">
        <w:rPr>
          <w:rStyle w:val="StyleUnderline"/>
          <w:highlight w:val="cyan"/>
        </w:rPr>
        <w:t xml:space="preserve">poses an </w:t>
      </w:r>
      <w:r w:rsidRPr="00B73FC0">
        <w:rPr>
          <w:rStyle w:val="Emphasis"/>
          <w:highlight w:val="cyan"/>
        </w:rPr>
        <w:t>existential threat</w:t>
      </w:r>
      <w:r w:rsidRPr="0076713D">
        <w:rPr>
          <w:sz w:val="16"/>
        </w:rPr>
        <w:t xml:space="preserve"> to human civilization, with </w:t>
      </w:r>
      <w:r w:rsidRPr="0076713D">
        <w:rPr>
          <w:rStyle w:val="StyleUnderline"/>
        </w:rPr>
        <w:t xml:space="preserve">its impacts </w:t>
      </w:r>
      <w:r w:rsidRPr="0076713D">
        <w:rPr>
          <w:rStyle w:val="Emphasis"/>
        </w:rPr>
        <w:t>already visible</w:t>
      </w:r>
      <w:r w:rsidRPr="0076713D">
        <w:rPr>
          <w:rStyle w:val="StyleUnderline"/>
        </w:rPr>
        <w:t xml:space="preserve"> across the globe</w:t>
      </w:r>
      <w:r w:rsidRPr="0076713D">
        <w:rPr>
          <w:sz w:val="16"/>
        </w:rPr>
        <w:t xml:space="preserve">. The </w:t>
      </w:r>
      <w:r w:rsidRPr="001D3F54">
        <w:rPr>
          <w:rStyle w:val="Emphasis"/>
        </w:rPr>
        <w:t>scientific consensus</w:t>
      </w:r>
      <w:r w:rsidRPr="0076713D">
        <w:rPr>
          <w:sz w:val="16"/>
        </w:rPr>
        <w:t xml:space="preserve">, as </w:t>
      </w:r>
      <w:r w:rsidRPr="00B73FC0">
        <w:rPr>
          <w:rStyle w:val="StyleUnderline"/>
          <w:highlight w:val="cyan"/>
        </w:rPr>
        <w:t>reflected in</w:t>
      </w:r>
      <w:r w:rsidRPr="0076713D">
        <w:rPr>
          <w:sz w:val="16"/>
        </w:rPr>
        <w:t xml:space="preserve"> reports by </w:t>
      </w:r>
      <w:r w:rsidRPr="00B73FC0">
        <w:rPr>
          <w:rStyle w:val="StyleUnderline"/>
          <w:highlight w:val="cyan"/>
        </w:rPr>
        <w:t>the</w:t>
      </w:r>
      <w:r w:rsidRPr="0076713D">
        <w:rPr>
          <w:sz w:val="16"/>
        </w:rPr>
        <w:t xml:space="preserve"> Intergovernmental Panel on Climate Change (</w:t>
      </w:r>
      <w:r w:rsidRPr="00B73FC0">
        <w:rPr>
          <w:rStyle w:val="Emphasis"/>
          <w:highlight w:val="cyan"/>
        </w:rPr>
        <w:t>IPCC</w:t>
      </w:r>
      <w:r w:rsidRPr="0076713D">
        <w:rPr>
          <w:sz w:val="16"/>
        </w:rPr>
        <w:t xml:space="preserve">), </w:t>
      </w:r>
      <w:r w:rsidRPr="0076713D">
        <w:rPr>
          <w:rStyle w:val="StyleUnderline"/>
        </w:rPr>
        <w:t xml:space="preserve">underscores the </w:t>
      </w:r>
      <w:r w:rsidRPr="0076713D">
        <w:rPr>
          <w:rStyle w:val="Emphasis"/>
        </w:rPr>
        <w:t>gravity</w:t>
      </w:r>
      <w:r w:rsidRPr="0076713D">
        <w:rPr>
          <w:rStyle w:val="StyleUnderline"/>
        </w:rPr>
        <w:t xml:space="preserve"> of the situation</w:t>
      </w:r>
      <w:r w:rsidRPr="0076713D">
        <w:rPr>
          <w:sz w:val="16"/>
        </w:rPr>
        <w:t xml:space="preserve">: if global temperatures rise </w:t>
      </w:r>
      <w:r w:rsidRPr="0076713D">
        <w:rPr>
          <w:rStyle w:val="StyleUnderline"/>
        </w:rPr>
        <w:t xml:space="preserve">beyond </w:t>
      </w:r>
      <w:r w:rsidRPr="00B73FC0">
        <w:rPr>
          <w:rStyle w:val="Emphasis"/>
          <w:highlight w:val="cyan"/>
        </w:rPr>
        <w:t>2°C</w:t>
      </w:r>
      <w:r w:rsidRPr="0076713D">
        <w:rPr>
          <w:rStyle w:val="StyleUnderline"/>
        </w:rPr>
        <w:t xml:space="preserve"> </w:t>
      </w:r>
      <w:r w:rsidRPr="0076713D">
        <w:rPr>
          <w:sz w:val="16"/>
        </w:rPr>
        <w:t xml:space="preserve">above pre-industrial levels, the consequences </w:t>
      </w:r>
      <w:r w:rsidRPr="0076713D">
        <w:rPr>
          <w:rStyle w:val="StyleUnderline"/>
        </w:rPr>
        <w:t xml:space="preserve">will be </w:t>
      </w:r>
      <w:r w:rsidRPr="00B73FC0">
        <w:rPr>
          <w:rStyle w:val="Emphasis"/>
          <w:highlight w:val="cyan"/>
        </w:rPr>
        <w:t>catastrophic</w:t>
      </w:r>
      <w:r w:rsidRPr="00B73FC0">
        <w:rPr>
          <w:rStyle w:val="StyleUnderline"/>
          <w:highlight w:val="cyan"/>
        </w:rPr>
        <w:t xml:space="preserve"> for</w:t>
      </w:r>
      <w:r w:rsidRPr="001D3F54">
        <w:rPr>
          <w:rStyle w:val="StyleUnderline"/>
        </w:rPr>
        <w:t xml:space="preserve"> </w:t>
      </w:r>
      <w:r w:rsidRPr="001D3F54">
        <w:rPr>
          <w:rStyle w:val="Emphasis"/>
        </w:rPr>
        <w:t>ecosystems</w:t>
      </w:r>
      <w:r w:rsidRPr="001D3F54">
        <w:rPr>
          <w:rStyle w:val="StyleUnderline"/>
        </w:rPr>
        <w:t xml:space="preserve">, </w:t>
      </w:r>
      <w:r w:rsidRPr="00B73FC0">
        <w:rPr>
          <w:rStyle w:val="Emphasis"/>
          <w:highlight w:val="cyan"/>
        </w:rPr>
        <w:t>economies</w:t>
      </w:r>
      <w:r w:rsidRPr="00B73FC0">
        <w:rPr>
          <w:rStyle w:val="StyleUnderline"/>
          <w:highlight w:val="cyan"/>
        </w:rPr>
        <w:t>, and</w:t>
      </w:r>
      <w:r w:rsidRPr="001D3F54">
        <w:rPr>
          <w:rStyle w:val="StyleUnderline"/>
        </w:rPr>
        <w:t xml:space="preserve"> </w:t>
      </w:r>
      <w:r w:rsidRPr="001D3F54">
        <w:rPr>
          <w:rStyle w:val="Emphasis"/>
        </w:rPr>
        <w:t xml:space="preserve">human </w:t>
      </w:r>
      <w:r w:rsidRPr="00B73FC0">
        <w:rPr>
          <w:rStyle w:val="Emphasis"/>
          <w:highlight w:val="cyan"/>
        </w:rPr>
        <w:t>health</w:t>
      </w:r>
      <w:r w:rsidRPr="0076713D">
        <w:rPr>
          <w:sz w:val="16"/>
        </w:rPr>
        <w:t xml:space="preserve">.Footnote38 The projected impacts </w:t>
      </w:r>
      <w:r w:rsidRPr="00B73FC0">
        <w:rPr>
          <w:rStyle w:val="StyleUnderline"/>
          <w:highlight w:val="cyan"/>
        </w:rPr>
        <w:t>include</w:t>
      </w:r>
      <w:r w:rsidRPr="0076713D">
        <w:rPr>
          <w:sz w:val="16"/>
        </w:rPr>
        <w:t xml:space="preserve"> not only </w:t>
      </w:r>
      <w:r w:rsidRPr="001D3F54">
        <w:rPr>
          <w:rStyle w:val="StyleUnderline"/>
        </w:rPr>
        <w:t xml:space="preserve">rising </w:t>
      </w:r>
      <w:r w:rsidRPr="00B73FC0">
        <w:rPr>
          <w:rStyle w:val="Emphasis"/>
          <w:highlight w:val="cyan"/>
        </w:rPr>
        <w:t>sea levels</w:t>
      </w:r>
      <w:r w:rsidRPr="0076713D">
        <w:rPr>
          <w:sz w:val="16"/>
        </w:rPr>
        <w:t xml:space="preserve"> but also increasingly frequent </w:t>
      </w:r>
      <w:r w:rsidRPr="00B73FC0">
        <w:rPr>
          <w:rStyle w:val="StyleUnderline"/>
          <w:highlight w:val="cyan"/>
        </w:rPr>
        <w:t>and</w:t>
      </w:r>
      <w:r w:rsidRPr="001D3F54">
        <w:rPr>
          <w:rStyle w:val="StyleUnderline"/>
        </w:rPr>
        <w:t xml:space="preserve"> severe</w:t>
      </w:r>
      <w:r w:rsidRPr="0076713D">
        <w:rPr>
          <w:rStyle w:val="StyleUnderline"/>
        </w:rPr>
        <w:t xml:space="preserve"> </w:t>
      </w:r>
      <w:r w:rsidRPr="00B73FC0">
        <w:rPr>
          <w:rStyle w:val="Emphasis"/>
          <w:highlight w:val="cyan"/>
        </w:rPr>
        <w:t>extreme weather</w:t>
      </w:r>
      <w:r w:rsidRPr="0076713D">
        <w:rPr>
          <w:rStyle w:val="StyleUnderline"/>
        </w:rPr>
        <w:t xml:space="preserve"> events</w:t>
      </w:r>
      <w:r w:rsidRPr="0076713D">
        <w:rPr>
          <w:sz w:val="16"/>
        </w:rPr>
        <w:t xml:space="preserve"> such as hurricanes, droughts, and floods. In addition, the </w:t>
      </w:r>
      <w:r w:rsidRPr="00B73FC0">
        <w:rPr>
          <w:rStyle w:val="StyleUnderline"/>
          <w:highlight w:val="cyan"/>
        </w:rPr>
        <w:t>accelerating</w:t>
      </w:r>
      <w:r w:rsidRPr="0076713D">
        <w:rPr>
          <w:rStyle w:val="StyleUnderline"/>
        </w:rPr>
        <w:t xml:space="preserve"> loss of </w:t>
      </w:r>
      <w:r w:rsidRPr="00B73FC0">
        <w:rPr>
          <w:rStyle w:val="Emphasis"/>
          <w:highlight w:val="cyan"/>
        </w:rPr>
        <w:t>biod</w:t>
      </w:r>
      <w:r w:rsidRPr="0076713D">
        <w:rPr>
          <w:rStyle w:val="StyleUnderline"/>
        </w:rPr>
        <w:t>iversity</w:t>
      </w:r>
      <w:r w:rsidRPr="0076713D">
        <w:rPr>
          <w:sz w:val="16"/>
        </w:rPr>
        <w:t xml:space="preserve"> is destabilizing ecosystems that millions of people rely on for food, water, and livelihood security.Footnote39</w:t>
      </w:r>
    </w:p>
    <w:p w14:paraId="347F18C0" w14:textId="77777777" w:rsidR="00776AC0" w:rsidRPr="00C238EC" w:rsidRDefault="00776AC0" w:rsidP="00776AC0">
      <w:pPr>
        <w:rPr>
          <w:sz w:val="16"/>
        </w:rPr>
      </w:pPr>
      <w:r>
        <w:rPr>
          <w:sz w:val="16"/>
        </w:rPr>
        <w:t>&lt;&lt;TEXT CONDENSED NONE OMITTED&gt;&gt;</w:t>
      </w:r>
    </w:p>
    <w:p w14:paraId="0AE5557F" w14:textId="77777777" w:rsidR="00776AC0" w:rsidRPr="001D3F54" w:rsidRDefault="00776AC0" w:rsidP="00776AC0">
      <w:pPr>
        <w:rPr>
          <w:sz w:val="6"/>
          <w:szCs w:val="6"/>
        </w:rPr>
      </w:pPr>
      <w:r w:rsidRPr="001D3F54">
        <w:rPr>
          <w:sz w:val="6"/>
          <w:szCs w:val="6"/>
        </w:rPr>
        <w:t>The effects of climate change are particularly severe in the Global South, where low-lying island nations and agricultural economies are disproportionately affected, despite contributing minimally to global carbon emissions.Footnote40 For instance, small island nations such as the Maldives and Tuvalu face the existential threat of submergence due to rising sea levels, while countries like Bangladesh are experiencing increasingly frequent and severe flooding.Footnote41 Many African nations, reliant on rain-fed agriculture, are facing growing food insecurity as climate-induced droughts become more frequent and intense.Footnote42 This geographic disparity highlights a broader issue of climate justice: those least responsible for global warming are often the ones suffering its most immediate consequences. The injustice of this situation has become a focal point of international climate negotiations, with calls for more equitable solutions gaining prominence.</w:t>
      </w:r>
      <w:r>
        <w:rPr>
          <w:sz w:val="6"/>
          <w:szCs w:val="6"/>
        </w:rPr>
        <w:t xml:space="preserve"> </w:t>
      </w:r>
      <w:r w:rsidRPr="001D3F54">
        <w:rPr>
          <w:sz w:val="6"/>
          <w:szCs w:val="6"/>
        </w:rPr>
        <w:t>Technological innovation is widely seen as a critical component of efforts to mitigate climate change. The shift to renewable energy, improvements in energy storage, and the development of advanced technologies like nuclear fusion are all necessary to reduce greenhouse gas emissions. However, these technologies are not evenly distributed. Wealthier nations, primarily in the Global North, are better positioned to transition to sustainable energy systems due to their access to capital, technology, and infrastructure. For instance, countries like Germany and Denmark have made significant strides in adopting wind and solar power, while developing countries often remain dependent on fossil fuels due to financial and technological constraints.Footnote43 This disparity threatens to exacerbate existing global inequalities. Access to clean energy is becoming a new dimension of geopolitical competition, as nations and corporations vie for control over the resources and technologies that will power the future. For example, the race to secure rare earth elements, which are essential to produce solar panels, wind turbines, and electric vehicle batteries, has intensified in recent years.Footnote44 China currently dominates the supply chain for these critical minerals, giving it a strategic advantage in the global clean energy market. Without concerted international efforts to share technology and support developing nations in their transition to renewable energy, there is a risk of deepening the divide between the “haves” and the “have-nots” in the global energy economy. This could lead to a form of neo-colonialism, where wealthier nations and corporations control the technologies needed to mitigate climate change, leaving poorer nations dependent on outdated and polluting energy systems.</w:t>
      </w:r>
      <w:r>
        <w:rPr>
          <w:sz w:val="6"/>
          <w:szCs w:val="6"/>
        </w:rPr>
        <w:t xml:space="preserve"> </w:t>
      </w:r>
      <w:r w:rsidRPr="001D3F54">
        <w:rPr>
          <w:sz w:val="6"/>
          <w:szCs w:val="6"/>
        </w:rPr>
        <w:t>The promise of nuclear fusion as a solution to the world’s energy needs illustrates the challenges of technological inequality. Nuclear fusion, which replicates the energy-generating process of the sun, is often hailed as the “holy grail” of clean energy due to its potential to provide near-limitless power with minimal environmental impact. However, despite decades of research and billions of dollars in investment, nuclear fusion remains far from commercial viability. The International Thermonuclear Experimental Reactor (ITER) project, based in France, is the world’s largest fusion experiment and represents a monumental international scientific collaboration. Yet, the project has been plagued by delays and cost overruns, and it is not expected to produce commercially viable fusion energy until the 2050s at the earliest.Footnote45</w:t>
      </w:r>
      <w:r>
        <w:rPr>
          <w:sz w:val="6"/>
          <w:szCs w:val="6"/>
        </w:rPr>
        <w:t xml:space="preserve"> </w:t>
      </w:r>
      <w:r w:rsidRPr="001D3F54">
        <w:rPr>
          <w:sz w:val="6"/>
          <w:szCs w:val="6"/>
        </w:rPr>
        <w:t>Even if nuclear fusion becomes commercially viable, ensuring equitable global access to this technology will be a significant challenge. The development of fusion energy is currently concentrated in a handful of technologically advanced countries, including the United States, China, and members of the European Union. These nations have the financial resources, scientific expertise, and infrastructure needed to pursue fusion research, while many developing nations do not.Footnote46 This raises important questions about who will benefit from fusion energy and how it will be distributed globally. Without intentional efforts to share the technology and make it accessible to all nations, nuclear fusion could exacerbate existing global inequalities rather than provide a universal solution to the climate crisis.</w:t>
      </w:r>
    </w:p>
    <w:p w14:paraId="1B0D9127" w14:textId="77777777" w:rsidR="00776AC0" w:rsidRPr="00C238EC" w:rsidRDefault="00776AC0" w:rsidP="00776AC0">
      <w:pPr>
        <w:rPr>
          <w:sz w:val="16"/>
        </w:rPr>
      </w:pPr>
      <w:r>
        <w:rPr>
          <w:sz w:val="16"/>
        </w:rPr>
        <w:t>&lt;&lt;PARAGRAPH BREAKS CONTINUE&gt;&gt;</w:t>
      </w:r>
    </w:p>
    <w:p w14:paraId="7286387E" w14:textId="77777777" w:rsidR="00776AC0" w:rsidRPr="0076713D" w:rsidRDefault="00776AC0" w:rsidP="00776AC0">
      <w:pPr>
        <w:rPr>
          <w:sz w:val="16"/>
        </w:rPr>
      </w:pPr>
      <w:r w:rsidRPr="0076713D">
        <w:rPr>
          <w:sz w:val="16"/>
        </w:rPr>
        <w:t xml:space="preserve">In addition to technological innovations, </w:t>
      </w:r>
      <w:r w:rsidRPr="00A67B15">
        <w:rPr>
          <w:rStyle w:val="Emphasis"/>
        </w:rPr>
        <w:t>political will</w:t>
      </w:r>
      <w:r w:rsidRPr="00A67B15">
        <w:rPr>
          <w:rStyle w:val="StyleUnderline"/>
        </w:rPr>
        <w:t xml:space="preserve"> and international </w:t>
      </w:r>
      <w:r w:rsidRPr="00A67B15">
        <w:rPr>
          <w:rStyle w:val="Emphasis"/>
        </w:rPr>
        <w:t>coop</w:t>
      </w:r>
      <w:r w:rsidRPr="00A67B15">
        <w:rPr>
          <w:rStyle w:val="StyleUnderline"/>
        </w:rPr>
        <w:t xml:space="preserve">eration are essential to addressing </w:t>
      </w:r>
      <w:r w:rsidRPr="00A67B15">
        <w:rPr>
          <w:rStyle w:val="Emphasis"/>
        </w:rPr>
        <w:t>climate change</w:t>
      </w:r>
      <w:r w:rsidRPr="0076713D">
        <w:rPr>
          <w:sz w:val="16"/>
        </w:rPr>
        <w:t xml:space="preserve">. The Paris Agreement, signed in 2015, was a landmark achievement in bringing together nearly 200 countries to commit to reducing greenhouse gas emissions and limiting global warming to well below 2°C. However, </w:t>
      </w:r>
      <w:r w:rsidRPr="00A67B15">
        <w:rPr>
          <w:rStyle w:val="StyleUnderline"/>
        </w:rPr>
        <w:t>progress</w:t>
      </w:r>
      <w:r w:rsidRPr="0076713D">
        <w:rPr>
          <w:sz w:val="16"/>
        </w:rPr>
        <w:t xml:space="preserve"> since the agreement </w:t>
      </w:r>
      <w:r w:rsidRPr="00A67B15">
        <w:rPr>
          <w:rStyle w:val="StyleUnderline"/>
        </w:rPr>
        <w:t xml:space="preserve">has been </w:t>
      </w:r>
      <w:r w:rsidRPr="00A67B15">
        <w:rPr>
          <w:rStyle w:val="Emphasis"/>
        </w:rPr>
        <w:t>uneven</w:t>
      </w:r>
      <w:r w:rsidRPr="0076713D">
        <w:rPr>
          <w:sz w:val="16"/>
        </w:rPr>
        <w:t xml:space="preserve">, with some countries failing to meet their emissions targets and others, like the United States under the </w:t>
      </w:r>
      <w:r w:rsidRPr="00A67B15">
        <w:rPr>
          <w:rStyle w:val="StyleUnderline"/>
        </w:rPr>
        <w:t>Trump</w:t>
      </w:r>
      <w:r w:rsidRPr="0076713D">
        <w:rPr>
          <w:sz w:val="16"/>
        </w:rPr>
        <w:t xml:space="preserve"> administration, temporarily </w:t>
      </w:r>
      <w:r w:rsidRPr="00A67B15">
        <w:rPr>
          <w:rStyle w:val="Emphasis"/>
        </w:rPr>
        <w:t>withdrawing</w:t>
      </w:r>
      <w:r w:rsidRPr="00A67B15">
        <w:rPr>
          <w:rStyle w:val="StyleUnderline"/>
        </w:rPr>
        <w:t xml:space="preserve"> from the accord</w:t>
      </w:r>
      <w:r w:rsidRPr="0076713D">
        <w:rPr>
          <w:sz w:val="16"/>
        </w:rPr>
        <w:t xml:space="preserve">. The transition to a low-carbon future will require sustained global </w:t>
      </w:r>
      <w:r w:rsidRPr="0076713D">
        <w:rPr>
          <w:sz w:val="16"/>
        </w:rPr>
        <w:lastRenderedPageBreak/>
        <w:t>cooperation, not only in terms of setting emissions reduction targets but also in providing financial and technological support to developing countries to help them achieve these goals.Footnote47</w:t>
      </w:r>
    </w:p>
    <w:p w14:paraId="223223E0" w14:textId="77777777" w:rsidR="00776AC0" w:rsidRPr="0076713D" w:rsidRDefault="00776AC0" w:rsidP="00776AC0">
      <w:pPr>
        <w:rPr>
          <w:sz w:val="16"/>
        </w:rPr>
      </w:pPr>
      <w:r w:rsidRPr="00B73FC0">
        <w:rPr>
          <w:rStyle w:val="StyleUnderline"/>
          <w:highlight w:val="cyan"/>
        </w:rPr>
        <w:t>The</w:t>
      </w:r>
      <w:r w:rsidRPr="00A67B15">
        <w:rPr>
          <w:rStyle w:val="StyleUnderline"/>
        </w:rPr>
        <w:t xml:space="preserve"> </w:t>
      </w:r>
      <w:r w:rsidRPr="00A67B15">
        <w:rPr>
          <w:rStyle w:val="Emphasis"/>
        </w:rPr>
        <w:t xml:space="preserve">climate </w:t>
      </w:r>
      <w:r w:rsidRPr="00B73FC0">
        <w:rPr>
          <w:rStyle w:val="Emphasis"/>
          <w:highlight w:val="cyan"/>
        </w:rPr>
        <w:t>crisis</w:t>
      </w:r>
      <w:r w:rsidRPr="00B73FC0">
        <w:rPr>
          <w:rStyle w:val="StyleUnderline"/>
          <w:highlight w:val="cyan"/>
        </w:rPr>
        <w:t xml:space="preserve"> is</w:t>
      </w:r>
      <w:r w:rsidRPr="0076713D">
        <w:rPr>
          <w:sz w:val="16"/>
        </w:rPr>
        <w:t xml:space="preserve"> therefore </w:t>
      </w:r>
      <w:r w:rsidRPr="00B73FC0">
        <w:rPr>
          <w:rStyle w:val="StyleUnderline"/>
          <w:highlight w:val="cyan"/>
        </w:rPr>
        <w:t>not</w:t>
      </w:r>
      <w:r w:rsidRPr="00A67B15">
        <w:rPr>
          <w:rStyle w:val="StyleUnderline"/>
        </w:rPr>
        <w:t xml:space="preserve"> only a scientific and </w:t>
      </w:r>
      <w:r w:rsidRPr="00B73FC0">
        <w:rPr>
          <w:rStyle w:val="Emphasis"/>
          <w:highlight w:val="cyan"/>
        </w:rPr>
        <w:t>technological</w:t>
      </w:r>
      <w:r w:rsidRPr="00A67B15">
        <w:rPr>
          <w:rStyle w:val="StyleUnderline"/>
        </w:rPr>
        <w:t xml:space="preserve"> challenge </w:t>
      </w:r>
      <w:r w:rsidRPr="00B73FC0">
        <w:rPr>
          <w:rStyle w:val="StyleUnderline"/>
          <w:highlight w:val="cyan"/>
        </w:rPr>
        <w:t>but</w:t>
      </w:r>
      <w:r w:rsidRPr="00A67B15">
        <w:rPr>
          <w:rStyle w:val="StyleUnderline"/>
        </w:rPr>
        <w:t xml:space="preserve"> also a profoundly </w:t>
      </w:r>
      <w:r w:rsidRPr="00B73FC0">
        <w:rPr>
          <w:rStyle w:val="Emphasis"/>
          <w:highlight w:val="cyan"/>
        </w:rPr>
        <w:t>political</w:t>
      </w:r>
      <w:r w:rsidRPr="00A67B15">
        <w:rPr>
          <w:rStyle w:val="StyleUnderline"/>
        </w:rPr>
        <w:t xml:space="preserve"> one</w:t>
      </w:r>
      <w:r w:rsidRPr="0076713D">
        <w:rPr>
          <w:sz w:val="16"/>
        </w:rPr>
        <w:t>. The unequal impacts of climate change, the uneven distribution of technological solutions, and the need for international cooperation all point to the importance of addressing climate change as a matter of justice. Ensuring that all nations have access to the technologies and resources needed to mitigate and adapt to climate change is crucial for achieving a sustainable and equitable future.</w:t>
      </w:r>
    </w:p>
    <w:p w14:paraId="789703A4" w14:textId="77777777" w:rsidR="00776AC0" w:rsidRPr="0076713D" w:rsidRDefault="00776AC0" w:rsidP="00776AC0">
      <w:pPr>
        <w:rPr>
          <w:sz w:val="16"/>
        </w:rPr>
      </w:pPr>
      <w:r w:rsidRPr="0076713D">
        <w:rPr>
          <w:sz w:val="16"/>
        </w:rPr>
        <w:t>Artificial Intelligence: Transforming Society</w:t>
      </w:r>
    </w:p>
    <w:p w14:paraId="54739E6B" w14:textId="77777777" w:rsidR="00776AC0" w:rsidRPr="0076713D" w:rsidRDefault="00776AC0" w:rsidP="00776AC0">
      <w:pPr>
        <w:rPr>
          <w:sz w:val="16"/>
        </w:rPr>
      </w:pPr>
      <w:r w:rsidRPr="00B73FC0">
        <w:rPr>
          <w:rStyle w:val="Emphasis"/>
          <w:highlight w:val="cyan"/>
        </w:rPr>
        <w:t>AI</w:t>
      </w:r>
      <w:r w:rsidRPr="00B73FC0">
        <w:rPr>
          <w:rStyle w:val="StyleUnderline"/>
          <w:highlight w:val="cyan"/>
        </w:rPr>
        <w:t xml:space="preserve"> is</w:t>
      </w:r>
      <w:r w:rsidRPr="0076713D">
        <w:rPr>
          <w:sz w:val="16"/>
        </w:rPr>
        <w:t xml:space="preserve"> perhaps the most transformative technology of the twenty-first century, with its potential </w:t>
      </w:r>
      <w:r w:rsidRPr="00B73FC0">
        <w:rPr>
          <w:rStyle w:val="StyleUnderline"/>
          <w:highlight w:val="cyan"/>
        </w:rPr>
        <w:t>to revolutionize</w:t>
      </w:r>
      <w:r w:rsidRPr="0076713D">
        <w:rPr>
          <w:sz w:val="16"/>
        </w:rPr>
        <w:t xml:space="preserve"> industries, governance, and </w:t>
      </w:r>
      <w:r w:rsidRPr="00B73FC0">
        <w:rPr>
          <w:rStyle w:val="Emphasis"/>
          <w:highlight w:val="cyan"/>
        </w:rPr>
        <w:t>war</w:t>
      </w:r>
      <w:r w:rsidRPr="00A67B15">
        <w:rPr>
          <w:rStyle w:val="StyleUnderline"/>
        </w:rPr>
        <w:t>fare</w:t>
      </w:r>
      <w:r w:rsidRPr="0076713D">
        <w:rPr>
          <w:sz w:val="16"/>
        </w:rPr>
        <w:t xml:space="preserve">. AI-driven automation promises to increase efficiency and productivity, optimize healthcare, and reduce waste. However, it also raises profound ethical questions about the nature of work, privacy, and security. As AI systems become more integrated into decision-making processes—whether in healthcare, the criminal justice system, or financial markets—the </w:t>
      </w:r>
      <w:r w:rsidRPr="00B73FC0">
        <w:rPr>
          <w:rStyle w:val="StyleUnderline"/>
          <w:highlight w:val="cyan"/>
        </w:rPr>
        <w:t>potential for</w:t>
      </w:r>
      <w:r w:rsidRPr="00A67B15">
        <w:rPr>
          <w:rStyle w:val="StyleUnderline"/>
        </w:rPr>
        <w:t xml:space="preserve"> bias, </w:t>
      </w:r>
      <w:r w:rsidRPr="00B73FC0">
        <w:rPr>
          <w:rStyle w:val="Emphasis"/>
          <w:highlight w:val="cyan"/>
        </w:rPr>
        <w:t>error</w:t>
      </w:r>
      <w:r w:rsidRPr="00A67B15">
        <w:rPr>
          <w:rStyle w:val="StyleUnderline"/>
        </w:rPr>
        <w:t xml:space="preserve">, and unintended </w:t>
      </w:r>
      <w:r w:rsidRPr="00A67B15">
        <w:rPr>
          <w:rStyle w:val="Emphasis"/>
        </w:rPr>
        <w:t>consequences</w:t>
      </w:r>
      <w:r w:rsidRPr="00A67B15">
        <w:rPr>
          <w:rStyle w:val="StyleUnderline"/>
        </w:rPr>
        <w:t xml:space="preserve"> </w:t>
      </w:r>
      <w:r w:rsidRPr="00B73FC0">
        <w:rPr>
          <w:rStyle w:val="StyleUnderline"/>
          <w:highlight w:val="cyan"/>
        </w:rPr>
        <w:t>grows</w:t>
      </w:r>
      <w:r w:rsidRPr="0076713D">
        <w:rPr>
          <w:sz w:val="16"/>
        </w:rPr>
        <w:t xml:space="preserve">. Moreover, the </w:t>
      </w:r>
      <w:r w:rsidRPr="00A67B15">
        <w:rPr>
          <w:rStyle w:val="StyleUnderline"/>
        </w:rPr>
        <w:t xml:space="preserve">deployment of AI </w:t>
      </w:r>
      <w:r w:rsidRPr="00B73FC0">
        <w:rPr>
          <w:rStyle w:val="StyleUnderline"/>
          <w:highlight w:val="cyan"/>
        </w:rPr>
        <w:t xml:space="preserve">in </w:t>
      </w:r>
      <w:r w:rsidRPr="00B73FC0">
        <w:rPr>
          <w:rStyle w:val="Emphasis"/>
          <w:highlight w:val="cyan"/>
        </w:rPr>
        <w:t>military</w:t>
      </w:r>
      <w:r w:rsidRPr="0024417F">
        <w:rPr>
          <w:rStyle w:val="Emphasis"/>
        </w:rPr>
        <w:t xml:space="preserve"> contexts</w:t>
      </w:r>
      <w:r w:rsidRPr="0076713D">
        <w:rPr>
          <w:sz w:val="16"/>
        </w:rPr>
        <w:t xml:space="preserve">, particularly in autonomous weapons systems, raises critical moral questions. The </w:t>
      </w:r>
      <w:r w:rsidRPr="00A67B15">
        <w:rPr>
          <w:rStyle w:val="StyleUnderline"/>
        </w:rPr>
        <w:t>removal of human judgment</w:t>
      </w:r>
      <w:r w:rsidRPr="0076713D">
        <w:rPr>
          <w:sz w:val="16"/>
        </w:rPr>
        <w:t xml:space="preserve"> from life-and-death decisions challenges the foundational principles of warfare and human rights.Footnote48</w:t>
      </w:r>
    </w:p>
    <w:p w14:paraId="729141D0" w14:textId="77777777" w:rsidR="00776AC0" w:rsidRPr="007B612C" w:rsidRDefault="00776AC0" w:rsidP="00776AC0">
      <w:pPr>
        <w:rPr>
          <w:sz w:val="16"/>
        </w:rPr>
      </w:pPr>
      <w:r w:rsidRPr="0076713D">
        <w:rPr>
          <w:sz w:val="16"/>
        </w:rPr>
        <w:t xml:space="preserve">The societal impact of AI extends beyond the battlefield. As </w:t>
      </w:r>
      <w:r w:rsidRPr="00A67B15">
        <w:rPr>
          <w:rStyle w:val="StyleUnderline"/>
        </w:rPr>
        <w:t xml:space="preserve">AI-driven </w:t>
      </w:r>
      <w:r w:rsidRPr="00B73FC0">
        <w:rPr>
          <w:rStyle w:val="Emphasis"/>
          <w:highlight w:val="cyan"/>
        </w:rPr>
        <w:t>automation</w:t>
      </w:r>
      <w:r w:rsidRPr="00A67B15">
        <w:rPr>
          <w:rStyle w:val="StyleUnderline"/>
        </w:rPr>
        <w:t xml:space="preserve"> threatens to </w:t>
      </w:r>
      <w:r w:rsidRPr="00B73FC0">
        <w:rPr>
          <w:rStyle w:val="StyleUnderline"/>
          <w:highlight w:val="cyan"/>
        </w:rPr>
        <w:t>displace</w:t>
      </w:r>
      <w:r w:rsidRPr="00A67B15">
        <w:rPr>
          <w:rStyle w:val="StyleUnderline"/>
        </w:rPr>
        <w:t xml:space="preserve"> millions of </w:t>
      </w:r>
      <w:r w:rsidRPr="00B73FC0">
        <w:rPr>
          <w:rStyle w:val="Emphasis"/>
          <w:highlight w:val="cyan"/>
        </w:rPr>
        <w:t>jobs</w:t>
      </w:r>
      <w:r w:rsidRPr="0076713D">
        <w:rPr>
          <w:sz w:val="16"/>
        </w:rPr>
        <w:t xml:space="preserve">, particularly in manufacturing, transportation, and low-skill sectors, the risk of </w:t>
      </w:r>
      <w:r w:rsidRPr="00B73FC0">
        <w:rPr>
          <w:rStyle w:val="StyleUnderline"/>
          <w:highlight w:val="cyan"/>
        </w:rPr>
        <w:t>exacerbating</w:t>
      </w:r>
      <w:r w:rsidRPr="00A67B15">
        <w:rPr>
          <w:rStyle w:val="StyleUnderline"/>
        </w:rPr>
        <w:t xml:space="preserve"> economic </w:t>
      </w:r>
      <w:r w:rsidRPr="00B73FC0">
        <w:rPr>
          <w:rStyle w:val="Emphasis"/>
          <w:highlight w:val="cyan"/>
        </w:rPr>
        <w:t>inequality</w:t>
      </w:r>
      <w:r w:rsidRPr="0076713D">
        <w:rPr>
          <w:sz w:val="16"/>
        </w:rPr>
        <w:t xml:space="preserve"> becomes acute. According to estimates by the McKinsey Global Institute, up to 375 million workers may need to transition to new roles by 2030 as automation reshapes labour markets.Footnote49 Governments will need to develop new frameworks for education, re-skilling, and social welfare to mitigate the social </w:t>
      </w:r>
      <w:r w:rsidRPr="007B612C">
        <w:rPr>
          <w:sz w:val="16"/>
        </w:rPr>
        <w:t xml:space="preserve">fallout of these changes. Failure to address the socio-economic impacts of AI could </w:t>
      </w:r>
      <w:r w:rsidRPr="007B612C">
        <w:rPr>
          <w:rStyle w:val="StyleUnderline"/>
        </w:rPr>
        <w:t xml:space="preserve">lead to </w:t>
      </w:r>
      <w:r w:rsidRPr="007B612C">
        <w:rPr>
          <w:rStyle w:val="Emphasis"/>
        </w:rPr>
        <w:t>widespread discontent</w:t>
      </w:r>
      <w:r w:rsidRPr="007B612C">
        <w:rPr>
          <w:rStyle w:val="StyleUnderline"/>
        </w:rPr>
        <w:t xml:space="preserve"> and </w:t>
      </w:r>
      <w:r w:rsidRPr="007B612C">
        <w:rPr>
          <w:rStyle w:val="Emphasis"/>
        </w:rPr>
        <w:t>political instability</w:t>
      </w:r>
      <w:r w:rsidRPr="007B612C">
        <w:rPr>
          <w:sz w:val="16"/>
        </w:rPr>
        <w:t>, as inequality grows, and traditional economic structures are disrupted.</w:t>
      </w:r>
    </w:p>
    <w:p w14:paraId="4996CBB0" w14:textId="77777777" w:rsidR="00776AC0" w:rsidRPr="0076713D" w:rsidRDefault="00776AC0" w:rsidP="00776AC0">
      <w:pPr>
        <w:rPr>
          <w:sz w:val="16"/>
        </w:rPr>
      </w:pPr>
      <w:r w:rsidRPr="007B612C">
        <w:rPr>
          <w:sz w:val="16"/>
        </w:rPr>
        <w:t>At a deeper level, the development of AI also raises fundamental questions about the nature of humanity. As AI systems become more sophisticated, the line between human and machine intelligence may blur, leading to new debates about consciousness, autonomy, and the role of humans in an increasingly automated world. Can humanity maintain control over systems that may eventually surpass human cognitive abilities, or will AI systems create</w:t>
      </w:r>
      <w:r w:rsidRPr="0076713D">
        <w:rPr>
          <w:sz w:val="16"/>
        </w:rPr>
        <w:t xml:space="preserve"> new forms of dependency and vulnerability?</w:t>
      </w:r>
    </w:p>
    <w:p w14:paraId="3910F3FB" w14:textId="77777777" w:rsidR="00776AC0" w:rsidRPr="0076713D" w:rsidRDefault="00776AC0" w:rsidP="00776AC0">
      <w:pPr>
        <w:rPr>
          <w:sz w:val="16"/>
        </w:rPr>
      </w:pPr>
      <w:r w:rsidRPr="0076713D">
        <w:rPr>
          <w:sz w:val="16"/>
        </w:rPr>
        <w:t>Quantum Computing: A New Frontier</w:t>
      </w:r>
    </w:p>
    <w:p w14:paraId="5A6CC43E" w14:textId="77777777" w:rsidR="00776AC0" w:rsidRPr="0076713D" w:rsidRDefault="00776AC0" w:rsidP="00776AC0">
      <w:pPr>
        <w:rPr>
          <w:sz w:val="16"/>
        </w:rPr>
      </w:pPr>
      <w:r w:rsidRPr="0076713D">
        <w:rPr>
          <w:sz w:val="16"/>
        </w:rPr>
        <w:t xml:space="preserve">Quantum computing is poised to revolutionize numerous fields by solving problems that classical computers cannot efficiently address. By leveraging the principles of quantum mechanics, quantum computers can perform calculations at speeds far beyond the capabilities of today’s most powerful supercomputers. One of the most promising applications lies in climate modelling, where quantum computing could significantly enhance the precision of predictions related to climate change. Current climate models, while robust, are limited by the computational power required to simulate the vast complexities of Earth’s climate systems. Quantum computing, with its ability to process vast amounts of data simultaneously, could improve the accuracy and granularity of these models, leading to better predictions of extreme weather events and more effective strategies for mitigating climate impacts.Footnote50 In addition to climate modelling, quantum computing offers transformative potential in fields such as drug discovery. The pharmaceutical industry has long relied on computational models to simulate molecular interactions in drug development, but the process remains slow and costly. Quantum computers could accelerate this process by simulating quantum mechanical interactions at the molecular level with unprecedented accuracy, potentially leading to breakthroughs in the treatment of diseases such as cancer and Alzheimer’s.Footnote51 The ability to model complex biological systems could also revolutionize agriculture by enabling the development of more resilient crops that are better suited to withstand the challenges of a changing climate. </w:t>
      </w:r>
      <w:r w:rsidRPr="009905F2">
        <w:rPr>
          <w:sz w:val="16"/>
        </w:rPr>
        <w:t xml:space="preserve">However, alongside these exciting opportunities, </w:t>
      </w:r>
      <w:r w:rsidRPr="009905F2">
        <w:rPr>
          <w:rStyle w:val="Emphasis"/>
        </w:rPr>
        <w:t>quantum</w:t>
      </w:r>
      <w:r w:rsidRPr="009905F2">
        <w:rPr>
          <w:rStyle w:val="StyleUnderline"/>
        </w:rPr>
        <w:t xml:space="preserve"> computing presents significant </w:t>
      </w:r>
      <w:r w:rsidRPr="009905F2">
        <w:rPr>
          <w:rStyle w:val="Emphasis"/>
        </w:rPr>
        <w:t>risks</w:t>
      </w:r>
      <w:r w:rsidRPr="009905F2">
        <w:rPr>
          <w:sz w:val="16"/>
        </w:rPr>
        <w:t xml:space="preserve">, particularly </w:t>
      </w:r>
      <w:r w:rsidRPr="009905F2">
        <w:rPr>
          <w:rStyle w:val="StyleUnderline"/>
        </w:rPr>
        <w:t>in</w:t>
      </w:r>
      <w:r w:rsidRPr="009905F2">
        <w:rPr>
          <w:sz w:val="16"/>
        </w:rPr>
        <w:t xml:space="preserve"> the realm of </w:t>
      </w:r>
      <w:r w:rsidRPr="009905F2">
        <w:rPr>
          <w:rStyle w:val="Emphasis"/>
        </w:rPr>
        <w:t>cyber</w:t>
      </w:r>
      <w:r w:rsidRPr="009905F2">
        <w:rPr>
          <w:rStyle w:val="StyleUnderline"/>
        </w:rPr>
        <w:t>security</w:t>
      </w:r>
      <w:r w:rsidRPr="009905F2">
        <w:rPr>
          <w:sz w:val="16"/>
        </w:rPr>
        <w:t xml:space="preserve">. The </w:t>
      </w:r>
      <w:r w:rsidRPr="009905F2">
        <w:rPr>
          <w:rStyle w:val="Emphasis"/>
        </w:rPr>
        <w:t>encryption</w:t>
      </w:r>
      <w:r w:rsidRPr="009905F2">
        <w:rPr>
          <w:sz w:val="16"/>
        </w:rPr>
        <w:t xml:space="preserve"> systems that currently </w:t>
      </w:r>
      <w:r w:rsidRPr="009905F2">
        <w:rPr>
          <w:rStyle w:val="StyleUnderline"/>
        </w:rPr>
        <w:t>underpin</w:t>
      </w:r>
      <w:r w:rsidRPr="009905F2">
        <w:rPr>
          <w:sz w:val="16"/>
        </w:rPr>
        <w:t xml:space="preserve"> global </w:t>
      </w:r>
      <w:r w:rsidRPr="009905F2">
        <w:rPr>
          <w:rStyle w:val="StyleUnderline"/>
        </w:rPr>
        <w:t xml:space="preserve">financial transactions, </w:t>
      </w:r>
      <w:r w:rsidRPr="009905F2">
        <w:rPr>
          <w:rStyle w:val="Emphasis"/>
        </w:rPr>
        <w:t>military comm</w:t>
      </w:r>
      <w:r w:rsidRPr="009905F2">
        <w:rPr>
          <w:rStyle w:val="StyleUnderline"/>
        </w:rPr>
        <w:t>unication</w:t>
      </w:r>
      <w:r w:rsidRPr="009905F2">
        <w:rPr>
          <w:rStyle w:val="Emphasis"/>
        </w:rPr>
        <w:t>s</w:t>
      </w:r>
      <w:r w:rsidRPr="009905F2">
        <w:rPr>
          <w:rStyle w:val="StyleUnderline"/>
        </w:rPr>
        <w:t>, and</w:t>
      </w:r>
      <w:r w:rsidRPr="009905F2">
        <w:rPr>
          <w:sz w:val="16"/>
        </w:rPr>
        <w:t xml:space="preserve"> personal </w:t>
      </w:r>
      <w:r w:rsidRPr="009905F2">
        <w:rPr>
          <w:rStyle w:val="StyleUnderline"/>
        </w:rPr>
        <w:t xml:space="preserve">data </w:t>
      </w:r>
      <w:r w:rsidRPr="009905F2">
        <w:rPr>
          <w:rStyle w:val="Emphasis"/>
        </w:rPr>
        <w:t>protection</w:t>
      </w:r>
      <w:r w:rsidRPr="009905F2">
        <w:rPr>
          <w:sz w:val="16"/>
        </w:rPr>
        <w:t xml:space="preserve"> are based on the computational difficulty of solving complex mathematical problems—tasks that classical computers would take millennia to crack. Quantum computers, however, could solve these problems in a fraction of the time, effectively rendering current encryption methods obsolete.Footnote52 This </w:t>
      </w:r>
      <w:r w:rsidRPr="009905F2">
        <w:rPr>
          <w:rStyle w:val="StyleUnderline"/>
        </w:rPr>
        <w:t xml:space="preserve">would have severe implications for </w:t>
      </w:r>
      <w:r w:rsidRPr="009905F2">
        <w:rPr>
          <w:rStyle w:val="Emphasis"/>
        </w:rPr>
        <w:t>global security</w:t>
      </w:r>
      <w:r w:rsidRPr="009905F2">
        <w:rPr>
          <w:rStyle w:val="StyleUnderline"/>
        </w:rPr>
        <w:t xml:space="preserve">, as encrypted data could be easily </w:t>
      </w:r>
      <w:r w:rsidRPr="009905F2">
        <w:rPr>
          <w:rStyle w:val="Emphasis"/>
        </w:rPr>
        <w:t>decrypted</w:t>
      </w:r>
      <w:r w:rsidRPr="009905F2">
        <w:rPr>
          <w:rStyle w:val="StyleUnderline"/>
        </w:rPr>
        <w:t xml:space="preserve">, leading to widespread breaches of sensitive </w:t>
      </w:r>
      <w:r w:rsidRPr="009905F2">
        <w:rPr>
          <w:rStyle w:val="Emphasis"/>
        </w:rPr>
        <w:t>information</w:t>
      </w:r>
      <w:r w:rsidRPr="009905F2">
        <w:rPr>
          <w:sz w:val="16"/>
        </w:rPr>
        <w:t>. The collapse of encryption protocols</w:t>
      </w:r>
      <w:r w:rsidRPr="0076713D">
        <w:rPr>
          <w:sz w:val="16"/>
        </w:rPr>
        <w:t xml:space="preserve"> would compromise everything from online banking and e-commerce to </w:t>
      </w:r>
      <w:r w:rsidRPr="0076713D">
        <w:rPr>
          <w:sz w:val="16"/>
        </w:rPr>
        <w:lastRenderedPageBreak/>
        <w:t xml:space="preserve">state secrets and diplomatic communications, leading to potentially catastrophic economic and political consequences.Footnote53 In response to this threat, researchers are racing to develop quantum-resistant encryption algorithms that could withstand attacks from quantum computers. This effort, known as post-quantum cryptography, is becoming increasingly urgent as nations and private companies make rapid advancements in quantum computing. The </w:t>
      </w:r>
      <w:r w:rsidRPr="00234295">
        <w:rPr>
          <w:rStyle w:val="StyleUnderline"/>
        </w:rPr>
        <w:t>competition to</w:t>
      </w:r>
      <w:r w:rsidRPr="0076713D">
        <w:rPr>
          <w:sz w:val="16"/>
        </w:rPr>
        <w:t xml:space="preserve"> achieve </w:t>
      </w:r>
      <w:r w:rsidRPr="00234295">
        <w:rPr>
          <w:rStyle w:val="Emphasis"/>
        </w:rPr>
        <w:t xml:space="preserve">quantum </w:t>
      </w:r>
      <w:r w:rsidRPr="00B73FC0">
        <w:rPr>
          <w:rStyle w:val="Emphasis"/>
          <w:highlight w:val="cyan"/>
        </w:rPr>
        <w:t>supremacy</w:t>
      </w:r>
      <w:r w:rsidRPr="0076713D">
        <w:rPr>
          <w:sz w:val="16"/>
        </w:rPr>
        <w:t xml:space="preserve">—where a quantum computer can perform tasks that are impossible for classical computers—has </w:t>
      </w:r>
      <w:r w:rsidRPr="00B73FC0">
        <w:rPr>
          <w:rStyle w:val="StyleUnderline"/>
          <w:highlight w:val="cyan"/>
        </w:rPr>
        <w:t>intensified</w:t>
      </w:r>
      <w:r w:rsidRPr="00234295">
        <w:rPr>
          <w:rStyle w:val="StyleUnderline"/>
        </w:rPr>
        <w:t xml:space="preserve"> geopolitical </w:t>
      </w:r>
      <w:r w:rsidRPr="00B73FC0">
        <w:rPr>
          <w:rStyle w:val="Emphasis"/>
          <w:highlight w:val="cyan"/>
        </w:rPr>
        <w:t>rivalries</w:t>
      </w:r>
      <w:r w:rsidRPr="0076713D">
        <w:rPr>
          <w:sz w:val="16"/>
        </w:rPr>
        <w:t xml:space="preserve">, particularly between major powers </w:t>
      </w:r>
      <w:r w:rsidRPr="00234295">
        <w:rPr>
          <w:rStyle w:val="StyleUnderline"/>
        </w:rPr>
        <w:t xml:space="preserve">such as the </w:t>
      </w:r>
      <w:r w:rsidRPr="00234295">
        <w:rPr>
          <w:rStyle w:val="Emphasis"/>
        </w:rPr>
        <w:t>U</w:t>
      </w:r>
      <w:r w:rsidRPr="00234295">
        <w:rPr>
          <w:rStyle w:val="StyleUnderline"/>
        </w:rPr>
        <w:t xml:space="preserve">nited </w:t>
      </w:r>
      <w:r w:rsidRPr="00234295">
        <w:rPr>
          <w:rStyle w:val="Emphasis"/>
        </w:rPr>
        <w:t>S</w:t>
      </w:r>
      <w:r w:rsidRPr="00234295">
        <w:rPr>
          <w:rStyle w:val="StyleUnderline"/>
        </w:rPr>
        <w:t xml:space="preserve">tates and </w:t>
      </w:r>
      <w:r w:rsidRPr="00234295">
        <w:rPr>
          <w:rStyle w:val="Emphasis"/>
        </w:rPr>
        <w:t>China</w:t>
      </w:r>
      <w:r w:rsidRPr="0076713D">
        <w:rPr>
          <w:sz w:val="16"/>
        </w:rPr>
        <w:t>.Footnote54 Quantum supremacy could confer significant strategic advantages in terms of intelligence gathering, cybersecurity, and military capabilities, creating new global power imbalances. Countries that fall behind in the quantum race risk becoming more vulnerable to cyber-attacks and espionage.</w:t>
      </w:r>
    </w:p>
    <w:p w14:paraId="19B1531F" w14:textId="77777777" w:rsidR="00776AC0" w:rsidRPr="0076713D" w:rsidRDefault="00776AC0" w:rsidP="00776AC0">
      <w:pPr>
        <w:rPr>
          <w:sz w:val="16"/>
        </w:rPr>
      </w:pPr>
      <w:r w:rsidRPr="0076713D">
        <w:rPr>
          <w:sz w:val="16"/>
        </w:rPr>
        <w:t xml:space="preserve">Beyond security concerns, the governance of quantum computing poses another significant challenge. As with other emerging technologies like artificial intelligence (AI) and nuclear fusion, the rapid pace of quantum computing development raises questions about whether humanity can effectively manage its risks. </w:t>
      </w:r>
      <w:r w:rsidRPr="00234295">
        <w:rPr>
          <w:rStyle w:val="StyleUnderline"/>
        </w:rPr>
        <w:t>Quantum technologies</w:t>
      </w:r>
      <w:r w:rsidRPr="0076713D">
        <w:rPr>
          <w:sz w:val="16"/>
        </w:rPr>
        <w:t xml:space="preserve"> are advancing at a rate that </w:t>
      </w:r>
      <w:r w:rsidRPr="00B73FC0">
        <w:rPr>
          <w:rStyle w:val="StyleUnderline"/>
          <w:highlight w:val="cyan"/>
        </w:rPr>
        <w:t xml:space="preserve">may </w:t>
      </w:r>
      <w:r w:rsidRPr="00B73FC0">
        <w:rPr>
          <w:rStyle w:val="Emphasis"/>
          <w:highlight w:val="cyan"/>
        </w:rPr>
        <w:t>outstrip</w:t>
      </w:r>
      <w:r w:rsidRPr="0076713D">
        <w:rPr>
          <w:sz w:val="16"/>
        </w:rPr>
        <w:t xml:space="preserve"> the </w:t>
      </w:r>
      <w:r w:rsidRPr="006F0B7E">
        <w:rPr>
          <w:rStyle w:val="StyleUnderline"/>
        </w:rPr>
        <w:t>capacity of current</w:t>
      </w:r>
      <w:r w:rsidRPr="00234295">
        <w:rPr>
          <w:rStyle w:val="StyleUnderline"/>
        </w:rPr>
        <w:t xml:space="preserve"> </w:t>
      </w:r>
      <w:r w:rsidRPr="006F0B7E">
        <w:rPr>
          <w:rStyle w:val="Emphasis"/>
        </w:rPr>
        <w:t xml:space="preserve">regulatory </w:t>
      </w:r>
      <w:r w:rsidRPr="00B73FC0">
        <w:rPr>
          <w:rStyle w:val="Emphasis"/>
          <w:highlight w:val="cyan"/>
        </w:rPr>
        <w:t>frameworks</w:t>
      </w:r>
      <w:r w:rsidRPr="00234295">
        <w:rPr>
          <w:rStyle w:val="StyleUnderline"/>
        </w:rPr>
        <w:t xml:space="preserve"> to address their potential </w:t>
      </w:r>
      <w:r w:rsidRPr="00234295">
        <w:rPr>
          <w:rStyle w:val="Emphasis"/>
        </w:rPr>
        <w:t>consequences</w:t>
      </w:r>
      <w:r w:rsidRPr="0076713D">
        <w:rPr>
          <w:sz w:val="16"/>
        </w:rPr>
        <w:t>. International cooperation will be essential to establish norms and protocols for the responsible development and deployment of quantum technologies. Failure to do so could result in a global “quantum divide,” where the benefits of quantum computing are concentrated in the hands of a few technologically advanced nations, further exacerbating global inequalities. Despite these challenges, quantum computing has the potential to contribute to solutions for some of humanity’s most pressing problems, including climate change, healthcare, and food security. However, realizing these benefits will require careful management of the associated risks. The dual-edged nature of quantum computing—offering both unparalleled opportunities and profound risks—mirrors the challenges posed by other transformative technologies. As quantum computing continues to advance, it will be critical for policymakers, technologists, and global leaders to work together to ensure that its development is guided by principles of equity, security, and sustainability.</w:t>
      </w:r>
    </w:p>
    <w:p w14:paraId="42CE8283" w14:textId="77777777" w:rsidR="00776AC0" w:rsidRPr="0076713D" w:rsidRDefault="00776AC0" w:rsidP="00776AC0">
      <w:pPr>
        <w:rPr>
          <w:sz w:val="16"/>
        </w:rPr>
      </w:pPr>
      <w:r w:rsidRPr="0076713D">
        <w:rPr>
          <w:sz w:val="16"/>
        </w:rPr>
        <w:t>Biotechnology and Genetic Engineering: Rewriting Life</w:t>
      </w:r>
    </w:p>
    <w:p w14:paraId="0771A28D" w14:textId="77777777" w:rsidR="00776AC0" w:rsidRPr="0076713D" w:rsidRDefault="00776AC0" w:rsidP="00776AC0">
      <w:pPr>
        <w:rPr>
          <w:sz w:val="16"/>
        </w:rPr>
      </w:pPr>
      <w:r w:rsidRPr="0076713D">
        <w:rPr>
          <w:sz w:val="16"/>
        </w:rPr>
        <w:t xml:space="preserve">Biotechnology and genetic engineering are transforming the way we understand and manipulate life. These technologies hold the promise of addressing some of humanity’s most pressing challenges, from eradicating genetic diseases to ensuring global food security. One of the most ground-breaking innovations in this field is CRISPR-Cas9, a gene-editing technology that allows scientists to precisely target and modify specific sequences of DNA. This technology has the potential to correct genetic mutations that cause inherited diseases, such as cystic fibrosis, Huntington’s disease, and sickle cell anaemia.Footnote55 By directly altering the human genome, </w:t>
      </w:r>
      <w:r w:rsidRPr="00B73FC0">
        <w:rPr>
          <w:rStyle w:val="Emphasis"/>
          <w:highlight w:val="cyan"/>
        </w:rPr>
        <w:t>CRISPR</w:t>
      </w:r>
      <w:r w:rsidRPr="0076713D">
        <w:rPr>
          <w:sz w:val="16"/>
        </w:rPr>
        <w:t xml:space="preserve"> offers the possibility of curing diseases at their root, a feat that has eluded traditional medicine for centuries.</w:t>
      </w:r>
    </w:p>
    <w:p w14:paraId="2D75AF39" w14:textId="77777777" w:rsidR="00776AC0" w:rsidRPr="0076713D" w:rsidRDefault="00776AC0" w:rsidP="00776AC0">
      <w:pPr>
        <w:rPr>
          <w:sz w:val="16"/>
        </w:rPr>
      </w:pPr>
      <w:r w:rsidRPr="0076713D">
        <w:rPr>
          <w:sz w:val="16"/>
        </w:rPr>
        <w:t>The implications for public health are profound. In 2020, researchers used CRISPR to successfully treat a patient with sickle cell disease, marking one of the first uses of gene editing in humans to correct a hereditary condition.Footnote56 This success opens the door for further applications in gene therapy, potentially revolutionizing treatments for a wide range of genetic disorders. Beyond therapeutic use, biotechnology also offers the possibility of enhancing human capabilities. Advances in gene editing could allow for the enhancement of traits such as intelligence, physical strength, or disease resistance, raising ethical concerns about the future of human evolution.</w:t>
      </w:r>
    </w:p>
    <w:p w14:paraId="16CFF9CC" w14:textId="77777777" w:rsidR="00776AC0" w:rsidRDefault="00776AC0" w:rsidP="00776AC0">
      <w:pPr>
        <w:rPr>
          <w:rStyle w:val="StyleUnderline"/>
        </w:rPr>
      </w:pPr>
      <w:r w:rsidRPr="0076713D">
        <w:rPr>
          <w:sz w:val="16"/>
        </w:rPr>
        <w:t xml:space="preserve">The prospect of “designer babies”—genetically modified children with specific traits chosen by their parents—has ignited a global debate about the ethical implications of genetic enhancement. While the eradication of genetic diseases is widely viewed as a positive development, the ability to enhance non-medical traits like intelligence or appearance is more controversial. Critics argue that such enhancements could exacerbate social inequality, creating a divide between those who can afford genetic modifications and those who cannot.Footnote57 This could lead to a new form of inequality, where the genetically enhanced enjoy greater opportunities and advantages in life, while others are left behind. Moreover, the </w:t>
      </w:r>
      <w:r w:rsidRPr="006F0B7E">
        <w:rPr>
          <w:rStyle w:val="Emphasis"/>
        </w:rPr>
        <w:t xml:space="preserve">long-term </w:t>
      </w:r>
      <w:r w:rsidRPr="00B73FC0">
        <w:rPr>
          <w:rStyle w:val="Emphasis"/>
          <w:highlight w:val="cyan"/>
        </w:rPr>
        <w:t>consequences</w:t>
      </w:r>
      <w:r w:rsidRPr="006F0B7E">
        <w:rPr>
          <w:rStyle w:val="StyleUnderline"/>
        </w:rPr>
        <w:t xml:space="preserve"> of genetic manipulation </w:t>
      </w:r>
      <w:r w:rsidRPr="00B73FC0">
        <w:rPr>
          <w:rStyle w:val="StyleUnderline"/>
          <w:highlight w:val="cyan"/>
        </w:rPr>
        <w:t xml:space="preserve">are </w:t>
      </w:r>
      <w:r w:rsidRPr="00B73FC0">
        <w:rPr>
          <w:rStyle w:val="Emphasis"/>
          <w:highlight w:val="cyan"/>
        </w:rPr>
        <w:t>unknown</w:t>
      </w:r>
      <w:r w:rsidRPr="0076713D">
        <w:rPr>
          <w:sz w:val="16"/>
        </w:rPr>
        <w:t xml:space="preserve">, and the potential </w:t>
      </w:r>
      <w:r w:rsidRPr="00B73FC0">
        <w:rPr>
          <w:rStyle w:val="StyleUnderline"/>
          <w:highlight w:val="cyan"/>
        </w:rPr>
        <w:t>risks of</w:t>
      </w:r>
      <w:r w:rsidRPr="006F0B7E">
        <w:rPr>
          <w:rStyle w:val="StyleUnderline"/>
        </w:rPr>
        <w:t xml:space="preserve"> unintended genetic </w:t>
      </w:r>
      <w:r w:rsidRPr="00B73FC0">
        <w:rPr>
          <w:rStyle w:val="Emphasis"/>
          <w:highlight w:val="cyan"/>
        </w:rPr>
        <w:t>mutations</w:t>
      </w:r>
      <w:r w:rsidRPr="00B73FC0">
        <w:rPr>
          <w:rStyle w:val="StyleUnderline"/>
          <w:highlight w:val="cyan"/>
        </w:rPr>
        <w:t xml:space="preserve"> or </w:t>
      </w:r>
      <w:r w:rsidRPr="00B73FC0">
        <w:rPr>
          <w:rStyle w:val="Emphasis"/>
          <w:highlight w:val="cyan"/>
        </w:rPr>
        <w:t>disruptions</w:t>
      </w:r>
      <w:r w:rsidRPr="006F0B7E">
        <w:rPr>
          <w:rStyle w:val="StyleUnderline"/>
        </w:rPr>
        <w:t xml:space="preserve"> to the human gene pool </w:t>
      </w:r>
      <w:r w:rsidRPr="00B73FC0">
        <w:rPr>
          <w:rStyle w:val="StyleUnderline"/>
          <w:highlight w:val="cyan"/>
        </w:rPr>
        <w:t xml:space="preserve">are </w:t>
      </w:r>
      <w:r w:rsidRPr="00B73FC0">
        <w:rPr>
          <w:rStyle w:val="Emphasis"/>
          <w:highlight w:val="cyan"/>
        </w:rPr>
        <w:t>significant</w:t>
      </w:r>
      <w:r w:rsidRPr="006F0B7E">
        <w:rPr>
          <w:rStyle w:val="StyleUnderline"/>
        </w:rPr>
        <w:t>.</w:t>
      </w:r>
    </w:p>
    <w:p w14:paraId="43AEC3A7" w14:textId="77777777" w:rsidR="00776AC0" w:rsidRPr="00473CBE" w:rsidRDefault="00776AC0" w:rsidP="00776AC0"/>
    <w:p w14:paraId="2294AE85" w14:textId="77777777" w:rsidR="00776AC0" w:rsidRPr="009B1FC1" w:rsidRDefault="00776AC0" w:rsidP="00776AC0">
      <w:pPr>
        <w:pStyle w:val="Heading4"/>
      </w:pPr>
      <w:r>
        <w:t xml:space="preserve">The alternative is </w:t>
      </w:r>
      <w:r w:rsidRPr="00987946">
        <w:rPr>
          <w:u w:val="single"/>
        </w:rPr>
        <w:t>workers’ control</w:t>
      </w:r>
      <w:r>
        <w:t xml:space="preserve">. It’s </w:t>
      </w:r>
      <w:r w:rsidRPr="00414103">
        <w:rPr>
          <w:u w:val="single"/>
        </w:rPr>
        <w:t>mutually exclusive</w:t>
      </w:r>
      <w:r>
        <w:t>.</w:t>
      </w:r>
    </w:p>
    <w:p w14:paraId="3CF7D76B" w14:textId="77777777" w:rsidR="00776AC0" w:rsidRPr="00434ABB" w:rsidRDefault="00776AC0" w:rsidP="00776AC0">
      <w:r w:rsidRPr="00434ABB">
        <w:t xml:space="preserve">Saeed </w:t>
      </w:r>
      <w:r w:rsidRPr="00434ABB">
        <w:rPr>
          <w:rStyle w:val="Style13ptBold"/>
        </w:rPr>
        <w:t>Rahnema 22</w:t>
      </w:r>
      <w:r w:rsidRPr="00434ABB">
        <w:t>. Professor Emeritus of Political Science and Public Policy, York University. "The Inconceivability of Real Workers’ Control Under Capitalism." International Labor and Working-Class History</w:t>
      </w:r>
      <w:r>
        <w:t xml:space="preserve">, Volume </w:t>
      </w:r>
      <w:r w:rsidRPr="00434ABB">
        <w:t>102</w:t>
      </w:r>
      <w:r>
        <w:t xml:space="preserve">. </w:t>
      </w:r>
    </w:p>
    <w:p w14:paraId="0B0FF911" w14:textId="77777777" w:rsidR="00776AC0" w:rsidRPr="00D4111F" w:rsidRDefault="00776AC0" w:rsidP="00776AC0">
      <w:pPr>
        <w:rPr>
          <w:sz w:val="16"/>
        </w:rPr>
      </w:pPr>
      <w:r w:rsidRPr="00D4111F">
        <w:rPr>
          <w:rStyle w:val="Emphasis"/>
        </w:rPr>
        <w:t xml:space="preserve">Radical </w:t>
      </w:r>
      <w:r w:rsidRPr="00585213">
        <w:rPr>
          <w:rStyle w:val="Emphasis"/>
        </w:rPr>
        <w:t>socialists</w:t>
      </w:r>
      <w:r w:rsidRPr="00585213">
        <w:rPr>
          <w:rStyle w:val="StyleUnderline"/>
        </w:rPr>
        <w:t xml:space="preserve"> around the world</w:t>
      </w:r>
      <w:r w:rsidRPr="00D4111F">
        <w:rPr>
          <w:sz w:val="16"/>
        </w:rPr>
        <w:t xml:space="preserve"> have long </w:t>
      </w:r>
      <w:r w:rsidRPr="00D4111F">
        <w:rPr>
          <w:rStyle w:val="StyleUnderline"/>
        </w:rPr>
        <w:t xml:space="preserve">considered workers’ councils with the aim of </w:t>
      </w:r>
      <w:r w:rsidRPr="00D4111F">
        <w:rPr>
          <w:sz w:val="16"/>
        </w:rPr>
        <w:t>“</w:t>
      </w:r>
      <w:r w:rsidRPr="00B73FC0">
        <w:rPr>
          <w:rStyle w:val="Emphasis"/>
          <w:highlight w:val="cyan"/>
        </w:rPr>
        <w:t>workers’ control</w:t>
      </w:r>
      <w:r w:rsidRPr="00D4111F">
        <w:rPr>
          <w:sz w:val="16"/>
        </w:rPr>
        <w:t xml:space="preserve">” </w:t>
      </w:r>
      <w:r w:rsidRPr="00D4111F">
        <w:rPr>
          <w:rStyle w:val="StyleUnderline"/>
        </w:rPr>
        <w:t>and</w:t>
      </w:r>
      <w:r w:rsidRPr="00D4111F">
        <w:rPr>
          <w:sz w:val="16"/>
        </w:rPr>
        <w:t xml:space="preserve"> “</w:t>
      </w:r>
      <w:r w:rsidRPr="00D4111F">
        <w:rPr>
          <w:rStyle w:val="Emphasis"/>
        </w:rPr>
        <w:t>self-management</w:t>
      </w:r>
      <w:r w:rsidRPr="00D4111F">
        <w:rPr>
          <w:sz w:val="16"/>
        </w:rPr>
        <w:t xml:space="preserve">” as </w:t>
      </w:r>
      <w:r w:rsidRPr="00B73FC0">
        <w:rPr>
          <w:rStyle w:val="StyleUnderline"/>
          <w:highlight w:val="cyan"/>
        </w:rPr>
        <w:t xml:space="preserve">the </w:t>
      </w:r>
      <w:r w:rsidRPr="00B73FC0">
        <w:rPr>
          <w:rStyle w:val="Emphasis"/>
          <w:highlight w:val="cyan"/>
        </w:rPr>
        <w:t>ideal</w:t>
      </w:r>
      <w:r w:rsidRPr="00D4111F">
        <w:rPr>
          <w:rStyle w:val="Emphasis"/>
        </w:rPr>
        <w:t xml:space="preserve"> form of work </w:t>
      </w:r>
      <w:r w:rsidRPr="00B73FC0">
        <w:rPr>
          <w:rStyle w:val="Emphasis"/>
          <w:highlight w:val="cyan"/>
        </w:rPr>
        <w:t>organization</w:t>
      </w:r>
      <w:r w:rsidRPr="00585213">
        <w:rPr>
          <w:sz w:val="16"/>
        </w:rPr>
        <w:t xml:space="preserve">. </w:t>
      </w:r>
      <w:r w:rsidRPr="00585213">
        <w:rPr>
          <w:rStyle w:val="StyleUnderline"/>
        </w:rPr>
        <w:t>On the other end</w:t>
      </w:r>
      <w:r w:rsidRPr="00D4111F">
        <w:rPr>
          <w:rStyle w:val="StyleUnderline"/>
        </w:rPr>
        <w:t xml:space="preserve"> of the </w:t>
      </w:r>
      <w:r w:rsidRPr="00D4111F">
        <w:rPr>
          <w:rStyle w:val="Emphasis"/>
        </w:rPr>
        <w:lastRenderedPageBreak/>
        <w:t>pro-labor spectrum</w:t>
      </w:r>
      <w:r w:rsidRPr="00D4111F">
        <w:rPr>
          <w:sz w:val="16"/>
        </w:rPr>
        <w:t xml:space="preserve">, </w:t>
      </w:r>
      <w:r w:rsidRPr="00B73FC0">
        <w:rPr>
          <w:rStyle w:val="StyleUnderline"/>
          <w:highlight w:val="cyan"/>
        </w:rPr>
        <w:t>reformist</w:t>
      </w:r>
      <w:r w:rsidRPr="00D4111F">
        <w:rPr>
          <w:rStyle w:val="StyleUnderline"/>
        </w:rPr>
        <w:t xml:space="preserve"> social democrat</w:t>
      </w:r>
      <w:r w:rsidRPr="00B73FC0">
        <w:rPr>
          <w:rStyle w:val="StyleUnderline"/>
          <w:highlight w:val="cyan"/>
        </w:rPr>
        <w:t>s</w:t>
      </w:r>
      <w:r w:rsidRPr="00D4111F">
        <w:rPr>
          <w:sz w:val="16"/>
        </w:rPr>
        <w:t xml:space="preserve"> have </w:t>
      </w:r>
      <w:r w:rsidRPr="00B73FC0">
        <w:rPr>
          <w:rStyle w:val="StyleUnderline"/>
          <w:highlight w:val="cyan"/>
        </w:rPr>
        <w:t>insisted on</w:t>
      </w:r>
      <w:r w:rsidRPr="00D4111F">
        <w:rPr>
          <w:rStyle w:val="StyleUnderline"/>
        </w:rPr>
        <w:t xml:space="preserve"> a </w:t>
      </w:r>
      <w:r w:rsidRPr="00D4111F">
        <w:rPr>
          <w:rStyle w:val="Emphasis"/>
        </w:rPr>
        <w:t xml:space="preserve">tripartite </w:t>
      </w:r>
      <w:r w:rsidRPr="00B73FC0">
        <w:rPr>
          <w:rStyle w:val="Emphasis"/>
          <w:highlight w:val="cyan"/>
        </w:rPr>
        <w:t>corporatist arrangement</w:t>
      </w:r>
      <w:r w:rsidRPr="00B73FC0">
        <w:rPr>
          <w:rStyle w:val="StyleUnderline"/>
          <w:highlight w:val="cyan"/>
        </w:rPr>
        <w:t xml:space="preserve"> through which workers become</w:t>
      </w:r>
      <w:r w:rsidRPr="00D4111F">
        <w:rPr>
          <w:rStyle w:val="StyleUnderline"/>
        </w:rPr>
        <w:t xml:space="preserve"> </w:t>
      </w:r>
      <w:r w:rsidRPr="00D4111F">
        <w:rPr>
          <w:rStyle w:val="Emphasis"/>
        </w:rPr>
        <w:t xml:space="preserve">social </w:t>
      </w:r>
      <w:r w:rsidRPr="00B73FC0">
        <w:rPr>
          <w:rStyle w:val="Emphasis"/>
          <w:highlight w:val="cyan"/>
        </w:rPr>
        <w:t>partners</w:t>
      </w:r>
      <w:r w:rsidRPr="00B73FC0">
        <w:rPr>
          <w:rStyle w:val="StyleUnderline"/>
          <w:highlight w:val="cyan"/>
        </w:rPr>
        <w:t xml:space="preserve"> of capitalists and find</w:t>
      </w:r>
      <w:r w:rsidRPr="00D4111F">
        <w:rPr>
          <w:rStyle w:val="StyleUnderline"/>
        </w:rPr>
        <w:t xml:space="preserve"> a </w:t>
      </w:r>
      <w:r w:rsidRPr="00B73FC0">
        <w:rPr>
          <w:rStyle w:val="Emphasis"/>
          <w:highlight w:val="cyan"/>
        </w:rPr>
        <w:t>limited</w:t>
      </w:r>
      <w:r w:rsidRPr="00D4111F">
        <w:rPr>
          <w:rStyle w:val="Emphasis"/>
        </w:rPr>
        <w:t xml:space="preserve"> role</w:t>
      </w:r>
      <w:r w:rsidRPr="00D4111F">
        <w:rPr>
          <w:rStyle w:val="StyleUnderline"/>
        </w:rPr>
        <w:t xml:space="preserve"> in </w:t>
      </w:r>
      <w:r w:rsidRPr="00B73FC0">
        <w:rPr>
          <w:rStyle w:val="StyleUnderline"/>
          <w:highlight w:val="cyan"/>
        </w:rPr>
        <w:t>participation</w:t>
      </w:r>
      <w:r w:rsidRPr="00D4111F">
        <w:rPr>
          <w:rStyle w:val="StyleUnderline"/>
        </w:rPr>
        <w:t xml:space="preserve"> and management</w:t>
      </w:r>
      <w:r w:rsidRPr="00D4111F">
        <w:rPr>
          <w:sz w:val="16"/>
        </w:rPr>
        <w:t>. Both tendencies have, to different degrees, failed in achieving their respective ends. Studies of council movements discuss workers’ control at two levels: the workplace for the control of production and the political system for control of the state. This paper focuses only on workplace councils. Workplace councils are historically of two types: those that emerged independent of and in confrontation with the ruling state or during its downfall; and councils that emerged with the support of the state or party in power. The focus here is on the first group of councils.</w:t>
      </w:r>
    </w:p>
    <w:p w14:paraId="7ED2C8CE" w14:textId="77777777" w:rsidR="00776AC0" w:rsidRPr="00D4111F" w:rsidRDefault="00776AC0" w:rsidP="00776AC0">
      <w:pPr>
        <w:rPr>
          <w:sz w:val="16"/>
        </w:rPr>
      </w:pPr>
      <w:r w:rsidRPr="00D4111F">
        <w:rPr>
          <w:sz w:val="16"/>
        </w:rPr>
        <w:t>Drawing upon past experiences, the proponents of council democracy continue to campaign for labor management. The emergence of these councils, however, was the product of major political crises and they were eliminated once the crises were over. In instances where they lasted longer, it was because of state protection and affiliation, and along with changes in the political system, they met their eventual demise. The “work councils” that emerged in pos</w:t>
      </w:r>
      <w:r>
        <w:rPr>
          <w:sz w:val="16"/>
        </w:rPr>
        <w:t>t-</w:t>
      </w:r>
      <w:r w:rsidRPr="00D4111F">
        <w:rPr>
          <w:sz w:val="16"/>
        </w:rPr>
        <w:t>World War II Europe were totally different and have been a mechanism of minor and declining workers’ participation, and certainly not workers’ control.</w:t>
      </w:r>
    </w:p>
    <w:p w14:paraId="776E798C" w14:textId="77777777" w:rsidR="00776AC0" w:rsidRDefault="00776AC0" w:rsidP="00776AC0">
      <w:pPr>
        <w:rPr>
          <w:sz w:val="16"/>
        </w:rPr>
      </w:pPr>
      <w:r w:rsidRPr="00C0052B">
        <w:rPr>
          <w:sz w:val="16"/>
        </w:rPr>
        <w:t xml:space="preserve">Surely the </w:t>
      </w:r>
      <w:r w:rsidRPr="00B73FC0">
        <w:rPr>
          <w:rStyle w:val="StyleUnderline"/>
          <w:highlight w:val="cyan"/>
        </w:rPr>
        <w:t>emancipation of the</w:t>
      </w:r>
      <w:r w:rsidRPr="00C0052B">
        <w:rPr>
          <w:sz w:val="16"/>
        </w:rPr>
        <w:t xml:space="preserve"> “</w:t>
      </w:r>
      <w:r w:rsidRPr="00B73FC0">
        <w:rPr>
          <w:rStyle w:val="Emphasis"/>
          <w:highlight w:val="cyan"/>
        </w:rPr>
        <w:t>producing class</w:t>
      </w:r>
      <w:r w:rsidRPr="00C0052B">
        <w:rPr>
          <w:sz w:val="16"/>
        </w:rPr>
        <w:t xml:space="preserve">” </w:t>
      </w:r>
      <w:r w:rsidRPr="00B73FC0">
        <w:rPr>
          <w:rStyle w:val="StyleUnderline"/>
          <w:highlight w:val="cyan"/>
        </w:rPr>
        <w:t xml:space="preserve">is </w:t>
      </w:r>
      <w:r w:rsidRPr="00B73FC0">
        <w:rPr>
          <w:rStyle w:val="Emphasis"/>
          <w:sz w:val="30"/>
          <w:szCs w:val="30"/>
          <w:highlight w:val="cyan"/>
        </w:rPr>
        <w:t>not possible</w:t>
      </w:r>
      <w:r w:rsidRPr="00B73FC0">
        <w:rPr>
          <w:rStyle w:val="StyleUnderline"/>
          <w:highlight w:val="cyan"/>
        </w:rPr>
        <w:t xml:space="preserve"> as far as the</w:t>
      </w:r>
      <w:r w:rsidRPr="00C0052B">
        <w:rPr>
          <w:sz w:val="16"/>
        </w:rPr>
        <w:t xml:space="preserve"> “</w:t>
      </w:r>
      <w:r w:rsidRPr="00B73FC0">
        <w:rPr>
          <w:rStyle w:val="Emphasis"/>
          <w:highlight w:val="cyan"/>
        </w:rPr>
        <w:t>appropriating class</w:t>
      </w:r>
      <w:r w:rsidRPr="00C0052B">
        <w:rPr>
          <w:sz w:val="16"/>
        </w:rPr>
        <w:t xml:space="preserve">” </w:t>
      </w:r>
      <w:r w:rsidRPr="00B73FC0">
        <w:rPr>
          <w:rStyle w:val="StyleUnderline"/>
          <w:highlight w:val="cyan"/>
        </w:rPr>
        <w:t>controls</w:t>
      </w:r>
      <w:r w:rsidRPr="00B71ADA">
        <w:rPr>
          <w:rStyle w:val="StyleUnderline"/>
        </w:rPr>
        <w:t xml:space="preserve"> the </w:t>
      </w:r>
      <w:r w:rsidRPr="00B73FC0">
        <w:rPr>
          <w:rStyle w:val="Emphasis"/>
          <w:highlight w:val="cyan"/>
        </w:rPr>
        <w:t>production</w:t>
      </w:r>
      <w:r w:rsidRPr="00B71ADA">
        <w:rPr>
          <w:rStyle w:val="Emphasis"/>
        </w:rPr>
        <w:t xml:space="preserve"> processes</w:t>
      </w:r>
      <w:r w:rsidRPr="00C0052B">
        <w:rPr>
          <w:sz w:val="16"/>
        </w:rPr>
        <w:t xml:space="preserve">, </w:t>
      </w:r>
      <w:r w:rsidRPr="00B71ADA">
        <w:rPr>
          <w:rStyle w:val="StyleUnderline"/>
        </w:rPr>
        <w:t>and</w:t>
      </w:r>
      <w:r w:rsidRPr="00C0052B">
        <w:rPr>
          <w:sz w:val="16"/>
        </w:rPr>
        <w:t xml:space="preserve"> thus </w:t>
      </w:r>
      <w:r w:rsidRPr="00585213">
        <w:rPr>
          <w:rStyle w:val="StyleUnderline"/>
        </w:rPr>
        <w:t xml:space="preserve">the </w:t>
      </w:r>
      <w:r w:rsidRPr="00585213">
        <w:rPr>
          <w:rStyle w:val="Emphasis"/>
        </w:rPr>
        <w:t>precondition</w:t>
      </w:r>
      <w:r w:rsidRPr="00585213">
        <w:rPr>
          <w:rStyle w:val="StyleUnderline"/>
        </w:rPr>
        <w:t xml:space="preserve"> for the liberation of the producers of wealth is</w:t>
      </w:r>
      <w:r w:rsidRPr="00585213">
        <w:rPr>
          <w:sz w:val="16"/>
        </w:rPr>
        <w:t xml:space="preserve"> the </w:t>
      </w:r>
      <w:r w:rsidRPr="00585213">
        <w:rPr>
          <w:rStyle w:val="StyleUnderline"/>
        </w:rPr>
        <w:t xml:space="preserve">takeover of control of the </w:t>
      </w:r>
      <w:r w:rsidRPr="00585213">
        <w:rPr>
          <w:rStyle w:val="Emphasis"/>
        </w:rPr>
        <w:t>production processes</w:t>
      </w:r>
      <w:r w:rsidRPr="00585213">
        <w:rPr>
          <w:sz w:val="16"/>
        </w:rPr>
        <w:t xml:space="preserve">. </w:t>
      </w:r>
      <w:r w:rsidRPr="00585213">
        <w:rPr>
          <w:rStyle w:val="StyleUnderline"/>
        </w:rPr>
        <w:t>The key question</w:t>
      </w:r>
      <w:r w:rsidRPr="00585213">
        <w:rPr>
          <w:sz w:val="16"/>
        </w:rPr>
        <w:t xml:space="preserve">, however, </w:t>
      </w:r>
      <w:r w:rsidRPr="00585213">
        <w:rPr>
          <w:rStyle w:val="StyleUnderline"/>
        </w:rPr>
        <w:t xml:space="preserve">is under which specific </w:t>
      </w:r>
      <w:r w:rsidRPr="00585213">
        <w:rPr>
          <w:rStyle w:val="Emphasis"/>
        </w:rPr>
        <w:t>socio-economic and political conditions</w:t>
      </w:r>
      <w:r w:rsidRPr="00C0052B">
        <w:rPr>
          <w:rStyle w:val="StyleUnderline"/>
        </w:rPr>
        <w:t xml:space="preserve"> can this revolutionary ideal be materialized</w:t>
      </w:r>
      <w:r w:rsidRPr="00C0052B">
        <w:rPr>
          <w:sz w:val="16"/>
        </w:rPr>
        <w:t xml:space="preserve">. This paper argues that </w:t>
      </w:r>
      <w:r w:rsidRPr="00B73FC0">
        <w:rPr>
          <w:rStyle w:val="StyleUnderline"/>
          <w:highlight w:val="cyan"/>
        </w:rPr>
        <w:t>under capitalism</w:t>
      </w:r>
      <w:r w:rsidRPr="00C0052B">
        <w:rPr>
          <w:sz w:val="16"/>
        </w:rPr>
        <w:t xml:space="preserve"> and neoliberal globalization, with major organizational and technological transformations taking place in industries and corporations, along with the weakening of the working class, </w:t>
      </w:r>
      <w:r w:rsidRPr="00B73FC0">
        <w:rPr>
          <w:rStyle w:val="StyleUnderline"/>
          <w:highlight w:val="cyan"/>
        </w:rPr>
        <w:t xml:space="preserve">it is </w:t>
      </w:r>
      <w:r w:rsidRPr="00B73FC0">
        <w:rPr>
          <w:rStyle w:val="Emphasis"/>
          <w:sz w:val="30"/>
          <w:szCs w:val="30"/>
          <w:highlight w:val="cyan"/>
        </w:rPr>
        <w:t>inconceivable</w:t>
      </w:r>
      <w:r w:rsidRPr="00B73FC0">
        <w:rPr>
          <w:rStyle w:val="StyleUnderline"/>
          <w:highlight w:val="cyan"/>
        </w:rPr>
        <w:t xml:space="preserve"> to have </w:t>
      </w:r>
      <w:r w:rsidRPr="00B73FC0">
        <w:rPr>
          <w:rStyle w:val="Emphasis"/>
          <w:highlight w:val="cyan"/>
        </w:rPr>
        <w:t>real</w:t>
      </w:r>
      <w:r w:rsidRPr="00C0052B">
        <w:rPr>
          <w:rStyle w:val="Emphasis"/>
        </w:rPr>
        <w:t xml:space="preserve"> managerial </w:t>
      </w:r>
      <w:r w:rsidRPr="00B73FC0">
        <w:rPr>
          <w:rStyle w:val="Emphasis"/>
          <w:highlight w:val="cyan"/>
        </w:rPr>
        <w:t>workers’ councils</w:t>
      </w:r>
      <w:r w:rsidRPr="00C0052B">
        <w:rPr>
          <w:rStyle w:val="StyleUnderline"/>
        </w:rPr>
        <w:t xml:space="preserve"> in industries</w:t>
      </w:r>
      <w:r w:rsidRPr="00C0052B">
        <w:rPr>
          <w:sz w:val="16"/>
        </w:rPr>
        <w:t xml:space="preserve">, with the exception of some minor small production cooperatives. </w:t>
      </w:r>
      <w:r w:rsidRPr="00C0052B">
        <w:rPr>
          <w:rStyle w:val="Emphasis"/>
        </w:rPr>
        <w:t xml:space="preserve">Sustained </w:t>
      </w:r>
      <w:r w:rsidRPr="00B73FC0">
        <w:rPr>
          <w:rStyle w:val="Emphasis"/>
          <w:highlight w:val="cyan"/>
        </w:rPr>
        <w:t>workers’ control</w:t>
      </w:r>
      <w:r w:rsidRPr="00B73FC0">
        <w:rPr>
          <w:rStyle w:val="StyleUnderline"/>
          <w:highlight w:val="cyan"/>
        </w:rPr>
        <w:t xml:space="preserve"> in the </w:t>
      </w:r>
      <w:r w:rsidRPr="00B73FC0">
        <w:rPr>
          <w:rStyle w:val="Emphasis"/>
          <w:highlight w:val="cyan"/>
        </w:rPr>
        <w:t>true sense</w:t>
      </w:r>
      <w:r w:rsidRPr="00B73FC0">
        <w:rPr>
          <w:rStyle w:val="StyleUnderline"/>
          <w:highlight w:val="cyan"/>
        </w:rPr>
        <w:t xml:space="preserve"> of self-management is</w:t>
      </w:r>
      <w:r w:rsidRPr="00585213">
        <w:rPr>
          <w:rStyle w:val="StyleUnderline"/>
        </w:rPr>
        <w:t xml:space="preserve"> only achievable at</w:t>
      </w:r>
      <w:r w:rsidRPr="00C0052B">
        <w:rPr>
          <w:rStyle w:val="StyleUnderline"/>
        </w:rPr>
        <w:t xml:space="preserve"> the height of </w:t>
      </w:r>
      <w:r w:rsidRPr="00C0052B">
        <w:rPr>
          <w:rStyle w:val="Emphasis"/>
        </w:rPr>
        <w:t xml:space="preserve">democratic and revolutionary </w:t>
      </w:r>
      <w:r w:rsidRPr="00B73FC0">
        <w:rPr>
          <w:rStyle w:val="Emphasis"/>
          <w:highlight w:val="cyan"/>
        </w:rPr>
        <w:t>transition</w:t>
      </w:r>
      <w:r w:rsidRPr="00B73FC0">
        <w:rPr>
          <w:rStyle w:val="StyleUnderline"/>
          <w:highlight w:val="cyan"/>
        </w:rPr>
        <w:t xml:space="preserve"> from capitalism</w:t>
      </w:r>
      <w:r w:rsidRPr="00585213">
        <w:rPr>
          <w:rStyle w:val="StyleUnderline"/>
        </w:rPr>
        <w:t xml:space="preserve"> and</w:t>
      </w:r>
      <w:r w:rsidRPr="00C0052B">
        <w:rPr>
          <w:sz w:val="16"/>
        </w:rPr>
        <w:t xml:space="preserve"> </w:t>
      </w:r>
      <w:r w:rsidRPr="009905F2">
        <w:rPr>
          <w:sz w:val="16"/>
        </w:rPr>
        <w:t xml:space="preserve">in a </w:t>
      </w:r>
      <w:r w:rsidRPr="009905F2">
        <w:rPr>
          <w:rStyle w:val="StyleUnderline"/>
        </w:rPr>
        <w:t>postcapitalist society</w:t>
      </w:r>
      <w:r w:rsidRPr="009905F2">
        <w:rPr>
          <w:sz w:val="16"/>
        </w:rPr>
        <w:t xml:space="preserve">, </w:t>
      </w:r>
      <w:r w:rsidRPr="009905F2">
        <w:rPr>
          <w:rStyle w:val="StyleUnderline"/>
        </w:rPr>
        <w:t xml:space="preserve">with the backing of a </w:t>
      </w:r>
      <w:r w:rsidRPr="009905F2">
        <w:rPr>
          <w:rStyle w:val="Emphasis"/>
        </w:rPr>
        <w:t>progressive democratic political system</w:t>
      </w:r>
      <w:r w:rsidRPr="009905F2">
        <w:rPr>
          <w:sz w:val="16"/>
        </w:rPr>
        <w:t xml:space="preserve">. It also argues that </w:t>
      </w:r>
      <w:r w:rsidRPr="009905F2">
        <w:rPr>
          <w:rStyle w:val="StyleUnderline"/>
        </w:rPr>
        <w:t>corporatist models based</w:t>
      </w:r>
      <w:r w:rsidRPr="00585213">
        <w:rPr>
          <w:rStyle w:val="StyleUnderline"/>
        </w:rPr>
        <w:t xml:space="preserve"> on </w:t>
      </w:r>
      <w:r w:rsidRPr="00B73FC0">
        <w:rPr>
          <w:rStyle w:val="Emphasis"/>
          <w:highlight w:val="cyan"/>
        </w:rPr>
        <w:t>class collaboration</w:t>
      </w:r>
      <w:r w:rsidRPr="00C0052B">
        <w:rPr>
          <w:sz w:val="16"/>
        </w:rPr>
        <w:t xml:space="preserve">, despite some gains for the workers, </w:t>
      </w:r>
      <w:r w:rsidRPr="00B73FC0">
        <w:rPr>
          <w:rStyle w:val="StyleUnderline"/>
          <w:highlight w:val="cyan"/>
        </w:rPr>
        <w:t xml:space="preserve">have </w:t>
      </w:r>
      <w:r w:rsidRPr="00B73FC0">
        <w:rPr>
          <w:rStyle w:val="Emphasis"/>
          <w:sz w:val="30"/>
          <w:szCs w:val="30"/>
          <w:highlight w:val="cyan"/>
        </w:rPr>
        <w:t>never been able</w:t>
      </w:r>
      <w:r w:rsidRPr="00585213">
        <w:rPr>
          <w:rStyle w:val="StyleUnderline"/>
        </w:rPr>
        <w:t xml:space="preserve"> or</w:t>
      </w:r>
      <w:r w:rsidRPr="00C0052B">
        <w:rPr>
          <w:rStyle w:val="StyleUnderline"/>
        </w:rPr>
        <w:t xml:space="preserve"> </w:t>
      </w:r>
      <w:r w:rsidRPr="00585213">
        <w:rPr>
          <w:rStyle w:val="Emphasis"/>
        </w:rPr>
        <w:t>even intended</w:t>
      </w:r>
      <w:r w:rsidRPr="00585213">
        <w:rPr>
          <w:rStyle w:val="StyleUnderline"/>
        </w:rPr>
        <w:t xml:space="preserve"> </w:t>
      </w:r>
      <w:r w:rsidRPr="00B73FC0">
        <w:rPr>
          <w:rStyle w:val="StyleUnderline"/>
          <w:highlight w:val="cyan"/>
        </w:rPr>
        <w:t xml:space="preserve">to </w:t>
      </w:r>
      <w:r w:rsidRPr="00B73FC0">
        <w:rPr>
          <w:rStyle w:val="Emphasis"/>
          <w:highlight w:val="cyan"/>
        </w:rPr>
        <w:t>challenge</w:t>
      </w:r>
      <w:r w:rsidRPr="00D3595B">
        <w:rPr>
          <w:rStyle w:val="Emphasis"/>
        </w:rPr>
        <w:t xml:space="preserve"> and weaken </w:t>
      </w:r>
      <w:r w:rsidRPr="00B73FC0">
        <w:rPr>
          <w:rStyle w:val="Emphasis"/>
          <w:highlight w:val="cyan"/>
        </w:rPr>
        <w:t>capitalism</w:t>
      </w:r>
      <w:r w:rsidRPr="00C0052B">
        <w:rPr>
          <w:sz w:val="16"/>
        </w:rPr>
        <w:t>. The paper, focusing on councils and councilism, advocates for radical though practicable and progressive class-struggle forms of workers and employee participation in decision-making processes during the long process of transition from capitalism. It also stresses the need for the integral and simultaneous struggle of the working class for both control of production and for a truly democratic political system.</w:t>
      </w:r>
    </w:p>
    <w:p w14:paraId="6439F3A8" w14:textId="77777777" w:rsidR="00776AC0" w:rsidRPr="00A479B2" w:rsidRDefault="00776AC0" w:rsidP="00776AC0"/>
    <w:p w14:paraId="0AB61AF7" w14:textId="45D7A39E" w:rsidR="00776AC0" w:rsidRDefault="00776AC0" w:rsidP="00776AC0">
      <w:pPr>
        <w:pStyle w:val="Heading4"/>
      </w:pPr>
      <w:r>
        <w:t xml:space="preserve">Only </w:t>
      </w:r>
      <w:r>
        <w:rPr>
          <w:u w:val="single"/>
        </w:rPr>
        <w:t>that</w:t>
      </w:r>
      <w:r>
        <w:t xml:space="preserve"> solves. </w:t>
      </w:r>
      <w:r w:rsidR="007B612C">
        <w:t>Militancy is latent now, but b</w:t>
      </w:r>
      <w:r>
        <w:t xml:space="preserve">argaining reinforces the </w:t>
      </w:r>
      <w:r>
        <w:rPr>
          <w:u w:val="single"/>
        </w:rPr>
        <w:t>partisan</w:t>
      </w:r>
      <w:r>
        <w:t xml:space="preserve"> framework of </w:t>
      </w:r>
      <w:r w:rsidRPr="00E072E3">
        <w:rPr>
          <w:u w:val="single"/>
        </w:rPr>
        <w:t>capitalist democracy</w:t>
      </w:r>
      <w:r>
        <w:t xml:space="preserve">. </w:t>
      </w:r>
    </w:p>
    <w:p w14:paraId="07353546" w14:textId="77777777" w:rsidR="00776AC0" w:rsidRPr="00B4551C" w:rsidRDefault="00776AC0" w:rsidP="00776AC0">
      <w:r w:rsidRPr="00B4551C">
        <w:t xml:space="preserve">Rae </w:t>
      </w:r>
      <w:r w:rsidRPr="00B4551C">
        <w:rPr>
          <w:rStyle w:val="Style13ptBold"/>
        </w:rPr>
        <w:t>Stone &amp;</w:t>
      </w:r>
      <w:r w:rsidRPr="00B4551C">
        <w:t xml:space="preserve"> Freddie </w:t>
      </w:r>
      <w:r w:rsidRPr="00B4551C">
        <w:rPr>
          <w:rStyle w:val="Style13ptBold"/>
        </w:rPr>
        <w:t>Forest 25</w:t>
      </w:r>
      <w:r w:rsidRPr="00B4551C">
        <w:t>.</w:t>
      </w:r>
      <w:r>
        <w:t xml:space="preserve"> Staff writers for Cosmonaut.</w:t>
      </w:r>
      <w:r w:rsidRPr="00B4551C">
        <w:t xml:space="preserve"> "Letter: The Bell Tolls For Thee." Cosmonaut Magazine. 4-10-2025. https://cosmonautmag.com/2025/04/letter-the-bell-tolls-for-thee/</w:t>
      </w:r>
    </w:p>
    <w:p w14:paraId="1F49731B" w14:textId="77777777" w:rsidR="00776AC0" w:rsidRDefault="00776AC0" w:rsidP="00776AC0">
      <w:pPr>
        <w:rPr>
          <w:rStyle w:val="StyleUnderline"/>
        </w:rPr>
      </w:pPr>
      <w:r w:rsidRPr="00B4551C">
        <w:rPr>
          <w:sz w:val="16"/>
        </w:rPr>
        <w:t xml:space="preserve">It is common to discuss fascism as if it were a set of policies or political characteristics, or a case of ‘the chicken coming home to roost.’ </w:t>
      </w:r>
      <w:r w:rsidRPr="00B4551C">
        <w:rPr>
          <w:rStyle w:val="StyleUnderline"/>
        </w:rPr>
        <w:t xml:space="preserve">This is a productive line of thought, that the </w:t>
      </w:r>
      <w:r w:rsidRPr="00B4551C">
        <w:rPr>
          <w:rStyle w:val="Emphasis"/>
        </w:rPr>
        <w:t>imperialist states</w:t>
      </w:r>
      <w:r w:rsidRPr="00B4551C">
        <w:rPr>
          <w:rStyle w:val="StyleUnderline"/>
        </w:rPr>
        <w:t xml:space="preserve"> unleash such violence across the world that fascist policies appear as the </w:t>
      </w:r>
      <w:r w:rsidRPr="00B4551C">
        <w:rPr>
          <w:rStyle w:val="Emphasis"/>
        </w:rPr>
        <w:t>logical extension</w:t>
      </w:r>
      <w:r w:rsidRPr="00B4551C">
        <w:rPr>
          <w:rStyle w:val="StyleUnderline"/>
        </w:rPr>
        <w:t xml:space="preserve"> of them to the home front</w:t>
      </w:r>
      <w:r w:rsidRPr="00B4551C">
        <w:rPr>
          <w:sz w:val="16"/>
        </w:rPr>
        <w:t>. Nazism was merely the Europeanization of colonialism. Yet this way of thinking about fascism is insufficient. While it can produce insights and help explain the psychology of the fascist butchers</w:t>
      </w:r>
      <w:r w:rsidRPr="00B4551C">
        <w:rPr>
          <w:rStyle w:val="StyleUnderline"/>
        </w:rPr>
        <w:t>, it does little to illuminate the separation between the nominally democratic and fascist states in the imperial core</w:t>
      </w:r>
      <w:r w:rsidRPr="00B4551C">
        <w:rPr>
          <w:sz w:val="16"/>
        </w:rPr>
        <w:t xml:space="preserve">. </w:t>
      </w:r>
      <w:r w:rsidRPr="00B4551C">
        <w:rPr>
          <w:rStyle w:val="Emphasis"/>
        </w:rPr>
        <w:t>Fascism</w:t>
      </w:r>
      <w:r w:rsidRPr="00B4551C">
        <w:rPr>
          <w:rStyle w:val="StyleUnderline"/>
        </w:rPr>
        <w:t xml:space="preserve"> must be </w:t>
      </w:r>
      <w:r w:rsidRPr="00B4551C">
        <w:rPr>
          <w:rStyle w:val="Emphasis"/>
        </w:rPr>
        <w:t>understood</w:t>
      </w:r>
      <w:r w:rsidRPr="00B4551C">
        <w:rPr>
          <w:rStyle w:val="StyleUnderline"/>
        </w:rPr>
        <w:t xml:space="preserve"> in a </w:t>
      </w:r>
      <w:r w:rsidRPr="00B4551C">
        <w:rPr>
          <w:rStyle w:val="Emphasis"/>
        </w:rPr>
        <w:t>sociological sense</w:t>
      </w:r>
      <w:r w:rsidRPr="00B4551C">
        <w:rPr>
          <w:sz w:val="16"/>
        </w:rPr>
        <w:t xml:space="preserve">. </w:t>
      </w:r>
      <w:r w:rsidRPr="00B4551C">
        <w:rPr>
          <w:rStyle w:val="StyleUnderline"/>
        </w:rPr>
        <w:t xml:space="preserve">It is in this sense that </w:t>
      </w:r>
      <w:r w:rsidRPr="005E448C">
        <w:rPr>
          <w:rStyle w:val="StyleUnderline"/>
          <w:highlight w:val="cyan"/>
        </w:rPr>
        <w:t>we must</w:t>
      </w:r>
      <w:r w:rsidRPr="00B4551C">
        <w:rPr>
          <w:rStyle w:val="StyleUnderline"/>
        </w:rPr>
        <w:t xml:space="preserve"> </w:t>
      </w:r>
      <w:r w:rsidRPr="005E448C">
        <w:rPr>
          <w:rStyle w:val="StyleUnderline"/>
          <w:highlight w:val="cyan"/>
        </w:rPr>
        <w:t>understand</w:t>
      </w:r>
      <w:r w:rsidRPr="00B4551C">
        <w:rPr>
          <w:rStyle w:val="StyleUnderline"/>
        </w:rPr>
        <w:t xml:space="preserve"> </w:t>
      </w:r>
      <w:r w:rsidRPr="005E448C">
        <w:rPr>
          <w:rStyle w:val="Emphasis"/>
          <w:highlight w:val="cyan"/>
        </w:rPr>
        <w:t>Trump’s attack on federal workers</w:t>
      </w:r>
      <w:r w:rsidRPr="00B4551C">
        <w:rPr>
          <w:rStyle w:val="StyleUnderline"/>
        </w:rPr>
        <w:t xml:space="preserve"> as </w:t>
      </w:r>
      <w:r w:rsidRPr="005E448C">
        <w:rPr>
          <w:rStyle w:val="StyleUnderline"/>
          <w:highlight w:val="cyan"/>
        </w:rPr>
        <w:t xml:space="preserve">the </w:t>
      </w:r>
      <w:r w:rsidRPr="005E448C">
        <w:rPr>
          <w:rStyle w:val="Emphasis"/>
          <w:highlight w:val="cyan"/>
        </w:rPr>
        <w:t>spearpoint</w:t>
      </w:r>
      <w:r w:rsidRPr="005E448C">
        <w:rPr>
          <w:rStyle w:val="StyleUnderline"/>
          <w:highlight w:val="cyan"/>
        </w:rPr>
        <w:t xml:space="preserve"> of </w:t>
      </w:r>
      <w:r w:rsidRPr="005E448C">
        <w:rPr>
          <w:rStyle w:val="Emphasis"/>
          <w:highlight w:val="cyan"/>
        </w:rPr>
        <w:lastRenderedPageBreak/>
        <w:t>fascism</w:t>
      </w:r>
      <w:r w:rsidRPr="00B4551C">
        <w:rPr>
          <w:rStyle w:val="StyleUnderline"/>
        </w:rPr>
        <w:t xml:space="preserve"> in the </w:t>
      </w:r>
      <w:r w:rsidRPr="00B4551C">
        <w:rPr>
          <w:rStyle w:val="Emphasis"/>
        </w:rPr>
        <w:t>US</w:t>
      </w:r>
      <w:r w:rsidRPr="00B4551C">
        <w:rPr>
          <w:rStyle w:val="StyleUnderline"/>
        </w:rPr>
        <w:t xml:space="preserve">. It is </w:t>
      </w:r>
      <w:r w:rsidRPr="005E448C">
        <w:rPr>
          <w:rStyle w:val="StyleUnderline"/>
          <w:highlight w:val="cyan"/>
        </w:rPr>
        <w:t>a</w:t>
      </w:r>
      <w:r w:rsidRPr="00B4551C">
        <w:rPr>
          <w:rStyle w:val="StyleUnderline"/>
        </w:rPr>
        <w:t xml:space="preserve"> </w:t>
      </w:r>
      <w:r w:rsidRPr="00B4551C">
        <w:rPr>
          <w:rStyle w:val="Emphasis"/>
        </w:rPr>
        <w:t xml:space="preserve">serious </w:t>
      </w:r>
      <w:r w:rsidRPr="005E448C">
        <w:rPr>
          <w:rStyle w:val="Emphasis"/>
          <w:highlight w:val="cyan"/>
        </w:rPr>
        <w:t>strike</w:t>
      </w:r>
      <w:r w:rsidRPr="005E448C">
        <w:rPr>
          <w:rStyle w:val="StyleUnderline"/>
          <w:highlight w:val="cyan"/>
        </w:rPr>
        <w:t xml:space="preserve"> at</w:t>
      </w:r>
      <w:r w:rsidRPr="00B4551C">
        <w:rPr>
          <w:rStyle w:val="StyleUnderline"/>
        </w:rPr>
        <w:t xml:space="preserve"> the </w:t>
      </w:r>
      <w:r w:rsidRPr="005E448C">
        <w:rPr>
          <w:rStyle w:val="Emphasis"/>
          <w:highlight w:val="cyan"/>
        </w:rPr>
        <w:t>unions</w:t>
      </w:r>
      <w:r w:rsidRPr="00B4551C">
        <w:rPr>
          <w:rStyle w:val="StyleUnderline"/>
        </w:rPr>
        <w:t xml:space="preserve">, i.e. the basic </w:t>
      </w:r>
      <w:r w:rsidRPr="005E448C">
        <w:rPr>
          <w:rStyle w:val="Emphasis"/>
          <w:highlight w:val="cyan"/>
        </w:rPr>
        <w:t>organizations</w:t>
      </w:r>
      <w:r w:rsidRPr="005E448C">
        <w:rPr>
          <w:rStyle w:val="StyleUnderline"/>
          <w:highlight w:val="cyan"/>
        </w:rPr>
        <w:t xml:space="preserve"> of the </w:t>
      </w:r>
      <w:r w:rsidRPr="005E448C">
        <w:rPr>
          <w:rStyle w:val="Emphasis"/>
          <w:highlight w:val="cyan"/>
        </w:rPr>
        <w:t>working class</w:t>
      </w:r>
      <w:r w:rsidRPr="005E448C">
        <w:rPr>
          <w:rStyle w:val="StyleUnderline"/>
          <w:highlight w:val="cyan"/>
        </w:rPr>
        <w:t>.</w:t>
      </w:r>
    </w:p>
    <w:p w14:paraId="5FD1A0E2" w14:textId="77777777" w:rsidR="00776AC0" w:rsidRPr="00206150" w:rsidRDefault="00776AC0" w:rsidP="00776AC0">
      <w:pPr>
        <w:rPr>
          <w:sz w:val="16"/>
          <w:szCs w:val="16"/>
        </w:rPr>
      </w:pPr>
      <w:r w:rsidRPr="00206150">
        <w:rPr>
          <w:sz w:val="16"/>
          <w:szCs w:val="16"/>
        </w:rPr>
        <w:t>Fascists like to claim they represent the working class in some sense, and liberals continually play into this narrative by constructing a myth of a working class that is primarily white and supportive of far right politics. In truth, however, fascism is completely alien to the multiracial working class. Trotsky’s definition of fascism, arrived at by studying the fascist movements in Germany and Italy, still applies. As Trotsky wrote when describing Hitler’s rise:</w:t>
      </w:r>
    </w:p>
    <w:p w14:paraId="0815E249" w14:textId="77777777" w:rsidR="00776AC0" w:rsidRPr="00206150" w:rsidRDefault="00776AC0" w:rsidP="00776AC0">
      <w:pPr>
        <w:rPr>
          <w:sz w:val="16"/>
          <w:szCs w:val="16"/>
        </w:rPr>
      </w:pPr>
      <w:r w:rsidRPr="00206150">
        <w:rPr>
          <w:sz w:val="16"/>
          <w:szCs w:val="16"/>
        </w:rPr>
        <w:t>While the Nazis acted as a party and not as a state power, they did not quite find an approach to the working class. On the other side, the big bourgeoisie, even those who supported Hitler with money, did not consider his party theirs. The national ‘renaissance’ leaned wholly upon the middle classes, the most backward part of the nation, the heavy ballast of history. Political art consisted in fusing the petty bourgeoisie into oneness through its common hostility to the proletariat. What must be done in order to improve things? First of all, throttle those who are underneath. Impotent before big capital, the petty bourgeoisie hopes in the future to regain its social dignity through the ruin of the workers.</w:t>
      </w:r>
    </w:p>
    <w:p w14:paraId="4A96B860" w14:textId="77777777" w:rsidR="00776AC0" w:rsidRPr="00206150" w:rsidRDefault="00776AC0" w:rsidP="00776AC0">
      <w:pPr>
        <w:rPr>
          <w:sz w:val="16"/>
          <w:szCs w:val="16"/>
        </w:rPr>
      </w:pPr>
      <w:r w:rsidRPr="00206150">
        <w:rPr>
          <w:sz w:val="16"/>
          <w:szCs w:val="16"/>
        </w:rPr>
        <w:t>Fascism is a movement of the enraged and historically obsolete petit bourgeois, the small business owners and landlords, mobilized against the working class in a desperate attempt to preserve themselves. It is a product of capitalism in decay.</w:t>
      </w:r>
    </w:p>
    <w:p w14:paraId="132C1B03" w14:textId="77777777" w:rsidR="00776AC0" w:rsidRPr="00206150" w:rsidRDefault="00776AC0" w:rsidP="00776AC0">
      <w:pPr>
        <w:rPr>
          <w:sz w:val="16"/>
          <w:szCs w:val="16"/>
        </w:rPr>
      </w:pPr>
      <w:r w:rsidRPr="00206150">
        <w:rPr>
          <w:sz w:val="16"/>
          <w:szCs w:val="16"/>
        </w:rPr>
        <w:t>As a movement of a historically obsolete class, fascism is not capable of coming to power on its own. Rather, the ruling capitalist class embraces fascism to crush the organized working class at certain historical moments (often in the aftermath of failed revolutionary moments as in Germany and Italy). At these times the bourgeois sacrifices liberal democracy and direct control of the state to the petit bourgeois fascists so that fascism can crush working class institutions (communist and socialist parties, labor unions, tenant associations, etc). Ultimately this means that socialism is the only hope for democracy. The capitalist class has more in common with the fascists than with the workers’ movement, and will see any semblance of democracy destroyed if it can keep control of the means of production.</w:t>
      </w:r>
    </w:p>
    <w:p w14:paraId="1E14F74B" w14:textId="77777777" w:rsidR="00776AC0" w:rsidRDefault="00776AC0" w:rsidP="00776AC0">
      <w:pPr>
        <w:rPr>
          <w:rStyle w:val="StyleUnderline"/>
        </w:rPr>
      </w:pPr>
      <w:r w:rsidRPr="00B4551C">
        <w:rPr>
          <w:sz w:val="16"/>
          <w:szCs w:val="16"/>
        </w:rPr>
        <w:t>This does not negate the fact that liberal democracy is the preferred method of rule of the capitalist class within the imperial core under normal circumstances, as it allows the bourgeois direct access to political power as well as economic power. In concrete terms that means the ruling class itself will use the state to contain–but never eliminate–the fascist movement until the time is ripe. Musk and his allies represent the wing of the capitalist class that has decided the time is ripe to suppress the workers’ organizations and build a Reich for themselves.</w:t>
      </w:r>
      <w:r w:rsidRPr="00B4551C">
        <w:rPr>
          <w:sz w:val="16"/>
        </w:rPr>
        <w:t xml:space="preserve"> </w:t>
      </w:r>
      <w:r w:rsidRPr="00B4551C">
        <w:rPr>
          <w:rStyle w:val="StyleUnderline"/>
        </w:rPr>
        <w:t>Despite Trump’s election to the presidency</w:t>
      </w:r>
      <w:r w:rsidRPr="00B4551C">
        <w:rPr>
          <w:sz w:val="16"/>
        </w:rPr>
        <w:t xml:space="preserve">, </w:t>
      </w:r>
      <w:r w:rsidRPr="00B4551C">
        <w:rPr>
          <w:rStyle w:val="StyleUnderline"/>
        </w:rPr>
        <w:t>this wing of the capitalist class is not yet fully ascendant</w:t>
      </w:r>
      <w:r w:rsidRPr="00B4551C">
        <w:rPr>
          <w:sz w:val="16"/>
        </w:rPr>
        <w:t xml:space="preserve">. It is held in check by other sections of capital that have not yet broken with bourgeois democracy and who seek capitalist stability and a return to the pre-2020 status quo. Biden was their representative. Then he committed a genocide in Palestine, doubled child poverty in the US, and spiked inflation to new heights. Trump’s reelection represents the failure of Bidenism to provide the working class with any sense of stability. As eighty million eligible voters remained at home, the Democrats' support collapsed and the Republicans gained a default victory at the polls. </w:t>
      </w:r>
      <w:r w:rsidRPr="005E448C">
        <w:rPr>
          <w:rStyle w:val="StyleUnderline"/>
          <w:highlight w:val="cyan"/>
        </w:rPr>
        <w:t xml:space="preserve">The </w:t>
      </w:r>
      <w:r w:rsidRPr="005E448C">
        <w:rPr>
          <w:rStyle w:val="Emphasis"/>
          <w:highlight w:val="cyan"/>
        </w:rPr>
        <w:t>critical issue</w:t>
      </w:r>
      <w:r w:rsidRPr="00B4551C">
        <w:rPr>
          <w:rStyle w:val="StyleUnderline"/>
        </w:rPr>
        <w:t xml:space="preserve"> is the </w:t>
      </w:r>
      <w:r w:rsidRPr="005E448C">
        <w:rPr>
          <w:rStyle w:val="Emphasis"/>
          <w:highlight w:val="cyan"/>
        </w:rPr>
        <w:t>lack</w:t>
      </w:r>
      <w:r w:rsidRPr="005E448C">
        <w:rPr>
          <w:rStyle w:val="StyleUnderline"/>
          <w:highlight w:val="cyan"/>
        </w:rPr>
        <w:t xml:space="preserve"> of </w:t>
      </w:r>
      <w:r w:rsidRPr="005E448C">
        <w:rPr>
          <w:rStyle w:val="Emphasis"/>
          <w:highlight w:val="cyan"/>
        </w:rPr>
        <w:t>working class leadership</w:t>
      </w:r>
      <w:r w:rsidRPr="00B4551C">
        <w:rPr>
          <w:sz w:val="16"/>
        </w:rPr>
        <w:t xml:space="preserve">. </w:t>
      </w:r>
      <w:r w:rsidRPr="005E448C">
        <w:rPr>
          <w:rStyle w:val="StyleUnderline"/>
          <w:highlight w:val="cyan"/>
        </w:rPr>
        <w:t xml:space="preserve">So long as </w:t>
      </w:r>
      <w:r w:rsidRPr="005E448C">
        <w:rPr>
          <w:rStyle w:val="Emphasis"/>
          <w:highlight w:val="cyan"/>
        </w:rPr>
        <w:t>unions</w:t>
      </w:r>
      <w:r w:rsidRPr="00B4551C">
        <w:rPr>
          <w:rStyle w:val="StyleUnderline"/>
        </w:rPr>
        <w:t xml:space="preserve"> and </w:t>
      </w:r>
      <w:r w:rsidRPr="00B4551C">
        <w:rPr>
          <w:rStyle w:val="Emphasis"/>
        </w:rPr>
        <w:t>socialist organizations</w:t>
      </w:r>
      <w:r w:rsidRPr="00B4551C">
        <w:rPr>
          <w:rStyle w:val="StyleUnderline"/>
        </w:rPr>
        <w:t xml:space="preserve"> </w:t>
      </w:r>
      <w:r w:rsidRPr="005E448C">
        <w:rPr>
          <w:rStyle w:val="Emphasis"/>
          <w:sz w:val="28"/>
          <w:highlight w:val="cyan"/>
        </w:rPr>
        <w:t>tailend the failed politics</w:t>
      </w:r>
      <w:r w:rsidRPr="005E448C">
        <w:rPr>
          <w:rStyle w:val="StyleUnderline"/>
          <w:sz w:val="28"/>
          <w:szCs w:val="32"/>
          <w:highlight w:val="cyan"/>
        </w:rPr>
        <w:t xml:space="preserve"> </w:t>
      </w:r>
      <w:r w:rsidRPr="005E448C">
        <w:rPr>
          <w:rStyle w:val="StyleUnderline"/>
          <w:highlight w:val="cyan"/>
        </w:rPr>
        <w:t xml:space="preserve">of the </w:t>
      </w:r>
      <w:r w:rsidRPr="005E448C">
        <w:rPr>
          <w:rStyle w:val="Emphasis"/>
          <w:highlight w:val="cyan"/>
        </w:rPr>
        <w:t>Democrats</w:t>
      </w:r>
      <w:r w:rsidRPr="00B4551C">
        <w:rPr>
          <w:rStyle w:val="StyleUnderline"/>
        </w:rPr>
        <w:t xml:space="preserve"> and whine pathetically about the ‘lesser evil,’ the great mass of the </w:t>
      </w:r>
      <w:r w:rsidRPr="005E448C">
        <w:rPr>
          <w:rStyle w:val="StyleUnderline"/>
          <w:highlight w:val="cyan"/>
        </w:rPr>
        <w:t xml:space="preserve">workers </w:t>
      </w:r>
      <w:r w:rsidRPr="005E448C">
        <w:rPr>
          <w:rStyle w:val="Emphasis"/>
          <w:highlight w:val="cyan"/>
        </w:rPr>
        <w:t>will remain at home.</w:t>
      </w:r>
      <w:r w:rsidRPr="00B4551C">
        <w:rPr>
          <w:sz w:val="16"/>
        </w:rPr>
        <w:t xml:space="preserve"> </w:t>
      </w:r>
      <w:r w:rsidRPr="00B4551C">
        <w:rPr>
          <w:rStyle w:val="StyleUnderline"/>
        </w:rPr>
        <w:t xml:space="preserve">It is </w:t>
      </w:r>
      <w:r w:rsidRPr="005E448C">
        <w:rPr>
          <w:rStyle w:val="StyleUnderline"/>
          <w:highlight w:val="cyan"/>
        </w:rPr>
        <w:t xml:space="preserve">necessary to build a </w:t>
      </w:r>
      <w:r w:rsidRPr="005E448C">
        <w:rPr>
          <w:rStyle w:val="Emphasis"/>
          <w:sz w:val="28"/>
          <w:highlight w:val="cyan"/>
        </w:rPr>
        <w:t>united front</w:t>
      </w:r>
      <w:r w:rsidRPr="00B4551C">
        <w:rPr>
          <w:rStyle w:val="StyleUnderline"/>
          <w:sz w:val="28"/>
          <w:szCs w:val="32"/>
        </w:rPr>
        <w:t xml:space="preserve"> </w:t>
      </w:r>
      <w:r w:rsidRPr="005E448C">
        <w:rPr>
          <w:rStyle w:val="StyleUnderline"/>
          <w:highlight w:val="cyan"/>
        </w:rPr>
        <w:t>of</w:t>
      </w:r>
      <w:r w:rsidRPr="00B4551C">
        <w:rPr>
          <w:rStyle w:val="StyleUnderline"/>
        </w:rPr>
        <w:t xml:space="preserve"> the </w:t>
      </w:r>
      <w:r w:rsidRPr="005E448C">
        <w:rPr>
          <w:rStyle w:val="Emphasis"/>
          <w:highlight w:val="cyan"/>
        </w:rPr>
        <w:t>working class</w:t>
      </w:r>
      <w:r w:rsidRPr="00B4551C">
        <w:rPr>
          <w:rStyle w:val="StyleUnderline"/>
        </w:rPr>
        <w:t xml:space="preserve"> </w:t>
      </w:r>
      <w:r w:rsidRPr="005E448C">
        <w:rPr>
          <w:rStyle w:val="StyleUnderline"/>
          <w:highlight w:val="cyan"/>
        </w:rPr>
        <w:t xml:space="preserve">independent of the </w:t>
      </w:r>
      <w:r w:rsidRPr="005E448C">
        <w:rPr>
          <w:rStyle w:val="Emphasis"/>
          <w:highlight w:val="cyan"/>
        </w:rPr>
        <w:t>two</w:t>
      </w:r>
      <w:r w:rsidRPr="00B4551C">
        <w:rPr>
          <w:rStyle w:val="Emphasis"/>
        </w:rPr>
        <w:t xml:space="preserve"> </w:t>
      </w:r>
      <w:r w:rsidRPr="005E448C">
        <w:rPr>
          <w:rStyle w:val="Emphasis"/>
          <w:highlight w:val="cyan"/>
        </w:rPr>
        <w:t>capitalist parties</w:t>
      </w:r>
      <w:r w:rsidRPr="00B4551C">
        <w:rPr>
          <w:rStyle w:val="StyleUnderline"/>
        </w:rPr>
        <w:t xml:space="preserve"> to smash the fascist menace.</w:t>
      </w:r>
    </w:p>
    <w:p w14:paraId="255FAA60" w14:textId="77777777" w:rsidR="00776AC0" w:rsidRPr="00B4551C" w:rsidRDefault="00776AC0" w:rsidP="00776AC0">
      <w:pPr>
        <w:rPr>
          <w:sz w:val="16"/>
        </w:rPr>
      </w:pPr>
      <w:r w:rsidRPr="00B4551C">
        <w:rPr>
          <w:rStyle w:val="StyleUnderline"/>
        </w:rPr>
        <w:t>The fascist movement is growing and holds an increasing amount of control over the state.</w:t>
      </w:r>
      <w:r w:rsidRPr="00B4551C">
        <w:rPr>
          <w:sz w:val="16"/>
        </w:rPr>
        <w:t xml:space="preserve"> </w:t>
      </w:r>
      <w:r w:rsidRPr="00B4551C">
        <w:rPr>
          <w:rStyle w:val="StyleUnderline"/>
        </w:rPr>
        <w:t>It is increasingly connected with law enforcement and clearly has access to the White House.</w:t>
      </w:r>
      <w:r w:rsidRPr="00B4551C">
        <w:rPr>
          <w:sz w:val="16"/>
        </w:rPr>
        <w:t xml:space="preserve"> </w:t>
      </w:r>
      <w:r w:rsidRPr="00B4551C">
        <w:rPr>
          <w:rStyle w:val="StyleUnderline"/>
        </w:rPr>
        <w:t>The police, National Guard, ICE, and other institutions of the bourgeois state</w:t>
      </w:r>
      <w:r w:rsidRPr="00B4551C">
        <w:rPr>
          <w:sz w:val="16"/>
        </w:rPr>
        <w:t xml:space="preserve"> </w:t>
      </w:r>
      <w:r w:rsidRPr="00B4551C">
        <w:rPr>
          <w:rStyle w:val="StyleUnderline"/>
        </w:rPr>
        <w:t>collaborate</w:t>
      </w:r>
      <w:r w:rsidRPr="00B4551C">
        <w:rPr>
          <w:sz w:val="16"/>
        </w:rPr>
        <w:t xml:space="preserve"> more or less </w:t>
      </w:r>
      <w:r w:rsidRPr="00B4551C">
        <w:rPr>
          <w:rStyle w:val="StyleUnderline"/>
        </w:rPr>
        <w:t>openly with right wing militia groups</w:t>
      </w:r>
      <w:r w:rsidRPr="00B4551C">
        <w:rPr>
          <w:sz w:val="16"/>
        </w:rPr>
        <w:t xml:space="preserve">, </w:t>
      </w:r>
      <w:r w:rsidRPr="00B4551C">
        <w:rPr>
          <w:rStyle w:val="StyleUnderline"/>
        </w:rPr>
        <w:t>and Trump hobnobs</w:t>
      </w:r>
      <w:r w:rsidRPr="00B4551C">
        <w:rPr>
          <w:sz w:val="16"/>
        </w:rPr>
        <w:t xml:space="preserve"> </w:t>
      </w:r>
      <w:r w:rsidRPr="00B4551C">
        <w:rPr>
          <w:rStyle w:val="StyleUnderline"/>
        </w:rPr>
        <w:t xml:space="preserve">with </w:t>
      </w:r>
      <w:r w:rsidRPr="00B4551C">
        <w:rPr>
          <w:rStyle w:val="Emphasis"/>
        </w:rPr>
        <w:t>fascist ideologues</w:t>
      </w:r>
      <w:r w:rsidRPr="00B4551C">
        <w:rPr>
          <w:sz w:val="16"/>
        </w:rPr>
        <w:t xml:space="preserve">. </w:t>
      </w:r>
      <w:r w:rsidRPr="00B4551C">
        <w:rPr>
          <w:rStyle w:val="StyleUnderline"/>
        </w:rPr>
        <w:t xml:space="preserve">Now </w:t>
      </w:r>
      <w:r w:rsidRPr="005E448C">
        <w:rPr>
          <w:rStyle w:val="StyleUnderline"/>
          <w:highlight w:val="cyan"/>
        </w:rPr>
        <w:t>Trump seeks to squash</w:t>
      </w:r>
      <w:r w:rsidRPr="00B4551C">
        <w:rPr>
          <w:rStyle w:val="StyleUnderline"/>
        </w:rPr>
        <w:t xml:space="preserve"> </w:t>
      </w:r>
      <w:r w:rsidRPr="005E448C">
        <w:rPr>
          <w:rStyle w:val="Emphasis"/>
          <w:highlight w:val="cyan"/>
        </w:rPr>
        <w:t>federal unions</w:t>
      </w:r>
      <w:r w:rsidRPr="00B4551C">
        <w:rPr>
          <w:rStyle w:val="StyleUnderline"/>
        </w:rPr>
        <w:t xml:space="preserve"> by </w:t>
      </w:r>
      <w:r w:rsidRPr="00B4551C">
        <w:rPr>
          <w:rStyle w:val="Emphasis"/>
        </w:rPr>
        <w:t>executive</w:t>
      </w:r>
      <w:r w:rsidRPr="00B4551C">
        <w:rPr>
          <w:sz w:val="16"/>
        </w:rPr>
        <w:t xml:space="preserve"> </w:t>
      </w:r>
      <w:r w:rsidRPr="00B4551C">
        <w:rPr>
          <w:rStyle w:val="Emphasis"/>
        </w:rPr>
        <w:t>order</w:t>
      </w:r>
      <w:r w:rsidRPr="00B4551C">
        <w:rPr>
          <w:sz w:val="16"/>
        </w:rPr>
        <w:t>. If he succeeds, this will be a major step toward a fascist regime and the suppression of all workers organizations.</w:t>
      </w:r>
    </w:p>
    <w:p w14:paraId="6217EC34" w14:textId="77777777" w:rsidR="00776AC0" w:rsidRDefault="00776AC0" w:rsidP="00776AC0">
      <w:pPr>
        <w:rPr>
          <w:rStyle w:val="StyleUnderline"/>
        </w:rPr>
      </w:pPr>
      <w:r w:rsidRPr="00B4551C">
        <w:rPr>
          <w:rStyle w:val="Emphasis"/>
        </w:rPr>
        <w:t>Federal employee unions</w:t>
      </w:r>
      <w:r w:rsidRPr="00B4551C">
        <w:rPr>
          <w:rStyle w:val="StyleUnderline"/>
        </w:rPr>
        <w:t xml:space="preserve"> are </w:t>
      </w:r>
      <w:r w:rsidRPr="00B4551C">
        <w:rPr>
          <w:rStyle w:val="Emphasis"/>
        </w:rPr>
        <w:t>currently an easier target</w:t>
      </w:r>
      <w:r w:rsidRPr="00B4551C">
        <w:rPr>
          <w:rStyle w:val="StyleUnderline"/>
        </w:rPr>
        <w:t xml:space="preserve">. </w:t>
      </w:r>
      <w:r w:rsidRPr="00B4551C">
        <w:rPr>
          <w:sz w:val="16"/>
        </w:rPr>
        <w:t>Their power to withhold their labor through strike actions has long been suppressed since the crushing failure of the Air Traffic Controllers’ strike in 1981. Over the past several decades, most federal employee unions have adopted an unfortunate service model approach, and their organizing muscles have all but withered away, so much so that AFGE National President Everett Kelley’s immediate response to Trump’s Executive Order was simply to send a mass email asking everyone to sign up for the “eDues” system. His next response was to call for an emergency virtual meeting to deliver a vague message to local leaders about developing plans to fight the Executive Order through the c</w:t>
      </w:r>
      <w:r w:rsidRPr="007B612C">
        <w:rPr>
          <w:sz w:val="16"/>
        </w:rPr>
        <w:t>ourt</w:t>
      </w:r>
      <w:r w:rsidRPr="00B4551C">
        <w:rPr>
          <w:sz w:val="16"/>
        </w:rPr>
        <w:t xml:space="preserve">s system. </w:t>
      </w:r>
      <w:r w:rsidRPr="005E448C">
        <w:rPr>
          <w:rStyle w:val="StyleUnderline"/>
          <w:highlight w:val="cyan"/>
        </w:rPr>
        <w:t>Many</w:t>
      </w:r>
      <w:r w:rsidRPr="00B4551C">
        <w:rPr>
          <w:rStyle w:val="StyleUnderline"/>
        </w:rPr>
        <w:t xml:space="preserve"> of the national </w:t>
      </w:r>
      <w:r w:rsidRPr="00BC7912">
        <w:rPr>
          <w:rStyle w:val="StyleUnderline"/>
        </w:rPr>
        <w:t xml:space="preserve">federal employee </w:t>
      </w:r>
      <w:r w:rsidRPr="005E448C">
        <w:rPr>
          <w:rStyle w:val="StyleUnderline"/>
          <w:highlight w:val="cyan"/>
        </w:rPr>
        <w:t>union leaders</w:t>
      </w:r>
      <w:r w:rsidRPr="00B4551C">
        <w:rPr>
          <w:rStyle w:val="StyleUnderline"/>
        </w:rPr>
        <w:t xml:space="preserve"> </w:t>
      </w:r>
      <w:r w:rsidRPr="007B612C">
        <w:rPr>
          <w:rStyle w:val="StyleUnderline"/>
        </w:rPr>
        <w:t>are so far removed from the rank-and-file membership that they</w:t>
      </w:r>
      <w:r w:rsidRPr="00B4551C">
        <w:rPr>
          <w:rStyle w:val="StyleUnderline"/>
        </w:rPr>
        <w:t xml:space="preserve"> have </w:t>
      </w:r>
      <w:r w:rsidRPr="005E448C">
        <w:rPr>
          <w:rStyle w:val="Emphasis"/>
          <w:highlight w:val="cyan"/>
        </w:rPr>
        <w:t>forgotten the true</w:t>
      </w:r>
      <w:r w:rsidRPr="00B4551C">
        <w:rPr>
          <w:rStyle w:val="Emphasis"/>
        </w:rPr>
        <w:t xml:space="preserve"> </w:t>
      </w:r>
      <w:r w:rsidRPr="005E448C">
        <w:rPr>
          <w:rStyle w:val="Emphasis"/>
          <w:highlight w:val="cyan"/>
        </w:rPr>
        <w:lastRenderedPageBreak/>
        <w:t>battlefield</w:t>
      </w:r>
      <w:r w:rsidRPr="005E448C">
        <w:rPr>
          <w:rStyle w:val="StyleUnderline"/>
          <w:highlight w:val="cyan"/>
        </w:rPr>
        <w:t xml:space="preserve"> lies </w:t>
      </w:r>
      <w:r w:rsidRPr="005E448C">
        <w:rPr>
          <w:rStyle w:val="Emphasis"/>
          <w:highlight w:val="cyan"/>
        </w:rPr>
        <w:t>outside</w:t>
      </w:r>
      <w:r w:rsidRPr="005E448C">
        <w:rPr>
          <w:rStyle w:val="StyleUnderline"/>
          <w:highlight w:val="cyan"/>
        </w:rPr>
        <w:t xml:space="preserve"> </w:t>
      </w:r>
      <w:r w:rsidRPr="005E448C">
        <w:rPr>
          <w:rStyle w:val="Emphasis"/>
          <w:sz w:val="28"/>
          <w:highlight w:val="cyan"/>
        </w:rPr>
        <w:t>of the courts</w:t>
      </w:r>
      <w:r w:rsidRPr="00B4551C">
        <w:rPr>
          <w:rStyle w:val="StyleUnderline"/>
        </w:rPr>
        <w:t>,</w:t>
      </w:r>
      <w:r w:rsidRPr="00B4551C">
        <w:rPr>
          <w:sz w:val="16"/>
        </w:rPr>
        <w:t xml:space="preserve"> </w:t>
      </w:r>
      <w:r w:rsidRPr="00B4551C">
        <w:rPr>
          <w:rStyle w:val="StyleUnderline"/>
        </w:rPr>
        <w:t xml:space="preserve">and </w:t>
      </w:r>
      <w:r w:rsidRPr="007B612C">
        <w:rPr>
          <w:rStyle w:val="StyleUnderline"/>
        </w:rPr>
        <w:t xml:space="preserve">that their </w:t>
      </w:r>
      <w:r w:rsidRPr="007B612C">
        <w:rPr>
          <w:rStyle w:val="Emphasis"/>
        </w:rPr>
        <w:t>true strength lies</w:t>
      </w:r>
      <w:r w:rsidRPr="007B612C">
        <w:rPr>
          <w:rStyle w:val="StyleUnderline"/>
        </w:rPr>
        <w:t xml:space="preserve"> in the </w:t>
      </w:r>
      <w:r w:rsidRPr="007B612C">
        <w:rPr>
          <w:rStyle w:val="Emphasis"/>
        </w:rPr>
        <w:t>hands</w:t>
      </w:r>
      <w:r w:rsidRPr="007B612C">
        <w:rPr>
          <w:rStyle w:val="StyleUnderline"/>
        </w:rPr>
        <w:t xml:space="preserve"> of those </w:t>
      </w:r>
      <w:r w:rsidRPr="007B612C">
        <w:rPr>
          <w:rStyle w:val="Emphasis"/>
        </w:rPr>
        <w:t>members</w:t>
      </w:r>
      <w:r w:rsidRPr="00B4551C">
        <w:rPr>
          <w:rStyle w:val="StyleUnderline"/>
        </w:rPr>
        <w:t>.</w:t>
      </w:r>
      <w:r w:rsidRPr="00B4551C">
        <w:rPr>
          <w:sz w:val="16"/>
        </w:rPr>
        <w:t xml:space="preserve"> </w:t>
      </w:r>
      <w:r w:rsidRPr="007B612C">
        <w:rPr>
          <w:rStyle w:val="StyleUnderline"/>
        </w:rPr>
        <w:t xml:space="preserve">The </w:t>
      </w:r>
      <w:r w:rsidRPr="005E448C">
        <w:rPr>
          <w:rStyle w:val="StyleUnderline"/>
          <w:highlight w:val="cyan"/>
        </w:rPr>
        <w:t>current moment</w:t>
      </w:r>
      <w:r w:rsidRPr="00B4551C">
        <w:rPr>
          <w:rStyle w:val="StyleUnderline"/>
        </w:rPr>
        <w:t xml:space="preserve"> </w:t>
      </w:r>
      <w:r w:rsidRPr="005E448C">
        <w:rPr>
          <w:rStyle w:val="StyleUnderline"/>
          <w:highlight w:val="cyan"/>
        </w:rPr>
        <w:t>demands</w:t>
      </w:r>
      <w:r w:rsidRPr="00B4551C">
        <w:rPr>
          <w:rStyle w:val="StyleUnderline"/>
        </w:rPr>
        <w:t xml:space="preserve"> that </w:t>
      </w:r>
      <w:r w:rsidRPr="005E448C">
        <w:rPr>
          <w:rStyle w:val="Emphasis"/>
          <w:highlight w:val="cyan"/>
        </w:rPr>
        <w:t>federal employee unions</w:t>
      </w:r>
      <w:r w:rsidRPr="005E448C">
        <w:rPr>
          <w:rStyle w:val="StyleUnderline"/>
          <w:highlight w:val="cyan"/>
        </w:rPr>
        <w:t xml:space="preserve"> quickly</w:t>
      </w:r>
      <w:r w:rsidRPr="00B4551C">
        <w:rPr>
          <w:rStyle w:val="StyleUnderline"/>
        </w:rPr>
        <w:t xml:space="preserve"> </w:t>
      </w:r>
      <w:r w:rsidRPr="005E448C">
        <w:rPr>
          <w:rStyle w:val="Emphasis"/>
          <w:highlight w:val="cyan"/>
        </w:rPr>
        <w:t>regrow</w:t>
      </w:r>
      <w:r w:rsidRPr="00B4551C">
        <w:rPr>
          <w:rStyle w:val="StyleUnderline"/>
        </w:rPr>
        <w:t xml:space="preserve"> those </w:t>
      </w:r>
      <w:r w:rsidRPr="00B4551C">
        <w:rPr>
          <w:rStyle w:val="Emphasis"/>
        </w:rPr>
        <w:t>organizing muscles</w:t>
      </w:r>
      <w:r w:rsidRPr="00B4551C">
        <w:rPr>
          <w:rStyle w:val="StyleUnderline"/>
        </w:rPr>
        <w:t xml:space="preserve"> </w:t>
      </w:r>
      <w:r w:rsidRPr="005E448C">
        <w:rPr>
          <w:rStyle w:val="StyleUnderline"/>
          <w:highlight w:val="cyan"/>
        </w:rPr>
        <w:t xml:space="preserve">and </w:t>
      </w:r>
      <w:r w:rsidRPr="005E448C">
        <w:rPr>
          <w:rStyle w:val="Emphasis"/>
          <w:highlight w:val="cyan"/>
        </w:rPr>
        <w:t>become more militant</w:t>
      </w:r>
      <w:r w:rsidRPr="00B4551C">
        <w:rPr>
          <w:rStyle w:val="Emphasis"/>
        </w:rPr>
        <w:t xml:space="preserve"> </w:t>
      </w:r>
      <w:r w:rsidRPr="00B4551C">
        <w:rPr>
          <w:rStyle w:val="StyleUnderline"/>
        </w:rPr>
        <w:t>than ever</w:t>
      </w:r>
      <w:r w:rsidRPr="00B4551C">
        <w:rPr>
          <w:sz w:val="16"/>
        </w:rPr>
        <w:t xml:space="preserve">. </w:t>
      </w:r>
      <w:r w:rsidRPr="00B4551C">
        <w:rPr>
          <w:rStyle w:val="StyleUnderline"/>
        </w:rPr>
        <w:t>To survive, they must.</w:t>
      </w:r>
      <w:r w:rsidRPr="00B4551C">
        <w:rPr>
          <w:sz w:val="16"/>
        </w:rPr>
        <w:t xml:space="preserve"> </w:t>
      </w:r>
      <w:r w:rsidRPr="00B4551C">
        <w:rPr>
          <w:rStyle w:val="StyleUnderline"/>
        </w:rPr>
        <w:t xml:space="preserve">And after the </w:t>
      </w:r>
      <w:r w:rsidRPr="00B4551C">
        <w:rPr>
          <w:rStyle w:val="Emphasis"/>
        </w:rPr>
        <w:t>fascist menace</w:t>
      </w:r>
      <w:r w:rsidRPr="00B4551C">
        <w:rPr>
          <w:rStyle w:val="StyleUnderline"/>
        </w:rPr>
        <w:t xml:space="preserve"> comes for the </w:t>
      </w:r>
      <w:r w:rsidRPr="00B4551C">
        <w:rPr>
          <w:rStyle w:val="Emphasis"/>
        </w:rPr>
        <w:t>federal employees</w:t>
      </w:r>
      <w:r w:rsidRPr="00B4551C">
        <w:rPr>
          <w:rStyle w:val="StyleUnderline"/>
        </w:rPr>
        <w:t xml:space="preserve">, it’s only a </w:t>
      </w:r>
      <w:r w:rsidRPr="00B4551C">
        <w:rPr>
          <w:rStyle w:val="Emphasis"/>
        </w:rPr>
        <w:t>matter</w:t>
      </w:r>
      <w:r w:rsidRPr="00B4551C">
        <w:rPr>
          <w:rStyle w:val="StyleUnderline"/>
        </w:rPr>
        <w:t xml:space="preserve"> of time before the </w:t>
      </w:r>
      <w:r w:rsidRPr="00B4551C">
        <w:rPr>
          <w:rStyle w:val="Emphasis"/>
        </w:rPr>
        <w:t>private sector unions</w:t>
      </w:r>
      <w:r w:rsidRPr="00B4551C">
        <w:rPr>
          <w:rStyle w:val="StyleUnderline"/>
        </w:rPr>
        <w:t xml:space="preserve"> are on the </w:t>
      </w:r>
      <w:r w:rsidRPr="00B4551C">
        <w:rPr>
          <w:rStyle w:val="Emphasis"/>
        </w:rPr>
        <w:t>firing line</w:t>
      </w:r>
      <w:r w:rsidRPr="00B4551C">
        <w:rPr>
          <w:rStyle w:val="StyleUnderline"/>
        </w:rPr>
        <w:t>.</w:t>
      </w:r>
    </w:p>
    <w:p w14:paraId="4ACD8418" w14:textId="77777777" w:rsidR="00776AC0" w:rsidRDefault="00776AC0" w:rsidP="00776AC0">
      <w:pPr>
        <w:rPr>
          <w:rStyle w:val="StyleUnderline"/>
        </w:rPr>
      </w:pPr>
      <w:r w:rsidRPr="00B4551C">
        <w:rPr>
          <w:rStyle w:val="StyleUnderline"/>
        </w:rPr>
        <w:t xml:space="preserve">To fight back, </w:t>
      </w:r>
      <w:r w:rsidRPr="005E448C">
        <w:rPr>
          <w:rStyle w:val="Emphasis"/>
          <w:highlight w:val="cyan"/>
        </w:rPr>
        <w:t>public sector</w:t>
      </w:r>
      <w:r w:rsidRPr="00B4551C">
        <w:rPr>
          <w:rStyle w:val="StyleUnderline"/>
        </w:rPr>
        <w:t xml:space="preserve"> and private sector </w:t>
      </w:r>
      <w:r w:rsidRPr="005E448C">
        <w:rPr>
          <w:rStyle w:val="Emphasis"/>
          <w:highlight w:val="cyan"/>
        </w:rPr>
        <w:t>unions</w:t>
      </w:r>
      <w:r w:rsidRPr="005E448C">
        <w:rPr>
          <w:rStyle w:val="StyleUnderline"/>
          <w:highlight w:val="cyan"/>
        </w:rPr>
        <w:t xml:space="preserve"> must stand in </w:t>
      </w:r>
      <w:r w:rsidRPr="005E448C">
        <w:rPr>
          <w:rStyle w:val="Emphasis"/>
          <w:highlight w:val="cyan"/>
        </w:rPr>
        <w:t>solidarity</w:t>
      </w:r>
      <w:r w:rsidRPr="005E448C">
        <w:rPr>
          <w:rStyle w:val="StyleUnderline"/>
          <w:highlight w:val="cyan"/>
        </w:rPr>
        <w:t xml:space="preserve"> as a</w:t>
      </w:r>
      <w:r w:rsidRPr="00B4551C">
        <w:rPr>
          <w:rStyle w:val="StyleUnderline"/>
        </w:rPr>
        <w:t xml:space="preserve"> </w:t>
      </w:r>
      <w:r w:rsidRPr="005E448C">
        <w:rPr>
          <w:rStyle w:val="Emphasis"/>
          <w:highlight w:val="cyan"/>
        </w:rPr>
        <w:t>unified front</w:t>
      </w:r>
      <w:r w:rsidRPr="00B4551C">
        <w:rPr>
          <w:sz w:val="16"/>
        </w:rPr>
        <w:t xml:space="preserve">. The </w:t>
      </w:r>
      <w:r w:rsidRPr="005E448C">
        <w:rPr>
          <w:rStyle w:val="StyleUnderline"/>
          <w:highlight w:val="cyan"/>
        </w:rPr>
        <w:t>labor</w:t>
      </w:r>
      <w:r w:rsidRPr="00B4551C">
        <w:rPr>
          <w:rStyle w:val="StyleUnderline"/>
        </w:rPr>
        <w:t xml:space="preserve"> movement </w:t>
      </w:r>
      <w:r w:rsidRPr="005E448C">
        <w:rPr>
          <w:rStyle w:val="StyleUnderline"/>
          <w:highlight w:val="cyan"/>
        </w:rPr>
        <w:t>must</w:t>
      </w:r>
      <w:r w:rsidRPr="00B4551C">
        <w:rPr>
          <w:rStyle w:val="StyleUnderline"/>
        </w:rPr>
        <w:t xml:space="preserve"> strike hard and in unison to crush this attack on the working class and beat back the immediacy of the fascist menace. Then it must utterly </w:t>
      </w:r>
      <w:r w:rsidRPr="005E448C">
        <w:rPr>
          <w:rStyle w:val="StyleUnderline"/>
          <w:highlight w:val="cyan"/>
        </w:rPr>
        <w:t>break</w:t>
      </w:r>
      <w:r w:rsidRPr="00B4551C">
        <w:rPr>
          <w:rStyle w:val="StyleUnderline"/>
        </w:rPr>
        <w:t xml:space="preserve"> </w:t>
      </w:r>
      <w:r w:rsidRPr="005E448C">
        <w:rPr>
          <w:rStyle w:val="StyleUnderline"/>
          <w:highlight w:val="cyan"/>
        </w:rPr>
        <w:t>with</w:t>
      </w:r>
      <w:r w:rsidRPr="00B4551C">
        <w:rPr>
          <w:rStyle w:val="StyleUnderline"/>
        </w:rPr>
        <w:t xml:space="preserve"> the </w:t>
      </w:r>
      <w:r w:rsidRPr="00B4551C">
        <w:rPr>
          <w:rStyle w:val="Emphasis"/>
        </w:rPr>
        <w:t>Democrats</w:t>
      </w:r>
      <w:r w:rsidRPr="00B4551C">
        <w:rPr>
          <w:rStyle w:val="StyleUnderline"/>
        </w:rPr>
        <w:t xml:space="preserve">, </w:t>
      </w:r>
      <w:r w:rsidRPr="00B4551C">
        <w:rPr>
          <w:rStyle w:val="Emphasis"/>
        </w:rPr>
        <w:t>Republicans</w:t>
      </w:r>
      <w:r w:rsidRPr="00B4551C">
        <w:rPr>
          <w:rStyle w:val="StyleUnderline"/>
        </w:rPr>
        <w:t xml:space="preserve">, and </w:t>
      </w:r>
      <w:r w:rsidRPr="005E448C">
        <w:rPr>
          <w:rStyle w:val="Emphasis"/>
          <w:highlight w:val="cyan"/>
        </w:rPr>
        <w:t>all</w:t>
      </w:r>
      <w:r w:rsidRPr="00B4551C">
        <w:rPr>
          <w:rStyle w:val="Emphasis"/>
        </w:rPr>
        <w:t xml:space="preserve"> other </w:t>
      </w:r>
      <w:r w:rsidRPr="005E448C">
        <w:rPr>
          <w:rStyle w:val="Emphasis"/>
          <w:highlight w:val="cyan"/>
        </w:rPr>
        <w:t>capitalist parties</w:t>
      </w:r>
      <w:r w:rsidRPr="00B4551C">
        <w:rPr>
          <w:rStyle w:val="StyleUnderline"/>
        </w:rPr>
        <w:t>.</w:t>
      </w:r>
      <w:r w:rsidRPr="00B4551C">
        <w:rPr>
          <w:sz w:val="16"/>
        </w:rPr>
        <w:t xml:space="preserve"> </w:t>
      </w:r>
      <w:r w:rsidRPr="005E448C">
        <w:rPr>
          <w:rStyle w:val="StyleUnderline"/>
          <w:highlight w:val="cyan"/>
        </w:rPr>
        <w:t xml:space="preserve">Only the </w:t>
      </w:r>
      <w:r w:rsidRPr="005E448C">
        <w:rPr>
          <w:rStyle w:val="Emphasis"/>
          <w:highlight w:val="cyan"/>
        </w:rPr>
        <w:t>labor</w:t>
      </w:r>
      <w:r w:rsidRPr="005E448C">
        <w:rPr>
          <w:rStyle w:val="StyleUnderline"/>
          <w:highlight w:val="cyan"/>
        </w:rPr>
        <w:t xml:space="preserve"> and</w:t>
      </w:r>
      <w:r w:rsidRPr="00B4551C">
        <w:rPr>
          <w:rStyle w:val="StyleUnderline"/>
        </w:rPr>
        <w:t xml:space="preserve"> </w:t>
      </w:r>
      <w:r w:rsidRPr="00B4551C">
        <w:rPr>
          <w:rStyle w:val="Emphasis"/>
        </w:rPr>
        <w:t xml:space="preserve">socialist </w:t>
      </w:r>
      <w:r w:rsidRPr="005E448C">
        <w:rPr>
          <w:rStyle w:val="Emphasis"/>
          <w:highlight w:val="cyan"/>
        </w:rPr>
        <w:t>movements</w:t>
      </w:r>
      <w:r w:rsidRPr="005E448C">
        <w:rPr>
          <w:rStyle w:val="StyleUnderline"/>
          <w:highlight w:val="cyan"/>
        </w:rPr>
        <w:t xml:space="preserve"> can be </w:t>
      </w:r>
      <w:r w:rsidRPr="005E448C">
        <w:rPr>
          <w:rStyle w:val="Emphasis"/>
          <w:sz w:val="28"/>
          <w:highlight w:val="cyan"/>
        </w:rPr>
        <w:t>consistently antifascist</w:t>
      </w:r>
      <w:r w:rsidRPr="00B4551C">
        <w:rPr>
          <w:rStyle w:val="StyleUnderline"/>
        </w:rPr>
        <w:t xml:space="preserve">, and </w:t>
      </w:r>
      <w:r w:rsidRPr="00B4551C">
        <w:rPr>
          <w:rStyle w:val="Emphasis"/>
        </w:rPr>
        <w:t>consistent antifascism</w:t>
      </w:r>
      <w:r w:rsidRPr="00B4551C">
        <w:rPr>
          <w:rStyle w:val="StyleUnderline"/>
        </w:rPr>
        <w:t xml:space="preserve"> is </w:t>
      </w:r>
      <w:r w:rsidRPr="00B4551C">
        <w:rPr>
          <w:rStyle w:val="Emphasis"/>
        </w:rPr>
        <w:t>precisely</w:t>
      </w:r>
      <w:r w:rsidRPr="00B4551C">
        <w:rPr>
          <w:rStyle w:val="StyleUnderline"/>
        </w:rPr>
        <w:t xml:space="preserve"> what is </w:t>
      </w:r>
      <w:r w:rsidRPr="00B4551C">
        <w:rPr>
          <w:rStyle w:val="Emphasis"/>
        </w:rPr>
        <w:t>needed</w:t>
      </w:r>
      <w:r w:rsidRPr="00B4551C">
        <w:rPr>
          <w:rStyle w:val="StyleUnderline"/>
        </w:rPr>
        <w:t>.</w:t>
      </w:r>
    </w:p>
    <w:p w14:paraId="49517A90" w14:textId="77777777" w:rsidR="00776AC0" w:rsidRDefault="00776AC0" w:rsidP="00776AC0"/>
    <w:p w14:paraId="1E45615B" w14:textId="77777777" w:rsidR="00776AC0" w:rsidRPr="00ED6E6E" w:rsidRDefault="00776AC0" w:rsidP="00776AC0"/>
    <w:p w14:paraId="66B4940F" w14:textId="77777777" w:rsidR="00776AC0" w:rsidRPr="008C1B2E" w:rsidRDefault="00776AC0" w:rsidP="00776AC0"/>
    <w:p w14:paraId="7CD5B8A4" w14:textId="77777777" w:rsidR="0090448F" w:rsidRDefault="0090448F" w:rsidP="0090448F">
      <w:pPr>
        <w:pStyle w:val="Heading3"/>
      </w:pPr>
      <w:r>
        <w:lastRenderedPageBreak/>
        <w:t>Article II DA---1NC</w:t>
      </w:r>
    </w:p>
    <w:p w14:paraId="2E196676" w14:textId="753CC2C9" w:rsidR="0090448F" w:rsidRPr="00546FAF" w:rsidRDefault="0090448F" w:rsidP="0090448F">
      <w:pPr>
        <w:pStyle w:val="Heading4"/>
      </w:pPr>
      <w:r>
        <w:t xml:space="preserve">The plan </w:t>
      </w:r>
      <w:r>
        <w:rPr>
          <w:u w:val="single"/>
        </w:rPr>
        <w:t>forces</w:t>
      </w:r>
      <w:r>
        <w:t xml:space="preserve"> the Court to </w:t>
      </w:r>
      <w:r w:rsidRPr="008F1EDD">
        <w:rPr>
          <w:u w:val="single"/>
        </w:rPr>
        <w:t>narrow</w:t>
      </w:r>
      <w:r w:rsidR="00776AC0">
        <w:t xml:space="preserve"> the Vesting Clause, which </w:t>
      </w:r>
      <w:r>
        <w:rPr>
          <w:u w:val="single"/>
        </w:rPr>
        <w:t>splinter</w:t>
      </w:r>
      <w:r w:rsidR="00776AC0">
        <w:rPr>
          <w:u w:val="single"/>
        </w:rPr>
        <w:t>s</w:t>
      </w:r>
      <w:r>
        <w:t xml:space="preserve"> executive power. </w:t>
      </w:r>
    </w:p>
    <w:p w14:paraId="1F7C9283" w14:textId="77777777" w:rsidR="0090448F" w:rsidRPr="003B1620" w:rsidRDefault="0090448F" w:rsidP="0090448F">
      <w:r>
        <w:t xml:space="preserve">James </w:t>
      </w:r>
      <w:r w:rsidRPr="00AC3B27">
        <w:rPr>
          <w:rStyle w:val="Style13ptBold"/>
        </w:rPr>
        <w:t>Sherk 25</w:t>
      </w:r>
      <w:r>
        <w:t xml:space="preserve">. </w:t>
      </w:r>
      <w:r w:rsidRPr="00AC3B27">
        <w:t>Director, Center for American Freedom, America First Policy Institute</w:t>
      </w:r>
      <w:r>
        <w:t xml:space="preserve">; M.A., University of Rochester. “Reining in the Unconstitutional Powers of Federal Labor Unions and Arbitrators.” </w:t>
      </w:r>
      <w:r w:rsidRPr="003E45D7">
        <w:t>https://journals.law.harvard.edu/jlpp/wp-content/uploads/sites/90/2025/01/Sherk-Unconstitutional-Powers.pdf</w:t>
      </w:r>
      <w:r>
        <w:t xml:space="preserve">. </w:t>
      </w:r>
    </w:p>
    <w:p w14:paraId="090D76AC" w14:textId="77777777" w:rsidR="0090448F" w:rsidRPr="003C18F5" w:rsidRDefault="0090448F" w:rsidP="0090448F">
      <w:pPr>
        <w:rPr>
          <w:sz w:val="16"/>
        </w:rPr>
      </w:pPr>
      <w:r w:rsidRPr="003C18F5">
        <w:rPr>
          <w:sz w:val="16"/>
        </w:rPr>
        <w:t xml:space="preserve">Legal scholars have not yet examined whether unions can lawfully exercise this much power over the Executive Branch. There is a clear and strong argument that giving </w:t>
      </w:r>
      <w:r w:rsidRPr="005E448C">
        <w:rPr>
          <w:rStyle w:val="StyleUnderline"/>
          <w:highlight w:val="cyan"/>
        </w:rPr>
        <w:t>unions</w:t>
      </w:r>
      <w:r w:rsidRPr="003C18F5">
        <w:rPr>
          <w:sz w:val="16"/>
        </w:rPr>
        <w:t xml:space="preserve"> such </w:t>
      </w:r>
      <w:r w:rsidRPr="00C75318">
        <w:rPr>
          <w:rStyle w:val="StyleUnderline"/>
        </w:rPr>
        <w:t xml:space="preserve">power is </w:t>
      </w:r>
      <w:r w:rsidRPr="005E448C">
        <w:rPr>
          <w:rStyle w:val="Emphasis"/>
          <w:highlight w:val="cyan"/>
        </w:rPr>
        <w:t>inconsistent</w:t>
      </w:r>
      <w:r w:rsidRPr="003C18F5">
        <w:rPr>
          <w:sz w:val="16"/>
        </w:rPr>
        <w:t xml:space="preserve"> </w:t>
      </w:r>
      <w:r w:rsidRPr="005E448C">
        <w:rPr>
          <w:rStyle w:val="StyleUnderline"/>
          <w:highlight w:val="cyan"/>
        </w:rPr>
        <w:t>with</w:t>
      </w:r>
      <w:r w:rsidRPr="00C75318">
        <w:rPr>
          <w:rStyle w:val="StyleUnderline"/>
        </w:rPr>
        <w:t xml:space="preserve"> the Constitution</w:t>
      </w:r>
      <w:r w:rsidRPr="003C18F5">
        <w:rPr>
          <w:sz w:val="16"/>
        </w:rPr>
        <w:t xml:space="preserve">. </w:t>
      </w:r>
      <w:r w:rsidRPr="005E448C">
        <w:rPr>
          <w:rStyle w:val="Emphasis"/>
          <w:highlight w:val="cyan"/>
        </w:rPr>
        <w:t>Article II</w:t>
      </w:r>
      <w:r w:rsidRPr="003C18F5">
        <w:rPr>
          <w:sz w:val="16"/>
        </w:rPr>
        <w:t xml:space="preserve"> </w:t>
      </w:r>
      <w:r w:rsidRPr="005E448C">
        <w:rPr>
          <w:rStyle w:val="StyleUnderline"/>
          <w:highlight w:val="cyan"/>
        </w:rPr>
        <w:t>vests executive power in the President</w:t>
      </w:r>
      <w:r w:rsidRPr="00C75318">
        <w:rPr>
          <w:rStyle w:val="StyleUnderline"/>
        </w:rPr>
        <w:t xml:space="preserve"> </w:t>
      </w:r>
      <w:r w:rsidRPr="005E448C">
        <w:rPr>
          <w:rStyle w:val="Emphasis"/>
          <w:highlight w:val="cyan"/>
        </w:rPr>
        <w:t>alone</w:t>
      </w:r>
      <w:r w:rsidRPr="003C18F5">
        <w:rPr>
          <w:sz w:val="16"/>
        </w:rPr>
        <w:t xml:space="preserve">. </w:t>
      </w:r>
      <w:r w:rsidRPr="00C75318">
        <w:rPr>
          <w:rStyle w:val="StyleUnderline"/>
        </w:rPr>
        <w:t xml:space="preserve">The </w:t>
      </w:r>
      <w:r w:rsidRPr="005E448C">
        <w:rPr>
          <w:rStyle w:val="StyleUnderline"/>
          <w:highlight w:val="cyan"/>
        </w:rPr>
        <w:t>Framers</w:t>
      </w:r>
      <w:r w:rsidRPr="00C75318">
        <w:rPr>
          <w:rStyle w:val="StyleUnderline"/>
        </w:rPr>
        <w:t xml:space="preserve"> </w:t>
      </w:r>
      <w:r w:rsidRPr="00C75318">
        <w:rPr>
          <w:rStyle w:val="Emphasis"/>
        </w:rPr>
        <w:t xml:space="preserve">consciously </w:t>
      </w:r>
      <w:r w:rsidRPr="005E448C">
        <w:rPr>
          <w:rStyle w:val="Emphasis"/>
          <w:highlight w:val="cyan"/>
        </w:rPr>
        <w:t>rejected</w:t>
      </w:r>
      <w:r w:rsidRPr="00C75318">
        <w:rPr>
          <w:rStyle w:val="StyleUnderline"/>
        </w:rPr>
        <w:t xml:space="preserve"> the </w:t>
      </w:r>
      <w:r w:rsidRPr="005E448C">
        <w:rPr>
          <w:rStyle w:val="Emphasis"/>
          <w:highlight w:val="cyan"/>
        </w:rPr>
        <w:t>plural executive model</w:t>
      </w:r>
      <w:r w:rsidRPr="003C18F5">
        <w:rPr>
          <w:sz w:val="16"/>
        </w:rPr>
        <w:t xml:space="preserve"> of the Continental and Confederation Congresses. </w:t>
      </w:r>
      <w:r w:rsidRPr="00C75318">
        <w:rPr>
          <w:rStyle w:val="StyleUnderline"/>
        </w:rPr>
        <w:t>They did not want to</w:t>
      </w:r>
      <w:r w:rsidRPr="003C18F5">
        <w:rPr>
          <w:sz w:val="16"/>
        </w:rPr>
        <w:t xml:space="preserve"> “</w:t>
      </w:r>
      <w:r w:rsidRPr="00C75318">
        <w:rPr>
          <w:rStyle w:val="StyleUnderline"/>
        </w:rPr>
        <w:t xml:space="preserve">bog the Executive down with the habitual </w:t>
      </w:r>
      <w:r w:rsidRPr="00C75318">
        <w:rPr>
          <w:rStyle w:val="Emphasis"/>
        </w:rPr>
        <w:t>feebleness</w:t>
      </w:r>
      <w:r w:rsidRPr="00C75318">
        <w:rPr>
          <w:rStyle w:val="StyleUnderline"/>
        </w:rPr>
        <w:t xml:space="preserve"> and </w:t>
      </w:r>
      <w:r w:rsidRPr="00C75318">
        <w:rPr>
          <w:rStyle w:val="Emphasis"/>
        </w:rPr>
        <w:t>dilatoriness</w:t>
      </w:r>
      <w:r w:rsidRPr="00C75318">
        <w:rPr>
          <w:rStyle w:val="StyleUnderline"/>
        </w:rPr>
        <w:t xml:space="preserve"> that comes with a diversity of views and opinions</w:t>
      </w:r>
      <w:r w:rsidRPr="003C18F5">
        <w:rPr>
          <w:sz w:val="16"/>
        </w:rPr>
        <w:t xml:space="preserve">.”91 Requiring the President to obtain his subordinates’ consent to operational changes is </w:t>
      </w:r>
      <w:r w:rsidRPr="00C75318">
        <w:rPr>
          <w:rStyle w:val="StyleUnderline"/>
        </w:rPr>
        <w:t>inconsistent with vesting executive power in the President alone</w:t>
      </w:r>
      <w:r w:rsidRPr="003C18F5">
        <w:rPr>
          <w:sz w:val="16"/>
        </w:rPr>
        <w:t>.</w:t>
      </w:r>
    </w:p>
    <w:p w14:paraId="648E581C" w14:textId="77777777" w:rsidR="0090448F" w:rsidRPr="003C18F5" w:rsidRDefault="0090448F" w:rsidP="0090448F">
      <w:pPr>
        <w:rPr>
          <w:sz w:val="16"/>
        </w:rPr>
      </w:pPr>
      <w:r w:rsidRPr="003C18F5">
        <w:rPr>
          <w:sz w:val="16"/>
        </w:rPr>
        <w:t>The Supreme Court has permitted some restrictions on the President’s executive authority. In Humphrey’s Executor v. United States, the court approved for-cause removal protections for Federal Trade Commission members. 92 In Morrison v. Olson, the Supreme Court also approved removal protections for the independent counsel, an inferior officer. 93 These cases represented the high-water mark of a functionalist approach to constitutional interpretation.</w:t>
      </w:r>
    </w:p>
    <w:p w14:paraId="43D709C8" w14:textId="77777777" w:rsidR="0090448F" w:rsidRPr="002C4D81" w:rsidRDefault="0090448F" w:rsidP="0090448F">
      <w:pPr>
        <w:rPr>
          <w:sz w:val="16"/>
        </w:rPr>
      </w:pPr>
      <w:r w:rsidRPr="005E448C">
        <w:rPr>
          <w:rStyle w:val="StyleUnderline"/>
          <w:highlight w:val="cyan"/>
        </w:rPr>
        <w:t>Functionalism</w:t>
      </w:r>
      <w:r w:rsidRPr="00C75318">
        <w:rPr>
          <w:rStyle w:val="StyleUnderline"/>
        </w:rPr>
        <w:t xml:space="preserve"> </w:t>
      </w:r>
      <w:r w:rsidRPr="00C75318">
        <w:rPr>
          <w:rStyle w:val="Emphasis"/>
        </w:rPr>
        <w:t>no longer</w:t>
      </w:r>
      <w:r w:rsidRPr="00C75318">
        <w:rPr>
          <w:rStyle w:val="StyleUnderline"/>
        </w:rPr>
        <w:t xml:space="preserve"> commands majority support on the Court, having been </w:t>
      </w:r>
      <w:r w:rsidRPr="005E448C">
        <w:rPr>
          <w:rStyle w:val="StyleUnderline"/>
          <w:highlight w:val="cyan"/>
        </w:rPr>
        <w:t>replaced with</w:t>
      </w:r>
      <w:r w:rsidRPr="00C75318">
        <w:rPr>
          <w:rStyle w:val="StyleUnderline"/>
        </w:rPr>
        <w:t xml:space="preserve"> </w:t>
      </w:r>
      <w:r w:rsidRPr="005E448C">
        <w:rPr>
          <w:rStyle w:val="Emphasis"/>
          <w:highlight w:val="cyan"/>
        </w:rPr>
        <w:t>formalism</w:t>
      </w:r>
      <w:r w:rsidRPr="003C18F5">
        <w:rPr>
          <w:sz w:val="16"/>
        </w:rPr>
        <w:t xml:space="preserve">. </w:t>
      </w:r>
      <w:r w:rsidRPr="005E448C">
        <w:rPr>
          <w:rStyle w:val="StyleUnderline"/>
          <w:highlight w:val="cyan"/>
        </w:rPr>
        <w:t>Recent</w:t>
      </w:r>
      <w:r w:rsidRPr="003C18F5">
        <w:rPr>
          <w:sz w:val="16"/>
        </w:rPr>
        <w:t xml:space="preserve"> </w:t>
      </w:r>
      <w:r w:rsidRPr="00C75318">
        <w:rPr>
          <w:rStyle w:val="Emphasis"/>
        </w:rPr>
        <w:t>s</w:t>
      </w:r>
      <w:r w:rsidRPr="00C75318">
        <w:rPr>
          <w:rStyle w:val="StyleUnderline"/>
        </w:rPr>
        <w:t xml:space="preserve">eparation </w:t>
      </w:r>
      <w:r w:rsidRPr="00C75318">
        <w:rPr>
          <w:rStyle w:val="Emphasis"/>
        </w:rPr>
        <w:t>o</w:t>
      </w:r>
      <w:r w:rsidRPr="00C75318">
        <w:rPr>
          <w:rStyle w:val="StyleUnderline"/>
        </w:rPr>
        <w:t xml:space="preserve">f </w:t>
      </w:r>
      <w:r w:rsidRPr="00C75318">
        <w:rPr>
          <w:rStyle w:val="Emphasis"/>
        </w:rPr>
        <w:t>p</w:t>
      </w:r>
      <w:r w:rsidRPr="00C75318">
        <w:rPr>
          <w:rStyle w:val="StyleUnderline"/>
        </w:rPr>
        <w:t>owers</w:t>
      </w:r>
      <w:r w:rsidRPr="003C18F5">
        <w:rPr>
          <w:sz w:val="16"/>
        </w:rPr>
        <w:t xml:space="preserve"> </w:t>
      </w:r>
      <w:r w:rsidRPr="005E448C">
        <w:rPr>
          <w:rStyle w:val="StyleUnderline"/>
          <w:highlight w:val="cyan"/>
        </w:rPr>
        <w:t>cases</w:t>
      </w:r>
      <w:r w:rsidRPr="00C75318">
        <w:rPr>
          <w:rStyle w:val="StyleUnderline"/>
        </w:rPr>
        <w:t xml:space="preserve"> have accordingly </w:t>
      </w:r>
      <w:r w:rsidRPr="005E448C">
        <w:rPr>
          <w:rStyle w:val="StyleUnderline"/>
          <w:highlight w:val="cyan"/>
        </w:rPr>
        <w:t>emphasized</w:t>
      </w:r>
      <w:r w:rsidRPr="00C75318">
        <w:rPr>
          <w:rStyle w:val="StyleUnderline"/>
        </w:rPr>
        <w:t xml:space="preserve"> the</w:t>
      </w:r>
      <w:r w:rsidRPr="003C18F5">
        <w:rPr>
          <w:sz w:val="16"/>
        </w:rPr>
        <w:t xml:space="preserve"> </w:t>
      </w:r>
      <w:r w:rsidRPr="005E448C">
        <w:rPr>
          <w:rStyle w:val="Emphasis"/>
          <w:highlight w:val="cyan"/>
        </w:rPr>
        <w:t>sole vesting</w:t>
      </w:r>
      <w:r w:rsidRPr="003C18F5">
        <w:rPr>
          <w:sz w:val="16"/>
        </w:rPr>
        <w:t xml:space="preserve"> </w:t>
      </w:r>
      <w:r w:rsidRPr="005E448C">
        <w:rPr>
          <w:rStyle w:val="StyleUnderline"/>
          <w:highlight w:val="cyan"/>
        </w:rPr>
        <w:t>of executive authority</w:t>
      </w:r>
      <w:r w:rsidRPr="00913BA1">
        <w:rPr>
          <w:rStyle w:val="StyleUnderline"/>
        </w:rPr>
        <w:t xml:space="preserve"> in the President</w:t>
      </w:r>
      <w:r w:rsidRPr="00C75318">
        <w:rPr>
          <w:rStyle w:val="StyleUnderline"/>
        </w:rPr>
        <w:t xml:space="preserve"> and the </w:t>
      </w:r>
      <w:r w:rsidRPr="005E448C">
        <w:rPr>
          <w:rStyle w:val="Emphasis"/>
          <w:highlight w:val="cyan"/>
        </w:rPr>
        <w:t>importance</w:t>
      </w:r>
      <w:r w:rsidRPr="00C75318">
        <w:rPr>
          <w:rStyle w:val="StyleUnderline"/>
        </w:rPr>
        <w:t xml:space="preserve"> </w:t>
      </w:r>
      <w:r w:rsidRPr="005E448C">
        <w:rPr>
          <w:rStyle w:val="StyleUnderline"/>
          <w:highlight w:val="cyan"/>
        </w:rPr>
        <w:t>of Presidential authority</w:t>
      </w:r>
      <w:r w:rsidRPr="00C75318">
        <w:rPr>
          <w:rStyle w:val="StyleUnderline"/>
        </w:rPr>
        <w:t xml:space="preserve"> over and responsibility for executive power</w:t>
      </w:r>
      <w:r w:rsidRPr="003C18F5">
        <w:rPr>
          <w:sz w:val="16"/>
        </w:rPr>
        <w:t xml:space="preserve">.94 Justice Kavanaugh—the median Justice on the Court—has described Morrison as “one of the court’s biggest mistakes … a terrible </w:t>
      </w:r>
      <w:r w:rsidRPr="002C4D81">
        <w:rPr>
          <w:sz w:val="16"/>
        </w:rPr>
        <w:t xml:space="preserve">decision[.]”95 </w:t>
      </w:r>
      <w:r w:rsidRPr="002C4D81">
        <w:rPr>
          <w:rStyle w:val="StyleUnderline"/>
        </w:rPr>
        <w:t>Restrictions on Presidential power</w:t>
      </w:r>
      <w:r w:rsidRPr="002C4D81">
        <w:rPr>
          <w:sz w:val="16"/>
        </w:rPr>
        <w:t xml:space="preserve"> that the court blessed in the functionalist era seem </w:t>
      </w:r>
      <w:r w:rsidRPr="002C4D81">
        <w:rPr>
          <w:rStyle w:val="Emphasis"/>
        </w:rPr>
        <w:t>flagrantly out of line</w:t>
      </w:r>
      <w:r w:rsidRPr="002C4D81">
        <w:rPr>
          <w:rStyle w:val="StyleUnderline"/>
        </w:rPr>
        <w:t xml:space="preserve"> with current separation of powers jurisprudence</w:t>
      </w:r>
      <w:r w:rsidRPr="002C4D81">
        <w:rPr>
          <w:sz w:val="16"/>
        </w:rPr>
        <w:t>.96</w:t>
      </w:r>
    </w:p>
    <w:p w14:paraId="2B9F0ECE" w14:textId="77777777" w:rsidR="0090448F" w:rsidRPr="003C18F5" w:rsidRDefault="0090448F" w:rsidP="0090448F">
      <w:pPr>
        <w:rPr>
          <w:sz w:val="16"/>
        </w:rPr>
      </w:pPr>
      <w:r w:rsidRPr="002C4D81">
        <w:rPr>
          <w:sz w:val="16"/>
        </w:rPr>
        <w:t>The Supreme Court has not overridden Humphrey’s Executor and Morrison, but recent cases have read them very narrowly. In Seila Law v. Consumer Finance Protection Bureau, the Supreme Court interpreted Humphrey’s Executor to apply only to independent agencies that do not exercise significant executive power.97 In a footnote, the Court noted that the Federal Trade Commission likely fails this test.98 The Court</w:t>
      </w:r>
      <w:r w:rsidRPr="003C18F5">
        <w:rPr>
          <w:sz w:val="16"/>
        </w:rPr>
        <w:t xml:space="preserve"> similarly read Morrison to only cover “inferior officers with limited duties and no policymaking or administrative authority.”99 The Court also explained that Humphrey’s Executor and Morrison represent “the outermost constitutional limits of permissible congressional restrictions on the President’s removal power.”100</w:t>
      </w:r>
    </w:p>
    <w:p w14:paraId="1007C3D0" w14:textId="77777777" w:rsidR="0090448F" w:rsidRPr="003C18F5" w:rsidRDefault="0090448F" w:rsidP="0090448F">
      <w:pPr>
        <w:rPr>
          <w:sz w:val="16"/>
        </w:rPr>
      </w:pPr>
      <w:r w:rsidRPr="002A696E">
        <w:rPr>
          <w:rStyle w:val="StyleUnderline"/>
        </w:rPr>
        <w:t>The modern Court is not upholding significant</w:t>
      </w:r>
      <w:r w:rsidRPr="003C18F5">
        <w:rPr>
          <w:sz w:val="16"/>
        </w:rPr>
        <w:t xml:space="preserve"> Congressional </w:t>
      </w:r>
      <w:r w:rsidRPr="002A696E">
        <w:rPr>
          <w:rStyle w:val="StyleUnderline"/>
        </w:rPr>
        <w:t xml:space="preserve">restrictions on </w:t>
      </w:r>
      <w:r w:rsidRPr="002A696E">
        <w:rPr>
          <w:rStyle w:val="Emphasis"/>
        </w:rPr>
        <w:t>Presidential control</w:t>
      </w:r>
      <w:r w:rsidRPr="002A696E">
        <w:rPr>
          <w:rStyle w:val="StyleUnderline"/>
        </w:rPr>
        <w:t xml:space="preserve"> of the executive branch</w:t>
      </w:r>
      <w:r w:rsidRPr="003C18F5">
        <w:rPr>
          <w:sz w:val="16"/>
        </w:rPr>
        <w:t>. Even taking Morrison at face value, the Court upheld the law because it did not substantively interfere with the President’s ability to ensure the law is faithfully executed.101 The Statute does not pass this original Morrison standard, much less those set forth in more recent cases.</w:t>
      </w:r>
    </w:p>
    <w:p w14:paraId="14EFC746" w14:textId="77777777" w:rsidR="0090448F" w:rsidRPr="003C18F5" w:rsidRDefault="0090448F" w:rsidP="0090448F">
      <w:pPr>
        <w:rPr>
          <w:sz w:val="16"/>
        </w:rPr>
      </w:pPr>
      <w:r w:rsidRPr="003C18F5">
        <w:rPr>
          <w:sz w:val="16"/>
        </w:rPr>
        <w:t xml:space="preserve">The Statute, as currently interpreted, systematically divests the President of administrative control of most of the Executive Branch. Unions represent nearly 1.3 million of the federal government’s 2.3 million civilian employees.102 </w:t>
      </w:r>
      <w:r w:rsidRPr="00231E7C">
        <w:rPr>
          <w:rStyle w:val="StyleUnderline"/>
        </w:rPr>
        <w:t xml:space="preserve">For those employees, the </w:t>
      </w:r>
      <w:r w:rsidRPr="005E448C">
        <w:rPr>
          <w:rStyle w:val="StyleUnderline"/>
          <w:highlight w:val="cyan"/>
        </w:rPr>
        <w:t>President cannot</w:t>
      </w:r>
      <w:r w:rsidRPr="00231E7C">
        <w:rPr>
          <w:rStyle w:val="StyleUnderline"/>
        </w:rPr>
        <w:t xml:space="preserve"> modify their hiring, firing, promotion, performance evaluation, or other </w:t>
      </w:r>
      <w:r w:rsidRPr="005E448C">
        <w:rPr>
          <w:rStyle w:val="StyleUnderline"/>
          <w:highlight w:val="cyan"/>
        </w:rPr>
        <w:t>management</w:t>
      </w:r>
      <w:r w:rsidRPr="00231E7C">
        <w:rPr>
          <w:rStyle w:val="StyleUnderline"/>
        </w:rPr>
        <w:t xml:space="preserve"> procedures </w:t>
      </w:r>
      <w:r w:rsidRPr="005E448C">
        <w:rPr>
          <w:rStyle w:val="StyleUnderline"/>
          <w:highlight w:val="cyan"/>
        </w:rPr>
        <w:t>until</w:t>
      </w:r>
      <w:r w:rsidRPr="00231E7C">
        <w:rPr>
          <w:rStyle w:val="StyleUnderline"/>
        </w:rPr>
        <w:t xml:space="preserve"> their </w:t>
      </w:r>
      <w:r w:rsidRPr="005E448C">
        <w:rPr>
          <w:rStyle w:val="StyleUnderline"/>
          <w:highlight w:val="cyan"/>
        </w:rPr>
        <w:t>CBAs expire</w:t>
      </w:r>
      <w:r w:rsidRPr="00231E7C">
        <w:rPr>
          <w:rStyle w:val="StyleUnderline"/>
        </w:rPr>
        <w:t xml:space="preserve"> and multi-year renegotiations conclude</w:t>
      </w:r>
      <w:r w:rsidRPr="003C18F5">
        <w:rPr>
          <w:sz w:val="16"/>
        </w:rPr>
        <w:t xml:space="preserve">. </w:t>
      </w:r>
      <w:r w:rsidRPr="005E448C">
        <w:rPr>
          <w:rStyle w:val="StyleUnderline"/>
          <w:highlight w:val="cyan"/>
        </w:rPr>
        <w:t>Nor can he</w:t>
      </w:r>
      <w:r w:rsidRPr="00231E7C">
        <w:rPr>
          <w:rStyle w:val="StyleUnderline"/>
        </w:rPr>
        <w:t xml:space="preserve"> truly</w:t>
      </w:r>
      <w:r w:rsidRPr="003C18F5">
        <w:rPr>
          <w:sz w:val="16"/>
        </w:rPr>
        <w:t xml:space="preserve"> “</w:t>
      </w:r>
      <w:r w:rsidRPr="005E448C">
        <w:rPr>
          <w:rStyle w:val="StyleUnderline"/>
          <w:highlight w:val="cyan"/>
        </w:rPr>
        <w:t>secure</w:t>
      </w:r>
      <w:r w:rsidRPr="00231E7C">
        <w:rPr>
          <w:rStyle w:val="StyleUnderline"/>
        </w:rPr>
        <w:t xml:space="preserve"> the </w:t>
      </w:r>
      <w:r w:rsidRPr="005E448C">
        <w:rPr>
          <w:rStyle w:val="Emphasis"/>
          <w:highlight w:val="cyan"/>
        </w:rPr>
        <w:t>unitary</w:t>
      </w:r>
      <w:r w:rsidRPr="00231E7C">
        <w:rPr>
          <w:rStyle w:val="StyleUnderline"/>
        </w:rPr>
        <w:t xml:space="preserve"> and </w:t>
      </w:r>
      <w:r w:rsidRPr="005E448C">
        <w:rPr>
          <w:rStyle w:val="Emphasis"/>
          <w:highlight w:val="cyan"/>
        </w:rPr>
        <w:t>uniform</w:t>
      </w:r>
      <w:r w:rsidRPr="005E448C">
        <w:rPr>
          <w:rStyle w:val="StyleUnderline"/>
          <w:highlight w:val="cyan"/>
        </w:rPr>
        <w:t xml:space="preserve"> execution of the laws</w:t>
      </w:r>
      <w:r w:rsidRPr="003C18F5">
        <w:rPr>
          <w:sz w:val="16"/>
        </w:rPr>
        <w:t xml:space="preserve">” </w:t>
      </w:r>
      <w:r w:rsidRPr="00231E7C">
        <w:rPr>
          <w:rStyle w:val="StyleUnderline"/>
        </w:rPr>
        <w:t>administered by those unionized agency components without union assent</w:t>
      </w:r>
      <w:r w:rsidRPr="003C18F5">
        <w:rPr>
          <w:sz w:val="16"/>
        </w:rPr>
        <w:t>. 103</w:t>
      </w:r>
    </w:p>
    <w:p w14:paraId="4DBC918F" w14:textId="77777777" w:rsidR="0090448F" w:rsidRPr="003C18F5" w:rsidRDefault="0090448F" w:rsidP="0090448F">
      <w:pPr>
        <w:rPr>
          <w:sz w:val="16"/>
        </w:rPr>
      </w:pPr>
      <w:r w:rsidRPr="00231E7C">
        <w:rPr>
          <w:rStyle w:val="StyleUnderline"/>
        </w:rPr>
        <w:lastRenderedPageBreak/>
        <w:t xml:space="preserve">This </w:t>
      </w:r>
      <w:r w:rsidRPr="005E448C">
        <w:rPr>
          <w:rStyle w:val="Emphasis"/>
          <w:highlight w:val="cyan"/>
        </w:rPr>
        <w:t>restraining</w:t>
      </w:r>
      <w:r w:rsidRPr="00231E7C">
        <w:rPr>
          <w:rStyle w:val="StyleUnderline"/>
        </w:rPr>
        <w:t xml:space="preserve"> and </w:t>
      </w:r>
      <w:r w:rsidRPr="00231E7C">
        <w:rPr>
          <w:rStyle w:val="Emphasis"/>
        </w:rPr>
        <w:t>cutting off</w:t>
      </w:r>
      <w:r w:rsidRPr="00231E7C">
        <w:rPr>
          <w:rStyle w:val="StyleUnderline"/>
        </w:rPr>
        <w:t xml:space="preserve"> of the </w:t>
      </w:r>
      <w:r w:rsidRPr="005E448C">
        <w:rPr>
          <w:rStyle w:val="StyleUnderline"/>
          <w:highlight w:val="cyan"/>
        </w:rPr>
        <w:t>President’s ability to</w:t>
      </w:r>
      <w:r w:rsidRPr="00231E7C">
        <w:rPr>
          <w:rStyle w:val="StyleUnderline"/>
        </w:rPr>
        <w:t xml:space="preserve"> </w:t>
      </w:r>
      <w:r w:rsidRPr="005E448C">
        <w:rPr>
          <w:rStyle w:val="Emphasis"/>
          <w:highlight w:val="cyan"/>
        </w:rPr>
        <w:t>supervise</w:t>
      </w:r>
      <w:r w:rsidRPr="00231E7C">
        <w:rPr>
          <w:rStyle w:val="StyleUnderline"/>
        </w:rPr>
        <w:t xml:space="preserve"> and </w:t>
      </w:r>
      <w:r w:rsidRPr="005E448C">
        <w:rPr>
          <w:rStyle w:val="Emphasis"/>
          <w:highlight w:val="cyan"/>
        </w:rPr>
        <w:t>manage</w:t>
      </w:r>
      <w:r w:rsidRPr="00231E7C">
        <w:rPr>
          <w:rStyle w:val="StyleUnderline"/>
        </w:rPr>
        <w:t xml:space="preserve"> the work of the </w:t>
      </w:r>
      <w:r w:rsidRPr="005E448C">
        <w:rPr>
          <w:rStyle w:val="StyleUnderline"/>
          <w:highlight w:val="cyan"/>
        </w:rPr>
        <w:t xml:space="preserve">Executive </w:t>
      </w:r>
      <w:r w:rsidRPr="007B612C">
        <w:rPr>
          <w:rStyle w:val="StyleUnderline"/>
        </w:rPr>
        <w:t xml:space="preserve">Branch runs </w:t>
      </w:r>
      <w:r w:rsidRPr="007B612C">
        <w:rPr>
          <w:rStyle w:val="Emphasis"/>
        </w:rPr>
        <w:t>contrary</w:t>
      </w:r>
      <w:r w:rsidRPr="007B612C">
        <w:rPr>
          <w:rStyle w:val="StyleUnderline"/>
        </w:rPr>
        <w:t xml:space="preserve"> to our </w:t>
      </w:r>
      <w:r w:rsidRPr="007B612C">
        <w:rPr>
          <w:rStyle w:val="Emphasis"/>
        </w:rPr>
        <w:t>constitutional structure</w:t>
      </w:r>
      <w:r w:rsidRPr="007B612C">
        <w:rPr>
          <w:sz w:val="16"/>
        </w:rPr>
        <w:t xml:space="preserve">. </w:t>
      </w:r>
      <w:r w:rsidRPr="007B612C">
        <w:rPr>
          <w:rStyle w:val="StyleUnderline"/>
        </w:rPr>
        <w:t xml:space="preserve">The Supreme Court has repeatedly reaffirmed the principle that the Constitution’s </w:t>
      </w:r>
      <w:r w:rsidRPr="007B612C">
        <w:rPr>
          <w:rStyle w:val="Emphasis"/>
        </w:rPr>
        <w:t>Vesting</w:t>
      </w:r>
      <w:r w:rsidRPr="007B612C">
        <w:rPr>
          <w:rStyle w:val="StyleUnderline"/>
        </w:rPr>
        <w:t xml:space="preserve"> and </w:t>
      </w:r>
      <w:r w:rsidRPr="007B612C">
        <w:rPr>
          <w:rStyle w:val="Emphasis"/>
        </w:rPr>
        <w:t>Take Care Clauses</w:t>
      </w:r>
      <w:r w:rsidRPr="007B612C">
        <w:rPr>
          <w:sz w:val="16"/>
        </w:rPr>
        <w:t xml:space="preserve"> </w:t>
      </w:r>
      <w:r w:rsidRPr="007B612C">
        <w:rPr>
          <w:rStyle w:val="StyleUnderline"/>
        </w:rPr>
        <w:t>require that the President retain</w:t>
      </w:r>
      <w:r w:rsidRPr="007B612C">
        <w:rPr>
          <w:sz w:val="16"/>
        </w:rPr>
        <w:t xml:space="preserve"> “</w:t>
      </w:r>
      <w:r w:rsidRPr="007B612C">
        <w:rPr>
          <w:rStyle w:val="StyleUnderline"/>
        </w:rPr>
        <w:t>general administrative control</w:t>
      </w:r>
      <w:r w:rsidRPr="007B612C">
        <w:rPr>
          <w:sz w:val="16"/>
        </w:rPr>
        <w:t xml:space="preserve">” </w:t>
      </w:r>
      <w:r w:rsidRPr="007B612C">
        <w:rPr>
          <w:rStyle w:val="StyleUnderline"/>
        </w:rPr>
        <w:t>of the Executive Branch</w:t>
      </w:r>
      <w:r w:rsidRPr="007B612C">
        <w:rPr>
          <w:sz w:val="16"/>
        </w:rPr>
        <w:t xml:space="preserve">.104 </w:t>
      </w:r>
      <w:r w:rsidRPr="007B612C">
        <w:rPr>
          <w:rStyle w:val="StyleUnderline"/>
        </w:rPr>
        <w:t>If the President determines that administrative practices impede the faithful execution of the law</w:t>
      </w:r>
      <w:r w:rsidRPr="007B612C">
        <w:rPr>
          <w:sz w:val="16"/>
        </w:rPr>
        <w:t xml:space="preserve"> (such as by making it too hard for VA to remove employees who provide substandard patient care), </w:t>
      </w:r>
      <w:r w:rsidRPr="007B612C">
        <w:rPr>
          <w:rStyle w:val="StyleUnderline"/>
        </w:rPr>
        <w:t xml:space="preserve">then he has the </w:t>
      </w:r>
      <w:r w:rsidRPr="007B612C">
        <w:rPr>
          <w:rStyle w:val="Emphasis"/>
        </w:rPr>
        <w:t>power</w:t>
      </w:r>
      <w:r w:rsidRPr="007B612C">
        <w:rPr>
          <w:sz w:val="16"/>
        </w:rPr>
        <w:t>—</w:t>
      </w:r>
      <w:r w:rsidRPr="007B612C">
        <w:rPr>
          <w:rStyle w:val="StyleUnderline"/>
        </w:rPr>
        <w:t xml:space="preserve">and the </w:t>
      </w:r>
      <w:r w:rsidRPr="007B612C">
        <w:rPr>
          <w:rStyle w:val="Emphasis"/>
        </w:rPr>
        <w:t>duty</w:t>
      </w:r>
      <w:r w:rsidRPr="007B612C">
        <w:rPr>
          <w:sz w:val="16"/>
        </w:rPr>
        <w:t>—</w:t>
      </w:r>
      <w:r w:rsidRPr="007B612C">
        <w:rPr>
          <w:rStyle w:val="StyleUnderline"/>
        </w:rPr>
        <w:t>to change them</w:t>
      </w:r>
      <w:r w:rsidRPr="007B612C">
        <w:rPr>
          <w:sz w:val="16"/>
        </w:rPr>
        <w:t>. Congress cannot force the President to</w:t>
      </w:r>
      <w:r w:rsidRPr="003C18F5">
        <w:rPr>
          <w:sz w:val="16"/>
        </w:rPr>
        <w:t xml:space="preserve"> spend years bargaining with his subordinates before changing problematic aspects of agency operations. In Free Enterprise Fund v. Public Company Accounting Oversight Board, </w:t>
      </w:r>
      <w:r w:rsidRPr="00231E7C">
        <w:rPr>
          <w:rStyle w:val="StyleUnderline"/>
        </w:rPr>
        <w:t>the Supreme Court explained that</w:t>
      </w:r>
      <w:r w:rsidRPr="003C18F5">
        <w:rPr>
          <w:sz w:val="16"/>
        </w:rPr>
        <w:t xml:space="preserve">: [T]he Constitution vests certain powers in the President that the Legislature has no right to diminish or modify . . . . </w:t>
      </w:r>
      <w:r w:rsidRPr="00231E7C">
        <w:rPr>
          <w:rStyle w:val="StyleUnderline"/>
        </w:rPr>
        <w:t xml:space="preserve">The </w:t>
      </w:r>
      <w:r w:rsidRPr="005E448C">
        <w:rPr>
          <w:rStyle w:val="StyleUnderline"/>
          <w:highlight w:val="cyan"/>
        </w:rPr>
        <w:t>President</w:t>
      </w:r>
      <w:r w:rsidRPr="00231E7C">
        <w:rPr>
          <w:rStyle w:val="StyleUnderline"/>
        </w:rPr>
        <w:t xml:space="preserve"> has been given the power to oversee executive officers</w:t>
      </w:r>
      <w:r w:rsidRPr="003C18F5">
        <w:rPr>
          <w:sz w:val="16"/>
        </w:rPr>
        <w:t xml:space="preserve">; </w:t>
      </w:r>
      <w:r w:rsidRPr="00231E7C">
        <w:rPr>
          <w:rStyle w:val="Emphasis"/>
        </w:rPr>
        <w:t xml:space="preserve">he </w:t>
      </w:r>
      <w:r w:rsidRPr="005E448C">
        <w:rPr>
          <w:rStyle w:val="Emphasis"/>
          <w:highlight w:val="cyan"/>
        </w:rPr>
        <w:t>is not limited</w:t>
      </w:r>
      <w:r w:rsidRPr="003C18F5">
        <w:rPr>
          <w:sz w:val="16"/>
        </w:rPr>
        <w:t xml:space="preserve">, as in Harry Truman’s lament, to persuading his unelected subordinates to do what they ought to do without persuasion. In its pursuit of a “workable government,” Congress </w:t>
      </w:r>
      <w:r w:rsidRPr="00231E7C">
        <w:rPr>
          <w:rStyle w:val="StyleUnderline"/>
        </w:rPr>
        <w:t>cannot reduce the Chief Magistrate to a</w:t>
      </w:r>
      <w:r w:rsidRPr="003C18F5">
        <w:rPr>
          <w:sz w:val="16"/>
        </w:rPr>
        <w:t xml:space="preserve"> </w:t>
      </w:r>
      <w:r w:rsidRPr="00231E7C">
        <w:rPr>
          <w:rStyle w:val="Emphasis"/>
        </w:rPr>
        <w:t>cajoler-in-chief</w:t>
      </w:r>
      <w:r w:rsidRPr="003C18F5">
        <w:rPr>
          <w:sz w:val="16"/>
        </w:rPr>
        <w:t>.105 Yet that is precisely what the Statute does. It requires the President to obtain his subordinates’ assent before changing any management procedures encompassed in a CBA. If the President cannot persuade union representatives voluntarily to “do what they ought,” he must wait years to renegotiate the CBAs. If an outgoing administration has negotiated CBAs that run through the next Presidential term—as the Biden Administration did—the President cannot effectuate desired changes at all.</w:t>
      </w:r>
    </w:p>
    <w:p w14:paraId="5628FF94" w14:textId="77777777" w:rsidR="0090448F" w:rsidRPr="007B612C" w:rsidRDefault="0090448F" w:rsidP="0090448F">
      <w:pPr>
        <w:rPr>
          <w:sz w:val="16"/>
        </w:rPr>
      </w:pPr>
      <w:r w:rsidRPr="003C18F5">
        <w:rPr>
          <w:sz w:val="16"/>
        </w:rPr>
        <w:t xml:space="preserve">This restraint </w:t>
      </w:r>
      <w:r w:rsidRPr="00231E7C">
        <w:rPr>
          <w:rStyle w:val="StyleUnderline"/>
        </w:rPr>
        <w:t xml:space="preserve">systematically </w:t>
      </w:r>
      <w:r w:rsidRPr="005E448C">
        <w:rPr>
          <w:rStyle w:val="StyleUnderline"/>
          <w:highlight w:val="cyan"/>
        </w:rPr>
        <w:t>prevents</w:t>
      </w:r>
      <w:r w:rsidRPr="00231E7C">
        <w:rPr>
          <w:rStyle w:val="StyleUnderline"/>
        </w:rPr>
        <w:t xml:space="preserve"> the </w:t>
      </w:r>
      <w:r w:rsidRPr="005E448C">
        <w:rPr>
          <w:rStyle w:val="StyleUnderline"/>
          <w:highlight w:val="cyan"/>
        </w:rPr>
        <w:t>President from ensuring</w:t>
      </w:r>
      <w:r w:rsidRPr="00231E7C">
        <w:rPr>
          <w:rStyle w:val="StyleUnderline"/>
        </w:rPr>
        <w:t xml:space="preserve"> the</w:t>
      </w:r>
      <w:r w:rsidRPr="003C18F5">
        <w:rPr>
          <w:sz w:val="16"/>
        </w:rPr>
        <w:t xml:space="preserve"> “</w:t>
      </w:r>
      <w:r w:rsidRPr="00913BA1">
        <w:rPr>
          <w:rStyle w:val="Emphasis"/>
        </w:rPr>
        <w:t>energetic</w:t>
      </w:r>
      <w:r w:rsidRPr="003C18F5">
        <w:rPr>
          <w:sz w:val="16"/>
        </w:rPr>
        <w:t xml:space="preserve">, </w:t>
      </w:r>
      <w:r w:rsidRPr="00231E7C">
        <w:rPr>
          <w:rStyle w:val="Emphasis"/>
        </w:rPr>
        <w:t>vigorous</w:t>
      </w:r>
      <w:r w:rsidRPr="003C18F5">
        <w:rPr>
          <w:sz w:val="16"/>
        </w:rPr>
        <w:t xml:space="preserve">, </w:t>
      </w:r>
      <w:r w:rsidRPr="005E448C">
        <w:rPr>
          <w:rStyle w:val="Emphasis"/>
          <w:highlight w:val="cyan"/>
        </w:rPr>
        <w:t>decisive</w:t>
      </w:r>
      <w:r w:rsidRPr="003C18F5">
        <w:rPr>
          <w:sz w:val="16"/>
        </w:rPr>
        <w:t xml:space="preserve">, </w:t>
      </w:r>
      <w:r w:rsidRPr="007B612C">
        <w:rPr>
          <w:rStyle w:val="StyleUnderline"/>
        </w:rPr>
        <w:t>and</w:t>
      </w:r>
      <w:r w:rsidRPr="007B612C">
        <w:rPr>
          <w:sz w:val="16"/>
        </w:rPr>
        <w:t xml:space="preserve"> </w:t>
      </w:r>
      <w:r w:rsidRPr="007B612C">
        <w:rPr>
          <w:rStyle w:val="Emphasis"/>
        </w:rPr>
        <w:t>speedy</w:t>
      </w:r>
      <w:r w:rsidRPr="003C18F5">
        <w:rPr>
          <w:sz w:val="16"/>
        </w:rPr>
        <w:t xml:space="preserve"> </w:t>
      </w:r>
      <w:r w:rsidRPr="005E448C">
        <w:rPr>
          <w:rStyle w:val="StyleUnderline"/>
          <w:highlight w:val="cyan"/>
        </w:rPr>
        <w:t>execution of the laws</w:t>
      </w:r>
      <w:r w:rsidRPr="003C18F5">
        <w:rPr>
          <w:sz w:val="16"/>
        </w:rPr>
        <w:t xml:space="preserve">.”106 </w:t>
      </w:r>
      <w:r w:rsidRPr="00231E7C">
        <w:rPr>
          <w:rStyle w:val="StyleUnderline"/>
        </w:rPr>
        <w:t xml:space="preserve">Even if a matter is a </w:t>
      </w:r>
      <w:r w:rsidRPr="00231E7C">
        <w:rPr>
          <w:rStyle w:val="Emphasis"/>
        </w:rPr>
        <w:t>presidential priority</w:t>
      </w:r>
      <w:r w:rsidRPr="003C18F5">
        <w:rPr>
          <w:sz w:val="16"/>
        </w:rPr>
        <w:t xml:space="preserve">, which the President considers essential to effective Executive Branch operations (as President Biden viewed returning employees to in-person work), the </w:t>
      </w:r>
      <w:r w:rsidRPr="007B612C">
        <w:rPr>
          <w:sz w:val="16"/>
        </w:rPr>
        <w:t xml:space="preserve">Statute lets </w:t>
      </w:r>
      <w:r w:rsidRPr="007B612C">
        <w:rPr>
          <w:rStyle w:val="StyleUnderline"/>
        </w:rPr>
        <w:t xml:space="preserve">unions block the change for </w:t>
      </w:r>
      <w:r w:rsidRPr="007B612C">
        <w:rPr>
          <w:rStyle w:val="Emphasis"/>
        </w:rPr>
        <w:t>years</w:t>
      </w:r>
      <w:r w:rsidRPr="007B612C">
        <w:rPr>
          <w:sz w:val="16"/>
        </w:rPr>
        <w:t xml:space="preserve">—typically, more than a single presidential term. It would be </w:t>
      </w:r>
      <w:r w:rsidRPr="007B612C">
        <w:rPr>
          <w:rStyle w:val="StyleUnderline"/>
        </w:rPr>
        <w:t>hard to describe a more</w:t>
      </w:r>
      <w:r w:rsidRPr="007B612C">
        <w:rPr>
          <w:sz w:val="16"/>
        </w:rPr>
        <w:t xml:space="preserve"> “</w:t>
      </w:r>
      <w:r w:rsidRPr="007B612C">
        <w:rPr>
          <w:rStyle w:val="Emphasis"/>
        </w:rPr>
        <w:t>feeble executive</w:t>
      </w:r>
      <w:r w:rsidRPr="007B612C">
        <w:rPr>
          <w:sz w:val="16"/>
        </w:rPr>
        <w:t>” or “feeble execution of the government.”107</w:t>
      </w:r>
    </w:p>
    <w:p w14:paraId="7DE1A86E" w14:textId="77777777" w:rsidR="0090448F" w:rsidRPr="003C18F5" w:rsidRDefault="0090448F" w:rsidP="0090448F">
      <w:pPr>
        <w:rPr>
          <w:sz w:val="16"/>
        </w:rPr>
      </w:pPr>
      <w:r w:rsidRPr="007B612C">
        <w:rPr>
          <w:sz w:val="16"/>
        </w:rPr>
        <w:t xml:space="preserve">The Legislative Branch cannot give the bureaucracy this power over the President. </w:t>
      </w:r>
      <w:r w:rsidRPr="007B612C">
        <w:rPr>
          <w:rStyle w:val="StyleUnderline"/>
        </w:rPr>
        <w:t>The Framers considered</w:t>
      </w:r>
      <w:r w:rsidRPr="007B612C">
        <w:rPr>
          <w:sz w:val="16"/>
        </w:rPr>
        <w:t>—</w:t>
      </w:r>
      <w:r w:rsidRPr="007B612C">
        <w:rPr>
          <w:rStyle w:val="Emphasis"/>
        </w:rPr>
        <w:t>and expressly rejected</w:t>
      </w:r>
      <w:r w:rsidRPr="007B612C">
        <w:rPr>
          <w:sz w:val="16"/>
        </w:rPr>
        <w:t>—</w:t>
      </w:r>
      <w:r w:rsidRPr="007B612C">
        <w:rPr>
          <w:rStyle w:val="StyleUnderline"/>
        </w:rPr>
        <w:t>a multiheaded Executive Branch that would have required internal consensus to act</w:t>
      </w:r>
      <w:r w:rsidRPr="007B612C">
        <w:rPr>
          <w:sz w:val="16"/>
        </w:rPr>
        <w:t>. While the Statute does not formally create a plural executive council, in practice it requires the President to get approval from subordinate executiv</w:t>
      </w:r>
      <w:r w:rsidRPr="003C18F5">
        <w:rPr>
          <w:sz w:val="16"/>
        </w:rPr>
        <w:t xml:space="preserve">e branch employees before changing most aspects of agency personnel management. This </w:t>
      </w:r>
      <w:r w:rsidRPr="005E448C">
        <w:rPr>
          <w:rStyle w:val="Emphasis"/>
          <w:highlight w:val="cyan"/>
        </w:rPr>
        <w:t>divides control</w:t>
      </w:r>
      <w:r w:rsidRPr="00231E7C">
        <w:rPr>
          <w:rStyle w:val="StyleUnderline"/>
        </w:rPr>
        <w:t xml:space="preserve"> over the executive branch </w:t>
      </w:r>
      <w:r w:rsidRPr="005E448C">
        <w:rPr>
          <w:rStyle w:val="StyleUnderline"/>
          <w:highlight w:val="cyan"/>
        </w:rPr>
        <w:t>between</w:t>
      </w:r>
      <w:r w:rsidRPr="00231E7C">
        <w:rPr>
          <w:rStyle w:val="StyleUnderline"/>
        </w:rPr>
        <w:t xml:space="preserve"> the </w:t>
      </w:r>
      <w:r w:rsidRPr="005E448C">
        <w:rPr>
          <w:rStyle w:val="Emphasis"/>
          <w:highlight w:val="cyan"/>
        </w:rPr>
        <w:t>President</w:t>
      </w:r>
      <w:r w:rsidRPr="005E448C">
        <w:rPr>
          <w:rStyle w:val="StyleUnderline"/>
          <w:highlight w:val="cyan"/>
        </w:rPr>
        <w:t xml:space="preserve"> and </w:t>
      </w:r>
      <w:r w:rsidRPr="005E448C">
        <w:rPr>
          <w:rStyle w:val="Emphasis"/>
          <w:highlight w:val="cyan"/>
        </w:rPr>
        <w:t>union</w:t>
      </w:r>
      <w:r w:rsidRPr="00231E7C">
        <w:rPr>
          <w:rStyle w:val="StyleUnderline"/>
        </w:rPr>
        <w:t xml:space="preserve"> representatives</w:t>
      </w:r>
      <w:r w:rsidRPr="003C18F5">
        <w:rPr>
          <w:sz w:val="16"/>
        </w:rPr>
        <w:t xml:space="preserve">. Congress cannot legislatively overturn the Constitutional Convention’s vesting of executive power in a single official like this. </w:t>
      </w:r>
      <w:r w:rsidRPr="00231E7C">
        <w:rPr>
          <w:rStyle w:val="StyleUnderline"/>
        </w:rPr>
        <w:t>The</w:t>
      </w:r>
      <w:r w:rsidRPr="003C18F5">
        <w:rPr>
          <w:sz w:val="16"/>
        </w:rPr>
        <w:t xml:space="preserve"> “</w:t>
      </w:r>
      <w:r w:rsidRPr="00231E7C">
        <w:rPr>
          <w:rStyle w:val="StyleUnderline"/>
        </w:rPr>
        <w:t>entire</w:t>
      </w:r>
      <w:r w:rsidRPr="003C18F5">
        <w:rPr>
          <w:sz w:val="16"/>
        </w:rPr>
        <w:t xml:space="preserve"> ‘</w:t>
      </w:r>
      <w:r w:rsidRPr="00231E7C">
        <w:rPr>
          <w:rStyle w:val="Emphasis"/>
        </w:rPr>
        <w:t>executive Power</w:t>
      </w:r>
      <w:r w:rsidRPr="003C18F5">
        <w:rPr>
          <w:sz w:val="16"/>
        </w:rPr>
        <w:t xml:space="preserve">’ </w:t>
      </w:r>
      <w:r w:rsidRPr="00231E7C">
        <w:rPr>
          <w:rStyle w:val="StyleUnderline"/>
        </w:rPr>
        <w:t xml:space="preserve">belongs to the President </w:t>
      </w:r>
      <w:r w:rsidRPr="00231E7C">
        <w:rPr>
          <w:rStyle w:val="Emphasis"/>
        </w:rPr>
        <w:t>alone</w:t>
      </w:r>
      <w:r w:rsidRPr="003C18F5">
        <w:rPr>
          <w:sz w:val="16"/>
        </w:rPr>
        <w:t>.”108</w:t>
      </w:r>
    </w:p>
    <w:p w14:paraId="550771BB" w14:textId="77777777" w:rsidR="0090448F" w:rsidRPr="003C18F5" w:rsidRDefault="0090448F" w:rsidP="0090448F">
      <w:pPr>
        <w:rPr>
          <w:sz w:val="16"/>
        </w:rPr>
      </w:pPr>
      <w:r w:rsidRPr="003C18F5">
        <w:rPr>
          <w:sz w:val="16"/>
        </w:rPr>
        <w:t xml:space="preserve">Nor can Congress divest the President of ultimate responsibility for Executive Branch operations. One of the primary reasons for concentrating executive power in a single official was to concentrate political accountability. 109 In a plural executive, officials can shift blame for poor decisions. </w:t>
      </w:r>
      <w:r w:rsidRPr="00231E7C">
        <w:rPr>
          <w:rStyle w:val="StyleUnderline"/>
        </w:rPr>
        <w:t>Under a unitary executive</w:t>
      </w:r>
      <w:r w:rsidRPr="003C18F5">
        <w:rPr>
          <w:sz w:val="16"/>
        </w:rPr>
        <w:t xml:space="preserve">, </w:t>
      </w:r>
      <w:r w:rsidRPr="00231E7C">
        <w:rPr>
          <w:rStyle w:val="StyleUnderline"/>
        </w:rPr>
        <w:t xml:space="preserve">final accountability rests with the President </w:t>
      </w:r>
      <w:r w:rsidRPr="00231E7C">
        <w:rPr>
          <w:rStyle w:val="Emphasis"/>
        </w:rPr>
        <w:t>alone</w:t>
      </w:r>
      <w:r w:rsidRPr="003C18F5">
        <w:rPr>
          <w:sz w:val="16"/>
        </w:rPr>
        <w:t>.</w:t>
      </w:r>
    </w:p>
    <w:p w14:paraId="19A2F0D2" w14:textId="77777777" w:rsidR="0090448F" w:rsidRPr="003C18F5" w:rsidRDefault="0090448F" w:rsidP="0090448F">
      <w:pPr>
        <w:rPr>
          <w:sz w:val="16"/>
        </w:rPr>
      </w:pPr>
      <w:r w:rsidRPr="003C18F5">
        <w:rPr>
          <w:sz w:val="16"/>
        </w:rPr>
        <w:t>The Statute subverts this constitutional design by depriving the President of political accountability for Executive Branch decisions. For example, veterans might have been frustrated with VA’s failure to implement the Accountability Act or by its reinstating poor performers. President Biden could—and did—nonetheless reply that he wasn’t responsible because he had to follow a union contract a previous administration negotiated. 110 When it came to VA operations, the buck stopped not with the President but with AFGE.</w:t>
      </w:r>
    </w:p>
    <w:p w14:paraId="1AFD729F" w14:textId="77777777" w:rsidR="0090448F" w:rsidRPr="003C18F5" w:rsidRDefault="0090448F" w:rsidP="0090448F">
      <w:pPr>
        <w:rPr>
          <w:sz w:val="16"/>
        </w:rPr>
      </w:pPr>
      <w:r w:rsidRPr="003C18F5">
        <w:rPr>
          <w:sz w:val="16"/>
        </w:rPr>
        <w:t xml:space="preserve">Congress cannot displace the President’s power in this way. </w:t>
      </w:r>
      <w:r w:rsidRPr="00231E7C">
        <w:rPr>
          <w:rStyle w:val="StyleUnderline"/>
        </w:rPr>
        <w:t xml:space="preserve">As the </w:t>
      </w:r>
      <w:r w:rsidRPr="00231E7C">
        <w:rPr>
          <w:rStyle w:val="Emphasis"/>
        </w:rPr>
        <w:t xml:space="preserve">Supreme </w:t>
      </w:r>
      <w:r w:rsidRPr="005E448C">
        <w:rPr>
          <w:rStyle w:val="Emphasis"/>
          <w:highlight w:val="cyan"/>
        </w:rPr>
        <w:t>Court</w:t>
      </w:r>
      <w:r w:rsidRPr="00231E7C">
        <w:rPr>
          <w:rStyle w:val="StyleUnderline"/>
        </w:rPr>
        <w:t xml:space="preserve"> has </w:t>
      </w:r>
      <w:r w:rsidRPr="005E448C">
        <w:rPr>
          <w:rStyle w:val="StyleUnderline"/>
          <w:highlight w:val="cyan"/>
        </w:rPr>
        <w:t>explained</w:t>
      </w:r>
      <w:r w:rsidRPr="003C18F5">
        <w:rPr>
          <w:sz w:val="16"/>
        </w:rPr>
        <w:t xml:space="preserve">: </w:t>
      </w:r>
      <w:r w:rsidRPr="00231E7C">
        <w:rPr>
          <w:rStyle w:val="StyleUnderline"/>
        </w:rPr>
        <w:t xml:space="preserve">The Constitution that makes the President accountable to the people for executing the laws also gives him the </w:t>
      </w:r>
      <w:r w:rsidRPr="00231E7C">
        <w:rPr>
          <w:rStyle w:val="Emphasis"/>
        </w:rPr>
        <w:t>power</w:t>
      </w:r>
      <w:r w:rsidRPr="00231E7C">
        <w:rPr>
          <w:rStyle w:val="StyleUnderline"/>
        </w:rPr>
        <w:t xml:space="preserve"> to do so</w:t>
      </w:r>
      <w:r w:rsidRPr="003C18F5">
        <w:rPr>
          <w:sz w:val="16"/>
        </w:rPr>
        <w:t xml:space="preserve"> . . . . </w:t>
      </w:r>
      <w:r w:rsidRPr="005E448C">
        <w:rPr>
          <w:rStyle w:val="StyleUnderline"/>
          <w:highlight w:val="cyan"/>
        </w:rPr>
        <w:t>Without</w:t>
      </w:r>
      <w:r w:rsidRPr="00231E7C">
        <w:rPr>
          <w:rStyle w:val="StyleUnderline"/>
        </w:rPr>
        <w:t xml:space="preserve"> such </w:t>
      </w:r>
      <w:r w:rsidRPr="005E448C">
        <w:rPr>
          <w:rStyle w:val="StyleUnderline"/>
          <w:highlight w:val="cyan"/>
        </w:rPr>
        <w:t>power</w:t>
      </w:r>
      <w:r w:rsidRPr="003C18F5">
        <w:rPr>
          <w:sz w:val="16"/>
        </w:rPr>
        <w:t xml:space="preserve">, </w:t>
      </w:r>
      <w:r w:rsidRPr="00231E7C">
        <w:rPr>
          <w:rStyle w:val="StyleUnderline"/>
        </w:rPr>
        <w:t xml:space="preserve">the </w:t>
      </w:r>
      <w:r w:rsidRPr="005E448C">
        <w:rPr>
          <w:rStyle w:val="StyleUnderline"/>
          <w:highlight w:val="cyan"/>
        </w:rPr>
        <w:t>President</w:t>
      </w:r>
      <w:r w:rsidRPr="00231E7C">
        <w:rPr>
          <w:rStyle w:val="StyleUnderline"/>
        </w:rPr>
        <w:t xml:space="preserve"> could </w:t>
      </w:r>
      <w:r w:rsidRPr="005E448C">
        <w:rPr>
          <w:rStyle w:val="StyleUnderline"/>
          <w:highlight w:val="cyan"/>
        </w:rPr>
        <w:t>not</w:t>
      </w:r>
      <w:r w:rsidRPr="00231E7C">
        <w:rPr>
          <w:rStyle w:val="StyleUnderline"/>
        </w:rPr>
        <w:t xml:space="preserve"> be held fully </w:t>
      </w:r>
      <w:r w:rsidRPr="005E448C">
        <w:rPr>
          <w:rStyle w:val="StyleUnderline"/>
          <w:highlight w:val="cyan"/>
        </w:rPr>
        <w:t>accountable</w:t>
      </w:r>
      <w:r w:rsidRPr="00231E7C">
        <w:rPr>
          <w:rStyle w:val="StyleUnderline"/>
        </w:rPr>
        <w:t xml:space="preserve"> for discharging his own responsibilities; the buck would stop somewhere else</w:t>
      </w:r>
      <w:r w:rsidRPr="003C18F5">
        <w:rPr>
          <w:sz w:val="16"/>
        </w:rPr>
        <w:t xml:space="preserve">. Such </w:t>
      </w:r>
      <w:r w:rsidRPr="005E448C">
        <w:rPr>
          <w:rStyle w:val="StyleUnderline"/>
          <w:highlight w:val="cyan"/>
        </w:rPr>
        <w:t>diffusion</w:t>
      </w:r>
      <w:r w:rsidRPr="00231E7C">
        <w:rPr>
          <w:rStyle w:val="StyleUnderline"/>
        </w:rPr>
        <w:t xml:space="preserve"> of authority</w:t>
      </w:r>
      <w:r w:rsidRPr="003C18F5">
        <w:rPr>
          <w:sz w:val="16"/>
        </w:rPr>
        <w:t xml:space="preserve"> “would </w:t>
      </w:r>
      <w:r w:rsidRPr="005E448C">
        <w:rPr>
          <w:rStyle w:val="Emphasis"/>
          <w:highlight w:val="cyan"/>
        </w:rPr>
        <w:t>greatly diminish</w:t>
      </w:r>
      <w:r w:rsidRPr="003C18F5">
        <w:rPr>
          <w:sz w:val="16"/>
        </w:rPr>
        <w:t xml:space="preserve"> the </w:t>
      </w:r>
      <w:r w:rsidRPr="00231E7C">
        <w:rPr>
          <w:rStyle w:val="StyleUnderline"/>
        </w:rPr>
        <w:t xml:space="preserve">intended and necessary responsibility of the </w:t>
      </w:r>
      <w:r w:rsidRPr="005E448C">
        <w:rPr>
          <w:rStyle w:val="StyleUnderline"/>
          <w:highlight w:val="cyan"/>
        </w:rPr>
        <w:t>chief magistrate</w:t>
      </w:r>
      <w:r w:rsidRPr="00231E7C">
        <w:rPr>
          <w:rStyle w:val="StyleUnderline"/>
        </w:rPr>
        <w:t xml:space="preserve"> himself</w:t>
      </w:r>
      <w:r w:rsidRPr="003C18F5">
        <w:rPr>
          <w:sz w:val="16"/>
        </w:rPr>
        <w:t xml:space="preserve">.” 111 </w:t>
      </w:r>
    </w:p>
    <w:p w14:paraId="0822F86F" w14:textId="77777777" w:rsidR="0090448F" w:rsidRPr="003C18F5" w:rsidRDefault="0090448F" w:rsidP="0090448F">
      <w:pPr>
        <w:rPr>
          <w:sz w:val="16"/>
        </w:rPr>
      </w:pPr>
      <w:r w:rsidRPr="003C18F5">
        <w:rPr>
          <w:sz w:val="16"/>
        </w:rPr>
        <w:lastRenderedPageBreak/>
        <w:t xml:space="preserve">The Statute effectively creates a plural executive, spreading rather than focusing the authority and responsibility that the Constitutional Convention intentionally vested in the President. Prompt changes to major swathes of agency management require assent from union officers. Representatives of subordinate employees—not the President—decide whether agencies can immediately change operations or must wait until </w:t>
      </w:r>
      <w:r w:rsidRPr="005E448C">
        <w:rPr>
          <w:rStyle w:val="StyleUnderline"/>
          <w:highlight w:val="cyan"/>
        </w:rPr>
        <w:t>CBAs</w:t>
      </w:r>
      <w:r w:rsidRPr="003C18F5">
        <w:rPr>
          <w:sz w:val="16"/>
        </w:rPr>
        <w:t xml:space="preserve"> expire. Rather than concentrating control over and responsibility for agency management in the President, the Statute </w:t>
      </w:r>
      <w:r w:rsidRPr="005E448C">
        <w:rPr>
          <w:rStyle w:val="Emphasis"/>
          <w:highlight w:val="cyan"/>
        </w:rPr>
        <w:t>diffuses</w:t>
      </w:r>
      <w:r w:rsidRPr="003C18F5">
        <w:rPr>
          <w:sz w:val="16"/>
        </w:rPr>
        <w:t xml:space="preserve"> it </w:t>
      </w:r>
      <w:r w:rsidRPr="005E448C">
        <w:rPr>
          <w:rStyle w:val="StyleUnderline"/>
          <w:highlight w:val="cyan"/>
        </w:rPr>
        <w:t>throughout</w:t>
      </w:r>
      <w:r w:rsidRPr="00231E7C">
        <w:rPr>
          <w:rStyle w:val="StyleUnderline"/>
        </w:rPr>
        <w:t xml:space="preserve"> the </w:t>
      </w:r>
      <w:r w:rsidRPr="005E448C">
        <w:rPr>
          <w:rStyle w:val="StyleUnderline"/>
          <w:highlight w:val="cyan"/>
        </w:rPr>
        <w:t>executive</w:t>
      </w:r>
      <w:r w:rsidRPr="00231E7C">
        <w:rPr>
          <w:rStyle w:val="StyleUnderline"/>
        </w:rPr>
        <w:t xml:space="preserve"> branch</w:t>
      </w:r>
      <w:r w:rsidRPr="003C18F5">
        <w:rPr>
          <w:sz w:val="16"/>
        </w:rPr>
        <w:t xml:space="preserve">. </w:t>
      </w:r>
      <w:r w:rsidRPr="00231E7C">
        <w:rPr>
          <w:rStyle w:val="StyleUnderline"/>
        </w:rPr>
        <w:t xml:space="preserve">The </w:t>
      </w:r>
      <w:r w:rsidRPr="005E448C">
        <w:rPr>
          <w:rStyle w:val="StyleUnderline"/>
          <w:highlight w:val="cyan"/>
        </w:rPr>
        <w:t>constitution</w:t>
      </w:r>
      <w:r w:rsidRPr="00231E7C">
        <w:rPr>
          <w:rStyle w:val="StyleUnderline"/>
        </w:rPr>
        <w:t xml:space="preserve"> </w:t>
      </w:r>
      <w:r w:rsidRPr="005E448C">
        <w:rPr>
          <w:rStyle w:val="Emphasis"/>
          <w:highlight w:val="cyan"/>
        </w:rPr>
        <w:t>does not permit</w:t>
      </w:r>
      <w:r w:rsidRPr="00231E7C">
        <w:rPr>
          <w:rStyle w:val="Emphasis"/>
        </w:rPr>
        <w:t xml:space="preserve"> this</w:t>
      </w:r>
      <w:r w:rsidRPr="003C18F5">
        <w:rPr>
          <w:sz w:val="16"/>
        </w:rPr>
        <w:t>.</w:t>
      </w:r>
    </w:p>
    <w:p w14:paraId="40A1766B" w14:textId="4EEA96DA" w:rsidR="0090448F" w:rsidRPr="00E07821" w:rsidRDefault="007B612C" w:rsidP="0090448F">
      <w:pPr>
        <w:pStyle w:val="Heading4"/>
      </w:pPr>
      <w:r>
        <w:t>R</w:t>
      </w:r>
      <w:r w:rsidR="0090448F">
        <w:t xml:space="preserve">emoval authority is </w:t>
      </w:r>
      <w:r w:rsidR="0090448F" w:rsidRPr="007C18FE">
        <w:rPr>
          <w:u w:val="single"/>
        </w:rPr>
        <w:t>coterminous</w:t>
      </w:r>
      <w:r w:rsidR="0090448F">
        <w:t xml:space="preserve"> with the power of </w:t>
      </w:r>
      <w:r w:rsidR="0090448F">
        <w:rPr>
          <w:u w:val="single"/>
        </w:rPr>
        <w:t>pocket rescissions</w:t>
      </w:r>
      <w:r w:rsidR="0090448F">
        <w:t xml:space="preserve">. The plan </w:t>
      </w:r>
      <w:r w:rsidR="0090448F" w:rsidRPr="001632F4">
        <w:rPr>
          <w:u w:val="single"/>
        </w:rPr>
        <w:t>guarantees</w:t>
      </w:r>
      <w:r w:rsidR="0090448F">
        <w:t xml:space="preserve"> an </w:t>
      </w:r>
      <w:r w:rsidR="0090448F" w:rsidRPr="001632F4">
        <w:rPr>
          <w:u w:val="single"/>
        </w:rPr>
        <w:t>executive loss</w:t>
      </w:r>
      <w:r w:rsidR="0090448F">
        <w:t xml:space="preserve"> on lawsuits over the </w:t>
      </w:r>
      <w:r w:rsidR="0090448F">
        <w:rPr>
          <w:u w:val="single"/>
        </w:rPr>
        <w:t>latter</w:t>
      </w:r>
      <w:r w:rsidR="0090448F">
        <w:t xml:space="preserve">. </w:t>
      </w:r>
    </w:p>
    <w:p w14:paraId="0D48B447" w14:textId="77777777" w:rsidR="0090448F" w:rsidRDefault="0090448F" w:rsidP="0090448F">
      <w:r>
        <w:t xml:space="preserve">John </w:t>
      </w:r>
      <w:r w:rsidRPr="00E87247">
        <w:rPr>
          <w:rStyle w:val="Style13ptBold"/>
        </w:rPr>
        <w:t>Dearborn 25</w:t>
      </w:r>
      <w:r>
        <w:t xml:space="preserve">. </w:t>
      </w:r>
      <w:r w:rsidRPr="00E87247">
        <w:t>Assistant Professor of Political Science and Carolyn T. and Robert M. Rogers Dean's Faculty Fellow at Vanderbilt University</w:t>
      </w:r>
      <w:r>
        <w:t xml:space="preserve">; </w:t>
      </w:r>
      <w:r w:rsidRPr="003C1085">
        <w:t>Ph.D. in political science from Yale</w:t>
      </w:r>
      <w:r>
        <w:t>.</w:t>
      </w:r>
      <w:r w:rsidRPr="00E87247">
        <w:t xml:space="preserve"> </w:t>
      </w:r>
      <w:r>
        <w:t>“</w:t>
      </w:r>
      <w:r w:rsidRPr="00B01368">
        <w:t>How a once-fringe theory of presidential power is upending American government</w:t>
      </w:r>
      <w:r>
        <w:t xml:space="preserve">.” </w:t>
      </w:r>
      <w:r w:rsidRPr="00C80C49">
        <w:t>https://www.salon.com/2025/02/08/how-a-once-fringe-theory-of-presidential-power-is-upending-american-government/</w:t>
      </w:r>
      <w:r>
        <w:t xml:space="preserve">. </w:t>
      </w:r>
    </w:p>
    <w:p w14:paraId="3938AD42" w14:textId="77777777" w:rsidR="0090448F" w:rsidRPr="003C18F5" w:rsidRDefault="0090448F" w:rsidP="0090448F">
      <w:pPr>
        <w:rPr>
          <w:sz w:val="16"/>
        </w:rPr>
      </w:pPr>
      <w:r w:rsidRPr="005E448C">
        <w:rPr>
          <w:rStyle w:val="StyleUnderline"/>
          <w:highlight w:val="cyan"/>
        </w:rPr>
        <w:t>Moves</w:t>
      </w:r>
      <w:r w:rsidRPr="00185B83">
        <w:rPr>
          <w:rStyle w:val="StyleUnderline"/>
        </w:rPr>
        <w:t xml:space="preserve"> along one front would make it easier </w:t>
      </w:r>
      <w:r w:rsidRPr="005E448C">
        <w:rPr>
          <w:rStyle w:val="StyleUnderline"/>
          <w:highlight w:val="cyan"/>
        </w:rPr>
        <w:t>to</w:t>
      </w:r>
      <w:r w:rsidRPr="00185B83">
        <w:rPr>
          <w:rStyle w:val="StyleUnderline"/>
        </w:rPr>
        <w:t xml:space="preserve"> </w:t>
      </w:r>
      <w:r w:rsidRPr="005E448C">
        <w:rPr>
          <w:rStyle w:val="Emphasis"/>
          <w:highlight w:val="cyan"/>
        </w:rPr>
        <w:t>fire</w:t>
      </w:r>
      <w:r w:rsidRPr="00185B83">
        <w:rPr>
          <w:rStyle w:val="StyleUnderline"/>
        </w:rPr>
        <w:t xml:space="preserve"> </w:t>
      </w:r>
      <w:r w:rsidRPr="005E448C">
        <w:rPr>
          <w:rStyle w:val="StyleUnderline"/>
          <w:highlight w:val="cyan"/>
        </w:rPr>
        <w:t>executive</w:t>
      </w:r>
      <w:r w:rsidRPr="00185B83">
        <w:rPr>
          <w:rStyle w:val="StyleUnderline"/>
        </w:rPr>
        <w:t xml:space="preserve"> branch </w:t>
      </w:r>
      <w:r w:rsidRPr="005E448C">
        <w:rPr>
          <w:rStyle w:val="StyleUnderline"/>
          <w:highlight w:val="cyan"/>
        </w:rPr>
        <w:t>officials</w:t>
      </w:r>
      <w:r w:rsidRPr="003C18F5">
        <w:rPr>
          <w:sz w:val="16"/>
        </w:rPr>
        <w:t xml:space="preserve"> and, by </w:t>
      </w:r>
      <w:r w:rsidRPr="00185B83">
        <w:rPr>
          <w:rStyle w:val="Emphasis"/>
        </w:rPr>
        <w:t>demanding fealty</w:t>
      </w:r>
      <w:r w:rsidRPr="00185B83">
        <w:rPr>
          <w:rStyle w:val="StyleUnderline"/>
        </w:rPr>
        <w:t xml:space="preserve"> from </w:t>
      </w:r>
      <w:r w:rsidRPr="00185B83">
        <w:rPr>
          <w:rStyle w:val="Emphasis"/>
        </w:rPr>
        <w:t>subordinates</w:t>
      </w:r>
      <w:r w:rsidRPr="003C18F5">
        <w:rPr>
          <w:sz w:val="16"/>
        </w:rPr>
        <w:t xml:space="preserve">, </w:t>
      </w:r>
      <w:r w:rsidRPr="00185B83">
        <w:rPr>
          <w:rStyle w:val="StyleUnderline"/>
        </w:rPr>
        <w:t>consolidate presidential control over the executive branch</w:t>
      </w:r>
      <w:r w:rsidRPr="003C18F5">
        <w:rPr>
          <w:sz w:val="16"/>
        </w:rPr>
        <w:t xml:space="preserve">. </w:t>
      </w:r>
    </w:p>
    <w:p w14:paraId="4E5B8FEC" w14:textId="77777777" w:rsidR="0090448F" w:rsidRPr="003C18F5" w:rsidRDefault="0090448F" w:rsidP="0090448F">
      <w:pPr>
        <w:rPr>
          <w:sz w:val="16"/>
        </w:rPr>
      </w:pPr>
      <w:r w:rsidRPr="003C18F5">
        <w:rPr>
          <w:sz w:val="16"/>
        </w:rPr>
        <w:t xml:space="preserve">As a candidate in 2024, </w:t>
      </w:r>
      <w:r w:rsidRPr="00185B83">
        <w:rPr>
          <w:rStyle w:val="StyleUnderline"/>
        </w:rPr>
        <w:t>Trump</w:t>
      </w:r>
      <w:r w:rsidRPr="003C18F5">
        <w:rPr>
          <w:sz w:val="16"/>
        </w:rPr>
        <w:t xml:space="preserve"> pledged to reissue his “Schedule F” executive order: “I will immediately re-issue my 2020 Executive Order restoring the President's authority to remove rogue bureaucrats.” Upon taking office again, the president followed through, </w:t>
      </w:r>
      <w:r w:rsidRPr="00185B83">
        <w:rPr>
          <w:rStyle w:val="StyleUnderline"/>
        </w:rPr>
        <w:t>issuing an order to make it easier to</w:t>
      </w:r>
      <w:r w:rsidRPr="003C18F5">
        <w:rPr>
          <w:sz w:val="16"/>
        </w:rPr>
        <w:t xml:space="preserve"> </w:t>
      </w:r>
      <w:r w:rsidRPr="005E448C">
        <w:rPr>
          <w:rStyle w:val="Emphasis"/>
          <w:highlight w:val="cyan"/>
        </w:rPr>
        <w:t>reclassify</w:t>
      </w:r>
      <w:r w:rsidRPr="003C18F5">
        <w:rPr>
          <w:sz w:val="16"/>
        </w:rPr>
        <w:t xml:space="preserve"> </w:t>
      </w:r>
      <w:r w:rsidRPr="005E448C">
        <w:rPr>
          <w:rStyle w:val="StyleUnderline"/>
          <w:highlight w:val="cyan"/>
        </w:rPr>
        <w:t>and</w:t>
      </w:r>
      <w:r w:rsidRPr="003C18F5">
        <w:rPr>
          <w:sz w:val="16"/>
        </w:rPr>
        <w:t xml:space="preserve"> potentially </w:t>
      </w:r>
      <w:r w:rsidRPr="005E448C">
        <w:rPr>
          <w:rStyle w:val="Emphasis"/>
          <w:highlight w:val="cyan"/>
        </w:rPr>
        <w:t>dismiss</w:t>
      </w:r>
      <w:r w:rsidRPr="003C18F5">
        <w:rPr>
          <w:sz w:val="16"/>
        </w:rPr>
        <w:t xml:space="preserve"> </w:t>
      </w:r>
      <w:r w:rsidRPr="00185B83">
        <w:rPr>
          <w:rStyle w:val="StyleUnderline"/>
        </w:rPr>
        <w:t xml:space="preserve">any federal </w:t>
      </w:r>
      <w:r w:rsidRPr="005E448C">
        <w:rPr>
          <w:rStyle w:val="StyleUnderline"/>
          <w:highlight w:val="cyan"/>
        </w:rPr>
        <w:t>civil servant</w:t>
      </w:r>
      <w:r w:rsidRPr="003C18F5">
        <w:rPr>
          <w:sz w:val="16"/>
        </w:rPr>
        <w:t xml:space="preserve"> if their role has a “policy-determining, policy-making, or policy-advocating character.”</w:t>
      </w:r>
    </w:p>
    <w:p w14:paraId="29AD2D7F" w14:textId="77777777" w:rsidR="0090448F" w:rsidRPr="003C18F5" w:rsidRDefault="0090448F" w:rsidP="0090448F">
      <w:pPr>
        <w:rPr>
          <w:sz w:val="16"/>
        </w:rPr>
      </w:pPr>
      <w:r w:rsidRPr="003C18F5">
        <w:rPr>
          <w:sz w:val="16"/>
        </w:rPr>
        <w:t>Other actions underscore the point and test the boundaries of existing law. For example, the Office of Personnel Management sent a “Fork in the Road” email to federal employees designed to incentivize mass resignations. Employees at the Department of Justice who had worked on Special Counsel Jack Smith’s investigations were fired, despite their career status and protections from at-will removal. The president also fired several inspectors general, declining to provide the congressionally mandated 30-day notice and detailed reasons for their dismissal.</w:t>
      </w:r>
    </w:p>
    <w:p w14:paraId="73B73607" w14:textId="77777777" w:rsidR="0090448F" w:rsidRPr="003C18F5" w:rsidRDefault="0090448F" w:rsidP="0090448F">
      <w:pPr>
        <w:rPr>
          <w:sz w:val="16"/>
        </w:rPr>
      </w:pPr>
      <w:r w:rsidRPr="00185B83">
        <w:rPr>
          <w:rStyle w:val="StyleUnderline"/>
        </w:rPr>
        <w:t xml:space="preserve">Such rapid-fire actions are already </w:t>
      </w:r>
      <w:r w:rsidRPr="005E448C">
        <w:rPr>
          <w:rStyle w:val="Emphasis"/>
          <w:highlight w:val="cyan"/>
        </w:rPr>
        <w:t>setting up court cases</w:t>
      </w:r>
      <w:r w:rsidRPr="003C18F5">
        <w:rPr>
          <w:sz w:val="16"/>
        </w:rPr>
        <w:t xml:space="preserve"> that will </w:t>
      </w:r>
      <w:r w:rsidRPr="005E448C">
        <w:rPr>
          <w:rStyle w:val="StyleUnderline"/>
          <w:highlight w:val="cyan"/>
        </w:rPr>
        <w:t>determine</w:t>
      </w:r>
      <w:r w:rsidRPr="00185B83">
        <w:rPr>
          <w:rStyle w:val="StyleUnderline"/>
        </w:rPr>
        <w:t xml:space="preserve"> how much </w:t>
      </w:r>
      <w:r w:rsidRPr="005E448C">
        <w:rPr>
          <w:rStyle w:val="StyleUnderline"/>
          <w:highlight w:val="cyan"/>
        </w:rPr>
        <w:t>control the president can exercise</w:t>
      </w:r>
      <w:r w:rsidRPr="00185B83">
        <w:rPr>
          <w:rStyle w:val="StyleUnderline"/>
        </w:rPr>
        <w:t xml:space="preserve"> over the </w:t>
      </w:r>
      <w:r w:rsidRPr="00185B83">
        <w:rPr>
          <w:rStyle w:val="Emphasis"/>
        </w:rPr>
        <w:t>civil service</w:t>
      </w:r>
      <w:r w:rsidRPr="003C18F5">
        <w:rPr>
          <w:sz w:val="16"/>
        </w:rPr>
        <w:t xml:space="preserve"> and </w:t>
      </w:r>
      <w:r w:rsidRPr="005E448C">
        <w:rPr>
          <w:rStyle w:val="StyleUnderline"/>
          <w:highlight w:val="cyan"/>
        </w:rPr>
        <w:t>whether</w:t>
      </w:r>
      <w:r w:rsidRPr="00185B83">
        <w:rPr>
          <w:rStyle w:val="StyleUnderline"/>
        </w:rPr>
        <w:t xml:space="preserve"> </w:t>
      </w:r>
      <w:r w:rsidRPr="00185B83">
        <w:rPr>
          <w:rStyle w:val="Emphasis"/>
        </w:rPr>
        <w:t>any</w:t>
      </w:r>
      <w:r w:rsidRPr="00185B83">
        <w:rPr>
          <w:rStyle w:val="StyleUnderline"/>
        </w:rPr>
        <w:t xml:space="preserve"> kind of </w:t>
      </w:r>
      <w:r w:rsidRPr="005E448C">
        <w:rPr>
          <w:rStyle w:val="Emphasis"/>
          <w:highlight w:val="cyan"/>
        </w:rPr>
        <w:t>restrictions</w:t>
      </w:r>
      <w:r w:rsidRPr="00185B83">
        <w:rPr>
          <w:rStyle w:val="StyleUnderline"/>
        </w:rPr>
        <w:t xml:space="preserve"> on the president’s removal power </w:t>
      </w:r>
      <w:r w:rsidRPr="005E448C">
        <w:rPr>
          <w:rStyle w:val="StyleUnderline"/>
          <w:highlight w:val="cyan"/>
        </w:rPr>
        <w:t>are</w:t>
      </w:r>
      <w:r w:rsidRPr="00185B83">
        <w:rPr>
          <w:rStyle w:val="StyleUnderline"/>
        </w:rPr>
        <w:t xml:space="preserve"> </w:t>
      </w:r>
      <w:r w:rsidRPr="005E448C">
        <w:rPr>
          <w:rStyle w:val="Emphasis"/>
          <w:highlight w:val="cyan"/>
        </w:rPr>
        <w:t>constitutional</w:t>
      </w:r>
      <w:r w:rsidRPr="003C18F5">
        <w:rPr>
          <w:sz w:val="16"/>
        </w:rPr>
        <w:t>.</w:t>
      </w:r>
    </w:p>
    <w:p w14:paraId="56A0A307" w14:textId="77777777" w:rsidR="0090448F" w:rsidRPr="003C18F5" w:rsidRDefault="0090448F" w:rsidP="0090448F">
      <w:pPr>
        <w:rPr>
          <w:sz w:val="16"/>
        </w:rPr>
      </w:pPr>
      <w:r w:rsidRPr="003C18F5">
        <w:rPr>
          <w:sz w:val="16"/>
        </w:rPr>
        <w:t>Along a second front, President Trump has targeted independent regulatory commissions, agencies that have not traditionally been considered part of the executive branch.</w:t>
      </w:r>
    </w:p>
    <w:p w14:paraId="6B9B2060" w14:textId="77777777" w:rsidR="0090448F" w:rsidRPr="003C18F5" w:rsidRDefault="0090448F" w:rsidP="0090448F">
      <w:pPr>
        <w:rPr>
          <w:sz w:val="16"/>
        </w:rPr>
      </w:pPr>
      <w:r w:rsidRPr="003C18F5">
        <w:rPr>
          <w:sz w:val="16"/>
        </w:rPr>
        <w:t>As a candidate, Trump pledged to “bring the independent regulatory agencies, such as the [Federal Communications Commission] and the [Federal Trade Commission], back under presidential authority, as the Constitution demands.” President Trump has now fired a member of the National Labor Relations Board, despite explicit legal protections against at-will removal by the president. Moves like that set up a test of whether Congress can insulate agencies from direct presidential control. The implications are far ranging, touching agencies as vital to national economic stability as the Federal Reserve.</w:t>
      </w:r>
    </w:p>
    <w:p w14:paraId="3936051A" w14:textId="77777777" w:rsidR="0090448F" w:rsidRPr="003C18F5" w:rsidRDefault="0090448F" w:rsidP="0090448F">
      <w:pPr>
        <w:rPr>
          <w:sz w:val="16"/>
        </w:rPr>
      </w:pPr>
      <w:r w:rsidRPr="003C18F5">
        <w:rPr>
          <w:sz w:val="16"/>
        </w:rPr>
        <w:t xml:space="preserve">A third front targets control over federal spending and challenges Congress’ constitutional authority over appropriations. </w:t>
      </w:r>
    </w:p>
    <w:p w14:paraId="686E8498" w14:textId="77777777" w:rsidR="0090448F" w:rsidRPr="007B612C" w:rsidRDefault="0090448F" w:rsidP="0090448F">
      <w:pPr>
        <w:rPr>
          <w:sz w:val="16"/>
        </w:rPr>
      </w:pPr>
      <w:r w:rsidRPr="003C18F5">
        <w:rPr>
          <w:sz w:val="16"/>
        </w:rPr>
        <w:t xml:space="preserve">As a candidate, </w:t>
      </w:r>
      <w:r w:rsidRPr="005E448C">
        <w:rPr>
          <w:rStyle w:val="StyleUnderline"/>
          <w:highlight w:val="cyan"/>
        </w:rPr>
        <w:t>Trump pledged to</w:t>
      </w:r>
      <w:r w:rsidRPr="003C18F5">
        <w:rPr>
          <w:sz w:val="16"/>
        </w:rPr>
        <w:t xml:space="preserve"> “</w:t>
      </w:r>
      <w:r w:rsidRPr="00833F31">
        <w:rPr>
          <w:rStyle w:val="StyleUnderline"/>
        </w:rPr>
        <w:t xml:space="preserve">do everything I can to </w:t>
      </w:r>
      <w:r w:rsidRPr="00913BA1">
        <w:rPr>
          <w:rStyle w:val="StyleUnderline"/>
        </w:rPr>
        <w:t>challenge</w:t>
      </w:r>
      <w:r w:rsidRPr="00833F31">
        <w:rPr>
          <w:rStyle w:val="StyleUnderline"/>
        </w:rPr>
        <w:t xml:space="preserve"> the</w:t>
      </w:r>
      <w:r w:rsidRPr="003C18F5">
        <w:rPr>
          <w:sz w:val="16"/>
        </w:rPr>
        <w:t xml:space="preserve"> </w:t>
      </w:r>
      <w:r w:rsidRPr="00913BA1">
        <w:rPr>
          <w:rStyle w:val="Emphasis"/>
        </w:rPr>
        <w:t>Impoundment Control</w:t>
      </w:r>
      <w:r w:rsidRPr="00833F31">
        <w:rPr>
          <w:rStyle w:val="Emphasis"/>
        </w:rPr>
        <w:t xml:space="preserve"> Act</w:t>
      </w:r>
      <w:r w:rsidRPr="003C18F5">
        <w:rPr>
          <w:sz w:val="16"/>
        </w:rPr>
        <w:t xml:space="preserve"> in court, and if necessary, get Congress to overturn it. . . . I will then </w:t>
      </w:r>
      <w:r w:rsidRPr="005E448C">
        <w:rPr>
          <w:rStyle w:val="StyleUnderline"/>
          <w:highlight w:val="cyan"/>
        </w:rPr>
        <w:t>use</w:t>
      </w:r>
      <w:r w:rsidRPr="00833F31">
        <w:rPr>
          <w:rStyle w:val="StyleUnderline"/>
        </w:rPr>
        <w:t xml:space="preserve"> the </w:t>
      </w:r>
      <w:r w:rsidRPr="005E448C">
        <w:rPr>
          <w:rStyle w:val="StyleUnderline"/>
          <w:highlight w:val="cyan"/>
        </w:rPr>
        <w:t>president’s</w:t>
      </w:r>
      <w:r w:rsidRPr="00833F31">
        <w:rPr>
          <w:rStyle w:val="StyleUnderline"/>
        </w:rPr>
        <w:t xml:space="preserve"> long-recognized</w:t>
      </w:r>
      <w:r w:rsidRPr="003C18F5">
        <w:rPr>
          <w:sz w:val="16"/>
        </w:rPr>
        <w:t xml:space="preserve"> </w:t>
      </w:r>
      <w:r w:rsidRPr="005E448C">
        <w:rPr>
          <w:rStyle w:val="Emphasis"/>
          <w:highlight w:val="cyan"/>
        </w:rPr>
        <w:t>Impoundment Power</w:t>
      </w:r>
      <w:r w:rsidRPr="003C18F5">
        <w:rPr>
          <w:sz w:val="16"/>
        </w:rPr>
        <w:t xml:space="preserve"> </w:t>
      </w:r>
      <w:r w:rsidRPr="00833F31">
        <w:rPr>
          <w:rStyle w:val="StyleUnderline"/>
        </w:rPr>
        <w:t xml:space="preserve">to </w:t>
      </w:r>
      <w:r w:rsidRPr="005E448C">
        <w:rPr>
          <w:rStyle w:val="StyleUnderline"/>
          <w:highlight w:val="cyan"/>
        </w:rPr>
        <w:t>squeeze</w:t>
      </w:r>
      <w:r w:rsidRPr="00833F31">
        <w:rPr>
          <w:rStyle w:val="StyleUnderline"/>
        </w:rPr>
        <w:t xml:space="preserve"> the bloated </w:t>
      </w:r>
      <w:r w:rsidRPr="00913BA1">
        <w:rPr>
          <w:rStyle w:val="StyleUnderline"/>
        </w:rPr>
        <w:t>federal</w:t>
      </w:r>
      <w:r w:rsidRPr="00833F31">
        <w:rPr>
          <w:rStyle w:val="StyleUnderline"/>
        </w:rPr>
        <w:t xml:space="preserve"> </w:t>
      </w:r>
      <w:r w:rsidRPr="005E448C">
        <w:rPr>
          <w:rStyle w:val="StyleUnderline"/>
          <w:highlight w:val="cyan"/>
        </w:rPr>
        <w:t>bureaucracy for</w:t>
      </w:r>
      <w:r w:rsidRPr="00833F31">
        <w:rPr>
          <w:rStyle w:val="StyleUnderline"/>
        </w:rPr>
        <w:t xml:space="preserve"> </w:t>
      </w:r>
      <w:r w:rsidRPr="00833F31">
        <w:rPr>
          <w:rStyle w:val="Emphasis"/>
        </w:rPr>
        <w:t xml:space="preserve">massive </w:t>
      </w:r>
      <w:r w:rsidRPr="005E448C">
        <w:rPr>
          <w:rStyle w:val="Emphasis"/>
          <w:highlight w:val="cyan"/>
        </w:rPr>
        <w:t>savings</w:t>
      </w:r>
      <w:r w:rsidRPr="003C18F5">
        <w:rPr>
          <w:sz w:val="16"/>
        </w:rPr>
        <w:t xml:space="preserve">.” Along these lines, the Trump administration’s Office of Management and Budget, whose newly-confirmed director is a proponent of a formerly fringe doctrine that claims </w:t>
      </w:r>
      <w:r w:rsidRPr="00833F31">
        <w:rPr>
          <w:rStyle w:val="StyleUnderline"/>
        </w:rPr>
        <w:t xml:space="preserve">the </w:t>
      </w:r>
      <w:r w:rsidRPr="005E448C">
        <w:rPr>
          <w:rStyle w:val="StyleUnderline"/>
          <w:highlight w:val="cyan"/>
        </w:rPr>
        <w:t>president</w:t>
      </w:r>
      <w:r w:rsidRPr="00833F31">
        <w:rPr>
          <w:rStyle w:val="StyleUnderline"/>
        </w:rPr>
        <w:t xml:space="preserve"> has the </w:t>
      </w:r>
      <w:r w:rsidRPr="005E448C">
        <w:rPr>
          <w:rStyle w:val="StyleUnderline"/>
          <w:highlight w:val="cyan"/>
        </w:rPr>
        <w:t>power to control</w:t>
      </w:r>
      <w:r w:rsidRPr="00833F31">
        <w:rPr>
          <w:rStyle w:val="StyleUnderline"/>
        </w:rPr>
        <w:t xml:space="preserve"> federal </w:t>
      </w:r>
      <w:r w:rsidRPr="005E448C">
        <w:rPr>
          <w:rStyle w:val="StyleUnderline"/>
          <w:highlight w:val="cyan"/>
        </w:rPr>
        <w:t>spending</w:t>
      </w:r>
      <w:r w:rsidRPr="00833F31">
        <w:rPr>
          <w:rStyle w:val="StyleUnderline"/>
        </w:rPr>
        <w:t xml:space="preserve"> </w:t>
      </w:r>
      <w:r w:rsidRPr="005E448C">
        <w:rPr>
          <w:rStyle w:val="Emphasis"/>
          <w:highlight w:val="cyan"/>
        </w:rPr>
        <w:t>absolutely</w:t>
      </w:r>
      <w:r w:rsidRPr="003C18F5">
        <w:rPr>
          <w:sz w:val="16"/>
        </w:rPr>
        <w:t xml:space="preserve">, directed the executive branch to “temporarily pause all activities related to obligation or disbursement of all Federal financial assistance.” The memorandum claimed that “Career and political appointees in the Executive Branch have a duty to align Federal spending and action with the </w:t>
      </w:r>
      <w:r w:rsidRPr="007B612C">
        <w:rPr>
          <w:sz w:val="16"/>
        </w:rPr>
        <w:t xml:space="preserve">will of the American people as expressed through Presidential priorities.” That memo was quickly rescinded amid widespread confusion, lawsuits, and court orders. </w:t>
      </w:r>
    </w:p>
    <w:p w14:paraId="72E1A65D" w14:textId="77777777" w:rsidR="0090448F" w:rsidRPr="003C18F5" w:rsidRDefault="0090448F" w:rsidP="0090448F">
      <w:pPr>
        <w:rPr>
          <w:sz w:val="16"/>
        </w:rPr>
      </w:pPr>
      <w:r w:rsidRPr="007B612C">
        <w:rPr>
          <w:sz w:val="16"/>
        </w:rPr>
        <w:lastRenderedPageBreak/>
        <w:t xml:space="preserve">But </w:t>
      </w:r>
      <w:r w:rsidRPr="007B612C">
        <w:rPr>
          <w:rStyle w:val="StyleUnderline"/>
        </w:rPr>
        <w:t>that effort was likely an opening salvo in what the administration hopes will</w:t>
      </w:r>
      <w:r w:rsidRPr="00833F31">
        <w:rPr>
          <w:rStyle w:val="StyleUnderline"/>
        </w:rPr>
        <w:t xml:space="preserve"> be a </w:t>
      </w:r>
      <w:r w:rsidRPr="005E448C">
        <w:rPr>
          <w:rStyle w:val="Emphasis"/>
          <w:highlight w:val="cyan"/>
        </w:rPr>
        <w:t>broad test</w:t>
      </w:r>
      <w:r w:rsidRPr="003C18F5">
        <w:rPr>
          <w:sz w:val="16"/>
        </w:rPr>
        <w:t xml:space="preserve"> </w:t>
      </w:r>
      <w:r w:rsidRPr="005E448C">
        <w:rPr>
          <w:rStyle w:val="StyleUnderline"/>
          <w:highlight w:val="cyan"/>
        </w:rPr>
        <w:t>of whether</w:t>
      </w:r>
      <w:r w:rsidRPr="00833F31">
        <w:rPr>
          <w:rStyle w:val="StyleUnderline"/>
        </w:rPr>
        <w:t xml:space="preserve"> the </w:t>
      </w:r>
      <w:r w:rsidRPr="005E448C">
        <w:rPr>
          <w:rStyle w:val="StyleUnderline"/>
          <w:highlight w:val="cyan"/>
        </w:rPr>
        <w:t>Court</w:t>
      </w:r>
      <w:r w:rsidRPr="00833F31">
        <w:rPr>
          <w:rStyle w:val="StyleUnderline"/>
        </w:rPr>
        <w:t xml:space="preserve"> would </w:t>
      </w:r>
      <w:r w:rsidRPr="005E448C">
        <w:rPr>
          <w:rStyle w:val="StyleUnderline"/>
          <w:highlight w:val="cyan"/>
        </w:rPr>
        <w:t>allow</w:t>
      </w:r>
      <w:r w:rsidRPr="00833F31">
        <w:rPr>
          <w:rStyle w:val="StyleUnderline"/>
        </w:rPr>
        <w:t xml:space="preserve"> the president to </w:t>
      </w:r>
      <w:r w:rsidRPr="005E448C">
        <w:rPr>
          <w:rStyle w:val="Emphasis"/>
          <w:highlight w:val="cyan"/>
        </w:rPr>
        <w:t>impound</w:t>
      </w:r>
      <w:r w:rsidRPr="00833F31">
        <w:rPr>
          <w:rStyle w:val="StyleUnderline"/>
        </w:rPr>
        <w:t xml:space="preserve"> congressionally-appropriated </w:t>
      </w:r>
      <w:r w:rsidRPr="005E448C">
        <w:rPr>
          <w:rStyle w:val="StyleUnderline"/>
          <w:highlight w:val="cyan"/>
        </w:rPr>
        <w:t>funds</w:t>
      </w:r>
      <w:r w:rsidRPr="003C18F5">
        <w:rPr>
          <w:sz w:val="16"/>
        </w:rPr>
        <w:t xml:space="preserve">. A document circulating at </w:t>
      </w:r>
      <w:r w:rsidRPr="005E448C">
        <w:rPr>
          <w:rStyle w:val="StyleUnderline"/>
          <w:highlight w:val="cyan"/>
        </w:rPr>
        <w:t>OMB</w:t>
      </w:r>
      <w:r w:rsidRPr="003C18F5">
        <w:rPr>
          <w:sz w:val="16"/>
        </w:rPr>
        <w:t xml:space="preserve"> describes a </w:t>
      </w:r>
      <w:r w:rsidRPr="00833F31">
        <w:rPr>
          <w:rStyle w:val="StyleUnderline"/>
        </w:rPr>
        <w:t>strategy</w:t>
      </w:r>
      <w:r w:rsidRPr="003C18F5">
        <w:rPr>
          <w:sz w:val="16"/>
        </w:rPr>
        <w:t xml:space="preserve"> “</w:t>
      </w:r>
      <w:r w:rsidRPr="00833F31">
        <w:rPr>
          <w:rStyle w:val="StyleUnderline"/>
        </w:rPr>
        <w:t xml:space="preserve">to </w:t>
      </w:r>
      <w:r w:rsidRPr="005E448C">
        <w:rPr>
          <w:rStyle w:val="Emphasis"/>
          <w:highlight w:val="cyan"/>
        </w:rPr>
        <w:t>restore</w:t>
      </w:r>
      <w:r w:rsidRPr="00833F31">
        <w:rPr>
          <w:rStyle w:val="StyleUnderline"/>
        </w:rPr>
        <w:t xml:space="preserve"> </w:t>
      </w:r>
      <w:r w:rsidRPr="005E448C">
        <w:rPr>
          <w:rStyle w:val="StyleUnderline"/>
          <w:highlight w:val="cyan"/>
        </w:rPr>
        <w:t>impoundment</w:t>
      </w:r>
      <w:r w:rsidRPr="00833F31">
        <w:rPr>
          <w:rStyle w:val="StyleUnderline"/>
        </w:rPr>
        <w:t xml:space="preserve"> authority</w:t>
      </w:r>
      <w:r w:rsidRPr="003C18F5">
        <w:rPr>
          <w:sz w:val="16"/>
        </w:rPr>
        <w:t xml:space="preserve">” </w:t>
      </w:r>
      <w:r w:rsidRPr="005E448C">
        <w:rPr>
          <w:rStyle w:val="StyleUnderline"/>
          <w:highlight w:val="cyan"/>
        </w:rPr>
        <w:t>through court</w:t>
      </w:r>
      <w:r w:rsidRPr="00833F31">
        <w:rPr>
          <w:rStyle w:val="StyleUnderline"/>
        </w:rPr>
        <w:t xml:space="preserve"> </w:t>
      </w:r>
      <w:r w:rsidRPr="005E448C">
        <w:rPr>
          <w:rStyle w:val="StyleUnderline"/>
          <w:highlight w:val="cyan"/>
        </w:rPr>
        <w:t>challenges</w:t>
      </w:r>
      <w:r w:rsidRPr="00833F31">
        <w:rPr>
          <w:rStyle w:val="StyleUnderline"/>
        </w:rPr>
        <w:t xml:space="preserve"> to existing practice</w:t>
      </w:r>
      <w:r w:rsidRPr="003C18F5">
        <w:rPr>
          <w:sz w:val="16"/>
        </w:rPr>
        <w:t>, “</w:t>
      </w:r>
      <w:r w:rsidRPr="005E448C">
        <w:rPr>
          <w:rStyle w:val="StyleUnderline"/>
          <w:highlight w:val="cyan"/>
        </w:rPr>
        <w:t>focusing on</w:t>
      </w:r>
      <w:r w:rsidRPr="00833F31">
        <w:rPr>
          <w:rStyle w:val="StyleUnderline"/>
        </w:rPr>
        <w:t xml:space="preserve"> its violation of the </w:t>
      </w:r>
      <w:r w:rsidRPr="005E448C">
        <w:rPr>
          <w:rStyle w:val="Emphasis"/>
          <w:highlight w:val="cyan"/>
        </w:rPr>
        <w:t>s</w:t>
      </w:r>
      <w:r w:rsidRPr="00833F31">
        <w:rPr>
          <w:rStyle w:val="StyleUnderline"/>
        </w:rPr>
        <w:t xml:space="preserve">eparation </w:t>
      </w:r>
      <w:r w:rsidRPr="005E448C">
        <w:rPr>
          <w:rStyle w:val="Emphasis"/>
          <w:highlight w:val="cyan"/>
        </w:rPr>
        <w:t>o</w:t>
      </w:r>
      <w:r w:rsidRPr="00833F31">
        <w:rPr>
          <w:rStyle w:val="StyleUnderline"/>
        </w:rPr>
        <w:t xml:space="preserve">f </w:t>
      </w:r>
      <w:r w:rsidRPr="005E448C">
        <w:rPr>
          <w:rStyle w:val="Emphasis"/>
          <w:highlight w:val="cyan"/>
        </w:rPr>
        <w:t>p</w:t>
      </w:r>
      <w:r w:rsidRPr="00833F31">
        <w:rPr>
          <w:rStyle w:val="StyleUnderline"/>
        </w:rPr>
        <w:t>owers</w:t>
      </w:r>
      <w:r w:rsidRPr="003C18F5">
        <w:rPr>
          <w:sz w:val="16"/>
        </w:rPr>
        <w:t>” and “</w:t>
      </w:r>
      <w:r w:rsidRPr="005E448C">
        <w:rPr>
          <w:rStyle w:val="StyleUnderline"/>
          <w:highlight w:val="cyan"/>
        </w:rPr>
        <w:t>seek[ing]</w:t>
      </w:r>
      <w:r w:rsidRPr="00833F31">
        <w:rPr>
          <w:rStyle w:val="StyleUnderline"/>
        </w:rPr>
        <w:t xml:space="preserve"> legal </w:t>
      </w:r>
      <w:r w:rsidRPr="005E448C">
        <w:rPr>
          <w:rStyle w:val="StyleUnderline"/>
          <w:highlight w:val="cyan"/>
        </w:rPr>
        <w:t>precedent to affirm</w:t>
      </w:r>
      <w:r w:rsidRPr="00833F31">
        <w:rPr>
          <w:rStyle w:val="StyleUnderline"/>
        </w:rPr>
        <w:t xml:space="preserve"> the President’s</w:t>
      </w:r>
      <w:r w:rsidRPr="003C18F5">
        <w:rPr>
          <w:sz w:val="16"/>
        </w:rPr>
        <w:t xml:space="preserve"> </w:t>
      </w:r>
      <w:r w:rsidRPr="005E448C">
        <w:rPr>
          <w:rStyle w:val="Emphasis"/>
          <w:highlight w:val="cyan"/>
        </w:rPr>
        <w:t>Article II</w:t>
      </w:r>
      <w:r w:rsidRPr="00833F31">
        <w:rPr>
          <w:rStyle w:val="Emphasis"/>
        </w:rPr>
        <w:t xml:space="preserve"> </w:t>
      </w:r>
      <w:r w:rsidRPr="005E448C">
        <w:rPr>
          <w:rStyle w:val="Emphasis"/>
          <w:highlight w:val="cyan"/>
        </w:rPr>
        <w:t>powers</w:t>
      </w:r>
      <w:r w:rsidRPr="003C18F5">
        <w:rPr>
          <w:sz w:val="16"/>
        </w:rPr>
        <w:t xml:space="preserve"> </w:t>
      </w:r>
      <w:r w:rsidRPr="005E448C">
        <w:rPr>
          <w:rStyle w:val="StyleUnderline"/>
          <w:highlight w:val="cyan"/>
        </w:rPr>
        <w:t>under</w:t>
      </w:r>
      <w:r w:rsidRPr="00833F31">
        <w:rPr>
          <w:rStyle w:val="StyleUnderline"/>
        </w:rPr>
        <w:t xml:space="preserve"> the Take Care Clause and Executive </w:t>
      </w:r>
      <w:r w:rsidRPr="005E448C">
        <w:rPr>
          <w:rStyle w:val="Emphasis"/>
          <w:highlight w:val="cyan"/>
        </w:rPr>
        <w:t>Vesting Clause</w:t>
      </w:r>
      <w:r w:rsidRPr="003C18F5">
        <w:rPr>
          <w:sz w:val="16"/>
        </w:rPr>
        <w:t xml:space="preserve">.” Similarly, Elon Musk, whose “Department of Government Efficiency” is aggressively targeting agencies like the U.S. Agency for International Development and even the Treasury Department’s payment system, has </w:t>
      </w:r>
      <w:r w:rsidRPr="00833F31">
        <w:rPr>
          <w:rStyle w:val="StyleUnderline"/>
        </w:rPr>
        <w:t>expressed confidence that the</w:t>
      </w:r>
      <w:r w:rsidRPr="003C18F5">
        <w:rPr>
          <w:sz w:val="16"/>
        </w:rPr>
        <w:t xml:space="preserve"> </w:t>
      </w:r>
      <w:r w:rsidRPr="00833F31">
        <w:rPr>
          <w:rStyle w:val="Emphasis"/>
        </w:rPr>
        <w:t>Supreme Court</w:t>
      </w:r>
      <w:r w:rsidRPr="003C18F5">
        <w:rPr>
          <w:sz w:val="16"/>
        </w:rPr>
        <w:t xml:space="preserve"> </w:t>
      </w:r>
      <w:r w:rsidRPr="00833F31">
        <w:rPr>
          <w:rStyle w:val="StyleUnderline"/>
        </w:rPr>
        <w:t>would find the Impoundment Control Act</w:t>
      </w:r>
      <w:r w:rsidRPr="003C18F5">
        <w:rPr>
          <w:sz w:val="16"/>
        </w:rPr>
        <w:t xml:space="preserve"> of 1974 “</w:t>
      </w:r>
      <w:r w:rsidRPr="00833F31">
        <w:rPr>
          <w:rStyle w:val="Emphasis"/>
        </w:rPr>
        <w:t>unconstitutional</w:t>
      </w:r>
      <w:r w:rsidRPr="003C18F5">
        <w:rPr>
          <w:sz w:val="16"/>
        </w:rPr>
        <w:t>.”</w:t>
      </w:r>
    </w:p>
    <w:p w14:paraId="55B8343F" w14:textId="77777777" w:rsidR="0090448F" w:rsidRPr="003C18F5" w:rsidRDefault="0090448F" w:rsidP="0090448F">
      <w:pPr>
        <w:rPr>
          <w:sz w:val="16"/>
        </w:rPr>
      </w:pPr>
      <w:r w:rsidRPr="00185B83">
        <w:rPr>
          <w:rStyle w:val="StyleUnderline"/>
        </w:rPr>
        <w:t xml:space="preserve">A </w:t>
      </w:r>
      <w:r w:rsidRPr="005E448C">
        <w:rPr>
          <w:rStyle w:val="Emphasis"/>
          <w:highlight w:val="cyan"/>
        </w:rPr>
        <w:t>common thread</w:t>
      </w:r>
      <w:r w:rsidRPr="00185B83">
        <w:rPr>
          <w:rStyle w:val="StyleUnderline"/>
        </w:rPr>
        <w:t xml:space="preserve"> </w:t>
      </w:r>
      <w:r w:rsidRPr="005E448C">
        <w:rPr>
          <w:rStyle w:val="StyleUnderline"/>
          <w:highlight w:val="cyan"/>
        </w:rPr>
        <w:t>connects these</w:t>
      </w:r>
      <w:r w:rsidRPr="003C18F5">
        <w:rPr>
          <w:sz w:val="16"/>
        </w:rPr>
        <w:t xml:space="preserve"> three fronts. </w:t>
      </w:r>
      <w:r w:rsidRPr="005E448C">
        <w:rPr>
          <w:rStyle w:val="Emphasis"/>
          <w:highlight w:val="cyan"/>
        </w:rPr>
        <w:t>Each</w:t>
      </w:r>
      <w:r w:rsidRPr="00185B83">
        <w:rPr>
          <w:rStyle w:val="StyleUnderline"/>
        </w:rPr>
        <w:t xml:space="preserve"> </w:t>
      </w:r>
      <w:r w:rsidRPr="005E448C">
        <w:rPr>
          <w:rStyle w:val="StyleUnderline"/>
          <w:highlight w:val="cyan"/>
        </w:rPr>
        <w:t>draws on</w:t>
      </w:r>
      <w:r w:rsidRPr="00185B83">
        <w:rPr>
          <w:rStyle w:val="StyleUnderline"/>
        </w:rPr>
        <w:t xml:space="preserve"> a </w:t>
      </w:r>
      <w:r w:rsidRPr="00185B83">
        <w:rPr>
          <w:rStyle w:val="Emphasis"/>
        </w:rPr>
        <w:t>stringent</w:t>
      </w:r>
      <w:r w:rsidRPr="00185B83">
        <w:rPr>
          <w:rStyle w:val="StyleUnderline"/>
        </w:rPr>
        <w:t xml:space="preserve"> and </w:t>
      </w:r>
      <w:r w:rsidRPr="005E448C">
        <w:rPr>
          <w:rStyle w:val="Emphasis"/>
          <w:highlight w:val="cyan"/>
        </w:rPr>
        <w:t>extreme</w:t>
      </w:r>
      <w:r w:rsidRPr="00185B83">
        <w:rPr>
          <w:rStyle w:val="StyleUnderline"/>
        </w:rPr>
        <w:t xml:space="preserve"> </w:t>
      </w:r>
      <w:r w:rsidRPr="005E448C">
        <w:rPr>
          <w:rStyle w:val="StyleUnderline"/>
          <w:highlight w:val="cyan"/>
        </w:rPr>
        <w:t>reading</w:t>
      </w:r>
      <w:r w:rsidRPr="003C18F5">
        <w:rPr>
          <w:sz w:val="16"/>
        </w:rPr>
        <w:t xml:space="preserve"> </w:t>
      </w:r>
      <w:r w:rsidRPr="005E448C">
        <w:rPr>
          <w:rStyle w:val="StyleUnderline"/>
          <w:highlight w:val="cyan"/>
        </w:rPr>
        <w:t>of</w:t>
      </w:r>
      <w:r w:rsidRPr="00185B83">
        <w:rPr>
          <w:rStyle w:val="StyleUnderline"/>
        </w:rPr>
        <w:t xml:space="preserve"> what the Constitution’s separation of powers demands and what the president is empowered to do</w:t>
      </w:r>
      <w:r w:rsidRPr="003C18F5">
        <w:rPr>
          <w:sz w:val="16"/>
        </w:rPr>
        <w:t>.</w:t>
      </w:r>
    </w:p>
    <w:p w14:paraId="16B93579" w14:textId="77777777" w:rsidR="0090448F" w:rsidRPr="003C18F5" w:rsidRDefault="0090448F" w:rsidP="0090448F">
      <w:pPr>
        <w:rPr>
          <w:sz w:val="16"/>
        </w:rPr>
      </w:pPr>
      <w:r w:rsidRPr="003C18F5">
        <w:rPr>
          <w:sz w:val="16"/>
        </w:rPr>
        <w:t xml:space="preserve">Cultivated by the conservative legal movement and now widely shared within it, </w:t>
      </w:r>
      <w:r w:rsidRPr="00185B83">
        <w:rPr>
          <w:rStyle w:val="StyleUnderline"/>
        </w:rPr>
        <w:t>this</w:t>
      </w:r>
      <w:r w:rsidRPr="003C18F5">
        <w:rPr>
          <w:sz w:val="16"/>
        </w:rPr>
        <w:t xml:space="preserve"> “</w:t>
      </w:r>
      <w:r w:rsidRPr="00185B83">
        <w:rPr>
          <w:rStyle w:val="StyleUnderline"/>
        </w:rPr>
        <w:t>theory of the unitary executive</w:t>
      </w:r>
      <w:r w:rsidRPr="003C18F5">
        <w:rPr>
          <w:sz w:val="16"/>
        </w:rPr>
        <w:t xml:space="preserve">” </w:t>
      </w:r>
      <w:r w:rsidRPr="00185B83">
        <w:rPr>
          <w:rStyle w:val="StyleUnderline"/>
        </w:rPr>
        <w:t xml:space="preserve">deploys </w:t>
      </w:r>
      <w:r w:rsidRPr="005E448C">
        <w:rPr>
          <w:rStyle w:val="StyleUnderline"/>
          <w:highlight w:val="cyan"/>
        </w:rPr>
        <w:t>the</w:t>
      </w:r>
      <w:r w:rsidRPr="003C18F5">
        <w:rPr>
          <w:sz w:val="16"/>
        </w:rPr>
        <w:t xml:space="preserve"> “</w:t>
      </w:r>
      <w:r w:rsidRPr="005E448C">
        <w:rPr>
          <w:rStyle w:val="Emphasis"/>
          <w:highlight w:val="cyan"/>
        </w:rPr>
        <w:t>Vesting Clause</w:t>
      </w:r>
      <w:r w:rsidRPr="003C18F5">
        <w:rPr>
          <w:sz w:val="16"/>
        </w:rPr>
        <w:t xml:space="preserve">” </w:t>
      </w:r>
      <w:r w:rsidRPr="00185B83">
        <w:rPr>
          <w:rStyle w:val="StyleUnderline"/>
        </w:rPr>
        <w:t>of Article II of the Constitution to declare that</w:t>
      </w:r>
      <w:r w:rsidRPr="003C18F5">
        <w:rPr>
          <w:sz w:val="16"/>
        </w:rPr>
        <w:t xml:space="preserve"> “</w:t>
      </w:r>
      <w:r w:rsidRPr="00185B83">
        <w:rPr>
          <w:rStyle w:val="Emphasis"/>
        </w:rPr>
        <w:t>all of the executive power</w:t>
      </w:r>
      <w:r w:rsidRPr="003C18F5">
        <w:rPr>
          <w:sz w:val="16"/>
        </w:rPr>
        <w:t xml:space="preserve">” </w:t>
      </w:r>
      <w:r w:rsidRPr="00185B83">
        <w:rPr>
          <w:rStyle w:val="StyleUnderline"/>
        </w:rPr>
        <w:t xml:space="preserve">belongs to the president </w:t>
      </w:r>
      <w:r w:rsidRPr="00185B83">
        <w:rPr>
          <w:rStyle w:val="Emphasis"/>
        </w:rPr>
        <w:t>alone</w:t>
      </w:r>
      <w:r w:rsidRPr="003C18F5">
        <w:rPr>
          <w:sz w:val="16"/>
        </w:rPr>
        <w:t>. The theme animated the Heritage Foundation’s blueprint for action, “Project 2025.” That plan is now being used to destroy the integrity of the administrative state and to redirect at the president’s will the vast powers now concentrated in the executive branch.</w:t>
      </w:r>
    </w:p>
    <w:p w14:paraId="5A451B9A" w14:textId="77777777" w:rsidR="0090448F" w:rsidRPr="003C18F5" w:rsidRDefault="0090448F" w:rsidP="0090448F">
      <w:pPr>
        <w:rPr>
          <w:sz w:val="16"/>
        </w:rPr>
      </w:pPr>
      <w:r w:rsidRPr="003C18F5">
        <w:rPr>
          <w:sz w:val="16"/>
        </w:rPr>
        <w:t xml:space="preserve">It is not at all certain that the Court will affirm the president’s actions. But the Trump administration has good reason to make the bet. </w:t>
      </w:r>
      <w:r w:rsidRPr="00185B83">
        <w:rPr>
          <w:rStyle w:val="StyleUnderline"/>
        </w:rPr>
        <w:t xml:space="preserve">The </w:t>
      </w:r>
      <w:r w:rsidRPr="005E448C">
        <w:rPr>
          <w:rStyle w:val="StyleUnderline"/>
          <w:highlight w:val="cyan"/>
        </w:rPr>
        <w:t>Court’s</w:t>
      </w:r>
      <w:r w:rsidRPr="00185B83">
        <w:rPr>
          <w:rStyle w:val="StyleUnderline"/>
        </w:rPr>
        <w:t xml:space="preserve"> recent </w:t>
      </w:r>
      <w:r w:rsidRPr="005E448C">
        <w:rPr>
          <w:rStyle w:val="StyleUnderline"/>
          <w:highlight w:val="cyan"/>
        </w:rPr>
        <w:t>decisions</w:t>
      </w:r>
      <w:r w:rsidRPr="003C18F5">
        <w:rPr>
          <w:sz w:val="16"/>
        </w:rPr>
        <w:t xml:space="preserve"> in cases like Seila Law v. Consumer Financial Protection Bureau (2020) and Trump v. United States (2024) </w:t>
      </w:r>
      <w:r w:rsidRPr="00185B83">
        <w:rPr>
          <w:rStyle w:val="StyleUnderline"/>
        </w:rPr>
        <w:t xml:space="preserve">have </w:t>
      </w:r>
      <w:r w:rsidRPr="005E448C">
        <w:rPr>
          <w:rStyle w:val="StyleUnderline"/>
          <w:highlight w:val="cyan"/>
        </w:rPr>
        <w:t>aggressively</w:t>
      </w:r>
      <w:r w:rsidRPr="00185B83">
        <w:rPr>
          <w:rStyle w:val="StyleUnderline"/>
        </w:rPr>
        <w:t xml:space="preserve"> </w:t>
      </w:r>
      <w:r w:rsidRPr="005E448C">
        <w:rPr>
          <w:rStyle w:val="Emphasis"/>
          <w:highlight w:val="cyan"/>
        </w:rPr>
        <w:t>advanced</w:t>
      </w:r>
      <w:r w:rsidRPr="00185B83">
        <w:rPr>
          <w:rStyle w:val="StyleUnderline"/>
        </w:rPr>
        <w:t xml:space="preserve"> the </w:t>
      </w:r>
      <w:r w:rsidRPr="005E448C">
        <w:rPr>
          <w:rStyle w:val="StyleUnderline"/>
          <w:highlight w:val="cyan"/>
        </w:rPr>
        <w:t>unitary project</w:t>
      </w:r>
      <w:r w:rsidRPr="003C18F5">
        <w:rPr>
          <w:sz w:val="16"/>
        </w:rPr>
        <w:t>. The Republican-appointed justices who would be the key votes on deciding such cases all came up through the conservative legal movement. Many served in past Republican presidential administrations, in which the unitary executive theory was treated as “gospel.”</w:t>
      </w:r>
    </w:p>
    <w:p w14:paraId="2840C913" w14:textId="3086BF10" w:rsidR="0090448F" w:rsidRPr="009D24A0" w:rsidRDefault="007B612C" w:rsidP="0090448F">
      <w:pPr>
        <w:pStyle w:val="Heading4"/>
      </w:pPr>
      <w:r>
        <w:rPr>
          <w:u w:val="single"/>
        </w:rPr>
        <w:t>I</w:t>
      </w:r>
      <w:r w:rsidR="0090448F">
        <w:rPr>
          <w:u w:val="single"/>
        </w:rPr>
        <w:t>mpoundment</w:t>
      </w:r>
      <w:r>
        <w:t xml:space="preserve"> is key to </w:t>
      </w:r>
      <w:r w:rsidR="0090448F">
        <w:rPr>
          <w:u w:val="single"/>
        </w:rPr>
        <w:t>fiscal discipline</w:t>
      </w:r>
      <w:r w:rsidR="0090448F">
        <w:t>.</w:t>
      </w:r>
    </w:p>
    <w:p w14:paraId="586EA77B" w14:textId="77777777" w:rsidR="0090448F" w:rsidRPr="006631E7" w:rsidRDefault="0090448F" w:rsidP="0090448F">
      <w:r w:rsidRPr="006631E7">
        <w:t xml:space="preserve">Mark </w:t>
      </w:r>
      <w:r w:rsidRPr="006631E7">
        <w:rPr>
          <w:rStyle w:val="Style13ptBold"/>
        </w:rPr>
        <w:t>Paoletta &amp;</w:t>
      </w:r>
      <w:r>
        <w:t xml:space="preserve"> </w:t>
      </w:r>
      <w:r w:rsidRPr="006631E7">
        <w:t xml:space="preserve">Daniel </w:t>
      </w:r>
      <w:r w:rsidRPr="006631E7">
        <w:rPr>
          <w:rStyle w:val="Style13ptBold"/>
        </w:rPr>
        <w:t>Shapiro 24</w:t>
      </w:r>
      <w:r w:rsidRPr="006631E7">
        <w:t xml:space="preserve">. </w:t>
      </w:r>
      <w:r>
        <w:t xml:space="preserve">J.D., works at Federalist, </w:t>
      </w:r>
      <w:r w:rsidRPr="007C590A">
        <w:t>Chief Counsel for Oversight and Investigations for the Committee on Energy and Commerce in the U.S. House of Representatives</w:t>
      </w:r>
      <w:r>
        <w:t xml:space="preserve">; J.D., </w:t>
      </w:r>
      <w:r w:rsidRPr="007C590A">
        <w:t>former law clerk to Justice Clarence Thomas and Judge Neomi Rao</w:t>
      </w:r>
      <w:r>
        <w:t xml:space="preserve"> </w:t>
      </w:r>
      <w:r w:rsidRPr="006631E7">
        <w:t>"The President’s Constitutional Power of Impoundment." Center for Renewing America. 9-10-2024. https://americarenewing.com/the-presidents-constitutional-power-of-impoundment/</w:t>
      </w:r>
    </w:p>
    <w:p w14:paraId="281C01C3" w14:textId="77777777" w:rsidR="0090448F" w:rsidRDefault="0090448F" w:rsidP="0090448F">
      <w:pPr>
        <w:rPr>
          <w:rStyle w:val="StyleUnderline"/>
        </w:rPr>
      </w:pPr>
      <w:r w:rsidRPr="006631E7">
        <w:rPr>
          <w:rStyle w:val="StyleUnderline"/>
        </w:rPr>
        <w:t xml:space="preserve">I. The President’s </w:t>
      </w:r>
      <w:r w:rsidRPr="005E448C">
        <w:rPr>
          <w:rStyle w:val="Emphasis"/>
          <w:highlight w:val="cyan"/>
        </w:rPr>
        <w:t>Article II Impoundment Authority</w:t>
      </w:r>
      <w:r w:rsidRPr="003C18F5">
        <w:rPr>
          <w:sz w:val="16"/>
        </w:rPr>
        <w:t>.</w:t>
      </w:r>
    </w:p>
    <w:p w14:paraId="557C54C7" w14:textId="77777777" w:rsidR="0090448F" w:rsidRPr="003C18F5" w:rsidRDefault="0090448F" w:rsidP="0090448F">
      <w:pPr>
        <w:rPr>
          <w:sz w:val="16"/>
        </w:rPr>
      </w:pPr>
      <w:r w:rsidRPr="003C18F5">
        <w:rPr>
          <w:sz w:val="16"/>
        </w:rPr>
        <w:t xml:space="preserve">A. Article II vests the power of impoundment in the President. </w:t>
      </w:r>
    </w:p>
    <w:p w14:paraId="1DCD4650" w14:textId="77777777" w:rsidR="0090448F" w:rsidRPr="003C18F5" w:rsidRDefault="0090448F" w:rsidP="0090448F">
      <w:pPr>
        <w:rPr>
          <w:sz w:val="16"/>
        </w:rPr>
      </w:pPr>
      <w:r w:rsidRPr="003C18F5">
        <w:rPr>
          <w:sz w:val="16"/>
        </w:rPr>
        <w:t xml:space="preserve">Article II of the “Constitution vests the entirety of the executive power in the President” of the United States.1 “This grant of authority establishes the President as the chief constitutional officer of the Executive Branch, entrusted with supervisory and policy responsibilities of utmost discretion and sensitivity.”2 “The President’s duties are of ‘unrivaled gravity and breadth.’”3 </w:t>
      </w:r>
      <w:r w:rsidRPr="007C590A">
        <w:rPr>
          <w:rStyle w:val="StyleUnderline"/>
        </w:rPr>
        <w:t>The President “must ‘take Care that the Laws be faithfully executed,’</w:t>
      </w:r>
      <w:r w:rsidRPr="003C18F5">
        <w:rPr>
          <w:sz w:val="16"/>
        </w:rPr>
        <w:t xml:space="preserve"> </w:t>
      </w:r>
      <w:r w:rsidRPr="007C590A">
        <w:rPr>
          <w:rStyle w:val="StyleUnderline"/>
        </w:rPr>
        <w:t xml:space="preserve">and he </w:t>
      </w:r>
      <w:r w:rsidRPr="007C590A">
        <w:rPr>
          <w:rStyle w:val="Emphasis"/>
        </w:rPr>
        <w:t>bears responsibility</w:t>
      </w:r>
      <w:r w:rsidRPr="007C590A">
        <w:rPr>
          <w:rStyle w:val="StyleUnderline"/>
        </w:rPr>
        <w:t xml:space="preserve"> for the </w:t>
      </w:r>
      <w:r w:rsidRPr="007C590A">
        <w:rPr>
          <w:rStyle w:val="Emphasis"/>
        </w:rPr>
        <w:t>actions</w:t>
      </w:r>
      <w:r w:rsidRPr="007C590A">
        <w:rPr>
          <w:rStyle w:val="StyleUnderline"/>
        </w:rPr>
        <w:t xml:space="preserve"> of the </w:t>
      </w:r>
      <w:r w:rsidRPr="007C590A">
        <w:rPr>
          <w:rStyle w:val="Emphasis"/>
        </w:rPr>
        <w:t>many</w:t>
      </w:r>
      <w:r w:rsidRPr="003C18F5">
        <w:rPr>
          <w:sz w:val="16"/>
        </w:rPr>
        <w:t xml:space="preserve"> </w:t>
      </w:r>
      <w:r w:rsidRPr="007C590A">
        <w:rPr>
          <w:rStyle w:val="Emphasis"/>
        </w:rPr>
        <w:t>departments</w:t>
      </w:r>
      <w:r w:rsidRPr="007C590A">
        <w:rPr>
          <w:rStyle w:val="StyleUnderline"/>
        </w:rPr>
        <w:t xml:space="preserve"> and </w:t>
      </w:r>
      <w:r w:rsidRPr="007C590A">
        <w:rPr>
          <w:rStyle w:val="Emphasis"/>
        </w:rPr>
        <w:t>agencies</w:t>
      </w:r>
      <w:r w:rsidRPr="007C590A">
        <w:rPr>
          <w:rStyle w:val="StyleUnderline"/>
        </w:rPr>
        <w:t xml:space="preserve"> within the Executive</w:t>
      </w:r>
      <w:r w:rsidRPr="006631E7">
        <w:rPr>
          <w:rStyle w:val="StyleUnderline"/>
        </w:rPr>
        <w:t xml:space="preserve"> Branch</w:t>
      </w:r>
      <w:r w:rsidRPr="003C18F5">
        <w:rPr>
          <w:sz w:val="16"/>
        </w:rPr>
        <w:t>.”4 The President exercises many authorities that are derived “from the Constitution itself.”5 When he exercises such powers, his authority is “conclusive and preclusive,” meaning that “he may act even when the measures he takes are ‘incompatible with the expressed or implied will of Congress.’”6 “Congress cannot act on, and courts cannot examine, the President’s actions on subjects within his “conclusive and preclusive” constitutional authority.”7</w:t>
      </w:r>
    </w:p>
    <w:p w14:paraId="670F33BE" w14:textId="77777777" w:rsidR="0090448F" w:rsidRPr="003C18F5" w:rsidRDefault="0090448F" w:rsidP="0090448F">
      <w:pPr>
        <w:rPr>
          <w:sz w:val="16"/>
        </w:rPr>
      </w:pPr>
      <w:r w:rsidRPr="006631E7">
        <w:rPr>
          <w:rStyle w:val="StyleUnderline"/>
        </w:rPr>
        <w:t xml:space="preserve">The </w:t>
      </w:r>
      <w:r w:rsidRPr="005E448C">
        <w:rPr>
          <w:rStyle w:val="Emphasis"/>
          <w:highlight w:val="cyan"/>
        </w:rPr>
        <w:t>power</w:t>
      </w:r>
      <w:r w:rsidRPr="006631E7">
        <w:rPr>
          <w:rStyle w:val="Emphasis"/>
        </w:rPr>
        <w:t xml:space="preserve"> of impoundment</w:t>
      </w:r>
      <w:r w:rsidRPr="006631E7">
        <w:rPr>
          <w:rStyle w:val="StyleUnderline"/>
        </w:rPr>
        <w:t xml:space="preserve"> </w:t>
      </w:r>
      <w:r w:rsidRPr="005E448C">
        <w:rPr>
          <w:rStyle w:val="StyleUnderline"/>
          <w:highlight w:val="cyan"/>
        </w:rPr>
        <w:t>is one such</w:t>
      </w:r>
      <w:r w:rsidRPr="006631E7">
        <w:rPr>
          <w:rStyle w:val="StyleUnderline"/>
        </w:rPr>
        <w:t xml:space="preserve"> </w:t>
      </w:r>
      <w:r w:rsidRPr="006631E7">
        <w:rPr>
          <w:rStyle w:val="Emphasis"/>
        </w:rPr>
        <w:t xml:space="preserve">executive </w:t>
      </w:r>
      <w:r w:rsidRPr="005E448C">
        <w:rPr>
          <w:rStyle w:val="Emphasis"/>
          <w:highlight w:val="cyan"/>
        </w:rPr>
        <w:t>power vested</w:t>
      </w:r>
      <w:r w:rsidRPr="006631E7">
        <w:rPr>
          <w:rStyle w:val="StyleUnderline"/>
        </w:rPr>
        <w:t xml:space="preserve"> in the President alone by Article II of the Constitutio</w:t>
      </w:r>
      <w:r w:rsidRPr="003C18F5">
        <w:rPr>
          <w:sz w:val="16"/>
        </w:rPr>
        <w:t xml:space="preserve">n. As discussed below, this power stems from the President’s conclusive and preclusive authorities the Court sets out in the Trump v. United States opinion. Through impoundment, the President can decline to spend the entire amount of an appropriation. Just </w:t>
      </w:r>
      <w:r w:rsidRPr="003C18F5">
        <w:rPr>
          <w:sz w:val="16"/>
        </w:rPr>
        <w:lastRenderedPageBreak/>
        <w:t>as the President has discretion to not enforce every criminal law to the fullest extent,8 the President may make judgments on the extent to which to expend appropriations. Impoundment is simply another word for the President’s Article II authority to implement spending measures enacted by Congress in a responsible manner. As explained at length elsewhere,9 this power has long been understood to inhere in the executive power vested by Article II, and therefore, it is not constitutionally proper for Congress to seek to abridge this constitutionally vested authority under the Necessary and Proper Clause. The impoundment power is committed to the President’s discretion by the Constitution.</w:t>
      </w:r>
    </w:p>
    <w:p w14:paraId="4D40E134" w14:textId="77777777" w:rsidR="0090448F" w:rsidRPr="003C18F5" w:rsidRDefault="0090448F" w:rsidP="0090448F">
      <w:pPr>
        <w:rPr>
          <w:sz w:val="16"/>
        </w:rPr>
      </w:pPr>
      <w:r w:rsidRPr="003C18F5">
        <w:rPr>
          <w:sz w:val="16"/>
        </w:rPr>
        <w:t xml:space="preserve">Executive Vesting Clause. </w:t>
      </w:r>
      <w:r w:rsidRPr="006631E7">
        <w:rPr>
          <w:rStyle w:val="StyleUnderline"/>
        </w:rPr>
        <w:t xml:space="preserve">The </w:t>
      </w:r>
      <w:r w:rsidRPr="005E448C">
        <w:rPr>
          <w:rStyle w:val="StyleUnderline"/>
          <w:highlight w:val="cyan"/>
        </w:rPr>
        <w:t>impoundment</w:t>
      </w:r>
      <w:r w:rsidRPr="006631E7">
        <w:rPr>
          <w:rStyle w:val="StyleUnderline"/>
        </w:rPr>
        <w:t xml:space="preserve"> power </w:t>
      </w:r>
      <w:r w:rsidRPr="005E448C">
        <w:rPr>
          <w:rStyle w:val="StyleUnderline"/>
          <w:highlight w:val="cyan"/>
        </w:rPr>
        <w:t>is</w:t>
      </w:r>
      <w:r w:rsidRPr="006631E7">
        <w:rPr>
          <w:rStyle w:val="StyleUnderline"/>
        </w:rPr>
        <w:t xml:space="preserve"> executive in nature and thereby </w:t>
      </w:r>
      <w:r w:rsidRPr="005E448C">
        <w:rPr>
          <w:rStyle w:val="Emphasis"/>
          <w:highlight w:val="cyan"/>
        </w:rPr>
        <w:t>vested</w:t>
      </w:r>
      <w:r w:rsidRPr="005E448C">
        <w:rPr>
          <w:rStyle w:val="StyleUnderline"/>
          <w:highlight w:val="cyan"/>
        </w:rPr>
        <w:t xml:space="preserve"> in</w:t>
      </w:r>
      <w:r w:rsidRPr="006631E7">
        <w:rPr>
          <w:rStyle w:val="StyleUnderline"/>
        </w:rPr>
        <w:t xml:space="preserve"> the President by </w:t>
      </w:r>
      <w:r w:rsidRPr="005E448C">
        <w:rPr>
          <w:rStyle w:val="Emphasis"/>
          <w:highlight w:val="cyan"/>
        </w:rPr>
        <w:t>Article II’</w:t>
      </w:r>
      <w:r w:rsidRPr="006631E7">
        <w:rPr>
          <w:rStyle w:val="StyleUnderline"/>
        </w:rPr>
        <w:t xml:space="preserve">s </w:t>
      </w:r>
      <w:r w:rsidRPr="005E448C">
        <w:rPr>
          <w:rStyle w:val="StyleUnderline"/>
          <w:highlight w:val="cyan"/>
        </w:rPr>
        <w:t>vesting of</w:t>
      </w:r>
      <w:r w:rsidRPr="006631E7">
        <w:rPr>
          <w:rStyle w:val="StyleUnderline"/>
        </w:rPr>
        <w:t xml:space="preserve"> “[</w:t>
      </w:r>
      <w:r w:rsidRPr="006631E7">
        <w:rPr>
          <w:rStyle w:val="Emphasis"/>
        </w:rPr>
        <w:t xml:space="preserve">t]he </w:t>
      </w:r>
      <w:r w:rsidRPr="005E448C">
        <w:rPr>
          <w:rStyle w:val="Emphasis"/>
          <w:highlight w:val="cyan"/>
        </w:rPr>
        <w:t>executive Power</w:t>
      </w:r>
      <w:r w:rsidRPr="006631E7">
        <w:rPr>
          <w:rStyle w:val="StyleUnderline"/>
        </w:rPr>
        <w:t xml:space="preserve">” </w:t>
      </w:r>
      <w:r w:rsidRPr="003C18F5">
        <w:rPr>
          <w:sz w:val="16"/>
        </w:rPr>
        <w:t xml:space="preserve">in the </w:t>
      </w:r>
      <w:r w:rsidRPr="006631E7">
        <w:rPr>
          <w:rStyle w:val="Emphasis"/>
        </w:rPr>
        <w:t>President</w:t>
      </w:r>
      <w:r w:rsidRPr="003C18F5">
        <w:rPr>
          <w:sz w:val="16"/>
        </w:rPr>
        <w:t>.10 It allows the President to act with energy and unity in the implementation of programs enacted by Congress.11 And it allows the President to respond to unforeseen circumstances that render the full expenditure of an appropriation inexpedient or impossible. Just like “the actual conduct of foreign negotiations,” “the arrangement of the army and navy, [and] the direction of the operations of war,” the “application and disbursement of the public moneys in conformity to the general appropriations of the legislature” is executive in nature and those carrying out such functions “ought to be considered as the assistants or deputies of the chief magistrate.”12</w:t>
      </w:r>
    </w:p>
    <w:p w14:paraId="4D0C7848" w14:textId="77777777" w:rsidR="0090448F" w:rsidRPr="003C18F5" w:rsidRDefault="0090448F" w:rsidP="0090448F">
      <w:pPr>
        <w:rPr>
          <w:sz w:val="16"/>
        </w:rPr>
      </w:pPr>
      <w:r w:rsidRPr="003C18F5">
        <w:rPr>
          <w:sz w:val="16"/>
        </w:rPr>
        <w:t xml:space="preserve">The impoundment power is closely akin to the President’s enforcement discretion, which is undisputably executive in nature.13 Like the President’s enforcement discretion, impoundment allows the President to set priorities and control the implementation of federal programs. Indeed, the impoundment power is a key tool in controlling agency resource allocation. The President is the only officer who can “command a view” of the entirety of the federal government and ensure that programs are being implemented in a reasonable, nonredundant manner that furthers the national interest.14 Congress passes statutes episodically, and often with conflicting purposes and demands. </w:t>
      </w:r>
      <w:r w:rsidRPr="006631E7">
        <w:rPr>
          <w:rStyle w:val="StyleUnderline"/>
        </w:rPr>
        <w:t>It is left to the President and his subordinates to harmonize their execution in a coherent manner</w:t>
      </w:r>
      <w:r w:rsidRPr="003C18F5">
        <w:rPr>
          <w:sz w:val="16"/>
        </w:rPr>
        <w:t xml:space="preserve">. </w:t>
      </w:r>
      <w:r w:rsidRPr="006631E7">
        <w:rPr>
          <w:rStyle w:val="StyleUnderline"/>
        </w:rPr>
        <w:t xml:space="preserve">The President is also </w:t>
      </w:r>
      <w:r w:rsidRPr="005E448C">
        <w:rPr>
          <w:rStyle w:val="StyleUnderline"/>
          <w:highlight w:val="cyan"/>
        </w:rPr>
        <w:t>far better</w:t>
      </w:r>
      <w:r w:rsidRPr="006631E7">
        <w:rPr>
          <w:rStyle w:val="StyleUnderline"/>
        </w:rPr>
        <w:t xml:space="preserve"> equipped </w:t>
      </w:r>
      <w:r w:rsidRPr="005E448C">
        <w:rPr>
          <w:rStyle w:val="StyleUnderline"/>
          <w:highlight w:val="cyan"/>
        </w:rPr>
        <w:t>than Congress</w:t>
      </w:r>
      <w:r w:rsidRPr="006631E7">
        <w:rPr>
          <w:rStyle w:val="StyleUnderline"/>
        </w:rPr>
        <w:t xml:space="preserve"> to manage the </w:t>
      </w:r>
      <w:r w:rsidRPr="006631E7">
        <w:rPr>
          <w:rStyle w:val="Emphasis"/>
        </w:rPr>
        <w:t>day-to-day expenditure</w:t>
      </w:r>
      <w:r w:rsidRPr="006631E7">
        <w:rPr>
          <w:rStyle w:val="StyleUnderline"/>
        </w:rPr>
        <w:t xml:space="preserve"> of </w:t>
      </w:r>
      <w:r w:rsidRPr="006631E7">
        <w:rPr>
          <w:rStyle w:val="Emphasis"/>
        </w:rPr>
        <w:t>funds</w:t>
      </w:r>
      <w:r w:rsidRPr="006631E7">
        <w:rPr>
          <w:rStyle w:val="StyleUnderline"/>
        </w:rPr>
        <w:t xml:space="preserve"> and </w:t>
      </w:r>
      <w:r w:rsidRPr="005E448C">
        <w:rPr>
          <w:rStyle w:val="Emphasis"/>
          <w:highlight w:val="cyan"/>
        </w:rPr>
        <w:t>can act quickly</w:t>
      </w:r>
      <w:r w:rsidRPr="005E448C">
        <w:rPr>
          <w:rStyle w:val="StyleUnderline"/>
          <w:highlight w:val="cyan"/>
        </w:rPr>
        <w:t xml:space="preserve"> to </w:t>
      </w:r>
      <w:r w:rsidRPr="005E448C">
        <w:rPr>
          <w:rStyle w:val="Emphasis"/>
          <w:highlight w:val="cyan"/>
        </w:rPr>
        <w:t>remedy</w:t>
      </w:r>
      <w:r w:rsidRPr="006631E7">
        <w:rPr>
          <w:rStyle w:val="Emphasis"/>
        </w:rPr>
        <w:t xml:space="preserve"> programmatic </w:t>
      </w:r>
      <w:r w:rsidRPr="005E448C">
        <w:rPr>
          <w:rStyle w:val="Emphasis"/>
          <w:highlight w:val="cyan"/>
        </w:rPr>
        <w:t>waste</w:t>
      </w:r>
      <w:r w:rsidRPr="003C18F5">
        <w:rPr>
          <w:sz w:val="16"/>
        </w:rPr>
        <w:t xml:space="preserve">. Simply put, as with the President’s constitutional enforcement discretion, impoundment is the power to ensure that the constellation of congressional funding measures are implemented in a lawful and reasonable manner that ensures good governance. </w:t>
      </w:r>
    </w:p>
    <w:p w14:paraId="726F4DAD" w14:textId="77777777" w:rsidR="0090448F" w:rsidRDefault="0090448F" w:rsidP="0090448F">
      <w:pPr>
        <w:rPr>
          <w:rStyle w:val="StyleUnderline"/>
        </w:rPr>
      </w:pPr>
      <w:r w:rsidRPr="006631E7">
        <w:rPr>
          <w:rStyle w:val="StyleUnderline"/>
        </w:rPr>
        <w:t xml:space="preserve">Impoundment is also a </w:t>
      </w:r>
      <w:r w:rsidRPr="006631E7">
        <w:rPr>
          <w:rStyle w:val="Emphasis"/>
        </w:rPr>
        <w:t>longstanding</w:t>
      </w:r>
      <w:r w:rsidRPr="006631E7">
        <w:rPr>
          <w:rStyle w:val="StyleUnderline"/>
        </w:rPr>
        <w:t xml:space="preserve"> </w:t>
      </w:r>
      <w:r w:rsidRPr="006631E7">
        <w:rPr>
          <w:rStyle w:val="Emphasis"/>
        </w:rPr>
        <w:t>aspect</w:t>
      </w:r>
      <w:r w:rsidRPr="006631E7">
        <w:rPr>
          <w:rStyle w:val="StyleUnderline"/>
        </w:rPr>
        <w:t xml:space="preserve"> of the </w:t>
      </w:r>
      <w:r w:rsidRPr="006631E7">
        <w:rPr>
          <w:rStyle w:val="Emphasis"/>
        </w:rPr>
        <w:t xml:space="preserve">President’s </w:t>
      </w:r>
      <w:r w:rsidRPr="005E448C">
        <w:rPr>
          <w:rStyle w:val="Emphasis"/>
          <w:highlight w:val="cyan"/>
        </w:rPr>
        <w:t>Article II</w:t>
      </w:r>
      <w:r w:rsidRPr="006631E7">
        <w:rPr>
          <w:rStyle w:val="StyleUnderline"/>
        </w:rPr>
        <w:t xml:space="preserve"> </w:t>
      </w:r>
      <w:r w:rsidRPr="005E448C">
        <w:rPr>
          <w:rStyle w:val="StyleUnderline"/>
          <w:highlight w:val="cyan"/>
        </w:rPr>
        <w:t>power to</w:t>
      </w:r>
      <w:r w:rsidRPr="003C18F5">
        <w:rPr>
          <w:sz w:val="16"/>
        </w:rPr>
        <w:t xml:space="preserve"> </w:t>
      </w:r>
      <w:r w:rsidRPr="006631E7">
        <w:rPr>
          <w:rStyle w:val="Emphasis"/>
        </w:rPr>
        <w:t>manage</w:t>
      </w:r>
      <w:r w:rsidRPr="006631E7">
        <w:rPr>
          <w:rStyle w:val="StyleUnderline"/>
        </w:rPr>
        <w:t xml:space="preserve"> and </w:t>
      </w:r>
      <w:r w:rsidRPr="005E448C">
        <w:rPr>
          <w:rStyle w:val="Emphasis"/>
          <w:highlight w:val="cyan"/>
        </w:rPr>
        <w:t>control</w:t>
      </w:r>
      <w:r w:rsidRPr="006631E7">
        <w:rPr>
          <w:rStyle w:val="StyleUnderline"/>
        </w:rPr>
        <w:t xml:space="preserve"> the </w:t>
      </w:r>
      <w:r w:rsidRPr="006631E7">
        <w:rPr>
          <w:rStyle w:val="Emphasis"/>
        </w:rPr>
        <w:t>Executive Branch</w:t>
      </w:r>
      <w:r w:rsidRPr="003C18F5">
        <w:rPr>
          <w:sz w:val="16"/>
        </w:rPr>
        <w:t xml:space="preserve">.15 </w:t>
      </w:r>
      <w:r w:rsidRPr="006631E7">
        <w:rPr>
          <w:rStyle w:val="StyleUnderline"/>
        </w:rPr>
        <w:t xml:space="preserve">Impoundment </w:t>
      </w:r>
      <w:r w:rsidRPr="005E448C">
        <w:rPr>
          <w:rStyle w:val="StyleUnderline"/>
          <w:highlight w:val="cyan"/>
        </w:rPr>
        <w:t>allows</w:t>
      </w:r>
      <w:r w:rsidRPr="006631E7">
        <w:rPr>
          <w:rStyle w:val="StyleUnderline"/>
        </w:rPr>
        <w:t xml:space="preserve"> the President to </w:t>
      </w:r>
      <w:r w:rsidRPr="006631E7">
        <w:rPr>
          <w:rStyle w:val="Emphasis"/>
        </w:rPr>
        <w:t xml:space="preserve">impose </w:t>
      </w:r>
      <w:r w:rsidRPr="005E448C">
        <w:rPr>
          <w:rStyle w:val="Emphasis"/>
          <w:highlight w:val="cyan"/>
        </w:rPr>
        <w:t>fiscal discipline</w:t>
      </w:r>
      <w:r w:rsidRPr="003C18F5">
        <w:rPr>
          <w:sz w:val="16"/>
        </w:rPr>
        <w:t xml:space="preserve"> upon executive officers as they carry out congressionally authorized programs. Indeed, there is a long history and tradition of Presidents employing impoundment to control Executive Branch expenditures and promote economy and efficiency in government.16 </w:t>
      </w:r>
      <w:r w:rsidRPr="006631E7">
        <w:rPr>
          <w:rStyle w:val="StyleUnderline"/>
        </w:rPr>
        <w:t xml:space="preserve">Impoundment is also a key tool, </w:t>
      </w:r>
      <w:r w:rsidRPr="005E448C">
        <w:rPr>
          <w:rStyle w:val="StyleUnderline"/>
          <w:highlight w:val="cyan"/>
        </w:rPr>
        <w:t xml:space="preserve">like the </w:t>
      </w:r>
      <w:r w:rsidRPr="005E448C">
        <w:rPr>
          <w:rStyle w:val="Emphasis"/>
          <w:highlight w:val="cyan"/>
        </w:rPr>
        <w:t>removal power</w:t>
      </w:r>
      <w:r w:rsidRPr="006631E7">
        <w:rPr>
          <w:rStyle w:val="StyleUnderline"/>
        </w:rPr>
        <w:t>, for the President to oversee and control his subordinates.</w:t>
      </w:r>
    </w:p>
    <w:p w14:paraId="3303D8CA" w14:textId="77777777" w:rsidR="0090448F" w:rsidRPr="003C18F5" w:rsidRDefault="0090448F" w:rsidP="0090448F">
      <w:pPr>
        <w:rPr>
          <w:sz w:val="16"/>
        </w:rPr>
      </w:pPr>
      <w:r w:rsidRPr="003C18F5">
        <w:rPr>
          <w:sz w:val="16"/>
        </w:rPr>
        <w:t xml:space="preserve">Take Care Clause. </w:t>
      </w:r>
      <w:r w:rsidRPr="006631E7">
        <w:rPr>
          <w:rStyle w:val="StyleUnderline"/>
        </w:rPr>
        <w:t xml:space="preserve">The </w:t>
      </w:r>
      <w:r w:rsidRPr="00E81439">
        <w:rPr>
          <w:rStyle w:val="Emphasis"/>
        </w:rPr>
        <w:t>impoundment authority</w:t>
      </w:r>
      <w:r w:rsidRPr="00E81439">
        <w:rPr>
          <w:rStyle w:val="StyleUnderline"/>
        </w:rPr>
        <w:t xml:space="preserve"> also stems from the President’s duty to take care that the </w:t>
      </w:r>
      <w:r w:rsidRPr="00E81439">
        <w:rPr>
          <w:rStyle w:val="Emphasis"/>
        </w:rPr>
        <w:t>laws are faithfully executed</w:t>
      </w:r>
      <w:r w:rsidRPr="003C18F5">
        <w:rPr>
          <w:sz w:val="16"/>
        </w:rPr>
        <w:t xml:space="preserve">.17 It aids the President in ensuring that his subordinates faithfully execute the authorities vested by statute and by the Constitution. For instance, it allows the President to ensure that his officers and agencies prioritize enforcement actions in conformity with statutory and administrative goals. And it allows the President to ensure that his officers are faithfully implementing Administration foreign and defense policy.18 </w:t>
      </w:r>
    </w:p>
    <w:p w14:paraId="35A08970" w14:textId="77777777" w:rsidR="0090448F" w:rsidRPr="003C18F5" w:rsidRDefault="0090448F" w:rsidP="0090448F">
      <w:pPr>
        <w:rPr>
          <w:sz w:val="16"/>
          <w:szCs w:val="8"/>
        </w:rPr>
      </w:pPr>
      <w:r w:rsidRPr="003C18F5">
        <w:rPr>
          <w:sz w:val="16"/>
          <w:szCs w:val="8"/>
        </w:rPr>
        <w:t>Beyond acting as a mechanism to control the Executive Branch, the impoundment power ensures that the President can exercise his duty to take care that conflicting laws can be reasonably implemented. Statutes often contain provisions that conflict with other provisions in previous laws and even in the very same law. For example, on the one hand the Anti-Deficiency Act prohibits the Executive Branch from expending a greater amount than has been appropriated for the year.19 On the other hand, Congress sometimes mandates that the full sum of an appropriation be spent within a specified time period. But expending sums in such a manner creates a significant risk of spending beyond the specified appropriation and risks requiring the Executive Branch to enter into obligations beyond an appropriation—the core thing the Anti-Deficiency Act seeks to prevent. Under the Take Care Clause, it is the President’s duty to exercise judgment in how to reconcile such conflicting or competing statutory commands. Spending funds to ensure that the Executive Branch complies with an appropriation law only to violate the Anti-Deficiency Act is a tension that is addressed through the President’s impoundment authority. Similarly, impoundment may be necessary to ensure compliance with statutory debt limits. These are just a couple examples of the common need for an impoundment to reconcile conflicting or competing statutory commands.</w:t>
      </w:r>
    </w:p>
    <w:p w14:paraId="6AC54F2C" w14:textId="77777777" w:rsidR="0090448F" w:rsidRPr="003C18F5" w:rsidRDefault="0090448F" w:rsidP="0090448F">
      <w:pPr>
        <w:rPr>
          <w:sz w:val="16"/>
          <w:szCs w:val="8"/>
        </w:rPr>
      </w:pPr>
      <w:r w:rsidRPr="003C18F5">
        <w:rPr>
          <w:sz w:val="16"/>
          <w:szCs w:val="8"/>
        </w:rPr>
        <w:t xml:space="preserve">Faithful execution also requires that the President make determinations about the constitutionality of laws. The President has the power, arguably the duty, to decline to enforce a law that is unconstitutional.20 Just as the President could decline to execute a statute that criminalized an activity when conducted by people of one race but not another, the President could decline to expend an appropriation that was unconstitutionally allocated on the basis of race.21 The President’s Take Care duty runs first to the Constitution—if an appropriation violates the Constitution, the President may impound it. </w:t>
      </w:r>
    </w:p>
    <w:p w14:paraId="2E7B41BF" w14:textId="77777777" w:rsidR="0090448F" w:rsidRPr="003C18F5" w:rsidRDefault="0090448F" w:rsidP="0090448F">
      <w:pPr>
        <w:rPr>
          <w:sz w:val="16"/>
          <w:szCs w:val="8"/>
        </w:rPr>
      </w:pPr>
      <w:r w:rsidRPr="003C18F5">
        <w:rPr>
          <w:sz w:val="16"/>
          <w:szCs w:val="8"/>
        </w:rPr>
        <w:lastRenderedPageBreak/>
        <w:t>The President’s duty to take care that the laws are faithfully executed also includes an obligation to seek to achieve an appropriation’s ends in the most efficient and responsible manner possible. If Congress appropriates $1 billion to achieve an objective and the President can fully accomplish the objective for $750 million, the Take Care Clause does not force him to waste a $250 million of the taxpayer’s money. The opposite is true—the Take Care Clause requires the President to attempt in good faith to accomplish the ends of an appropriation in the most efficient manner achievable. And faithful execution will often require the President to pause a program to evaluate whether funds are being expended in a most efficient and effective manner.22 But the ICA, as interpreted by the Government Accountability Office, prohibits such pauses.</w:t>
      </w:r>
    </w:p>
    <w:p w14:paraId="4996127B" w14:textId="77777777" w:rsidR="0090448F" w:rsidRPr="003C18F5" w:rsidRDefault="0090448F" w:rsidP="0090448F">
      <w:pPr>
        <w:rPr>
          <w:sz w:val="16"/>
          <w:szCs w:val="8"/>
        </w:rPr>
      </w:pPr>
      <w:r w:rsidRPr="003C18F5">
        <w:rPr>
          <w:sz w:val="16"/>
          <w:szCs w:val="8"/>
        </w:rPr>
        <w:t xml:space="preserve">The Take Care Clause exists to ensure that the President requires his branch to faithfully and responsibly implement the Constitution and laws enacted thereunder. Under GAO’s interpretation, the Take Care Clause would require the President to spend every dime of a $1 billion appropriation, even if he could accomplish the program for half that, or he violates his Take Care duties. But such interpretations of the Take Care Clause are not based in its ordinary meaning. As Attorney General Judson Harmon explained in 1896, just because an appropriation is worded with mandatory language does not mean that the Executive is “bound to expend the full amount if the work can be done for less.”23 </w:t>
      </w:r>
    </w:p>
    <w:p w14:paraId="1D4FC736" w14:textId="77777777" w:rsidR="0090448F" w:rsidRPr="003C18F5" w:rsidRDefault="0090448F" w:rsidP="0090448F">
      <w:pPr>
        <w:rPr>
          <w:sz w:val="16"/>
          <w:szCs w:val="8"/>
        </w:rPr>
      </w:pPr>
      <w:r w:rsidRPr="003C18F5">
        <w:rPr>
          <w:sz w:val="16"/>
          <w:szCs w:val="8"/>
        </w:rPr>
        <w:t>Commander in Chief Clause. The Commander in Chief Clause independently empowers the President to impound spending related to the armed forces and national security.24 Managing defense acquisitions and force structure is a key element of the President’s authority to command the Nation’s armed forces.25 As President Truman explained, impoundment is essential to “preserving the elements of a unified strategic concept among the military services.”26 President Kennedy similarly recognized that the President’s power as Commander in Chief required executive flexibility in the implementation of military funding programs.27 This is in line with practice going back to the Founding. Since at least President Jefferson, Presidents have employed impoundment to effectuate their power as Commander in Chief.28</w:t>
      </w:r>
    </w:p>
    <w:p w14:paraId="189A23E2" w14:textId="77777777" w:rsidR="0090448F" w:rsidRPr="003C18F5" w:rsidRDefault="0090448F" w:rsidP="0090448F">
      <w:pPr>
        <w:rPr>
          <w:sz w:val="16"/>
        </w:rPr>
      </w:pPr>
      <w:r w:rsidRPr="003C18F5">
        <w:rPr>
          <w:sz w:val="16"/>
        </w:rPr>
        <w:t xml:space="preserve">The Commander in Chief Clause empowers the President to manage the military’s day-to-day operational readiness and operations. The responsibility for military readiness ultimately falls upon the President. </w:t>
      </w:r>
      <w:r w:rsidRPr="007C590A">
        <w:rPr>
          <w:rStyle w:val="Emphasis"/>
        </w:rPr>
        <w:t>Impoundment</w:t>
      </w:r>
      <w:r w:rsidRPr="007C590A">
        <w:rPr>
          <w:rStyle w:val="StyleUnderline"/>
        </w:rPr>
        <w:t xml:space="preserve"> is a </w:t>
      </w:r>
      <w:r w:rsidRPr="007C590A">
        <w:rPr>
          <w:rStyle w:val="Emphasis"/>
        </w:rPr>
        <w:t>key tool</w:t>
      </w:r>
      <w:r w:rsidRPr="007C590A">
        <w:rPr>
          <w:rStyle w:val="StyleUnderline"/>
        </w:rPr>
        <w:t xml:space="preserve"> to ensuring that the U.S. military expends its congressionally appropriated funds in the most</w:t>
      </w:r>
      <w:r w:rsidRPr="003C18F5">
        <w:rPr>
          <w:sz w:val="16"/>
        </w:rPr>
        <w:t xml:space="preserve"> </w:t>
      </w:r>
      <w:r w:rsidRPr="007C590A">
        <w:rPr>
          <w:rStyle w:val="StyleUnderline"/>
        </w:rPr>
        <w:t xml:space="preserve">efficient manner to </w:t>
      </w:r>
      <w:r w:rsidRPr="007B612C">
        <w:rPr>
          <w:rStyle w:val="StyleUnderline"/>
        </w:rPr>
        <w:t xml:space="preserve">ensure that it is always in the </w:t>
      </w:r>
      <w:r w:rsidRPr="007B612C">
        <w:rPr>
          <w:rStyle w:val="Emphasis"/>
        </w:rPr>
        <w:t>highest state</w:t>
      </w:r>
      <w:r w:rsidRPr="007B612C">
        <w:rPr>
          <w:rStyle w:val="StyleUnderline"/>
        </w:rPr>
        <w:t xml:space="preserve"> of </w:t>
      </w:r>
      <w:r w:rsidRPr="007B612C">
        <w:rPr>
          <w:rStyle w:val="Emphasis"/>
        </w:rPr>
        <w:t>readiness</w:t>
      </w:r>
      <w:r w:rsidRPr="007B612C">
        <w:rPr>
          <w:rStyle w:val="StyleUnderline"/>
        </w:rPr>
        <w:t>.</w:t>
      </w:r>
      <w:r w:rsidRPr="007B612C">
        <w:rPr>
          <w:sz w:val="16"/>
        </w:rPr>
        <w:t xml:space="preserve"> </w:t>
      </w:r>
      <w:r w:rsidRPr="007B612C">
        <w:rPr>
          <w:rStyle w:val="StyleUnderline"/>
        </w:rPr>
        <w:t xml:space="preserve">Especially when dealing with the </w:t>
      </w:r>
      <w:r w:rsidRPr="007B612C">
        <w:rPr>
          <w:rStyle w:val="Emphasis"/>
        </w:rPr>
        <w:t>defense industry</w:t>
      </w:r>
      <w:r w:rsidRPr="007B612C">
        <w:rPr>
          <w:rStyle w:val="StyleUnderline"/>
        </w:rPr>
        <w:t xml:space="preserve">, the </w:t>
      </w:r>
      <w:r w:rsidRPr="007B612C">
        <w:rPr>
          <w:rStyle w:val="Emphasis"/>
        </w:rPr>
        <w:t>President must</w:t>
      </w:r>
      <w:r w:rsidRPr="007B612C">
        <w:rPr>
          <w:rStyle w:val="StyleUnderline"/>
        </w:rPr>
        <w:t xml:space="preserve"> be able to act from a </w:t>
      </w:r>
      <w:r w:rsidRPr="007B612C">
        <w:rPr>
          <w:rStyle w:val="Emphasis"/>
        </w:rPr>
        <w:t>strong bargaining</w:t>
      </w:r>
      <w:r w:rsidRPr="007B612C">
        <w:rPr>
          <w:rStyle w:val="StyleUnderline"/>
        </w:rPr>
        <w:t xml:space="preserve"> position </w:t>
      </w:r>
      <w:r w:rsidRPr="005E448C">
        <w:rPr>
          <w:rStyle w:val="StyleUnderline"/>
          <w:highlight w:val="cyan"/>
        </w:rPr>
        <w:t xml:space="preserve">lest </w:t>
      </w:r>
      <w:r w:rsidRPr="005E448C">
        <w:rPr>
          <w:rStyle w:val="Emphasis"/>
          <w:highlight w:val="cyan"/>
        </w:rPr>
        <w:t>programmatic costs spiral</w:t>
      </w:r>
      <w:r w:rsidRPr="003C18F5">
        <w:rPr>
          <w:sz w:val="16"/>
        </w:rPr>
        <w:t xml:space="preserve">, </w:t>
      </w:r>
      <w:r w:rsidRPr="005E448C">
        <w:rPr>
          <w:rStyle w:val="StyleUnderline"/>
          <w:highlight w:val="cyan"/>
        </w:rPr>
        <w:t>resulting in</w:t>
      </w:r>
      <w:r w:rsidRPr="006631E7">
        <w:rPr>
          <w:rStyle w:val="StyleUnderline"/>
        </w:rPr>
        <w:t xml:space="preserve"> </w:t>
      </w:r>
      <w:r w:rsidRPr="006631E7">
        <w:rPr>
          <w:rStyle w:val="Emphasis"/>
        </w:rPr>
        <w:t>fewer funds available</w:t>
      </w:r>
      <w:r w:rsidRPr="006631E7">
        <w:rPr>
          <w:rStyle w:val="StyleUnderline"/>
        </w:rPr>
        <w:t xml:space="preserve"> and </w:t>
      </w:r>
      <w:r w:rsidRPr="005E448C">
        <w:rPr>
          <w:rStyle w:val="Emphasis"/>
          <w:highlight w:val="cyan"/>
        </w:rPr>
        <w:t>impaired military readiness</w:t>
      </w:r>
      <w:r w:rsidRPr="003C18F5">
        <w:rPr>
          <w:sz w:val="16"/>
        </w:rPr>
        <w:t xml:space="preserve">. </w:t>
      </w:r>
      <w:r w:rsidRPr="006631E7">
        <w:rPr>
          <w:rStyle w:val="StyleUnderline"/>
        </w:rPr>
        <w:t xml:space="preserve">If </w:t>
      </w:r>
      <w:r w:rsidRPr="005E448C">
        <w:rPr>
          <w:rStyle w:val="Emphasis"/>
          <w:highlight w:val="cyan"/>
        </w:rPr>
        <w:t>defense contractors</w:t>
      </w:r>
      <w:r w:rsidRPr="003C18F5">
        <w:rPr>
          <w:sz w:val="16"/>
        </w:rPr>
        <w:t xml:space="preserve"> </w:t>
      </w:r>
      <w:r w:rsidRPr="006631E7">
        <w:rPr>
          <w:rStyle w:val="StyleUnderline"/>
        </w:rPr>
        <w:t xml:space="preserve">knew that the President must spend a specified amount on a contract, they </w:t>
      </w:r>
      <w:r w:rsidRPr="005E448C">
        <w:rPr>
          <w:rStyle w:val="StyleUnderline"/>
          <w:highlight w:val="cyan"/>
        </w:rPr>
        <w:t>would</w:t>
      </w:r>
      <w:r w:rsidRPr="005E448C">
        <w:rPr>
          <w:sz w:val="16"/>
          <w:highlight w:val="cyan"/>
        </w:rPr>
        <w:t xml:space="preserve"> </w:t>
      </w:r>
      <w:r w:rsidRPr="005E448C">
        <w:rPr>
          <w:rStyle w:val="StyleUnderline"/>
          <w:highlight w:val="cyan"/>
        </w:rPr>
        <w:t xml:space="preserve">have no </w:t>
      </w:r>
      <w:r w:rsidRPr="005E448C">
        <w:rPr>
          <w:rStyle w:val="Emphasis"/>
          <w:highlight w:val="cyan"/>
        </w:rPr>
        <w:t>incentive</w:t>
      </w:r>
      <w:r w:rsidRPr="005E448C">
        <w:rPr>
          <w:rStyle w:val="StyleUnderline"/>
          <w:highlight w:val="cyan"/>
        </w:rPr>
        <w:t xml:space="preserve"> to </w:t>
      </w:r>
      <w:r w:rsidRPr="005E448C">
        <w:rPr>
          <w:rStyle w:val="Emphasis"/>
          <w:highlight w:val="cyan"/>
        </w:rPr>
        <w:t>bargain</w:t>
      </w:r>
      <w:r w:rsidRPr="006631E7">
        <w:rPr>
          <w:rStyle w:val="StyleUnderline"/>
        </w:rPr>
        <w:t xml:space="preserve"> and no </w:t>
      </w:r>
      <w:r w:rsidRPr="006631E7">
        <w:rPr>
          <w:rStyle w:val="Emphasis"/>
        </w:rPr>
        <w:t>incentive</w:t>
      </w:r>
      <w:r w:rsidRPr="006631E7">
        <w:rPr>
          <w:rStyle w:val="StyleUnderline"/>
        </w:rPr>
        <w:t xml:space="preserve"> to </w:t>
      </w:r>
      <w:r w:rsidRPr="006631E7">
        <w:rPr>
          <w:rStyle w:val="Emphasis"/>
        </w:rPr>
        <w:t>work efficiently</w:t>
      </w:r>
      <w:r w:rsidRPr="003C18F5">
        <w:rPr>
          <w:sz w:val="16"/>
        </w:rPr>
        <w:t xml:space="preserve">. </w:t>
      </w:r>
      <w:r w:rsidRPr="005E448C">
        <w:rPr>
          <w:rStyle w:val="StyleUnderline"/>
          <w:highlight w:val="cyan"/>
        </w:rPr>
        <w:t>This</w:t>
      </w:r>
      <w:r w:rsidRPr="006631E7">
        <w:rPr>
          <w:rStyle w:val="StyleUnderline"/>
        </w:rPr>
        <w:t xml:space="preserve"> exact situation </w:t>
      </w:r>
      <w:r w:rsidRPr="005E448C">
        <w:rPr>
          <w:rStyle w:val="StyleUnderline"/>
          <w:highlight w:val="cyan"/>
        </w:rPr>
        <w:t>has prevailed</w:t>
      </w:r>
      <w:r w:rsidRPr="006631E7">
        <w:rPr>
          <w:rStyle w:val="StyleUnderline"/>
        </w:rPr>
        <w:t xml:space="preserve"> for </w:t>
      </w:r>
      <w:r w:rsidRPr="003C18F5">
        <w:rPr>
          <w:sz w:val="16"/>
        </w:rPr>
        <w:t xml:space="preserve">decades, </w:t>
      </w:r>
      <w:r w:rsidRPr="005E448C">
        <w:rPr>
          <w:rStyle w:val="StyleUnderline"/>
          <w:highlight w:val="cyan"/>
        </w:rPr>
        <w:t>resulting in</w:t>
      </w:r>
      <w:r w:rsidRPr="006F4A9E">
        <w:rPr>
          <w:rStyle w:val="StyleUnderline"/>
        </w:rPr>
        <w:t xml:space="preserve"> </w:t>
      </w:r>
      <w:r w:rsidRPr="005E448C">
        <w:rPr>
          <w:rStyle w:val="Emphasis"/>
          <w:highlight w:val="cyan"/>
        </w:rPr>
        <w:t>programmatic delays</w:t>
      </w:r>
      <w:r w:rsidRPr="006F4A9E">
        <w:rPr>
          <w:rStyle w:val="StyleUnderline"/>
        </w:rPr>
        <w:t xml:space="preserve"> </w:t>
      </w:r>
      <w:r w:rsidRPr="005E448C">
        <w:rPr>
          <w:rStyle w:val="StyleUnderline"/>
          <w:highlight w:val="cyan"/>
        </w:rPr>
        <w:t>and a</w:t>
      </w:r>
      <w:r w:rsidRPr="006F4A9E">
        <w:rPr>
          <w:rStyle w:val="StyleUnderline"/>
        </w:rPr>
        <w:t xml:space="preserve"> </w:t>
      </w:r>
      <w:r w:rsidRPr="005E448C">
        <w:rPr>
          <w:rStyle w:val="Emphasis"/>
          <w:highlight w:val="cyan"/>
        </w:rPr>
        <w:t>crisis</w:t>
      </w:r>
      <w:r w:rsidRPr="005E448C">
        <w:rPr>
          <w:rStyle w:val="StyleUnderline"/>
          <w:highlight w:val="cyan"/>
        </w:rPr>
        <w:t xml:space="preserve"> in </w:t>
      </w:r>
      <w:r w:rsidRPr="005E448C">
        <w:rPr>
          <w:rStyle w:val="Emphasis"/>
          <w:highlight w:val="cyan"/>
        </w:rPr>
        <w:t>military readiness</w:t>
      </w:r>
      <w:r w:rsidRPr="003C18F5">
        <w:rPr>
          <w:sz w:val="16"/>
        </w:rPr>
        <w:t xml:space="preserve">. </w:t>
      </w:r>
    </w:p>
    <w:p w14:paraId="6C5F5098" w14:textId="77777777" w:rsidR="0090448F" w:rsidRDefault="0090448F" w:rsidP="0090448F">
      <w:pPr>
        <w:rPr>
          <w:rStyle w:val="Emphasis"/>
        </w:rPr>
      </w:pPr>
      <w:r w:rsidRPr="003C18F5">
        <w:rPr>
          <w:sz w:val="16"/>
        </w:rPr>
        <w:t xml:space="preserve">Impoundment is also necessary to the President’s Commander in Chief authority over the military procurement process. As Justice Scalia explained, “the selection of the appropriate design for military equipment to be used by our Armed Forces is assuredly a discretionary function [that] often involves not merely engineering analysis but judgment as to the balancing of many technical, military, and even social considerations, including specifically the trade-off between greater safety and greater combat effectiveness.”29 The Commander in Chief Clause places discretion in the President to make such tradeoffs. Simply put, </w:t>
      </w:r>
      <w:r w:rsidRPr="006631E7">
        <w:rPr>
          <w:rStyle w:val="StyleUnderline"/>
        </w:rPr>
        <w:t xml:space="preserve">if Congress appropriates a million dollars to </w:t>
      </w:r>
      <w:r w:rsidRPr="006631E7">
        <w:rPr>
          <w:rStyle w:val="Emphasis"/>
        </w:rPr>
        <w:t>buy a tank</w:t>
      </w:r>
      <w:r w:rsidRPr="006631E7">
        <w:rPr>
          <w:rStyle w:val="StyleUnderline"/>
        </w:rPr>
        <w:t xml:space="preserve">, and the </w:t>
      </w:r>
      <w:r w:rsidRPr="006631E7">
        <w:rPr>
          <w:rStyle w:val="Emphasis"/>
        </w:rPr>
        <w:t>President</w:t>
      </w:r>
      <w:r w:rsidRPr="006631E7">
        <w:rPr>
          <w:rStyle w:val="StyleUnderline"/>
        </w:rPr>
        <w:t xml:space="preserve"> can get the </w:t>
      </w:r>
      <w:r w:rsidRPr="006631E7">
        <w:rPr>
          <w:rStyle w:val="Emphasis"/>
        </w:rPr>
        <w:t>same tank produced</w:t>
      </w:r>
      <w:r w:rsidRPr="006631E7">
        <w:rPr>
          <w:rStyle w:val="StyleUnderline"/>
        </w:rPr>
        <w:t xml:space="preserve"> for half the price, the </w:t>
      </w:r>
      <w:r w:rsidRPr="006631E7">
        <w:rPr>
          <w:rStyle w:val="Emphasis"/>
        </w:rPr>
        <w:t>President</w:t>
      </w:r>
      <w:r w:rsidRPr="006631E7">
        <w:rPr>
          <w:rStyle w:val="StyleUnderline"/>
        </w:rPr>
        <w:t xml:space="preserve"> need not buy </w:t>
      </w:r>
      <w:r w:rsidRPr="006631E7">
        <w:rPr>
          <w:rStyle w:val="Emphasis"/>
        </w:rPr>
        <w:t>one tank</w:t>
      </w:r>
      <w:r w:rsidRPr="006631E7">
        <w:rPr>
          <w:rStyle w:val="StyleUnderline"/>
        </w:rPr>
        <w:t xml:space="preserve"> for the </w:t>
      </w:r>
      <w:r w:rsidRPr="006631E7">
        <w:rPr>
          <w:rStyle w:val="Emphasis"/>
        </w:rPr>
        <w:t>price of two.</w:t>
      </w:r>
    </w:p>
    <w:p w14:paraId="1FA3B99A" w14:textId="77777777" w:rsidR="0090448F" w:rsidRPr="003C18F5" w:rsidRDefault="0090448F" w:rsidP="0090448F">
      <w:pPr>
        <w:rPr>
          <w:sz w:val="16"/>
        </w:rPr>
      </w:pPr>
      <w:r w:rsidRPr="003C18F5">
        <w:rPr>
          <w:sz w:val="16"/>
        </w:rPr>
        <w:t xml:space="preserve">In practice, </w:t>
      </w:r>
      <w:r w:rsidRPr="006631E7">
        <w:rPr>
          <w:rStyle w:val="StyleUnderline"/>
        </w:rPr>
        <w:t xml:space="preserve">this has meant that </w:t>
      </w:r>
      <w:r w:rsidRPr="005E448C">
        <w:rPr>
          <w:rStyle w:val="StyleUnderline"/>
          <w:highlight w:val="cyan"/>
        </w:rPr>
        <w:t>if the President</w:t>
      </w:r>
      <w:r w:rsidRPr="006631E7">
        <w:rPr>
          <w:rStyle w:val="StyleUnderline"/>
        </w:rPr>
        <w:t xml:space="preserve"> </w:t>
      </w:r>
      <w:r w:rsidRPr="005E448C">
        <w:rPr>
          <w:rStyle w:val="StyleUnderline"/>
          <w:highlight w:val="cyan"/>
        </w:rPr>
        <w:t>determines</w:t>
      </w:r>
      <w:r w:rsidRPr="006631E7">
        <w:rPr>
          <w:rStyle w:val="StyleUnderline"/>
        </w:rPr>
        <w:t xml:space="preserve"> that a congressionally mandated </w:t>
      </w:r>
      <w:r w:rsidRPr="005E448C">
        <w:rPr>
          <w:rStyle w:val="Emphasis"/>
          <w:highlight w:val="cyan"/>
        </w:rPr>
        <w:t>arms configuration</w:t>
      </w:r>
      <w:r w:rsidRPr="006631E7">
        <w:rPr>
          <w:rStyle w:val="StyleUnderline"/>
        </w:rPr>
        <w:t xml:space="preserve"> </w:t>
      </w:r>
      <w:r w:rsidRPr="005E448C">
        <w:rPr>
          <w:rStyle w:val="StyleUnderline"/>
          <w:highlight w:val="cyan"/>
        </w:rPr>
        <w:t>harms</w:t>
      </w:r>
      <w:r w:rsidRPr="006631E7">
        <w:rPr>
          <w:rStyle w:val="StyleUnderline"/>
        </w:rPr>
        <w:t xml:space="preserve"> </w:t>
      </w:r>
      <w:r w:rsidRPr="006631E7">
        <w:rPr>
          <w:rStyle w:val="Emphasis"/>
        </w:rPr>
        <w:t xml:space="preserve">national </w:t>
      </w:r>
      <w:r w:rsidRPr="005E448C">
        <w:rPr>
          <w:rStyle w:val="Emphasis"/>
          <w:highlight w:val="cyan"/>
        </w:rPr>
        <w:t>security</w:t>
      </w:r>
      <w:r w:rsidRPr="003C18F5">
        <w:rPr>
          <w:sz w:val="16"/>
        </w:rPr>
        <w:t xml:space="preserve">, </w:t>
      </w:r>
      <w:r w:rsidRPr="005E448C">
        <w:rPr>
          <w:rStyle w:val="StyleUnderline"/>
          <w:highlight w:val="cyan"/>
        </w:rPr>
        <w:t>he has the authority to set</w:t>
      </w:r>
      <w:r w:rsidRPr="007C590A">
        <w:rPr>
          <w:rStyle w:val="StyleUnderline"/>
        </w:rPr>
        <w:t xml:space="preserve"> </w:t>
      </w:r>
      <w:r w:rsidRPr="005E448C">
        <w:rPr>
          <w:rStyle w:val="StyleUnderline"/>
          <w:highlight w:val="cyan"/>
        </w:rPr>
        <w:t>it aside</w:t>
      </w:r>
      <w:r w:rsidRPr="007C590A">
        <w:rPr>
          <w:rStyle w:val="StyleUnderline"/>
        </w:rPr>
        <w:t>.</w:t>
      </w:r>
      <w:r w:rsidRPr="003C18F5">
        <w:rPr>
          <w:sz w:val="16"/>
        </w:rPr>
        <w:t xml:space="preserve"> For example, President Truman impounded appropriated funds for 10 full Air Force groups on the basis of “the need to maintain a balance between national security and a sound economy … and the President’s authority as Commander-in-Chief.”30</w:t>
      </w:r>
    </w:p>
    <w:p w14:paraId="67140F73" w14:textId="77777777" w:rsidR="0090448F" w:rsidRDefault="0090448F" w:rsidP="0090448F">
      <w:pPr>
        <w:rPr>
          <w:rStyle w:val="StyleUnderline"/>
        </w:rPr>
      </w:pPr>
      <w:r w:rsidRPr="003C18F5">
        <w:rPr>
          <w:sz w:val="16"/>
        </w:rPr>
        <w:t xml:space="preserve">President Kennedy similarly invoked the Commander-in-Chief Clause to justify impounding $180 million of a $380 million appropriation for additional strategic bombers that Kennedy deemed unnecessary in light of developments in ICBM technology.31 </w:t>
      </w:r>
      <w:r w:rsidRPr="006631E7">
        <w:rPr>
          <w:rStyle w:val="StyleUnderline"/>
        </w:rPr>
        <w:t xml:space="preserve">The Constitution vests the President with </w:t>
      </w:r>
      <w:r w:rsidRPr="006631E7">
        <w:rPr>
          <w:rStyle w:val="Emphasis"/>
        </w:rPr>
        <w:t>responsibility</w:t>
      </w:r>
      <w:r w:rsidRPr="006631E7">
        <w:rPr>
          <w:rStyle w:val="StyleUnderline"/>
        </w:rPr>
        <w:t xml:space="preserve"> for our </w:t>
      </w:r>
      <w:r w:rsidRPr="006631E7">
        <w:rPr>
          <w:rStyle w:val="Emphasis"/>
        </w:rPr>
        <w:t>military</w:t>
      </w:r>
      <w:r w:rsidRPr="006631E7">
        <w:rPr>
          <w:rStyle w:val="StyleUnderline"/>
        </w:rPr>
        <w:t xml:space="preserve"> </w:t>
      </w:r>
      <w:r w:rsidRPr="006631E7">
        <w:rPr>
          <w:rStyle w:val="Emphasis"/>
        </w:rPr>
        <w:t>readiness</w:t>
      </w:r>
      <w:r w:rsidRPr="006631E7">
        <w:rPr>
          <w:rStyle w:val="StyleUnderline"/>
        </w:rPr>
        <w:t xml:space="preserve"> and </w:t>
      </w:r>
      <w:r w:rsidRPr="005E448C">
        <w:rPr>
          <w:rStyle w:val="Emphasis"/>
          <w:highlight w:val="cyan"/>
        </w:rPr>
        <w:t>impoundment</w:t>
      </w:r>
      <w:r w:rsidRPr="005E448C">
        <w:rPr>
          <w:rStyle w:val="StyleUnderline"/>
          <w:highlight w:val="cyan"/>
        </w:rPr>
        <w:t xml:space="preserve"> is a </w:t>
      </w:r>
      <w:r w:rsidRPr="005E448C">
        <w:rPr>
          <w:rStyle w:val="Emphasis"/>
          <w:highlight w:val="cyan"/>
        </w:rPr>
        <w:t>key tool to execute this duty</w:t>
      </w:r>
      <w:r w:rsidRPr="006631E7">
        <w:rPr>
          <w:rStyle w:val="StyleUnderline"/>
        </w:rPr>
        <w:t xml:space="preserve">. </w:t>
      </w:r>
    </w:p>
    <w:p w14:paraId="07A1AC10" w14:textId="77777777" w:rsidR="0090448F" w:rsidRPr="003C18F5" w:rsidRDefault="0090448F" w:rsidP="0090448F">
      <w:pPr>
        <w:rPr>
          <w:sz w:val="16"/>
        </w:rPr>
      </w:pPr>
      <w:r w:rsidRPr="003C18F5">
        <w:rPr>
          <w:sz w:val="16"/>
        </w:rPr>
        <w:t xml:space="preserve">Foreign Affairs Power &amp; Reception Clause. The President may also impound funds pursuant to his constitutionally based foreign affairs powers.32 International relations are marked by ever-changing circumstances requiring flexibility, secrecy, and dispatch in pursuing the national interest.33 Those circumstances might require impoundment. For example, the President might effectively threaten to withhold funds </w:t>
      </w:r>
      <w:r w:rsidRPr="003C18F5">
        <w:rPr>
          <w:sz w:val="16"/>
        </w:rPr>
        <w:lastRenderedPageBreak/>
        <w:t xml:space="preserve">from international organizations as a bargaining chip to achieve foreign policy interests. Or it might be revealed that a country receiving American foreign aid sponsored an attack on a U.S.-ally, and the President would be justified in refusing to obligate previously appropriated funds to that nation. Perhaps a U.S. ally is toppled in a coup, and the President might withhold appropriated foreign aid to the new government or condition the delivery of aid on the new government’s actions. The President can also impound funds appropriated if he believes disbursing those funds would threaten U.S. or allied national security or foreign policy interests. These are key tools in the promulgation and execution of foreign policy. </w:t>
      </w:r>
    </w:p>
    <w:p w14:paraId="605289E6" w14:textId="77777777" w:rsidR="0090448F" w:rsidRPr="003C18F5" w:rsidRDefault="0090448F" w:rsidP="0090448F">
      <w:pPr>
        <w:rPr>
          <w:sz w:val="16"/>
        </w:rPr>
      </w:pPr>
      <w:r w:rsidRPr="003C18F5">
        <w:rPr>
          <w:sz w:val="16"/>
        </w:rPr>
        <w:t xml:space="preserve">Such authority has a long historical pedigree going back to the first years of the Republic. The Washington Administration debated whether the U.S. should continue paying its debts to the French revolutionary government. During these debates, neither President Washington nor Secretary of State Jefferson questioned whether the President lacked the power to withhold such funds.34 Similarly, President Truman treated a congressional directive to loan $62.5 million to Franco’s Spain as merely advisory because a mandate “would be unconstitutional.”35 He eventually loaned the money in response to electoral pressure from the 1950 midterms.36 </w:t>
      </w:r>
    </w:p>
    <w:p w14:paraId="59811D36" w14:textId="77777777" w:rsidR="0090448F" w:rsidRPr="003C18F5" w:rsidRDefault="0090448F" w:rsidP="0090448F">
      <w:pPr>
        <w:rPr>
          <w:sz w:val="16"/>
        </w:rPr>
      </w:pPr>
      <w:r w:rsidRPr="006631E7">
        <w:rPr>
          <w:rStyle w:val="StyleUnderline"/>
        </w:rPr>
        <w:t xml:space="preserve">The Constitution </w:t>
      </w:r>
      <w:r w:rsidRPr="007B612C">
        <w:rPr>
          <w:rStyle w:val="StyleUnderline"/>
        </w:rPr>
        <w:t xml:space="preserve">directly empowers the President with the authority to make </w:t>
      </w:r>
      <w:r w:rsidRPr="007B612C">
        <w:rPr>
          <w:rStyle w:val="Emphasis"/>
        </w:rPr>
        <w:t>foreign policy.</w:t>
      </w:r>
      <w:r w:rsidRPr="007B612C">
        <w:rPr>
          <w:sz w:val="16"/>
        </w:rPr>
        <w:t xml:space="preserve"> The financial dimension of U.S. foreign policy is of overriding importance. </w:t>
      </w:r>
      <w:r w:rsidRPr="007B612C">
        <w:rPr>
          <w:rStyle w:val="StyleUnderline"/>
        </w:rPr>
        <w:t xml:space="preserve">Threatening to impound </w:t>
      </w:r>
      <w:r w:rsidRPr="007B612C">
        <w:rPr>
          <w:rStyle w:val="Emphasis"/>
        </w:rPr>
        <w:t>appropriated foreign aid funds</w:t>
      </w:r>
      <w:r w:rsidRPr="007B612C">
        <w:rPr>
          <w:sz w:val="16"/>
        </w:rPr>
        <w:t xml:space="preserve"> </w:t>
      </w:r>
      <w:r w:rsidRPr="007B612C">
        <w:rPr>
          <w:rStyle w:val="StyleUnderline"/>
        </w:rPr>
        <w:t xml:space="preserve">is a key tool in the President’s </w:t>
      </w:r>
      <w:r w:rsidRPr="007B612C">
        <w:rPr>
          <w:rStyle w:val="Emphasis"/>
        </w:rPr>
        <w:t>foreign policy powers</w:t>
      </w:r>
      <w:r w:rsidRPr="007B612C">
        <w:rPr>
          <w:sz w:val="16"/>
        </w:rPr>
        <w:t xml:space="preserve"> </w:t>
      </w:r>
      <w:r w:rsidRPr="007B612C">
        <w:rPr>
          <w:rStyle w:val="StyleUnderline"/>
        </w:rPr>
        <w:t>and has often be</w:t>
      </w:r>
      <w:r w:rsidRPr="006631E7">
        <w:rPr>
          <w:rStyle w:val="StyleUnderline"/>
        </w:rPr>
        <w:t xml:space="preserve">en </w:t>
      </w:r>
      <w:r w:rsidRPr="005E448C">
        <w:rPr>
          <w:rStyle w:val="StyleUnderline"/>
          <w:highlight w:val="cyan"/>
        </w:rPr>
        <w:t>used by Presidents to cajole</w:t>
      </w:r>
      <w:r w:rsidRPr="005E448C">
        <w:rPr>
          <w:sz w:val="16"/>
          <w:highlight w:val="cyan"/>
        </w:rPr>
        <w:t xml:space="preserve"> </w:t>
      </w:r>
      <w:r w:rsidRPr="005E448C">
        <w:rPr>
          <w:rStyle w:val="StyleUnderline"/>
          <w:highlight w:val="cyan"/>
        </w:rPr>
        <w:t>foreign</w:t>
      </w:r>
      <w:r w:rsidRPr="006631E7">
        <w:rPr>
          <w:rStyle w:val="StyleUnderline"/>
        </w:rPr>
        <w:t xml:space="preserve"> </w:t>
      </w:r>
      <w:r w:rsidRPr="005E448C">
        <w:rPr>
          <w:rStyle w:val="Emphasis"/>
          <w:highlight w:val="cyan"/>
        </w:rPr>
        <w:t>adversaries</w:t>
      </w:r>
      <w:r w:rsidRPr="005E448C">
        <w:rPr>
          <w:sz w:val="16"/>
          <w:highlight w:val="cyan"/>
        </w:rPr>
        <w:t xml:space="preserve"> </w:t>
      </w:r>
      <w:r w:rsidRPr="005E448C">
        <w:rPr>
          <w:rStyle w:val="StyleUnderline"/>
          <w:highlight w:val="cyan"/>
        </w:rPr>
        <w:t xml:space="preserve">and </w:t>
      </w:r>
      <w:r w:rsidRPr="005E448C">
        <w:rPr>
          <w:rStyle w:val="Emphasis"/>
          <w:highlight w:val="cyan"/>
        </w:rPr>
        <w:t>allies</w:t>
      </w:r>
      <w:r w:rsidRPr="003C18F5">
        <w:rPr>
          <w:sz w:val="16"/>
        </w:rPr>
        <w:t xml:space="preserve"> </w:t>
      </w:r>
      <w:r w:rsidRPr="006631E7">
        <w:rPr>
          <w:rStyle w:val="StyleUnderline"/>
        </w:rPr>
        <w:t>to adhere to U</w:t>
      </w:r>
      <w:r w:rsidRPr="006631E7">
        <w:rPr>
          <w:rStyle w:val="Emphasis"/>
        </w:rPr>
        <w:t>.S. foreign policy goals</w:t>
      </w:r>
      <w:r w:rsidRPr="003C18F5">
        <w:rPr>
          <w:sz w:val="16"/>
        </w:rPr>
        <w:t xml:space="preserve">. Just as the President can move an aircraft carrier group to attempt to achieve strategic goals, he can withhold foreign aid to achieve the same end. </w:t>
      </w:r>
    </w:p>
    <w:p w14:paraId="494A8698" w14:textId="77777777" w:rsidR="0090448F" w:rsidRPr="003C18F5" w:rsidRDefault="0090448F" w:rsidP="0090448F">
      <w:pPr>
        <w:rPr>
          <w:sz w:val="16"/>
        </w:rPr>
      </w:pPr>
      <w:r w:rsidRPr="003C18F5">
        <w:rPr>
          <w:sz w:val="16"/>
        </w:rPr>
        <w:t>***</w:t>
      </w:r>
    </w:p>
    <w:p w14:paraId="4B1A5739" w14:textId="77777777" w:rsidR="0090448F" w:rsidRPr="003C18F5" w:rsidRDefault="0090448F" w:rsidP="0090448F">
      <w:pPr>
        <w:rPr>
          <w:sz w:val="16"/>
        </w:rPr>
      </w:pPr>
      <w:r w:rsidRPr="003C18F5">
        <w:rPr>
          <w:sz w:val="16"/>
        </w:rPr>
        <w:t xml:space="preserve">In sum, the </w:t>
      </w:r>
      <w:r w:rsidRPr="006631E7">
        <w:rPr>
          <w:rStyle w:val="StyleUnderline"/>
        </w:rPr>
        <w:t xml:space="preserve">impoundment power is </w:t>
      </w:r>
      <w:r w:rsidRPr="007C590A">
        <w:rPr>
          <w:rStyle w:val="StyleUnderline"/>
        </w:rPr>
        <w:t xml:space="preserve">a </w:t>
      </w:r>
      <w:r w:rsidRPr="005E448C">
        <w:rPr>
          <w:rStyle w:val="Emphasis"/>
          <w:highlight w:val="cyan"/>
        </w:rPr>
        <w:t>core part</w:t>
      </w:r>
      <w:r w:rsidRPr="006631E7">
        <w:rPr>
          <w:rStyle w:val="StyleUnderline"/>
        </w:rPr>
        <w:t xml:space="preserve"> </w:t>
      </w:r>
      <w:r w:rsidRPr="005E448C">
        <w:rPr>
          <w:rStyle w:val="StyleUnderline"/>
          <w:highlight w:val="cyan"/>
        </w:rPr>
        <w:t>of</w:t>
      </w:r>
      <w:r w:rsidRPr="006631E7">
        <w:rPr>
          <w:rStyle w:val="StyleUnderline"/>
        </w:rPr>
        <w:t xml:space="preserve"> the </w:t>
      </w:r>
      <w:r w:rsidRPr="005E448C">
        <w:rPr>
          <w:rStyle w:val="Emphasis"/>
          <w:highlight w:val="cyan"/>
        </w:rPr>
        <w:t>executive power</w:t>
      </w:r>
      <w:r w:rsidRPr="006631E7">
        <w:rPr>
          <w:rStyle w:val="StyleUnderline"/>
        </w:rPr>
        <w:t xml:space="preserve"> </w:t>
      </w:r>
      <w:r w:rsidRPr="005E448C">
        <w:rPr>
          <w:rStyle w:val="StyleUnderline"/>
          <w:highlight w:val="cyan"/>
        </w:rPr>
        <w:t>vested by</w:t>
      </w:r>
      <w:r w:rsidRPr="003C18F5">
        <w:rPr>
          <w:sz w:val="16"/>
        </w:rPr>
        <w:t xml:space="preserve"> </w:t>
      </w:r>
      <w:r w:rsidRPr="005E448C">
        <w:rPr>
          <w:rStyle w:val="Emphasis"/>
          <w:highlight w:val="cyan"/>
        </w:rPr>
        <w:t>Article II</w:t>
      </w:r>
      <w:r w:rsidRPr="003C18F5">
        <w:rPr>
          <w:sz w:val="16"/>
        </w:rPr>
        <w:t xml:space="preserve">, </w:t>
      </w:r>
      <w:r w:rsidRPr="006709B9">
        <w:rPr>
          <w:rStyle w:val="StyleUnderline"/>
        </w:rPr>
        <w:t>section 1</w:t>
      </w:r>
      <w:r w:rsidRPr="003C18F5">
        <w:rPr>
          <w:sz w:val="16"/>
        </w:rPr>
        <w:t xml:space="preserve">. It also is a necessary incident to the President’s Take Care duty, Commander in Chief power, and foreign affairs authority. It allows the president to respond to emergencies and ensure the faithful execution of the laws and good government. And it allows the President to ensure fact-based and reasonable policy for implementing the myriad federal programs on the books.37 </w:t>
      </w:r>
    </w:p>
    <w:p w14:paraId="4C911606" w14:textId="77777777" w:rsidR="0090448F" w:rsidRPr="00822B79" w:rsidRDefault="0090448F" w:rsidP="0090448F">
      <w:pPr>
        <w:pStyle w:val="Heading4"/>
      </w:pPr>
      <w:r>
        <w:t xml:space="preserve">Unsustainable debt causes </w:t>
      </w:r>
      <w:r>
        <w:rPr>
          <w:u w:val="single"/>
        </w:rPr>
        <w:t>extinction</w:t>
      </w:r>
      <w:r>
        <w:t>.</w:t>
      </w:r>
    </w:p>
    <w:p w14:paraId="7506C8BB" w14:textId="77777777" w:rsidR="0090448F" w:rsidRPr="00DA0FA2" w:rsidRDefault="0090448F" w:rsidP="0090448F">
      <w:r w:rsidRPr="00DA0FA2">
        <w:t>Kenneth</w:t>
      </w:r>
      <w:r>
        <w:t xml:space="preserve"> </w:t>
      </w:r>
      <w:r w:rsidRPr="00471EBE">
        <w:rPr>
          <w:rStyle w:val="Style13ptBold"/>
        </w:rPr>
        <w:t>Taylor 20</w:t>
      </w:r>
      <w:r>
        <w:t>.</w:t>
      </w:r>
      <w:r w:rsidRPr="00DA0FA2">
        <w:t xml:space="preserve"> Professor of Economics at Villanova University, Ph.D. from Stony Brook University, M.Sc. from the University of Wyoming</w:t>
      </w:r>
      <w:r>
        <w:t>.</w:t>
      </w:r>
      <w:r w:rsidRPr="00DA0FA2">
        <w:t xml:space="preserve"> </w:t>
      </w:r>
      <w:r>
        <w:t>“</w:t>
      </w:r>
      <w:r w:rsidRPr="00DA0FA2">
        <w:t>The Passing of Western Civilization</w:t>
      </w:r>
      <w:r>
        <w:t>.</w:t>
      </w:r>
      <w:r w:rsidRPr="00DA0FA2">
        <w:t>” vol. 122</w:t>
      </w:r>
      <w:r>
        <w:t>.</w:t>
      </w:r>
    </w:p>
    <w:p w14:paraId="204FA4FF" w14:textId="77777777" w:rsidR="0090448F" w:rsidRPr="003C18F5" w:rsidRDefault="0090448F" w:rsidP="0090448F">
      <w:pPr>
        <w:rPr>
          <w:sz w:val="16"/>
        </w:rPr>
      </w:pPr>
      <w:r w:rsidRPr="003C18F5">
        <w:rPr>
          <w:sz w:val="16"/>
        </w:rPr>
        <w:t xml:space="preserve">Another relevant issue facing us is the contexts in which humans naturally engage in altruistic behavior. Paleolithic human’s expression of familial or nonfamilial altruism endures for only a couple generations, with concern for future generations subsequently deteriorating (Dawkins, 1989). The fact is there used to be no compelling need for longer-term concern. However, such limiting of intergenerational interest leads to a shorter-term policy horizon than that needed to address today’s global problems. For instance, over the past half-century, western citizens have endorsed rising public indebtedness. Citizens thereby enjoy greater consumption than could be provided out of current income. This boosts positive hedonic sensations (more goods and services consumed today) while reducing negative hedonic sensations (lower taxes paid today) and is reinforced by the basic human predisposition for immediate gratification. </w:t>
      </w:r>
      <w:r w:rsidRPr="000D50D9">
        <w:rPr>
          <w:rStyle w:val="StyleUnderline"/>
        </w:rPr>
        <w:t>However</w:t>
      </w:r>
      <w:r w:rsidRPr="003C18F5">
        <w:rPr>
          <w:sz w:val="16"/>
        </w:rPr>
        <w:t xml:space="preserve">, at some point, </w:t>
      </w:r>
      <w:r w:rsidRPr="005E448C">
        <w:rPr>
          <w:rStyle w:val="Emphasis"/>
          <w:highlight w:val="cyan"/>
        </w:rPr>
        <w:t>any debt</w:t>
      </w:r>
      <w:r w:rsidRPr="000D50D9">
        <w:rPr>
          <w:rStyle w:val="StyleUnderline"/>
        </w:rPr>
        <w:t xml:space="preserve">, even a public one, </w:t>
      </w:r>
      <w:r w:rsidRPr="005E448C">
        <w:rPr>
          <w:rStyle w:val="StyleUnderline"/>
          <w:highlight w:val="cyan"/>
        </w:rPr>
        <w:t xml:space="preserve">must be </w:t>
      </w:r>
      <w:r w:rsidRPr="005E448C">
        <w:rPr>
          <w:rStyle w:val="Emphasis"/>
          <w:highlight w:val="cyan"/>
        </w:rPr>
        <w:t>repaid</w:t>
      </w:r>
      <w:r w:rsidRPr="000D50D9">
        <w:rPr>
          <w:rStyle w:val="StyleUnderline"/>
        </w:rPr>
        <w:t xml:space="preserve">: Public debt is </w:t>
      </w:r>
      <w:r w:rsidRPr="000D50D9">
        <w:rPr>
          <w:rStyle w:val="Emphasis"/>
        </w:rPr>
        <w:t>delayed taxation</w:t>
      </w:r>
      <w:r w:rsidRPr="000D50D9">
        <w:rPr>
          <w:rStyle w:val="StyleUnderline"/>
        </w:rPr>
        <w:t xml:space="preserve">. At that future point we face a set of </w:t>
      </w:r>
      <w:r w:rsidRPr="000D50D9">
        <w:rPr>
          <w:rStyle w:val="Emphasis"/>
        </w:rPr>
        <w:t>conundrums</w:t>
      </w:r>
      <w:r w:rsidRPr="003C18F5">
        <w:rPr>
          <w:sz w:val="16"/>
        </w:rPr>
        <w:t xml:space="preserve">; for as soon as we must repay, we necessarily experience a significant increase in negative hedonic sensations. Given that we dislike losses more than twice as much we like equal gains, </w:t>
      </w:r>
      <w:r w:rsidRPr="005E448C">
        <w:rPr>
          <w:rStyle w:val="StyleUnderline"/>
          <w:highlight w:val="cyan"/>
        </w:rPr>
        <w:t>we resist, which</w:t>
      </w:r>
      <w:r w:rsidRPr="000D50D9">
        <w:rPr>
          <w:rStyle w:val="StyleUnderline"/>
        </w:rPr>
        <w:t xml:space="preserve"> merely </w:t>
      </w:r>
      <w:r w:rsidRPr="005E448C">
        <w:rPr>
          <w:rStyle w:val="Emphasis"/>
          <w:highlight w:val="cyan"/>
        </w:rPr>
        <w:t>entrenches</w:t>
      </w:r>
      <w:r w:rsidRPr="005E448C">
        <w:rPr>
          <w:rStyle w:val="StyleUnderline"/>
          <w:highlight w:val="cyan"/>
        </w:rPr>
        <w:t xml:space="preserve"> the </w:t>
      </w:r>
      <w:r w:rsidRPr="005E448C">
        <w:rPr>
          <w:rStyle w:val="Emphasis"/>
          <w:highlight w:val="cyan"/>
        </w:rPr>
        <w:t>unsustainable trends</w:t>
      </w:r>
      <w:r w:rsidRPr="005E448C">
        <w:rPr>
          <w:rStyle w:val="StyleUnderline"/>
          <w:highlight w:val="cyan"/>
        </w:rPr>
        <w:t xml:space="preserve"> that</w:t>
      </w:r>
      <w:r w:rsidRPr="000D50D9">
        <w:rPr>
          <w:rStyle w:val="StyleUnderline"/>
        </w:rPr>
        <w:t xml:space="preserve"> eventually </w:t>
      </w:r>
      <w:r w:rsidRPr="005E448C">
        <w:rPr>
          <w:rStyle w:val="StyleUnderline"/>
          <w:highlight w:val="cyan"/>
        </w:rPr>
        <w:t xml:space="preserve">leads to </w:t>
      </w:r>
      <w:r w:rsidRPr="005E448C">
        <w:rPr>
          <w:rStyle w:val="Emphasis"/>
          <w:highlight w:val="cyan"/>
        </w:rPr>
        <w:t>crisis</w:t>
      </w:r>
      <w:r w:rsidRPr="003C18F5">
        <w:rPr>
          <w:sz w:val="16"/>
        </w:rPr>
        <w:t xml:space="preserve"> (Tversky &amp; Kahneman, 1991). This insight further helps explain the lack of general concern for damage to the biosphere or humankind’s enduring faith in a “technofix” solution—</w:t>
      </w:r>
      <w:r w:rsidRPr="000D50D9">
        <w:rPr>
          <w:rStyle w:val="StyleUnderline"/>
        </w:rPr>
        <w:t xml:space="preserve">it is easier to brush off </w:t>
      </w:r>
      <w:r w:rsidRPr="000D50D9">
        <w:rPr>
          <w:rStyle w:val="Emphasis"/>
        </w:rPr>
        <w:t>emergent problems</w:t>
      </w:r>
      <w:r w:rsidRPr="000D50D9">
        <w:rPr>
          <w:rStyle w:val="StyleUnderline"/>
        </w:rPr>
        <w:t xml:space="preserve"> if you believe that a necessary fix will surely be found</w:t>
      </w:r>
      <w:r w:rsidRPr="003C18F5">
        <w:rPr>
          <w:sz w:val="16"/>
        </w:rPr>
        <w:t xml:space="preserve"> when needed by some future generation that you are not too concerned about in the first place.</w:t>
      </w:r>
    </w:p>
    <w:p w14:paraId="2A79963E" w14:textId="77777777" w:rsidR="0090448F" w:rsidRPr="003C18F5" w:rsidRDefault="0090448F" w:rsidP="0090448F">
      <w:pPr>
        <w:rPr>
          <w:sz w:val="16"/>
        </w:rPr>
      </w:pPr>
      <w:r w:rsidRPr="003C18F5">
        <w:rPr>
          <w:sz w:val="16"/>
        </w:rPr>
        <w:t>&lt;&lt;TEXT CONDENSED, NONE OMITTED&gt;&gt;</w:t>
      </w:r>
    </w:p>
    <w:p w14:paraId="15858691" w14:textId="77777777" w:rsidR="0090448F" w:rsidRPr="003C18F5" w:rsidRDefault="0090448F" w:rsidP="0090448F">
      <w:pPr>
        <w:rPr>
          <w:sz w:val="8"/>
          <w:szCs w:val="8"/>
        </w:rPr>
      </w:pPr>
      <w:r w:rsidRPr="003C18F5">
        <w:rPr>
          <w:sz w:val="8"/>
          <w:szCs w:val="8"/>
        </w:rPr>
        <w:t xml:space="preserve">Finally, research reveals that individuals often behave differently in group contexts than they would if acting alone (i.e. crowd psychology). Within a group setting individuals often take up the group’s identity, ignoring their own conscience, suspending judgment and accountability. The result is that individuals within groups participate in acts they would never commit separately. Social psychologists say that a participant enters a lower state of self-awareness called “deindividuation”. The resulting anonymity can have horrifically destructive effects on innocent lives and property, as witnessed during riots, genocides and wars (Cantril, 2002). Extending these insights, the anonymity associated with group behaviors coupled with limited future concern helps us to understand why individuals in developed nations can be insensitive to poverty, emigration, environmental destruction, water shortages and excessive debt on the global level. When one adds human flaws to an increasingly crowded planet, effects become amplified—there are over 7 billion of us all behaving much the same way. 2. Population Population growth during the past 200 years has had a positive impact on global economic growth and standard of living. Without a doubt, the powerful, pervasive, and positive effects brought about by Enlightenment thinking and Industrial Revolution propelled civilization to higher states of wealth and welfare. Advances in public health, medicine and agricultural productivity set off exponential growth in population, reinforcing economic progress within a series of positive feedback loops. The historical events represent a transformative tsunami, with all dimensions of civilization and Earth changed forevermore. As the 19th century began Earth was still pristine for humans with their newly minted ideas. There were more unknown places to explore and exploit while human population was low, estimated at being about one billion globally in 1800. Abundant resources were readily available to support industrialization and upsurge in living standards. New technologies arising from scientific research, innovation and commercialization drove the entire enterprise forward. Economists would say the potential for both extensive and intensive economic growth on the global stage was at a maximum back then. Capitalist industries and markets were freer—within the formidable command of enabling, imperial power—to spread across the planet, bringing more and more places, people and resources into the western economic paradigm. The United Nations projects a further 45 % increase in human population, a forecast that might well have significant consequences. Specifically, the UN projects that global population will grow from 7.7 billion today to about 11.2 billion by 2100 with 95 % certainty (2017). Once human population peaks, fertility may begin a gradual fall, leading to the population growth pattern moving from its current exponential path to one that is logistic. This pattern has already appeared in developed nations with demographers projecting it to occur in time throughout the less developed world. Human population is estimated to level off between 11–12 billion with every reason to believe that population decline commences in the 22st century as world-wide fertility rates fall below replacement level. Before we make a sigh of collective relief, there are three relevant </w:t>
      </w:r>
      <w:r w:rsidRPr="003C18F5">
        <w:rPr>
          <w:sz w:val="8"/>
          <w:szCs w:val="8"/>
        </w:rPr>
        <w:lastRenderedPageBreak/>
        <w:t>details to consider. First, most additional population growth will occur in the less developed parts of the world, already struggling to pull themselves out of poverty. Second, before human population begins to decline, we and our planet must get through the next 80 years—or more like 150 years or so before our numbers return to even today’s level. Third, the projected 3–4 billion surge in global population is forecast to be the largest increase ever in absolute number during any 80-year period in history. While the average annual rate of population growth is decreasing, the number of people born increase in total number—because each year the base is larger so a decrease in the growth rate can still result in more people being born. Between these considerations lie many risks, all to the downside. Already unprecedented numbers of immigrants are trying to move to the richer, more politically stable parts of the world while sectarian (i.e. tribal) strife within poorer countries becomes more common, with technologically empowered militants and autocrats amplifying their power. Earth may be able to feed, clothe and house the 7.7 billion people who are presently here—although several billion marginally so. As the next 3–4 billion people arrive the question of whether this represents unsustainable overpopulation becomes significant. Overpopulation is generally defined as a situation where an organism's numbers exceed the carrying capacity of its habitat. The problem is that the 21 st century will witness, and some would say is already witnessing, a time when Earth—clearly a closed environment—experiences a set of innate and/or human imposed restraints. As limits are reached poorer nations will find themselves in a condition of "demographic entrapment"—a condition when a nation has a population more than its carrying capacity without the option of migration, with too little in export earnings to pay for critical imports. The net effect can be localized Malthusian crises with characteristics of mass starvation and sociopolitical instability. Climate change is already cited as making this tendency more probable in Sub-Saharan Africa. In other words, the low-hanging fruit sustaining population growth and prosperity these past 200 years has been plucked—or is being horded—by those fortunate to have industrialized and prospered earlier. The decline of global, westernized civilization as we know it may well be herald by poorer nations fracturing before the crisis spreads to the rest of our global village (Homer-Dixon, 2006). One final facet is that we are not only a biological force but have become a geological one as well. It is suggested that our numbers are now so vast, our industry so extensive, that a new geological age has begun: the Anthropocene (Waters et al., 2016). This conjecture is rooted not simply in our numbers but in our nature as well: We are 7.7 billion individuals with insatiable collective wants on our way to becoming up to 11–13 billion strong, transforming myriad dimensions of Earth’s hydrosphere, atmosphere, lithosphere and biosphere. One group of scientists has identified limits beyond which we should not push our planet (Stockholm Resilience Centre, 2015). This research suggests we are nearing tipping points into radically different planetary states with unknown ecosystemic features. Earth systems are frustratingly complex, so the results are tentative yet worrying. The bottom line is that planetary boundaries exist and will restrain the current trajectory of civilization. Given the UN’s population growth forecast, we may begin hitting some of these fuzzy planetary boundaries soon. BÁnyai states that environmental regulation has failed, for human behavior is “psychopathological” (2019). Her analysis supports the conclusion made here that civilization’s decline is inevitable. Even if passing the tipping points move Earth into a still hospitable environment for humans, the transitions involved will magnify the tensions associated within the climatic stage of civilization. All this is symptomatic of human behavior and numbers, representing distinctive features during this phase of civilization’s climax. 3. Fall of empires</w:t>
      </w:r>
    </w:p>
    <w:p w14:paraId="3E882B70" w14:textId="77777777" w:rsidR="0090448F" w:rsidRPr="003C18F5" w:rsidRDefault="0090448F" w:rsidP="0090448F">
      <w:pPr>
        <w:rPr>
          <w:sz w:val="16"/>
        </w:rPr>
      </w:pPr>
      <w:r w:rsidRPr="003C18F5">
        <w:rPr>
          <w:sz w:val="16"/>
        </w:rPr>
        <w:t>&lt;&lt;PARAGRAPH BREAKS CONTINUE&gt;&gt;</w:t>
      </w:r>
    </w:p>
    <w:p w14:paraId="08F73B76" w14:textId="77777777" w:rsidR="0090448F" w:rsidRPr="003C18F5" w:rsidRDefault="0090448F" w:rsidP="0090448F">
      <w:pPr>
        <w:rPr>
          <w:sz w:val="16"/>
        </w:rPr>
      </w:pPr>
      <w:r w:rsidRPr="003C18F5">
        <w:rPr>
          <w:sz w:val="16"/>
        </w:rPr>
        <w:t xml:space="preserve">Earlier civilizations followed a similar pattern of development characterized by what Theodor Mommsen defined long ago as genesis, growth, senescence, collapse and decay (1854-1856). Since Edward Gibbon's extensive work, The Decline and Fall of the Roman Empire, scholars have taken an active interest in what causes the eventual decline of all empires (1776-1788). In the case of Rome, Gibbon suggested decay of the elite was brought on by the “natural and inevitable effect of immoderate greatness”. Arnold Toynbee refined Gibbon’s ideas by adding that the political elite became increasingly parasitic, leading to an increasingly marginalized majority who undermine the integrity of empire in numerous ways (1939). Other macrohistorians, such as Oswald Spengler, argue for a world view based on the cyclical rise and decline of civilizations, suggesting we have begun a centuries-long process of decline mirroring that witnessed in antiquity (1926). Joseph Tainter’s study of Rome identified increased sociopolitical complexity—causing rigidity and fragility while drawing off scarce resources—as a major cause of its decline, with many suggesting his insights relevant today (1988). For many ancient, albeit smaller, civilizations, Jared Diamond suggests a quintet of external factors led to decline: environmental degradation, climate change, dependency upon external trade, intensifying levels of internal and external violence and, finally, societal responses—or lack of response—to all these factors (2005). For modern civilization—and this was likely true for many ancient ones as well—Mancur Olson argued that </w:t>
      </w:r>
      <w:r w:rsidRPr="000D50D9">
        <w:rPr>
          <w:rStyle w:val="StyleUnderline"/>
        </w:rPr>
        <w:t xml:space="preserve">special </w:t>
      </w:r>
      <w:r w:rsidRPr="000D50D9">
        <w:rPr>
          <w:rStyle w:val="Emphasis"/>
        </w:rPr>
        <w:t xml:space="preserve">interest </w:t>
      </w:r>
      <w:r w:rsidRPr="005E448C">
        <w:rPr>
          <w:rStyle w:val="Emphasis"/>
          <w:highlight w:val="cyan"/>
        </w:rPr>
        <w:t>groups</w:t>
      </w:r>
      <w:r w:rsidRPr="000D50D9">
        <w:rPr>
          <w:rStyle w:val="StyleUnderline"/>
        </w:rPr>
        <w:t xml:space="preserve"> accumulate</w:t>
      </w:r>
      <w:r w:rsidRPr="003C18F5">
        <w:rPr>
          <w:sz w:val="16"/>
        </w:rPr>
        <w:t xml:space="preserve"> around the central power structure, </w:t>
      </w:r>
      <w:r w:rsidRPr="005E448C">
        <w:rPr>
          <w:rStyle w:val="Emphasis"/>
          <w:highlight w:val="cyan"/>
        </w:rPr>
        <w:t>draw</w:t>
      </w:r>
      <w:r w:rsidRPr="000D50D9">
        <w:rPr>
          <w:rStyle w:val="StyleUnderline"/>
        </w:rPr>
        <w:t xml:space="preserve">ing </w:t>
      </w:r>
      <w:r w:rsidRPr="005E448C">
        <w:rPr>
          <w:rStyle w:val="Emphasis"/>
          <w:highlight w:val="cyan"/>
        </w:rPr>
        <w:t>off</w:t>
      </w:r>
      <w:r w:rsidRPr="005E448C">
        <w:rPr>
          <w:rStyle w:val="StyleUnderline"/>
          <w:highlight w:val="cyan"/>
        </w:rPr>
        <w:t xml:space="preserve"> resources, </w:t>
      </w:r>
      <w:r w:rsidRPr="005E448C">
        <w:rPr>
          <w:rStyle w:val="Emphasis"/>
          <w:highlight w:val="cyan"/>
        </w:rPr>
        <w:t>impeding</w:t>
      </w:r>
      <w:r w:rsidRPr="000D50D9">
        <w:rPr>
          <w:rStyle w:val="StyleUnderline"/>
        </w:rPr>
        <w:t xml:space="preserve"> the </w:t>
      </w:r>
      <w:r w:rsidRPr="005E448C">
        <w:rPr>
          <w:rStyle w:val="StyleUnderline"/>
          <w:highlight w:val="cyan"/>
        </w:rPr>
        <w:t>ability</w:t>
      </w:r>
      <w:r w:rsidRPr="000D50D9">
        <w:rPr>
          <w:rStyle w:val="StyleUnderline"/>
        </w:rPr>
        <w:t xml:space="preserve"> of </w:t>
      </w:r>
      <w:r w:rsidRPr="000D50D9">
        <w:rPr>
          <w:rStyle w:val="Emphasis"/>
        </w:rPr>
        <w:t>central authorities</w:t>
      </w:r>
      <w:r w:rsidRPr="000D50D9">
        <w:rPr>
          <w:rStyle w:val="StyleUnderline"/>
        </w:rPr>
        <w:t xml:space="preserve"> </w:t>
      </w:r>
      <w:r w:rsidRPr="005E448C">
        <w:rPr>
          <w:rStyle w:val="StyleUnderline"/>
          <w:highlight w:val="cyan"/>
        </w:rPr>
        <w:t>to respond</w:t>
      </w:r>
      <w:r w:rsidRPr="000D50D9">
        <w:rPr>
          <w:rStyle w:val="StyleUnderline"/>
        </w:rPr>
        <w:t xml:space="preserve"> appropriately </w:t>
      </w:r>
      <w:r w:rsidRPr="005E448C">
        <w:rPr>
          <w:rStyle w:val="StyleUnderline"/>
          <w:highlight w:val="cyan"/>
        </w:rPr>
        <w:t>to</w:t>
      </w:r>
      <w:r w:rsidRPr="000D50D9">
        <w:rPr>
          <w:rStyle w:val="StyleUnderline"/>
        </w:rPr>
        <w:t xml:space="preserve"> the </w:t>
      </w:r>
      <w:r w:rsidRPr="000D50D9">
        <w:rPr>
          <w:rStyle w:val="Emphasis"/>
        </w:rPr>
        <w:t xml:space="preserve">growing </w:t>
      </w:r>
      <w:r w:rsidRPr="005E448C">
        <w:rPr>
          <w:rStyle w:val="Emphasis"/>
          <w:highlight w:val="cyan"/>
        </w:rPr>
        <w:t>threats</w:t>
      </w:r>
      <w:r w:rsidRPr="003C18F5">
        <w:rPr>
          <w:sz w:val="16"/>
        </w:rPr>
        <w:t xml:space="preserve"> to the integrity of empire (1982). One final point found in </w:t>
      </w:r>
      <w:r w:rsidRPr="000D50D9">
        <w:rPr>
          <w:rStyle w:val="Emphasis"/>
        </w:rPr>
        <w:t>all</w:t>
      </w:r>
      <w:r w:rsidRPr="000D50D9">
        <w:rPr>
          <w:rStyle w:val="StyleUnderline"/>
        </w:rPr>
        <w:t xml:space="preserve"> these </w:t>
      </w:r>
      <w:r w:rsidRPr="000D50D9">
        <w:rPr>
          <w:rStyle w:val="Emphasis"/>
        </w:rPr>
        <w:t>studies</w:t>
      </w:r>
      <w:r w:rsidRPr="000D50D9">
        <w:rPr>
          <w:rStyle w:val="StyleUnderline"/>
        </w:rPr>
        <w:t xml:space="preserve"> is that </w:t>
      </w:r>
      <w:r w:rsidRPr="005E448C">
        <w:rPr>
          <w:rStyle w:val="StyleUnderline"/>
          <w:highlight w:val="cyan"/>
        </w:rPr>
        <w:t>leaders</w:t>
      </w:r>
      <w:r w:rsidRPr="000D50D9">
        <w:rPr>
          <w:rStyle w:val="StyleUnderline"/>
        </w:rPr>
        <w:t xml:space="preserve"> essentially </w:t>
      </w:r>
      <w:r w:rsidRPr="005E448C">
        <w:rPr>
          <w:rStyle w:val="Emphasis"/>
          <w:highlight w:val="cyan"/>
        </w:rPr>
        <w:t>fail</w:t>
      </w:r>
      <w:r w:rsidRPr="000D50D9">
        <w:rPr>
          <w:rStyle w:val="StyleUnderline"/>
        </w:rPr>
        <w:t xml:space="preserve">ed </w:t>
      </w:r>
      <w:r w:rsidRPr="005E448C">
        <w:rPr>
          <w:rStyle w:val="Emphasis"/>
          <w:highlight w:val="cyan"/>
        </w:rPr>
        <w:t>to</w:t>
      </w:r>
      <w:r w:rsidRPr="005E448C">
        <w:rPr>
          <w:rStyle w:val="StyleUnderline"/>
          <w:highlight w:val="cyan"/>
        </w:rPr>
        <w:t xml:space="preserve"> deal with</w:t>
      </w:r>
      <w:r w:rsidRPr="000D50D9">
        <w:rPr>
          <w:rStyle w:val="StyleUnderline"/>
        </w:rPr>
        <w:t xml:space="preserve"> developing, </w:t>
      </w:r>
      <w:r w:rsidRPr="005E448C">
        <w:rPr>
          <w:rStyle w:val="Emphasis"/>
          <w:highlight w:val="cyan"/>
        </w:rPr>
        <w:t>macro-problems</w:t>
      </w:r>
      <w:r w:rsidRPr="000D50D9">
        <w:rPr>
          <w:rStyle w:val="StyleUnderline"/>
        </w:rPr>
        <w:t xml:space="preserve">, both internal and external, </w:t>
      </w:r>
      <w:r w:rsidRPr="005E448C">
        <w:rPr>
          <w:rStyle w:val="StyleUnderline"/>
          <w:highlight w:val="cyan"/>
        </w:rPr>
        <w:t>before</w:t>
      </w:r>
      <w:r w:rsidRPr="000D50D9">
        <w:rPr>
          <w:rStyle w:val="StyleUnderline"/>
        </w:rPr>
        <w:t xml:space="preserve"> reaching </w:t>
      </w:r>
      <w:r w:rsidRPr="005E448C">
        <w:rPr>
          <w:rStyle w:val="StyleUnderline"/>
          <w:highlight w:val="cyan"/>
        </w:rPr>
        <w:t xml:space="preserve">the </w:t>
      </w:r>
      <w:r w:rsidRPr="005E448C">
        <w:rPr>
          <w:rStyle w:val="Emphasis"/>
          <w:highlight w:val="cyan"/>
        </w:rPr>
        <w:t>threshold of crisis</w:t>
      </w:r>
      <w:r w:rsidRPr="005E448C">
        <w:rPr>
          <w:rStyle w:val="StyleUnderline"/>
          <w:highlight w:val="cyan"/>
        </w:rPr>
        <w:t xml:space="preserve"> and</w:t>
      </w:r>
      <w:r w:rsidRPr="000D50D9">
        <w:rPr>
          <w:rStyle w:val="StyleUnderline"/>
        </w:rPr>
        <w:t xml:space="preserve"> </w:t>
      </w:r>
      <w:r w:rsidRPr="000D50D9">
        <w:rPr>
          <w:rStyle w:val="Emphasis"/>
        </w:rPr>
        <w:t xml:space="preserve">impending </w:t>
      </w:r>
      <w:r w:rsidRPr="005E448C">
        <w:rPr>
          <w:rStyle w:val="Emphasis"/>
          <w:highlight w:val="cyan"/>
        </w:rPr>
        <w:t>collapse</w:t>
      </w:r>
      <w:r w:rsidRPr="003C18F5">
        <w:rPr>
          <w:sz w:val="16"/>
        </w:rPr>
        <w:t>.</w:t>
      </w:r>
    </w:p>
    <w:p w14:paraId="0FB0D432" w14:textId="77777777" w:rsidR="0090448F" w:rsidRPr="003C18F5" w:rsidRDefault="0090448F" w:rsidP="0090448F">
      <w:pPr>
        <w:rPr>
          <w:sz w:val="16"/>
        </w:rPr>
      </w:pPr>
      <w:r w:rsidRPr="003C18F5">
        <w:rPr>
          <w:sz w:val="16"/>
        </w:rPr>
        <w:t>Galtung and Inayatullah’s ambitious book, Macrohistory and Macrohistorians: A Theoretical Framework, examines the contributions made by twenty macrohistorians in understanding multiple facets of the cycles of civilization (1997). A further ambition of this work was to produce a comparative and integrative history of the patterns and causes of change throughout time. They begin deep in the past with the premodern insights of Ssu-Ma Ch'ien, Augustine and Ibn Khaldun; progressing to 19th century contributions of such dialectical thinkers as Friedrich Hegel and Karl Marx; ending with the more recent thinking of Pitirim Sorokin, Prabhat Sarkar and contributors to the Gaia hypothesis. This sweeping set of transhistorical and cross-cultural perspectives of social change are then treated comparatively, resulting in the definition of twelve different "sciences" addressing change in the human condition. These “sciences” reflect diverse pedagogical perspectives on the study of civilizational change, each focusing on distinct forces, patterns and units of analysis (i.e. vectors of change). Reflecting what has been previously noted, Galtung and Inayatullah identify “stages and patterns” in the cyclical development of civilizations as a common theme among the macrohistorians reviewed. Inclusion of non-Western thinkers infuses the work with a rich set of historical experiences and perspectives while providing us with analytical tools to help understand on multiple levels what is happening within western civilization today.</w:t>
      </w:r>
    </w:p>
    <w:p w14:paraId="0DC929BB" w14:textId="77777777" w:rsidR="0090448F" w:rsidRPr="003C18F5" w:rsidRDefault="0090448F" w:rsidP="0090448F">
      <w:pPr>
        <w:rPr>
          <w:sz w:val="16"/>
        </w:rPr>
      </w:pPr>
      <w:r w:rsidRPr="003C18F5">
        <w:rPr>
          <w:sz w:val="16"/>
        </w:rPr>
        <w:t xml:space="preserve">There are further works suggesting that the present course of humanity has refocused the process of decline of western civilization to distinctive factors (i.e. planetary). From Paul R. Ehrlich’s neo-Malthusian life-long work since he published The Population Bomb in 1968, to Meadows et al. (1972) ongoing work since introducing the “Limits to Growth” hypothesis in 1972, to Edward O. Wilson’s 2002 concept of HIPPO (Habitat destruction, Invasive species, Pollution, Human Over-Population, and Overharvesting), many intellectuals have warned that trends associated with human expansion are unsustainable, pushing today’s civilization into its climatic stage. More recently, the Ehrlichs wrote a piece entitled “Can a collapse of global civilization be avoided?” (Ehrlich &amp; Ehrlich, 2013). They begin by stating that “global collapse appears likely” due to overpopulation and overconsumption with dramatic cultural change necessary to avert catastrophe. Laura Spinny published a summary of additional corroborating research all pointing to socioeconomic disintegration, concluding that “almost nobody thinks the outlook for the West is good” (New Scientist, 2018). Lastly, Luke Kemp, from the Centre for the Study of Existential Risk at the University of Cambridge, published a BBC report noting that “collapse may be a normal phenomenon for civilizations, regardless of their size and technological stage”, and that </w:t>
      </w:r>
      <w:r w:rsidRPr="000D50D9">
        <w:rPr>
          <w:rStyle w:val="StyleUnderline"/>
        </w:rPr>
        <w:t>“</w:t>
      </w:r>
      <w:r w:rsidRPr="005E448C">
        <w:rPr>
          <w:rStyle w:val="StyleUnderline"/>
          <w:highlight w:val="cyan"/>
        </w:rPr>
        <w:t>our</w:t>
      </w:r>
      <w:r w:rsidRPr="000D50D9">
        <w:rPr>
          <w:rStyle w:val="StyleUnderline"/>
        </w:rPr>
        <w:t xml:space="preserve"> </w:t>
      </w:r>
      <w:r w:rsidRPr="000D50D9">
        <w:rPr>
          <w:rStyle w:val="Emphasis"/>
        </w:rPr>
        <w:t>tightly-coupled</w:t>
      </w:r>
      <w:r w:rsidRPr="000D50D9">
        <w:rPr>
          <w:rStyle w:val="StyleUnderline"/>
        </w:rPr>
        <w:t xml:space="preserve">, </w:t>
      </w:r>
      <w:r w:rsidRPr="005E448C">
        <w:rPr>
          <w:rStyle w:val="Emphasis"/>
          <w:highlight w:val="cyan"/>
        </w:rPr>
        <w:t>globalized</w:t>
      </w:r>
      <w:r w:rsidRPr="000D50D9">
        <w:rPr>
          <w:rStyle w:val="StyleUnderline"/>
        </w:rPr>
        <w:t xml:space="preserve"> economic </w:t>
      </w:r>
      <w:r w:rsidRPr="005E448C">
        <w:rPr>
          <w:rStyle w:val="StyleUnderline"/>
          <w:highlight w:val="cyan"/>
        </w:rPr>
        <w:t>system is</w:t>
      </w:r>
      <w:r w:rsidRPr="000D50D9">
        <w:rPr>
          <w:rStyle w:val="StyleUnderline"/>
        </w:rPr>
        <w:t xml:space="preserve">, if anything, </w:t>
      </w:r>
      <w:r w:rsidRPr="000D50D9">
        <w:rPr>
          <w:rStyle w:val="Emphasis"/>
        </w:rPr>
        <w:t xml:space="preserve">more </w:t>
      </w:r>
      <w:r w:rsidRPr="005E448C">
        <w:rPr>
          <w:rStyle w:val="Emphasis"/>
          <w:highlight w:val="cyan"/>
        </w:rPr>
        <w:t>likely</w:t>
      </w:r>
      <w:r w:rsidRPr="005E448C">
        <w:rPr>
          <w:rStyle w:val="StyleUnderline"/>
          <w:highlight w:val="cyan"/>
        </w:rPr>
        <w:t xml:space="preserve"> to make </w:t>
      </w:r>
      <w:r w:rsidRPr="005E448C">
        <w:rPr>
          <w:rStyle w:val="Emphasis"/>
          <w:highlight w:val="cyan"/>
        </w:rPr>
        <w:t>crisis spread</w:t>
      </w:r>
      <w:r w:rsidRPr="003C18F5">
        <w:rPr>
          <w:sz w:val="16"/>
        </w:rPr>
        <w:t>” (Kemp, 2019).</w:t>
      </w:r>
    </w:p>
    <w:p w14:paraId="79529ACF" w14:textId="77777777" w:rsidR="0090448F" w:rsidRPr="003C18F5" w:rsidRDefault="0090448F" w:rsidP="0090448F">
      <w:pPr>
        <w:rPr>
          <w:sz w:val="16"/>
        </w:rPr>
      </w:pPr>
      <w:r w:rsidRPr="003C18F5">
        <w:rPr>
          <w:sz w:val="16"/>
        </w:rPr>
        <w:t>&lt;&lt;TEXT CONDENSED, NONE OMITTED&gt;&gt;</w:t>
      </w:r>
    </w:p>
    <w:p w14:paraId="7109FA05" w14:textId="77777777" w:rsidR="0090448F" w:rsidRPr="003C18F5" w:rsidRDefault="0090448F" w:rsidP="0090448F">
      <w:pPr>
        <w:rPr>
          <w:sz w:val="8"/>
          <w:szCs w:val="8"/>
        </w:rPr>
      </w:pPr>
      <w:r w:rsidRPr="003C18F5">
        <w:rPr>
          <w:sz w:val="8"/>
          <w:szCs w:val="8"/>
        </w:rPr>
        <w:t xml:space="preserve">4. Questions to ask before climbing into the lifeboat What is the Earth’s carrying capacity for humanity? Is it 11 billion or some larger or smaller number? Also, what needs to be done to balance the human desire for personal opportunity, physical comfort and liberty with a sustainable, habitable planet? Further, what have we learned and what do we cherish about our current civilization that we wish to preserve for the future? Finally, how will we carry our treasurers into the next civilization? These are not easy questions, but they must be asked and answered in the next several decades. The first question requires that we define what a “sustainable” population size would entail. To many it requires a maintainable level of the physical components providing a healthy standard of living for all, consistent with viable ecosystemic balance. Such a standard of living would require ready access to the basics of nutrition, clothing and shelter. In addition, it would require equal entry to the higher reaches of the Maslow hierarchy through provision of a stable environment, basic health care and education, as well as minimal socioeconomic barriers to advancement within a strong legal system. Providing such would guarantee equal opportunity to everyone toward achieving aspirations compatible with innate, or acquired, abilities and drive. In other words, the sustainable population size requires something more than mere survival of our species, since a healthy civilization requires dynamic engagement of, and opportunities for, its members. If the researchers at the Stockholm Resilience Center are correct in stating that Earth will be moving into a profoundly altered state in coming decades, then Earth’s carrying capacity for humanity at any future time is indeterminable today. This has not stopped prognosticators from making estimates based on our planet’s current ecosystemic state. Paul Ehrich places the optimal population of the planet between 1.5 and 2 billion people </w:t>
      </w:r>
      <w:r w:rsidRPr="003C18F5">
        <w:rPr>
          <w:sz w:val="8"/>
          <w:szCs w:val="8"/>
        </w:rPr>
        <w:lastRenderedPageBreak/>
        <w:t>(The Guardian, 2012). Unfortunately, most research on the subject varies so much as to be currently useless. The reason for such disparate conclusions distills down to the underlying assumptions made by those doing the research—and this too can become victim of partisan, tribal truth. There are those that believe that human adaptability and ingenuity places no limit on human population size while others derive a number less than that suggested by Ehrlich. Further research is needed, and, in the end, the sustainable population range determined requires balancing the carrying capacity of Earth by ecological footprint analysis with some minimum scale required to maintain humanity’s diversity within a transformed, vibrant civilization design. Many would point to China’s lapsed one-child policy and say it was a failure since it was illiberal and resulted in an inverted demographic pyramid. The first part is true and, as to the second part, there are implications arising from this multi-decade policy that will negatively impact China’s future economic growth, which is construed as a bad outcome. This last conclusion arises from the questionable assumption that aggregate economic growth is something we should always strive for. What really matters is a nation’s “human development” level over time. The fact is that it’s not bad to experience stagnant or negative GDP growth if real per capita human development, as defined by the United Nations’ Human Development Index, remains positive (United Nations, 2019). This is the trick public policy makers need investigate and then achieve. Population decline in the context of robust technologically driven productivity gains is one avenue toward achieving this goal (Frey, 2019). Büchs and Koch have investigated the degrowth transition, finding that wellbeing need not suffer (2019). However, they note that the psychological transition in expectations will not be easy. Echoing this concern, Fergnani underscores the difficulty in disentangling the instilled psychological pleasure individuals gain as participants in capitalism (2019). The coordinated cadence of human effort born of the Industrial Revolution created a psychosocial dynamic that will prove deeply resistant to paradigmatic change. This too requires careful research, but an inescapable conclusion is that it is crucial to modify our inculcated beliefs concerning economic growth. What do we want to carry into our future from our current sociocultural fabric beyond fine arts, literature and accumulated STEM knowledge? Thomas Jefferson said in the opening lines of the Declaration of Independence that, “We hold these truths to be self-evident, that all men are created equal, that they are endowed, by their Creator, with certain unalienable Rights, that among these are Life, Liberty, and the pursuit of Happiness”. Protection of your person and your family, the freedom to live your life without excessive social hindrance and the right to pursue happiness, all resonate with basic human nature. James Q. Wilson, among others, have argued that morality has a strong genetic component, so these new concepts, embodied within the then new democracy, had a strong appeal to humanity’s complex, evolved sense of fairness and justice. While from an objective perspective these “rights” were anything but “self-evident”, claiming so brought them into the social contract, creating a powerful motive among citizens to defend and preserve the young nation. The mid-20th century innovation of connecting individual with social rights, enshrined within a system based on the preeminence of the rule of law, became a potent unifying force and, in many ways, the final socioeconomic achievement the Liberal Tradition made at the end of western civilization’s colonization stage. There is much here worth preserving for it nurtures collective intelligence networks while preserving social cohesion. These points need to be reflected upon and expanded through further investigation. Will these issues and questions be addressed in an anticipatory or reactive manner? With a reactive approach, the path we’re on, we risk the ongoing decline, collapse and subsequent resurrection to be hijacked by those using tribal truth to create something partisan and potentially devolutionary. While we can imagine governments constructively rising to and addressing the stresses of civilization’s demise, such thinking has proven misplaced and fruitless. The Ehrlichs, as many others, suggest that “widely based cultural change is required”, which is also improbable (Ehrlich &amp; Ehrlich, 2013). Even where we see awareness of such issues as climate change sculpted into active social policy, the protective hand of human biases and special interests lie in the shadows. Further, if the problem is rooted in our numbers and behavior, such polices add up to band-aids—they serve to delay the inevitable. Barring some techno-fix set of miracles, which is possible yet not probable, we must conclude that humanity’s response will continue to be reactive until crisis and collapse are upon us: We are captive to the cycles of history. At some point before collapse, as awareness grows, an overdue but hopeful reaction is possible, entailing a focused collective intelligence effort attending these issues and questions. For sake of another name, let’s call this the “Human Foundation Project” (Taylor, 2012). Parallel to this project, many in the top socioeconomic groups will be building their walls, underwriting their private militias and fortifying to survive collapse. Their long-term objective will be to create a forthcoming civilization shaped in their image—the one that is now proving unsustainable. This is a dead-end vision for a viable future, so we must look elsewhere for humanity’s salvation. Ironically, as stated at the beginning of this essay, it’s the global rich and powerful that will make sure they’re the first to climb into the lifeboats. Most of these people are self-centered yet gained their status through being intelligent, industrious and adaptive. Among them are a few concerned visionaries—such as Bill Gates—known for his, and his wife’s, generosity through The Bill and Melinda Gates Foundation supporting public health and education initiatives around the world. There are numerous others that could be mentioned—many well know entrepreneurs, actors and financiers—but the point is that not all the rich are narrowly self-interested: Many put their wealth behind honorable causes. J. Pierpont Morgan is often cited as single-handedly saving the United States from financial collapse during the panic of 1907 (Chernow, 2010). It has happened before and can happen again. If we don’t want the self-serving rich and powerful with their private militias emerging from their gated communities, turned personal bunkers, to reclaim the storyline of tomorrow’s civilization, we need to make a contingency plan to set the stage for something better, encapsulating the philosophically and socially noble features that emerged from the Enlightenment and evolved Liberal Tradition. Once the financing is in hand, the work of the Human Foundation will commence. The Human Foundation will design a blueprint of a new civilization to emerge at an appropriate time and place possessing the most fertile environment for development. Emergence will eventually take place in phases with the ultimate objective of dominating the storyline of civilization’s reconstruction. It will have a charter and mission statement built upon the following core principles and goals: 1Preserve: Conserve accumulated knowledge related to STEAM fields. 2Delineate: Define what is worth using from the past in designing our next civilization. This includes study of cultural, political, legal, economic and social practices. 3Create: Design a new, robust civilization based on the objective of establishing a world order that nurtures ongoing evolution of humanity and life on earth. 4Sustainability: Emphasize sustainability in all dimensions of institutional design. 5Outreach: Communicate findings with as broad an audience as possible. 6Community: Build a network of individuals and organizations sympathetic with the objectives of the Human Foundation Project. 7Endure and Protect: Create the physical and socioeconomic mechanisms to sustain the Human Foundation through collapse of western civilization. This includes providing for and protecting those associated with the foundation. 8Phases: Lay out the necessary steps during and after initiation to make the design a reality. 9Monitor and Assess: Observe and recalculate prospects and limitations presented to the new design as the collapse of Western civilization progresses. 10Timing: Be prepared to move decisively when and where opportunity is presented. Soon after its formation the Human Foundation will hold a series of symposiums, bringing visionaries and specialists from across the spectrum of human knowledge together. Each symposium will be centered on critical themes, such as “Sustainable sociocultural practices best serving human needs” or “Beginning institutions, rules and laws” or “Balancing planetary and human systems”, etc. Early on a permanent staff will be necessary to focus collective intelligence on the objectives of the project. Along with gathering and storing that which is to be preserved, while applying foresight intelligence to design a nascent civilization to come, a vital concern will be to find means to endure civilization’s collapse such that formulated plans remain actionable.</w:t>
      </w:r>
    </w:p>
    <w:p w14:paraId="26C997B7" w14:textId="77777777" w:rsidR="0090448F" w:rsidRPr="003C18F5" w:rsidRDefault="0090448F" w:rsidP="0090448F">
      <w:pPr>
        <w:rPr>
          <w:sz w:val="16"/>
        </w:rPr>
      </w:pPr>
      <w:r w:rsidRPr="003C18F5">
        <w:rPr>
          <w:sz w:val="16"/>
        </w:rPr>
        <w:t>&lt;&lt;PARAGRAPH BREAKS CONTINUE&gt;&gt;</w:t>
      </w:r>
    </w:p>
    <w:p w14:paraId="1ECE11BD" w14:textId="77777777" w:rsidR="0090448F" w:rsidRPr="003C18F5" w:rsidRDefault="0090448F" w:rsidP="0090448F">
      <w:pPr>
        <w:rPr>
          <w:sz w:val="16"/>
        </w:rPr>
      </w:pPr>
      <w:r w:rsidRPr="003C18F5">
        <w:rPr>
          <w:sz w:val="16"/>
        </w:rPr>
        <w:t xml:space="preserve">Some comments are required on items #8 to #10 in the mission statement principles and goals. </w:t>
      </w:r>
      <w:r w:rsidRPr="000D50D9">
        <w:rPr>
          <w:rStyle w:val="StyleUnderline"/>
        </w:rPr>
        <w:t xml:space="preserve">Anticipated </w:t>
      </w:r>
      <w:r w:rsidRPr="000D50D9">
        <w:rPr>
          <w:rStyle w:val="Emphasis"/>
        </w:rPr>
        <w:t>escalation</w:t>
      </w:r>
      <w:r w:rsidRPr="000D50D9">
        <w:rPr>
          <w:rStyle w:val="StyleUnderline"/>
        </w:rPr>
        <w:t xml:space="preserve"> of </w:t>
      </w:r>
      <w:r w:rsidRPr="000D50D9">
        <w:rPr>
          <w:rStyle w:val="Emphasis"/>
        </w:rPr>
        <w:t>armed conflict</w:t>
      </w:r>
      <w:r w:rsidRPr="000D50D9">
        <w:rPr>
          <w:rStyle w:val="StyleUnderline"/>
        </w:rPr>
        <w:t xml:space="preserve"> would destroy the functionality of</w:t>
      </w:r>
      <w:r w:rsidRPr="003C18F5">
        <w:rPr>
          <w:sz w:val="16"/>
        </w:rPr>
        <w:t xml:space="preserve"> national sociopolitical </w:t>
      </w:r>
      <w:r w:rsidRPr="000D50D9">
        <w:rPr>
          <w:rStyle w:val="StyleUnderline"/>
        </w:rPr>
        <w:t>institutions</w:t>
      </w:r>
      <w:r w:rsidRPr="003C18F5">
        <w:rPr>
          <w:sz w:val="16"/>
        </w:rPr>
        <w:t xml:space="preserve"> in many regions of the world. </w:t>
      </w:r>
      <w:r w:rsidRPr="000D50D9">
        <w:rPr>
          <w:rStyle w:val="StyleUnderline"/>
        </w:rPr>
        <w:t xml:space="preserve">Besides mass </w:t>
      </w:r>
      <w:r w:rsidRPr="000D50D9">
        <w:rPr>
          <w:rStyle w:val="Emphasis"/>
        </w:rPr>
        <w:t>emigration</w:t>
      </w:r>
      <w:r w:rsidRPr="000D50D9">
        <w:rPr>
          <w:rStyle w:val="StyleUnderline"/>
        </w:rPr>
        <w:t xml:space="preserve"> of displaced citizens, other geopolitical consequences are difficult to predict</w:t>
      </w:r>
      <w:r w:rsidRPr="003C18F5">
        <w:rPr>
          <w:sz w:val="16"/>
        </w:rPr>
        <w:t xml:space="preserve">. Rising seas, more severe weather events and increasing temperatures might drive those from densely populated coastal regions inland, increasing competition for resources, social tension and, in some cases, the likelihood of famine. Some nations will disappear (e.g. the Maldives) while others may be relatively untouched (e.g. New Zealand). </w:t>
      </w:r>
      <w:r w:rsidRPr="000D50D9">
        <w:rPr>
          <w:rStyle w:val="StyleUnderline"/>
        </w:rPr>
        <w:t xml:space="preserve">Global </w:t>
      </w:r>
      <w:r w:rsidRPr="000D50D9">
        <w:rPr>
          <w:rStyle w:val="Emphasis"/>
        </w:rPr>
        <w:t>supply chains</w:t>
      </w:r>
      <w:r w:rsidRPr="000D50D9">
        <w:rPr>
          <w:rStyle w:val="StyleUnderline"/>
        </w:rPr>
        <w:t xml:space="preserve"> could easily be disrupted and trade impaired, with the overhang of </w:t>
      </w:r>
      <w:r w:rsidRPr="005E448C">
        <w:rPr>
          <w:rStyle w:val="Emphasis"/>
          <w:highlight w:val="cyan"/>
        </w:rPr>
        <w:t>debt</w:t>
      </w:r>
      <w:r w:rsidRPr="000D50D9">
        <w:rPr>
          <w:rStyle w:val="StyleUnderline"/>
        </w:rPr>
        <w:t xml:space="preserve"> and </w:t>
      </w:r>
      <w:r w:rsidRPr="000D50D9">
        <w:rPr>
          <w:rStyle w:val="Emphasis"/>
        </w:rPr>
        <w:t>defaults</w:t>
      </w:r>
      <w:r w:rsidRPr="000D50D9">
        <w:rPr>
          <w:rStyle w:val="StyleUnderline"/>
        </w:rPr>
        <w:t xml:space="preserve"> </w:t>
      </w:r>
      <w:r w:rsidRPr="005E448C">
        <w:rPr>
          <w:rStyle w:val="StyleUnderline"/>
          <w:highlight w:val="cyan"/>
        </w:rPr>
        <w:t>caus</w:t>
      </w:r>
      <w:r w:rsidRPr="000D50D9">
        <w:rPr>
          <w:rStyle w:val="StyleUnderline"/>
        </w:rPr>
        <w:t xml:space="preserve">ing financial </w:t>
      </w:r>
      <w:r w:rsidRPr="005E448C">
        <w:rPr>
          <w:rStyle w:val="Emphasis"/>
          <w:highlight w:val="cyan"/>
        </w:rPr>
        <w:t>market disruption</w:t>
      </w:r>
      <w:r w:rsidRPr="005E448C">
        <w:rPr>
          <w:rStyle w:val="StyleUnderline"/>
          <w:highlight w:val="cyan"/>
        </w:rPr>
        <w:t xml:space="preserve"> and</w:t>
      </w:r>
      <w:r w:rsidRPr="000D50D9">
        <w:rPr>
          <w:rStyle w:val="StyleUnderline"/>
        </w:rPr>
        <w:t xml:space="preserve"> global </w:t>
      </w:r>
      <w:r w:rsidRPr="005E448C">
        <w:rPr>
          <w:rStyle w:val="StyleUnderline"/>
          <w:highlight w:val="cyan"/>
        </w:rPr>
        <w:t>GDP to</w:t>
      </w:r>
      <w:r w:rsidRPr="000D50D9">
        <w:rPr>
          <w:rStyle w:val="StyleUnderline"/>
        </w:rPr>
        <w:t xml:space="preserve"> </w:t>
      </w:r>
      <w:r w:rsidRPr="000D50D9">
        <w:rPr>
          <w:rStyle w:val="Emphasis"/>
        </w:rPr>
        <w:t>stagnate</w:t>
      </w:r>
      <w:r w:rsidRPr="000D50D9">
        <w:rPr>
          <w:rStyle w:val="StyleUnderline"/>
        </w:rPr>
        <w:t xml:space="preserve"> or </w:t>
      </w:r>
      <w:r w:rsidRPr="005E448C">
        <w:rPr>
          <w:rStyle w:val="StyleUnderline"/>
          <w:highlight w:val="cyan"/>
        </w:rPr>
        <w:t xml:space="preserve">turn </w:t>
      </w:r>
      <w:r w:rsidRPr="005E448C">
        <w:rPr>
          <w:rStyle w:val="Emphasis"/>
          <w:highlight w:val="cyan"/>
        </w:rPr>
        <w:t>negative</w:t>
      </w:r>
      <w:r w:rsidRPr="000D50D9">
        <w:rPr>
          <w:rStyle w:val="StyleUnderline"/>
        </w:rPr>
        <w:t xml:space="preserve">. Public </w:t>
      </w:r>
      <w:r w:rsidRPr="005E448C">
        <w:rPr>
          <w:rStyle w:val="StyleUnderline"/>
          <w:highlight w:val="cyan"/>
        </w:rPr>
        <w:t xml:space="preserve">policy initiatives will be </w:t>
      </w:r>
      <w:r w:rsidRPr="005E448C">
        <w:rPr>
          <w:rStyle w:val="Emphasis"/>
          <w:highlight w:val="cyan"/>
        </w:rPr>
        <w:t>constrained</w:t>
      </w:r>
      <w:r w:rsidRPr="000D50D9">
        <w:rPr>
          <w:rStyle w:val="StyleUnderline"/>
        </w:rPr>
        <w:t xml:space="preserve"> by past excesses. </w:t>
      </w:r>
      <w:r w:rsidRPr="005E448C">
        <w:rPr>
          <w:rStyle w:val="StyleUnderline"/>
          <w:highlight w:val="cyan"/>
        </w:rPr>
        <w:t>Unmet expectations</w:t>
      </w:r>
      <w:r w:rsidRPr="003C18F5">
        <w:rPr>
          <w:sz w:val="16"/>
        </w:rPr>
        <w:t xml:space="preserve"> of citizens in the developed world </w:t>
      </w:r>
      <w:r w:rsidRPr="005E448C">
        <w:rPr>
          <w:rStyle w:val="StyleUnderline"/>
          <w:highlight w:val="cyan"/>
        </w:rPr>
        <w:t>will</w:t>
      </w:r>
      <w:r w:rsidRPr="000D50D9">
        <w:rPr>
          <w:rStyle w:val="StyleUnderline"/>
        </w:rPr>
        <w:t xml:space="preserve"> probably </w:t>
      </w:r>
      <w:r w:rsidRPr="005E448C">
        <w:rPr>
          <w:rStyle w:val="Emphasis"/>
          <w:highlight w:val="cyan"/>
        </w:rPr>
        <w:t>amplify</w:t>
      </w:r>
      <w:r w:rsidRPr="003C18F5">
        <w:rPr>
          <w:sz w:val="16"/>
        </w:rPr>
        <w:t xml:space="preserve"> idiosyncratic </w:t>
      </w:r>
      <w:r w:rsidRPr="000D50D9">
        <w:rPr>
          <w:rStyle w:val="Emphasis"/>
        </w:rPr>
        <w:t>social</w:t>
      </w:r>
      <w:r w:rsidRPr="000D50D9">
        <w:rPr>
          <w:rStyle w:val="StyleUnderline"/>
        </w:rPr>
        <w:t xml:space="preserve"> and </w:t>
      </w:r>
      <w:r w:rsidRPr="000D50D9">
        <w:rPr>
          <w:rStyle w:val="Emphasis"/>
        </w:rPr>
        <w:t xml:space="preserve">political </w:t>
      </w:r>
      <w:r w:rsidRPr="005E448C">
        <w:rPr>
          <w:rStyle w:val="Emphasis"/>
          <w:highlight w:val="cyan"/>
        </w:rPr>
        <w:t>instability</w:t>
      </w:r>
      <w:r w:rsidRPr="000D50D9">
        <w:rPr>
          <w:rStyle w:val="StyleUnderline"/>
        </w:rPr>
        <w:t xml:space="preserve">. What if </w:t>
      </w:r>
      <w:r w:rsidRPr="005E448C">
        <w:rPr>
          <w:rStyle w:val="Emphasis"/>
          <w:highlight w:val="cyan"/>
        </w:rPr>
        <w:t>nations</w:t>
      </w:r>
      <w:r w:rsidRPr="005E448C">
        <w:rPr>
          <w:rStyle w:val="StyleUnderline"/>
          <w:highlight w:val="cyan"/>
        </w:rPr>
        <w:t xml:space="preserve"> or </w:t>
      </w:r>
      <w:r w:rsidRPr="005E448C">
        <w:rPr>
          <w:rStyle w:val="Emphasis"/>
          <w:highlight w:val="cyan"/>
        </w:rPr>
        <w:t>terrorist</w:t>
      </w:r>
      <w:r w:rsidRPr="000D50D9">
        <w:rPr>
          <w:rStyle w:val="StyleUnderline"/>
        </w:rPr>
        <w:t xml:space="preserve"> group</w:t>
      </w:r>
      <w:r w:rsidRPr="005E448C">
        <w:rPr>
          <w:rStyle w:val="Emphasis"/>
          <w:highlight w:val="cyan"/>
        </w:rPr>
        <w:t>s</w:t>
      </w:r>
      <w:r w:rsidRPr="005E448C">
        <w:rPr>
          <w:rStyle w:val="StyleUnderline"/>
          <w:highlight w:val="cyan"/>
        </w:rPr>
        <w:t xml:space="preserve"> turn to</w:t>
      </w:r>
      <w:r w:rsidRPr="003C18F5">
        <w:rPr>
          <w:sz w:val="16"/>
        </w:rPr>
        <w:t xml:space="preserve"> the use of </w:t>
      </w:r>
      <w:r w:rsidRPr="005E448C">
        <w:rPr>
          <w:rStyle w:val="Emphasis"/>
          <w:highlight w:val="cyan"/>
        </w:rPr>
        <w:t>w</w:t>
      </w:r>
      <w:r w:rsidRPr="003C18F5">
        <w:rPr>
          <w:sz w:val="16"/>
        </w:rPr>
        <w:t xml:space="preserve">eapons of </w:t>
      </w:r>
      <w:r w:rsidRPr="005E448C">
        <w:rPr>
          <w:rStyle w:val="Emphasis"/>
          <w:highlight w:val="cyan"/>
        </w:rPr>
        <w:t>m</w:t>
      </w:r>
      <w:r w:rsidRPr="003C18F5">
        <w:rPr>
          <w:sz w:val="16"/>
        </w:rPr>
        <w:t xml:space="preserve">ass </w:t>
      </w:r>
      <w:r w:rsidRPr="005E448C">
        <w:rPr>
          <w:rStyle w:val="Emphasis"/>
          <w:highlight w:val="cyan"/>
        </w:rPr>
        <w:t>d</w:t>
      </w:r>
      <w:r w:rsidRPr="003C18F5">
        <w:rPr>
          <w:sz w:val="16"/>
        </w:rPr>
        <w:t>estruction to achieve their objectives? Perhaps there will be nations welcoming the Human Foundation early in the course of collapse, willing to alter their institutions, public policies and legal structures to accommodate the foundation’s vision. All these possibilities must be monitored and factored into the Human Foundation’s plans for when, where and how to initiate the first stages of its plan for establishing the next civilization. Researchers at the Human Foundation will need to engage in continuous scenario analysis and planning. The precise nature of Western civilization’s collapse is unknowable, while the nature and extent of ongoing environmental damage, with its impact on regional habitability, a further unknown. The key will be to design a robust, adaptable plan within a wide range of hypothetical scenarios as the changing state of the world is revealed during the final phases of collapse and decay.</w:t>
      </w:r>
    </w:p>
    <w:p w14:paraId="628B335C" w14:textId="77777777" w:rsidR="0090448F" w:rsidRPr="003C18F5" w:rsidRDefault="0090448F" w:rsidP="0090448F">
      <w:pPr>
        <w:rPr>
          <w:sz w:val="16"/>
        </w:rPr>
      </w:pPr>
      <w:r w:rsidRPr="003C18F5">
        <w:rPr>
          <w:sz w:val="16"/>
        </w:rPr>
        <w:t>5. Next steps on humanities’ journey</w:t>
      </w:r>
    </w:p>
    <w:p w14:paraId="113E3700" w14:textId="77777777" w:rsidR="0090448F" w:rsidRPr="003C18F5" w:rsidRDefault="0090448F" w:rsidP="0090448F">
      <w:pPr>
        <w:rPr>
          <w:sz w:val="16"/>
        </w:rPr>
      </w:pPr>
      <w:r w:rsidRPr="003C18F5">
        <w:rPr>
          <w:sz w:val="16"/>
        </w:rPr>
        <w:t xml:space="preserve">All so far is premised on the assumption that western civilization it in decline. To many it certainly doesn’t feel like this is happening: “…people are carrying on as usual, shopping for their next holiday or posing on social media” (Spinny, 2018). There are two relatively recent developments at work, each having played a role in temporarily counteracting degeneration, sustaining the stage of senescence. First, the global financial system shifted from a debit to a credit basis in the early 1970s. This has permitted an historic increase of debts relative to assets. </w:t>
      </w:r>
      <w:r w:rsidRPr="000D50D9">
        <w:rPr>
          <w:rStyle w:val="Emphasis"/>
        </w:rPr>
        <w:t>Debt</w:t>
      </w:r>
      <w:r w:rsidRPr="000D50D9">
        <w:rPr>
          <w:rStyle w:val="StyleUnderline"/>
        </w:rPr>
        <w:t xml:space="preserve"> is essentially borrowing against </w:t>
      </w:r>
      <w:r w:rsidRPr="000D50D9">
        <w:rPr>
          <w:rStyle w:val="Emphasis"/>
        </w:rPr>
        <w:t>future income</w:t>
      </w:r>
      <w:r w:rsidRPr="000D50D9">
        <w:rPr>
          <w:rStyle w:val="StyleUnderline"/>
        </w:rPr>
        <w:t xml:space="preserve">, boosting growth and consumption </w:t>
      </w:r>
      <w:r w:rsidRPr="000D50D9">
        <w:rPr>
          <w:rStyle w:val="Emphasis"/>
        </w:rPr>
        <w:t>temporarily</w:t>
      </w:r>
      <w:r w:rsidRPr="000D50D9">
        <w:rPr>
          <w:rStyle w:val="StyleUnderline"/>
        </w:rPr>
        <w:t xml:space="preserve"> in the current region of time. At some point the </w:t>
      </w:r>
      <w:r w:rsidRPr="000D50D9">
        <w:rPr>
          <w:rStyle w:val="Emphasis"/>
        </w:rPr>
        <w:t>bills</w:t>
      </w:r>
      <w:r w:rsidRPr="000D50D9">
        <w:rPr>
          <w:rStyle w:val="StyleUnderline"/>
        </w:rPr>
        <w:t xml:space="preserve"> from the past must be </w:t>
      </w:r>
      <w:r w:rsidRPr="000D50D9">
        <w:rPr>
          <w:rStyle w:val="Emphasis"/>
        </w:rPr>
        <w:t>repaid</w:t>
      </w:r>
      <w:r w:rsidRPr="000D50D9">
        <w:rPr>
          <w:rStyle w:val="StyleUnderline"/>
        </w:rPr>
        <w:t xml:space="preserve">, shifting decline onto an </w:t>
      </w:r>
      <w:r w:rsidRPr="000D50D9">
        <w:rPr>
          <w:rStyle w:val="Emphasis"/>
        </w:rPr>
        <w:t>accelerated path</w:t>
      </w:r>
      <w:r w:rsidRPr="003C18F5">
        <w:rPr>
          <w:sz w:val="16"/>
        </w:rPr>
        <w:t xml:space="preserve"> in a shorter period than would have otherwise occurred.</w:t>
      </w:r>
    </w:p>
    <w:p w14:paraId="1AD0C807" w14:textId="77777777" w:rsidR="0090448F" w:rsidRDefault="0090448F" w:rsidP="0090448F">
      <w:pPr>
        <w:rPr>
          <w:sz w:val="16"/>
        </w:rPr>
      </w:pPr>
      <w:r w:rsidRPr="000D50D9">
        <w:rPr>
          <w:rStyle w:val="StyleUnderline"/>
        </w:rPr>
        <w:t xml:space="preserve">The </w:t>
      </w:r>
      <w:r w:rsidRPr="005E448C">
        <w:rPr>
          <w:rStyle w:val="Emphasis"/>
          <w:highlight w:val="cyan"/>
        </w:rPr>
        <w:t>Covid</w:t>
      </w:r>
      <w:r w:rsidRPr="000D50D9">
        <w:rPr>
          <w:rStyle w:val="StyleUnderline"/>
        </w:rPr>
        <w:t>-19 epidemic ha</w:t>
      </w:r>
      <w:r w:rsidRPr="005E448C">
        <w:rPr>
          <w:rStyle w:val="Emphasis"/>
          <w:highlight w:val="cyan"/>
        </w:rPr>
        <w:t>s</w:t>
      </w:r>
      <w:r w:rsidRPr="000D50D9">
        <w:rPr>
          <w:rStyle w:val="StyleUnderline"/>
        </w:rPr>
        <w:t xml:space="preserve"> quickly </w:t>
      </w:r>
      <w:r w:rsidRPr="005E448C">
        <w:rPr>
          <w:rStyle w:val="StyleUnderline"/>
          <w:highlight w:val="cyan"/>
        </w:rPr>
        <w:t>revealed</w:t>
      </w:r>
      <w:r w:rsidRPr="000D50D9">
        <w:rPr>
          <w:rStyle w:val="StyleUnderline"/>
        </w:rPr>
        <w:t xml:space="preserve"> the </w:t>
      </w:r>
      <w:r w:rsidRPr="005E448C">
        <w:rPr>
          <w:rStyle w:val="Emphasis"/>
          <w:highlight w:val="cyan"/>
        </w:rPr>
        <w:t>fragility</w:t>
      </w:r>
      <w:r w:rsidRPr="000D50D9">
        <w:rPr>
          <w:rStyle w:val="StyleUnderline"/>
        </w:rPr>
        <w:t xml:space="preserve"> of this credit expansion cycle. Twenty-five central </w:t>
      </w:r>
      <w:r w:rsidRPr="005E448C">
        <w:rPr>
          <w:rStyle w:val="StyleUnderline"/>
          <w:highlight w:val="cyan"/>
        </w:rPr>
        <w:t>banks</w:t>
      </w:r>
      <w:r w:rsidRPr="000D50D9">
        <w:rPr>
          <w:rStyle w:val="StyleUnderline"/>
        </w:rPr>
        <w:t xml:space="preserve"> had </w:t>
      </w:r>
      <w:r w:rsidRPr="005E448C">
        <w:rPr>
          <w:rStyle w:val="StyleUnderline"/>
          <w:highlight w:val="cyan"/>
        </w:rPr>
        <w:t xml:space="preserve">announced </w:t>
      </w:r>
      <w:r w:rsidRPr="005E448C">
        <w:rPr>
          <w:rStyle w:val="Emphasis"/>
          <w:highlight w:val="cyan"/>
        </w:rPr>
        <w:t>q</w:t>
      </w:r>
      <w:r w:rsidRPr="003C18F5">
        <w:rPr>
          <w:sz w:val="16"/>
        </w:rPr>
        <w:t xml:space="preserve">uantitative </w:t>
      </w:r>
      <w:r w:rsidRPr="005E448C">
        <w:rPr>
          <w:rStyle w:val="Emphasis"/>
          <w:highlight w:val="cyan"/>
        </w:rPr>
        <w:t>e</w:t>
      </w:r>
      <w:r w:rsidRPr="003C18F5">
        <w:rPr>
          <w:sz w:val="16"/>
        </w:rPr>
        <w:t xml:space="preserve">asing initiatives by mid-April 2020 to mitigate the economic harm inflicted by viral suppression policies. Further, governments around the world had announced a total of $8 trillion in additional fiscal spending to soften the blow. </w:t>
      </w:r>
      <w:r w:rsidRPr="000D50D9">
        <w:rPr>
          <w:rStyle w:val="StyleUnderline"/>
        </w:rPr>
        <w:t xml:space="preserve">These efforts entail </w:t>
      </w:r>
      <w:r w:rsidRPr="005E448C">
        <w:rPr>
          <w:rStyle w:val="Emphasis"/>
          <w:highlight w:val="cyan"/>
        </w:rPr>
        <w:t>pumping liquidity</w:t>
      </w:r>
      <w:r w:rsidRPr="005E448C">
        <w:rPr>
          <w:rStyle w:val="StyleUnderline"/>
          <w:highlight w:val="cyan"/>
        </w:rPr>
        <w:t xml:space="preserve"> into markets</w:t>
      </w:r>
      <w:r w:rsidRPr="000D50D9">
        <w:rPr>
          <w:rStyle w:val="StyleUnderline"/>
        </w:rPr>
        <w:t xml:space="preserve"> through central bank purchases of</w:t>
      </w:r>
      <w:r w:rsidRPr="003C18F5">
        <w:rPr>
          <w:sz w:val="16"/>
        </w:rPr>
        <w:t xml:space="preserve"> various private </w:t>
      </w:r>
      <w:r w:rsidRPr="003C18F5">
        <w:rPr>
          <w:sz w:val="16"/>
        </w:rPr>
        <w:lastRenderedPageBreak/>
        <w:t xml:space="preserve">and public </w:t>
      </w:r>
      <w:r w:rsidRPr="000D50D9">
        <w:rPr>
          <w:rStyle w:val="StyleUnderline"/>
        </w:rPr>
        <w:t xml:space="preserve">financial instruments. The net effect is to </w:t>
      </w:r>
      <w:r w:rsidRPr="000D50D9">
        <w:rPr>
          <w:rStyle w:val="Emphasis"/>
        </w:rPr>
        <w:t>transfer</w:t>
      </w:r>
      <w:r w:rsidRPr="000D50D9">
        <w:rPr>
          <w:rStyle w:val="StyleUnderline"/>
        </w:rPr>
        <w:t xml:space="preserve"> more of the </w:t>
      </w:r>
      <w:r w:rsidRPr="000D50D9">
        <w:rPr>
          <w:rStyle w:val="Emphasis"/>
        </w:rPr>
        <w:t>accelerating debt burden</w:t>
      </w:r>
      <w:r w:rsidRPr="000D50D9">
        <w:rPr>
          <w:rStyle w:val="StyleUnderline"/>
        </w:rPr>
        <w:t xml:space="preserve"> from the private to public sectors</w:t>
      </w:r>
      <w:r w:rsidRPr="003C18F5">
        <w:rPr>
          <w:sz w:val="16"/>
        </w:rPr>
        <w:t xml:space="preserve">. Along with this, some predict that the United States may run annual fiscal deficits in both 2020 and 2021 of over 3 trillion dollars, at a rate that may approach 18 % of GDP. This begs the question as to the limitations of this approach to economic stabilization. BCA Research, the organization that coined the term “debt super-cycle” back in the 1970s to describe this phenomenon, has declared that the end of the super-cycle began in 2014 and is currently accelerating, </w:t>
      </w:r>
      <w:r w:rsidRPr="005E448C">
        <w:rPr>
          <w:rStyle w:val="StyleUnderline"/>
          <w:highlight w:val="cyan"/>
        </w:rPr>
        <w:t>ushering</w:t>
      </w:r>
      <w:r w:rsidRPr="000D50D9">
        <w:rPr>
          <w:rStyle w:val="StyleUnderline"/>
        </w:rPr>
        <w:t xml:space="preserve"> in a </w:t>
      </w:r>
      <w:r w:rsidRPr="000D50D9">
        <w:rPr>
          <w:rStyle w:val="Emphasis"/>
        </w:rPr>
        <w:t>dangerous</w:t>
      </w:r>
      <w:r w:rsidRPr="000D50D9">
        <w:rPr>
          <w:rStyle w:val="StyleUnderline"/>
        </w:rPr>
        <w:t xml:space="preserve"> period of </w:t>
      </w:r>
      <w:r w:rsidRPr="005E448C">
        <w:rPr>
          <w:rStyle w:val="Emphasis"/>
          <w:highlight w:val="cyan"/>
        </w:rPr>
        <w:t>insidious developments</w:t>
      </w:r>
      <w:r w:rsidRPr="005E448C">
        <w:rPr>
          <w:rStyle w:val="StyleUnderline"/>
          <w:highlight w:val="cyan"/>
        </w:rPr>
        <w:t xml:space="preserve"> that</w:t>
      </w:r>
      <w:r w:rsidRPr="000D50D9">
        <w:rPr>
          <w:rStyle w:val="StyleUnderline"/>
        </w:rPr>
        <w:t xml:space="preserve"> </w:t>
      </w:r>
      <w:r w:rsidRPr="00CA1BBB">
        <w:rPr>
          <w:rStyle w:val="StyleUnderline"/>
        </w:rPr>
        <w:t>will</w:t>
      </w:r>
      <w:r w:rsidRPr="000D50D9">
        <w:rPr>
          <w:rStyle w:val="StyleUnderline"/>
        </w:rPr>
        <w:t xml:space="preserve"> </w:t>
      </w:r>
      <w:r w:rsidRPr="00CA1BBB">
        <w:rPr>
          <w:rStyle w:val="StyleUnderline"/>
        </w:rPr>
        <w:t xml:space="preserve">fundamentally </w:t>
      </w:r>
      <w:r w:rsidRPr="005E448C">
        <w:rPr>
          <w:rStyle w:val="StyleUnderline"/>
          <w:highlight w:val="cyan"/>
        </w:rPr>
        <w:t>alter</w:t>
      </w:r>
      <w:r w:rsidRPr="000D50D9">
        <w:rPr>
          <w:rStyle w:val="StyleUnderline"/>
        </w:rPr>
        <w:t xml:space="preserve"> the global economy and </w:t>
      </w:r>
      <w:r w:rsidRPr="005E448C">
        <w:rPr>
          <w:rStyle w:val="Emphasis"/>
          <w:highlight w:val="cyan"/>
        </w:rPr>
        <w:t>civilization</w:t>
      </w:r>
      <w:r w:rsidRPr="005E448C">
        <w:rPr>
          <w:rStyle w:val="StyleUnderline"/>
          <w:highlight w:val="cyan"/>
        </w:rPr>
        <w:t xml:space="preserve"> as we </w:t>
      </w:r>
      <w:r w:rsidRPr="005E448C">
        <w:rPr>
          <w:rStyle w:val="Emphasis"/>
          <w:highlight w:val="cyan"/>
        </w:rPr>
        <w:t>know it</w:t>
      </w:r>
      <w:r w:rsidRPr="003C18F5">
        <w:rPr>
          <w:sz w:val="16"/>
        </w:rPr>
        <w:t xml:space="preserve"> (MarketWatch, 2020).</w:t>
      </w:r>
    </w:p>
    <w:p w14:paraId="569683E4" w14:textId="77777777" w:rsidR="0090448F" w:rsidRDefault="0090448F" w:rsidP="0090448F"/>
    <w:p w14:paraId="29A2E40E" w14:textId="77777777" w:rsidR="0090448F" w:rsidRPr="0090448F" w:rsidRDefault="0090448F" w:rsidP="0090448F"/>
    <w:p w14:paraId="68DA8340" w14:textId="77777777" w:rsidR="00776AC0" w:rsidRDefault="00776AC0" w:rsidP="00776AC0">
      <w:pPr>
        <w:pStyle w:val="Heading3"/>
      </w:pPr>
      <w:r>
        <w:lastRenderedPageBreak/>
        <w:t>NDD DA---1NC</w:t>
      </w:r>
    </w:p>
    <w:p w14:paraId="0CE1B3FA" w14:textId="77A5201C" w:rsidR="0067051A" w:rsidRPr="0067051A" w:rsidRDefault="0067051A" w:rsidP="0067051A">
      <w:pPr>
        <w:pStyle w:val="Heading4"/>
      </w:pPr>
      <w:r w:rsidRPr="0067051A">
        <w:t>The United States Supreme Court should strike down collective bargaining rights for federal civil servants as an unconstitutional delegation of authority to private actors.</w:t>
      </w:r>
    </w:p>
    <w:p w14:paraId="2E16800F" w14:textId="77777777" w:rsidR="00776AC0" w:rsidRPr="00A71AA8" w:rsidRDefault="00776AC0" w:rsidP="00776AC0">
      <w:pPr>
        <w:pStyle w:val="Heading4"/>
      </w:pPr>
      <w:r>
        <w:t xml:space="preserve">That cements a </w:t>
      </w:r>
      <w:r w:rsidRPr="002F074E">
        <w:rPr>
          <w:u w:val="single"/>
        </w:rPr>
        <w:t>trend</w:t>
      </w:r>
      <w:r>
        <w:t xml:space="preserve"> of </w:t>
      </w:r>
      <w:r w:rsidRPr="002F074E">
        <w:rPr>
          <w:u w:val="single"/>
        </w:rPr>
        <w:t>enforced nondelegation</w:t>
      </w:r>
      <w:r>
        <w:t>.</w:t>
      </w:r>
    </w:p>
    <w:p w14:paraId="303B84C2" w14:textId="77777777" w:rsidR="00776AC0" w:rsidRPr="00FE36AD" w:rsidRDefault="00776AC0" w:rsidP="00776AC0">
      <w:r w:rsidRPr="00390F22">
        <w:t xml:space="preserve">Jonathan </w:t>
      </w:r>
      <w:r w:rsidRPr="00060B56">
        <w:rPr>
          <w:rStyle w:val="Style13ptBold"/>
        </w:rPr>
        <w:t>Shapiro 25</w:t>
      </w:r>
      <w:r>
        <w:t xml:space="preserve">. </w:t>
      </w:r>
      <w:r w:rsidRPr="00390F22">
        <w:t>J.D., Columbia Law School</w:t>
      </w:r>
      <w:r>
        <w:t xml:space="preserve">. “The Customer Is Always Right: Constitutional Distrust and a Non-Mythical Private Nondelegation Doctrine.” </w:t>
      </w:r>
      <w:r w:rsidRPr="002C6E84">
        <w:t>https://papers.ssrn.com/sol3/papers.cfm?abstract_id=5260748</w:t>
      </w:r>
      <w:r>
        <w:t xml:space="preserve">. </w:t>
      </w:r>
    </w:p>
    <w:p w14:paraId="7660E0FD" w14:textId="77777777" w:rsidR="00776AC0" w:rsidRPr="00910E71" w:rsidRDefault="00776AC0" w:rsidP="00776AC0">
      <w:pPr>
        <w:rPr>
          <w:sz w:val="16"/>
        </w:rPr>
      </w:pPr>
      <w:r w:rsidRPr="00910E71">
        <w:rPr>
          <w:sz w:val="16"/>
        </w:rPr>
        <w:t xml:space="preserve">Scholars may argue over the apparent death of the nondelegation doctrine1—the </w:t>
      </w:r>
      <w:r w:rsidRPr="00910E71">
        <w:rPr>
          <w:rStyle w:val="StyleUnderline"/>
          <w:highlight w:val="cyan"/>
        </w:rPr>
        <w:t>private nondelegation</w:t>
      </w:r>
      <w:r w:rsidRPr="00441594">
        <w:rPr>
          <w:rStyle w:val="StyleUnderline"/>
        </w:rPr>
        <w:t xml:space="preserve"> doctrine is </w:t>
      </w:r>
      <w:r w:rsidRPr="00910E71">
        <w:rPr>
          <w:rStyle w:val="StyleUnderline"/>
          <w:highlight w:val="cyan"/>
        </w:rPr>
        <w:t>enjoying</w:t>
      </w:r>
      <w:r w:rsidRPr="00441594">
        <w:rPr>
          <w:rStyle w:val="StyleUnderline"/>
        </w:rPr>
        <w:t xml:space="preserve"> something of </w:t>
      </w:r>
      <w:r w:rsidRPr="00910E71">
        <w:rPr>
          <w:rStyle w:val="StyleUnderline"/>
          <w:highlight w:val="cyan"/>
        </w:rPr>
        <w:t xml:space="preserve">a </w:t>
      </w:r>
      <w:r w:rsidRPr="00910E71">
        <w:rPr>
          <w:rStyle w:val="Emphasis"/>
          <w:highlight w:val="cyan"/>
        </w:rPr>
        <w:t>renaissance</w:t>
      </w:r>
      <w:r w:rsidRPr="00910E71">
        <w:rPr>
          <w:sz w:val="16"/>
        </w:rPr>
        <w:t xml:space="preserve">. This renewed attention to private delegations2 </w:t>
      </w:r>
      <w:r w:rsidRPr="00910E71">
        <w:rPr>
          <w:rStyle w:val="StyleUnderline"/>
        </w:rPr>
        <w:t xml:space="preserve">began at least ten years ago when the </w:t>
      </w:r>
      <w:r w:rsidRPr="00910E71">
        <w:rPr>
          <w:rStyle w:val="StyleUnderline"/>
          <w:highlight w:val="cyan"/>
        </w:rPr>
        <w:t>D.C. Circuit held</w:t>
      </w:r>
      <w:r w:rsidRPr="00910E71">
        <w:rPr>
          <w:rStyle w:val="StyleUnderline"/>
        </w:rPr>
        <w:t xml:space="preserve"> that a delegation to </w:t>
      </w:r>
      <w:r w:rsidRPr="00910E71">
        <w:rPr>
          <w:rStyle w:val="StyleUnderline"/>
          <w:highlight w:val="cyan"/>
        </w:rPr>
        <w:t>Amtrak</w:t>
      </w:r>
      <w:r w:rsidRPr="00910E71">
        <w:rPr>
          <w:rStyle w:val="StyleUnderline"/>
        </w:rPr>
        <w:t xml:space="preserve"> was </w:t>
      </w:r>
      <w:r w:rsidRPr="00910E71">
        <w:rPr>
          <w:rStyle w:val="StyleUnderline"/>
          <w:highlight w:val="cyan"/>
        </w:rPr>
        <w:t>unconstitutional</w:t>
      </w:r>
      <w:r w:rsidRPr="00910E71">
        <w:rPr>
          <w:rStyle w:val="StyleUnderline"/>
        </w:rPr>
        <w:t xml:space="preserve"> because, as was undisputed by all parties</w:t>
      </w:r>
      <w:r w:rsidRPr="00910E71">
        <w:rPr>
          <w:sz w:val="16"/>
        </w:rPr>
        <w:t xml:space="preserve">, “[f]ederal </w:t>
      </w:r>
      <w:r w:rsidRPr="00910E71">
        <w:rPr>
          <w:rStyle w:val="StyleUnderline"/>
        </w:rPr>
        <w:t>lawmakers cannot delegate regulatory authority to a private entity</w:t>
      </w:r>
      <w:r w:rsidRPr="00910E71">
        <w:rPr>
          <w:sz w:val="16"/>
        </w:rPr>
        <w:t xml:space="preserve">.” 3 Indeed, the panel noted that there is a heightened concern sparked by private delegations that goes beyond that from analogous public delegations:4 “Even an </w:t>
      </w:r>
      <w:r w:rsidRPr="00910E71">
        <w:rPr>
          <w:rStyle w:val="Emphasis"/>
          <w:highlight w:val="cyan"/>
        </w:rPr>
        <w:t>intelligible principle</w:t>
      </w:r>
      <w:r w:rsidRPr="00910E71">
        <w:rPr>
          <w:rStyle w:val="StyleUnderline"/>
          <w:highlight w:val="cyan"/>
        </w:rPr>
        <w:t xml:space="preserve"> cannot rescue</w:t>
      </w:r>
      <w:r w:rsidRPr="00910E71">
        <w:rPr>
          <w:rStyle w:val="StyleUnderline"/>
        </w:rPr>
        <w:t xml:space="preserve"> a statute </w:t>
      </w:r>
      <w:r w:rsidRPr="00910E71">
        <w:rPr>
          <w:rStyle w:val="Emphasis"/>
          <w:highlight w:val="cyan"/>
        </w:rPr>
        <w:t>empowering</w:t>
      </w:r>
      <w:r w:rsidRPr="00910E71">
        <w:rPr>
          <w:rStyle w:val="StyleUnderline"/>
          <w:highlight w:val="cyan"/>
        </w:rPr>
        <w:t xml:space="preserve"> private parties</w:t>
      </w:r>
      <w:r w:rsidRPr="00910E71">
        <w:rPr>
          <w:rStyle w:val="StyleUnderline"/>
        </w:rPr>
        <w:t xml:space="preserve"> to wield regulatory authority</w:t>
      </w:r>
      <w:r w:rsidRPr="00910E71">
        <w:rPr>
          <w:sz w:val="16"/>
        </w:rPr>
        <w:t>.” 5 Though the Supreme Court reversed, it was on the grounds that Amtrak was considered a public delegate in the relevant respects, not on the grounds that the D.C. Circuit’s private nondelegation analysis was incorrect.6 And, on remand, the D.C. Circuit again relied on the private nondelegation doctrine, albeit with respect to another aspect of the case not covered by the Supreme Court’s decision.</w:t>
      </w:r>
    </w:p>
    <w:p w14:paraId="7DA433EE" w14:textId="77777777" w:rsidR="00776AC0" w:rsidRPr="00910E71" w:rsidRDefault="00776AC0" w:rsidP="00776AC0">
      <w:pPr>
        <w:rPr>
          <w:sz w:val="16"/>
        </w:rPr>
      </w:pPr>
      <w:r w:rsidRPr="00910E71">
        <w:rPr>
          <w:sz w:val="16"/>
        </w:rPr>
        <w:t xml:space="preserve">And the D.C. Circuit is not alone in its interest in private nondelegation issues. In only the last year, the </w:t>
      </w:r>
      <w:r w:rsidRPr="00910E71">
        <w:rPr>
          <w:rStyle w:val="StyleUnderline"/>
          <w:highlight w:val="cyan"/>
        </w:rPr>
        <w:t xml:space="preserve">Fifth Circuit </w:t>
      </w:r>
      <w:r w:rsidRPr="00910E71">
        <w:rPr>
          <w:rStyle w:val="Emphasis"/>
          <w:highlight w:val="cyan"/>
        </w:rPr>
        <w:t>struck down</w:t>
      </w:r>
      <w:r w:rsidRPr="00910E71">
        <w:rPr>
          <w:rStyle w:val="StyleUnderline"/>
        </w:rPr>
        <w:t xml:space="preserve"> </w:t>
      </w:r>
      <w:r w:rsidRPr="00910E71">
        <w:rPr>
          <w:rStyle w:val="StyleUnderline"/>
          <w:highlight w:val="cyan"/>
        </w:rPr>
        <w:t>two</w:t>
      </w:r>
      <w:r w:rsidRPr="00910E71">
        <w:rPr>
          <w:rStyle w:val="StyleUnderline"/>
        </w:rPr>
        <w:t xml:space="preserve"> different </w:t>
      </w:r>
      <w:r w:rsidRPr="00910E71">
        <w:rPr>
          <w:rStyle w:val="StyleUnderline"/>
          <w:highlight w:val="cyan"/>
        </w:rPr>
        <w:t>federal programs</w:t>
      </w:r>
      <w:r w:rsidRPr="00910E71">
        <w:rPr>
          <w:rStyle w:val="StyleUnderline"/>
        </w:rPr>
        <w:t xml:space="preserve"> on private-nondelegation grounds</w:t>
      </w:r>
      <w:r w:rsidRPr="00910E71">
        <w:rPr>
          <w:sz w:val="16"/>
        </w:rPr>
        <w:t xml:space="preserve">. First, a Fifth Circuit panel held that federal law </w:t>
      </w:r>
      <w:r w:rsidRPr="00910E71">
        <w:rPr>
          <w:rStyle w:val="StyleUnderline"/>
        </w:rPr>
        <w:t xml:space="preserve">unconstitutionally empowered a private corporation to enforce national rules for thoroughbred </w:t>
      </w:r>
      <w:r w:rsidRPr="00910E71">
        <w:rPr>
          <w:rStyle w:val="StyleUnderline"/>
          <w:highlight w:val="cyan"/>
        </w:rPr>
        <w:t>horseracing</w:t>
      </w:r>
      <w:r w:rsidRPr="00910E71">
        <w:rPr>
          <w:sz w:val="16"/>
        </w:rPr>
        <w:t xml:space="preserve">.8 Second, the </w:t>
      </w:r>
      <w:r w:rsidRPr="00910E71">
        <w:rPr>
          <w:rStyle w:val="StyleUnderline"/>
        </w:rPr>
        <w:t xml:space="preserve">en banc Fifth Circuit held that the </w:t>
      </w:r>
      <w:r w:rsidRPr="00910E71">
        <w:rPr>
          <w:rStyle w:val="StyleUnderline"/>
          <w:highlight w:val="cyan"/>
        </w:rPr>
        <w:t>F</w:t>
      </w:r>
      <w:r w:rsidRPr="00910E71">
        <w:rPr>
          <w:rStyle w:val="StyleUnderline"/>
        </w:rPr>
        <w:t xml:space="preserve">ederal </w:t>
      </w:r>
      <w:r w:rsidRPr="00910E71">
        <w:rPr>
          <w:rStyle w:val="StyleUnderline"/>
          <w:highlight w:val="cyan"/>
        </w:rPr>
        <w:t>C</w:t>
      </w:r>
      <w:r w:rsidRPr="00910E71">
        <w:rPr>
          <w:rStyle w:val="StyleUnderline"/>
        </w:rPr>
        <w:t xml:space="preserve">ommunications </w:t>
      </w:r>
      <w:r w:rsidRPr="00910E71">
        <w:rPr>
          <w:rStyle w:val="StyleUnderline"/>
          <w:highlight w:val="cyan"/>
        </w:rPr>
        <w:t>C</w:t>
      </w:r>
      <w:r w:rsidRPr="00910E71">
        <w:rPr>
          <w:rStyle w:val="StyleUnderline"/>
        </w:rPr>
        <w:t xml:space="preserve">ommission’s </w:t>
      </w:r>
      <w:r w:rsidRPr="00910E71">
        <w:rPr>
          <w:rStyle w:val="Emphasis"/>
        </w:rPr>
        <w:t>sub-delegation</w:t>
      </w:r>
      <w:r w:rsidRPr="00910E71">
        <w:rPr>
          <w:rStyle w:val="StyleUnderline"/>
        </w:rPr>
        <w:t xml:space="preserve"> of authority to a private entity is, at the very least, constitutionally suspect under the </w:t>
      </w:r>
      <w:r w:rsidRPr="00910E71">
        <w:rPr>
          <w:rStyle w:val="Emphasis"/>
        </w:rPr>
        <w:t>private nondelegation</w:t>
      </w:r>
      <w:r w:rsidRPr="00910E71">
        <w:rPr>
          <w:rStyle w:val="StyleUnderline"/>
        </w:rPr>
        <w:t xml:space="preserve"> doctrine</w:t>
      </w:r>
      <w:r w:rsidRPr="00910E71">
        <w:rPr>
          <w:sz w:val="16"/>
        </w:rPr>
        <w:t xml:space="preserve">.9 But, beyond the circuit courts, the </w:t>
      </w:r>
      <w:r w:rsidRPr="00910E71">
        <w:rPr>
          <w:rStyle w:val="StyleUnderline"/>
          <w:highlight w:val="cyan"/>
        </w:rPr>
        <w:t>Supreme Court</w:t>
      </w:r>
      <w:r w:rsidRPr="00910E71">
        <w:rPr>
          <w:rStyle w:val="StyleUnderline"/>
        </w:rPr>
        <w:t xml:space="preserve"> itself has recently </w:t>
      </w:r>
      <w:r w:rsidRPr="00910E71">
        <w:rPr>
          <w:rStyle w:val="StyleUnderline"/>
          <w:highlight w:val="cyan"/>
        </w:rPr>
        <w:t>shown</w:t>
      </w:r>
      <w:r w:rsidRPr="00910E71">
        <w:rPr>
          <w:rStyle w:val="StyleUnderline"/>
        </w:rPr>
        <w:t xml:space="preserve"> </w:t>
      </w:r>
      <w:r w:rsidRPr="00910E71">
        <w:rPr>
          <w:rStyle w:val="Emphasis"/>
          <w:highlight w:val="cyan"/>
        </w:rPr>
        <w:t>special interest</w:t>
      </w:r>
      <w:r w:rsidRPr="00910E71">
        <w:rPr>
          <w:rStyle w:val="StyleUnderline"/>
          <w:highlight w:val="cyan"/>
        </w:rPr>
        <w:t xml:space="preserve"> in</w:t>
      </w:r>
      <w:r w:rsidRPr="00910E71">
        <w:rPr>
          <w:rStyle w:val="StyleUnderline"/>
        </w:rPr>
        <w:t xml:space="preserve"> the </w:t>
      </w:r>
      <w:r w:rsidRPr="00910E71">
        <w:rPr>
          <w:rStyle w:val="StyleUnderline"/>
          <w:highlight w:val="cyan"/>
        </w:rPr>
        <w:t>private nondelegation</w:t>
      </w:r>
      <w:r w:rsidRPr="00910E71">
        <w:rPr>
          <w:rStyle w:val="StyleUnderline"/>
        </w:rPr>
        <w:t xml:space="preserve"> doctrine</w:t>
      </w:r>
      <w:r w:rsidRPr="00910E71">
        <w:rPr>
          <w:sz w:val="16"/>
        </w:rPr>
        <w:t xml:space="preserve">. While this has primarily been shown in separate writings,10 the Court took up Consumers’ Research on certiorari from the en banc Fifth Circuit and is </w:t>
      </w:r>
      <w:r w:rsidRPr="00910E71">
        <w:rPr>
          <w:rStyle w:val="StyleUnderline"/>
        </w:rPr>
        <w:t xml:space="preserve">thus </w:t>
      </w:r>
      <w:r w:rsidRPr="00910E71">
        <w:rPr>
          <w:rStyle w:val="StyleUnderline"/>
          <w:highlight w:val="cyan"/>
        </w:rPr>
        <w:t>well positioned to touch on</w:t>
      </w:r>
      <w:r w:rsidRPr="00910E71">
        <w:rPr>
          <w:rStyle w:val="StyleUnderline"/>
        </w:rPr>
        <w:t xml:space="preserve"> the private nondelegation </w:t>
      </w:r>
      <w:r w:rsidRPr="00910E71">
        <w:rPr>
          <w:rStyle w:val="StyleUnderline"/>
          <w:highlight w:val="cyan"/>
        </w:rPr>
        <w:t>doctrine</w:t>
      </w:r>
      <w:r w:rsidRPr="00910E71">
        <w:rPr>
          <w:rStyle w:val="StyleUnderline"/>
        </w:rPr>
        <w:t xml:space="preserve"> in at least some respect </w:t>
      </w:r>
      <w:r w:rsidRPr="00910E71">
        <w:rPr>
          <w:rStyle w:val="Emphasis"/>
          <w:highlight w:val="cyan"/>
        </w:rPr>
        <w:t>later this Term</w:t>
      </w:r>
      <w:r w:rsidRPr="00910E71">
        <w:rPr>
          <w:sz w:val="16"/>
        </w:rPr>
        <w:t>.11</w:t>
      </w:r>
    </w:p>
    <w:p w14:paraId="1F693291" w14:textId="77777777" w:rsidR="00776AC0" w:rsidRPr="0093365D" w:rsidRDefault="00776AC0" w:rsidP="00776AC0">
      <w:pPr>
        <w:pStyle w:val="Heading4"/>
      </w:pPr>
      <w:r>
        <w:t xml:space="preserve">The plan </w:t>
      </w:r>
      <w:r w:rsidRPr="00C8016A">
        <w:rPr>
          <w:u w:val="single"/>
        </w:rPr>
        <w:t>violates</w:t>
      </w:r>
      <w:r>
        <w:t xml:space="preserve"> the </w:t>
      </w:r>
      <w:r w:rsidRPr="00C8016A">
        <w:rPr>
          <w:u w:val="single"/>
        </w:rPr>
        <w:t>private non-delegation doctrine</w:t>
      </w:r>
      <w:r>
        <w:t xml:space="preserve"> by transferring </w:t>
      </w:r>
      <w:r w:rsidRPr="00C8016A">
        <w:rPr>
          <w:u w:val="single"/>
        </w:rPr>
        <w:t>executive power</w:t>
      </w:r>
      <w:r>
        <w:t xml:space="preserve"> to </w:t>
      </w:r>
      <w:r w:rsidRPr="00C8016A">
        <w:rPr>
          <w:u w:val="single"/>
        </w:rPr>
        <w:t>private parties</w:t>
      </w:r>
      <w:r>
        <w:t xml:space="preserve">. </w:t>
      </w:r>
    </w:p>
    <w:p w14:paraId="21C596F4" w14:textId="77777777" w:rsidR="00776AC0" w:rsidRDefault="00776AC0" w:rsidP="00776AC0">
      <w:r>
        <w:t xml:space="preserve">James </w:t>
      </w:r>
      <w:r w:rsidRPr="00AC3B27">
        <w:rPr>
          <w:rStyle w:val="Style13ptBold"/>
        </w:rPr>
        <w:t>Sherk 25</w:t>
      </w:r>
      <w:r>
        <w:t xml:space="preserve">. </w:t>
      </w:r>
      <w:r w:rsidRPr="00AC3B27">
        <w:t>Director, Center for American Freedom, America First Policy Institute</w:t>
      </w:r>
      <w:r>
        <w:t xml:space="preserve">; M.A., University of Rochester. “Reining in the Unconstitutional Powers of Federal Labor Unions and Arbitrators.” </w:t>
      </w:r>
      <w:r w:rsidRPr="003E45D7">
        <w:t>https://journals.law.harvard.edu/jlpp/wp-content/uploads/sites/90/2025/01/Sherk-Unconstitutional-Powers.pdf</w:t>
      </w:r>
      <w:r>
        <w:t xml:space="preserve">. </w:t>
      </w:r>
    </w:p>
    <w:p w14:paraId="343CE3E9" w14:textId="77777777" w:rsidR="00776AC0" w:rsidRPr="002F074E" w:rsidRDefault="00776AC0" w:rsidP="00776AC0">
      <w:pPr>
        <w:rPr>
          <w:sz w:val="16"/>
        </w:rPr>
      </w:pPr>
      <w:r w:rsidRPr="002F074E">
        <w:rPr>
          <w:sz w:val="16"/>
        </w:rPr>
        <w:t xml:space="preserve">The Supreme </w:t>
      </w:r>
      <w:r w:rsidRPr="002F074E">
        <w:rPr>
          <w:rStyle w:val="StyleUnderline"/>
        </w:rPr>
        <w:t xml:space="preserve">Court’s </w:t>
      </w:r>
      <w:r w:rsidRPr="002F074E">
        <w:rPr>
          <w:rStyle w:val="Emphasis"/>
          <w:highlight w:val="cyan"/>
        </w:rPr>
        <w:t>Vesting</w:t>
      </w:r>
      <w:r w:rsidRPr="002F074E">
        <w:rPr>
          <w:rStyle w:val="StyleUnderline"/>
          <w:highlight w:val="cyan"/>
        </w:rPr>
        <w:t xml:space="preserve"> and </w:t>
      </w:r>
      <w:r w:rsidRPr="002F074E">
        <w:rPr>
          <w:rStyle w:val="Emphasis"/>
          <w:highlight w:val="cyan"/>
        </w:rPr>
        <w:t>Take Care</w:t>
      </w:r>
      <w:r w:rsidRPr="002F074E">
        <w:rPr>
          <w:rStyle w:val="StyleUnderline"/>
        </w:rPr>
        <w:t xml:space="preserve"> Clause </w:t>
      </w:r>
      <w:r w:rsidRPr="002F074E">
        <w:rPr>
          <w:rStyle w:val="StyleUnderline"/>
          <w:highlight w:val="cyan"/>
        </w:rPr>
        <w:t>precedents point to</w:t>
      </w:r>
      <w:r w:rsidRPr="002F074E">
        <w:rPr>
          <w:rStyle w:val="StyleUnderline"/>
        </w:rPr>
        <w:t xml:space="preserve"> the </w:t>
      </w:r>
      <w:r w:rsidRPr="002F074E">
        <w:rPr>
          <w:rStyle w:val="StyleUnderline"/>
          <w:highlight w:val="cyan"/>
        </w:rPr>
        <w:t>conclusion that</w:t>
      </w:r>
      <w:r w:rsidRPr="002F074E">
        <w:rPr>
          <w:rStyle w:val="StyleUnderline"/>
        </w:rPr>
        <w:t xml:space="preserve"> the Statute as currently interpreted gives </w:t>
      </w:r>
      <w:r w:rsidRPr="002F074E">
        <w:rPr>
          <w:rStyle w:val="StyleUnderline"/>
          <w:highlight w:val="cyan"/>
        </w:rPr>
        <w:t xml:space="preserve">federal unions </w:t>
      </w:r>
      <w:r w:rsidRPr="002F074E">
        <w:rPr>
          <w:rStyle w:val="Emphasis"/>
          <w:highlight w:val="cyan"/>
        </w:rPr>
        <w:t>too much</w:t>
      </w:r>
      <w:r w:rsidRPr="002F074E">
        <w:rPr>
          <w:rStyle w:val="StyleUnderline"/>
          <w:highlight w:val="cyan"/>
        </w:rPr>
        <w:t xml:space="preserve"> power</w:t>
      </w:r>
      <w:r w:rsidRPr="002F074E">
        <w:rPr>
          <w:sz w:val="16"/>
        </w:rPr>
        <w:t xml:space="preserve">. So does </w:t>
      </w:r>
      <w:r w:rsidRPr="002F074E">
        <w:rPr>
          <w:rStyle w:val="StyleUnderline"/>
        </w:rPr>
        <w:t>the private non-delegation doctrine. This doctrine holds that, since Article II vests executive power in the President, private parties cannot wield it</w:t>
      </w:r>
      <w:r w:rsidRPr="002F074E">
        <w:rPr>
          <w:sz w:val="16"/>
        </w:rPr>
        <w:t xml:space="preserve">. As the D.C. Circuit recently explained: For a delegation of governmental authority to a private entity to be constitutional, the private entity must act only as an aid to an accountable government agency that retains the ultimate authority to approve, disapprove, or modify the private entity's actions and decisions on delegated matters.112 Appeals courts have accordingly held that </w:t>
      </w:r>
      <w:r w:rsidRPr="002F074E">
        <w:rPr>
          <w:rStyle w:val="StyleUnderline"/>
          <w:highlight w:val="cyan"/>
        </w:rPr>
        <w:t>private parties cannot</w:t>
      </w:r>
      <w:r w:rsidRPr="002F074E">
        <w:rPr>
          <w:rStyle w:val="StyleUnderline"/>
        </w:rPr>
        <w:t xml:space="preserve"> possess rulemaking authority. They cannot stop agencies from </w:t>
      </w:r>
      <w:r w:rsidRPr="002F074E">
        <w:rPr>
          <w:rStyle w:val="Emphasis"/>
        </w:rPr>
        <w:t>amending</w:t>
      </w:r>
      <w:r w:rsidRPr="002F074E">
        <w:rPr>
          <w:rStyle w:val="StyleUnderline"/>
        </w:rPr>
        <w:t xml:space="preserve"> their regulations or </w:t>
      </w:r>
      <w:r w:rsidRPr="002F074E">
        <w:rPr>
          <w:rStyle w:val="StyleUnderline"/>
          <w:highlight w:val="cyan"/>
        </w:rPr>
        <w:t>dictate</w:t>
      </w:r>
      <w:r w:rsidRPr="002F074E">
        <w:rPr>
          <w:rStyle w:val="StyleUnderline"/>
        </w:rPr>
        <w:t xml:space="preserve"> </w:t>
      </w:r>
      <w:r w:rsidRPr="002F074E">
        <w:rPr>
          <w:rStyle w:val="StyleUnderline"/>
        </w:rPr>
        <w:lastRenderedPageBreak/>
        <w:t xml:space="preserve">the </w:t>
      </w:r>
      <w:r w:rsidRPr="002F074E">
        <w:rPr>
          <w:rStyle w:val="Emphasis"/>
          <w:highlight w:val="cyan"/>
        </w:rPr>
        <w:t>timing</w:t>
      </w:r>
      <w:r w:rsidRPr="002F074E">
        <w:rPr>
          <w:rStyle w:val="StyleUnderline"/>
        </w:rPr>
        <w:t xml:space="preserve"> of such amendments</w:t>
      </w:r>
      <w:r w:rsidRPr="002F074E">
        <w:rPr>
          <w:sz w:val="16"/>
        </w:rPr>
        <w:t xml:space="preserve">. While federal unions represent agency employees, they are formally private entities not subject to agency control. The Statute is nonetheless read to give </w:t>
      </w:r>
      <w:r w:rsidRPr="002F074E">
        <w:rPr>
          <w:rStyle w:val="StyleUnderline"/>
        </w:rPr>
        <w:t xml:space="preserve">federal </w:t>
      </w:r>
      <w:r w:rsidRPr="002F074E">
        <w:rPr>
          <w:rStyle w:val="StyleUnderline"/>
          <w:highlight w:val="cyan"/>
        </w:rPr>
        <w:t>unions</w:t>
      </w:r>
      <w:r w:rsidRPr="002F074E">
        <w:rPr>
          <w:rStyle w:val="StyleUnderline"/>
        </w:rPr>
        <w:t xml:space="preserve"> the </w:t>
      </w:r>
      <w:r w:rsidRPr="002F074E">
        <w:rPr>
          <w:rStyle w:val="Emphasis"/>
          <w:highlight w:val="cyan"/>
        </w:rPr>
        <w:t>unilateral</w:t>
      </w:r>
      <w:r w:rsidRPr="002F074E">
        <w:rPr>
          <w:rStyle w:val="StyleUnderline"/>
          <w:highlight w:val="cyan"/>
        </w:rPr>
        <w:t xml:space="preserve"> ability to block changes</w:t>
      </w:r>
      <w:r w:rsidRPr="002F074E">
        <w:rPr>
          <w:rStyle w:val="StyleUnderline"/>
        </w:rPr>
        <w:t xml:space="preserve"> to CBAs</w:t>
      </w:r>
      <w:r w:rsidRPr="002F074E">
        <w:rPr>
          <w:sz w:val="16"/>
        </w:rPr>
        <w:t xml:space="preserve"> before they expire. </w:t>
      </w:r>
      <w:r w:rsidRPr="002F074E">
        <w:rPr>
          <w:rStyle w:val="StyleUnderline"/>
        </w:rPr>
        <w:t xml:space="preserve">CBAs have a </w:t>
      </w:r>
      <w:r w:rsidRPr="002F074E">
        <w:rPr>
          <w:rStyle w:val="Emphasis"/>
          <w:highlight w:val="cyan"/>
        </w:rPr>
        <w:t>higher legal status</w:t>
      </w:r>
      <w:r w:rsidRPr="002F074E">
        <w:rPr>
          <w:rStyle w:val="StyleUnderline"/>
          <w:highlight w:val="cyan"/>
        </w:rPr>
        <w:t xml:space="preserve"> than agency regulations</w:t>
      </w:r>
      <w:r w:rsidRPr="002F074E">
        <w:rPr>
          <w:sz w:val="16"/>
        </w:rPr>
        <w:t xml:space="preserve">. The </w:t>
      </w:r>
      <w:r w:rsidRPr="002F074E">
        <w:rPr>
          <w:rStyle w:val="StyleUnderline"/>
          <w:highlight w:val="cyan"/>
        </w:rPr>
        <w:t>private non-delegation</w:t>
      </w:r>
      <w:r w:rsidRPr="002F074E">
        <w:rPr>
          <w:rStyle w:val="StyleUnderline"/>
        </w:rPr>
        <w:t xml:space="preserve"> doctrine accordingly </w:t>
      </w:r>
      <w:r w:rsidRPr="002F074E">
        <w:rPr>
          <w:rStyle w:val="Emphasis"/>
          <w:highlight w:val="cyan"/>
        </w:rPr>
        <w:t>requires</w:t>
      </w:r>
      <w:r w:rsidRPr="002F074E">
        <w:rPr>
          <w:rStyle w:val="StyleUnderline"/>
          <w:highlight w:val="cyan"/>
        </w:rPr>
        <w:t xml:space="preserve"> agency control</w:t>
      </w:r>
      <w:r w:rsidRPr="002F074E">
        <w:rPr>
          <w:rStyle w:val="StyleUnderline"/>
        </w:rPr>
        <w:t xml:space="preserve"> over whether and when they are modified</w:t>
      </w:r>
      <w:r w:rsidRPr="002F074E">
        <w:rPr>
          <w:sz w:val="16"/>
        </w:rPr>
        <w:t xml:space="preserve">. As currently interpreted, the </w:t>
      </w:r>
      <w:r w:rsidRPr="002F074E">
        <w:rPr>
          <w:rStyle w:val="StyleUnderline"/>
        </w:rPr>
        <w:t xml:space="preserve">Statute does not permit this. It therefore </w:t>
      </w:r>
      <w:r w:rsidRPr="002F074E">
        <w:rPr>
          <w:rStyle w:val="Emphasis"/>
          <w:sz w:val="28"/>
          <w:szCs w:val="28"/>
          <w:highlight w:val="cyan"/>
        </w:rPr>
        <w:t>straightforwardly</w:t>
      </w:r>
      <w:r w:rsidRPr="002F074E">
        <w:rPr>
          <w:rStyle w:val="StyleUnderline"/>
          <w:highlight w:val="cyan"/>
        </w:rPr>
        <w:t xml:space="preserve"> violates</w:t>
      </w:r>
      <w:r w:rsidRPr="002F074E">
        <w:rPr>
          <w:rStyle w:val="StyleUnderline"/>
        </w:rPr>
        <w:t xml:space="preserve"> the </w:t>
      </w:r>
      <w:r w:rsidRPr="002F074E">
        <w:rPr>
          <w:rStyle w:val="Emphasis"/>
        </w:rPr>
        <w:t>private non-delegation</w:t>
      </w:r>
      <w:r w:rsidRPr="002F074E">
        <w:rPr>
          <w:rStyle w:val="StyleUnderline"/>
        </w:rPr>
        <w:t xml:space="preserve"> doctrine.</w:t>
      </w:r>
    </w:p>
    <w:p w14:paraId="1F00303F" w14:textId="77777777" w:rsidR="00776AC0" w:rsidRPr="002F074E" w:rsidRDefault="00776AC0" w:rsidP="00776AC0">
      <w:pPr>
        <w:rPr>
          <w:sz w:val="16"/>
        </w:rPr>
      </w:pPr>
      <w:r w:rsidRPr="002F074E">
        <w:rPr>
          <w:sz w:val="16"/>
        </w:rPr>
        <w:t xml:space="preserve">Recent litigation in the Fifth and Sixth Circuits illustrates this constitutional principle. In 2022 the Fifth Circuit invalidated a federal law— part of the Horseracing Integrity and Safety Act (HISA)—that required the Federal Trade Commission (FTC) to promulgate regulations developed by a private entity, the Horseracing Integrity and Safety Authority. The law also prohibited the FTC from subsequently rescinding or modifying those regulations without the Horseracing Authority’s consent. The appeals court found that this </w:t>
      </w:r>
      <w:r w:rsidRPr="002F074E">
        <w:rPr>
          <w:rStyle w:val="StyleUnderline"/>
        </w:rPr>
        <w:t xml:space="preserve">scheme </w:t>
      </w:r>
      <w:r w:rsidRPr="002F074E">
        <w:rPr>
          <w:rStyle w:val="Emphasis"/>
        </w:rPr>
        <w:t>impermissibly</w:t>
      </w:r>
      <w:r w:rsidRPr="002F074E">
        <w:rPr>
          <w:rStyle w:val="StyleUnderline"/>
        </w:rPr>
        <w:t xml:space="preserve"> transferred rulemaking authority to a private party</w:t>
      </w:r>
      <w:r w:rsidRPr="002F074E">
        <w:rPr>
          <w:sz w:val="16"/>
        </w:rPr>
        <w:t>.113</w:t>
      </w:r>
    </w:p>
    <w:p w14:paraId="6547A91E" w14:textId="77777777" w:rsidR="00776AC0" w:rsidRPr="002F074E" w:rsidRDefault="00776AC0" w:rsidP="00776AC0">
      <w:pPr>
        <w:rPr>
          <w:sz w:val="16"/>
        </w:rPr>
      </w:pPr>
      <w:r w:rsidRPr="002F074E">
        <w:rPr>
          <w:sz w:val="16"/>
        </w:rPr>
        <w:t xml:space="preserve">Congress then amended HISA to allow the FTC to modify the horseracing regulations at will, and in 2023 the Sixth Circuit upheld the amended law because it ensured the FTC held unilateral authority over the final rules: The FTC’s power to abrogate and change the Authority’s rules creates a clear hierarchy . . . . The FTC now may create new rules or modify existing rules as it deems appropriate to advance the purposes of [the] Act . . . the FTC may unilaterally change regulations, [and] is free to prescribe the rules, showing that it retains ultimate authority . . . . That makes the FTC the primary rule-maker, and leaves the [Horseracing] Authority as the secondary, the inferior, the subordinate one.114 The Statute does not meet these baseline non-delegation requirements. Instead of a “clear hierarchy” with unions “subordinate” to agencies, the </w:t>
      </w:r>
      <w:r w:rsidRPr="002F074E">
        <w:rPr>
          <w:rStyle w:val="StyleUnderline"/>
        </w:rPr>
        <w:t xml:space="preserve">Statute requires union assent to change workforce policies embedded in CBAs. </w:t>
      </w:r>
      <w:r w:rsidRPr="002F074E">
        <w:rPr>
          <w:rStyle w:val="StyleUnderline"/>
          <w:highlight w:val="cyan"/>
        </w:rPr>
        <w:t>Unions</w:t>
      </w:r>
      <w:r w:rsidRPr="002F074E">
        <w:rPr>
          <w:rStyle w:val="StyleUnderline"/>
        </w:rPr>
        <w:t xml:space="preserve"> can </w:t>
      </w:r>
      <w:r w:rsidRPr="002F074E">
        <w:rPr>
          <w:rStyle w:val="Emphasis"/>
          <w:highlight w:val="cyan"/>
        </w:rPr>
        <w:t>force</w:t>
      </w:r>
      <w:r w:rsidRPr="002F074E">
        <w:rPr>
          <w:rStyle w:val="StyleUnderline"/>
          <w:highlight w:val="cyan"/>
        </w:rPr>
        <w:t xml:space="preserve"> agencies to </w:t>
      </w:r>
      <w:r w:rsidRPr="002F074E">
        <w:rPr>
          <w:rStyle w:val="Emphasis"/>
          <w:highlight w:val="cyan"/>
        </w:rPr>
        <w:t>adhere</w:t>
      </w:r>
      <w:r w:rsidRPr="002F074E">
        <w:rPr>
          <w:rStyle w:val="StyleUnderline"/>
          <w:highlight w:val="cyan"/>
        </w:rPr>
        <w:t xml:space="preserve"> to CBAs</w:t>
      </w:r>
      <w:r w:rsidRPr="002F074E">
        <w:rPr>
          <w:rStyle w:val="StyleUnderline"/>
        </w:rPr>
        <w:t xml:space="preserve"> for the entirety of the CBA term and any subsequent renegotiations</w:t>
      </w:r>
      <w:r w:rsidRPr="002F074E">
        <w:rPr>
          <w:sz w:val="16"/>
        </w:rPr>
        <w:t xml:space="preserve">.115 The </w:t>
      </w:r>
      <w:r w:rsidRPr="002F074E">
        <w:rPr>
          <w:rStyle w:val="StyleUnderline"/>
        </w:rPr>
        <w:t xml:space="preserve">private non-delegation </w:t>
      </w:r>
      <w:r w:rsidRPr="002F074E">
        <w:rPr>
          <w:rStyle w:val="StyleUnderline"/>
          <w:highlight w:val="cyan"/>
        </w:rPr>
        <w:t>doctrine forbids</w:t>
      </w:r>
      <w:r w:rsidRPr="002F074E">
        <w:rPr>
          <w:rStyle w:val="StyleUnderline"/>
        </w:rPr>
        <w:t xml:space="preserve"> giving private entities </w:t>
      </w:r>
      <w:r w:rsidRPr="002F074E">
        <w:rPr>
          <w:rStyle w:val="StyleUnderline"/>
          <w:highlight w:val="cyan"/>
        </w:rPr>
        <w:t>this much control</w:t>
      </w:r>
      <w:r w:rsidRPr="002F074E">
        <w:rPr>
          <w:rStyle w:val="StyleUnderline"/>
        </w:rPr>
        <w:t xml:space="preserve"> over agency regulations—much less CBAs that “take precedence” over regulation</w:t>
      </w:r>
      <w:r w:rsidRPr="002F074E">
        <w:rPr>
          <w:sz w:val="16"/>
        </w:rPr>
        <w:t xml:space="preserve">s.116 Just as it was unconstitutional to require Horseracing Authority consent before the FTC could terminate or modify its horseracing </w:t>
      </w:r>
      <w:r w:rsidRPr="007B612C">
        <w:rPr>
          <w:sz w:val="16"/>
        </w:rPr>
        <w:t xml:space="preserve">regulations, </w:t>
      </w:r>
      <w:r w:rsidRPr="007B612C">
        <w:rPr>
          <w:rStyle w:val="StyleUnderline"/>
        </w:rPr>
        <w:t xml:space="preserve">it is </w:t>
      </w:r>
      <w:r w:rsidRPr="007B612C">
        <w:rPr>
          <w:rStyle w:val="Emphasis"/>
        </w:rPr>
        <w:t>unconstitutional</w:t>
      </w:r>
      <w:r w:rsidRPr="007B612C">
        <w:rPr>
          <w:rStyle w:val="StyleUnderline"/>
        </w:rPr>
        <w:t xml:space="preserve"> to require </w:t>
      </w:r>
      <w:r w:rsidRPr="007B612C">
        <w:rPr>
          <w:rStyle w:val="Emphasis"/>
        </w:rPr>
        <w:t>union consent</w:t>
      </w:r>
      <w:r w:rsidRPr="007B612C">
        <w:rPr>
          <w:rStyle w:val="StyleUnderline"/>
        </w:rPr>
        <w:t xml:space="preserve"> before agencies can abrogate or unilaterally change CBAs</w:t>
      </w:r>
      <w:r w:rsidRPr="007B612C">
        <w:rPr>
          <w:sz w:val="16"/>
        </w:rPr>
        <w:t>.</w:t>
      </w:r>
    </w:p>
    <w:p w14:paraId="092FC1A3" w14:textId="77777777" w:rsidR="00776AC0" w:rsidRPr="002F074E" w:rsidRDefault="00776AC0" w:rsidP="00776AC0">
      <w:pPr>
        <w:rPr>
          <w:sz w:val="16"/>
        </w:rPr>
      </w:pPr>
      <w:r w:rsidRPr="002F074E">
        <w:rPr>
          <w:sz w:val="16"/>
        </w:rPr>
        <w:t xml:space="preserve">Indeed, the Statute gives </w:t>
      </w:r>
      <w:r w:rsidRPr="002F074E">
        <w:rPr>
          <w:rStyle w:val="StyleUnderline"/>
        </w:rPr>
        <w:t xml:space="preserve">federal </w:t>
      </w:r>
      <w:r w:rsidRPr="002F074E">
        <w:rPr>
          <w:rStyle w:val="StyleUnderline"/>
          <w:highlight w:val="cyan"/>
        </w:rPr>
        <w:t xml:space="preserve">unions </w:t>
      </w:r>
      <w:r w:rsidRPr="007B612C">
        <w:rPr>
          <w:rStyle w:val="StyleUnderline"/>
        </w:rPr>
        <w:t xml:space="preserve">even </w:t>
      </w:r>
      <w:r w:rsidRPr="002F074E">
        <w:rPr>
          <w:rStyle w:val="Emphasis"/>
          <w:highlight w:val="cyan"/>
        </w:rPr>
        <w:t>greater</w:t>
      </w:r>
      <w:r w:rsidRPr="002F074E">
        <w:rPr>
          <w:rStyle w:val="StyleUnderline"/>
          <w:highlight w:val="cyan"/>
        </w:rPr>
        <w:t xml:space="preserve"> rulemaking authority than </w:t>
      </w:r>
      <w:r w:rsidRPr="002F074E">
        <w:rPr>
          <w:rStyle w:val="Emphasis"/>
          <w:highlight w:val="cyan"/>
        </w:rPr>
        <w:t>Cabinet Secretaries</w:t>
      </w:r>
      <w:r w:rsidRPr="002F074E">
        <w:rPr>
          <w:rStyle w:val="StyleUnderline"/>
        </w:rPr>
        <w:t xml:space="preserve"> in at least one respect.</w:t>
      </w:r>
      <w:r w:rsidRPr="002F074E">
        <w:rPr>
          <w:sz w:val="16"/>
        </w:rPr>
        <w:t xml:space="preserve"> Agency heads cannot tell the President or OPM they will not implement new civil service rules. But federal unions have </w:t>
      </w:r>
      <w:r w:rsidRPr="002F074E">
        <w:rPr>
          <w:rStyle w:val="StyleUnderline"/>
        </w:rPr>
        <w:t xml:space="preserve">independent </w:t>
      </w:r>
      <w:r w:rsidRPr="002F074E">
        <w:rPr>
          <w:rStyle w:val="StyleUnderline"/>
          <w:highlight w:val="cyan"/>
        </w:rPr>
        <w:t xml:space="preserve">authority to </w:t>
      </w:r>
      <w:r w:rsidRPr="002F074E">
        <w:rPr>
          <w:rStyle w:val="Emphasis"/>
          <w:highlight w:val="cyan"/>
        </w:rPr>
        <w:t>block</w:t>
      </w:r>
      <w:r w:rsidRPr="002F074E">
        <w:rPr>
          <w:rStyle w:val="StyleUnderline"/>
          <w:highlight w:val="cyan"/>
        </w:rPr>
        <w:t>—or authorize</w:t>
      </w:r>
      <w:r w:rsidRPr="002F074E">
        <w:rPr>
          <w:rStyle w:val="StyleUnderline"/>
        </w:rPr>
        <w:t xml:space="preserve">—the implementation of </w:t>
      </w:r>
      <w:r w:rsidRPr="002F074E">
        <w:rPr>
          <w:rStyle w:val="StyleUnderline"/>
          <w:highlight w:val="cyan"/>
        </w:rPr>
        <w:t xml:space="preserve">presidential </w:t>
      </w:r>
      <w:r w:rsidRPr="002F074E">
        <w:rPr>
          <w:rStyle w:val="Emphasis"/>
          <w:highlight w:val="cyan"/>
        </w:rPr>
        <w:t>directives</w:t>
      </w:r>
      <w:r w:rsidRPr="002F074E">
        <w:rPr>
          <w:rStyle w:val="StyleUnderline"/>
        </w:rPr>
        <w:t xml:space="preserve"> that affect working conditions</w:t>
      </w:r>
      <w:r w:rsidRPr="002F074E">
        <w:rPr>
          <w:sz w:val="16"/>
        </w:rPr>
        <w:t>.</w:t>
      </w:r>
    </w:p>
    <w:p w14:paraId="0824469C" w14:textId="77777777" w:rsidR="00776AC0" w:rsidRPr="002F074E" w:rsidRDefault="00776AC0" w:rsidP="00776AC0">
      <w:pPr>
        <w:rPr>
          <w:sz w:val="16"/>
        </w:rPr>
      </w:pPr>
      <w:r w:rsidRPr="002F074E">
        <w:rPr>
          <w:sz w:val="16"/>
        </w:rPr>
        <w:t xml:space="preserve">For example, unions at </w:t>
      </w:r>
      <w:r w:rsidRPr="002F074E">
        <w:rPr>
          <w:rStyle w:val="StyleUnderline"/>
        </w:rPr>
        <w:t xml:space="preserve">VA </w:t>
      </w:r>
      <w:r w:rsidRPr="002F074E">
        <w:rPr>
          <w:rStyle w:val="Emphasis"/>
        </w:rPr>
        <w:t>stymied</w:t>
      </w:r>
      <w:r w:rsidRPr="002F074E">
        <w:rPr>
          <w:rStyle w:val="StyleUnderline"/>
        </w:rPr>
        <w:t xml:space="preserve"> the implementation of Executive Order 13837.117 President Trump issued this order in May 2018 to combat abuses of “official time</w:t>
      </w:r>
      <w:r w:rsidRPr="002F074E">
        <w:rPr>
          <w:sz w:val="16"/>
        </w:rPr>
        <w:t>”—the practice of letting federal employees perform union business while on the clock.118 Some federal employees spend all their official work hours on union business (so-called “official time”). EO 13837 limited federal employees to spending no more than one-quarter of their duty time on official time. It also prohibited union officials from engaging in certain activities—like lobbying—while on the clock.119</w:t>
      </w:r>
    </w:p>
    <w:p w14:paraId="72B59194" w14:textId="77777777" w:rsidR="00776AC0" w:rsidRPr="002F074E" w:rsidRDefault="00776AC0" w:rsidP="00776AC0">
      <w:pPr>
        <w:rPr>
          <w:sz w:val="16"/>
        </w:rPr>
      </w:pPr>
      <w:r w:rsidRPr="002F074E">
        <w:rPr>
          <w:sz w:val="16"/>
        </w:rPr>
        <w:t>These requirements conflicted with AFGE’s VA contract, which was being renegotiated when EO 13837 was issued.120 At the time, and despite waiting lists for patient care, approximately 500 VA employees—including doctors and nurses—performed entirely union work.121 Under the contract’s continuance clause, the CBA remained in effect during renegotiation. So, without AFGE’s consent, VA could not legally implement the order until negotiations concluded.122 AFGE officers unsurprisingly did not consent to reducing their subsidies. Instead, they dragged out negotiations for the entirety of President Trump’s term.123 Contract negotiations did not conclude until 2023—after President Biden had rescinded the order. Union opposition entirely prevented EO 13837 from taking effect at VA.124</w:t>
      </w:r>
    </w:p>
    <w:p w14:paraId="3A9EE2D6" w14:textId="77777777" w:rsidR="00776AC0" w:rsidRDefault="00776AC0" w:rsidP="00776AC0">
      <w:pPr>
        <w:rPr>
          <w:rStyle w:val="StyleUnderline"/>
        </w:rPr>
      </w:pPr>
      <w:r w:rsidRPr="002F074E">
        <w:rPr>
          <w:sz w:val="16"/>
        </w:rPr>
        <w:t xml:space="preserve">Unions </w:t>
      </w:r>
      <w:r w:rsidRPr="002F074E">
        <w:rPr>
          <w:rStyle w:val="StyleUnderline"/>
        </w:rPr>
        <w:t xml:space="preserve">unilaterally decide if agencies—and even the President—can modify or must adhere to CBAs. In that way, </w:t>
      </w:r>
      <w:r w:rsidRPr="002F074E">
        <w:rPr>
          <w:rStyle w:val="StyleUnderline"/>
          <w:highlight w:val="cyan"/>
        </w:rPr>
        <w:t xml:space="preserve">unions exercise </w:t>
      </w:r>
      <w:r w:rsidRPr="002F074E">
        <w:rPr>
          <w:rStyle w:val="Emphasis"/>
          <w:sz w:val="28"/>
          <w:szCs w:val="28"/>
          <w:highlight w:val="cyan"/>
        </w:rPr>
        <w:t>rulemaking</w:t>
      </w:r>
      <w:r w:rsidRPr="002F074E">
        <w:rPr>
          <w:rStyle w:val="StyleUnderline"/>
          <w:highlight w:val="cyan"/>
        </w:rPr>
        <w:t xml:space="preserve"> power</w:t>
      </w:r>
      <w:r w:rsidRPr="002F074E">
        <w:rPr>
          <w:rStyle w:val="StyleUnderline"/>
        </w:rPr>
        <w:t xml:space="preserve">, which </w:t>
      </w:r>
      <w:r w:rsidRPr="002F074E">
        <w:rPr>
          <w:rStyle w:val="StyleUnderline"/>
          <w:highlight w:val="cyan"/>
        </w:rPr>
        <w:t xml:space="preserve">the Constitution does </w:t>
      </w:r>
      <w:r w:rsidRPr="002F074E">
        <w:rPr>
          <w:rStyle w:val="Emphasis"/>
          <w:highlight w:val="cyan"/>
        </w:rPr>
        <w:t>not</w:t>
      </w:r>
      <w:r w:rsidRPr="002F074E">
        <w:rPr>
          <w:rStyle w:val="StyleUnderline"/>
          <w:highlight w:val="cyan"/>
        </w:rPr>
        <w:t xml:space="preserve"> permit </w:t>
      </w:r>
      <w:r w:rsidRPr="002F074E">
        <w:rPr>
          <w:rStyle w:val="Emphasis"/>
          <w:highlight w:val="cyan"/>
        </w:rPr>
        <w:t>private parties</w:t>
      </w:r>
      <w:r w:rsidRPr="002F074E">
        <w:rPr>
          <w:rStyle w:val="StyleUnderline"/>
          <w:highlight w:val="cyan"/>
        </w:rPr>
        <w:t xml:space="preserve"> to wield.</w:t>
      </w:r>
    </w:p>
    <w:p w14:paraId="7C71002F" w14:textId="77777777" w:rsidR="00776AC0" w:rsidRPr="002760F8" w:rsidRDefault="00776AC0" w:rsidP="00776AC0">
      <w:pPr>
        <w:pStyle w:val="Heading4"/>
      </w:pPr>
      <w:r>
        <w:lastRenderedPageBreak/>
        <w:t xml:space="preserve">That </w:t>
      </w:r>
      <w:r w:rsidRPr="002760F8">
        <w:rPr>
          <w:u w:val="single"/>
        </w:rPr>
        <w:t>deletes</w:t>
      </w:r>
      <w:r>
        <w:t xml:space="preserve"> the last check on wholesale </w:t>
      </w:r>
      <w:r w:rsidRPr="002760F8">
        <w:rPr>
          <w:u w:val="single"/>
        </w:rPr>
        <w:t>regulatory capture</w:t>
      </w:r>
      <w:r>
        <w:t>.</w:t>
      </w:r>
    </w:p>
    <w:p w14:paraId="1621001D" w14:textId="77777777" w:rsidR="00776AC0" w:rsidRPr="00BE2B26" w:rsidRDefault="00776AC0" w:rsidP="00776AC0">
      <w:r>
        <w:t xml:space="preserve">Sheldon </w:t>
      </w:r>
      <w:r w:rsidRPr="002760F8">
        <w:rPr>
          <w:rStyle w:val="Style13ptBold"/>
        </w:rPr>
        <w:t>Whitehouse 18</w:t>
      </w:r>
      <w:r>
        <w:t>. US Senator from Rhode Island. “</w:t>
      </w:r>
      <w:r w:rsidRPr="00BE2B26">
        <w:t>Legal Responses to Regulatory Capture</w:t>
      </w:r>
      <w:r>
        <w:t xml:space="preserve">.” ACS Law. November 9, 2018. </w:t>
      </w:r>
      <w:r w:rsidRPr="002760F8">
        <w:t>https://www.acslaw.org/expertforum/blog-post-for-the-american-constitution-society-legal-responses-to-regulatory-capture/</w:t>
      </w:r>
    </w:p>
    <w:p w14:paraId="0B0E27E3" w14:textId="77777777" w:rsidR="00776AC0" w:rsidRPr="002760F8" w:rsidRDefault="00776AC0" w:rsidP="00776AC0">
      <w:pPr>
        <w:rPr>
          <w:sz w:val="16"/>
        </w:rPr>
      </w:pPr>
      <w:r w:rsidRPr="002760F8">
        <w:rPr>
          <w:sz w:val="16"/>
        </w:rPr>
        <w:t xml:space="preserve">It begins with presenting evidence and argument that the agency has been captured.  </w:t>
      </w:r>
      <w:r w:rsidRPr="002760F8">
        <w:rPr>
          <w:rStyle w:val="StyleUnderline"/>
          <w:highlight w:val="cyan"/>
        </w:rPr>
        <w:t>Courts</w:t>
      </w:r>
      <w:r w:rsidRPr="00BE2B26">
        <w:rPr>
          <w:rStyle w:val="StyleUnderline"/>
        </w:rPr>
        <w:t xml:space="preserve"> have</w:t>
      </w:r>
      <w:r w:rsidRPr="002760F8">
        <w:rPr>
          <w:sz w:val="16"/>
        </w:rPr>
        <w:t xml:space="preserve">, in some cases, </w:t>
      </w:r>
      <w:r w:rsidRPr="002760F8">
        <w:rPr>
          <w:rStyle w:val="StyleUnderline"/>
          <w:highlight w:val="cyan"/>
        </w:rPr>
        <w:t>applied</w:t>
      </w:r>
      <w:r w:rsidRPr="00BE2B26">
        <w:rPr>
          <w:rStyle w:val="StyleUnderline"/>
        </w:rPr>
        <w:t xml:space="preserve"> a </w:t>
      </w:r>
      <w:r w:rsidRPr="002760F8">
        <w:rPr>
          <w:rStyle w:val="Emphasis"/>
          <w:highlight w:val="cyan"/>
        </w:rPr>
        <w:t>stricter</w:t>
      </w:r>
      <w:r w:rsidRPr="002760F8">
        <w:rPr>
          <w:rStyle w:val="StyleUnderline"/>
          <w:highlight w:val="cyan"/>
        </w:rPr>
        <w:t xml:space="preserve"> degree of </w:t>
      </w:r>
      <w:r w:rsidRPr="002760F8">
        <w:rPr>
          <w:rStyle w:val="Emphasis"/>
          <w:highlight w:val="cyan"/>
        </w:rPr>
        <w:t>scrutiny</w:t>
      </w:r>
      <w:r w:rsidRPr="002760F8">
        <w:rPr>
          <w:rStyle w:val="StyleUnderline"/>
          <w:highlight w:val="cyan"/>
        </w:rPr>
        <w:t xml:space="preserve"> to</w:t>
      </w:r>
      <w:r w:rsidRPr="00BE2B26">
        <w:rPr>
          <w:rStyle w:val="StyleUnderline"/>
        </w:rPr>
        <w:t xml:space="preserve"> administrative decisions when they see the danger signals of </w:t>
      </w:r>
      <w:r w:rsidRPr="002760F8">
        <w:rPr>
          <w:rStyle w:val="Emphasis"/>
          <w:highlight w:val="cyan"/>
        </w:rPr>
        <w:t>industry capture</w:t>
      </w:r>
      <w:r w:rsidRPr="002760F8">
        <w:rPr>
          <w:sz w:val="16"/>
        </w:rPr>
        <w:t xml:space="preserve">.  In Greater Boston Television Corp. v. FCC, the D.C. Circuit Court of Appeals wrote that </w:t>
      </w:r>
      <w:r w:rsidRPr="002760F8">
        <w:rPr>
          <w:rStyle w:val="StyleUnderline"/>
          <w:highlight w:val="cyan"/>
        </w:rPr>
        <w:t xml:space="preserve">judicial </w:t>
      </w:r>
      <w:r w:rsidRPr="002760F8">
        <w:rPr>
          <w:rStyle w:val="Emphasis"/>
          <w:highlight w:val="cyan"/>
        </w:rPr>
        <w:t>intervention</w:t>
      </w:r>
      <w:r w:rsidRPr="002760F8">
        <w:rPr>
          <w:rStyle w:val="StyleUnderline"/>
          <w:highlight w:val="cyan"/>
        </w:rPr>
        <w:t xml:space="preserve"> in</w:t>
      </w:r>
      <w:r w:rsidRPr="002760F8">
        <w:rPr>
          <w:rStyle w:val="StyleUnderline"/>
        </w:rPr>
        <w:t xml:space="preserve"> regulatory decisions was appropriate when “the court becomes aware, especially from a combination of danger signals</w:t>
      </w:r>
      <w:r w:rsidRPr="002760F8">
        <w:rPr>
          <w:sz w:val="16"/>
        </w:rPr>
        <w:t>, that the agency has not really taken a ‘hard look’ at the salient problems and has not genuinely engaged in reasoned decision making.”  The “danger signals” that appellate courts have found to trigger “hard look” review are all signs of regulatory capture, such as improper contacts between a company executive and the regulator,[2] a demonstration of undue bias by the regulator towards private interests,[3] or an abrupt shift in policy.[4]</w:t>
      </w:r>
    </w:p>
    <w:p w14:paraId="391CF0A7" w14:textId="77777777" w:rsidR="00776AC0" w:rsidRPr="002760F8" w:rsidRDefault="00776AC0" w:rsidP="00776AC0">
      <w:pPr>
        <w:rPr>
          <w:sz w:val="16"/>
        </w:rPr>
      </w:pPr>
      <w:r w:rsidRPr="002760F8">
        <w:rPr>
          <w:sz w:val="16"/>
        </w:rPr>
        <w:t xml:space="preserve">Additionally, courts have found that it is </w:t>
      </w:r>
      <w:r w:rsidRPr="002760F8">
        <w:rPr>
          <w:rStyle w:val="StyleUnderline"/>
        </w:rPr>
        <w:t xml:space="preserve">appropriate to more closely scrutinize regulatory </w:t>
      </w:r>
      <w:r w:rsidRPr="002760F8">
        <w:rPr>
          <w:rStyle w:val="StyleUnderline"/>
          <w:highlight w:val="cyan"/>
        </w:rPr>
        <w:t>decisions that constitute</w:t>
      </w:r>
      <w:r w:rsidRPr="002760F8">
        <w:rPr>
          <w:rStyle w:val="StyleUnderline"/>
        </w:rPr>
        <w:t xml:space="preserve"> an </w:t>
      </w:r>
      <w:r w:rsidRPr="002760F8">
        <w:rPr>
          <w:rStyle w:val="Emphasis"/>
          <w:highlight w:val="cyan"/>
        </w:rPr>
        <w:t>abrupt change</w:t>
      </w:r>
      <w:r w:rsidRPr="002760F8">
        <w:rPr>
          <w:rStyle w:val="StyleUnderline"/>
          <w:highlight w:val="cyan"/>
        </w:rPr>
        <w:t xml:space="preserve"> in </w:t>
      </w:r>
      <w:r w:rsidRPr="002760F8">
        <w:rPr>
          <w:rStyle w:val="Emphasis"/>
          <w:highlight w:val="cyan"/>
        </w:rPr>
        <w:t>course</w:t>
      </w:r>
      <w:r w:rsidRPr="002760F8">
        <w:rPr>
          <w:sz w:val="16"/>
        </w:rPr>
        <w:t xml:space="preserve">.  If an agency makes such a regulatory U-turn, it must “provide a more detailed justification than would suffice for a new policy […] when, for example, its new policy rests upon factual findings that contradict those which underlay its prior policy. […]  It would be arbitrary and capricious to ignore such matters.”[5]  “An </w:t>
      </w:r>
      <w:r w:rsidRPr="002760F8">
        <w:rPr>
          <w:rStyle w:val="StyleUnderline"/>
        </w:rPr>
        <w:t>agency cannot simply disregard contrary or inconvenient factual determinations that it made in the pas</w:t>
      </w:r>
      <w:r w:rsidRPr="002760F8">
        <w:rPr>
          <w:sz w:val="16"/>
        </w:rPr>
        <w:t>t.”[6]</w:t>
      </w:r>
    </w:p>
    <w:p w14:paraId="2649118F" w14:textId="77777777" w:rsidR="00776AC0" w:rsidRPr="002760F8" w:rsidRDefault="00776AC0" w:rsidP="00776AC0">
      <w:pPr>
        <w:rPr>
          <w:sz w:val="16"/>
        </w:rPr>
      </w:pPr>
      <w:r w:rsidRPr="002760F8">
        <w:rPr>
          <w:sz w:val="16"/>
        </w:rPr>
        <w:t>“Hard look” review is increasingly relevant when people like Scott Pruitt and Andrew Wheeler run an agency like EPA.  Danger signals flash everywhere:  the former administrator had received campaign donations from regulated industries and their outside spending groups; staff previously worked for or represented regulated industries; top officials held frequent meetings with regulated industries; and EPA took official actions in direct response to requests from regulated industries.  Make your case; point out these danger signals in the administrative record and ask courts to take a “hard look” at the agency and its decision.</w:t>
      </w:r>
    </w:p>
    <w:p w14:paraId="5C335B16" w14:textId="77777777" w:rsidR="00776AC0" w:rsidRPr="002760F8" w:rsidRDefault="00776AC0" w:rsidP="00776AC0">
      <w:pPr>
        <w:rPr>
          <w:sz w:val="16"/>
        </w:rPr>
      </w:pPr>
      <w:r w:rsidRPr="002760F8">
        <w:rPr>
          <w:sz w:val="16"/>
        </w:rPr>
        <w:t xml:space="preserve">Of course, don’t forget the basics.  A </w:t>
      </w:r>
      <w:r w:rsidRPr="002760F8">
        <w:rPr>
          <w:rStyle w:val="StyleUnderline"/>
          <w:highlight w:val="cyan"/>
        </w:rPr>
        <w:t>regulator “must</w:t>
      </w:r>
      <w:r w:rsidRPr="002760F8">
        <w:rPr>
          <w:rStyle w:val="StyleUnderline"/>
        </w:rPr>
        <w:t xml:space="preserve"> examine the relevant data and </w:t>
      </w:r>
      <w:r w:rsidRPr="002760F8">
        <w:rPr>
          <w:rStyle w:val="StyleUnderline"/>
          <w:highlight w:val="cyan"/>
        </w:rPr>
        <w:t>articulate</w:t>
      </w:r>
      <w:r w:rsidRPr="002760F8">
        <w:rPr>
          <w:rStyle w:val="StyleUnderline"/>
        </w:rPr>
        <w:t xml:space="preserve"> a </w:t>
      </w:r>
      <w:r w:rsidRPr="002760F8">
        <w:rPr>
          <w:rStyle w:val="StyleUnderline"/>
          <w:highlight w:val="cyan"/>
        </w:rPr>
        <w:t>satisfactory explanation</w:t>
      </w:r>
      <w:r w:rsidRPr="002760F8">
        <w:rPr>
          <w:rStyle w:val="StyleUnderline"/>
        </w:rPr>
        <w:t xml:space="preserve"> for its action</w:t>
      </w:r>
      <w:r w:rsidRPr="002760F8">
        <w:rPr>
          <w:sz w:val="16"/>
        </w:rPr>
        <w:t xml:space="preserve">.”[7]  Decisions have to be based on “substantial evidence,” not supposition or spin.  A decision is thrown out if it is “arbitrary or capricious.”  Those </w:t>
      </w:r>
      <w:r w:rsidRPr="002760F8">
        <w:rPr>
          <w:rStyle w:val="StyleUnderline"/>
        </w:rPr>
        <w:t xml:space="preserve">interested in a </w:t>
      </w:r>
      <w:r w:rsidRPr="002760F8">
        <w:rPr>
          <w:rStyle w:val="StyleUnderline"/>
          <w:highlight w:val="cyan"/>
        </w:rPr>
        <w:t xml:space="preserve">rulemaking “have a </w:t>
      </w:r>
      <w:r w:rsidRPr="002760F8">
        <w:rPr>
          <w:rStyle w:val="Emphasis"/>
          <w:highlight w:val="cyan"/>
        </w:rPr>
        <w:t>right</w:t>
      </w:r>
      <w:r w:rsidRPr="002760F8">
        <w:rPr>
          <w:rStyle w:val="StyleUnderline"/>
          <w:highlight w:val="cyan"/>
        </w:rPr>
        <w:t xml:space="preserve"> to</w:t>
      </w:r>
      <w:r w:rsidRPr="002760F8">
        <w:rPr>
          <w:rStyle w:val="StyleUnderline"/>
        </w:rPr>
        <w:t xml:space="preserve"> a fair and open proceeding; that right includes </w:t>
      </w:r>
      <w:r w:rsidRPr="002760F8">
        <w:rPr>
          <w:rStyle w:val="Emphasis"/>
        </w:rPr>
        <w:t>access</w:t>
      </w:r>
      <w:r w:rsidRPr="002760F8">
        <w:rPr>
          <w:rStyle w:val="StyleUnderline"/>
        </w:rPr>
        <w:t xml:space="preserve"> to an </w:t>
      </w:r>
      <w:r w:rsidRPr="002760F8">
        <w:rPr>
          <w:rStyle w:val="Emphasis"/>
          <w:sz w:val="28"/>
          <w:szCs w:val="28"/>
          <w:highlight w:val="cyan"/>
        </w:rPr>
        <w:t>impartial</w:t>
      </w:r>
      <w:r w:rsidRPr="002760F8">
        <w:rPr>
          <w:rStyle w:val="StyleUnderline"/>
          <w:highlight w:val="cyan"/>
        </w:rPr>
        <w:t xml:space="preserve"> decisionmaker</w:t>
      </w:r>
      <w:r w:rsidRPr="002760F8">
        <w:rPr>
          <w:rStyle w:val="StyleUnderline"/>
        </w:rPr>
        <w:t>.”</w:t>
      </w:r>
      <w:r w:rsidRPr="002760F8">
        <w:rPr>
          <w:sz w:val="16"/>
        </w:rPr>
        <w:t xml:space="preserve"> [8]  A regulator should be disqualified from a rulemaking “when there has been a clear and convincing showing that the [regulator] has an unalterably closed mind on matters critical to the disposition of the proceeding.”[9] Close review of the evidentiary record, and of the credentials and bias of the experts, will often make your challenge successful.  Where FOIA or other requests can expose agency bias, communications with interested parties, and procedural mischief, these discoveries can amplify your argument.</w:t>
      </w:r>
    </w:p>
    <w:p w14:paraId="393A476A" w14:textId="77777777" w:rsidR="00776AC0" w:rsidRPr="002760F8" w:rsidRDefault="00776AC0" w:rsidP="00776AC0">
      <w:pPr>
        <w:rPr>
          <w:sz w:val="16"/>
        </w:rPr>
      </w:pPr>
      <w:r w:rsidRPr="002760F8">
        <w:rPr>
          <w:sz w:val="16"/>
        </w:rPr>
        <w:t xml:space="preserve">Another legal line of attack that practitioners should explore is </w:t>
      </w:r>
      <w:r w:rsidRPr="002760F8">
        <w:rPr>
          <w:rStyle w:val="Emphasis"/>
          <w:sz w:val="28"/>
          <w:szCs w:val="28"/>
          <w:highlight w:val="cyan"/>
        </w:rPr>
        <w:t>non-delegation</w:t>
      </w:r>
      <w:r w:rsidRPr="002760F8">
        <w:rPr>
          <w:rStyle w:val="StyleUnderline"/>
        </w:rPr>
        <w:t xml:space="preserve"> doctrine</w:t>
      </w:r>
      <w:r w:rsidRPr="002760F8">
        <w:rPr>
          <w:sz w:val="16"/>
        </w:rPr>
        <w:t xml:space="preserve">.  In Association of </w:t>
      </w:r>
      <w:r w:rsidRPr="002760F8">
        <w:rPr>
          <w:rStyle w:val="StyleUnderline"/>
        </w:rPr>
        <w:t xml:space="preserve">American Railroads v. USDOT, the court </w:t>
      </w:r>
      <w:r w:rsidRPr="002760F8">
        <w:rPr>
          <w:rStyle w:val="StyleUnderline"/>
          <w:highlight w:val="cyan"/>
        </w:rPr>
        <w:t>held</w:t>
      </w:r>
      <w:r w:rsidRPr="002760F8">
        <w:rPr>
          <w:rStyle w:val="StyleUnderline"/>
        </w:rPr>
        <w:t xml:space="preserve"> that </w:t>
      </w:r>
      <w:r w:rsidRPr="002760F8">
        <w:rPr>
          <w:rStyle w:val="StyleUnderline"/>
          <w:highlight w:val="cyan"/>
        </w:rPr>
        <w:t>agencies may not delegate</w:t>
      </w:r>
      <w:r w:rsidRPr="002760F8">
        <w:rPr>
          <w:rStyle w:val="StyleUnderline"/>
        </w:rPr>
        <w:t xml:space="preserve"> rulemaking authority </w:t>
      </w:r>
      <w:r w:rsidRPr="002760F8">
        <w:rPr>
          <w:rStyle w:val="StyleUnderline"/>
          <w:highlight w:val="cyan"/>
        </w:rPr>
        <w:t xml:space="preserve">to </w:t>
      </w:r>
      <w:r w:rsidRPr="002760F8">
        <w:rPr>
          <w:rStyle w:val="Emphasis"/>
          <w:highlight w:val="cyan"/>
        </w:rPr>
        <w:t>private interests</w:t>
      </w:r>
      <w:r w:rsidRPr="002760F8">
        <w:rPr>
          <w:sz w:val="16"/>
          <w:highlight w:val="cyan"/>
        </w:rPr>
        <w:t>.</w:t>
      </w:r>
      <w:r w:rsidRPr="002760F8">
        <w:rPr>
          <w:sz w:val="16"/>
        </w:rPr>
        <w:t xml:space="preserve">  The delegation at issue in that case was overt, but the non-delegation doctrine should </w:t>
      </w:r>
      <w:r w:rsidRPr="002760F8">
        <w:rPr>
          <w:rStyle w:val="Emphasis"/>
          <w:highlight w:val="cyan"/>
        </w:rPr>
        <w:t>equally apply</w:t>
      </w:r>
      <w:r w:rsidRPr="002760F8">
        <w:rPr>
          <w:rStyle w:val="StyleUnderline"/>
          <w:highlight w:val="cyan"/>
        </w:rPr>
        <w:t xml:space="preserve"> to covert delegations</w:t>
      </w:r>
      <w:r w:rsidRPr="002760F8">
        <w:rPr>
          <w:rStyle w:val="StyleUnderline"/>
        </w:rPr>
        <w:t xml:space="preserve"> of rulemaking </w:t>
      </w:r>
      <w:r w:rsidRPr="00E10891">
        <w:rPr>
          <w:rStyle w:val="StyleUnderline"/>
        </w:rPr>
        <w:t>authority</w:t>
      </w:r>
      <w:r w:rsidRPr="00E10891">
        <w:rPr>
          <w:sz w:val="16"/>
        </w:rPr>
        <w:t xml:space="preserve">.  There is </w:t>
      </w:r>
      <w:r w:rsidRPr="00E10891">
        <w:rPr>
          <w:rStyle w:val="StyleUnderline"/>
        </w:rPr>
        <w:t>no substantive difference between an agency telling a company or industry to write a rule for it and an agency telling a company</w:t>
      </w:r>
      <w:r w:rsidRPr="002760F8">
        <w:rPr>
          <w:rStyle w:val="StyleUnderline"/>
        </w:rPr>
        <w:t xml:space="preserve"> or industry that it will </w:t>
      </w:r>
      <w:r w:rsidRPr="007B612C">
        <w:rPr>
          <w:rStyle w:val="StyleUnderline"/>
        </w:rPr>
        <w:t>write</w:t>
      </w:r>
      <w:r w:rsidRPr="002760F8">
        <w:rPr>
          <w:rStyle w:val="StyleUnderline"/>
        </w:rPr>
        <w:t xml:space="preserve"> </w:t>
      </w:r>
      <w:r w:rsidRPr="002760F8">
        <w:rPr>
          <w:rStyle w:val="Emphasis"/>
          <w:highlight w:val="cyan"/>
        </w:rPr>
        <w:t>whatever rule</w:t>
      </w:r>
      <w:r w:rsidRPr="002760F8">
        <w:rPr>
          <w:rStyle w:val="StyleUnderline"/>
          <w:highlight w:val="cyan"/>
        </w:rPr>
        <w:t xml:space="preserve"> the company</w:t>
      </w:r>
      <w:r w:rsidRPr="002760F8">
        <w:rPr>
          <w:rStyle w:val="StyleUnderline"/>
        </w:rPr>
        <w:t xml:space="preserve"> or industry </w:t>
      </w:r>
      <w:r w:rsidRPr="002760F8">
        <w:rPr>
          <w:rStyle w:val="StyleUnderline"/>
          <w:highlight w:val="cyan"/>
        </w:rPr>
        <w:t>wants</w:t>
      </w:r>
      <w:r w:rsidRPr="002760F8">
        <w:rPr>
          <w:sz w:val="16"/>
        </w:rPr>
        <w:t>.</w:t>
      </w:r>
    </w:p>
    <w:p w14:paraId="0BD280FB" w14:textId="77777777" w:rsidR="00776AC0" w:rsidRPr="002760F8" w:rsidRDefault="00776AC0" w:rsidP="00776AC0">
      <w:pPr>
        <w:rPr>
          <w:sz w:val="16"/>
        </w:rPr>
      </w:pPr>
      <w:r w:rsidRPr="002760F8">
        <w:rPr>
          <w:rStyle w:val="StyleUnderline"/>
          <w:highlight w:val="cyan"/>
        </w:rPr>
        <w:t>Administrative law</w:t>
      </w:r>
      <w:r w:rsidRPr="002760F8">
        <w:rPr>
          <w:rStyle w:val="StyleUnderline"/>
        </w:rPr>
        <w:t xml:space="preserve"> is </w:t>
      </w:r>
      <w:r w:rsidRPr="002760F8">
        <w:rPr>
          <w:rStyle w:val="StyleUnderline"/>
          <w:highlight w:val="cyan"/>
        </w:rPr>
        <w:t>facing a test</w:t>
      </w:r>
      <w:r w:rsidRPr="002760F8">
        <w:rPr>
          <w:rStyle w:val="StyleUnderline"/>
        </w:rPr>
        <w:t xml:space="preserve"> during the Trump administration</w:t>
      </w:r>
      <w:r w:rsidRPr="002760F8">
        <w:rPr>
          <w:sz w:val="16"/>
        </w:rPr>
        <w:t xml:space="preserve">.  Usually, courts give significant deference to regulators who are presumed to have scientific and technical expertise that Congress and the courts lack.  But </w:t>
      </w:r>
      <w:r w:rsidRPr="002760F8">
        <w:rPr>
          <w:rStyle w:val="StyleUnderline"/>
          <w:highlight w:val="cyan"/>
        </w:rPr>
        <w:t>challengers can attack</w:t>
      </w:r>
      <w:r w:rsidRPr="002760F8">
        <w:rPr>
          <w:rStyle w:val="StyleUnderline"/>
        </w:rPr>
        <w:t xml:space="preserve"> that </w:t>
      </w:r>
      <w:r w:rsidRPr="002760F8">
        <w:rPr>
          <w:rStyle w:val="StyleUnderline"/>
          <w:highlight w:val="cyan"/>
        </w:rPr>
        <w:t>deference when t</w:t>
      </w:r>
      <w:r w:rsidRPr="002760F8">
        <w:rPr>
          <w:rStyle w:val="StyleUnderline"/>
        </w:rPr>
        <w:t xml:space="preserve">he agency decision is the </w:t>
      </w:r>
      <w:r w:rsidRPr="002760F8">
        <w:rPr>
          <w:rStyle w:val="StyleUnderline"/>
          <w:highlight w:val="cyan"/>
        </w:rPr>
        <w:t xml:space="preserve">product not of </w:t>
      </w:r>
      <w:r w:rsidRPr="002760F8">
        <w:rPr>
          <w:rStyle w:val="Emphasis"/>
          <w:highlight w:val="cyan"/>
        </w:rPr>
        <w:t>expertise</w:t>
      </w:r>
      <w:r w:rsidRPr="002760F8">
        <w:rPr>
          <w:rStyle w:val="StyleUnderline"/>
        </w:rPr>
        <w:t>, but of industry-generated talking points</w:t>
      </w:r>
      <w:r w:rsidRPr="002760F8">
        <w:rPr>
          <w:sz w:val="16"/>
        </w:rPr>
        <w:t xml:space="preserve"> laundered through a captured administrative process.</w:t>
      </w:r>
    </w:p>
    <w:p w14:paraId="25AADE00" w14:textId="77777777" w:rsidR="00776AC0" w:rsidRDefault="00776AC0" w:rsidP="00776AC0">
      <w:pPr>
        <w:pStyle w:val="Heading4"/>
      </w:pPr>
      <w:r w:rsidRPr="002760F8">
        <w:rPr>
          <w:u w:val="single"/>
        </w:rPr>
        <w:lastRenderedPageBreak/>
        <w:t>Extinction</w:t>
      </w:r>
      <w:r>
        <w:t xml:space="preserve">. </w:t>
      </w:r>
    </w:p>
    <w:p w14:paraId="27135E0C" w14:textId="77777777" w:rsidR="00776AC0" w:rsidRPr="002760F8" w:rsidRDefault="00776AC0" w:rsidP="00776AC0">
      <w:r w:rsidRPr="002760F8">
        <w:t xml:space="preserve">Hauke </w:t>
      </w:r>
      <w:r w:rsidRPr="002760F8">
        <w:rPr>
          <w:rStyle w:val="Style13ptBold"/>
        </w:rPr>
        <w:t>Hillebrandt 19</w:t>
      </w:r>
      <w:r w:rsidRPr="002760F8">
        <w:t>. Research associate at the Center for Global Development in Europe working on the international trade policies and the Commitment to Development Index. PhD in Cognitive Neuroscience from University College London and was both a research and teaching fellow at Harvard University</w:t>
      </w:r>
      <w:r>
        <w:t xml:space="preserve">. “Corporate Global Catastrophic Risks.” EA Forums. June 30, 2019. </w:t>
      </w:r>
      <w:r w:rsidRPr="002760F8">
        <w:t>https://forum.effectivealtruism.org/posts/vy2QCTXfWhdiaGWTu/corporate-global-catastrophic-risks-c-gcrs-1#4__Do_corporations_cause_regulatory_capture_proportional_to_their_size_</w:t>
      </w:r>
    </w:p>
    <w:p w14:paraId="2D0BC71B" w14:textId="77777777" w:rsidR="00776AC0" w:rsidRPr="00BE2B26" w:rsidRDefault="00776AC0" w:rsidP="00776AC0">
      <w:pPr>
        <w:rPr>
          <w:sz w:val="16"/>
        </w:rPr>
      </w:pPr>
      <w:r w:rsidRPr="00BE2B26">
        <w:rPr>
          <w:sz w:val="16"/>
        </w:rPr>
        <w:t xml:space="preserve">In theory, </w:t>
      </w:r>
      <w:r w:rsidRPr="00BE2B26">
        <w:rPr>
          <w:rStyle w:val="StyleUnderline"/>
          <w:highlight w:val="cyan"/>
        </w:rPr>
        <w:t>corporate profit-maximization</w:t>
      </w:r>
      <w:r w:rsidRPr="00BE2B26">
        <w:rPr>
          <w:rStyle w:val="StyleUnderline"/>
        </w:rPr>
        <w:t xml:space="preserve"> functions should correlate strongly with the social welfare maximization function</w:t>
      </w:r>
      <w:r w:rsidRPr="00BE2B26">
        <w:rPr>
          <w:sz w:val="16"/>
        </w:rPr>
        <w:t xml:space="preserve">. </w:t>
      </w:r>
      <w:r w:rsidRPr="00BE2B26">
        <w:rPr>
          <w:rStyle w:val="StyleUnderline"/>
        </w:rPr>
        <w:t>But</w:t>
      </w:r>
      <w:r w:rsidRPr="00BE2B26">
        <w:rPr>
          <w:sz w:val="16"/>
        </w:rPr>
        <w:t xml:space="preserve"> if consumer choice does not correlate perfectly with (long-term average, total) utility (of all morally-relevant agents), then </w:t>
      </w:r>
      <w:r w:rsidRPr="00BE2B26">
        <w:rPr>
          <w:rStyle w:val="StyleUnderline"/>
        </w:rPr>
        <w:t xml:space="preserve">even a small divergence might </w:t>
      </w:r>
      <w:r w:rsidRPr="00BE2B26">
        <w:rPr>
          <w:rStyle w:val="StyleUnderline"/>
          <w:highlight w:val="cyan"/>
        </w:rPr>
        <w:t>result in s</w:t>
      </w:r>
      <w:r w:rsidRPr="00BE2B26">
        <w:rPr>
          <w:rStyle w:val="StyleUnderline"/>
        </w:rPr>
        <w:t xml:space="preserve">ide-effects causing </w:t>
      </w:r>
      <w:r w:rsidRPr="00BE2B26">
        <w:rPr>
          <w:rStyle w:val="Emphasis"/>
        </w:rPr>
        <w:t xml:space="preserve">large </w:t>
      </w:r>
      <w:r w:rsidRPr="00BE2B26">
        <w:rPr>
          <w:rStyle w:val="Emphasis"/>
          <w:highlight w:val="cyan"/>
        </w:rPr>
        <w:t>negative externalities</w:t>
      </w:r>
      <w:r w:rsidRPr="00BE2B26">
        <w:rPr>
          <w:sz w:val="16"/>
        </w:rPr>
        <w:t xml:space="preserve">. Because </w:t>
      </w:r>
      <w:r w:rsidRPr="00BE2B26">
        <w:rPr>
          <w:rStyle w:val="Emphasis"/>
          <w:highlight w:val="cyan"/>
        </w:rPr>
        <w:t>destroying</w:t>
      </w:r>
      <w:r w:rsidRPr="00BE2B26">
        <w:rPr>
          <w:rStyle w:val="StyleUnderline"/>
        </w:rPr>
        <w:t xml:space="preserve"> value is </w:t>
      </w:r>
      <w:r w:rsidRPr="00BE2B26">
        <w:rPr>
          <w:rStyle w:val="StyleUnderline"/>
          <w:highlight w:val="cyan"/>
        </w:rPr>
        <w:t xml:space="preserve">easier than </w:t>
      </w:r>
      <w:r w:rsidRPr="00BE2B26">
        <w:rPr>
          <w:rStyle w:val="Emphasis"/>
          <w:highlight w:val="cyan"/>
        </w:rPr>
        <w:t>creating</w:t>
      </w:r>
      <w:r w:rsidRPr="00BE2B26">
        <w:rPr>
          <w:rStyle w:val="StyleUnderline"/>
        </w:rPr>
        <w:t xml:space="preserve"> value</w:t>
      </w:r>
      <w:r w:rsidRPr="00BE2B26">
        <w:rPr>
          <w:sz w:val="16"/>
        </w:rPr>
        <w:t>, negative externalities can become very high as evidenced by the examples above. Consider climate change: this is not merely a coincidence, but the result of something inevitably causing harm as a by-product of ruthless optimization.</w:t>
      </w:r>
    </w:p>
    <w:p w14:paraId="37E21AFF" w14:textId="77777777" w:rsidR="00776AC0" w:rsidRPr="00BE2B26" w:rsidRDefault="00776AC0" w:rsidP="00776AC0">
      <w:pPr>
        <w:rPr>
          <w:sz w:val="16"/>
        </w:rPr>
      </w:pPr>
      <w:r w:rsidRPr="00BE2B26">
        <w:rPr>
          <w:sz w:val="16"/>
        </w:rPr>
        <w:t xml:space="preserve">Thus, as a rule, </w:t>
      </w:r>
      <w:r w:rsidRPr="00BE2B26">
        <w:rPr>
          <w:rStyle w:val="StyleUnderline"/>
        </w:rPr>
        <w:t>as corporations grow they cause</w:t>
      </w:r>
      <w:r w:rsidRPr="00BE2B26">
        <w:rPr>
          <w:sz w:val="16"/>
        </w:rPr>
        <w:t xml:space="preserve"> exponentially larger positive externalities, consumer surplus and utility, but also cause </w:t>
      </w:r>
      <w:r w:rsidRPr="00BE2B26">
        <w:rPr>
          <w:rStyle w:val="StyleUnderline"/>
        </w:rPr>
        <w:t>exponentially larger negative externalities</w:t>
      </w:r>
      <w:r w:rsidRPr="00BE2B26">
        <w:rPr>
          <w:sz w:val="16"/>
        </w:rPr>
        <w:t>, harm consumers and disutility.</w:t>
      </w:r>
    </w:p>
    <w:p w14:paraId="78326759" w14:textId="77777777" w:rsidR="00776AC0" w:rsidRPr="00BE2B26" w:rsidRDefault="00776AC0" w:rsidP="00776AC0">
      <w:pPr>
        <w:rPr>
          <w:sz w:val="16"/>
        </w:rPr>
      </w:pPr>
      <w:r w:rsidRPr="00BE2B26">
        <w:rPr>
          <w:sz w:val="16"/>
        </w:rPr>
        <w:t>4. Do corporations cause regulatory capture proportional to their size?</w:t>
      </w:r>
    </w:p>
    <w:p w14:paraId="40B3C2CF" w14:textId="77777777" w:rsidR="00776AC0" w:rsidRPr="00BE2B26" w:rsidRDefault="00776AC0" w:rsidP="00776AC0">
      <w:pPr>
        <w:rPr>
          <w:sz w:val="16"/>
        </w:rPr>
      </w:pPr>
      <w:r w:rsidRPr="00BE2B26">
        <w:rPr>
          <w:sz w:val="16"/>
        </w:rPr>
        <w:t xml:space="preserve">In economics, </w:t>
      </w:r>
      <w:r w:rsidRPr="00BE2B26">
        <w:rPr>
          <w:rStyle w:val="Emphasis"/>
          <w:highlight w:val="cyan"/>
        </w:rPr>
        <w:t>governments</w:t>
      </w:r>
      <w:r w:rsidRPr="00BE2B26">
        <w:rPr>
          <w:rStyle w:val="StyleUnderline"/>
        </w:rPr>
        <w:t xml:space="preserve"> are to </w:t>
      </w:r>
      <w:r w:rsidRPr="00BE2B26">
        <w:rPr>
          <w:rStyle w:val="StyleUnderline"/>
          <w:highlight w:val="cyan"/>
        </w:rPr>
        <w:t>reduce</w:t>
      </w:r>
      <w:r w:rsidRPr="00BE2B26">
        <w:rPr>
          <w:rStyle w:val="StyleUnderline"/>
        </w:rPr>
        <w:t xml:space="preserve"> businesses’ negative </w:t>
      </w:r>
      <w:r w:rsidRPr="00BE2B26">
        <w:rPr>
          <w:rStyle w:val="StyleUnderline"/>
          <w:highlight w:val="cyan"/>
        </w:rPr>
        <w:t xml:space="preserve">externalities via </w:t>
      </w:r>
      <w:r w:rsidRPr="00BE2B26">
        <w:rPr>
          <w:rStyle w:val="Emphasis"/>
          <w:highlight w:val="cyan"/>
        </w:rPr>
        <w:t>regulation</w:t>
      </w:r>
      <w:r w:rsidRPr="00BE2B26">
        <w:rPr>
          <w:rStyle w:val="StyleUnderline"/>
          <w:highlight w:val="cyan"/>
        </w:rPr>
        <w:t>. But</w:t>
      </w:r>
      <w:r w:rsidRPr="00BE2B26">
        <w:rPr>
          <w:sz w:val="16"/>
        </w:rPr>
        <w:t xml:space="preserve"> governments are increasingly unable to regulate large corporations. Why?</w:t>
      </w:r>
    </w:p>
    <w:p w14:paraId="4B45543E" w14:textId="77777777" w:rsidR="00776AC0" w:rsidRPr="00BE2B26" w:rsidRDefault="00776AC0" w:rsidP="00776AC0">
      <w:pPr>
        <w:rPr>
          <w:sz w:val="16"/>
        </w:rPr>
      </w:pPr>
      <w:r w:rsidRPr="00BE2B26">
        <w:rPr>
          <w:sz w:val="16"/>
        </w:rPr>
        <w:t>Historically, corporate and state power was coupled, because corporate tax on profits increased government budgets proportionally. But average global corporate tax rates are decreasing, from 47% (GDP-weighted: 39%) in 1980 to only 23% (GDP-weighted: 26%) in 2018.[26] Corporations actively try to avoid taxes.[27]</w:t>
      </w:r>
    </w:p>
    <w:p w14:paraId="3DBDAE95" w14:textId="77777777" w:rsidR="00776AC0" w:rsidRPr="00BE2B26" w:rsidRDefault="00776AC0" w:rsidP="00776AC0">
      <w:pPr>
        <w:rPr>
          <w:sz w:val="16"/>
        </w:rPr>
      </w:pPr>
      <w:r w:rsidRPr="00BE2B26">
        <w:rPr>
          <w:sz w:val="16"/>
        </w:rPr>
        <w:t>Governments’ capacity to regulate has decreased: between 1979 and 2005, both US House committee and Government Accountability Office staff decreased by ~40%; Research Service staff, which provides nonpartisan policy analysis to lawmakers, by 20%.[28]</w:t>
      </w:r>
    </w:p>
    <w:p w14:paraId="30DF5EB9" w14:textId="77777777" w:rsidR="00776AC0" w:rsidRPr="00BE2B26" w:rsidRDefault="00776AC0" w:rsidP="00776AC0">
      <w:pPr>
        <w:rPr>
          <w:sz w:val="16"/>
        </w:rPr>
      </w:pPr>
      <w:r w:rsidRPr="00BE2B26">
        <w:rPr>
          <w:rStyle w:val="StyleUnderline"/>
          <w:highlight w:val="cyan"/>
        </w:rPr>
        <w:t>Corporations</w:t>
      </w:r>
      <w:r w:rsidRPr="00BE2B26">
        <w:rPr>
          <w:sz w:val="16"/>
        </w:rPr>
        <w:t xml:space="preserve"> can use </w:t>
      </w:r>
      <w:r w:rsidRPr="00BE2B26">
        <w:rPr>
          <w:rStyle w:val="StyleUnderline"/>
        </w:rPr>
        <w:t xml:space="preserve">lobbying for </w:t>
      </w:r>
      <w:r w:rsidRPr="00BE2B26">
        <w:rPr>
          <w:rStyle w:val="Emphasis"/>
        </w:rPr>
        <w:t>regulatory capture</w:t>
      </w:r>
      <w:r w:rsidRPr="00BE2B26">
        <w:rPr>
          <w:sz w:val="16"/>
        </w:rPr>
        <w:t>[29]. The economics literature has long worried about increasing regulatory capture.[30] Generally, lobbying has increased in recent years[31]. In the US, corporations spend about $3bn/year lobbying the government[32]. In the EU, lobbying has also increased in recent years.[33] In particular, Big Tech’s and Finance’s lobbying budgets have increased.[34],[35]</w:t>
      </w:r>
    </w:p>
    <w:p w14:paraId="0441BBD3" w14:textId="77777777" w:rsidR="00776AC0" w:rsidRPr="00BE2B26" w:rsidRDefault="00776AC0" w:rsidP="00776AC0">
      <w:pPr>
        <w:rPr>
          <w:sz w:val="16"/>
        </w:rPr>
      </w:pPr>
      <w:r w:rsidRPr="00BE2B26">
        <w:rPr>
          <w:sz w:val="16"/>
        </w:rPr>
        <w:t xml:space="preserve">In general, increasingly powerful corporations can promote their interests through lobbying and </w:t>
      </w:r>
      <w:r w:rsidRPr="00BE2B26">
        <w:rPr>
          <w:rStyle w:val="StyleUnderline"/>
          <w:highlight w:val="cyan"/>
        </w:rPr>
        <w:t>evade</w:t>
      </w:r>
      <w:r w:rsidRPr="00BE2B26">
        <w:rPr>
          <w:sz w:val="16"/>
        </w:rPr>
        <w:t xml:space="preserve"> increasingly weak </w:t>
      </w:r>
      <w:r w:rsidRPr="00BE2B26">
        <w:rPr>
          <w:rStyle w:val="StyleUnderline"/>
        </w:rPr>
        <w:t xml:space="preserve">government regulation </w:t>
      </w:r>
      <w:r w:rsidRPr="00BE2B26">
        <w:rPr>
          <w:rStyle w:val="StyleUnderline"/>
          <w:highlight w:val="cyan"/>
        </w:rPr>
        <w:t xml:space="preserve">through </w:t>
      </w:r>
      <w:r w:rsidRPr="00BE2B26">
        <w:rPr>
          <w:rStyle w:val="Emphasis"/>
          <w:sz w:val="28"/>
          <w:szCs w:val="28"/>
          <w:highlight w:val="cyan"/>
        </w:rPr>
        <w:t>regulatory capture</w:t>
      </w:r>
      <w:r w:rsidRPr="00BE2B26">
        <w:rPr>
          <w:sz w:val="16"/>
        </w:rPr>
        <w:t>.</w:t>
      </w:r>
    </w:p>
    <w:p w14:paraId="68CF2E3E" w14:textId="77777777" w:rsidR="00776AC0" w:rsidRPr="00BE2B26" w:rsidRDefault="00776AC0" w:rsidP="00776AC0">
      <w:pPr>
        <w:rPr>
          <w:sz w:val="16"/>
        </w:rPr>
      </w:pPr>
      <w:r w:rsidRPr="00BE2B26">
        <w:rPr>
          <w:sz w:val="16"/>
        </w:rPr>
        <w:t>5. Are anthropogenic and emergent technological GCRs a form of C-GCR?</w:t>
      </w:r>
    </w:p>
    <w:p w14:paraId="6F2E013F" w14:textId="77777777" w:rsidR="00776AC0" w:rsidRPr="00BE2B26" w:rsidRDefault="00776AC0" w:rsidP="00776AC0">
      <w:pPr>
        <w:rPr>
          <w:sz w:val="16"/>
        </w:rPr>
      </w:pPr>
      <w:r w:rsidRPr="00BE2B26">
        <w:rPr>
          <w:sz w:val="16"/>
        </w:rPr>
        <w:t xml:space="preserve">Because humanity has survived for &gt;200k years, natural GCRs (e.g. asteroids, pandemics) only have a 0.1%-1% risk of causing extinction per century. This might be 10x less </w:t>
      </w:r>
      <w:r w:rsidRPr="00BE2B26">
        <w:rPr>
          <w:rStyle w:val="StyleUnderline"/>
        </w:rPr>
        <w:t xml:space="preserve">than man-made </w:t>
      </w:r>
      <w:r w:rsidRPr="00BE2B26">
        <w:rPr>
          <w:rStyle w:val="StyleUnderline"/>
          <w:highlight w:val="cyan"/>
        </w:rPr>
        <w:t>GCRs</w:t>
      </w:r>
      <w:r w:rsidRPr="00BE2B26">
        <w:rPr>
          <w:rStyle w:val="StyleUnderline"/>
        </w:rPr>
        <w:t xml:space="preserve"> (e.g. nuclear war, engineered bioweapons, AI, climate change</w:t>
      </w:r>
      <w:r w:rsidRPr="00BE2B26">
        <w:rPr>
          <w:sz w:val="16"/>
        </w:rPr>
        <w:t>).[36]</w:t>
      </w:r>
    </w:p>
    <w:p w14:paraId="52F2D056" w14:textId="77777777" w:rsidR="00776AC0" w:rsidRPr="00BE2B26" w:rsidRDefault="00776AC0" w:rsidP="00776AC0">
      <w:pPr>
        <w:rPr>
          <w:sz w:val="16"/>
        </w:rPr>
      </w:pPr>
      <w:r w:rsidRPr="00BE2B26">
        <w:rPr>
          <w:sz w:val="16"/>
        </w:rPr>
        <w:t xml:space="preserve">Corporations spend more on R&amp;D than governments.[37] Generally, </w:t>
      </w:r>
      <w:r w:rsidRPr="00BE2B26">
        <w:rPr>
          <w:rStyle w:val="StyleUnderline"/>
          <w:highlight w:val="cyan"/>
        </w:rPr>
        <w:t>corporations</w:t>
      </w:r>
      <w:r w:rsidRPr="00BE2B26">
        <w:rPr>
          <w:sz w:val="16"/>
        </w:rPr>
        <w:t xml:space="preserve"> are </w:t>
      </w:r>
      <w:r w:rsidRPr="00BE2B26">
        <w:rPr>
          <w:rStyle w:val="StyleUnderline"/>
        </w:rPr>
        <w:t xml:space="preserve">relevant </w:t>
      </w:r>
      <w:r w:rsidRPr="00BE2B26">
        <w:rPr>
          <w:rStyle w:val="StyleUnderline"/>
          <w:highlight w:val="cyan"/>
        </w:rPr>
        <w:t>actors in areas of</w:t>
      </w:r>
      <w:r w:rsidRPr="00BE2B26">
        <w:rPr>
          <w:rStyle w:val="StyleUnderline"/>
        </w:rPr>
        <w:t xml:space="preserve"> anthropogenic GCRs from emerging technology such as risks from </w:t>
      </w:r>
      <w:r w:rsidRPr="00BE2B26">
        <w:rPr>
          <w:rStyle w:val="StyleUnderline"/>
          <w:highlight w:val="cyan"/>
        </w:rPr>
        <w:t>AI</w:t>
      </w:r>
      <w:r w:rsidRPr="00BE2B26">
        <w:rPr>
          <w:rStyle w:val="StyleUnderline"/>
        </w:rPr>
        <w:t xml:space="preserve">[38], </w:t>
      </w:r>
      <w:r w:rsidRPr="00BE2B26">
        <w:rPr>
          <w:rStyle w:val="StyleUnderline"/>
          <w:highlight w:val="cyan"/>
        </w:rPr>
        <w:t>GCBRs</w:t>
      </w:r>
      <w:r w:rsidRPr="00BE2B26">
        <w:rPr>
          <w:rStyle w:val="StyleUnderline"/>
        </w:rPr>
        <w:t xml:space="preserve">[39], </w:t>
      </w:r>
      <w:r w:rsidRPr="00BE2B26">
        <w:rPr>
          <w:rStyle w:val="StyleUnderline"/>
          <w:highlight w:val="cyan"/>
        </w:rPr>
        <w:t>climate</w:t>
      </w:r>
      <w:r w:rsidRPr="00BE2B26">
        <w:rPr>
          <w:rStyle w:val="StyleUnderline"/>
        </w:rPr>
        <w:t xml:space="preserve"> change, </w:t>
      </w:r>
      <w:r w:rsidRPr="00BE2B26">
        <w:rPr>
          <w:rStyle w:val="StyleUnderline"/>
          <w:highlight w:val="cyan"/>
        </w:rPr>
        <w:t>and war</w:t>
      </w:r>
      <w:r w:rsidRPr="00BE2B26">
        <w:rPr>
          <w:sz w:val="16"/>
          <w:highlight w:val="cyan"/>
        </w:rPr>
        <w:t>.</w:t>
      </w:r>
    </w:p>
    <w:p w14:paraId="482F5639" w14:textId="77777777" w:rsidR="00776AC0" w:rsidRPr="00BE2B26" w:rsidRDefault="00776AC0" w:rsidP="00776AC0">
      <w:pPr>
        <w:rPr>
          <w:sz w:val="16"/>
        </w:rPr>
      </w:pPr>
      <w:r w:rsidRPr="00BE2B26">
        <w:rPr>
          <w:sz w:val="16"/>
        </w:rPr>
        <w:t>Nuclear weapons: The U.S. plans to spend $1.7 trillion on nuclear weapons in the coming years[40]–a share of which will go to corporate contractors.</w:t>
      </w:r>
    </w:p>
    <w:p w14:paraId="5B0BA086" w14:textId="77777777" w:rsidR="00776AC0" w:rsidRPr="00BE2B26" w:rsidRDefault="00776AC0" w:rsidP="00776AC0">
      <w:pPr>
        <w:rPr>
          <w:sz w:val="16"/>
        </w:rPr>
      </w:pPr>
      <w:r w:rsidRPr="00BE2B26">
        <w:rPr>
          <w:rStyle w:val="Emphasis"/>
          <w:highlight w:val="cyan"/>
        </w:rPr>
        <w:lastRenderedPageBreak/>
        <w:t>Bio</w:t>
      </w:r>
      <w:r w:rsidRPr="00BE2B26">
        <w:rPr>
          <w:rStyle w:val="StyleUnderline"/>
          <w:highlight w:val="cyan"/>
        </w:rPr>
        <w:t>-risk:</w:t>
      </w:r>
      <w:r w:rsidRPr="00BE2B26">
        <w:rPr>
          <w:rStyle w:val="StyleUnderline"/>
        </w:rPr>
        <w:t xml:space="preserve"> Corporations have received billions in recent years to work on synthetic biology, a field changing the bio-economy, worth several trillions</w:t>
      </w:r>
      <w:r w:rsidRPr="00BE2B26">
        <w:rPr>
          <w:sz w:val="16"/>
        </w:rPr>
        <w:t>.[41],[42] Since 2001, US biodefense research spending has increased 20-fold, even though it does not (yet) meet the definition of a biomedical military–industrial complex.[43]</w:t>
      </w:r>
    </w:p>
    <w:p w14:paraId="681A0A05" w14:textId="77777777" w:rsidR="00776AC0" w:rsidRPr="00BE2B26" w:rsidRDefault="00776AC0" w:rsidP="00776AC0">
      <w:pPr>
        <w:rPr>
          <w:sz w:val="16"/>
        </w:rPr>
      </w:pPr>
      <w:r w:rsidRPr="00BE2B26">
        <w:rPr>
          <w:sz w:val="16"/>
        </w:rPr>
        <w:t xml:space="preserve">AI-risk: </w:t>
      </w:r>
      <w:r w:rsidRPr="00BE2B26">
        <w:rPr>
          <w:rStyle w:val="StyleUnderline"/>
        </w:rPr>
        <w:t>Corporations are the main driver of developments in AI</w:t>
      </w:r>
      <w:r w:rsidRPr="00BE2B26">
        <w:rPr>
          <w:sz w:val="16"/>
        </w:rPr>
        <w:t xml:space="preserve"> and spend billions on R&amp;D.[44] The level of technical AI expertise at leading AI labs is substantially higher than that within the US military.[45] </w:t>
      </w:r>
      <w:r w:rsidRPr="00BE2B26">
        <w:rPr>
          <w:rStyle w:val="Emphasis"/>
          <w:highlight w:val="cyan"/>
        </w:rPr>
        <w:t>Competitive</w:t>
      </w:r>
      <w:r w:rsidRPr="00BE2B26">
        <w:rPr>
          <w:rStyle w:val="StyleUnderline"/>
          <w:highlight w:val="cyan"/>
        </w:rPr>
        <w:t xml:space="preserve"> pressure to develop AI</w:t>
      </w:r>
      <w:r w:rsidRPr="00BE2B26">
        <w:rPr>
          <w:sz w:val="16"/>
        </w:rPr>
        <w:t xml:space="preserve"> is the only reason for AI risk because it takes away the option of slowing down AI development until we have a good solution to the alignment problem.[46]</w:t>
      </w:r>
    </w:p>
    <w:p w14:paraId="49FF5DBF" w14:textId="77777777" w:rsidR="00776AC0" w:rsidRPr="00BE2B26" w:rsidRDefault="00776AC0" w:rsidP="00776AC0">
      <w:pPr>
        <w:rPr>
          <w:sz w:val="16"/>
        </w:rPr>
      </w:pPr>
      <w:r w:rsidRPr="00BE2B26">
        <w:rPr>
          <w:sz w:val="16"/>
        </w:rPr>
        <w:t>Corporations also lobby on GCR-relevant issues:</w:t>
      </w:r>
    </w:p>
    <w:p w14:paraId="64BC52DC" w14:textId="77777777" w:rsidR="00776AC0" w:rsidRPr="00BE2B26" w:rsidRDefault="00776AC0" w:rsidP="00776AC0">
      <w:pPr>
        <w:rPr>
          <w:sz w:val="16"/>
        </w:rPr>
      </w:pPr>
      <w:r w:rsidRPr="00BE2B26">
        <w:rPr>
          <w:rStyle w:val="StyleUnderline"/>
          <w:highlight w:val="cyan"/>
        </w:rPr>
        <w:t>Climate change</w:t>
      </w:r>
      <w:r w:rsidRPr="00BE2B26">
        <w:rPr>
          <w:rStyle w:val="StyleUnderline"/>
        </w:rPr>
        <w:t>: World Energy expenditure is in the trillions. [47],[48] Thus, it makes sense that fossil fuel companies have spent &gt;$1Bn on misleading climate-related lobbying</w:t>
      </w:r>
      <w:r w:rsidRPr="00BE2B26">
        <w:rPr>
          <w:sz w:val="16"/>
        </w:rPr>
        <w:t xml:space="preserve">.[49] Climate change might be a GCR edge case: its direct effects might not be an x-risk, but its </w:t>
      </w:r>
      <w:r w:rsidRPr="00BE2B26">
        <w:rPr>
          <w:rStyle w:val="Emphasis"/>
          <w:highlight w:val="cyan"/>
        </w:rPr>
        <w:t>indirect</w:t>
      </w:r>
      <w:r w:rsidRPr="00BE2B26">
        <w:rPr>
          <w:rStyle w:val="StyleUnderline"/>
          <w:highlight w:val="cyan"/>
        </w:rPr>
        <w:t xml:space="preserve"> effects could </w:t>
      </w:r>
      <w:r w:rsidRPr="00BE2B26">
        <w:rPr>
          <w:rStyle w:val="Emphasis"/>
          <w:highlight w:val="cyan"/>
        </w:rPr>
        <w:t>cascade</w:t>
      </w:r>
      <w:r w:rsidRPr="00BE2B26">
        <w:rPr>
          <w:rStyle w:val="StyleUnderline"/>
          <w:highlight w:val="cyan"/>
        </w:rPr>
        <w:t xml:space="preserve"> to </w:t>
      </w:r>
      <w:r w:rsidRPr="00BE2B26">
        <w:rPr>
          <w:rStyle w:val="Emphasis"/>
          <w:highlight w:val="cyan"/>
        </w:rPr>
        <w:t>GCR-level</w:t>
      </w:r>
      <w:r w:rsidRPr="00BE2B26">
        <w:rPr>
          <w:rStyle w:val="StyleUnderline"/>
        </w:rPr>
        <w:t xml:space="preserve"> given that there is a 10% risk of &gt;6°C warming</w:t>
      </w:r>
      <w:r w:rsidRPr="00BE2B26">
        <w:rPr>
          <w:sz w:val="16"/>
        </w:rPr>
        <w:t xml:space="preserve"> (see [50] for discussion).</w:t>
      </w:r>
    </w:p>
    <w:p w14:paraId="27C3A009" w14:textId="77777777" w:rsidR="00776AC0" w:rsidRPr="00BE2B26" w:rsidRDefault="00776AC0" w:rsidP="00776AC0">
      <w:pPr>
        <w:rPr>
          <w:sz w:val="16"/>
        </w:rPr>
      </w:pPr>
      <w:r w:rsidRPr="00BE2B26">
        <w:rPr>
          <w:rStyle w:val="StyleUnderline"/>
          <w:highlight w:val="cyan"/>
        </w:rPr>
        <w:t>Nuclear War</w:t>
      </w:r>
      <w:r w:rsidRPr="00BE2B26">
        <w:rPr>
          <w:rStyle w:val="StyleUnderline"/>
        </w:rPr>
        <w:t xml:space="preserve"> / Great power war</w:t>
      </w:r>
      <w:r w:rsidRPr="00BE2B26">
        <w:rPr>
          <w:sz w:val="16"/>
        </w:rPr>
        <w:t>: Co</w:t>
      </w:r>
      <w:r w:rsidRPr="00BE2B26">
        <w:rPr>
          <w:rStyle w:val="StyleUnderline"/>
        </w:rPr>
        <w:t xml:space="preserve">rporations are lobbying to get NATO countries to spend 2%/GDP on military.[51] The US </w:t>
      </w:r>
      <w:r w:rsidRPr="00BE2B26">
        <w:rPr>
          <w:rStyle w:val="StyleUnderline"/>
          <w:highlight w:val="cyan"/>
        </w:rPr>
        <w:t>ICBM</w:t>
      </w:r>
      <w:r w:rsidRPr="00BE2B26">
        <w:rPr>
          <w:rStyle w:val="StyleUnderline"/>
        </w:rPr>
        <w:t xml:space="preserve"> program was </w:t>
      </w:r>
      <w:r w:rsidRPr="00BE2B26">
        <w:rPr>
          <w:rStyle w:val="StyleUnderline"/>
          <w:highlight w:val="cyan"/>
        </w:rPr>
        <w:t xml:space="preserve">partially created due to </w:t>
      </w:r>
      <w:r w:rsidRPr="00BE2B26">
        <w:rPr>
          <w:rStyle w:val="Emphasis"/>
          <w:highlight w:val="cyan"/>
        </w:rPr>
        <w:t>corporate lobbying</w:t>
      </w:r>
      <w:r w:rsidRPr="00BE2B26">
        <w:rPr>
          <w:sz w:val="16"/>
        </w:rPr>
        <w:t>.[52] Defense company Lockheed Martin has the second most lobbyists in DC (31 in-house lobbyists + 53 connections with lobbying firms).[53] In France, India, UK, and the US, corporations make atomic bombs.[54] Corporation made +$2bn in profit in the last 10 years, and there are many safety risks, while the National Nuclear Security Administration is understaffed.[55] China’s and Russia’s nuclear weapons programs are government-owned and controlled, but some talk about a Russian nuclear-industrial complex.[56]</w:t>
      </w:r>
    </w:p>
    <w:p w14:paraId="16DF3225" w14:textId="77777777" w:rsidR="00776AC0" w:rsidRPr="00BE2B26" w:rsidRDefault="00776AC0" w:rsidP="00776AC0">
      <w:pPr>
        <w:rPr>
          <w:sz w:val="16"/>
        </w:rPr>
      </w:pPr>
      <w:r w:rsidRPr="00BE2B26">
        <w:rPr>
          <w:sz w:val="16"/>
        </w:rPr>
        <w:t>Biorisk: Biotech-pharma has diluted the Biological Weapons Convention verification protocol and influenced the US to reject it.[57]</w:t>
      </w:r>
    </w:p>
    <w:p w14:paraId="0B9363C0" w14:textId="77777777" w:rsidR="00776AC0" w:rsidRPr="00BE2B26" w:rsidRDefault="00776AC0" w:rsidP="00776AC0">
      <w:pPr>
        <w:rPr>
          <w:sz w:val="16"/>
        </w:rPr>
      </w:pPr>
      <w:r w:rsidRPr="00BE2B26">
        <w:rPr>
          <w:sz w:val="16"/>
        </w:rPr>
        <w:t xml:space="preserve">Other emerging tech: </w:t>
      </w:r>
      <w:r w:rsidRPr="00BE2B26">
        <w:rPr>
          <w:rStyle w:val="StyleUnderline"/>
        </w:rPr>
        <w:t>Fukushima has been cited as a case study for emergent technological GCRs: the Japanese nuclear sector had revolving doors to the regulator</w:t>
      </w:r>
      <w:r w:rsidRPr="00BE2B26">
        <w:rPr>
          <w:sz w:val="16"/>
        </w:rPr>
        <w:t>, “destined to result in [...] regulatory capture.” [58],[59]</w:t>
      </w:r>
    </w:p>
    <w:p w14:paraId="306679F8" w14:textId="77777777" w:rsidR="00776AC0" w:rsidRPr="00BE2B26" w:rsidRDefault="00776AC0" w:rsidP="00776AC0">
      <w:pPr>
        <w:rPr>
          <w:sz w:val="16"/>
        </w:rPr>
      </w:pPr>
      <w:r w:rsidRPr="00BE2B26">
        <w:rPr>
          <w:sz w:val="16"/>
        </w:rPr>
        <w:t xml:space="preserve">Thus, </w:t>
      </w:r>
      <w:r w:rsidRPr="00BE2B26">
        <w:rPr>
          <w:rStyle w:val="Emphasis"/>
          <w:highlight w:val="cyan"/>
        </w:rPr>
        <w:t>corporations</w:t>
      </w:r>
      <w:r w:rsidRPr="00BE2B26">
        <w:rPr>
          <w:rStyle w:val="StyleUnderline"/>
          <w:highlight w:val="cyan"/>
        </w:rPr>
        <w:t xml:space="preserve"> deserve </w:t>
      </w:r>
      <w:r w:rsidRPr="00BE2B26">
        <w:rPr>
          <w:rStyle w:val="Emphasis"/>
          <w:highlight w:val="cyan"/>
        </w:rPr>
        <w:t>special attention</w:t>
      </w:r>
      <w:r w:rsidRPr="00BE2B26">
        <w:rPr>
          <w:rStyle w:val="StyleUnderline"/>
          <w:highlight w:val="cyan"/>
        </w:rPr>
        <w:t xml:space="preserve"> when</w:t>
      </w:r>
      <w:r w:rsidRPr="00BE2B26">
        <w:rPr>
          <w:rStyle w:val="StyleUnderline"/>
        </w:rPr>
        <w:t xml:space="preserve"> horizon-</w:t>
      </w:r>
      <w:r w:rsidRPr="00BE2B26">
        <w:rPr>
          <w:rStyle w:val="StyleUnderline"/>
          <w:highlight w:val="cyan"/>
        </w:rPr>
        <w:t>scanning for</w:t>
      </w:r>
      <w:r w:rsidRPr="00BE2B26">
        <w:rPr>
          <w:rStyle w:val="StyleUnderline"/>
        </w:rPr>
        <w:t xml:space="preserve"> emerging technological </w:t>
      </w:r>
      <w:r w:rsidRPr="00BE2B26">
        <w:rPr>
          <w:rStyle w:val="StyleUnderline"/>
          <w:highlight w:val="cyan"/>
        </w:rPr>
        <w:t>GCRs</w:t>
      </w:r>
      <w:r w:rsidRPr="00BE2B26">
        <w:rPr>
          <w:rStyle w:val="StyleUnderline"/>
        </w:rPr>
        <w:t xml:space="preserve"> as they are their distal cause</w:t>
      </w:r>
      <w:r w:rsidRPr="00BE2B26">
        <w:rPr>
          <w:sz w:val="16"/>
        </w:rPr>
        <w:t>.</w:t>
      </w:r>
    </w:p>
    <w:p w14:paraId="6661E1EE" w14:textId="77777777" w:rsidR="00776AC0" w:rsidRPr="00BE2B26" w:rsidRDefault="00776AC0" w:rsidP="00776AC0">
      <w:pPr>
        <w:rPr>
          <w:sz w:val="16"/>
        </w:rPr>
      </w:pPr>
      <w:r w:rsidRPr="00BE2B26">
        <w:rPr>
          <w:sz w:val="16"/>
        </w:rPr>
        <w:t>6. C-GCR reduction is more effective than targeted GCR from emerging tech reduction</w:t>
      </w:r>
    </w:p>
    <w:p w14:paraId="54254233" w14:textId="77777777" w:rsidR="00776AC0" w:rsidRPr="00BE2B26" w:rsidRDefault="00776AC0" w:rsidP="00776AC0">
      <w:pPr>
        <w:rPr>
          <w:sz w:val="16"/>
        </w:rPr>
      </w:pPr>
      <w:r w:rsidRPr="00BE2B26">
        <w:rPr>
          <w:sz w:val="16"/>
        </w:rPr>
        <w:t>Reducing C-GCRs is a more generalized intervention than targeted reduction of GCRs from emerging tech. Its broad cross-cutting nature makes it more effective.[60]</w:t>
      </w:r>
    </w:p>
    <w:p w14:paraId="34697718" w14:textId="77777777" w:rsidR="00776AC0" w:rsidRPr="00BE2B26" w:rsidRDefault="00776AC0" w:rsidP="00776AC0">
      <w:pPr>
        <w:rPr>
          <w:sz w:val="16"/>
        </w:rPr>
      </w:pPr>
      <w:r w:rsidRPr="00BE2B26">
        <w:rPr>
          <w:sz w:val="16"/>
        </w:rPr>
        <w:t xml:space="preserve">Because corporations will create as of yet unknown emerging tech that causes GCRs, C-GCR reduction is good for horizon-scanning and preventative GCR reduction. </w:t>
      </w:r>
      <w:r w:rsidRPr="00BE2B26">
        <w:rPr>
          <w:rStyle w:val="Emphasis"/>
          <w:highlight w:val="cyan"/>
        </w:rPr>
        <w:t>Regulators</w:t>
      </w:r>
      <w:r w:rsidRPr="00BE2B26">
        <w:rPr>
          <w:rStyle w:val="StyleUnderline"/>
        </w:rPr>
        <w:t xml:space="preserve"> or altruists who focus on particular GCRs play Whac-A-Mole with corporations</w:t>
      </w:r>
      <w:r w:rsidRPr="00BE2B26">
        <w:rPr>
          <w:sz w:val="16"/>
        </w:rPr>
        <w:t xml:space="preserve">. Every industry can create its own GCR - for instance, see research on GCRs from chemicals.[61] Even if one is particularly concerned about just one GCR from say AI, </w:t>
      </w:r>
      <w:r w:rsidRPr="00BE2B26">
        <w:rPr>
          <w:rStyle w:val="StyleUnderline"/>
        </w:rPr>
        <w:t xml:space="preserve">C-GCR prevention is </w:t>
      </w:r>
      <w:r w:rsidRPr="00BE2B26">
        <w:rPr>
          <w:rStyle w:val="Emphasis"/>
          <w:highlight w:val="cyan"/>
        </w:rPr>
        <w:t>more effective</w:t>
      </w:r>
      <w:r w:rsidRPr="00BE2B26">
        <w:rPr>
          <w:rStyle w:val="StyleUnderline"/>
          <w:highlight w:val="cyan"/>
        </w:rPr>
        <w:t xml:space="preserve"> than </w:t>
      </w:r>
      <w:r w:rsidRPr="00BE2B26">
        <w:rPr>
          <w:rStyle w:val="Emphasis"/>
          <w:highlight w:val="cyan"/>
        </w:rPr>
        <w:t>targeted</w:t>
      </w:r>
      <w:r w:rsidRPr="00BE2B26">
        <w:rPr>
          <w:rStyle w:val="StyleUnderline"/>
        </w:rPr>
        <w:t xml:space="preserve"> GCR </w:t>
      </w:r>
      <w:r w:rsidRPr="00BE2B26">
        <w:rPr>
          <w:rStyle w:val="StyleUnderline"/>
          <w:highlight w:val="cyan"/>
        </w:rPr>
        <w:t>reduction</w:t>
      </w:r>
      <w:r w:rsidRPr="00BE2B26">
        <w:rPr>
          <w:sz w:val="16"/>
        </w:rPr>
        <w:t>, because the distal source of it comes from corporations.</w:t>
      </w:r>
    </w:p>
    <w:p w14:paraId="4D0AA205" w14:textId="77777777" w:rsidR="00776AC0" w:rsidRPr="0090448F" w:rsidRDefault="00776AC0" w:rsidP="00776AC0"/>
    <w:p w14:paraId="1A1CA5C9" w14:textId="1AC8FB87" w:rsidR="00BA6046" w:rsidRDefault="00BA6046" w:rsidP="00BA6046">
      <w:pPr>
        <w:pStyle w:val="Heading2"/>
      </w:pPr>
      <w:r>
        <w:lastRenderedPageBreak/>
        <w:t>ON</w:t>
      </w:r>
    </w:p>
    <w:p w14:paraId="3810E526" w14:textId="2F599101" w:rsidR="0090448F" w:rsidRDefault="0090448F" w:rsidP="0090448F">
      <w:pPr>
        <w:pStyle w:val="Heading3"/>
      </w:pPr>
      <w:r>
        <w:lastRenderedPageBreak/>
        <w:t>Advantage 1---1NC</w:t>
      </w:r>
    </w:p>
    <w:p w14:paraId="3461BF91" w14:textId="77777777" w:rsidR="0090448F" w:rsidRPr="0071666F" w:rsidRDefault="0090448F" w:rsidP="0090448F">
      <w:pPr>
        <w:pStyle w:val="Heading4"/>
        <w:rPr>
          <w:rFonts w:eastAsia="Times New Roman"/>
        </w:rPr>
      </w:pPr>
      <w:r>
        <w:rPr>
          <w:rFonts w:eastAsia="Times New Roman"/>
        </w:rPr>
        <w:t>The AFF has ‘</w:t>
      </w:r>
      <w:r w:rsidRPr="00F668A6">
        <w:rPr>
          <w:rFonts w:eastAsia="Times New Roman"/>
          <w:u w:val="single"/>
        </w:rPr>
        <w:t>absolutely zero</w:t>
      </w:r>
      <w:r>
        <w:rPr>
          <w:rFonts w:eastAsia="Times New Roman"/>
        </w:rPr>
        <w:t>’ shot at solving.</w:t>
      </w:r>
    </w:p>
    <w:p w14:paraId="24FEF006" w14:textId="77777777" w:rsidR="0090448F" w:rsidRPr="0071666F" w:rsidRDefault="0090448F" w:rsidP="0090448F">
      <w:pPr>
        <w:rPr>
          <w:rFonts w:eastAsia="Calibri"/>
        </w:rPr>
      </w:pPr>
      <w:r w:rsidRPr="0071666F">
        <w:rPr>
          <w:rFonts w:eastAsia="Calibri"/>
        </w:rPr>
        <w:t xml:space="preserve">Dave </w:t>
      </w:r>
      <w:r w:rsidRPr="0071666F">
        <w:rPr>
          <w:rFonts w:eastAsia="Calibri"/>
          <w:b/>
          <w:bCs/>
          <w:sz w:val="26"/>
        </w:rPr>
        <w:t>Feder 25</w:t>
      </w:r>
      <w:r>
        <w:rPr>
          <w:rFonts w:eastAsia="Calibri"/>
        </w:rPr>
        <w:t>. S</w:t>
      </w:r>
      <w:r w:rsidRPr="0071666F">
        <w:rPr>
          <w:rFonts w:eastAsia="Calibri"/>
        </w:rPr>
        <w:t>enior executive in government for 20 years, former Deputy and Acting General Counsel of the FLRA, former Associate Commissioner for Labor-Management and Employee Relations at SSA</w:t>
      </w:r>
      <w:r>
        <w:rPr>
          <w:rFonts w:eastAsia="Calibri"/>
        </w:rPr>
        <w:t>.</w:t>
      </w:r>
      <w:r w:rsidRPr="0071666F">
        <w:rPr>
          <w:rFonts w:eastAsia="Calibri"/>
        </w:rPr>
        <w:t xml:space="preserve"> “The Federal Labor Relations Statute and Collective Bargaining Agreements Are Currently Unenforceable</w:t>
      </w:r>
      <w:r>
        <w:rPr>
          <w:rFonts w:eastAsia="Calibri"/>
        </w:rPr>
        <w:t>.</w:t>
      </w:r>
      <w:r w:rsidRPr="0071666F">
        <w:rPr>
          <w:rFonts w:eastAsia="Calibri"/>
        </w:rPr>
        <w:t>” https://www.fedsmith.com/2025/03/10/federal-lr-statute-collective-bargaining-agreements-are-currently-unenforceable/#</w:t>
      </w:r>
    </w:p>
    <w:p w14:paraId="634AE18E" w14:textId="77777777" w:rsidR="0090448F" w:rsidRPr="00D36324" w:rsidRDefault="0090448F" w:rsidP="0090448F">
      <w:pPr>
        <w:rPr>
          <w:sz w:val="16"/>
        </w:rPr>
      </w:pPr>
      <w:r w:rsidRPr="005E448C">
        <w:rPr>
          <w:rStyle w:val="StyleUnderline"/>
          <w:highlight w:val="cyan"/>
        </w:rPr>
        <w:t>There are</w:t>
      </w:r>
      <w:r w:rsidRPr="00D36324">
        <w:rPr>
          <w:sz w:val="16"/>
        </w:rPr>
        <w:t xml:space="preserve"> currently </w:t>
      </w:r>
      <w:r w:rsidRPr="005E448C">
        <w:rPr>
          <w:rStyle w:val="Emphasis"/>
          <w:sz w:val="30"/>
          <w:szCs w:val="30"/>
          <w:highlight w:val="cyan"/>
        </w:rPr>
        <w:t>absolutely zero</w:t>
      </w:r>
      <w:r w:rsidRPr="005E448C">
        <w:rPr>
          <w:rStyle w:val="StyleUnderline"/>
          <w:highlight w:val="cyan"/>
        </w:rPr>
        <w:t xml:space="preserve"> enforcement mechanisms available to Federal</w:t>
      </w:r>
      <w:r w:rsidRPr="00D36324">
        <w:rPr>
          <w:rStyle w:val="StyleUnderline"/>
        </w:rPr>
        <w:t xml:space="preserve"> sector labor organizations</w:t>
      </w:r>
      <w:r w:rsidRPr="00D36324">
        <w:rPr>
          <w:sz w:val="16"/>
        </w:rPr>
        <w:t xml:space="preserve"> (</w:t>
      </w:r>
      <w:r w:rsidRPr="005E448C">
        <w:rPr>
          <w:rStyle w:val="Emphasis"/>
          <w:highlight w:val="cyan"/>
        </w:rPr>
        <w:t>unions</w:t>
      </w:r>
      <w:r w:rsidRPr="00D36324">
        <w:rPr>
          <w:sz w:val="16"/>
        </w:rPr>
        <w:t xml:space="preserve">) </w:t>
      </w:r>
      <w:r w:rsidRPr="00D36324">
        <w:rPr>
          <w:rStyle w:val="StyleUnderline"/>
        </w:rPr>
        <w:t xml:space="preserve">to enforce </w:t>
      </w:r>
      <w:r w:rsidRPr="00B46049">
        <w:rPr>
          <w:rStyle w:val="Emphasis"/>
        </w:rPr>
        <w:t>any rights</w:t>
      </w:r>
      <w:r w:rsidRPr="00D36324">
        <w:rPr>
          <w:rStyle w:val="StyleUnderline"/>
        </w:rPr>
        <w:t xml:space="preserve"> under the </w:t>
      </w:r>
      <w:r w:rsidRPr="00B46049">
        <w:rPr>
          <w:rStyle w:val="Emphasis"/>
        </w:rPr>
        <w:t>F</w:t>
      </w:r>
      <w:r w:rsidRPr="00D36324">
        <w:rPr>
          <w:rStyle w:val="StyleUnderline"/>
        </w:rPr>
        <w:t xml:space="preserve">ederal </w:t>
      </w:r>
      <w:r w:rsidRPr="00B46049">
        <w:rPr>
          <w:rStyle w:val="Emphasis"/>
        </w:rPr>
        <w:t>S</w:t>
      </w:r>
      <w:r w:rsidRPr="00D36324">
        <w:rPr>
          <w:rStyle w:val="StyleUnderline"/>
        </w:rPr>
        <w:t xml:space="preserve">ervice </w:t>
      </w:r>
      <w:r w:rsidRPr="00B46049">
        <w:rPr>
          <w:rStyle w:val="Emphasis"/>
        </w:rPr>
        <w:t>L</w:t>
      </w:r>
      <w:r w:rsidRPr="00D36324">
        <w:rPr>
          <w:rStyle w:val="StyleUnderline"/>
        </w:rPr>
        <w:t>abor-</w:t>
      </w:r>
      <w:r w:rsidRPr="00B46049">
        <w:rPr>
          <w:rStyle w:val="Emphasis"/>
        </w:rPr>
        <w:t>M</w:t>
      </w:r>
      <w:r w:rsidRPr="00D36324">
        <w:rPr>
          <w:rStyle w:val="StyleUnderline"/>
        </w:rPr>
        <w:t xml:space="preserve">anagement </w:t>
      </w:r>
      <w:r w:rsidRPr="00B46049">
        <w:rPr>
          <w:rStyle w:val="Emphasis"/>
        </w:rPr>
        <w:t>R</w:t>
      </w:r>
      <w:r w:rsidRPr="00D36324">
        <w:rPr>
          <w:rStyle w:val="StyleUnderline"/>
        </w:rPr>
        <w:t xml:space="preserve">elations </w:t>
      </w:r>
      <w:r w:rsidRPr="00B46049">
        <w:rPr>
          <w:rStyle w:val="Emphasis"/>
        </w:rPr>
        <w:t>S</w:t>
      </w:r>
      <w:r w:rsidRPr="00D36324">
        <w:rPr>
          <w:rStyle w:val="StyleUnderline"/>
        </w:rPr>
        <w:t>tatute</w:t>
      </w:r>
      <w:r w:rsidRPr="00D36324">
        <w:rPr>
          <w:sz w:val="16"/>
        </w:rPr>
        <w:t xml:space="preserve"> (the Statute) </w:t>
      </w:r>
      <w:r w:rsidRPr="00D36324">
        <w:rPr>
          <w:rStyle w:val="StyleUnderline"/>
        </w:rPr>
        <w:t>and</w:t>
      </w:r>
      <w:r w:rsidRPr="00D36324">
        <w:rPr>
          <w:sz w:val="16"/>
        </w:rPr>
        <w:t xml:space="preserve"> to </w:t>
      </w:r>
      <w:r w:rsidRPr="00D36324">
        <w:rPr>
          <w:rStyle w:val="StyleUnderline"/>
        </w:rPr>
        <w:t>enforce any rights under a negotiated collective bargaining agreement</w:t>
      </w:r>
      <w:r w:rsidRPr="00D36324">
        <w:rPr>
          <w:sz w:val="16"/>
        </w:rPr>
        <w:t xml:space="preserve"> (</w:t>
      </w:r>
      <w:r w:rsidRPr="00B46049">
        <w:rPr>
          <w:rStyle w:val="Emphasis"/>
        </w:rPr>
        <w:t>CBA</w:t>
      </w:r>
      <w:r w:rsidRPr="00D36324">
        <w:rPr>
          <w:sz w:val="16"/>
        </w:rPr>
        <w:t>).</w:t>
      </w:r>
    </w:p>
    <w:p w14:paraId="4ABBFA73" w14:textId="77777777" w:rsidR="0090448F" w:rsidRPr="00D36324" w:rsidRDefault="0090448F" w:rsidP="0090448F">
      <w:pPr>
        <w:rPr>
          <w:sz w:val="16"/>
        </w:rPr>
      </w:pPr>
      <w:r w:rsidRPr="00D36324">
        <w:rPr>
          <w:sz w:val="16"/>
        </w:rPr>
        <w:t>Unfair Labor Practices (ULP)</w:t>
      </w:r>
    </w:p>
    <w:p w14:paraId="2883DCE7" w14:textId="77777777" w:rsidR="0090448F" w:rsidRPr="00D36324" w:rsidRDefault="0090448F" w:rsidP="0090448F">
      <w:pPr>
        <w:rPr>
          <w:sz w:val="16"/>
        </w:rPr>
      </w:pPr>
      <w:r w:rsidRPr="00D36324">
        <w:rPr>
          <w:sz w:val="16"/>
        </w:rPr>
        <w:t xml:space="preserve">Let’s start with unfair labor practices. </w:t>
      </w:r>
      <w:r w:rsidRPr="005E448C">
        <w:rPr>
          <w:rStyle w:val="StyleUnderline"/>
          <w:highlight w:val="cyan"/>
        </w:rPr>
        <w:t>There</w:t>
      </w:r>
      <w:r w:rsidRPr="008B7DAD">
        <w:rPr>
          <w:sz w:val="16"/>
          <w:szCs w:val="16"/>
        </w:rPr>
        <w:t xml:space="preserve"> currently</w:t>
      </w:r>
      <w:r w:rsidRPr="00D36324">
        <w:rPr>
          <w:sz w:val="16"/>
        </w:rPr>
        <w:t xml:space="preserve"> </w:t>
      </w:r>
      <w:r w:rsidRPr="005E448C">
        <w:rPr>
          <w:rStyle w:val="StyleUnderline"/>
          <w:highlight w:val="cyan"/>
        </w:rPr>
        <w:t xml:space="preserve">is </w:t>
      </w:r>
      <w:r w:rsidRPr="005E448C">
        <w:rPr>
          <w:rStyle w:val="Emphasis"/>
          <w:highlight w:val="cyan"/>
        </w:rPr>
        <w:t>no General Counsel</w:t>
      </w:r>
      <w:r w:rsidRPr="00D36324">
        <w:rPr>
          <w:rStyle w:val="StyleUnderline"/>
        </w:rPr>
        <w:t xml:space="preserve"> or </w:t>
      </w:r>
      <w:r w:rsidRPr="00B46049">
        <w:rPr>
          <w:rStyle w:val="Emphasis"/>
        </w:rPr>
        <w:t>Acting General Counsel</w:t>
      </w:r>
      <w:r w:rsidRPr="00D36324">
        <w:rPr>
          <w:rStyle w:val="StyleUnderline"/>
        </w:rPr>
        <w:t xml:space="preserve"> </w:t>
      </w:r>
      <w:r w:rsidRPr="005E448C">
        <w:rPr>
          <w:rStyle w:val="StyleUnderline"/>
          <w:highlight w:val="cyan"/>
        </w:rPr>
        <w:t xml:space="preserve">of the </w:t>
      </w:r>
      <w:r w:rsidRPr="005E448C">
        <w:rPr>
          <w:rStyle w:val="Emphasis"/>
          <w:highlight w:val="cyan"/>
        </w:rPr>
        <w:t>F</w:t>
      </w:r>
      <w:r w:rsidRPr="00D36324">
        <w:rPr>
          <w:rStyle w:val="StyleUnderline"/>
        </w:rPr>
        <w:t xml:space="preserve">ederal </w:t>
      </w:r>
      <w:r w:rsidRPr="005E448C">
        <w:rPr>
          <w:rStyle w:val="Emphasis"/>
          <w:highlight w:val="cyan"/>
        </w:rPr>
        <w:t>L</w:t>
      </w:r>
      <w:r w:rsidRPr="00D36324">
        <w:rPr>
          <w:rStyle w:val="StyleUnderline"/>
        </w:rPr>
        <w:t xml:space="preserve">abor </w:t>
      </w:r>
      <w:r w:rsidRPr="005E448C">
        <w:rPr>
          <w:rStyle w:val="Emphasis"/>
          <w:highlight w:val="cyan"/>
        </w:rPr>
        <w:t>R</w:t>
      </w:r>
      <w:r w:rsidRPr="00D36324">
        <w:rPr>
          <w:rStyle w:val="StyleUnderline"/>
        </w:rPr>
        <w:t xml:space="preserve">elations </w:t>
      </w:r>
      <w:r w:rsidRPr="005E448C">
        <w:rPr>
          <w:rStyle w:val="Emphasis"/>
          <w:highlight w:val="cyan"/>
        </w:rPr>
        <w:t>A</w:t>
      </w:r>
      <w:r w:rsidRPr="00D36324">
        <w:rPr>
          <w:rStyle w:val="StyleUnderline"/>
        </w:rPr>
        <w:t>uthority</w:t>
      </w:r>
      <w:r w:rsidRPr="00D36324">
        <w:rPr>
          <w:sz w:val="16"/>
        </w:rPr>
        <w:t xml:space="preserve"> (Authority). Thus, </w:t>
      </w:r>
      <w:r w:rsidRPr="005E448C">
        <w:rPr>
          <w:rStyle w:val="StyleUnderline"/>
          <w:highlight w:val="cyan"/>
        </w:rPr>
        <w:t>no</w:t>
      </w:r>
      <w:r w:rsidRPr="00D36324">
        <w:rPr>
          <w:rStyle w:val="StyleUnderline"/>
        </w:rPr>
        <w:t xml:space="preserve"> </w:t>
      </w:r>
      <w:r w:rsidRPr="00B46049">
        <w:rPr>
          <w:rStyle w:val="Emphasis"/>
        </w:rPr>
        <w:t>unfair labor practice</w:t>
      </w:r>
      <w:r w:rsidRPr="00D36324">
        <w:rPr>
          <w:rStyle w:val="StyleUnderline"/>
        </w:rPr>
        <w:t xml:space="preserve"> </w:t>
      </w:r>
      <w:r w:rsidRPr="00D36324">
        <w:rPr>
          <w:sz w:val="16"/>
        </w:rPr>
        <w:t>(</w:t>
      </w:r>
      <w:r w:rsidRPr="005E448C">
        <w:rPr>
          <w:rStyle w:val="Emphasis"/>
          <w:highlight w:val="cyan"/>
        </w:rPr>
        <w:t>ULP</w:t>
      </w:r>
      <w:r w:rsidRPr="00D36324">
        <w:rPr>
          <w:sz w:val="16"/>
        </w:rPr>
        <w:t xml:space="preserve">) </w:t>
      </w:r>
      <w:r w:rsidRPr="005E448C">
        <w:rPr>
          <w:rStyle w:val="Emphasis"/>
          <w:highlight w:val="cyan"/>
        </w:rPr>
        <w:t>complaints</w:t>
      </w:r>
      <w:r w:rsidRPr="005E448C">
        <w:rPr>
          <w:rStyle w:val="StyleUnderline"/>
          <w:highlight w:val="cyan"/>
        </w:rPr>
        <w:t xml:space="preserve"> can be issued</w:t>
      </w:r>
      <w:r w:rsidRPr="00D36324">
        <w:rPr>
          <w:rStyle w:val="StyleUnderline"/>
        </w:rPr>
        <w:t xml:space="preserve"> to </w:t>
      </w:r>
      <w:r w:rsidRPr="00B46049">
        <w:rPr>
          <w:rStyle w:val="Emphasis"/>
        </w:rPr>
        <w:t>enforce the Statute</w:t>
      </w:r>
      <w:r w:rsidRPr="00D36324">
        <w:rPr>
          <w:sz w:val="16"/>
        </w:rPr>
        <w:t>.</w:t>
      </w:r>
    </w:p>
    <w:p w14:paraId="65BE5C90" w14:textId="77777777" w:rsidR="0090448F" w:rsidRPr="00D36324" w:rsidRDefault="0090448F" w:rsidP="0090448F">
      <w:pPr>
        <w:rPr>
          <w:sz w:val="16"/>
        </w:rPr>
      </w:pPr>
      <w:r w:rsidRPr="00D36324">
        <w:rPr>
          <w:sz w:val="16"/>
        </w:rPr>
        <w:t xml:space="preserve">Although one of the five FLRA Regional Directors can have ULP charges investigated, make a preliminary merit decision, and attempt to resolve the ULP charge, </w:t>
      </w:r>
      <w:r w:rsidRPr="00B46049">
        <w:rPr>
          <w:rStyle w:val="Emphasis"/>
        </w:rPr>
        <w:t>no ULP complaint</w:t>
      </w:r>
      <w:r w:rsidRPr="00D36324">
        <w:rPr>
          <w:rStyle w:val="StyleUnderline"/>
        </w:rPr>
        <w:t xml:space="preserve"> can be </w:t>
      </w:r>
      <w:r w:rsidRPr="00B46049">
        <w:rPr>
          <w:rStyle w:val="Emphasis"/>
        </w:rPr>
        <w:t>issued</w:t>
      </w:r>
      <w:r w:rsidRPr="00D36324">
        <w:rPr>
          <w:rStyle w:val="StyleUnderline"/>
        </w:rPr>
        <w:t xml:space="preserve"> without a General Counsel or a </w:t>
      </w:r>
      <w:r w:rsidRPr="00B46049">
        <w:rPr>
          <w:rStyle w:val="Emphasis"/>
        </w:rPr>
        <w:t>properly appointed</w:t>
      </w:r>
      <w:r w:rsidRPr="00D36324">
        <w:rPr>
          <w:rStyle w:val="StyleUnderline"/>
        </w:rPr>
        <w:t xml:space="preserve"> Acting General Counsel</w:t>
      </w:r>
      <w:r w:rsidRPr="00D36324">
        <w:rPr>
          <w:sz w:val="16"/>
        </w:rPr>
        <w:t xml:space="preserve">, and </w:t>
      </w:r>
      <w:r w:rsidRPr="00D36324">
        <w:rPr>
          <w:rStyle w:val="StyleUnderline"/>
        </w:rPr>
        <w:t xml:space="preserve">there is </w:t>
      </w:r>
      <w:r w:rsidRPr="00B46049">
        <w:rPr>
          <w:rStyle w:val="Emphasis"/>
        </w:rPr>
        <w:t>neither</w:t>
      </w:r>
      <w:r w:rsidRPr="00D36324">
        <w:rPr>
          <w:sz w:val="16"/>
        </w:rPr>
        <w:t>.</w:t>
      </w:r>
    </w:p>
    <w:p w14:paraId="52F1E790" w14:textId="77777777" w:rsidR="0090448F" w:rsidRPr="00D36324" w:rsidRDefault="0090448F" w:rsidP="0090448F">
      <w:pPr>
        <w:rPr>
          <w:sz w:val="16"/>
        </w:rPr>
      </w:pPr>
      <w:r w:rsidRPr="00D36324">
        <w:rPr>
          <w:sz w:val="16"/>
        </w:rPr>
        <w:t xml:space="preserve">Thus, </w:t>
      </w:r>
      <w:r w:rsidRPr="005E448C">
        <w:rPr>
          <w:rStyle w:val="Emphasis"/>
          <w:highlight w:val="cyan"/>
        </w:rPr>
        <w:t>agency</w:t>
      </w:r>
      <w:r w:rsidRPr="00B46049">
        <w:rPr>
          <w:rStyle w:val="Emphasis"/>
        </w:rPr>
        <w:t xml:space="preserve"> unilateral </w:t>
      </w:r>
      <w:r w:rsidRPr="005E448C">
        <w:rPr>
          <w:rStyle w:val="Emphasis"/>
          <w:highlight w:val="cyan"/>
        </w:rPr>
        <w:t>changes</w:t>
      </w:r>
      <w:r w:rsidRPr="00D36324">
        <w:rPr>
          <w:sz w:val="16"/>
        </w:rPr>
        <w:t xml:space="preserve"> (such as terminating telework and remote work, a reduction in force, a reorganization, a realignment) </w:t>
      </w:r>
      <w:r w:rsidRPr="005E448C">
        <w:rPr>
          <w:rStyle w:val="StyleUnderline"/>
          <w:highlight w:val="cyan"/>
        </w:rPr>
        <w:t xml:space="preserve">can be </w:t>
      </w:r>
      <w:r w:rsidRPr="005E448C">
        <w:rPr>
          <w:rStyle w:val="Emphasis"/>
          <w:highlight w:val="cyan"/>
        </w:rPr>
        <w:t>unilaterally implemented</w:t>
      </w:r>
      <w:r w:rsidRPr="005E448C">
        <w:rPr>
          <w:rStyle w:val="StyleUnderline"/>
          <w:highlight w:val="cyan"/>
        </w:rPr>
        <w:t xml:space="preserve"> without fulfilling</w:t>
      </w:r>
      <w:r w:rsidRPr="00D36324">
        <w:rPr>
          <w:rStyle w:val="StyleUnderline"/>
        </w:rPr>
        <w:t xml:space="preserve"> the </w:t>
      </w:r>
      <w:r w:rsidRPr="005E448C">
        <w:rPr>
          <w:rStyle w:val="Emphasis"/>
          <w:highlight w:val="cyan"/>
        </w:rPr>
        <w:t>statutory</w:t>
      </w:r>
      <w:r w:rsidRPr="00B46049">
        <w:rPr>
          <w:rStyle w:val="Emphasis"/>
        </w:rPr>
        <w:t xml:space="preserve"> bargaining </w:t>
      </w:r>
      <w:r w:rsidRPr="005E448C">
        <w:rPr>
          <w:rStyle w:val="Emphasis"/>
          <w:highlight w:val="cyan"/>
        </w:rPr>
        <w:t>obligation</w:t>
      </w:r>
      <w:r w:rsidRPr="00D36324">
        <w:rPr>
          <w:sz w:val="16"/>
        </w:rPr>
        <w:t>. If there was a General Counsel (or Acting General Counsel), a ULP complaint could be issued, the Authority could approve a General Counsel request to seek appropriate temporary relief in a U.S. District Court. The General Counsel could seek appropriate temporary relief (such as a restraining order) and be successful in enjoining the illegal unilateral agency action. That remedy is not available today because there is no General Counsel.</w:t>
      </w:r>
    </w:p>
    <w:p w14:paraId="254D64B1" w14:textId="77777777" w:rsidR="0090448F" w:rsidRPr="00D36324" w:rsidRDefault="0090448F" w:rsidP="0090448F">
      <w:pPr>
        <w:rPr>
          <w:sz w:val="16"/>
        </w:rPr>
      </w:pPr>
      <w:r w:rsidRPr="00D36324">
        <w:rPr>
          <w:sz w:val="16"/>
        </w:rPr>
        <w:t>Federal Service Impasses Panel (FSIP)</w:t>
      </w:r>
    </w:p>
    <w:p w14:paraId="251CAAED" w14:textId="77777777" w:rsidR="0090448F" w:rsidRPr="00D36324" w:rsidRDefault="0090448F" w:rsidP="0090448F">
      <w:pPr>
        <w:rPr>
          <w:sz w:val="16"/>
        </w:rPr>
      </w:pPr>
      <w:r w:rsidRPr="00D36324">
        <w:rPr>
          <w:sz w:val="16"/>
        </w:rPr>
        <w:t>Let’s talk about the Federal Service Impasses Panel (FSIP).</w:t>
      </w:r>
    </w:p>
    <w:p w14:paraId="57D60AA8" w14:textId="77777777" w:rsidR="0090448F" w:rsidRPr="00D36324" w:rsidRDefault="0090448F" w:rsidP="0090448F">
      <w:pPr>
        <w:rPr>
          <w:sz w:val="16"/>
        </w:rPr>
      </w:pPr>
      <w:r w:rsidRPr="00D36324">
        <w:rPr>
          <w:sz w:val="16"/>
        </w:rPr>
        <w:t>Under decades of Authority case law, an agency cannot implement a change in a condition of employment without first fulfilling the statutory bargaining obligation – which means bargaining to an agreement or resolution of an impasse.</w:t>
      </w:r>
    </w:p>
    <w:p w14:paraId="4963B096" w14:textId="77777777" w:rsidR="0090448F" w:rsidRPr="00D36324" w:rsidRDefault="0090448F" w:rsidP="0090448F">
      <w:pPr>
        <w:rPr>
          <w:sz w:val="16"/>
        </w:rPr>
      </w:pPr>
      <w:r w:rsidRPr="00D36324">
        <w:rPr>
          <w:sz w:val="16"/>
        </w:rPr>
        <w:t xml:space="preserve">Some unions have historically used the FSIP to delay the implementation of a change, but </w:t>
      </w:r>
      <w:r w:rsidRPr="00D36324">
        <w:rPr>
          <w:rStyle w:val="StyleUnderline"/>
        </w:rPr>
        <w:t xml:space="preserve">there is </w:t>
      </w:r>
      <w:r w:rsidRPr="00B46049">
        <w:rPr>
          <w:rStyle w:val="Emphasis"/>
        </w:rPr>
        <w:t>no FSIP</w:t>
      </w:r>
      <w:r w:rsidRPr="00D36324">
        <w:rPr>
          <w:sz w:val="16"/>
        </w:rPr>
        <w:t xml:space="preserve">. No agency is going to wait for four years to implement a change while waiting for a presidential election and the possibility of a new administration appointing an FSIP and then obtaining an impasse resolution. Instead, </w:t>
      </w:r>
      <w:r w:rsidRPr="00B65DF8">
        <w:rPr>
          <w:rStyle w:val="StyleUnderline"/>
        </w:rPr>
        <w:t>agencies</w:t>
      </w:r>
      <w:r w:rsidRPr="00D36324">
        <w:rPr>
          <w:sz w:val="16"/>
        </w:rPr>
        <w:t xml:space="preserve"> may attempt to </w:t>
      </w:r>
      <w:r w:rsidRPr="00D36324">
        <w:rPr>
          <w:rStyle w:val="StyleUnderline"/>
        </w:rPr>
        <w:t xml:space="preserve">bargain to an agreement and then </w:t>
      </w:r>
      <w:r w:rsidRPr="00B46049">
        <w:rPr>
          <w:rStyle w:val="Emphasis"/>
        </w:rPr>
        <w:t>unilaterally implement</w:t>
      </w:r>
      <w:r w:rsidRPr="00D36324">
        <w:rPr>
          <w:rStyle w:val="StyleUnderline"/>
        </w:rPr>
        <w:t xml:space="preserve"> if unsuccessful at obtaining a </w:t>
      </w:r>
      <w:r w:rsidRPr="00B46049">
        <w:rPr>
          <w:rStyle w:val="Emphasis"/>
        </w:rPr>
        <w:t>quick agreement</w:t>
      </w:r>
      <w:r w:rsidRPr="00D36324">
        <w:rPr>
          <w:rStyle w:val="StyleUnderline"/>
        </w:rPr>
        <w:t xml:space="preserve"> and avoiding an impasse</w:t>
      </w:r>
      <w:r w:rsidRPr="00D36324">
        <w:rPr>
          <w:sz w:val="16"/>
        </w:rPr>
        <w:t xml:space="preserve"> – </w:t>
      </w:r>
      <w:r w:rsidRPr="00D36324">
        <w:rPr>
          <w:rStyle w:val="StyleUnderline"/>
        </w:rPr>
        <w:t>or</w:t>
      </w:r>
      <w:r w:rsidRPr="00D36324">
        <w:rPr>
          <w:sz w:val="16"/>
        </w:rPr>
        <w:t xml:space="preserve"> agencies may </w:t>
      </w:r>
      <w:r w:rsidRPr="00D36324">
        <w:rPr>
          <w:rStyle w:val="StyleUnderline"/>
        </w:rPr>
        <w:t xml:space="preserve">simply </w:t>
      </w:r>
      <w:r w:rsidRPr="005E448C">
        <w:rPr>
          <w:rStyle w:val="Emphasis"/>
          <w:highlight w:val="cyan"/>
        </w:rPr>
        <w:t>completely ignore</w:t>
      </w:r>
      <w:r w:rsidRPr="005E448C">
        <w:rPr>
          <w:rStyle w:val="StyleUnderline"/>
          <w:highlight w:val="cyan"/>
        </w:rPr>
        <w:t xml:space="preserve"> the union</w:t>
      </w:r>
      <w:r w:rsidRPr="00D36324">
        <w:rPr>
          <w:rStyle w:val="StyleUnderline"/>
        </w:rPr>
        <w:t xml:space="preserve"> and implement the change since </w:t>
      </w:r>
      <w:r w:rsidRPr="005E448C">
        <w:rPr>
          <w:rStyle w:val="StyleUnderline"/>
          <w:highlight w:val="cyan"/>
        </w:rPr>
        <w:t xml:space="preserve">there is </w:t>
      </w:r>
      <w:r w:rsidRPr="005E448C">
        <w:rPr>
          <w:rStyle w:val="Emphasis"/>
          <w:highlight w:val="cyan"/>
        </w:rPr>
        <w:t>no FSIP</w:t>
      </w:r>
      <w:r w:rsidRPr="005E448C">
        <w:rPr>
          <w:rStyle w:val="StyleUnderline"/>
          <w:highlight w:val="cyan"/>
        </w:rPr>
        <w:t xml:space="preserve"> to resolve an impasse</w:t>
      </w:r>
      <w:r w:rsidRPr="00D36324">
        <w:rPr>
          <w:sz w:val="16"/>
        </w:rPr>
        <w:t xml:space="preserve"> – </w:t>
      </w:r>
      <w:r w:rsidRPr="00D36324">
        <w:rPr>
          <w:rStyle w:val="StyleUnderline"/>
        </w:rPr>
        <w:t xml:space="preserve">or General Counsel to remedy the </w:t>
      </w:r>
      <w:r w:rsidRPr="00B46049">
        <w:rPr>
          <w:rStyle w:val="Emphasis"/>
        </w:rPr>
        <w:t>unilateral change ULP</w:t>
      </w:r>
      <w:r w:rsidRPr="00D36324">
        <w:rPr>
          <w:sz w:val="16"/>
        </w:rPr>
        <w:t xml:space="preserve">. </w:t>
      </w:r>
    </w:p>
    <w:p w14:paraId="107A575E" w14:textId="77777777" w:rsidR="0090448F" w:rsidRPr="00557F3D" w:rsidRDefault="0090448F" w:rsidP="0090448F">
      <w:pPr>
        <w:rPr>
          <w:sz w:val="16"/>
        </w:rPr>
      </w:pPr>
      <w:r w:rsidRPr="00557F3D">
        <w:rPr>
          <w:sz w:val="16"/>
        </w:rPr>
        <w:t>Federal Labor Relations Authority (FLRA)</w:t>
      </w:r>
    </w:p>
    <w:p w14:paraId="407661B4" w14:textId="77777777" w:rsidR="0090448F" w:rsidRPr="00557F3D" w:rsidRDefault="0090448F" w:rsidP="0090448F">
      <w:pPr>
        <w:rPr>
          <w:sz w:val="16"/>
        </w:rPr>
      </w:pPr>
      <w:r w:rsidRPr="00557F3D">
        <w:rPr>
          <w:sz w:val="16"/>
        </w:rPr>
        <w:t>Now, let’s talk about arbitration and the Authority.</w:t>
      </w:r>
    </w:p>
    <w:p w14:paraId="188F04D8" w14:textId="77777777" w:rsidR="0090448F" w:rsidRPr="00557F3D" w:rsidRDefault="0090448F" w:rsidP="0090448F">
      <w:pPr>
        <w:rPr>
          <w:sz w:val="16"/>
        </w:rPr>
      </w:pPr>
      <w:r w:rsidRPr="00557F3D">
        <w:rPr>
          <w:sz w:val="16"/>
        </w:rPr>
        <w:lastRenderedPageBreak/>
        <w:t xml:space="preserve">Let’s say the union attempts to enforce a contract provision or an unfair labor practice through the </w:t>
      </w:r>
      <w:r w:rsidRPr="00B46049">
        <w:rPr>
          <w:rStyle w:val="Emphasis"/>
        </w:rPr>
        <w:t xml:space="preserve">negotiated </w:t>
      </w:r>
      <w:r w:rsidRPr="005E448C">
        <w:rPr>
          <w:rStyle w:val="Emphasis"/>
          <w:highlight w:val="cyan"/>
        </w:rPr>
        <w:t>grievance</w:t>
      </w:r>
      <w:r w:rsidRPr="00B46049">
        <w:rPr>
          <w:rStyle w:val="Emphasis"/>
        </w:rPr>
        <w:t xml:space="preserve"> procedure</w:t>
      </w:r>
      <w:r w:rsidRPr="00557F3D">
        <w:rPr>
          <w:sz w:val="16"/>
        </w:rPr>
        <w:t xml:space="preserve">. </w:t>
      </w:r>
      <w:r w:rsidRPr="00557F3D">
        <w:rPr>
          <w:rStyle w:val="StyleUnderline"/>
        </w:rPr>
        <w:t>After the agency denies the grievance</w:t>
      </w:r>
      <w:r w:rsidRPr="00557F3D">
        <w:rPr>
          <w:sz w:val="16"/>
        </w:rPr>
        <w:t xml:space="preserve">, </w:t>
      </w:r>
      <w:r w:rsidRPr="00557F3D">
        <w:rPr>
          <w:rStyle w:val="StyleUnderline"/>
        </w:rPr>
        <w:t xml:space="preserve">the union can </w:t>
      </w:r>
      <w:r w:rsidRPr="00B46049">
        <w:rPr>
          <w:rStyle w:val="Emphasis"/>
        </w:rPr>
        <w:t xml:space="preserve">invoke </w:t>
      </w:r>
      <w:r w:rsidRPr="005E448C">
        <w:rPr>
          <w:rStyle w:val="Emphasis"/>
          <w:highlight w:val="cyan"/>
        </w:rPr>
        <w:t>arbitration</w:t>
      </w:r>
      <w:r w:rsidRPr="00557F3D">
        <w:rPr>
          <w:sz w:val="16"/>
        </w:rPr>
        <w:t>.</w:t>
      </w:r>
    </w:p>
    <w:p w14:paraId="41B98CC3" w14:textId="77777777" w:rsidR="0090448F" w:rsidRPr="00557F3D" w:rsidRDefault="0090448F" w:rsidP="0090448F">
      <w:pPr>
        <w:rPr>
          <w:sz w:val="16"/>
        </w:rPr>
      </w:pPr>
      <w:r w:rsidRPr="005E448C">
        <w:rPr>
          <w:rStyle w:val="StyleUnderline"/>
          <w:highlight w:val="cyan"/>
        </w:rPr>
        <w:t xml:space="preserve">After </w:t>
      </w:r>
      <w:r w:rsidRPr="005E448C">
        <w:rPr>
          <w:rStyle w:val="Emphasis"/>
          <w:highlight w:val="cyan"/>
        </w:rPr>
        <w:t>waiting</w:t>
      </w:r>
      <w:r w:rsidRPr="00557F3D">
        <w:rPr>
          <w:sz w:val="16"/>
        </w:rPr>
        <w:t xml:space="preserve"> four months or more for the arbitration hearing, </w:t>
      </w:r>
      <w:r w:rsidRPr="00B46049">
        <w:rPr>
          <w:rStyle w:val="Emphasis"/>
        </w:rPr>
        <w:t>paying for representation</w:t>
      </w:r>
      <w:r w:rsidRPr="00557F3D">
        <w:rPr>
          <w:sz w:val="16"/>
        </w:rPr>
        <w:t xml:space="preserve"> if not provided by the union itself, </w:t>
      </w:r>
      <w:r w:rsidRPr="005E448C">
        <w:rPr>
          <w:rStyle w:val="StyleUnderline"/>
          <w:highlight w:val="cyan"/>
        </w:rPr>
        <w:t xml:space="preserve">and paying </w:t>
      </w:r>
      <w:r w:rsidRPr="005E448C">
        <w:rPr>
          <w:rStyle w:val="Emphasis"/>
          <w:highlight w:val="cyan"/>
        </w:rPr>
        <w:t>exorbitant fees</w:t>
      </w:r>
      <w:r w:rsidRPr="00557F3D">
        <w:rPr>
          <w:rStyle w:val="StyleUnderline"/>
        </w:rPr>
        <w:t xml:space="preserve"> to the arbitrator for hearing and</w:t>
      </w:r>
      <w:r w:rsidRPr="00557F3D">
        <w:rPr>
          <w:sz w:val="16"/>
        </w:rPr>
        <w:t xml:space="preserve"> “</w:t>
      </w:r>
      <w:r w:rsidRPr="00B46049">
        <w:rPr>
          <w:rStyle w:val="Emphasis"/>
        </w:rPr>
        <w:t>study and writing</w:t>
      </w:r>
      <w:r w:rsidRPr="00557F3D">
        <w:rPr>
          <w:sz w:val="16"/>
        </w:rPr>
        <w:t xml:space="preserve">” </w:t>
      </w:r>
      <w:r w:rsidRPr="00557F3D">
        <w:rPr>
          <w:rStyle w:val="StyleUnderline"/>
        </w:rPr>
        <w:t>time</w:t>
      </w:r>
      <w:r w:rsidRPr="00557F3D">
        <w:rPr>
          <w:sz w:val="16"/>
        </w:rPr>
        <w:t xml:space="preserve">, and waiting four months to a year for the arbitrator’s decision — and </w:t>
      </w:r>
      <w:r w:rsidRPr="005E448C">
        <w:rPr>
          <w:rStyle w:val="StyleUnderline"/>
          <w:highlight w:val="cyan"/>
        </w:rPr>
        <w:t>even assuming the union wins</w:t>
      </w:r>
      <w:r w:rsidRPr="00557F3D">
        <w:rPr>
          <w:sz w:val="16"/>
        </w:rPr>
        <w:t xml:space="preserve"> on the merits and obtains a viable remedy — </w:t>
      </w:r>
      <w:r w:rsidRPr="00557F3D">
        <w:rPr>
          <w:rStyle w:val="StyleUnderline"/>
        </w:rPr>
        <w:t xml:space="preserve">the agency will file </w:t>
      </w:r>
      <w:r w:rsidRPr="00B46049">
        <w:rPr>
          <w:rStyle w:val="Emphasis"/>
        </w:rPr>
        <w:t>exceptions with the Authority</w:t>
      </w:r>
      <w:r w:rsidRPr="00557F3D">
        <w:rPr>
          <w:sz w:val="16"/>
        </w:rPr>
        <w:t xml:space="preserve"> — meaning that the </w:t>
      </w:r>
      <w:r w:rsidRPr="00557F3D">
        <w:rPr>
          <w:rStyle w:val="StyleUnderline"/>
        </w:rPr>
        <w:t xml:space="preserve">arbitration </w:t>
      </w:r>
      <w:r w:rsidRPr="005E448C">
        <w:rPr>
          <w:rStyle w:val="StyleUnderline"/>
          <w:highlight w:val="cyan"/>
        </w:rPr>
        <w:t>award is not</w:t>
      </w:r>
      <w:r w:rsidRPr="00557F3D">
        <w:rPr>
          <w:rStyle w:val="StyleUnderline"/>
        </w:rPr>
        <w:t xml:space="preserve"> </w:t>
      </w:r>
      <w:r w:rsidRPr="00B46049">
        <w:rPr>
          <w:rStyle w:val="Emphasis"/>
        </w:rPr>
        <w:t xml:space="preserve">final and </w:t>
      </w:r>
      <w:r w:rsidRPr="005E448C">
        <w:rPr>
          <w:rStyle w:val="Emphasis"/>
          <w:highlight w:val="cyan"/>
        </w:rPr>
        <w:t>binding</w:t>
      </w:r>
      <w:r w:rsidRPr="00557F3D">
        <w:rPr>
          <w:sz w:val="16"/>
        </w:rPr>
        <w:t>.</w:t>
      </w:r>
    </w:p>
    <w:p w14:paraId="0659FAD2" w14:textId="77777777" w:rsidR="0090448F" w:rsidRPr="00557F3D" w:rsidRDefault="0090448F" w:rsidP="0090448F">
      <w:pPr>
        <w:rPr>
          <w:sz w:val="16"/>
        </w:rPr>
      </w:pPr>
      <w:r w:rsidRPr="00557F3D">
        <w:rPr>
          <w:sz w:val="16"/>
        </w:rPr>
        <w:t xml:space="preserve">The Authority currently has </w:t>
      </w:r>
      <w:r w:rsidRPr="007B612C">
        <w:rPr>
          <w:rStyle w:val="Emphasis"/>
        </w:rPr>
        <w:t xml:space="preserve">one </w:t>
      </w:r>
      <w:r w:rsidRPr="005E448C">
        <w:rPr>
          <w:rStyle w:val="Emphasis"/>
          <w:highlight w:val="cyan"/>
        </w:rPr>
        <w:t>Republican</w:t>
      </w:r>
      <w:r w:rsidRPr="005E448C">
        <w:rPr>
          <w:rStyle w:val="StyleUnderline"/>
          <w:highlight w:val="cyan"/>
        </w:rPr>
        <w:t xml:space="preserve"> and </w:t>
      </w:r>
      <w:r w:rsidRPr="007B612C">
        <w:rPr>
          <w:rStyle w:val="Emphasis"/>
        </w:rPr>
        <w:t xml:space="preserve">one </w:t>
      </w:r>
      <w:r w:rsidRPr="005E448C">
        <w:rPr>
          <w:rStyle w:val="Emphasis"/>
          <w:highlight w:val="cyan"/>
        </w:rPr>
        <w:t>Democrat</w:t>
      </w:r>
      <w:r w:rsidRPr="00B46049">
        <w:rPr>
          <w:rStyle w:val="Emphasis"/>
        </w:rPr>
        <w:t>ic member</w:t>
      </w:r>
      <w:r w:rsidRPr="00557F3D">
        <w:rPr>
          <w:sz w:val="16"/>
        </w:rPr>
        <w:t xml:space="preserve">. It is more than possible that </w:t>
      </w:r>
      <w:r w:rsidRPr="00557F3D">
        <w:rPr>
          <w:rStyle w:val="StyleUnderline"/>
        </w:rPr>
        <w:t xml:space="preserve">the Members </w:t>
      </w:r>
      <w:r w:rsidRPr="007B612C">
        <w:rPr>
          <w:rStyle w:val="StyleUnderline"/>
        </w:rPr>
        <w:t xml:space="preserve">will </w:t>
      </w:r>
      <w:r w:rsidRPr="005E448C">
        <w:rPr>
          <w:rStyle w:val="StyleUnderline"/>
          <w:highlight w:val="cyan"/>
        </w:rPr>
        <w:t>disagree</w:t>
      </w:r>
      <w:r w:rsidRPr="00557F3D">
        <w:rPr>
          <w:sz w:val="16"/>
        </w:rPr>
        <w:t xml:space="preserve"> on the agency’s exceptions </w:t>
      </w:r>
      <w:r w:rsidRPr="005E448C">
        <w:rPr>
          <w:rStyle w:val="StyleUnderline"/>
          <w:highlight w:val="cyan"/>
        </w:rPr>
        <w:t xml:space="preserve">and </w:t>
      </w:r>
      <w:r w:rsidRPr="005E448C">
        <w:rPr>
          <w:rStyle w:val="Emphasis"/>
          <w:highlight w:val="cyan"/>
        </w:rPr>
        <w:t>not issue a decision</w:t>
      </w:r>
      <w:r w:rsidRPr="00557F3D">
        <w:rPr>
          <w:sz w:val="16"/>
        </w:rPr>
        <w:t xml:space="preserve">. So, </w:t>
      </w:r>
      <w:r w:rsidRPr="005E448C">
        <w:rPr>
          <w:rStyle w:val="StyleUnderline"/>
          <w:highlight w:val="cyan"/>
        </w:rPr>
        <w:t>the Union</w:t>
      </w:r>
      <w:r w:rsidRPr="00557F3D">
        <w:rPr>
          <w:sz w:val="16"/>
        </w:rPr>
        <w:t xml:space="preserve"> has </w:t>
      </w:r>
      <w:r w:rsidRPr="007B612C">
        <w:rPr>
          <w:rStyle w:val="StyleUnderline"/>
        </w:rPr>
        <w:t xml:space="preserve">expended </w:t>
      </w:r>
      <w:r w:rsidRPr="007B612C">
        <w:rPr>
          <w:rStyle w:val="Emphasis"/>
        </w:rPr>
        <w:t>considerable time and money</w:t>
      </w:r>
      <w:r w:rsidRPr="007B612C">
        <w:rPr>
          <w:rStyle w:val="StyleUnderline"/>
        </w:rPr>
        <w:t xml:space="preserve"> and </w:t>
      </w:r>
      <w:r w:rsidRPr="005E448C">
        <w:rPr>
          <w:rStyle w:val="StyleUnderline"/>
          <w:highlight w:val="cyan"/>
        </w:rPr>
        <w:t xml:space="preserve">received </w:t>
      </w:r>
      <w:r w:rsidRPr="005E448C">
        <w:rPr>
          <w:rStyle w:val="Emphasis"/>
          <w:highlight w:val="cyan"/>
        </w:rPr>
        <w:t>absolutely nothing</w:t>
      </w:r>
      <w:r w:rsidRPr="00557F3D">
        <w:rPr>
          <w:rStyle w:val="StyleUnderline"/>
        </w:rPr>
        <w:t xml:space="preserve"> in return</w:t>
      </w:r>
      <w:r w:rsidRPr="00557F3D">
        <w:rPr>
          <w:sz w:val="16"/>
        </w:rPr>
        <w:t>.</w:t>
      </w:r>
    </w:p>
    <w:p w14:paraId="44F805EF" w14:textId="77777777" w:rsidR="0090448F" w:rsidRPr="00557F3D" w:rsidRDefault="0090448F" w:rsidP="0090448F">
      <w:pPr>
        <w:rPr>
          <w:sz w:val="16"/>
        </w:rPr>
      </w:pPr>
      <w:r w:rsidRPr="00557F3D">
        <w:rPr>
          <w:sz w:val="16"/>
        </w:rPr>
        <w:t xml:space="preserve">Let’s </w:t>
      </w:r>
      <w:r w:rsidRPr="005E448C">
        <w:rPr>
          <w:rStyle w:val="StyleUnderline"/>
          <w:highlight w:val="cyan"/>
        </w:rPr>
        <w:t>assume the</w:t>
      </w:r>
      <w:r w:rsidRPr="00557F3D">
        <w:rPr>
          <w:rStyle w:val="StyleUnderline"/>
        </w:rPr>
        <w:t xml:space="preserve"> Authority </w:t>
      </w:r>
      <w:r w:rsidRPr="005E448C">
        <w:rPr>
          <w:rStyle w:val="StyleUnderline"/>
          <w:highlight w:val="cyan"/>
        </w:rPr>
        <w:t>Members agree and uphold the</w:t>
      </w:r>
      <w:r w:rsidRPr="00557F3D">
        <w:rPr>
          <w:rStyle w:val="StyleUnderline"/>
        </w:rPr>
        <w:t xml:space="preserve"> </w:t>
      </w:r>
      <w:r w:rsidRPr="00B46049">
        <w:rPr>
          <w:rStyle w:val="Emphasis"/>
        </w:rPr>
        <w:t xml:space="preserve">arbitration </w:t>
      </w:r>
      <w:r w:rsidRPr="005E448C">
        <w:rPr>
          <w:rStyle w:val="Emphasis"/>
          <w:highlight w:val="cyan"/>
        </w:rPr>
        <w:t>award</w:t>
      </w:r>
      <w:r w:rsidRPr="00557F3D">
        <w:rPr>
          <w:sz w:val="16"/>
        </w:rPr>
        <w:t xml:space="preserve">, </w:t>
      </w:r>
      <w:r w:rsidRPr="005E448C">
        <w:rPr>
          <w:rStyle w:val="StyleUnderline"/>
          <w:highlight w:val="cyan"/>
        </w:rPr>
        <w:t xml:space="preserve">but the agency </w:t>
      </w:r>
      <w:r w:rsidRPr="005E448C">
        <w:rPr>
          <w:rStyle w:val="Emphasis"/>
          <w:highlight w:val="cyan"/>
        </w:rPr>
        <w:t>does not comply</w:t>
      </w:r>
      <w:r w:rsidRPr="00557F3D">
        <w:rPr>
          <w:sz w:val="16"/>
        </w:rPr>
        <w:t xml:space="preserve">. </w:t>
      </w:r>
      <w:r w:rsidRPr="005E448C">
        <w:rPr>
          <w:rStyle w:val="StyleUnderline"/>
          <w:highlight w:val="cyan"/>
        </w:rPr>
        <w:t xml:space="preserve">The </w:t>
      </w:r>
      <w:r w:rsidRPr="005E448C">
        <w:rPr>
          <w:rStyle w:val="Emphasis"/>
          <w:highlight w:val="cyan"/>
        </w:rPr>
        <w:t>only way</w:t>
      </w:r>
      <w:r w:rsidRPr="005E448C">
        <w:rPr>
          <w:rStyle w:val="StyleUnderline"/>
          <w:highlight w:val="cyan"/>
        </w:rPr>
        <w:t xml:space="preserve"> to obtain enforcement</w:t>
      </w:r>
      <w:r w:rsidRPr="00557F3D">
        <w:rPr>
          <w:rStyle w:val="StyleUnderline"/>
        </w:rPr>
        <w:t xml:space="preserve"> of a </w:t>
      </w:r>
      <w:r w:rsidRPr="00B46049">
        <w:rPr>
          <w:rStyle w:val="Emphasis"/>
        </w:rPr>
        <w:t>final arbitration award</w:t>
      </w:r>
      <w:r w:rsidRPr="00557F3D">
        <w:rPr>
          <w:rStyle w:val="StyleUnderline"/>
        </w:rPr>
        <w:t xml:space="preserve"> </w:t>
      </w:r>
      <w:r w:rsidRPr="005E448C">
        <w:rPr>
          <w:rStyle w:val="StyleUnderline"/>
          <w:highlight w:val="cyan"/>
        </w:rPr>
        <w:t>is through</w:t>
      </w:r>
      <w:r w:rsidRPr="00557F3D">
        <w:rPr>
          <w:rStyle w:val="StyleUnderline"/>
        </w:rPr>
        <w:t xml:space="preserve"> the </w:t>
      </w:r>
      <w:r w:rsidRPr="005E448C">
        <w:rPr>
          <w:rStyle w:val="Emphasis"/>
          <w:highlight w:val="cyan"/>
        </w:rPr>
        <w:t>ULP</w:t>
      </w:r>
      <w:r w:rsidRPr="00B46049">
        <w:rPr>
          <w:rStyle w:val="Emphasis"/>
        </w:rPr>
        <w:t xml:space="preserve"> procedure</w:t>
      </w:r>
      <w:r w:rsidRPr="00557F3D">
        <w:rPr>
          <w:sz w:val="16"/>
        </w:rPr>
        <w:t>. And behold — there is no General Counsel or Acting General Counsel to issue the unfair labor practice complaint to enforce the arbitrator’s award.</w:t>
      </w:r>
    </w:p>
    <w:p w14:paraId="7A086BC6" w14:textId="77777777" w:rsidR="0090448F" w:rsidRPr="00A64CA5" w:rsidRDefault="0090448F" w:rsidP="0090448F"/>
    <w:p w14:paraId="301B95D9" w14:textId="77777777" w:rsidR="0090448F" w:rsidRDefault="0090448F" w:rsidP="0090448F">
      <w:pPr>
        <w:pStyle w:val="Heading4"/>
      </w:pPr>
      <w:r>
        <w:t xml:space="preserve">The AFF’s rights solve </w:t>
      </w:r>
      <w:r w:rsidRPr="008D4408">
        <w:rPr>
          <w:u w:val="single"/>
        </w:rPr>
        <w:t>NONE</w:t>
      </w:r>
      <w:r>
        <w:t xml:space="preserve"> of their impacts.</w:t>
      </w:r>
    </w:p>
    <w:p w14:paraId="2D5076AE" w14:textId="77777777" w:rsidR="0090448F" w:rsidRPr="002E506A" w:rsidRDefault="0090448F" w:rsidP="0090448F">
      <w:r>
        <w:t xml:space="preserve">Jon </w:t>
      </w:r>
      <w:r w:rsidRPr="002E506A">
        <w:rPr>
          <w:rStyle w:val="Style13ptBold"/>
        </w:rPr>
        <w:t>Shimbakuro 17</w:t>
      </w:r>
      <w:r>
        <w:t xml:space="preserve">. </w:t>
      </w:r>
      <w:r w:rsidRPr="002E506A">
        <w:t xml:space="preserve">Legislative Attorney / J.D., Washington University; A.B., Vassar College. </w:t>
      </w:r>
      <w:r>
        <w:t>“</w:t>
      </w:r>
      <w:r w:rsidRPr="002E506A">
        <w:t>Collective Bargaining and the Federal Service Labor-Management Relations Statute: Selected Legal Issues</w:t>
      </w:r>
      <w:r>
        <w:t>.”</w:t>
      </w:r>
      <w:r w:rsidRPr="002E506A">
        <w:t xml:space="preserve"> https://www.congress.gov/crs-product/R42526</w:t>
      </w:r>
    </w:p>
    <w:p w14:paraId="02E5CAAE" w14:textId="77777777" w:rsidR="0090448F" w:rsidRPr="002E506A" w:rsidRDefault="0090448F" w:rsidP="0090448F">
      <w:pPr>
        <w:rPr>
          <w:sz w:val="16"/>
        </w:rPr>
      </w:pPr>
      <w:r w:rsidRPr="002E506A">
        <w:rPr>
          <w:sz w:val="16"/>
        </w:rPr>
        <w:t xml:space="preserve">The FSLMRS states that "[e]ach employee shall have the right to form, join, or assist any labor organization, or to refrain from any such activity, freely and without fear of penalty or reprisal, and each employee shall be protected in the exercise of such right."23 </w:t>
      </w:r>
      <w:r w:rsidRPr="002E506A">
        <w:rPr>
          <w:rStyle w:val="StyleUnderline"/>
        </w:rPr>
        <w:t xml:space="preserve">The </w:t>
      </w:r>
      <w:r w:rsidRPr="005E448C">
        <w:rPr>
          <w:rStyle w:val="StyleUnderline"/>
          <w:highlight w:val="cyan"/>
        </w:rPr>
        <w:t>right</w:t>
      </w:r>
      <w:r w:rsidRPr="002E506A">
        <w:rPr>
          <w:rStyle w:val="StyleUnderline"/>
        </w:rPr>
        <w:t xml:space="preserve"> recognized by the FSLMRS includes the ability</w:t>
      </w:r>
      <w:r w:rsidRPr="002E506A">
        <w:rPr>
          <w:sz w:val="16"/>
        </w:rPr>
        <w:t xml:space="preserve"> "</w:t>
      </w:r>
      <w:r w:rsidRPr="005E448C">
        <w:rPr>
          <w:rStyle w:val="StyleUnderline"/>
          <w:highlight w:val="cyan"/>
        </w:rPr>
        <w:t xml:space="preserve">to engage in </w:t>
      </w:r>
      <w:r w:rsidRPr="005E448C">
        <w:rPr>
          <w:rStyle w:val="Emphasis"/>
          <w:highlight w:val="cyan"/>
        </w:rPr>
        <w:t>collective bargaining</w:t>
      </w:r>
      <w:r w:rsidRPr="005E448C">
        <w:rPr>
          <w:rStyle w:val="StyleUnderline"/>
          <w:highlight w:val="cyan"/>
        </w:rPr>
        <w:t xml:space="preserve"> with respect to </w:t>
      </w:r>
      <w:r w:rsidRPr="005E448C">
        <w:rPr>
          <w:rStyle w:val="Emphasis"/>
          <w:highlight w:val="cyan"/>
        </w:rPr>
        <w:t>conditions of employment</w:t>
      </w:r>
      <w:r w:rsidRPr="002E506A">
        <w:rPr>
          <w:sz w:val="16"/>
        </w:rPr>
        <w:t xml:space="preserve"> through </w:t>
      </w:r>
      <w:r w:rsidRPr="007B612C">
        <w:rPr>
          <w:sz w:val="16"/>
        </w:rPr>
        <w:t xml:space="preserve">representatives chosen by employees."24 The FSLMRS further </w:t>
      </w:r>
      <w:r w:rsidRPr="007B612C">
        <w:rPr>
          <w:rStyle w:val="StyleUnderline"/>
        </w:rPr>
        <w:t>defines the phrase</w:t>
      </w:r>
      <w:r w:rsidRPr="007B612C">
        <w:rPr>
          <w:sz w:val="16"/>
        </w:rPr>
        <w:t xml:space="preserve"> "</w:t>
      </w:r>
      <w:r w:rsidRPr="007B612C">
        <w:rPr>
          <w:rStyle w:val="Emphasis"/>
        </w:rPr>
        <w:t>conditions of employment</w:t>
      </w:r>
      <w:r w:rsidRPr="007B612C">
        <w:rPr>
          <w:sz w:val="16"/>
        </w:rPr>
        <w:t xml:space="preserve">" broadly </w:t>
      </w:r>
      <w:r w:rsidRPr="007B612C">
        <w:rPr>
          <w:rStyle w:val="StyleUnderline"/>
        </w:rPr>
        <w:t xml:space="preserve">to include </w:t>
      </w:r>
      <w:r w:rsidRPr="007B612C">
        <w:rPr>
          <w:rStyle w:val="Emphasis"/>
        </w:rPr>
        <w:t>personnel policies</w:t>
      </w:r>
      <w:r w:rsidRPr="007B612C">
        <w:rPr>
          <w:sz w:val="16"/>
        </w:rPr>
        <w:t xml:space="preserve">, </w:t>
      </w:r>
      <w:r w:rsidRPr="007B612C">
        <w:rPr>
          <w:rStyle w:val="Emphasis"/>
        </w:rPr>
        <w:t>practices</w:t>
      </w:r>
      <w:r w:rsidRPr="007B612C">
        <w:rPr>
          <w:sz w:val="16"/>
        </w:rPr>
        <w:t xml:space="preserve">, </w:t>
      </w:r>
      <w:r w:rsidRPr="007B612C">
        <w:rPr>
          <w:rStyle w:val="StyleUnderline"/>
        </w:rPr>
        <w:t xml:space="preserve">and matters that </w:t>
      </w:r>
      <w:r w:rsidRPr="005E448C">
        <w:rPr>
          <w:rStyle w:val="StyleUnderline"/>
          <w:highlight w:val="cyan"/>
        </w:rPr>
        <w:t xml:space="preserve">affect </w:t>
      </w:r>
      <w:r w:rsidRPr="005E448C">
        <w:rPr>
          <w:rStyle w:val="Emphasis"/>
          <w:highlight w:val="cyan"/>
        </w:rPr>
        <w:t>working conditions</w:t>
      </w:r>
      <w:r w:rsidRPr="002E506A">
        <w:rPr>
          <w:sz w:val="16"/>
        </w:rPr>
        <w:t xml:space="preserve">.25 The phrase does not encompass, however, policies, practices, and matters "to the extent such matters are specifically provided for by Federal statute."26 Thus, to the extent federal law provides for </w:t>
      </w:r>
      <w:r w:rsidRPr="005E448C">
        <w:rPr>
          <w:rStyle w:val="StyleUnderline"/>
          <w:highlight w:val="cyan"/>
        </w:rPr>
        <w:t>pay</w:t>
      </w:r>
      <w:r w:rsidRPr="002E506A">
        <w:rPr>
          <w:sz w:val="16"/>
        </w:rPr>
        <w:t xml:space="preserve">, </w:t>
      </w:r>
      <w:r w:rsidRPr="002E506A">
        <w:rPr>
          <w:rStyle w:val="Emphasis"/>
        </w:rPr>
        <w:t xml:space="preserve">retirement </w:t>
      </w:r>
      <w:r w:rsidRPr="005E448C">
        <w:rPr>
          <w:rStyle w:val="Emphasis"/>
          <w:highlight w:val="cyan"/>
        </w:rPr>
        <w:t>benefits</w:t>
      </w:r>
      <w:r w:rsidRPr="002E506A">
        <w:rPr>
          <w:sz w:val="16"/>
        </w:rPr>
        <w:t xml:space="preserve">, health coverage, </w:t>
      </w:r>
      <w:r w:rsidRPr="002E506A">
        <w:rPr>
          <w:rStyle w:val="StyleUnderline"/>
        </w:rPr>
        <w:t xml:space="preserve">and </w:t>
      </w:r>
      <w:r w:rsidRPr="002E506A">
        <w:rPr>
          <w:rStyle w:val="Emphasis"/>
        </w:rPr>
        <w:t>other items</w:t>
      </w:r>
      <w:r w:rsidRPr="002E506A">
        <w:rPr>
          <w:sz w:val="16"/>
        </w:rPr>
        <w:t xml:space="preserve">, such subjects </w:t>
      </w:r>
      <w:r w:rsidRPr="005E448C">
        <w:rPr>
          <w:rStyle w:val="StyleUnderline"/>
          <w:highlight w:val="cyan"/>
        </w:rPr>
        <w:t xml:space="preserve">are </w:t>
      </w:r>
      <w:r w:rsidRPr="005E448C">
        <w:rPr>
          <w:rStyle w:val="Emphasis"/>
          <w:highlight w:val="cyan"/>
        </w:rPr>
        <w:t>not negotiable</w:t>
      </w:r>
      <w:r w:rsidRPr="002E506A">
        <w:rPr>
          <w:sz w:val="16"/>
        </w:rPr>
        <w:t xml:space="preserve">.27 In U.S. Dep't of Defense v. FLRA, an early case involving the FSLMRS, the U.S. Court of Appeals for the District of Columbia Circuit (D.C. Circuit) confirmed that </w:t>
      </w:r>
      <w:r w:rsidRPr="002E506A">
        <w:rPr>
          <w:rStyle w:val="StyleUnderline"/>
        </w:rPr>
        <w:t xml:space="preserve">the scope of the duty to bargain is </w:t>
      </w:r>
      <w:r w:rsidRPr="005E448C">
        <w:rPr>
          <w:rStyle w:val="StyleUnderline"/>
          <w:highlight w:val="cyan"/>
        </w:rPr>
        <w:t>subject to</w:t>
      </w:r>
      <w:r w:rsidRPr="002E506A">
        <w:rPr>
          <w:sz w:val="16"/>
        </w:rPr>
        <w:t xml:space="preserve"> "</w:t>
      </w:r>
      <w:r w:rsidRPr="005E448C">
        <w:rPr>
          <w:rStyle w:val="Emphasis"/>
          <w:sz w:val="30"/>
          <w:szCs w:val="30"/>
          <w:highlight w:val="cyan"/>
        </w:rPr>
        <w:t>important limitations</w:t>
      </w:r>
      <w:r w:rsidRPr="002E506A">
        <w:rPr>
          <w:sz w:val="16"/>
        </w:rPr>
        <w:t>," notably those matters that are provided for by federal law.28</w:t>
      </w:r>
    </w:p>
    <w:p w14:paraId="449D240B" w14:textId="77777777" w:rsidR="0090448F" w:rsidRPr="002E506A" w:rsidRDefault="0090448F" w:rsidP="0090448F">
      <w:pPr>
        <w:rPr>
          <w:sz w:val="16"/>
        </w:rPr>
      </w:pPr>
      <w:r w:rsidRPr="002E506A">
        <w:rPr>
          <w:sz w:val="16"/>
        </w:rPr>
        <w:t xml:space="preserve">In addition, the FSLMRS </w:t>
      </w:r>
      <w:r w:rsidRPr="002E506A">
        <w:rPr>
          <w:rStyle w:val="StyleUnderline"/>
        </w:rPr>
        <w:t xml:space="preserve">identifies </w:t>
      </w:r>
      <w:r w:rsidRPr="002E506A">
        <w:rPr>
          <w:rStyle w:val="Emphasis"/>
        </w:rPr>
        <w:t>management rights</w:t>
      </w:r>
      <w:r w:rsidRPr="002E506A">
        <w:rPr>
          <w:rStyle w:val="StyleUnderline"/>
        </w:rPr>
        <w:t xml:space="preserve"> that are</w:t>
      </w:r>
      <w:r w:rsidRPr="002E506A">
        <w:rPr>
          <w:sz w:val="16"/>
        </w:rPr>
        <w:t xml:space="preserve"> generally </w:t>
      </w:r>
      <w:r w:rsidRPr="002E506A">
        <w:rPr>
          <w:rStyle w:val="Emphasis"/>
        </w:rPr>
        <w:t>not negotiable</w:t>
      </w:r>
      <w:r w:rsidRPr="002E506A">
        <w:rPr>
          <w:sz w:val="16"/>
        </w:rPr>
        <w:t xml:space="preserve">, except with regard to the procedures that will be used to implement an agency's proposals. Section 7106(a) of the FSLMRS identifies the following as </w:t>
      </w:r>
      <w:r w:rsidRPr="005E448C">
        <w:rPr>
          <w:rStyle w:val="Emphasis"/>
          <w:sz w:val="30"/>
          <w:szCs w:val="30"/>
          <w:highlight w:val="cyan"/>
        </w:rPr>
        <w:t>nonnegotiable</w:t>
      </w:r>
      <w:r w:rsidRPr="002E506A">
        <w:rPr>
          <w:sz w:val="16"/>
        </w:rPr>
        <w:t>:</w:t>
      </w:r>
    </w:p>
    <w:p w14:paraId="5B7C81A1" w14:textId="77777777" w:rsidR="0090448F" w:rsidRPr="002E506A" w:rsidRDefault="0090448F" w:rsidP="0090448F">
      <w:pPr>
        <w:rPr>
          <w:sz w:val="16"/>
        </w:rPr>
      </w:pPr>
      <w:r w:rsidRPr="002E506A">
        <w:rPr>
          <w:sz w:val="16"/>
        </w:rPr>
        <w:t xml:space="preserve">· </w:t>
      </w:r>
      <w:r w:rsidRPr="005E448C">
        <w:rPr>
          <w:rStyle w:val="StyleUnderline"/>
          <w:highlight w:val="cyan"/>
        </w:rPr>
        <w:t xml:space="preserve">the </w:t>
      </w:r>
      <w:r w:rsidRPr="005E448C">
        <w:rPr>
          <w:rStyle w:val="Emphasis"/>
          <w:sz w:val="30"/>
          <w:szCs w:val="30"/>
          <w:highlight w:val="cyan"/>
        </w:rPr>
        <w:t>mission</w:t>
      </w:r>
      <w:r w:rsidRPr="002E506A">
        <w:rPr>
          <w:sz w:val="16"/>
        </w:rPr>
        <w:t xml:space="preserve">, </w:t>
      </w:r>
      <w:r w:rsidRPr="005E448C">
        <w:rPr>
          <w:rStyle w:val="Emphasis"/>
          <w:highlight w:val="cyan"/>
        </w:rPr>
        <w:t>budget</w:t>
      </w:r>
      <w:r w:rsidRPr="002E506A">
        <w:rPr>
          <w:sz w:val="16"/>
        </w:rPr>
        <w:t xml:space="preserve">, </w:t>
      </w:r>
      <w:r w:rsidRPr="005E448C">
        <w:rPr>
          <w:rStyle w:val="Emphasis"/>
          <w:highlight w:val="cyan"/>
        </w:rPr>
        <w:t>organization</w:t>
      </w:r>
      <w:r w:rsidRPr="002E506A">
        <w:rPr>
          <w:sz w:val="16"/>
        </w:rPr>
        <w:t xml:space="preserve">, </w:t>
      </w:r>
      <w:r w:rsidRPr="002E506A">
        <w:rPr>
          <w:rStyle w:val="Emphasis"/>
        </w:rPr>
        <w:t xml:space="preserve">number of </w:t>
      </w:r>
      <w:r w:rsidRPr="005E448C">
        <w:rPr>
          <w:rStyle w:val="Emphasis"/>
          <w:highlight w:val="cyan"/>
        </w:rPr>
        <w:t>employees</w:t>
      </w:r>
      <w:r w:rsidRPr="002E506A">
        <w:rPr>
          <w:sz w:val="16"/>
        </w:rPr>
        <w:t xml:space="preserve">, </w:t>
      </w:r>
      <w:r w:rsidRPr="005E448C">
        <w:rPr>
          <w:rStyle w:val="StyleUnderline"/>
          <w:highlight w:val="cyan"/>
        </w:rPr>
        <w:t xml:space="preserve">and </w:t>
      </w:r>
      <w:r w:rsidRPr="005E448C">
        <w:rPr>
          <w:rStyle w:val="Emphasis"/>
          <w:highlight w:val="cyan"/>
        </w:rPr>
        <w:t>internal</w:t>
      </w:r>
      <w:r w:rsidRPr="002E506A">
        <w:rPr>
          <w:rStyle w:val="Emphasis"/>
        </w:rPr>
        <w:t xml:space="preserve"> security </w:t>
      </w:r>
      <w:r w:rsidRPr="005E448C">
        <w:rPr>
          <w:rStyle w:val="Emphasis"/>
          <w:highlight w:val="cyan"/>
        </w:rPr>
        <w:t>practices</w:t>
      </w:r>
      <w:r w:rsidRPr="005E448C">
        <w:rPr>
          <w:rStyle w:val="StyleUnderline"/>
          <w:highlight w:val="cyan"/>
        </w:rPr>
        <w:t xml:space="preserve"> of the agency</w:t>
      </w:r>
      <w:r w:rsidRPr="002E506A">
        <w:rPr>
          <w:sz w:val="16"/>
        </w:rPr>
        <w:t>;</w:t>
      </w:r>
    </w:p>
    <w:p w14:paraId="5285E0D8" w14:textId="77777777" w:rsidR="0090448F" w:rsidRPr="002E506A" w:rsidRDefault="0090448F" w:rsidP="0090448F">
      <w:pPr>
        <w:rPr>
          <w:sz w:val="16"/>
        </w:rPr>
      </w:pPr>
      <w:r w:rsidRPr="002E506A">
        <w:rPr>
          <w:sz w:val="16"/>
        </w:rPr>
        <w:lastRenderedPageBreak/>
        <w:t xml:space="preserve">· </w:t>
      </w:r>
      <w:r w:rsidRPr="005E448C">
        <w:rPr>
          <w:rStyle w:val="Emphasis"/>
          <w:sz w:val="30"/>
          <w:szCs w:val="30"/>
          <w:highlight w:val="cyan"/>
        </w:rPr>
        <w:t>hiring</w:t>
      </w:r>
      <w:r w:rsidRPr="002E506A">
        <w:rPr>
          <w:sz w:val="16"/>
        </w:rPr>
        <w:t xml:space="preserve">, </w:t>
      </w:r>
      <w:r w:rsidRPr="005E448C">
        <w:rPr>
          <w:rStyle w:val="Emphasis"/>
          <w:highlight w:val="cyan"/>
        </w:rPr>
        <w:t>assigning</w:t>
      </w:r>
      <w:r w:rsidRPr="002E506A">
        <w:rPr>
          <w:sz w:val="16"/>
        </w:rPr>
        <w:t xml:space="preserve">, </w:t>
      </w:r>
      <w:r w:rsidRPr="005E448C">
        <w:rPr>
          <w:rStyle w:val="Emphasis"/>
          <w:highlight w:val="cyan"/>
        </w:rPr>
        <w:t>directing</w:t>
      </w:r>
      <w:r w:rsidRPr="002E506A">
        <w:rPr>
          <w:sz w:val="16"/>
        </w:rPr>
        <w:t xml:space="preserve">, </w:t>
      </w:r>
      <w:r w:rsidRPr="005E448C">
        <w:rPr>
          <w:rStyle w:val="Emphasis"/>
          <w:highlight w:val="cyan"/>
        </w:rPr>
        <w:t>laying off</w:t>
      </w:r>
      <w:r w:rsidRPr="002E506A">
        <w:rPr>
          <w:sz w:val="16"/>
        </w:rPr>
        <w:t xml:space="preserve">, </w:t>
      </w:r>
      <w:r w:rsidRPr="002E506A">
        <w:rPr>
          <w:rStyle w:val="StyleUnderline"/>
        </w:rPr>
        <w:t>and retaining</w:t>
      </w:r>
      <w:r w:rsidRPr="002E506A">
        <w:rPr>
          <w:sz w:val="16"/>
        </w:rPr>
        <w:t xml:space="preserve"> the </w:t>
      </w:r>
      <w:r w:rsidRPr="002E506A">
        <w:rPr>
          <w:rStyle w:val="StyleUnderline"/>
        </w:rPr>
        <w:t>agency's employees</w:t>
      </w:r>
      <w:r w:rsidRPr="002E506A">
        <w:rPr>
          <w:sz w:val="16"/>
        </w:rPr>
        <w:t xml:space="preserve">, </w:t>
      </w:r>
      <w:r w:rsidRPr="002E506A">
        <w:rPr>
          <w:rStyle w:val="StyleUnderline"/>
        </w:rPr>
        <w:t>or suspending</w:t>
      </w:r>
      <w:r w:rsidRPr="002E506A">
        <w:rPr>
          <w:sz w:val="16"/>
        </w:rPr>
        <w:t xml:space="preserve">, </w:t>
      </w:r>
      <w:r w:rsidRPr="002E506A">
        <w:rPr>
          <w:rStyle w:val="StyleUnderline"/>
        </w:rPr>
        <w:t>removing</w:t>
      </w:r>
      <w:r w:rsidRPr="002E506A">
        <w:rPr>
          <w:sz w:val="16"/>
        </w:rPr>
        <w:t xml:space="preserve">, </w:t>
      </w:r>
      <w:r w:rsidRPr="002E506A">
        <w:rPr>
          <w:rStyle w:val="StyleUnderline"/>
        </w:rPr>
        <w:t xml:space="preserve">reducing in </w:t>
      </w:r>
      <w:r w:rsidRPr="002E506A">
        <w:rPr>
          <w:rStyle w:val="Emphasis"/>
        </w:rPr>
        <w:t>grade or pay</w:t>
      </w:r>
      <w:r w:rsidRPr="002E506A">
        <w:rPr>
          <w:sz w:val="16"/>
        </w:rPr>
        <w:t xml:space="preserve">, </w:t>
      </w:r>
      <w:r w:rsidRPr="005E448C">
        <w:rPr>
          <w:rStyle w:val="StyleUnderline"/>
          <w:highlight w:val="cyan"/>
        </w:rPr>
        <w:t>or taking</w:t>
      </w:r>
      <w:r w:rsidRPr="002E506A">
        <w:rPr>
          <w:sz w:val="16"/>
        </w:rPr>
        <w:t xml:space="preserve"> other </w:t>
      </w:r>
      <w:r w:rsidRPr="005E448C">
        <w:rPr>
          <w:rStyle w:val="Emphasis"/>
          <w:highlight w:val="cyan"/>
        </w:rPr>
        <w:t>disciplinary action</w:t>
      </w:r>
      <w:r w:rsidRPr="005E448C">
        <w:rPr>
          <w:rStyle w:val="StyleUnderline"/>
          <w:highlight w:val="cyan"/>
        </w:rPr>
        <w:t xml:space="preserve"> against employees</w:t>
      </w:r>
      <w:r w:rsidRPr="002E506A">
        <w:rPr>
          <w:sz w:val="16"/>
        </w:rPr>
        <w:t>;</w:t>
      </w:r>
    </w:p>
    <w:p w14:paraId="750F92C3" w14:textId="77777777" w:rsidR="0090448F" w:rsidRPr="002E506A" w:rsidRDefault="0090448F" w:rsidP="0090448F">
      <w:pPr>
        <w:rPr>
          <w:sz w:val="16"/>
        </w:rPr>
      </w:pPr>
      <w:r w:rsidRPr="002E506A">
        <w:rPr>
          <w:sz w:val="16"/>
        </w:rPr>
        <w:t xml:space="preserve">· </w:t>
      </w:r>
      <w:r w:rsidRPr="005E448C">
        <w:rPr>
          <w:rStyle w:val="Emphasis"/>
          <w:highlight w:val="cyan"/>
        </w:rPr>
        <w:t>assigning work</w:t>
      </w:r>
      <w:r w:rsidRPr="002E506A">
        <w:rPr>
          <w:sz w:val="16"/>
        </w:rPr>
        <w:t xml:space="preserve">, </w:t>
      </w:r>
      <w:r w:rsidRPr="002E506A">
        <w:rPr>
          <w:rStyle w:val="StyleUnderline"/>
        </w:rPr>
        <w:t xml:space="preserve">making determinations with respect to </w:t>
      </w:r>
      <w:r w:rsidRPr="002E506A">
        <w:rPr>
          <w:rStyle w:val="Emphasis"/>
        </w:rPr>
        <w:t>contracting out</w:t>
      </w:r>
      <w:r w:rsidRPr="002E506A">
        <w:rPr>
          <w:sz w:val="16"/>
        </w:rPr>
        <w:t xml:space="preserve">, </w:t>
      </w:r>
      <w:r w:rsidRPr="002E506A">
        <w:rPr>
          <w:rStyle w:val="StyleUnderline"/>
        </w:rPr>
        <w:t>and determining</w:t>
      </w:r>
      <w:r w:rsidRPr="002E506A">
        <w:rPr>
          <w:sz w:val="16"/>
        </w:rPr>
        <w:t xml:space="preserve"> the </w:t>
      </w:r>
      <w:r w:rsidRPr="002E506A">
        <w:rPr>
          <w:rStyle w:val="StyleUnderline"/>
        </w:rPr>
        <w:t xml:space="preserve">personnel by which </w:t>
      </w:r>
      <w:r w:rsidRPr="002E506A">
        <w:rPr>
          <w:rStyle w:val="Emphasis"/>
        </w:rPr>
        <w:t>agency operations</w:t>
      </w:r>
      <w:r w:rsidRPr="002E506A">
        <w:rPr>
          <w:rStyle w:val="StyleUnderline"/>
        </w:rPr>
        <w:t xml:space="preserve"> shall be conducted</w:t>
      </w:r>
      <w:r w:rsidRPr="002E506A">
        <w:rPr>
          <w:sz w:val="16"/>
        </w:rPr>
        <w:t>;</w:t>
      </w:r>
    </w:p>
    <w:p w14:paraId="717E29F0" w14:textId="77777777" w:rsidR="0090448F" w:rsidRPr="002E506A" w:rsidRDefault="0090448F" w:rsidP="0090448F">
      <w:pPr>
        <w:rPr>
          <w:sz w:val="16"/>
        </w:rPr>
      </w:pPr>
      <w:r w:rsidRPr="002E506A">
        <w:rPr>
          <w:sz w:val="16"/>
        </w:rPr>
        <w:t xml:space="preserve">· with respect to filling positions, </w:t>
      </w:r>
      <w:r w:rsidRPr="005E448C">
        <w:rPr>
          <w:rStyle w:val="StyleUnderline"/>
          <w:highlight w:val="cyan"/>
        </w:rPr>
        <w:t>making selections</w:t>
      </w:r>
      <w:r w:rsidRPr="002E506A">
        <w:rPr>
          <w:rStyle w:val="StyleUnderline"/>
        </w:rPr>
        <w:t xml:space="preserve"> for appointments from among </w:t>
      </w:r>
      <w:r w:rsidRPr="002E506A">
        <w:rPr>
          <w:rStyle w:val="Emphasis"/>
        </w:rPr>
        <w:t>properly ranked and certified candidates</w:t>
      </w:r>
      <w:r w:rsidRPr="002E506A">
        <w:rPr>
          <w:rStyle w:val="StyleUnderline"/>
        </w:rPr>
        <w:t xml:space="preserve"> </w:t>
      </w:r>
      <w:r w:rsidRPr="005E448C">
        <w:rPr>
          <w:rStyle w:val="StyleUnderline"/>
          <w:highlight w:val="cyan"/>
        </w:rPr>
        <w:t xml:space="preserve">for </w:t>
      </w:r>
      <w:r w:rsidRPr="005E448C">
        <w:rPr>
          <w:rStyle w:val="Emphasis"/>
          <w:highlight w:val="cyan"/>
        </w:rPr>
        <w:t>promotion</w:t>
      </w:r>
      <w:r w:rsidRPr="002E506A">
        <w:rPr>
          <w:sz w:val="16"/>
        </w:rPr>
        <w:t>, or from any other appropriate source;</w:t>
      </w:r>
    </w:p>
    <w:p w14:paraId="101BD9FF" w14:textId="77777777" w:rsidR="0090448F" w:rsidRDefault="0090448F" w:rsidP="0090448F"/>
    <w:p w14:paraId="0758DD9A" w14:textId="77777777" w:rsidR="00776AC0" w:rsidRDefault="00776AC0" w:rsidP="00776AC0">
      <w:pPr>
        <w:pStyle w:val="Heading4"/>
      </w:pPr>
      <w:r>
        <w:t xml:space="preserve">States are </w:t>
      </w:r>
      <w:r w:rsidRPr="002F2E35">
        <w:rPr>
          <w:u w:val="single"/>
        </w:rPr>
        <w:t>filling in</w:t>
      </w:r>
      <w:r>
        <w:t xml:space="preserve"> regulatory gaps now.</w:t>
      </w:r>
    </w:p>
    <w:p w14:paraId="773A0EC5" w14:textId="77777777" w:rsidR="00776AC0" w:rsidRPr="006246EC" w:rsidRDefault="00776AC0" w:rsidP="00776AC0">
      <w:r>
        <w:t xml:space="preserve">Ashley </w:t>
      </w:r>
      <w:r w:rsidRPr="00674F76">
        <w:rPr>
          <w:rStyle w:val="Style13ptBold"/>
        </w:rPr>
        <w:t>Taylor et al. 25</w:t>
      </w:r>
      <w:r>
        <w:t>. JD, Co-leader of Troutman Pepper Locke LLP’s state attorneys general practice, Clayton Friedman, JD,  Co-leads Troutman Pepper Locke LLP’s state attorneys general practice, Michael Yaghi, JD, partner in Troutman Pepper Locke LLP’s state attorneys general and regulatory investigations, strategy and enforcement (RISE) practice groups, nationwide teams that advise clients on consumer protection enforcement matters and other regulatory issues. “State attorneys general step up enforcement with regulatory shift of Trump administration.” https://www.reuters.com/legal/litigation/state-attorneys-general-step-up-enforcement-with-regulatory-shift-trump-2025-08-05/</w:t>
      </w:r>
    </w:p>
    <w:p w14:paraId="095593C1" w14:textId="77777777" w:rsidR="00776AC0" w:rsidRPr="00582C52" w:rsidRDefault="00776AC0" w:rsidP="00776AC0">
      <w:pPr>
        <w:rPr>
          <w:sz w:val="16"/>
        </w:rPr>
      </w:pPr>
      <w:r w:rsidRPr="00582C52">
        <w:rPr>
          <w:sz w:val="16"/>
        </w:rPr>
        <w:t xml:space="preserve">August 05, 2025 - In the wake of the November 2024 elections, the United States has experienced a significant shift in regulatory focus, largely due to </w:t>
      </w:r>
      <w:r w:rsidRPr="006D2A0E">
        <w:rPr>
          <w:rStyle w:val="StyleUnderline"/>
        </w:rPr>
        <w:t xml:space="preserve">the </w:t>
      </w:r>
      <w:r w:rsidRPr="006D2A0E">
        <w:rPr>
          <w:rStyle w:val="Emphasis"/>
        </w:rPr>
        <w:t>fallout</w:t>
      </w:r>
      <w:r w:rsidRPr="006D2A0E">
        <w:rPr>
          <w:rStyle w:val="StyleUnderline"/>
        </w:rPr>
        <w:t xml:space="preserve"> from the </w:t>
      </w:r>
      <w:r w:rsidRPr="005E448C">
        <w:rPr>
          <w:rStyle w:val="StyleUnderline"/>
          <w:highlight w:val="cyan"/>
        </w:rPr>
        <w:t>Trump</w:t>
      </w:r>
      <w:r w:rsidRPr="006D2A0E">
        <w:rPr>
          <w:rStyle w:val="StyleUnderline"/>
        </w:rPr>
        <w:t xml:space="preserve"> administration'</w:t>
      </w:r>
      <w:r w:rsidRPr="005E448C">
        <w:rPr>
          <w:rStyle w:val="StyleUnderline"/>
          <w:highlight w:val="cyan"/>
        </w:rPr>
        <w:t>s</w:t>
      </w:r>
      <w:r w:rsidRPr="006D2A0E">
        <w:rPr>
          <w:rStyle w:val="StyleUnderline"/>
        </w:rPr>
        <w:t xml:space="preserve"> broad </w:t>
      </w:r>
      <w:r w:rsidRPr="005E448C">
        <w:rPr>
          <w:rStyle w:val="Emphasis"/>
          <w:highlight w:val="cyan"/>
        </w:rPr>
        <w:t>deregulatory agenda</w:t>
      </w:r>
      <w:r w:rsidRPr="006D2A0E">
        <w:rPr>
          <w:rStyle w:val="StyleUnderline"/>
        </w:rPr>
        <w:t xml:space="preserve">. This shift </w:t>
      </w:r>
      <w:r w:rsidRPr="005E448C">
        <w:rPr>
          <w:rStyle w:val="StyleUnderline"/>
          <w:highlight w:val="cyan"/>
        </w:rPr>
        <w:t xml:space="preserve">has </w:t>
      </w:r>
      <w:r w:rsidRPr="005E448C">
        <w:rPr>
          <w:rStyle w:val="Emphasis"/>
          <w:highlight w:val="cyan"/>
        </w:rPr>
        <w:t>prompted state attorneys</w:t>
      </w:r>
      <w:r w:rsidRPr="006D2A0E">
        <w:rPr>
          <w:rStyle w:val="StyleUnderline"/>
        </w:rPr>
        <w:t xml:space="preserve"> general </w:t>
      </w:r>
      <w:r w:rsidRPr="005E448C">
        <w:rPr>
          <w:rStyle w:val="StyleUnderline"/>
          <w:highlight w:val="cyan"/>
        </w:rPr>
        <w:t xml:space="preserve">to </w:t>
      </w:r>
      <w:r w:rsidRPr="005E448C">
        <w:rPr>
          <w:rStyle w:val="Emphasis"/>
          <w:highlight w:val="cyan"/>
        </w:rPr>
        <w:t>step up</w:t>
      </w:r>
      <w:r w:rsidRPr="006D2A0E">
        <w:rPr>
          <w:rStyle w:val="StyleUnderline"/>
        </w:rPr>
        <w:t xml:space="preserve"> their </w:t>
      </w:r>
      <w:r w:rsidRPr="005E448C">
        <w:rPr>
          <w:rStyle w:val="Emphasis"/>
          <w:highlight w:val="cyan"/>
        </w:rPr>
        <w:t>enforcement</w:t>
      </w:r>
      <w:r w:rsidRPr="006D2A0E">
        <w:rPr>
          <w:rStyle w:val="StyleUnderline"/>
        </w:rPr>
        <w:t xml:space="preserve"> efforts, effectively </w:t>
      </w:r>
      <w:r w:rsidRPr="005E448C">
        <w:rPr>
          <w:rStyle w:val="Emphasis"/>
          <w:highlight w:val="cyan"/>
        </w:rPr>
        <w:t>filling</w:t>
      </w:r>
      <w:r w:rsidRPr="006D2A0E">
        <w:rPr>
          <w:rStyle w:val="StyleUnderline"/>
        </w:rPr>
        <w:t xml:space="preserve"> what they perceive to be </w:t>
      </w:r>
      <w:r w:rsidRPr="005E448C">
        <w:rPr>
          <w:rStyle w:val="Emphasis"/>
          <w:highlight w:val="cyan"/>
        </w:rPr>
        <w:t>the regulatory void</w:t>
      </w:r>
      <w:r w:rsidRPr="006D2A0E">
        <w:rPr>
          <w:rStyle w:val="StyleUnderline"/>
        </w:rPr>
        <w:t xml:space="preserve"> seemingly created by the federal agencies' shifting priorities</w:t>
      </w:r>
      <w:r w:rsidRPr="00582C52">
        <w:rPr>
          <w:sz w:val="16"/>
        </w:rPr>
        <w:t>.</w:t>
      </w:r>
    </w:p>
    <w:p w14:paraId="33121414" w14:textId="77777777" w:rsidR="00776AC0" w:rsidRPr="00582C52" w:rsidRDefault="00776AC0" w:rsidP="00776AC0">
      <w:pPr>
        <w:rPr>
          <w:sz w:val="16"/>
        </w:rPr>
      </w:pPr>
      <w:r w:rsidRPr="00582C52">
        <w:rPr>
          <w:sz w:val="16"/>
        </w:rPr>
        <w:t>The Trump administration's deregulatory stance was clear from the beginning. As set forth in Executive Order 14192, dated Jan. 31, 2025, President Trump stated "It is the policy of my Administration to significantly reduce the private expenditures required to comply with Federal regulations[.]"</w:t>
      </w:r>
    </w:p>
    <w:p w14:paraId="5799093F" w14:textId="77777777" w:rsidR="00776AC0" w:rsidRPr="00582C52" w:rsidRDefault="00776AC0" w:rsidP="00776AC0">
      <w:pPr>
        <w:rPr>
          <w:sz w:val="16"/>
        </w:rPr>
      </w:pPr>
      <w:r w:rsidRPr="00582C52">
        <w:rPr>
          <w:sz w:val="16"/>
        </w:rPr>
        <w:t>This was followed by the Federal Communications Commission's ("FCC") initiative titled "In Re: Delete, Delete, Delete," which solicited public comments on the potential modification or elimination of regulations deemed unnecessary or overly burdensome. FCC March 12, 2025, Public Notice, GN Docket No. 25-133.</w:t>
      </w:r>
    </w:p>
    <w:p w14:paraId="2504A8C1" w14:textId="77777777" w:rsidR="00776AC0" w:rsidRPr="00582C52" w:rsidRDefault="00776AC0" w:rsidP="00776AC0">
      <w:pPr>
        <w:rPr>
          <w:sz w:val="16"/>
        </w:rPr>
      </w:pPr>
      <w:r w:rsidRPr="00582C52">
        <w:rPr>
          <w:sz w:val="16"/>
        </w:rPr>
        <w:t>Federal agencies also appear to have shifted their litigation priorities. For example, in April the Consumer Financial Protection Bureau ("CFPB"), formed in 2008 and tasked with policing financial firms and consumer financial laws, requested it be removed as a plaintiff in CFPB v. Credit Acceptance Corporation. The case alleged the defendant, a subprime auto lender, incentivized dealerships to inflate vehicle prices and add expensive add-on products, effectively concealing the true cost of the loan from consumers in violation of the Consumer Financial Protection Act. It is predicted that the case could have widespread impact on the secondary auto finance market; thus, the CFPB's request may signal a retreat from active enforcement.</w:t>
      </w:r>
    </w:p>
    <w:p w14:paraId="3ECAB90C" w14:textId="77777777" w:rsidR="00776AC0" w:rsidRPr="00582C52" w:rsidRDefault="00776AC0" w:rsidP="00776AC0">
      <w:pPr>
        <w:rPr>
          <w:sz w:val="16"/>
        </w:rPr>
      </w:pPr>
      <w:r w:rsidRPr="00582C52">
        <w:rPr>
          <w:sz w:val="16"/>
        </w:rPr>
        <w:t>In another instance, the administration announced that it would be suspending federal enforcement of the Foreign Corrupt Practices Act ("FCPA"). Executive Order 14209 of Feb. 10, 2025.</w:t>
      </w:r>
    </w:p>
    <w:p w14:paraId="0229DF66" w14:textId="77777777" w:rsidR="00776AC0" w:rsidRPr="00C2231F" w:rsidRDefault="00776AC0" w:rsidP="00776AC0">
      <w:pPr>
        <w:rPr>
          <w:rStyle w:val="StyleUnderline"/>
        </w:rPr>
      </w:pPr>
      <w:r w:rsidRPr="005E448C">
        <w:rPr>
          <w:rStyle w:val="Emphasis"/>
          <w:highlight w:val="cyan"/>
        </w:rPr>
        <w:t>Increased use</w:t>
      </w:r>
      <w:r w:rsidRPr="005E448C">
        <w:rPr>
          <w:rStyle w:val="StyleUnderline"/>
          <w:highlight w:val="cyan"/>
        </w:rPr>
        <w:t xml:space="preserve"> of</w:t>
      </w:r>
      <w:r w:rsidRPr="00C2231F">
        <w:rPr>
          <w:rStyle w:val="StyleUnderline"/>
        </w:rPr>
        <w:t xml:space="preserve"> state </w:t>
      </w:r>
      <w:r w:rsidRPr="005E448C">
        <w:rPr>
          <w:rStyle w:val="Emphasis"/>
          <w:highlight w:val="cyan"/>
        </w:rPr>
        <w:t>consumer protection</w:t>
      </w:r>
      <w:r w:rsidRPr="005E448C">
        <w:rPr>
          <w:rStyle w:val="StyleUnderline"/>
          <w:highlight w:val="cyan"/>
        </w:rPr>
        <w:t xml:space="preserve"> statutes</w:t>
      </w:r>
    </w:p>
    <w:p w14:paraId="1B6BFDF6" w14:textId="77777777" w:rsidR="00776AC0" w:rsidRPr="00582C52" w:rsidRDefault="00776AC0" w:rsidP="00776AC0">
      <w:pPr>
        <w:rPr>
          <w:sz w:val="16"/>
        </w:rPr>
      </w:pPr>
      <w:r w:rsidRPr="00C2231F">
        <w:rPr>
          <w:rStyle w:val="StyleUnderline"/>
        </w:rPr>
        <w:t xml:space="preserve">As federal agency priorities shift, state action has indicated that </w:t>
      </w:r>
      <w:r w:rsidRPr="005E448C">
        <w:rPr>
          <w:rStyle w:val="StyleUnderline"/>
          <w:highlight w:val="cyan"/>
        </w:rPr>
        <w:t>any</w:t>
      </w:r>
      <w:r w:rsidRPr="00C2231F">
        <w:rPr>
          <w:rStyle w:val="StyleUnderline"/>
        </w:rPr>
        <w:t xml:space="preserve"> perceived </w:t>
      </w:r>
      <w:r w:rsidRPr="005E448C">
        <w:rPr>
          <w:rStyle w:val="Emphasis"/>
          <w:highlight w:val="cyan"/>
        </w:rPr>
        <w:t>void</w:t>
      </w:r>
      <w:r w:rsidRPr="00C2231F">
        <w:rPr>
          <w:rStyle w:val="StyleUnderline"/>
        </w:rPr>
        <w:t xml:space="preserve"> in federal regulation </w:t>
      </w:r>
      <w:r w:rsidRPr="005E448C">
        <w:rPr>
          <w:rStyle w:val="StyleUnderline"/>
          <w:highlight w:val="cyan"/>
        </w:rPr>
        <w:t xml:space="preserve">will be </w:t>
      </w:r>
      <w:r w:rsidRPr="005E448C">
        <w:rPr>
          <w:rStyle w:val="Emphasis"/>
          <w:highlight w:val="cyan"/>
        </w:rPr>
        <w:t>filled</w:t>
      </w:r>
      <w:r w:rsidRPr="00C2231F">
        <w:rPr>
          <w:rStyle w:val="StyleUnderline"/>
        </w:rPr>
        <w:t xml:space="preserve"> by enforcement of state consumer protection statutes</w:t>
      </w:r>
      <w:r w:rsidRPr="00582C52">
        <w:rPr>
          <w:sz w:val="16"/>
        </w:rPr>
        <w:t xml:space="preserve">. For example, </w:t>
      </w:r>
      <w:r w:rsidRPr="00C2231F">
        <w:rPr>
          <w:rStyle w:val="StyleUnderline"/>
        </w:rPr>
        <w:t>after the presidential administration announced it would be suspending FCPA enforcement, California's A</w:t>
      </w:r>
      <w:r w:rsidRPr="00582C52">
        <w:rPr>
          <w:sz w:val="16"/>
        </w:rPr>
        <w:t xml:space="preserve">ttorney </w:t>
      </w:r>
      <w:r w:rsidRPr="00C2231F">
        <w:rPr>
          <w:rStyle w:val="StyleUnderline"/>
        </w:rPr>
        <w:lastRenderedPageBreak/>
        <w:t>G</w:t>
      </w:r>
      <w:r w:rsidRPr="00582C52">
        <w:rPr>
          <w:sz w:val="16"/>
        </w:rPr>
        <w:t xml:space="preserve">eneral </w:t>
      </w:r>
      <w:r w:rsidRPr="00C2231F">
        <w:rPr>
          <w:rStyle w:val="StyleUnderline"/>
        </w:rPr>
        <w:t xml:space="preserve">Rob Bonta affirmed in a press release that FCPA violations </w:t>
      </w:r>
      <w:r w:rsidRPr="00C2231F">
        <w:rPr>
          <w:rStyle w:val="Emphasis"/>
        </w:rPr>
        <w:t>remain actionable</w:t>
      </w:r>
      <w:r w:rsidRPr="00C2231F">
        <w:rPr>
          <w:rStyle w:val="StyleUnderline"/>
        </w:rPr>
        <w:t xml:space="preserve"> under the </w:t>
      </w:r>
      <w:r w:rsidRPr="00C2231F">
        <w:rPr>
          <w:rStyle w:val="Emphasis"/>
        </w:rPr>
        <w:t>state's</w:t>
      </w:r>
      <w:r w:rsidRPr="00C2231F">
        <w:rPr>
          <w:rStyle w:val="StyleUnderline"/>
        </w:rPr>
        <w:t xml:space="preserve"> unfair competition </w:t>
      </w:r>
      <w:r w:rsidRPr="00C2231F">
        <w:rPr>
          <w:rStyle w:val="Emphasis"/>
        </w:rPr>
        <w:t>law</w:t>
      </w:r>
      <w:r w:rsidRPr="00582C52">
        <w:rPr>
          <w:sz w:val="16"/>
        </w:rPr>
        <w:t>.</w:t>
      </w:r>
    </w:p>
    <w:p w14:paraId="18FA78CD" w14:textId="77777777" w:rsidR="00776AC0" w:rsidRPr="00582C52" w:rsidRDefault="00776AC0" w:rsidP="00776AC0">
      <w:pPr>
        <w:rPr>
          <w:sz w:val="16"/>
        </w:rPr>
      </w:pPr>
      <w:r w:rsidRPr="00582C52">
        <w:rPr>
          <w:sz w:val="16"/>
        </w:rPr>
        <w:t>In response to the shifts at the CFPB, New York City Comptroller Brad Lander issued a report urging city and state leaders to strengthen local consumer financial protections. His report called for the passage of the FAIR Business Practices Act, proposed by Attorney General Letitia James and enacted by the New York Legislature on June 20, 2025.</w:t>
      </w:r>
    </w:p>
    <w:p w14:paraId="5BF8FDF4" w14:textId="77777777" w:rsidR="00776AC0" w:rsidRPr="00582C52" w:rsidRDefault="00776AC0" w:rsidP="00776AC0">
      <w:pPr>
        <w:rPr>
          <w:sz w:val="16"/>
        </w:rPr>
      </w:pPr>
      <w:r w:rsidRPr="00582C52">
        <w:rPr>
          <w:sz w:val="16"/>
        </w:rPr>
        <w:t>The FAIR Business Practices Act, if signed into law by Gov. Kathy Hochul, would address alleged weaknesses in New York's consumer protection statute that currently only safeguards consumers against business acts or practices that are deemed "deceptive." The FAIR Act seeks to bring "unfair" and "abusive" acts by businesses, banks and other financial services companies — e.g., auto lenders, mortgage and student loan servicers — within its purview. Additionally, Lander advocates for full funding of relevant state and city departments to investigate harmful practices and protect consumers, as well as the creation of a Consumer Protection Restitution Fund.</w:t>
      </w:r>
    </w:p>
    <w:p w14:paraId="7A335D4B" w14:textId="77777777" w:rsidR="00776AC0" w:rsidRPr="00582C52" w:rsidRDefault="00776AC0" w:rsidP="00776AC0">
      <w:pPr>
        <w:rPr>
          <w:sz w:val="16"/>
        </w:rPr>
      </w:pPr>
      <w:r w:rsidRPr="005E448C">
        <w:rPr>
          <w:rStyle w:val="StyleUnderline"/>
          <w:highlight w:val="cyan"/>
        </w:rPr>
        <w:t>States are</w:t>
      </w:r>
      <w:r w:rsidRPr="00582C52">
        <w:rPr>
          <w:sz w:val="16"/>
        </w:rPr>
        <w:t xml:space="preserve"> also </w:t>
      </w:r>
      <w:r w:rsidRPr="005E448C">
        <w:rPr>
          <w:rStyle w:val="StyleUnderline"/>
          <w:highlight w:val="cyan"/>
        </w:rPr>
        <w:t xml:space="preserve">using </w:t>
      </w:r>
      <w:r w:rsidRPr="005E448C">
        <w:rPr>
          <w:rStyle w:val="Emphasis"/>
          <w:highlight w:val="cyan"/>
        </w:rPr>
        <w:t>novel ways</w:t>
      </w:r>
      <w:r w:rsidRPr="005E448C">
        <w:rPr>
          <w:rStyle w:val="StyleUnderline"/>
          <w:highlight w:val="cyan"/>
        </w:rPr>
        <w:t xml:space="preserve"> to </w:t>
      </w:r>
      <w:r w:rsidRPr="005E448C">
        <w:rPr>
          <w:rStyle w:val="Emphasis"/>
          <w:highlight w:val="cyan"/>
        </w:rPr>
        <w:t>regulate</w:t>
      </w:r>
      <w:r w:rsidRPr="00C2231F">
        <w:rPr>
          <w:rStyle w:val="StyleUnderline"/>
        </w:rPr>
        <w:t xml:space="preserve"> areas traditionally left to the</w:t>
      </w:r>
      <w:r w:rsidRPr="00582C52">
        <w:rPr>
          <w:sz w:val="16"/>
        </w:rPr>
        <w:t xml:space="preserve"> Food and Drug Administration ("</w:t>
      </w:r>
      <w:r w:rsidRPr="00C2231F">
        <w:rPr>
          <w:rStyle w:val="Emphasis"/>
        </w:rPr>
        <w:t>FDA</w:t>
      </w:r>
      <w:r w:rsidRPr="00582C52">
        <w:rPr>
          <w:sz w:val="16"/>
        </w:rPr>
        <w:t xml:space="preserve">") </w:t>
      </w:r>
      <w:r w:rsidRPr="00C2231F">
        <w:rPr>
          <w:rStyle w:val="StyleUnderline"/>
        </w:rPr>
        <w:t xml:space="preserve">by bringing enforcement actions using </w:t>
      </w:r>
      <w:r w:rsidRPr="00C2231F">
        <w:rPr>
          <w:rStyle w:val="Emphasis"/>
        </w:rPr>
        <w:t>consumer protection</w:t>
      </w:r>
      <w:r w:rsidRPr="00C2231F">
        <w:rPr>
          <w:rStyle w:val="StyleUnderline"/>
        </w:rPr>
        <w:t xml:space="preserve"> statutes</w:t>
      </w:r>
      <w:r w:rsidRPr="00582C52">
        <w:rPr>
          <w:sz w:val="16"/>
        </w:rPr>
        <w:t>. For instance, Texas issued a Civil Investigative Demand to General Mills concerning General Mills' labeling of ingredients. Texas investigated General Mills for potential consumer protection violations regarding allegedly misrepresenting its food products were "healthy" and "nutritious" despite containing artificial dyes.</w:t>
      </w:r>
    </w:p>
    <w:p w14:paraId="1F8EF66B" w14:textId="77777777" w:rsidR="00776AC0" w:rsidRPr="00582C52" w:rsidRDefault="00776AC0" w:rsidP="00776AC0">
      <w:pPr>
        <w:rPr>
          <w:sz w:val="16"/>
        </w:rPr>
      </w:pPr>
      <w:r w:rsidRPr="00582C52">
        <w:rPr>
          <w:sz w:val="16"/>
        </w:rPr>
        <w:t xml:space="preserve">In another example of a consumer protection statute being used to regulate health claims, </w:t>
      </w:r>
      <w:r w:rsidRPr="00C2231F">
        <w:rPr>
          <w:rStyle w:val="StyleUnderline"/>
        </w:rPr>
        <w:t>Connecticut's A</w:t>
      </w:r>
      <w:r w:rsidRPr="00582C52">
        <w:rPr>
          <w:sz w:val="16"/>
        </w:rPr>
        <w:t xml:space="preserve">ttorney </w:t>
      </w:r>
      <w:r w:rsidRPr="00C2231F">
        <w:rPr>
          <w:rStyle w:val="StyleUnderline"/>
        </w:rPr>
        <w:t>G</w:t>
      </w:r>
      <w:r w:rsidRPr="00582C52">
        <w:rPr>
          <w:sz w:val="16"/>
        </w:rPr>
        <w:t xml:space="preserve">eneral </w:t>
      </w:r>
      <w:r w:rsidRPr="00C2231F">
        <w:rPr>
          <w:rStyle w:val="StyleUnderline"/>
        </w:rPr>
        <w:t>filed a lawsuit against companies selling GLP-1 drugs</w:t>
      </w:r>
      <w:r w:rsidRPr="00582C52">
        <w:rPr>
          <w:sz w:val="16"/>
        </w:rPr>
        <w:t>, a class of drugs used to manage type 2 diabetes and, more recently, for weight management. Connecticut Attorney General William Tong claims the defendant violated the Connecticut Unfair Trade Practices Act by selling these drugs without proper approval.</w:t>
      </w:r>
    </w:p>
    <w:p w14:paraId="4A901733" w14:textId="77777777" w:rsidR="00776AC0" w:rsidRPr="00C2231F" w:rsidRDefault="00776AC0" w:rsidP="00776AC0">
      <w:pPr>
        <w:rPr>
          <w:rStyle w:val="Emphasis"/>
        </w:rPr>
      </w:pPr>
      <w:r w:rsidRPr="005E448C">
        <w:rPr>
          <w:rStyle w:val="Emphasis"/>
          <w:highlight w:val="cyan"/>
        </w:rPr>
        <w:t>States enforce federal law</w:t>
      </w:r>
    </w:p>
    <w:p w14:paraId="14D6DF70" w14:textId="77777777" w:rsidR="00776AC0" w:rsidRPr="00582C52" w:rsidRDefault="00776AC0" w:rsidP="00776AC0">
      <w:pPr>
        <w:rPr>
          <w:sz w:val="16"/>
        </w:rPr>
      </w:pPr>
      <w:r w:rsidRPr="00582C52">
        <w:rPr>
          <w:sz w:val="16"/>
        </w:rPr>
        <w:t xml:space="preserve">In addition to using state laws to increase enforcement, </w:t>
      </w:r>
      <w:r w:rsidRPr="00C2231F">
        <w:rPr>
          <w:rStyle w:val="StyleUnderline"/>
        </w:rPr>
        <w:t xml:space="preserve">state attorneys general have </w:t>
      </w:r>
      <w:r w:rsidRPr="005E448C">
        <w:rPr>
          <w:rStyle w:val="Emphasis"/>
          <w:highlight w:val="cyan"/>
        </w:rPr>
        <w:t>brought</w:t>
      </w:r>
      <w:r w:rsidRPr="00C2231F">
        <w:rPr>
          <w:rStyle w:val="StyleUnderline"/>
        </w:rPr>
        <w:t xml:space="preserve"> regulatory </w:t>
      </w:r>
      <w:r w:rsidRPr="005E448C">
        <w:rPr>
          <w:rStyle w:val="Emphasis"/>
          <w:highlight w:val="cyan"/>
        </w:rPr>
        <w:t>action</w:t>
      </w:r>
      <w:r w:rsidRPr="005E448C">
        <w:rPr>
          <w:rStyle w:val="StyleUnderline"/>
          <w:highlight w:val="cyan"/>
        </w:rPr>
        <w:t xml:space="preserve"> for alleged </w:t>
      </w:r>
      <w:r w:rsidRPr="005E448C">
        <w:rPr>
          <w:rStyle w:val="Emphasis"/>
          <w:highlight w:val="cyan"/>
        </w:rPr>
        <w:t>violations</w:t>
      </w:r>
      <w:r w:rsidRPr="00C2231F">
        <w:rPr>
          <w:rStyle w:val="StyleUnderline"/>
        </w:rPr>
        <w:t xml:space="preserve"> of federal laws</w:t>
      </w:r>
      <w:r w:rsidRPr="00582C52">
        <w:rPr>
          <w:sz w:val="16"/>
        </w:rPr>
        <w:t>. In one instance, Maryland's Attorney General Anthony G. Brown settled with three property management companies the state accused of violating the Fair Housing Act. The Fair Housing Act has traditionally been enforced by the Department of Housing and Urban Development ("HUD").</w:t>
      </w:r>
    </w:p>
    <w:p w14:paraId="12469259" w14:textId="77777777" w:rsidR="00776AC0" w:rsidRPr="00582C52" w:rsidRDefault="00776AC0" w:rsidP="00776AC0">
      <w:pPr>
        <w:rPr>
          <w:sz w:val="16"/>
        </w:rPr>
      </w:pPr>
      <w:r w:rsidRPr="00582C52">
        <w:rPr>
          <w:sz w:val="16"/>
        </w:rPr>
        <w:t xml:space="preserve">The Federal Trade Commission ("FTC") is also undergoing leadership shifts and a refocusing of enforcement priorities. However, </w:t>
      </w:r>
      <w:r w:rsidRPr="00C2231F">
        <w:rPr>
          <w:rStyle w:val="StyleUnderline"/>
        </w:rPr>
        <w:t xml:space="preserve">state </w:t>
      </w:r>
      <w:r w:rsidRPr="005E448C">
        <w:rPr>
          <w:rStyle w:val="StyleUnderline"/>
          <w:highlight w:val="cyan"/>
        </w:rPr>
        <w:t xml:space="preserve">attorneys general are </w:t>
      </w:r>
      <w:r w:rsidRPr="005E448C">
        <w:rPr>
          <w:rStyle w:val="Emphasis"/>
          <w:highlight w:val="cyan"/>
        </w:rPr>
        <w:t>stepping in</w:t>
      </w:r>
      <w:r w:rsidRPr="005E448C">
        <w:rPr>
          <w:rStyle w:val="StyleUnderline"/>
          <w:highlight w:val="cyan"/>
        </w:rPr>
        <w:t xml:space="preserve"> to address </w:t>
      </w:r>
      <w:r w:rsidRPr="005841D0">
        <w:rPr>
          <w:rStyle w:val="StyleUnderline"/>
        </w:rPr>
        <w:t>perceived</w:t>
      </w:r>
      <w:r w:rsidRPr="00C2231F">
        <w:rPr>
          <w:rStyle w:val="StyleUnderline"/>
        </w:rPr>
        <w:t xml:space="preserve"> </w:t>
      </w:r>
      <w:r w:rsidRPr="005E448C">
        <w:rPr>
          <w:rStyle w:val="StyleUnderline"/>
          <w:highlight w:val="cyan"/>
        </w:rPr>
        <w:t>gaps in</w:t>
      </w:r>
      <w:r w:rsidRPr="00C2231F">
        <w:rPr>
          <w:rStyle w:val="StyleUnderline"/>
        </w:rPr>
        <w:t xml:space="preserve"> federal </w:t>
      </w:r>
      <w:r w:rsidRPr="005E448C">
        <w:rPr>
          <w:rStyle w:val="Emphasis"/>
          <w:highlight w:val="cyan"/>
        </w:rPr>
        <w:t>enforcement</w:t>
      </w:r>
      <w:r w:rsidRPr="00582C52">
        <w:rPr>
          <w:sz w:val="16"/>
        </w:rPr>
        <w:t>. Michigan's Attorney General sued Roku for alleged violations of the Children's Online Privacy Protection Act ("COPPA") and the Video Privacy Protection Act ("VPPA"). These federal privacy laws have traditionally fallen within the FTC's enforcement powers.</w:t>
      </w:r>
    </w:p>
    <w:p w14:paraId="38691ED3" w14:textId="77777777" w:rsidR="00776AC0" w:rsidRPr="00582C52" w:rsidRDefault="00776AC0" w:rsidP="00776AC0">
      <w:pPr>
        <w:rPr>
          <w:sz w:val="16"/>
        </w:rPr>
      </w:pPr>
      <w:r w:rsidRPr="00582C52">
        <w:rPr>
          <w:sz w:val="16"/>
        </w:rPr>
        <w:t>Looking ahead</w:t>
      </w:r>
    </w:p>
    <w:p w14:paraId="33D04ADC" w14:textId="77777777" w:rsidR="00776AC0" w:rsidRPr="00582C52" w:rsidRDefault="00776AC0" w:rsidP="00776AC0">
      <w:pPr>
        <w:rPr>
          <w:sz w:val="16"/>
        </w:rPr>
      </w:pPr>
      <w:r w:rsidRPr="005E448C">
        <w:rPr>
          <w:rStyle w:val="StyleUnderline"/>
          <w:highlight w:val="cyan"/>
        </w:rPr>
        <w:t>The</w:t>
      </w:r>
      <w:r w:rsidRPr="00C2231F">
        <w:rPr>
          <w:rStyle w:val="StyleUnderline"/>
        </w:rPr>
        <w:t xml:space="preserve"> trend of </w:t>
      </w:r>
      <w:r w:rsidRPr="00C2231F">
        <w:rPr>
          <w:rStyle w:val="Emphasis"/>
        </w:rPr>
        <w:t>increased</w:t>
      </w:r>
      <w:r w:rsidRPr="00C2231F">
        <w:rPr>
          <w:rStyle w:val="StyleUnderline"/>
        </w:rPr>
        <w:t xml:space="preserve"> state </w:t>
      </w:r>
      <w:r w:rsidRPr="00C2231F">
        <w:rPr>
          <w:rStyle w:val="Emphasis"/>
        </w:rPr>
        <w:t>enforcement</w:t>
      </w:r>
      <w:r w:rsidRPr="00C2231F">
        <w:rPr>
          <w:rStyle w:val="StyleUnderline"/>
        </w:rPr>
        <w:t xml:space="preserve"> in the consumer protection space </w:t>
      </w:r>
      <w:r w:rsidRPr="005E448C">
        <w:rPr>
          <w:rStyle w:val="StyleUnderline"/>
          <w:highlight w:val="cyan"/>
        </w:rPr>
        <w:t>is</w:t>
      </w:r>
      <w:r w:rsidRPr="00582C52">
        <w:rPr>
          <w:sz w:val="16"/>
        </w:rPr>
        <w:t xml:space="preserve"> likely </w:t>
      </w:r>
      <w:r w:rsidRPr="005E448C">
        <w:rPr>
          <w:rStyle w:val="StyleUnderline"/>
          <w:highlight w:val="cyan"/>
        </w:rPr>
        <w:t xml:space="preserve">to </w:t>
      </w:r>
      <w:r w:rsidRPr="005E448C">
        <w:rPr>
          <w:rStyle w:val="Emphasis"/>
          <w:highlight w:val="cyan"/>
        </w:rPr>
        <w:t>continue</w:t>
      </w:r>
      <w:r w:rsidRPr="00C2231F">
        <w:rPr>
          <w:rStyle w:val="StyleUnderline"/>
        </w:rPr>
        <w:t>. The recent passage of</w:t>
      </w:r>
      <w:r w:rsidRPr="00582C52">
        <w:rPr>
          <w:sz w:val="16"/>
        </w:rPr>
        <w:t xml:space="preserve"> H.R.1, commonly referred to as "</w:t>
      </w:r>
      <w:r w:rsidRPr="00C2231F">
        <w:rPr>
          <w:rStyle w:val="StyleUnderline"/>
        </w:rPr>
        <w:t>The Big Beautiful Bill," shifted funding away from several federal agencies</w:t>
      </w:r>
      <w:r w:rsidRPr="00582C52">
        <w:rPr>
          <w:sz w:val="16"/>
        </w:rPr>
        <w:t>. This transfer of funding will likely result in additional shifts to federal enforcement priorities.</w:t>
      </w:r>
    </w:p>
    <w:p w14:paraId="58D4BB54" w14:textId="77777777" w:rsidR="00776AC0" w:rsidRPr="00C2231F" w:rsidRDefault="00776AC0" w:rsidP="00776AC0">
      <w:pPr>
        <w:rPr>
          <w:rStyle w:val="StyleUnderline"/>
        </w:rPr>
      </w:pPr>
      <w:r w:rsidRPr="00582C52">
        <w:rPr>
          <w:sz w:val="16"/>
        </w:rPr>
        <w:t xml:space="preserve">As federal agencies scale back their involvement, </w:t>
      </w:r>
      <w:r w:rsidRPr="00C2231F">
        <w:rPr>
          <w:rStyle w:val="Emphasis"/>
        </w:rPr>
        <w:t>state A</w:t>
      </w:r>
      <w:r w:rsidRPr="00582C52">
        <w:rPr>
          <w:sz w:val="16"/>
        </w:rPr>
        <w:t xml:space="preserve">ttorneys </w:t>
      </w:r>
      <w:r w:rsidRPr="00C2231F">
        <w:rPr>
          <w:rStyle w:val="Emphasis"/>
        </w:rPr>
        <w:t>G</w:t>
      </w:r>
      <w:r w:rsidRPr="00582C52">
        <w:rPr>
          <w:sz w:val="16"/>
        </w:rPr>
        <w:t xml:space="preserve">eneral </w:t>
      </w:r>
      <w:r w:rsidRPr="00C2231F">
        <w:rPr>
          <w:rStyle w:val="StyleUnderline"/>
        </w:rPr>
        <w:t xml:space="preserve">are poised to play a more </w:t>
      </w:r>
      <w:r w:rsidRPr="00C2231F">
        <w:rPr>
          <w:rStyle w:val="Emphasis"/>
        </w:rPr>
        <w:t>significant role</w:t>
      </w:r>
      <w:r w:rsidRPr="00582C52">
        <w:rPr>
          <w:sz w:val="16"/>
        </w:rPr>
        <w:t xml:space="preserve"> in the consumer protection space. This shift has potential to lead to a patchwork of state regulations, creating challenges for businesses operating across multiple jurisdictions. However, </w:t>
      </w:r>
      <w:r w:rsidRPr="00C2231F">
        <w:rPr>
          <w:rStyle w:val="StyleUnderline"/>
        </w:rPr>
        <w:t>it</w:t>
      </w:r>
      <w:r w:rsidRPr="00582C52">
        <w:rPr>
          <w:sz w:val="16"/>
        </w:rPr>
        <w:t xml:space="preserve"> also </w:t>
      </w:r>
      <w:r w:rsidRPr="005E448C">
        <w:rPr>
          <w:rStyle w:val="StyleUnderline"/>
          <w:highlight w:val="cyan"/>
        </w:rPr>
        <w:t>presents an opportunity</w:t>
      </w:r>
      <w:r w:rsidRPr="00C2231F">
        <w:rPr>
          <w:rStyle w:val="StyleUnderline"/>
        </w:rPr>
        <w:t xml:space="preserve"> for states </w:t>
      </w:r>
      <w:r w:rsidRPr="005E448C">
        <w:rPr>
          <w:rStyle w:val="StyleUnderline"/>
          <w:highlight w:val="cyan"/>
        </w:rPr>
        <w:t>to</w:t>
      </w:r>
      <w:r w:rsidRPr="00C2231F">
        <w:rPr>
          <w:rStyle w:val="StyleUnderline"/>
        </w:rPr>
        <w:t xml:space="preserve"> </w:t>
      </w:r>
      <w:r w:rsidRPr="005E448C">
        <w:rPr>
          <w:rStyle w:val="Emphasis"/>
          <w:highlight w:val="cyan"/>
        </w:rPr>
        <w:t>innovate</w:t>
      </w:r>
      <w:r w:rsidRPr="005E448C">
        <w:rPr>
          <w:rStyle w:val="StyleUnderline"/>
          <w:highlight w:val="cyan"/>
        </w:rPr>
        <w:t xml:space="preserve"> and </w:t>
      </w:r>
      <w:r w:rsidRPr="005E448C">
        <w:rPr>
          <w:rStyle w:val="Emphasis"/>
          <w:highlight w:val="cyan"/>
        </w:rPr>
        <w:t>tailor</w:t>
      </w:r>
      <w:r w:rsidRPr="00C2231F">
        <w:rPr>
          <w:rStyle w:val="StyleUnderline"/>
        </w:rPr>
        <w:t xml:space="preserve"> consumer </w:t>
      </w:r>
      <w:r w:rsidRPr="005E448C">
        <w:rPr>
          <w:rStyle w:val="Emphasis"/>
          <w:highlight w:val="cyan"/>
        </w:rPr>
        <w:t>protection measures</w:t>
      </w:r>
      <w:r w:rsidRPr="00C2231F">
        <w:rPr>
          <w:rStyle w:val="StyleUnderline"/>
        </w:rPr>
        <w:t xml:space="preserve"> to address local needs effectively.</w:t>
      </w:r>
    </w:p>
    <w:p w14:paraId="74236472" w14:textId="77777777" w:rsidR="00776AC0" w:rsidRDefault="00776AC0" w:rsidP="00776AC0">
      <w:pPr>
        <w:rPr>
          <w:sz w:val="16"/>
        </w:rPr>
      </w:pPr>
      <w:r w:rsidRPr="00582C52">
        <w:rPr>
          <w:sz w:val="16"/>
        </w:rPr>
        <w:t xml:space="preserve">The current landscape of consumer protection is marked by a dynamic interplay between federal deregulation and state enforcement. </w:t>
      </w:r>
      <w:r w:rsidRPr="00C2231F">
        <w:rPr>
          <w:rStyle w:val="StyleUnderline"/>
        </w:rPr>
        <w:t>As states amplify their role, they may</w:t>
      </w:r>
      <w:r w:rsidRPr="00582C52">
        <w:rPr>
          <w:sz w:val="16"/>
        </w:rPr>
        <w:t xml:space="preserve"> also </w:t>
      </w:r>
      <w:r w:rsidRPr="00C2231F">
        <w:rPr>
          <w:rStyle w:val="StyleUnderline"/>
        </w:rPr>
        <w:t xml:space="preserve">be </w:t>
      </w:r>
      <w:r w:rsidRPr="005E448C">
        <w:rPr>
          <w:rStyle w:val="StyleUnderline"/>
          <w:highlight w:val="cyan"/>
        </w:rPr>
        <w:t xml:space="preserve">setting </w:t>
      </w:r>
      <w:r w:rsidRPr="005E448C">
        <w:rPr>
          <w:rStyle w:val="Emphasis"/>
          <w:highlight w:val="cyan"/>
        </w:rPr>
        <w:t>new standards</w:t>
      </w:r>
      <w:r w:rsidRPr="00C2231F">
        <w:rPr>
          <w:rStyle w:val="StyleUnderline"/>
        </w:rPr>
        <w:t xml:space="preserve"> for consumer protection</w:t>
      </w:r>
      <w:r w:rsidRPr="00582C52">
        <w:rPr>
          <w:sz w:val="16"/>
        </w:rPr>
        <w:t>. The coming years will likely see further developments in this area, requiring businesses to adapt to the evolving regulatory environment.</w:t>
      </w:r>
    </w:p>
    <w:p w14:paraId="0CD16EF1" w14:textId="77777777" w:rsidR="00776AC0" w:rsidRPr="0075381F" w:rsidRDefault="00776AC0" w:rsidP="00776AC0"/>
    <w:p w14:paraId="5999BB09" w14:textId="5A01599C" w:rsidR="00776AC0" w:rsidRPr="00A42DDA" w:rsidRDefault="007B612C" w:rsidP="00776AC0">
      <w:pPr>
        <w:pStyle w:val="Heading4"/>
      </w:pPr>
      <w:r>
        <w:lastRenderedPageBreak/>
        <w:t>The bureaucracy structurally fails, not Trump-induced.</w:t>
      </w:r>
    </w:p>
    <w:p w14:paraId="79A93DE7" w14:textId="77777777" w:rsidR="00776AC0" w:rsidRDefault="00776AC0" w:rsidP="00776AC0">
      <w:r>
        <w:t xml:space="preserve">Dr. David </w:t>
      </w:r>
      <w:r w:rsidRPr="00D75702">
        <w:rPr>
          <w:rStyle w:val="Style13ptBold"/>
        </w:rPr>
        <w:t>Lewis 21</w:t>
      </w:r>
      <w:r>
        <w:t xml:space="preserve">. Ph.D., Rebecca Webb Wilson University Distinguished Professor at Vanderbilt University and author of “The Politics of Presidential Appointments.” “Trump wanted to slash the federal government. But federal agencies are doing just fine.” </w:t>
      </w:r>
      <w:r w:rsidRPr="00443388">
        <w:t>https://goodauthority.org/news/trump-wanted-to-slash-the-federal-government-but-federal-agencies-are-doing-just-fine/</w:t>
      </w:r>
    </w:p>
    <w:p w14:paraId="6CB8CDDD" w14:textId="77777777" w:rsidR="00776AC0" w:rsidRPr="00582C52" w:rsidRDefault="00776AC0" w:rsidP="00776AC0">
      <w:pPr>
        <w:rPr>
          <w:sz w:val="16"/>
        </w:rPr>
      </w:pPr>
      <w:r w:rsidRPr="005E448C">
        <w:rPr>
          <w:rStyle w:val="StyleUnderline"/>
          <w:highlight w:val="cyan"/>
        </w:rPr>
        <w:t>The administrative state is</w:t>
      </w:r>
      <w:r w:rsidRPr="00582C52">
        <w:rPr>
          <w:sz w:val="16"/>
        </w:rPr>
        <w:t xml:space="preserve"> … </w:t>
      </w:r>
      <w:r w:rsidRPr="005E448C">
        <w:rPr>
          <w:rStyle w:val="Emphasis"/>
          <w:highlight w:val="cyan"/>
        </w:rPr>
        <w:t>not doing badly</w:t>
      </w:r>
      <w:r w:rsidRPr="00F953D4">
        <w:rPr>
          <w:rStyle w:val="StyleUnderline"/>
        </w:rPr>
        <w:t xml:space="preserve"> at all</w:t>
      </w:r>
    </w:p>
    <w:p w14:paraId="08BE765F" w14:textId="77777777" w:rsidR="00776AC0" w:rsidRPr="00582C52" w:rsidRDefault="00776AC0" w:rsidP="00776AC0">
      <w:pPr>
        <w:rPr>
          <w:sz w:val="16"/>
        </w:rPr>
      </w:pPr>
      <w:r w:rsidRPr="00582C52">
        <w:rPr>
          <w:sz w:val="16"/>
        </w:rPr>
        <w:t xml:space="preserve">Critics often charge that government agencies are less competitive and effective than the private sector. However, our findings from 2020 suggest that </w:t>
      </w:r>
      <w:r w:rsidRPr="00F953D4">
        <w:rPr>
          <w:rStyle w:val="StyleUnderline"/>
        </w:rPr>
        <w:t xml:space="preserve">federal agencies fare relatively </w:t>
      </w:r>
      <w:r w:rsidRPr="00F953D4">
        <w:rPr>
          <w:rStyle w:val="Emphasis"/>
        </w:rPr>
        <w:t>well</w:t>
      </w:r>
      <w:r w:rsidRPr="00F953D4">
        <w:rPr>
          <w:rStyle w:val="StyleUnderline"/>
        </w:rPr>
        <w:t xml:space="preserve">, </w:t>
      </w:r>
      <w:r w:rsidRPr="005E448C">
        <w:rPr>
          <w:rStyle w:val="StyleUnderline"/>
          <w:highlight w:val="cyan"/>
        </w:rPr>
        <w:t xml:space="preserve">even </w:t>
      </w:r>
      <w:r w:rsidRPr="005E448C">
        <w:rPr>
          <w:rStyle w:val="Emphasis"/>
          <w:highlight w:val="cyan"/>
        </w:rPr>
        <w:t>after</w:t>
      </w:r>
      <w:r w:rsidRPr="00F953D4">
        <w:rPr>
          <w:rStyle w:val="StyleUnderline"/>
        </w:rPr>
        <w:t xml:space="preserve"> the </w:t>
      </w:r>
      <w:r w:rsidRPr="005E448C">
        <w:rPr>
          <w:rStyle w:val="Emphasis"/>
          <w:highlight w:val="cyan"/>
        </w:rPr>
        <w:t>Trump</w:t>
      </w:r>
      <w:r w:rsidRPr="00F953D4">
        <w:rPr>
          <w:rStyle w:val="StyleUnderline"/>
        </w:rPr>
        <w:t xml:space="preserve"> administration</w:t>
      </w:r>
      <w:r w:rsidRPr="00582C52">
        <w:rPr>
          <w:sz w:val="16"/>
        </w:rPr>
        <w:t>.</w:t>
      </w:r>
    </w:p>
    <w:p w14:paraId="0DCFE153" w14:textId="77777777" w:rsidR="00776AC0" w:rsidRPr="00582C52" w:rsidRDefault="00776AC0" w:rsidP="00776AC0">
      <w:pPr>
        <w:rPr>
          <w:sz w:val="16"/>
        </w:rPr>
      </w:pPr>
      <w:r w:rsidRPr="00F953D4">
        <w:rPr>
          <w:rStyle w:val="StyleUnderline"/>
        </w:rPr>
        <w:t xml:space="preserve">The areas of </w:t>
      </w:r>
      <w:r w:rsidRPr="005E448C">
        <w:rPr>
          <w:rStyle w:val="StyleUnderline"/>
          <w:highlight w:val="cyan"/>
        </w:rPr>
        <w:t>weakness</w:t>
      </w:r>
      <w:r w:rsidRPr="00F953D4">
        <w:rPr>
          <w:rStyle w:val="StyleUnderline"/>
        </w:rPr>
        <w:t xml:space="preserve"> plausibly </w:t>
      </w:r>
      <w:r w:rsidRPr="005E448C">
        <w:rPr>
          <w:rStyle w:val="StyleUnderline"/>
          <w:highlight w:val="cyan"/>
        </w:rPr>
        <w:t>reflect</w:t>
      </w:r>
      <w:r w:rsidRPr="00F953D4">
        <w:rPr>
          <w:rStyle w:val="StyleUnderline"/>
        </w:rPr>
        <w:t xml:space="preserve"> </w:t>
      </w:r>
      <w:r w:rsidRPr="00F953D4">
        <w:rPr>
          <w:rStyle w:val="Emphasis"/>
        </w:rPr>
        <w:t xml:space="preserve">long-standing </w:t>
      </w:r>
      <w:r w:rsidRPr="005E448C">
        <w:rPr>
          <w:rStyle w:val="Emphasis"/>
          <w:highlight w:val="cyan"/>
        </w:rPr>
        <w:t>structural issues</w:t>
      </w:r>
      <w:r w:rsidRPr="005E448C">
        <w:rPr>
          <w:rStyle w:val="StyleUnderline"/>
          <w:highlight w:val="cyan"/>
        </w:rPr>
        <w:t xml:space="preserve"> rather than </w:t>
      </w:r>
      <w:r w:rsidRPr="005E448C">
        <w:rPr>
          <w:rStyle w:val="Emphasis"/>
          <w:highlight w:val="cyan"/>
        </w:rPr>
        <w:t>short-term attacks</w:t>
      </w:r>
      <w:r w:rsidRPr="00F953D4">
        <w:rPr>
          <w:rStyle w:val="StyleUnderline"/>
        </w:rPr>
        <w:t xml:space="preserve"> by Trump. </w:t>
      </w:r>
      <w:r w:rsidRPr="005E448C">
        <w:rPr>
          <w:rStyle w:val="Emphasis"/>
          <w:highlight w:val="cyan"/>
        </w:rPr>
        <w:t>Inconsistent</w:t>
      </w:r>
      <w:r w:rsidRPr="00F953D4">
        <w:rPr>
          <w:rStyle w:val="StyleUnderline"/>
        </w:rPr>
        <w:t xml:space="preserve"> agency </w:t>
      </w:r>
      <w:r w:rsidRPr="005E448C">
        <w:rPr>
          <w:rStyle w:val="Emphasis"/>
          <w:highlight w:val="cyan"/>
        </w:rPr>
        <w:t>leadership</w:t>
      </w:r>
      <w:r w:rsidRPr="00F953D4">
        <w:rPr>
          <w:rStyle w:val="StyleUnderline"/>
        </w:rPr>
        <w:t xml:space="preserve"> </w:t>
      </w:r>
      <w:r w:rsidRPr="00085557">
        <w:rPr>
          <w:rStyle w:val="StyleUnderline"/>
        </w:rPr>
        <w:t>prevents many agencies from making meaningful progress solving long-term problems</w:t>
      </w:r>
      <w:r w:rsidRPr="00582C52">
        <w:rPr>
          <w:sz w:val="16"/>
        </w:rPr>
        <w:t xml:space="preserve">. Private-sector CEOs stay five to seven years on average and know their long-term success depends on evidence-based decision-making and long-term planning. </w:t>
      </w:r>
      <w:r w:rsidRPr="00085557">
        <w:rPr>
          <w:rStyle w:val="StyleUnderline"/>
        </w:rPr>
        <w:t xml:space="preserve">Appointed leaders and their </w:t>
      </w:r>
      <w:r w:rsidRPr="005E448C">
        <w:rPr>
          <w:rStyle w:val="Emphasis"/>
          <w:highlight w:val="cyan"/>
        </w:rPr>
        <w:t>temporary stand-ins</w:t>
      </w:r>
      <w:r w:rsidRPr="00085557">
        <w:rPr>
          <w:rStyle w:val="StyleUnderline"/>
        </w:rPr>
        <w:t xml:space="preserve"> stay for much shorter periods and </w:t>
      </w:r>
      <w:r w:rsidRPr="005E448C">
        <w:rPr>
          <w:rStyle w:val="StyleUnderline"/>
          <w:highlight w:val="cyan"/>
        </w:rPr>
        <w:t xml:space="preserve">have </w:t>
      </w:r>
      <w:r w:rsidRPr="005E448C">
        <w:rPr>
          <w:rStyle w:val="Emphasis"/>
          <w:highlight w:val="cyan"/>
        </w:rPr>
        <w:t>less incentive</w:t>
      </w:r>
      <w:r w:rsidRPr="005E448C">
        <w:rPr>
          <w:rStyle w:val="StyleUnderline"/>
          <w:highlight w:val="cyan"/>
        </w:rPr>
        <w:t xml:space="preserve"> to solve long-term problems</w:t>
      </w:r>
      <w:r w:rsidRPr="00085557">
        <w:rPr>
          <w:rStyle w:val="StyleUnderline"/>
        </w:rPr>
        <w:t xml:space="preserve"> or institute better processes for </w:t>
      </w:r>
      <w:r w:rsidRPr="00085557">
        <w:rPr>
          <w:rStyle w:val="Emphasis"/>
        </w:rPr>
        <w:t>collecting</w:t>
      </w:r>
      <w:r w:rsidRPr="00085557">
        <w:rPr>
          <w:rStyle w:val="StyleUnderline"/>
        </w:rPr>
        <w:t xml:space="preserve">, analyzing and using </w:t>
      </w:r>
      <w:r w:rsidRPr="00085557">
        <w:rPr>
          <w:rStyle w:val="Emphasis"/>
        </w:rPr>
        <w:t>data</w:t>
      </w:r>
      <w:r w:rsidRPr="00085557">
        <w:rPr>
          <w:rStyle w:val="StyleUnderline"/>
        </w:rPr>
        <w:t xml:space="preserve">. The federal personnel system </w:t>
      </w:r>
      <w:r w:rsidRPr="005E448C">
        <w:rPr>
          <w:rStyle w:val="StyleUnderline"/>
          <w:highlight w:val="cyan"/>
        </w:rPr>
        <w:t xml:space="preserve">makes it </w:t>
      </w:r>
      <w:r w:rsidRPr="005E448C">
        <w:rPr>
          <w:rStyle w:val="Emphasis"/>
          <w:highlight w:val="cyan"/>
        </w:rPr>
        <w:t>awkward</w:t>
      </w:r>
      <w:r w:rsidRPr="005E448C">
        <w:rPr>
          <w:rStyle w:val="StyleUnderline"/>
          <w:highlight w:val="cyan"/>
        </w:rPr>
        <w:t xml:space="preserve"> to deal with </w:t>
      </w:r>
      <w:r w:rsidRPr="005E448C">
        <w:rPr>
          <w:rStyle w:val="Emphasis"/>
          <w:highlight w:val="cyan"/>
        </w:rPr>
        <w:t>poor performers</w:t>
      </w:r>
      <w:r w:rsidRPr="005E448C">
        <w:rPr>
          <w:rStyle w:val="StyleUnderline"/>
          <w:highlight w:val="cyan"/>
        </w:rPr>
        <w:t xml:space="preserve">, </w:t>
      </w:r>
      <w:r w:rsidRPr="007B62B7">
        <w:rPr>
          <w:rStyle w:val="StyleUnderline"/>
        </w:rPr>
        <w:t xml:space="preserve">and regular </w:t>
      </w:r>
      <w:r w:rsidRPr="007B62B7">
        <w:rPr>
          <w:rStyle w:val="Emphasis"/>
        </w:rPr>
        <w:t>turnover</w:t>
      </w:r>
      <w:r w:rsidRPr="007B62B7">
        <w:rPr>
          <w:rStyle w:val="StyleUnderline"/>
        </w:rPr>
        <w:t xml:space="preserve"> means senior agency leaders may be </w:t>
      </w:r>
      <w:r w:rsidRPr="007B62B7">
        <w:rPr>
          <w:rStyle w:val="Emphasis"/>
        </w:rPr>
        <w:t>unfamiliar</w:t>
      </w:r>
      <w:r w:rsidRPr="007B62B7">
        <w:rPr>
          <w:rStyle w:val="StyleUnderline"/>
        </w:rPr>
        <w:t xml:space="preserve"> with the relevant rules and how to use them to best advantage.</w:t>
      </w:r>
    </w:p>
    <w:p w14:paraId="7B03D336" w14:textId="77777777" w:rsidR="00776AC0" w:rsidRPr="00F75871" w:rsidRDefault="00776AC0" w:rsidP="00776AC0">
      <w:pPr>
        <w:rPr>
          <w:u w:val="single"/>
        </w:rPr>
      </w:pPr>
      <w:r w:rsidRPr="00085557">
        <w:rPr>
          <w:rStyle w:val="StyleUnderline"/>
        </w:rPr>
        <w:t>For all of the concern about</w:t>
      </w:r>
      <w:r w:rsidRPr="00582C52">
        <w:rPr>
          <w:sz w:val="16"/>
        </w:rPr>
        <w:t xml:space="preserve"> the </w:t>
      </w:r>
      <w:r w:rsidRPr="00085557">
        <w:rPr>
          <w:rStyle w:val="StyleUnderline"/>
        </w:rPr>
        <w:t>Trump</w:t>
      </w:r>
      <w:r w:rsidRPr="00582C52">
        <w:rPr>
          <w:sz w:val="16"/>
        </w:rPr>
        <w:t xml:space="preserve"> presidency </w:t>
      </w:r>
      <w:r w:rsidRPr="00085557">
        <w:rPr>
          <w:rStyle w:val="StyleUnderline"/>
        </w:rPr>
        <w:t>and</w:t>
      </w:r>
      <w:r w:rsidRPr="00582C52">
        <w:rPr>
          <w:sz w:val="16"/>
        </w:rPr>
        <w:t xml:space="preserve"> its </w:t>
      </w:r>
      <w:r w:rsidRPr="00085557">
        <w:rPr>
          <w:rStyle w:val="StyleUnderline"/>
        </w:rPr>
        <w:t xml:space="preserve">effects on the administrative state, our data suggest that </w:t>
      </w:r>
      <w:r w:rsidRPr="005E448C">
        <w:rPr>
          <w:rStyle w:val="StyleUnderline"/>
          <w:highlight w:val="cyan"/>
        </w:rPr>
        <w:t xml:space="preserve">federal </w:t>
      </w:r>
      <w:r w:rsidRPr="005E448C">
        <w:rPr>
          <w:rStyle w:val="Emphasis"/>
          <w:highlight w:val="cyan"/>
        </w:rPr>
        <w:t>agencies</w:t>
      </w:r>
      <w:r w:rsidRPr="005E448C">
        <w:rPr>
          <w:rStyle w:val="StyleUnderline"/>
          <w:highlight w:val="cyan"/>
        </w:rPr>
        <w:t xml:space="preserve"> are </w:t>
      </w:r>
      <w:r w:rsidRPr="005E448C">
        <w:rPr>
          <w:rStyle w:val="Emphasis"/>
          <w:highlight w:val="cyan"/>
        </w:rPr>
        <w:t>just as healthy</w:t>
      </w:r>
      <w:r w:rsidRPr="00085557">
        <w:rPr>
          <w:rStyle w:val="StyleUnderline"/>
        </w:rPr>
        <w:t xml:space="preserve"> as large private-sector organizations on many dimensions. </w:t>
      </w:r>
      <w:r w:rsidRPr="005E448C">
        <w:rPr>
          <w:rStyle w:val="Emphasis"/>
          <w:highlight w:val="cyan"/>
        </w:rPr>
        <w:t>Long-standing weaknesses</w:t>
      </w:r>
      <w:r w:rsidRPr="00085557">
        <w:rPr>
          <w:rStyle w:val="StyleUnderline"/>
        </w:rPr>
        <w:t xml:space="preserve"> in the way we select executives and structure the civil service</w:t>
      </w:r>
      <w:r w:rsidRPr="00582C52">
        <w:rPr>
          <w:sz w:val="16"/>
        </w:rPr>
        <w:t xml:space="preserve">, however, </w:t>
      </w:r>
      <w:r w:rsidRPr="00085557">
        <w:rPr>
          <w:rStyle w:val="StyleUnderline"/>
        </w:rPr>
        <w:t xml:space="preserve">continue to </w:t>
      </w:r>
      <w:r w:rsidRPr="005E448C">
        <w:rPr>
          <w:rStyle w:val="StyleUnderline"/>
          <w:highlight w:val="cyan"/>
        </w:rPr>
        <w:t>plague</w:t>
      </w:r>
      <w:r w:rsidRPr="00085557">
        <w:rPr>
          <w:rStyle w:val="StyleUnderline"/>
        </w:rPr>
        <w:t xml:space="preserve"> </w:t>
      </w:r>
      <w:r w:rsidRPr="00B426F0">
        <w:rPr>
          <w:rStyle w:val="StyleUnderline"/>
        </w:rPr>
        <w:t>the</w:t>
      </w:r>
      <w:r w:rsidRPr="00085557">
        <w:rPr>
          <w:rStyle w:val="StyleUnderline"/>
        </w:rPr>
        <w:t xml:space="preserve"> federal </w:t>
      </w:r>
      <w:r w:rsidRPr="005E448C">
        <w:rPr>
          <w:rStyle w:val="StyleUnderline"/>
          <w:highlight w:val="cyan"/>
        </w:rPr>
        <w:t>admin</w:t>
      </w:r>
      <w:r w:rsidRPr="00085557">
        <w:rPr>
          <w:rStyle w:val="StyleUnderline"/>
        </w:rPr>
        <w:t>istration.</w:t>
      </w:r>
    </w:p>
    <w:p w14:paraId="5CCAC94F" w14:textId="77777777" w:rsidR="00776AC0" w:rsidRPr="00E77388" w:rsidRDefault="00776AC0" w:rsidP="00776AC0"/>
    <w:p w14:paraId="7B84E568" w14:textId="77777777" w:rsidR="0090448F" w:rsidRDefault="0090448F" w:rsidP="0090448F"/>
    <w:p w14:paraId="4E3E03F3" w14:textId="77777777" w:rsidR="0090448F" w:rsidRPr="0090448F" w:rsidRDefault="0090448F" w:rsidP="0090448F"/>
    <w:p w14:paraId="18CD5422" w14:textId="77777777" w:rsidR="0090448F" w:rsidRPr="001139C4" w:rsidRDefault="0090448F" w:rsidP="0090448F">
      <w:pPr>
        <w:pStyle w:val="Heading4"/>
        <w:rPr>
          <w:rFonts w:cs="Arial"/>
        </w:rPr>
      </w:pPr>
      <w:r w:rsidRPr="001139C4">
        <w:rPr>
          <w:rFonts w:cs="Arial"/>
        </w:rPr>
        <w:t xml:space="preserve">Zero risk of </w:t>
      </w:r>
      <w:r w:rsidRPr="00454EF0">
        <w:rPr>
          <w:rFonts w:cs="Arial"/>
          <w:u w:val="single"/>
        </w:rPr>
        <w:t>nuke terror</w:t>
      </w:r>
      <w:r>
        <w:rPr>
          <w:rFonts w:cs="Arial"/>
        </w:rPr>
        <w:t xml:space="preserve">. </w:t>
      </w:r>
    </w:p>
    <w:p w14:paraId="18216170" w14:textId="77777777" w:rsidR="0090448F" w:rsidRPr="001139C4" w:rsidRDefault="0090448F" w:rsidP="0090448F">
      <w:r w:rsidRPr="001139C4">
        <w:t xml:space="preserve">John </w:t>
      </w:r>
      <w:r w:rsidRPr="001139C4">
        <w:rPr>
          <w:rStyle w:val="Style13ptBold"/>
        </w:rPr>
        <w:t>Mueller 23</w:t>
      </w:r>
      <w:r w:rsidRPr="001139C4">
        <w:t>. Woody Hayes Senior Research Scientist at the Mershon Center for International Security Studies, adjunct professor of political science at The Ohio State University, senior fellow at the Cato Institute. “The Risk of Nuclear Terrorism.” https://academic.oup.com/edited-volume/46401/chapter/408850472</w:t>
      </w:r>
    </w:p>
    <w:p w14:paraId="53A3CB4C" w14:textId="77777777" w:rsidR="0090448F" w:rsidRPr="001139C4" w:rsidRDefault="0090448F" w:rsidP="0090448F">
      <w:pPr>
        <w:rPr>
          <w:rStyle w:val="StyleUnderline"/>
        </w:rPr>
      </w:pPr>
      <w:r w:rsidRPr="001139C4">
        <w:rPr>
          <w:sz w:val="16"/>
        </w:rPr>
        <w:t xml:space="preserve">There are </w:t>
      </w:r>
      <w:r w:rsidRPr="001139C4">
        <w:rPr>
          <w:rStyle w:val="StyleUnderline"/>
        </w:rPr>
        <w:t>three potential routes a terrorist group might take to obtain a nuclear weapon.</w:t>
      </w:r>
    </w:p>
    <w:p w14:paraId="4DBAF2A2" w14:textId="77777777" w:rsidR="0090448F" w:rsidRPr="007B612C" w:rsidRDefault="0090448F" w:rsidP="0090448F">
      <w:pPr>
        <w:rPr>
          <w:sz w:val="16"/>
        </w:rPr>
      </w:pPr>
      <w:r w:rsidRPr="001139C4">
        <w:rPr>
          <w:rStyle w:val="StyleUnderline"/>
        </w:rPr>
        <w:t>One would be</w:t>
      </w:r>
      <w:r w:rsidRPr="001139C4">
        <w:rPr>
          <w:sz w:val="16"/>
        </w:rPr>
        <w:t xml:space="preserve"> for it to be </w:t>
      </w:r>
      <w:r w:rsidRPr="001139C4">
        <w:rPr>
          <w:rStyle w:val="Emphasis"/>
          <w:highlight w:val="cyan"/>
        </w:rPr>
        <w:t>given or sold</w:t>
      </w:r>
      <w:r w:rsidRPr="001139C4">
        <w:rPr>
          <w:rStyle w:val="StyleUnderline"/>
          <w:highlight w:val="cyan"/>
        </w:rPr>
        <w:t xml:space="preserve"> a bomb</w:t>
      </w:r>
      <w:r w:rsidRPr="001139C4">
        <w:rPr>
          <w:rStyle w:val="StyleUnderline"/>
        </w:rPr>
        <w:t xml:space="preserve"> by a </w:t>
      </w:r>
      <w:r w:rsidRPr="001139C4">
        <w:rPr>
          <w:rStyle w:val="Emphasis"/>
        </w:rPr>
        <w:t>generous</w:t>
      </w:r>
      <w:r w:rsidRPr="001139C4">
        <w:rPr>
          <w:rStyle w:val="StyleUnderline"/>
        </w:rPr>
        <w:t xml:space="preserve"> like-minded nuclear state</w:t>
      </w:r>
      <w:r w:rsidRPr="001139C4">
        <w:rPr>
          <w:sz w:val="16"/>
        </w:rPr>
        <w:t xml:space="preserve"> for delivery abroad—the impelling fear about Iraq in 2003. </w:t>
      </w:r>
      <w:r w:rsidRPr="001139C4">
        <w:rPr>
          <w:rStyle w:val="StyleUnderline"/>
        </w:rPr>
        <w:t>This is</w:t>
      </w:r>
      <w:r w:rsidRPr="001139C4">
        <w:rPr>
          <w:sz w:val="16"/>
        </w:rPr>
        <w:t xml:space="preserve"> </w:t>
      </w:r>
      <w:r w:rsidRPr="001139C4">
        <w:rPr>
          <w:rStyle w:val="Emphasis"/>
        </w:rPr>
        <w:t xml:space="preserve">highly </w:t>
      </w:r>
      <w:r w:rsidRPr="001139C4">
        <w:rPr>
          <w:rStyle w:val="Emphasis"/>
          <w:highlight w:val="cyan"/>
        </w:rPr>
        <w:t>improbable</w:t>
      </w:r>
      <w:r w:rsidRPr="001139C4">
        <w:rPr>
          <w:rStyle w:val="StyleUnderline"/>
        </w:rPr>
        <w:t xml:space="preserve">, however, because there would be </w:t>
      </w:r>
      <w:r w:rsidRPr="001139C4">
        <w:rPr>
          <w:rStyle w:val="Emphasis"/>
          <w:highlight w:val="cyan"/>
        </w:rPr>
        <w:t>too much risk</w:t>
      </w:r>
      <w:r w:rsidRPr="001139C4">
        <w:rPr>
          <w:rStyle w:val="StyleUnderline"/>
        </w:rPr>
        <w:t xml:space="preserve">, </w:t>
      </w:r>
      <w:r w:rsidRPr="001139C4">
        <w:rPr>
          <w:sz w:val="16"/>
        </w:rPr>
        <w:t xml:space="preserve">even for a country led by extremists, </w:t>
      </w:r>
      <w:r w:rsidRPr="001139C4">
        <w:rPr>
          <w:rStyle w:val="StyleUnderline"/>
        </w:rPr>
        <w:t xml:space="preserve">that </w:t>
      </w:r>
      <w:r w:rsidRPr="001139C4">
        <w:rPr>
          <w:rStyle w:val="StyleUnderline"/>
          <w:highlight w:val="cyan"/>
        </w:rPr>
        <w:t>the</w:t>
      </w:r>
      <w:r w:rsidRPr="001139C4">
        <w:rPr>
          <w:rStyle w:val="StyleUnderline"/>
        </w:rPr>
        <w:t xml:space="preserve"> ultimate </w:t>
      </w:r>
      <w:r w:rsidRPr="001139C4">
        <w:rPr>
          <w:rStyle w:val="StyleUnderline"/>
          <w:highlight w:val="cyan"/>
        </w:rPr>
        <w:t>source of the weapon would be</w:t>
      </w:r>
      <w:r w:rsidRPr="001139C4">
        <w:rPr>
          <w:rStyle w:val="StyleUnderline"/>
        </w:rPr>
        <w:t xml:space="preserve"> </w:t>
      </w:r>
      <w:r w:rsidRPr="001139C4">
        <w:rPr>
          <w:rStyle w:val="StyleUnderline"/>
          <w:highlight w:val="cyan"/>
        </w:rPr>
        <w:t>discovered</w:t>
      </w:r>
      <w:r w:rsidRPr="001139C4">
        <w:rPr>
          <w:rStyle w:val="StyleUnderline"/>
        </w:rPr>
        <w:t xml:space="preserve">. </w:t>
      </w:r>
      <w:r w:rsidRPr="001139C4">
        <w:rPr>
          <w:sz w:val="16"/>
        </w:rPr>
        <w:t xml:space="preserve">As prominent analyst Matthew Bunn puts it, </w:t>
      </w:r>
      <w:r w:rsidRPr="001139C4">
        <w:rPr>
          <w:rStyle w:val="StyleUnderline"/>
        </w:rPr>
        <w:t>‘A</w:t>
      </w:r>
      <w:r w:rsidRPr="001139C4">
        <w:rPr>
          <w:sz w:val="16"/>
        </w:rPr>
        <w:t xml:space="preserve"> dictator or </w:t>
      </w:r>
      <w:r w:rsidRPr="001139C4">
        <w:rPr>
          <w:rStyle w:val="StyleUnderline"/>
        </w:rPr>
        <w:t xml:space="preserve">oligarch bent on maintaining power is </w:t>
      </w:r>
      <w:r w:rsidRPr="001139C4">
        <w:rPr>
          <w:rStyle w:val="Emphasis"/>
        </w:rPr>
        <w:t>highly unlikely</w:t>
      </w:r>
      <w:r w:rsidRPr="001139C4">
        <w:rPr>
          <w:rStyle w:val="StyleUnderline"/>
        </w:rPr>
        <w:t xml:space="preserve"> to take the </w:t>
      </w:r>
      <w:r w:rsidRPr="001139C4">
        <w:rPr>
          <w:rStyle w:val="Emphasis"/>
        </w:rPr>
        <w:t>immense risk</w:t>
      </w:r>
      <w:r w:rsidRPr="001139C4">
        <w:rPr>
          <w:rStyle w:val="StyleUnderline"/>
        </w:rPr>
        <w:t xml:space="preserve"> of transferring such a devastating capability</w:t>
      </w:r>
      <w:r w:rsidRPr="001139C4">
        <w:rPr>
          <w:sz w:val="16"/>
        </w:rPr>
        <w:t xml:space="preserve"> </w:t>
      </w:r>
      <w:r w:rsidRPr="001139C4">
        <w:rPr>
          <w:rStyle w:val="StyleUnderline"/>
        </w:rPr>
        <w:t>to terrorists they cannot control</w:t>
      </w:r>
      <w:r w:rsidRPr="001139C4">
        <w:rPr>
          <w:sz w:val="16"/>
        </w:rPr>
        <w:t xml:space="preserve">, </w:t>
      </w:r>
      <w:r w:rsidRPr="001139C4">
        <w:rPr>
          <w:rStyle w:val="StyleUnderline"/>
        </w:rPr>
        <w:t>given</w:t>
      </w:r>
      <w:r w:rsidRPr="001139C4">
        <w:rPr>
          <w:sz w:val="16"/>
        </w:rPr>
        <w:t xml:space="preserve"> </w:t>
      </w:r>
      <w:r w:rsidRPr="001139C4">
        <w:rPr>
          <w:rStyle w:val="StyleUnderline"/>
        </w:rPr>
        <w:t>the</w:t>
      </w:r>
      <w:r w:rsidRPr="001139C4">
        <w:rPr>
          <w:sz w:val="16"/>
        </w:rPr>
        <w:t xml:space="preserve"> ever-present </w:t>
      </w:r>
      <w:r w:rsidRPr="001139C4">
        <w:rPr>
          <w:rStyle w:val="StyleUnderline"/>
        </w:rPr>
        <w:t>possibility</w:t>
      </w:r>
      <w:r w:rsidRPr="001139C4">
        <w:rPr>
          <w:sz w:val="16"/>
        </w:rPr>
        <w:t xml:space="preserve"> that </w:t>
      </w:r>
      <w:r w:rsidRPr="001139C4">
        <w:t>the</w:t>
      </w:r>
      <w:r w:rsidRPr="001139C4">
        <w:rPr>
          <w:rStyle w:val="StyleUnderline"/>
        </w:rPr>
        <w:t xml:space="preserve"> material would be traced </w:t>
      </w:r>
      <w:r w:rsidRPr="007B612C">
        <w:rPr>
          <w:rStyle w:val="StyleUnderline"/>
        </w:rPr>
        <w:t>back to its origin’</w:t>
      </w:r>
      <w:r w:rsidRPr="007B612C">
        <w:rPr>
          <w:sz w:val="16"/>
        </w:rPr>
        <w:t xml:space="preserve">. Important in this last consideration are </w:t>
      </w:r>
      <w:r w:rsidRPr="007B612C">
        <w:rPr>
          <w:sz w:val="16"/>
        </w:rPr>
        <w:lastRenderedPageBreak/>
        <w:t>deterrent safeguards afforded by ‘nuclear forensics’, the rapidly developing science (and art) of connecting nuclear materials to their sources even after a bomb has been exploded.15</w:t>
      </w:r>
    </w:p>
    <w:p w14:paraId="17FB0A65" w14:textId="77777777" w:rsidR="0090448F" w:rsidRPr="001139C4" w:rsidRDefault="0090448F" w:rsidP="0090448F">
      <w:pPr>
        <w:rPr>
          <w:sz w:val="16"/>
        </w:rPr>
      </w:pPr>
      <w:r w:rsidRPr="007B612C">
        <w:rPr>
          <w:sz w:val="16"/>
        </w:rPr>
        <w:t xml:space="preserve">Moreover, </w:t>
      </w:r>
      <w:r w:rsidRPr="007B612C">
        <w:rPr>
          <w:rStyle w:val="StyleUnderline"/>
        </w:rPr>
        <w:t>there is</w:t>
      </w:r>
      <w:r w:rsidRPr="007B612C">
        <w:rPr>
          <w:sz w:val="16"/>
        </w:rPr>
        <w:t xml:space="preserve"> a very </w:t>
      </w:r>
      <w:r w:rsidRPr="007B612C">
        <w:rPr>
          <w:rStyle w:val="Emphasis"/>
        </w:rPr>
        <w:t>considerable danger</w:t>
      </w:r>
      <w:r w:rsidRPr="007B612C">
        <w:rPr>
          <w:rStyle w:val="StyleUnderline"/>
        </w:rPr>
        <w:t xml:space="preserve"> to the donor that the bomb</w:t>
      </w:r>
      <w:r w:rsidRPr="007B612C">
        <w:rPr>
          <w:sz w:val="16"/>
        </w:rPr>
        <w:t xml:space="preserve"> (and its source) </w:t>
      </w:r>
      <w:r w:rsidRPr="007B612C">
        <w:rPr>
          <w:rStyle w:val="StyleUnderline"/>
        </w:rPr>
        <w:t>would be</w:t>
      </w:r>
      <w:r w:rsidRPr="007B612C">
        <w:rPr>
          <w:sz w:val="16"/>
        </w:rPr>
        <w:t xml:space="preserve"> </w:t>
      </w:r>
      <w:r w:rsidRPr="007B612C">
        <w:rPr>
          <w:rStyle w:val="Emphasis"/>
        </w:rPr>
        <w:t>discovered</w:t>
      </w:r>
      <w:r w:rsidRPr="007B612C">
        <w:rPr>
          <w:rStyle w:val="StyleUnderline"/>
        </w:rPr>
        <w:t xml:space="preserve"> even </w:t>
      </w:r>
      <w:r w:rsidRPr="007B612C">
        <w:rPr>
          <w:rStyle w:val="Emphasis"/>
        </w:rPr>
        <w:t>before delivery</w:t>
      </w:r>
      <w:r w:rsidRPr="007B612C">
        <w:rPr>
          <w:rStyle w:val="StyleUnderline"/>
        </w:rPr>
        <w:t xml:space="preserve"> or that it would be exploded in a manner and on a target the donor would not approve</w:t>
      </w:r>
      <w:r w:rsidRPr="007B612C">
        <w:rPr>
          <w:sz w:val="16"/>
        </w:rPr>
        <w:t>—</w:t>
      </w:r>
      <w:r w:rsidRPr="007B612C">
        <w:rPr>
          <w:rStyle w:val="StyleUnderline"/>
        </w:rPr>
        <w:t>including</w:t>
      </w:r>
      <w:r w:rsidRPr="001139C4">
        <w:rPr>
          <w:rStyle w:val="StyleUnderline"/>
        </w:rPr>
        <w:t xml:space="preserve"> on the </w:t>
      </w:r>
      <w:r w:rsidRPr="001139C4">
        <w:rPr>
          <w:rStyle w:val="Emphasis"/>
        </w:rPr>
        <w:t>donor itself</w:t>
      </w:r>
      <w:r w:rsidRPr="001139C4">
        <w:rPr>
          <w:sz w:val="16"/>
        </w:rPr>
        <w:t>. Another concern would be that the terrorist group might be infiltrated by foreign intelligence.</w:t>
      </w:r>
      <w:r w:rsidRPr="00F13788">
        <w:rPr>
          <w:sz w:val="16"/>
        </w:rPr>
        <w:t>16</w:t>
      </w:r>
    </w:p>
    <w:p w14:paraId="14CA7A7E" w14:textId="77777777" w:rsidR="0090448F" w:rsidRPr="001139C4" w:rsidRDefault="0090448F" w:rsidP="0090448F">
      <w:pPr>
        <w:rPr>
          <w:sz w:val="16"/>
        </w:rPr>
      </w:pPr>
      <w:r w:rsidRPr="001139C4">
        <w:rPr>
          <w:sz w:val="16"/>
        </w:rPr>
        <w:t xml:space="preserve">A </w:t>
      </w:r>
      <w:r w:rsidRPr="001139C4">
        <w:rPr>
          <w:rStyle w:val="StyleUnderline"/>
          <w:highlight w:val="cyan"/>
        </w:rPr>
        <w:t>second route</w:t>
      </w:r>
      <w:r w:rsidRPr="001139C4">
        <w:rPr>
          <w:rStyle w:val="StyleUnderline"/>
        </w:rPr>
        <w:t xml:space="preserve"> would be for the terrorist group to </w:t>
      </w:r>
      <w:r w:rsidRPr="001139C4">
        <w:rPr>
          <w:rStyle w:val="Emphasis"/>
          <w:highlight w:val="cyan"/>
        </w:rPr>
        <w:t>steal</w:t>
      </w:r>
      <w:r w:rsidRPr="001139C4">
        <w:rPr>
          <w:rStyle w:val="StyleUnderline"/>
          <w:highlight w:val="cyan"/>
        </w:rPr>
        <w:t xml:space="preserve"> or</w:t>
      </w:r>
      <w:r w:rsidRPr="001139C4">
        <w:rPr>
          <w:rStyle w:val="StyleUnderline"/>
        </w:rPr>
        <w:t xml:space="preserve"> illicitly </w:t>
      </w:r>
      <w:r w:rsidRPr="001139C4">
        <w:rPr>
          <w:rStyle w:val="Emphasis"/>
          <w:highlight w:val="cyan"/>
        </w:rPr>
        <w:t>purchase</w:t>
      </w:r>
      <w:r w:rsidRPr="001139C4">
        <w:rPr>
          <w:rStyle w:val="StyleUnderline"/>
        </w:rPr>
        <w:t xml:space="preserve"> a bomb</w:t>
      </w:r>
      <w:r w:rsidRPr="001139C4">
        <w:rPr>
          <w:sz w:val="16"/>
        </w:rPr>
        <w:t xml:space="preserve">. In the wake of the Cold War, there was great worry about such ‘loose nukes’ in unstable post-Communist Russia. However, both Russian nuclear officials and experts on the Russian nuclear programme point out that those </w:t>
      </w:r>
      <w:r w:rsidRPr="001139C4">
        <w:rPr>
          <w:rStyle w:val="StyleUnderline"/>
        </w:rPr>
        <w:t xml:space="preserve">bombs are </w:t>
      </w:r>
      <w:r w:rsidRPr="001139C4">
        <w:rPr>
          <w:rStyle w:val="Emphasis"/>
          <w:highlight w:val="cyan"/>
        </w:rPr>
        <w:t>difficult to maintain</w:t>
      </w:r>
      <w:r w:rsidRPr="001139C4">
        <w:rPr>
          <w:rStyle w:val="StyleUnderline"/>
        </w:rPr>
        <w:t xml:space="preserve"> and have a </w:t>
      </w:r>
      <w:r w:rsidRPr="001139C4">
        <w:rPr>
          <w:rStyle w:val="StyleUnderline"/>
          <w:highlight w:val="cyan"/>
        </w:rPr>
        <w:t>lifespan of one to three years</w:t>
      </w:r>
      <w:r w:rsidRPr="001139C4">
        <w:rPr>
          <w:sz w:val="16"/>
        </w:rPr>
        <w:t>, after which they become ‘radioactive scrap metal’.</w:t>
      </w:r>
      <w:r w:rsidRPr="00F13788">
        <w:rPr>
          <w:sz w:val="16"/>
        </w:rPr>
        <w:t>17</w:t>
      </w:r>
      <w:r w:rsidRPr="001139C4">
        <w:rPr>
          <w:sz w:val="16"/>
        </w:rPr>
        <w:t> </w:t>
      </w:r>
      <w:r w:rsidRPr="001139C4">
        <w:rPr>
          <w:rStyle w:val="StyleUnderline"/>
        </w:rPr>
        <w:t>Even some of those most alarmed</w:t>
      </w:r>
      <w:r w:rsidRPr="001139C4">
        <w:rPr>
          <w:sz w:val="16"/>
        </w:rPr>
        <w:t xml:space="preserve"> by the prospect of atomic terrorism have </w:t>
      </w:r>
      <w:r w:rsidRPr="001139C4">
        <w:rPr>
          <w:rStyle w:val="StyleUnderline"/>
        </w:rPr>
        <w:t>concluded</w:t>
      </w:r>
      <w:r w:rsidRPr="001139C4">
        <w:rPr>
          <w:sz w:val="16"/>
        </w:rPr>
        <w:t xml:space="preserve"> that, </w:t>
      </w:r>
      <w:r w:rsidRPr="001139C4">
        <w:rPr>
          <w:rStyle w:val="StyleUnderline"/>
        </w:rPr>
        <w:t xml:space="preserve">‘It is probably true that </w:t>
      </w:r>
      <w:r w:rsidRPr="001139C4">
        <w:rPr>
          <w:rStyle w:val="Emphasis"/>
          <w:highlight w:val="cyan"/>
        </w:rPr>
        <w:t>there are no “loose nukes”</w:t>
      </w:r>
      <w:r w:rsidRPr="001139C4">
        <w:rPr>
          <w:rStyle w:val="StyleUnderline"/>
        </w:rPr>
        <w:t xml:space="preserve">, </w:t>
      </w:r>
      <w:r w:rsidRPr="001139C4">
        <w:rPr>
          <w:sz w:val="16"/>
        </w:rPr>
        <w:t>transportable nuclear weapons missing from their proper storage locations and available for purchase in some way’.</w:t>
      </w:r>
      <w:r w:rsidRPr="00F13788">
        <w:rPr>
          <w:sz w:val="16"/>
        </w:rPr>
        <w:t>18</w:t>
      </w:r>
    </w:p>
    <w:p w14:paraId="36C9F749" w14:textId="77777777" w:rsidR="0090448F" w:rsidRPr="001139C4" w:rsidRDefault="0090448F" w:rsidP="0090448F">
      <w:pPr>
        <w:rPr>
          <w:sz w:val="16"/>
        </w:rPr>
      </w:pPr>
      <w:r w:rsidRPr="001139C4">
        <w:rPr>
          <w:sz w:val="16"/>
        </w:rPr>
        <w:t xml:space="preserve">It might be added that Russia and other nuclear powers have an intense interest in controlling any weapons on their territory. Stephen Younger, former head of nuclear weapons research and development at Los Alamos National Laboratory, notes, ‘Regardless of what is reported in the news, </w:t>
      </w:r>
      <w:r w:rsidRPr="001139C4">
        <w:rPr>
          <w:rStyle w:val="Emphasis"/>
          <w:highlight w:val="cyan"/>
        </w:rPr>
        <w:t>all nuclear nations</w:t>
      </w:r>
      <w:r w:rsidRPr="001139C4">
        <w:rPr>
          <w:rStyle w:val="StyleUnderline"/>
          <w:highlight w:val="cyan"/>
        </w:rPr>
        <w:t xml:space="preserve"> take</w:t>
      </w:r>
      <w:r w:rsidRPr="001139C4">
        <w:rPr>
          <w:rStyle w:val="StyleUnderline"/>
        </w:rPr>
        <w:t xml:space="preserve"> the </w:t>
      </w:r>
      <w:r w:rsidRPr="001139C4">
        <w:rPr>
          <w:rStyle w:val="StyleUnderline"/>
          <w:highlight w:val="cyan"/>
        </w:rPr>
        <w:t>security</w:t>
      </w:r>
      <w:r w:rsidRPr="001139C4">
        <w:rPr>
          <w:rStyle w:val="StyleUnderline"/>
        </w:rPr>
        <w:t xml:space="preserve"> of their weapons </w:t>
      </w:r>
      <w:r w:rsidRPr="001139C4">
        <w:rPr>
          <w:rStyle w:val="Emphasis"/>
          <w:highlight w:val="cyan"/>
        </w:rPr>
        <w:t>very seriously’</w:t>
      </w:r>
      <w:r w:rsidRPr="001139C4">
        <w:rPr>
          <w:sz w:val="16"/>
        </w:rPr>
        <w:t>.</w:t>
      </w:r>
      <w:r w:rsidRPr="00F13788">
        <w:rPr>
          <w:sz w:val="16"/>
        </w:rPr>
        <w:t>19</w:t>
      </w:r>
    </w:p>
    <w:p w14:paraId="7D20783E" w14:textId="77777777" w:rsidR="0090448F" w:rsidRPr="001139C4" w:rsidRDefault="0090448F" w:rsidP="0090448F">
      <w:pPr>
        <w:rPr>
          <w:sz w:val="16"/>
        </w:rPr>
      </w:pPr>
      <w:r w:rsidRPr="001139C4">
        <w:rPr>
          <w:sz w:val="16"/>
        </w:rPr>
        <w:t xml:space="preserve">Moreover, as technology has developed, </w:t>
      </w:r>
      <w:r w:rsidRPr="007B612C">
        <w:rPr>
          <w:rStyle w:val="StyleUnderline"/>
        </w:rPr>
        <w:t>finished</w:t>
      </w:r>
      <w:r w:rsidRPr="007B612C">
        <w:rPr>
          <w:sz w:val="16"/>
        </w:rPr>
        <w:t xml:space="preserve"> </w:t>
      </w:r>
      <w:r w:rsidRPr="007B612C">
        <w:rPr>
          <w:rStyle w:val="StyleUnderline"/>
        </w:rPr>
        <w:t>bombs have been outfitted with devices that will trigger a non-nuclear explosion that will destroy the bomb if it is tampered</w:t>
      </w:r>
      <w:r w:rsidRPr="007B612C">
        <w:rPr>
          <w:sz w:val="16"/>
        </w:rPr>
        <w:t xml:space="preserve"> </w:t>
      </w:r>
      <w:r w:rsidRPr="007B612C">
        <w:rPr>
          <w:rStyle w:val="StyleUnderline"/>
        </w:rPr>
        <w:t>with</w:t>
      </w:r>
      <w:r w:rsidRPr="007B612C">
        <w:rPr>
          <w:sz w:val="16"/>
        </w:rPr>
        <w:t>.20 </w:t>
      </w:r>
      <w:r w:rsidRPr="007B612C">
        <w:rPr>
          <w:rStyle w:val="StyleUnderline"/>
        </w:rPr>
        <w:t xml:space="preserve">And there are other security techniques: bombs can be </w:t>
      </w:r>
      <w:r w:rsidRPr="007B612C">
        <w:rPr>
          <w:rStyle w:val="Emphasis"/>
        </w:rPr>
        <w:t>kept disassembled</w:t>
      </w:r>
      <w:r w:rsidRPr="007B612C">
        <w:rPr>
          <w:sz w:val="16"/>
        </w:rPr>
        <w:t xml:space="preserve"> with the component parts stored in separate high-security vaults, </w:t>
      </w:r>
      <w:r w:rsidRPr="007B612C">
        <w:rPr>
          <w:rStyle w:val="StyleUnderline"/>
        </w:rPr>
        <w:t>and</w:t>
      </w:r>
      <w:r w:rsidRPr="007B612C">
        <w:rPr>
          <w:sz w:val="16"/>
        </w:rPr>
        <w:t xml:space="preserve"> </w:t>
      </w:r>
      <w:r w:rsidRPr="007B612C">
        <w:rPr>
          <w:rStyle w:val="StyleUnderline"/>
        </w:rPr>
        <w:t>procedures</w:t>
      </w:r>
      <w:r w:rsidRPr="001139C4">
        <w:rPr>
          <w:rStyle w:val="StyleUnderline"/>
        </w:rPr>
        <w:t xml:space="preserve"> can be organized so that </w:t>
      </w:r>
      <w:r w:rsidRPr="001139C4">
        <w:rPr>
          <w:rStyle w:val="Emphasis"/>
        </w:rPr>
        <w:t>two people</w:t>
      </w:r>
      <w:r w:rsidRPr="001139C4">
        <w:rPr>
          <w:rStyle w:val="StyleUnderline"/>
        </w:rPr>
        <w:t xml:space="preserve"> and</w:t>
      </w:r>
      <w:r w:rsidRPr="001139C4">
        <w:rPr>
          <w:sz w:val="16"/>
        </w:rPr>
        <w:t xml:space="preserve"> </w:t>
      </w:r>
      <w:r w:rsidRPr="001139C4">
        <w:rPr>
          <w:rStyle w:val="Emphasis"/>
        </w:rPr>
        <w:t xml:space="preserve">multiple </w:t>
      </w:r>
      <w:r w:rsidRPr="001139C4">
        <w:rPr>
          <w:rStyle w:val="Emphasis"/>
          <w:highlight w:val="cyan"/>
        </w:rPr>
        <w:t>codes</w:t>
      </w:r>
      <w:r w:rsidRPr="001139C4">
        <w:rPr>
          <w:rStyle w:val="StyleUnderline"/>
          <w:highlight w:val="cyan"/>
        </w:rPr>
        <w:t xml:space="preserve"> are required</w:t>
      </w:r>
      <w:r w:rsidRPr="001139C4">
        <w:rPr>
          <w:rStyle w:val="StyleUnderline"/>
        </w:rPr>
        <w:t xml:space="preserve"> </w:t>
      </w:r>
      <w:r w:rsidRPr="001139C4">
        <w:t>not only</w:t>
      </w:r>
      <w:r w:rsidRPr="001139C4">
        <w:rPr>
          <w:rStyle w:val="StyleUnderline"/>
        </w:rPr>
        <w:t xml:space="preserve"> to use the bomb, but also </w:t>
      </w:r>
      <w:r w:rsidRPr="001139C4">
        <w:rPr>
          <w:rStyle w:val="StyleUnderline"/>
          <w:highlight w:val="cyan"/>
        </w:rPr>
        <w:t>to store,</w:t>
      </w:r>
      <w:r w:rsidRPr="001139C4">
        <w:rPr>
          <w:rStyle w:val="StyleUnderline"/>
        </w:rPr>
        <w:t xml:space="preserve"> to </w:t>
      </w:r>
      <w:r w:rsidRPr="001139C4">
        <w:rPr>
          <w:rStyle w:val="StyleUnderline"/>
          <w:highlight w:val="cyan"/>
        </w:rPr>
        <w:t>maintain</w:t>
      </w:r>
      <w:r w:rsidRPr="001139C4">
        <w:rPr>
          <w:rStyle w:val="StyleUnderline"/>
        </w:rPr>
        <w:t xml:space="preserve">, </w:t>
      </w:r>
      <w:r w:rsidRPr="001139C4">
        <w:rPr>
          <w:rStyle w:val="StyleUnderline"/>
          <w:highlight w:val="cyan"/>
        </w:rPr>
        <w:t>and</w:t>
      </w:r>
      <w:r w:rsidRPr="001139C4">
        <w:rPr>
          <w:rStyle w:val="StyleUnderline"/>
        </w:rPr>
        <w:t xml:space="preserve"> to </w:t>
      </w:r>
      <w:r w:rsidRPr="001139C4">
        <w:rPr>
          <w:rStyle w:val="StyleUnderline"/>
          <w:highlight w:val="cyan"/>
        </w:rPr>
        <w:t>deploy</w:t>
      </w:r>
      <w:r w:rsidRPr="001139C4">
        <w:rPr>
          <w:sz w:val="16"/>
        </w:rPr>
        <w:t xml:space="preserve"> it.</w:t>
      </w:r>
      <w:r w:rsidRPr="00F13788">
        <w:rPr>
          <w:sz w:val="16"/>
        </w:rPr>
        <w:t>21</w:t>
      </w:r>
    </w:p>
    <w:p w14:paraId="61B1E2B9" w14:textId="77777777" w:rsidR="0090448F" w:rsidRPr="001139C4" w:rsidRDefault="0090448F" w:rsidP="0090448F">
      <w:pPr>
        <w:rPr>
          <w:sz w:val="16"/>
        </w:rPr>
      </w:pPr>
      <w:r w:rsidRPr="001139C4">
        <w:rPr>
          <w:sz w:val="16"/>
        </w:rPr>
        <w:t xml:space="preserve">Since </w:t>
      </w:r>
      <w:r w:rsidRPr="001139C4">
        <w:t>terrorists are unlikely to be able to buy or steal a useable bomb</w:t>
      </w:r>
      <w:r w:rsidRPr="001139C4">
        <w:rPr>
          <w:sz w:val="16"/>
        </w:rPr>
        <w:t xml:space="preserve">, and since they are further unlikely to have one handed to them by an established nuclear state, </w:t>
      </w:r>
      <w:r w:rsidRPr="001139C4">
        <w:rPr>
          <w:rStyle w:val="StyleUnderline"/>
        </w:rPr>
        <w:t>the most plausible route for terrorists would be to manufacture the device themselves</w:t>
      </w:r>
      <w:r w:rsidRPr="001139C4">
        <w:rPr>
          <w:sz w:val="16"/>
        </w:rPr>
        <w:t xml:space="preserve"> from purloined materials. This is the route identified by a majority of leading experts as the most likely to lead to nuclear terrorism.</w:t>
      </w:r>
      <w:r w:rsidRPr="00F13788">
        <w:rPr>
          <w:sz w:val="16"/>
        </w:rPr>
        <w:t>22</w:t>
      </w:r>
      <w:r w:rsidRPr="001139C4">
        <w:rPr>
          <w:sz w:val="16"/>
        </w:rPr>
        <w:t xml:space="preserve"> Because of the </w:t>
      </w:r>
      <w:r w:rsidRPr="001139C4">
        <w:t>dangers and difficulties of transporting and working with plutonium,</w:t>
      </w:r>
      <w:r w:rsidRPr="001139C4">
        <w:rPr>
          <w:sz w:val="16"/>
        </w:rPr>
        <w:t xml:space="preserve"> a dedicated terrorist group, it is generally further agreed, would choose to try to use highly enriched uranium.</w:t>
      </w:r>
      <w:r w:rsidRPr="00F13788">
        <w:rPr>
          <w:sz w:val="16"/>
        </w:rPr>
        <w:t>23</w:t>
      </w:r>
      <w:r w:rsidRPr="001139C4">
        <w:rPr>
          <w:sz w:val="16"/>
        </w:rPr>
        <w:t> The idea would be to obtain as much of this stuff as necessary and then to fashion it into an explosive.</w:t>
      </w:r>
    </w:p>
    <w:p w14:paraId="0053CB52" w14:textId="77777777" w:rsidR="0090448F" w:rsidRPr="001139C4" w:rsidRDefault="0090448F" w:rsidP="0090448F">
      <w:pPr>
        <w:rPr>
          <w:sz w:val="16"/>
        </w:rPr>
      </w:pPr>
      <w:r w:rsidRPr="001139C4">
        <w:rPr>
          <w:sz w:val="16"/>
        </w:rPr>
        <w:t xml:space="preserve">The likely product of this effort would not be a bomb that can be dropped or hurled, since this would massively complicate the delivery problem. Rather, the terrorists would seek to come up with an ‘improvised nuclear device’ (IND) of the simplest design—one that could be set off at the target by a suicidal detonation crew. This would be a ‘gun’ type of device in which masses of highly enriched uranium are hurled at each other within a tube. </w:t>
      </w:r>
      <w:r w:rsidRPr="001139C4">
        <w:rPr>
          <w:rStyle w:val="StyleUnderline"/>
        </w:rPr>
        <w:t xml:space="preserve">At best, </w:t>
      </w:r>
      <w:r w:rsidRPr="001139C4">
        <w:rPr>
          <w:rStyle w:val="StyleUnderline"/>
          <w:highlight w:val="cyan"/>
        </w:rPr>
        <w:t>such a device would be</w:t>
      </w:r>
      <w:r w:rsidRPr="001139C4">
        <w:rPr>
          <w:sz w:val="16"/>
        </w:rPr>
        <w:t>, as even the deeply concerned Allison acknowledges, ‘large</w:t>
      </w:r>
      <w:r w:rsidRPr="001139C4">
        <w:rPr>
          <w:rStyle w:val="StyleUnderline"/>
        </w:rPr>
        <w:t xml:space="preserve">, cumbersome, </w:t>
      </w:r>
      <w:r w:rsidRPr="001139C4">
        <w:rPr>
          <w:rStyle w:val="Emphasis"/>
          <w:highlight w:val="cyan"/>
        </w:rPr>
        <w:t>unsafe</w:t>
      </w:r>
      <w:r w:rsidRPr="001139C4">
        <w:rPr>
          <w:rStyle w:val="StyleUnderline"/>
        </w:rPr>
        <w:t xml:space="preserve">, unreliable, </w:t>
      </w:r>
      <w:r w:rsidRPr="001139C4">
        <w:rPr>
          <w:rStyle w:val="Emphasis"/>
          <w:highlight w:val="cyan"/>
        </w:rPr>
        <w:t>unpredictable</w:t>
      </w:r>
      <w:r w:rsidRPr="001139C4">
        <w:rPr>
          <w:rStyle w:val="StyleUnderline"/>
        </w:rPr>
        <w:t xml:space="preserve">, </w:t>
      </w:r>
      <w:r w:rsidRPr="001139C4">
        <w:rPr>
          <w:rStyle w:val="StyleUnderline"/>
          <w:highlight w:val="cyan"/>
        </w:rPr>
        <w:t>and</w:t>
      </w:r>
      <w:r w:rsidRPr="001139C4">
        <w:rPr>
          <w:rStyle w:val="StyleUnderline"/>
        </w:rPr>
        <w:t xml:space="preserve"> </w:t>
      </w:r>
      <w:r w:rsidRPr="001139C4">
        <w:rPr>
          <w:rStyle w:val="Emphasis"/>
          <w:highlight w:val="cyan"/>
        </w:rPr>
        <w:t>inefficient’</w:t>
      </w:r>
      <w:r w:rsidRPr="001139C4">
        <w:rPr>
          <w:sz w:val="16"/>
        </w:rPr>
        <w:t>.</w:t>
      </w:r>
      <w:r w:rsidRPr="00F13788">
        <w:rPr>
          <w:sz w:val="16"/>
        </w:rPr>
        <w:t>24</w:t>
      </w:r>
      <w:r w:rsidRPr="001139C4">
        <w:rPr>
          <w:sz w:val="16"/>
        </w:rPr>
        <w:t> </w:t>
      </w:r>
      <w:r w:rsidRPr="001139C4">
        <w:rPr>
          <w:rStyle w:val="StyleUnderline"/>
        </w:rPr>
        <w:t>The process is a</w:t>
      </w:r>
      <w:r w:rsidRPr="001139C4">
        <w:rPr>
          <w:sz w:val="16"/>
        </w:rPr>
        <w:t xml:space="preserve"> </w:t>
      </w:r>
      <w:r w:rsidRPr="001139C4">
        <w:rPr>
          <w:rStyle w:val="Emphasis"/>
        </w:rPr>
        <w:t>daunting one</w:t>
      </w:r>
      <w:r w:rsidRPr="001139C4">
        <w:rPr>
          <w:sz w:val="16"/>
        </w:rPr>
        <w:t xml:space="preserve">, </w:t>
      </w:r>
      <w:r w:rsidRPr="001139C4">
        <w:rPr>
          <w:rStyle w:val="StyleUnderline"/>
        </w:rPr>
        <w:t>even in this minimal case</w:t>
      </w:r>
      <w:r w:rsidRPr="001139C4">
        <w:rPr>
          <w:sz w:val="16"/>
        </w:rPr>
        <w:t xml:space="preserve">. In particular, </w:t>
      </w:r>
      <w:r w:rsidRPr="001139C4">
        <w:rPr>
          <w:rStyle w:val="StyleUnderline"/>
        </w:rPr>
        <w:t>the task requires</w:t>
      </w:r>
      <w:r w:rsidRPr="001139C4">
        <w:rPr>
          <w:sz w:val="16"/>
        </w:rPr>
        <w:t xml:space="preserve"> </w:t>
      </w:r>
      <w:r w:rsidRPr="001139C4">
        <w:rPr>
          <w:rStyle w:val="Emphasis"/>
        </w:rPr>
        <w:t>a considerable</w:t>
      </w:r>
      <w:r w:rsidRPr="001139C4">
        <w:rPr>
          <w:sz w:val="16"/>
        </w:rPr>
        <w:t xml:space="preserve"> </w:t>
      </w:r>
      <w:r w:rsidRPr="001139C4">
        <w:rPr>
          <w:rStyle w:val="StyleUnderline"/>
        </w:rPr>
        <w:t>series of</w:t>
      </w:r>
      <w:r w:rsidRPr="001139C4">
        <w:rPr>
          <w:sz w:val="16"/>
        </w:rPr>
        <w:t xml:space="preserve"> </w:t>
      </w:r>
      <w:r w:rsidRPr="001139C4">
        <w:rPr>
          <w:rStyle w:val="Emphasis"/>
        </w:rPr>
        <w:t>difficult hurdles</w:t>
      </w:r>
      <w:r w:rsidRPr="001139C4">
        <w:rPr>
          <w:sz w:val="16"/>
        </w:rPr>
        <w:t xml:space="preserve"> </w:t>
      </w:r>
      <w:r w:rsidRPr="001139C4">
        <w:rPr>
          <w:rStyle w:val="StyleUnderline"/>
        </w:rPr>
        <w:t>to be conquered and in sequence.</w:t>
      </w:r>
    </w:p>
    <w:p w14:paraId="29ABC2C9" w14:textId="77777777" w:rsidR="0090448F" w:rsidRPr="001139C4" w:rsidRDefault="0090448F" w:rsidP="0090448F">
      <w:pPr>
        <w:rPr>
          <w:sz w:val="16"/>
        </w:rPr>
      </w:pPr>
      <w:r w:rsidRPr="001139C4">
        <w:rPr>
          <w:sz w:val="16"/>
        </w:rPr>
        <w:t xml:space="preserve">At the present time and likely for the foreseeable future, </w:t>
      </w:r>
      <w:r w:rsidRPr="001139C4">
        <w:rPr>
          <w:rStyle w:val="StyleUnderline"/>
          <w:highlight w:val="cyan"/>
        </w:rPr>
        <w:t>stateless groups</w:t>
      </w:r>
      <w:r w:rsidRPr="001139C4">
        <w:rPr>
          <w:rStyle w:val="StyleUnderline"/>
        </w:rPr>
        <w:t xml:space="preserve"> are </w:t>
      </w:r>
      <w:r w:rsidRPr="001139C4">
        <w:rPr>
          <w:rStyle w:val="Emphasis"/>
        </w:rPr>
        <w:t xml:space="preserve">simply </w:t>
      </w:r>
      <w:r w:rsidRPr="001139C4">
        <w:rPr>
          <w:rStyle w:val="Emphasis"/>
          <w:highlight w:val="cyan"/>
        </w:rPr>
        <w:t>incapable</w:t>
      </w:r>
      <w:r w:rsidRPr="001139C4">
        <w:rPr>
          <w:rStyle w:val="StyleUnderline"/>
          <w:highlight w:val="cyan"/>
        </w:rPr>
        <w:t xml:space="preserve"> of</w:t>
      </w:r>
      <w:r w:rsidRPr="001139C4">
        <w:rPr>
          <w:rStyle w:val="StyleUnderline"/>
        </w:rPr>
        <w:t xml:space="preserve"> </w:t>
      </w:r>
      <w:r w:rsidRPr="001139C4">
        <w:rPr>
          <w:rStyle w:val="StyleUnderline"/>
          <w:highlight w:val="cyan"/>
        </w:rPr>
        <w:t>manufacturing</w:t>
      </w:r>
      <w:r w:rsidRPr="001139C4">
        <w:rPr>
          <w:rStyle w:val="StyleUnderline"/>
        </w:rPr>
        <w:t xml:space="preserve"> the required </w:t>
      </w:r>
      <w:r w:rsidRPr="001139C4">
        <w:rPr>
          <w:rStyle w:val="StyleUnderline"/>
          <w:highlight w:val="cyan"/>
        </w:rPr>
        <w:t>fissile material</w:t>
      </w:r>
      <w:r w:rsidRPr="001139C4">
        <w:rPr>
          <w:rStyle w:val="StyleUnderline"/>
        </w:rPr>
        <w:t xml:space="preserve"> for a bomb</w:t>
      </w:r>
      <w:r w:rsidRPr="001139C4">
        <w:rPr>
          <w:sz w:val="16"/>
        </w:rPr>
        <w:t xml:space="preserve"> </w:t>
      </w:r>
      <w:r w:rsidRPr="001139C4">
        <w:rPr>
          <w:rStyle w:val="StyleUnderline"/>
          <w:highlight w:val="cyan"/>
        </w:rPr>
        <w:t>because the process requires</w:t>
      </w:r>
      <w:r w:rsidRPr="001139C4">
        <w:rPr>
          <w:rStyle w:val="StyleUnderline"/>
        </w:rPr>
        <w:t xml:space="preserve"> an </w:t>
      </w:r>
      <w:r w:rsidRPr="001139C4">
        <w:rPr>
          <w:rStyle w:val="Emphasis"/>
        </w:rPr>
        <w:t xml:space="preserve">effort on an </w:t>
      </w:r>
      <w:r w:rsidRPr="001139C4">
        <w:rPr>
          <w:rStyle w:val="Emphasis"/>
          <w:highlight w:val="cyan"/>
        </w:rPr>
        <w:t>industrial scale</w:t>
      </w:r>
      <w:r w:rsidRPr="001139C4">
        <w:rPr>
          <w:sz w:val="16"/>
        </w:rPr>
        <w:t>.</w:t>
      </w:r>
      <w:r w:rsidRPr="00F13788">
        <w:rPr>
          <w:sz w:val="16"/>
        </w:rPr>
        <w:t>25</w:t>
      </w:r>
      <w:r w:rsidRPr="001139C4">
        <w:rPr>
          <w:sz w:val="16"/>
        </w:rPr>
        <w:t xml:space="preserve"> Moreover, they are </w:t>
      </w:r>
      <w:r w:rsidRPr="001139C4">
        <w:rPr>
          <w:rStyle w:val="StyleUnderline"/>
        </w:rPr>
        <w:t>unlikely to be supplied with the material by a state for the same reasons a state is unlikely to give them a workable bomb</w:t>
      </w:r>
      <w:r w:rsidRPr="001139C4">
        <w:rPr>
          <w:sz w:val="16"/>
        </w:rPr>
        <w:t xml:space="preserve">. Thus, </w:t>
      </w:r>
      <w:r w:rsidRPr="001139C4">
        <w:rPr>
          <w:rStyle w:val="StyleUnderline"/>
        </w:rPr>
        <w:t xml:space="preserve">they would need to </w:t>
      </w:r>
      <w:r w:rsidRPr="001139C4">
        <w:rPr>
          <w:rStyle w:val="Emphasis"/>
        </w:rPr>
        <w:t>steal or illicitly purchase</w:t>
      </w:r>
      <w:r w:rsidRPr="001139C4">
        <w:rPr>
          <w:rStyle w:val="StyleUnderline"/>
        </w:rPr>
        <w:t xml:space="preserve"> this </w:t>
      </w:r>
      <w:r w:rsidRPr="001139C4">
        <w:rPr>
          <w:rStyle w:val="Emphasis"/>
        </w:rPr>
        <w:t>crucial material</w:t>
      </w:r>
      <w:r w:rsidRPr="001139C4">
        <w:rPr>
          <w:sz w:val="16"/>
        </w:rPr>
        <w:t>.</w:t>
      </w:r>
    </w:p>
    <w:p w14:paraId="3D5C6320" w14:textId="77777777" w:rsidR="0090448F" w:rsidRPr="001139C4" w:rsidRDefault="0090448F" w:rsidP="0090448F">
      <w:pPr>
        <w:rPr>
          <w:sz w:val="16"/>
        </w:rPr>
      </w:pPr>
      <w:r w:rsidRPr="001139C4">
        <w:rPr>
          <w:sz w:val="16"/>
        </w:rPr>
        <w:t xml:space="preserve">The terrorist thieves would also need to know exactly what they want and where it is, and this presumably means trusting bribed, but not necessarily dependable, insiders. And to even begin to pull off such a heist, the terrorists would need to develop a highly nuanced street sense </w:t>
      </w:r>
      <w:r w:rsidRPr="001139C4">
        <w:rPr>
          <w:sz w:val="16"/>
        </w:rPr>
        <w:lastRenderedPageBreak/>
        <w:t>in foreign areas often filled with people who are suspicious of strangers.</w:t>
      </w:r>
      <w:r w:rsidRPr="00F13788">
        <w:rPr>
          <w:sz w:val="16"/>
        </w:rPr>
        <w:t>26</w:t>
      </w:r>
      <w:r w:rsidRPr="001139C4">
        <w:rPr>
          <w:sz w:val="16"/>
        </w:rPr>
        <w:t> </w:t>
      </w:r>
      <w:r w:rsidRPr="001139C4">
        <w:rPr>
          <w:rStyle w:val="StyleUnderline"/>
        </w:rPr>
        <w:t xml:space="preserve">This approach requires the terrorists to pay off a </w:t>
      </w:r>
      <w:r w:rsidRPr="001139C4">
        <w:rPr>
          <w:rStyle w:val="Emphasis"/>
        </w:rPr>
        <w:t xml:space="preserve">host </w:t>
      </w:r>
      <w:r w:rsidRPr="007B612C">
        <w:rPr>
          <w:rStyle w:val="Emphasis"/>
        </w:rPr>
        <w:t>of greedy confederates</w:t>
      </w:r>
      <w:r w:rsidRPr="007B612C">
        <w:rPr>
          <w:sz w:val="16"/>
        </w:rPr>
        <w:t xml:space="preserve">, </w:t>
      </w:r>
      <w:r w:rsidRPr="007B612C">
        <w:rPr>
          <w:rStyle w:val="StyleUnderline"/>
        </w:rPr>
        <w:t>including brokers and money transmitters</w:t>
      </w:r>
      <w:r w:rsidRPr="007B612C">
        <w:rPr>
          <w:sz w:val="16"/>
        </w:rPr>
        <w:t xml:space="preserve">, </w:t>
      </w:r>
      <w:r w:rsidRPr="007B612C">
        <w:rPr>
          <w:rStyle w:val="StyleUnderline"/>
        </w:rPr>
        <w:t>any one of whom could</w:t>
      </w:r>
      <w:r w:rsidRPr="007B612C">
        <w:rPr>
          <w:sz w:val="16"/>
        </w:rPr>
        <w:t xml:space="preserve"> </w:t>
      </w:r>
      <w:r w:rsidRPr="007B612C">
        <w:rPr>
          <w:rStyle w:val="Emphasis"/>
        </w:rPr>
        <w:t>turn on them</w:t>
      </w:r>
      <w:r w:rsidRPr="007B612C">
        <w:rPr>
          <w:sz w:val="16"/>
        </w:rPr>
        <w:t xml:space="preserve"> </w:t>
      </w:r>
      <w:r w:rsidRPr="007B612C">
        <w:rPr>
          <w:rStyle w:val="StyleUnderline"/>
        </w:rPr>
        <w:t>or</w:t>
      </w:r>
      <w:r w:rsidRPr="007B612C">
        <w:rPr>
          <w:sz w:val="16"/>
        </w:rPr>
        <w:t>, either out</w:t>
      </w:r>
      <w:r w:rsidRPr="001139C4">
        <w:rPr>
          <w:sz w:val="16"/>
        </w:rPr>
        <w:t xml:space="preserve"> of guile or incompetence, </w:t>
      </w:r>
      <w:r w:rsidRPr="001139C4">
        <w:rPr>
          <w:rStyle w:val="StyleUnderline"/>
        </w:rPr>
        <w:t>furnish them with stuff that is useless.</w:t>
      </w:r>
      <w:r w:rsidRPr="001139C4">
        <w:rPr>
          <w:sz w:val="16"/>
        </w:rPr>
        <w:t xml:space="preserve"> Insiders might also come to ruminate over the fact that, once the heist had been accomplished, the terrorists would (as Jenkins puts it none too delicately) ‘have every incentive to cover their trail, beginning with eliminating their confederates’.</w:t>
      </w:r>
      <w:r w:rsidRPr="00F13788">
        <w:rPr>
          <w:sz w:val="16"/>
        </w:rPr>
        <w:t>27</w:t>
      </w:r>
    </w:p>
    <w:p w14:paraId="1C539D24" w14:textId="77777777" w:rsidR="0090448F" w:rsidRPr="001139C4" w:rsidRDefault="0090448F" w:rsidP="0090448F">
      <w:pPr>
        <w:rPr>
          <w:sz w:val="16"/>
        </w:rPr>
      </w:pPr>
      <w:r w:rsidRPr="001139C4">
        <w:rPr>
          <w:sz w:val="16"/>
        </w:rPr>
        <w:t xml:space="preserve">In addition, because of improving nuclear safeguards and accounting practices, </w:t>
      </w:r>
      <w:r w:rsidRPr="001139C4">
        <w:rPr>
          <w:rStyle w:val="StyleUnderline"/>
          <w:highlight w:val="cyan"/>
        </w:rPr>
        <w:t xml:space="preserve">it is </w:t>
      </w:r>
      <w:r w:rsidRPr="001139C4">
        <w:rPr>
          <w:rStyle w:val="Emphasis"/>
          <w:highlight w:val="cyan"/>
        </w:rPr>
        <w:t>decreasingly likely</w:t>
      </w:r>
      <w:r w:rsidRPr="001139C4">
        <w:rPr>
          <w:rStyle w:val="StyleUnderline"/>
        </w:rPr>
        <w:t xml:space="preserve"> that the </w:t>
      </w:r>
      <w:r w:rsidRPr="001139C4">
        <w:rPr>
          <w:rStyle w:val="StyleUnderline"/>
          <w:highlight w:val="cyan"/>
        </w:rPr>
        <w:t xml:space="preserve">theft would </w:t>
      </w:r>
      <w:r w:rsidRPr="001139C4">
        <w:rPr>
          <w:rStyle w:val="Emphasis"/>
          <w:highlight w:val="cyan"/>
        </w:rPr>
        <w:t>remain undetected</w:t>
      </w:r>
      <w:r w:rsidRPr="001139C4">
        <w:rPr>
          <w:sz w:val="16"/>
        </w:rPr>
        <w:t>.</w:t>
      </w:r>
      <w:r w:rsidRPr="00F13788">
        <w:rPr>
          <w:sz w:val="16"/>
        </w:rPr>
        <w:t>28</w:t>
      </w:r>
      <w:r w:rsidRPr="001139C4">
        <w:rPr>
          <w:sz w:val="16"/>
        </w:rPr>
        <w:t> This is an important development because, once it is noticed that some uranium is missing, the authorities would investigate the few people who might have been able to assist the thieves, and one who seems suddenly to have become prosperous is likely to arrest their attention right from the start.</w:t>
      </w:r>
    </w:p>
    <w:p w14:paraId="4EC031BD" w14:textId="77777777" w:rsidR="0090448F" w:rsidRDefault="0090448F" w:rsidP="0090448F"/>
    <w:p w14:paraId="538B13B1" w14:textId="18F12695" w:rsidR="0090448F" w:rsidRPr="001139C4" w:rsidRDefault="0090448F" w:rsidP="0090448F">
      <w:pPr>
        <w:pStyle w:val="Heading4"/>
        <w:rPr>
          <w:rFonts w:cs="Arial"/>
        </w:rPr>
      </w:pPr>
      <w:r w:rsidRPr="001139C4">
        <w:rPr>
          <w:rFonts w:cs="Arial"/>
        </w:rPr>
        <w:t xml:space="preserve">No </w:t>
      </w:r>
      <w:r>
        <w:rPr>
          <w:rFonts w:cs="Arial"/>
        </w:rPr>
        <w:t>CBW.</w:t>
      </w:r>
    </w:p>
    <w:p w14:paraId="197F57A0" w14:textId="77777777" w:rsidR="0090448F" w:rsidRPr="001139C4" w:rsidRDefault="0090448F" w:rsidP="0090448F">
      <w:r w:rsidRPr="001139C4">
        <w:t xml:space="preserve">Marc-Michael </w:t>
      </w:r>
      <w:r w:rsidRPr="001139C4">
        <w:rPr>
          <w:b/>
          <w:bCs/>
          <w:sz w:val="26"/>
          <w:szCs w:val="26"/>
        </w:rPr>
        <w:t xml:space="preserve">Blum </w:t>
      </w:r>
      <w:r w:rsidRPr="001139C4">
        <w:t>&amp; Peter</w:t>
      </w:r>
      <w:r w:rsidRPr="001139C4">
        <w:rPr>
          <w:b/>
          <w:bCs/>
          <w:sz w:val="26"/>
          <w:szCs w:val="26"/>
        </w:rPr>
        <w:t xml:space="preserve"> Neumann 20</w:t>
      </w:r>
      <w:r w:rsidRPr="001139C4">
        <w:t>. *Senior scientist, Organisation for the Prohibition of Chemical Weapons, The Hague; Former director’s fellow, Los Alamos National Laboratory; Ph.D., biochemistry, M.S., chemistry &amp; war studies. **Ph.D.; Professor, Security Studies, Department of War Studies, King’s College London; Director, International Centre for the Study of Radicalisation; Editorial board, Studies in Conflict and Terrorism &amp; Democracy and Security. "Corona and Bioterrorism: How Serious Is the Threat?" https://warontherocks.com/2020/06/corona-and-bioterrorism-how-serious-is-the-threat/</w:t>
      </w:r>
    </w:p>
    <w:p w14:paraId="4551654C" w14:textId="77777777" w:rsidR="0090448F" w:rsidRPr="001139C4" w:rsidRDefault="0090448F" w:rsidP="0090448F">
      <w:pPr>
        <w:rPr>
          <w:rStyle w:val="Emphasis"/>
        </w:rPr>
      </w:pPr>
      <w:r w:rsidRPr="001139C4">
        <w:rPr>
          <w:sz w:val="16"/>
        </w:rPr>
        <w:t xml:space="preserve">A </w:t>
      </w:r>
      <w:r w:rsidRPr="001139C4">
        <w:rPr>
          <w:rStyle w:val="Emphasis"/>
          <w:highlight w:val="cyan"/>
        </w:rPr>
        <w:t>History of Failures</w:t>
      </w:r>
      <w:r w:rsidRPr="001139C4">
        <w:rPr>
          <w:rStyle w:val="Emphasis"/>
        </w:rPr>
        <w:t xml:space="preserve"> </w:t>
      </w:r>
    </w:p>
    <w:p w14:paraId="5EA7FC15" w14:textId="77777777" w:rsidR="0090448F" w:rsidRPr="001139C4" w:rsidRDefault="0090448F" w:rsidP="0090448F">
      <w:pPr>
        <w:rPr>
          <w:sz w:val="16"/>
        </w:rPr>
      </w:pPr>
      <w:r w:rsidRPr="001139C4">
        <w:rPr>
          <w:sz w:val="16"/>
        </w:rPr>
        <w:t xml:space="preserve">Biological warfare, which uses organisms and pathogens to cause disease, is nearly as old as war itself. The first known use of biological agents as a weapon dates back to 600 B.C., when an ancient Greek leader poisoned his enemies’ water supply. Throughout the Middle Ages, especially during the time of the Black Death, it was common to hurl infected corpses into besieged cities. And during the two world wars, all major powers maintained biological weapons programs (although only Japan used them in combat). </w:t>
      </w:r>
    </w:p>
    <w:p w14:paraId="6D7EABE9" w14:textId="77777777" w:rsidR="0090448F" w:rsidRPr="001139C4" w:rsidRDefault="0090448F" w:rsidP="0090448F">
      <w:pPr>
        <w:rPr>
          <w:sz w:val="16"/>
        </w:rPr>
      </w:pPr>
      <w:r w:rsidRPr="001139C4">
        <w:rPr>
          <w:sz w:val="16"/>
        </w:rPr>
        <w:t xml:space="preserve">Among terrorists, however, the </w:t>
      </w:r>
      <w:r w:rsidRPr="001139C4">
        <w:rPr>
          <w:sz w:val="16"/>
          <w:szCs w:val="16"/>
        </w:rPr>
        <w:t>use of biological weapons has been rarer, although groups from nearly all ideological persuasions have contemplated it.</w:t>
      </w:r>
      <w:r w:rsidRPr="001139C4">
        <w:rPr>
          <w:sz w:val="16"/>
        </w:rPr>
        <w:t xml:space="preserve"> </w:t>
      </w:r>
      <w:r w:rsidRPr="001139C4">
        <w:rPr>
          <w:rStyle w:val="Emphasis"/>
        </w:rPr>
        <w:t>Recent examples</w:t>
      </w:r>
      <w:r w:rsidRPr="001139C4">
        <w:rPr>
          <w:sz w:val="16"/>
        </w:rPr>
        <w:t xml:space="preserve"> include a </w:t>
      </w:r>
      <w:r w:rsidRPr="001139C4">
        <w:rPr>
          <w:rStyle w:val="StyleUnderline"/>
        </w:rPr>
        <w:t xml:space="preserve">plot to contaminate </w:t>
      </w:r>
      <w:r w:rsidRPr="001139C4">
        <w:rPr>
          <w:rStyle w:val="Emphasis"/>
          <w:highlight w:val="cyan"/>
        </w:rPr>
        <w:t>Chicago’s water</w:t>
      </w:r>
      <w:r w:rsidRPr="001139C4">
        <w:rPr>
          <w:rStyle w:val="Emphasis"/>
        </w:rPr>
        <w:t xml:space="preserve"> supply</w:t>
      </w:r>
      <w:r w:rsidRPr="001139C4">
        <w:rPr>
          <w:sz w:val="16"/>
        </w:rPr>
        <w:t xml:space="preserve"> in the 1970s; </w:t>
      </w:r>
      <w:r w:rsidRPr="001139C4">
        <w:rPr>
          <w:rStyle w:val="StyleUnderline"/>
          <w:highlight w:val="cyan"/>
        </w:rPr>
        <w:t>food</w:t>
      </w:r>
      <w:r w:rsidRPr="001139C4">
        <w:rPr>
          <w:rStyle w:val="StyleUnderline"/>
        </w:rPr>
        <w:t xml:space="preserve"> poisoning</w:t>
      </w:r>
      <w:r w:rsidRPr="001139C4">
        <w:rPr>
          <w:sz w:val="16"/>
        </w:rPr>
        <w:t xml:space="preserve"> by a religious cult </w:t>
      </w:r>
      <w:r w:rsidRPr="001139C4">
        <w:rPr>
          <w:rStyle w:val="StyleUnderline"/>
        </w:rPr>
        <w:t xml:space="preserve">in </w:t>
      </w:r>
      <w:r w:rsidRPr="001139C4">
        <w:rPr>
          <w:rStyle w:val="StyleUnderline"/>
          <w:highlight w:val="cyan"/>
        </w:rPr>
        <w:t>Oregon</w:t>
      </w:r>
      <w:r w:rsidRPr="001139C4">
        <w:rPr>
          <w:sz w:val="16"/>
        </w:rPr>
        <w:t xml:space="preserve"> in the 1980s; </w:t>
      </w:r>
      <w:r w:rsidRPr="001139C4">
        <w:rPr>
          <w:rStyle w:val="StyleUnderline"/>
          <w:highlight w:val="cyan"/>
        </w:rPr>
        <w:t>and</w:t>
      </w:r>
      <w:r w:rsidRPr="001139C4">
        <w:rPr>
          <w:sz w:val="16"/>
        </w:rPr>
        <w:t xml:space="preserve"> the </w:t>
      </w:r>
      <w:r w:rsidRPr="001139C4">
        <w:rPr>
          <w:rStyle w:val="StyleUnderline"/>
        </w:rPr>
        <w:t xml:space="preserve">stockpiling of </w:t>
      </w:r>
      <w:r w:rsidRPr="001139C4">
        <w:rPr>
          <w:rStyle w:val="StyleUnderline"/>
          <w:highlight w:val="cyan"/>
        </w:rPr>
        <w:t>ricin</w:t>
      </w:r>
      <w:r w:rsidRPr="001139C4">
        <w:rPr>
          <w:sz w:val="16"/>
        </w:rPr>
        <w:t xml:space="preserve"> by members of the </w:t>
      </w:r>
      <w:r w:rsidRPr="001139C4">
        <w:rPr>
          <w:rStyle w:val="StyleUnderline"/>
          <w:highlight w:val="cyan"/>
        </w:rPr>
        <w:t>Minnesota</w:t>
      </w:r>
      <w:r w:rsidRPr="001139C4">
        <w:rPr>
          <w:rStyle w:val="StyleUnderline"/>
        </w:rPr>
        <w:t xml:space="preserve"> Patriot Council</w:t>
      </w:r>
      <w:r w:rsidRPr="001139C4">
        <w:rPr>
          <w:sz w:val="16"/>
        </w:rPr>
        <w:t xml:space="preserve"> during the 1990s. </w:t>
      </w:r>
      <w:r w:rsidRPr="001139C4">
        <w:rPr>
          <w:rStyle w:val="StyleUnderline"/>
          <w:highlight w:val="cyan"/>
        </w:rPr>
        <w:t xml:space="preserve">No one died in </w:t>
      </w:r>
      <w:r w:rsidRPr="001139C4">
        <w:rPr>
          <w:rStyle w:val="Emphasis"/>
          <w:highlight w:val="cyan"/>
        </w:rPr>
        <w:t xml:space="preserve">any </w:t>
      </w:r>
      <w:r w:rsidRPr="001139C4">
        <w:rPr>
          <w:rStyle w:val="Emphasis"/>
        </w:rPr>
        <w:t>of these instances</w:t>
      </w:r>
      <w:r w:rsidRPr="001139C4">
        <w:rPr>
          <w:sz w:val="16"/>
        </w:rPr>
        <w:t xml:space="preserve">. </w:t>
      </w:r>
    </w:p>
    <w:p w14:paraId="2F95F445" w14:textId="77777777" w:rsidR="0090448F" w:rsidRPr="001139C4" w:rsidRDefault="0090448F" w:rsidP="0090448F">
      <w:pPr>
        <w:rPr>
          <w:sz w:val="16"/>
        </w:rPr>
      </w:pPr>
      <w:r w:rsidRPr="001139C4">
        <w:rPr>
          <w:sz w:val="16"/>
        </w:rPr>
        <w:t xml:space="preserve">The same is true for the biological warfare programs of al-Qaeda and the Islamic State group. Both groups have sought to buy, steal, or develop biological agents. For al-Qaeda, this seems to have been a priority in the 1990s, when its program was overseen by (then) deputy leader Ayman al-Zawahiri, a trained physician. With the Islamic State, evidence dates back to 2014, when Iraqi forces discovered thousands of files related to biological warfare on a detainee’s laptop. </w:t>
      </w:r>
    </w:p>
    <w:p w14:paraId="26C8C0D4" w14:textId="77777777" w:rsidR="0090448F" w:rsidRPr="001139C4" w:rsidRDefault="0090448F" w:rsidP="0090448F">
      <w:pPr>
        <w:rPr>
          <w:sz w:val="16"/>
        </w:rPr>
      </w:pPr>
      <w:r w:rsidRPr="001139C4">
        <w:rPr>
          <w:sz w:val="16"/>
        </w:rPr>
        <w:t xml:space="preserve">Yet </w:t>
      </w:r>
      <w:r w:rsidRPr="001139C4">
        <w:rPr>
          <w:rStyle w:val="StyleUnderline"/>
        </w:rPr>
        <w:t>none of</w:t>
      </w:r>
      <w:r w:rsidRPr="001139C4">
        <w:rPr>
          <w:sz w:val="16"/>
        </w:rPr>
        <w:t xml:space="preserve"> these </w:t>
      </w:r>
      <w:r w:rsidRPr="001139C4">
        <w:rPr>
          <w:rStyle w:val="StyleUnderline"/>
        </w:rPr>
        <w:t>efforts succeeded</w:t>
      </w:r>
      <w:r w:rsidRPr="001139C4">
        <w:rPr>
          <w:sz w:val="16"/>
        </w:rPr>
        <w:t>. The only al-Qaeda plot in which bioterrorism featured prominently — the so-called “</w:t>
      </w:r>
      <w:r w:rsidRPr="001139C4">
        <w:rPr>
          <w:rStyle w:val="StyleUnderline"/>
        </w:rPr>
        <w:t>ricin plot</w:t>
      </w:r>
      <w:r w:rsidRPr="001139C4">
        <w:rPr>
          <w:sz w:val="16"/>
        </w:rPr>
        <w:t xml:space="preserve">” in England in 2002 — was </w:t>
      </w:r>
      <w:r w:rsidRPr="001139C4">
        <w:rPr>
          <w:rStyle w:val="StyleUnderline"/>
          <w:highlight w:val="cyan"/>
        </w:rPr>
        <w:t>interrupted at</w:t>
      </w:r>
      <w:r w:rsidRPr="001139C4">
        <w:rPr>
          <w:rStyle w:val="StyleUnderline"/>
        </w:rPr>
        <w:t xml:space="preserve"> </w:t>
      </w:r>
      <w:r w:rsidRPr="001139C4">
        <w:rPr>
          <w:rStyle w:val="Emphasis"/>
        </w:rPr>
        <w:t xml:space="preserve">such an </w:t>
      </w:r>
      <w:r w:rsidRPr="001139C4">
        <w:rPr>
          <w:rStyle w:val="Emphasis"/>
          <w:highlight w:val="cyan"/>
        </w:rPr>
        <w:t>early stage</w:t>
      </w:r>
      <w:r w:rsidRPr="001139C4">
        <w:rPr>
          <w:sz w:val="16"/>
        </w:rPr>
        <w:t xml:space="preserve"> that </w:t>
      </w:r>
      <w:r w:rsidRPr="001139C4">
        <w:rPr>
          <w:rStyle w:val="StyleUnderline"/>
          <w:highlight w:val="cyan"/>
        </w:rPr>
        <w:t>no</w:t>
      </w:r>
      <w:r w:rsidRPr="001139C4">
        <w:rPr>
          <w:rStyle w:val="StyleUnderline"/>
        </w:rPr>
        <w:t xml:space="preserve">ne of the </w:t>
      </w:r>
      <w:r w:rsidRPr="001139C4">
        <w:rPr>
          <w:rStyle w:val="StyleUnderline"/>
          <w:highlight w:val="cyan"/>
        </w:rPr>
        <w:t>toxin</w:t>
      </w:r>
      <w:r w:rsidRPr="001139C4">
        <w:rPr>
          <w:rStyle w:val="StyleUnderline"/>
        </w:rPr>
        <w:t xml:space="preserve"> had </w:t>
      </w:r>
      <w:r w:rsidRPr="001139C4">
        <w:rPr>
          <w:rStyle w:val="Emphasis"/>
        </w:rPr>
        <w:t xml:space="preserve">actually been </w:t>
      </w:r>
      <w:r w:rsidRPr="001139C4">
        <w:rPr>
          <w:rStyle w:val="Emphasis"/>
          <w:highlight w:val="cyan"/>
        </w:rPr>
        <w:t>produced</w:t>
      </w:r>
      <w:r w:rsidRPr="001139C4">
        <w:rPr>
          <w:sz w:val="16"/>
        </w:rPr>
        <w:t xml:space="preserve">. The </w:t>
      </w:r>
      <w:r w:rsidRPr="001139C4">
        <w:rPr>
          <w:sz w:val="16"/>
          <w:szCs w:val="16"/>
        </w:rPr>
        <w:t xml:space="preserve">Islamic State’s </w:t>
      </w:r>
      <w:r w:rsidRPr="001139C4">
        <w:rPr>
          <w:rStyle w:val="Emphasis"/>
          <w:highlight w:val="cyan"/>
        </w:rPr>
        <w:t>most serious</w:t>
      </w:r>
      <w:r w:rsidRPr="001139C4">
        <w:rPr>
          <w:rStyle w:val="StyleUnderline"/>
          <w:highlight w:val="cyan"/>
        </w:rPr>
        <w:t xml:space="preserve"> attempt</w:t>
      </w:r>
      <w:r w:rsidRPr="001139C4">
        <w:rPr>
          <w:sz w:val="16"/>
        </w:rPr>
        <w:t xml:space="preserve">, in 2017, involved a small amount of ricin, whose </w:t>
      </w:r>
      <w:r w:rsidRPr="001139C4">
        <w:rPr>
          <w:rStyle w:val="Emphasis"/>
          <w:highlight w:val="cyan"/>
        </w:rPr>
        <w:t>only fatality</w:t>
      </w:r>
      <w:r w:rsidRPr="001139C4">
        <w:rPr>
          <w:rStyle w:val="StyleUnderline"/>
          <w:highlight w:val="cyan"/>
        </w:rPr>
        <w:t xml:space="preserve"> was the hamster</w:t>
      </w:r>
      <w:r w:rsidRPr="001139C4">
        <w:rPr>
          <w:sz w:val="16"/>
        </w:rPr>
        <w:t xml:space="preserve"> on which it was tested. Of the tens of thousands of people that jihadists have murdered, </w:t>
      </w:r>
      <w:r w:rsidRPr="001139C4">
        <w:rPr>
          <w:rStyle w:val="Emphasis"/>
        </w:rPr>
        <w:t>not a single one</w:t>
      </w:r>
      <w:r w:rsidRPr="001139C4">
        <w:rPr>
          <w:rStyle w:val="StyleUnderline"/>
        </w:rPr>
        <w:t xml:space="preserve"> has died from biological agents</w:t>
      </w:r>
      <w:r w:rsidRPr="001139C4">
        <w:rPr>
          <w:sz w:val="16"/>
        </w:rPr>
        <w:t xml:space="preserve">. </w:t>
      </w:r>
    </w:p>
    <w:p w14:paraId="7E9A3C9C" w14:textId="77777777" w:rsidR="0090448F" w:rsidRPr="001139C4" w:rsidRDefault="0090448F" w:rsidP="0090448F">
      <w:pPr>
        <w:rPr>
          <w:sz w:val="16"/>
        </w:rPr>
      </w:pPr>
      <w:r w:rsidRPr="001139C4">
        <w:rPr>
          <w:sz w:val="16"/>
        </w:rPr>
        <w:t xml:space="preserve">It may be no accident that the most lethal bioterrorist attack in recent decades was perpetrated by a scientist and government employee. In late 2001, the offices of several U.S. senators and news organizations received so-called “anthrax letters,” which killed five people and injured 17. Following years of investigation, the FBI identified the sender as Bruce Ivins, a PhD microbiologist and senior researcher at the U.S. Army’s Medical Research Institute of Infectious Diseases. Unlike the others, he was no amateur or hoaxer, but a trained expert with years of experience and full access to the world’s largest repository of lethal biological agents. </w:t>
      </w:r>
    </w:p>
    <w:p w14:paraId="7E142454" w14:textId="77777777" w:rsidR="0090448F" w:rsidRPr="001139C4" w:rsidRDefault="0090448F" w:rsidP="0090448F">
      <w:pPr>
        <w:rPr>
          <w:rStyle w:val="Emphasis"/>
        </w:rPr>
      </w:pPr>
      <w:r w:rsidRPr="001139C4">
        <w:rPr>
          <w:rStyle w:val="Emphasis"/>
          <w:highlight w:val="cyan"/>
        </w:rPr>
        <w:lastRenderedPageBreak/>
        <w:t>Technical Challenges</w:t>
      </w:r>
      <w:r w:rsidRPr="001139C4">
        <w:rPr>
          <w:rStyle w:val="Emphasis"/>
        </w:rPr>
        <w:t xml:space="preserve"> </w:t>
      </w:r>
    </w:p>
    <w:p w14:paraId="65C2ADDD" w14:textId="77777777" w:rsidR="0090448F" w:rsidRPr="001139C4" w:rsidRDefault="0090448F" w:rsidP="0090448F">
      <w:pPr>
        <w:rPr>
          <w:sz w:val="16"/>
        </w:rPr>
      </w:pPr>
      <w:r w:rsidRPr="001139C4">
        <w:rPr>
          <w:sz w:val="16"/>
        </w:rPr>
        <w:t xml:space="preserve">Ivins’ case helps to explain why so many would-be bioterrorists have failed. At a technical level, </w:t>
      </w:r>
      <w:r w:rsidRPr="001139C4">
        <w:rPr>
          <w:rStyle w:val="StyleUnderline"/>
          <w:highlight w:val="cyan"/>
        </w:rPr>
        <w:t>launching</w:t>
      </w:r>
      <w:r w:rsidRPr="001139C4">
        <w:rPr>
          <w:sz w:val="16"/>
        </w:rPr>
        <w:t xml:space="preserve"> a </w:t>
      </w:r>
      <w:r w:rsidRPr="001139C4">
        <w:rPr>
          <w:rStyle w:val="StyleUnderline"/>
        </w:rPr>
        <w:t>sophisticated</w:t>
      </w:r>
      <w:r w:rsidRPr="001139C4">
        <w:rPr>
          <w:sz w:val="16"/>
        </w:rPr>
        <w:t xml:space="preserve">, </w:t>
      </w:r>
      <w:r w:rsidRPr="001139C4">
        <w:rPr>
          <w:rStyle w:val="Emphasis"/>
          <w:highlight w:val="cyan"/>
        </w:rPr>
        <w:t>large-scale</w:t>
      </w:r>
      <w:r w:rsidRPr="001139C4">
        <w:rPr>
          <w:sz w:val="16"/>
        </w:rPr>
        <w:t xml:space="preserve"> bioterrorist </w:t>
      </w:r>
      <w:r w:rsidRPr="001139C4">
        <w:rPr>
          <w:rStyle w:val="Emphasis"/>
          <w:highlight w:val="cyan"/>
        </w:rPr>
        <w:t>attack</w:t>
      </w:r>
      <w:r w:rsidRPr="001139C4">
        <w:rPr>
          <w:rStyle w:val="StyleUnderline"/>
        </w:rPr>
        <w:t xml:space="preserve"> involves</w:t>
      </w:r>
      <w:r w:rsidRPr="001139C4">
        <w:rPr>
          <w:sz w:val="16"/>
        </w:rPr>
        <w:t xml:space="preserve"> a </w:t>
      </w:r>
      <w:r w:rsidRPr="001139C4">
        <w:rPr>
          <w:rStyle w:val="StyleUnderline"/>
          <w:highlight w:val="cyan"/>
        </w:rPr>
        <w:t>toxin</w:t>
      </w:r>
      <w:r w:rsidRPr="001139C4">
        <w:rPr>
          <w:rStyle w:val="StyleUnderline"/>
        </w:rPr>
        <w:t xml:space="preserve"> or</w:t>
      </w:r>
      <w:r w:rsidRPr="001139C4">
        <w:rPr>
          <w:sz w:val="16"/>
        </w:rPr>
        <w:t xml:space="preserve"> a </w:t>
      </w:r>
      <w:r w:rsidRPr="001139C4">
        <w:rPr>
          <w:rStyle w:val="StyleUnderline"/>
        </w:rPr>
        <w:t>pathogen</w:t>
      </w:r>
      <w:r w:rsidRPr="001139C4">
        <w:rPr>
          <w:sz w:val="16"/>
        </w:rPr>
        <w:t xml:space="preserve"> — generally a bacterium or a virus — which </w:t>
      </w:r>
      <w:r w:rsidRPr="001139C4">
        <w:rPr>
          <w:rStyle w:val="StyleUnderline"/>
          <w:highlight w:val="cyan"/>
        </w:rPr>
        <w:t xml:space="preserve">needs to be </w:t>
      </w:r>
      <w:r w:rsidRPr="001139C4">
        <w:rPr>
          <w:rStyle w:val="Emphasis"/>
          <w:highlight w:val="cyan"/>
        </w:rPr>
        <w:t>isolated and disseminated</w:t>
      </w:r>
      <w:r w:rsidRPr="001139C4">
        <w:rPr>
          <w:sz w:val="16"/>
        </w:rPr>
        <w:t xml:space="preserve">. But this is more difficult than it seems. As well as </w:t>
      </w:r>
      <w:r w:rsidRPr="001139C4">
        <w:rPr>
          <w:rStyle w:val="StyleUnderline"/>
        </w:rPr>
        <w:t>advanced training in biology</w:t>
      </w:r>
      <w:r w:rsidRPr="001139C4">
        <w:rPr>
          <w:sz w:val="16"/>
        </w:rPr>
        <w:t xml:space="preserve"> or </w:t>
      </w:r>
      <w:r w:rsidRPr="007B612C">
        <w:rPr>
          <w:rStyle w:val="StyleUnderline"/>
        </w:rPr>
        <w:t>chemistry</w:t>
      </w:r>
      <w:r w:rsidRPr="007B612C">
        <w:rPr>
          <w:sz w:val="16"/>
        </w:rPr>
        <w:t xml:space="preserve">, </w:t>
      </w:r>
      <w:r w:rsidRPr="007B612C">
        <w:rPr>
          <w:rStyle w:val="StyleUnderline"/>
        </w:rPr>
        <w:t>isolating</w:t>
      </w:r>
      <w:r w:rsidRPr="007B612C">
        <w:rPr>
          <w:sz w:val="16"/>
        </w:rPr>
        <w:t xml:space="preserve"> the agent </w:t>
      </w:r>
      <w:r w:rsidRPr="007B612C">
        <w:rPr>
          <w:rStyle w:val="StyleUnderline"/>
        </w:rPr>
        <w:t xml:space="preserve">requires </w:t>
      </w:r>
      <w:r w:rsidRPr="007B612C">
        <w:rPr>
          <w:rStyle w:val="Emphasis"/>
        </w:rPr>
        <w:t>significant experience</w:t>
      </w:r>
      <w:r w:rsidRPr="007B612C">
        <w:rPr>
          <w:sz w:val="16"/>
        </w:rPr>
        <w:t xml:space="preserve">. It also has to be done </w:t>
      </w:r>
      <w:r w:rsidRPr="007B612C">
        <w:rPr>
          <w:rStyle w:val="StyleUnderline"/>
        </w:rPr>
        <w:t>in a safe</w:t>
      </w:r>
      <w:r w:rsidRPr="007B612C">
        <w:rPr>
          <w:sz w:val="16"/>
        </w:rPr>
        <w:t xml:space="preserve">, </w:t>
      </w:r>
      <w:r w:rsidRPr="007B612C">
        <w:rPr>
          <w:rStyle w:val="Emphasis"/>
        </w:rPr>
        <w:t>contained environment</w:t>
      </w:r>
      <w:r w:rsidRPr="007B612C">
        <w:rPr>
          <w:sz w:val="16"/>
        </w:rPr>
        <w:t>, to stop it from spreading within the terrorist group. Contrary to what al-Qaeda said in one of its online magazines, you can’t just make a (biological) weapon “in the kitchen of your mom!”</w:t>
      </w:r>
      <w:r w:rsidRPr="001139C4">
        <w:rPr>
          <w:sz w:val="16"/>
        </w:rPr>
        <w:t xml:space="preserve"> </w:t>
      </w:r>
    </w:p>
    <w:p w14:paraId="7894E128" w14:textId="77777777" w:rsidR="0090448F" w:rsidRPr="001139C4" w:rsidRDefault="0090448F" w:rsidP="0090448F">
      <w:pPr>
        <w:rPr>
          <w:sz w:val="16"/>
        </w:rPr>
      </w:pPr>
      <w:r w:rsidRPr="001139C4">
        <w:rPr>
          <w:sz w:val="16"/>
        </w:rPr>
        <w:t xml:space="preserve">In addition, there is the </w:t>
      </w:r>
      <w:r w:rsidRPr="001139C4">
        <w:rPr>
          <w:rStyle w:val="Emphasis"/>
        </w:rPr>
        <w:t xml:space="preserve">challenge of </w:t>
      </w:r>
      <w:r w:rsidRPr="001139C4">
        <w:rPr>
          <w:rStyle w:val="Emphasis"/>
          <w:highlight w:val="cyan"/>
        </w:rPr>
        <w:t>dissemination</w:t>
      </w:r>
      <w:r w:rsidRPr="001139C4">
        <w:rPr>
          <w:sz w:val="16"/>
        </w:rPr>
        <w:t xml:space="preserve">. Unless the agent is super-contagious, a powerful biological attack </w:t>
      </w:r>
      <w:r w:rsidRPr="001139C4">
        <w:rPr>
          <w:rStyle w:val="StyleUnderline"/>
          <w:highlight w:val="cyan"/>
        </w:rPr>
        <w:t>relies on</w:t>
      </w:r>
      <w:r w:rsidRPr="001139C4">
        <w:rPr>
          <w:sz w:val="16"/>
        </w:rPr>
        <w:t xml:space="preserve"> a </w:t>
      </w:r>
      <w:r w:rsidRPr="001139C4">
        <w:rPr>
          <w:rStyle w:val="Emphasis"/>
          <w:highlight w:val="cyan"/>
        </w:rPr>
        <w:t>large number</w:t>
      </w:r>
      <w:r w:rsidRPr="001139C4">
        <w:rPr>
          <w:rStyle w:val="StyleUnderline"/>
          <w:highlight w:val="cyan"/>
        </w:rPr>
        <w:t xml:space="preserve"> of </w:t>
      </w:r>
      <w:r w:rsidRPr="001139C4">
        <w:rPr>
          <w:rStyle w:val="Emphasis"/>
          <w:highlight w:val="cyan"/>
        </w:rPr>
        <w:t>initial infections</w:t>
      </w:r>
      <w:r w:rsidRPr="001139C4">
        <w:rPr>
          <w:rStyle w:val="StyleUnderline"/>
          <w:highlight w:val="cyan"/>
        </w:rPr>
        <w:t xml:space="preserve"> in </w:t>
      </w:r>
      <w:r w:rsidRPr="001139C4">
        <w:rPr>
          <w:rStyle w:val="Emphasis"/>
          <w:highlight w:val="cyan"/>
        </w:rPr>
        <w:t>perfect conditions</w:t>
      </w:r>
      <w:r w:rsidRPr="001139C4">
        <w:rPr>
          <w:sz w:val="16"/>
        </w:rPr>
        <w:t xml:space="preserve">. In the case of the bacterium anthrax, for example, only spores of a particular size are likely to be effective in certain kinds of weather. State-sponsored programs often </w:t>
      </w:r>
      <w:r w:rsidRPr="001139C4">
        <w:rPr>
          <w:rStyle w:val="StyleUnderline"/>
        </w:rPr>
        <w:t>needed years of testing and experimentation</w:t>
      </w:r>
      <w:r w:rsidRPr="001139C4">
        <w:rPr>
          <w:sz w:val="16"/>
        </w:rPr>
        <w:t xml:space="preserve"> to understand how their weapons could be used. Though not impossible, it is unlikely that terrorist groups possess the resources, stable environment, and patience to do likewise. </w:t>
      </w:r>
    </w:p>
    <w:p w14:paraId="028EAEA0" w14:textId="77777777" w:rsidR="0090448F" w:rsidRPr="001139C4" w:rsidRDefault="0090448F" w:rsidP="0090448F">
      <w:pPr>
        <w:rPr>
          <w:sz w:val="16"/>
        </w:rPr>
      </w:pPr>
      <w:r w:rsidRPr="001139C4">
        <w:rPr>
          <w:sz w:val="16"/>
        </w:rPr>
        <w:t xml:space="preserve">Doomsday Scenarios </w:t>
      </w:r>
    </w:p>
    <w:p w14:paraId="36CDE39A" w14:textId="77777777" w:rsidR="0090448F" w:rsidRPr="001139C4" w:rsidRDefault="0090448F" w:rsidP="0090448F">
      <w:pPr>
        <w:rPr>
          <w:sz w:val="16"/>
        </w:rPr>
      </w:pPr>
      <w:r w:rsidRPr="001139C4">
        <w:rPr>
          <w:sz w:val="16"/>
        </w:rPr>
        <w:t xml:space="preserve">Even if terrorists somehow succeeded, it is nearly inconceivable that the resulting “weapon” would be as powerful as the recent coronavirus, SARS-CoV-2. One of its uniquely devastating features has been that people are infectious while experiencing no symptoms. As it spread across the globe, there was no treatment, no vaccine, an incomplete understanding of its pathological modes of action, and no easy, cheap and widely available testing. It was the viral equivalent of a “zero-day exploit” — a cyber-attack that happens before any patch is available. </w:t>
      </w:r>
    </w:p>
    <w:p w14:paraId="13A15C9F" w14:textId="77777777" w:rsidR="0090448F" w:rsidRPr="001139C4" w:rsidRDefault="0090448F" w:rsidP="0090448F">
      <w:pPr>
        <w:rPr>
          <w:sz w:val="16"/>
        </w:rPr>
      </w:pPr>
      <w:r w:rsidRPr="001139C4">
        <w:rPr>
          <w:rStyle w:val="StyleUnderline"/>
          <w:highlight w:val="cyan"/>
        </w:rPr>
        <w:t>None</w:t>
      </w:r>
      <w:r w:rsidRPr="001139C4">
        <w:rPr>
          <w:rStyle w:val="StyleUnderline"/>
        </w:rPr>
        <w:t xml:space="preserve"> of</w:t>
      </w:r>
      <w:r w:rsidRPr="001139C4">
        <w:rPr>
          <w:sz w:val="16"/>
        </w:rPr>
        <w:t xml:space="preserve"> the </w:t>
      </w:r>
      <w:r w:rsidRPr="001139C4">
        <w:rPr>
          <w:rStyle w:val="StyleUnderline"/>
        </w:rPr>
        <w:t>viruses on</w:t>
      </w:r>
      <w:r w:rsidRPr="001139C4">
        <w:rPr>
          <w:sz w:val="16"/>
        </w:rPr>
        <w:t xml:space="preserve"> the U.S. </w:t>
      </w:r>
      <w:r w:rsidRPr="001139C4">
        <w:rPr>
          <w:rStyle w:val="Emphasis"/>
        </w:rPr>
        <w:t>C</w:t>
      </w:r>
      <w:r w:rsidRPr="001139C4">
        <w:rPr>
          <w:rStyle w:val="StyleUnderline"/>
        </w:rPr>
        <w:t xml:space="preserve">enters for </w:t>
      </w:r>
      <w:r w:rsidRPr="001139C4">
        <w:rPr>
          <w:rStyle w:val="Emphasis"/>
        </w:rPr>
        <w:t>D</w:t>
      </w:r>
      <w:r w:rsidRPr="001139C4">
        <w:rPr>
          <w:rStyle w:val="StyleUnderline"/>
        </w:rPr>
        <w:t xml:space="preserve">isease </w:t>
      </w:r>
      <w:r w:rsidRPr="001139C4">
        <w:rPr>
          <w:rStyle w:val="Emphasis"/>
        </w:rPr>
        <w:t>C</w:t>
      </w:r>
      <w:r w:rsidRPr="001139C4">
        <w:rPr>
          <w:rStyle w:val="StyleUnderline"/>
        </w:rPr>
        <w:t>ontrol</w:t>
      </w:r>
      <w:r w:rsidRPr="001139C4">
        <w:rPr>
          <w:sz w:val="16"/>
        </w:rPr>
        <w:t xml:space="preserve"> and Prevention’s </w:t>
      </w:r>
      <w:r w:rsidRPr="001139C4">
        <w:rPr>
          <w:rStyle w:val="StyleUnderline"/>
        </w:rPr>
        <w:t xml:space="preserve">list </w:t>
      </w:r>
      <w:r w:rsidRPr="001139C4">
        <w:rPr>
          <w:rStyle w:val="StyleUnderline"/>
          <w:highlight w:val="cyan"/>
        </w:rPr>
        <w:t>of</w:t>
      </w:r>
      <w:r w:rsidRPr="001139C4">
        <w:rPr>
          <w:sz w:val="16"/>
        </w:rPr>
        <w:t xml:space="preserve"> the most </w:t>
      </w:r>
      <w:r w:rsidRPr="001139C4">
        <w:rPr>
          <w:rStyle w:val="StyleUnderline"/>
          <w:highlight w:val="cyan"/>
        </w:rPr>
        <w:t>dangerous biological agents could be</w:t>
      </w:r>
      <w:r w:rsidRPr="001139C4">
        <w:rPr>
          <w:sz w:val="16"/>
        </w:rPr>
        <w:t xml:space="preserve"> easily “</w:t>
      </w:r>
      <w:r w:rsidRPr="001139C4">
        <w:rPr>
          <w:rStyle w:val="Emphasis"/>
          <w:highlight w:val="cyan"/>
        </w:rPr>
        <w:t>weaponized</w:t>
      </w:r>
      <w:r w:rsidRPr="001139C4">
        <w:rPr>
          <w:sz w:val="16"/>
        </w:rPr>
        <w:t xml:space="preserve">” </w:t>
      </w:r>
      <w:r w:rsidRPr="001139C4">
        <w:rPr>
          <w:rStyle w:val="StyleUnderline"/>
          <w:highlight w:val="cyan"/>
        </w:rPr>
        <w:t>or</w:t>
      </w:r>
      <w:r w:rsidRPr="001139C4">
        <w:rPr>
          <w:sz w:val="16"/>
        </w:rPr>
        <w:t xml:space="preserve"> would </w:t>
      </w:r>
      <w:r w:rsidRPr="001139C4">
        <w:rPr>
          <w:rStyle w:val="StyleUnderline"/>
          <w:highlight w:val="cyan"/>
        </w:rPr>
        <w:t>have</w:t>
      </w:r>
      <w:r w:rsidRPr="001139C4">
        <w:rPr>
          <w:rStyle w:val="StyleUnderline"/>
        </w:rPr>
        <w:t xml:space="preserve"> the same</w:t>
      </w:r>
      <w:r w:rsidRPr="001139C4">
        <w:rPr>
          <w:sz w:val="16"/>
        </w:rPr>
        <w:t xml:space="preserve">, </w:t>
      </w:r>
      <w:r w:rsidRPr="001139C4">
        <w:rPr>
          <w:rStyle w:val="StyleUnderline"/>
          <w:highlight w:val="cyan"/>
        </w:rPr>
        <w:t>devastating effects</w:t>
      </w:r>
      <w:r w:rsidRPr="001139C4">
        <w:rPr>
          <w:sz w:val="16"/>
        </w:rPr>
        <w:t xml:space="preserve"> as SARS-CoV-2. Pathogenic viruses such as smallpox, </w:t>
      </w:r>
      <w:r w:rsidRPr="001139C4">
        <w:rPr>
          <w:rStyle w:val="StyleUnderline"/>
        </w:rPr>
        <w:t>Ebola</w:t>
      </w:r>
      <w:r w:rsidRPr="001139C4">
        <w:rPr>
          <w:sz w:val="16"/>
        </w:rPr>
        <w:t xml:space="preserve">, </w:t>
      </w:r>
      <w:r w:rsidRPr="001139C4">
        <w:rPr>
          <w:rStyle w:val="StyleUnderline"/>
        </w:rPr>
        <w:t>Marburg</w:t>
      </w:r>
      <w:r w:rsidRPr="001139C4">
        <w:rPr>
          <w:sz w:val="16"/>
        </w:rPr>
        <w:t xml:space="preserve">, and </w:t>
      </w:r>
      <w:r w:rsidRPr="001139C4">
        <w:rPr>
          <w:rStyle w:val="StyleUnderline"/>
        </w:rPr>
        <w:t>Lassa</w:t>
      </w:r>
      <w:r w:rsidRPr="001139C4">
        <w:rPr>
          <w:sz w:val="16"/>
        </w:rPr>
        <w:t xml:space="preserve"> are </w:t>
      </w:r>
      <w:r w:rsidRPr="001139C4">
        <w:rPr>
          <w:rStyle w:val="Emphasis"/>
        </w:rPr>
        <w:t xml:space="preserve">extremely </w:t>
      </w:r>
      <w:r w:rsidRPr="001139C4">
        <w:rPr>
          <w:rStyle w:val="Emphasis"/>
          <w:highlight w:val="cyan"/>
        </w:rPr>
        <w:t>hard</w:t>
      </w:r>
      <w:r w:rsidRPr="001139C4">
        <w:rPr>
          <w:rStyle w:val="StyleUnderline"/>
          <w:highlight w:val="cyan"/>
        </w:rPr>
        <w:t xml:space="preserve"> to find</w:t>
      </w:r>
      <w:r w:rsidRPr="001139C4">
        <w:rPr>
          <w:sz w:val="16"/>
        </w:rPr>
        <w:t xml:space="preserve">, </w:t>
      </w:r>
      <w:r w:rsidRPr="001139C4">
        <w:rPr>
          <w:rStyle w:val="StyleUnderline"/>
          <w:highlight w:val="cyan"/>
        </w:rPr>
        <w:t>isolate</w:t>
      </w:r>
      <w:r w:rsidRPr="001139C4">
        <w:rPr>
          <w:sz w:val="16"/>
        </w:rPr>
        <w:t xml:space="preserve">, and </w:t>
      </w:r>
      <w:r w:rsidRPr="001139C4">
        <w:rPr>
          <w:rStyle w:val="StyleUnderline"/>
          <w:highlight w:val="cyan"/>
        </w:rPr>
        <w:t>spread</w:t>
      </w:r>
      <w:r w:rsidRPr="001139C4">
        <w:rPr>
          <w:sz w:val="16"/>
        </w:rPr>
        <w:t xml:space="preserve">. </w:t>
      </w:r>
      <w:r w:rsidRPr="007B612C">
        <w:rPr>
          <w:rStyle w:val="StyleUnderline"/>
        </w:rPr>
        <w:t>Botulinum and ricin</w:t>
      </w:r>
      <w:r w:rsidRPr="007B612C">
        <w:rPr>
          <w:sz w:val="16"/>
        </w:rPr>
        <w:t xml:space="preserve"> are dangerous toxins, but </w:t>
      </w:r>
      <w:r w:rsidRPr="007B612C">
        <w:rPr>
          <w:rStyle w:val="StyleUnderline"/>
        </w:rPr>
        <w:t>not contagious</w:t>
      </w:r>
      <w:r w:rsidRPr="007B612C">
        <w:rPr>
          <w:sz w:val="16"/>
        </w:rPr>
        <w:t xml:space="preserve">, while </w:t>
      </w:r>
      <w:r w:rsidRPr="007B612C">
        <w:rPr>
          <w:rStyle w:val="StyleUnderline"/>
        </w:rPr>
        <w:t>Tularemia cannot be transmitted</w:t>
      </w:r>
      <w:r w:rsidRPr="007B612C">
        <w:rPr>
          <w:sz w:val="16"/>
        </w:rPr>
        <w:t xml:space="preserve"> from human to human. The plague is, of course, capable of causing pandemics, but most </w:t>
      </w:r>
      <w:r w:rsidRPr="007B612C">
        <w:rPr>
          <w:rStyle w:val="StyleUnderline"/>
        </w:rPr>
        <w:t>countries are</w:t>
      </w:r>
      <w:r w:rsidRPr="007B612C">
        <w:rPr>
          <w:sz w:val="16"/>
        </w:rPr>
        <w:t xml:space="preserve"> nowadays well </w:t>
      </w:r>
      <w:r w:rsidRPr="007B612C">
        <w:rPr>
          <w:rStyle w:val="StyleUnderline"/>
        </w:rPr>
        <w:t>prepared</w:t>
      </w:r>
      <w:r w:rsidRPr="007B612C">
        <w:rPr>
          <w:sz w:val="16"/>
        </w:rPr>
        <w:t xml:space="preserve"> for this particular virus, </w:t>
      </w:r>
      <w:r w:rsidRPr="007B612C">
        <w:rPr>
          <w:rStyle w:val="StyleUnderline"/>
        </w:rPr>
        <w:t>and</w:t>
      </w:r>
      <w:r w:rsidRPr="007B612C">
        <w:rPr>
          <w:sz w:val="16"/>
        </w:rPr>
        <w:t xml:space="preserve"> will be </w:t>
      </w:r>
      <w:r w:rsidRPr="007B612C">
        <w:rPr>
          <w:rStyle w:val="StyleUnderline"/>
        </w:rPr>
        <w:t xml:space="preserve">able to </w:t>
      </w:r>
      <w:r w:rsidRPr="007B612C">
        <w:rPr>
          <w:rStyle w:val="Emphasis"/>
        </w:rPr>
        <w:t>limit</w:t>
      </w:r>
      <w:r w:rsidRPr="007B612C">
        <w:rPr>
          <w:sz w:val="16"/>
        </w:rPr>
        <w:t xml:space="preserve"> — and cope with — </w:t>
      </w:r>
      <w:r w:rsidRPr="007B612C">
        <w:rPr>
          <w:rStyle w:val="StyleUnderline"/>
        </w:rPr>
        <w:t>localized outbreaks</w:t>
      </w:r>
      <w:r w:rsidRPr="007B612C">
        <w:rPr>
          <w:sz w:val="16"/>
        </w:rPr>
        <w:t>.</w:t>
      </w:r>
      <w:r w:rsidRPr="001139C4">
        <w:rPr>
          <w:sz w:val="16"/>
        </w:rPr>
        <w:t xml:space="preserve"> </w:t>
      </w:r>
    </w:p>
    <w:p w14:paraId="306B09CB" w14:textId="77777777" w:rsidR="0090448F" w:rsidRPr="001139C4" w:rsidRDefault="0090448F" w:rsidP="0090448F">
      <w:pPr>
        <w:rPr>
          <w:sz w:val="16"/>
        </w:rPr>
      </w:pPr>
      <w:r w:rsidRPr="001139C4">
        <w:rPr>
          <w:sz w:val="16"/>
        </w:rPr>
        <w:t xml:space="preserve">This </w:t>
      </w:r>
      <w:r w:rsidRPr="007B612C">
        <w:rPr>
          <w:rStyle w:val="StyleUnderline"/>
        </w:rPr>
        <w:t>leaves</w:t>
      </w:r>
      <w:r w:rsidRPr="001139C4">
        <w:rPr>
          <w:rStyle w:val="StyleUnderline"/>
        </w:rPr>
        <w:t xml:space="preserve"> </w:t>
      </w:r>
      <w:r w:rsidRPr="001139C4">
        <w:rPr>
          <w:rStyle w:val="Emphasis"/>
        </w:rPr>
        <w:t xml:space="preserve">only </w:t>
      </w:r>
      <w:r w:rsidRPr="001139C4">
        <w:rPr>
          <w:rStyle w:val="Emphasis"/>
          <w:highlight w:val="cyan"/>
        </w:rPr>
        <w:t>anthrax</w:t>
      </w:r>
      <w:r w:rsidRPr="001139C4">
        <w:rPr>
          <w:sz w:val="16"/>
        </w:rPr>
        <w:t xml:space="preserve">, a soil bacterium which is relatively easy to obtain. Even so, </w:t>
      </w:r>
      <w:r w:rsidRPr="001139C4">
        <w:rPr>
          <w:rStyle w:val="StyleUnderline"/>
          <w:highlight w:val="cyan"/>
        </w:rPr>
        <w:t>isolating</w:t>
      </w:r>
      <w:r w:rsidRPr="001139C4">
        <w:rPr>
          <w:sz w:val="16"/>
        </w:rPr>
        <w:t xml:space="preserve"> a </w:t>
      </w:r>
      <w:r w:rsidRPr="001139C4">
        <w:rPr>
          <w:rStyle w:val="Emphasis"/>
        </w:rPr>
        <w:t xml:space="preserve">highly pathogenic </w:t>
      </w:r>
      <w:r w:rsidRPr="001139C4">
        <w:rPr>
          <w:rStyle w:val="Emphasis"/>
          <w:highlight w:val="cyan"/>
        </w:rPr>
        <w:t>strain</w:t>
      </w:r>
      <w:r w:rsidRPr="001139C4">
        <w:rPr>
          <w:sz w:val="16"/>
        </w:rPr>
        <w:t xml:space="preserve"> is </w:t>
      </w:r>
      <w:r w:rsidRPr="001139C4">
        <w:rPr>
          <w:rStyle w:val="StyleUnderline"/>
          <w:highlight w:val="cyan"/>
        </w:rPr>
        <w:t>difficult</w:t>
      </w:r>
      <w:r w:rsidRPr="001139C4">
        <w:rPr>
          <w:sz w:val="16"/>
        </w:rPr>
        <w:t xml:space="preserve">. </w:t>
      </w:r>
      <w:r w:rsidRPr="001139C4">
        <w:rPr>
          <w:rStyle w:val="StyleUnderline"/>
        </w:rPr>
        <w:t>More importantly</w:t>
      </w:r>
      <w:r w:rsidRPr="001139C4">
        <w:rPr>
          <w:sz w:val="16"/>
        </w:rPr>
        <w:t xml:space="preserve">, </w:t>
      </w:r>
      <w:r w:rsidRPr="001139C4">
        <w:rPr>
          <w:rStyle w:val="StyleUnderline"/>
        </w:rPr>
        <w:t xml:space="preserve">anthrax is </w:t>
      </w:r>
      <w:r w:rsidRPr="001139C4">
        <w:rPr>
          <w:rStyle w:val="Emphasis"/>
          <w:highlight w:val="cyan"/>
        </w:rPr>
        <w:t>not contagious</w:t>
      </w:r>
      <w:r w:rsidRPr="001139C4">
        <w:rPr>
          <w:sz w:val="16"/>
        </w:rPr>
        <w:t xml:space="preserve">, and while its spores are durable and affected areas can be hard to de-contaminate, it is </w:t>
      </w:r>
      <w:r w:rsidRPr="001139C4">
        <w:rPr>
          <w:rStyle w:val="StyleUnderline"/>
        </w:rPr>
        <w:t>unable to spread</w:t>
      </w:r>
      <w:r w:rsidRPr="001139C4">
        <w:rPr>
          <w:sz w:val="16"/>
        </w:rPr>
        <w:t xml:space="preserve"> on its own. </w:t>
      </w:r>
    </w:p>
    <w:p w14:paraId="156375E8" w14:textId="77777777" w:rsidR="0090448F" w:rsidRPr="001139C4" w:rsidRDefault="0090448F" w:rsidP="0090448F"/>
    <w:p w14:paraId="6416159F" w14:textId="77777777" w:rsidR="0090448F" w:rsidRPr="00761B7E" w:rsidRDefault="0090448F" w:rsidP="0090448F">
      <w:pPr>
        <w:pStyle w:val="Heading4"/>
        <w:rPr>
          <w:rFonts w:cs="Arial"/>
          <w:b w:val="0"/>
          <w:bCs/>
        </w:rPr>
      </w:pPr>
      <w:r w:rsidRPr="001139C4">
        <w:rPr>
          <w:rFonts w:cs="Arial"/>
          <w:u w:val="single"/>
        </w:rPr>
        <w:t>Disease</w:t>
      </w:r>
      <w:r w:rsidRPr="001139C4">
        <w:rPr>
          <w:rFonts w:cs="Arial"/>
        </w:rPr>
        <w:t xml:space="preserve"> doesn’t cause extinction</w:t>
      </w:r>
      <w:r>
        <w:rPr>
          <w:rFonts w:cs="Arial"/>
        </w:rPr>
        <w:t xml:space="preserve">: </w:t>
      </w:r>
      <w:r w:rsidRPr="00761B7E">
        <w:rPr>
          <w:rFonts w:cs="Arial"/>
          <w:b w:val="0"/>
          <w:bCs/>
        </w:rPr>
        <w:t xml:space="preserve">lethality, contagiousness, </w:t>
      </w:r>
      <w:r>
        <w:rPr>
          <w:rFonts w:cs="Arial"/>
          <w:b w:val="0"/>
          <w:bCs/>
        </w:rPr>
        <w:t>incubation, adaptability and virulence trade off.</w:t>
      </w:r>
    </w:p>
    <w:p w14:paraId="3D50D400" w14:textId="77777777" w:rsidR="0090448F" w:rsidRPr="001139C4" w:rsidRDefault="0090448F" w:rsidP="0090448F">
      <w:r w:rsidRPr="001139C4">
        <w:t xml:space="preserve">James </w:t>
      </w:r>
      <w:r w:rsidRPr="001139C4">
        <w:rPr>
          <w:rStyle w:val="Style13ptBold"/>
        </w:rPr>
        <w:t>Fodor 20</w:t>
      </w:r>
      <w:r w:rsidRPr="001139C4">
        <w:t>. Ph.D. candidate in computational neuroscience and computational linguistics, University of Melbourne; M.S. in neuroscience, Australian National University; Research assistant in structural biology, Monash University. “Critical Review of 'The Precipice': A Reassessment of the Risks of AI and Pandemics.” https://forum.effectivealtruism.org/posts/2sMR7n32FSvLCoJLQ/critical-review-of-the-precipice-a-reassessment-of-the-risks</w:t>
      </w:r>
    </w:p>
    <w:p w14:paraId="60E1C975" w14:textId="77777777" w:rsidR="0090448F" w:rsidRPr="001139C4" w:rsidRDefault="0090448F" w:rsidP="0090448F">
      <w:pPr>
        <w:rPr>
          <w:sz w:val="16"/>
        </w:rPr>
      </w:pPr>
      <w:r w:rsidRPr="001139C4">
        <w:rPr>
          <w:sz w:val="16"/>
        </w:rPr>
        <w:t xml:space="preserve">One initial consideration that must be addressed is </w:t>
      </w:r>
      <w:r w:rsidRPr="001139C4">
        <w:rPr>
          <w:rStyle w:val="StyleUnderline"/>
        </w:rPr>
        <w:t xml:space="preserve">how likely it is that </w:t>
      </w:r>
      <w:r w:rsidRPr="001139C4">
        <w:rPr>
          <w:rStyle w:val="Emphasis"/>
        </w:rPr>
        <w:t xml:space="preserve">any </w:t>
      </w:r>
      <w:r w:rsidRPr="001139C4">
        <w:rPr>
          <w:rStyle w:val="Emphasis"/>
          <w:highlight w:val="cyan"/>
        </w:rPr>
        <w:t>biological pathogen</w:t>
      </w:r>
      <w:r w:rsidRPr="001139C4">
        <w:rPr>
          <w:rStyle w:val="StyleUnderline"/>
        </w:rPr>
        <w:t xml:space="preserve"> can even kill enough people to </w:t>
      </w:r>
      <w:r w:rsidRPr="001139C4">
        <w:rPr>
          <w:rStyle w:val="StyleUnderline"/>
          <w:highlight w:val="cyan"/>
        </w:rPr>
        <w:t xml:space="preserve">drive humanity to </w:t>
      </w:r>
      <w:r w:rsidRPr="001139C4">
        <w:rPr>
          <w:rStyle w:val="Emphasis"/>
          <w:highlight w:val="cyan"/>
        </w:rPr>
        <w:t>extinction</w:t>
      </w:r>
      <w:r w:rsidRPr="001139C4">
        <w:rPr>
          <w:sz w:val="16"/>
        </w:rPr>
        <w:t xml:space="preserve">. </w:t>
      </w:r>
      <w:r w:rsidRPr="0090448F">
        <w:rPr>
          <w:sz w:val="16"/>
        </w:rPr>
        <w:t xml:space="preserve">This </w:t>
      </w:r>
      <w:r w:rsidRPr="0090448F">
        <w:rPr>
          <w:rStyle w:val="StyleUnderline"/>
        </w:rPr>
        <w:t xml:space="preserve">places an </w:t>
      </w:r>
      <w:r w:rsidRPr="0090448F">
        <w:rPr>
          <w:rStyle w:val="Emphasis"/>
        </w:rPr>
        <w:t>upper limit</w:t>
      </w:r>
      <w:r w:rsidRPr="0090448F">
        <w:rPr>
          <w:rStyle w:val="StyleUnderline"/>
        </w:rPr>
        <w:t xml:space="preserve"> on what </w:t>
      </w:r>
      <w:r w:rsidRPr="0090448F">
        <w:rPr>
          <w:rStyle w:val="Emphasis"/>
        </w:rPr>
        <w:t>any biotechnology</w:t>
      </w:r>
      <w:r w:rsidRPr="0090448F">
        <w:rPr>
          <w:rStyle w:val="StyleUnderline"/>
        </w:rPr>
        <w:t xml:space="preserve"> could achieve</w:t>
      </w:r>
      <w:r w:rsidRPr="0090448F">
        <w:rPr>
          <w:sz w:val="16"/>
        </w:rPr>
        <w:t xml:space="preserve">, </w:t>
      </w:r>
      <w:r w:rsidRPr="0090448F">
        <w:rPr>
          <w:rStyle w:val="Emphasis"/>
        </w:rPr>
        <w:t>regardless of how advanced</w:t>
      </w:r>
      <w:r w:rsidRPr="0090448F">
        <w:rPr>
          <w:sz w:val="16"/>
        </w:rPr>
        <w:t xml:space="preserve">. Note that here I am referring to an agent such as a virus or bacterium that is clearly </w:t>
      </w:r>
      <w:r w:rsidRPr="0090448F">
        <w:rPr>
          <w:sz w:val="16"/>
        </w:rPr>
        <w:lastRenderedPageBreak/>
        <w:t>biological in nature, even if it is engineered to be more deadly than any naturally-occurring pathogen. I am not including entities that are non-biological in nature, such as artificial nanotechnology or other chemical agents. Whilst it is impossible to determine the ultimate limits of biology, one relevant point of comparison is the most deadly naturally</w:t>
      </w:r>
      <w:r w:rsidRPr="001139C4">
        <w:rPr>
          <w:sz w:val="16"/>
        </w:rPr>
        <w:t xml:space="preserve">-occurring infectious disease. To my knowledge, </w:t>
      </w:r>
      <w:r w:rsidRPr="001139C4">
        <w:rPr>
          <w:rStyle w:val="StyleUnderline"/>
        </w:rPr>
        <w:t xml:space="preserve">the </w:t>
      </w:r>
      <w:r w:rsidRPr="001139C4">
        <w:rPr>
          <w:rStyle w:val="Emphasis"/>
          <w:highlight w:val="cyan"/>
        </w:rPr>
        <w:t>highest fatality</w:t>
      </w:r>
      <w:r w:rsidRPr="001139C4">
        <w:rPr>
          <w:rStyle w:val="Emphasis"/>
        </w:rPr>
        <w:t xml:space="preserve"> rate</w:t>
      </w:r>
      <w:r w:rsidRPr="001139C4">
        <w:rPr>
          <w:rStyle w:val="StyleUnderline"/>
        </w:rPr>
        <w:t xml:space="preserve"> for any infectious biological agent that is </w:t>
      </w:r>
      <w:r w:rsidRPr="001139C4">
        <w:rPr>
          <w:rStyle w:val="Emphasis"/>
        </w:rPr>
        <w:t>readily transmissible</w:t>
      </w:r>
      <w:r w:rsidRPr="001139C4">
        <w:rPr>
          <w:rStyle w:val="StyleUnderline"/>
        </w:rPr>
        <w:t xml:space="preserve"> between living humans </w:t>
      </w:r>
      <w:r w:rsidRPr="001139C4">
        <w:rPr>
          <w:rStyle w:val="StyleUnderline"/>
          <w:highlight w:val="cyan"/>
        </w:rPr>
        <w:t>is</w:t>
      </w:r>
      <w:r w:rsidRPr="001139C4">
        <w:rPr>
          <w:sz w:val="16"/>
        </w:rPr>
        <w:t xml:space="preserve"> the </w:t>
      </w:r>
      <w:r w:rsidRPr="001139C4">
        <w:rPr>
          <w:rStyle w:val="StyleUnderline"/>
        </w:rPr>
        <w:t xml:space="preserve">Zaire </w:t>
      </w:r>
      <w:r w:rsidRPr="001139C4">
        <w:rPr>
          <w:rStyle w:val="StyleUnderline"/>
          <w:highlight w:val="cyan"/>
        </w:rPr>
        <w:t>ebola</w:t>
      </w:r>
      <w:r w:rsidRPr="001139C4">
        <w:rPr>
          <w:rStyle w:val="StyleUnderline"/>
        </w:rPr>
        <w:t>virus</w:t>
      </w:r>
      <w:r w:rsidRPr="001139C4">
        <w:rPr>
          <w:sz w:val="16"/>
        </w:rPr>
        <w:t xml:space="preserve">, </w:t>
      </w:r>
      <w:r w:rsidRPr="001139C4">
        <w:rPr>
          <w:rStyle w:val="StyleUnderline"/>
        </w:rPr>
        <w:t>with</w:t>
      </w:r>
      <w:r w:rsidRPr="001139C4">
        <w:rPr>
          <w:sz w:val="16"/>
        </w:rPr>
        <w:t xml:space="preserve"> a </w:t>
      </w:r>
      <w:r w:rsidRPr="001139C4">
        <w:rPr>
          <w:rStyle w:val="StyleUnderline"/>
        </w:rPr>
        <w:t>fatality rate of around 90%</w:t>
      </w:r>
      <w:r w:rsidRPr="001139C4">
        <w:rPr>
          <w:sz w:val="16"/>
        </w:rPr>
        <w:t xml:space="preserve">. It is </w:t>
      </w:r>
      <w:r w:rsidRPr="001139C4">
        <w:rPr>
          <w:rStyle w:val="StyleUnderline"/>
          <w:highlight w:val="cyan"/>
        </w:rPr>
        <w:t>unclear whether</w:t>
      </w:r>
      <w:r w:rsidRPr="001139C4">
        <w:rPr>
          <w:rStyle w:val="StyleUnderline"/>
        </w:rPr>
        <w:t xml:space="preserve"> such a </w:t>
      </w:r>
      <w:r w:rsidRPr="001139C4">
        <w:rPr>
          <w:rStyle w:val="Emphasis"/>
        </w:rPr>
        <w:t xml:space="preserve">high fatality </w:t>
      </w:r>
      <w:r w:rsidRPr="001139C4">
        <w:rPr>
          <w:rStyle w:val="Emphasis"/>
          <w:highlight w:val="cyan"/>
        </w:rPr>
        <w:t>rate</w:t>
      </w:r>
      <w:r w:rsidRPr="001139C4">
        <w:rPr>
          <w:rStyle w:val="StyleUnderline"/>
        </w:rPr>
        <w:t xml:space="preserve"> would be </w:t>
      </w:r>
      <w:r w:rsidRPr="001139C4">
        <w:rPr>
          <w:rStyle w:val="StyleUnderline"/>
          <w:highlight w:val="cyan"/>
        </w:rPr>
        <w:t>sustained outside of</w:t>
      </w:r>
      <w:r w:rsidRPr="001139C4">
        <w:rPr>
          <w:rStyle w:val="StyleUnderline"/>
        </w:rPr>
        <w:t xml:space="preserve"> the </w:t>
      </w:r>
      <w:r w:rsidRPr="001139C4">
        <w:rPr>
          <w:rStyle w:val="Emphasis"/>
        </w:rPr>
        <w:t xml:space="preserve">social and climactic </w:t>
      </w:r>
      <w:r w:rsidRPr="001139C4">
        <w:rPr>
          <w:rStyle w:val="Emphasis"/>
          <w:highlight w:val="cyan"/>
        </w:rPr>
        <w:t>environment</w:t>
      </w:r>
      <w:r w:rsidRPr="00E9324D">
        <w:rPr>
          <w:rStyle w:val="StyleUnderline"/>
        </w:rPr>
        <w:t xml:space="preserve"> of West Africa</w:t>
      </w:r>
      <w:r w:rsidRPr="001139C4">
        <w:rPr>
          <w:sz w:val="16"/>
        </w:rPr>
        <w:t xml:space="preserve"> whence the disease originated, but nevertheless we can consider this to be a plausible baseline for the most deadly known human infectious pathogen. Critically, it appears </w:t>
      </w:r>
      <w:r w:rsidRPr="001139C4">
        <w:rPr>
          <w:rStyle w:val="StyleUnderline"/>
        </w:rPr>
        <w:t>unlikely</w:t>
      </w:r>
      <w:r w:rsidRPr="001139C4">
        <w:rPr>
          <w:sz w:val="16"/>
        </w:rPr>
        <w:t xml:space="preserve"> that </w:t>
      </w:r>
      <w:r w:rsidRPr="001139C4">
        <w:rPr>
          <w:rStyle w:val="StyleUnderline"/>
        </w:rPr>
        <w:t xml:space="preserve">the death of even 90% of the </w:t>
      </w:r>
      <w:r w:rsidRPr="001139C4">
        <w:rPr>
          <w:rStyle w:val="Emphasis"/>
        </w:rPr>
        <w:t>world population</w:t>
      </w:r>
      <w:r w:rsidRPr="001139C4">
        <w:rPr>
          <w:rStyle w:val="StyleUnderline"/>
        </w:rPr>
        <w:t xml:space="preserve"> would result in</w:t>
      </w:r>
      <w:r w:rsidRPr="001139C4">
        <w:rPr>
          <w:sz w:val="16"/>
        </w:rPr>
        <w:t xml:space="preserve"> the </w:t>
      </w:r>
      <w:r w:rsidRPr="001139C4">
        <w:rPr>
          <w:rStyle w:val="Emphasis"/>
        </w:rPr>
        <w:t xml:space="preserve">extinction of </w:t>
      </w:r>
      <w:r w:rsidRPr="0090448F">
        <w:rPr>
          <w:rStyle w:val="Emphasis"/>
        </w:rPr>
        <w:t>humanity</w:t>
      </w:r>
      <w:r w:rsidRPr="0090448F">
        <w:rPr>
          <w:sz w:val="16"/>
        </w:rPr>
        <w:t xml:space="preserve">. Death rates of up to 50% during </w:t>
      </w:r>
      <w:r w:rsidRPr="0090448F">
        <w:rPr>
          <w:rStyle w:val="StyleUnderline"/>
        </w:rPr>
        <w:t xml:space="preserve">the Black Death in Europe do not appear to have </w:t>
      </w:r>
      <w:r w:rsidRPr="0090448F">
        <w:rPr>
          <w:rStyle w:val="Emphasis"/>
        </w:rPr>
        <w:t>even come close</w:t>
      </w:r>
      <w:r w:rsidRPr="0090448F">
        <w:rPr>
          <w:rStyle w:val="StyleUnderline"/>
        </w:rPr>
        <w:t xml:space="preserve"> to causing civilisational collapse</w:t>
      </w:r>
      <w:r w:rsidRPr="0090448F">
        <w:rPr>
          <w:sz w:val="16"/>
        </w:rPr>
        <w:t xml:space="preserve"> in that region, while </w:t>
      </w:r>
      <w:r w:rsidRPr="0090448F">
        <w:rPr>
          <w:rStyle w:val="StyleUnderline"/>
        </w:rPr>
        <w:t>population losses of</w:t>
      </w:r>
      <w:r w:rsidRPr="0090448F">
        <w:rPr>
          <w:sz w:val="16"/>
        </w:rPr>
        <w:t xml:space="preserve"> up to </w:t>
      </w:r>
      <w:r w:rsidRPr="0090448F">
        <w:rPr>
          <w:rStyle w:val="StyleUnderline"/>
        </w:rPr>
        <w:t>90% in Mesoamerica</w:t>
      </w:r>
      <w:r w:rsidRPr="0090448F">
        <w:rPr>
          <w:sz w:val="16"/>
        </w:rPr>
        <w:t xml:space="preserve"> over the course of the invasion and plagues of the 16th century </w:t>
      </w:r>
      <w:r w:rsidRPr="0090448F">
        <w:rPr>
          <w:rStyle w:val="StyleUnderline"/>
        </w:rPr>
        <w:t xml:space="preserve">did not lead to the </w:t>
      </w:r>
      <w:r w:rsidRPr="0090448F">
        <w:rPr>
          <w:rStyle w:val="Emphasis"/>
        </w:rPr>
        <w:t>end of civilization</w:t>
      </w:r>
      <w:r w:rsidRPr="0090448F">
        <w:rPr>
          <w:sz w:val="16"/>
        </w:rPr>
        <w:t xml:space="preserve"> in those</w:t>
      </w:r>
      <w:r w:rsidRPr="001139C4">
        <w:rPr>
          <w:sz w:val="16"/>
        </w:rPr>
        <w:t xml:space="preserve"> regions (though social and political disruption during these events were massive).</w:t>
      </w:r>
    </w:p>
    <w:p w14:paraId="50FA75F4" w14:textId="77777777" w:rsidR="0090448F" w:rsidRPr="001139C4" w:rsidRDefault="0090448F" w:rsidP="0090448F">
      <w:pPr>
        <w:rPr>
          <w:sz w:val="16"/>
        </w:rPr>
      </w:pPr>
      <w:r w:rsidRPr="001139C4">
        <w:rPr>
          <w:sz w:val="16"/>
        </w:rPr>
        <w:t xml:space="preserve">If we think the minimal viable human population is roughly 7,000 (which is near the upper end of the figures cited by Ord (p. 41), though rounded for simplicity), then a </w:t>
      </w:r>
      <w:r w:rsidRPr="001139C4">
        <w:rPr>
          <w:rStyle w:val="StyleUnderline"/>
          <w:highlight w:val="cyan"/>
        </w:rPr>
        <w:t>pathogen would need to</w:t>
      </w:r>
      <w:r w:rsidRPr="001139C4">
        <w:rPr>
          <w:rStyle w:val="StyleUnderline"/>
        </w:rPr>
        <w:t xml:space="preserve"> directly</w:t>
      </w:r>
      <w:r w:rsidRPr="001139C4">
        <w:rPr>
          <w:sz w:val="16"/>
        </w:rPr>
        <w:t xml:space="preserve"> or indirectly </w:t>
      </w:r>
      <w:r w:rsidRPr="001139C4">
        <w:rPr>
          <w:rStyle w:val="StyleUnderline"/>
          <w:highlight w:val="cyan"/>
        </w:rPr>
        <w:t>lead to the deaths of</w:t>
      </w:r>
      <w:r w:rsidRPr="001139C4">
        <w:rPr>
          <w:rStyle w:val="StyleUnderline"/>
        </w:rPr>
        <w:t xml:space="preserve"> </w:t>
      </w:r>
      <w:r w:rsidRPr="001139C4">
        <w:rPr>
          <w:rStyle w:val="Emphasis"/>
        </w:rPr>
        <w:t xml:space="preserve">more than </w:t>
      </w:r>
      <w:r w:rsidRPr="001139C4">
        <w:rPr>
          <w:rStyle w:val="Emphasis"/>
          <w:highlight w:val="cyan"/>
        </w:rPr>
        <w:t>99.9999%</w:t>
      </w:r>
      <w:r w:rsidRPr="001139C4">
        <w:rPr>
          <w:rStyle w:val="StyleUnderline"/>
          <w:highlight w:val="cyan"/>
        </w:rPr>
        <w:t xml:space="preserve"> of the</w:t>
      </w:r>
      <w:r w:rsidRPr="001139C4">
        <w:rPr>
          <w:rStyle w:val="StyleUnderline"/>
        </w:rPr>
        <w:t xml:space="preserve"> </w:t>
      </w:r>
      <w:r w:rsidRPr="001139C4">
        <w:rPr>
          <w:rStyle w:val="Emphasis"/>
        </w:rPr>
        <w:t xml:space="preserve">current world </w:t>
      </w:r>
      <w:r w:rsidRPr="001139C4">
        <w:rPr>
          <w:rStyle w:val="Emphasis"/>
          <w:highlight w:val="cyan"/>
        </w:rPr>
        <w:t>population</w:t>
      </w:r>
      <w:r w:rsidRPr="001139C4">
        <w:rPr>
          <w:rStyle w:val="StyleUnderline"/>
        </w:rPr>
        <w:t xml:space="preserve"> in order to lead to human extinction</w:t>
      </w:r>
      <w:r w:rsidRPr="001139C4">
        <w:rPr>
          <w:sz w:val="16"/>
        </w:rPr>
        <w:t xml:space="preserve">. One could argue that the pathogen would </w:t>
      </w:r>
      <w:r w:rsidRPr="007B612C">
        <w:rPr>
          <w:sz w:val="16"/>
        </w:rPr>
        <w:t xml:space="preserve">only need to directly cause a much smaller number of deaths, with the remaining deaths caused by secondary disruptions such as </w:t>
      </w:r>
      <w:r w:rsidRPr="007B612C">
        <w:rPr>
          <w:rStyle w:val="StyleUnderline"/>
        </w:rPr>
        <w:t>war</w:t>
      </w:r>
      <w:r w:rsidRPr="007B612C">
        <w:rPr>
          <w:sz w:val="16"/>
        </w:rPr>
        <w:t xml:space="preserve"> or famine. However to me this </w:t>
      </w:r>
      <w:r w:rsidRPr="007B612C">
        <w:rPr>
          <w:rStyle w:val="StyleUnderline"/>
        </w:rPr>
        <w:t xml:space="preserve">seems </w:t>
      </w:r>
      <w:r w:rsidRPr="007B612C">
        <w:rPr>
          <w:rStyle w:val="Emphasis"/>
        </w:rPr>
        <w:t>very unlikely</w:t>
      </w:r>
      <w:r w:rsidRPr="007B612C">
        <w:rPr>
          <w:sz w:val="16"/>
        </w:rPr>
        <w:t xml:space="preserve">, </w:t>
      </w:r>
      <w:r w:rsidRPr="007B612C">
        <w:rPr>
          <w:rStyle w:val="StyleUnderline"/>
        </w:rPr>
        <w:t>considering</w:t>
      </w:r>
      <w:r w:rsidRPr="007B612C">
        <w:rPr>
          <w:sz w:val="16"/>
        </w:rPr>
        <w:t xml:space="preserve"> that </w:t>
      </w:r>
      <w:r w:rsidRPr="007B612C">
        <w:rPr>
          <w:rStyle w:val="StyleUnderline"/>
        </w:rPr>
        <w:t xml:space="preserve">such a </w:t>
      </w:r>
      <w:r w:rsidRPr="007B612C">
        <w:rPr>
          <w:rStyle w:val="Emphasis"/>
        </w:rPr>
        <w:t>devastating pathogen</w:t>
      </w:r>
      <w:r w:rsidRPr="007B612C">
        <w:rPr>
          <w:rStyle w:val="StyleUnderline"/>
        </w:rPr>
        <w:t xml:space="preserve"> would </w:t>
      </w:r>
      <w:r w:rsidRPr="007B612C">
        <w:rPr>
          <w:rStyle w:val="Emphasis"/>
        </w:rPr>
        <w:t>significantly impair</w:t>
      </w:r>
      <w:r w:rsidRPr="007B612C">
        <w:rPr>
          <w:rStyle w:val="StyleUnderline"/>
        </w:rPr>
        <w:t xml:space="preserve"> the ability of nations to wage war</w:t>
      </w:r>
      <w:r w:rsidRPr="007B612C">
        <w:rPr>
          <w:sz w:val="16"/>
        </w:rPr>
        <w:t xml:space="preserve">, and it is hard to see how warfare would affect all areas of the globe sufficiently to bring about such significant population loss. Global famine also seems unlikely, given that the greater the number of pandemic deaths, the more food stores would be available to survivors. Perhaps the most devastating scenario would be a massive global pandemic followed by a full-scale nuclear war, though </w:t>
      </w:r>
      <w:r w:rsidRPr="007B612C">
        <w:rPr>
          <w:rStyle w:val="StyleUnderline"/>
        </w:rPr>
        <w:t xml:space="preserve">it is unclear why should a </w:t>
      </w:r>
      <w:r w:rsidRPr="007B612C">
        <w:rPr>
          <w:rStyle w:val="Emphasis"/>
        </w:rPr>
        <w:t>nuclear exchange</w:t>
      </w:r>
      <w:r w:rsidRPr="007B612C">
        <w:rPr>
          <w:rStyle w:val="StyleUnderline"/>
        </w:rPr>
        <w:t xml:space="preserve"> would follow a pandemic</w:t>
      </w:r>
      <w:r w:rsidRPr="007B612C">
        <w:rPr>
          <w:sz w:val="16"/>
        </w:rPr>
        <w:t>. One can of course devise various hypothetical scenarios, but overall it appears to me that a pathogen would have to have an extremely high fatality rate in order to have the potential to cause human extinction.</w:t>
      </w:r>
    </w:p>
    <w:p w14:paraId="338BF36C" w14:textId="77777777" w:rsidR="0090448F" w:rsidRPr="001139C4" w:rsidRDefault="0090448F" w:rsidP="0090448F">
      <w:pPr>
        <w:rPr>
          <w:sz w:val="16"/>
        </w:rPr>
      </w:pPr>
      <w:r w:rsidRPr="001139C4">
        <w:rPr>
          <w:sz w:val="16"/>
        </w:rPr>
        <w:t xml:space="preserve">In addition to a high fatality rate, an </w:t>
      </w:r>
      <w:r w:rsidRPr="001139C4">
        <w:rPr>
          <w:rStyle w:val="Emphasis"/>
        </w:rPr>
        <w:t xml:space="preserve">extinction-level </w:t>
      </w:r>
      <w:r w:rsidRPr="001139C4">
        <w:rPr>
          <w:rStyle w:val="Emphasis"/>
          <w:highlight w:val="cyan"/>
        </w:rPr>
        <w:t>pathogen</w:t>
      </w:r>
      <w:r w:rsidRPr="001139C4">
        <w:rPr>
          <w:rStyle w:val="StyleUnderline"/>
        </w:rPr>
        <w:t xml:space="preserve"> would </w:t>
      </w:r>
      <w:r w:rsidRPr="001139C4">
        <w:rPr>
          <w:rStyle w:val="StyleUnderline"/>
          <w:highlight w:val="cyan"/>
        </w:rPr>
        <w:t>also have to be</w:t>
      </w:r>
      <w:r w:rsidRPr="001139C4">
        <w:rPr>
          <w:rStyle w:val="StyleUnderline"/>
        </w:rPr>
        <w:t xml:space="preserve"> </w:t>
      </w:r>
      <w:r w:rsidRPr="001139C4">
        <w:rPr>
          <w:rStyle w:val="Emphasis"/>
        </w:rPr>
        <w:t xml:space="preserve">sufficiently </w:t>
      </w:r>
      <w:r w:rsidRPr="001139C4">
        <w:rPr>
          <w:rStyle w:val="Emphasis"/>
          <w:highlight w:val="cyan"/>
        </w:rPr>
        <w:t>infectious</w:t>
      </w:r>
      <w:r w:rsidRPr="001139C4">
        <w:rPr>
          <w:rStyle w:val="StyleUnderline"/>
        </w:rPr>
        <w:t xml:space="preserve"> such that it would be able to </w:t>
      </w:r>
      <w:r w:rsidRPr="001139C4">
        <w:rPr>
          <w:rStyle w:val="Emphasis"/>
        </w:rPr>
        <w:t>spread rapidly</w:t>
      </w:r>
      <w:r w:rsidRPr="001139C4">
        <w:rPr>
          <w:rStyle w:val="StyleUnderline"/>
        </w:rPr>
        <w:t xml:space="preserve"> through human populations</w:t>
      </w:r>
      <w:r w:rsidRPr="001139C4">
        <w:rPr>
          <w:sz w:val="16"/>
        </w:rPr>
        <w:t xml:space="preserve">. It would </w:t>
      </w:r>
      <w:r w:rsidRPr="001139C4">
        <w:rPr>
          <w:rStyle w:val="StyleUnderline"/>
        </w:rPr>
        <w:t xml:space="preserve">need to have a </w:t>
      </w:r>
      <w:r w:rsidRPr="001139C4">
        <w:rPr>
          <w:rStyle w:val="StyleUnderline"/>
          <w:highlight w:val="cyan"/>
        </w:rPr>
        <w:t>long</w:t>
      </w:r>
      <w:r w:rsidRPr="001139C4">
        <w:rPr>
          <w:sz w:val="16"/>
        </w:rPr>
        <w:t xml:space="preserve"> enough </w:t>
      </w:r>
      <w:r w:rsidRPr="001139C4">
        <w:rPr>
          <w:rStyle w:val="Emphasis"/>
          <w:highlight w:val="cyan"/>
        </w:rPr>
        <w:t>incubation</w:t>
      </w:r>
      <w:r w:rsidRPr="001139C4">
        <w:rPr>
          <w:rStyle w:val="Emphasis"/>
        </w:rPr>
        <w:t xml:space="preserve"> time</w:t>
      </w:r>
      <w:r w:rsidRPr="001139C4">
        <w:rPr>
          <w:rStyle w:val="StyleUnderline"/>
        </w:rPr>
        <w:t xml:space="preserve"> such that </w:t>
      </w:r>
      <w:r w:rsidRPr="001139C4">
        <w:rPr>
          <w:rStyle w:val="Emphasis"/>
        </w:rPr>
        <w:t>infected persons</w:t>
      </w:r>
      <w:r w:rsidRPr="001139C4">
        <w:rPr>
          <w:rStyle w:val="StyleUnderline"/>
        </w:rPr>
        <w:t xml:space="preserve"> can travel and infect more people before they can be identified and quarantined</w:t>
      </w:r>
      <w:r w:rsidRPr="001139C4">
        <w:rPr>
          <w:sz w:val="16"/>
        </w:rPr>
        <w:t xml:space="preserve">. </w:t>
      </w:r>
      <w:r w:rsidRPr="001139C4">
        <w:rPr>
          <w:rStyle w:val="StyleUnderline"/>
        </w:rPr>
        <w:t>It would</w:t>
      </w:r>
      <w:r w:rsidRPr="001139C4">
        <w:rPr>
          <w:sz w:val="16"/>
        </w:rPr>
        <w:t xml:space="preserve"> also </w:t>
      </w:r>
      <w:r w:rsidRPr="001139C4">
        <w:rPr>
          <w:rStyle w:val="StyleUnderline"/>
        </w:rPr>
        <w:t xml:space="preserve">need to be able to </w:t>
      </w:r>
      <w:r w:rsidRPr="001139C4">
        <w:rPr>
          <w:rStyle w:val="StyleUnderline"/>
          <w:highlight w:val="cyan"/>
        </w:rPr>
        <w:t>survive</w:t>
      </w:r>
      <w:r w:rsidRPr="001139C4">
        <w:rPr>
          <w:rStyle w:val="StyleUnderline"/>
        </w:rPr>
        <w:t xml:space="preserve"> and propagate </w:t>
      </w:r>
      <w:r w:rsidRPr="001139C4">
        <w:rPr>
          <w:rStyle w:val="StyleUnderline"/>
          <w:highlight w:val="cyan"/>
        </w:rPr>
        <w:t>in</w:t>
      </w:r>
      <w:r w:rsidRPr="001139C4">
        <w:rPr>
          <w:rStyle w:val="StyleUnderline"/>
        </w:rPr>
        <w:t xml:space="preserve"> a </w:t>
      </w:r>
      <w:r w:rsidRPr="001139C4">
        <w:rPr>
          <w:rStyle w:val="Emphasis"/>
          <w:highlight w:val="cyan"/>
        </w:rPr>
        <w:t>wide range</w:t>
      </w:r>
      <w:r w:rsidRPr="001139C4">
        <w:rPr>
          <w:rStyle w:val="StyleUnderline"/>
          <w:highlight w:val="cyan"/>
        </w:rPr>
        <w:t xml:space="preserve"> of</w:t>
      </w:r>
      <w:r w:rsidRPr="001139C4">
        <w:rPr>
          <w:rStyle w:val="StyleUnderline"/>
        </w:rPr>
        <w:t xml:space="preserve"> temperatures and </w:t>
      </w:r>
      <w:r w:rsidRPr="001139C4">
        <w:rPr>
          <w:rStyle w:val="Emphasis"/>
        </w:rPr>
        <w:t xml:space="preserve">climactic </w:t>
      </w:r>
      <w:r w:rsidRPr="001139C4">
        <w:rPr>
          <w:rStyle w:val="Emphasis"/>
          <w:highlight w:val="cyan"/>
        </w:rPr>
        <w:t>conditions</w:t>
      </w:r>
      <w:r w:rsidRPr="001139C4">
        <w:rPr>
          <w:sz w:val="16"/>
        </w:rPr>
        <w:t xml:space="preserve">. Finally, it would also </w:t>
      </w:r>
      <w:r w:rsidRPr="001139C4">
        <w:rPr>
          <w:rStyle w:val="StyleUnderline"/>
        </w:rPr>
        <w:t xml:space="preserve">need to be </w:t>
      </w:r>
      <w:r w:rsidRPr="001139C4">
        <w:rPr>
          <w:rStyle w:val="Emphasis"/>
        </w:rPr>
        <w:t xml:space="preserve">sufficiently </w:t>
      </w:r>
      <w:r w:rsidRPr="001139C4">
        <w:rPr>
          <w:rStyle w:val="Emphasis"/>
          <w:highlight w:val="cyan"/>
        </w:rPr>
        <w:t>dangerous</w:t>
      </w:r>
      <w:r w:rsidRPr="001139C4">
        <w:rPr>
          <w:rStyle w:val="StyleUnderline"/>
          <w:highlight w:val="cyan"/>
        </w:rPr>
        <w:t xml:space="preserve"> to</w:t>
      </w:r>
      <w:r w:rsidRPr="001139C4">
        <w:rPr>
          <w:rStyle w:val="StyleUnderline"/>
        </w:rPr>
        <w:t xml:space="preserve"> a </w:t>
      </w:r>
      <w:r w:rsidRPr="001139C4">
        <w:rPr>
          <w:rStyle w:val="Emphasis"/>
          <w:highlight w:val="cyan"/>
        </w:rPr>
        <w:t>wide range</w:t>
      </w:r>
      <w:r w:rsidRPr="001139C4">
        <w:rPr>
          <w:rStyle w:val="StyleUnderline"/>
          <w:highlight w:val="cyan"/>
        </w:rPr>
        <w:t xml:space="preserve"> of ages and </w:t>
      </w:r>
      <w:r w:rsidRPr="001139C4">
        <w:rPr>
          <w:rStyle w:val="Emphasis"/>
          <w:highlight w:val="cyan"/>
        </w:rPr>
        <w:t>genetic populations</w:t>
      </w:r>
      <w:r w:rsidRPr="001139C4">
        <w:rPr>
          <w:sz w:val="16"/>
        </w:rPr>
        <w:t xml:space="preserve">, </w:t>
      </w:r>
      <w:r w:rsidRPr="001139C4">
        <w:rPr>
          <w:rStyle w:val="StyleUnderline"/>
        </w:rPr>
        <w:t xml:space="preserve">since </w:t>
      </w:r>
      <w:r w:rsidRPr="001139C4">
        <w:rPr>
          <w:rStyle w:val="Emphasis"/>
        </w:rPr>
        <w:t>any pockets of immunity</w:t>
      </w:r>
      <w:r w:rsidRPr="001139C4">
        <w:rPr>
          <w:sz w:val="16"/>
        </w:rPr>
        <w:t xml:space="preserve"> would </w:t>
      </w:r>
      <w:r w:rsidRPr="001139C4">
        <w:rPr>
          <w:rStyle w:val="StyleUnderline"/>
        </w:rPr>
        <w:t>render extinction considerably less likely</w:t>
      </w:r>
      <w:r w:rsidRPr="001139C4">
        <w:rPr>
          <w:sz w:val="16"/>
        </w:rPr>
        <w:t xml:space="preserve">. Overall, it is highly </w:t>
      </w:r>
      <w:r w:rsidRPr="001139C4">
        <w:rPr>
          <w:rStyle w:val="StyleUnderline"/>
        </w:rPr>
        <w:t xml:space="preserve">unclear whether any biological agent with all these properties is </w:t>
      </w:r>
      <w:r w:rsidRPr="007B612C">
        <w:rPr>
          <w:rStyle w:val="Emphasis"/>
        </w:rPr>
        <w:t>even possible</w:t>
      </w:r>
      <w:r w:rsidRPr="007B612C">
        <w:rPr>
          <w:sz w:val="16"/>
        </w:rPr>
        <w:t>. In p</w:t>
      </w:r>
      <w:r w:rsidRPr="001139C4">
        <w:rPr>
          <w:sz w:val="16"/>
        </w:rPr>
        <w:t xml:space="preserve">articular, </w:t>
      </w:r>
      <w:r w:rsidRPr="001139C4">
        <w:rPr>
          <w:rStyle w:val="StyleUnderline"/>
          <w:highlight w:val="cyan"/>
        </w:rPr>
        <w:t xml:space="preserve">pathogens </w:t>
      </w:r>
      <w:r w:rsidRPr="007B612C">
        <w:rPr>
          <w:rStyle w:val="StyleUnderline"/>
        </w:rPr>
        <w:t xml:space="preserve">which are </w:t>
      </w:r>
      <w:r w:rsidRPr="007B612C">
        <w:rPr>
          <w:rStyle w:val="Emphasis"/>
        </w:rPr>
        <w:t>sufficiently virulent</w:t>
      </w:r>
      <w:r w:rsidRPr="007B612C">
        <w:rPr>
          <w:sz w:val="16"/>
        </w:rPr>
        <w:t xml:space="preserve"> to cause 99% or more fatality rates </w:t>
      </w:r>
      <w:r w:rsidRPr="007B612C">
        <w:rPr>
          <w:rStyle w:val="StyleUnderline"/>
        </w:rPr>
        <w:t>are likely to place such a burden on human physiology</w:t>
      </w:r>
      <w:r w:rsidRPr="007B612C">
        <w:rPr>
          <w:sz w:val="16"/>
        </w:rPr>
        <w:t xml:space="preserve"> such that </w:t>
      </w:r>
      <w:r w:rsidRPr="007B612C">
        <w:rPr>
          <w:rStyle w:val="StyleUnderline"/>
        </w:rPr>
        <w:t>they</w:t>
      </w:r>
      <w:r w:rsidRPr="001139C4">
        <w:rPr>
          <w:rStyle w:val="StyleUnderline"/>
        </w:rPr>
        <w:t xml:space="preserve"> would </w:t>
      </w:r>
      <w:r w:rsidRPr="001139C4">
        <w:rPr>
          <w:rStyle w:val="StyleUnderline"/>
          <w:highlight w:val="cyan"/>
        </w:rPr>
        <w:t>have</w:t>
      </w:r>
      <w:r w:rsidRPr="001139C4">
        <w:rPr>
          <w:rStyle w:val="StyleUnderline"/>
        </w:rPr>
        <w:t xml:space="preserve"> a </w:t>
      </w:r>
      <w:r w:rsidRPr="001139C4">
        <w:rPr>
          <w:rStyle w:val="Emphasis"/>
          <w:highlight w:val="cyan"/>
        </w:rPr>
        <w:t>short incubation</w:t>
      </w:r>
      <w:r w:rsidRPr="001139C4">
        <w:rPr>
          <w:rStyle w:val="Emphasis"/>
        </w:rPr>
        <w:t xml:space="preserve"> time</w:t>
      </w:r>
      <w:r w:rsidRPr="001139C4">
        <w:rPr>
          <w:sz w:val="16"/>
        </w:rPr>
        <w:t xml:space="preserve">, potentially </w:t>
      </w:r>
      <w:r w:rsidRPr="001139C4">
        <w:rPr>
          <w:rStyle w:val="StyleUnderline"/>
          <w:highlight w:val="cyan"/>
        </w:rPr>
        <w:t>rendering it easi</w:t>
      </w:r>
      <w:r w:rsidRPr="001139C4">
        <w:rPr>
          <w:rStyle w:val="StyleUnderline"/>
        </w:rPr>
        <w:t xml:space="preserve">er </w:t>
      </w:r>
      <w:r w:rsidRPr="001139C4">
        <w:rPr>
          <w:rStyle w:val="StyleUnderline"/>
          <w:highlight w:val="cyan"/>
        </w:rPr>
        <w:t xml:space="preserve">to </w:t>
      </w:r>
      <w:r w:rsidRPr="001139C4">
        <w:rPr>
          <w:rStyle w:val="Emphasis"/>
          <w:highlight w:val="cyan"/>
        </w:rPr>
        <w:t>quarantine</w:t>
      </w:r>
      <w:r w:rsidRPr="001139C4">
        <w:rPr>
          <w:rStyle w:val="Emphasis"/>
        </w:rPr>
        <w:t xml:space="preserve"> infected persons</w:t>
      </w:r>
      <w:r w:rsidRPr="001139C4">
        <w:rPr>
          <w:sz w:val="16"/>
        </w:rPr>
        <w:t xml:space="preserve">. Of course we do not know what is possible at the limits of biology, but </w:t>
      </w:r>
      <w:r w:rsidRPr="001139C4">
        <w:rPr>
          <w:rStyle w:val="StyleUnderline"/>
        </w:rPr>
        <w:t xml:space="preserve">given the </w:t>
      </w:r>
      <w:r w:rsidRPr="001139C4">
        <w:rPr>
          <w:rStyle w:val="Emphasis"/>
          <w:highlight w:val="cyan"/>
        </w:rPr>
        <w:t>extreme properties</w:t>
      </w:r>
      <w:r w:rsidRPr="001139C4">
        <w:rPr>
          <w:rStyle w:val="StyleUnderline"/>
        </w:rPr>
        <w:t xml:space="preserve"> required of</w:t>
      </w:r>
      <w:r w:rsidRPr="001139C4">
        <w:rPr>
          <w:sz w:val="16"/>
        </w:rPr>
        <w:t xml:space="preserve"> such an </w:t>
      </w:r>
      <w:r w:rsidRPr="001139C4">
        <w:rPr>
          <w:rStyle w:val="StyleUnderline"/>
        </w:rPr>
        <w:t>extinction-level pathogen</w:t>
      </w:r>
      <w:r w:rsidRPr="001139C4">
        <w:rPr>
          <w:sz w:val="16"/>
        </w:rPr>
        <w:t xml:space="preserve">, in my view </w:t>
      </w:r>
      <w:r w:rsidRPr="001139C4">
        <w:rPr>
          <w:rStyle w:val="StyleUnderline"/>
        </w:rPr>
        <w:t xml:space="preserve">it is </w:t>
      </w:r>
      <w:r w:rsidRPr="001139C4">
        <w:rPr>
          <w:rStyle w:val="Emphasis"/>
          <w:highlight w:val="cyan"/>
        </w:rPr>
        <w:t>very unlikely</w:t>
      </w:r>
      <w:r w:rsidRPr="001139C4">
        <w:rPr>
          <w:sz w:val="16"/>
        </w:rPr>
        <w:t xml:space="preserve"> that </w:t>
      </w:r>
      <w:r w:rsidRPr="001139C4">
        <w:rPr>
          <w:rStyle w:val="StyleUnderline"/>
        </w:rPr>
        <w:t xml:space="preserve">such a pathogen is </w:t>
      </w:r>
      <w:r w:rsidRPr="001139C4">
        <w:rPr>
          <w:rStyle w:val="Emphasis"/>
        </w:rPr>
        <w:t>even possible</w:t>
      </w:r>
      <w:r w:rsidRPr="001139C4">
        <w:rPr>
          <w:sz w:val="16"/>
        </w:rPr>
        <w:t>.</w:t>
      </w:r>
    </w:p>
    <w:p w14:paraId="1B0651A6" w14:textId="77777777" w:rsidR="0090448F" w:rsidRPr="001139C4" w:rsidRDefault="0090448F" w:rsidP="0090448F">
      <w:pPr>
        <w:rPr>
          <w:sz w:val="16"/>
        </w:rPr>
      </w:pPr>
    </w:p>
    <w:p w14:paraId="44D0943B" w14:textId="77777777" w:rsidR="0090448F" w:rsidRPr="00E61666" w:rsidRDefault="0090448F" w:rsidP="0090448F">
      <w:pPr>
        <w:pStyle w:val="Heading4"/>
        <w:rPr>
          <w:rFonts w:cs="Arial"/>
        </w:rPr>
      </w:pPr>
      <w:r w:rsidRPr="001139C4">
        <w:rPr>
          <w:rFonts w:cs="Arial"/>
        </w:rPr>
        <w:lastRenderedPageBreak/>
        <w:t xml:space="preserve">No </w:t>
      </w:r>
      <w:r w:rsidRPr="001139C4">
        <w:rPr>
          <w:rFonts w:cs="Arial"/>
          <w:u w:val="single"/>
        </w:rPr>
        <w:t>existential</w:t>
      </w:r>
      <w:r w:rsidRPr="001139C4">
        <w:rPr>
          <w:rFonts w:cs="Arial"/>
        </w:rPr>
        <w:t xml:space="preserve"> climate impact.</w:t>
      </w:r>
      <w:r>
        <w:rPr>
          <w:rFonts w:cs="Arial"/>
        </w:rPr>
        <w:t xml:space="preserve"> Warming is </w:t>
      </w:r>
      <w:r w:rsidRPr="00E61666">
        <w:rPr>
          <w:rFonts w:cs="Arial"/>
          <w:u w:val="single"/>
        </w:rPr>
        <w:t>slowing</w:t>
      </w:r>
      <w:r>
        <w:rPr>
          <w:rFonts w:cs="Arial"/>
        </w:rPr>
        <w:t xml:space="preserve"> and even the </w:t>
      </w:r>
      <w:r w:rsidRPr="00E61666">
        <w:rPr>
          <w:rFonts w:cs="Arial"/>
          <w:u w:val="single"/>
        </w:rPr>
        <w:t>worst-case</w:t>
      </w:r>
      <w:r>
        <w:rPr>
          <w:rFonts w:cs="Arial"/>
        </w:rPr>
        <w:t xml:space="preserve"> isn’t existential.</w:t>
      </w:r>
    </w:p>
    <w:p w14:paraId="10D37593" w14:textId="77777777" w:rsidR="0090448F" w:rsidRPr="001139C4" w:rsidRDefault="0090448F" w:rsidP="0090448F">
      <w:r w:rsidRPr="001139C4">
        <w:t xml:space="preserve">Nicola </w:t>
      </w:r>
      <w:r w:rsidRPr="001139C4">
        <w:rPr>
          <w:rStyle w:val="Style13ptBold"/>
        </w:rPr>
        <w:t>Scafetta 24</w:t>
      </w:r>
      <w:r w:rsidRPr="001139C4">
        <w:t>. Ph.D.; Associate Professor, Department of Earth Sciences, University of Naples Federico II. "Impacts and Risks of ‘Realistic’ Global Warming Projections for the 21st Century." Geoscience Frontiers, Volume 15, Issue 2.</w:t>
      </w:r>
    </w:p>
    <w:p w14:paraId="1B524F96" w14:textId="77777777" w:rsidR="0090448F" w:rsidRPr="001139C4" w:rsidRDefault="0090448F" w:rsidP="0090448F">
      <w:pPr>
        <w:rPr>
          <w:sz w:val="16"/>
        </w:rPr>
      </w:pPr>
      <w:r w:rsidRPr="001139C4">
        <w:rPr>
          <w:sz w:val="16"/>
        </w:rPr>
        <w:t xml:space="preserve">The ECS of the CMIP6 GCMs ranges between 1.8 °C and 5.7 °C, but the </w:t>
      </w:r>
      <w:r w:rsidRPr="001139C4">
        <w:rPr>
          <w:rStyle w:val="Emphasis"/>
          <w:highlight w:val="cyan"/>
        </w:rPr>
        <w:t>IPCC</w:t>
      </w:r>
      <w:r w:rsidRPr="001139C4">
        <w:rPr>
          <w:rStyle w:val="Emphasis"/>
        </w:rPr>
        <w:t xml:space="preserve"> AR6</w:t>
      </w:r>
      <w:r w:rsidRPr="001139C4">
        <w:rPr>
          <w:rStyle w:val="StyleUnderline"/>
        </w:rPr>
        <w:t xml:space="preserve"> </w:t>
      </w:r>
      <w:r w:rsidRPr="001139C4">
        <w:rPr>
          <w:rStyle w:val="StyleUnderline"/>
          <w:highlight w:val="cyan"/>
        </w:rPr>
        <w:t>acknowledged</w:t>
      </w:r>
      <w:r w:rsidRPr="001139C4">
        <w:rPr>
          <w:sz w:val="16"/>
        </w:rPr>
        <w:t xml:space="preserve"> the </w:t>
      </w:r>
      <w:r w:rsidRPr="001139C4">
        <w:rPr>
          <w:rStyle w:val="StyleUnderline"/>
        </w:rPr>
        <w:t xml:space="preserve">existence of </w:t>
      </w:r>
      <w:r w:rsidRPr="00761B7E">
        <w:rPr>
          <w:rStyle w:val="StyleUnderline"/>
        </w:rPr>
        <w:t>a</w:t>
      </w:r>
      <w:r w:rsidRPr="001139C4">
        <w:rPr>
          <w:sz w:val="16"/>
        </w:rPr>
        <w:t xml:space="preserve"> “</w:t>
      </w:r>
      <w:r w:rsidRPr="001139C4">
        <w:rPr>
          <w:rStyle w:val="Emphasis"/>
          <w:highlight w:val="cyan"/>
        </w:rPr>
        <w:t>hot</w:t>
      </w:r>
      <w:r w:rsidRPr="001139C4">
        <w:rPr>
          <w:sz w:val="16"/>
        </w:rPr>
        <w:t xml:space="preserve">” </w:t>
      </w:r>
      <w:r w:rsidRPr="001139C4">
        <w:rPr>
          <w:rStyle w:val="Emphasis"/>
          <w:highlight w:val="cyan"/>
        </w:rPr>
        <w:t>model problem</w:t>
      </w:r>
      <w:r w:rsidRPr="001139C4">
        <w:rPr>
          <w:sz w:val="16"/>
        </w:rPr>
        <w:t xml:space="preserve"> and </w:t>
      </w:r>
      <w:r w:rsidRPr="001139C4">
        <w:rPr>
          <w:rStyle w:val="StyleUnderline"/>
        </w:rPr>
        <w:t>claimed</w:t>
      </w:r>
      <w:r w:rsidRPr="001139C4">
        <w:rPr>
          <w:sz w:val="16"/>
        </w:rPr>
        <w:t xml:space="preserve"> that </w:t>
      </w:r>
      <w:r w:rsidRPr="001139C4">
        <w:rPr>
          <w:rStyle w:val="StyleUnderline"/>
        </w:rPr>
        <w:t xml:space="preserve">the </w:t>
      </w:r>
      <w:r w:rsidRPr="001139C4">
        <w:rPr>
          <w:rStyle w:val="Emphasis"/>
        </w:rPr>
        <w:t>actual ECS</w:t>
      </w:r>
      <w:r w:rsidRPr="001139C4">
        <w:rPr>
          <w:sz w:val="16"/>
        </w:rPr>
        <w:t xml:space="preserve"> may </w:t>
      </w:r>
      <w:r w:rsidRPr="001139C4">
        <w:rPr>
          <w:rStyle w:val="StyleUnderline"/>
        </w:rPr>
        <w:t>likely range between 2.5 °C and 4.0 °C</w:t>
      </w:r>
      <w:r w:rsidRPr="001139C4">
        <w:rPr>
          <w:sz w:val="16"/>
        </w:rPr>
        <w:t xml:space="preserve">, </w:t>
      </w:r>
      <w:r w:rsidRPr="001139C4">
        <w:rPr>
          <w:rStyle w:val="StyleUnderline"/>
        </w:rPr>
        <w:t xml:space="preserve">with a </w:t>
      </w:r>
      <w:r w:rsidRPr="001139C4">
        <w:rPr>
          <w:rStyle w:val="Emphasis"/>
        </w:rPr>
        <w:t>best estimate</w:t>
      </w:r>
      <w:r w:rsidRPr="001139C4">
        <w:rPr>
          <w:rStyle w:val="StyleUnderline"/>
        </w:rPr>
        <w:t xml:space="preserve"> of around 3.0 °C</w:t>
      </w:r>
      <w:r w:rsidRPr="001139C4">
        <w:rPr>
          <w:sz w:val="16"/>
        </w:rPr>
        <w:t xml:space="preserve"> (Sherwood et al., 2020, Hausfather et al., 2022). However, </w:t>
      </w:r>
      <w:r w:rsidRPr="001139C4">
        <w:rPr>
          <w:rStyle w:val="Emphasis"/>
        </w:rPr>
        <w:t>recent research</w:t>
      </w:r>
      <w:r w:rsidRPr="001139C4">
        <w:rPr>
          <w:rStyle w:val="StyleUnderline"/>
        </w:rPr>
        <w:t xml:space="preserve"> suggests</w:t>
      </w:r>
      <w:r w:rsidRPr="001139C4">
        <w:rPr>
          <w:sz w:val="16"/>
        </w:rPr>
        <w:t xml:space="preserve"> that the </w:t>
      </w:r>
      <w:r w:rsidRPr="001139C4">
        <w:rPr>
          <w:rStyle w:val="StyleUnderline"/>
        </w:rPr>
        <w:t xml:space="preserve">expected ECS range should vary within </w:t>
      </w:r>
      <w:r w:rsidRPr="001139C4">
        <w:rPr>
          <w:rStyle w:val="Emphasis"/>
        </w:rPr>
        <w:t>lower values</w:t>
      </w:r>
      <w:r w:rsidRPr="001139C4">
        <w:rPr>
          <w:rStyle w:val="StyleUnderline"/>
        </w:rPr>
        <w:t xml:space="preserve"> between 1.5 °C and 3 °C</w:t>
      </w:r>
      <w:r w:rsidRPr="001139C4">
        <w:rPr>
          <w:sz w:val="16"/>
          <w:szCs w:val="16"/>
        </w:rPr>
        <w:t xml:space="preserve"> </w:t>
      </w:r>
      <w:r w:rsidRPr="001139C4">
        <w:rPr>
          <w:sz w:val="16"/>
        </w:rPr>
        <w:t xml:space="preserve">(Nijsse et al., 2020, Scafetta, 2022, Scafetta, 2023a, Lewis, 2023, Spencer and Christy, 2023). Furthermore, </w:t>
      </w:r>
      <w:r w:rsidRPr="001139C4">
        <w:rPr>
          <w:rStyle w:val="StyleUnderline"/>
          <w:highlight w:val="cyan"/>
        </w:rPr>
        <w:t>according to</w:t>
      </w:r>
      <w:r w:rsidRPr="001139C4">
        <w:rPr>
          <w:rStyle w:val="StyleUnderline"/>
        </w:rPr>
        <w:t xml:space="preserve"> a </w:t>
      </w:r>
      <w:r w:rsidRPr="001139C4">
        <w:rPr>
          <w:rStyle w:val="Emphasis"/>
        </w:rPr>
        <w:t xml:space="preserve">number of </w:t>
      </w:r>
      <w:r w:rsidRPr="001139C4">
        <w:rPr>
          <w:rStyle w:val="Emphasis"/>
          <w:highlight w:val="cyan"/>
        </w:rPr>
        <w:t>empirical studies</w:t>
      </w:r>
      <w:r w:rsidRPr="001139C4">
        <w:rPr>
          <w:sz w:val="16"/>
        </w:rPr>
        <w:t xml:space="preserve">, the </w:t>
      </w:r>
      <w:r w:rsidRPr="001139C4">
        <w:rPr>
          <w:rStyle w:val="Emphasis"/>
          <w:highlight w:val="cyan"/>
        </w:rPr>
        <w:t>actual</w:t>
      </w:r>
      <w:r w:rsidRPr="001139C4">
        <w:rPr>
          <w:rStyle w:val="Emphasis"/>
        </w:rPr>
        <w:t xml:space="preserve"> ECS </w:t>
      </w:r>
      <w:r w:rsidRPr="001139C4">
        <w:rPr>
          <w:rStyle w:val="Emphasis"/>
          <w:highlight w:val="cyan"/>
        </w:rPr>
        <w:t>values</w:t>
      </w:r>
      <w:r w:rsidRPr="00761B7E">
        <w:rPr>
          <w:rStyle w:val="StyleUnderline"/>
        </w:rPr>
        <w:t xml:space="preserve"> could</w:t>
      </w:r>
      <w:r w:rsidRPr="001139C4">
        <w:rPr>
          <w:sz w:val="16"/>
        </w:rPr>
        <w:t xml:space="preserve"> even </w:t>
      </w:r>
      <w:r w:rsidRPr="001139C4">
        <w:rPr>
          <w:rStyle w:val="StyleUnderline"/>
        </w:rPr>
        <w:t xml:space="preserve">be </w:t>
      </w:r>
      <w:r w:rsidRPr="001139C4">
        <w:rPr>
          <w:rStyle w:val="Emphasis"/>
        </w:rPr>
        <w:t>significantly lower</w:t>
      </w:r>
      <w:r w:rsidRPr="001139C4">
        <w:rPr>
          <w:sz w:val="16"/>
        </w:rPr>
        <w:t xml:space="preserve">, </w:t>
      </w:r>
      <w:r w:rsidRPr="001139C4">
        <w:rPr>
          <w:rStyle w:val="StyleUnderline"/>
        </w:rPr>
        <w:t xml:space="preserve">ranging </w:t>
      </w:r>
      <w:r w:rsidRPr="001139C4">
        <w:rPr>
          <w:rStyle w:val="StyleUnderline"/>
          <w:highlight w:val="cyan"/>
        </w:rPr>
        <w:t>between 1</w:t>
      </w:r>
      <w:r w:rsidRPr="001139C4">
        <w:rPr>
          <w:rStyle w:val="StyleUnderline"/>
        </w:rPr>
        <w:t xml:space="preserve"> °C </w:t>
      </w:r>
      <w:r w:rsidRPr="001139C4">
        <w:rPr>
          <w:rStyle w:val="StyleUnderline"/>
          <w:highlight w:val="cyan"/>
        </w:rPr>
        <w:t>and 2 °C</w:t>
      </w:r>
      <w:r w:rsidRPr="001139C4">
        <w:rPr>
          <w:sz w:val="16"/>
        </w:rPr>
        <w:t xml:space="preserve"> (Lindzen and Choi, 2011, Scafetta, 2013, Scafetta, 2023c, Bates, 2016, McKitrick and Christy, 2020, Stefani, 2021).</w:t>
      </w:r>
    </w:p>
    <w:p w14:paraId="3FC3F666" w14:textId="77777777" w:rsidR="0090448F" w:rsidRPr="001139C4" w:rsidRDefault="0090448F" w:rsidP="0090448F">
      <w:pPr>
        <w:rPr>
          <w:sz w:val="16"/>
        </w:rPr>
      </w:pPr>
      <w:r w:rsidRPr="001139C4">
        <w:rPr>
          <w:sz w:val="16"/>
        </w:rPr>
        <w:t xml:space="preserve">The IPCC AR6 investigates a range of SSP scenarios for the 21st-century without assigning a probability to their plausibility. In any case, despite the </w:t>
      </w:r>
      <w:r w:rsidRPr="001139C4">
        <w:rPr>
          <w:rStyle w:val="Emphasis"/>
        </w:rPr>
        <w:t>questionable visibility</w:t>
      </w:r>
      <w:r w:rsidRPr="001139C4">
        <w:rPr>
          <w:rStyle w:val="StyleUnderline"/>
        </w:rPr>
        <w:t xml:space="preserve"> given to SSP5-8.5</w:t>
      </w:r>
      <w:r w:rsidRPr="001139C4">
        <w:rPr>
          <w:sz w:val="16"/>
        </w:rPr>
        <w:t xml:space="preserve"> (</w:t>
      </w:r>
      <w:r w:rsidRPr="001139C4">
        <w:rPr>
          <w:rStyle w:val="StyleUnderline"/>
        </w:rPr>
        <w:t xml:space="preserve">the </w:t>
      </w:r>
      <w:r w:rsidRPr="001139C4">
        <w:rPr>
          <w:rStyle w:val="Emphasis"/>
          <w:highlight w:val="cyan"/>
        </w:rPr>
        <w:t>worst-case</w:t>
      </w:r>
      <w:r w:rsidRPr="001139C4">
        <w:rPr>
          <w:rStyle w:val="Emphasis"/>
        </w:rPr>
        <w:t xml:space="preserve"> scenario</w:t>
      </w:r>
      <w:r w:rsidRPr="001139C4">
        <w:rPr>
          <w:sz w:val="16"/>
        </w:rPr>
        <w:t xml:space="preserve">), which </w:t>
      </w:r>
      <w:r w:rsidRPr="001139C4">
        <w:rPr>
          <w:rStyle w:val="StyleUnderline"/>
        </w:rPr>
        <w:t>yields the</w:t>
      </w:r>
      <w:r w:rsidRPr="001139C4">
        <w:rPr>
          <w:sz w:val="16"/>
        </w:rPr>
        <w:t xml:space="preserve"> largest and </w:t>
      </w:r>
      <w:r w:rsidRPr="001139C4">
        <w:rPr>
          <w:rStyle w:val="Emphasis"/>
        </w:rPr>
        <w:t>most alarming</w:t>
      </w:r>
      <w:r w:rsidRPr="001139C4">
        <w:rPr>
          <w:rStyle w:val="StyleUnderline"/>
        </w:rPr>
        <w:t xml:space="preserve"> projected global warming of up to 4–</w:t>
      </w:r>
      <w:r w:rsidRPr="00E61666">
        <w:rPr>
          <w:rStyle w:val="StyleUnderline"/>
          <w:highlight w:val="cyan"/>
        </w:rPr>
        <w:t>8 °C</w:t>
      </w:r>
      <w:r w:rsidRPr="001139C4">
        <w:rPr>
          <w:sz w:val="16"/>
        </w:rPr>
        <w:t xml:space="preserve"> (66%) by 2080–2100, table 12.12 of the </w:t>
      </w:r>
      <w:r w:rsidRPr="00761B7E">
        <w:rPr>
          <w:rStyle w:val="StyleUnderline"/>
        </w:rPr>
        <w:t>IPCC</w:t>
      </w:r>
      <w:r w:rsidRPr="001139C4">
        <w:rPr>
          <w:rStyle w:val="StyleUnderline"/>
        </w:rPr>
        <w:t xml:space="preserve"> AR6</w:t>
      </w:r>
      <w:r w:rsidRPr="001139C4">
        <w:rPr>
          <w:sz w:val="16"/>
        </w:rPr>
        <w:t xml:space="preserve"> (Masson-Delmotte et al., 2021, p. 1856) </w:t>
      </w:r>
      <w:r w:rsidRPr="001139C4">
        <w:rPr>
          <w:rStyle w:val="Emphasis"/>
        </w:rPr>
        <w:t xml:space="preserve">already </w:t>
      </w:r>
      <w:r w:rsidRPr="00E61666">
        <w:rPr>
          <w:rStyle w:val="Emphasis"/>
        </w:rPr>
        <w:t>reports</w:t>
      </w:r>
      <w:r w:rsidRPr="00E61666">
        <w:rPr>
          <w:rStyle w:val="StyleUnderline"/>
        </w:rPr>
        <w:t xml:space="preserve"> for the </w:t>
      </w:r>
      <w:r w:rsidRPr="00E61666">
        <w:rPr>
          <w:rStyle w:val="Emphasis"/>
        </w:rPr>
        <w:t>entire 21st century</w:t>
      </w:r>
      <w:r w:rsidRPr="00E61666">
        <w:rPr>
          <w:rStyle w:val="StyleUnderline"/>
        </w:rPr>
        <w:t xml:space="preserve"> </w:t>
      </w:r>
      <w:r w:rsidRPr="001139C4">
        <w:rPr>
          <w:rStyle w:val="StyleUnderline"/>
          <w:highlight w:val="cyan"/>
        </w:rPr>
        <w:t>low co</w:t>
      </w:r>
      <w:r w:rsidRPr="00E61666">
        <w:rPr>
          <w:rStyle w:val="StyleUnderline"/>
          <w:highlight w:val="cyan"/>
        </w:rPr>
        <w:t>nfidence in</w:t>
      </w:r>
      <w:r w:rsidRPr="001139C4">
        <w:rPr>
          <w:rStyle w:val="StyleUnderline"/>
        </w:rPr>
        <w:t xml:space="preserve"> the </w:t>
      </w:r>
      <w:r w:rsidRPr="001139C4">
        <w:rPr>
          <w:rStyle w:val="Emphasis"/>
        </w:rPr>
        <w:t xml:space="preserve">direction of </w:t>
      </w:r>
      <w:r w:rsidRPr="001139C4">
        <w:rPr>
          <w:rStyle w:val="Emphasis"/>
          <w:highlight w:val="cyan"/>
        </w:rPr>
        <w:t>any change</w:t>
      </w:r>
      <w:r w:rsidRPr="001139C4">
        <w:rPr>
          <w:rStyle w:val="StyleUnderline"/>
          <w:highlight w:val="cyan"/>
        </w:rPr>
        <w:t xml:space="preserve"> in</w:t>
      </w:r>
      <w:r w:rsidRPr="001139C4">
        <w:rPr>
          <w:rStyle w:val="StyleUnderline"/>
        </w:rPr>
        <w:t xml:space="preserve"> the </w:t>
      </w:r>
      <w:r w:rsidRPr="001139C4">
        <w:rPr>
          <w:rStyle w:val="StyleUnderline"/>
          <w:highlight w:val="cyan"/>
        </w:rPr>
        <w:t>frequency</w:t>
      </w:r>
      <w:r w:rsidRPr="001139C4">
        <w:rPr>
          <w:sz w:val="16"/>
        </w:rPr>
        <w:t xml:space="preserve">, </w:t>
      </w:r>
      <w:r w:rsidRPr="001139C4">
        <w:rPr>
          <w:rStyle w:val="StyleUnderline"/>
          <w:highlight w:val="cyan"/>
        </w:rPr>
        <w:t>severity or extent of</w:t>
      </w:r>
      <w:r w:rsidRPr="001139C4">
        <w:rPr>
          <w:rStyle w:val="StyleUnderline"/>
        </w:rPr>
        <w:t xml:space="preserve"> frost</w:t>
      </w:r>
      <w:r w:rsidRPr="001139C4">
        <w:rPr>
          <w:sz w:val="16"/>
        </w:rPr>
        <w:t xml:space="preserve">, </w:t>
      </w:r>
      <w:r w:rsidRPr="001139C4">
        <w:rPr>
          <w:rStyle w:val="StyleUnderline"/>
        </w:rPr>
        <w:t>river floods</w:t>
      </w:r>
      <w:r w:rsidRPr="001139C4">
        <w:rPr>
          <w:sz w:val="16"/>
        </w:rPr>
        <w:t xml:space="preserve">, </w:t>
      </w:r>
      <w:r w:rsidRPr="001139C4">
        <w:rPr>
          <w:rStyle w:val="StyleUnderline"/>
        </w:rPr>
        <w:t>landslides</w:t>
      </w:r>
      <w:r w:rsidRPr="001139C4">
        <w:rPr>
          <w:sz w:val="16"/>
        </w:rPr>
        <w:t xml:space="preserve">, </w:t>
      </w:r>
      <w:r w:rsidRPr="001139C4">
        <w:rPr>
          <w:rStyle w:val="StyleUnderline"/>
        </w:rPr>
        <w:t>aridity</w:t>
      </w:r>
      <w:r w:rsidRPr="001139C4">
        <w:rPr>
          <w:sz w:val="16"/>
        </w:rPr>
        <w:t xml:space="preserve">, </w:t>
      </w:r>
      <w:r w:rsidRPr="001139C4">
        <w:rPr>
          <w:rStyle w:val="StyleUnderline"/>
        </w:rPr>
        <w:t>hydrological drought</w:t>
      </w:r>
      <w:r w:rsidRPr="001139C4">
        <w:rPr>
          <w:sz w:val="16"/>
        </w:rPr>
        <w:t xml:space="preserve">, </w:t>
      </w:r>
      <w:r w:rsidRPr="001139C4">
        <w:rPr>
          <w:rStyle w:val="Emphasis"/>
        </w:rPr>
        <w:t xml:space="preserve">agricultural and ecological </w:t>
      </w:r>
      <w:r w:rsidRPr="001139C4">
        <w:rPr>
          <w:rStyle w:val="Emphasis"/>
          <w:highlight w:val="cyan"/>
        </w:rPr>
        <w:t>drought</w:t>
      </w:r>
      <w:r w:rsidRPr="001139C4">
        <w:rPr>
          <w:sz w:val="16"/>
        </w:rPr>
        <w:t xml:space="preserve">, </w:t>
      </w:r>
      <w:r w:rsidRPr="001139C4">
        <w:rPr>
          <w:rStyle w:val="Emphasis"/>
          <w:highlight w:val="cyan"/>
        </w:rPr>
        <w:t>fire</w:t>
      </w:r>
      <w:r w:rsidRPr="001139C4">
        <w:rPr>
          <w:rStyle w:val="Emphasis"/>
        </w:rPr>
        <w:t xml:space="preserve"> weather</w:t>
      </w:r>
      <w:r w:rsidRPr="001139C4">
        <w:rPr>
          <w:sz w:val="16"/>
        </w:rPr>
        <w:t xml:space="preserve">, </w:t>
      </w:r>
      <w:r w:rsidRPr="001139C4">
        <w:rPr>
          <w:rStyle w:val="StyleUnderline"/>
        </w:rPr>
        <w:t>mean wind speed</w:t>
      </w:r>
      <w:r w:rsidRPr="001139C4">
        <w:rPr>
          <w:sz w:val="16"/>
        </w:rPr>
        <w:t xml:space="preserve">, </w:t>
      </w:r>
      <w:r w:rsidRPr="001139C4">
        <w:rPr>
          <w:rStyle w:val="StyleUnderline"/>
        </w:rPr>
        <w:t>severe wind storms</w:t>
      </w:r>
      <w:r w:rsidRPr="001139C4">
        <w:rPr>
          <w:sz w:val="16"/>
        </w:rPr>
        <w:t xml:space="preserve">, </w:t>
      </w:r>
      <w:r w:rsidRPr="001139C4">
        <w:rPr>
          <w:rStyle w:val="StyleUnderline"/>
        </w:rPr>
        <w:t>tropical cyclones</w:t>
      </w:r>
      <w:r w:rsidRPr="001139C4">
        <w:rPr>
          <w:sz w:val="16"/>
        </w:rPr>
        <w:t xml:space="preserve">, </w:t>
      </w:r>
      <w:r w:rsidRPr="001139C4">
        <w:rPr>
          <w:rStyle w:val="StyleUnderline"/>
        </w:rPr>
        <w:t>sand and dust storms</w:t>
      </w:r>
      <w:r w:rsidRPr="001139C4">
        <w:rPr>
          <w:sz w:val="16"/>
        </w:rPr>
        <w:t xml:space="preserve">, </w:t>
      </w:r>
      <w:r w:rsidRPr="001139C4">
        <w:rPr>
          <w:rStyle w:val="StyleUnderline"/>
        </w:rPr>
        <w:t xml:space="preserve">heavy snowfall and </w:t>
      </w:r>
      <w:r w:rsidRPr="001139C4">
        <w:rPr>
          <w:rStyle w:val="Emphasis"/>
        </w:rPr>
        <w:t xml:space="preserve">ice </w:t>
      </w:r>
      <w:r w:rsidRPr="001139C4">
        <w:rPr>
          <w:rStyle w:val="Emphasis"/>
          <w:highlight w:val="cyan"/>
        </w:rPr>
        <w:t>storms</w:t>
      </w:r>
      <w:r w:rsidRPr="001139C4">
        <w:rPr>
          <w:sz w:val="16"/>
        </w:rPr>
        <w:t xml:space="preserve">, </w:t>
      </w:r>
      <w:r w:rsidRPr="001139C4">
        <w:rPr>
          <w:rStyle w:val="StyleUnderline"/>
        </w:rPr>
        <w:t>hail</w:t>
      </w:r>
      <w:r w:rsidRPr="001139C4">
        <w:rPr>
          <w:sz w:val="16"/>
        </w:rPr>
        <w:t xml:space="preserve">, </w:t>
      </w:r>
      <w:r w:rsidRPr="001139C4">
        <w:rPr>
          <w:rStyle w:val="StyleUnderline"/>
        </w:rPr>
        <w:t>snow avalanche</w:t>
      </w:r>
      <w:r w:rsidRPr="001139C4">
        <w:rPr>
          <w:sz w:val="16"/>
        </w:rPr>
        <w:t xml:space="preserve">, </w:t>
      </w:r>
      <w:r w:rsidRPr="001139C4">
        <w:rPr>
          <w:rStyle w:val="StyleUnderline"/>
        </w:rPr>
        <w:t>coastal floods</w:t>
      </w:r>
      <w:r w:rsidRPr="001139C4">
        <w:rPr>
          <w:sz w:val="16"/>
        </w:rPr>
        <w:t xml:space="preserve">, </w:t>
      </w:r>
      <w:r w:rsidRPr="001139C4">
        <w:rPr>
          <w:rStyle w:val="StyleUnderline"/>
        </w:rPr>
        <w:t xml:space="preserve">coastal </w:t>
      </w:r>
      <w:r w:rsidRPr="001139C4">
        <w:rPr>
          <w:rStyle w:val="StyleUnderline"/>
          <w:highlight w:val="cyan"/>
        </w:rPr>
        <w:t>erosion</w:t>
      </w:r>
      <w:r w:rsidRPr="001139C4">
        <w:rPr>
          <w:sz w:val="16"/>
        </w:rPr>
        <w:t xml:space="preserve">, </w:t>
      </w:r>
      <w:r w:rsidRPr="001139C4">
        <w:rPr>
          <w:rStyle w:val="StyleUnderline"/>
        </w:rPr>
        <w:t xml:space="preserve">marine </w:t>
      </w:r>
      <w:r w:rsidRPr="001139C4">
        <w:rPr>
          <w:rStyle w:val="StyleUnderline"/>
          <w:highlight w:val="cyan"/>
        </w:rPr>
        <w:t>heatwaves</w:t>
      </w:r>
      <w:r w:rsidRPr="001139C4">
        <w:rPr>
          <w:sz w:val="16"/>
        </w:rPr>
        <w:t xml:space="preserve">, </w:t>
      </w:r>
      <w:r w:rsidRPr="001139C4">
        <w:rPr>
          <w:rStyle w:val="Emphasis"/>
          <w:highlight w:val="cyan"/>
        </w:rPr>
        <w:t>air pollution</w:t>
      </w:r>
      <w:r w:rsidRPr="001139C4">
        <w:rPr>
          <w:rStyle w:val="Emphasis"/>
        </w:rPr>
        <w:t xml:space="preserve"> weather</w:t>
      </w:r>
      <w:r w:rsidRPr="001139C4">
        <w:rPr>
          <w:rStyle w:val="StyleUnderline"/>
        </w:rPr>
        <w:t xml:space="preserve"> or </w:t>
      </w:r>
      <w:r w:rsidRPr="001139C4">
        <w:rPr>
          <w:rStyle w:val="Emphasis"/>
          <w:highlight w:val="cyan"/>
        </w:rPr>
        <w:t>radiation</w:t>
      </w:r>
      <w:r w:rsidRPr="001139C4">
        <w:rPr>
          <w:rStyle w:val="StyleUnderline"/>
        </w:rPr>
        <w:t xml:space="preserve"> at earth’s surface</w:t>
      </w:r>
      <w:r w:rsidRPr="001139C4">
        <w:rPr>
          <w:sz w:val="16"/>
        </w:rPr>
        <w:t xml:space="preserve">. </w:t>
      </w:r>
      <w:r w:rsidRPr="001139C4">
        <w:rPr>
          <w:sz w:val="16"/>
          <w:szCs w:val="16"/>
        </w:rPr>
        <w:t>Medium and high confidence of changes</w:t>
      </w:r>
      <w:r w:rsidRPr="001139C4">
        <w:rPr>
          <w:sz w:val="16"/>
        </w:rPr>
        <w:t xml:space="preserve"> are mostly expected in climatic impact-driver types more directly associated with increasing atmospheric CO2 concentration at surface and global warming such as increasing mean air temperature, extreme heat, sea level, mean ocean temperature, ocean salinity and ocean acidity; with decreasing cold spell, snow, glacier and ice sheet, permafrost, lake, river and sea ice, and dissolved oxygen; mean precipitation will increase in some regions and decrease in others.</w:t>
      </w:r>
    </w:p>
    <w:p w14:paraId="5BD076C7" w14:textId="77777777" w:rsidR="0090448F" w:rsidRPr="001139C4" w:rsidRDefault="0090448F" w:rsidP="0090448F">
      <w:pPr>
        <w:rPr>
          <w:sz w:val="16"/>
        </w:rPr>
      </w:pPr>
      <w:r w:rsidRPr="001139C4">
        <w:rPr>
          <w:sz w:val="16"/>
        </w:rPr>
        <w:t xml:space="preserve">However, </w:t>
      </w:r>
      <w:r w:rsidRPr="00E61666">
        <w:rPr>
          <w:rStyle w:val="Emphasis"/>
        </w:rPr>
        <w:t>recent research</w:t>
      </w:r>
      <w:r w:rsidRPr="00E61666">
        <w:rPr>
          <w:rStyle w:val="StyleUnderline"/>
        </w:rPr>
        <w:t xml:space="preserve"> argued</w:t>
      </w:r>
      <w:r w:rsidRPr="00E61666">
        <w:rPr>
          <w:sz w:val="16"/>
        </w:rPr>
        <w:t xml:space="preserve"> that </w:t>
      </w:r>
      <w:r w:rsidRPr="00E61666">
        <w:rPr>
          <w:rStyle w:val="StyleUnderline"/>
        </w:rPr>
        <w:t>the alarmistic</w:t>
      </w:r>
      <w:r w:rsidRPr="00E61666">
        <w:rPr>
          <w:sz w:val="16"/>
        </w:rPr>
        <w:t xml:space="preserve"> SSP3-7.0 and </w:t>
      </w:r>
      <w:r w:rsidRPr="00E61666">
        <w:rPr>
          <w:rStyle w:val="Emphasis"/>
        </w:rPr>
        <w:t>SSP5-8.5 scenarios</w:t>
      </w:r>
      <w:r w:rsidRPr="00E61666">
        <w:rPr>
          <w:rStyle w:val="StyleUnderline"/>
        </w:rPr>
        <w:t xml:space="preserve"> are</w:t>
      </w:r>
      <w:r w:rsidRPr="00E61666">
        <w:rPr>
          <w:sz w:val="16"/>
        </w:rPr>
        <w:t xml:space="preserve"> likely and </w:t>
      </w:r>
      <w:r w:rsidRPr="00E61666">
        <w:rPr>
          <w:rStyle w:val="Emphasis"/>
        </w:rPr>
        <w:t>very likely unrealistic</w:t>
      </w:r>
      <w:r w:rsidRPr="00E61666">
        <w:rPr>
          <w:sz w:val="16"/>
        </w:rPr>
        <w:t>,</w:t>
      </w:r>
      <w:r w:rsidRPr="001139C4">
        <w:rPr>
          <w:sz w:val="16"/>
        </w:rPr>
        <w:t xml:space="preserve"> respectively (Burgess et al., 2020, Hausfather and Peters, 2020, Pielke and Ritchie, 2021a). These studies indicate that the radiative forcing functions derived from the </w:t>
      </w:r>
      <w:r w:rsidRPr="001139C4">
        <w:rPr>
          <w:rStyle w:val="StyleUnderline"/>
        </w:rPr>
        <w:t>SSP2-4.5</w:t>
      </w:r>
      <w:r w:rsidRPr="001139C4">
        <w:rPr>
          <w:sz w:val="16"/>
        </w:rPr>
        <w:t xml:space="preserve"> (</w:t>
      </w:r>
      <w:r w:rsidRPr="001139C4">
        <w:rPr>
          <w:rStyle w:val="StyleUnderline"/>
        </w:rPr>
        <w:t>or</w:t>
      </w:r>
      <w:r w:rsidRPr="001139C4">
        <w:rPr>
          <w:sz w:val="16"/>
        </w:rPr>
        <w:t xml:space="preserve"> even </w:t>
      </w:r>
      <w:r w:rsidRPr="001139C4">
        <w:rPr>
          <w:rStyle w:val="StyleUnderline"/>
        </w:rPr>
        <w:t>SSP2-3.4</w:t>
      </w:r>
      <w:r w:rsidRPr="001139C4">
        <w:rPr>
          <w:sz w:val="16"/>
        </w:rPr>
        <w:t xml:space="preserve">) scenario </w:t>
      </w:r>
      <w:r w:rsidRPr="001139C4">
        <w:rPr>
          <w:rStyle w:val="StyleUnderline"/>
        </w:rPr>
        <w:t xml:space="preserve">are the </w:t>
      </w:r>
      <w:r w:rsidRPr="001139C4">
        <w:rPr>
          <w:rStyle w:val="Emphasis"/>
        </w:rPr>
        <w:t>most plausible</w:t>
      </w:r>
      <w:r w:rsidRPr="001139C4">
        <w:rPr>
          <w:sz w:val="16"/>
        </w:rPr>
        <w:t xml:space="preserve">. The SSP2-4.5 is a moderate scenario; it </w:t>
      </w:r>
      <w:r w:rsidRPr="001139C4">
        <w:rPr>
          <w:rStyle w:val="StyleUnderline"/>
        </w:rPr>
        <w:t>projects</w:t>
      </w:r>
      <w:r w:rsidRPr="001139C4">
        <w:rPr>
          <w:sz w:val="16"/>
        </w:rPr>
        <w:t xml:space="preserve"> about </w:t>
      </w:r>
      <w:r w:rsidRPr="001139C4">
        <w:rPr>
          <w:rStyle w:val="Emphasis"/>
        </w:rPr>
        <w:t>half of the 21st-century warming</w:t>
      </w:r>
      <w:r w:rsidRPr="001139C4">
        <w:rPr>
          <w:rStyle w:val="StyleUnderline"/>
        </w:rPr>
        <w:t xml:space="preserve"> than what the SSP5-8.5 scenario does</w:t>
      </w:r>
      <w:r w:rsidRPr="001139C4">
        <w:rPr>
          <w:sz w:val="16"/>
        </w:rPr>
        <w:t xml:space="preserve"> (Fig. 1) and is thus far less alarming.</w:t>
      </w:r>
    </w:p>
    <w:p w14:paraId="67699452" w14:textId="77777777" w:rsidR="0090448F" w:rsidRPr="001139C4" w:rsidRDefault="0090448F" w:rsidP="0090448F">
      <w:pPr>
        <w:rPr>
          <w:sz w:val="16"/>
        </w:rPr>
      </w:pPr>
      <w:r w:rsidRPr="001139C4">
        <w:rPr>
          <w:sz w:val="16"/>
        </w:rPr>
        <w:t xml:space="preserve">With the aforementioned factors in mind, it was proposed here to use only the SSP2-4.5 scenario and the GCMs with ECS ≤ 3 °C to </w:t>
      </w:r>
      <w:r w:rsidRPr="001139C4">
        <w:rPr>
          <w:rStyle w:val="Emphasis"/>
        </w:rPr>
        <w:t>more precisely</w:t>
      </w:r>
      <w:r w:rsidRPr="001139C4">
        <w:rPr>
          <w:rStyle w:val="StyleUnderline"/>
        </w:rPr>
        <w:t xml:space="preserve"> assess</w:t>
      </w:r>
      <w:r w:rsidRPr="001139C4">
        <w:rPr>
          <w:sz w:val="16"/>
        </w:rPr>
        <w:t xml:space="preserve"> “</w:t>
      </w:r>
      <w:r w:rsidRPr="001139C4">
        <w:rPr>
          <w:rStyle w:val="Emphasis"/>
        </w:rPr>
        <w:t>realistic</w:t>
      </w:r>
      <w:r w:rsidRPr="001139C4">
        <w:rPr>
          <w:sz w:val="16"/>
        </w:rPr>
        <w:t xml:space="preserve">” </w:t>
      </w:r>
      <w:r w:rsidRPr="001139C4">
        <w:rPr>
          <w:rStyle w:val="StyleUnderline"/>
        </w:rPr>
        <w:t>global and regional impacts and risks</w:t>
      </w:r>
      <w:r w:rsidRPr="001139C4">
        <w:rPr>
          <w:sz w:val="16"/>
        </w:rPr>
        <w:t xml:space="preserve"> that could be </w:t>
      </w:r>
      <w:r w:rsidRPr="001139C4">
        <w:rPr>
          <w:rStyle w:val="StyleUnderline"/>
        </w:rPr>
        <w:t>associated with climate changes</w:t>
      </w:r>
      <w:r w:rsidRPr="001139C4">
        <w:rPr>
          <w:sz w:val="16"/>
        </w:rPr>
        <w:t xml:space="preserve"> that are </w:t>
      </w:r>
      <w:r w:rsidRPr="001139C4">
        <w:rPr>
          <w:rStyle w:val="StyleUnderline"/>
        </w:rPr>
        <w:t>expected to occur in the 21st century</w:t>
      </w:r>
      <w:r w:rsidRPr="001139C4">
        <w:rPr>
          <w:sz w:val="16"/>
        </w:rPr>
        <w:t xml:space="preserve">, and to compare them with the Paris Agreement warming target of keeping global surface temperature &lt; 2 °C above the pre-industrial levels throughout the 21st century. </w:t>
      </w:r>
      <w:r w:rsidRPr="001139C4">
        <w:rPr>
          <w:rStyle w:val="StyleUnderline"/>
        </w:rPr>
        <w:t xml:space="preserve">To </w:t>
      </w:r>
      <w:r w:rsidRPr="001139C4">
        <w:rPr>
          <w:rStyle w:val="Emphasis"/>
        </w:rPr>
        <w:t>optimize the result</w:t>
      </w:r>
      <w:r w:rsidRPr="001139C4">
        <w:rPr>
          <w:sz w:val="16"/>
        </w:rPr>
        <w:t xml:space="preserve"> even more, the </w:t>
      </w:r>
      <w:r w:rsidRPr="001139C4">
        <w:rPr>
          <w:rStyle w:val="StyleUnderline"/>
        </w:rPr>
        <w:t>simulation ensembles containing</w:t>
      </w:r>
      <w:r w:rsidRPr="001139C4">
        <w:rPr>
          <w:sz w:val="16"/>
        </w:rPr>
        <w:t xml:space="preserve"> the </w:t>
      </w:r>
      <w:r w:rsidRPr="001139C4">
        <w:rPr>
          <w:rStyle w:val="StyleUnderline"/>
        </w:rPr>
        <w:t>low</w:t>
      </w:r>
      <w:r w:rsidRPr="001139C4">
        <w:rPr>
          <w:sz w:val="16"/>
        </w:rPr>
        <w:t xml:space="preserve">, </w:t>
      </w:r>
      <w:r w:rsidRPr="001139C4">
        <w:rPr>
          <w:rStyle w:val="StyleUnderline"/>
        </w:rPr>
        <w:t>medium</w:t>
      </w:r>
      <w:r w:rsidRPr="001139C4">
        <w:rPr>
          <w:sz w:val="16"/>
        </w:rPr>
        <w:t xml:space="preserve">, </w:t>
      </w:r>
      <w:r w:rsidRPr="001139C4">
        <w:rPr>
          <w:rStyle w:val="StyleUnderline"/>
        </w:rPr>
        <w:t xml:space="preserve">and high-ECS macro-GCMs were </w:t>
      </w:r>
      <w:r w:rsidRPr="001139C4">
        <w:rPr>
          <w:rStyle w:val="Emphasis"/>
        </w:rPr>
        <w:t>linearly scaled</w:t>
      </w:r>
      <w:r w:rsidRPr="001139C4">
        <w:rPr>
          <w:rStyle w:val="StyleUnderline"/>
        </w:rPr>
        <w:t xml:space="preserve"> to </w:t>
      </w:r>
      <w:r w:rsidRPr="001139C4">
        <w:rPr>
          <w:rStyle w:val="Emphasis"/>
        </w:rPr>
        <w:t>best reflect</w:t>
      </w:r>
      <w:r w:rsidRPr="001139C4">
        <w:rPr>
          <w:rStyle w:val="StyleUnderline"/>
        </w:rPr>
        <w:t xml:space="preserve"> the </w:t>
      </w:r>
      <w:r w:rsidRPr="001139C4">
        <w:rPr>
          <w:rStyle w:val="Emphasis"/>
        </w:rPr>
        <w:t>real global surface warming</w:t>
      </w:r>
      <w:r w:rsidRPr="001139C4">
        <w:rPr>
          <w:sz w:val="16"/>
        </w:rPr>
        <w:t xml:space="preserve"> recorded from 1980–1990 to 2012–2022.</w:t>
      </w:r>
    </w:p>
    <w:p w14:paraId="586BFA6F" w14:textId="77777777" w:rsidR="0090448F" w:rsidRPr="001139C4" w:rsidRDefault="0090448F" w:rsidP="0090448F">
      <w:pPr>
        <w:rPr>
          <w:sz w:val="16"/>
        </w:rPr>
      </w:pPr>
      <w:r w:rsidRPr="001139C4">
        <w:rPr>
          <w:sz w:val="16"/>
        </w:rPr>
        <w:t xml:space="preserve">According to the IPCC, if there is little-to-no adaptation, the impacts and risks of projected climate change will be moderate-high (orange-red flag) by 2040–2060, and the situation might worsen considerably by 2100 even if the SSP2-4.5 moderate scenario is implemented. In fact, according to the analysis reported in Table 3, the GCMs within the IPCC’s preferred ECS range of 2.5–4.0 °C project a warming of 1.98–3.82 °C </w:t>
      </w:r>
      <w:r w:rsidRPr="001139C4">
        <w:rPr>
          <w:sz w:val="16"/>
        </w:rPr>
        <w:lastRenderedPageBreak/>
        <w:t>by 2080–2100. Thus, the IPCC (Masson-Delmotte et al., 2018) analysis suggests that only net-zero-emission scenarios like the SSP1-2.6 (which could produce a warming of 1.26–2.82 °C by 2080–2100) should be adopted to avoid too dangerous climatic changes, which are expected to begin if global surface temperatures rise more than 2–2.5 °C above the 1850–1900 level in a few decades (Gao et al., 2017, Tol, 2015). Climate-change alarmism and world-wide proposals for prompt implementations of net-zero emission policies are only based on such claims.</w:t>
      </w:r>
    </w:p>
    <w:p w14:paraId="41735CB3" w14:textId="77777777" w:rsidR="0090448F" w:rsidRPr="001139C4" w:rsidRDefault="0090448F" w:rsidP="0090448F">
      <w:pPr>
        <w:rPr>
          <w:sz w:val="16"/>
        </w:rPr>
      </w:pPr>
      <w:r w:rsidRPr="001139C4">
        <w:rPr>
          <w:sz w:val="16"/>
        </w:rPr>
        <w:t xml:space="preserve">However, using </w:t>
      </w:r>
      <w:r w:rsidRPr="00E61666">
        <w:rPr>
          <w:sz w:val="16"/>
        </w:rPr>
        <w:t xml:space="preserve">only the low-ECS models (ECS ≤ 3.0 °C) and the SSP2-4.5 scenario, Table 3 suggests that </w:t>
      </w:r>
      <w:r w:rsidRPr="00E61666">
        <w:rPr>
          <w:rStyle w:val="Emphasis"/>
        </w:rPr>
        <w:t>global warming</w:t>
      </w:r>
      <w:r w:rsidRPr="00E61666">
        <w:rPr>
          <w:rStyle w:val="StyleUnderline"/>
        </w:rPr>
        <w:t xml:space="preserve"> in the 21st century will be </w:t>
      </w:r>
      <w:r w:rsidRPr="00E61666">
        <w:rPr>
          <w:rStyle w:val="Emphasis"/>
        </w:rPr>
        <w:t>moderate</w:t>
      </w:r>
      <w:r w:rsidRPr="00E61666">
        <w:rPr>
          <w:sz w:val="16"/>
        </w:rPr>
        <w:t xml:space="preserve">, </w:t>
      </w:r>
      <w:r w:rsidRPr="00E61666">
        <w:rPr>
          <w:rStyle w:val="StyleUnderline"/>
        </w:rPr>
        <w:t>ranging from 1.36 °C to 2.25 °C</w:t>
      </w:r>
      <w:r w:rsidRPr="00E61666">
        <w:rPr>
          <w:sz w:val="16"/>
        </w:rPr>
        <w:t xml:space="preserve"> (median 1.77 °C) </w:t>
      </w:r>
      <w:r w:rsidRPr="00E61666">
        <w:rPr>
          <w:rStyle w:val="StyleUnderline"/>
        </w:rPr>
        <w:t>by 2050 and from 1.96 °C to 2.83 °C</w:t>
      </w:r>
      <w:r w:rsidRPr="00E61666">
        <w:rPr>
          <w:sz w:val="16"/>
        </w:rPr>
        <w:t xml:space="preserve"> (median 2.28 °C) </w:t>
      </w:r>
      <w:r w:rsidRPr="00E61666">
        <w:rPr>
          <w:rStyle w:val="StyleUnderline"/>
        </w:rPr>
        <w:t>by 2080–2100</w:t>
      </w:r>
      <w:r w:rsidRPr="00E61666">
        <w:rPr>
          <w:sz w:val="16"/>
        </w:rPr>
        <w:t xml:space="preserve">, which partially overlaps with the upper warmer half of the climate projection obtained using the SSP1-2.6 scenario and the GCMs with ECS of 2.5–4.0 °C. Thus, </w:t>
      </w:r>
      <w:r w:rsidRPr="00E61666">
        <w:rPr>
          <w:rStyle w:val="StyleUnderline"/>
        </w:rPr>
        <w:t>climate change impacts and risks will worsen by the end of the 21st-century</w:t>
      </w:r>
      <w:r w:rsidRPr="00E61666">
        <w:rPr>
          <w:sz w:val="16"/>
        </w:rPr>
        <w:t xml:space="preserve">, albeit </w:t>
      </w:r>
      <w:r w:rsidRPr="00E61666">
        <w:rPr>
          <w:rStyle w:val="StyleUnderline"/>
        </w:rPr>
        <w:t xml:space="preserve">at a </w:t>
      </w:r>
      <w:r w:rsidRPr="00E61666">
        <w:rPr>
          <w:rStyle w:val="Emphasis"/>
        </w:rPr>
        <w:t>slower rate</w:t>
      </w:r>
      <w:r w:rsidRPr="00E61666">
        <w:rPr>
          <w:rStyle w:val="StyleUnderline"/>
        </w:rPr>
        <w:t xml:space="preserve"> than </w:t>
      </w:r>
      <w:r w:rsidRPr="00E61666">
        <w:rPr>
          <w:rStyle w:val="Emphasis"/>
        </w:rPr>
        <w:t>predicted by the IPCC</w:t>
      </w:r>
      <w:r w:rsidRPr="00E61666">
        <w:rPr>
          <w:sz w:val="16"/>
        </w:rPr>
        <w:t xml:space="preserve"> using the same SSP2-4.5 scenario. As a result, the SSP2-4.5 scenario, which is moderate and affordable, may be close enough to roughly meet the Paris Agreement warming target, whereas the SSP2-3.4 scenario, which could be even more realistic (Pielke et al., 20</w:t>
      </w:r>
      <w:r w:rsidRPr="001139C4">
        <w:rPr>
          <w:sz w:val="16"/>
        </w:rPr>
        <w:t>22), should even more likely fully meet it.</w:t>
      </w:r>
    </w:p>
    <w:p w14:paraId="01B819D8" w14:textId="77777777" w:rsidR="0090448F" w:rsidRPr="001139C4" w:rsidRDefault="0090448F" w:rsidP="0090448F">
      <w:pPr>
        <w:rPr>
          <w:sz w:val="16"/>
        </w:rPr>
      </w:pPr>
      <w:r w:rsidRPr="00E61666">
        <w:rPr>
          <w:sz w:val="16"/>
        </w:rPr>
        <w:t xml:space="preserve">I also proposed an alternative methodology for estimating “realistic” 21st-century climate projections and assessing their respective impacts and risks. In fact, the </w:t>
      </w:r>
      <w:r w:rsidRPr="00E61666">
        <w:rPr>
          <w:rStyle w:val="StyleUnderline"/>
        </w:rPr>
        <w:t>low-ECS macro-GCM</w:t>
      </w:r>
      <w:r w:rsidRPr="00E61666">
        <w:rPr>
          <w:sz w:val="16"/>
        </w:rPr>
        <w:t xml:space="preserve"> appears to be slightly </w:t>
      </w:r>
      <w:r w:rsidRPr="00E61666">
        <w:rPr>
          <w:rStyle w:val="Emphasis"/>
        </w:rPr>
        <w:t>warmer</w:t>
      </w:r>
      <w:r w:rsidRPr="00E61666">
        <w:rPr>
          <w:rStyle w:val="StyleUnderline"/>
        </w:rPr>
        <w:t xml:space="preserve"> than global surface temperature records</w:t>
      </w:r>
      <w:r w:rsidRPr="00E61666">
        <w:rPr>
          <w:sz w:val="16"/>
        </w:rPr>
        <w:t xml:space="preserve"> and there are serious concerns about the reliability of the global surface temperature records, which cannot be ignored. In fact, their </w:t>
      </w:r>
      <w:r w:rsidRPr="00E61666">
        <w:rPr>
          <w:rStyle w:val="StyleUnderline"/>
        </w:rPr>
        <w:t>warming</w:t>
      </w:r>
      <w:r w:rsidRPr="00E61666">
        <w:rPr>
          <w:sz w:val="16"/>
        </w:rPr>
        <w:t xml:space="preserve"> appears to be </w:t>
      </w:r>
      <w:r w:rsidRPr="00E61666">
        <w:rPr>
          <w:rStyle w:val="Emphasis"/>
        </w:rPr>
        <w:t>excessive</w:t>
      </w:r>
      <w:r w:rsidRPr="00E61666">
        <w:rPr>
          <w:rStyle w:val="StyleUnderline"/>
        </w:rPr>
        <w:t xml:space="preserve"> in comparison to </w:t>
      </w:r>
      <w:r w:rsidRPr="00E61666">
        <w:rPr>
          <w:rStyle w:val="Emphasis"/>
        </w:rPr>
        <w:t>alternative temperature records</w:t>
      </w:r>
      <w:r w:rsidRPr="00E61666">
        <w:rPr>
          <w:sz w:val="16"/>
        </w:rPr>
        <w:t xml:space="preserve">, </w:t>
      </w:r>
      <w:r w:rsidRPr="00E61666">
        <w:rPr>
          <w:rStyle w:val="StyleUnderline"/>
        </w:rPr>
        <w:t xml:space="preserve">such as </w:t>
      </w:r>
      <w:r w:rsidRPr="00E61666">
        <w:rPr>
          <w:rStyle w:val="Emphasis"/>
        </w:rPr>
        <w:t>satellite-based</w:t>
      </w:r>
      <w:r w:rsidRPr="00E61666">
        <w:rPr>
          <w:rStyle w:val="StyleUnderline"/>
        </w:rPr>
        <w:t xml:space="preserve"> ones</w:t>
      </w:r>
      <w:r w:rsidRPr="00E61666">
        <w:rPr>
          <w:sz w:val="16"/>
        </w:rPr>
        <w:t xml:space="preserve"> relative to the lower troposphere (Spencer et al., 2017, Zou et al., 2023), </w:t>
      </w:r>
      <w:r w:rsidRPr="00E61666">
        <w:rPr>
          <w:rStyle w:val="StyleUnderline"/>
        </w:rPr>
        <w:t>and</w:t>
      </w:r>
      <w:r w:rsidRPr="00E61666">
        <w:rPr>
          <w:sz w:val="16"/>
        </w:rPr>
        <w:t xml:space="preserve"> there are </w:t>
      </w:r>
      <w:r w:rsidRPr="00E61666">
        <w:rPr>
          <w:rStyle w:val="Emphasis"/>
        </w:rPr>
        <w:t>various evidences</w:t>
      </w:r>
      <w:r w:rsidRPr="00E61666">
        <w:rPr>
          <w:rStyle w:val="StyleUnderline"/>
        </w:rPr>
        <w:t xml:space="preserve"> suggesting their </w:t>
      </w:r>
      <w:r w:rsidRPr="00E61666">
        <w:rPr>
          <w:rStyle w:val="Emphasis"/>
        </w:rPr>
        <w:t>contamination</w:t>
      </w:r>
      <w:r w:rsidRPr="00E61666">
        <w:rPr>
          <w:rStyle w:val="StyleUnderline"/>
        </w:rPr>
        <w:t xml:space="preserve"> from urban heat islands and other </w:t>
      </w:r>
      <w:r w:rsidRPr="00E61666">
        <w:rPr>
          <w:rStyle w:val="Emphasis"/>
        </w:rPr>
        <w:t>non-climatic surface factors</w:t>
      </w:r>
      <w:r w:rsidRPr="00E61666">
        <w:rPr>
          <w:sz w:val="16"/>
        </w:rPr>
        <w:t xml:space="preserve"> (Connolly et al., 2021, Scafetta, 2021a, Scafetta, 2023b, Soon et al., 2023, Spencer, 2023). There are also concerns regarding the ability of the GCMs to properly reconstruct decadal to millennial natural climate oscillations (e.g.: Scafetta, 2013, Scafetta, 2021b, Scafetta, 2023c). As a result, </w:t>
      </w:r>
      <w:r w:rsidRPr="00E61666">
        <w:rPr>
          <w:rStyle w:val="Emphasis"/>
        </w:rPr>
        <w:t>all GCMs</w:t>
      </w:r>
      <w:r w:rsidRPr="00E61666">
        <w:rPr>
          <w:rStyle w:val="StyleUnderline"/>
        </w:rPr>
        <w:t xml:space="preserve"> may be </w:t>
      </w:r>
      <w:r w:rsidRPr="00E61666">
        <w:rPr>
          <w:rStyle w:val="Emphasis"/>
        </w:rPr>
        <w:t>grossly inadequate</w:t>
      </w:r>
      <w:r w:rsidRPr="00E61666">
        <w:rPr>
          <w:rStyle w:val="StyleUnderline"/>
        </w:rPr>
        <w:t xml:space="preserve"> for estimating climate change in the 21st century</w:t>
      </w:r>
      <w:r w:rsidRPr="00E61666">
        <w:rPr>
          <w:sz w:val="16"/>
        </w:rPr>
        <w:t>, as also McKitrick and Christy (2020) concluded. Thus, the models likely need to be corrected and upgraded with new relevant physical mechanisms. It is possible to agree with McCarthy and Caesar (2023) who recently showed the inability of the CMIP5 and CMIP6 GCMs in properly hindcasting the Atlantic Meridional Overturning Circulation and concluded “if these models cannot reproduce past variations, why should we be so confident about their ability to predict the future?”.</w:t>
      </w:r>
    </w:p>
    <w:p w14:paraId="0EC42CA4" w14:textId="77777777" w:rsidR="0090448F" w:rsidRPr="001139C4" w:rsidRDefault="0090448F" w:rsidP="0090448F">
      <w:pPr>
        <w:rPr>
          <w:sz w:val="16"/>
        </w:rPr>
      </w:pPr>
      <w:r w:rsidRPr="001139C4">
        <w:rPr>
          <w:sz w:val="16"/>
        </w:rPr>
        <w:t xml:space="preserve">To address the above issues, I have proposed an </w:t>
      </w:r>
      <w:r w:rsidRPr="00E61666">
        <w:rPr>
          <w:rStyle w:val="Emphasis"/>
        </w:rPr>
        <w:t>alternative</w:t>
      </w:r>
      <w:r w:rsidRPr="001139C4">
        <w:rPr>
          <w:rStyle w:val="Emphasis"/>
        </w:rPr>
        <w:t xml:space="preserve"> </w:t>
      </w:r>
      <w:r w:rsidRPr="00E61666">
        <w:rPr>
          <w:rStyle w:val="Emphasis"/>
          <w:highlight w:val="cyan"/>
        </w:rPr>
        <w:t>methodology</w:t>
      </w:r>
      <w:r w:rsidRPr="00E61666">
        <w:rPr>
          <w:rStyle w:val="StyleUnderline"/>
          <w:highlight w:val="cyan"/>
        </w:rPr>
        <w:t xml:space="preserve"> that uses </w:t>
      </w:r>
      <w:r w:rsidRPr="001139C4">
        <w:rPr>
          <w:rStyle w:val="Emphasis"/>
          <w:highlight w:val="cyan"/>
        </w:rPr>
        <w:t>empirical modifications</w:t>
      </w:r>
      <w:r w:rsidRPr="001139C4">
        <w:rPr>
          <w:rStyle w:val="StyleUnderline"/>
          <w:highlight w:val="cyan"/>
        </w:rPr>
        <w:t xml:space="preserve"> of</w:t>
      </w:r>
      <w:r w:rsidRPr="001139C4">
        <w:rPr>
          <w:rStyle w:val="StyleUnderline"/>
        </w:rPr>
        <w:t xml:space="preserve"> the </w:t>
      </w:r>
      <w:r w:rsidRPr="001139C4">
        <w:rPr>
          <w:rStyle w:val="Emphasis"/>
        </w:rPr>
        <w:t xml:space="preserve">actual GCM projection </w:t>
      </w:r>
      <w:r w:rsidRPr="001139C4">
        <w:rPr>
          <w:rStyle w:val="Emphasis"/>
          <w:highlight w:val="cyan"/>
        </w:rPr>
        <w:t>ensembles</w:t>
      </w:r>
      <w:r w:rsidRPr="001139C4">
        <w:rPr>
          <w:rStyle w:val="StyleUnderline"/>
          <w:highlight w:val="cyan"/>
        </w:rPr>
        <w:t xml:space="preserve"> via</w:t>
      </w:r>
      <w:r w:rsidRPr="001139C4">
        <w:rPr>
          <w:rStyle w:val="StyleUnderline"/>
        </w:rPr>
        <w:t xml:space="preserve"> </w:t>
      </w:r>
      <w:r w:rsidRPr="001139C4">
        <w:rPr>
          <w:rStyle w:val="Emphasis"/>
        </w:rPr>
        <w:t xml:space="preserve">appropriate </w:t>
      </w:r>
      <w:r w:rsidRPr="001139C4">
        <w:rPr>
          <w:rStyle w:val="Emphasis"/>
          <w:highlight w:val="cyan"/>
        </w:rPr>
        <w:t>linear scaling</w:t>
      </w:r>
      <w:r w:rsidRPr="001139C4">
        <w:rPr>
          <w:sz w:val="16"/>
        </w:rPr>
        <w:t xml:space="preserve"> in such a way </w:t>
      </w:r>
      <w:r w:rsidRPr="001139C4">
        <w:rPr>
          <w:rStyle w:val="StyleUnderline"/>
        </w:rPr>
        <w:t>to simulate</w:t>
      </w:r>
      <w:r w:rsidRPr="001139C4">
        <w:rPr>
          <w:sz w:val="16"/>
        </w:rPr>
        <w:t xml:space="preserve"> the </w:t>
      </w:r>
      <w:r w:rsidRPr="001139C4">
        <w:rPr>
          <w:rStyle w:val="StyleUnderline"/>
        </w:rPr>
        <w:t xml:space="preserve">outputs of </w:t>
      </w:r>
      <w:r w:rsidRPr="001139C4">
        <w:rPr>
          <w:rStyle w:val="Emphasis"/>
        </w:rPr>
        <w:t>hypothetical climate models</w:t>
      </w:r>
      <w:r w:rsidRPr="001139C4">
        <w:rPr>
          <w:rStyle w:val="StyleUnderline"/>
        </w:rPr>
        <w:t xml:space="preserve"> that could </w:t>
      </w:r>
      <w:r w:rsidRPr="001139C4">
        <w:rPr>
          <w:rStyle w:val="Emphasis"/>
          <w:highlight w:val="cyan"/>
        </w:rPr>
        <w:t>accurately represent</w:t>
      </w:r>
      <w:r w:rsidRPr="001139C4">
        <w:rPr>
          <w:rStyle w:val="StyleUnderline"/>
        </w:rPr>
        <w:t xml:space="preserve"> the </w:t>
      </w:r>
      <w:r w:rsidRPr="001139C4">
        <w:rPr>
          <w:rStyle w:val="StyleUnderline"/>
          <w:highlight w:val="cyan"/>
        </w:rPr>
        <w:t>warming</w:t>
      </w:r>
      <w:r w:rsidRPr="001139C4">
        <w:rPr>
          <w:rStyle w:val="StyleUnderline"/>
        </w:rPr>
        <w:t xml:space="preserve"> observed </w:t>
      </w:r>
      <w:r w:rsidRPr="001139C4">
        <w:rPr>
          <w:rStyle w:val="StyleUnderline"/>
          <w:highlight w:val="cyan"/>
        </w:rPr>
        <w:t>from</w:t>
      </w:r>
      <w:r w:rsidRPr="001139C4">
        <w:rPr>
          <w:rStyle w:val="StyleUnderline"/>
        </w:rPr>
        <w:t xml:space="preserve"> 19</w:t>
      </w:r>
      <w:r w:rsidRPr="00E61666">
        <w:rPr>
          <w:rStyle w:val="Emphasis"/>
          <w:highlight w:val="cyan"/>
        </w:rPr>
        <w:t>80</w:t>
      </w:r>
      <w:r w:rsidRPr="001139C4">
        <w:rPr>
          <w:rStyle w:val="StyleUnderline"/>
          <w:highlight w:val="cyan"/>
        </w:rPr>
        <w:t xml:space="preserve"> to</w:t>
      </w:r>
      <w:r w:rsidRPr="001139C4">
        <w:rPr>
          <w:rStyle w:val="StyleUnderline"/>
        </w:rPr>
        <w:t xml:space="preserve"> 20</w:t>
      </w:r>
      <w:r w:rsidRPr="00E61666">
        <w:rPr>
          <w:rStyle w:val="Emphasis"/>
          <w:highlight w:val="cyan"/>
        </w:rPr>
        <w:t>22</w:t>
      </w:r>
      <w:r w:rsidRPr="001139C4">
        <w:rPr>
          <w:sz w:val="16"/>
        </w:rPr>
        <w:t>. The 1980–2022 period was selected because it is covered by a variety of temperature records with low statistical errors. This methodology would essentially simulate hypothetical GCMs that are supposed to optimally reproduce the data. Simple testing validates the proposed methodology because scaling the projection ensembles of the three macro-GCMs to a similar level from 1080–1990 to 2011–2022 results in projection ensembles that approximately overlap throughout the 21st century.</w:t>
      </w:r>
    </w:p>
    <w:p w14:paraId="16F159C3" w14:textId="77777777" w:rsidR="0090448F" w:rsidRPr="001139C4" w:rsidRDefault="0090448F" w:rsidP="0090448F">
      <w:pPr>
        <w:rPr>
          <w:sz w:val="16"/>
        </w:rPr>
      </w:pPr>
      <w:r w:rsidRPr="001139C4">
        <w:rPr>
          <w:sz w:val="16"/>
        </w:rPr>
        <w:t>The proposed methodology may also be justified by considering that the GCMs are extremely sensitive to small modifications of their internal free parameters, in particular to those regarding cloud formation, and even GCM modelers adopt complex tuning approaches to explicitly calibrating them to better match historical data (Mauritsen and Roeckner, 2020, Mignot et al., 2021). Section 4 proposes and investigates several of these modeling approaches, the results of which are depicted in Fig. 5, Fig. 7.</w:t>
      </w:r>
    </w:p>
    <w:p w14:paraId="440D5193" w14:textId="77777777" w:rsidR="0090448F" w:rsidRPr="001139C4" w:rsidRDefault="0090448F" w:rsidP="0090448F">
      <w:pPr>
        <w:rPr>
          <w:sz w:val="16"/>
        </w:rPr>
      </w:pPr>
      <w:r w:rsidRPr="001139C4">
        <w:rPr>
          <w:sz w:val="16"/>
        </w:rPr>
        <w:t>If the warming of the HadCRUT5 record from 1980 to 1990–2011–2022 is assumed correct, it is found that the SSP2-4.5 scenario produces climate projections similar to those produced by the low-ECS macro-GCM. In fact, the projected warming ranged from 1.65 °C to 3.03 °C by 2080–2100, with a median of 2.28 °C (Table 4, case #1). This conclusion is unsurprising given that the low-ECS macro-GCM has already successfully recreated the HadCRUT5 warming.</w:t>
      </w:r>
    </w:p>
    <w:p w14:paraId="4DFF5609" w14:textId="77777777" w:rsidR="0090448F" w:rsidRPr="001139C4" w:rsidRDefault="0090448F" w:rsidP="0090448F">
      <w:pPr>
        <w:rPr>
          <w:sz w:val="16"/>
        </w:rPr>
      </w:pPr>
      <w:r w:rsidRPr="001139C4">
        <w:rPr>
          <w:sz w:val="16"/>
        </w:rPr>
        <w:t>However, if the reference warming is that reported by lower troposphere satellite temperature data (Spencer et al., 2017, Zou et al., 2023), the warming of the low-ECS macro-GCM simulations must be lowered by about 30%. As a result, global warming by 2080–2100 is projected to range from 1.18 °C to 2.16 °C (median 1.63 °C) above pre-industrial levels using the SSP2-4.5 scenario (Table 4, case #2), which is well below the (safe) threshold of 2.0 °C and is even cooler than the 1.26–2.82 °C estimate obtained with the GCMs with ECS within the IPCC likely range of 2.5 °C and 4.0 °C using the SSP1-2.6 net-zero emission scenario.</w:t>
      </w:r>
    </w:p>
    <w:p w14:paraId="579464BF" w14:textId="77777777" w:rsidR="0090448F" w:rsidRPr="001139C4" w:rsidRDefault="0090448F" w:rsidP="0090448F">
      <w:pPr>
        <w:rPr>
          <w:sz w:val="16"/>
        </w:rPr>
      </w:pPr>
      <w:r w:rsidRPr="001139C4">
        <w:rPr>
          <w:sz w:val="16"/>
        </w:rPr>
        <w:t xml:space="preserve">A similar result was obtained with an empirical climate model that assumes that the global surface temperature record is sufficiently accurate, but also takes into account temperature changes caused by empirically identified large climate cycles and/or solar effects that the CMIP6 GCMs do not replicate (Scafetta, 2010, Scafetta, 2013, Scafetta, 2021b); this case projects a warming ranging from 1.15 °C to 2.52 °C with median 1.78 </w:t>
      </w:r>
      <w:r w:rsidRPr="001139C4">
        <w:rPr>
          <w:sz w:val="16"/>
        </w:rPr>
        <w:lastRenderedPageBreak/>
        <w:t>°C by 2080–2100 (Table 4, case #3). Unfortunately, the IPCC ignores such semi-empirical modeling of the climate system although it has been developed and discussed in the scientific literature, and it should not be dismissed lightly given that the GCMs fail to reproduce the natural oscillations observed throughout the Holocene. They do not, for example, reproduce any of the Holocene warm periods, such as the Roman and Medieval warm periods, which indicate a quasi-millennial oscillation, a quasi-60-year oscillation, and many other natural climate oscillations. Also this kind of empirical modeling predicts very modest ECS values, ranging at least between 1 and 3 °C, but more likely between 1 °C and 2 °C (Lindzen and Choi, 2011, Scafetta, 2013, Scafetta, 2021b, Scafetta, 2023c, Bates, 2016, Stefani, 2021).</w:t>
      </w:r>
    </w:p>
    <w:p w14:paraId="72E9C62E" w14:textId="77777777" w:rsidR="0090448F" w:rsidRPr="001139C4" w:rsidRDefault="0090448F" w:rsidP="0090448F">
      <w:pPr>
        <w:rPr>
          <w:sz w:val="16"/>
        </w:rPr>
      </w:pPr>
      <w:r w:rsidRPr="001139C4">
        <w:rPr>
          <w:sz w:val="16"/>
        </w:rPr>
        <w:t>In conclusion, as Hausfather and Peters (2020) pointed out, it is past time to stop treating the worst-case climate change scenarios (e.g., SSP3-7.0 and SSP5-8.5) as the most likely outcomes, because only realistic and pragmatic scenarios, such as SSP2-4.5 or SSP2-3.4, can lead to sound policies that can be accepted by all nations. Furthermore, net-zero scenarios such as SSP1-2.6 look to be equally unattainable, as the depletion of crucial metals required for low-carbon solar and wind technologies, as well as electric vehicles and their chargers, appears to make low-carbon technology production impossible on the very large scale required to substitute fossil fuels (Groves et al., 2023). In fact, despite the IPCC AR6 reports are rather alarming because global surface temperatures were projected to rise by up to 4–8 °C above pre-industrial levels according to unrealistic shared socioeconomic pathways (see Fig. 1 and Masson-Delmotte et al., 2021), with catastrophic consequences in many situations (Pörtner et al., 2022), Fig. 5, Fig. 7, Fig. 8 show that “</w:t>
      </w:r>
      <w:r w:rsidRPr="001139C4">
        <w:rPr>
          <w:rStyle w:val="Emphasis"/>
        </w:rPr>
        <w:t>realistic</w:t>
      </w:r>
      <w:r w:rsidRPr="001139C4">
        <w:rPr>
          <w:sz w:val="16"/>
        </w:rPr>
        <w:t xml:space="preserve">” </w:t>
      </w:r>
      <w:r w:rsidRPr="001139C4">
        <w:rPr>
          <w:rStyle w:val="StyleUnderline"/>
        </w:rPr>
        <w:t xml:space="preserve">climate change impacts and risks for the 21st century will likely be </w:t>
      </w:r>
      <w:r w:rsidRPr="001139C4">
        <w:rPr>
          <w:rStyle w:val="Emphasis"/>
        </w:rPr>
        <w:t>much more moderate</w:t>
      </w:r>
      <w:r w:rsidRPr="001139C4">
        <w:rPr>
          <w:rStyle w:val="StyleUnderline"/>
        </w:rPr>
        <w:t xml:space="preserve"> than what the IPCC claims</w:t>
      </w:r>
      <w:r w:rsidRPr="001139C4">
        <w:rPr>
          <w:sz w:val="16"/>
        </w:rPr>
        <w:t xml:space="preserve">. This is because there is a </w:t>
      </w:r>
      <w:r w:rsidRPr="001139C4">
        <w:rPr>
          <w:rStyle w:val="StyleUnderline"/>
          <w:highlight w:val="cyan"/>
        </w:rPr>
        <w:t>growing</w:t>
      </w:r>
      <w:r w:rsidRPr="001139C4">
        <w:rPr>
          <w:rStyle w:val="StyleUnderline"/>
        </w:rPr>
        <w:t xml:space="preserve"> </w:t>
      </w:r>
      <w:r w:rsidRPr="001139C4">
        <w:rPr>
          <w:rStyle w:val="Emphasis"/>
        </w:rPr>
        <w:t xml:space="preserve">body of </w:t>
      </w:r>
      <w:r w:rsidRPr="001139C4">
        <w:rPr>
          <w:rStyle w:val="Emphasis"/>
          <w:highlight w:val="cyan"/>
        </w:rPr>
        <w:t>evidence</w:t>
      </w:r>
      <w:r w:rsidRPr="001139C4">
        <w:rPr>
          <w:sz w:val="16"/>
        </w:rPr>
        <w:t xml:space="preserve"> that </w:t>
      </w:r>
      <w:r w:rsidRPr="001139C4">
        <w:rPr>
          <w:rStyle w:val="StyleUnderline"/>
        </w:rPr>
        <w:t xml:space="preserve">the </w:t>
      </w:r>
      <w:r w:rsidRPr="001139C4">
        <w:rPr>
          <w:rStyle w:val="Emphasis"/>
        </w:rPr>
        <w:t>actual ECS</w:t>
      </w:r>
      <w:r w:rsidRPr="001139C4">
        <w:rPr>
          <w:rStyle w:val="StyleUnderline"/>
        </w:rPr>
        <w:t xml:space="preserve"> may be rather low </w:t>
      </w:r>
      <w:r w:rsidRPr="001139C4">
        <w:rPr>
          <w:sz w:val="16"/>
        </w:rPr>
        <w:t xml:space="preserve">(1.5–3.0 °C, or even 1–2 °C) </w:t>
      </w:r>
      <w:r w:rsidRPr="001139C4">
        <w:rPr>
          <w:rStyle w:val="StyleUnderline"/>
        </w:rPr>
        <w:t xml:space="preserve">for a variety </w:t>
      </w:r>
      <w:r w:rsidRPr="001139C4">
        <w:rPr>
          <w:rStyle w:val="StyleUnderline"/>
          <w:highlight w:val="cyan"/>
        </w:rPr>
        <w:t>of</w:t>
      </w:r>
      <w:r w:rsidRPr="001139C4">
        <w:rPr>
          <w:rStyle w:val="StyleUnderline"/>
        </w:rPr>
        <w:t xml:space="preserve"> reasons</w:t>
      </w:r>
      <w:r w:rsidRPr="001139C4">
        <w:rPr>
          <w:sz w:val="16"/>
        </w:rPr>
        <w:t xml:space="preserve"> derived from direct CMIP6 GCM assessments, </w:t>
      </w:r>
      <w:r w:rsidRPr="001139C4">
        <w:rPr>
          <w:rStyle w:val="StyleUnderline"/>
        </w:rPr>
        <w:t xml:space="preserve">likely </w:t>
      </w:r>
      <w:r w:rsidRPr="001139C4">
        <w:rPr>
          <w:rStyle w:val="Emphasis"/>
          <w:highlight w:val="cyan"/>
        </w:rPr>
        <w:t>warming biases</w:t>
      </w:r>
      <w:r w:rsidRPr="001139C4">
        <w:rPr>
          <w:rStyle w:val="StyleUnderline"/>
        </w:rPr>
        <w:t xml:space="preserve"> affecting global surface temperature records</w:t>
      </w:r>
      <w:r w:rsidRPr="001139C4">
        <w:rPr>
          <w:sz w:val="16"/>
        </w:rPr>
        <w:t xml:space="preserve">, </w:t>
      </w:r>
      <w:r w:rsidRPr="001139C4">
        <w:rPr>
          <w:rStyle w:val="StyleUnderline"/>
          <w:highlight w:val="cyan"/>
        </w:rPr>
        <w:t>and</w:t>
      </w:r>
      <w:r w:rsidRPr="001139C4">
        <w:rPr>
          <w:sz w:val="16"/>
        </w:rPr>
        <w:t xml:space="preserve"> a (likely solar induced) </w:t>
      </w:r>
      <w:r w:rsidRPr="001139C4">
        <w:rPr>
          <w:rStyle w:val="Emphasis"/>
          <w:highlight w:val="cyan"/>
        </w:rPr>
        <w:t>natural variability</w:t>
      </w:r>
      <w:r w:rsidRPr="001139C4">
        <w:rPr>
          <w:rStyle w:val="StyleUnderline"/>
        </w:rPr>
        <w:t xml:space="preserve"> that the </w:t>
      </w:r>
      <w:r w:rsidRPr="001139C4">
        <w:rPr>
          <w:rStyle w:val="Emphasis"/>
        </w:rPr>
        <w:t>current climate models</w:t>
      </w:r>
      <w:r w:rsidRPr="001139C4">
        <w:rPr>
          <w:rStyle w:val="StyleUnderline"/>
        </w:rPr>
        <w:t xml:space="preserve"> do not reproduce</w:t>
      </w:r>
      <w:r w:rsidRPr="001139C4">
        <w:rPr>
          <w:sz w:val="16"/>
        </w:rPr>
        <w:t>. According to the semi-empirical climate modeling proposed above, the climate system will likely warm by less than 2.0–2.5 °C by 2080–2100, and on average less than 2.0 °C, also if the moderate SSP2-4.5 scenario is implemented. As a result, rapid decarbonization and net-zero emission scenarios such as the SSP1-2.6 are shown to be unnecessary to maintain global surface temperature &lt; 2 °C throughout the 21st century.</w:t>
      </w:r>
    </w:p>
    <w:p w14:paraId="0D64C7E7" w14:textId="77777777" w:rsidR="0090448F" w:rsidRPr="001139C4" w:rsidRDefault="0090448F" w:rsidP="0090448F">
      <w:pPr>
        <w:rPr>
          <w:sz w:val="16"/>
        </w:rPr>
      </w:pPr>
      <w:r w:rsidRPr="001139C4">
        <w:rPr>
          <w:sz w:val="16"/>
        </w:rPr>
        <w:t>Fig. 9 employs the climate “thermometer” proposed by Climate Action Tracker (2022) to summarize the above findings by contrasting the projections derived from the IPCC climate assumptions, where only the SSP1-2.6 net-zero emission scenario could satisfy the 2.0 °C target, with the new proposed assessments of “realistic” global warming impacts and risks obtained using the three semi-empirical models discussed above with the pragmatic SSP2-4.5 scenario that approximately agrees with the real world action based on current policies (Tables 3B and 4).</w:t>
      </w:r>
    </w:p>
    <w:p w14:paraId="6E559FB0" w14:textId="77777777" w:rsidR="0090448F" w:rsidRPr="001139C4" w:rsidRDefault="0090448F" w:rsidP="0090448F">
      <w:pPr>
        <w:rPr>
          <w:sz w:val="16"/>
        </w:rPr>
      </w:pPr>
      <w:r w:rsidRPr="001139C4">
        <w:rPr>
          <w:sz w:val="16"/>
        </w:rPr>
        <w:t xml:space="preserve">As a result, despite predictions that the climate system would continue to warm throughout the 21st century, </w:t>
      </w:r>
      <w:r w:rsidRPr="001139C4">
        <w:rPr>
          <w:rStyle w:val="StyleUnderline"/>
        </w:rPr>
        <w:t xml:space="preserve">there is </w:t>
      </w:r>
      <w:r w:rsidRPr="001139C4">
        <w:rPr>
          <w:rStyle w:val="Emphasis"/>
          <w:sz w:val="30"/>
          <w:szCs w:val="30"/>
          <w:highlight w:val="cyan"/>
        </w:rPr>
        <w:t xml:space="preserve">no </w:t>
      </w:r>
      <w:r w:rsidRPr="001139C4">
        <w:rPr>
          <w:rStyle w:val="Emphasis"/>
          <w:sz w:val="30"/>
          <w:szCs w:val="30"/>
        </w:rPr>
        <w:t xml:space="preserve">compelling </w:t>
      </w:r>
      <w:r w:rsidRPr="001139C4">
        <w:rPr>
          <w:rStyle w:val="Emphasis"/>
          <w:sz w:val="30"/>
          <w:szCs w:val="30"/>
          <w:highlight w:val="cyan"/>
        </w:rPr>
        <w:t>evidence</w:t>
      </w:r>
      <w:r w:rsidRPr="001139C4">
        <w:rPr>
          <w:rStyle w:val="StyleUnderline"/>
          <w:highlight w:val="cyan"/>
        </w:rPr>
        <w:t xml:space="preserve"> of</w:t>
      </w:r>
      <w:r w:rsidRPr="001139C4">
        <w:rPr>
          <w:rStyle w:val="StyleUnderline"/>
        </w:rPr>
        <w:t xml:space="preserve"> an </w:t>
      </w:r>
      <w:r w:rsidRPr="001139C4">
        <w:rPr>
          <w:rStyle w:val="Emphasis"/>
          <w:highlight w:val="cyan"/>
        </w:rPr>
        <w:t>impending</w:t>
      </w:r>
      <w:r w:rsidRPr="001139C4">
        <w:rPr>
          <w:rStyle w:val="Emphasis"/>
        </w:rPr>
        <w:t xml:space="preserve"> global </w:t>
      </w:r>
      <w:r w:rsidRPr="001139C4">
        <w:rPr>
          <w:rStyle w:val="Emphasis"/>
          <w:highlight w:val="cyan"/>
        </w:rPr>
        <w:t>disaster</w:t>
      </w:r>
      <w:r w:rsidRPr="001139C4">
        <w:rPr>
          <w:rStyle w:val="StyleUnderline"/>
        </w:rPr>
        <w:t xml:space="preserve"> caused by </w:t>
      </w:r>
      <w:r w:rsidRPr="00E61666">
        <w:rPr>
          <w:rStyle w:val="Emphasis"/>
        </w:rPr>
        <w:t>manmade greenhouse gas emissions</w:t>
      </w:r>
      <w:r w:rsidRPr="001139C4">
        <w:rPr>
          <w:sz w:val="16"/>
        </w:rPr>
        <w:t>. The 2.0 °C Paris-agreement warming target for the 21st century can likely be met even under the feasible and moderate SSP2-4.5 emission scenario because future climate change is expected to be modest enough that any potential related hazards can be addressed efficiently through effective and low-cost adaptation strategies, without the need for implementing rapid, expensive, and technologically likely impossible net-zero decarbonization policies.</w:t>
      </w:r>
    </w:p>
    <w:p w14:paraId="65DC1AAC" w14:textId="77777777" w:rsidR="0090448F" w:rsidRPr="001139C4" w:rsidRDefault="0090448F" w:rsidP="0090448F"/>
    <w:p w14:paraId="47F81C83" w14:textId="77777777" w:rsidR="0090448F" w:rsidRPr="00FE5D38" w:rsidRDefault="0090448F" w:rsidP="0090448F"/>
    <w:p w14:paraId="60F79E23" w14:textId="77777777" w:rsidR="0090448F" w:rsidRPr="00E61666" w:rsidRDefault="0090448F" w:rsidP="0090448F">
      <w:pPr>
        <w:pStyle w:val="Heading4"/>
        <w:rPr>
          <w:rFonts w:cs="Arial"/>
        </w:rPr>
      </w:pPr>
      <w:r>
        <w:rPr>
          <w:rFonts w:cs="Arial"/>
        </w:rPr>
        <w:t xml:space="preserve">Economic decline doesn’t </w:t>
      </w:r>
      <w:r w:rsidRPr="00761B7E">
        <w:rPr>
          <w:rFonts w:cs="Arial"/>
          <w:u w:val="single"/>
        </w:rPr>
        <w:t>cause war</w:t>
      </w:r>
      <w:r>
        <w:rPr>
          <w:rFonts w:cs="Arial"/>
        </w:rPr>
        <w:t xml:space="preserve">. </w:t>
      </w:r>
      <w:r w:rsidRPr="00E61666">
        <w:rPr>
          <w:rFonts w:cs="Arial"/>
        </w:rPr>
        <w:t xml:space="preserve">It’s </w:t>
      </w:r>
      <w:r w:rsidRPr="00E61666">
        <w:rPr>
          <w:rFonts w:cs="Arial"/>
          <w:u w:val="single"/>
        </w:rPr>
        <w:t>empirically</w:t>
      </w:r>
      <w:r w:rsidRPr="00E61666">
        <w:rPr>
          <w:rFonts w:cs="Arial"/>
        </w:rPr>
        <w:t xml:space="preserve"> &amp; </w:t>
      </w:r>
      <w:r w:rsidRPr="00E61666">
        <w:rPr>
          <w:rFonts w:cs="Arial"/>
          <w:u w:val="single"/>
        </w:rPr>
        <w:t>theoretically</w:t>
      </w:r>
      <w:r w:rsidRPr="00E61666">
        <w:rPr>
          <w:rFonts w:cs="Arial"/>
        </w:rPr>
        <w:t xml:space="preserve"> inaccurate.</w:t>
      </w:r>
    </w:p>
    <w:p w14:paraId="167A8D9E" w14:textId="77777777" w:rsidR="0090448F" w:rsidRPr="001139C4" w:rsidRDefault="0090448F" w:rsidP="0090448F">
      <w:r w:rsidRPr="001139C4">
        <w:t xml:space="preserve">Stephen </w:t>
      </w:r>
      <w:r w:rsidRPr="001139C4">
        <w:rPr>
          <w:rStyle w:val="Style13ptBold"/>
        </w:rPr>
        <w:t>Walt 20</w:t>
      </w:r>
      <w:r w:rsidRPr="001139C4">
        <w:t>. Robert and Renée Belfer professor of international relations, Harvard University. "Will a Global Depression Trigger Another World War?" https://foreignpolicy.com/2020/05/13/coronavirus-pandemic-depression-economy-world-war/</w:t>
      </w:r>
    </w:p>
    <w:p w14:paraId="7697A543" w14:textId="77777777" w:rsidR="0090448F" w:rsidRPr="001139C4" w:rsidRDefault="0090448F" w:rsidP="0090448F">
      <w:pPr>
        <w:rPr>
          <w:sz w:val="16"/>
        </w:rPr>
      </w:pPr>
      <w:r w:rsidRPr="001139C4">
        <w:rPr>
          <w:sz w:val="16"/>
        </w:rPr>
        <w:t xml:space="preserve">On balance, however, I do </w:t>
      </w:r>
      <w:r w:rsidRPr="001139C4">
        <w:rPr>
          <w:rStyle w:val="StyleUnderline"/>
          <w:highlight w:val="cyan"/>
        </w:rPr>
        <w:t>not</w:t>
      </w:r>
      <w:r w:rsidRPr="001139C4">
        <w:rPr>
          <w:sz w:val="16"/>
        </w:rPr>
        <w:t xml:space="preserve"> think that </w:t>
      </w:r>
      <w:r w:rsidRPr="001139C4">
        <w:rPr>
          <w:rStyle w:val="StyleUnderline"/>
          <w:highlight w:val="cyan"/>
        </w:rPr>
        <w:t>even</w:t>
      </w:r>
      <w:r w:rsidRPr="001139C4">
        <w:rPr>
          <w:sz w:val="16"/>
        </w:rPr>
        <w:t xml:space="preserve"> the </w:t>
      </w:r>
      <w:r w:rsidRPr="001139C4">
        <w:rPr>
          <w:rStyle w:val="Emphasis"/>
          <w:highlight w:val="cyan"/>
        </w:rPr>
        <w:t>extraordinary economic conditions</w:t>
      </w:r>
      <w:r w:rsidRPr="001139C4">
        <w:rPr>
          <w:sz w:val="16"/>
        </w:rPr>
        <w:t xml:space="preserve"> we are witnessing today are </w:t>
      </w:r>
      <w:r w:rsidRPr="001139C4">
        <w:rPr>
          <w:rStyle w:val="StyleUnderline"/>
        </w:rPr>
        <w:t>going to</w:t>
      </w:r>
      <w:r w:rsidRPr="001139C4">
        <w:rPr>
          <w:sz w:val="16"/>
        </w:rPr>
        <w:t xml:space="preserve"> have much </w:t>
      </w:r>
      <w:r w:rsidRPr="001139C4">
        <w:rPr>
          <w:rStyle w:val="StyleUnderline"/>
          <w:highlight w:val="cyan"/>
        </w:rPr>
        <w:t>impact</w:t>
      </w:r>
      <w:r w:rsidRPr="001139C4">
        <w:rPr>
          <w:sz w:val="16"/>
        </w:rPr>
        <w:t xml:space="preserve"> on the </w:t>
      </w:r>
      <w:r w:rsidRPr="001139C4">
        <w:rPr>
          <w:rStyle w:val="Emphasis"/>
          <w:highlight w:val="cyan"/>
        </w:rPr>
        <w:t>likelihood of war</w:t>
      </w:r>
      <w:r w:rsidRPr="001139C4">
        <w:rPr>
          <w:sz w:val="16"/>
        </w:rPr>
        <w:t xml:space="preserve">. Why? First of all, </w:t>
      </w:r>
      <w:r w:rsidRPr="001139C4">
        <w:rPr>
          <w:rStyle w:val="StyleUnderline"/>
        </w:rPr>
        <w:t xml:space="preserve">if depressions were a </w:t>
      </w:r>
      <w:r w:rsidRPr="001139C4">
        <w:rPr>
          <w:rStyle w:val="Emphasis"/>
        </w:rPr>
        <w:t>powerful cause</w:t>
      </w:r>
      <w:r w:rsidRPr="001139C4">
        <w:rPr>
          <w:rStyle w:val="StyleUnderline"/>
        </w:rPr>
        <w:t xml:space="preserve"> of war</w:t>
      </w:r>
      <w:r w:rsidRPr="001139C4">
        <w:rPr>
          <w:sz w:val="16"/>
        </w:rPr>
        <w:t xml:space="preserve">, </w:t>
      </w:r>
      <w:r w:rsidRPr="001139C4">
        <w:rPr>
          <w:rStyle w:val="StyleUnderline"/>
        </w:rPr>
        <w:t>there would be a lot more of the latter</w:t>
      </w:r>
      <w:r w:rsidRPr="001139C4">
        <w:rPr>
          <w:sz w:val="16"/>
        </w:rPr>
        <w:t xml:space="preserve">. To take one example, </w:t>
      </w:r>
      <w:r w:rsidRPr="001139C4">
        <w:rPr>
          <w:rStyle w:val="StyleUnderline"/>
        </w:rPr>
        <w:t xml:space="preserve">the </w:t>
      </w:r>
      <w:r w:rsidRPr="001139C4">
        <w:rPr>
          <w:rStyle w:val="Emphasis"/>
          <w:highlight w:val="cyan"/>
        </w:rPr>
        <w:t>U</w:t>
      </w:r>
      <w:r w:rsidRPr="001139C4">
        <w:rPr>
          <w:rStyle w:val="StyleUnderline"/>
        </w:rPr>
        <w:t xml:space="preserve">nited </w:t>
      </w:r>
      <w:r w:rsidRPr="001139C4">
        <w:rPr>
          <w:rStyle w:val="Emphasis"/>
          <w:highlight w:val="cyan"/>
        </w:rPr>
        <w:t>S</w:t>
      </w:r>
      <w:r w:rsidRPr="001139C4">
        <w:rPr>
          <w:rStyle w:val="StyleUnderline"/>
        </w:rPr>
        <w:t>tates</w:t>
      </w:r>
      <w:r w:rsidRPr="001139C4">
        <w:rPr>
          <w:sz w:val="16"/>
        </w:rPr>
        <w:t xml:space="preserve"> has </w:t>
      </w:r>
      <w:r w:rsidRPr="001139C4">
        <w:rPr>
          <w:rStyle w:val="StyleUnderline"/>
          <w:highlight w:val="cyan"/>
        </w:rPr>
        <w:t xml:space="preserve">suffered </w:t>
      </w:r>
      <w:r w:rsidRPr="001139C4">
        <w:rPr>
          <w:rStyle w:val="Emphasis"/>
          <w:highlight w:val="cyan"/>
        </w:rPr>
        <w:t>40</w:t>
      </w:r>
      <w:r w:rsidRPr="001139C4">
        <w:rPr>
          <w:rStyle w:val="Emphasis"/>
        </w:rPr>
        <w:t xml:space="preserve"> or more</w:t>
      </w:r>
      <w:r w:rsidRPr="001139C4">
        <w:rPr>
          <w:rStyle w:val="StyleUnderline"/>
        </w:rPr>
        <w:t xml:space="preserve"> recessions</w:t>
      </w:r>
      <w:r w:rsidRPr="001139C4">
        <w:rPr>
          <w:sz w:val="16"/>
        </w:rPr>
        <w:t xml:space="preserve"> since the country was founded, </w:t>
      </w:r>
      <w:r w:rsidRPr="001139C4">
        <w:rPr>
          <w:rStyle w:val="StyleUnderline"/>
          <w:highlight w:val="cyan"/>
        </w:rPr>
        <w:t>yet</w:t>
      </w:r>
      <w:r w:rsidRPr="001139C4">
        <w:rPr>
          <w:sz w:val="16"/>
        </w:rPr>
        <w:t xml:space="preserve"> it has </w:t>
      </w:r>
      <w:r w:rsidRPr="001139C4">
        <w:rPr>
          <w:rStyle w:val="StyleUnderline"/>
          <w:highlight w:val="cyan"/>
        </w:rPr>
        <w:t>fought</w:t>
      </w:r>
      <w:r w:rsidRPr="001139C4">
        <w:rPr>
          <w:rStyle w:val="StyleUnderline"/>
        </w:rPr>
        <w:t xml:space="preserve"> perhaps </w:t>
      </w:r>
      <w:r w:rsidRPr="001139C4">
        <w:rPr>
          <w:rStyle w:val="StyleUnderline"/>
          <w:highlight w:val="cyan"/>
        </w:rPr>
        <w:t>20</w:t>
      </w:r>
      <w:r w:rsidRPr="001139C4">
        <w:rPr>
          <w:rStyle w:val="StyleUnderline"/>
        </w:rPr>
        <w:t xml:space="preserve"> interstate </w:t>
      </w:r>
      <w:r w:rsidRPr="001139C4">
        <w:rPr>
          <w:rStyle w:val="StyleUnderline"/>
          <w:highlight w:val="cyan"/>
        </w:rPr>
        <w:t>wars</w:t>
      </w:r>
      <w:r w:rsidRPr="001139C4">
        <w:rPr>
          <w:sz w:val="16"/>
        </w:rPr>
        <w:t xml:space="preserve">, most of them </w:t>
      </w:r>
      <w:r w:rsidRPr="001139C4">
        <w:rPr>
          <w:rStyle w:val="StyleUnderline"/>
          <w:highlight w:val="cyan"/>
        </w:rPr>
        <w:t>unrelated to the</w:t>
      </w:r>
      <w:r w:rsidRPr="001139C4">
        <w:rPr>
          <w:rStyle w:val="StyleUnderline"/>
        </w:rPr>
        <w:t xml:space="preserve"> </w:t>
      </w:r>
      <w:r w:rsidRPr="001139C4">
        <w:rPr>
          <w:rStyle w:val="Emphasis"/>
        </w:rPr>
        <w:t xml:space="preserve">state of the </w:t>
      </w:r>
      <w:r w:rsidRPr="001139C4">
        <w:rPr>
          <w:rStyle w:val="Emphasis"/>
          <w:highlight w:val="cyan"/>
        </w:rPr>
        <w:t>economy</w:t>
      </w:r>
      <w:r w:rsidRPr="001139C4">
        <w:rPr>
          <w:sz w:val="16"/>
        </w:rPr>
        <w:t xml:space="preserve">. To paraphrase the economist Paul Samuelson’s famous quip about the stock market, </w:t>
      </w:r>
      <w:r w:rsidRPr="001139C4">
        <w:rPr>
          <w:rStyle w:val="StyleUnderline"/>
        </w:rPr>
        <w:t>if recessions were a powerful cause of war</w:t>
      </w:r>
      <w:r w:rsidRPr="001139C4">
        <w:rPr>
          <w:sz w:val="16"/>
        </w:rPr>
        <w:t xml:space="preserve">, </w:t>
      </w:r>
      <w:r w:rsidRPr="001139C4">
        <w:rPr>
          <w:rStyle w:val="StyleUnderline"/>
        </w:rPr>
        <w:t>they would have predicted</w:t>
      </w:r>
      <w:r w:rsidRPr="001139C4">
        <w:rPr>
          <w:sz w:val="16"/>
        </w:rPr>
        <w:t xml:space="preserve"> “</w:t>
      </w:r>
      <w:r w:rsidRPr="001139C4">
        <w:rPr>
          <w:rStyle w:val="StyleUnderline"/>
        </w:rPr>
        <w:t>nine out of the last five</w:t>
      </w:r>
      <w:r w:rsidRPr="001139C4">
        <w:rPr>
          <w:sz w:val="16"/>
        </w:rPr>
        <w:t xml:space="preserve"> (</w:t>
      </w:r>
      <w:r w:rsidRPr="001139C4">
        <w:rPr>
          <w:rStyle w:val="StyleUnderline"/>
        </w:rPr>
        <w:t>or fewer</w:t>
      </w:r>
      <w:r w:rsidRPr="001139C4">
        <w:rPr>
          <w:sz w:val="16"/>
        </w:rPr>
        <w:t>).”</w:t>
      </w:r>
    </w:p>
    <w:p w14:paraId="32ABE464" w14:textId="77777777" w:rsidR="0090448F" w:rsidRPr="001139C4" w:rsidRDefault="0090448F" w:rsidP="0090448F">
      <w:pPr>
        <w:rPr>
          <w:sz w:val="16"/>
        </w:rPr>
      </w:pPr>
      <w:r w:rsidRPr="001139C4">
        <w:rPr>
          <w:sz w:val="16"/>
        </w:rPr>
        <w:lastRenderedPageBreak/>
        <w:t xml:space="preserve">Second, </w:t>
      </w:r>
      <w:r w:rsidRPr="001139C4">
        <w:rPr>
          <w:rStyle w:val="StyleUnderline"/>
        </w:rPr>
        <w:t xml:space="preserve">states do not start wars unless they believe they will win a </w:t>
      </w:r>
      <w:r w:rsidRPr="001139C4">
        <w:rPr>
          <w:rStyle w:val="Emphasis"/>
        </w:rPr>
        <w:t>quick and relatively cheap victory</w:t>
      </w:r>
      <w:r w:rsidRPr="001139C4">
        <w:rPr>
          <w:sz w:val="16"/>
        </w:rPr>
        <w:t xml:space="preserve">. As John Mearsheimer showed in his classic book Conventional Deterrence, national </w:t>
      </w:r>
      <w:r w:rsidRPr="001139C4">
        <w:rPr>
          <w:rStyle w:val="StyleUnderline"/>
          <w:highlight w:val="cyan"/>
        </w:rPr>
        <w:t>leaders avoid war when they are convinced it will</w:t>
      </w:r>
      <w:r w:rsidRPr="001139C4">
        <w:rPr>
          <w:rStyle w:val="StyleUnderline"/>
        </w:rPr>
        <w:t xml:space="preserve"> be </w:t>
      </w:r>
      <w:r w:rsidRPr="001139C4">
        <w:rPr>
          <w:rStyle w:val="Emphasis"/>
          <w:highlight w:val="cyan"/>
        </w:rPr>
        <w:t>long</w:t>
      </w:r>
      <w:r w:rsidRPr="001139C4">
        <w:rPr>
          <w:sz w:val="16"/>
        </w:rPr>
        <w:t xml:space="preserve">, </w:t>
      </w:r>
      <w:r w:rsidRPr="001139C4">
        <w:rPr>
          <w:rStyle w:val="Emphasis"/>
          <w:highlight w:val="cyan"/>
        </w:rPr>
        <w:t>bloody</w:t>
      </w:r>
      <w:r w:rsidRPr="001139C4">
        <w:rPr>
          <w:sz w:val="16"/>
        </w:rPr>
        <w:t xml:space="preserve">, </w:t>
      </w:r>
      <w:r w:rsidRPr="001139C4">
        <w:rPr>
          <w:rStyle w:val="Emphasis"/>
          <w:highlight w:val="cyan"/>
        </w:rPr>
        <w:t>costly</w:t>
      </w:r>
      <w:r w:rsidRPr="001139C4">
        <w:rPr>
          <w:sz w:val="16"/>
        </w:rPr>
        <w:t xml:space="preserve">, </w:t>
      </w:r>
      <w:r w:rsidRPr="001139C4">
        <w:rPr>
          <w:rStyle w:val="StyleUnderline"/>
        </w:rPr>
        <w:t xml:space="preserve">and </w:t>
      </w:r>
      <w:r w:rsidRPr="001139C4">
        <w:rPr>
          <w:rStyle w:val="Emphasis"/>
          <w:highlight w:val="cyan"/>
        </w:rPr>
        <w:t>uncertain</w:t>
      </w:r>
      <w:r w:rsidRPr="001139C4">
        <w:rPr>
          <w:sz w:val="16"/>
        </w:rPr>
        <w:t>. To choose war, political leaders have to convince themselves they can either win a quick, cheap, and decisive victory or achieve some limited objective at low cost. Europe went to war in 1914 with each side believing it would win a rapid and easy victory, and Nazi Germany developed the strategy of blitzkrieg in order to subdue its foes as quickly and cheaply as possible. Iraq attacked Iran in 1980 because Saddam believed the Islamic Republic was in disarray and would be easy to defeat, and George W. Bush invaded Iraq in 2003 convinced the war would be short, successful, and pay for itself.</w:t>
      </w:r>
    </w:p>
    <w:p w14:paraId="07659D49" w14:textId="77777777" w:rsidR="0090448F" w:rsidRPr="001139C4" w:rsidRDefault="0090448F" w:rsidP="0090448F">
      <w:pPr>
        <w:rPr>
          <w:sz w:val="16"/>
        </w:rPr>
      </w:pPr>
      <w:r w:rsidRPr="001139C4">
        <w:rPr>
          <w:sz w:val="16"/>
        </w:rPr>
        <w:t xml:space="preserve">The fact that each of these leaders miscalculated badly does not alter the main point: </w:t>
      </w:r>
      <w:r w:rsidRPr="001139C4">
        <w:rPr>
          <w:rStyle w:val="StyleUnderline"/>
          <w:highlight w:val="cyan"/>
        </w:rPr>
        <w:t>No matter</w:t>
      </w:r>
      <w:r w:rsidRPr="001139C4">
        <w:rPr>
          <w:rStyle w:val="StyleUnderline"/>
        </w:rPr>
        <w:t xml:space="preserve"> what a </w:t>
      </w:r>
      <w:r w:rsidRPr="001139C4">
        <w:rPr>
          <w:rStyle w:val="Emphasis"/>
        </w:rPr>
        <w:t xml:space="preserve">country’s </w:t>
      </w:r>
      <w:r w:rsidRPr="001139C4">
        <w:rPr>
          <w:rStyle w:val="Emphasis"/>
          <w:highlight w:val="cyan"/>
        </w:rPr>
        <w:t>economic condition</w:t>
      </w:r>
      <w:r w:rsidRPr="001139C4">
        <w:rPr>
          <w:rStyle w:val="StyleUnderline"/>
        </w:rPr>
        <w:t xml:space="preserve"> might be</w:t>
      </w:r>
      <w:r w:rsidRPr="001139C4">
        <w:rPr>
          <w:sz w:val="16"/>
        </w:rPr>
        <w:t xml:space="preserve">, its </w:t>
      </w:r>
      <w:r w:rsidRPr="001139C4">
        <w:rPr>
          <w:rStyle w:val="StyleUnderline"/>
          <w:highlight w:val="cyan"/>
        </w:rPr>
        <w:t>leaders</w:t>
      </w:r>
      <w:r w:rsidRPr="001139C4">
        <w:rPr>
          <w:rStyle w:val="StyleUnderline"/>
        </w:rPr>
        <w:t xml:space="preserve"> will </w:t>
      </w:r>
      <w:r w:rsidRPr="001139C4">
        <w:rPr>
          <w:rStyle w:val="StyleUnderline"/>
          <w:highlight w:val="cyan"/>
        </w:rPr>
        <w:t>not go to war unless they think they can do so quickly</w:t>
      </w:r>
      <w:r w:rsidRPr="001139C4">
        <w:rPr>
          <w:sz w:val="16"/>
        </w:rPr>
        <w:t xml:space="preserve">, </w:t>
      </w:r>
      <w:r w:rsidRPr="001139C4">
        <w:rPr>
          <w:rStyle w:val="StyleUnderline"/>
          <w:highlight w:val="cyan"/>
        </w:rPr>
        <w:t>cheaply</w:t>
      </w:r>
      <w:r w:rsidRPr="001139C4">
        <w:rPr>
          <w:sz w:val="16"/>
        </w:rPr>
        <w:t xml:space="preserve">, </w:t>
      </w:r>
      <w:r w:rsidRPr="001139C4">
        <w:rPr>
          <w:rStyle w:val="StyleUnderline"/>
          <w:highlight w:val="cyan"/>
        </w:rPr>
        <w:t>and with</w:t>
      </w:r>
      <w:r w:rsidRPr="001139C4">
        <w:rPr>
          <w:sz w:val="16"/>
        </w:rPr>
        <w:t xml:space="preserve"> a reasonable </w:t>
      </w:r>
      <w:r w:rsidRPr="001139C4">
        <w:rPr>
          <w:rStyle w:val="Emphasis"/>
        </w:rPr>
        <w:t xml:space="preserve">probability of </w:t>
      </w:r>
      <w:r w:rsidRPr="001139C4">
        <w:rPr>
          <w:rStyle w:val="Emphasis"/>
          <w:highlight w:val="cyan"/>
        </w:rPr>
        <w:t>success</w:t>
      </w:r>
      <w:r w:rsidRPr="001139C4">
        <w:rPr>
          <w:sz w:val="16"/>
        </w:rPr>
        <w:t>.</w:t>
      </w:r>
    </w:p>
    <w:p w14:paraId="604F9B89" w14:textId="77777777" w:rsidR="0090448F" w:rsidRPr="001139C4" w:rsidRDefault="0090448F" w:rsidP="0090448F">
      <w:pPr>
        <w:rPr>
          <w:sz w:val="16"/>
        </w:rPr>
      </w:pPr>
      <w:r w:rsidRPr="001139C4">
        <w:rPr>
          <w:sz w:val="16"/>
        </w:rPr>
        <w:t xml:space="preserve">Third, and most important, the </w:t>
      </w:r>
      <w:r w:rsidRPr="001139C4">
        <w:rPr>
          <w:rStyle w:val="Emphasis"/>
          <w:highlight w:val="cyan"/>
        </w:rPr>
        <w:t>primary motivation</w:t>
      </w:r>
      <w:r w:rsidRPr="001139C4">
        <w:rPr>
          <w:rStyle w:val="StyleUnderline"/>
          <w:highlight w:val="cyan"/>
        </w:rPr>
        <w:t xml:space="preserve"> for</w:t>
      </w:r>
      <w:r w:rsidRPr="001139C4">
        <w:rPr>
          <w:sz w:val="16"/>
        </w:rPr>
        <w:t xml:space="preserve"> most </w:t>
      </w:r>
      <w:r w:rsidRPr="001139C4">
        <w:rPr>
          <w:rStyle w:val="StyleUnderline"/>
          <w:highlight w:val="cyan"/>
        </w:rPr>
        <w:t>wars is</w:t>
      </w:r>
      <w:r w:rsidRPr="001139C4">
        <w:rPr>
          <w:sz w:val="16"/>
        </w:rPr>
        <w:t xml:space="preserve"> the </w:t>
      </w:r>
      <w:r w:rsidRPr="001139C4">
        <w:rPr>
          <w:rStyle w:val="Emphasis"/>
        </w:rPr>
        <w:t xml:space="preserve">desire for </w:t>
      </w:r>
      <w:r w:rsidRPr="001139C4">
        <w:rPr>
          <w:rStyle w:val="Emphasis"/>
          <w:highlight w:val="cyan"/>
        </w:rPr>
        <w:t>security</w:t>
      </w:r>
      <w:r w:rsidRPr="001139C4">
        <w:rPr>
          <w:sz w:val="16"/>
        </w:rPr>
        <w:t xml:space="preserve">, </w:t>
      </w:r>
      <w:r w:rsidRPr="001139C4">
        <w:rPr>
          <w:rStyle w:val="StyleUnderline"/>
          <w:highlight w:val="cyan"/>
        </w:rPr>
        <w:t xml:space="preserve">not </w:t>
      </w:r>
      <w:r w:rsidRPr="001139C4">
        <w:rPr>
          <w:rStyle w:val="Emphasis"/>
          <w:highlight w:val="cyan"/>
        </w:rPr>
        <w:t>economic</w:t>
      </w:r>
      <w:r w:rsidRPr="001139C4">
        <w:rPr>
          <w:rStyle w:val="Emphasis"/>
        </w:rPr>
        <w:t xml:space="preserve"> gain</w:t>
      </w:r>
      <w:r w:rsidRPr="001139C4">
        <w:rPr>
          <w:sz w:val="16"/>
        </w:rPr>
        <w:t>. For this reason, the odds of war increase when states believe the long-term balance of power may be shifting against them, when they are convinced that adversaries are unalterably hostile and cannot be accommodated, and when they are confident they can reverse the unfavorable trends and establish a secure position if they act now. The historian A.J.P. Taylor once observed that “</w:t>
      </w:r>
      <w:r w:rsidRPr="001139C4">
        <w:rPr>
          <w:rStyle w:val="Emphasis"/>
          <w:highlight w:val="cyan"/>
        </w:rPr>
        <w:t>every war</w:t>
      </w:r>
      <w:r w:rsidRPr="001139C4">
        <w:rPr>
          <w:rStyle w:val="Emphasis"/>
        </w:rPr>
        <w:t xml:space="preserve"> between Great Powers</w:t>
      </w:r>
      <w:r w:rsidRPr="001139C4">
        <w:rPr>
          <w:sz w:val="16"/>
        </w:rPr>
        <w:t xml:space="preserve"> [between 1848 and 1918] … </w:t>
      </w:r>
      <w:r w:rsidRPr="001139C4">
        <w:rPr>
          <w:rStyle w:val="StyleUnderline"/>
          <w:highlight w:val="cyan"/>
        </w:rPr>
        <w:t>started as</w:t>
      </w:r>
      <w:r w:rsidRPr="001139C4">
        <w:rPr>
          <w:sz w:val="16"/>
        </w:rPr>
        <w:t xml:space="preserve"> a </w:t>
      </w:r>
      <w:r w:rsidRPr="001139C4">
        <w:rPr>
          <w:rStyle w:val="StyleUnderline"/>
          <w:highlight w:val="cyan"/>
        </w:rPr>
        <w:t>preventive</w:t>
      </w:r>
      <w:r w:rsidRPr="001139C4">
        <w:rPr>
          <w:rStyle w:val="StyleUnderline"/>
        </w:rPr>
        <w:t xml:space="preserve"> war</w:t>
      </w:r>
      <w:r w:rsidRPr="001139C4">
        <w:rPr>
          <w:sz w:val="16"/>
        </w:rPr>
        <w:t xml:space="preserve">, </w:t>
      </w:r>
      <w:r w:rsidRPr="001139C4">
        <w:rPr>
          <w:rStyle w:val="StyleUnderline"/>
          <w:highlight w:val="cyan"/>
        </w:rPr>
        <w:t>not</w:t>
      </w:r>
      <w:r w:rsidRPr="001139C4">
        <w:rPr>
          <w:sz w:val="16"/>
        </w:rPr>
        <w:t xml:space="preserve"> as a </w:t>
      </w:r>
      <w:r w:rsidRPr="001139C4">
        <w:rPr>
          <w:rStyle w:val="Emphasis"/>
        </w:rPr>
        <w:t xml:space="preserve">war of </w:t>
      </w:r>
      <w:r w:rsidRPr="001139C4">
        <w:rPr>
          <w:rStyle w:val="Emphasis"/>
          <w:highlight w:val="cyan"/>
        </w:rPr>
        <w:t>conquest</w:t>
      </w:r>
      <w:r w:rsidRPr="001139C4">
        <w:rPr>
          <w:sz w:val="16"/>
        </w:rPr>
        <w:t>,” and that remains true of most wars fought since then.</w:t>
      </w:r>
    </w:p>
    <w:p w14:paraId="690EC270" w14:textId="77777777" w:rsidR="0090448F" w:rsidRPr="001139C4" w:rsidRDefault="0090448F" w:rsidP="0090448F">
      <w:pPr>
        <w:rPr>
          <w:sz w:val="16"/>
        </w:rPr>
      </w:pPr>
      <w:r w:rsidRPr="001139C4">
        <w:rPr>
          <w:sz w:val="16"/>
        </w:rPr>
        <w:t xml:space="preserve">The bottom line: </w:t>
      </w:r>
      <w:r w:rsidRPr="001139C4">
        <w:rPr>
          <w:rStyle w:val="StyleUnderline"/>
        </w:rPr>
        <w:t>Economic conditions</w:t>
      </w:r>
      <w:r w:rsidRPr="001139C4">
        <w:rPr>
          <w:sz w:val="16"/>
        </w:rPr>
        <w:t xml:space="preserve"> (i.e., a depression) may affect the broader political environment in which decisions for war or peace are made, but they </w:t>
      </w:r>
      <w:r w:rsidRPr="001139C4">
        <w:rPr>
          <w:rStyle w:val="StyleUnderline"/>
        </w:rPr>
        <w:t xml:space="preserve">are only </w:t>
      </w:r>
      <w:r w:rsidRPr="001139C4">
        <w:rPr>
          <w:rStyle w:val="Emphasis"/>
        </w:rPr>
        <w:t>one factor among many</w:t>
      </w:r>
      <w:r w:rsidRPr="001139C4">
        <w:rPr>
          <w:rStyle w:val="StyleUnderline"/>
        </w:rPr>
        <w:t xml:space="preserve"> and rarely the </w:t>
      </w:r>
      <w:r w:rsidRPr="001139C4">
        <w:rPr>
          <w:rStyle w:val="Emphasis"/>
        </w:rPr>
        <w:t>most significant</w:t>
      </w:r>
      <w:r w:rsidRPr="001139C4">
        <w:rPr>
          <w:sz w:val="16"/>
        </w:rPr>
        <w:t xml:space="preserve">. Even if the </w:t>
      </w:r>
      <w:r w:rsidRPr="001139C4">
        <w:rPr>
          <w:rStyle w:val="StyleUnderline"/>
          <w:highlight w:val="cyan"/>
        </w:rPr>
        <w:t>COVID</w:t>
      </w:r>
      <w:r w:rsidRPr="001139C4">
        <w:rPr>
          <w:rStyle w:val="StyleUnderline"/>
        </w:rPr>
        <w:t>-19</w:t>
      </w:r>
      <w:r w:rsidRPr="001139C4">
        <w:rPr>
          <w:sz w:val="16"/>
        </w:rPr>
        <w:t xml:space="preserve"> pandemic </w:t>
      </w:r>
      <w:r w:rsidRPr="001139C4">
        <w:rPr>
          <w:rStyle w:val="StyleUnderline"/>
        </w:rPr>
        <w:t>has large</w:t>
      </w:r>
      <w:r w:rsidRPr="001139C4">
        <w:rPr>
          <w:sz w:val="16"/>
        </w:rPr>
        <w:t xml:space="preserve">, </w:t>
      </w:r>
      <w:r w:rsidRPr="001139C4">
        <w:rPr>
          <w:rStyle w:val="StyleUnderline"/>
        </w:rPr>
        <w:t>lasting</w:t>
      </w:r>
      <w:r w:rsidRPr="001139C4">
        <w:rPr>
          <w:sz w:val="16"/>
        </w:rPr>
        <w:t xml:space="preserve">, </w:t>
      </w:r>
      <w:r w:rsidRPr="001139C4">
        <w:rPr>
          <w:rStyle w:val="StyleUnderline"/>
        </w:rPr>
        <w:t xml:space="preserve">and </w:t>
      </w:r>
      <w:r w:rsidRPr="001139C4">
        <w:rPr>
          <w:rStyle w:val="Emphasis"/>
        </w:rPr>
        <w:t>negative effects</w:t>
      </w:r>
      <w:r w:rsidRPr="001139C4">
        <w:rPr>
          <w:sz w:val="16"/>
        </w:rPr>
        <w:t xml:space="preserve"> on the world economy — as seems quite likely — it is </w:t>
      </w:r>
      <w:r w:rsidRPr="001139C4">
        <w:rPr>
          <w:rStyle w:val="StyleUnderline"/>
          <w:highlight w:val="cyan"/>
        </w:rPr>
        <w:t>not</w:t>
      </w:r>
      <w:r w:rsidRPr="001139C4">
        <w:rPr>
          <w:rStyle w:val="StyleUnderline"/>
        </w:rPr>
        <w:t xml:space="preserve"> likely to </w:t>
      </w:r>
      <w:r w:rsidRPr="001139C4">
        <w:rPr>
          <w:rStyle w:val="StyleUnderline"/>
          <w:highlight w:val="cyan"/>
        </w:rPr>
        <w:t>affect</w:t>
      </w:r>
      <w:r w:rsidRPr="001139C4">
        <w:rPr>
          <w:sz w:val="16"/>
        </w:rPr>
        <w:t xml:space="preserve"> the </w:t>
      </w:r>
      <w:r w:rsidRPr="001139C4">
        <w:rPr>
          <w:rStyle w:val="Emphasis"/>
        </w:rPr>
        <w:t xml:space="preserve">probability of </w:t>
      </w:r>
      <w:r w:rsidRPr="001139C4">
        <w:rPr>
          <w:rStyle w:val="Emphasis"/>
          <w:highlight w:val="cyan"/>
        </w:rPr>
        <w:t>war</w:t>
      </w:r>
      <w:r w:rsidRPr="001139C4">
        <w:rPr>
          <w:sz w:val="16"/>
        </w:rPr>
        <w:t xml:space="preserve"> very much, especially in the short term.</w:t>
      </w:r>
    </w:p>
    <w:p w14:paraId="76464390" w14:textId="77777777" w:rsidR="0090448F" w:rsidRPr="001139C4" w:rsidRDefault="0090448F" w:rsidP="0090448F"/>
    <w:p w14:paraId="38370782" w14:textId="5884465F" w:rsidR="0090448F" w:rsidRDefault="0067051A" w:rsidP="0090448F">
      <w:pPr>
        <w:pStyle w:val="Heading3"/>
      </w:pPr>
      <w:r>
        <w:lastRenderedPageBreak/>
        <w:t>Advantage 2</w:t>
      </w:r>
      <w:r w:rsidR="0090448F">
        <w:t>---1NC</w:t>
      </w:r>
    </w:p>
    <w:p w14:paraId="6E0BEDA2" w14:textId="77777777" w:rsidR="0090448F" w:rsidRPr="00E61666" w:rsidRDefault="0090448F" w:rsidP="0090448F">
      <w:pPr>
        <w:pStyle w:val="Heading4"/>
        <w:rPr>
          <w:b w:val="0"/>
          <w:bCs/>
        </w:rPr>
      </w:pPr>
      <w:r>
        <w:t xml:space="preserve">Trump is </w:t>
      </w:r>
      <w:r w:rsidRPr="00A7201B">
        <w:rPr>
          <w:u w:val="single"/>
        </w:rPr>
        <w:t>fine</w:t>
      </w:r>
      <w:r w:rsidRPr="00E61666">
        <w:rPr>
          <w:b w:val="0"/>
          <w:bCs/>
        </w:rPr>
        <w:t>: checks</w:t>
      </w:r>
      <w:r>
        <w:rPr>
          <w:b w:val="0"/>
          <w:bCs/>
        </w:rPr>
        <w:t>, Trump I, resilient alliances &amp; weak adversaries.</w:t>
      </w:r>
    </w:p>
    <w:p w14:paraId="5AA854BD" w14:textId="77777777" w:rsidR="0090448F" w:rsidRPr="009541B7" w:rsidRDefault="0090448F" w:rsidP="0090448F">
      <w:r w:rsidRPr="00D31B8B">
        <w:t>Michael</w:t>
      </w:r>
      <w:r>
        <w:rPr>
          <w:rStyle w:val="Style13ptBold"/>
        </w:rPr>
        <w:t xml:space="preserve"> </w:t>
      </w:r>
      <w:r w:rsidRPr="009541B7">
        <w:rPr>
          <w:rStyle w:val="Style13ptBold"/>
        </w:rPr>
        <w:t>Hirsh 24</w:t>
      </w:r>
      <w:r>
        <w:t>. M.A. in International and Public Affairs from Columbia University.</w:t>
      </w:r>
      <w:r w:rsidRPr="009541B7">
        <w:t xml:space="preserve"> “Yes, Biden Flopped. But Let’s Not Overreact.</w:t>
      </w:r>
      <w:r>
        <w:t xml:space="preserve">” </w:t>
      </w:r>
      <w:r w:rsidRPr="009541B7">
        <w:t>https://foreignpolicy.com/2024/06/28/biden-trump-presidential-debate-performance-democracy-us-world-leadership/</w:t>
      </w:r>
    </w:p>
    <w:p w14:paraId="06C7BE4A" w14:textId="77777777" w:rsidR="0090448F" w:rsidRPr="00CE67D7" w:rsidRDefault="0090448F" w:rsidP="0090448F">
      <w:pPr>
        <w:rPr>
          <w:sz w:val="16"/>
        </w:rPr>
      </w:pPr>
      <w:r w:rsidRPr="00CE67D7">
        <w:rPr>
          <w:sz w:val="16"/>
        </w:rPr>
        <w:t xml:space="preserve">Why? </w:t>
      </w:r>
      <w:r w:rsidRPr="00CE67D7">
        <w:rPr>
          <w:rStyle w:val="StyleUnderline"/>
        </w:rPr>
        <w:t xml:space="preserve">The </w:t>
      </w:r>
      <w:r w:rsidRPr="001C152D">
        <w:rPr>
          <w:rStyle w:val="Emphasis"/>
          <w:highlight w:val="cyan"/>
        </w:rPr>
        <w:t>U</w:t>
      </w:r>
      <w:r w:rsidRPr="00CE67D7">
        <w:rPr>
          <w:sz w:val="16"/>
        </w:rPr>
        <w:t xml:space="preserve">nited </w:t>
      </w:r>
      <w:r w:rsidRPr="001C152D">
        <w:rPr>
          <w:rStyle w:val="Emphasis"/>
          <w:highlight w:val="cyan"/>
        </w:rPr>
        <w:t>S</w:t>
      </w:r>
      <w:r w:rsidRPr="00CE67D7">
        <w:rPr>
          <w:sz w:val="16"/>
        </w:rPr>
        <w:t xml:space="preserve">tates </w:t>
      </w:r>
      <w:r w:rsidRPr="00CE67D7">
        <w:rPr>
          <w:rStyle w:val="StyleUnderline"/>
        </w:rPr>
        <w:t xml:space="preserve">continues to be </w:t>
      </w:r>
      <w:r w:rsidRPr="001C152D">
        <w:rPr>
          <w:rStyle w:val="StyleUnderline"/>
          <w:highlight w:val="cyan"/>
        </w:rPr>
        <w:t xml:space="preserve">the </w:t>
      </w:r>
      <w:r w:rsidRPr="001C152D">
        <w:rPr>
          <w:rStyle w:val="Emphasis"/>
          <w:highlight w:val="cyan"/>
        </w:rPr>
        <w:t>unchallenged</w:t>
      </w:r>
      <w:r w:rsidRPr="002A2CFD">
        <w:rPr>
          <w:rStyle w:val="StyleUnderline"/>
        </w:rPr>
        <w:t xml:space="preserve"> super</w:t>
      </w:r>
      <w:r w:rsidRPr="001C152D">
        <w:rPr>
          <w:rStyle w:val="StyleUnderline"/>
          <w:highlight w:val="cyan"/>
        </w:rPr>
        <w:t xml:space="preserve">power, with </w:t>
      </w:r>
      <w:r w:rsidRPr="001C152D">
        <w:rPr>
          <w:rStyle w:val="Emphasis"/>
          <w:highlight w:val="cyan"/>
        </w:rPr>
        <w:t>China</w:t>
      </w:r>
      <w:r w:rsidRPr="00CE67D7">
        <w:rPr>
          <w:rStyle w:val="StyleUnderline"/>
        </w:rPr>
        <w:t xml:space="preserve"> and </w:t>
      </w:r>
      <w:r w:rsidRPr="00CE67D7">
        <w:rPr>
          <w:rStyle w:val="Emphasis"/>
        </w:rPr>
        <w:t>Europe</w:t>
      </w:r>
      <w:r w:rsidRPr="00CE67D7">
        <w:rPr>
          <w:rStyle w:val="StyleUnderline"/>
        </w:rPr>
        <w:t xml:space="preserve"> </w:t>
      </w:r>
      <w:r w:rsidRPr="001C152D">
        <w:rPr>
          <w:rStyle w:val="StyleUnderline"/>
          <w:highlight w:val="cyan"/>
        </w:rPr>
        <w:t>flagging</w:t>
      </w:r>
      <w:r w:rsidRPr="00CE67D7">
        <w:rPr>
          <w:rStyle w:val="StyleUnderline"/>
        </w:rPr>
        <w:t xml:space="preserve"> economically </w:t>
      </w:r>
      <w:r w:rsidRPr="001C152D">
        <w:rPr>
          <w:rStyle w:val="StyleUnderline"/>
          <w:highlight w:val="cyan"/>
        </w:rPr>
        <w:t xml:space="preserve">and </w:t>
      </w:r>
      <w:r w:rsidRPr="001C152D">
        <w:rPr>
          <w:rStyle w:val="Emphasis"/>
          <w:highlight w:val="cyan"/>
        </w:rPr>
        <w:t>Russia</w:t>
      </w:r>
      <w:r w:rsidRPr="001C152D">
        <w:rPr>
          <w:rStyle w:val="StyleUnderline"/>
          <w:highlight w:val="cyan"/>
        </w:rPr>
        <w:t xml:space="preserve"> mired in</w:t>
      </w:r>
      <w:r w:rsidRPr="00CE67D7">
        <w:rPr>
          <w:rStyle w:val="StyleUnderline"/>
        </w:rPr>
        <w:t xml:space="preserve"> an utter </w:t>
      </w:r>
      <w:r w:rsidRPr="00CE67D7">
        <w:rPr>
          <w:rStyle w:val="Emphasis"/>
        </w:rPr>
        <w:t>disaster</w:t>
      </w:r>
      <w:r w:rsidRPr="00CE67D7">
        <w:rPr>
          <w:rStyle w:val="StyleUnderline"/>
        </w:rPr>
        <w:t xml:space="preserve"> in </w:t>
      </w:r>
      <w:r w:rsidRPr="001C152D">
        <w:rPr>
          <w:rStyle w:val="StyleUnderline"/>
          <w:highlight w:val="cyan"/>
        </w:rPr>
        <w:t>Ukraine</w:t>
      </w:r>
      <w:r w:rsidRPr="00CE67D7">
        <w:rPr>
          <w:sz w:val="16"/>
        </w:rPr>
        <w:t>. Yes, Trump is the most successful demagogue in U.S. history—the fulfillment of all the fears that swirled around previous would-be authoritarians such as Aaron Burr and Huey Long in their heyday.</w:t>
      </w:r>
    </w:p>
    <w:p w14:paraId="37DBD860" w14:textId="77777777" w:rsidR="0090448F" w:rsidRPr="00CE67D7" w:rsidRDefault="0090448F" w:rsidP="0090448F">
      <w:pPr>
        <w:rPr>
          <w:sz w:val="16"/>
        </w:rPr>
      </w:pPr>
      <w:r w:rsidRPr="00761B7E">
        <w:rPr>
          <w:rStyle w:val="StyleUnderline"/>
        </w:rPr>
        <w:t xml:space="preserve">A second </w:t>
      </w:r>
      <w:r w:rsidRPr="00761B7E">
        <w:rPr>
          <w:rStyle w:val="Emphasis"/>
        </w:rPr>
        <w:t>Trump</w:t>
      </w:r>
      <w:r w:rsidRPr="00761B7E">
        <w:rPr>
          <w:sz w:val="16"/>
        </w:rPr>
        <w:t xml:space="preserve"> presidency </w:t>
      </w:r>
      <w:r w:rsidRPr="00761B7E">
        <w:rPr>
          <w:rStyle w:val="StyleUnderline"/>
        </w:rPr>
        <w:t xml:space="preserve">may well </w:t>
      </w:r>
      <w:r w:rsidRPr="00761B7E">
        <w:rPr>
          <w:rStyle w:val="Emphasis"/>
        </w:rPr>
        <w:t>mean</w:t>
      </w:r>
      <w:r w:rsidRPr="00761B7E">
        <w:rPr>
          <w:sz w:val="16"/>
        </w:rPr>
        <w:t xml:space="preserve"> that Abraham Lincoln’s “mystic chords of memory”—the honored traditions keeping </w:t>
      </w:r>
      <w:r w:rsidRPr="00761B7E">
        <w:rPr>
          <w:rStyle w:val="StyleUnderline"/>
        </w:rPr>
        <w:t>the republic</w:t>
      </w:r>
      <w:r w:rsidRPr="00761B7E">
        <w:rPr>
          <w:sz w:val="16"/>
        </w:rPr>
        <w:t xml:space="preserve"> intact — </w:t>
      </w:r>
      <w:r w:rsidRPr="00761B7E">
        <w:rPr>
          <w:rStyle w:val="StyleUnderline"/>
        </w:rPr>
        <w:t xml:space="preserve">will be </w:t>
      </w:r>
      <w:r w:rsidRPr="00761B7E">
        <w:rPr>
          <w:rStyle w:val="Emphasis"/>
        </w:rPr>
        <w:t>strained</w:t>
      </w:r>
      <w:r w:rsidRPr="00761B7E">
        <w:rPr>
          <w:rStyle w:val="StyleUnderline"/>
        </w:rPr>
        <w:t xml:space="preserve"> to the </w:t>
      </w:r>
      <w:r w:rsidRPr="00761B7E">
        <w:rPr>
          <w:rStyle w:val="Emphasis"/>
        </w:rPr>
        <w:t>breaking</w:t>
      </w:r>
      <w:r w:rsidRPr="00761B7E">
        <w:rPr>
          <w:rStyle w:val="StyleUnderline"/>
        </w:rPr>
        <w:t xml:space="preserve"> point</w:t>
      </w:r>
      <w:r w:rsidRPr="00761B7E">
        <w:rPr>
          <w:sz w:val="16"/>
        </w:rPr>
        <w:t>. Internationally, it may also mean a bad peace deal for Ukraine, an existential challenge to NATO, a renewed trade war with China, and possibly much worse.</w:t>
      </w:r>
    </w:p>
    <w:p w14:paraId="0808BD42" w14:textId="77777777" w:rsidR="0090448F" w:rsidRPr="00CE67D7" w:rsidRDefault="0090448F" w:rsidP="0090448F">
      <w:pPr>
        <w:rPr>
          <w:sz w:val="16"/>
        </w:rPr>
      </w:pPr>
      <w:r w:rsidRPr="00761B7E">
        <w:rPr>
          <w:rStyle w:val="StyleUnderline"/>
        </w:rPr>
        <w:t>But</w:t>
      </w:r>
      <w:r w:rsidRPr="00CE67D7">
        <w:rPr>
          <w:rStyle w:val="StyleUnderline"/>
        </w:rPr>
        <w:t xml:space="preserve"> the republic </w:t>
      </w:r>
      <w:r w:rsidRPr="001C152D">
        <w:rPr>
          <w:rStyle w:val="Emphasis"/>
          <w:highlight w:val="cyan"/>
        </w:rPr>
        <w:t>will survive</w:t>
      </w:r>
      <w:r w:rsidRPr="00761B7E">
        <w:rPr>
          <w:rStyle w:val="StyleUnderline"/>
        </w:rPr>
        <w:t xml:space="preserve"> </w:t>
      </w:r>
      <w:r w:rsidRPr="00CE67D7">
        <w:rPr>
          <w:rStyle w:val="StyleUnderline"/>
        </w:rPr>
        <w:t>—</w:t>
      </w:r>
      <w:r>
        <w:rPr>
          <w:rStyle w:val="StyleUnderline"/>
        </w:rPr>
        <w:t xml:space="preserve"> </w:t>
      </w:r>
      <w:r w:rsidRPr="00CE67D7">
        <w:rPr>
          <w:rStyle w:val="StyleUnderline"/>
        </w:rPr>
        <w:t xml:space="preserve">and more </w:t>
      </w:r>
      <w:r w:rsidRPr="00761B7E">
        <w:rPr>
          <w:rStyle w:val="Emphasis"/>
        </w:rPr>
        <w:t>handily</w:t>
      </w:r>
      <w:r w:rsidRPr="00CE67D7">
        <w:rPr>
          <w:rStyle w:val="StyleUnderline"/>
        </w:rPr>
        <w:t xml:space="preserve"> than one might think</w:t>
      </w:r>
      <w:r w:rsidRPr="00CE67D7">
        <w:rPr>
          <w:sz w:val="16"/>
        </w:rPr>
        <w:t xml:space="preserve">. Trump is 78 himself and can’t go on indefinitely. The </w:t>
      </w:r>
      <w:r w:rsidRPr="001C152D">
        <w:rPr>
          <w:rStyle w:val="Emphasis"/>
          <w:highlight w:val="cyan"/>
        </w:rPr>
        <w:t>courts</w:t>
      </w:r>
      <w:r w:rsidRPr="001C152D">
        <w:rPr>
          <w:rStyle w:val="StyleUnderline"/>
          <w:highlight w:val="cyan"/>
        </w:rPr>
        <w:t xml:space="preserve"> and</w:t>
      </w:r>
      <w:r w:rsidRPr="00CE67D7">
        <w:rPr>
          <w:rStyle w:val="StyleUnderline"/>
        </w:rPr>
        <w:t xml:space="preserve"> the </w:t>
      </w:r>
      <w:r w:rsidRPr="001C152D">
        <w:rPr>
          <w:rStyle w:val="Emphasis"/>
          <w:highlight w:val="cyan"/>
        </w:rPr>
        <w:t>checks</w:t>
      </w:r>
      <w:r w:rsidRPr="00CE67D7">
        <w:rPr>
          <w:sz w:val="16"/>
        </w:rPr>
        <w:t xml:space="preserve"> and balances </w:t>
      </w:r>
      <w:r w:rsidRPr="00CE67D7">
        <w:rPr>
          <w:rStyle w:val="StyleUnderline"/>
        </w:rPr>
        <w:t xml:space="preserve">in the system </w:t>
      </w:r>
      <w:r w:rsidRPr="001C152D">
        <w:rPr>
          <w:rStyle w:val="StyleUnderline"/>
          <w:highlight w:val="cyan"/>
        </w:rPr>
        <w:t xml:space="preserve">are still </w:t>
      </w:r>
      <w:r w:rsidRPr="001C152D">
        <w:rPr>
          <w:rStyle w:val="Emphasis"/>
          <w:highlight w:val="cyan"/>
        </w:rPr>
        <w:t>strong</w:t>
      </w:r>
      <w:r w:rsidRPr="00CE67D7">
        <w:rPr>
          <w:rStyle w:val="StyleUnderline"/>
        </w:rPr>
        <w:t xml:space="preserve"> enough to </w:t>
      </w:r>
      <w:r w:rsidRPr="00CE67D7">
        <w:rPr>
          <w:rStyle w:val="Emphasis"/>
        </w:rPr>
        <w:t>fight off</w:t>
      </w:r>
      <w:r w:rsidRPr="00CE67D7">
        <w:rPr>
          <w:rStyle w:val="StyleUnderline"/>
        </w:rPr>
        <w:t xml:space="preserve"> his worst</w:t>
      </w:r>
      <w:r w:rsidRPr="00CE67D7">
        <w:rPr>
          <w:sz w:val="16"/>
        </w:rPr>
        <w:t xml:space="preserve"> authoritarian </w:t>
      </w:r>
      <w:r w:rsidRPr="00CE67D7">
        <w:rPr>
          <w:rStyle w:val="StyleUnderline"/>
        </w:rPr>
        <w:t>impulses</w:t>
      </w:r>
      <w:r w:rsidRPr="00CE67D7">
        <w:rPr>
          <w:sz w:val="16"/>
        </w:rPr>
        <w:t>.</w:t>
      </w:r>
    </w:p>
    <w:p w14:paraId="52515369" w14:textId="77777777" w:rsidR="0090448F" w:rsidRPr="00CE67D7" w:rsidRDefault="0090448F" w:rsidP="0090448F">
      <w:pPr>
        <w:rPr>
          <w:sz w:val="16"/>
        </w:rPr>
      </w:pPr>
      <w:r w:rsidRPr="00761B7E">
        <w:rPr>
          <w:rStyle w:val="StyleUnderline"/>
        </w:rPr>
        <w:t>And</w:t>
      </w:r>
      <w:r w:rsidRPr="00CE67D7">
        <w:rPr>
          <w:sz w:val="16"/>
        </w:rPr>
        <w:t xml:space="preserve"> one thing </w:t>
      </w:r>
      <w:r w:rsidRPr="001C152D">
        <w:rPr>
          <w:rStyle w:val="StyleUnderline"/>
          <w:highlight w:val="cyan"/>
        </w:rPr>
        <w:t>Trump</w:t>
      </w:r>
      <w:r w:rsidRPr="00CE67D7">
        <w:rPr>
          <w:sz w:val="16"/>
        </w:rPr>
        <w:t xml:space="preserve"> said Thursday was actually true: He </w:t>
      </w:r>
      <w:r w:rsidRPr="001C152D">
        <w:rPr>
          <w:rStyle w:val="StyleUnderline"/>
          <w:highlight w:val="cyan"/>
        </w:rPr>
        <w:t xml:space="preserve">didn’t start </w:t>
      </w:r>
      <w:r w:rsidRPr="001C152D">
        <w:rPr>
          <w:rStyle w:val="Emphasis"/>
          <w:highlight w:val="cyan"/>
        </w:rPr>
        <w:t>any wars</w:t>
      </w:r>
      <w:r w:rsidRPr="00CE67D7">
        <w:rPr>
          <w:rStyle w:val="StyleUnderline"/>
        </w:rPr>
        <w:t xml:space="preserve"> in his four years</w:t>
      </w:r>
      <w:r w:rsidRPr="00CE67D7">
        <w:rPr>
          <w:sz w:val="16"/>
        </w:rPr>
        <w:t xml:space="preserve"> as president. </w:t>
      </w:r>
      <w:r w:rsidRPr="00CE67D7">
        <w:rPr>
          <w:rStyle w:val="StyleUnderline"/>
        </w:rPr>
        <w:t xml:space="preserve">Trump </w:t>
      </w:r>
      <w:r w:rsidRPr="001C152D">
        <w:rPr>
          <w:rStyle w:val="StyleUnderline"/>
          <w:highlight w:val="cyan"/>
        </w:rPr>
        <w:t xml:space="preserve">would </w:t>
      </w:r>
      <w:r w:rsidRPr="001C152D">
        <w:rPr>
          <w:rStyle w:val="Emphasis"/>
          <w:highlight w:val="cyan"/>
        </w:rPr>
        <w:t>probably not</w:t>
      </w:r>
      <w:r w:rsidRPr="00CE67D7">
        <w:rPr>
          <w:rStyle w:val="StyleUnderline"/>
        </w:rPr>
        <w:t xml:space="preserve"> just </w:t>
      </w:r>
      <w:r w:rsidRPr="001C152D">
        <w:rPr>
          <w:rStyle w:val="StyleUnderline"/>
          <w:highlight w:val="cyan"/>
        </w:rPr>
        <w:t xml:space="preserve">pull out of </w:t>
      </w:r>
      <w:r w:rsidRPr="001C152D">
        <w:rPr>
          <w:rStyle w:val="Emphasis"/>
          <w:highlight w:val="cyan"/>
        </w:rPr>
        <w:t>NATO</w:t>
      </w:r>
      <w:r w:rsidRPr="002A2CFD">
        <w:rPr>
          <w:rStyle w:val="StyleUnderline"/>
        </w:rPr>
        <w:t>;</w:t>
      </w:r>
      <w:r w:rsidRPr="00CE67D7">
        <w:rPr>
          <w:rStyle w:val="StyleUnderline"/>
        </w:rPr>
        <w:t xml:space="preserve"> he and his advocates are</w:t>
      </w:r>
      <w:r w:rsidRPr="00CE67D7">
        <w:rPr>
          <w:sz w:val="16"/>
        </w:rPr>
        <w:t xml:space="preserve"> already </w:t>
      </w:r>
      <w:r w:rsidRPr="00761B7E">
        <w:rPr>
          <w:rStyle w:val="StyleUnderline"/>
        </w:rPr>
        <w:t xml:space="preserve">spinning the pledges of additional </w:t>
      </w:r>
      <w:r w:rsidRPr="00761B7E">
        <w:rPr>
          <w:rStyle w:val="Emphasis"/>
        </w:rPr>
        <w:t>spending</w:t>
      </w:r>
      <w:r w:rsidRPr="00761B7E">
        <w:rPr>
          <w:rStyle w:val="StyleUnderline"/>
        </w:rPr>
        <w:t xml:space="preserve"> by NATO </w:t>
      </w:r>
      <w:r w:rsidRPr="00761B7E">
        <w:rPr>
          <w:rStyle w:val="Emphasis"/>
        </w:rPr>
        <w:t>allies</w:t>
      </w:r>
      <w:r w:rsidRPr="00CE67D7">
        <w:rPr>
          <w:sz w:val="16"/>
        </w:rPr>
        <w:t xml:space="preserve"> as a victory. </w:t>
      </w:r>
      <w:r w:rsidRPr="00CE67D7">
        <w:rPr>
          <w:rStyle w:val="StyleUnderline"/>
        </w:rPr>
        <w:t xml:space="preserve">He </w:t>
      </w:r>
      <w:r w:rsidRPr="00761B7E">
        <w:rPr>
          <w:rStyle w:val="StyleUnderline"/>
        </w:rPr>
        <w:t xml:space="preserve">may </w:t>
      </w:r>
      <w:r w:rsidRPr="00761B7E">
        <w:rPr>
          <w:rStyle w:val="Emphasis"/>
        </w:rPr>
        <w:t>cut a deal</w:t>
      </w:r>
      <w:r w:rsidRPr="00761B7E">
        <w:rPr>
          <w:rStyle w:val="StyleUnderline"/>
        </w:rPr>
        <w:t xml:space="preserve"> with</w:t>
      </w:r>
      <w:r w:rsidRPr="00761B7E">
        <w:rPr>
          <w:sz w:val="16"/>
        </w:rPr>
        <w:t xml:space="preserve"> Russian President Vladimir </w:t>
      </w:r>
      <w:r w:rsidRPr="00761B7E">
        <w:rPr>
          <w:rStyle w:val="Emphasis"/>
        </w:rPr>
        <w:t>Putin</w:t>
      </w:r>
      <w:r w:rsidRPr="00761B7E">
        <w:rPr>
          <w:rStyle w:val="StyleUnderline"/>
        </w:rPr>
        <w:t xml:space="preserve"> to end the </w:t>
      </w:r>
      <w:r w:rsidRPr="00761B7E">
        <w:rPr>
          <w:rStyle w:val="Emphasis"/>
        </w:rPr>
        <w:t>Ukraine</w:t>
      </w:r>
      <w:r w:rsidRPr="00CE67D7">
        <w:rPr>
          <w:rStyle w:val="StyleUnderline"/>
        </w:rPr>
        <w:t xml:space="preserve"> war, but</w:t>
      </w:r>
      <w:r w:rsidRPr="00CE67D7">
        <w:rPr>
          <w:sz w:val="16"/>
        </w:rPr>
        <w:t xml:space="preserve"> many people on </w:t>
      </w:r>
      <w:r w:rsidRPr="00CE67D7">
        <w:rPr>
          <w:rStyle w:val="Emphasis"/>
        </w:rPr>
        <w:t>both</w:t>
      </w:r>
      <w:r w:rsidRPr="00CE67D7">
        <w:rPr>
          <w:rStyle w:val="StyleUnderline"/>
        </w:rPr>
        <w:t xml:space="preserve"> sides believe some</w:t>
      </w:r>
      <w:r w:rsidRPr="00CE67D7">
        <w:rPr>
          <w:sz w:val="16"/>
        </w:rPr>
        <w:t xml:space="preserve"> sort of </w:t>
      </w:r>
      <w:r w:rsidRPr="00CE67D7">
        <w:rPr>
          <w:rStyle w:val="StyleUnderline"/>
        </w:rPr>
        <w:t xml:space="preserve">compromise is </w:t>
      </w:r>
      <w:r w:rsidRPr="00CE67D7">
        <w:rPr>
          <w:rStyle w:val="Emphasis"/>
        </w:rPr>
        <w:t>necessary</w:t>
      </w:r>
      <w:r w:rsidRPr="00CE67D7">
        <w:rPr>
          <w:rStyle w:val="StyleUnderline"/>
        </w:rPr>
        <w:t xml:space="preserve"> anyway.</w:t>
      </w:r>
    </w:p>
    <w:p w14:paraId="14F9B319" w14:textId="77777777" w:rsidR="0090448F" w:rsidRPr="00CE67D7" w:rsidRDefault="0090448F" w:rsidP="0090448F">
      <w:pPr>
        <w:rPr>
          <w:rStyle w:val="StyleUnderline"/>
        </w:rPr>
      </w:pPr>
      <w:r w:rsidRPr="00CE67D7">
        <w:rPr>
          <w:rStyle w:val="StyleUnderline"/>
        </w:rPr>
        <w:t xml:space="preserve">The </w:t>
      </w:r>
      <w:r w:rsidRPr="001C152D">
        <w:rPr>
          <w:rStyle w:val="Emphasis"/>
          <w:highlight w:val="cyan"/>
        </w:rPr>
        <w:t>Europeans</w:t>
      </w:r>
      <w:r w:rsidRPr="001C152D">
        <w:rPr>
          <w:rStyle w:val="StyleUnderline"/>
          <w:highlight w:val="cyan"/>
        </w:rPr>
        <w:t xml:space="preserve"> and </w:t>
      </w:r>
      <w:r w:rsidRPr="001C152D">
        <w:rPr>
          <w:rStyle w:val="Emphasis"/>
          <w:highlight w:val="cyan"/>
        </w:rPr>
        <w:t>Japan</w:t>
      </w:r>
      <w:r w:rsidRPr="00CE67D7">
        <w:rPr>
          <w:rStyle w:val="StyleUnderline"/>
        </w:rPr>
        <w:t xml:space="preserve"> will </w:t>
      </w:r>
      <w:r w:rsidRPr="001C152D">
        <w:rPr>
          <w:rStyle w:val="StyleUnderline"/>
          <w:highlight w:val="cyan"/>
        </w:rPr>
        <w:t>stick by</w:t>
      </w:r>
      <w:r w:rsidRPr="00CE67D7">
        <w:rPr>
          <w:rStyle w:val="StyleUnderline"/>
        </w:rPr>
        <w:t xml:space="preserve"> Washington </w:t>
      </w:r>
      <w:r w:rsidRPr="00761B7E">
        <w:rPr>
          <w:rStyle w:val="Emphasis"/>
          <w:sz w:val="30"/>
          <w:szCs w:val="30"/>
          <w:highlight w:val="cyan"/>
        </w:rPr>
        <w:t>no matter what</w:t>
      </w:r>
      <w:r w:rsidRPr="002A2CFD">
        <w:rPr>
          <w:rStyle w:val="StyleUnderline"/>
        </w:rPr>
        <w:t>:</w:t>
      </w:r>
      <w:r w:rsidRPr="00CE67D7">
        <w:rPr>
          <w:rStyle w:val="StyleUnderline"/>
        </w:rPr>
        <w:t xml:space="preserve"> Even though many</w:t>
      </w:r>
      <w:r w:rsidRPr="00CE67D7">
        <w:rPr>
          <w:sz w:val="16"/>
        </w:rPr>
        <w:t xml:space="preserve"> pundits </w:t>
      </w:r>
      <w:r w:rsidRPr="00CE67D7">
        <w:rPr>
          <w:rStyle w:val="StyleUnderline"/>
        </w:rPr>
        <w:t xml:space="preserve">predicted </w:t>
      </w:r>
      <w:r w:rsidRPr="00CE67D7">
        <w:rPr>
          <w:rStyle w:val="Emphasis"/>
        </w:rPr>
        <w:t>doom</w:t>
      </w:r>
      <w:r w:rsidRPr="00CE67D7">
        <w:rPr>
          <w:rStyle w:val="StyleUnderline"/>
        </w:rPr>
        <w:t xml:space="preserve"> for the </w:t>
      </w:r>
      <w:r w:rsidRPr="00CE67D7">
        <w:rPr>
          <w:rStyle w:val="Emphasis"/>
        </w:rPr>
        <w:t>U</w:t>
      </w:r>
      <w:r w:rsidRPr="00CE67D7">
        <w:rPr>
          <w:sz w:val="16"/>
        </w:rPr>
        <w:t xml:space="preserve">nited </w:t>
      </w:r>
      <w:r w:rsidRPr="00CE67D7">
        <w:rPr>
          <w:rStyle w:val="Emphasis"/>
        </w:rPr>
        <w:t>S</w:t>
      </w:r>
      <w:r w:rsidRPr="00CE67D7">
        <w:rPr>
          <w:sz w:val="16"/>
        </w:rPr>
        <w:t xml:space="preserve">tates </w:t>
      </w:r>
      <w:r w:rsidRPr="00CE67D7">
        <w:rPr>
          <w:rStyle w:val="StyleUnderline"/>
        </w:rPr>
        <w:t xml:space="preserve">throughout the </w:t>
      </w:r>
      <w:r w:rsidRPr="00CE67D7">
        <w:rPr>
          <w:rStyle w:val="Emphasis"/>
        </w:rPr>
        <w:t>Trump</w:t>
      </w:r>
      <w:r w:rsidRPr="00CE67D7">
        <w:rPr>
          <w:rStyle w:val="StyleUnderline"/>
        </w:rPr>
        <w:t xml:space="preserve"> era</w:t>
      </w:r>
      <w:r w:rsidRPr="00CE67D7">
        <w:rPr>
          <w:sz w:val="16"/>
        </w:rPr>
        <w:t>, Europe only fell further behind. As Fareed Zakaria </w:t>
      </w:r>
      <w:r w:rsidRPr="003C6ACF">
        <w:rPr>
          <w:sz w:val="16"/>
        </w:rPr>
        <w:t>wrote</w:t>
      </w:r>
      <w:r w:rsidRPr="00CE67D7">
        <w:rPr>
          <w:sz w:val="16"/>
        </w:rPr>
        <w:t xml:space="preserve"> in the Washington Post recently, in less than 20 years since the 2008 Great Recession (started, by the way, due to huge political errors by Washington), </w:t>
      </w:r>
      <w:r w:rsidRPr="002A2CFD">
        <w:rPr>
          <w:rStyle w:val="StyleUnderline"/>
        </w:rPr>
        <w:t>the</w:t>
      </w:r>
      <w:r w:rsidRPr="00CE67D7">
        <w:rPr>
          <w:rStyle w:val="StyleUnderline"/>
        </w:rPr>
        <w:t xml:space="preserve"> U.S. </w:t>
      </w:r>
      <w:r w:rsidRPr="002A2CFD">
        <w:rPr>
          <w:rStyle w:val="Emphasis"/>
        </w:rPr>
        <w:t>economy</w:t>
      </w:r>
      <w:r w:rsidRPr="00CE67D7">
        <w:rPr>
          <w:rStyle w:val="StyleUnderline"/>
        </w:rPr>
        <w:t xml:space="preserve"> has gone from being roughly the size of the </w:t>
      </w:r>
      <w:r w:rsidRPr="00CE67D7">
        <w:rPr>
          <w:rStyle w:val="Emphasis"/>
        </w:rPr>
        <w:t>eurozone</w:t>
      </w:r>
      <w:r w:rsidRPr="00CE67D7">
        <w:rPr>
          <w:rStyle w:val="StyleUnderline"/>
        </w:rPr>
        <w:t xml:space="preserve"> to nearly </w:t>
      </w:r>
      <w:r w:rsidRPr="00CE67D7">
        <w:rPr>
          <w:rStyle w:val="Emphasis"/>
        </w:rPr>
        <w:t>twice as big</w:t>
      </w:r>
      <w:r w:rsidRPr="00CE67D7">
        <w:rPr>
          <w:rStyle w:val="StyleUnderline"/>
        </w:rPr>
        <w:t>.</w:t>
      </w:r>
    </w:p>
    <w:p w14:paraId="4A58724A" w14:textId="77777777" w:rsidR="0090448F" w:rsidRPr="00CE67D7" w:rsidRDefault="0090448F" w:rsidP="0090448F">
      <w:pPr>
        <w:rPr>
          <w:sz w:val="16"/>
          <w:szCs w:val="16"/>
        </w:rPr>
      </w:pPr>
      <w:r w:rsidRPr="00CE67D7">
        <w:rPr>
          <w:sz w:val="16"/>
          <w:szCs w:val="16"/>
        </w:rPr>
        <w:t>“The U.S. economy towers above Europe’s these days,” Zakaria wrote. “The United States’ technology companies dominate the continent. U.S. banks are far more profitable than European ones. U.S. energy production has created a boom in manufacturing which is luring many European companies to the United States.”</w:t>
      </w:r>
    </w:p>
    <w:p w14:paraId="3E25612B" w14:textId="77777777" w:rsidR="0090448F" w:rsidRPr="00CE67D7" w:rsidRDefault="0090448F" w:rsidP="0090448F">
      <w:pPr>
        <w:rPr>
          <w:sz w:val="16"/>
          <w:szCs w:val="16"/>
        </w:rPr>
      </w:pPr>
      <w:r w:rsidRPr="00CE67D7">
        <w:rPr>
          <w:sz w:val="16"/>
          <w:szCs w:val="16"/>
        </w:rPr>
        <w:t>Of all the false things Trump said during the debate—and there were dozens—the most absurd was this: “Throughout the entire world, we’re no longer respected as a country. … We’ve become like a Third World nation.” It may look and feel that way in Washington, but it doesn’t elsewhere.</w:t>
      </w:r>
    </w:p>
    <w:p w14:paraId="3B0D71C2" w14:textId="77777777" w:rsidR="0090448F" w:rsidRPr="00CE67D7" w:rsidRDefault="0090448F" w:rsidP="0090448F">
      <w:pPr>
        <w:rPr>
          <w:sz w:val="16"/>
        </w:rPr>
      </w:pPr>
      <w:r w:rsidRPr="00761B7E">
        <w:rPr>
          <w:sz w:val="16"/>
        </w:rPr>
        <w:t xml:space="preserve">Moreover, the harsh exchanges between Trump and Biden belie the fact that on </w:t>
      </w:r>
      <w:r w:rsidRPr="00761B7E">
        <w:rPr>
          <w:rStyle w:val="StyleUnderline"/>
        </w:rPr>
        <w:t>many issues</w:t>
      </w:r>
      <w:r w:rsidRPr="00761B7E">
        <w:rPr>
          <w:sz w:val="16"/>
        </w:rPr>
        <w:t xml:space="preserve"> related to America’s place in the world—</w:t>
      </w:r>
      <w:r w:rsidRPr="00761B7E">
        <w:rPr>
          <w:rStyle w:val="Emphasis"/>
        </w:rPr>
        <w:t>trade</w:t>
      </w:r>
      <w:r w:rsidRPr="00761B7E">
        <w:rPr>
          <w:rStyle w:val="StyleUnderline"/>
        </w:rPr>
        <w:t xml:space="preserve">, immigration, </w:t>
      </w:r>
      <w:r w:rsidRPr="00761B7E">
        <w:rPr>
          <w:rStyle w:val="Emphasis"/>
        </w:rPr>
        <w:t>China</w:t>
      </w:r>
      <w:r w:rsidRPr="00761B7E">
        <w:rPr>
          <w:rStyle w:val="StyleUnderline"/>
        </w:rPr>
        <w:t xml:space="preserve">, neo </w:t>
      </w:r>
      <w:r w:rsidRPr="00761B7E">
        <w:rPr>
          <w:rStyle w:val="Emphasis"/>
        </w:rPr>
        <w:t>protectionism</w:t>
      </w:r>
      <w:r w:rsidRPr="00761B7E">
        <w:rPr>
          <w:rStyle w:val="StyleUnderline"/>
        </w:rPr>
        <w:t>, and</w:t>
      </w:r>
      <w:r w:rsidRPr="00761B7E">
        <w:rPr>
          <w:sz w:val="16"/>
        </w:rPr>
        <w:t xml:space="preserve"> the new </w:t>
      </w:r>
      <w:r w:rsidRPr="00761B7E">
        <w:rPr>
          <w:rStyle w:val="StyleUnderline"/>
        </w:rPr>
        <w:t>“make it in America” fervor</w:t>
      </w:r>
      <w:r w:rsidRPr="00761B7E">
        <w:rPr>
          <w:sz w:val="16"/>
        </w:rPr>
        <w:t xml:space="preserve"> that </w:t>
      </w:r>
      <w:r w:rsidRPr="00761B7E">
        <w:rPr>
          <w:rStyle w:val="StyleUnderline"/>
        </w:rPr>
        <w:t xml:space="preserve">has overtaken </w:t>
      </w:r>
      <w:r w:rsidRPr="00761B7E">
        <w:rPr>
          <w:rStyle w:val="Emphasis"/>
        </w:rPr>
        <w:t>both parties</w:t>
      </w:r>
      <w:r w:rsidRPr="00761B7E">
        <w:rPr>
          <w:sz w:val="16"/>
          <w:szCs w:val="16"/>
        </w:rPr>
        <w:t xml:space="preserve"> </w:t>
      </w:r>
      <w:r w:rsidRPr="00761B7E">
        <w:rPr>
          <w:rStyle w:val="StyleUnderline"/>
        </w:rPr>
        <w:t xml:space="preserve">— they agree </w:t>
      </w:r>
      <w:r w:rsidRPr="00761B7E">
        <w:rPr>
          <w:rStyle w:val="Emphasis"/>
        </w:rPr>
        <w:t>about a lot</w:t>
      </w:r>
      <w:r w:rsidRPr="00761B7E">
        <w:rPr>
          <w:sz w:val="16"/>
        </w:rPr>
        <w:t>, if not everything.</w:t>
      </w:r>
    </w:p>
    <w:p w14:paraId="0DD1EFBA" w14:textId="77777777" w:rsidR="0090448F" w:rsidRPr="00CE67D7" w:rsidRDefault="0090448F" w:rsidP="0090448F">
      <w:pPr>
        <w:rPr>
          <w:sz w:val="16"/>
        </w:rPr>
      </w:pPr>
      <w:r w:rsidRPr="00CE67D7">
        <w:rPr>
          <w:sz w:val="16"/>
        </w:rPr>
        <w:t xml:space="preserve">Trump repeatedly attacked Biden for the ugly and humiliating way the president pulled out of Afghanistan, but it was Trump who set in motion the policy to sidestep the Afghan government and negotiate directly with the Taliban, which led to the disaster. </w:t>
      </w:r>
      <w:r w:rsidRPr="00CE67D7">
        <w:rPr>
          <w:rStyle w:val="StyleUnderline"/>
        </w:rPr>
        <w:t xml:space="preserve">And </w:t>
      </w:r>
      <w:r w:rsidRPr="001C152D">
        <w:rPr>
          <w:rStyle w:val="Emphasis"/>
          <w:highlight w:val="cyan"/>
        </w:rPr>
        <w:t>Putin</w:t>
      </w:r>
      <w:r w:rsidRPr="001C152D">
        <w:rPr>
          <w:rStyle w:val="StyleUnderline"/>
          <w:highlight w:val="cyan"/>
        </w:rPr>
        <w:t xml:space="preserve"> and</w:t>
      </w:r>
      <w:r w:rsidRPr="00CE67D7">
        <w:rPr>
          <w:sz w:val="16"/>
        </w:rPr>
        <w:t xml:space="preserve"> Chinese President </w:t>
      </w:r>
      <w:r w:rsidRPr="001C152D">
        <w:rPr>
          <w:rStyle w:val="Emphasis"/>
          <w:highlight w:val="cyan"/>
        </w:rPr>
        <w:t>Xi</w:t>
      </w:r>
      <w:r w:rsidRPr="00CE67D7">
        <w:rPr>
          <w:sz w:val="16"/>
        </w:rPr>
        <w:t xml:space="preserve"> Jinping</w:t>
      </w:r>
      <w:r>
        <w:rPr>
          <w:sz w:val="16"/>
        </w:rPr>
        <w:t xml:space="preserve"> </w:t>
      </w:r>
      <w:r w:rsidRPr="00CE67D7">
        <w:rPr>
          <w:sz w:val="16"/>
        </w:rPr>
        <w:t>—</w:t>
      </w:r>
      <w:r>
        <w:rPr>
          <w:sz w:val="16"/>
        </w:rPr>
        <w:t xml:space="preserve"> </w:t>
      </w:r>
      <w:r w:rsidRPr="00CE67D7">
        <w:rPr>
          <w:sz w:val="16"/>
        </w:rPr>
        <w:t>who have more or less joined forces to try to eclipse U.S. hegemony</w:t>
      </w:r>
      <w:r>
        <w:rPr>
          <w:sz w:val="16"/>
        </w:rPr>
        <w:t xml:space="preserve"> </w:t>
      </w:r>
      <w:r w:rsidRPr="00CE67D7">
        <w:rPr>
          <w:sz w:val="16"/>
        </w:rPr>
        <w:t>—</w:t>
      </w:r>
      <w:r>
        <w:rPr>
          <w:sz w:val="16"/>
        </w:rPr>
        <w:t xml:space="preserve"> </w:t>
      </w:r>
      <w:r w:rsidRPr="001C152D">
        <w:rPr>
          <w:rStyle w:val="StyleUnderline"/>
          <w:highlight w:val="cyan"/>
        </w:rPr>
        <w:t>have</w:t>
      </w:r>
      <w:r w:rsidRPr="00CE67D7">
        <w:rPr>
          <w:rStyle w:val="StyleUnderline"/>
        </w:rPr>
        <w:t xml:space="preserve"> their </w:t>
      </w:r>
      <w:r w:rsidRPr="001C152D">
        <w:rPr>
          <w:rStyle w:val="Emphasis"/>
          <w:highlight w:val="cyan"/>
        </w:rPr>
        <w:t>hands full</w:t>
      </w:r>
      <w:r w:rsidRPr="001C152D">
        <w:rPr>
          <w:rStyle w:val="StyleUnderline"/>
          <w:highlight w:val="cyan"/>
        </w:rPr>
        <w:t xml:space="preserve"> with</w:t>
      </w:r>
      <w:r w:rsidRPr="00CE67D7">
        <w:rPr>
          <w:rStyle w:val="StyleUnderline"/>
        </w:rPr>
        <w:t xml:space="preserve"> their own </w:t>
      </w:r>
      <w:r w:rsidRPr="001C152D">
        <w:rPr>
          <w:rStyle w:val="Emphasis"/>
          <w:highlight w:val="cyan"/>
        </w:rPr>
        <w:t>domestic</w:t>
      </w:r>
      <w:r w:rsidRPr="001C152D">
        <w:rPr>
          <w:rStyle w:val="StyleUnderline"/>
          <w:highlight w:val="cyan"/>
        </w:rPr>
        <w:t xml:space="preserve"> problems</w:t>
      </w:r>
      <w:r w:rsidRPr="00CE67D7">
        <w:rPr>
          <w:sz w:val="16"/>
        </w:rPr>
        <w:t>.</w:t>
      </w:r>
    </w:p>
    <w:p w14:paraId="49E67AA7" w14:textId="77777777" w:rsidR="0090448F" w:rsidRPr="00CE67D7" w:rsidRDefault="0090448F" w:rsidP="0090448F">
      <w:pPr>
        <w:rPr>
          <w:sz w:val="16"/>
        </w:rPr>
      </w:pPr>
      <w:r w:rsidRPr="00CE67D7">
        <w:rPr>
          <w:sz w:val="16"/>
        </w:rPr>
        <w:lastRenderedPageBreak/>
        <w:t xml:space="preserve">Among the many awful moments of the debate, both Trump and Biden—an ex-president and a current one—accused the other of being the author of imminent disaster. “He will drive us into World War III,” Trump said. </w:t>
      </w:r>
      <w:r w:rsidRPr="00CE67D7">
        <w:rPr>
          <w:rStyle w:val="StyleUnderline"/>
        </w:rPr>
        <w:t xml:space="preserve">Biden responded: “You want </w:t>
      </w:r>
      <w:r w:rsidRPr="001C152D">
        <w:rPr>
          <w:rStyle w:val="Emphasis"/>
          <w:highlight w:val="cyan"/>
        </w:rPr>
        <w:t>W</w:t>
      </w:r>
      <w:r w:rsidRPr="00CE67D7">
        <w:rPr>
          <w:rStyle w:val="StyleUnderline"/>
        </w:rPr>
        <w:t xml:space="preserve">orld </w:t>
      </w:r>
      <w:r w:rsidRPr="001C152D">
        <w:rPr>
          <w:rStyle w:val="Emphasis"/>
          <w:highlight w:val="cyan"/>
        </w:rPr>
        <w:t>W</w:t>
      </w:r>
      <w:r w:rsidRPr="00CE67D7">
        <w:rPr>
          <w:rStyle w:val="StyleUnderline"/>
        </w:rPr>
        <w:t xml:space="preserve">ar </w:t>
      </w:r>
      <w:r w:rsidRPr="001C152D">
        <w:rPr>
          <w:rStyle w:val="Emphasis"/>
          <w:highlight w:val="cyan"/>
        </w:rPr>
        <w:t>III</w:t>
      </w:r>
      <w:r w:rsidRPr="001C152D">
        <w:rPr>
          <w:rStyle w:val="StyleUnderline"/>
          <w:highlight w:val="cyan"/>
        </w:rPr>
        <w:t>?</w:t>
      </w:r>
      <w:r w:rsidRPr="00CE67D7">
        <w:rPr>
          <w:rStyle w:val="StyleUnderline"/>
        </w:rPr>
        <w:t xml:space="preserve"> Let [Trump] </w:t>
      </w:r>
      <w:r w:rsidRPr="00CE67D7">
        <w:rPr>
          <w:rStyle w:val="Emphasis"/>
        </w:rPr>
        <w:t>win</w:t>
      </w:r>
      <w:r w:rsidRPr="00CE67D7">
        <w:rPr>
          <w:sz w:val="16"/>
        </w:rPr>
        <w:t xml:space="preserve">, and let him tell Putin to do whatever the hell he wants to NATO.” </w:t>
      </w:r>
      <w:r w:rsidRPr="001C152D">
        <w:rPr>
          <w:rStyle w:val="Emphasis"/>
          <w:highlight w:val="cyan"/>
        </w:rPr>
        <w:t>Neither</w:t>
      </w:r>
      <w:r w:rsidRPr="00CE67D7">
        <w:rPr>
          <w:rStyle w:val="StyleUnderline"/>
        </w:rPr>
        <w:t xml:space="preserve"> scenario </w:t>
      </w:r>
      <w:r w:rsidRPr="001C152D">
        <w:rPr>
          <w:rStyle w:val="StyleUnderline"/>
          <w:highlight w:val="cyan"/>
        </w:rPr>
        <w:t xml:space="preserve">is </w:t>
      </w:r>
      <w:r w:rsidRPr="001C152D">
        <w:rPr>
          <w:rStyle w:val="Emphasis"/>
          <w:highlight w:val="cyan"/>
        </w:rPr>
        <w:t>likely</w:t>
      </w:r>
      <w:r w:rsidRPr="00CE67D7">
        <w:rPr>
          <w:rStyle w:val="StyleUnderline"/>
        </w:rPr>
        <w:t xml:space="preserve"> to happen.</w:t>
      </w:r>
    </w:p>
    <w:p w14:paraId="29FC2878" w14:textId="77777777" w:rsidR="0090448F" w:rsidRPr="00CE67D7" w:rsidRDefault="0090448F" w:rsidP="0090448F">
      <w:pPr>
        <w:rPr>
          <w:sz w:val="16"/>
          <w:szCs w:val="16"/>
        </w:rPr>
      </w:pPr>
      <w:r w:rsidRPr="00CE67D7">
        <w:rPr>
          <w:sz w:val="16"/>
          <w:szCs w:val="16"/>
        </w:rPr>
        <w:t>Much of the debate in Washington over the next several days will focus on renewed efforts by Democratic Party grandees to persuade Biden to step aside for a younger person. This will very likely not happen, either. As one longtime politics maven </w:t>
      </w:r>
      <w:r w:rsidRPr="003C6ACF">
        <w:rPr>
          <w:sz w:val="16"/>
          <w:szCs w:val="16"/>
        </w:rPr>
        <w:t>told</w:t>
      </w:r>
      <w:r w:rsidRPr="00CE67D7">
        <w:rPr>
          <w:sz w:val="16"/>
          <w:szCs w:val="16"/>
        </w:rPr>
        <w:t> Politico Playbook, Biden is “not going to step aside and there is no clear process for replacing him. So we’ll have a few days of frenzy. Then everyone will realize the main contours of the race haven’t really changed.”</w:t>
      </w:r>
    </w:p>
    <w:p w14:paraId="49A9483A" w14:textId="77777777" w:rsidR="0090448F" w:rsidRPr="002A2CFD" w:rsidRDefault="0090448F" w:rsidP="0090448F">
      <w:pPr>
        <w:rPr>
          <w:sz w:val="16"/>
        </w:rPr>
      </w:pPr>
      <w:r w:rsidRPr="00CE67D7">
        <w:rPr>
          <w:sz w:val="16"/>
        </w:rPr>
        <w:t xml:space="preserve">What also hasn’t changed is that </w:t>
      </w:r>
      <w:r w:rsidRPr="00761B7E">
        <w:rPr>
          <w:rStyle w:val="StyleUnderline"/>
          <w:highlight w:val="cyan"/>
        </w:rPr>
        <w:t xml:space="preserve">the </w:t>
      </w:r>
      <w:r w:rsidRPr="00761B7E">
        <w:rPr>
          <w:rStyle w:val="Emphasis"/>
          <w:highlight w:val="cyan"/>
        </w:rPr>
        <w:t>U</w:t>
      </w:r>
      <w:r w:rsidRPr="00CE67D7">
        <w:rPr>
          <w:sz w:val="16"/>
        </w:rPr>
        <w:t xml:space="preserve">nited </w:t>
      </w:r>
      <w:r w:rsidRPr="00761B7E">
        <w:rPr>
          <w:rStyle w:val="Emphasis"/>
          <w:highlight w:val="cyan"/>
        </w:rPr>
        <w:t>S</w:t>
      </w:r>
      <w:r w:rsidRPr="00CE67D7">
        <w:rPr>
          <w:sz w:val="16"/>
        </w:rPr>
        <w:t xml:space="preserve">tates </w:t>
      </w:r>
      <w:r w:rsidRPr="00761B7E">
        <w:rPr>
          <w:rStyle w:val="StyleUnderline"/>
          <w:highlight w:val="cyan"/>
        </w:rPr>
        <w:t xml:space="preserve">has been through </w:t>
      </w:r>
      <w:r w:rsidRPr="00761B7E">
        <w:rPr>
          <w:rStyle w:val="Emphasis"/>
          <w:highlight w:val="cyan"/>
        </w:rPr>
        <w:t>far worse</w:t>
      </w:r>
      <w:r w:rsidRPr="00CE67D7">
        <w:rPr>
          <w:rStyle w:val="StyleUnderline"/>
        </w:rPr>
        <w:t xml:space="preserve"> turmoil than this</w:t>
      </w:r>
      <w:r w:rsidRPr="00CE67D7">
        <w:rPr>
          <w:sz w:val="16"/>
        </w:rPr>
        <w:t xml:space="preserve">. As historian Doris Kearns Goodwin wrote in her most recent book, An Unfinished Love Story, quoting her late husband, the legendary presidential speechwriter Richard Goodwin, “The end of our country has loomed many times before. </w:t>
      </w:r>
      <w:r w:rsidRPr="001C152D">
        <w:rPr>
          <w:rStyle w:val="StyleUnderline"/>
          <w:highlight w:val="cyan"/>
        </w:rPr>
        <w:t xml:space="preserve">America is </w:t>
      </w:r>
      <w:r w:rsidRPr="001C152D">
        <w:rPr>
          <w:rStyle w:val="Emphasis"/>
          <w:highlight w:val="cyan"/>
        </w:rPr>
        <w:t>not</w:t>
      </w:r>
      <w:r w:rsidRPr="00CE67D7">
        <w:rPr>
          <w:rStyle w:val="Emphasis"/>
        </w:rPr>
        <w:t xml:space="preserve"> as </w:t>
      </w:r>
      <w:r w:rsidRPr="001C152D">
        <w:rPr>
          <w:rStyle w:val="Emphasis"/>
          <w:highlight w:val="cyan"/>
        </w:rPr>
        <w:t>fragile</w:t>
      </w:r>
      <w:r w:rsidRPr="00CE67D7">
        <w:rPr>
          <w:rStyle w:val="StyleUnderline"/>
        </w:rPr>
        <w:t xml:space="preserve"> as it seems</w:t>
      </w:r>
      <w:r w:rsidRPr="00CE67D7">
        <w:rPr>
          <w:sz w:val="16"/>
        </w:rPr>
        <w:t>.”</w:t>
      </w:r>
    </w:p>
    <w:p w14:paraId="7E44C198" w14:textId="77777777" w:rsidR="0090448F" w:rsidRPr="0090448F" w:rsidRDefault="0090448F" w:rsidP="0090448F"/>
    <w:p w14:paraId="3CCFAE0F" w14:textId="77777777" w:rsidR="0090448F" w:rsidRDefault="0090448F">
      <w:pPr>
        <w:rPr>
          <w:rFonts w:asciiTheme="minorHAnsi" w:hAnsiTheme="minorHAnsi" w:cstheme="minorBidi"/>
        </w:rPr>
      </w:pPr>
    </w:p>
    <w:p w14:paraId="5AF11A18" w14:textId="671CDA01" w:rsidR="00776AC0" w:rsidRDefault="00776AC0" w:rsidP="00776AC0">
      <w:pPr>
        <w:pStyle w:val="Heading4"/>
      </w:pPr>
      <w:r>
        <w:t xml:space="preserve">He’s </w:t>
      </w:r>
      <w:r w:rsidRPr="00887733">
        <w:rPr>
          <w:u w:val="single"/>
        </w:rPr>
        <w:t>losing</w:t>
      </w:r>
      <w:r>
        <w:t xml:space="preserve"> every battle now. </w:t>
      </w:r>
    </w:p>
    <w:p w14:paraId="6E82E289" w14:textId="77777777" w:rsidR="00776AC0" w:rsidRDefault="00776AC0" w:rsidP="00776AC0">
      <w:r w:rsidRPr="00792FE1">
        <w:t xml:space="preserve">Hugo </w:t>
      </w:r>
      <w:r w:rsidRPr="00792FE1">
        <w:rPr>
          <w:rStyle w:val="Style13ptBold"/>
        </w:rPr>
        <w:t>Dixon 9/1</w:t>
      </w:r>
      <w:r>
        <w:t xml:space="preserve">, </w:t>
      </w:r>
      <w:r w:rsidRPr="00792FE1">
        <w:t>Commentator-at-Large for Reuters</w:t>
      </w:r>
      <w:r>
        <w:t>, 9/1/2025, “</w:t>
      </w:r>
      <w:r w:rsidRPr="00792FE1">
        <w:t>Donald Trump is weaker than he looks</w:t>
      </w:r>
      <w:r>
        <w:t xml:space="preserve">,” Reuters, </w:t>
      </w:r>
      <w:r w:rsidRPr="00792FE1">
        <w:t>https://www.reuters.com/commentary/breakingviews/donald-trump-is-weaker-than-he-looks-2025-08-31/</w:t>
      </w:r>
    </w:p>
    <w:p w14:paraId="2E398294" w14:textId="77777777" w:rsidR="00776AC0" w:rsidRPr="002F1DA6" w:rsidRDefault="00776AC0" w:rsidP="00776AC0">
      <w:pPr>
        <w:rPr>
          <w:sz w:val="16"/>
        </w:rPr>
      </w:pPr>
      <w:r w:rsidRPr="002F1DA6">
        <w:rPr>
          <w:sz w:val="16"/>
        </w:rPr>
        <w:t xml:space="preserve">But this is only part of the story. </w:t>
      </w:r>
      <w:r w:rsidRPr="00792FE1">
        <w:rPr>
          <w:rStyle w:val="StyleUnderline"/>
        </w:rPr>
        <w:t xml:space="preserve">While </w:t>
      </w:r>
      <w:r w:rsidRPr="000763B9">
        <w:rPr>
          <w:rStyle w:val="StyleUnderline"/>
          <w:highlight w:val="cyan"/>
        </w:rPr>
        <w:t>Trump</w:t>
      </w:r>
      <w:r w:rsidRPr="00792FE1">
        <w:rPr>
          <w:rStyle w:val="StyleUnderline"/>
        </w:rPr>
        <w:t xml:space="preserve"> has made </w:t>
      </w:r>
      <w:r w:rsidRPr="002F1DA6">
        <w:rPr>
          <w:rStyle w:val="Emphasis"/>
        </w:rPr>
        <w:t>headway</w:t>
      </w:r>
      <w:r w:rsidRPr="00792FE1">
        <w:rPr>
          <w:rStyle w:val="StyleUnderline"/>
        </w:rPr>
        <w:t xml:space="preserve"> against </w:t>
      </w:r>
      <w:r w:rsidRPr="002F1DA6">
        <w:rPr>
          <w:rStyle w:val="Emphasis"/>
        </w:rPr>
        <w:t>weak entities</w:t>
      </w:r>
      <w:r w:rsidRPr="00792FE1">
        <w:rPr>
          <w:rStyle w:val="StyleUnderline"/>
        </w:rPr>
        <w:t xml:space="preserve"> since he took office for a second term in January, he has </w:t>
      </w:r>
      <w:r w:rsidRPr="000763B9">
        <w:rPr>
          <w:rStyle w:val="Emphasis"/>
          <w:highlight w:val="cyan"/>
        </w:rPr>
        <w:t>not</w:t>
      </w:r>
      <w:r w:rsidRPr="000763B9">
        <w:rPr>
          <w:rStyle w:val="StyleUnderline"/>
          <w:highlight w:val="cyan"/>
        </w:rPr>
        <w:t xml:space="preserve"> had</w:t>
      </w:r>
      <w:r w:rsidRPr="00792FE1">
        <w:rPr>
          <w:rStyle w:val="StyleUnderline"/>
        </w:rPr>
        <w:t xml:space="preserve"> that much </w:t>
      </w:r>
      <w:r w:rsidRPr="000763B9">
        <w:rPr>
          <w:rStyle w:val="StyleUnderline"/>
          <w:highlight w:val="cyan"/>
        </w:rPr>
        <w:t>success against</w:t>
      </w:r>
      <w:r w:rsidRPr="00792FE1">
        <w:rPr>
          <w:rStyle w:val="StyleUnderline"/>
        </w:rPr>
        <w:t xml:space="preserve"> </w:t>
      </w:r>
      <w:r w:rsidRPr="002F1DA6">
        <w:rPr>
          <w:rStyle w:val="Emphasis"/>
        </w:rPr>
        <w:t xml:space="preserve">stronger </w:t>
      </w:r>
      <w:r w:rsidRPr="000763B9">
        <w:rPr>
          <w:rStyle w:val="Emphasis"/>
          <w:highlight w:val="cyan"/>
        </w:rPr>
        <w:t>opponents</w:t>
      </w:r>
      <w:r w:rsidRPr="00792FE1">
        <w:rPr>
          <w:rStyle w:val="StyleUnderline"/>
        </w:rPr>
        <w:t xml:space="preserve">. A U.S. </w:t>
      </w:r>
      <w:r w:rsidRPr="000763B9">
        <w:rPr>
          <w:rStyle w:val="StyleUnderline"/>
          <w:highlight w:val="cyan"/>
        </w:rPr>
        <w:t>appeals court</w:t>
      </w:r>
      <w:r w:rsidRPr="002F1DA6">
        <w:rPr>
          <w:sz w:val="16"/>
        </w:rPr>
        <w:t xml:space="preserve">, meanwhile, </w:t>
      </w:r>
      <w:r w:rsidRPr="000763B9">
        <w:rPr>
          <w:rStyle w:val="StyleUnderline"/>
          <w:highlight w:val="cyan"/>
        </w:rPr>
        <w:t>ruled</w:t>
      </w:r>
      <w:r w:rsidRPr="00792FE1">
        <w:rPr>
          <w:rStyle w:val="StyleUnderline"/>
        </w:rPr>
        <w:t xml:space="preserve"> on Friday that most of Donald Trump's </w:t>
      </w:r>
      <w:r w:rsidRPr="000763B9">
        <w:rPr>
          <w:rStyle w:val="Emphasis"/>
          <w:highlight w:val="cyan"/>
        </w:rPr>
        <w:t>tariffs</w:t>
      </w:r>
      <w:r w:rsidRPr="002F1DA6">
        <w:rPr>
          <w:rStyle w:val="Emphasis"/>
        </w:rPr>
        <w:t xml:space="preserve"> are </w:t>
      </w:r>
      <w:r w:rsidRPr="000763B9">
        <w:rPr>
          <w:rStyle w:val="Emphasis"/>
          <w:highlight w:val="cyan"/>
        </w:rPr>
        <w:t>illegal</w:t>
      </w:r>
      <w:r w:rsidRPr="002F1DA6">
        <w:rPr>
          <w:sz w:val="16"/>
        </w:rPr>
        <w:t>, though the Supreme Court will probably have the final say.</w:t>
      </w:r>
    </w:p>
    <w:p w14:paraId="6F533550" w14:textId="77777777" w:rsidR="00776AC0" w:rsidRDefault="00776AC0" w:rsidP="00776AC0">
      <w:pPr>
        <w:rPr>
          <w:sz w:val="16"/>
        </w:rPr>
      </w:pPr>
      <w:r w:rsidRPr="002F1DA6">
        <w:rPr>
          <w:sz w:val="16"/>
        </w:rPr>
        <w:t>The EU falls into the first, weaker, category. Its security will be at risk if the U.S. abandons Ukraine. Trump has exploited this fact first to get EU member states to promise to roughly double their defence spending. He used it again to secure a deal in which the trading bloc said that by 2028 it would buy $750 billion of U.S. energy, and that it expects its companies to invest $600 billion in the U.S. by 2028.</w:t>
      </w:r>
    </w:p>
    <w:p w14:paraId="66313E30" w14:textId="77777777" w:rsidR="00776AC0" w:rsidRPr="002F1DA6" w:rsidRDefault="00776AC0" w:rsidP="00776AC0">
      <w:pPr>
        <w:rPr>
          <w:sz w:val="16"/>
        </w:rPr>
      </w:pPr>
      <w:r w:rsidRPr="002F1DA6">
        <w:rPr>
          <w:sz w:val="16"/>
        </w:rPr>
        <w:t>But the U.S. administration has not bent China, Russia or India to its will. These are tougher nuts to crack.</w:t>
      </w:r>
    </w:p>
    <w:p w14:paraId="0A2BA8A8" w14:textId="77777777" w:rsidR="00776AC0" w:rsidRPr="002F1DA6" w:rsidRDefault="00776AC0" w:rsidP="00776AC0">
      <w:pPr>
        <w:rPr>
          <w:sz w:val="16"/>
        </w:rPr>
      </w:pPr>
      <w:r w:rsidRPr="002F1DA6">
        <w:rPr>
          <w:sz w:val="16"/>
        </w:rPr>
        <w:t>Beijing’s control of critical materials seems to have led Trump to think twice before hiking tariffs on Chinese imports. He has also largely held off tightening sanctions on Russia for refusing to agree a ceasefire in Ukraine. The U.S. president has also so far failed to get New Delhi to stop buying Moscow’s oil despite imposing punitive tariffs last week.</w:t>
      </w:r>
    </w:p>
    <w:p w14:paraId="47F1FA1D" w14:textId="77777777" w:rsidR="00776AC0" w:rsidRPr="002F1DA6" w:rsidRDefault="00776AC0" w:rsidP="00776AC0">
      <w:pPr>
        <w:rPr>
          <w:sz w:val="16"/>
        </w:rPr>
      </w:pPr>
      <w:r w:rsidRPr="000763B9">
        <w:rPr>
          <w:rStyle w:val="StyleUnderline"/>
          <w:highlight w:val="cyan"/>
        </w:rPr>
        <w:t>Trump</w:t>
      </w:r>
      <w:r w:rsidRPr="00792FE1">
        <w:rPr>
          <w:rStyle w:val="StyleUnderline"/>
        </w:rPr>
        <w:t xml:space="preserve"> has </w:t>
      </w:r>
      <w:r w:rsidRPr="000763B9">
        <w:rPr>
          <w:rStyle w:val="StyleUnderline"/>
          <w:highlight w:val="cyan"/>
        </w:rPr>
        <w:t>not</w:t>
      </w:r>
      <w:r w:rsidRPr="00792FE1">
        <w:rPr>
          <w:rStyle w:val="StyleUnderline"/>
        </w:rPr>
        <w:t xml:space="preserve"> yet </w:t>
      </w:r>
      <w:r w:rsidRPr="000763B9">
        <w:rPr>
          <w:rStyle w:val="StyleUnderline"/>
          <w:highlight w:val="cyan"/>
        </w:rPr>
        <w:t xml:space="preserve">broken the </w:t>
      </w:r>
      <w:r w:rsidRPr="000763B9">
        <w:rPr>
          <w:rStyle w:val="Emphasis"/>
          <w:highlight w:val="cyan"/>
        </w:rPr>
        <w:t>Fed</w:t>
      </w:r>
      <w:r w:rsidRPr="00792FE1">
        <w:rPr>
          <w:rStyle w:val="StyleUnderline"/>
        </w:rPr>
        <w:t>eral Reserve either</w:t>
      </w:r>
      <w:r w:rsidRPr="002F1DA6">
        <w:rPr>
          <w:sz w:val="16"/>
        </w:rPr>
        <w:t xml:space="preserve">. </w:t>
      </w:r>
      <w:r w:rsidRPr="00792FE1">
        <w:rPr>
          <w:rStyle w:val="StyleUnderline"/>
        </w:rPr>
        <w:t xml:space="preserve">Lisa </w:t>
      </w:r>
      <w:r w:rsidRPr="000763B9">
        <w:rPr>
          <w:rStyle w:val="Emphasis"/>
          <w:highlight w:val="cyan"/>
        </w:rPr>
        <w:t>Cook</w:t>
      </w:r>
      <w:r w:rsidRPr="00792FE1">
        <w:rPr>
          <w:rStyle w:val="StyleUnderline"/>
        </w:rPr>
        <w:t xml:space="preserve">, the governor he attempted to sack, </w:t>
      </w:r>
      <w:r w:rsidRPr="000763B9">
        <w:rPr>
          <w:rStyle w:val="StyleUnderline"/>
          <w:highlight w:val="cyan"/>
        </w:rPr>
        <w:t xml:space="preserve">is </w:t>
      </w:r>
      <w:r w:rsidRPr="000763B9">
        <w:rPr>
          <w:rStyle w:val="Emphasis"/>
          <w:highlight w:val="cyan"/>
        </w:rPr>
        <w:t>fighting back</w:t>
      </w:r>
      <w:r w:rsidRPr="00792FE1">
        <w:rPr>
          <w:rStyle w:val="StyleUnderline"/>
        </w:rPr>
        <w:t xml:space="preserve"> in the courts. Chair Jerome </w:t>
      </w:r>
      <w:r w:rsidRPr="000763B9">
        <w:rPr>
          <w:rStyle w:val="Emphasis"/>
          <w:highlight w:val="cyan"/>
        </w:rPr>
        <w:t>Powell</w:t>
      </w:r>
      <w:r w:rsidRPr="00792FE1">
        <w:rPr>
          <w:rStyle w:val="StyleUnderline"/>
        </w:rPr>
        <w:t xml:space="preserve">, despite signalling an openness to looser policy, has </w:t>
      </w:r>
      <w:r w:rsidRPr="000763B9">
        <w:rPr>
          <w:rStyle w:val="Emphasis"/>
          <w:highlight w:val="cyan"/>
        </w:rPr>
        <w:t>refused</w:t>
      </w:r>
      <w:r w:rsidRPr="00792FE1">
        <w:rPr>
          <w:rStyle w:val="StyleUnderline"/>
        </w:rPr>
        <w:t xml:space="preserve"> to be browbeaten by </w:t>
      </w:r>
      <w:r w:rsidRPr="000763B9">
        <w:rPr>
          <w:rStyle w:val="StyleUnderline"/>
          <w:highlight w:val="cyan"/>
        </w:rPr>
        <w:t>Trump</w:t>
      </w:r>
      <w:r w:rsidRPr="002F1DA6">
        <w:rPr>
          <w:sz w:val="16"/>
        </w:rPr>
        <w:t>.</w:t>
      </w:r>
    </w:p>
    <w:p w14:paraId="29151682" w14:textId="77777777" w:rsidR="00776AC0" w:rsidRPr="002F1DA6" w:rsidRDefault="00776AC0" w:rsidP="00776AC0">
      <w:pPr>
        <w:rPr>
          <w:sz w:val="16"/>
        </w:rPr>
      </w:pPr>
      <w:r w:rsidRPr="002F1DA6">
        <w:rPr>
          <w:sz w:val="16"/>
        </w:rPr>
        <w:t xml:space="preserve">The White House may ultimately succeed in its campaign to curb the Fed’s independence. But the battle is far from over. Meanwhile, </w:t>
      </w:r>
      <w:r w:rsidRPr="000763B9">
        <w:rPr>
          <w:rStyle w:val="StyleUnderline"/>
          <w:highlight w:val="cyan"/>
        </w:rPr>
        <w:t>Trump</w:t>
      </w:r>
      <w:r w:rsidRPr="001F4597">
        <w:rPr>
          <w:rStyle w:val="StyleUnderline"/>
        </w:rPr>
        <w:t xml:space="preserve">’s </w:t>
      </w:r>
      <w:r w:rsidRPr="000763B9">
        <w:rPr>
          <w:rStyle w:val="StyleUnderline"/>
          <w:highlight w:val="cyan"/>
        </w:rPr>
        <w:t>popularity</w:t>
      </w:r>
      <w:r w:rsidRPr="00792FE1">
        <w:rPr>
          <w:rStyle w:val="StyleUnderline"/>
        </w:rPr>
        <w:t xml:space="preserve"> is </w:t>
      </w:r>
      <w:r w:rsidRPr="000763B9">
        <w:rPr>
          <w:rStyle w:val="Emphasis"/>
          <w:highlight w:val="cyan"/>
        </w:rPr>
        <w:t>waning</w:t>
      </w:r>
      <w:r w:rsidRPr="00792FE1">
        <w:rPr>
          <w:rStyle w:val="StyleUnderline"/>
        </w:rPr>
        <w:t xml:space="preserve"> and that </w:t>
      </w:r>
      <w:r w:rsidRPr="000763B9">
        <w:rPr>
          <w:rStyle w:val="StyleUnderline"/>
          <w:highlight w:val="cyan"/>
        </w:rPr>
        <w:t xml:space="preserve">could </w:t>
      </w:r>
      <w:r w:rsidRPr="000763B9">
        <w:rPr>
          <w:rStyle w:val="Emphasis"/>
          <w:highlight w:val="cyan"/>
        </w:rPr>
        <w:t>hamper</w:t>
      </w:r>
      <w:r w:rsidRPr="002F1DA6">
        <w:rPr>
          <w:rStyle w:val="Emphasis"/>
        </w:rPr>
        <w:t xml:space="preserve"> his </w:t>
      </w:r>
      <w:r w:rsidRPr="000763B9">
        <w:rPr>
          <w:rStyle w:val="Emphasis"/>
          <w:highlight w:val="cyan"/>
        </w:rPr>
        <w:t>ability</w:t>
      </w:r>
      <w:r w:rsidRPr="00792FE1">
        <w:rPr>
          <w:rStyle w:val="StyleUnderline"/>
        </w:rPr>
        <w:t xml:space="preserve"> to win this and other fights</w:t>
      </w:r>
      <w:r w:rsidRPr="002F1DA6">
        <w:rPr>
          <w:sz w:val="16"/>
        </w:rPr>
        <w:t>.</w:t>
      </w:r>
    </w:p>
    <w:p w14:paraId="290D4940" w14:textId="77777777" w:rsidR="00776AC0" w:rsidRPr="002F1DA6" w:rsidRDefault="00776AC0" w:rsidP="00776AC0">
      <w:pPr>
        <w:rPr>
          <w:sz w:val="16"/>
        </w:rPr>
      </w:pPr>
      <w:r w:rsidRPr="002F1DA6">
        <w:rPr>
          <w:sz w:val="16"/>
        </w:rPr>
        <w:t>POWER AUDIT</w:t>
      </w:r>
    </w:p>
    <w:p w14:paraId="7DBFF5C9" w14:textId="77777777" w:rsidR="00776AC0" w:rsidRPr="002F1DA6" w:rsidRDefault="00776AC0" w:rsidP="00776AC0">
      <w:pPr>
        <w:rPr>
          <w:sz w:val="16"/>
        </w:rPr>
      </w:pPr>
      <w:r w:rsidRPr="002F1DA6">
        <w:rPr>
          <w:sz w:val="16"/>
        </w:rPr>
        <w:t>Power is essentially the ability to get others to do things against their will. The ability to cause havoc, something Trump does a lot, does not amount to power. A bull in a china shop has a big impact, but not power.</w:t>
      </w:r>
    </w:p>
    <w:p w14:paraId="4845228B" w14:textId="77777777" w:rsidR="00776AC0" w:rsidRPr="002F1DA6" w:rsidRDefault="00776AC0" w:rsidP="00776AC0">
      <w:pPr>
        <w:rPr>
          <w:sz w:val="16"/>
        </w:rPr>
      </w:pPr>
      <w:r w:rsidRPr="002F1DA6">
        <w:rPr>
          <w:rStyle w:val="StyleUnderline"/>
        </w:rPr>
        <w:t>If one does an audit of what Trump has so far intentionally achieved, top of the list is probably his so-called big, beautiful bill. He brushed aside opposition to push through this tax-cutting legislation</w:t>
      </w:r>
      <w:r w:rsidRPr="002F1DA6">
        <w:rPr>
          <w:sz w:val="16"/>
        </w:rPr>
        <w:t xml:space="preserve">. </w:t>
      </w:r>
      <w:r w:rsidRPr="002F1DA6">
        <w:rPr>
          <w:rStyle w:val="StyleUnderline"/>
        </w:rPr>
        <w:t xml:space="preserve">Elsewhere, </w:t>
      </w:r>
      <w:r w:rsidRPr="002F1DA6">
        <w:rPr>
          <w:rStyle w:val="Emphasis"/>
        </w:rPr>
        <w:t>the record is somewhat mixed</w:t>
      </w:r>
      <w:r w:rsidRPr="002F1DA6">
        <w:rPr>
          <w:sz w:val="16"/>
        </w:rPr>
        <w:t>.</w:t>
      </w:r>
    </w:p>
    <w:p w14:paraId="1F4B1886" w14:textId="77777777" w:rsidR="00776AC0" w:rsidRPr="002F1DA6" w:rsidRDefault="00776AC0" w:rsidP="00776AC0">
      <w:pPr>
        <w:rPr>
          <w:sz w:val="16"/>
        </w:rPr>
      </w:pPr>
      <w:r w:rsidRPr="002F1DA6">
        <w:rPr>
          <w:sz w:val="16"/>
        </w:rPr>
        <w:lastRenderedPageBreak/>
        <w:t>Take trade. The White House has forced through one-sided deals with Japan, the United Kingdom, the EU, Vietnam, Indonesia and others – and may be making progress with Canada and Mexico. But it has failed to do the same across the board – notably with China and India. What is more, the EU is so far resisting pressure to change some rules Trump has branded unfair, such as its digital services regulations.</w:t>
      </w:r>
    </w:p>
    <w:p w14:paraId="1EF880FB" w14:textId="77777777" w:rsidR="00776AC0" w:rsidRPr="002F1DA6" w:rsidRDefault="00776AC0" w:rsidP="00776AC0">
      <w:pPr>
        <w:rPr>
          <w:sz w:val="16"/>
        </w:rPr>
      </w:pPr>
      <w:r w:rsidRPr="002F1DA6">
        <w:rPr>
          <w:sz w:val="16"/>
        </w:rPr>
        <w:t xml:space="preserve">Similarly, </w:t>
      </w:r>
      <w:r w:rsidRPr="002F1DA6">
        <w:rPr>
          <w:rStyle w:val="StyleUnderline"/>
        </w:rPr>
        <w:t xml:space="preserve">the U.S. </w:t>
      </w:r>
      <w:r w:rsidRPr="000763B9">
        <w:rPr>
          <w:rStyle w:val="StyleUnderline"/>
          <w:highlight w:val="cyan"/>
        </w:rPr>
        <w:t>president</w:t>
      </w:r>
      <w:r w:rsidRPr="002F1DA6">
        <w:rPr>
          <w:rStyle w:val="StyleUnderline"/>
        </w:rPr>
        <w:t xml:space="preserve"> has </w:t>
      </w:r>
      <w:r w:rsidRPr="000763B9">
        <w:rPr>
          <w:rStyle w:val="StyleUnderline"/>
          <w:highlight w:val="cyan"/>
        </w:rPr>
        <w:t>yet to</w:t>
      </w:r>
      <w:r w:rsidRPr="002F1DA6">
        <w:rPr>
          <w:rStyle w:val="StyleUnderline"/>
        </w:rPr>
        <w:t xml:space="preserve"> fully </w:t>
      </w:r>
      <w:r w:rsidRPr="000763B9">
        <w:rPr>
          <w:rStyle w:val="StyleUnderline"/>
          <w:highlight w:val="cyan"/>
        </w:rPr>
        <w:t xml:space="preserve">bring </w:t>
      </w:r>
      <w:r w:rsidRPr="000763B9">
        <w:rPr>
          <w:rStyle w:val="Emphasis"/>
          <w:highlight w:val="cyan"/>
        </w:rPr>
        <w:t>Harvard</w:t>
      </w:r>
      <w:r w:rsidRPr="002F1DA6">
        <w:rPr>
          <w:rStyle w:val="Emphasis"/>
        </w:rPr>
        <w:t xml:space="preserve"> University</w:t>
      </w:r>
      <w:r w:rsidRPr="002F1DA6">
        <w:rPr>
          <w:rStyle w:val="StyleUnderline"/>
        </w:rPr>
        <w:t xml:space="preserve"> </w:t>
      </w:r>
      <w:r w:rsidRPr="000763B9">
        <w:rPr>
          <w:rStyle w:val="StyleUnderline"/>
          <w:highlight w:val="cyan"/>
        </w:rPr>
        <w:t>to heel</w:t>
      </w:r>
      <w:r w:rsidRPr="002F1DA6">
        <w:rPr>
          <w:sz w:val="16"/>
        </w:rPr>
        <w:t xml:space="preserve">, though he has succeeded with a few weaker institutions such as Columbia University. </w:t>
      </w:r>
      <w:r w:rsidRPr="002F1DA6">
        <w:rPr>
          <w:rStyle w:val="StyleUnderline"/>
        </w:rPr>
        <w:t xml:space="preserve">Trump’s </w:t>
      </w:r>
      <w:r w:rsidRPr="000763B9">
        <w:rPr>
          <w:rStyle w:val="StyleUnderline"/>
          <w:highlight w:val="cyan"/>
        </w:rPr>
        <w:t>crackdown on immigration is</w:t>
      </w:r>
      <w:r w:rsidRPr="002F1DA6">
        <w:rPr>
          <w:rStyle w:val="StyleUnderline"/>
        </w:rPr>
        <w:t xml:space="preserve"> also somewhat </w:t>
      </w:r>
      <w:r w:rsidRPr="000763B9">
        <w:rPr>
          <w:rStyle w:val="Emphasis"/>
          <w:highlight w:val="cyan"/>
        </w:rPr>
        <w:t>mixed</w:t>
      </w:r>
      <w:r w:rsidRPr="002F1DA6">
        <w:rPr>
          <w:sz w:val="16"/>
        </w:rPr>
        <w:t xml:space="preserve">. His hard-nosed tactics have doubled the number of immigrants arrested compared to the past decade. But some such as </w:t>
      </w:r>
      <w:r w:rsidRPr="002F1DA6">
        <w:rPr>
          <w:rStyle w:val="Emphasis"/>
        </w:rPr>
        <w:t xml:space="preserve">Mahmoud </w:t>
      </w:r>
      <w:r w:rsidRPr="000763B9">
        <w:rPr>
          <w:rStyle w:val="Emphasis"/>
          <w:highlight w:val="cyan"/>
        </w:rPr>
        <w:t>Khalil</w:t>
      </w:r>
      <w:r w:rsidRPr="002F1DA6">
        <w:rPr>
          <w:rStyle w:val="StyleUnderline"/>
        </w:rPr>
        <w:t xml:space="preserve">, a pro-Palestinian activist, have successfully </w:t>
      </w:r>
      <w:r w:rsidRPr="000763B9">
        <w:rPr>
          <w:rStyle w:val="Emphasis"/>
          <w:highlight w:val="cyan"/>
        </w:rPr>
        <w:t>secured</w:t>
      </w:r>
      <w:r w:rsidRPr="002F1DA6">
        <w:rPr>
          <w:rStyle w:val="Emphasis"/>
        </w:rPr>
        <w:t xml:space="preserve"> their </w:t>
      </w:r>
      <w:r w:rsidRPr="000763B9">
        <w:rPr>
          <w:rStyle w:val="Emphasis"/>
          <w:highlight w:val="cyan"/>
        </w:rPr>
        <w:t>freedom</w:t>
      </w:r>
      <w:r w:rsidRPr="002F1DA6">
        <w:rPr>
          <w:sz w:val="16"/>
        </w:rPr>
        <w:t>.</w:t>
      </w:r>
    </w:p>
    <w:p w14:paraId="3E78EEC8" w14:textId="77777777" w:rsidR="00776AC0" w:rsidRDefault="00776AC0" w:rsidP="00776AC0">
      <w:pPr>
        <w:rPr>
          <w:sz w:val="16"/>
        </w:rPr>
      </w:pPr>
      <w:r w:rsidRPr="002F1DA6">
        <w:rPr>
          <w:sz w:val="16"/>
        </w:rPr>
        <w:t xml:space="preserve">In the most high-profile case, </w:t>
      </w:r>
      <w:r w:rsidRPr="002F1DA6">
        <w:rPr>
          <w:rStyle w:val="StyleUnderline"/>
        </w:rPr>
        <w:t xml:space="preserve">the administration also </w:t>
      </w:r>
      <w:r w:rsidRPr="000763B9">
        <w:rPr>
          <w:rStyle w:val="StyleUnderline"/>
          <w:highlight w:val="cyan"/>
        </w:rPr>
        <w:t>brought back</w:t>
      </w:r>
      <w:r w:rsidRPr="002F1DA6">
        <w:rPr>
          <w:rStyle w:val="StyleUnderline"/>
        </w:rPr>
        <w:t xml:space="preserve"> </w:t>
      </w:r>
      <w:r w:rsidRPr="002F1DA6">
        <w:rPr>
          <w:rStyle w:val="Emphasis"/>
        </w:rPr>
        <w:t xml:space="preserve">Kilmar </w:t>
      </w:r>
      <w:r w:rsidRPr="000763B9">
        <w:rPr>
          <w:rStyle w:val="Emphasis"/>
          <w:highlight w:val="cyan"/>
        </w:rPr>
        <w:t>Abrego</w:t>
      </w:r>
      <w:r w:rsidRPr="000763B9">
        <w:rPr>
          <w:sz w:val="16"/>
          <w:highlight w:val="cyan"/>
        </w:rPr>
        <w:t>,</w:t>
      </w:r>
      <w:r w:rsidRPr="002F1DA6">
        <w:rPr>
          <w:sz w:val="16"/>
        </w:rPr>
        <w:t xml:space="preserve"> whom it illegally deported to El Salvador, after </w:t>
      </w:r>
      <w:r w:rsidRPr="002F1DA6">
        <w:rPr>
          <w:rStyle w:val="StyleUnderline"/>
        </w:rPr>
        <w:t xml:space="preserve">the </w:t>
      </w:r>
      <w:r w:rsidRPr="000763B9">
        <w:rPr>
          <w:rStyle w:val="Emphasis"/>
          <w:highlight w:val="cyan"/>
        </w:rPr>
        <w:t>Supreme Court</w:t>
      </w:r>
      <w:r w:rsidRPr="000763B9">
        <w:rPr>
          <w:rStyle w:val="StyleUnderline"/>
          <w:highlight w:val="cyan"/>
        </w:rPr>
        <w:t xml:space="preserve"> ordered</w:t>
      </w:r>
      <w:r w:rsidRPr="002F1DA6">
        <w:rPr>
          <w:rStyle w:val="StyleUnderline"/>
        </w:rPr>
        <w:t xml:space="preserve"> it </w:t>
      </w:r>
      <w:r w:rsidRPr="000763B9">
        <w:rPr>
          <w:rStyle w:val="StyleUnderline"/>
          <w:highlight w:val="cyan"/>
        </w:rPr>
        <w:t xml:space="preserve">to </w:t>
      </w:r>
      <w:r w:rsidRPr="000763B9">
        <w:rPr>
          <w:rStyle w:val="Emphasis"/>
          <w:highlight w:val="cyan"/>
        </w:rPr>
        <w:t>facilitate</w:t>
      </w:r>
      <w:r w:rsidRPr="002F1DA6">
        <w:rPr>
          <w:rStyle w:val="Emphasis"/>
        </w:rPr>
        <w:t xml:space="preserve"> his </w:t>
      </w:r>
      <w:r w:rsidRPr="000763B9">
        <w:rPr>
          <w:rStyle w:val="Emphasis"/>
          <w:highlight w:val="cyan"/>
        </w:rPr>
        <w:t>return</w:t>
      </w:r>
      <w:r w:rsidRPr="002F1DA6">
        <w:rPr>
          <w:rStyle w:val="StyleUnderline"/>
        </w:rPr>
        <w:t xml:space="preserve">. Though it subsequently arrested him again and is threatening to deport him to Uganda, the </w:t>
      </w:r>
      <w:r w:rsidRPr="002F1DA6">
        <w:rPr>
          <w:rStyle w:val="Emphasis"/>
        </w:rPr>
        <w:t>courts</w:t>
      </w:r>
      <w:r w:rsidRPr="002F1DA6">
        <w:rPr>
          <w:rStyle w:val="StyleUnderline"/>
        </w:rPr>
        <w:t xml:space="preserve"> have so far </w:t>
      </w:r>
      <w:r w:rsidRPr="002F1DA6">
        <w:rPr>
          <w:rStyle w:val="Emphasis"/>
        </w:rPr>
        <w:t>stopped that</w:t>
      </w:r>
      <w:r w:rsidRPr="002F1DA6">
        <w:rPr>
          <w:sz w:val="16"/>
        </w:rPr>
        <w:t>.</w:t>
      </w:r>
    </w:p>
    <w:p w14:paraId="406D4114" w14:textId="77777777" w:rsidR="00776AC0" w:rsidRPr="0090448F" w:rsidRDefault="00776AC0" w:rsidP="00776AC0"/>
    <w:p w14:paraId="7A941856" w14:textId="10398DD2" w:rsidR="00776AC0" w:rsidRDefault="00776AC0" w:rsidP="00776AC0">
      <w:pPr>
        <w:pStyle w:val="Heading4"/>
      </w:pPr>
      <w:r>
        <w:t xml:space="preserve">He </w:t>
      </w:r>
      <w:r w:rsidRPr="008F5D2D">
        <w:rPr>
          <w:u w:val="single"/>
        </w:rPr>
        <w:t>ignores</w:t>
      </w:r>
      <w:r>
        <w:t xml:space="preserve"> experts anyway.</w:t>
      </w:r>
    </w:p>
    <w:p w14:paraId="1E768498" w14:textId="77777777" w:rsidR="00776AC0" w:rsidRPr="006E37D2" w:rsidRDefault="00776AC0" w:rsidP="00776AC0">
      <w:r w:rsidRPr="006E37D2">
        <w:t xml:space="preserve">Stuart </w:t>
      </w:r>
      <w:r w:rsidRPr="006E37D2">
        <w:rPr>
          <w:rStyle w:val="Style13ptBold"/>
        </w:rPr>
        <w:t>Shapiro 20</w:t>
      </w:r>
      <w:r>
        <w:t xml:space="preserve">. </w:t>
      </w:r>
      <w:r w:rsidRPr="006E37D2">
        <w:t>Professor &amp; Director, Public Policy Program, Bloustein School of Planning &amp; Public Policy, Rutgers University</w:t>
      </w:r>
      <w:r>
        <w:t xml:space="preserve">. </w:t>
      </w:r>
      <w:r w:rsidRPr="006E37D2">
        <w:t>"Listening to Experts Isn't Perfect, but Ignoring Them Is Far Worse</w:t>
      </w:r>
      <w:r>
        <w:t>.”</w:t>
      </w:r>
      <w:r w:rsidRPr="006E37D2">
        <w:t xml:space="preserve"> https://thehill.com/opinion/white-house/523279-listening-to-experts-isnt-perfect-but-ignoring-them-is-far-worse/</w:t>
      </w:r>
    </w:p>
    <w:p w14:paraId="43C97DAE" w14:textId="77777777" w:rsidR="00776AC0" w:rsidRPr="00F12719" w:rsidRDefault="00776AC0" w:rsidP="00776AC0">
      <w:pPr>
        <w:rPr>
          <w:sz w:val="16"/>
        </w:rPr>
      </w:pPr>
      <w:r w:rsidRPr="00F12719">
        <w:rPr>
          <w:sz w:val="16"/>
        </w:rPr>
        <w:t xml:space="preserve">Last week, President </w:t>
      </w:r>
      <w:r w:rsidRPr="005E448C">
        <w:rPr>
          <w:rStyle w:val="StyleUnderline"/>
          <w:highlight w:val="cyan"/>
        </w:rPr>
        <w:t>Trump</w:t>
      </w:r>
      <w:r w:rsidRPr="00F12719">
        <w:rPr>
          <w:sz w:val="16"/>
        </w:rPr>
        <w:t xml:space="preserve"> said of his opponent, Vice President Biden, “he’ll listen to the scientists.” In case you’re confused, this was meant to be an insult.</w:t>
      </w:r>
    </w:p>
    <w:p w14:paraId="23E75A79" w14:textId="77777777" w:rsidR="00776AC0" w:rsidRDefault="00776AC0" w:rsidP="00776AC0">
      <w:pPr>
        <w:rPr>
          <w:rStyle w:val="StyleUnderline"/>
        </w:rPr>
      </w:pPr>
      <w:r w:rsidRPr="00F12719">
        <w:rPr>
          <w:sz w:val="16"/>
        </w:rPr>
        <w:t xml:space="preserve">Indeed, the president seems to </w:t>
      </w:r>
      <w:r w:rsidRPr="005E448C">
        <w:rPr>
          <w:rStyle w:val="Emphasis"/>
          <w:highlight w:val="cyan"/>
        </w:rPr>
        <w:t>take pride</w:t>
      </w:r>
      <w:r w:rsidRPr="00F12719">
        <w:rPr>
          <w:sz w:val="16"/>
        </w:rPr>
        <w:t xml:space="preserve"> </w:t>
      </w:r>
      <w:r w:rsidRPr="005E448C">
        <w:rPr>
          <w:rStyle w:val="StyleUnderline"/>
          <w:highlight w:val="cyan"/>
        </w:rPr>
        <w:t>in the extent to which he</w:t>
      </w:r>
      <w:r w:rsidRPr="00F12719">
        <w:rPr>
          <w:rStyle w:val="StyleUnderline"/>
        </w:rPr>
        <w:t xml:space="preserve"> has </w:t>
      </w:r>
      <w:r w:rsidRPr="005E448C">
        <w:rPr>
          <w:rStyle w:val="Emphasis"/>
          <w:highlight w:val="cyan"/>
        </w:rPr>
        <w:t>ignored</w:t>
      </w:r>
      <w:r w:rsidRPr="00F12719">
        <w:rPr>
          <w:rStyle w:val="StyleUnderline"/>
        </w:rPr>
        <w:t xml:space="preserve"> the advice of </w:t>
      </w:r>
      <w:r w:rsidRPr="005E448C">
        <w:rPr>
          <w:rStyle w:val="Emphasis"/>
          <w:highlight w:val="cyan"/>
        </w:rPr>
        <w:t>experts</w:t>
      </w:r>
      <w:r w:rsidRPr="005E448C">
        <w:rPr>
          <w:rStyle w:val="StyleUnderline"/>
          <w:highlight w:val="cyan"/>
        </w:rPr>
        <w:t xml:space="preserve"> of all</w:t>
      </w:r>
      <w:r w:rsidRPr="00F12719">
        <w:rPr>
          <w:rStyle w:val="StyleUnderline"/>
        </w:rPr>
        <w:t xml:space="preserve"> different </w:t>
      </w:r>
      <w:r w:rsidRPr="005E448C">
        <w:rPr>
          <w:rStyle w:val="StyleUnderline"/>
          <w:highlight w:val="cyan"/>
        </w:rPr>
        <w:t>stripes</w:t>
      </w:r>
      <w:r w:rsidRPr="00F12719">
        <w:rPr>
          <w:sz w:val="16"/>
        </w:rPr>
        <w:t xml:space="preserve">. </w:t>
      </w:r>
      <w:r w:rsidRPr="00F12719">
        <w:rPr>
          <w:rStyle w:val="StyleUnderline"/>
        </w:rPr>
        <w:t xml:space="preserve">From </w:t>
      </w:r>
      <w:r w:rsidRPr="005E448C">
        <w:rPr>
          <w:rStyle w:val="Emphasis"/>
          <w:highlight w:val="cyan"/>
        </w:rPr>
        <w:t>economists</w:t>
      </w:r>
      <w:r w:rsidRPr="005E448C">
        <w:rPr>
          <w:sz w:val="16"/>
          <w:highlight w:val="cyan"/>
        </w:rPr>
        <w:t xml:space="preserve"> </w:t>
      </w:r>
      <w:r w:rsidRPr="005E448C">
        <w:rPr>
          <w:rStyle w:val="StyleUnderline"/>
          <w:highlight w:val="cyan"/>
        </w:rPr>
        <w:t xml:space="preserve">on </w:t>
      </w:r>
      <w:r w:rsidRPr="005E448C">
        <w:rPr>
          <w:rStyle w:val="Emphasis"/>
          <w:highlight w:val="cyan"/>
        </w:rPr>
        <w:t>trade</w:t>
      </w:r>
      <w:r w:rsidRPr="00F12719">
        <w:rPr>
          <w:sz w:val="16"/>
        </w:rPr>
        <w:t xml:space="preserve">, </w:t>
      </w:r>
      <w:r w:rsidRPr="00F12719">
        <w:rPr>
          <w:rStyle w:val="StyleUnderline"/>
        </w:rPr>
        <w:t xml:space="preserve">to </w:t>
      </w:r>
      <w:r w:rsidRPr="005E448C">
        <w:rPr>
          <w:rStyle w:val="Emphasis"/>
          <w:highlight w:val="cyan"/>
        </w:rPr>
        <w:t>scientists</w:t>
      </w:r>
      <w:r w:rsidRPr="005E448C">
        <w:rPr>
          <w:rStyle w:val="StyleUnderline"/>
          <w:highlight w:val="cyan"/>
        </w:rPr>
        <w:t xml:space="preserve"> on</w:t>
      </w:r>
      <w:r w:rsidRPr="00F12719">
        <w:rPr>
          <w:rStyle w:val="StyleUnderline"/>
        </w:rPr>
        <w:t xml:space="preserve"> </w:t>
      </w:r>
      <w:r w:rsidRPr="00F12719">
        <w:rPr>
          <w:rStyle w:val="Emphasis"/>
        </w:rPr>
        <w:t>handling</w:t>
      </w:r>
      <w:r w:rsidRPr="00F12719">
        <w:rPr>
          <w:rStyle w:val="StyleUnderline"/>
        </w:rPr>
        <w:t xml:space="preserve"> the </w:t>
      </w:r>
      <w:r w:rsidRPr="005E448C">
        <w:rPr>
          <w:rStyle w:val="Emphasis"/>
          <w:highlight w:val="cyan"/>
        </w:rPr>
        <w:t>pandemic</w:t>
      </w:r>
      <w:r w:rsidRPr="005E448C">
        <w:rPr>
          <w:rStyle w:val="StyleUnderline"/>
          <w:highlight w:val="cyan"/>
        </w:rPr>
        <w:t xml:space="preserve"> and</w:t>
      </w:r>
      <w:r w:rsidRPr="00F12719">
        <w:rPr>
          <w:rStyle w:val="StyleUnderline"/>
        </w:rPr>
        <w:t xml:space="preserve"> </w:t>
      </w:r>
      <w:r w:rsidRPr="005E448C">
        <w:rPr>
          <w:rStyle w:val="Emphasis"/>
          <w:highlight w:val="cyan"/>
        </w:rPr>
        <w:t>climate</w:t>
      </w:r>
      <w:r w:rsidRPr="00F12719">
        <w:rPr>
          <w:sz w:val="16"/>
        </w:rPr>
        <w:t xml:space="preserve"> change, </w:t>
      </w:r>
      <w:r w:rsidRPr="00F12719">
        <w:rPr>
          <w:rStyle w:val="StyleUnderline"/>
        </w:rPr>
        <w:t xml:space="preserve">to </w:t>
      </w:r>
      <w:r w:rsidRPr="005E448C">
        <w:rPr>
          <w:rStyle w:val="Emphasis"/>
          <w:highlight w:val="cyan"/>
        </w:rPr>
        <w:t>intel</w:t>
      </w:r>
      <w:r w:rsidRPr="00F12719">
        <w:rPr>
          <w:sz w:val="16"/>
          <w:szCs w:val="16"/>
        </w:rPr>
        <w:t>l</w:t>
      </w:r>
      <w:r w:rsidRPr="00F12719">
        <w:rPr>
          <w:sz w:val="16"/>
        </w:rPr>
        <w:t xml:space="preserve">igence </w:t>
      </w:r>
      <w:r w:rsidRPr="00F12719">
        <w:rPr>
          <w:rStyle w:val="StyleUnderline"/>
        </w:rPr>
        <w:t xml:space="preserve">officials </w:t>
      </w:r>
      <w:r w:rsidRPr="005E448C">
        <w:rPr>
          <w:rStyle w:val="StyleUnderline"/>
          <w:highlight w:val="cyan"/>
        </w:rPr>
        <w:t xml:space="preserve">on </w:t>
      </w:r>
      <w:r w:rsidRPr="005E448C">
        <w:rPr>
          <w:rStyle w:val="Emphasis"/>
          <w:highlight w:val="cyan"/>
        </w:rPr>
        <w:t>foreign threats</w:t>
      </w:r>
      <w:r w:rsidRPr="00F12719">
        <w:rPr>
          <w:sz w:val="16"/>
        </w:rPr>
        <w:t xml:space="preserve">, </w:t>
      </w:r>
      <w:r w:rsidRPr="005E448C">
        <w:rPr>
          <w:rStyle w:val="StyleUnderline"/>
          <w:highlight w:val="cyan"/>
        </w:rPr>
        <w:t>Trump</w:t>
      </w:r>
      <w:r w:rsidRPr="00F12719">
        <w:rPr>
          <w:rStyle w:val="StyleUnderline"/>
        </w:rPr>
        <w:t xml:space="preserve"> has </w:t>
      </w:r>
      <w:r w:rsidRPr="005E448C">
        <w:rPr>
          <w:rStyle w:val="Emphasis"/>
          <w:highlight w:val="cyan"/>
        </w:rPr>
        <w:t>preferred</w:t>
      </w:r>
      <w:r w:rsidRPr="00F12719">
        <w:rPr>
          <w:rStyle w:val="StyleUnderline"/>
        </w:rPr>
        <w:t xml:space="preserve"> to “go with </w:t>
      </w:r>
      <w:r w:rsidRPr="005E448C">
        <w:rPr>
          <w:rStyle w:val="StyleUnderline"/>
          <w:highlight w:val="cyan"/>
        </w:rPr>
        <w:t xml:space="preserve">his </w:t>
      </w:r>
      <w:r w:rsidRPr="005E448C">
        <w:rPr>
          <w:rStyle w:val="Emphasis"/>
          <w:highlight w:val="cyan"/>
        </w:rPr>
        <w:t>gut</w:t>
      </w:r>
      <w:r w:rsidRPr="00F12719">
        <w:rPr>
          <w:rStyle w:val="StyleUnderline"/>
        </w:rPr>
        <w:t>.”</w:t>
      </w:r>
    </w:p>
    <w:p w14:paraId="11F5AD7B" w14:textId="77777777" w:rsidR="0090448F" w:rsidRDefault="0090448F" w:rsidP="0090448F">
      <w:pPr>
        <w:pStyle w:val="Heading4"/>
      </w:pPr>
      <w:r>
        <w:t xml:space="preserve">‘Polycrisis’ is </w:t>
      </w:r>
      <w:r w:rsidRPr="00915472">
        <w:rPr>
          <w:u w:val="single"/>
        </w:rPr>
        <w:t>fake</w:t>
      </w:r>
      <w:r>
        <w:t>.</w:t>
      </w:r>
    </w:p>
    <w:p w14:paraId="190CF77E" w14:textId="77777777" w:rsidR="0090448F" w:rsidRPr="00970DB8" w:rsidRDefault="0090448F" w:rsidP="0090448F">
      <w:pPr>
        <w:rPr>
          <w:rStyle w:val="StyleUnderline"/>
        </w:rPr>
      </w:pPr>
      <w:r>
        <w:t xml:space="preserve">Daniel </w:t>
      </w:r>
      <w:r w:rsidRPr="00946D4D">
        <w:rPr>
          <w:rStyle w:val="Style13ptBold"/>
        </w:rPr>
        <w:t>Drezner 23</w:t>
      </w:r>
      <w:r>
        <w:t>. Professor of international politics, Fletcher School of Law and Diplomacy at Tufts University; Nonresident senior fellow, Chicago Council on Global Affairs. “Are we headed toward a “polycrisis”? The buzzword of the moment, explained.” https://www.vox.com/23572710/polycrisis-davos-history-climate-russia-ukraine-inflation</w:t>
      </w:r>
    </w:p>
    <w:p w14:paraId="217F4BE8" w14:textId="77777777" w:rsidR="0090448F" w:rsidRPr="00F52822" w:rsidRDefault="0090448F" w:rsidP="0090448F">
      <w:pPr>
        <w:rPr>
          <w:sz w:val="16"/>
        </w:rPr>
      </w:pPr>
      <w:r w:rsidRPr="00F52822">
        <w:rPr>
          <w:sz w:val="16"/>
        </w:rPr>
        <w:t xml:space="preserve">There is </w:t>
      </w:r>
      <w:r w:rsidRPr="00F52822">
        <w:rPr>
          <w:rStyle w:val="StyleUnderline"/>
        </w:rPr>
        <w:t>nothing</w:t>
      </w:r>
      <w:r w:rsidRPr="00F52822">
        <w:rPr>
          <w:sz w:val="16"/>
        </w:rPr>
        <w:t xml:space="preserve"> that Davos </w:t>
      </w:r>
      <w:r w:rsidRPr="00F52822">
        <w:rPr>
          <w:rStyle w:val="Emphasis"/>
          <w:highlight w:val="cyan"/>
        </w:rPr>
        <w:t>loves</w:t>
      </w:r>
      <w:r w:rsidRPr="00F52822">
        <w:rPr>
          <w:rStyle w:val="Emphasis"/>
        </w:rPr>
        <w:t xml:space="preserve"> more</w:t>
      </w:r>
      <w:r w:rsidRPr="00F52822">
        <w:rPr>
          <w:rStyle w:val="StyleUnderline"/>
        </w:rPr>
        <w:t xml:space="preserve"> than </w:t>
      </w:r>
      <w:r w:rsidRPr="00F52822">
        <w:rPr>
          <w:rStyle w:val="StyleUnderline"/>
          <w:highlight w:val="cyan"/>
        </w:rPr>
        <w:t xml:space="preserve">a </w:t>
      </w:r>
      <w:r w:rsidRPr="00F52822">
        <w:rPr>
          <w:rStyle w:val="Emphasis"/>
          <w:highlight w:val="cyan"/>
        </w:rPr>
        <w:t>good buzzword</w:t>
      </w:r>
      <w:r w:rsidRPr="00F52822">
        <w:rPr>
          <w:sz w:val="16"/>
        </w:rPr>
        <w:t xml:space="preserve">, and in 2023 </w:t>
      </w:r>
      <w:r w:rsidRPr="00F52822">
        <w:rPr>
          <w:rStyle w:val="StyleUnderline"/>
        </w:rPr>
        <w:t>that buzzword was</w:t>
      </w:r>
      <w:r w:rsidRPr="00F52822">
        <w:rPr>
          <w:sz w:val="16"/>
        </w:rPr>
        <w:t xml:space="preserve"> “</w:t>
      </w:r>
      <w:r w:rsidRPr="00F52822">
        <w:rPr>
          <w:rStyle w:val="Emphasis"/>
        </w:rPr>
        <w:t>polycrisis</w:t>
      </w:r>
      <w:r w:rsidRPr="00F52822">
        <w:rPr>
          <w:sz w:val="16"/>
        </w:rPr>
        <w:t>.”</w:t>
      </w:r>
    </w:p>
    <w:p w14:paraId="2B8FC06D" w14:textId="77777777" w:rsidR="0090448F" w:rsidRPr="00F52822" w:rsidRDefault="0090448F" w:rsidP="0090448F">
      <w:pPr>
        <w:rPr>
          <w:sz w:val="16"/>
        </w:rPr>
      </w:pPr>
      <w:r w:rsidRPr="00F52822">
        <w:rPr>
          <w:sz w:val="16"/>
        </w:rPr>
        <w:t>The folks at this year’s World Economic Forum adopted the term after historian Adam Tooze popularized it in his inaugural Financial Times column last year. At its annual meeting last week, the WEF released its “Global Risks Report 2023,” warning that “eroding geopolitical cooperation will have ripple effects across the global risks landscape over the medium term, including contributing to a potential polycrisis of interrelated environmental, geopolitical and socioeconomic risks relating to the supply of and demand for natural resources.”</w:t>
      </w:r>
    </w:p>
    <w:p w14:paraId="44D5D177" w14:textId="77777777" w:rsidR="0090448F" w:rsidRPr="00F52822" w:rsidRDefault="0090448F" w:rsidP="0090448F">
      <w:pPr>
        <w:rPr>
          <w:sz w:val="16"/>
        </w:rPr>
      </w:pPr>
      <w:r w:rsidRPr="00F52822">
        <w:rPr>
          <w:sz w:val="16"/>
        </w:rPr>
        <w:t xml:space="preserve">This warning generated a lot of hand-wringing on the narrow streets of Davos. Little wonder — a </w:t>
      </w:r>
      <w:r w:rsidRPr="00F52822">
        <w:rPr>
          <w:rStyle w:val="Emphasis"/>
          <w:sz w:val="30"/>
          <w:szCs w:val="30"/>
          <w:highlight w:val="cyan"/>
        </w:rPr>
        <w:t>“</w:t>
      </w:r>
      <w:r w:rsidRPr="00F52822">
        <w:rPr>
          <w:rStyle w:val="Emphasis"/>
          <w:highlight w:val="cyan"/>
        </w:rPr>
        <w:t>polycrisis</w:t>
      </w:r>
      <w:r w:rsidRPr="00F52822">
        <w:rPr>
          <w:rStyle w:val="Emphasis"/>
          <w:sz w:val="30"/>
          <w:szCs w:val="30"/>
          <w:highlight w:val="cyan"/>
        </w:rPr>
        <w:t>”</w:t>
      </w:r>
      <w:r w:rsidRPr="00F52822">
        <w:rPr>
          <w:rStyle w:val="StyleUnderline"/>
        </w:rPr>
        <w:t xml:space="preserve"> sounds pretty bad</w:t>
      </w:r>
      <w:r w:rsidRPr="00F52822">
        <w:rPr>
          <w:sz w:val="16"/>
        </w:rPr>
        <w:t xml:space="preserve">! But it also </w:t>
      </w:r>
      <w:r w:rsidRPr="00F52822">
        <w:rPr>
          <w:rStyle w:val="StyleUnderline"/>
        </w:rPr>
        <w:t>sounds</w:t>
      </w:r>
      <w:r w:rsidRPr="00F52822">
        <w:rPr>
          <w:sz w:val="16"/>
        </w:rPr>
        <w:t xml:space="preserve"> to some </w:t>
      </w:r>
      <w:r w:rsidRPr="00F52822">
        <w:rPr>
          <w:rStyle w:val="StyleUnderline"/>
        </w:rPr>
        <w:t xml:space="preserve">like a </w:t>
      </w:r>
      <w:r w:rsidRPr="00F52822">
        <w:rPr>
          <w:rStyle w:val="Emphasis"/>
        </w:rPr>
        <w:t>confusing</w:t>
      </w:r>
      <w:r w:rsidRPr="00F52822">
        <w:rPr>
          <w:rStyle w:val="StyleUnderline"/>
        </w:rPr>
        <w:t xml:space="preserve"> and </w:t>
      </w:r>
      <w:r w:rsidRPr="00F52822">
        <w:rPr>
          <w:rStyle w:val="Emphasis"/>
        </w:rPr>
        <w:t>redundant neologism</w:t>
      </w:r>
      <w:r w:rsidRPr="00F52822">
        <w:rPr>
          <w:sz w:val="16"/>
        </w:rPr>
        <w:t xml:space="preserve">. In the opening Davos panel, historian Niall Ferguson rejected </w:t>
      </w:r>
      <w:r w:rsidRPr="00F52822">
        <w:rPr>
          <w:rStyle w:val="StyleUnderline"/>
          <w:highlight w:val="cyan"/>
        </w:rPr>
        <w:t>the term</w:t>
      </w:r>
      <w:r w:rsidRPr="00F52822">
        <w:rPr>
          <w:sz w:val="16"/>
        </w:rPr>
        <w:t>, explaining it as “</w:t>
      </w:r>
      <w:r w:rsidRPr="00F52822">
        <w:rPr>
          <w:rStyle w:val="Emphasis"/>
          <w:highlight w:val="cyan"/>
        </w:rPr>
        <w:t>just history happening</w:t>
      </w:r>
      <w:r w:rsidRPr="00F52822">
        <w:rPr>
          <w:sz w:val="16"/>
        </w:rPr>
        <w:t xml:space="preserve">.” In a bit of hot FT-on-FT action, columnist Gideon Rachman characterized </w:t>
      </w:r>
      <w:r w:rsidRPr="00F52822">
        <w:rPr>
          <w:rStyle w:val="StyleUnderline"/>
        </w:rPr>
        <w:t xml:space="preserve">polycrisis as one of his </w:t>
      </w:r>
      <w:r w:rsidRPr="00F52822">
        <w:rPr>
          <w:rStyle w:val="Emphasis"/>
        </w:rPr>
        <w:t>least favorite terms</w:t>
      </w:r>
      <w:r w:rsidRPr="00F52822">
        <w:rPr>
          <w:sz w:val="16"/>
        </w:rPr>
        <w:t>, asking, “</w:t>
      </w:r>
      <w:r w:rsidRPr="00F52822">
        <w:rPr>
          <w:rStyle w:val="Emphasis"/>
          <w:sz w:val="30"/>
          <w:szCs w:val="30"/>
          <w:highlight w:val="cyan"/>
        </w:rPr>
        <w:t>Does it actually mean anything</w:t>
      </w:r>
      <w:r w:rsidRPr="00F52822">
        <w:rPr>
          <w:sz w:val="16"/>
        </w:rPr>
        <w:t>?”</w:t>
      </w:r>
    </w:p>
    <w:p w14:paraId="59D1A117" w14:textId="77777777" w:rsidR="0090448F" w:rsidRPr="00F52822" w:rsidRDefault="0090448F" w:rsidP="0090448F">
      <w:pPr>
        <w:rPr>
          <w:sz w:val="16"/>
        </w:rPr>
      </w:pPr>
      <w:r w:rsidRPr="00F52822">
        <w:rPr>
          <w:sz w:val="16"/>
        </w:rPr>
        <w:lastRenderedPageBreak/>
        <w:t>As someone who has written a book about zombie apocalypses and taught a course about the end of the world, I have a smidgen more sympathy for the polycrisis concept. I think its proponents are trying to get at something more than just history happening. They are putting a name to the belief that a more interconnected, complex world is vulnerable to an interconnected, complex global catastrophe.</w:t>
      </w:r>
    </w:p>
    <w:p w14:paraId="5A1DC78B" w14:textId="77777777" w:rsidR="0090448F" w:rsidRDefault="0090448F" w:rsidP="0090448F">
      <w:pPr>
        <w:rPr>
          <w:sz w:val="16"/>
        </w:rPr>
      </w:pPr>
      <w:r w:rsidRPr="00F52822">
        <w:rPr>
          <w:sz w:val="16"/>
        </w:rPr>
        <w:t xml:space="preserve">That is a legitimate concern. Just because the concept of a </w:t>
      </w:r>
      <w:r w:rsidRPr="00F52822">
        <w:rPr>
          <w:rStyle w:val="StyleUnderline"/>
          <w:highlight w:val="cyan"/>
        </w:rPr>
        <w:t>polycrisis</w:t>
      </w:r>
      <w:r w:rsidRPr="00F52822">
        <w:rPr>
          <w:sz w:val="16"/>
        </w:rPr>
        <w:t xml:space="preserve"> is real, however, does not mean that the logic behind a polycrisis is ironclad. Some of it </w:t>
      </w:r>
      <w:r w:rsidRPr="00F52822">
        <w:rPr>
          <w:rStyle w:val="StyleUnderline"/>
          <w:highlight w:val="cyan"/>
        </w:rPr>
        <w:t>echoes</w:t>
      </w:r>
      <w:r w:rsidRPr="00F52822">
        <w:rPr>
          <w:rStyle w:val="StyleUnderline"/>
        </w:rPr>
        <w:t xml:space="preserve"> </w:t>
      </w:r>
      <w:r w:rsidRPr="00F52822">
        <w:rPr>
          <w:rStyle w:val="Emphasis"/>
        </w:rPr>
        <w:t>19</w:t>
      </w:r>
      <w:r w:rsidRPr="00F52822">
        <w:rPr>
          <w:rStyle w:val="Emphasis"/>
          <w:highlight w:val="cyan"/>
        </w:rPr>
        <w:t>70s</w:t>
      </w:r>
      <w:r w:rsidRPr="00F52822">
        <w:rPr>
          <w:rStyle w:val="Emphasis"/>
        </w:rPr>
        <w:t xml:space="preserve"> concerns</w:t>
      </w:r>
      <w:r w:rsidRPr="00F52822">
        <w:rPr>
          <w:rStyle w:val="StyleUnderline"/>
        </w:rPr>
        <w:t xml:space="preserve"> about </w:t>
      </w:r>
      <w:r w:rsidRPr="00F52822">
        <w:rPr>
          <w:rStyle w:val="Emphasis"/>
        </w:rPr>
        <w:t>resource depletion</w:t>
      </w:r>
      <w:r w:rsidRPr="00F52822">
        <w:rPr>
          <w:rStyle w:val="StyleUnderline"/>
        </w:rPr>
        <w:t xml:space="preserve"> combined with an </w:t>
      </w:r>
      <w:r w:rsidRPr="00F52822">
        <w:rPr>
          <w:rStyle w:val="Emphasis"/>
        </w:rPr>
        <w:t>increasing population</w:t>
      </w:r>
      <w:r w:rsidRPr="00F52822">
        <w:rPr>
          <w:sz w:val="16"/>
        </w:rPr>
        <w:t xml:space="preserve"> — </w:t>
      </w:r>
      <w:r w:rsidRPr="00F52822">
        <w:rPr>
          <w:rStyle w:val="StyleUnderline"/>
        </w:rPr>
        <w:t>in other words</w:t>
      </w:r>
      <w:r w:rsidRPr="00F52822">
        <w:rPr>
          <w:sz w:val="16"/>
        </w:rPr>
        <w:t xml:space="preserve">, </w:t>
      </w:r>
      <w:r w:rsidRPr="00F52822">
        <w:rPr>
          <w:rStyle w:val="Emphasis"/>
        </w:rPr>
        <w:t>neo-</w:t>
      </w:r>
      <w:r w:rsidRPr="00F52822">
        <w:rPr>
          <w:rStyle w:val="Emphasis"/>
          <w:highlight w:val="cyan"/>
        </w:rPr>
        <w:t>Malthusianism</w:t>
      </w:r>
      <w:r w:rsidRPr="00F52822">
        <w:rPr>
          <w:sz w:val="16"/>
        </w:rPr>
        <w:t xml:space="preserve"> gussied up to sound fancy. A lot more of </w:t>
      </w:r>
      <w:r w:rsidRPr="00F52822">
        <w:rPr>
          <w:rStyle w:val="StyleUnderline"/>
        </w:rPr>
        <w:t xml:space="preserve">it </w:t>
      </w:r>
      <w:r w:rsidRPr="00F52822">
        <w:rPr>
          <w:rStyle w:val="StyleUnderline"/>
          <w:highlight w:val="cyan"/>
        </w:rPr>
        <w:t>can be reduced to</w:t>
      </w:r>
      <w:r w:rsidRPr="00F52822">
        <w:rPr>
          <w:rStyle w:val="StyleUnderline"/>
        </w:rPr>
        <w:t xml:space="preserve"> </w:t>
      </w:r>
      <w:r w:rsidRPr="00F52822">
        <w:rPr>
          <w:rStyle w:val="Emphasis"/>
        </w:rPr>
        <w:t xml:space="preserve">concerns about </w:t>
      </w:r>
      <w:r w:rsidRPr="00F52822">
        <w:rPr>
          <w:rStyle w:val="Emphasis"/>
          <w:highlight w:val="cyan"/>
        </w:rPr>
        <w:t>climate change</w:t>
      </w:r>
      <w:r w:rsidRPr="00F52822">
        <w:rPr>
          <w:sz w:val="16"/>
        </w:rPr>
        <w:t xml:space="preserve">, </w:t>
      </w:r>
      <w:r w:rsidRPr="00F52822">
        <w:rPr>
          <w:rStyle w:val="StyleUnderline"/>
          <w:highlight w:val="cyan"/>
        </w:rPr>
        <w:t>which are</w:t>
      </w:r>
      <w:r w:rsidRPr="00F52822">
        <w:rPr>
          <w:sz w:val="16"/>
        </w:rPr>
        <w:t xml:space="preserve"> real but </w:t>
      </w:r>
      <w:r w:rsidRPr="00F52822">
        <w:rPr>
          <w:rStyle w:val="StyleUnderline"/>
          <w:highlight w:val="cyan"/>
        </w:rPr>
        <w:t xml:space="preserve">not </w:t>
      </w:r>
      <w:r w:rsidRPr="00F52822">
        <w:rPr>
          <w:rStyle w:val="Emphasis"/>
          <w:highlight w:val="cyan"/>
        </w:rPr>
        <w:t>poly-anything</w:t>
      </w:r>
      <w:r w:rsidRPr="00F52822">
        <w:rPr>
          <w:sz w:val="16"/>
        </w:rPr>
        <w:t xml:space="preserve">. Those </w:t>
      </w:r>
      <w:r w:rsidRPr="00F52822">
        <w:rPr>
          <w:rStyle w:val="StyleUnderline"/>
          <w:highlight w:val="cyan"/>
        </w:rPr>
        <w:t>warnings about</w:t>
      </w:r>
      <w:r w:rsidRPr="00F52822">
        <w:rPr>
          <w:sz w:val="16"/>
        </w:rPr>
        <w:t xml:space="preserve"> a </w:t>
      </w:r>
      <w:r w:rsidRPr="00F52822">
        <w:rPr>
          <w:rStyle w:val="StyleUnderline"/>
          <w:highlight w:val="cyan"/>
        </w:rPr>
        <w:t>polycrisis</w:t>
      </w:r>
      <w:r w:rsidRPr="00F52822">
        <w:rPr>
          <w:sz w:val="16"/>
        </w:rPr>
        <w:t xml:space="preserve"> might be well-intentioned, but they also </w:t>
      </w:r>
      <w:r w:rsidRPr="00F52822">
        <w:rPr>
          <w:rStyle w:val="StyleUnderline"/>
          <w:highlight w:val="cyan"/>
        </w:rPr>
        <w:t>assume</w:t>
      </w:r>
      <w:r w:rsidRPr="00F52822">
        <w:rPr>
          <w:rStyle w:val="StyleUnderline"/>
        </w:rPr>
        <w:t xml:space="preserve"> the </w:t>
      </w:r>
      <w:r w:rsidRPr="00F52822">
        <w:rPr>
          <w:rStyle w:val="StyleUnderline"/>
          <w:highlight w:val="cyan"/>
        </w:rPr>
        <w:t xml:space="preserve">existence of </w:t>
      </w:r>
      <w:r w:rsidRPr="00F52822">
        <w:rPr>
          <w:rStyle w:val="Emphasis"/>
          <w:highlight w:val="cyan"/>
        </w:rPr>
        <w:t>powerful</w:t>
      </w:r>
      <w:r w:rsidRPr="00F52822">
        <w:rPr>
          <w:rStyle w:val="Emphasis"/>
        </w:rPr>
        <w:t xml:space="preserve"> negative </w:t>
      </w:r>
      <w:r w:rsidRPr="00F52822">
        <w:rPr>
          <w:rStyle w:val="Emphasis"/>
          <w:highlight w:val="cyan"/>
        </w:rPr>
        <w:t>feedback effects</w:t>
      </w:r>
      <w:r w:rsidRPr="00F52822">
        <w:rPr>
          <w:rStyle w:val="StyleUnderline"/>
          <w:highlight w:val="cyan"/>
        </w:rPr>
        <w:t xml:space="preserve"> that</w:t>
      </w:r>
      <w:r w:rsidRPr="00F52822">
        <w:rPr>
          <w:sz w:val="16"/>
        </w:rPr>
        <w:t xml:space="preserve"> may </w:t>
      </w:r>
      <w:r w:rsidRPr="00F52822">
        <w:rPr>
          <w:rStyle w:val="StyleUnderline"/>
          <w:highlight w:val="cyan"/>
        </w:rPr>
        <w:t>not</w:t>
      </w:r>
      <w:r w:rsidRPr="00F52822">
        <w:rPr>
          <w:rStyle w:val="StyleUnderline"/>
        </w:rPr>
        <w:t xml:space="preserve"> </w:t>
      </w:r>
      <w:r w:rsidRPr="00F52822">
        <w:rPr>
          <w:rStyle w:val="Emphasis"/>
        </w:rPr>
        <w:t xml:space="preserve">actually </w:t>
      </w:r>
      <w:r w:rsidRPr="00F52822">
        <w:rPr>
          <w:rStyle w:val="Emphasis"/>
          <w:highlight w:val="cyan"/>
        </w:rPr>
        <w:t>exist</w:t>
      </w:r>
      <w:r w:rsidRPr="00F52822">
        <w:rPr>
          <w:sz w:val="16"/>
        </w:rPr>
        <w:t>.</w:t>
      </w:r>
    </w:p>
    <w:p w14:paraId="437D17AE" w14:textId="77777777" w:rsidR="0090448F" w:rsidRDefault="0090448F" w:rsidP="0090448F"/>
    <w:p w14:paraId="2BA6745D" w14:textId="77777777" w:rsidR="00776AC0" w:rsidRDefault="00776AC0" w:rsidP="00776AC0">
      <w:pPr>
        <w:pStyle w:val="Heading4"/>
      </w:pPr>
      <w:r>
        <w:t xml:space="preserve">Democracy is </w:t>
      </w:r>
      <w:r w:rsidRPr="00761B7E">
        <w:rPr>
          <w:u w:val="single"/>
        </w:rPr>
        <w:t>globally inevitable</w:t>
      </w:r>
      <w:r>
        <w:t xml:space="preserve">. </w:t>
      </w:r>
    </w:p>
    <w:p w14:paraId="2BCADA38" w14:textId="77777777" w:rsidR="00776AC0" w:rsidRDefault="00776AC0" w:rsidP="00776AC0">
      <w:r>
        <w:t xml:space="preserve">Dr. Ngaire </w:t>
      </w:r>
      <w:r w:rsidRPr="007F624A">
        <w:rPr>
          <w:rStyle w:val="Style13ptBold"/>
        </w:rPr>
        <w:t>Woods 25</w:t>
      </w:r>
      <w:r>
        <w:t xml:space="preserve">. </w:t>
      </w:r>
      <w:r w:rsidRPr="00E5709D">
        <w:t>Professor of Global Economic Governance and Dean of the Blavatnik School of Government at the University of Oxford.</w:t>
      </w:r>
      <w:r>
        <w:t xml:space="preserve"> “</w:t>
      </w:r>
      <w:r w:rsidRPr="003C661C">
        <w:t>Order Without America</w:t>
      </w:r>
      <w:r>
        <w:t xml:space="preserve">.” </w:t>
      </w:r>
      <w:r w:rsidRPr="003C661C">
        <w:t>https://www.foreignaffairs.com/united-states/donald-trump-order-without-america-ngaire-woods#</w:t>
      </w:r>
    </w:p>
    <w:p w14:paraId="2022664B" w14:textId="77777777" w:rsidR="00776AC0" w:rsidRPr="001A3303" w:rsidRDefault="00776AC0" w:rsidP="00776AC0">
      <w:pPr>
        <w:rPr>
          <w:sz w:val="16"/>
        </w:rPr>
      </w:pPr>
      <w:r w:rsidRPr="001A3303">
        <w:rPr>
          <w:sz w:val="16"/>
        </w:rPr>
        <w:t xml:space="preserve">As the political scientist Robert Keohane pointed out in the 1980s, however, </w:t>
      </w:r>
      <w:r w:rsidRPr="001A3303">
        <w:rPr>
          <w:rStyle w:val="Emphasis"/>
        </w:rPr>
        <w:t xml:space="preserve">hegemonic stability </w:t>
      </w:r>
      <w:r w:rsidRPr="0072775C">
        <w:rPr>
          <w:rStyle w:val="Emphasis"/>
          <w:highlight w:val="cyan"/>
        </w:rPr>
        <w:t>theory</w:t>
      </w:r>
      <w:r w:rsidRPr="0072775C">
        <w:rPr>
          <w:rStyle w:val="StyleUnderline"/>
          <w:highlight w:val="cyan"/>
        </w:rPr>
        <w:t xml:space="preserve"> looks only at the</w:t>
      </w:r>
      <w:r w:rsidRPr="001A3303">
        <w:rPr>
          <w:sz w:val="16"/>
        </w:rPr>
        <w:t xml:space="preserve"> “</w:t>
      </w:r>
      <w:r w:rsidRPr="0072775C">
        <w:rPr>
          <w:rStyle w:val="Emphasis"/>
          <w:highlight w:val="cyan"/>
        </w:rPr>
        <w:t>supply side</w:t>
      </w:r>
      <w:r w:rsidRPr="001A3303">
        <w:rPr>
          <w:sz w:val="16"/>
        </w:rPr>
        <w:t xml:space="preserve">”: </w:t>
      </w:r>
      <w:r w:rsidRPr="001A3303">
        <w:rPr>
          <w:rStyle w:val="StyleUnderline"/>
        </w:rPr>
        <w:t xml:space="preserve">the willingness of a powerful country to supply the </w:t>
      </w:r>
      <w:r w:rsidRPr="001A3303">
        <w:rPr>
          <w:rStyle w:val="Emphasis"/>
        </w:rPr>
        <w:t>conditions for cooperation</w:t>
      </w:r>
      <w:r w:rsidRPr="001A3303">
        <w:rPr>
          <w:sz w:val="16"/>
        </w:rPr>
        <w:t xml:space="preserve">. But </w:t>
      </w:r>
      <w:r w:rsidRPr="0072775C">
        <w:rPr>
          <w:rStyle w:val="StyleUnderline"/>
          <w:highlight w:val="cyan"/>
        </w:rPr>
        <w:t xml:space="preserve">the </w:t>
      </w:r>
      <w:r w:rsidRPr="0072775C">
        <w:rPr>
          <w:rStyle w:val="Emphasis"/>
          <w:highlight w:val="cyan"/>
        </w:rPr>
        <w:t>demand side</w:t>
      </w:r>
      <w:r w:rsidRPr="0072775C">
        <w:rPr>
          <w:rStyle w:val="StyleUnderline"/>
          <w:highlight w:val="cyan"/>
        </w:rPr>
        <w:t xml:space="preserve"> matters</w:t>
      </w:r>
      <w:r w:rsidRPr="001A3303">
        <w:rPr>
          <w:sz w:val="16"/>
        </w:rPr>
        <w:t xml:space="preserve">, too. </w:t>
      </w:r>
      <w:r w:rsidRPr="001A3303">
        <w:rPr>
          <w:rStyle w:val="StyleUnderline"/>
        </w:rPr>
        <w:t>Many countries</w:t>
      </w:r>
      <w:r w:rsidRPr="001A3303">
        <w:rPr>
          <w:sz w:val="16"/>
        </w:rPr>
        <w:t xml:space="preserve">, </w:t>
      </w:r>
      <w:r w:rsidRPr="001A3303">
        <w:rPr>
          <w:rStyle w:val="StyleUnderline"/>
        </w:rPr>
        <w:t xml:space="preserve">including the </w:t>
      </w:r>
      <w:r w:rsidRPr="001A3303">
        <w:rPr>
          <w:rStyle w:val="Emphasis"/>
        </w:rPr>
        <w:t>vast majority</w:t>
      </w:r>
      <w:r w:rsidRPr="001A3303">
        <w:rPr>
          <w:rStyle w:val="StyleUnderline"/>
        </w:rPr>
        <w:t xml:space="preserve"> that lack dominant power</w:t>
      </w:r>
      <w:r w:rsidRPr="001A3303">
        <w:rPr>
          <w:sz w:val="16"/>
        </w:rPr>
        <w:t xml:space="preserve">, </w:t>
      </w:r>
      <w:r w:rsidRPr="001A3303">
        <w:rPr>
          <w:rStyle w:val="StyleUnderline"/>
        </w:rPr>
        <w:t xml:space="preserve">support </w:t>
      </w:r>
      <w:r w:rsidRPr="001A3303">
        <w:rPr>
          <w:rStyle w:val="Emphasis"/>
        </w:rPr>
        <w:t>various forms</w:t>
      </w:r>
      <w:r w:rsidRPr="001A3303">
        <w:rPr>
          <w:rStyle w:val="StyleUnderline"/>
        </w:rPr>
        <w:t xml:space="preserve"> of </w:t>
      </w:r>
      <w:r w:rsidRPr="001A3303">
        <w:rPr>
          <w:rStyle w:val="Emphasis"/>
        </w:rPr>
        <w:t>multilateral cooperation</w:t>
      </w:r>
      <w:r w:rsidRPr="001A3303">
        <w:rPr>
          <w:rStyle w:val="StyleUnderline"/>
        </w:rPr>
        <w:t xml:space="preserve"> to secure their own interests</w:t>
      </w:r>
      <w:r w:rsidRPr="001A3303">
        <w:rPr>
          <w:sz w:val="16"/>
        </w:rPr>
        <w:t xml:space="preserve">. That </w:t>
      </w:r>
      <w:r w:rsidRPr="001A3303">
        <w:rPr>
          <w:rStyle w:val="StyleUnderline"/>
        </w:rPr>
        <w:t>demand exists</w:t>
      </w:r>
      <w:r w:rsidRPr="001A3303">
        <w:rPr>
          <w:sz w:val="16"/>
        </w:rPr>
        <w:t xml:space="preserve"> because </w:t>
      </w:r>
      <w:r w:rsidRPr="001A3303">
        <w:rPr>
          <w:rStyle w:val="StyleUnderline"/>
        </w:rPr>
        <w:t>in a world rife with competition</w:t>
      </w:r>
      <w:r w:rsidRPr="001A3303">
        <w:rPr>
          <w:sz w:val="16"/>
        </w:rPr>
        <w:t xml:space="preserve">, uncertainty, and conflicts, most countries recognize that ad hoc deal-by-deal diplomacy is unlikely to succeed. Such deals will tend to favor strong powers and thus lead to the kind of coercive behavior Trump has already used against weaker countries such as Canada and Mexico. As a result, even </w:t>
      </w:r>
      <w:r w:rsidRPr="0072775C">
        <w:rPr>
          <w:rStyle w:val="StyleUnderline"/>
          <w:highlight w:val="cyan"/>
        </w:rPr>
        <w:t xml:space="preserve">in the </w:t>
      </w:r>
      <w:r w:rsidRPr="0072775C">
        <w:rPr>
          <w:rStyle w:val="Emphasis"/>
          <w:highlight w:val="cyan"/>
        </w:rPr>
        <w:t>absence of a hegemon</w:t>
      </w:r>
      <w:r w:rsidRPr="001A3303">
        <w:rPr>
          <w:sz w:val="16"/>
        </w:rPr>
        <w:t xml:space="preserve">, </w:t>
      </w:r>
      <w:r w:rsidRPr="0072775C">
        <w:rPr>
          <w:rStyle w:val="StyleUnderline"/>
          <w:highlight w:val="cyan"/>
        </w:rPr>
        <w:t>countries</w:t>
      </w:r>
      <w:r w:rsidRPr="001A3303">
        <w:rPr>
          <w:sz w:val="16"/>
        </w:rPr>
        <w:t xml:space="preserve"> may </w:t>
      </w:r>
      <w:r w:rsidRPr="0072775C">
        <w:rPr>
          <w:rStyle w:val="StyleUnderline"/>
          <w:highlight w:val="cyan"/>
        </w:rPr>
        <w:t xml:space="preserve">seek </w:t>
      </w:r>
      <w:r w:rsidRPr="0072775C">
        <w:rPr>
          <w:rStyle w:val="Emphasis"/>
          <w:highlight w:val="cyan"/>
        </w:rPr>
        <w:t>collective institutions</w:t>
      </w:r>
      <w:r w:rsidRPr="0072775C">
        <w:rPr>
          <w:rStyle w:val="StyleUnderline"/>
          <w:highlight w:val="cyan"/>
        </w:rPr>
        <w:t xml:space="preserve"> to </w:t>
      </w:r>
      <w:r w:rsidRPr="0072775C">
        <w:rPr>
          <w:rStyle w:val="Emphasis"/>
          <w:highlight w:val="cyan"/>
        </w:rPr>
        <w:t>pool their power</w:t>
      </w:r>
      <w:r w:rsidRPr="001A3303">
        <w:rPr>
          <w:sz w:val="16"/>
        </w:rPr>
        <w:t xml:space="preserve">, </w:t>
      </w:r>
      <w:r w:rsidRPr="007B612C">
        <w:rPr>
          <w:rStyle w:val="StyleUnderline"/>
        </w:rPr>
        <w:t xml:space="preserve">build a </w:t>
      </w:r>
      <w:r w:rsidRPr="007B612C">
        <w:rPr>
          <w:rStyle w:val="Emphasis"/>
        </w:rPr>
        <w:t>bulwark against instability</w:t>
      </w:r>
      <w:r w:rsidRPr="007B612C">
        <w:rPr>
          <w:sz w:val="16"/>
        </w:rPr>
        <w:t xml:space="preserve">, </w:t>
      </w:r>
      <w:r w:rsidRPr="007B612C">
        <w:rPr>
          <w:rStyle w:val="StyleUnderline"/>
        </w:rPr>
        <w:t>and capture the</w:t>
      </w:r>
      <w:r w:rsidRPr="001A3303">
        <w:rPr>
          <w:rStyle w:val="StyleUnderline"/>
        </w:rPr>
        <w:t xml:space="preserve"> </w:t>
      </w:r>
      <w:r w:rsidRPr="0072775C">
        <w:rPr>
          <w:rStyle w:val="Emphasis"/>
          <w:highlight w:val="cyan"/>
        </w:rPr>
        <w:t>mutual gains</w:t>
      </w:r>
      <w:r w:rsidRPr="0072775C">
        <w:rPr>
          <w:rStyle w:val="StyleUnderline"/>
          <w:highlight w:val="cyan"/>
        </w:rPr>
        <w:t xml:space="preserve"> </w:t>
      </w:r>
      <w:r w:rsidRPr="007B612C">
        <w:rPr>
          <w:rStyle w:val="StyleUnderline"/>
        </w:rPr>
        <w:t xml:space="preserve">that occur </w:t>
      </w:r>
      <w:r w:rsidRPr="0072775C">
        <w:rPr>
          <w:rStyle w:val="StyleUnderline"/>
          <w:highlight w:val="cyan"/>
        </w:rPr>
        <w:t>when</w:t>
      </w:r>
      <w:r w:rsidRPr="001A3303">
        <w:rPr>
          <w:rStyle w:val="StyleUnderline"/>
        </w:rPr>
        <w:t xml:space="preserve"> a modicum of </w:t>
      </w:r>
      <w:r w:rsidRPr="0072775C">
        <w:rPr>
          <w:rStyle w:val="StyleUnderline"/>
          <w:highlight w:val="cyan"/>
        </w:rPr>
        <w:t>cooperation is achieved</w:t>
      </w:r>
      <w:r w:rsidRPr="001A3303">
        <w:rPr>
          <w:sz w:val="16"/>
        </w:rPr>
        <w:t xml:space="preserve">. This insight suggests new possibilities for </w:t>
      </w:r>
      <w:r w:rsidRPr="001A3303">
        <w:rPr>
          <w:rStyle w:val="StyleUnderline"/>
        </w:rPr>
        <w:t xml:space="preserve">order </w:t>
      </w:r>
      <w:r w:rsidRPr="0072775C">
        <w:rPr>
          <w:rStyle w:val="StyleUnderline"/>
          <w:highlight w:val="cyan"/>
        </w:rPr>
        <w:t xml:space="preserve">without the </w:t>
      </w:r>
      <w:r w:rsidRPr="0072775C">
        <w:rPr>
          <w:rStyle w:val="Emphasis"/>
          <w:highlight w:val="cyan"/>
        </w:rPr>
        <w:t>U</w:t>
      </w:r>
      <w:r w:rsidRPr="001A3303">
        <w:rPr>
          <w:rStyle w:val="StyleUnderline"/>
        </w:rPr>
        <w:t xml:space="preserve">nited </w:t>
      </w:r>
      <w:r w:rsidRPr="0072775C">
        <w:rPr>
          <w:rStyle w:val="Emphasis"/>
          <w:highlight w:val="cyan"/>
        </w:rPr>
        <w:t>S</w:t>
      </w:r>
      <w:r w:rsidRPr="001A3303">
        <w:rPr>
          <w:rStyle w:val="StyleUnderline"/>
        </w:rPr>
        <w:t>tates</w:t>
      </w:r>
      <w:r w:rsidRPr="001A3303">
        <w:rPr>
          <w:sz w:val="16"/>
        </w:rPr>
        <w:t>.</w:t>
      </w:r>
    </w:p>
    <w:p w14:paraId="62BB1DD1" w14:textId="77777777" w:rsidR="00776AC0" w:rsidRPr="00D41CF8" w:rsidRDefault="00776AC0" w:rsidP="00776AC0">
      <w:pPr>
        <w:rPr>
          <w:sz w:val="16"/>
        </w:rPr>
      </w:pPr>
      <w:r w:rsidRPr="00D41CF8">
        <w:rPr>
          <w:sz w:val="16"/>
        </w:rPr>
        <w:t xml:space="preserve">In fact, </w:t>
      </w:r>
      <w:r w:rsidRPr="0072775C">
        <w:rPr>
          <w:rStyle w:val="StyleUnderline"/>
          <w:highlight w:val="cyan"/>
        </w:rPr>
        <w:t xml:space="preserve">multilateralism without a hegemon has a </w:t>
      </w:r>
      <w:r w:rsidRPr="0072775C">
        <w:rPr>
          <w:rStyle w:val="Emphasis"/>
          <w:highlight w:val="cyan"/>
        </w:rPr>
        <w:t>long history</w:t>
      </w:r>
      <w:r w:rsidRPr="00D41CF8">
        <w:rPr>
          <w:sz w:val="16"/>
        </w:rPr>
        <w:t xml:space="preserve"> in Europe. At the Congress of Vienna in 1814–15, the European powers convened to create a rudimentary order. What emerged was </w:t>
      </w:r>
      <w:r w:rsidRPr="0072775C">
        <w:rPr>
          <w:rStyle w:val="StyleUnderline"/>
          <w:highlight w:val="cyan"/>
        </w:rPr>
        <w:t xml:space="preserve">the </w:t>
      </w:r>
      <w:r w:rsidRPr="0072775C">
        <w:rPr>
          <w:rStyle w:val="Emphasis"/>
          <w:highlight w:val="cyan"/>
        </w:rPr>
        <w:t>Concert of Europe</w:t>
      </w:r>
      <w:r w:rsidRPr="00D41CF8">
        <w:rPr>
          <w:sz w:val="16"/>
        </w:rPr>
        <w:t xml:space="preserve">, a group that would come to include Austria, France, Prussia, Russia, and the United Kingdom. Although the United Kingdom had great naval and economic strength at the time, it did not have hegemonic power over the continent. Rather, a </w:t>
      </w:r>
      <w:r w:rsidRPr="00FC3437">
        <w:rPr>
          <w:rStyle w:val="StyleUnderline"/>
        </w:rPr>
        <w:t xml:space="preserve">combination of </w:t>
      </w:r>
      <w:r w:rsidRPr="00FC3437">
        <w:rPr>
          <w:rStyle w:val="Emphasis"/>
        </w:rPr>
        <w:t>diplomatic cooperation</w:t>
      </w:r>
      <w:r w:rsidRPr="00FC3437">
        <w:rPr>
          <w:rStyle w:val="StyleUnderline"/>
        </w:rPr>
        <w:t xml:space="preserve"> and a </w:t>
      </w:r>
      <w:r w:rsidRPr="00FC3437">
        <w:rPr>
          <w:rStyle w:val="Emphasis"/>
        </w:rPr>
        <w:t>balance of power</w:t>
      </w:r>
      <w:r w:rsidRPr="00FC3437">
        <w:rPr>
          <w:rStyle w:val="StyleUnderline"/>
        </w:rPr>
        <w:t xml:space="preserve"> kept order</w:t>
      </w:r>
      <w:r w:rsidRPr="00D41CF8">
        <w:rPr>
          <w:sz w:val="16"/>
        </w:rPr>
        <w:t xml:space="preserve"> until the Crimean War and the unifications of Germany and Italy disrupted it. A yet older example of such cooperation is </w:t>
      </w:r>
      <w:r w:rsidRPr="00D41CF8">
        <w:rPr>
          <w:rStyle w:val="StyleUnderline"/>
        </w:rPr>
        <w:t xml:space="preserve">the </w:t>
      </w:r>
      <w:r w:rsidRPr="0072775C">
        <w:rPr>
          <w:rStyle w:val="Emphasis"/>
          <w:highlight w:val="cyan"/>
        </w:rPr>
        <w:t>Hanseatic League</w:t>
      </w:r>
      <w:r w:rsidRPr="00D41CF8">
        <w:rPr>
          <w:sz w:val="16"/>
        </w:rPr>
        <w:t xml:space="preserve">, the confederation established by northern European cities in the thirteenth century to protect and promote their trading interests. </w:t>
      </w:r>
      <w:r w:rsidRPr="00D41CF8">
        <w:rPr>
          <w:rStyle w:val="Emphasis"/>
        </w:rPr>
        <w:t>Highly successful</w:t>
      </w:r>
      <w:r w:rsidRPr="00D41CF8">
        <w:rPr>
          <w:sz w:val="16"/>
        </w:rPr>
        <w:t xml:space="preserve">, </w:t>
      </w:r>
      <w:r w:rsidRPr="00D41CF8">
        <w:rPr>
          <w:rStyle w:val="StyleUnderline"/>
        </w:rPr>
        <w:t xml:space="preserve">it flourished for </w:t>
      </w:r>
      <w:r w:rsidRPr="00D41CF8">
        <w:rPr>
          <w:rStyle w:val="Emphasis"/>
        </w:rPr>
        <w:t>hundreds of years</w:t>
      </w:r>
      <w:r w:rsidRPr="00D41CF8">
        <w:rPr>
          <w:sz w:val="16"/>
        </w:rPr>
        <w:t>.</w:t>
      </w:r>
    </w:p>
    <w:p w14:paraId="3F73BB36" w14:textId="77777777" w:rsidR="00776AC0" w:rsidRPr="00515BC8" w:rsidRDefault="00776AC0" w:rsidP="00776AC0">
      <w:pPr>
        <w:rPr>
          <w:sz w:val="16"/>
        </w:rPr>
      </w:pPr>
      <w:r w:rsidRPr="00515BC8">
        <w:rPr>
          <w:sz w:val="16"/>
        </w:rPr>
        <w:t xml:space="preserve">Since World War II, although Washington has occupied a hegemonic role in the overall order, there have been several prominent examples of demand-driven cooperation among groups of countries that do not include the United States. Take </w:t>
      </w:r>
      <w:r w:rsidRPr="00515BC8">
        <w:rPr>
          <w:rStyle w:val="StyleUnderline"/>
        </w:rPr>
        <w:t xml:space="preserve">the </w:t>
      </w:r>
      <w:r w:rsidRPr="0072775C">
        <w:rPr>
          <w:rStyle w:val="Emphasis"/>
          <w:highlight w:val="cyan"/>
        </w:rPr>
        <w:t>E</w:t>
      </w:r>
      <w:r w:rsidRPr="00515BC8">
        <w:rPr>
          <w:rStyle w:val="StyleUnderline"/>
        </w:rPr>
        <w:t xml:space="preserve">uropean </w:t>
      </w:r>
      <w:r w:rsidRPr="0072775C">
        <w:rPr>
          <w:rStyle w:val="Emphasis"/>
          <w:highlight w:val="cyan"/>
        </w:rPr>
        <w:t>U</w:t>
      </w:r>
      <w:r w:rsidRPr="00515BC8">
        <w:rPr>
          <w:rStyle w:val="StyleUnderline"/>
        </w:rPr>
        <w:t>nion</w:t>
      </w:r>
      <w:r w:rsidRPr="00515BC8">
        <w:rPr>
          <w:sz w:val="16"/>
        </w:rPr>
        <w:t xml:space="preserve">. Even in the face of U.S. apprehensions about protectionism, </w:t>
      </w:r>
      <w:r w:rsidRPr="00515BC8">
        <w:rPr>
          <w:rStyle w:val="StyleUnderline"/>
        </w:rPr>
        <w:t xml:space="preserve">European countries </w:t>
      </w:r>
      <w:r w:rsidRPr="00515BC8">
        <w:rPr>
          <w:rStyle w:val="Emphasis"/>
        </w:rPr>
        <w:t>successfully organized</w:t>
      </w:r>
      <w:r w:rsidRPr="00515BC8">
        <w:rPr>
          <w:rStyle w:val="StyleUnderline"/>
        </w:rPr>
        <w:t xml:space="preserve"> their economies as one large</w:t>
      </w:r>
      <w:r w:rsidRPr="00515BC8">
        <w:rPr>
          <w:sz w:val="16"/>
        </w:rPr>
        <w:t xml:space="preserve">, </w:t>
      </w:r>
      <w:r w:rsidRPr="00515BC8">
        <w:rPr>
          <w:rStyle w:val="Emphasis"/>
        </w:rPr>
        <w:t>powerful bloc</w:t>
      </w:r>
      <w:r w:rsidRPr="00515BC8">
        <w:rPr>
          <w:sz w:val="16"/>
        </w:rPr>
        <w:t xml:space="preserve">. As a result, </w:t>
      </w:r>
      <w:r w:rsidRPr="00515BC8">
        <w:rPr>
          <w:rStyle w:val="StyleUnderline"/>
        </w:rPr>
        <w:t xml:space="preserve">Europe has </w:t>
      </w:r>
      <w:r w:rsidRPr="0072775C">
        <w:rPr>
          <w:rStyle w:val="Emphasis"/>
          <w:highlight w:val="cyan"/>
        </w:rPr>
        <w:t>strong and durable institutions</w:t>
      </w:r>
      <w:r w:rsidRPr="00515BC8">
        <w:rPr>
          <w:sz w:val="16"/>
        </w:rPr>
        <w:t xml:space="preserve">, </w:t>
      </w:r>
      <w:r w:rsidRPr="00515BC8">
        <w:rPr>
          <w:rStyle w:val="StyleUnderline"/>
        </w:rPr>
        <w:t xml:space="preserve">including </w:t>
      </w:r>
      <w:r w:rsidRPr="00515BC8">
        <w:rPr>
          <w:rStyle w:val="Emphasis"/>
        </w:rPr>
        <w:t>collective financial resources</w:t>
      </w:r>
      <w:r w:rsidRPr="00515BC8">
        <w:rPr>
          <w:sz w:val="16"/>
        </w:rPr>
        <w:t xml:space="preserve">, </w:t>
      </w:r>
      <w:r w:rsidRPr="00515BC8">
        <w:rPr>
          <w:rStyle w:val="StyleUnderline"/>
        </w:rPr>
        <w:t xml:space="preserve">such as the </w:t>
      </w:r>
      <w:r w:rsidRPr="00515BC8">
        <w:rPr>
          <w:rStyle w:val="Emphasis"/>
        </w:rPr>
        <w:t>E</w:t>
      </w:r>
      <w:r w:rsidRPr="00515BC8">
        <w:rPr>
          <w:rStyle w:val="StyleUnderline"/>
        </w:rPr>
        <w:t xml:space="preserve">uropean </w:t>
      </w:r>
      <w:r w:rsidRPr="00515BC8">
        <w:rPr>
          <w:rStyle w:val="Emphasis"/>
        </w:rPr>
        <w:t>C</w:t>
      </w:r>
      <w:r w:rsidRPr="00515BC8">
        <w:rPr>
          <w:rStyle w:val="StyleUnderline"/>
        </w:rPr>
        <w:t xml:space="preserve">entral </w:t>
      </w:r>
      <w:r w:rsidRPr="00515BC8">
        <w:rPr>
          <w:rStyle w:val="Emphasis"/>
        </w:rPr>
        <w:t>B</w:t>
      </w:r>
      <w:r w:rsidRPr="00515BC8">
        <w:rPr>
          <w:rStyle w:val="StyleUnderline"/>
        </w:rPr>
        <w:t xml:space="preserve">ank and the </w:t>
      </w:r>
      <w:r w:rsidRPr="00515BC8">
        <w:rPr>
          <w:rStyle w:val="Emphasis"/>
        </w:rPr>
        <w:t>E</w:t>
      </w:r>
      <w:r w:rsidRPr="00515BC8">
        <w:rPr>
          <w:rStyle w:val="StyleUnderline"/>
        </w:rPr>
        <w:t xml:space="preserve">uropean </w:t>
      </w:r>
      <w:r w:rsidRPr="00515BC8">
        <w:rPr>
          <w:rStyle w:val="Emphasis"/>
        </w:rPr>
        <w:t>I</w:t>
      </w:r>
      <w:r w:rsidRPr="00515BC8">
        <w:rPr>
          <w:rStyle w:val="StyleUnderline"/>
        </w:rPr>
        <w:t xml:space="preserve">nvestment </w:t>
      </w:r>
      <w:r w:rsidRPr="00515BC8">
        <w:rPr>
          <w:rStyle w:val="Emphasis"/>
        </w:rPr>
        <w:t>B</w:t>
      </w:r>
      <w:r w:rsidRPr="00515BC8">
        <w:rPr>
          <w:rStyle w:val="StyleUnderline"/>
        </w:rPr>
        <w:t>ank</w:t>
      </w:r>
      <w:r w:rsidRPr="00515BC8">
        <w:rPr>
          <w:sz w:val="16"/>
        </w:rPr>
        <w:t xml:space="preserve">, </w:t>
      </w:r>
      <w:r w:rsidRPr="0072775C">
        <w:rPr>
          <w:rStyle w:val="StyleUnderline"/>
          <w:highlight w:val="cyan"/>
        </w:rPr>
        <w:t>which</w:t>
      </w:r>
      <w:r w:rsidRPr="00515BC8">
        <w:rPr>
          <w:sz w:val="16"/>
        </w:rPr>
        <w:t xml:space="preserve"> now </w:t>
      </w:r>
      <w:r w:rsidRPr="0072775C">
        <w:rPr>
          <w:rStyle w:val="StyleUnderline"/>
          <w:highlight w:val="cyan"/>
        </w:rPr>
        <w:t xml:space="preserve">have </w:t>
      </w:r>
      <w:r w:rsidRPr="0072775C">
        <w:rPr>
          <w:rStyle w:val="Emphasis"/>
          <w:highlight w:val="cyan"/>
        </w:rPr>
        <w:t>major influence</w:t>
      </w:r>
      <w:r w:rsidRPr="0072775C">
        <w:rPr>
          <w:rStyle w:val="StyleUnderline"/>
          <w:highlight w:val="cyan"/>
        </w:rPr>
        <w:t xml:space="preserve"> in international affairs</w:t>
      </w:r>
      <w:r w:rsidRPr="00515BC8">
        <w:rPr>
          <w:sz w:val="16"/>
        </w:rPr>
        <w:t xml:space="preserve">. And as European countries scale up public investment to respond to the </w:t>
      </w:r>
      <w:r w:rsidRPr="00515BC8">
        <w:rPr>
          <w:sz w:val="16"/>
        </w:rPr>
        <w:lastRenderedPageBreak/>
        <w:t>world’s overlapping crises amid volatile changes in American foreign and trade policy, the euro could provide an attractive alternative to the U.S. dollar as a global reserve currency.</w:t>
      </w:r>
    </w:p>
    <w:p w14:paraId="55E1C9C0" w14:textId="77777777" w:rsidR="00776AC0" w:rsidRPr="00FD6844" w:rsidRDefault="00776AC0" w:rsidP="00776AC0">
      <w:pPr>
        <w:rPr>
          <w:sz w:val="16"/>
        </w:rPr>
      </w:pPr>
      <w:r w:rsidRPr="00FD6844">
        <w:rPr>
          <w:rStyle w:val="StyleUnderline"/>
        </w:rPr>
        <w:t xml:space="preserve">Another </w:t>
      </w:r>
      <w:r w:rsidRPr="00FD6844">
        <w:rPr>
          <w:rStyle w:val="Emphasis"/>
        </w:rPr>
        <w:t>prominent example</w:t>
      </w:r>
      <w:r w:rsidRPr="00FD6844">
        <w:rPr>
          <w:rStyle w:val="StyleUnderline"/>
        </w:rPr>
        <w:t xml:space="preserve"> of </w:t>
      </w:r>
      <w:r w:rsidRPr="00FD6844">
        <w:rPr>
          <w:rStyle w:val="Emphasis"/>
        </w:rPr>
        <w:t>interstate cooperation</w:t>
      </w:r>
      <w:r w:rsidRPr="00FD6844">
        <w:rPr>
          <w:rStyle w:val="StyleUnderline"/>
        </w:rPr>
        <w:t xml:space="preserve"> without a hegemon is the </w:t>
      </w:r>
      <w:r w:rsidRPr="0072775C">
        <w:rPr>
          <w:rStyle w:val="Emphasis"/>
          <w:highlight w:val="cyan"/>
        </w:rPr>
        <w:t>O</w:t>
      </w:r>
      <w:r w:rsidRPr="00FD6844">
        <w:rPr>
          <w:rStyle w:val="StyleUnderline"/>
        </w:rPr>
        <w:t xml:space="preserve">rganization of the </w:t>
      </w:r>
      <w:r w:rsidRPr="0072775C">
        <w:rPr>
          <w:rStyle w:val="Emphasis"/>
          <w:highlight w:val="cyan"/>
        </w:rPr>
        <w:t>P</w:t>
      </w:r>
      <w:r w:rsidRPr="00FD6844">
        <w:rPr>
          <w:rStyle w:val="StyleUnderline"/>
        </w:rPr>
        <w:t xml:space="preserve">etroleum </w:t>
      </w:r>
      <w:r w:rsidRPr="0072775C">
        <w:rPr>
          <w:rStyle w:val="Emphasis"/>
          <w:highlight w:val="cyan"/>
        </w:rPr>
        <w:t>E</w:t>
      </w:r>
      <w:r w:rsidRPr="00FD6844">
        <w:rPr>
          <w:rStyle w:val="StyleUnderline"/>
        </w:rPr>
        <w:t xml:space="preserve">xporting </w:t>
      </w:r>
      <w:r w:rsidRPr="0072775C">
        <w:rPr>
          <w:rStyle w:val="Emphasis"/>
          <w:highlight w:val="cyan"/>
        </w:rPr>
        <w:t>C</w:t>
      </w:r>
      <w:r w:rsidRPr="00FD6844">
        <w:rPr>
          <w:rStyle w:val="StyleUnderline"/>
        </w:rPr>
        <w:t>ountries</w:t>
      </w:r>
      <w:r w:rsidRPr="00FD6844">
        <w:rPr>
          <w:sz w:val="16"/>
        </w:rPr>
        <w:t xml:space="preserve">, a group that includes the major oil producers of Africa and the Middle East, as well as Venezuela. Since its establishment in 1960, </w:t>
      </w:r>
      <w:r w:rsidRPr="00FD6844">
        <w:rPr>
          <w:rStyle w:val="StyleUnderline"/>
        </w:rPr>
        <w:t>OPEC has suffered defections</w:t>
      </w:r>
      <w:r w:rsidRPr="00FD6844">
        <w:rPr>
          <w:sz w:val="16"/>
        </w:rPr>
        <w:t xml:space="preserve">, </w:t>
      </w:r>
      <w:r w:rsidRPr="00FD6844">
        <w:rPr>
          <w:rStyle w:val="StyleUnderline"/>
        </w:rPr>
        <w:t>internal price wars</w:t>
      </w:r>
      <w:r w:rsidRPr="00FD6844">
        <w:rPr>
          <w:sz w:val="16"/>
        </w:rPr>
        <w:t xml:space="preserve">, </w:t>
      </w:r>
      <w:r w:rsidRPr="00FD6844">
        <w:rPr>
          <w:rStyle w:val="StyleUnderline"/>
        </w:rPr>
        <w:t>and regular cheating on its quota limits</w:t>
      </w:r>
      <w:r w:rsidRPr="00FD6844">
        <w:rPr>
          <w:sz w:val="16"/>
        </w:rPr>
        <w:t xml:space="preserve">, </w:t>
      </w:r>
      <w:r w:rsidRPr="00FD6844">
        <w:rPr>
          <w:rStyle w:val="StyleUnderline"/>
        </w:rPr>
        <w:t>but</w:t>
      </w:r>
      <w:r w:rsidRPr="00FD6844">
        <w:rPr>
          <w:sz w:val="16"/>
        </w:rPr>
        <w:t xml:space="preserve"> it has </w:t>
      </w:r>
      <w:r w:rsidRPr="00FD6844">
        <w:rPr>
          <w:rStyle w:val="Emphasis"/>
        </w:rPr>
        <w:t>nonetheless empowered</w:t>
      </w:r>
      <w:r w:rsidRPr="00FD6844">
        <w:rPr>
          <w:rStyle w:val="StyleUnderline"/>
        </w:rPr>
        <w:t xml:space="preserve"> a group of</w:t>
      </w:r>
      <w:r w:rsidRPr="00FD6844">
        <w:rPr>
          <w:sz w:val="16"/>
        </w:rPr>
        <w:t xml:space="preserve"> resource-rich </w:t>
      </w:r>
      <w:r w:rsidRPr="00FD6844">
        <w:rPr>
          <w:rStyle w:val="StyleUnderline"/>
        </w:rPr>
        <w:t>countries</w:t>
      </w:r>
      <w:r w:rsidRPr="00FD6844">
        <w:rPr>
          <w:sz w:val="16"/>
        </w:rPr>
        <w:t xml:space="preserve"> without strong armies or diversified economies </w:t>
      </w:r>
      <w:r w:rsidRPr="00FD6844">
        <w:rPr>
          <w:rStyle w:val="StyleUnderline"/>
        </w:rPr>
        <w:t xml:space="preserve">to </w:t>
      </w:r>
      <w:r w:rsidRPr="00FD6844">
        <w:rPr>
          <w:rStyle w:val="Emphasis"/>
        </w:rPr>
        <w:t>sway global affairs</w:t>
      </w:r>
      <w:r w:rsidRPr="00FD6844">
        <w:rPr>
          <w:rStyle w:val="StyleUnderline"/>
        </w:rPr>
        <w:t xml:space="preserve"> and </w:t>
      </w:r>
      <w:r w:rsidRPr="00FD6844">
        <w:rPr>
          <w:rStyle w:val="Emphasis"/>
        </w:rPr>
        <w:t>generate leverage</w:t>
      </w:r>
      <w:r w:rsidRPr="00FD6844">
        <w:rPr>
          <w:sz w:val="16"/>
        </w:rPr>
        <w:t xml:space="preserve"> in capitals around the world. </w:t>
      </w:r>
      <w:r w:rsidRPr="00FD6844">
        <w:rPr>
          <w:rStyle w:val="StyleUnderline"/>
        </w:rPr>
        <w:t xml:space="preserve">Since Russia’s invasion of </w:t>
      </w:r>
      <w:r w:rsidRPr="00FD6844">
        <w:rPr>
          <w:rStyle w:val="Emphasis"/>
        </w:rPr>
        <w:t>Ukraine in 2022</w:t>
      </w:r>
      <w:r w:rsidRPr="00FD6844">
        <w:rPr>
          <w:sz w:val="16"/>
        </w:rPr>
        <w:t>, the group has successfully coordinated production quotas among its own members and the ten other countries that form OPEC+ to stabilize and sustain high oil prices, furnishing its members more than a trillion dollars in gross revenue.</w:t>
      </w:r>
    </w:p>
    <w:p w14:paraId="5205C15C" w14:textId="77777777" w:rsidR="00776AC0" w:rsidRPr="00F963E9" w:rsidRDefault="00776AC0" w:rsidP="00776AC0">
      <w:pPr>
        <w:rPr>
          <w:sz w:val="16"/>
        </w:rPr>
      </w:pPr>
      <w:r w:rsidRPr="00F963E9">
        <w:rPr>
          <w:sz w:val="16"/>
        </w:rPr>
        <w:t xml:space="preserve">A looser form of </w:t>
      </w:r>
      <w:r w:rsidRPr="00406BFB">
        <w:rPr>
          <w:rStyle w:val="StyleUnderline"/>
        </w:rPr>
        <w:t>demand-driven multilateral organization</w:t>
      </w:r>
      <w:r w:rsidRPr="00F963E9">
        <w:rPr>
          <w:sz w:val="16"/>
        </w:rPr>
        <w:t xml:space="preserve"> is the </w:t>
      </w:r>
      <w:r w:rsidRPr="0072775C">
        <w:rPr>
          <w:rStyle w:val="Emphasis"/>
          <w:highlight w:val="cyan"/>
        </w:rPr>
        <w:t>BRICS+</w:t>
      </w:r>
      <w:r w:rsidRPr="00F963E9">
        <w:rPr>
          <w:sz w:val="16"/>
        </w:rPr>
        <w:t xml:space="preserve"> group of countries. Founded in 2009 by Brazil, Russia, India, and China, BRIC (as it was known then) has since grown to ten members. Although some have dismissed it as an ineffectual attempt to provide an alternative to Western-dominated international financial institutions, the group is held together by </w:t>
      </w:r>
      <w:r w:rsidRPr="0072775C">
        <w:rPr>
          <w:rStyle w:val="StyleUnderline"/>
          <w:highlight w:val="cyan"/>
        </w:rPr>
        <w:t xml:space="preserve">a </w:t>
      </w:r>
      <w:r w:rsidRPr="0072775C">
        <w:rPr>
          <w:rStyle w:val="Emphasis"/>
          <w:highlight w:val="cyan"/>
        </w:rPr>
        <w:t>shared interest</w:t>
      </w:r>
      <w:r w:rsidRPr="0072775C">
        <w:rPr>
          <w:rStyle w:val="StyleUnderline"/>
          <w:highlight w:val="cyan"/>
        </w:rPr>
        <w:t xml:space="preserve"> in </w:t>
      </w:r>
      <w:r w:rsidRPr="0072775C">
        <w:rPr>
          <w:rStyle w:val="Emphasis"/>
          <w:highlight w:val="cyan"/>
        </w:rPr>
        <w:t>reducing risks</w:t>
      </w:r>
      <w:r w:rsidRPr="00F963E9">
        <w:rPr>
          <w:sz w:val="16"/>
        </w:rPr>
        <w:t>. For example, many BRICS+ members worry that their reliance on the U.S. dollar and U.S.-led international institutions makes them vulnerable to coercion and sanctions. They have created institutions that they hope will make them more resilient, including the New Development Bank, which by the end of 2022 had approved more than $32.8 billion in loans for 96 projects in BRICS+ countries and other emerging economies.</w:t>
      </w:r>
    </w:p>
    <w:p w14:paraId="41D7D4DE" w14:textId="77777777" w:rsidR="00776AC0" w:rsidRPr="0072775C" w:rsidRDefault="00776AC0" w:rsidP="00776AC0">
      <w:pPr>
        <w:rPr>
          <w:sz w:val="16"/>
        </w:rPr>
      </w:pPr>
      <w:r w:rsidRPr="0072775C">
        <w:rPr>
          <w:sz w:val="16"/>
        </w:rPr>
        <w:t xml:space="preserve">Each of these cases illustrates that </w:t>
      </w:r>
      <w:r w:rsidRPr="00FE5D38">
        <w:rPr>
          <w:rStyle w:val="StyleUnderline"/>
        </w:rPr>
        <w:t xml:space="preserve">countries that have </w:t>
      </w:r>
      <w:r w:rsidRPr="00FE5D38">
        <w:rPr>
          <w:rStyle w:val="Emphasis"/>
        </w:rPr>
        <w:t>common interests</w:t>
      </w:r>
      <w:r w:rsidRPr="00FE5D38">
        <w:rPr>
          <w:rStyle w:val="StyleUnderline"/>
        </w:rPr>
        <w:t xml:space="preserve"> or a need to </w:t>
      </w:r>
      <w:r w:rsidRPr="00FE5D38">
        <w:rPr>
          <w:rStyle w:val="Emphasis"/>
        </w:rPr>
        <w:t>protect themselves</w:t>
      </w:r>
      <w:r w:rsidRPr="00FE5D38">
        <w:rPr>
          <w:rStyle w:val="StyleUnderline"/>
        </w:rPr>
        <w:t xml:space="preserve"> against </w:t>
      </w:r>
      <w:r w:rsidRPr="00FE5D38">
        <w:rPr>
          <w:rStyle w:val="Emphasis"/>
        </w:rPr>
        <w:t>shared risks</w:t>
      </w:r>
      <w:r w:rsidRPr="00FE5D38">
        <w:rPr>
          <w:sz w:val="16"/>
        </w:rPr>
        <w:t xml:space="preserve"> can </w:t>
      </w:r>
      <w:r w:rsidRPr="00FE5D38">
        <w:rPr>
          <w:rStyle w:val="StyleUnderline"/>
        </w:rPr>
        <w:t xml:space="preserve">make </w:t>
      </w:r>
      <w:r w:rsidRPr="00FE5D38">
        <w:rPr>
          <w:rStyle w:val="Emphasis"/>
        </w:rPr>
        <w:t>effective arrangements</w:t>
      </w:r>
      <w:r w:rsidRPr="00FE5D38">
        <w:rPr>
          <w:rStyle w:val="StyleUnderline"/>
        </w:rPr>
        <w:t xml:space="preserve"> on their own</w:t>
      </w:r>
      <w:r w:rsidRPr="0072775C">
        <w:rPr>
          <w:sz w:val="16"/>
        </w:rPr>
        <w:t xml:space="preserve">. </w:t>
      </w:r>
      <w:r w:rsidRPr="0072775C">
        <w:rPr>
          <w:rStyle w:val="StyleUnderline"/>
        </w:rPr>
        <w:t>If</w:t>
      </w:r>
      <w:r w:rsidRPr="0072775C">
        <w:rPr>
          <w:sz w:val="16"/>
        </w:rPr>
        <w:t xml:space="preserve"> the </w:t>
      </w:r>
      <w:r w:rsidRPr="0072775C">
        <w:rPr>
          <w:rStyle w:val="StyleUnderline"/>
        </w:rPr>
        <w:t xml:space="preserve">Trump administration decides to </w:t>
      </w:r>
      <w:r w:rsidRPr="0072775C">
        <w:rPr>
          <w:rStyle w:val="Emphasis"/>
        </w:rPr>
        <w:t>withdraw from international institutions</w:t>
      </w:r>
      <w:r w:rsidRPr="0072775C">
        <w:rPr>
          <w:sz w:val="16"/>
        </w:rPr>
        <w:t xml:space="preserve">, </w:t>
      </w:r>
      <w:r w:rsidRPr="0072775C">
        <w:rPr>
          <w:rStyle w:val="StyleUnderline"/>
        </w:rPr>
        <w:t>renege on U.S. commitments</w:t>
      </w:r>
      <w:r w:rsidRPr="0072775C">
        <w:rPr>
          <w:sz w:val="16"/>
        </w:rPr>
        <w:t xml:space="preserve">, </w:t>
      </w:r>
      <w:r w:rsidRPr="0072775C">
        <w:rPr>
          <w:rStyle w:val="StyleUnderline"/>
        </w:rPr>
        <w:t xml:space="preserve">and </w:t>
      </w:r>
      <w:r w:rsidRPr="0072775C">
        <w:rPr>
          <w:rStyle w:val="Emphasis"/>
        </w:rPr>
        <w:t>ignore established norms of diplomacy</w:t>
      </w:r>
      <w:r w:rsidRPr="0072775C">
        <w:rPr>
          <w:sz w:val="16"/>
        </w:rPr>
        <w:t xml:space="preserve">, </w:t>
      </w:r>
      <w:r w:rsidRPr="0072775C">
        <w:rPr>
          <w:rStyle w:val="StyleUnderline"/>
        </w:rPr>
        <w:t>that does not mean</w:t>
      </w:r>
      <w:r w:rsidRPr="0072775C">
        <w:rPr>
          <w:sz w:val="16"/>
        </w:rPr>
        <w:t xml:space="preserve"> that </w:t>
      </w:r>
      <w:r w:rsidRPr="0072775C">
        <w:rPr>
          <w:rStyle w:val="StyleUnderline"/>
        </w:rPr>
        <w:t xml:space="preserve">other countries cannot </w:t>
      </w:r>
      <w:r w:rsidRPr="0072775C">
        <w:rPr>
          <w:rStyle w:val="Emphasis"/>
        </w:rPr>
        <w:t>create and sustain</w:t>
      </w:r>
      <w:r w:rsidRPr="0072775C">
        <w:rPr>
          <w:rStyle w:val="StyleUnderline"/>
        </w:rPr>
        <w:t xml:space="preserve"> frameworks for </w:t>
      </w:r>
      <w:r w:rsidRPr="0072775C">
        <w:rPr>
          <w:rStyle w:val="Emphasis"/>
        </w:rPr>
        <w:t>negotiation and agreement</w:t>
      </w:r>
      <w:r w:rsidRPr="0072775C">
        <w:rPr>
          <w:sz w:val="16"/>
        </w:rPr>
        <w:t>. Indeed, there are several pathways by which the world could transition from U.S.-led institutions, treaties, and alliances to ones shaped by other countries.</w:t>
      </w:r>
    </w:p>
    <w:p w14:paraId="100E1873" w14:textId="77777777" w:rsidR="00776AC0" w:rsidRPr="001139C4" w:rsidRDefault="00776AC0" w:rsidP="00776AC0"/>
    <w:p w14:paraId="53CB7CAB" w14:textId="41F57E81" w:rsidR="00776AC0" w:rsidRPr="00A142A5" w:rsidRDefault="00776AC0" w:rsidP="00776AC0">
      <w:pPr>
        <w:pStyle w:val="Heading4"/>
      </w:pPr>
      <w:r>
        <w:t xml:space="preserve">Democracy </w:t>
      </w:r>
      <w:r w:rsidRPr="00FE5D38">
        <w:rPr>
          <w:u w:val="single"/>
        </w:rPr>
        <w:t>blocks</w:t>
      </w:r>
      <w:r>
        <w:t xml:space="preserve"> public goods provision</w:t>
      </w:r>
      <w:r w:rsidRPr="00E61666">
        <w:t>.</w:t>
      </w:r>
    </w:p>
    <w:p w14:paraId="407A94DF" w14:textId="77777777" w:rsidR="00776AC0" w:rsidRPr="00A142A5" w:rsidRDefault="00776AC0" w:rsidP="00776AC0">
      <w:r>
        <w:t xml:space="preserve">Dr. </w:t>
      </w:r>
      <w:r w:rsidRPr="00FE5D38">
        <w:t>Joseph</w:t>
      </w:r>
      <w:r>
        <w:rPr>
          <w:rStyle w:val="Style13ptBold"/>
        </w:rPr>
        <w:t xml:space="preserve"> </w:t>
      </w:r>
      <w:r w:rsidRPr="00A142A5">
        <w:rPr>
          <w:rStyle w:val="Style13ptBold"/>
        </w:rPr>
        <w:t xml:space="preserve">Porter </w:t>
      </w:r>
      <w:r>
        <w:rPr>
          <w:rStyle w:val="Style13ptBold"/>
        </w:rPr>
        <w:t xml:space="preserve">&amp; </w:t>
      </w:r>
      <w:r w:rsidRPr="00FE5D38">
        <w:t>Dr. Adam</w:t>
      </w:r>
      <w:r>
        <w:rPr>
          <w:rStyle w:val="Style13ptBold"/>
        </w:rPr>
        <w:t xml:space="preserve"> Gibbons </w:t>
      </w:r>
      <w:r w:rsidRPr="00A142A5">
        <w:rPr>
          <w:rStyle w:val="Style13ptBold"/>
        </w:rPr>
        <w:t>24</w:t>
      </w:r>
      <w:r>
        <w:t>. *</w:t>
      </w:r>
      <w:r w:rsidRPr="00A142A5">
        <w:t>Visiting Scholar of Ethics and Assistant Director of Academic Services at the Janet Prindle Institute for Ethics at DePauw University, Ph.D Philosophy, University of North Carolina at Chapel Hill</w:t>
      </w:r>
      <w:r>
        <w:t>. **P</w:t>
      </w:r>
      <w:r w:rsidRPr="00A142A5">
        <w:t>rofessor of philosophy at Lingnan University, Ph.D. Philosophy, Rutgers University</w:t>
      </w:r>
      <w:r>
        <w:t xml:space="preserve">. </w:t>
      </w:r>
      <w:r w:rsidRPr="00A142A5">
        <w:t>“Existential risk and equal political liberty</w:t>
      </w:r>
      <w:r>
        <w:t xml:space="preserve">.” </w:t>
      </w:r>
      <w:r w:rsidRPr="00A142A5">
        <w:t>Asian Journal of Philosophy,</w:t>
      </w:r>
      <w:r>
        <w:t xml:space="preserve"> 3(1).</w:t>
      </w:r>
    </w:p>
    <w:p w14:paraId="39AE064E" w14:textId="77777777" w:rsidR="00776AC0" w:rsidRDefault="00776AC0" w:rsidP="00776AC0">
      <w:pPr>
        <w:rPr>
          <w:sz w:val="16"/>
          <w:szCs w:val="14"/>
        </w:rPr>
      </w:pPr>
      <w:r w:rsidRPr="00BB5123">
        <w:rPr>
          <w:sz w:val="16"/>
          <w:szCs w:val="14"/>
        </w:rPr>
        <w:t xml:space="preserve">First, democratic decision-making is compromised by voter ignorance. Since </w:t>
      </w:r>
      <w:r w:rsidRPr="00D22056">
        <w:rPr>
          <w:rStyle w:val="StyleUnderline"/>
          <w:highlight w:val="cyan"/>
        </w:rPr>
        <w:t>becoming</w:t>
      </w:r>
      <w:r w:rsidRPr="00911D60">
        <w:rPr>
          <w:rStyle w:val="StyleUnderline"/>
        </w:rPr>
        <w:t xml:space="preserve"> politically well-</w:t>
      </w:r>
      <w:r w:rsidRPr="00D22056">
        <w:rPr>
          <w:rStyle w:val="StyleUnderline"/>
          <w:highlight w:val="cyan"/>
        </w:rPr>
        <w:t>informed is</w:t>
      </w:r>
      <w:r w:rsidRPr="00911D60">
        <w:rPr>
          <w:rStyle w:val="StyleUnderline"/>
        </w:rPr>
        <w:t xml:space="preserve"> </w:t>
      </w:r>
      <w:r w:rsidRPr="00911D60">
        <w:rPr>
          <w:rStyle w:val="Emphasis"/>
        </w:rPr>
        <w:t xml:space="preserve">highly </w:t>
      </w:r>
      <w:r w:rsidRPr="00D22056">
        <w:rPr>
          <w:rStyle w:val="Emphasis"/>
          <w:highlight w:val="cyan"/>
        </w:rPr>
        <w:t>costly</w:t>
      </w:r>
      <w:r w:rsidRPr="00D22056">
        <w:rPr>
          <w:rStyle w:val="StyleUnderline"/>
          <w:highlight w:val="cyan"/>
        </w:rPr>
        <w:t xml:space="preserve"> and</w:t>
      </w:r>
      <w:r w:rsidRPr="00911D60">
        <w:rPr>
          <w:rStyle w:val="StyleUnderline"/>
        </w:rPr>
        <w:t xml:space="preserve"> only </w:t>
      </w:r>
      <w:r w:rsidRPr="00D22056">
        <w:rPr>
          <w:rStyle w:val="Emphasis"/>
          <w:highlight w:val="cyan"/>
        </w:rPr>
        <w:t>minimally beneficial</w:t>
      </w:r>
      <w:r w:rsidRPr="00BB5123">
        <w:rPr>
          <w:sz w:val="16"/>
          <w:szCs w:val="14"/>
        </w:rPr>
        <w:t xml:space="preserve"> to individual voters, most democratic voters are rationally ignorant (Downs, 1957: 207–219). </w:t>
      </w:r>
      <w:r w:rsidRPr="00D22056">
        <w:rPr>
          <w:rStyle w:val="Emphasis"/>
          <w:highlight w:val="cyan"/>
        </w:rPr>
        <w:t>Decades</w:t>
      </w:r>
      <w:r w:rsidRPr="00911D60">
        <w:rPr>
          <w:rStyle w:val="StyleUnderline"/>
        </w:rPr>
        <w:t xml:space="preserve"> of </w:t>
      </w:r>
      <w:r w:rsidRPr="00911D60">
        <w:rPr>
          <w:rStyle w:val="Emphasis"/>
        </w:rPr>
        <w:t>research</w:t>
      </w:r>
      <w:r w:rsidRPr="00911D60">
        <w:rPr>
          <w:rStyle w:val="StyleUnderline"/>
        </w:rPr>
        <w:t xml:space="preserve"> </w:t>
      </w:r>
      <w:r w:rsidRPr="00D22056">
        <w:rPr>
          <w:rStyle w:val="StyleUnderline"/>
          <w:highlight w:val="cyan"/>
        </w:rPr>
        <w:t>confirm</w:t>
      </w:r>
      <w:r w:rsidRPr="00911D60">
        <w:rPr>
          <w:rStyle w:val="StyleUnderline"/>
        </w:rPr>
        <w:t xml:space="preserve"> that</w:t>
      </w:r>
      <w:r w:rsidRPr="00BB5123">
        <w:rPr>
          <w:sz w:val="16"/>
          <w:szCs w:val="14"/>
        </w:rPr>
        <w:t xml:space="preserve"> typical </w:t>
      </w:r>
      <w:r w:rsidRPr="00D22056">
        <w:rPr>
          <w:rStyle w:val="StyleUnderline"/>
          <w:highlight w:val="cyan"/>
        </w:rPr>
        <w:t xml:space="preserve">voters are </w:t>
      </w:r>
      <w:r w:rsidRPr="00D22056">
        <w:rPr>
          <w:rStyle w:val="Emphasis"/>
          <w:highlight w:val="cyan"/>
        </w:rPr>
        <w:t>ignorant</w:t>
      </w:r>
      <w:r w:rsidRPr="00911D60">
        <w:rPr>
          <w:rStyle w:val="StyleUnderline"/>
        </w:rPr>
        <w:t xml:space="preserve"> of</w:t>
      </w:r>
      <w:r w:rsidRPr="00BB5123">
        <w:rPr>
          <w:sz w:val="16"/>
          <w:szCs w:val="14"/>
        </w:rPr>
        <w:t xml:space="preserve"> even </w:t>
      </w:r>
      <w:r w:rsidRPr="00911D60">
        <w:rPr>
          <w:rStyle w:val="Emphasis"/>
        </w:rPr>
        <w:t>basic</w:t>
      </w:r>
      <w:r w:rsidRPr="00911D60">
        <w:rPr>
          <w:rStyle w:val="StyleUnderline"/>
        </w:rPr>
        <w:t xml:space="preserve"> facts</w:t>
      </w:r>
      <w:r w:rsidRPr="00BB5123">
        <w:rPr>
          <w:sz w:val="16"/>
          <w:szCs w:val="14"/>
        </w:rPr>
        <w:t xml:space="preserve"> about the structure and function of political institutions, the identity and platforms of political candidates, and much more.9 Unsurprisingly, most </w:t>
      </w:r>
      <w:r w:rsidRPr="005C5DBE">
        <w:rPr>
          <w:rStyle w:val="StyleUnderline"/>
        </w:rPr>
        <w:t>voters are</w:t>
      </w:r>
      <w:r w:rsidRPr="00BB5123">
        <w:rPr>
          <w:sz w:val="16"/>
          <w:szCs w:val="14"/>
        </w:rPr>
        <w:t xml:space="preserve"> also </w:t>
      </w:r>
      <w:r w:rsidRPr="00726277">
        <w:rPr>
          <w:rStyle w:val="Emphasis"/>
        </w:rPr>
        <w:t>ignorant</w:t>
      </w:r>
      <w:r w:rsidRPr="005C5DBE">
        <w:rPr>
          <w:rStyle w:val="StyleUnderline"/>
        </w:rPr>
        <w:t xml:space="preserve"> of important </w:t>
      </w:r>
      <w:r w:rsidRPr="00726277">
        <w:rPr>
          <w:rStyle w:val="Emphasis"/>
        </w:rPr>
        <w:t>social-scientific</w:t>
      </w:r>
      <w:r w:rsidRPr="005C5DBE">
        <w:rPr>
          <w:rStyle w:val="StyleUnderline"/>
        </w:rPr>
        <w:t xml:space="preserve"> subjects</w:t>
      </w:r>
      <w:r w:rsidRPr="00BB5123">
        <w:rPr>
          <w:sz w:val="16"/>
          <w:szCs w:val="14"/>
        </w:rPr>
        <w:t xml:space="preserve"> relevant to democratic politics—not to mention the many other complex subjects relevant to x-risk mitigation. </w:t>
      </w:r>
    </w:p>
    <w:p w14:paraId="6434A943" w14:textId="77777777" w:rsidR="00776AC0" w:rsidRDefault="00776AC0" w:rsidP="00776AC0">
      <w:pPr>
        <w:rPr>
          <w:sz w:val="16"/>
          <w:szCs w:val="14"/>
        </w:rPr>
      </w:pPr>
      <w:r w:rsidRPr="00BB5123">
        <w:rPr>
          <w:sz w:val="16"/>
          <w:szCs w:val="14"/>
        </w:rPr>
        <w:t xml:space="preserve">Voters’ widespread ignorance has two mutually reinforcing consequences. On the one hand, </w:t>
      </w:r>
      <w:r w:rsidRPr="003903D5">
        <w:rPr>
          <w:rStyle w:val="StyleUnderline"/>
        </w:rPr>
        <w:t xml:space="preserve">ignorant </w:t>
      </w:r>
      <w:r w:rsidRPr="00D22056">
        <w:rPr>
          <w:rStyle w:val="StyleUnderline"/>
        </w:rPr>
        <w:t>voters</w:t>
      </w:r>
      <w:r w:rsidRPr="003903D5">
        <w:rPr>
          <w:rStyle w:val="StyleUnderline"/>
        </w:rPr>
        <w:t xml:space="preserve"> </w:t>
      </w:r>
      <w:r w:rsidRPr="003903D5">
        <w:rPr>
          <w:rStyle w:val="Emphasis"/>
        </w:rPr>
        <w:t xml:space="preserve">often </w:t>
      </w:r>
      <w:r w:rsidRPr="003903D5">
        <w:rPr>
          <w:rStyle w:val="Emphasis"/>
          <w:highlight w:val="cyan"/>
        </w:rPr>
        <w:t>support</w:t>
      </w:r>
      <w:r w:rsidRPr="003903D5">
        <w:rPr>
          <w:rStyle w:val="StyleUnderline"/>
        </w:rPr>
        <w:t xml:space="preserve"> candidates endorsing </w:t>
      </w:r>
      <w:r w:rsidRPr="003903D5">
        <w:rPr>
          <w:rStyle w:val="Emphasis"/>
          <w:highlight w:val="cyan"/>
        </w:rPr>
        <w:t>harmful</w:t>
      </w:r>
      <w:r w:rsidRPr="003903D5">
        <w:rPr>
          <w:rStyle w:val="StyleUnderline"/>
          <w:highlight w:val="cyan"/>
        </w:rPr>
        <w:t xml:space="preserve"> policies</w:t>
      </w:r>
      <w:r w:rsidRPr="00BB5123">
        <w:rPr>
          <w:sz w:val="16"/>
          <w:szCs w:val="14"/>
        </w:rPr>
        <w:t xml:space="preserve">. On the other hand, both prospective and current legislators are incentivized to respond to ignorant voters’ preferences.10 The joint effect of these two consequences is the frequent implementation of laws and policies which go </w:t>
      </w:r>
      <w:r w:rsidRPr="00BB5123">
        <w:rPr>
          <w:sz w:val="16"/>
          <w:szCs w:val="14"/>
        </w:rPr>
        <w:lastRenderedPageBreak/>
        <w:t xml:space="preserve">against citizens’ interests—including their interest in x-risk mitigation. A salient recent example is contemporary democracies’ ineffective response to the COVID-19 pandemic (Winsberg et al., 2020). If COVID-19 had been much deadlier, the ensuing pandemic could have become a genuine existential catastrophe for which most democracies—and most extant non-democracies—would have been terribly underprepared. </w:t>
      </w:r>
    </w:p>
    <w:p w14:paraId="534E61C1" w14:textId="77777777" w:rsidR="00776AC0" w:rsidRPr="00BB5123" w:rsidRDefault="00776AC0" w:rsidP="00776AC0">
      <w:pPr>
        <w:rPr>
          <w:sz w:val="16"/>
          <w:szCs w:val="14"/>
        </w:rPr>
      </w:pPr>
      <w:r w:rsidRPr="00BB5123">
        <w:rPr>
          <w:sz w:val="16"/>
          <w:szCs w:val="14"/>
        </w:rPr>
        <w:t xml:space="preserve">Second, and similarly, </w:t>
      </w:r>
      <w:r w:rsidRPr="0072282E">
        <w:rPr>
          <w:rStyle w:val="StyleUnderline"/>
        </w:rPr>
        <w:t xml:space="preserve">democratic decision-making is </w:t>
      </w:r>
      <w:r w:rsidRPr="0072282E">
        <w:rPr>
          <w:rStyle w:val="Emphasis"/>
        </w:rPr>
        <w:t>compromised</w:t>
      </w:r>
      <w:r w:rsidRPr="0072282E">
        <w:rPr>
          <w:rStyle w:val="StyleUnderline"/>
        </w:rPr>
        <w:t xml:space="preserve"> by voter </w:t>
      </w:r>
      <w:r w:rsidRPr="0072282E">
        <w:rPr>
          <w:rStyle w:val="Emphasis"/>
        </w:rPr>
        <w:t>irrationality</w:t>
      </w:r>
      <w:r w:rsidRPr="00BB5123">
        <w:rPr>
          <w:sz w:val="16"/>
          <w:szCs w:val="14"/>
        </w:rPr>
        <w:t xml:space="preserve">. Just as becoming politically well-informed is highly costly and only minimally beneficial to individual voters, so too is conforming to normal standards of epistemic rationality in political belief formation. In fact, </w:t>
      </w:r>
      <w:r w:rsidRPr="00274C03">
        <w:rPr>
          <w:rStyle w:val="StyleUnderline"/>
        </w:rPr>
        <w:t>in</w:t>
      </w:r>
      <w:r w:rsidRPr="00BB5123">
        <w:rPr>
          <w:sz w:val="16"/>
          <w:szCs w:val="14"/>
        </w:rPr>
        <w:t xml:space="preserve"> many </w:t>
      </w:r>
      <w:r w:rsidRPr="00274C03">
        <w:rPr>
          <w:rStyle w:val="StyleUnderline"/>
        </w:rPr>
        <w:t xml:space="preserve">partisan environments, </w:t>
      </w:r>
      <w:r w:rsidRPr="00274C03">
        <w:rPr>
          <w:rStyle w:val="Emphasis"/>
        </w:rPr>
        <w:t xml:space="preserve">epistemic </w:t>
      </w:r>
      <w:r w:rsidRPr="00D22056">
        <w:rPr>
          <w:rStyle w:val="Emphasis"/>
          <w:highlight w:val="cyan"/>
        </w:rPr>
        <w:t>rationality</w:t>
      </w:r>
      <w:r w:rsidRPr="00D22056">
        <w:rPr>
          <w:rStyle w:val="StyleUnderline"/>
          <w:highlight w:val="cyan"/>
        </w:rPr>
        <w:t xml:space="preserve"> can</w:t>
      </w:r>
      <w:r w:rsidRPr="00274C03">
        <w:rPr>
          <w:rStyle w:val="StyleUnderline"/>
        </w:rPr>
        <w:t xml:space="preserve"> even </w:t>
      </w:r>
      <w:r w:rsidRPr="00D22056">
        <w:rPr>
          <w:rStyle w:val="StyleUnderline"/>
          <w:highlight w:val="cyan"/>
        </w:rPr>
        <w:t xml:space="preserve">be </w:t>
      </w:r>
      <w:r w:rsidRPr="00D22056">
        <w:rPr>
          <w:rStyle w:val="Emphasis"/>
          <w:highlight w:val="cyan"/>
        </w:rPr>
        <w:t>penalized</w:t>
      </w:r>
      <w:r w:rsidRPr="00BB5123">
        <w:rPr>
          <w:sz w:val="16"/>
          <w:szCs w:val="14"/>
        </w:rPr>
        <w:t xml:space="preserve">. Within some ingroups, for instance, rationally </w:t>
      </w:r>
      <w:r w:rsidRPr="006C2BC4">
        <w:rPr>
          <w:rStyle w:val="Emphasis"/>
        </w:rPr>
        <w:t>moderating</w:t>
      </w:r>
      <w:r w:rsidRPr="006C2BC4">
        <w:rPr>
          <w:rStyle w:val="StyleUnderline"/>
        </w:rPr>
        <w:t xml:space="preserve"> one’s beliefs may result in </w:t>
      </w:r>
      <w:r w:rsidRPr="006C2BC4">
        <w:rPr>
          <w:rStyle w:val="Emphasis"/>
        </w:rPr>
        <w:t>ostracization</w:t>
      </w:r>
      <w:r w:rsidRPr="006C2BC4">
        <w:rPr>
          <w:rStyle w:val="StyleUnderline"/>
        </w:rPr>
        <w:t xml:space="preserve"> and</w:t>
      </w:r>
      <w:r w:rsidRPr="00BB5123">
        <w:rPr>
          <w:sz w:val="16"/>
          <w:szCs w:val="14"/>
        </w:rPr>
        <w:t xml:space="preserve"> other </w:t>
      </w:r>
      <w:r w:rsidRPr="006C2BC4">
        <w:rPr>
          <w:rStyle w:val="Emphasis"/>
        </w:rPr>
        <w:t>social</w:t>
      </w:r>
      <w:r w:rsidRPr="006C2BC4">
        <w:rPr>
          <w:rStyle w:val="StyleUnderline"/>
        </w:rPr>
        <w:t xml:space="preserve"> costs</w:t>
      </w:r>
      <w:r w:rsidRPr="00BB5123">
        <w:rPr>
          <w:sz w:val="16"/>
          <w:szCs w:val="14"/>
        </w:rPr>
        <w:t xml:space="preserve">. Hence, most </w:t>
      </w:r>
      <w:r w:rsidRPr="006C2BC4">
        <w:rPr>
          <w:rStyle w:val="StyleUnderline"/>
        </w:rPr>
        <w:t xml:space="preserve">democratic voters behave in </w:t>
      </w:r>
      <w:r w:rsidRPr="006C2BC4">
        <w:rPr>
          <w:rStyle w:val="Emphasis"/>
        </w:rPr>
        <w:t>paradigmatically</w:t>
      </w:r>
      <w:r w:rsidRPr="006C2BC4">
        <w:rPr>
          <w:rStyle w:val="StyleUnderline"/>
        </w:rPr>
        <w:t xml:space="preserve"> epistemically irrational ways in the </w:t>
      </w:r>
      <w:r w:rsidRPr="006C2BC4">
        <w:rPr>
          <w:rStyle w:val="Emphasis"/>
        </w:rPr>
        <w:t>political domain</w:t>
      </w:r>
      <w:r w:rsidRPr="00BB5123">
        <w:rPr>
          <w:sz w:val="16"/>
          <w:szCs w:val="14"/>
        </w:rPr>
        <w:t xml:space="preserve">. Indeed, most voters are rationally irrational: (practically) rational in their (epistemic) irrationality (Caplan, 2007). Naturally, </w:t>
      </w:r>
      <w:r w:rsidRPr="00400F0C">
        <w:rPr>
          <w:rStyle w:val="Emphasis"/>
        </w:rPr>
        <w:t xml:space="preserve">rationally </w:t>
      </w:r>
      <w:r w:rsidRPr="00D22056">
        <w:rPr>
          <w:rStyle w:val="Emphasis"/>
          <w:highlight w:val="cyan"/>
        </w:rPr>
        <w:t>irrational</w:t>
      </w:r>
      <w:r w:rsidRPr="00D22056">
        <w:rPr>
          <w:rStyle w:val="StyleUnderline"/>
          <w:highlight w:val="cyan"/>
        </w:rPr>
        <w:t xml:space="preserve"> voters</w:t>
      </w:r>
      <w:r w:rsidRPr="00400F0C">
        <w:rPr>
          <w:rStyle w:val="StyleUnderline"/>
        </w:rPr>
        <w:t xml:space="preserve"> incentivized to </w:t>
      </w:r>
      <w:r w:rsidRPr="00D22056">
        <w:rPr>
          <w:rStyle w:val="Emphasis"/>
          <w:highlight w:val="cyan"/>
        </w:rPr>
        <w:t>form</w:t>
      </w:r>
      <w:r w:rsidRPr="00D22056">
        <w:rPr>
          <w:rStyle w:val="StyleUnderline"/>
          <w:highlight w:val="cyan"/>
        </w:rPr>
        <w:t xml:space="preserve"> irrational</w:t>
      </w:r>
      <w:r w:rsidRPr="00400F0C">
        <w:rPr>
          <w:rStyle w:val="StyleUnderline"/>
        </w:rPr>
        <w:t xml:space="preserve"> political </w:t>
      </w:r>
      <w:r w:rsidRPr="00D22056">
        <w:rPr>
          <w:rStyle w:val="StyleUnderline"/>
          <w:highlight w:val="cyan"/>
        </w:rPr>
        <w:t>beliefs</w:t>
      </w:r>
      <w:r w:rsidRPr="00400F0C">
        <w:rPr>
          <w:rStyle w:val="StyleUnderline"/>
        </w:rPr>
        <w:t xml:space="preserve"> are </w:t>
      </w:r>
      <w:r w:rsidRPr="00D22056">
        <w:rPr>
          <w:rStyle w:val="StyleUnderline"/>
          <w:highlight w:val="cyan"/>
        </w:rPr>
        <w:t>not</w:t>
      </w:r>
      <w:r w:rsidRPr="00BB5123">
        <w:rPr>
          <w:sz w:val="16"/>
          <w:szCs w:val="14"/>
        </w:rPr>
        <w:t xml:space="preserve"> especially </w:t>
      </w:r>
      <w:r w:rsidRPr="00400F0C">
        <w:rPr>
          <w:rStyle w:val="StyleUnderline"/>
        </w:rPr>
        <w:t xml:space="preserve">well </w:t>
      </w:r>
      <w:r w:rsidRPr="00D22056">
        <w:rPr>
          <w:rStyle w:val="StyleUnderline"/>
          <w:highlight w:val="cyan"/>
        </w:rPr>
        <w:t xml:space="preserve">suited to </w:t>
      </w:r>
      <w:r w:rsidRPr="00D22056">
        <w:rPr>
          <w:rStyle w:val="Emphasis"/>
          <w:highlight w:val="cyan"/>
        </w:rPr>
        <w:t>deal</w:t>
      </w:r>
      <w:r w:rsidRPr="00D22056">
        <w:rPr>
          <w:rStyle w:val="StyleUnderline"/>
          <w:highlight w:val="cyan"/>
        </w:rPr>
        <w:t xml:space="preserve"> with</w:t>
      </w:r>
      <w:r w:rsidRPr="00400F0C">
        <w:rPr>
          <w:rStyle w:val="StyleUnderline"/>
        </w:rPr>
        <w:t xml:space="preserve"> political problems of any kind. </w:t>
      </w:r>
      <w:r w:rsidRPr="00D22056">
        <w:rPr>
          <w:rStyle w:val="Emphasis"/>
          <w:highlight w:val="cyan"/>
        </w:rPr>
        <w:t>X-risk</w:t>
      </w:r>
      <w:r w:rsidRPr="00400F0C">
        <w:rPr>
          <w:rStyle w:val="StyleUnderline"/>
        </w:rPr>
        <w:t xml:space="preserve"> is no exception</w:t>
      </w:r>
      <w:r w:rsidRPr="00BB5123">
        <w:rPr>
          <w:sz w:val="16"/>
          <w:szCs w:val="14"/>
        </w:rPr>
        <w:t>.</w:t>
      </w:r>
    </w:p>
    <w:p w14:paraId="010910F8" w14:textId="77777777" w:rsidR="00776AC0" w:rsidRPr="007B612C" w:rsidRDefault="00776AC0" w:rsidP="00776AC0">
      <w:pPr>
        <w:rPr>
          <w:sz w:val="16"/>
        </w:rPr>
      </w:pPr>
      <w:r w:rsidRPr="00BB5123">
        <w:rPr>
          <w:sz w:val="16"/>
        </w:rPr>
        <w:t xml:space="preserve">Third, and maybe most importantly, </w:t>
      </w:r>
      <w:r w:rsidRPr="00940760">
        <w:rPr>
          <w:rStyle w:val="Emphasis"/>
        </w:rPr>
        <w:t>democratic decision-making</w:t>
      </w:r>
      <w:r w:rsidRPr="00940760">
        <w:rPr>
          <w:rStyle w:val="StyleUnderline"/>
        </w:rPr>
        <w:t xml:space="preserve"> is compromised by </w:t>
      </w:r>
      <w:r w:rsidRPr="00940760">
        <w:rPr>
          <w:rStyle w:val="Emphasis"/>
          <w:highlight w:val="cyan"/>
        </w:rPr>
        <w:t>short-termism</w:t>
      </w:r>
      <w:r w:rsidRPr="00940760">
        <w:rPr>
          <w:sz w:val="16"/>
        </w:rPr>
        <w:t>. A large body of work in political</w:t>
      </w:r>
      <w:r w:rsidRPr="00BB5123">
        <w:rPr>
          <w:sz w:val="16"/>
        </w:rPr>
        <w:t xml:space="preserve"> science suggests that democracies </w:t>
      </w:r>
      <w:r w:rsidRPr="00A142A5">
        <w:rPr>
          <w:rStyle w:val="Emphasis"/>
        </w:rPr>
        <w:t>focus unduly</w:t>
      </w:r>
      <w:r w:rsidRPr="00A142A5">
        <w:rPr>
          <w:rStyle w:val="StyleUnderline"/>
        </w:rPr>
        <w:t xml:space="preserve"> on short-term problems at</w:t>
      </w:r>
      <w:r w:rsidRPr="00BB5123">
        <w:rPr>
          <w:sz w:val="16"/>
        </w:rPr>
        <w:t xml:space="preserve"> the </w:t>
      </w:r>
      <w:r w:rsidRPr="00A142A5">
        <w:rPr>
          <w:rStyle w:val="Emphasis"/>
        </w:rPr>
        <w:t>expense</w:t>
      </w:r>
      <w:r w:rsidRPr="00A142A5">
        <w:rPr>
          <w:rStyle w:val="StyleUnderline"/>
        </w:rPr>
        <w:t xml:space="preserve"> of long-term ones</w:t>
      </w:r>
      <w:r w:rsidRPr="00BB5123">
        <w:rPr>
          <w:sz w:val="16"/>
        </w:rPr>
        <w:t xml:space="preserve">.11 Of course, short-termism is not a problem for democracies alone. Some determinants of short-termism are general and pose a challenge for all political systems. For example, many </w:t>
      </w:r>
      <w:r w:rsidRPr="00A142A5">
        <w:rPr>
          <w:rStyle w:val="Emphasis"/>
        </w:rPr>
        <w:t xml:space="preserve">cognitive </w:t>
      </w:r>
      <w:r w:rsidRPr="00A142A5">
        <w:rPr>
          <w:rStyle w:val="Emphasis"/>
          <w:highlight w:val="cyan"/>
        </w:rPr>
        <w:t>biases</w:t>
      </w:r>
      <w:r w:rsidRPr="00BB5123">
        <w:rPr>
          <w:sz w:val="16"/>
        </w:rPr>
        <w:t xml:space="preserve"> can </w:t>
      </w:r>
      <w:r w:rsidRPr="0005403B">
        <w:rPr>
          <w:rStyle w:val="StyleUnderline"/>
        </w:rPr>
        <w:t xml:space="preserve">lead us to </w:t>
      </w:r>
      <w:r w:rsidRPr="000D7D2F">
        <w:rPr>
          <w:rStyle w:val="Emphasis"/>
          <w:highlight w:val="cyan"/>
        </w:rPr>
        <w:t>neglect</w:t>
      </w:r>
      <w:r w:rsidRPr="000D7D2F">
        <w:rPr>
          <w:rStyle w:val="StyleUnderline"/>
          <w:highlight w:val="cyan"/>
        </w:rPr>
        <w:t xml:space="preserve"> long-term </w:t>
      </w:r>
      <w:r w:rsidRPr="00A142A5">
        <w:rPr>
          <w:rStyle w:val="StyleUnderline"/>
          <w:highlight w:val="cyan"/>
        </w:rPr>
        <w:t>issues. In</w:t>
      </w:r>
      <w:r w:rsidRPr="00A142A5">
        <w:rPr>
          <w:rStyle w:val="StyleUnderline"/>
        </w:rPr>
        <w:t xml:space="preserve"> conditions of </w:t>
      </w:r>
      <w:r w:rsidRPr="00940760">
        <w:rPr>
          <w:rStyle w:val="Emphasis"/>
        </w:rPr>
        <w:t>info</w:t>
      </w:r>
      <w:r w:rsidRPr="00940760">
        <w:rPr>
          <w:rStyle w:val="StyleUnderline"/>
        </w:rPr>
        <w:t>rmational</w:t>
      </w:r>
      <w:r w:rsidRPr="00A142A5">
        <w:rPr>
          <w:rStyle w:val="StyleUnderline"/>
        </w:rPr>
        <w:t xml:space="preserve"> </w:t>
      </w:r>
      <w:r w:rsidRPr="00A142A5">
        <w:rPr>
          <w:rStyle w:val="Emphasis"/>
          <w:highlight w:val="cyan"/>
        </w:rPr>
        <w:t>uncertainty</w:t>
      </w:r>
      <w:r w:rsidRPr="00A142A5">
        <w:rPr>
          <w:rStyle w:val="StyleUnderline"/>
        </w:rPr>
        <w:t xml:space="preserve"> about</w:t>
      </w:r>
      <w:r w:rsidRPr="00BB5123">
        <w:rPr>
          <w:sz w:val="16"/>
        </w:rPr>
        <w:t xml:space="preserve"> the </w:t>
      </w:r>
      <w:r w:rsidRPr="00A142A5">
        <w:rPr>
          <w:rStyle w:val="StyleUnderline"/>
        </w:rPr>
        <w:t xml:space="preserve">future, </w:t>
      </w:r>
      <w:r w:rsidRPr="00940760">
        <w:rPr>
          <w:rStyle w:val="StyleUnderline"/>
        </w:rPr>
        <w:t>we</w:t>
      </w:r>
      <w:r w:rsidRPr="00BB5123">
        <w:rPr>
          <w:sz w:val="16"/>
        </w:rPr>
        <w:t xml:space="preserve"> often </w:t>
      </w:r>
      <w:r w:rsidRPr="00A142A5">
        <w:rPr>
          <w:rStyle w:val="StyleUnderline"/>
          <w:highlight w:val="cyan"/>
        </w:rPr>
        <w:t>discount</w:t>
      </w:r>
      <w:r w:rsidRPr="00BB5123">
        <w:rPr>
          <w:sz w:val="16"/>
        </w:rPr>
        <w:t xml:space="preserve"> the </w:t>
      </w:r>
      <w:r w:rsidRPr="00A142A5">
        <w:rPr>
          <w:rStyle w:val="Emphasis"/>
          <w:highlight w:val="cyan"/>
        </w:rPr>
        <w:t>value</w:t>
      </w:r>
      <w:r w:rsidRPr="00A142A5">
        <w:rPr>
          <w:rStyle w:val="StyleUnderline"/>
          <w:highlight w:val="cyan"/>
        </w:rPr>
        <w:t xml:space="preserve"> of</w:t>
      </w:r>
      <w:r w:rsidRPr="00A142A5">
        <w:rPr>
          <w:rStyle w:val="StyleUnderline"/>
        </w:rPr>
        <w:t xml:space="preserve"> action</w:t>
      </w:r>
      <w:r w:rsidRPr="0005403B">
        <w:rPr>
          <w:rStyle w:val="StyleUnderline"/>
        </w:rPr>
        <w:t xml:space="preserve">s </w:t>
      </w:r>
      <w:r w:rsidRPr="00940760">
        <w:rPr>
          <w:rStyle w:val="StyleUnderline"/>
        </w:rPr>
        <w:t xml:space="preserve">with long-term </w:t>
      </w:r>
      <w:r w:rsidRPr="00940760">
        <w:rPr>
          <w:rStyle w:val="StyleUnderline"/>
          <w:highlight w:val="cyan"/>
        </w:rPr>
        <w:t>benefits</w:t>
      </w:r>
      <w:r w:rsidRPr="00BB5123">
        <w:rPr>
          <w:sz w:val="16"/>
        </w:rPr>
        <w:t xml:space="preserve"> relative to actions with more certain short-term benefits (Frederick et al., 2002). In addition, </w:t>
      </w:r>
      <w:r w:rsidRPr="0005403B">
        <w:rPr>
          <w:rStyle w:val="StyleUnderline"/>
        </w:rPr>
        <w:t>we are</w:t>
      </w:r>
      <w:r w:rsidRPr="00BB5123">
        <w:rPr>
          <w:sz w:val="16"/>
        </w:rPr>
        <w:t xml:space="preserve"> often </w:t>
      </w:r>
      <w:r w:rsidRPr="00A142A5">
        <w:rPr>
          <w:rStyle w:val="Emphasis"/>
        </w:rPr>
        <w:t xml:space="preserve">more </w:t>
      </w:r>
      <w:r w:rsidRPr="00A142A5">
        <w:rPr>
          <w:rStyle w:val="Emphasis"/>
          <w:highlight w:val="cyan"/>
        </w:rPr>
        <w:t>responsive</w:t>
      </w:r>
      <w:r w:rsidRPr="00A142A5">
        <w:rPr>
          <w:rStyle w:val="StyleUnderline"/>
          <w:highlight w:val="cyan"/>
        </w:rPr>
        <w:t xml:space="preserve"> to </w:t>
      </w:r>
      <w:r w:rsidRPr="00A142A5">
        <w:rPr>
          <w:rStyle w:val="Emphasis"/>
          <w:highlight w:val="cyan"/>
        </w:rPr>
        <w:t>salient</w:t>
      </w:r>
      <w:r w:rsidRPr="00A142A5">
        <w:rPr>
          <w:rStyle w:val="StyleUnderline"/>
        </w:rPr>
        <w:t xml:space="preserve"> and </w:t>
      </w:r>
      <w:r w:rsidRPr="00A142A5">
        <w:rPr>
          <w:rStyle w:val="Emphasis"/>
        </w:rPr>
        <w:t>visible</w:t>
      </w:r>
      <w:r w:rsidRPr="00A142A5">
        <w:rPr>
          <w:rStyle w:val="StyleUnderline"/>
        </w:rPr>
        <w:t xml:space="preserve"> </w:t>
      </w:r>
      <w:r w:rsidRPr="00A142A5">
        <w:rPr>
          <w:rStyle w:val="StyleUnderline"/>
          <w:highlight w:val="cyan"/>
        </w:rPr>
        <w:t>risks</w:t>
      </w:r>
      <w:r w:rsidRPr="00BB5123">
        <w:rPr>
          <w:sz w:val="16"/>
        </w:rPr>
        <w:t xml:space="preserve"> than to risks apparent only from abstract reflection or extrapolation from data (Weber, 2006).12 But salient, visible, and short-term risks are not necessarily the most threatening ones, and in any case, most x-risks are neither salient, visible, nor short-term. </w:t>
      </w:r>
      <w:r w:rsidRPr="007B612C">
        <w:rPr>
          <w:sz w:val="16"/>
        </w:rPr>
        <w:t xml:space="preserve">Consequently, most members of any </w:t>
      </w:r>
      <w:r w:rsidRPr="007B612C">
        <w:rPr>
          <w:rStyle w:val="Emphasis"/>
        </w:rPr>
        <w:t>political system</w:t>
      </w:r>
      <w:r w:rsidRPr="007B612C">
        <w:rPr>
          <w:sz w:val="16"/>
        </w:rPr>
        <w:t xml:space="preserve"> can be expected to </w:t>
      </w:r>
      <w:r w:rsidRPr="007B612C">
        <w:rPr>
          <w:rStyle w:val="Emphasis"/>
        </w:rPr>
        <w:t>neglect</w:t>
      </w:r>
      <w:r w:rsidRPr="007B612C">
        <w:rPr>
          <w:rStyle w:val="StyleUnderline"/>
        </w:rPr>
        <w:t xml:space="preserve"> long-term problems like </w:t>
      </w:r>
      <w:r w:rsidRPr="007B612C">
        <w:rPr>
          <w:rStyle w:val="Emphasis"/>
        </w:rPr>
        <w:t>x-risk</w:t>
      </w:r>
      <w:r w:rsidRPr="007B612C">
        <w:rPr>
          <w:rStyle w:val="StyleUnderline"/>
        </w:rPr>
        <w:t xml:space="preserve">, because psychological determinants of </w:t>
      </w:r>
      <w:r w:rsidRPr="007B612C">
        <w:rPr>
          <w:rStyle w:val="Emphasis"/>
        </w:rPr>
        <w:t>short-termism</w:t>
      </w:r>
      <w:r w:rsidRPr="007B612C">
        <w:rPr>
          <w:rStyle w:val="StyleUnderline"/>
        </w:rPr>
        <w:t xml:space="preserve"> predispose them to </w:t>
      </w:r>
      <w:r w:rsidRPr="007B612C">
        <w:rPr>
          <w:rStyle w:val="Emphasis"/>
        </w:rPr>
        <w:t>biased short-term</w:t>
      </w:r>
      <w:r w:rsidRPr="007B612C">
        <w:rPr>
          <w:rStyle w:val="StyleUnderline"/>
        </w:rPr>
        <w:t xml:space="preserve"> thinking</w:t>
      </w:r>
      <w:r w:rsidRPr="007B612C">
        <w:rPr>
          <w:sz w:val="16"/>
        </w:rPr>
        <w:t>.</w:t>
      </w:r>
    </w:p>
    <w:p w14:paraId="53DCA421" w14:textId="77777777" w:rsidR="00776AC0" w:rsidRDefault="00776AC0" w:rsidP="00776AC0">
      <w:pPr>
        <w:rPr>
          <w:sz w:val="16"/>
        </w:rPr>
      </w:pPr>
      <w:r w:rsidRPr="007B612C">
        <w:rPr>
          <w:sz w:val="16"/>
        </w:rPr>
        <w:t xml:space="preserve">More striking than psychological determinants of short-termism, however, are the institutional determinants of short-termism specifically in democracies (John &amp; MacAskill, 2021: 49–50). These </w:t>
      </w:r>
      <w:r w:rsidRPr="007B612C">
        <w:rPr>
          <w:rStyle w:val="Emphasis"/>
        </w:rPr>
        <w:t>determinants</w:t>
      </w:r>
      <w:r w:rsidRPr="007B612C">
        <w:rPr>
          <w:rStyle w:val="StyleUnderline"/>
        </w:rPr>
        <w:t xml:space="preserve"> prevent the formation and implementation of long-term </w:t>
      </w:r>
      <w:r w:rsidRPr="007B612C">
        <w:rPr>
          <w:rStyle w:val="Emphasis"/>
        </w:rPr>
        <w:t>policy</w:t>
      </w:r>
      <w:r w:rsidRPr="007B612C">
        <w:rPr>
          <w:rStyle w:val="StyleUnderline"/>
        </w:rPr>
        <w:t xml:space="preserve">, undercut political actors’ </w:t>
      </w:r>
      <w:r w:rsidRPr="007B612C">
        <w:rPr>
          <w:rStyle w:val="Emphasis"/>
        </w:rPr>
        <w:t>motivation</w:t>
      </w:r>
      <w:r w:rsidRPr="007B612C">
        <w:rPr>
          <w:rStyle w:val="StyleUnderline"/>
        </w:rPr>
        <w:t xml:space="preserve"> to mitigate long-term risk, and </w:t>
      </w:r>
      <w:r w:rsidRPr="007B612C">
        <w:rPr>
          <w:rStyle w:val="Emphasis"/>
        </w:rPr>
        <w:t>hinder</w:t>
      </w:r>
      <w:r w:rsidRPr="007B612C">
        <w:rPr>
          <w:sz w:val="16"/>
        </w:rPr>
        <w:t xml:space="preserve"> our </w:t>
      </w:r>
      <w:r w:rsidRPr="007B612C">
        <w:rPr>
          <w:rStyle w:val="Emphasis"/>
        </w:rPr>
        <w:t>capacity</w:t>
      </w:r>
      <w:r w:rsidRPr="007B612C">
        <w:rPr>
          <w:rStyle w:val="StyleUnderline"/>
        </w:rPr>
        <w:t xml:space="preserve"> to gather </w:t>
      </w:r>
      <w:r w:rsidRPr="007B612C">
        <w:rPr>
          <w:rStyle w:val="Emphasis"/>
        </w:rPr>
        <w:t>info</w:t>
      </w:r>
      <w:r w:rsidRPr="007B612C">
        <w:rPr>
          <w:rStyle w:val="StyleUnderline"/>
        </w:rPr>
        <w:t>rmation about</w:t>
      </w:r>
      <w:r w:rsidRPr="00990309">
        <w:rPr>
          <w:rStyle w:val="StyleUnderline"/>
        </w:rPr>
        <w:t xml:space="preserve"> such risks</w:t>
      </w:r>
      <w:r>
        <w:rPr>
          <w:sz w:val="16"/>
        </w:rPr>
        <w:t xml:space="preserve"> and reason appropriately about them. If </w:t>
      </w:r>
      <w:r w:rsidRPr="00990309">
        <w:rPr>
          <w:rStyle w:val="StyleUnderline"/>
        </w:rPr>
        <w:t>democratic institutions</w:t>
      </w:r>
      <w:r>
        <w:rPr>
          <w:sz w:val="16"/>
        </w:rPr>
        <w:t xml:space="preserve"> themselves further </w:t>
      </w:r>
      <w:r w:rsidRPr="00990309">
        <w:rPr>
          <w:rStyle w:val="Emphasis"/>
        </w:rPr>
        <w:t>incentivize</w:t>
      </w:r>
      <w:r w:rsidRPr="00990309">
        <w:rPr>
          <w:rStyle w:val="StyleUnderline"/>
        </w:rPr>
        <w:t xml:space="preserve"> us to </w:t>
      </w:r>
      <w:r w:rsidRPr="00990309">
        <w:rPr>
          <w:rStyle w:val="Emphasis"/>
        </w:rPr>
        <w:t>neglect</w:t>
      </w:r>
      <w:r w:rsidRPr="00990309">
        <w:rPr>
          <w:rStyle w:val="StyleUnderline"/>
        </w:rPr>
        <w:t xml:space="preserve"> the long term</w:t>
      </w:r>
      <w:r>
        <w:rPr>
          <w:sz w:val="16"/>
        </w:rPr>
        <w:t>, then democracy will arguably mitigate x-risk less effectively than other (more long-termist) political systems.</w:t>
      </w:r>
    </w:p>
    <w:p w14:paraId="52915C02" w14:textId="77777777" w:rsidR="00776AC0" w:rsidRPr="00DF0F42" w:rsidRDefault="00776AC0" w:rsidP="00776AC0">
      <w:pPr>
        <w:rPr>
          <w:sz w:val="16"/>
        </w:rPr>
      </w:pPr>
      <w:r>
        <w:rPr>
          <w:sz w:val="16"/>
        </w:rPr>
        <w:t xml:space="preserve">Foremost among institutional determinants of short-termism in democracies are electoral incentives. Because </w:t>
      </w:r>
      <w:r w:rsidRPr="005B37B5">
        <w:rPr>
          <w:rStyle w:val="StyleUnderline"/>
          <w:highlight w:val="cyan"/>
        </w:rPr>
        <w:t>politicians</w:t>
      </w:r>
      <w:r>
        <w:rPr>
          <w:sz w:val="16"/>
        </w:rPr>
        <w:t xml:space="preserve"> want to be (re-)elected, they tend to </w:t>
      </w:r>
      <w:r w:rsidRPr="005B37B5">
        <w:rPr>
          <w:rStyle w:val="Emphasis"/>
          <w:highlight w:val="cyan"/>
        </w:rPr>
        <w:t>prioritize</w:t>
      </w:r>
      <w:r w:rsidRPr="007E4C6F">
        <w:rPr>
          <w:rStyle w:val="StyleUnderline"/>
        </w:rPr>
        <w:t xml:space="preserve"> policies </w:t>
      </w:r>
      <w:r w:rsidRPr="00D92C40">
        <w:rPr>
          <w:rStyle w:val="StyleUnderline"/>
        </w:rPr>
        <w:t xml:space="preserve">which offer </w:t>
      </w:r>
      <w:r w:rsidRPr="00D92C40">
        <w:rPr>
          <w:rStyle w:val="Emphasis"/>
        </w:rPr>
        <w:t xml:space="preserve">constituents </w:t>
      </w:r>
      <w:r w:rsidRPr="005B37B5">
        <w:rPr>
          <w:rStyle w:val="Emphasis"/>
          <w:highlight w:val="cyan"/>
        </w:rPr>
        <w:t>visible</w:t>
      </w:r>
      <w:r w:rsidRPr="00D92C40">
        <w:rPr>
          <w:rStyle w:val="StyleUnderline"/>
        </w:rPr>
        <w:t xml:space="preserve"> short-term </w:t>
      </w:r>
      <w:r w:rsidRPr="005B37B5">
        <w:rPr>
          <w:rStyle w:val="StyleUnderline"/>
          <w:highlight w:val="cyan"/>
        </w:rPr>
        <w:t>benefits</w:t>
      </w:r>
      <w:r w:rsidRPr="00D92C40">
        <w:rPr>
          <w:rStyle w:val="StyleUnderline"/>
        </w:rPr>
        <w:t xml:space="preserve">, since they can </w:t>
      </w:r>
      <w:r w:rsidRPr="00D92C40">
        <w:rPr>
          <w:rStyle w:val="Emphasis"/>
        </w:rPr>
        <w:t>benefit politically</w:t>
      </w:r>
      <w:r w:rsidRPr="00D92C40">
        <w:rPr>
          <w:rStyle w:val="StyleUnderline"/>
        </w:rPr>
        <w:t xml:space="preserve"> from implementing such policies while </w:t>
      </w:r>
      <w:r w:rsidRPr="005B37B5">
        <w:rPr>
          <w:rStyle w:val="StyleUnderline"/>
          <w:highlight w:val="cyan"/>
        </w:rPr>
        <w:t>imposing</w:t>
      </w:r>
      <w:r w:rsidRPr="00D92C40">
        <w:rPr>
          <w:rStyle w:val="StyleUnderline"/>
        </w:rPr>
        <w:t xml:space="preserve"> their </w:t>
      </w:r>
      <w:r w:rsidRPr="005B37B5">
        <w:rPr>
          <w:rStyle w:val="StyleUnderline"/>
          <w:highlight w:val="cyan"/>
        </w:rPr>
        <w:t xml:space="preserve">costs on </w:t>
      </w:r>
      <w:r w:rsidRPr="005B37B5">
        <w:rPr>
          <w:rStyle w:val="Emphasis"/>
          <w:highlight w:val="cyan"/>
        </w:rPr>
        <w:t>later gen</w:t>
      </w:r>
      <w:r w:rsidRPr="005B37B5">
        <w:rPr>
          <w:rStyle w:val="StyleUnderline"/>
        </w:rPr>
        <w:t>eration</w:t>
      </w:r>
      <w:r w:rsidRPr="005B37B5">
        <w:rPr>
          <w:rStyle w:val="Emphasis"/>
          <w:highlight w:val="cyan"/>
        </w:rPr>
        <w:t>s</w:t>
      </w:r>
      <w:r>
        <w:rPr>
          <w:sz w:val="16"/>
        </w:rPr>
        <w:t xml:space="preserve"> who cannot sanction them for doing so (Nordhaus, 1975). But electoral incentives are far from the only institutional determinants of short-termism in democracies. </w:t>
      </w:r>
      <w:r w:rsidRPr="00AC0459">
        <w:rPr>
          <w:rStyle w:val="StyleUnderline"/>
        </w:rPr>
        <w:t xml:space="preserve">Politicians </w:t>
      </w:r>
      <w:r w:rsidRPr="00AC0459">
        <w:rPr>
          <w:rStyle w:val="StyleUnderline"/>
          <w:highlight w:val="cyan"/>
        </w:rPr>
        <w:t>also</w:t>
      </w:r>
      <w:r w:rsidRPr="00AC0459">
        <w:rPr>
          <w:rStyle w:val="StyleUnderline"/>
        </w:rPr>
        <w:t xml:space="preserve"> have</w:t>
      </w:r>
      <w:r w:rsidRPr="00043D67">
        <w:rPr>
          <w:rStyle w:val="StyleUnderline"/>
        </w:rPr>
        <w:t xml:space="preserve"> </w:t>
      </w:r>
      <w:r w:rsidRPr="00AC0459">
        <w:rPr>
          <w:rStyle w:val="Emphasis"/>
          <w:highlight w:val="cyan"/>
        </w:rPr>
        <w:t>financial incentives</w:t>
      </w:r>
      <w:r w:rsidRPr="00043D67">
        <w:rPr>
          <w:rStyle w:val="StyleUnderline"/>
        </w:rPr>
        <w:t xml:space="preserve"> to be short-termist, </w:t>
      </w:r>
      <w:r w:rsidRPr="00AC0459">
        <w:rPr>
          <w:rStyle w:val="StyleUnderline"/>
          <w:highlight w:val="cyan"/>
        </w:rPr>
        <w:t>because</w:t>
      </w:r>
      <w:r w:rsidRPr="00043D67">
        <w:rPr>
          <w:rStyle w:val="StyleUnderline"/>
        </w:rPr>
        <w:t xml:space="preserve"> they are</w:t>
      </w:r>
      <w:r>
        <w:rPr>
          <w:sz w:val="16"/>
        </w:rPr>
        <w:t xml:space="preserve"> often </w:t>
      </w:r>
      <w:r w:rsidRPr="00043D67">
        <w:rPr>
          <w:rStyle w:val="Emphasis"/>
        </w:rPr>
        <w:t xml:space="preserve">economically </w:t>
      </w:r>
      <w:r w:rsidRPr="00AC0459">
        <w:rPr>
          <w:rStyle w:val="Emphasis"/>
          <w:highlight w:val="cyan"/>
        </w:rPr>
        <w:t>dependent</w:t>
      </w:r>
      <w:r w:rsidRPr="00AC0459">
        <w:rPr>
          <w:rStyle w:val="StyleUnderline"/>
          <w:highlight w:val="cyan"/>
        </w:rPr>
        <w:t xml:space="preserve"> on </w:t>
      </w:r>
      <w:r w:rsidRPr="00AC0459">
        <w:rPr>
          <w:rStyle w:val="Emphasis"/>
          <w:highlight w:val="cyan"/>
        </w:rPr>
        <w:t>org</w:t>
      </w:r>
      <w:r w:rsidRPr="00043D67">
        <w:rPr>
          <w:rStyle w:val="StyleUnderline"/>
        </w:rPr>
        <w:t>anization</w:t>
      </w:r>
      <w:r w:rsidRPr="00AC0459">
        <w:rPr>
          <w:rStyle w:val="Emphasis"/>
          <w:highlight w:val="cyan"/>
        </w:rPr>
        <w:t>s</w:t>
      </w:r>
      <w:r w:rsidRPr="00AC0459">
        <w:rPr>
          <w:rStyle w:val="StyleUnderline"/>
          <w:highlight w:val="cyan"/>
        </w:rPr>
        <w:t xml:space="preserve"> which </w:t>
      </w:r>
      <w:r w:rsidRPr="00AC0459">
        <w:rPr>
          <w:rStyle w:val="Emphasis"/>
        </w:rPr>
        <w:t>want</w:t>
      </w:r>
      <w:r w:rsidRPr="00AC0459">
        <w:rPr>
          <w:sz w:val="16"/>
        </w:rPr>
        <w:t xml:space="preserve"> them</w:t>
      </w:r>
      <w:r>
        <w:rPr>
          <w:sz w:val="16"/>
        </w:rPr>
        <w:t xml:space="preserve"> </w:t>
      </w:r>
      <w:r w:rsidRPr="00043D67">
        <w:rPr>
          <w:rStyle w:val="StyleUnderline"/>
        </w:rPr>
        <w:t xml:space="preserve">to </w:t>
      </w:r>
      <w:r w:rsidRPr="00AC0459">
        <w:rPr>
          <w:rStyle w:val="StyleUnderline"/>
          <w:highlight w:val="cyan"/>
        </w:rPr>
        <w:t>focus on</w:t>
      </w:r>
      <w:r w:rsidRPr="00043D67">
        <w:rPr>
          <w:rStyle w:val="StyleUnderline"/>
        </w:rPr>
        <w:t xml:space="preserve"> the </w:t>
      </w:r>
      <w:r w:rsidRPr="00AC0459">
        <w:rPr>
          <w:rStyle w:val="StyleUnderline"/>
          <w:highlight w:val="cyan"/>
        </w:rPr>
        <w:t>short term</w:t>
      </w:r>
      <w:r>
        <w:rPr>
          <w:sz w:val="16"/>
        </w:rPr>
        <w:t xml:space="preserve"> (Caney, 2016: 143). These and other institutional determinants strongly incentivize democratic political actors to neglect long-term problems—including x-risk.</w:t>
      </w:r>
    </w:p>
    <w:p w14:paraId="2D838BC0" w14:textId="77777777" w:rsidR="00776AC0" w:rsidRDefault="00776AC0" w:rsidP="00776AC0"/>
    <w:p w14:paraId="317F09AC" w14:textId="3F38D3F4" w:rsidR="00776AC0" w:rsidRDefault="007B612C" w:rsidP="00776AC0">
      <w:pPr>
        <w:pStyle w:val="Heading4"/>
      </w:pPr>
      <w:r>
        <w:lastRenderedPageBreak/>
        <w:t>The DPT</w:t>
      </w:r>
      <w:r w:rsidR="00776AC0">
        <w:t xml:space="preserve"> is </w:t>
      </w:r>
      <w:r w:rsidR="00776AC0" w:rsidRPr="002F5513">
        <w:rPr>
          <w:u w:val="single"/>
        </w:rPr>
        <w:t>empirically bankrupt</w:t>
      </w:r>
      <w:r w:rsidR="00776AC0">
        <w:t xml:space="preserve"> and </w:t>
      </w:r>
      <w:r w:rsidR="00776AC0" w:rsidRPr="002F5513">
        <w:rPr>
          <w:u w:val="single"/>
        </w:rPr>
        <w:t>spurious</w:t>
      </w:r>
      <w:r>
        <w:t>.</w:t>
      </w:r>
    </w:p>
    <w:p w14:paraId="71A2DDFA" w14:textId="77777777" w:rsidR="00776AC0" w:rsidRDefault="00776AC0" w:rsidP="00776AC0">
      <w:r>
        <w:t xml:space="preserve">Dr. </w:t>
      </w:r>
      <w:r w:rsidRPr="00514D4D">
        <w:t>Femke</w:t>
      </w:r>
      <w:r>
        <w:rPr>
          <w:rStyle w:val="Style13ptBold"/>
        </w:rPr>
        <w:t xml:space="preserve"> </w:t>
      </w:r>
      <w:r w:rsidRPr="00A81836">
        <w:rPr>
          <w:rStyle w:val="Style13ptBold"/>
        </w:rPr>
        <w:t>Bakker 24</w:t>
      </w:r>
      <w:r>
        <w:t xml:space="preserve">. Assistant Professor at the Institute of Political Science at Universiteit Leiden, Ph.D. in Political Science from Leiden University. “What About Democratic Peace?” </w:t>
      </w:r>
      <w:r w:rsidRPr="00514D4D">
        <w:rPr>
          <w:i/>
          <w:iCs/>
        </w:rPr>
        <w:t>Hawks and Doves: The Flawed Microfoundations of Democratic Peace Theory</w:t>
      </w:r>
      <w:r>
        <w:t>, Chapter 8.</w:t>
      </w:r>
    </w:p>
    <w:p w14:paraId="102ABF80" w14:textId="77777777" w:rsidR="00776AC0" w:rsidRPr="00646D27" w:rsidRDefault="00776AC0" w:rsidP="00776AC0">
      <w:pPr>
        <w:rPr>
          <w:sz w:val="16"/>
        </w:rPr>
      </w:pPr>
      <w:r w:rsidRPr="00646D27">
        <w:rPr>
          <w:sz w:val="16"/>
        </w:rPr>
        <w:t xml:space="preserve">Contribution to democratic peace theory </w:t>
      </w:r>
    </w:p>
    <w:p w14:paraId="530158C2" w14:textId="77777777" w:rsidR="00776AC0" w:rsidRPr="00646D27" w:rsidRDefault="00776AC0" w:rsidP="00776AC0">
      <w:pPr>
        <w:rPr>
          <w:sz w:val="16"/>
        </w:rPr>
      </w:pPr>
      <w:r w:rsidRPr="00646D27">
        <w:rPr>
          <w:sz w:val="16"/>
        </w:rPr>
        <w:t xml:space="preserve">The findings of this study contribute in several ways to our understanding of normative and institutional </w:t>
      </w:r>
      <w:r w:rsidRPr="00067459">
        <w:rPr>
          <w:rStyle w:val="Emphasis"/>
          <w:highlight w:val="cyan"/>
        </w:rPr>
        <w:t>d</w:t>
      </w:r>
      <w:r w:rsidRPr="0069220A">
        <w:rPr>
          <w:rStyle w:val="StyleUnderline"/>
        </w:rPr>
        <w:t xml:space="preserve">emocratic </w:t>
      </w:r>
      <w:r w:rsidRPr="00067459">
        <w:rPr>
          <w:rStyle w:val="Emphasis"/>
          <w:highlight w:val="cyan"/>
        </w:rPr>
        <w:t>p</w:t>
      </w:r>
      <w:r w:rsidRPr="0069220A">
        <w:rPr>
          <w:rStyle w:val="StyleUnderline"/>
        </w:rPr>
        <w:t xml:space="preserve">eace </w:t>
      </w:r>
      <w:r w:rsidRPr="00067459">
        <w:rPr>
          <w:rStyle w:val="Emphasis"/>
          <w:highlight w:val="cyan"/>
        </w:rPr>
        <w:t>t</w:t>
      </w:r>
      <w:r w:rsidRPr="0069220A">
        <w:rPr>
          <w:rStyle w:val="StyleUnderline"/>
        </w:rPr>
        <w:t xml:space="preserve">heory. These </w:t>
      </w:r>
      <w:r w:rsidRPr="0069220A">
        <w:rPr>
          <w:rStyle w:val="Emphasis"/>
        </w:rPr>
        <w:t>explanations</w:t>
      </w:r>
      <w:r w:rsidRPr="0069220A">
        <w:rPr>
          <w:rStyle w:val="StyleUnderline"/>
        </w:rPr>
        <w:t xml:space="preserve"> for the democratic peace </w:t>
      </w:r>
      <w:r w:rsidRPr="00067459">
        <w:rPr>
          <w:rStyle w:val="Emphasis"/>
          <w:highlight w:val="cyan"/>
        </w:rPr>
        <w:t>assume</w:t>
      </w:r>
      <w:r w:rsidRPr="0069220A">
        <w:rPr>
          <w:rStyle w:val="StyleUnderline"/>
        </w:rPr>
        <w:t xml:space="preserve"> that </w:t>
      </w:r>
      <w:r w:rsidRPr="0069220A">
        <w:rPr>
          <w:rStyle w:val="Emphasis"/>
        </w:rPr>
        <w:t>specific</w:t>
      </w:r>
      <w:r w:rsidRPr="0069220A">
        <w:rPr>
          <w:rStyle w:val="StyleUnderline"/>
        </w:rPr>
        <w:t xml:space="preserve"> political structures</w:t>
      </w:r>
      <w:r w:rsidRPr="00646D27">
        <w:rPr>
          <w:sz w:val="16"/>
        </w:rPr>
        <w:t xml:space="preserve">, the formal and informal structures of liberal democracy, influence decision-makers significantly and subsequently </w:t>
      </w:r>
      <w:r w:rsidRPr="0069220A">
        <w:rPr>
          <w:rStyle w:val="Emphasis"/>
        </w:rPr>
        <w:t>alter</w:t>
      </w:r>
      <w:r w:rsidRPr="0069220A">
        <w:rPr>
          <w:rStyle w:val="StyleUnderline"/>
        </w:rPr>
        <w:t xml:space="preserve"> their behaviour</w:t>
      </w:r>
      <w:r w:rsidRPr="00646D27">
        <w:rPr>
          <w:sz w:val="16"/>
        </w:rPr>
        <w:t xml:space="preserve">. However, these </w:t>
      </w:r>
      <w:r w:rsidRPr="0069220A">
        <w:rPr>
          <w:rStyle w:val="StyleUnderline"/>
        </w:rPr>
        <w:t>assumptions</w:t>
      </w:r>
      <w:r w:rsidRPr="00646D27">
        <w:rPr>
          <w:sz w:val="16"/>
        </w:rPr>
        <w:t xml:space="preserve"> are </w:t>
      </w:r>
      <w:r w:rsidRPr="00067459">
        <w:rPr>
          <w:rStyle w:val="Emphasis"/>
          <w:highlight w:val="cyan"/>
        </w:rPr>
        <w:t>normative</w:t>
      </w:r>
      <w:r w:rsidRPr="00067459">
        <w:rPr>
          <w:rStyle w:val="StyleUnderline"/>
          <w:highlight w:val="cyan"/>
        </w:rPr>
        <w:t xml:space="preserve"> and</w:t>
      </w:r>
      <w:r w:rsidRPr="0069220A">
        <w:rPr>
          <w:rStyle w:val="StyleUnderline"/>
        </w:rPr>
        <w:t xml:space="preserve"> grounded</w:t>
      </w:r>
      <w:r w:rsidRPr="00646D27">
        <w:rPr>
          <w:sz w:val="16"/>
        </w:rPr>
        <w:t xml:space="preserve"> on </w:t>
      </w:r>
      <w:r w:rsidRPr="00067459">
        <w:rPr>
          <w:rStyle w:val="Emphasis"/>
          <w:highlight w:val="cyan"/>
        </w:rPr>
        <w:t>specific</w:t>
      </w:r>
      <w:r w:rsidRPr="00447664">
        <w:rPr>
          <w:rStyle w:val="Emphasis"/>
        </w:rPr>
        <w:t xml:space="preserve"> political-</w:t>
      </w:r>
      <w:r w:rsidRPr="00067459">
        <w:rPr>
          <w:rStyle w:val="Emphasis"/>
          <w:highlight w:val="cyan"/>
        </w:rPr>
        <w:t>phil</w:t>
      </w:r>
      <w:r w:rsidRPr="0069220A">
        <w:rPr>
          <w:rStyle w:val="StyleUnderline"/>
        </w:rPr>
        <w:t xml:space="preserve">osophical </w:t>
      </w:r>
      <w:r w:rsidRPr="00067459">
        <w:rPr>
          <w:rStyle w:val="Emphasis"/>
          <w:highlight w:val="cyan"/>
        </w:rPr>
        <w:t>ideas</w:t>
      </w:r>
      <w:r w:rsidRPr="00067459">
        <w:rPr>
          <w:rStyle w:val="StyleUnderline"/>
          <w:highlight w:val="cyan"/>
        </w:rPr>
        <w:t xml:space="preserve"> rather than</w:t>
      </w:r>
      <w:r w:rsidRPr="0069220A">
        <w:rPr>
          <w:rStyle w:val="StyleUnderline"/>
        </w:rPr>
        <w:t xml:space="preserve"> being </w:t>
      </w:r>
      <w:r w:rsidRPr="00067459">
        <w:rPr>
          <w:rStyle w:val="Emphasis"/>
          <w:highlight w:val="cyan"/>
        </w:rPr>
        <w:t>empiric</w:t>
      </w:r>
      <w:r w:rsidRPr="0069220A">
        <w:rPr>
          <w:rStyle w:val="StyleUnderline"/>
        </w:rPr>
        <w:t>al fact</w:t>
      </w:r>
      <w:r w:rsidRPr="00067459">
        <w:rPr>
          <w:rStyle w:val="Emphasis"/>
          <w:highlight w:val="cyan"/>
        </w:rPr>
        <w:t>s</w:t>
      </w:r>
      <w:r w:rsidRPr="00447664">
        <w:rPr>
          <w:rStyle w:val="StyleUnderline"/>
        </w:rPr>
        <w:t xml:space="preserve">. Yet </w:t>
      </w:r>
      <w:r w:rsidRPr="00067459">
        <w:rPr>
          <w:rStyle w:val="Emphasis"/>
          <w:highlight w:val="cyan"/>
        </w:rPr>
        <w:t>d</w:t>
      </w:r>
      <w:r w:rsidRPr="00447664">
        <w:rPr>
          <w:rStyle w:val="StyleUnderline"/>
        </w:rPr>
        <w:t xml:space="preserve">emocratic </w:t>
      </w:r>
      <w:r w:rsidRPr="00067459">
        <w:rPr>
          <w:rStyle w:val="Emphasis"/>
          <w:highlight w:val="cyan"/>
        </w:rPr>
        <w:t>p</w:t>
      </w:r>
      <w:r w:rsidRPr="00447664">
        <w:rPr>
          <w:rStyle w:val="StyleUnderline"/>
        </w:rPr>
        <w:t xml:space="preserve">eace </w:t>
      </w:r>
      <w:r w:rsidRPr="00067459">
        <w:rPr>
          <w:rStyle w:val="Emphasis"/>
          <w:highlight w:val="cyan"/>
        </w:rPr>
        <w:t>t</w:t>
      </w:r>
      <w:r w:rsidRPr="00447664">
        <w:rPr>
          <w:rStyle w:val="StyleUnderline"/>
        </w:rPr>
        <w:t xml:space="preserve">heory </w:t>
      </w:r>
      <w:r w:rsidRPr="00067459">
        <w:rPr>
          <w:rStyle w:val="StyleUnderline"/>
          <w:highlight w:val="cyan"/>
        </w:rPr>
        <w:t>uses</w:t>
      </w:r>
      <w:r w:rsidRPr="00646D27">
        <w:rPr>
          <w:sz w:val="16"/>
        </w:rPr>
        <w:t xml:space="preserve"> these </w:t>
      </w:r>
      <w:r w:rsidRPr="00067459">
        <w:rPr>
          <w:rStyle w:val="StyleUnderline"/>
          <w:highlight w:val="cyan"/>
        </w:rPr>
        <w:t xml:space="preserve">assumptions as </w:t>
      </w:r>
      <w:r w:rsidRPr="00067459">
        <w:rPr>
          <w:rStyle w:val="Emphasis"/>
          <w:highlight w:val="cyan"/>
        </w:rPr>
        <w:t>if</w:t>
      </w:r>
      <w:r w:rsidRPr="00067459">
        <w:rPr>
          <w:rStyle w:val="StyleUnderline"/>
          <w:highlight w:val="cyan"/>
        </w:rPr>
        <w:t xml:space="preserve"> they were</w:t>
      </w:r>
      <w:r w:rsidRPr="00447664">
        <w:rPr>
          <w:rStyle w:val="StyleUnderline"/>
        </w:rPr>
        <w:t xml:space="preserve"> </w:t>
      </w:r>
      <w:r w:rsidRPr="00447664">
        <w:rPr>
          <w:rStyle w:val="Emphasis"/>
        </w:rPr>
        <w:t xml:space="preserve">empirical </w:t>
      </w:r>
      <w:r w:rsidRPr="00067459">
        <w:rPr>
          <w:rStyle w:val="Emphasis"/>
          <w:highlight w:val="cyan"/>
        </w:rPr>
        <w:t>facts</w:t>
      </w:r>
      <w:r w:rsidRPr="00646D27">
        <w:rPr>
          <w:sz w:val="16"/>
        </w:rPr>
        <w:t xml:space="preserve">. As an explanation, </w:t>
      </w:r>
      <w:r w:rsidRPr="00447664">
        <w:rPr>
          <w:rStyle w:val="Emphasis"/>
        </w:rPr>
        <w:t>d</w:t>
      </w:r>
      <w:r w:rsidRPr="00447664">
        <w:rPr>
          <w:rStyle w:val="StyleUnderline"/>
        </w:rPr>
        <w:t xml:space="preserve">emocratic </w:t>
      </w:r>
      <w:r w:rsidRPr="00447664">
        <w:rPr>
          <w:rStyle w:val="Emphasis"/>
        </w:rPr>
        <w:t>p</w:t>
      </w:r>
      <w:r w:rsidRPr="00447664">
        <w:rPr>
          <w:rStyle w:val="StyleUnderline"/>
        </w:rPr>
        <w:t xml:space="preserve">eace </w:t>
      </w:r>
      <w:r w:rsidRPr="00447664">
        <w:rPr>
          <w:rStyle w:val="Emphasis"/>
        </w:rPr>
        <w:t>t</w:t>
      </w:r>
      <w:r w:rsidRPr="00447664">
        <w:rPr>
          <w:rStyle w:val="StyleUnderline"/>
        </w:rPr>
        <w:t>heory</w:t>
      </w:r>
      <w:r w:rsidRPr="00646D27">
        <w:rPr>
          <w:sz w:val="16"/>
        </w:rPr>
        <w:t xml:space="preserve"> thus </w:t>
      </w:r>
      <w:r w:rsidRPr="00447664">
        <w:rPr>
          <w:rStyle w:val="StyleUnderline"/>
        </w:rPr>
        <w:t xml:space="preserve">rests on </w:t>
      </w:r>
      <w:r w:rsidRPr="00447664">
        <w:rPr>
          <w:rStyle w:val="Emphasis"/>
        </w:rPr>
        <w:t>normative</w:t>
      </w:r>
      <w:r w:rsidRPr="00447664">
        <w:rPr>
          <w:rStyle w:val="StyleUnderline"/>
        </w:rPr>
        <w:t xml:space="preserve"> foundations</w:t>
      </w:r>
      <w:r w:rsidRPr="00646D27">
        <w:rPr>
          <w:sz w:val="16"/>
        </w:rPr>
        <w:t xml:space="preserve">. I tested these assumptions, </w:t>
      </w:r>
      <w:r w:rsidRPr="00447664">
        <w:rPr>
          <w:rStyle w:val="StyleUnderline"/>
        </w:rPr>
        <w:t xml:space="preserve">the actual </w:t>
      </w:r>
      <w:r w:rsidRPr="00067459">
        <w:rPr>
          <w:rStyle w:val="Emphasis"/>
          <w:highlight w:val="cyan"/>
        </w:rPr>
        <w:t>micro-foundations</w:t>
      </w:r>
      <w:r w:rsidRPr="00447664">
        <w:rPr>
          <w:rStyle w:val="StyleUnderline"/>
        </w:rPr>
        <w:t xml:space="preserve"> of </w:t>
      </w:r>
      <w:r w:rsidRPr="003250AE">
        <w:rPr>
          <w:rStyle w:val="Emphasis"/>
        </w:rPr>
        <w:t>d</w:t>
      </w:r>
      <w:r w:rsidRPr="00447664">
        <w:rPr>
          <w:rStyle w:val="StyleUnderline"/>
        </w:rPr>
        <w:t xml:space="preserve">emocratic </w:t>
      </w:r>
      <w:r w:rsidRPr="003250AE">
        <w:rPr>
          <w:rStyle w:val="Emphasis"/>
        </w:rPr>
        <w:t>p</w:t>
      </w:r>
      <w:r w:rsidRPr="00447664">
        <w:rPr>
          <w:rStyle w:val="StyleUnderline"/>
        </w:rPr>
        <w:t xml:space="preserve">eace </w:t>
      </w:r>
      <w:r w:rsidRPr="003250AE">
        <w:rPr>
          <w:rStyle w:val="Emphasis"/>
        </w:rPr>
        <w:t>t</w:t>
      </w:r>
      <w:r w:rsidRPr="00447664">
        <w:rPr>
          <w:rStyle w:val="StyleUnderline"/>
        </w:rPr>
        <w:t>heory</w:t>
      </w:r>
      <w:r w:rsidRPr="00646D27">
        <w:rPr>
          <w:sz w:val="16"/>
        </w:rPr>
        <w:t xml:space="preserve">, and showed that these </w:t>
      </w:r>
      <w:r w:rsidRPr="00067459">
        <w:rPr>
          <w:rStyle w:val="StyleUnderline"/>
          <w:highlight w:val="cyan"/>
        </w:rPr>
        <w:t>are</w:t>
      </w:r>
      <w:r w:rsidRPr="003250AE">
        <w:rPr>
          <w:rStyle w:val="StyleUnderline"/>
        </w:rPr>
        <w:t xml:space="preserve"> </w:t>
      </w:r>
      <w:r w:rsidRPr="003250AE">
        <w:rPr>
          <w:rStyle w:val="Emphasis"/>
        </w:rPr>
        <w:t xml:space="preserve">empirically </w:t>
      </w:r>
      <w:r w:rsidRPr="00067459">
        <w:rPr>
          <w:rStyle w:val="Emphasis"/>
          <w:highlight w:val="cyan"/>
        </w:rPr>
        <w:t>unsupported</w:t>
      </w:r>
      <w:r w:rsidRPr="00646D27">
        <w:rPr>
          <w:sz w:val="16"/>
        </w:rPr>
        <w:t xml:space="preserve">. </w:t>
      </w:r>
    </w:p>
    <w:p w14:paraId="75B6DA59" w14:textId="77777777" w:rsidR="00776AC0" w:rsidRPr="00646D27" w:rsidRDefault="00776AC0" w:rsidP="00776AC0">
      <w:pPr>
        <w:rPr>
          <w:sz w:val="16"/>
        </w:rPr>
      </w:pPr>
      <w:r w:rsidRPr="00646D27">
        <w:rPr>
          <w:sz w:val="16"/>
        </w:rPr>
        <w:t xml:space="preserve">First of all, </w:t>
      </w:r>
      <w:r w:rsidRPr="003250AE">
        <w:rPr>
          <w:rStyle w:val="Emphasis"/>
        </w:rPr>
        <w:t xml:space="preserve">liberal </w:t>
      </w:r>
      <w:r w:rsidRPr="00067459">
        <w:rPr>
          <w:rStyle w:val="Emphasis"/>
          <w:highlight w:val="cyan"/>
        </w:rPr>
        <w:t>norms</w:t>
      </w:r>
      <w:r w:rsidRPr="00067459">
        <w:rPr>
          <w:rStyle w:val="StyleUnderline"/>
          <w:highlight w:val="cyan"/>
        </w:rPr>
        <w:t xml:space="preserve"> exist</w:t>
      </w:r>
      <w:r w:rsidRPr="00646D27">
        <w:rPr>
          <w:sz w:val="16"/>
        </w:rPr>
        <w:t xml:space="preserve"> not only in liberal democracies but also </w:t>
      </w:r>
      <w:r w:rsidRPr="003250AE">
        <w:rPr>
          <w:rStyle w:val="StyleUnderline"/>
        </w:rPr>
        <w:t xml:space="preserve">within </w:t>
      </w:r>
      <w:r w:rsidRPr="00067459">
        <w:rPr>
          <w:rStyle w:val="Emphasis"/>
          <w:highlight w:val="cyan"/>
        </w:rPr>
        <w:t>other regime</w:t>
      </w:r>
      <w:r w:rsidRPr="003250AE">
        <w:rPr>
          <w:rStyle w:val="StyleUnderline"/>
        </w:rPr>
        <w:t>-type</w:t>
      </w:r>
      <w:r w:rsidRPr="00067459">
        <w:rPr>
          <w:rStyle w:val="Emphasis"/>
          <w:highlight w:val="cyan"/>
        </w:rPr>
        <w:t>s</w:t>
      </w:r>
      <w:r w:rsidRPr="00646D27">
        <w:rPr>
          <w:sz w:val="16"/>
        </w:rPr>
        <w:t xml:space="preserve">. The liberal-democratic samples showed to have the highest level of liberal norms on average, as is expected by democratic peace theory, but the other regime-types also show to </w:t>
      </w:r>
      <w:r w:rsidRPr="00E07C0A">
        <w:rPr>
          <w:rStyle w:val="StyleUnderline"/>
        </w:rPr>
        <w:t xml:space="preserve">have, </w:t>
      </w:r>
      <w:r w:rsidRPr="00067459">
        <w:rPr>
          <w:rStyle w:val="StyleUnderline"/>
          <w:highlight w:val="cyan"/>
        </w:rPr>
        <w:t xml:space="preserve">on average, </w:t>
      </w:r>
      <w:r w:rsidRPr="00067459">
        <w:rPr>
          <w:rStyle w:val="Emphasis"/>
          <w:highlight w:val="cyan"/>
        </w:rPr>
        <w:t>positive levels</w:t>
      </w:r>
      <w:r w:rsidRPr="00E07C0A">
        <w:rPr>
          <w:rStyle w:val="StyleUnderline"/>
        </w:rPr>
        <w:t xml:space="preserve"> of liberal norms</w:t>
      </w:r>
      <w:r w:rsidRPr="00646D27">
        <w:rPr>
          <w:sz w:val="16"/>
        </w:rPr>
        <w:t xml:space="preserve">. Liberal norms are thus not absent within other regime-types. The distribution of liberal norms within all three samples varies in similar patterns, which indicates that, within different regime-types, </w:t>
      </w:r>
      <w:r w:rsidRPr="00E07C0A">
        <w:rPr>
          <w:rStyle w:val="StyleUnderline"/>
        </w:rPr>
        <w:t xml:space="preserve">liberal norms </w:t>
      </w:r>
      <w:r w:rsidRPr="00E07C0A">
        <w:rPr>
          <w:rStyle w:val="Emphasis"/>
        </w:rPr>
        <w:t>fluctuate</w:t>
      </w:r>
      <w:r w:rsidRPr="00E07C0A">
        <w:rPr>
          <w:rStyle w:val="StyleUnderline"/>
        </w:rPr>
        <w:t xml:space="preserve"> similarly</w:t>
      </w:r>
      <w:r w:rsidRPr="00646D27">
        <w:rPr>
          <w:sz w:val="16"/>
        </w:rPr>
        <w:t xml:space="preserve">. Furthermore, </w:t>
      </w:r>
      <w:r w:rsidRPr="00FC091C">
        <w:rPr>
          <w:rStyle w:val="StyleUnderline"/>
        </w:rPr>
        <w:t xml:space="preserve">liberal </w:t>
      </w:r>
      <w:r w:rsidRPr="00067459">
        <w:rPr>
          <w:rStyle w:val="StyleUnderline"/>
          <w:highlight w:val="cyan"/>
        </w:rPr>
        <w:t xml:space="preserve">norms </w:t>
      </w:r>
      <w:r w:rsidRPr="00067459">
        <w:rPr>
          <w:rStyle w:val="Emphasis"/>
          <w:highlight w:val="cyan"/>
        </w:rPr>
        <w:t>neither influence</w:t>
      </w:r>
      <w:r w:rsidRPr="00FC091C">
        <w:rPr>
          <w:rStyle w:val="StyleUnderline"/>
        </w:rPr>
        <w:t xml:space="preserve"> the </w:t>
      </w:r>
      <w:r w:rsidRPr="00067459">
        <w:rPr>
          <w:rStyle w:val="Emphasis"/>
          <w:highlight w:val="cyan"/>
        </w:rPr>
        <w:t>willingness</w:t>
      </w:r>
      <w:r w:rsidRPr="00067459">
        <w:rPr>
          <w:rStyle w:val="StyleUnderline"/>
          <w:highlight w:val="cyan"/>
        </w:rPr>
        <w:t xml:space="preserve"> to attack</w:t>
      </w:r>
      <w:r w:rsidRPr="00FC091C">
        <w:rPr>
          <w:rStyle w:val="StyleUnderline"/>
        </w:rPr>
        <w:t xml:space="preserve"> of </w:t>
      </w:r>
      <w:r w:rsidRPr="00FC091C">
        <w:rPr>
          <w:rStyle w:val="Emphasis"/>
        </w:rPr>
        <w:t>decision-makers</w:t>
      </w:r>
      <w:r w:rsidRPr="00646D27">
        <w:rPr>
          <w:sz w:val="16"/>
        </w:rPr>
        <w:t xml:space="preserve"> of liberal democracies nor decision-makers of other regime-types. The only, rather small but significant, influence of higher levels of liberal norms (in all three countries alike) was on the willingness to negotiate. </w:t>
      </w:r>
    </w:p>
    <w:p w14:paraId="02E37A4D" w14:textId="77777777" w:rsidR="00776AC0" w:rsidRPr="00646D27" w:rsidRDefault="00776AC0" w:rsidP="00776AC0">
      <w:pPr>
        <w:rPr>
          <w:sz w:val="16"/>
        </w:rPr>
      </w:pPr>
      <w:r w:rsidRPr="00646D27">
        <w:rPr>
          <w:sz w:val="16"/>
        </w:rPr>
        <w:t xml:space="preserve">These results indicate that the philosophical idea that liberal democracy morally teaches its citizens to become better people does not find support in the empirical world. Liberal norms are internalised in people irrespective of the regime-type and its socialization processes. Liberal norms seem to be human norms that are capable of developing in all people, regardless of the regime-type they are born in. The results indicate that the internalisation of liberal norms happens as part of the process of self-development and not as a result of socialisation within the structure of a political regime. Therefore, liberal norms could better be called liberal values. </w:t>
      </w:r>
    </w:p>
    <w:p w14:paraId="6BD79A16" w14:textId="77777777" w:rsidR="00776AC0" w:rsidRPr="007B612C" w:rsidRDefault="00776AC0" w:rsidP="00776AC0">
      <w:pPr>
        <w:rPr>
          <w:sz w:val="16"/>
        </w:rPr>
      </w:pPr>
      <w:r w:rsidRPr="00232032">
        <w:rPr>
          <w:rStyle w:val="Emphasis"/>
        </w:rPr>
        <w:t xml:space="preserve">Earlier </w:t>
      </w:r>
      <w:r w:rsidRPr="00067459">
        <w:rPr>
          <w:rStyle w:val="Emphasis"/>
          <w:highlight w:val="cyan"/>
        </w:rPr>
        <w:t>experiment</w:t>
      </w:r>
      <w:r w:rsidRPr="00232032">
        <w:rPr>
          <w:rStyle w:val="StyleUnderline"/>
        </w:rPr>
        <w:t>al studie</w:t>
      </w:r>
      <w:r w:rsidRPr="00067459">
        <w:rPr>
          <w:rStyle w:val="Emphasis"/>
          <w:highlight w:val="cyan"/>
        </w:rPr>
        <w:t>s</w:t>
      </w:r>
      <w:r w:rsidRPr="00232032">
        <w:rPr>
          <w:rStyle w:val="StyleUnderline"/>
        </w:rPr>
        <w:t xml:space="preserve"> of the democratic peace</w:t>
      </w:r>
      <w:r w:rsidRPr="00646D27">
        <w:rPr>
          <w:sz w:val="16"/>
        </w:rPr>
        <w:t xml:space="preserve"> (Geva et al. 1993; Geva and Hanson 1999; Johns and Davies 2012; Z. Maoz and Russett 1993; Mintz and Geva 1993; Rousseau 2005; Tomz and Weeks 2013) </w:t>
      </w:r>
      <w:r w:rsidRPr="00232032">
        <w:rPr>
          <w:rStyle w:val="StyleUnderline"/>
        </w:rPr>
        <w:t xml:space="preserve">have </w:t>
      </w:r>
      <w:r w:rsidRPr="00232032">
        <w:rPr>
          <w:rStyle w:val="Emphasis"/>
        </w:rPr>
        <w:t>instrumentally assumed</w:t>
      </w:r>
      <w:r w:rsidRPr="00646D27">
        <w:rPr>
          <w:sz w:val="16"/>
        </w:rPr>
        <w:t xml:space="preserve"> liberal </w:t>
      </w:r>
      <w:r w:rsidRPr="00232032">
        <w:rPr>
          <w:rStyle w:val="StyleUnderline"/>
        </w:rPr>
        <w:t xml:space="preserve">norms to be </w:t>
      </w:r>
      <w:r w:rsidRPr="00232032">
        <w:rPr>
          <w:rStyle w:val="Emphasis"/>
        </w:rPr>
        <w:t>present</w:t>
      </w:r>
      <w:r w:rsidRPr="00232032">
        <w:rPr>
          <w:rStyle w:val="StyleUnderline"/>
        </w:rPr>
        <w:t xml:space="preserve"> and </w:t>
      </w:r>
      <w:r w:rsidRPr="00232032">
        <w:rPr>
          <w:rStyle w:val="Emphasis"/>
        </w:rPr>
        <w:t>influential</w:t>
      </w:r>
      <w:r w:rsidRPr="00646D27">
        <w:rPr>
          <w:sz w:val="16"/>
        </w:rPr>
        <w:t xml:space="preserve"> within liberal democracies. They </w:t>
      </w:r>
      <w:r w:rsidRPr="00232032">
        <w:rPr>
          <w:rStyle w:val="Emphasis"/>
        </w:rPr>
        <w:t xml:space="preserve">did </w:t>
      </w:r>
      <w:r w:rsidRPr="00067459">
        <w:rPr>
          <w:rStyle w:val="Emphasis"/>
          <w:highlight w:val="cyan"/>
        </w:rPr>
        <w:t>not</w:t>
      </w:r>
      <w:r w:rsidRPr="00067459">
        <w:rPr>
          <w:rStyle w:val="StyleUnderline"/>
          <w:highlight w:val="cyan"/>
        </w:rPr>
        <w:t xml:space="preserve"> measure whether norms were</w:t>
      </w:r>
      <w:r w:rsidRPr="00232032">
        <w:rPr>
          <w:rStyle w:val="StyleUnderline"/>
        </w:rPr>
        <w:t xml:space="preserve"> </w:t>
      </w:r>
      <w:r w:rsidRPr="00232032">
        <w:rPr>
          <w:rStyle w:val="Emphasis"/>
        </w:rPr>
        <w:t xml:space="preserve">actually </w:t>
      </w:r>
      <w:r w:rsidRPr="00067459">
        <w:rPr>
          <w:rStyle w:val="Emphasis"/>
          <w:highlight w:val="cyan"/>
        </w:rPr>
        <w:t>present</w:t>
      </w:r>
      <w:r w:rsidRPr="005215C7">
        <w:rPr>
          <w:rStyle w:val="StyleUnderline"/>
        </w:rPr>
        <w:t>, and</w:t>
      </w:r>
      <w:r w:rsidRPr="00646D27">
        <w:rPr>
          <w:sz w:val="16"/>
        </w:rPr>
        <w:t xml:space="preserve"> they </w:t>
      </w:r>
      <w:r w:rsidRPr="005215C7">
        <w:rPr>
          <w:rStyle w:val="StyleUnderline"/>
        </w:rPr>
        <w:t xml:space="preserve">did </w:t>
      </w:r>
      <w:r w:rsidRPr="005215C7">
        <w:rPr>
          <w:rStyle w:val="Emphasis"/>
        </w:rPr>
        <w:t>not test</w:t>
      </w:r>
      <w:r w:rsidRPr="005215C7">
        <w:rPr>
          <w:rStyle w:val="StyleUnderline"/>
        </w:rPr>
        <w:t xml:space="preserve"> whether they indeed </w:t>
      </w:r>
      <w:r w:rsidRPr="005215C7">
        <w:rPr>
          <w:rStyle w:val="Emphasis"/>
        </w:rPr>
        <w:t>exerted influence</w:t>
      </w:r>
      <w:r w:rsidRPr="00646D27">
        <w:rPr>
          <w:sz w:val="16"/>
        </w:rPr>
        <w:t xml:space="preserve"> as hypothesized. Neither did they compare the levels and influence of liberal norms in liberal democracies with evidence from autocracies. If the results of the current study suggest anything, it is that the </w:t>
      </w:r>
      <w:r w:rsidRPr="007B612C">
        <w:rPr>
          <w:sz w:val="16"/>
        </w:rPr>
        <w:t>theoretical underpinnings of these earlier studies need to be revisited.</w:t>
      </w:r>
    </w:p>
    <w:p w14:paraId="493F2E16" w14:textId="77777777" w:rsidR="00776AC0" w:rsidRPr="00646D27" w:rsidRDefault="00776AC0" w:rsidP="00776AC0">
      <w:pPr>
        <w:rPr>
          <w:sz w:val="16"/>
        </w:rPr>
      </w:pPr>
      <w:r w:rsidRPr="007B612C">
        <w:rPr>
          <w:sz w:val="16"/>
        </w:rPr>
        <w:t xml:space="preserve">Secondly, </w:t>
      </w:r>
      <w:r w:rsidRPr="007B612C">
        <w:rPr>
          <w:rStyle w:val="StyleUnderline"/>
        </w:rPr>
        <w:t>regime-type showed</w:t>
      </w:r>
      <w:r w:rsidRPr="007B612C">
        <w:rPr>
          <w:sz w:val="16"/>
        </w:rPr>
        <w:t xml:space="preserve"> to have </w:t>
      </w:r>
      <w:r w:rsidRPr="007B612C">
        <w:rPr>
          <w:rStyle w:val="Emphasis"/>
        </w:rPr>
        <w:t>no influence</w:t>
      </w:r>
      <w:r w:rsidRPr="007B612C">
        <w:rPr>
          <w:rStyle w:val="StyleUnderline"/>
        </w:rPr>
        <w:t xml:space="preserve"> on the willingness to </w:t>
      </w:r>
      <w:r w:rsidRPr="007B612C">
        <w:rPr>
          <w:rStyle w:val="Emphasis"/>
        </w:rPr>
        <w:t>attack</w:t>
      </w:r>
      <w:r w:rsidRPr="007B612C">
        <w:rPr>
          <w:rStyle w:val="StyleUnderline"/>
        </w:rPr>
        <w:t>, or the willingness to choose other</w:t>
      </w:r>
      <w:r w:rsidRPr="007B612C">
        <w:rPr>
          <w:sz w:val="16"/>
        </w:rPr>
        <w:t xml:space="preserve"> relevant </w:t>
      </w:r>
      <w:r w:rsidRPr="007B612C">
        <w:rPr>
          <w:rStyle w:val="Emphasis"/>
        </w:rPr>
        <w:t>policy</w:t>
      </w:r>
      <w:r w:rsidRPr="007B612C">
        <w:rPr>
          <w:rStyle w:val="StyleUnderline"/>
        </w:rPr>
        <w:t xml:space="preserve"> option</w:t>
      </w:r>
      <w:r w:rsidRPr="007B612C">
        <w:rPr>
          <w:rStyle w:val="Emphasis"/>
        </w:rPr>
        <w:t>s</w:t>
      </w:r>
      <w:r w:rsidRPr="007B612C">
        <w:rPr>
          <w:sz w:val="16"/>
        </w:rPr>
        <w:t>, of decision-makers in all three samples alike. Regime-type thus did not influence decision-makers from liberal democracies significantly, as would be expected by democratic peace theory. This non-finding is not in line with earlier micro-level studies. These studies showed that regime-type did influence the willingness to attack: individuals from liberal democracies were more willing to attack autocracies over democracies (Bakker 2017; Geva et al. 1993; Geva and Hanson 1999; Johns and Davies 2012; Mintz and Geva 1993; Rousseau 2005; Tomz and Weeks 2013).</w:t>
      </w:r>
      <w:r w:rsidRPr="00646D27">
        <w:rPr>
          <w:sz w:val="16"/>
        </w:rPr>
        <w:t xml:space="preserve"> </w:t>
      </w:r>
    </w:p>
    <w:p w14:paraId="17D7E8B9" w14:textId="77777777" w:rsidR="00776AC0" w:rsidRPr="00646D27" w:rsidRDefault="00776AC0" w:rsidP="00776AC0">
      <w:pPr>
        <w:rPr>
          <w:sz w:val="16"/>
        </w:rPr>
      </w:pPr>
      <w:r w:rsidRPr="00646D27">
        <w:rPr>
          <w:sz w:val="16"/>
        </w:rPr>
        <w:t xml:space="preserve">The question is how the findings of this study relate to previous scholarship. An investigation of the results showed that the non-influence of regime-type was not an artifact of the research design. Participants received the treatment of regime-type as intended, which indicates that they incorporated the information about the regime-type of the opponent in their decisionmaking process. </w:t>
      </w:r>
    </w:p>
    <w:p w14:paraId="5107B5CE" w14:textId="77777777" w:rsidR="00776AC0" w:rsidRPr="00646D27" w:rsidRDefault="00776AC0" w:rsidP="00776AC0">
      <w:pPr>
        <w:rPr>
          <w:sz w:val="16"/>
        </w:rPr>
      </w:pPr>
      <w:r w:rsidRPr="00603A97">
        <w:rPr>
          <w:rStyle w:val="StyleUnderline"/>
        </w:rPr>
        <w:lastRenderedPageBreak/>
        <w:t>Four aspects</w:t>
      </w:r>
      <w:r w:rsidRPr="00646D27">
        <w:rPr>
          <w:sz w:val="16"/>
        </w:rPr>
        <w:t xml:space="preserve"> might </w:t>
      </w:r>
      <w:r w:rsidRPr="00603A97">
        <w:rPr>
          <w:rStyle w:val="Emphasis"/>
        </w:rPr>
        <w:t>explain</w:t>
      </w:r>
      <w:r w:rsidRPr="00603A97">
        <w:rPr>
          <w:rStyle w:val="StyleUnderline"/>
        </w:rPr>
        <w:t xml:space="preserve"> the </w:t>
      </w:r>
      <w:r w:rsidRPr="00603A97">
        <w:rPr>
          <w:rStyle w:val="Emphasis"/>
        </w:rPr>
        <w:t>differences</w:t>
      </w:r>
      <w:r w:rsidRPr="00646D27">
        <w:rPr>
          <w:sz w:val="16"/>
        </w:rPr>
        <w:t xml:space="preserve"> in outcomes. Firstly, </w:t>
      </w:r>
      <w:r w:rsidRPr="008103CC">
        <w:rPr>
          <w:rStyle w:val="StyleUnderline"/>
        </w:rPr>
        <w:t xml:space="preserve">this </w:t>
      </w:r>
      <w:r w:rsidRPr="00067459">
        <w:rPr>
          <w:rStyle w:val="StyleUnderline"/>
          <w:highlight w:val="cyan"/>
        </w:rPr>
        <w:t xml:space="preserve">study </w:t>
      </w:r>
      <w:r w:rsidRPr="00067459">
        <w:rPr>
          <w:rStyle w:val="Emphasis"/>
          <w:highlight w:val="cyan"/>
        </w:rPr>
        <w:t>disconnected</w:t>
      </w:r>
      <w:r w:rsidRPr="008103CC">
        <w:rPr>
          <w:rStyle w:val="StyleUnderline"/>
        </w:rPr>
        <w:t xml:space="preserve"> regime-</w:t>
      </w:r>
      <w:r w:rsidRPr="00067459">
        <w:rPr>
          <w:rStyle w:val="StyleUnderline"/>
          <w:highlight w:val="cyan"/>
        </w:rPr>
        <w:t>type from</w:t>
      </w:r>
      <w:r w:rsidRPr="008103CC">
        <w:rPr>
          <w:rStyle w:val="StyleUnderline"/>
        </w:rPr>
        <w:t xml:space="preserve"> the </w:t>
      </w:r>
      <w:r w:rsidRPr="00EB6443">
        <w:rPr>
          <w:rStyle w:val="Emphasis"/>
        </w:rPr>
        <w:t>perception</w:t>
      </w:r>
      <w:r w:rsidRPr="008103CC">
        <w:rPr>
          <w:rStyle w:val="StyleUnderline"/>
        </w:rPr>
        <w:t xml:space="preserve"> of </w:t>
      </w:r>
      <w:r w:rsidRPr="00067459">
        <w:rPr>
          <w:rStyle w:val="Emphasis"/>
          <w:highlight w:val="cyan"/>
        </w:rPr>
        <w:t>threat</w:t>
      </w:r>
      <w:r w:rsidRPr="00646D27">
        <w:rPr>
          <w:sz w:val="16"/>
        </w:rPr>
        <w:t xml:space="preserve"> by providing the information about the regime-type separately from other factors surrounding the conflict that might, in themselves, trigger a threat. As the studies of Johns and Davies (2012) and Geva and Hanson (1999) showed, it is hard to pinpoint the exact effect of regime-type when socio-cultural factors are part of the mix and might interact implicitly with regime-type. </w:t>
      </w:r>
      <w:r w:rsidRPr="00EB6443">
        <w:rPr>
          <w:rStyle w:val="StyleUnderline"/>
        </w:rPr>
        <w:t xml:space="preserve">By </w:t>
      </w:r>
      <w:r w:rsidRPr="00694666">
        <w:rPr>
          <w:rStyle w:val="Emphasis"/>
        </w:rPr>
        <w:t>separating</w:t>
      </w:r>
      <w:r w:rsidRPr="00EB6443">
        <w:rPr>
          <w:rStyle w:val="StyleUnderline"/>
        </w:rPr>
        <w:t xml:space="preserve"> the behaviour of the opponent</w:t>
      </w:r>
      <w:r w:rsidRPr="00646D27">
        <w:rPr>
          <w:sz w:val="16"/>
        </w:rPr>
        <w:t xml:space="preserve"> (in this case, invasion and the use of hard power) </w:t>
      </w:r>
      <w:r w:rsidRPr="00EB6443">
        <w:rPr>
          <w:rStyle w:val="StyleUnderline"/>
        </w:rPr>
        <w:t xml:space="preserve">from regime-type, the </w:t>
      </w:r>
      <w:r w:rsidRPr="00694666">
        <w:rPr>
          <w:rStyle w:val="Emphasis"/>
        </w:rPr>
        <w:t>findings</w:t>
      </w:r>
      <w:r w:rsidRPr="00EB6443">
        <w:rPr>
          <w:rStyle w:val="StyleUnderline"/>
        </w:rPr>
        <w:t xml:space="preserve"> of this study</w:t>
      </w:r>
      <w:r w:rsidRPr="00646D27">
        <w:rPr>
          <w:sz w:val="16"/>
        </w:rPr>
        <w:t xml:space="preserve"> might </w:t>
      </w:r>
      <w:r w:rsidRPr="00EB6443">
        <w:rPr>
          <w:rStyle w:val="StyleUnderline"/>
        </w:rPr>
        <w:t xml:space="preserve">indicate that it was </w:t>
      </w:r>
      <w:r w:rsidRPr="00694666">
        <w:rPr>
          <w:rStyle w:val="Emphasis"/>
        </w:rPr>
        <w:t>not</w:t>
      </w:r>
      <w:r w:rsidRPr="00EB6443">
        <w:rPr>
          <w:rStyle w:val="StyleUnderline"/>
        </w:rPr>
        <w:t xml:space="preserve"> regime-type</w:t>
      </w:r>
      <w:r w:rsidRPr="00646D27">
        <w:rPr>
          <w:sz w:val="16"/>
        </w:rPr>
        <w:t xml:space="preserve"> that triggered participants in earlier studies, but </w:t>
      </w:r>
      <w:r w:rsidRPr="00EB6443">
        <w:rPr>
          <w:rStyle w:val="StyleUnderline"/>
        </w:rPr>
        <w:t xml:space="preserve">another threat from the </w:t>
      </w:r>
      <w:r w:rsidRPr="00EB6443">
        <w:rPr>
          <w:rStyle w:val="Emphasis"/>
        </w:rPr>
        <w:t>conflict scenario itself</w:t>
      </w:r>
      <w:r w:rsidRPr="00646D27">
        <w:rPr>
          <w:sz w:val="16"/>
        </w:rPr>
        <w:t xml:space="preserve">. </w:t>
      </w:r>
    </w:p>
    <w:p w14:paraId="2FD68D4F" w14:textId="77777777" w:rsidR="00776AC0" w:rsidRPr="00646D27" w:rsidRDefault="00776AC0" w:rsidP="00776AC0">
      <w:pPr>
        <w:rPr>
          <w:sz w:val="16"/>
        </w:rPr>
      </w:pPr>
      <w:r w:rsidRPr="00646D27">
        <w:rPr>
          <w:sz w:val="16"/>
        </w:rPr>
        <w:t xml:space="preserve">Second, and related to the former point, is the measurement of regime-type. </w:t>
      </w:r>
      <w:r w:rsidRPr="00694666">
        <w:rPr>
          <w:rStyle w:val="StyleUnderline"/>
        </w:rPr>
        <w:t xml:space="preserve">This </w:t>
      </w:r>
      <w:r w:rsidRPr="00067459">
        <w:rPr>
          <w:rStyle w:val="StyleUnderline"/>
          <w:highlight w:val="cyan"/>
        </w:rPr>
        <w:t>study used</w:t>
      </w:r>
      <w:r w:rsidRPr="00694666">
        <w:rPr>
          <w:rStyle w:val="StyleUnderline"/>
        </w:rPr>
        <w:t xml:space="preserve"> a </w:t>
      </w:r>
      <w:r w:rsidRPr="00067459">
        <w:rPr>
          <w:rStyle w:val="Emphasis"/>
          <w:highlight w:val="cyan"/>
        </w:rPr>
        <w:t>hypothetical</w:t>
      </w:r>
      <w:r w:rsidRPr="00694666">
        <w:rPr>
          <w:rStyle w:val="StyleUnderline"/>
        </w:rPr>
        <w:t xml:space="preserve"> scenario</w:t>
      </w:r>
      <w:r w:rsidRPr="00646D27">
        <w:rPr>
          <w:sz w:val="16"/>
        </w:rPr>
        <w:t xml:space="preserve"> about hypothetical countries, </w:t>
      </w:r>
      <w:r w:rsidRPr="00694666">
        <w:rPr>
          <w:rStyle w:val="StyleUnderline"/>
        </w:rPr>
        <w:t xml:space="preserve">to make sure that participants would </w:t>
      </w:r>
      <w:r w:rsidRPr="00694666">
        <w:rPr>
          <w:rStyle w:val="Emphasis"/>
        </w:rPr>
        <w:t>not</w:t>
      </w:r>
      <w:r w:rsidRPr="00694666">
        <w:rPr>
          <w:rStyle w:val="StyleUnderline"/>
        </w:rPr>
        <w:t xml:space="preserve"> be influenced by their </w:t>
      </w:r>
      <w:r w:rsidRPr="00694666">
        <w:rPr>
          <w:rStyle w:val="Emphasis"/>
        </w:rPr>
        <w:t>specific preconceptions</w:t>
      </w:r>
      <w:r w:rsidRPr="00694666">
        <w:rPr>
          <w:rStyle w:val="StyleUnderline"/>
        </w:rPr>
        <w:t xml:space="preserve"> about </w:t>
      </w:r>
      <w:r w:rsidRPr="00694666">
        <w:rPr>
          <w:rStyle w:val="Emphasis"/>
        </w:rPr>
        <w:t>real-world</w:t>
      </w:r>
      <w:r w:rsidRPr="00694666">
        <w:rPr>
          <w:rStyle w:val="StyleUnderline"/>
        </w:rPr>
        <w:t xml:space="preserve"> conflicts and countries</w:t>
      </w:r>
      <w:r w:rsidRPr="00646D27">
        <w:rPr>
          <w:sz w:val="16"/>
        </w:rPr>
        <w:t>. Most of the earlier studies (Bakker 2017; Geva et al. 1993; Johns and Davies 2012; Mintz and Geva 1993; Rousseau 2005; Tomz and Weeks 2013) used non-hypothetical countries and, moreover, relied (to a greater or lesser degree) on plausible real-world conflicts in their scenarios. Their scenarios might have triggered responses based on real-world perceptions, not only about the regime-type of the countries but possibly also about other features of these countries.</w:t>
      </w:r>
    </w:p>
    <w:p w14:paraId="54F7D1A3" w14:textId="77777777" w:rsidR="00776AC0" w:rsidRPr="00646D27" w:rsidRDefault="00776AC0" w:rsidP="00776AC0">
      <w:pPr>
        <w:rPr>
          <w:sz w:val="16"/>
        </w:rPr>
      </w:pPr>
      <w:r w:rsidRPr="00646D27">
        <w:rPr>
          <w:sz w:val="16"/>
        </w:rPr>
        <w:t xml:space="preserve">Thirdly, </w:t>
      </w:r>
      <w:r w:rsidRPr="00694666">
        <w:rPr>
          <w:rStyle w:val="StyleUnderline"/>
        </w:rPr>
        <w:t xml:space="preserve">another point related to </w:t>
      </w:r>
      <w:r w:rsidRPr="00694666">
        <w:rPr>
          <w:rStyle w:val="Emphasis"/>
        </w:rPr>
        <w:t>measurement</w:t>
      </w:r>
      <w:r w:rsidRPr="00646D27">
        <w:rPr>
          <w:sz w:val="16"/>
        </w:rPr>
        <w:t xml:space="preserve">. In this study, </w:t>
      </w:r>
      <w:r w:rsidRPr="00694666">
        <w:rPr>
          <w:rStyle w:val="StyleUnderline"/>
        </w:rPr>
        <w:t xml:space="preserve">the regime-types were indicated by a </w:t>
      </w:r>
      <w:r w:rsidRPr="00067459">
        <w:rPr>
          <w:rStyle w:val="Emphasis"/>
          <w:highlight w:val="cyan"/>
        </w:rPr>
        <w:t>neutral description</w:t>
      </w:r>
      <w:r w:rsidRPr="00694666">
        <w:rPr>
          <w:rStyle w:val="StyleUnderline"/>
        </w:rPr>
        <w:t xml:space="preserve"> of the practices of a </w:t>
      </w:r>
      <w:r w:rsidRPr="00694666">
        <w:rPr>
          <w:rStyle w:val="Emphasis"/>
        </w:rPr>
        <w:t>liberal dem</w:t>
      </w:r>
      <w:r w:rsidRPr="00694666">
        <w:rPr>
          <w:rStyle w:val="StyleUnderline"/>
        </w:rPr>
        <w:t xml:space="preserve">ocracy and an </w:t>
      </w:r>
      <w:r w:rsidRPr="00694666">
        <w:rPr>
          <w:rStyle w:val="Emphasis"/>
        </w:rPr>
        <w:t>autocracy</w:t>
      </w:r>
      <w:r w:rsidRPr="00694666">
        <w:rPr>
          <w:rStyle w:val="StyleUnderline"/>
        </w:rPr>
        <w:t xml:space="preserve">, rather than by </w:t>
      </w:r>
      <w:r w:rsidRPr="00694666">
        <w:rPr>
          <w:rStyle w:val="Emphasis"/>
        </w:rPr>
        <w:t>explicitly naming</w:t>
      </w:r>
      <w:r w:rsidRPr="00694666">
        <w:rPr>
          <w:rStyle w:val="StyleUnderline"/>
        </w:rPr>
        <w:t xml:space="preserve"> such regimes. </w:t>
      </w:r>
      <w:r w:rsidRPr="00694666">
        <w:rPr>
          <w:rStyle w:val="Emphasis"/>
        </w:rPr>
        <w:t>No negative words</w:t>
      </w:r>
      <w:r w:rsidRPr="00694666">
        <w:rPr>
          <w:rStyle w:val="StyleUnderline"/>
        </w:rPr>
        <w:t xml:space="preserve"> were used to describe their </w:t>
      </w:r>
      <w:r w:rsidRPr="00694666">
        <w:rPr>
          <w:rStyle w:val="Emphasis"/>
        </w:rPr>
        <w:t>practices</w:t>
      </w:r>
      <w:r w:rsidRPr="00646D27">
        <w:rPr>
          <w:sz w:val="16"/>
        </w:rPr>
        <w:t>, to make sure that no possible bias was triggered that might increase the perception of threat. The participants responses to subsequent questions showed that they perceived the regime-types as intended, which means that they understood what type of regime was meant, even although no specific or negative wording or con- notation was used. Most studies (Bakker 2017; Geva et al. 1993; Geva and Hanson 1999; Johns and Davies 2012; Mintz and Geva 1993; Rousseau 2005; Tomz and Weeks 2013) measured the regime-type of the opponent by explicitly naming the regime-type: democratic and autocratic/dictatorship, respectively. These words have strong and possibly negative connotations that might have triggered threat responses that are less connected with what a specific regime-type entails.</w:t>
      </w:r>
    </w:p>
    <w:p w14:paraId="42322E0F" w14:textId="77777777" w:rsidR="00776AC0" w:rsidRPr="00646D27" w:rsidRDefault="00776AC0" w:rsidP="00776AC0">
      <w:pPr>
        <w:rPr>
          <w:sz w:val="16"/>
        </w:rPr>
      </w:pPr>
      <w:r w:rsidRPr="00646D27">
        <w:rPr>
          <w:sz w:val="16"/>
        </w:rPr>
        <w:t xml:space="preserve">Lastly, the relevance of including other explanatory factors within the design should be explained. This study built on a previous study (Bakker 2017), in which the willingness to attack an autocracy over a democracy was tested and compared between the results of individuals from a liberal democracy with the results of individuals from an autocracy. This comparison proved to be fruitful: </w:t>
      </w:r>
    </w:p>
    <w:p w14:paraId="1A1DD91B" w14:textId="77777777" w:rsidR="00776AC0" w:rsidRPr="00BC7912" w:rsidRDefault="00776AC0" w:rsidP="00776AC0">
      <w:pPr>
        <w:ind w:left="720"/>
        <w:rPr>
          <w:sz w:val="16"/>
        </w:rPr>
      </w:pPr>
      <w:r w:rsidRPr="00646D27">
        <w:rPr>
          <w:sz w:val="16"/>
        </w:rPr>
        <w:t xml:space="preserve">The democratic experimental group showed to be more peaceful towards other democracies, just like previous studies showed. However, the comparative perspective brought a new insight: </w:t>
      </w:r>
      <w:r w:rsidRPr="00556122">
        <w:rPr>
          <w:rStyle w:val="StyleUnderline"/>
        </w:rPr>
        <w:t>because</w:t>
      </w:r>
      <w:r w:rsidRPr="00646D27">
        <w:rPr>
          <w:sz w:val="16"/>
        </w:rPr>
        <w:t xml:space="preserve"> the </w:t>
      </w:r>
      <w:r w:rsidRPr="00067459">
        <w:rPr>
          <w:rStyle w:val="Emphasis"/>
          <w:highlight w:val="cyan"/>
        </w:rPr>
        <w:t>autocrat</w:t>
      </w:r>
      <w:r w:rsidRPr="00EB6443">
        <w:rPr>
          <w:rStyle w:val="StyleUnderline"/>
        </w:rPr>
        <w:t>ic</w:t>
      </w:r>
      <w:r w:rsidRPr="00556122">
        <w:rPr>
          <w:rStyle w:val="StyleUnderline"/>
        </w:rPr>
        <w:t xml:space="preserve"> citizen</w:t>
      </w:r>
      <w:r w:rsidRPr="00067459">
        <w:rPr>
          <w:rStyle w:val="Emphasis"/>
          <w:highlight w:val="cyan"/>
        </w:rPr>
        <w:t>s</w:t>
      </w:r>
      <w:r w:rsidRPr="00067459">
        <w:rPr>
          <w:rStyle w:val="StyleUnderline"/>
          <w:highlight w:val="cyan"/>
        </w:rPr>
        <w:t xml:space="preserve"> were</w:t>
      </w:r>
      <w:r w:rsidRPr="00556122">
        <w:rPr>
          <w:rStyle w:val="StyleUnderline"/>
        </w:rPr>
        <w:t xml:space="preserve"> </w:t>
      </w:r>
      <w:r w:rsidRPr="00FD5225">
        <w:rPr>
          <w:rStyle w:val="Emphasis"/>
        </w:rPr>
        <w:t xml:space="preserve">overall </w:t>
      </w:r>
      <w:r w:rsidRPr="00067459">
        <w:rPr>
          <w:rStyle w:val="Emphasis"/>
          <w:highlight w:val="cyan"/>
        </w:rPr>
        <w:t>more</w:t>
      </w:r>
      <w:r w:rsidRPr="00067459">
        <w:rPr>
          <w:rStyle w:val="StyleUnderline"/>
          <w:highlight w:val="cyan"/>
        </w:rPr>
        <w:t xml:space="preserve"> peaceful towards </w:t>
      </w:r>
      <w:r w:rsidRPr="00067459">
        <w:rPr>
          <w:rStyle w:val="Emphasis"/>
          <w:highlight w:val="cyan"/>
        </w:rPr>
        <w:t>all regime</w:t>
      </w:r>
      <w:r w:rsidRPr="00556122">
        <w:rPr>
          <w:rStyle w:val="StyleUnderline"/>
        </w:rPr>
        <w:t>-type</w:t>
      </w:r>
      <w:r w:rsidRPr="00067459">
        <w:rPr>
          <w:rStyle w:val="Emphasis"/>
          <w:highlight w:val="cyan"/>
        </w:rPr>
        <w:t>s</w:t>
      </w:r>
      <w:r w:rsidRPr="00556122">
        <w:rPr>
          <w:rStyle w:val="StyleUnderline"/>
        </w:rPr>
        <w:t xml:space="preserve"> the </w:t>
      </w:r>
      <w:r w:rsidRPr="00067459">
        <w:rPr>
          <w:rStyle w:val="StyleUnderline"/>
          <w:highlight w:val="cyan"/>
        </w:rPr>
        <w:t xml:space="preserve">comparison </w:t>
      </w:r>
      <w:r w:rsidRPr="00067459">
        <w:rPr>
          <w:rStyle w:val="Emphasis"/>
          <w:highlight w:val="cyan"/>
        </w:rPr>
        <w:t>showed</w:t>
      </w:r>
      <w:r w:rsidRPr="00556122">
        <w:rPr>
          <w:rStyle w:val="StyleUnderline"/>
        </w:rPr>
        <w:t xml:space="preserve"> that</w:t>
      </w:r>
      <w:r w:rsidRPr="00646D27">
        <w:rPr>
          <w:sz w:val="16"/>
        </w:rPr>
        <w:t xml:space="preserve"> actually the </w:t>
      </w:r>
      <w:r w:rsidRPr="00067459">
        <w:rPr>
          <w:rStyle w:val="Emphasis"/>
          <w:highlight w:val="cyan"/>
        </w:rPr>
        <w:t>dem</w:t>
      </w:r>
      <w:r w:rsidRPr="00EB6443">
        <w:rPr>
          <w:rStyle w:val="StyleUnderline"/>
        </w:rPr>
        <w:t>ocrati</w:t>
      </w:r>
      <w:r w:rsidRPr="00556122">
        <w:rPr>
          <w:rStyle w:val="StyleUnderline"/>
        </w:rPr>
        <w:t>c participant</w:t>
      </w:r>
      <w:r w:rsidRPr="00067459">
        <w:rPr>
          <w:rStyle w:val="Emphasis"/>
          <w:highlight w:val="cyan"/>
        </w:rPr>
        <w:t>s</w:t>
      </w:r>
      <w:r w:rsidRPr="00067459">
        <w:rPr>
          <w:rStyle w:val="StyleUnderline"/>
          <w:highlight w:val="cyan"/>
        </w:rPr>
        <w:t xml:space="preserve"> were </w:t>
      </w:r>
      <w:r w:rsidRPr="00067459">
        <w:rPr>
          <w:rStyle w:val="Emphasis"/>
          <w:highlight w:val="cyan"/>
        </w:rPr>
        <w:t xml:space="preserve">not </w:t>
      </w:r>
      <w:r w:rsidRPr="00FD5225">
        <w:rPr>
          <w:rStyle w:val="Emphasis"/>
        </w:rPr>
        <w:t>more</w:t>
      </w:r>
      <w:r w:rsidRPr="00FD5225">
        <w:rPr>
          <w:rStyle w:val="StyleUnderline"/>
        </w:rPr>
        <w:t xml:space="preserve"> </w:t>
      </w:r>
      <w:r w:rsidRPr="00067459">
        <w:rPr>
          <w:rStyle w:val="StyleUnderline"/>
          <w:highlight w:val="cyan"/>
        </w:rPr>
        <w:t>peaceful towards</w:t>
      </w:r>
      <w:r w:rsidRPr="00FD5225">
        <w:rPr>
          <w:rStyle w:val="StyleUnderline"/>
        </w:rPr>
        <w:t xml:space="preserve"> </w:t>
      </w:r>
      <w:r w:rsidRPr="00FD5225">
        <w:rPr>
          <w:rStyle w:val="Emphasis"/>
        </w:rPr>
        <w:t xml:space="preserve">other </w:t>
      </w:r>
      <w:r w:rsidRPr="00067459">
        <w:rPr>
          <w:rStyle w:val="Emphasis"/>
          <w:highlight w:val="cyan"/>
        </w:rPr>
        <w:t>dem</w:t>
      </w:r>
      <w:r w:rsidRPr="00556122">
        <w:rPr>
          <w:rStyle w:val="StyleUnderline"/>
        </w:rPr>
        <w:t>ocracie</w:t>
      </w:r>
      <w:r w:rsidRPr="00067459">
        <w:rPr>
          <w:rStyle w:val="Emphasis"/>
          <w:highlight w:val="cyan"/>
        </w:rPr>
        <w:t>s</w:t>
      </w:r>
      <w:r w:rsidRPr="00067459">
        <w:rPr>
          <w:rStyle w:val="StyleUnderline"/>
          <w:highlight w:val="cyan"/>
        </w:rPr>
        <w:t>, but</w:t>
      </w:r>
      <w:r w:rsidRPr="00556122">
        <w:rPr>
          <w:rStyle w:val="StyleUnderline"/>
        </w:rPr>
        <w:t xml:space="preserve"> rather </w:t>
      </w:r>
      <w:r w:rsidRPr="00067459">
        <w:rPr>
          <w:rStyle w:val="Emphasis"/>
          <w:highlight w:val="cyan"/>
        </w:rPr>
        <w:t>more war-prone</w:t>
      </w:r>
      <w:r w:rsidRPr="00646D27">
        <w:rPr>
          <w:sz w:val="16"/>
        </w:rPr>
        <w:t xml:space="preserve"> towards autocracies. </w:t>
      </w:r>
      <w:r w:rsidRPr="00556122">
        <w:rPr>
          <w:rStyle w:val="StyleUnderline"/>
        </w:rPr>
        <w:t xml:space="preserve">These </w:t>
      </w:r>
      <w:r w:rsidRPr="00EB6443">
        <w:rPr>
          <w:rStyle w:val="Emphasis"/>
        </w:rPr>
        <w:t>findings</w:t>
      </w:r>
      <w:r w:rsidRPr="00556122">
        <w:rPr>
          <w:rStyle w:val="StyleUnderline"/>
        </w:rPr>
        <w:t xml:space="preserve"> are </w:t>
      </w:r>
      <w:r w:rsidRPr="00EB6443">
        <w:rPr>
          <w:rStyle w:val="Emphasis"/>
        </w:rPr>
        <w:t>important</w:t>
      </w:r>
      <w:r w:rsidRPr="00556122">
        <w:rPr>
          <w:rStyle w:val="StyleUnderline"/>
        </w:rPr>
        <w:t xml:space="preserve"> in the light of </w:t>
      </w:r>
      <w:r w:rsidRPr="00556122">
        <w:rPr>
          <w:rStyle w:val="Emphasis"/>
        </w:rPr>
        <w:t>theoretical refinement</w:t>
      </w:r>
      <w:r w:rsidRPr="00646D27">
        <w:rPr>
          <w:sz w:val="16"/>
        </w:rPr>
        <w:t xml:space="preserve">, and show that </w:t>
      </w:r>
      <w:r w:rsidRPr="00556122">
        <w:rPr>
          <w:rStyle w:val="StyleUnderline"/>
        </w:rPr>
        <w:t xml:space="preserve">we </w:t>
      </w:r>
      <w:r w:rsidRPr="00067459">
        <w:rPr>
          <w:rStyle w:val="Emphasis"/>
          <w:highlight w:val="cyan"/>
        </w:rPr>
        <w:t>cannot</w:t>
      </w:r>
      <w:r w:rsidRPr="00556122">
        <w:rPr>
          <w:rStyle w:val="Emphasis"/>
        </w:rPr>
        <w:t xml:space="preserve"> simply</w:t>
      </w:r>
      <w:r w:rsidRPr="00556122">
        <w:rPr>
          <w:rStyle w:val="StyleUnderline"/>
        </w:rPr>
        <w:t xml:space="preserve"> </w:t>
      </w:r>
      <w:r w:rsidRPr="00067459">
        <w:rPr>
          <w:rStyle w:val="StyleUnderline"/>
          <w:highlight w:val="cyan"/>
        </w:rPr>
        <w:t xml:space="preserve">assume </w:t>
      </w:r>
      <w:r w:rsidRPr="00067459">
        <w:rPr>
          <w:rStyle w:val="Emphasis"/>
          <w:highlight w:val="cyan"/>
        </w:rPr>
        <w:t>autocrat</w:t>
      </w:r>
      <w:r w:rsidRPr="00556122">
        <w:rPr>
          <w:rStyle w:val="StyleUnderline"/>
        </w:rPr>
        <w:t>ic individual</w:t>
      </w:r>
      <w:r w:rsidRPr="00067459">
        <w:rPr>
          <w:rStyle w:val="Emphasis"/>
          <w:highlight w:val="cyan"/>
        </w:rPr>
        <w:t>s</w:t>
      </w:r>
      <w:r w:rsidRPr="00067459">
        <w:rPr>
          <w:rStyle w:val="StyleUnderline"/>
          <w:highlight w:val="cyan"/>
        </w:rPr>
        <w:t xml:space="preserve"> to be </w:t>
      </w:r>
      <w:r w:rsidRPr="00067459">
        <w:rPr>
          <w:rStyle w:val="Emphasis"/>
          <w:highlight w:val="cyan"/>
        </w:rPr>
        <w:t>war-prone</w:t>
      </w:r>
      <w:r w:rsidRPr="00646D27">
        <w:rPr>
          <w:sz w:val="16"/>
        </w:rPr>
        <w:t xml:space="preserve">, as democratic peace </w:t>
      </w:r>
      <w:r w:rsidRPr="00BC7912">
        <w:rPr>
          <w:sz w:val="16"/>
        </w:rPr>
        <w:t xml:space="preserve">theory does. (Bakker 2017, 538). </w:t>
      </w:r>
    </w:p>
    <w:p w14:paraId="061EAA9E" w14:textId="77777777" w:rsidR="00776AC0" w:rsidRPr="00646D27" w:rsidRDefault="00776AC0" w:rsidP="00776AC0">
      <w:pPr>
        <w:rPr>
          <w:sz w:val="16"/>
        </w:rPr>
      </w:pPr>
      <w:r w:rsidRPr="00BC7912">
        <w:rPr>
          <w:sz w:val="16"/>
        </w:rPr>
        <w:t xml:space="preserve">However, </w:t>
      </w:r>
      <w:r w:rsidRPr="00BC7912">
        <w:rPr>
          <w:rStyle w:val="Emphasis"/>
        </w:rPr>
        <w:t>multivariate analysis</w:t>
      </w:r>
      <w:r w:rsidRPr="00BC7912">
        <w:rPr>
          <w:rStyle w:val="StyleUnderline"/>
        </w:rPr>
        <w:t xml:space="preserve"> showed that the </w:t>
      </w:r>
      <w:r w:rsidRPr="007B612C">
        <w:rPr>
          <w:rStyle w:val="StyleUnderline"/>
        </w:rPr>
        <w:t>significant influence</w:t>
      </w:r>
      <w:r w:rsidRPr="007B612C">
        <w:rPr>
          <w:sz w:val="16"/>
        </w:rPr>
        <w:t xml:space="preserve"> of regime-type on liberal-democratic individuals disappeared and did not have any explanatory value when the analysis controlled for other factors. In other words: </w:t>
      </w:r>
      <w:r w:rsidRPr="007B612C">
        <w:rPr>
          <w:rStyle w:val="StyleUnderline"/>
        </w:rPr>
        <w:t xml:space="preserve">the </w:t>
      </w:r>
      <w:r w:rsidRPr="007B612C">
        <w:rPr>
          <w:rStyle w:val="Emphasis"/>
        </w:rPr>
        <w:t>influence</w:t>
      </w:r>
      <w:r w:rsidRPr="007B612C">
        <w:rPr>
          <w:rStyle w:val="StyleUnderline"/>
        </w:rPr>
        <w:t xml:space="preserve"> of regime-type lost its </w:t>
      </w:r>
      <w:r w:rsidRPr="007B612C">
        <w:rPr>
          <w:rStyle w:val="Emphasis"/>
        </w:rPr>
        <w:t>salience</w:t>
      </w:r>
      <w:r w:rsidRPr="007B612C">
        <w:rPr>
          <w:rStyle w:val="StyleUnderline"/>
        </w:rPr>
        <w:t xml:space="preserve"> and showed to be </w:t>
      </w:r>
      <w:r w:rsidRPr="007B612C">
        <w:rPr>
          <w:rStyle w:val="Emphasis"/>
        </w:rPr>
        <w:t>marginal</w:t>
      </w:r>
      <w:r w:rsidRPr="007B612C">
        <w:rPr>
          <w:rStyle w:val="StyleUnderline"/>
        </w:rPr>
        <w:t xml:space="preserve"> and </w:t>
      </w:r>
      <w:r w:rsidRPr="007B612C">
        <w:rPr>
          <w:rStyle w:val="Emphasis"/>
        </w:rPr>
        <w:t>not significant</w:t>
      </w:r>
      <w:r w:rsidRPr="007B612C">
        <w:rPr>
          <w:rStyle w:val="StyleUnderline"/>
        </w:rPr>
        <w:t xml:space="preserve">, because the </w:t>
      </w:r>
      <w:r w:rsidRPr="007B612C">
        <w:rPr>
          <w:rStyle w:val="Emphasis"/>
        </w:rPr>
        <w:t>multivariate analysis</w:t>
      </w:r>
      <w:r w:rsidRPr="007B612C">
        <w:rPr>
          <w:rStyle w:val="StyleUnderline"/>
        </w:rPr>
        <w:t xml:space="preserve"> showed that the </w:t>
      </w:r>
      <w:r w:rsidRPr="007B612C">
        <w:rPr>
          <w:rStyle w:val="Emphasis"/>
        </w:rPr>
        <w:t>perception of threat</w:t>
      </w:r>
      <w:r w:rsidRPr="007B612C">
        <w:rPr>
          <w:rStyle w:val="StyleUnderline"/>
        </w:rPr>
        <w:t xml:space="preserve"> of the conflict </w:t>
      </w:r>
      <w:r w:rsidRPr="007B612C">
        <w:rPr>
          <w:rStyle w:val="Emphasis"/>
        </w:rPr>
        <w:t>mattered</w:t>
      </w:r>
      <w:r w:rsidRPr="007B612C">
        <w:rPr>
          <w:rStyle w:val="StyleUnderline"/>
        </w:rPr>
        <w:t xml:space="preserve">, as well as </w:t>
      </w:r>
      <w:r w:rsidRPr="007B612C">
        <w:rPr>
          <w:rStyle w:val="Emphasis"/>
        </w:rPr>
        <w:t>actor-centric</w:t>
      </w:r>
      <w:r w:rsidRPr="007B612C">
        <w:rPr>
          <w:rStyle w:val="StyleUnderline"/>
        </w:rPr>
        <w:t xml:space="preserve"> factors such as </w:t>
      </w:r>
      <w:r w:rsidRPr="007B612C">
        <w:rPr>
          <w:rStyle w:val="Emphasis"/>
        </w:rPr>
        <w:t>hawkishness</w:t>
      </w:r>
      <w:r w:rsidRPr="007B612C">
        <w:rPr>
          <w:sz w:val="16"/>
        </w:rPr>
        <w:t xml:space="preserve"> (2017, 539).</w:t>
      </w:r>
      <w:r w:rsidRPr="00646D27">
        <w:rPr>
          <w:sz w:val="16"/>
        </w:rPr>
        <w:t xml:space="preserve"> </w:t>
      </w:r>
    </w:p>
    <w:p w14:paraId="61841FA7" w14:textId="77777777" w:rsidR="00776AC0" w:rsidRDefault="00776AC0" w:rsidP="00776AC0">
      <w:pPr>
        <w:rPr>
          <w:sz w:val="16"/>
        </w:rPr>
      </w:pPr>
      <w:r w:rsidRPr="00067459">
        <w:rPr>
          <w:rStyle w:val="Emphasis"/>
          <w:highlight w:val="cyan"/>
        </w:rPr>
        <w:t>Earlier</w:t>
      </w:r>
      <w:r w:rsidRPr="00F63C7B">
        <w:rPr>
          <w:rStyle w:val="StyleUnderline"/>
        </w:rPr>
        <w:t xml:space="preserve"> micro-level </w:t>
      </w:r>
      <w:r w:rsidRPr="00067459">
        <w:rPr>
          <w:rStyle w:val="StyleUnderline"/>
          <w:highlight w:val="cyan"/>
        </w:rPr>
        <w:t xml:space="preserve">studies </w:t>
      </w:r>
      <w:r w:rsidRPr="00646D27">
        <w:rPr>
          <w:rStyle w:val="Emphasis"/>
        </w:rPr>
        <w:t>did not compare</w:t>
      </w:r>
      <w:r w:rsidRPr="00F63C7B">
        <w:rPr>
          <w:rStyle w:val="StyleUnderline"/>
        </w:rPr>
        <w:t xml:space="preserve"> the results for liberal democracies </w:t>
      </w:r>
      <w:r w:rsidRPr="00F63C7B">
        <w:rPr>
          <w:rStyle w:val="Emphasis"/>
        </w:rPr>
        <w:t>with</w:t>
      </w:r>
      <w:r w:rsidRPr="00F63C7B">
        <w:rPr>
          <w:rStyle w:val="StyleUnderline"/>
        </w:rPr>
        <w:t xml:space="preserve"> the results for autocracies</w:t>
      </w:r>
      <w:r w:rsidRPr="00646D27">
        <w:rPr>
          <w:sz w:val="16"/>
        </w:rPr>
        <w:t xml:space="preserve">. They measured regime-type in several explicit ways that might </w:t>
      </w:r>
      <w:r w:rsidRPr="00067459">
        <w:rPr>
          <w:rStyle w:val="StyleUnderline"/>
          <w:highlight w:val="cyan"/>
        </w:rPr>
        <w:t>have</w:t>
      </w:r>
      <w:r w:rsidRPr="00646D27">
        <w:rPr>
          <w:sz w:val="16"/>
        </w:rPr>
        <w:t xml:space="preserve"> triggered different threat responses, </w:t>
      </w:r>
      <w:r w:rsidRPr="00F63C7B">
        <w:rPr>
          <w:rStyle w:val="StyleUnderline"/>
        </w:rPr>
        <w:t xml:space="preserve">for which </w:t>
      </w:r>
      <w:r w:rsidRPr="00067459">
        <w:rPr>
          <w:rStyle w:val="Emphasis"/>
          <w:highlight w:val="cyan"/>
        </w:rPr>
        <w:t xml:space="preserve">no </w:t>
      </w:r>
      <w:r w:rsidRPr="00067459">
        <w:rPr>
          <w:rStyle w:val="Emphasis"/>
          <w:highlight w:val="cyan"/>
        </w:rPr>
        <w:lastRenderedPageBreak/>
        <w:t>control</w:t>
      </w:r>
      <w:r w:rsidRPr="00646D27">
        <w:rPr>
          <w:rStyle w:val="StyleUnderline"/>
        </w:rPr>
        <w:t xml:space="preserve"> was </w:t>
      </w:r>
      <w:r w:rsidRPr="00646D27">
        <w:rPr>
          <w:rStyle w:val="Emphasis"/>
        </w:rPr>
        <w:t>implemented</w:t>
      </w:r>
      <w:r w:rsidRPr="00646D27">
        <w:rPr>
          <w:sz w:val="16"/>
        </w:rPr>
        <w:t xml:space="preserve">. Moreover, </w:t>
      </w:r>
      <w:r w:rsidRPr="00067459">
        <w:rPr>
          <w:rStyle w:val="StyleUnderline"/>
          <w:highlight w:val="cyan"/>
        </w:rPr>
        <w:t xml:space="preserve">they did not </w:t>
      </w:r>
      <w:r w:rsidRPr="00067459">
        <w:rPr>
          <w:rStyle w:val="Emphasis"/>
          <w:highlight w:val="cyan"/>
        </w:rPr>
        <w:t>disentangle</w:t>
      </w:r>
      <w:r w:rsidRPr="00F63C7B">
        <w:rPr>
          <w:rStyle w:val="StyleUnderline"/>
        </w:rPr>
        <w:t xml:space="preserve"> regime-</w:t>
      </w:r>
      <w:r w:rsidRPr="00067459">
        <w:rPr>
          <w:rStyle w:val="StyleUnderline"/>
          <w:highlight w:val="cyan"/>
        </w:rPr>
        <w:t xml:space="preserve">type from </w:t>
      </w:r>
      <w:r w:rsidRPr="00067459">
        <w:rPr>
          <w:rStyle w:val="Emphasis"/>
          <w:highlight w:val="cyan"/>
        </w:rPr>
        <w:t>other</w:t>
      </w:r>
      <w:r w:rsidRPr="00F63C7B">
        <w:rPr>
          <w:rStyle w:val="StyleUnderline"/>
        </w:rPr>
        <w:t xml:space="preserve"> potential threatening </w:t>
      </w:r>
      <w:r w:rsidRPr="00067459">
        <w:rPr>
          <w:rStyle w:val="StyleUnderline"/>
          <w:highlight w:val="cyan"/>
        </w:rPr>
        <w:t>factors</w:t>
      </w:r>
      <w:r w:rsidRPr="00646D27">
        <w:rPr>
          <w:sz w:val="16"/>
        </w:rPr>
        <w:t>. Although these studies are valuable for our understanding of democratic peace theory, all in all, this study shows that the factor regime-type as a reason for choosing to go to war should be considered more carefully.</w:t>
      </w:r>
    </w:p>
    <w:p w14:paraId="7CCC1566" w14:textId="77777777" w:rsidR="00BA6046" w:rsidRDefault="00BA6046" w:rsidP="00776AC0">
      <w:pPr>
        <w:rPr>
          <w:sz w:val="16"/>
        </w:rPr>
      </w:pPr>
    </w:p>
    <w:p w14:paraId="78EB236A" w14:textId="70548E13" w:rsidR="00BA6046" w:rsidRDefault="00BA6046" w:rsidP="00BA6046">
      <w:pPr>
        <w:pStyle w:val="Heading1"/>
      </w:pPr>
      <w:r>
        <w:lastRenderedPageBreak/>
        <w:t>2NC</w:t>
      </w:r>
    </w:p>
    <w:p w14:paraId="5D2FB94E" w14:textId="77777777" w:rsidR="00BA6046" w:rsidRDefault="00BA6046" w:rsidP="00BA6046">
      <w:pPr>
        <w:pStyle w:val="Heading2"/>
      </w:pPr>
      <w:r>
        <w:lastRenderedPageBreak/>
        <w:t>NDD DA</w:t>
      </w:r>
    </w:p>
    <w:p w14:paraId="7458929D" w14:textId="77777777" w:rsidR="00BA6046" w:rsidRPr="00391153" w:rsidRDefault="00BA6046" w:rsidP="00BA6046">
      <w:pPr>
        <w:pStyle w:val="Heading4"/>
      </w:pPr>
      <w:r>
        <w:t xml:space="preserve">Delegation is the </w:t>
      </w:r>
      <w:r w:rsidRPr="00391153">
        <w:rPr>
          <w:u w:val="single"/>
        </w:rPr>
        <w:t>litmus</w:t>
      </w:r>
      <w:r>
        <w:t>.</w:t>
      </w:r>
    </w:p>
    <w:p w14:paraId="04FD7D16" w14:textId="77777777" w:rsidR="00BA6046" w:rsidRPr="00391153" w:rsidRDefault="00BA6046" w:rsidP="00BA6046">
      <w:r>
        <w:t xml:space="preserve">Reeve </w:t>
      </w:r>
      <w:r w:rsidRPr="00391153">
        <w:rPr>
          <w:rStyle w:val="Style13ptBold"/>
        </w:rPr>
        <w:t>Bull 16</w:t>
      </w:r>
      <w:r>
        <w:t xml:space="preserve">. </w:t>
      </w:r>
      <w:r w:rsidRPr="00391153">
        <w:t>Deputy Director of the Virginia Office of Regulatory Management. Previously, he was the Research Chief for the Administrative Conference of the United States (ACUS).</w:t>
      </w:r>
      <w:r>
        <w:t xml:space="preserve"> “Combatting Internal and External Regulatory Capture.” Jun 20, 2016. </w:t>
      </w:r>
      <w:r w:rsidRPr="00391153">
        <w:t>https://www.theregreview.org/2016/06/20/bull-combatting-external-internal-regulatory-capture/</w:t>
      </w:r>
    </w:p>
    <w:p w14:paraId="0BB465A0" w14:textId="77777777" w:rsidR="00BA6046" w:rsidRPr="00391153" w:rsidRDefault="00BA6046" w:rsidP="00BA6046">
      <w:pPr>
        <w:rPr>
          <w:sz w:val="16"/>
        </w:rPr>
      </w:pPr>
      <w:r w:rsidRPr="00391153">
        <w:rPr>
          <w:sz w:val="16"/>
        </w:rPr>
        <w:t xml:space="preserve">In other cases, </w:t>
      </w:r>
      <w:r w:rsidRPr="00391153">
        <w:rPr>
          <w:rStyle w:val="StyleUnderline"/>
        </w:rPr>
        <w:t xml:space="preserve">Congress opts for the other extreme: </w:t>
      </w:r>
      <w:r w:rsidRPr="00391153">
        <w:rPr>
          <w:rStyle w:val="Emphasis"/>
          <w:highlight w:val="cyan"/>
        </w:rPr>
        <w:t>delegating</w:t>
      </w:r>
      <w:r w:rsidRPr="00391153">
        <w:rPr>
          <w:rStyle w:val="StyleUnderline"/>
          <w:highlight w:val="cyan"/>
        </w:rPr>
        <w:t xml:space="preserve"> sweeping powers</w:t>
      </w:r>
      <w:r w:rsidRPr="00391153">
        <w:rPr>
          <w:sz w:val="16"/>
        </w:rPr>
        <w:t xml:space="preserve"> to administrative agencies to regulate in the “public interest.” </w:t>
      </w:r>
      <w:r w:rsidRPr="00391153">
        <w:rPr>
          <w:rStyle w:val="StyleUnderline"/>
        </w:rPr>
        <w:t xml:space="preserve">This is a </w:t>
      </w:r>
      <w:r w:rsidRPr="00391153">
        <w:rPr>
          <w:rStyle w:val="Emphasis"/>
          <w:sz w:val="28"/>
          <w:szCs w:val="28"/>
          <w:highlight w:val="cyan"/>
        </w:rPr>
        <w:t>recipe</w:t>
      </w:r>
      <w:r w:rsidRPr="00391153">
        <w:rPr>
          <w:rStyle w:val="StyleUnderline"/>
          <w:highlight w:val="cyan"/>
        </w:rPr>
        <w:t xml:space="preserve"> for </w:t>
      </w:r>
      <w:r w:rsidRPr="00391153">
        <w:rPr>
          <w:rStyle w:val="StyleUnderline"/>
        </w:rPr>
        <w:t xml:space="preserve">external </w:t>
      </w:r>
      <w:r w:rsidRPr="00391153">
        <w:rPr>
          <w:rStyle w:val="StyleUnderline"/>
          <w:highlight w:val="cyan"/>
        </w:rPr>
        <w:t>capture</w:t>
      </w:r>
      <w:r w:rsidRPr="00391153">
        <w:rPr>
          <w:rStyle w:val="StyleUnderline"/>
        </w:rPr>
        <w:t xml:space="preserve">, internal capture, or </w:t>
      </w:r>
      <w:r w:rsidRPr="00391153">
        <w:rPr>
          <w:rStyle w:val="Emphasis"/>
        </w:rPr>
        <w:t>both</w:t>
      </w:r>
      <w:r w:rsidRPr="00391153">
        <w:rPr>
          <w:rStyle w:val="StyleUnderline"/>
        </w:rPr>
        <w:t>, depending on the circumstances</w:t>
      </w:r>
      <w:r w:rsidRPr="00391153">
        <w:rPr>
          <w:sz w:val="16"/>
        </w:rPr>
        <w:t xml:space="preserve">. Given the high stakes involved, </w:t>
      </w:r>
      <w:r w:rsidRPr="00391153">
        <w:rPr>
          <w:rStyle w:val="StyleUnderline"/>
          <w:highlight w:val="cyan"/>
        </w:rPr>
        <w:t xml:space="preserve">regulated entities will </w:t>
      </w:r>
      <w:r w:rsidRPr="00391153">
        <w:rPr>
          <w:rStyle w:val="Emphasis"/>
          <w:sz w:val="28"/>
          <w:szCs w:val="28"/>
          <w:highlight w:val="cyan"/>
        </w:rPr>
        <w:t>take advantage</w:t>
      </w:r>
      <w:r w:rsidRPr="00391153">
        <w:rPr>
          <w:rStyle w:val="StyleUnderline"/>
          <w:highlight w:val="cyan"/>
        </w:rPr>
        <w:t xml:space="preserve"> of</w:t>
      </w:r>
      <w:r w:rsidRPr="00391153">
        <w:rPr>
          <w:rStyle w:val="StyleUnderline"/>
        </w:rPr>
        <w:t xml:space="preserve"> all available </w:t>
      </w:r>
      <w:r w:rsidRPr="00391153">
        <w:rPr>
          <w:rStyle w:val="StyleUnderline"/>
          <w:highlight w:val="cyan"/>
        </w:rPr>
        <w:t xml:space="preserve">opportunities to </w:t>
      </w:r>
      <w:r w:rsidRPr="00391153">
        <w:rPr>
          <w:rStyle w:val="Emphasis"/>
          <w:sz w:val="28"/>
          <w:szCs w:val="28"/>
          <w:highlight w:val="cyan"/>
        </w:rPr>
        <w:t>advance their interest</w:t>
      </w:r>
      <w:r w:rsidRPr="00391153">
        <w:rPr>
          <w:sz w:val="16"/>
        </w:rPr>
        <w:t xml:space="preserve">. This begins with filing comments during the rulemaking process, extends to challenges of the final rule on judicial review, and ends with requests for a waiver or exemption from the policy adopted. Some agencies are fairly solicitous of these efforts, and others are not. For the latter set of agencies, this may reflect vigilant guardianship of the public interest or complete tone-deafness to legitimate suggestions by private stakeholders to minimize regulatory burdens. Regardless, the </w:t>
      </w:r>
      <w:r w:rsidRPr="00391153">
        <w:rPr>
          <w:rStyle w:val="StyleUnderline"/>
          <w:highlight w:val="cyan"/>
        </w:rPr>
        <w:t>end result is</w:t>
      </w:r>
      <w:r w:rsidRPr="00391153">
        <w:rPr>
          <w:rStyle w:val="StyleUnderline"/>
        </w:rPr>
        <w:t xml:space="preserve"> a </w:t>
      </w:r>
      <w:r w:rsidRPr="00391153">
        <w:rPr>
          <w:rStyle w:val="Emphasis"/>
          <w:highlight w:val="cyan"/>
        </w:rPr>
        <w:t>regulatory</w:t>
      </w:r>
      <w:r w:rsidRPr="00391153">
        <w:rPr>
          <w:rStyle w:val="StyleUnderline"/>
          <w:highlight w:val="cyan"/>
        </w:rPr>
        <w:t xml:space="preserve"> patchwork</w:t>
      </w:r>
      <w:r w:rsidRPr="00391153">
        <w:rPr>
          <w:rStyle w:val="StyleUnderline"/>
        </w:rPr>
        <w:t xml:space="preserve"> that is characterized by overregulation in certain areas, and by </w:t>
      </w:r>
      <w:r w:rsidRPr="00391153">
        <w:rPr>
          <w:rStyle w:val="StyleUnderline"/>
          <w:highlight w:val="cyan"/>
        </w:rPr>
        <w:t>weak rules</w:t>
      </w:r>
      <w:r w:rsidRPr="00391153">
        <w:rPr>
          <w:rStyle w:val="StyleUnderline"/>
        </w:rPr>
        <w:t xml:space="preserve"> or </w:t>
      </w:r>
      <w:r w:rsidRPr="00391153">
        <w:rPr>
          <w:rStyle w:val="StyleUnderline"/>
          <w:highlight w:val="cyan"/>
        </w:rPr>
        <w:t>under-enforcement</w:t>
      </w:r>
      <w:r w:rsidRPr="00391153">
        <w:rPr>
          <w:rStyle w:val="StyleUnderline"/>
        </w:rPr>
        <w:t>—or both—in others</w:t>
      </w:r>
      <w:r w:rsidRPr="00391153">
        <w:rPr>
          <w:sz w:val="16"/>
        </w:rPr>
        <w:t>.</w:t>
      </w:r>
    </w:p>
    <w:p w14:paraId="22AB5A2F" w14:textId="77777777" w:rsidR="00BA6046" w:rsidRDefault="00BA6046" w:rsidP="00BA6046"/>
    <w:p w14:paraId="4EEE8DFE" w14:textId="77777777" w:rsidR="00BA6046" w:rsidRPr="003667BD" w:rsidRDefault="00BA6046" w:rsidP="00BA6046">
      <w:pPr>
        <w:pStyle w:val="Heading4"/>
      </w:pPr>
      <w:r>
        <w:t xml:space="preserve">Past delegations are </w:t>
      </w:r>
      <w:r w:rsidRPr="003667BD">
        <w:rPr>
          <w:u w:val="single"/>
        </w:rPr>
        <w:t>precedentially irrelevant</w:t>
      </w:r>
      <w:r>
        <w:t xml:space="preserve"> due to </w:t>
      </w:r>
      <w:r w:rsidRPr="003667BD">
        <w:rPr>
          <w:u w:val="single"/>
        </w:rPr>
        <w:t>temporary</w:t>
      </w:r>
      <w:r>
        <w:t xml:space="preserve"> status. The Court </w:t>
      </w:r>
      <w:r w:rsidRPr="003667BD">
        <w:rPr>
          <w:u w:val="single"/>
        </w:rPr>
        <w:t>maintains</w:t>
      </w:r>
      <w:r>
        <w:t xml:space="preserve"> an anti-delegation stance.</w:t>
      </w:r>
    </w:p>
    <w:p w14:paraId="30CA24B0" w14:textId="77777777" w:rsidR="00BA6046" w:rsidRPr="003667BD" w:rsidRDefault="00BA6046" w:rsidP="00BA6046">
      <w:r w:rsidRPr="00390F22">
        <w:t xml:space="preserve">Jonathan </w:t>
      </w:r>
      <w:r w:rsidRPr="00060B56">
        <w:rPr>
          <w:rStyle w:val="Style13ptBold"/>
        </w:rPr>
        <w:t>Shapiro 25</w:t>
      </w:r>
      <w:r>
        <w:t xml:space="preserve">. </w:t>
      </w:r>
      <w:r w:rsidRPr="00390F22">
        <w:t>J.D., Columbia Law School</w:t>
      </w:r>
      <w:r>
        <w:t xml:space="preserve">. “The Customer Is Always Right: Constitutional Distrust and a Non-Mythical Private Nondelegation Doctrine.” </w:t>
      </w:r>
      <w:r w:rsidRPr="002C6E84">
        <w:t>https://papers.ssrn.com/sol3/papers.cfm?abstract_id=5260748</w:t>
      </w:r>
      <w:r>
        <w:t xml:space="preserve">. </w:t>
      </w:r>
    </w:p>
    <w:p w14:paraId="55EE3E7D" w14:textId="77777777" w:rsidR="00BA6046" w:rsidRPr="003667BD" w:rsidRDefault="00BA6046" w:rsidP="00BA6046">
      <w:pPr>
        <w:rPr>
          <w:sz w:val="16"/>
        </w:rPr>
      </w:pPr>
      <w:r w:rsidRPr="00FB6B12">
        <w:rPr>
          <w:rStyle w:val="StyleUnderline"/>
        </w:rPr>
        <w:t xml:space="preserve">It is </w:t>
      </w:r>
      <w:r w:rsidRPr="00FB6B12">
        <w:rPr>
          <w:rStyle w:val="StyleUnderline"/>
          <w:highlight w:val="cyan"/>
        </w:rPr>
        <w:t>clear that</w:t>
      </w:r>
      <w:r w:rsidRPr="003667BD">
        <w:rPr>
          <w:sz w:val="16"/>
        </w:rPr>
        <w:t xml:space="preserve"> the Constitution cannot require a per se antiprivatization rule—if not from Volokh’s analysis,43 then because there </w:t>
      </w:r>
      <w:r w:rsidRPr="00FB6B12">
        <w:rPr>
          <w:rStyle w:val="StyleUnderline"/>
        </w:rPr>
        <w:t xml:space="preserve">were many </w:t>
      </w:r>
      <w:r w:rsidRPr="00FB6B12">
        <w:rPr>
          <w:rStyle w:val="StyleUnderline"/>
          <w:highlight w:val="cyan"/>
        </w:rPr>
        <w:t>documented private delegations</w:t>
      </w:r>
      <w:r w:rsidRPr="00FB6B12">
        <w:rPr>
          <w:rStyle w:val="StyleUnderline"/>
        </w:rPr>
        <w:t xml:space="preserve"> in the earliest decades under the Constitution</w:t>
      </w:r>
      <w:r w:rsidRPr="003667BD">
        <w:rPr>
          <w:sz w:val="16"/>
        </w:rPr>
        <w:t xml:space="preserve">.44  But </w:t>
      </w:r>
      <w:r w:rsidRPr="00FB6B12">
        <w:rPr>
          <w:rStyle w:val="Emphasis"/>
          <w:highlight w:val="cyan"/>
        </w:rPr>
        <w:t>even if</w:t>
      </w:r>
      <w:r w:rsidRPr="003667BD">
        <w:rPr>
          <w:sz w:val="16"/>
        </w:rPr>
        <w:t xml:space="preserve"> at least some private delegations are constitutional, it is equally clear that the </w:t>
      </w:r>
      <w:r w:rsidRPr="00FB6B12">
        <w:rPr>
          <w:rStyle w:val="StyleUnderline"/>
        </w:rPr>
        <w:t xml:space="preserve">Supreme </w:t>
      </w:r>
      <w:r w:rsidRPr="00FB6B12">
        <w:rPr>
          <w:rStyle w:val="StyleUnderline"/>
          <w:highlight w:val="cyan"/>
        </w:rPr>
        <w:t>Court has repeatedly shown</w:t>
      </w:r>
      <w:r w:rsidRPr="00FB6B12">
        <w:rPr>
          <w:rStyle w:val="StyleUnderline"/>
        </w:rPr>
        <w:t xml:space="preserve"> a </w:t>
      </w:r>
      <w:r w:rsidRPr="00FB6B12">
        <w:rPr>
          <w:rStyle w:val="Emphasis"/>
          <w:highlight w:val="cyan"/>
        </w:rPr>
        <w:t>skepticism</w:t>
      </w:r>
      <w:r w:rsidRPr="00FB6B12">
        <w:rPr>
          <w:rStyle w:val="StyleUnderline"/>
        </w:rPr>
        <w:t xml:space="preserve"> of private delegations that goes well beyond its concerns about public delegations</w:t>
      </w:r>
      <w:r w:rsidRPr="003667BD">
        <w:rPr>
          <w:sz w:val="16"/>
        </w:rPr>
        <w:t>.  Even if Volokh does not seem to recognize this constitutional distrust of</w:t>
      </w:r>
    </w:p>
    <w:p w14:paraId="2FE03759" w14:textId="77777777" w:rsidR="00BA6046" w:rsidRPr="003667BD" w:rsidRDefault="00BA6046" w:rsidP="00BA6046">
      <w:pPr>
        <w:rPr>
          <w:sz w:val="16"/>
        </w:rPr>
      </w:pPr>
      <w:r w:rsidRPr="003667BD">
        <w:rPr>
          <w:sz w:val="16"/>
        </w:rPr>
        <w:t>FOOTNOTE STARTS</w:t>
      </w:r>
    </w:p>
    <w:p w14:paraId="47B8276D" w14:textId="77777777" w:rsidR="00BA6046" w:rsidRPr="003667BD" w:rsidRDefault="00BA6046" w:rsidP="00BA6046">
      <w:pPr>
        <w:rPr>
          <w:sz w:val="16"/>
        </w:rPr>
      </w:pPr>
      <w:r w:rsidRPr="003667BD">
        <w:rPr>
          <w:sz w:val="16"/>
        </w:rPr>
        <w:t xml:space="preserve"> id. at 246 (“[T]he ‘</w:t>
      </w:r>
      <w:r w:rsidRPr="003667BD">
        <w:rPr>
          <w:rStyle w:val="Emphasis"/>
          <w:highlight w:val="cyan"/>
        </w:rPr>
        <w:t>occasional</w:t>
      </w:r>
      <w:r w:rsidRPr="00FB6B12">
        <w:rPr>
          <w:rStyle w:val="StyleUnderline"/>
          <w:highlight w:val="cyan"/>
        </w:rPr>
        <w:t xml:space="preserve"> and </w:t>
      </w:r>
      <w:r w:rsidRPr="003667BD">
        <w:rPr>
          <w:rStyle w:val="Emphasis"/>
          <w:highlight w:val="cyan"/>
        </w:rPr>
        <w:t>temporary’</w:t>
      </w:r>
      <w:r w:rsidRPr="00FB6B12">
        <w:rPr>
          <w:rStyle w:val="StyleUnderline"/>
          <w:highlight w:val="cyan"/>
        </w:rPr>
        <w:t xml:space="preserve"> doctrine</w:t>
      </w:r>
      <w:r w:rsidRPr="003667BD">
        <w:rPr>
          <w:sz w:val="16"/>
        </w:rPr>
        <w:t xml:space="preserve"> . . </w:t>
      </w:r>
      <w:r w:rsidRPr="00FB6B12">
        <w:rPr>
          <w:rStyle w:val="StyleUnderline"/>
        </w:rPr>
        <w:t xml:space="preserve">. is a </w:t>
      </w:r>
      <w:r w:rsidRPr="00FB6B12">
        <w:rPr>
          <w:rStyle w:val="StyleUnderline"/>
          <w:highlight w:val="cyan"/>
        </w:rPr>
        <w:t>limited</w:t>
      </w:r>
      <w:r w:rsidRPr="003667BD">
        <w:rPr>
          <w:sz w:val="16"/>
        </w:rPr>
        <w:t xml:space="preserve"> pro-privatization </w:t>
      </w:r>
      <w:r w:rsidRPr="00FB6B12">
        <w:rPr>
          <w:rStyle w:val="StyleUnderline"/>
          <w:highlight w:val="cyan"/>
        </w:rPr>
        <w:t>rule</w:t>
      </w:r>
      <w:r w:rsidRPr="003667BD">
        <w:rPr>
          <w:sz w:val="16"/>
        </w:rPr>
        <w:t xml:space="preserve">.”); id. at 256 (“[T]he state action doctrine is </w:t>
      </w:r>
      <w:r w:rsidRPr="00FB6B12">
        <w:rPr>
          <w:rStyle w:val="StyleUnderline"/>
        </w:rPr>
        <w:t>pro-</w:t>
      </w:r>
      <w:r w:rsidRPr="00FB6B12">
        <w:rPr>
          <w:rStyle w:val="StyleUnderline"/>
          <w:highlight w:val="cyan"/>
        </w:rPr>
        <w:t>private delegation</w:t>
      </w:r>
      <w:r w:rsidRPr="003667BD">
        <w:rPr>
          <w:sz w:val="16"/>
        </w:rPr>
        <w:t xml:space="preserve">, because it </w:t>
      </w:r>
      <w:r w:rsidRPr="003667BD">
        <w:rPr>
          <w:rStyle w:val="Emphasis"/>
          <w:highlight w:val="cyan"/>
        </w:rPr>
        <w:t>delimits</w:t>
      </w:r>
      <w:r w:rsidRPr="003667BD">
        <w:rPr>
          <w:rStyle w:val="StyleUnderline"/>
          <w:highlight w:val="cyan"/>
        </w:rPr>
        <w:t xml:space="preserve"> a public sphere</w:t>
      </w:r>
      <w:r w:rsidRPr="00FB6B12">
        <w:rPr>
          <w:rStyle w:val="StyleUnderline"/>
        </w:rPr>
        <w:t xml:space="preserve"> where constitutional rights apply in full force from a private sphere where constitutional rights </w:t>
      </w:r>
      <w:r w:rsidRPr="00FB6B12">
        <w:rPr>
          <w:rStyle w:val="Emphasis"/>
        </w:rPr>
        <w:t>don’t apply</w:t>
      </w:r>
      <w:r w:rsidRPr="003667BD">
        <w:rPr>
          <w:sz w:val="16"/>
        </w:rPr>
        <w:t xml:space="preserve">.  To the extent that privatization thus removes constitutional restrictions . . . , privatization makes a particular arrangement more likely to be constitutional.”). 42. See, e.g., id. at 210 (“[T]he sorts of </w:t>
      </w:r>
      <w:r w:rsidRPr="00FB6B12">
        <w:rPr>
          <w:rStyle w:val="StyleUnderline"/>
        </w:rPr>
        <w:t>administrative procedures</w:t>
      </w:r>
      <w:r w:rsidRPr="003667BD">
        <w:rPr>
          <w:sz w:val="16"/>
        </w:rPr>
        <w:t xml:space="preserve"> that might save a delegation under [agent-based doctinres] might be </w:t>
      </w:r>
      <w:r w:rsidRPr="00FB6B12">
        <w:rPr>
          <w:rStyle w:val="StyleUnderline"/>
        </w:rPr>
        <w:t>less likely to be present in private organizations</w:t>
      </w:r>
      <w:r w:rsidRPr="003667BD">
        <w:rPr>
          <w:sz w:val="16"/>
        </w:rPr>
        <w:t xml:space="preserve"> . . . and perhaps financial bias is more likely to be present in the private sector.  But none of this requires any special private doctrine, and none of this implies any per se prohibition against private delegations.”). 43. See supra Part I. 44. See John Vlahoplus, Early Delegations of Federal Powers, 89 GEO. WASH. L. REV. ARGUENDO 55, 57–61 (2021) (collecting examples of delegations to private individuals and state officials from the first two decades of the Constitution). </w:t>
      </w:r>
    </w:p>
    <w:p w14:paraId="7ECD4F1E" w14:textId="77777777" w:rsidR="00BA6046" w:rsidRPr="003667BD" w:rsidRDefault="00BA6046" w:rsidP="00BA6046">
      <w:pPr>
        <w:rPr>
          <w:sz w:val="16"/>
        </w:rPr>
      </w:pPr>
      <w:r w:rsidRPr="003667BD">
        <w:rPr>
          <w:sz w:val="16"/>
        </w:rPr>
        <w:t>FOOTNOTE ENDS</w:t>
      </w:r>
    </w:p>
    <w:p w14:paraId="25613FE4" w14:textId="77777777" w:rsidR="00BA6046" w:rsidRPr="003667BD" w:rsidRDefault="00BA6046" w:rsidP="00BA6046">
      <w:pPr>
        <w:rPr>
          <w:sz w:val="16"/>
        </w:rPr>
      </w:pPr>
      <w:r w:rsidRPr="003667BD">
        <w:rPr>
          <w:sz w:val="16"/>
        </w:rPr>
        <w:lastRenderedPageBreak/>
        <w:t xml:space="preserve">10 </w:t>
      </w:r>
      <w:r w:rsidRPr="003667BD">
        <w:rPr>
          <w:rStyle w:val="StyleUnderline"/>
          <w:highlight w:val="cyan"/>
        </w:rPr>
        <w:t>private delegations</w:t>
      </w:r>
      <w:r w:rsidRPr="003667BD">
        <w:rPr>
          <w:sz w:val="16"/>
        </w:rPr>
        <w:t xml:space="preserve">, it nevertheless </w:t>
      </w:r>
      <w:r w:rsidRPr="003667BD">
        <w:rPr>
          <w:rStyle w:val="StyleUnderline"/>
          <w:highlight w:val="cyan"/>
        </w:rPr>
        <w:t>operates “</w:t>
      </w:r>
      <w:r w:rsidRPr="003667BD">
        <w:rPr>
          <w:rStyle w:val="Emphasis"/>
          <w:highlight w:val="cyan"/>
        </w:rPr>
        <w:t>behind the scenes</w:t>
      </w:r>
      <w:r w:rsidRPr="003667BD">
        <w:rPr>
          <w:rStyle w:val="StyleUnderline"/>
        </w:rPr>
        <w:t xml:space="preserve">”45 in the Court’s decisions and is </w:t>
      </w:r>
      <w:r w:rsidRPr="003667BD">
        <w:rPr>
          <w:rStyle w:val="Emphasis"/>
          <w:highlight w:val="cyan"/>
        </w:rPr>
        <w:t>shared</w:t>
      </w:r>
      <w:r w:rsidRPr="003667BD">
        <w:rPr>
          <w:rStyle w:val="StyleUnderline"/>
          <w:highlight w:val="cyan"/>
        </w:rPr>
        <w:t xml:space="preserve"> by legal commentators</w:t>
      </w:r>
      <w:r w:rsidRPr="003667BD">
        <w:rPr>
          <w:sz w:val="16"/>
        </w:rPr>
        <w:t>.</w:t>
      </w:r>
    </w:p>
    <w:p w14:paraId="1EDCC966" w14:textId="77777777" w:rsidR="00BA6046" w:rsidRDefault="00BA6046" w:rsidP="00BA6046"/>
    <w:p w14:paraId="6F921906" w14:textId="77777777" w:rsidR="00BA6046" w:rsidRPr="00510BA2" w:rsidRDefault="00BA6046" w:rsidP="00BA6046">
      <w:pPr>
        <w:pStyle w:val="Heading4"/>
      </w:pPr>
      <w:r>
        <w:t xml:space="preserve">Bargaining </w:t>
      </w:r>
      <w:r w:rsidRPr="00510BA2">
        <w:rPr>
          <w:u w:val="single"/>
        </w:rPr>
        <w:t>subordinates</w:t>
      </w:r>
      <w:r>
        <w:t xml:space="preserve"> dispute resolution to </w:t>
      </w:r>
      <w:r w:rsidRPr="00510BA2">
        <w:rPr>
          <w:u w:val="single"/>
        </w:rPr>
        <w:t>private arbitration</w:t>
      </w:r>
      <w:r>
        <w:t>.</w:t>
      </w:r>
    </w:p>
    <w:p w14:paraId="52D6E50D" w14:textId="77777777" w:rsidR="00BA6046" w:rsidRPr="00510BA2" w:rsidRDefault="00BA6046" w:rsidP="00BA6046">
      <w:pPr>
        <w:rPr>
          <w:rStyle w:val="StyleUnderline"/>
        </w:rPr>
      </w:pPr>
      <w:r>
        <w:t xml:space="preserve">James </w:t>
      </w:r>
      <w:r w:rsidRPr="00AC3B27">
        <w:rPr>
          <w:rStyle w:val="Style13ptBold"/>
        </w:rPr>
        <w:t>Sherk 25</w:t>
      </w:r>
      <w:r>
        <w:t xml:space="preserve">. </w:t>
      </w:r>
      <w:r w:rsidRPr="00AC3B27">
        <w:t>Director, Center for American Freedom, America First Policy Institute</w:t>
      </w:r>
      <w:r>
        <w:t xml:space="preserve">; M.A., University of Rochester. “Reining in the Unconstitutional Powers of Federal Labor Unions and Arbitrators.” </w:t>
      </w:r>
      <w:r w:rsidRPr="003E45D7">
        <w:t>https://journals.law.harvard.edu/jlpp/wp-content/uploads/sites/90/2025/01/Sherk-Unconstitutional-Powers.pdf</w:t>
      </w:r>
      <w:r>
        <w:t xml:space="preserve">. </w:t>
      </w:r>
    </w:p>
    <w:p w14:paraId="191E16E4" w14:textId="77777777" w:rsidR="00BA6046" w:rsidRDefault="00BA6046" w:rsidP="00BA6046">
      <w:pPr>
        <w:rPr>
          <w:sz w:val="16"/>
        </w:rPr>
      </w:pPr>
      <w:r w:rsidRPr="00510BA2">
        <w:rPr>
          <w:sz w:val="16"/>
        </w:rPr>
        <w:t xml:space="preserve">Fourth, the </w:t>
      </w:r>
      <w:r w:rsidRPr="00510BA2">
        <w:rPr>
          <w:rStyle w:val="StyleUnderline"/>
          <w:highlight w:val="cyan"/>
        </w:rPr>
        <w:t xml:space="preserve">Statute lets </w:t>
      </w:r>
      <w:r w:rsidRPr="00510BA2">
        <w:rPr>
          <w:rStyle w:val="Emphasis"/>
          <w:highlight w:val="cyan"/>
        </w:rPr>
        <w:t>private arbitrators</w:t>
      </w:r>
      <w:r w:rsidRPr="00510BA2">
        <w:rPr>
          <w:rStyle w:val="StyleUnderline"/>
          <w:highlight w:val="cyan"/>
        </w:rPr>
        <w:t xml:space="preserve"> judge</w:t>
      </w:r>
      <w:r w:rsidRPr="00510BA2">
        <w:rPr>
          <w:rStyle w:val="StyleUnderline"/>
        </w:rPr>
        <w:t xml:space="preserve"> most federal </w:t>
      </w:r>
      <w:r w:rsidRPr="00510BA2">
        <w:rPr>
          <w:rStyle w:val="Emphasis"/>
          <w:highlight w:val="cyan"/>
        </w:rPr>
        <w:t>labor</w:t>
      </w:r>
      <w:r w:rsidRPr="00510BA2">
        <w:rPr>
          <w:rStyle w:val="StyleUnderline"/>
          <w:highlight w:val="cyan"/>
        </w:rPr>
        <w:t xml:space="preserve"> management disputes</w:t>
      </w:r>
      <w:r w:rsidRPr="00510BA2">
        <w:rPr>
          <w:rStyle w:val="StyleUnderline"/>
        </w:rPr>
        <w:t xml:space="preserve">. Arbitral </w:t>
      </w:r>
      <w:r w:rsidRPr="00510BA2">
        <w:rPr>
          <w:rStyle w:val="StyleUnderline"/>
          <w:highlight w:val="cyan"/>
        </w:rPr>
        <w:t>awards</w:t>
      </w:r>
      <w:r w:rsidRPr="00510BA2">
        <w:rPr>
          <w:rStyle w:val="StyleUnderline"/>
        </w:rPr>
        <w:t xml:space="preserve"> are either </w:t>
      </w:r>
      <w:r w:rsidRPr="00510BA2">
        <w:rPr>
          <w:rStyle w:val="Emphasis"/>
          <w:highlight w:val="cyan"/>
        </w:rPr>
        <w:t>completely unreviewable</w:t>
      </w:r>
      <w:r w:rsidRPr="00510BA2">
        <w:rPr>
          <w:rStyle w:val="StyleUnderline"/>
        </w:rPr>
        <w:t xml:space="preserve"> or reviewed </w:t>
      </w:r>
      <w:r w:rsidRPr="00510BA2">
        <w:rPr>
          <w:rStyle w:val="Emphasis"/>
        </w:rPr>
        <w:t>very deferentially</w:t>
      </w:r>
      <w:r w:rsidRPr="00510BA2">
        <w:rPr>
          <w:sz w:val="16"/>
        </w:rPr>
        <w:t xml:space="preserve">. </w:t>
      </w:r>
      <w:r w:rsidRPr="00510BA2">
        <w:rPr>
          <w:rStyle w:val="StyleUnderline"/>
        </w:rPr>
        <w:t xml:space="preserve">Arbitrator’s power largely </w:t>
      </w:r>
      <w:r w:rsidRPr="00510BA2">
        <w:rPr>
          <w:rStyle w:val="Emphasis"/>
          <w:highlight w:val="cyan"/>
        </w:rPr>
        <w:t>neuters</w:t>
      </w:r>
      <w:r w:rsidRPr="00510BA2">
        <w:rPr>
          <w:rStyle w:val="StyleUnderline"/>
          <w:highlight w:val="cyan"/>
        </w:rPr>
        <w:t xml:space="preserve"> the President’s </w:t>
      </w:r>
      <w:r w:rsidRPr="00510BA2">
        <w:rPr>
          <w:rStyle w:val="Emphasis"/>
          <w:highlight w:val="cyan"/>
        </w:rPr>
        <w:t>supervisory authority</w:t>
      </w:r>
      <w:r w:rsidRPr="00510BA2">
        <w:rPr>
          <w:rStyle w:val="StyleUnderline"/>
          <w:highlight w:val="cyan"/>
        </w:rPr>
        <w:t xml:space="preserve"> over</w:t>
      </w:r>
      <w:r w:rsidRPr="00510BA2">
        <w:rPr>
          <w:rStyle w:val="StyleUnderline"/>
        </w:rPr>
        <w:t xml:space="preserve">—and </w:t>
      </w:r>
      <w:r w:rsidRPr="00510BA2">
        <w:rPr>
          <w:rStyle w:val="Emphasis"/>
        </w:rPr>
        <w:t>responsibility</w:t>
      </w:r>
      <w:r w:rsidRPr="00510BA2">
        <w:rPr>
          <w:rStyle w:val="StyleUnderline"/>
        </w:rPr>
        <w:t xml:space="preserve"> for—</w:t>
      </w:r>
      <w:r w:rsidRPr="00510BA2">
        <w:rPr>
          <w:rStyle w:val="StyleUnderline"/>
          <w:highlight w:val="cyan"/>
        </w:rPr>
        <w:t>Executive Branch management</w:t>
      </w:r>
      <w:r w:rsidRPr="00510BA2">
        <w:rPr>
          <w:sz w:val="16"/>
          <w:highlight w:val="cyan"/>
        </w:rPr>
        <w:t>.</w:t>
      </w:r>
      <w:r w:rsidRPr="00510BA2">
        <w:rPr>
          <w:sz w:val="16"/>
        </w:rPr>
        <w:t>5</w:t>
      </w:r>
    </w:p>
    <w:p w14:paraId="3260E346" w14:textId="77777777" w:rsidR="00BA6046" w:rsidRDefault="00BA6046" w:rsidP="00BA6046">
      <w:pPr>
        <w:pStyle w:val="Heading4"/>
      </w:pPr>
      <w:r>
        <w:t xml:space="preserve">This </w:t>
      </w:r>
      <w:r w:rsidRPr="00510BA2">
        <w:rPr>
          <w:u w:val="single"/>
        </w:rPr>
        <w:t>could not be clearer</w:t>
      </w:r>
      <w:r>
        <w:t>.</w:t>
      </w:r>
    </w:p>
    <w:p w14:paraId="49FBC1FB" w14:textId="77777777" w:rsidR="00BA6046" w:rsidRPr="00510BA2" w:rsidRDefault="00BA6046" w:rsidP="00BA6046">
      <w:r>
        <w:t xml:space="preserve">James </w:t>
      </w:r>
      <w:r w:rsidRPr="00AC3B27">
        <w:rPr>
          <w:rStyle w:val="Style13ptBold"/>
        </w:rPr>
        <w:t>Sherk 25</w:t>
      </w:r>
      <w:r>
        <w:t xml:space="preserve">. </w:t>
      </w:r>
      <w:r w:rsidRPr="00AC3B27">
        <w:t>Director, Center for American Freedom, America First Policy Institute</w:t>
      </w:r>
      <w:r>
        <w:t xml:space="preserve">; M.A., University of Rochester. “Reining in the Unconstitutional Powers of Federal Labor Unions and Arbitrators.” </w:t>
      </w:r>
      <w:r w:rsidRPr="003E45D7">
        <w:t>https://journals.law.harvard.edu/jlpp/wp-content/uploads/sites/90/2025/01/Sherk-Unconstitutional-Powers.pdf</w:t>
      </w:r>
      <w:r>
        <w:t xml:space="preserve">. </w:t>
      </w:r>
    </w:p>
    <w:p w14:paraId="5A4D93F2" w14:textId="77777777" w:rsidR="00BA6046" w:rsidRPr="00510BA2" w:rsidRDefault="00BA6046" w:rsidP="00BA6046">
      <w:pPr>
        <w:rPr>
          <w:sz w:val="16"/>
        </w:rPr>
      </w:pPr>
      <w:r w:rsidRPr="00510BA2">
        <w:rPr>
          <w:sz w:val="16"/>
        </w:rPr>
        <w:t xml:space="preserve">There are strong reasons to conclude that </w:t>
      </w:r>
      <w:r w:rsidRPr="00510BA2">
        <w:rPr>
          <w:rStyle w:val="StyleUnderline"/>
          <w:highlight w:val="cyan"/>
        </w:rPr>
        <w:t xml:space="preserve">the Constitution does not allow </w:t>
      </w:r>
      <w:r w:rsidRPr="00510BA2">
        <w:rPr>
          <w:rStyle w:val="Emphasis"/>
          <w:highlight w:val="cyan"/>
        </w:rPr>
        <w:t>unions</w:t>
      </w:r>
      <w:r w:rsidRPr="00510BA2">
        <w:rPr>
          <w:rStyle w:val="StyleUnderline"/>
        </w:rPr>
        <w:t xml:space="preserve"> and arbitrators </w:t>
      </w:r>
      <w:r w:rsidRPr="00510BA2">
        <w:rPr>
          <w:rStyle w:val="StyleUnderline"/>
          <w:highlight w:val="cyan"/>
        </w:rPr>
        <w:t>to</w:t>
      </w:r>
      <w:r w:rsidRPr="00510BA2">
        <w:rPr>
          <w:rStyle w:val="StyleUnderline"/>
        </w:rPr>
        <w:t xml:space="preserve"> </w:t>
      </w:r>
      <w:r w:rsidRPr="00510BA2">
        <w:rPr>
          <w:rStyle w:val="StyleUnderline"/>
          <w:highlight w:val="cyan"/>
        </w:rPr>
        <w:t>interfere with</w:t>
      </w:r>
      <w:r w:rsidRPr="00510BA2">
        <w:rPr>
          <w:rStyle w:val="StyleUnderline"/>
        </w:rPr>
        <w:t xml:space="preserve"> the President’s executive authority in this manner</w:t>
      </w:r>
      <w:r w:rsidRPr="00510BA2">
        <w:rPr>
          <w:sz w:val="16"/>
        </w:rPr>
        <w:t xml:space="preserve">. The President possesses administrative and supervisory control over the Executive Branch, as well as responsibility for its actions. The Supreme Court’s </w:t>
      </w:r>
      <w:r w:rsidRPr="00510BA2">
        <w:rPr>
          <w:rStyle w:val="Emphasis"/>
          <w:highlight w:val="cyan"/>
        </w:rPr>
        <w:t>Vesting</w:t>
      </w:r>
      <w:r w:rsidRPr="00510BA2">
        <w:rPr>
          <w:rStyle w:val="StyleUnderline"/>
        </w:rPr>
        <w:t xml:space="preserve"> Clause </w:t>
      </w:r>
      <w:r w:rsidRPr="00510BA2">
        <w:rPr>
          <w:rStyle w:val="StyleUnderline"/>
          <w:highlight w:val="cyan"/>
        </w:rPr>
        <w:t xml:space="preserve">and </w:t>
      </w:r>
      <w:r w:rsidRPr="00510BA2">
        <w:rPr>
          <w:rStyle w:val="Emphasis"/>
          <w:highlight w:val="cyan"/>
        </w:rPr>
        <w:t>Take Care</w:t>
      </w:r>
      <w:r w:rsidRPr="00510BA2">
        <w:rPr>
          <w:rStyle w:val="StyleUnderline"/>
        </w:rPr>
        <w:t xml:space="preserve"> Clause cases </w:t>
      </w:r>
      <w:r w:rsidRPr="00510BA2">
        <w:rPr>
          <w:rStyle w:val="StyleUnderline"/>
          <w:highlight w:val="cyan"/>
        </w:rPr>
        <w:t>hold that</w:t>
      </w:r>
      <w:r w:rsidRPr="00510BA2">
        <w:rPr>
          <w:rStyle w:val="StyleUnderline"/>
        </w:rPr>
        <w:t xml:space="preserve"> the </w:t>
      </w:r>
      <w:r w:rsidRPr="00510BA2">
        <w:rPr>
          <w:rStyle w:val="StyleUnderline"/>
          <w:highlight w:val="cyan"/>
        </w:rPr>
        <w:t>President must</w:t>
      </w:r>
      <w:r w:rsidRPr="00510BA2">
        <w:rPr>
          <w:rStyle w:val="StyleUnderline"/>
        </w:rPr>
        <w:t xml:space="preserve"> </w:t>
      </w:r>
      <w:r w:rsidRPr="00510BA2">
        <w:rPr>
          <w:rStyle w:val="StyleUnderline"/>
          <w:highlight w:val="cyan"/>
        </w:rPr>
        <w:t>remain</w:t>
      </w:r>
      <w:r w:rsidRPr="00510BA2">
        <w:rPr>
          <w:rStyle w:val="StyleUnderline"/>
        </w:rPr>
        <w:t xml:space="preserve"> in control of—and </w:t>
      </w:r>
      <w:r w:rsidRPr="00510BA2">
        <w:rPr>
          <w:rStyle w:val="StyleUnderline"/>
          <w:highlight w:val="cyan"/>
        </w:rPr>
        <w:t>responsible for</w:t>
      </w:r>
      <w:r w:rsidRPr="00510BA2">
        <w:rPr>
          <w:rStyle w:val="StyleUnderline"/>
        </w:rPr>
        <w:t xml:space="preserve">— executive </w:t>
      </w:r>
      <w:r w:rsidRPr="00510BA2">
        <w:rPr>
          <w:rStyle w:val="StyleUnderline"/>
          <w:highlight w:val="cyan"/>
        </w:rPr>
        <w:t>operations</w:t>
      </w:r>
      <w:r w:rsidRPr="00510BA2">
        <w:rPr>
          <w:sz w:val="16"/>
        </w:rPr>
        <w:t xml:space="preserve">.9 As Chief Justice Roberts has explained, “Congress </w:t>
      </w:r>
      <w:r w:rsidRPr="00510BA2">
        <w:rPr>
          <w:rStyle w:val="StyleUnderline"/>
        </w:rPr>
        <w:t xml:space="preserve">cannot reduce the Chief Magistrate to a </w:t>
      </w:r>
      <w:r w:rsidRPr="00510BA2">
        <w:rPr>
          <w:rStyle w:val="Emphasis"/>
        </w:rPr>
        <w:t>cajoler-in-chief</w:t>
      </w:r>
      <w:r w:rsidRPr="00510BA2">
        <w:rPr>
          <w:sz w:val="16"/>
        </w:rPr>
        <w:t xml:space="preserve">.”10 Examining the Statute through the lens of the </w:t>
      </w:r>
      <w:r w:rsidRPr="00510BA2">
        <w:rPr>
          <w:rStyle w:val="StyleUnderline"/>
          <w:highlight w:val="cyan"/>
        </w:rPr>
        <w:t>private non-delegation</w:t>
      </w:r>
      <w:r w:rsidRPr="00510BA2">
        <w:rPr>
          <w:rStyle w:val="StyleUnderline"/>
        </w:rPr>
        <w:t xml:space="preserve"> precedents </w:t>
      </w:r>
      <w:r w:rsidRPr="00510BA2">
        <w:rPr>
          <w:rStyle w:val="StyleUnderline"/>
          <w:highlight w:val="cyan"/>
        </w:rPr>
        <w:t xml:space="preserve">yields the </w:t>
      </w:r>
      <w:r w:rsidRPr="00510BA2">
        <w:rPr>
          <w:rStyle w:val="Emphasis"/>
          <w:highlight w:val="cyan"/>
        </w:rPr>
        <w:t>same conclusion</w:t>
      </w:r>
      <w:r w:rsidRPr="00510BA2">
        <w:rPr>
          <w:rStyle w:val="StyleUnderline"/>
        </w:rPr>
        <w:t xml:space="preserve">. </w:t>
      </w:r>
      <w:r w:rsidRPr="00510BA2">
        <w:rPr>
          <w:rStyle w:val="StyleUnderline"/>
          <w:highlight w:val="cyan"/>
        </w:rPr>
        <w:t xml:space="preserve">Congress cannot transfer </w:t>
      </w:r>
      <w:r w:rsidRPr="00510BA2">
        <w:rPr>
          <w:rStyle w:val="Emphasis"/>
          <w:highlight w:val="cyan"/>
        </w:rPr>
        <w:t>administrative control</w:t>
      </w:r>
      <w:r w:rsidRPr="00510BA2">
        <w:rPr>
          <w:rStyle w:val="StyleUnderline"/>
          <w:highlight w:val="cyan"/>
        </w:rPr>
        <w:t xml:space="preserve"> over federal agencies to </w:t>
      </w:r>
      <w:r w:rsidRPr="00510BA2">
        <w:rPr>
          <w:rStyle w:val="Emphasis"/>
          <w:highlight w:val="cyan"/>
        </w:rPr>
        <w:t>unions</w:t>
      </w:r>
      <w:r w:rsidRPr="00510BA2">
        <w:rPr>
          <w:rStyle w:val="StyleUnderline"/>
        </w:rPr>
        <w:t xml:space="preserve"> or </w:t>
      </w:r>
      <w:r w:rsidRPr="00510BA2">
        <w:rPr>
          <w:rStyle w:val="Emphasis"/>
        </w:rPr>
        <w:t>arbitrators</w:t>
      </w:r>
      <w:r w:rsidRPr="00510BA2">
        <w:rPr>
          <w:sz w:val="16"/>
        </w:rPr>
        <w:t>.</w:t>
      </w:r>
    </w:p>
    <w:p w14:paraId="6D319BFA" w14:textId="77777777" w:rsidR="00BA6046" w:rsidRPr="00905ADB" w:rsidRDefault="00BA6046" w:rsidP="00BA6046">
      <w:pPr>
        <w:pStyle w:val="Heading4"/>
      </w:pPr>
      <w:r>
        <w:t xml:space="preserve">The plan </w:t>
      </w:r>
      <w:r w:rsidRPr="00905ADB">
        <w:rPr>
          <w:u w:val="single"/>
        </w:rPr>
        <w:t>clarifies</w:t>
      </w:r>
      <w:r>
        <w:t xml:space="preserve"> that vested power lacks </w:t>
      </w:r>
      <w:r w:rsidRPr="00905ADB">
        <w:rPr>
          <w:u w:val="single"/>
        </w:rPr>
        <w:t>absolute</w:t>
      </w:r>
      <w:r>
        <w:t xml:space="preserve"> status, </w:t>
      </w:r>
      <w:r w:rsidRPr="00905ADB">
        <w:rPr>
          <w:u w:val="single"/>
        </w:rPr>
        <w:t>shredding</w:t>
      </w:r>
      <w:r>
        <w:t xml:space="preserve"> nondelegation norms.</w:t>
      </w:r>
    </w:p>
    <w:p w14:paraId="2339C9B2" w14:textId="77777777" w:rsidR="00BA6046" w:rsidRPr="00905ADB" w:rsidRDefault="00BA6046" w:rsidP="00BA6046">
      <w:r>
        <w:t xml:space="preserve">Alex </w:t>
      </w:r>
      <w:r w:rsidRPr="00905ADB">
        <w:rPr>
          <w:rStyle w:val="Style13ptBold"/>
        </w:rPr>
        <w:t>MacDonald 25</w:t>
      </w:r>
      <w:r>
        <w:t xml:space="preserve">. </w:t>
      </w:r>
      <w:r w:rsidRPr="00905ADB">
        <w:t>Counsel for Record</w:t>
      </w:r>
      <w:r>
        <w:t xml:space="preserve">, Workplace Policy Institute, Littler Mendleson PC. “Brief of the Mackinac Center for Public Policy, Institute for the American Worker and Pelican Institute for Public Policy as Amici Curiae in Support of Respondents.” FCC v Consumers Research. February 11, 2025. </w:t>
      </w:r>
      <w:r w:rsidRPr="00905ADB">
        <w:t>https://www.supremecourt.gov/DocketPDF/24/24-354/342444/20250211095022804_24-354%20and%2024-422%20MACDONALD%20AMI%20ALL%20PDFA.pdf</w:t>
      </w:r>
    </w:p>
    <w:p w14:paraId="7AFB7F83" w14:textId="77777777" w:rsidR="00BA6046" w:rsidRDefault="00BA6046" w:rsidP="00BA6046">
      <w:pPr>
        <w:rPr>
          <w:sz w:val="16"/>
        </w:rPr>
      </w:pPr>
      <w:r w:rsidRPr="00905ADB">
        <w:rPr>
          <w:sz w:val="16"/>
        </w:rPr>
        <w:t xml:space="preserve">To start, the Court should delineate clearly between the two doctrines. The first </w:t>
      </w:r>
      <w:r w:rsidRPr="00905ADB">
        <w:rPr>
          <w:rStyle w:val="StyleUnderline"/>
        </w:rPr>
        <w:t>doctrine stems from</w:t>
      </w:r>
      <w:r w:rsidRPr="00905ADB">
        <w:rPr>
          <w:sz w:val="16"/>
        </w:rPr>
        <w:t xml:space="preserve"> the Constitution’s </w:t>
      </w:r>
      <w:r w:rsidRPr="00905ADB">
        <w:rPr>
          <w:rStyle w:val="StyleUnderline"/>
        </w:rPr>
        <w:t>Vesting Clauses</w:t>
      </w:r>
      <w:r w:rsidRPr="00905ADB">
        <w:rPr>
          <w:sz w:val="16"/>
        </w:rPr>
        <w:t xml:space="preserve">. </w:t>
      </w:r>
      <w:r w:rsidRPr="00905ADB">
        <w:rPr>
          <w:rStyle w:val="StyleUnderline"/>
          <w:highlight w:val="cyan"/>
        </w:rPr>
        <w:t>Article</w:t>
      </w:r>
      <w:r w:rsidRPr="00905ADB">
        <w:rPr>
          <w:rStyle w:val="StyleUnderline"/>
        </w:rPr>
        <w:t>s</w:t>
      </w:r>
      <w:r w:rsidRPr="00905ADB">
        <w:rPr>
          <w:sz w:val="16"/>
        </w:rPr>
        <w:t xml:space="preserve"> I and </w:t>
      </w:r>
      <w:r w:rsidRPr="00905ADB">
        <w:rPr>
          <w:rStyle w:val="StyleUnderline"/>
          <w:highlight w:val="cyan"/>
        </w:rPr>
        <w:t xml:space="preserve">II </w:t>
      </w:r>
      <w:r w:rsidRPr="00905ADB">
        <w:rPr>
          <w:rStyle w:val="Emphasis"/>
          <w:highlight w:val="cyan"/>
        </w:rPr>
        <w:t>vest</w:t>
      </w:r>
      <w:r w:rsidRPr="00905ADB">
        <w:rPr>
          <w:rStyle w:val="StyleUnderline"/>
        </w:rPr>
        <w:t xml:space="preserve"> all</w:t>
      </w:r>
      <w:r w:rsidRPr="00905ADB">
        <w:rPr>
          <w:sz w:val="16"/>
        </w:rPr>
        <w:t xml:space="preserve"> legislative and </w:t>
      </w:r>
      <w:r w:rsidRPr="00905ADB">
        <w:rPr>
          <w:rStyle w:val="StyleUnderline"/>
          <w:highlight w:val="cyan"/>
        </w:rPr>
        <w:t>executive power in</w:t>
      </w:r>
      <w:r w:rsidRPr="00905ADB">
        <w:rPr>
          <w:sz w:val="16"/>
        </w:rPr>
        <w:t xml:space="preserve">, respectfully, Congress and </w:t>
      </w:r>
      <w:r w:rsidRPr="00905ADB">
        <w:rPr>
          <w:rStyle w:val="StyleUnderline"/>
          <w:highlight w:val="cyan"/>
        </w:rPr>
        <w:t xml:space="preserve">the </w:t>
      </w:r>
      <w:r w:rsidRPr="00905ADB">
        <w:rPr>
          <w:rStyle w:val="Emphasis"/>
          <w:highlight w:val="cyan"/>
        </w:rPr>
        <w:t>president</w:t>
      </w:r>
      <w:r w:rsidRPr="00905ADB">
        <w:rPr>
          <w:sz w:val="16"/>
        </w:rPr>
        <w:t xml:space="preserve">. The Clauses also </w:t>
      </w:r>
      <w:r w:rsidRPr="00905ADB">
        <w:rPr>
          <w:rStyle w:val="StyleUnderline"/>
          <w:highlight w:val="cyan"/>
        </w:rPr>
        <w:t>prohibit</w:t>
      </w:r>
      <w:r w:rsidRPr="00905ADB">
        <w:rPr>
          <w:rStyle w:val="StyleUnderline"/>
        </w:rPr>
        <w:t xml:space="preserve"> those branches from </w:t>
      </w:r>
      <w:r w:rsidRPr="00905ADB">
        <w:rPr>
          <w:rStyle w:val="StyleUnderline"/>
          <w:highlight w:val="cyan"/>
        </w:rPr>
        <w:t>giving</w:t>
      </w:r>
      <w:r w:rsidRPr="00905ADB">
        <w:rPr>
          <w:rStyle w:val="StyleUnderline"/>
        </w:rPr>
        <w:t xml:space="preserve"> their </w:t>
      </w:r>
      <w:r w:rsidRPr="00905ADB">
        <w:rPr>
          <w:rStyle w:val="StyleUnderline"/>
          <w:highlight w:val="cyan"/>
        </w:rPr>
        <w:t>powers away</w:t>
      </w:r>
      <w:r w:rsidRPr="00905ADB">
        <w:rPr>
          <w:sz w:val="16"/>
        </w:rPr>
        <w:t xml:space="preserve">. See U.S. Dep’t of Transp. v. Ass’n of Am. Railroads (Amtrak II), 575 U.S. 43, 69 (2015) (Thomas, J., concurring) (describing the vesting clauses as “absolute”). That rule </w:t>
      </w:r>
      <w:r w:rsidRPr="00905ADB">
        <w:rPr>
          <w:rStyle w:val="StyleUnderline"/>
          <w:highlight w:val="cyan"/>
        </w:rPr>
        <w:t xml:space="preserve">applies to all delegations, </w:t>
      </w:r>
      <w:r w:rsidRPr="00905ADB">
        <w:rPr>
          <w:rStyle w:val="Emphasis"/>
          <w:highlight w:val="cyan"/>
        </w:rPr>
        <w:t>including</w:t>
      </w:r>
      <w:r w:rsidRPr="00905ADB">
        <w:rPr>
          <w:rStyle w:val="StyleUnderline"/>
        </w:rPr>
        <w:t xml:space="preserve"> delegations to </w:t>
      </w:r>
      <w:r w:rsidRPr="00905ADB">
        <w:rPr>
          <w:rStyle w:val="Emphasis"/>
          <w:highlight w:val="cyan"/>
        </w:rPr>
        <w:t>private parties</w:t>
      </w:r>
      <w:r w:rsidRPr="00905ADB">
        <w:rPr>
          <w:sz w:val="16"/>
        </w:rPr>
        <w:t xml:space="preserve">. See A.L.A. Schechter Poultry Corp. v. United States, 295 U.S. 495, </w:t>
      </w:r>
      <w:r w:rsidRPr="00905ADB">
        <w:rPr>
          <w:sz w:val="16"/>
        </w:rPr>
        <w:lastRenderedPageBreak/>
        <w:t>537 (1935) (</w:t>
      </w:r>
      <w:r w:rsidRPr="00905ADB">
        <w:rPr>
          <w:rStyle w:val="StyleUnderline"/>
          <w:highlight w:val="cyan"/>
        </w:rPr>
        <w:t>invalidating</w:t>
      </w:r>
      <w:r w:rsidRPr="00905ADB">
        <w:rPr>
          <w:rStyle w:val="StyleUnderline"/>
        </w:rPr>
        <w:t xml:space="preserve"> delegation</w:t>
      </w:r>
      <w:r w:rsidRPr="00905ADB">
        <w:rPr>
          <w:sz w:val="16"/>
        </w:rPr>
        <w:t xml:space="preserve"> of congressional legislative power </w:t>
      </w:r>
      <w:r w:rsidRPr="00905ADB">
        <w:rPr>
          <w:rStyle w:val="StyleUnderline"/>
        </w:rPr>
        <w:t xml:space="preserve">to private </w:t>
      </w:r>
      <w:r w:rsidRPr="00905ADB">
        <w:rPr>
          <w:rStyle w:val="StyleUnderline"/>
          <w:highlight w:val="cyan"/>
        </w:rPr>
        <w:t>industry groups</w:t>
      </w:r>
      <w:r w:rsidRPr="00905ADB">
        <w:rPr>
          <w:sz w:val="16"/>
        </w:rPr>
        <w:t xml:space="preserve">). See also Joseph Story, Commentaries on the Law of Agency §§ 13, 14 (1st ed. 1839) (citing the common-law rule “delegata potestas non potest delegari”—delegated power cannot be delegated). So in that sense, </w:t>
      </w:r>
      <w:r w:rsidRPr="00905ADB">
        <w:rPr>
          <w:rStyle w:val="StyleUnderline"/>
        </w:rPr>
        <w:t xml:space="preserve">the </w:t>
      </w:r>
      <w:r w:rsidRPr="00905ADB">
        <w:rPr>
          <w:rStyle w:val="Emphasis"/>
          <w:highlight w:val="cyan"/>
        </w:rPr>
        <w:t>Vesting</w:t>
      </w:r>
      <w:r w:rsidRPr="00905ADB">
        <w:rPr>
          <w:rStyle w:val="StyleUnderline"/>
        </w:rPr>
        <w:t xml:space="preserve"> Clauses </w:t>
      </w:r>
      <w:r w:rsidRPr="00905ADB">
        <w:rPr>
          <w:rStyle w:val="Emphasis"/>
          <w:highlight w:val="cyan"/>
        </w:rPr>
        <w:t>embody</w:t>
      </w:r>
      <w:r w:rsidRPr="00905ADB">
        <w:rPr>
          <w:rStyle w:val="StyleUnderline"/>
        </w:rPr>
        <w:t xml:space="preserve"> a “</w:t>
      </w:r>
      <w:r w:rsidRPr="00905ADB">
        <w:rPr>
          <w:rStyle w:val="StyleUnderline"/>
          <w:highlight w:val="cyan"/>
        </w:rPr>
        <w:t>private nondelegation</w:t>
      </w:r>
      <w:r w:rsidRPr="00905ADB">
        <w:rPr>
          <w:rStyle w:val="StyleUnderline"/>
        </w:rPr>
        <w:t xml:space="preserve">” principle—one </w:t>
      </w:r>
      <w:r w:rsidRPr="00905ADB">
        <w:rPr>
          <w:rStyle w:val="Emphasis"/>
          <w:sz w:val="28"/>
          <w:szCs w:val="28"/>
          <w:highlight w:val="cyan"/>
        </w:rPr>
        <w:t>stemming</w:t>
      </w:r>
      <w:r w:rsidRPr="00905ADB">
        <w:rPr>
          <w:rStyle w:val="StyleUnderline"/>
          <w:highlight w:val="cyan"/>
        </w:rPr>
        <w:t xml:space="preserve"> from</w:t>
      </w:r>
      <w:r w:rsidRPr="00905ADB">
        <w:rPr>
          <w:rStyle w:val="StyleUnderline"/>
        </w:rPr>
        <w:t xml:space="preserve"> the Constitution’s </w:t>
      </w:r>
      <w:r w:rsidRPr="00905ADB">
        <w:rPr>
          <w:rStyle w:val="Emphasis"/>
          <w:sz w:val="28"/>
          <w:szCs w:val="28"/>
          <w:highlight w:val="cyan"/>
        </w:rPr>
        <w:t>absolute</w:t>
      </w:r>
      <w:r w:rsidRPr="00905ADB">
        <w:rPr>
          <w:rStyle w:val="StyleUnderline"/>
          <w:highlight w:val="cyan"/>
        </w:rPr>
        <w:t xml:space="preserve"> assignments of power</w:t>
      </w:r>
      <w:r w:rsidRPr="00905ADB">
        <w:rPr>
          <w:sz w:val="16"/>
        </w:rPr>
        <w:t xml:space="preserve">. See Schechter, 295 U.S. at 537 (describing </w:t>
      </w:r>
      <w:r w:rsidRPr="00905ADB">
        <w:rPr>
          <w:rStyle w:val="StyleUnderline"/>
          <w:highlight w:val="cyan"/>
        </w:rPr>
        <w:t>private delegation</w:t>
      </w:r>
      <w:r w:rsidRPr="00905ADB">
        <w:rPr>
          <w:rStyle w:val="StyleUnderline"/>
        </w:rPr>
        <w:t xml:space="preserve"> as “</w:t>
      </w:r>
      <w:r w:rsidRPr="00905ADB">
        <w:rPr>
          <w:rStyle w:val="Emphasis"/>
          <w:highlight w:val="cyan"/>
        </w:rPr>
        <w:t>utterly inconsistent</w:t>
      </w:r>
      <w:r w:rsidRPr="00905ADB">
        <w:rPr>
          <w:rStyle w:val="StyleUnderline"/>
        </w:rPr>
        <w:t xml:space="preserve"> with the constitutional prerogatives and duties</w:t>
      </w:r>
      <w:r w:rsidRPr="00905ADB">
        <w:rPr>
          <w:sz w:val="16"/>
        </w:rPr>
        <w:t xml:space="preserve"> of Congress</w:t>
      </w:r>
    </w:p>
    <w:p w14:paraId="1D57BA3B" w14:textId="77777777" w:rsidR="00BA6046" w:rsidRDefault="00BA6046" w:rsidP="00BA6046">
      <w:pPr>
        <w:pStyle w:val="Heading4"/>
      </w:pPr>
      <w:r>
        <w:t xml:space="preserve">AND federal unions are </w:t>
      </w:r>
      <w:r w:rsidRPr="00905ADB">
        <w:rPr>
          <w:u w:val="single"/>
        </w:rPr>
        <w:t>self-interested</w:t>
      </w:r>
      <w:r>
        <w:t xml:space="preserve">, deleting </w:t>
      </w:r>
      <w:r w:rsidRPr="00905ADB">
        <w:rPr>
          <w:u w:val="single"/>
        </w:rPr>
        <w:t>Due Process</w:t>
      </w:r>
      <w:r>
        <w:t xml:space="preserve"> doctrine.</w:t>
      </w:r>
    </w:p>
    <w:p w14:paraId="499023A7" w14:textId="77777777" w:rsidR="00BA6046" w:rsidRPr="00905ADB" w:rsidRDefault="00BA6046" w:rsidP="00BA6046">
      <w:r>
        <w:t xml:space="preserve">Alex </w:t>
      </w:r>
      <w:r w:rsidRPr="00905ADB">
        <w:rPr>
          <w:rStyle w:val="Style13ptBold"/>
        </w:rPr>
        <w:t>MacDonald 25</w:t>
      </w:r>
      <w:r>
        <w:t xml:space="preserve">. </w:t>
      </w:r>
      <w:r w:rsidRPr="00905ADB">
        <w:t>Counsel for Record</w:t>
      </w:r>
      <w:r>
        <w:t xml:space="preserve">, Workplace Policy Institute, Littler Mendleson PC. “Brief of the Mackinac Center for Public Policy, Institute for the American Worker and Pelican Institute for Public Policy as Amici Curiae in Support of Respondents.” FCC v Consumers Research. February 11, 2025. </w:t>
      </w:r>
      <w:r w:rsidRPr="00905ADB">
        <w:t>https://www.supremecourt.gov/DocketPDF/24/24-354/342444/20250211095022804_24-354%20and%2024-422%20MACDONALD%20AMI%20ALL%20PDFA.pdf</w:t>
      </w:r>
    </w:p>
    <w:p w14:paraId="39B49CAE" w14:textId="77777777" w:rsidR="00BA6046" w:rsidRDefault="00BA6046" w:rsidP="00BA6046">
      <w:pPr>
        <w:rPr>
          <w:rStyle w:val="StyleUnderline"/>
        </w:rPr>
      </w:pPr>
      <w:r w:rsidRPr="00905ADB">
        <w:rPr>
          <w:sz w:val="16"/>
        </w:rPr>
        <w:t xml:space="preserve">The second </w:t>
      </w:r>
      <w:r w:rsidRPr="00905ADB">
        <w:rPr>
          <w:rStyle w:val="StyleUnderline"/>
        </w:rPr>
        <w:t xml:space="preserve">doctrine stems from the </w:t>
      </w:r>
      <w:r w:rsidRPr="00905ADB">
        <w:rPr>
          <w:rStyle w:val="StyleUnderline"/>
          <w:highlight w:val="cyan"/>
        </w:rPr>
        <w:t>Due Process Clauses</w:t>
      </w:r>
      <w:r w:rsidRPr="00905ADB">
        <w:rPr>
          <w:sz w:val="16"/>
        </w:rPr>
        <w:t xml:space="preserve">. For centuries, due process has </w:t>
      </w:r>
      <w:r w:rsidRPr="00905ADB">
        <w:rPr>
          <w:rStyle w:val="StyleUnderline"/>
          <w:highlight w:val="cyan"/>
        </w:rPr>
        <w:t>forbidden</w:t>
      </w:r>
      <w:r w:rsidRPr="00905ADB">
        <w:rPr>
          <w:rStyle w:val="StyleUnderline"/>
        </w:rPr>
        <w:t xml:space="preserve"> self-interested </w:t>
      </w:r>
      <w:r w:rsidRPr="00905ADB">
        <w:rPr>
          <w:rStyle w:val="StyleUnderline"/>
          <w:highlight w:val="cyan"/>
        </w:rPr>
        <w:t xml:space="preserve">parties from wielding </w:t>
      </w:r>
      <w:r w:rsidRPr="00905ADB">
        <w:rPr>
          <w:rStyle w:val="Emphasis"/>
          <w:highlight w:val="cyan"/>
        </w:rPr>
        <w:t>government power</w:t>
      </w:r>
      <w:r w:rsidRPr="00905ADB">
        <w:rPr>
          <w:sz w:val="16"/>
        </w:rPr>
        <w:t xml:space="preserve">. 4 See, e.g., Tumey v. Ohio, 273 U.S. 510, 531, 534 (1927); Calder v. Bull, 3 U.S. 386, 388 (1798) (describing “law that makes a man a Judge in his own cause” as contrary to due process). See also Paul J. Larkin Jr., The Private Delegation Doctrine, 73 Fla. L. Rev. 31, 69 (2021) (noting that the </w:t>
      </w:r>
      <w:r w:rsidRPr="00905ADB">
        <w:rPr>
          <w:rStyle w:val="Emphasis"/>
          <w:highlight w:val="cyan"/>
        </w:rPr>
        <w:t>requirement</w:t>
      </w:r>
      <w:r w:rsidRPr="00905ADB">
        <w:rPr>
          <w:rStyle w:val="StyleUnderline"/>
          <w:highlight w:val="cyan"/>
        </w:rPr>
        <w:t xml:space="preserve"> of a </w:t>
      </w:r>
      <w:r w:rsidRPr="00905ADB">
        <w:rPr>
          <w:rStyle w:val="Emphasis"/>
          <w:highlight w:val="cyan"/>
        </w:rPr>
        <w:t>disinterested</w:t>
      </w:r>
      <w:r w:rsidRPr="00905ADB">
        <w:rPr>
          <w:rStyle w:val="StyleUnderline"/>
          <w:highlight w:val="cyan"/>
        </w:rPr>
        <w:t xml:space="preserve"> decisionmaker</w:t>
      </w:r>
      <w:r w:rsidRPr="00905ADB">
        <w:rPr>
          <w:rStyle w:val="StyleUnderline"/>
        </w:rPr>
        <w:t xml:space="preserve"> has “deep roots in our law”). That limitation </w:t>
      </w:r>
      <w:r w:rsidRPr="00905ADB">
        <w:rPr>
          <w:rStyle w:val="StyleUnderline"/>
          <w:highlight w:val="cyan"/>
        </w:rPr>
        <w:t xml:space="preserve">applies not only to </w:t>
      </w:r>
      <w:r w:rsidRPr="00905ADB">
        <w:rPr>
          <w:rStyle w:val="Emphasis"/>
          <w:highlight w:val="cyan"/>
        </w:rPr>
        <w:t>government officials</w:t>
      </w:r>
      <w:r w:rsidRPr="00905ADB">
        <w:rPr>
          <w:rStyle w:val="StyleUnderline"/>
          <w:highlight w:val="cyan"/>
        </w:rPr>
        <w:t>, but</w:t>
      </w:r>
      <w:r w:rsidRPr="00905ADB">
        <w:rPr>
          <w:rStyle w:val="StyleUnderline"/>
        </w:rPr>
        <w:t xml:space="preserve"> also to </w:t>
      </w:r>
      <w:r w:rsidRPr="00905ADB">
        <w:rPr>
          <w:rStyle w:val="StyleUnderline"/>
          <w:highlight w:val="cyan"/>
        </w:rPr>
        <w:t xml:space="preserve">those officials’ </w:t>
      </w:r>
      <w:r w:rsidRPr="00905ADB">
        <w:rPr>
          <w:rStyle w:val="Emphasis"/>
          <w:highlight w:val="cyan"/>
        </w:rPr>
        <w:t>delegees</w:t>
      </w:r>
      <w:r w:rsidRPr="00905ADB">
        <w:rPr>
          <w:sz w:val="16"/>
        </w:rPr>
        <w:t xml:space="preserve">. Just as the government cannot engage in self-interested decision-making, it </w:t>
      </w:r>
      <w:r w:rsidRPr="00905ADB">
        <w:rPr>
          <w:rStyle w:val="StyleUnderline"/>
          <w:highlight w:val="cyan"/>
        </w:rPr>
        <w:t>cannot license</w:t>
      </w:r>
      <w:r w:rsidRPr="00905ADB">
        <w:rPr>
          <w:rStyle w:val="StyleUnderline"/>
        </w:rPr>
        <w:t xml:space="preserve"> self-interested decisionmaking </w:t>
      </w:r>
      <w:r w:rsidRPr="00905ADB">
        <w:rPr>
          <w:rStyle w:val="StyleUnderline"/>
          <w:highlight w:val="cyan"/>
        </w:rPr>
        <w:t>by delegating power to someone else</w:t>
      </w:r>
      <w:r w:rsidRPr="00905ADB">
        <w:rPr>
          <w:rStyle w:val="StyleUnderline"/>
        </w:rPr>
        <w:t xml:space="preserve">, including a self-interested private party. </w:t>
      </w:r>
      <w:r w:rsidRPr="00905ADB">
        <w:rPr>
          <w:sz w:val="16"/>
        </w:rPr>
        <w:t xml:space="preserve">See, e.g., Carter v. Carter Coal Co., 298 U.S. 238, 311 (1936); State of Washington ex rel. Seattle Title Tr. Co. v. Roberge, 278 U.S. 116, 121–22 (1928); Eubank v. City of Richmond, 226 U.S. 137, 143 (1912). So in that sense, the </w:t>
      </w:r>
      <w:r w:rsidRPr="00905ADB">
        <w:rPr>
          <w:rStyle w:val="StyleUnderline"/>
          <w:highlight w:val="cyan"/>
        </w:rPr>
        <w:t>Due Process</w:t>
      </w:r>
      <w:r w:rsidRPr="00905ADB">
        <w:rPr>
          <w:rStyle w:val="StyleUnderline"/>
        </w:rPr>
        <w:t xml:space="preserve"> Clauses also </w:t>
      </w:r>
      <w:r w:rsidRPr="00905ADB">
        <w:rPr>
          <w:rStyle w:val="Emphasis"/>
          <w:highlight w:val="cyan"/>
        </w:rPr>
        <w:t>embody</w:t>
      </w:r>
      <w:r w:rsidRPr="00905ADB">
        <w:rPr>
          <w:rStyle w:val="StyleUnderline"/>
        </w:rPr>
        <w:t xml:space="preserve"> a “private </w:t>
      </w:r>
      <w:r w:rsidRPr="00905ADB">
        <w:rPr>
          <w:rStyle w:val="StyleUnderline"/>
          <w:highlight w:val="cyan"/>
        </w:rPr>
        <w:t>nondelegation</w:t>
      </w:r>
      <w:r w:rsidRPr="00905ADB">
        <w:rPr>
          <w:rStyle w:val="StyleUnderline"/>
        </w:rPr>
        <w:t>” rule. See Roberge, 278 U.S. at 122 (describing delegation to self-interested private parties as “repugnant to the due process clause of the Fourteenth Amendment</w:t>
      </w:r>
      <w:r>
        <w:rPr>
          <w:rStyle w:val="StyleUnderline"/>
        </w:rPr>
        <w:t>.”</w:t>
      </w:r>
    </w:p>
    <w:p w14:paraId="60EB7EF9" w14:textId="77777777" w:rsidR="00BA6046" w:rsidRPr="00AB1E5C" w:rsidRDefault="00BA6046" w:rsidP="00BA6046">
      <w:pPr>
        <w:pStyle w:val="Heading4"/>
      </w:pPr>
      <w:r>
        <w:t xml:space="preserve">A </w:t>
      </w:r>
      <w:r w:rsidRPr="00AB1E5C">
        <w:rPr>
          <w:u w:val="single"/>
        </w:rPr>
        <w:t>slew</w:t>
      </w:r>
      <w:r>
        <w:t xml:space="preserve"> of </w:t>
      </w:r>
      <w:r w:rsidRPr="00AB1E5C">
        <w:rPr>
          <w:u w:val="single"/>
        </w:rPr>
        <w:t>empirics</w:t>
      </w:r>
      <w:r>
        <w:t xml:space="preserve"> prove.</w:t>
      </w:r>
    </w:p>
    <w:p w14:paraId="45730666" w14:textId="77777777" w:rsidR="00BA6046" w:rsidRPr="00AB1E5C" w:rsidRDefault="00BA6046" w:rsidP="00BA6046">
      <w:r>
        <w:t xml:space="preserve">James </w:t>
      </w:r>
      <w:r w:rsidRPr="00AC3B27">
        <w:rPr>
          <w:rStyle w:val="Style13ptBold"/>
        </w:rPr>
        <w:t>Sherk 25</w:t>
      </w:r>
      <w:r>
        <w:t xml:space="preserve">. </w:t>
      </w:r>
      <w:r w:rsidRPr="00AC3B27">
        <w:t>Director, Center for American Freedom, America First Policy Institute</w:t>
      </w:r>
      <w:r>
        <w:t xml:space="preserve">; M.A., University of Rochester. “Reining in the Unconstitutional Powers of Federal Labor Unions and Arbitrators.” </w:t>
      </w:r>
      <w:r w:rsidRPr="003E45D7">
        <w:t>https://journals.law.harvard.edu/jlpp/wp-content/uploads/sites/90/2025/01/Sherk-Unconstitutional-Powers.pdf</w:t>
      </w:r>
      <w:r>
        <w:t xml:space="preserve">. </w:t>
      </w:r>
    </w:p>
    <w:p w14:paraId="68C95F21" w14:textId="77777777" w:rsidR="00BA6046" w:rsidRPr="00AB1E5C" w:rsidRDefault="00BA6046" w:rsidP="00BA6046">
      <w:pPr>
        <w:rPr>
          <w:sz w:val="16"/>
        </w:rPr>
      </w:pPr>
      <w:r w:rsidRPr="00AB1E5C">
        <w:rPr>
          <w:rStyle w:val="StyleUnderline"/>
          <w:highlight w:val="cyan"/>
        </w:rPr>
        <w:t>Arbitrators</w:t>
      </w:r>
      <w:r w:rsidRPr="00AB1E5C">
        <w:rPr>
          <w:rStyle w:val="StyleUnderline"/>
        </w:rPr>
        <w:t xml:space="preserve"> routinely issue decisions </w:t>
      </w:r>
      <w:r w:rsidRPr="00AB1E5C">
        <w:rPr>
          <w:rStyle w:val="StyleUnderline"/>
          <w:highlight w:val="cyan"/>
        </w:rPr>
        <w:t>governing</w:t>
      </w:r>
      <w:r w:rsidRPr="00AB1E5C">
        <w:rPr>
          <w:rStyle w:val="StyleUnderline"/>
        </w:rPr>
        <w:t xml:space="preserve"> run-of-the-mill </w:t>
      </w:r>
      <w:r w:rsidRPr="00AB1E5C">
        <w:rPr>
          <w:rStyle w:val="StyleUnderline"/>
          <w:highlight w:val="cyan"/>
        </w:rPr>
        <w:t>workforce management</w:t>
      </w:r>
      <w:r w:rsidRPr="00AB1E5C">
        <w:rPr>
          <w:rStyle w:val="StyleUnderline"/>
        </w:rPr>
        <w:t xml:space="preserve"> choices</w:t>
      </w:r>
      <w:r w:rsidRPr="00AB1E5C">
        <w:rPr>
          <w:sz w:val="16"/>
        </w:rPr>
        <w:t xml:space="preserve">. They also frequently make decisions that </w:t>
      </w:r>
      <w:r w:rsidRPr="00AB1E5C">
        <w:rPr>
          <w:rStyle w:val="StyleUnderline"/>
          <w:highlight w:val="cyan"/>
        </w:rPr>
        <w:t>significantly affect</w:t>
      </w:r>
      <w:r w:rsidRPr="00AB1E5C">
        <w:rPr>
          <w:rStyle w:val="StyleUnderline"/>
        </w:rPr>
        <w:t xml:space="preserve"> agencies’ </w:t>
      </w:r>
      <w:r w:rsidRPr="00AB1E5C">
        <w:rPr>
          <w:rStyle w:val="StyleUnderline"/>
          <w:highlight w:val="cyan"/>
        </w:rPr>
        <w:t>general operations</w:t>
      </w:r>
      <w:r w:rsidRPr="00AB1E5C">
        <w:rPr>
          <w:sz w:val="16"/>
        </w:rPr>
        <w:t xml:space="preserve">. For example, arbitrators </w:t>
      </w:r>
      <w:r w:rsidRPr="00AB1E5C">
        <w:rPr>
          <w:rStyle w:val="Emphasis"/>
          <w:highlight w:val="cyan"/>
        </w:rPr>
        <w:t>ordered</w:t>
      </w:r>
      <w:r w:rsidRPr="00AB1E5C">
        <w:rPr>
          <w:sz w:val="16"/>
        </w:rPr>
        <w:t xml:space="preserve">: • </w:t>
      </w:r>
      <w:r w:rsidRPr="00AB1E5C">
        <w:rPr>
          <w:rStyle w:val="StyleUnderline"/>
        </w:rPr>
        <w:t xml:space="preserve">The </w:t>
      </w:r>
      <w:r w:rsidRPr="00AB1E5C">
        <w:rPr>
          <w:rStyle w:val="StyleUnderline"/>
          <w:highlight w:val="cyan"/>
        </w:rPr>
        <w:t>D</w:t>
      </w:r>
      <w:r w:rsidRPr="00AB1E5C">
        <w:rPr>
          <w:rStyle w:val="StyleUnderline"/>
        </w:rPr>
        <w:t xml:space="preserve">epartment </w:t>
      </w:r>
      <w:r w:rsidRPr="00AB1E5C">
        <w:rPr>
          <w:rStyle w:val="StyleUnderline"/>
          <w:highlight w:val="cyan"/>
        </w:rPr>
        <w:t>o</w:t>
      </w:r>
      <w:r w:rsidRPr="00AB1E5C">
        <w:rPr>
          <w:rStyle w:val="StyleUnderline"/>
        </w:rPr>
        <w:t xml:space="preserve">f </w:t>
      </w:r>
      <w:r w:rsidRPr="00AB1E5C">
        <w:rPr>
          <w:rStyle w:val="StyleUnderline"/>
          <w:highlight w:val="cyan"/>
        </w:rPr>
        <w:t>D</w:t>
      </w:r>
      <w:r w:rsidRPr="00AB1E5C">
        <w:rPr>
          <w:rStyle w:val="StyleUnderline"/>
        </w:rPr>
        <w:t xml:space="preserve">efense </w:t>
      </w:r>
      <w:r w:rsidRPr="00AB1E5C">
        <w:rPr>
          <w:rStyle w:val="StyleUnderline"/>
          <w:highlight w:val="cyan"/>
        </w:rPr>
        <w:t>E</w:t>
      </w:r>
      <w:r w:rsidRPr="00AB1E5C">
        <w:rPr>
          <w:rStyle w:val="StyleUnderline"/>
        </w:rPr>
        <w:t xml:space="preserve">ducation </w:t>
      </w:r>
      <w:r w:rsidRPr="00AB1E5C">
        <w:rPr>
          <w:rStyle w:val="StyleUnderline"/>
          <w:highlight w:val="cyan"/>
        </w:rPr>
        <w:t>A</w:t>
      </w:r>
      <w:r w:rsidRPr="00AB1E5C">
        <w:rPr>
          <w:rStyle w:val="StyleUnderline"/>
        </w:rPr>
        <w:t xml:space="preserve">ctivity (which provides schooling for the children of U.S. military personnel stationed overseas) </w:t>
      </w:r>
      <w:r w:rsidRPr="00AB1E5C">
        <w:rPr>
          <w:rStyle w:val="StyleUnderline"/>
          <w:highlight w:val="cyan"/>
        </w:rPr>
        <w:t>to</w:t>
      </w:r>
      <w:r w:rsidRPr="00AB1E5C">
        <w:rPr>
          <w:rStyle w:val="StyleUnderline"/>
        </w:rPr>
        <w:t xml:space="preserve"> almost completely </w:t>
      </w:r>
      <w:r w:rsidRPr="00AB1E5C">
        <w:rPr>
          <w:rStyle w:val="Emphasis"/>
          <w:highlight w:val="cyan"/>
        </w:rPr>
        <w:t>restructure</w:t>
      </w:r>
      <w:r w:rsidRPr="00AB1E5C">
        <w:rPr>
          <w:rStyle w:val="StyleUnderline"/>
        </w:rPr>
        <w:t xml:space="preserve"> its payroll processing system</w:t>
      </w:r>
      <w:r w:rsidRPr="00AB1E5C">
        <w:rPr>
          <w:sz w:val="16"/>
        </w:rPr>
        <w:t xml:space="preserve">.262 • The </w:t>
      </w:r>
      <w:r w:rsidRPr="00AB1E5C">
        <w:rPr>
          <w:rStyle w:val="StyleUnderline"/>
          <w:highlight w:val="cyan"/>
        </w:rPr>
        <w:t>VA to reverse changes</w:t>
      </w:r>
      <w:r w:rsidRPr="00AB1E5C">
        <w:rPr>
          <w:rStyle w:val="StyleUnderline"/>
        </w:rPr>
        <w:t xml:space="preserve"> to </w:t>
      </w:r>
      <w:r w:rsidRPr="00AB1E5C">
        <w:rPr>
          <w:rStyle w:val="Emphasis"/>
        </w:rPr>
        <w:t>official time</w:t>
      </w:r>
      <w:r w:rsidRPr="00AB1E5C">
        <w:rPr>
          <w:rStyle w:val="StyleUnderline"/>
        </w:rPr>
        <w:t xml:space="preserve"> procedures</w:t>
      </w:r>
      <w:r w:rsidRPr="00AB1E5C">
        <w:rPr>
          <w:sz w:val="16"/>
        </w:rPr>
        <w:t xml:space="preserve"> made pursuant to EO 13839 and to restore official time hours to agency employees who also worked as union representatives.263 • The </w:t>
      </w:r>
      <w:r w:rsidRPr="00AB1E5C">
        <w:rPr>
          <w:rStyle w:val="StyleUnderline"/>
        </w:rPr>
        <w:t>IRS to reverse changes made to its performance appraisal process and to offer priority consideration for promotions to thousands</w:t>
      </w:r>
      <w:r w:rsidRPr="00AB1E5C">
        <w:rPr>
          <w:sz w:val="16"/>
        </w:rPr>
        <w:t xml:space="preserve"> of applicants who did not receive promotions under the revised system.264 • The </w:t>
      </w:r>
      <w:r w:rsidRPr="00AB1E5C">
        <w:rPr>
          <w:rStyle w:val="StyleUnderline"/>
          <w:highlight w:val="cyan"/>
        </w:rPr>
        <w:t>SSA to permit</w:t>
      </w:r>
      <w:r w:rsidRPr="00AB1E5C">
        <w:rPr>
          <w:rStyle w:val="StyleUnderline"/>
        </w:rPr>
        <w:t xml:space="preserve"> ALJs to </w:t>
      </w:r>
      <w:r w:rsidRPr="00AB1E5C">
        <w:rPr>
          <w:rStyle w:val="Emphasis"/>
          <w:highlight w:val="cyan"/>
        </w:rPr>
        <w:t>telework</w:t>
      </w:r>
      <w:r w:rsidRPr="00AB1E5C">
        <w:rPr>
          <w:rStyle w:val="StyleUnderline"/>
        </w:rPr>
        <w:t xml:space="preserve"> more than eight days per month with their supervisor’s approval</w:t>
      </w:r>
      <w:r w:rsidRPr="00AB1E5C">
        <w:rPr>
          <w:sz w:val="16"/>
        </w:rPr>
        <w:t xml:space="preserve">.265 • </w:t>
      </w:r>
      <w:r w:rsidRPr="00AB1E5C">
        <w:rPr>
          <w:rStyle w:val="StyleUnderline"/>
          <w:highlight w:val="cyan"/>
        </w:rPr>
        <w:t>HHS to give</w:t>
      </w:r>
      <w:r w:rsidRPr="00AB1E5C">
        <w:rPr>
          <w:rStyle w:val="StyleUnderline"/>
        </w:rPr>
        <w:t xml:space="preserve"> performance </w:t>
      </w:r>
      <w:r w:rsidRPr="00AB1E5C">
        <w:rPr>
          <w:rStyle w:val="StyleUnderline"/>
          <w:highlight w:val="cyan"/>
        </w:rPr>
        <w:t>bonuses to</w:t>
      </w:r>
      <w:r w:rsidRPr="00AB1E5C">
        <w:rPr>
          <w:rStyle w:val="StyleUnderline"/>
        </w:rPr>
        <w:t xml:space="preserve"> </w:t>
      </w:r>
      <w:r w:rsidRPr="00AB1E5C">
        <w:rPr>
          <w:rStyle w:val="StyleUnderline"/>
          <w:highlight w:val="cyan"/>
        </w:rPr>
        <w:t>unionized employees</w:t>
      </w:r>
      <w:r w:rsidRPr="00AB1E5C">
        <w:rPr>
          <w:rStyle w:val="StyleUnderline"/>
        </w:rPr>
        <w:t xml:space="preserve"> after the agency determined a sequester</w:t>
      </w:r>
      <w:r w:rsidRPr="00AB1E5C">
        <w:rPr>
          <w:sz w:val="16"/>
        </w:rPr>
        <w:t xml:space="preserve"> and OMB guidance prohibited such discretionary expenditures. • The </w:t>
      </w:r>
      <w:r w:rsidRPr="00AB1E5C">
        <w:rPr>
          <w:rStyle w:val="StyleUnderline"/>
          <w:highlight w:val="cyan"/>
        </w:rPr>
        <w:t xml:space="preserve">IRS to </w:t>
      </w:r>
      <w:r w:rsidRPr="00AB1E5C">
        <w:rPr>
          <w:rStyle w:val="Emphasis"/>
          <w:highlight w:val="cyan"/>
        </w:rPr>
        <w:t>reverse</w:t>
      </w:r>
      <w:r w:rsidRPr="00AB1E5C">
        <w:rPr>
          <w:rStyle w:val="StyleUnderline"/>
          <w:highlight w:val="cyan"/>
        </w:rPr>
        <w:t xml:space="preserve"> an </w:t>
      </w:r>
      <w:r w:rsidRPr="00AB1E5C">
        <w:rPr>
          <w:rStyle w:val="Emphasis"/>
          <w:highlight w:val="cyan"/>
        </w:rPr>
        <w:lastRenderedPageBreak/>
        <w:t>expansion</w:t>
      </w:r>
      <w:r w:rsidRPr="00AB1E5C">
        <w:rPr>
          <w:rStyle w:val="StyleUnderline"/>
          <w:highlight w:val="cyan"/>
        </w:rPr>
        <w:t xml:space="preserve"> of IT contracting</w:t>
      </w:r>
      <w:r w:rsidRPr="00AB1E5C">
        <w:rPr>
          <w:rStyle w:val="StyleUnderline"/>
        </w:rPr>
        <w:t xml:space="preserve">, returning contracted work to </w:t>
      </w:r>
      <w:r w:rsidRPr="00AB1E5C">
        <w:rPr>
          <w:rStyle w:val="Emphasis"/>
        </w:rPr>
        <w:t>bargaining unit</w:t>
      </w:r>
      <w:r w:rsidRPr="00AB1E5C">
        <w:rPr>
          <w:rStyle w:val="StyleUnderline"/>
        </w:rPr>
        <w:t xml:space="preserve"> employees</w:t>
      </w:r>
      <w:r w:rsidRPr="00AB1E5C">
        <w:rPr>
          <w:sz w:val="16"/>
        </w:rPr>
        <w:t xml:space="preserve">, and to give backpay to agency employees who lost work opportunities.267 . </w:t>
      </w:r>
    </w:p>
    <w:p w14:paraId="10535A4B" w14:textId="77777777" w:rsidR="00BA6046" w:rsidRPr="00AB1E5C" w:rsidRDefault="00BA6046" w:rsidP="00BA6046">
      <w:pPr>
        <w:rPr>
          <w:sz w:val="16"/>
        </w:rPr>
      </w:pPr>
      <w:r w:rsidRPr="00AB1E5C">
        <w:rPr>
          <w:rStyle w:val="StyleUnderline"/>
        </w:rPr>
        <w:t xml:space="preserve">Arbitrators </w:t>
      </w:r>
      <w:r w:rsidRPr="00AB1E5C">
        <w:rPr>
          <w:rStyle w:val="StyleUnderline"/>
          <w:highlight w:val="cyan"/>
        </w:rPr>
        <w:t xml:space="preserve">exercise </w:t>
      </w:r>
      <w:r w:rsidRPr="00AB1E5C">
        <w:rPr>
          <w:rStyle w:val="Emphasis"/>
          <w:highlight w:val="cyan"/>
        </w:rPr>
        <w:t>vast</w:t>
      </w:r>
      <w:r w:rsidRPr="00AB1E5C">
        <w:rPr>
          <w:rStyle w:val="StyleUnderline"/>
          <w:highlight w:val="cyan"/>
        </w:rPr>
        <w:t xml:space="preserve"> executive power</w:t>
      </w:r>
      <w:r w:rsidRPr="00AB1E5C">
        <w:rPr>
          <w:sz w:val="16"/>
        </w:rPr>
        <w:t xml:space="preserve">. As covered in Part A of this Section, arbitrators wield this power </w:t>
      </w:r>
      <w:r w:rsidRPr="00AB1E5C">
        <w:rPr>
          <w:rStyle w:val="StyleUnderline"/>
          <w:highlight w:val="cyan"/>
        </w:rPr>
        <w:t>with little</w:t>
      </w:r>
      <w:r w:rsidRPr="00AB1E5C">
        <w:rPr>
          <w:rStyle w:val="StyleUnderline"/>
        </w:rPr>
        <w:t xml:space="preserve"> agency </w:t>
      </w:r>
      <w:r w:rsidRPr="00AB1E5C">
        <w:rPr>
          <w:rStyle w:val="StyleUnderline"/>
          <w:highlight w:val="cyan"/>
        </w:rPr>
        <w:t>oversight</w:t>
      </w:r>
      <w:r w:rsidRPr="00AB1E5C">
        <w:rPr>
          <w:sz w:val="16"/>
        </w:rPr>
        <w:t xml:space="preserve">. The </w:t>
      </w:r>
      <w:r w:rsidRPr="00AB1E5C">
        <w:rPr>
          <w:rStyle w:val="StyleUnderline"/>
          <w:highlight w:val="cyan"/>
        </w:rPr>
        <w:t xml:space="preserve">FLRA </w:t>
      </w:r>
      <w:r w:rsidRPr="00AB1E5C">
        <w:rPr>
          <w:rStyle w:val="Emphasis"/>
          <w:highlight w:val="cyan"/>
        </w:rPr>
        <w:t>cannot review</w:t>
      </w:r>
      <w:r w:rsidRPr="00AB1E5C">
        <w:rPr>
          <w:rStyle w:val="StyleUnderline"/>
        </w:rPr>
        <w:t xml:space="preserve"> arbitral decisions</w:t>
      </w:r>
      <w:r w:rsidRPr="00AB1E5C">
        <w:rPr>
          <w:sz w:val="16"/>
        </w:rPr>
        <w:t xml:space="preserve"> concerning demotions, suspensions of more than fourteen days, or removals.268 The FLRA must review awards covering all other matters “highly deferentially.”269 </w:t>
      </w:r>
    </w:p>
    <w:p w14:paraId="68BBB8E6" w14:textId="77777777" w:rsidR="00BA6046" w:rsidRPr="00AB1E5C" w:rsidRDefault="00BA6046" w:rsidP="00BA6046">
      <w:pPr>
        <w:rPr>
          <w:sz w:val="16"/>
        </w:rPr>
      </w:pPr>
      <w:r w:rsidRPr="00AB1E5C">
        <w:rPr>
          <w:sz w:val="16"/>
        </w:rPr>
        <w:t xml:space="preserve">This limited and almost completely deferential review does not subject arbitrators to the FLRA’s (or any other agency’s) “pervasive surveillance and authority.”270 The FLRA lacks “full authority to review [arbitrators’] enforcement actions” and </w:t>
      </w:r>
      <w:r w:rsidRPr="00AB1E5C">
        <w:rPr>
          <w:rStyle w:val="StyleUnderline"/>
          <w:highlight w:val="cyan"/>
        </w:rPr>
        <w:t>does not possess</w:t>
      </w:r>
      <w:r w:rsidRPr="00AB1E5C">
        <w:rPr>
          <w:rStyle w:val="StyleUnderline"/>
        </w:rPr>
        <w:t xml:space="preserve"> the “</w:t>
      </w:r>
      <w:r w:rsidRPr="00AB1E5C">
        <w:rPr>
          <w:rStyle w:val="StyleUnderline"/>
          <w:highlight w:val="cyan"/>
        </w:rPr>
        <w:t>final say</w:t>
      </w:r>
      <w:r w:rsidRPr="00AB1E5C">
        <w:rPr>
          <w:rStyle w:val="StyleUnderline"/>
        </w:rPr>
        <w:t xml:space="preserve"> over the . . . enforcement of the law” </w:t>
      </w:r>
      <w:r w:rsidRPr="00AB1E5C">
        <w:rPr>
          <w:rStyle w:val="StyleUnderline"/>
          <w:highlight w:val="cyan"/>
        </w:rPr>
        <w:t>that</w:t>
      </w:r>
      <w:r w:rsidRPr="00AB1E5C">
        <w:rPr>
          <w:rStyle w:val="StyleUnderline"/>
        </w:rPr>
        <w:t xml:space="preserve"> the </w:t>
      </w:r>
      <w:r w:rsidRPr="00AB1E5C">
        <w:rPr>
          <w:rStyle w:val="StyleUnderline"/>
          <w:highlight w:val="cyan"/>
        </w:rPr>
        <w:t>private non-delegation</w:t>
      </w:r>
      <w:r w:rsidRPr="00AB1E5C">
        <w:rPr>
          <w:rStyle w:val="StyleUnderline"/>
        </w:rPr>
        <w:t xml:space="preserve"> doctrine </w:t>
      </w:r>
      <w:r w:rsidRPr="00AB1E5C">
        <w:rPr>
          <w:rStyle w:val="Emphasis"/>
          <w:highlight w:val="cyan"/>
        </w:rPr>
        <w:t>requires</w:t>
      </w:r>
      <w:r w:rsidRPr="00AB1E5C">
        <w:rPr>
          <w:sz w:val="16"/>
        </w:rPr>
        <w:t xml:space="preserve">.271 </w:t>
      </w:r>
      <w:r w:rsidRPr="00AB1E5C">
        <w:rPr>
          <w:rStyle w:val="StyleUnderline"/>
          <w:highlight w:val="cyan"/>
        </w:rPr>
        <w:t>Empowering private citizens</w:t>
      </w:r>
      <w:r w:rsidRPr="00AB1E5C">
        <w:rPr>
          <w:rStyle w:val="StyleUnderline"/>
        </w:rPr>
        <w:t xml:space="preserve"> to wield significant executive power, with minimal or no government oversight,</w:t>
      </w:r>
      <w:r w:rsidRPr="00AB1E5C">
        <w:rPr>
          <w:sz w:val="16"/>
        </w:rPr>
        <w:t xml:space="preserve"> is a </w:t>
      </w:r>
      <w:r w:rsidRPr="00AB1E5C">
        <w:rPr>
          <w:rStyle w:val="Emphasis"/>
          <w:highlight w:val="cyan"/>
        </w:rPr>
        <w:t>clearcut</w:t>
      </w:r>
      <w:r w:rsidRPr="00AB1E5C">
        <w:rPr>
          <w:rStyle w:val="StyleUnderline"/>
        </w:rPr>
        <w:t xml:space="preserve"> private nondelegation </w:t>
      </w:r>
      <w:r w:rsidRPr="00AB1E5C">
        <w:rPr>
          <w:rStyle w:val="StyleUnderline"/>
          <w:highlight w:val="cyan"/>
        </w:rPr>
        <w:t>violation</w:t>
      </w:r>
      <w:r w:rsidRPr="00AB1E5C">
        <w:rPr>
          <w:sz w:val="16"/>
        </w:rPr>
        <w:t xml:space="preserve">. </w:t>
      </w:r>
    </w:p>
    <w:p w14:paraId="04B13E9A" w14:textId="77777777" w:rsidR="00BA6046" w:rsidRDefault="00BA6046" w:rsidP="00BA6046">
      <w:pPr>
        <w:rPr>
          <w:sz w:val="16"/>
        </w:rPr>
      </w:pPr>
      <w:r w:rsidRPr="00AB1E5C">
        <w:rPr>
          <w:sz w:val="16"/>
        </w:rPr>
        <w:t xml:space="preserve">The </w:t>
      </w:r>
      <w:r w:rsidRPr="00AB1E5C">
        <w:rPr>
          <w:rStyle w:val="StyleUnderline"/>
          <w:highlight w:val="cyan"/>
        </w:rPr>
        <w:t xml:space="preserve">D.C. Circuit has </w:t>
      </w:r>
      <w:r w:rsidRPr="00AB1E5C">
        <w:rPr>
          <w:rStyle w:val="Emphasis"/>
          <w:highlight w:val="cyan"/>
        </w:rPr>
        <w:t>already concluded</w:t>
      </w:r>
      <w:r w:rsidRPr="00AB1E5C">
        <w:rPr>
          <w:rStyle w:val="StyleUnderline"/>
          <w:highlight w:val="cyan"/>
        </w:rPr>
        <w:t xml:space="preserve"> as much</w:t>
      </w:r>
      <w:r w:rsidRPr="00AB1E5C">
        <w:rPr>
          <w:sz w:val="16"/>
        </w:rPr>
        <w:t xml:space="preserve">, albeit under a different law. Congress passed legislation that required Amtrak and the Federal Railroad Administration (FRA) jointly to develop regulations governing railroads. If they could not agree, the Transportation Department would appoint an arbitrator who would decide the issue. The D.C. Circuit </w:t>
      </w:r>
      <w:r w:rsidRPr="00AB1E5C">
        <w:rPr>
          <w:rStyle w:val="StyleUnderline"/>
          <w:highlight w:val="cyan"/>
        </w:rPr>
        <w:t>held</w:t>
      </w:r>
      <w:r w:rsidRPr="00AB1E5C">
        <w:rPr>
          <w:rStyle w:val="StyleUnderline"/>
        </w:rPr>
        <w:t xml:space="preserve"> that giving a private </w:t>
      </w:r>
      <w:r w:rsidRPr="00AB1E5C">
        <w:rPr>
          <w:rStyle w:val="StyleUnderline"/>
          <w:highlight w:val="cyan"/>
        </w:rPr>
        <w:t>arbitrator authority</w:t>
      </w:r>
      <w:r w:rsidRPr="00AB1E5C">
        <w:rPr>
          <w:rStyle w:val="StyleUnderline"/>
        </w:rPr>
        <w:t xml:space="preserve"> to settle disputes between government agencies was </w:t>
      </w:r>
      <w:r w:rsidRPr="00AB1E5C">
        <w:rPr>
          <w:rStyle w:val="StyleUnderline"/>
          <w:highlight w:val="cyan"/>
        </w:rPr>
        <w:t>unconstitutional</w:t>
      </w:r>
      <w:r w:rsidRPr="00AB1E5C">
        <w:rPr>
          <w:sz w:val="16"/>
        </w:rPr>
        <w:t xml:space="preserve">. Explaining that “private entities cannot wield the coercive power of government,” the court </w:t>
      </w:r>
      <w:r w:rsidRPr="00AB1E5C">
        <w:rPr>
          <w:rStyle w:val="StyleUnderline"/>
          <w:highlight w:val="cyan"/>
        </w:rPr>
        <w:t>struck down the</w:t>
      </w:r>
      <w:r w:rsidRPr="00AB1E5C">
        <w:rPr>
          <w:rStyle w:val="StyleUnderline"/>
        </w:rPr>
        <w:t xml:space="preserve"> portion of the </w:t>
      </w:r>
      <w:r w:rsidRPr="00AB1E5C">
        <w:rPr>
          <w:rStyle w:val="StyleUnderline"/>
          <w:highlight w:val="cyan"/>
        </w:rPr>
        <w:t xml:space="preserve">law authorizing </w:t>
      </w:r>
      <w:r w:rsidRPr="00AB1E5C">
        <w:rPr>
          <w:rStyle w:val="Emphasis"/>
          <w:highlight w:val="cyan"/>
        </w:rPr>
        <w:t>binding arbitration</w:t>
      </w:r>
      <w:r w:rsidRPr="00AB1E5C">
        <w:rPr>
          <w:sz w:val="16"/>
        </w:rPr>
        <w:t>.272 Similarly, private arbitrators cannot constitutionally exercise the nearly unreviewable authority over federal employment dispute the Statute gives them.</w:t>
      </w:r>
    </w:p>
    <w:p w14:paraId="1EBB54C4" w14:textId="77777777" w:rsidR="00BA6046" w:rsidRPr="00E7721F" w:rsidRDefault="00BA6046" w:rsidP="00BA6046"/>
    <w:p w14:paraId="55959BF4" w14:textId="77777777" w:rsidR="00BA6046" w:rsidRPr="009F2D93" w:rsidRDefault="00BA6046" w:rsidP="00BA6046">
      <w:pPr>
        <w:pStyle w:val="Heading4"/>
      </w:pPr>
      <w:r w:rsidRPr="009F2D93">
        <w:rPr>
          <w:u w:val="single"/>
        </w:rPr>
        <w:t>Wrong</w:t>
      </w:r>
      <w:r>
        <w:t>!</w:t>
      </w:r>
    </w:p>
    <w:p w14:paraId="678CD294" w14:textId="77777777" w:rsidR="00BA6046" w:rsidRPr="009F2D93" w:rsidRDefault="00BA6046" w:rsidP="00BA6046">
      <w:r>
        <w:t xml:space="preserve">James </w:t>
      </w:r>
      <w:r w:rsidRPr="00AC3B27">
        <w:rPr>
          <w:rStyle w:val="Style13ptBold"/>
        </w:rPr>
        <w:t>Sherk 25</w:t>
      </w:r>
      <w:r>
        <w:t xml:space="preserve">. </w:t>
      </w:r>
      <w:r w:rsidRPr="00AC3B27">
        <w:t>Director, Center for American Freedom, America First Policy Institute</w:t>
      </w:r>
      <w:r>
        <w:t xml:space="preserve">; M.A., University of Rochester. “Reining in the Unconstitutional Powers of Federal Labor Unions and Arbitrators.” </w:t>
      </w:r>
      <w:r w:rsidRPr="003E45D7">
        <w:t>https://journals.law.harvard.edu/jlpp/wp-content/uploads/sites/90/2025/01/Sherk-Unconstitutional-Powers.pdf</w:t>
      </w:r>
      <w:r>
        <w:t xml:space="preserve">. </w:t>
      </w:r>
    </w:p>
    <w:p w14:paraId="20776A09" w14:textId="77777777" w:rsidR="00BA6046" w:rsidRPr="009F2D93" w:rsidRDefault="00BA6046" w:rsidP="00BA6046">
      <w:pPr>
        <w:rPr>
          <w:sz w:val="16"/>
        </w:rPr>
      </w:pPr>
      <w:r w:rsidRPr="009F2D93">
        <w:rPr>
          <w:rStyle w:val="StyleUnderline"/>
          <w:highlight w:val="cyan"/>
        </w:rPr>
        <w:t xml:space="preserve">Unions </w:t>
      </w:r>
      <w:r w:rsidRPr="009F2D93">
        <w:rPr>
          <w:rStyle w:val="Emphasis"/>
          <w:highlight w:val="cyan"/>
        </w:rPr>
        <w:t>cannot defend</w:t>
      </w:r>
      <w:r w:rsidRPr="009F2D93">
        <w:rPr>
          <w:rStyle w:val="StyleUnderline"/>
          <w:highlight w:val="cyan"/>
        </w:rPr>
        <w:t xml:space="preserve"> their powers</w:t>
      </w:r>
      <w:r w:rsidRPr="009F2D93">
        <w:rPr>
          <w:rStyle w:val="StyleUnderline"/>
        </w:rPr>
        <w:t xml:space="preserve"> by arguing they are </w:t>
      </w:r>
      <w:r w:rsidRPr="009F2D93">
        <w:rPr>
          <w:rStyle w:val="Emphasis"/>
        </w:rPr>
        <w:t>just contractors</w:t>
      </w:r>
      <w:r w:rsidRPr="009F2D93">
        <w:rPr>
          <w:rStyle w:val="StyleUnderline"/>
        </w:rPr>
        <w:t xml:space="preserve">. They wield power that </w:t>
      </w:r>
      <w:r w:rsidRPr="009F2D93">
        <w:rPr>
          <w:rStyle w:val="Emphasis"/>
          <w:highlight w:val="cyan"/>
        </w:rPr>
        <w:t>exceeds</w:t>
      </w:r>
      <w:r w:rsidRPr="009F2D93">
        <w:rPr>
          <w:rStyle w:val="StyleUnderline"/>
          <w:highlight w:val="cyan"/>
        </w:rPr>
        <w:t xml:space="preserve"> anything</w:t>
      </w:r>
      <w:r w:rsidRPr="009F2D93">
        <w:rPr>
          <w:rStyle w:val="StyleUnderline"/>
        </w:rPr>
        <w:t xml:space="preserve"> a </w:t>
      </w:r>
      <w:r w:rsidRPr="009F2D93">
        <w:rPr>
          <w:rStyle w:val="Emphasis"/>
          <w:highlight w:val="cyan"/>
        </w:rPr>
        <w:t>private contractor</w:t>
      </w:r>
      <w:r w:rsidRPr="009F2D93">
        <w:rPr>
          <w:rStyle w:val="StyleUnderline"/>
          <w:highlight w:val="cyan"/>
        </w:rPr>
        <w:t xml:space="preserve"> can possess</w:t>
      </w:r>
      <w:r w:rsidRPr="009F2D93">
        <w:rPr>
          <w:sz w:val="16"/>
        </w:rPr>
        <w:t xml:space="preserve">. The provisions of the Statute that make CBAs binding and irrevocable elevate them to the level (indeed, above the level) of agency regulations. Union officers </w:t>
      </w:r>
      <w:r w:rsidRPr="009F2D93">
        <w:rPr>
          <w:rStyle w:val="StyleUnderline"/>
        </w:rPr>
        <w:t xml:space="preserve">accordingly </w:t>
      </w:r>
      <w:r w:rsidRPr="009F2D93">
        <w:rPr>
          <w:rStyle w:val="StyleUnderline"/>
          <w:highlight w:val="cyan"/>
        </w:rPr>
        <w:t>wield rulemaking authority</w:t>
      </w:r>
      <w:r w:rsidRPr="009F2D93">
        <w:rPr>
          <w:rStyle w:val="StyleUnderline"/>
        </w:rPr>
        <w:t xml:space="preserve"> in </w:t>
      </w:r>
      <w:r w:rsidRPr="009F2D93">
        <w:rPr>
          <w:rStyle w:val="Emphasis"/>
          <w:highlight w:val="cyan"/>
        </w:rPr>
        <w:t>violation</w:t>
      </w:r>
      <w:r w:rsidRPr="009F2D93">
        <w:rPr>
          <w:rStyle w:val="StyleUnderline"/>
          <w:highlight w:val="cyan"/>
        </w:rPr>
        <w:t xml:space="preserve"> of</w:t>
      </w:r>
      <w:r w:rsidRPr="009F2D93">
        <w:rPr>
          <w:rStyle w:val="StyleUnderline"/>
        </w:rPr>
        <w:t xml:space="preserve"> both the </w:t>
      </w:r>
      <w:r w:rsidRPr="009F2D93">
        <w:rPr>
          <w:rStyle w:val="Emphasis"/>
          <w:highlight w:val="cyan"/>
        </w:rPr>
        <w:t>Vesting</w:t>
      </w:r>
      <w:r w:rsidRPr="009F2D93">
        <w:rPr>
          <w:rStyle w:val="StyleUnderline"/>
        </w:rPr>
        <w:t xml:space="preserve"> Clause </w:t>
      </w:r>
      <w:r w:rsidRPr="009F2D93">
        <w:rPr>
          <w:rStyle w:val="StyleUnderline"/>
          <w:highlight w:val="cyan"/>
        </w:rPr>
        <w:t>and</w:t>
      </w:r>
      <w:r w:rsidRPr="009F2D93">
        <w:rPr>
          <w:rStyle w:val="StyleUnderline"/>
        </w:rPr>
        <w:t xml:space="preserve"> the </w:t>
      </w:r>
      <w:r w:rsidRPr="009F2D93">
        <w:rPr>
          <w:rStyle w:val="Emphasis"/>
          <w:highlight w:val="cyan"/>
        </w:rPr>
        <w:t>Appointments</w:t>
      </w:r>
      <w:r w:rsidRPr="009F2D93">
        <w:rPr>
          <w:rStyle w:val="StyleUnderline"/>
        </w:rPr>
        <w:t xml:space="preserve"> Clause</w:t>
      </w:r>
      <w:r w:rsidRPr="009F2D93">
        <w:rPr>
          <w:sz w:val="16"/>
        </w:rPr>
        <w:t xml:space="preserve">. </w:t>
      </w:r>
    </w:p>
    <w:p w14:paraId="202B8ED3" w14:textId="77777777" w:rsidR="00BA6046" w:rsidRPr="009F2D93" w:rsidRDefault="00BA6046" w:rsidP="00BA6046">
      <w:pPr>
        <w:rPr>
          <w:sz w:val="16"/>
        </w:rPr>
      </w:pPr>
      <w:r w:rsidRPr="009F2D93">
        <w:rPr>
          <w:sz w:val="16"/>
        </w:rPr>
        <w:t xml:space="preserve">For the same reason, </w:t>
      </w:r>
      <w:r w:rsidRPr="009F2D93">
        <w:rPr>
          <w:rStyle w:val="StyleUnderline"/>
          <w:highlight w:val="cyan"/>
        </w:rPr>
        <w:t xml:space="preserve">unions </w:t>
      </w:r>
      <w:r w:rsidRPr="009F2D93">
        <w:rPr>
          <w:rStyle w:val="Emphasis"/>
          <w:highlight w:val="cyan"/>
        </w:rPr>
        <w:t>cannot argue</w:t>
      </w:r>
      <w:r w:rsidRPr="009F2D93">
        <w:rPr>
          <w:rStyle w:val="StyleUnderline"/>
          <w:highlight w:val="cyan"/>
        </w:rPr>
        <w:t xml:space="preserve"> they</w:t>
      </w:r>
      <w:r w:rsidRPr="009F2D93">
        <w:rPr>
          <w:rStyle w:val="StyleUnderline"/>
        </w:rPr>
        <w:t xml:space="preserve"> merely </w:t>
      </w:r>
      <w:r w:rsidRPr="009F2D93">
        <w:rPr>
          <w:rStyle w:val="StyleUnderline"/>
          <w:highlight w:val="cyan"/>
        </w:rPr>
        <w:t>wield federal</w:t>
      </w:r>
      <w:r w:rsidRPr="009F2D93">
        <w:rPr>
          <w:rStyle w:val="StyleUnderline"/>
        </w:rPr>
        <w:t xml:space="preserve"> employees’ coll</w:t>
      </w:r>
      <w:r w:rsidRPr="009F2D93">
        <w:rPr>
          <w:rStyle w:val="StyleUnderline"/>
          <w:highlight w:val="cyan"/>
        </w:rPr>
        <w:t>ective private power</w:t>
      </w:r>
      <w:r w:rsidRPr="009F2D93">
        <w:rPr>
          <w:rStyle w:val="StyleUnderline"/>
        </w:rPr>
        <w:t xml:space="preserve"> over their own labor</w:t>
      </w:r>
      <w:r w:rsidRPr="009F2D93">
        <w:rPr>
          <w:sz w:val="16"/>
        </w:rPr>
        <w:t xml:space="preserve">. Federal </w:t>
      </w:r>
      <w:r w:rsidRPr="009F2D93">
        <w:rPr>
          <w:rStyle w:val="StyleUnderline"/>
        </w:rPr>
        <w:t xml:space="preserve">employees </w:t>
      </w:r>
      <w:r w:rsidRPr="009F2D93">
        <w:rPr>
          <w:rStyle w:val="StyleUnderline"/>
          <w:highlight w:val="cyan"/>
        </w:rPr>
        <w:t>have no private authority to negotiate</w:t>
      </w:r>
      <w:r w:rsidRPr="009F2D93">
        <w:rPr>
          <w:rStyle w:val="StyleUnderline"/>
        </w:rPr>
        <w:t>—individually or collectively—</w:t>
      </w:r>
      <w:r w:rsidRPr="009F2D93">
        <w:rPr>
          <w:rStyle w:val="StyleUnderline"/>
          <w:highlight w:val="cyan"/>
        </w:rPr>
        <w:t>contracts that</w:t>
      </w:r>
      <w:r w:rsidRPr="009F2D93">
        <w:rPr>
          <w:rStyle w:val="StyleUnderline"/>
        </w:rPr>
        <w:t xml:space="preserve"> generally </w:t>
      </w:r>
      <w:r w:rsidRPr="009F2D93">
        <w:rPr>
          <w:rStyle w:val="StyleUnderline"/>
          <w:highlight w:val="cyan"/>
        </w:rPr>
        <w:t>constrain</w:t>
      </w:r>
      <w:r w:rsidRPr="009F2D93">
        <w:rPr>
          <w:rStyle w:val="StyleUnderline"/>
        </w:rPr>
        <w:t xml:space="preserve"> an agency’s </w:t>
      </w:r>
      <w:r w:rsidRPr="009F2D93">
        <w:rPr>
          <w:rStyle w:val="StyleUnderline"/>
          <w:highlight w:val="cyan"/>
        </w:rPr>
        <w:t>sovereign power</w:t>
      </w:r>
      <w:r w:rsidRPr="009F2D93">
        <w:rPr>
          <w:sz w:val="16"/>
        </w:rPr>
        <w:t xml:space="preserve">. Nor do they have private authority to prevent agencies from unilaterally changing working conditions until collective bargaining negotiations conclude. The </w:t>
      </w:r>
      <w:r w:rsidRPr="009F2D93">
        <w:rPr>
          <w:rStyle w:val="StyleUnderline"/>
          <w:highlight w:val="cyan"/>
        </w:rPr>
        <w:t>authority to</w:t>
      </w:r>
      <w:r w:rsidRPr="009F2D93">
        <w:rPr>
          <w:rStyle w:val="StyleUnderline"/>
        </w:rPr>
        <w:t xml:space="preserve"> block agency regulations and </w:t>
      </w:r>
      <w:r w:rsidRPr="009F2D93">
        <w:rPr>
          <w:rStyle w:val="StyleUnderline"/>
          <w:highlight w:val="cyan"/>
        </w:rPr>
        <w:t>forestall</w:t>
      </w:r>
      <w:r w:rsidRPr="009F2D93">
        <w:rPr>
          <w:rStyle w:val="StyleUnderline"/>
        </w:rPr>
        <w:t xml:space="preserve"> </w:t>
      </w:r>
      <w:r w:rsidRPr="009F2D93">
        <w:rPr>
          <w:rStyle w:val="StyleUnderline"/>
          <w:highlight w:val="cyan"/>
        </w:rPr>
        <w:t xml:space="preserve">operational changes is </w:t>
      </w:r>
      <w:r w:rsidRPr="009F2D93">
        <w:rPr>
          <w:rStyle w:val="Emphasis"/>
          <w:highlight w:val="cyan"/>
        </w:rPr>
        <w:t>necessarily</w:t>
      </w:r>
      <w:r w:rsidRPr="009F2D93">
        <w:rPr>
          <w:rStyle w:val="StyleUnderline"/>
          <w:highlight w:val="cyan"/>
        </w:rPr>
        <w:t xml:space="preserve"> sovereign power</w:t>
      </w:r>
      <w:r w:rsidRPr="009F2D93">
        <w:rPr>
          <w:sz w:val="16"/>
        </w:rPr>
        <w:t>.</w:t>
      </w:r>
    </w:p>
    <w:p w14:paraId="4212E6EE" w14:textId="77777777" w:rsidR="00BA6046" w:rsidRPr="00FA5DAF" w:rsidRDefault="00BA6046" w:rsidP="00BA6046">
      <w:pPr>
        <w:pStyle w:val="Heading4"/>
      </w:pPr>
      <w:r>
        <w:t xml:space="preserve">Unions </w:t>
      </w:r>
      <w:r w:rsidRPr="00FA5DAF">
        <w:rPr>
          <w:u w:val="single"/>
        </w:rPr>
        <w:t>override</w:t>
      </w:r>
      <w:r>
        <w:t xml:space="preserve"> preferences, restricting </w:t>
      </w:r>
      <w:r w:rsidRPr="00B24240">
        <w:rPr>
          <w:u w:val="single"/>
        </w:rPr>
        <w:t>due process</w:t>
      </w:r>
      <w:r>
        <w:t xml:space="preserve"> over </w:t>
      </w:r>
      <w:r w:rsidRPr="00B24240">
        <w:rPr>
          <w:u w:val="single"/>
        </w:rPr>
        <w:t>employment conditions</w:t>
      </w:r>
      <w:r>
        <w:t>.</w:t>
      </w:r>
    </w:p>
    <w:p w14:paraId="6A320DBA" w14:textId="77777777" w:rsidR="00BA6046" w:rsidRPr="00FA5DAF" w:rsidRDefault="00BA6046" w:rsidP="00BA6046">
      <w:r>
        <w:t xml:space="preserve">Jessie </w:t>
      </w:r>
      <w:r w:rsidRPr="00FA5DAF">
        <w:rPr>
          <w:rStyle w:val="Style13ptBold"/>
        </w:rPr>
        <w:t>Bur 21</w:t>
      </w:r>
      <w:r>
        <w:t>. Federal Management Specialist for the Federal Times. “</w:t>
      </w:r>
      <w:r w:rsidRPr="00FA5DAF">
        <w:t>Answers to federal workers’ questions about government labor unions</w:t>
      </w:r>
      <w:r>
        <w:t xml:space="preserve">.” September 21, 2021. </w:t>
      </w:r>
      <w:r w:rsidRPr="00FA5DAF">
        <w:t>https://www.federaltimes.com/management/hr/2021/09/01/answers-to-federal-workers-questions-about-government-labor-unions/</w:t>
      </w:r>
    </w:p>
    <w:p w14:paraId="1D458D89" w14:textId="77777777" w:rsidR="00BA6046" w:rsidRPr="00FA5DAF" w:rsidRDefault="00BA6046" w:rsidP="00BA6046">
      <w:pPr>
        <w:rPr>
          <w:sz w:val="16"/>
        </w:rPr>
      </w:pPr>
      <w:r w:rsidRPr="00FA5DAF">
        <w:rPr>
          <w:rStyle w:val="StyleUnderline"/>
          <w:highlight w:val="cyan"/>
        </w:rPr>
        <w:lastRenderedPageBreak/>
        <w:t>Union members</w:t>
      </w:r>
      <w:r w:rsidRPr="00FA5DAF">
        <w:rPr>
          <w:rStyle w:val="StyleUnderline"/>
        </w:rPr>
        <w:t xml:space="preserve">, on the other hand, </w:t>
      </w:r>
      <w:r w:rsidRPr="00FA5DAF">
        <w:rPr>
          <w:rStyle w:val="StyleUnderline"/>
          <w:highlight w:val="cyan"/>
        </w:rPr>
        <w:t>pay</w:t>
      </w:r>
      <w:r w:rsidRPr="00FA5DAF">
        <w:rPr>
          <w:rStyle w:val="StyleUnderline"/>
        </w:rPr>
        <w:t xml:space="preserve"> dues to the </w:t>
      </w:r>
      <w:r w:rsidRPr="00FA5DAF">
        <w:rPr>
          <w:rStyle w:val="StyleUnderline"/>
          <w:highlight w:val="cyan"/>
        </w:rPr>
        <w:t>labor organization</w:t>
      </w:r>
      <w:r w:rsidRPr="00FA5DAF">
        <w:rPr>
          <w:rStyle w:val="StyleUnderline"/>
        </w:rPr>
        <w:t xml:space="preserve"> that </w:t>
      </w:r>
      <w:r w:rsidRPr="00FA5DAF">
        <w:rPr>
          <w:rStyle w:val="StyleUnderline"/>
          <w:highlight w:val="cyan"/>
        </w:rPr>
        <w:t xml:space="preserve">represents their </w:t>
      </w:r>
      <w:r w:rsidRPr="00FA5DAF">
        <w:rPr>
          <w:rStyle w:val="Emphasis"/>
          <w:highlight w:val="cyan"/>
        </w:rPr>
        <w:t>unit</w:t>
      </w:r>
      <w:r w:rsidRPr="00FA5DAF">
        <w:rPr>
          <w:sz w:val="16"/>
        </w:rPr>
        <w:t xml:space="preserve">. Union dues generally cost $15 to $25 per pay period, depending on the union and the employee’s pay level. Labor </w:t>
      </w:r>
      <w:r w:rsidRPr="00FA5DAF">
        <w:rPr>
          <w:rStyle w:val="StyleUnderline"/>
        </w:rPr>
        <w:t xml:space="preserve">union </w:t>
      </w:r>
      <w:r w:rsidRPr="00FA5DAF">
        <w:rPr>
          <w:rStyle w:val="StyleUnderline"/>
          <w:highlight w:val="cyan"/>
        </w:rPr>
        <w:t>members</w:t>
      </w:r>
      <w:r w:rsidRPr="00FA5DAF">
        <w:rPr>
          <w:rStyle w:val="StyleUnderline"/>
        </w:rPr>
        <w:t xml:space="preserve"> get access to more benefits and </w:t>
      </w:r>
      <w:r w:rsidRPr="00FA5DAF">
        <w:rPr>
          <w:rStyle w:val="StyleUnderline"/>
          <w:highlight w:val="cyan"/>
        </w:rPr>
        <w:t xml:space="preserve">have more </w:t>
      </w:r>
      <w:r w:rsidRPr="00FA5DAF">
        <w:rPr>
          <w:rStyle w:val="Emphasis"/>
          <w:highlight w:val="cyan"/>
        </w:rPr>
        <w:t>influence</w:t>
      </w:r>
      <w:r w:rsidRPr="00FA5DAF">
        <w:rPr>
          <w:rStyle w:val="StyleUnderline"/>
          <w:highlight w:val="cyan"/>
        </w:rPr>
        <w:t xml:space="preserve"> over</w:t>
      </w:r>
      <w:r w:rsidRPr="00FA5DAF">
        <w:rPr>
          <w:rStyle w:val="StyleUnderline"/>
        </w:rPr>
        <w:t xml:space="preserve"> the union’s </w:t>
      </w:r>
      <w:r w:rsidRPr="00FA5DAF">
        <w:rPr>
          <w:rStyle w:val="Emphasis"/>
          <w:highlight w:val="cyan"/>
        </w:rPr>
        <w:t>priorities</w:t>
      </w:r>
      <w:r w:rsidRPr="00FA5DAF">
        <w:rPr>
          <w:rStyle w:val="StyleUnderline"/>
        </w:rPr>
        <w:t xml:space="preserve"> than nonmembers</w:t>
      </w:r>
      <w:r w:rsidRPr="00FA5DAF">
        <w:rPr>
          <w:sz w:val="16"/>
        </w:rPr>
        <w:t>.</w:t>
      </w:r>
    </w:p>
    <w:p w14:paraId="10538901" w14:textId="77777777" w:rsidR="00BA6046" w:rsidRPr="00FA5DAF" w:rsidRDefault="00BA6046" w:rsidP="00BA6046">
      <w:pPr>
        <w:rPr>
          <w:sz w:val="16"/>
        </w:rPr>
      </w:pPr>
      <w:r w:rsidRPr="00FA5DAF">
        <w:rPr>
          <w:sz w:val="16"/>
        </w:rPr>
        <w:t xml:space="preserve">“For </w:t>
      </w:r>
      <w:r w:rsidRPr="00FA5DAF">
        <w:rPr>
          <w:rStyle w:val="StyleUnderline"/>
        </w:rPr>
        <w:t>folks that aren’t members</w:t>
      </w:r>
      <w:r w:rsidRPr="00FA5DAF">
        <w:rPr>
          <w:sz w:val="16"/>
        </w:rPr>
        <w:t xml:space="preserve">, there’s a couple of things they don’t have. There’s certain types of representation that they’re not guaranteed from the union. </w:t>
      </w:r>
      <w:r w:rsidRPr="00FA5DAF">
        <w:rPr>
          <w:rStyle w:val="StyleUnderline"/>
        </w:rPr>
        <w:t xml:space="preserve">They </w:t>
      </w:r>
      <w:r w:rsidRPr="00FA5DAF">
        <w:rPr>
          <w:rStyle w:val="StyleUnderline"/>
          <w:highlight w:val="cyan"/>
        </w:rPr>
        <w:t>don’t</w:t>
      </w:r>
      <w:r w:rsidRPr="00FA5DAF">
        <w:rPr>
          <w:rStyle w:val="StyleUnderline"/>
        </w:rPr>
        <w:t xml:space="preserve"> necessarily </w:t>
      </w:r>
      <w:r w:rsidRPr="00FA5DAF">
        <w:rPr>
          <w:rStyle w:val="StyleUnderline"/>
          <w:highlight w:val="cyan"/>
        </w:rPr>
        <w:t>get a say on</w:t>
      </w:r>
      <w:r w:rsidRPr="00FA5DAF">
        <w:rPr>
          <w:rStyle w:val="StyleUnderline"/>
        </w:rPr>
        <w:t xml:space="preserve"> what goes into </w:t>
      </w:r>
      <w:r w:rsidRPr="00FA5DAF">
        <w:rPr>
          <w:rStyle w:val="StyleUnderline"/>
          <w:highlight w:val="cyan"/>
        </w:rPr>
        <w:t xml:space="preserve">the </w:t>
      </w:r>
      <w:r w:rsidRPr="00FA5DAF">
        <w:rPr>
          <w:rStyle w:val="Emphasis"/>
          <w:highlight w:val="cyan"/>
        </w:rPr>
        <w:t>contract</w:t>
      </w:r>
      <w:r w:rsidRPr="00FA5DAF">
        <w:rPr>
          <w:sz w:val="16"/>
        </w:rPr>
        <w:t>, and so there are benefits from being involved in the union that are, I think, transformational,” David Cann, director of membership and organization at the American Federation of Government Employees, told Federal Times.</w:t>
      </w:r>
    </w:p>
    <w:p w14:paraId="6FBBA2BC" w14:textId="77777777" w:rsidR="00BA6046" w:rsidRDefault="00BA6046" w:rsidP="00BA6046">
      <w:pPr>
        <w:rPr>
          <w:sz w:val="16"/>
        </w:rPr>
      </w:pPr>
      <w:r w:rsidRPr="00FA5DAF">
        <w:rPr>
          <w:sz w:val="16"/>
        </w:rPr>
        <w:t xml:space="preserve">“You’re still being protected at the job, which is good. You have due process, you have conditions of employment that your coworkers have banded together to negotiate that are always vastly better than what the agency would offer, but you’re still choosing to </w:t>
      </w:r>
      <w:r w:rsidRPr="00FA5DAF">
        <w:rPr>
          <w:rStyle w:val="StyleUnderline"/>
          <w:highlight w:val="cyan"/>
        </w:rPr>
        <w:t xml:space="preserve">let </w:t>
      </w:r>
      <w:r w:rsidRPr="00FA5DAF">
        <w:rPr>
          <w:rStyle w:val="Emphasis"/>
          <w:sz w:val="28"/>
          <w:szCs w:val="28"/>
          <w:highlight w:val="cyan"/>
        </w:rPr>
        <w:t>somebody else</w:t>
      </w:r>
      <w:r w:rsidRPr="00FA5DAF">
        <w:rPr>
          <w:rStyle w:val="StyleUnderline"/>
          <w:highlight w:val="cyan"/>
        </w:rPr>
        <w:t xml:space="preserve"> decide </w:t>
      </w:r>
      <w:r w:rsidRPr="00FA5DAF">
        <w:rPr>
          <w:rStyle w:val="Emphasis"/>
          <w:sz w:val="28"/>
          <w:szCs w:val="28"/>
          <w:highlight w:val="cyan"/>
        </w:rPr>
        <w:t>what your job is</w:t>
      </w:r>
      <w:r w:rsidRPr="00FA5DAF">
        <w:rPr>
          <w:rStyle w:val="StyleUnderline"/>
          <w:highlight w:val="cyan"/>
        </w:rPr>
        <w:t xml:space="preserve"> for you</w:t>
      </w:r>
      <w:r w:rsidRPr="00FA5DAF">
        <w:rPr>
          <w:sz w:val="16"/>
        </w:rPr>
        <w:t>.”</w:t>
      </w:r>
    </w:p>
    <w:p w14:paraId="301F8100" w14:textId="77777777" w:rsidR="00BA6046" w:rsidRPr="003144FD" w:rsidRDefault="00BA6046" w:rsidP="00BA6046">
      <w:pPr>
        <w:pStyle w:val="Heading4"/>
      </w:pPr>
      <w:r>
        <w:t xml:space="preserve">Has </w:t>
      </w:r>
      <w:r w:rsidRPr="003144FD">
        <w:rPr>
          <w:u w:val="single"/>
        </w:rPr>
        <w:t>zero application</w:t>
      </w:r>
      <w:r>
        <w:t>.</w:t>
      </w:r>
    </w:p>
    <w:p w14:paraId="43A49858" w14:textId="77777777" w:rsidR="00BA6046" w:rsidRPr="003144FD" w:rsidRDefault="00BA6046" w:rsidP="00BA6046">
      <w:r>
        <w:t xml:space="preserve">James </w:t>
      </w:r>
      <w:r w:rsidRPr="00AC3B27">
        <w:rPr>
          <w:rStyle w:val="Style13ptBold"/>
        </w:rPr>
        <w:t>Sherk 25</w:t>
      </w:r>
      <w:r>
        <w:t xml:space="preserve">. </w:t>
      </w:r>
      <w:r w:rsidRPr="00AC3B27">
        <w:t>Director, Center for American Freedom, America First Policy Institute</w:t>
      </w:r>
      <w:r>
        <w:t xml:space="preserve">; M.A., University of Rochester. “Reining in the Unconstitutional Powers of Federal Labor Unions and Arbitrators.” </w:t>
      </w:r>
      <w:r w:rsidRPr="003E45D7">
        <w:t>https://journals.law.harvard.edu/jlpp/wp-content/uploads/sites/90/2025/01/Sherk-Unconstitutional-Powers.pdf</w:t>
      </w:r>
      <w:r>
        <w:t xml:space="preserve">. </w:t>
      </w:r>
    </w:p>
    <w:p w14:paraId="1C753C6A" w14:textId="77777777" w:rsidR="00BA6046" w:rsidRDefault="00BA6046" w:rsidP="00BA6046">
      <w:pPr>
        <w:rPr>
          <w:sz w:val="16"/>
        </w:rPr>
      </w:pPr>
      <w:r w:rsidRPr="003144FD">
        <w:rPr>
          <w:sz w:val="16"/>
        </w:rPr>
        <w:t xml:space="preserve">The </w:t>
      </w:r>
      <w:r w:rsidRPr="003144FD">
        <w:rPr>
          <w:rStyle w:val="StyleUnderline"/>
          <w:highlight w:val="cyan"/>
        </w:rPr>
        <w:t>public non-delegation</w:t>
      </w:r>
      <w:r w:rsidRPr="003144FD">
        <w:rPr>
          <w:rStyle w:val="StyleUnderline"/>
        </w:rPr>
        <w:t xml:space="preserve"> doctrine prohibits Congress from delegating its lawmaking authority to the executive branch</w:t>
      </w:r>
      <w:r w:rsidRPr="003144FD">
        <w:rPr>
          <w:sz w:val="16"/>
        </w:rPr>
        <w:t xml:space="preserve">. Professor Cass </w:t>
      </w:r>
      <w:r w:rsidRPr="003144FD">
        <w:rPr>
          <w:rStyle w:val="StyleUnderline"/>
        </w:rPr>
        <w:t>Sunstein has famously argued that the public nondelegation doctrine “had one good year</w:t>
      </w:r>
      <w:r w:rsidRPr="003144FD">
        <w:rPr>
          <w:sz w:val="16"/>
        </w:rPr>
        <w:t xml:space="preserve"> [1935], and 211 bad ones (and counting).” Cass R. Sunstein, Nondelegation Canons, 67 U. CHI. L. REV. 315, 322 (2000). </w:t>
      </w:r>
      <w:r w:rsidRPr="003144FD">
        <w:rPr>
          <w:rStyle w:val="StyleUnderline"/>
        </w:rPr>
        <w:t xml:space="preserve">This argument </w:t>
      </w:r>
      <w:r w:rsidRPr="003144FD">
        <w:rPr>
          <w:rStyle w:val="StyleUnderline"/>
          <w:highlight w:val="cyan"/>
        </w:rPr>
        <w:t xml:space="preserve">has </w:t>
      </w:r>
      <w:r w:rsidRPr="003144FD">
        <w:rPr>
          <w:rStyle w:val="Emphasis"/>
          <w:highlight w:val="cyan"/>
        </w:rPr>
        <w:t>no application</w:t>
      </w:r>
      <w:r w:rsidRPr="003144FD">
        <w:rPr>
          <w:rStyle w:val="StyleUnderline"/>
          <w:highlight w:val="cyan"/>
        </w:rPr>
        <w:t xml:space="preserve"> to the</w:t>
      </w:r>
      <w:r w:rsidRPr="003144FD">
        <w:rPr>
          <w:rStyle w:val="StyleUnderline"/>
        </w:rPr>
        <w:t xml:space="preserve"> </w:t>
      </w:r>
      <w:r w:rsidRPr="003144FD">
        <w:rPr>
          <w:rStyle w:val="StyleUnderline"/>
          <w:highlight w:val="cyan"/>
        </w:rPr>
        <w:t>private</w:t>
      </w:r>
      <w:r w:rsidRPr="003144FD">
        <w:rPr>
          <w:rStyle w:val="StyleUnderline"/>
        </w:rPr>
        <w:t xml:space="preserve"> non-delegation </w:t>
      </w:r>
      <w:r w:rsidRPr="003144FD">
        <w:rPr>
          <w:rStyle w:val="StyleUnderline"/>
          <w:highlight w:val="cyan"/>
        </w:rPr>
        <w:t>doctrine</w:t>
      </w:r>
      <w:r w:rsidRPr="003144FD">
        <w:rPr>
          <w:rStyle w:val="StyleUnderline"/>
        </w:rPr>
        <w:t xml:space="preserve">, which </w:t>
      </w:r>
      <w:r w:rsidRPr="003144FD">
        <w:rPr>
          <w:rStyle w:val="Emphasis"/>
          <w:highlight w:val="cyan"/>
        </w:rPr>
        <w:t>prohibits</w:t>
      </w:r>
      <w:r w:rsidRPr="003144FD">
        <w:rPr>
          <w:rStyle w:val="StyleUnderline"/>
          <w:highlight w:val="cyan"/>
        </w:rPr>
        <w:t xml:space="preserve"> delegations of federal power to private parties</w:t>
      </w:r>
      <w:r w:rsidRPr="003144FD">
        <w:rPr>
          <w:sz w:val="16"/>
        </w:rPr>
        <w:t xml:space="preserve">. As discussed infra, </w:t>
      </w:r>
      <w:r w:rsidRPr="003144FD">
        <w:rPr>
          <w:rStyle w:val="StyleUnderline"/>
          <w:highlight w:val="cyan"/>
        </w:rPr>
        <w:t xml:space="preserve">courts have </w:t>
      </w:r>
      <w:r w:rsidRPr="003144FD">
        <w:rPr>
          <w:rStyle w:val="Emphasis"/>
          <w:highlight w:val="cyan"/>
        </w:rPr>
        <w:t>regularly</w:t>
      </w:r>
      <w:r w:rsidRPr="003144FD">
        <w:rPr>
          <w:rStyle w:val="StyleUnderline"/>
          <w:highlight w:val="cyan"/>
        </w:rPr>
        <w:t xml:space="preserve"> and </w:t>
      </w:r>
      <w:r w:rsidRPr="003144FD">
        <w:rPr>
          <w:rStyle w:val="Emphasis"/>
          <w:highlight w:val="cyan"/>
        </w:rPr>
        <w:t>recently</w:t>
      </w:r>
      <w:r w:rsidRPr="003144FD">
        <w:rPr>
          <w:rStyle w:val="StyleUnderline"/>
          <w:highlight w:val="cyan"/>
        </w:rPr>
        <w:t xml:space="preserve"> applied the </w:t>
      </w:r>
      <w:r w:rsidRPr="003144FD">
        <w:rPr>
          <w:rStyle w:val="Emphasis"/>
          <w:highlight w:val="cyan"/>
        </w:rPr>
        <w:t xml:space="preserve">private non-delegation </w:t>
      </w:r>
      <w:r w:rsidRPr="003144FD">
        <w:rPr>
          <w:rStyle w:val="StyleUnderline"/>
          <w:highlight w:val="cyan"/>
        </w:rPr>
        <w:t>doctrine</w:t>
      </w:r>
      <w:r w:rsidRPr="003144FD">
        <w:rPr>
          <w:rStyle w:val="StyleUnderline"/>
        </w:rPr>
        <w:t xml:space="preserve"> to </w:t>
      </w:r>
      <w:r w:rsidRPr="003144FD">
        <w:rPr>
          <w:rStyle w:val="Emphasis"/>
          <w:highlight w:val="cyan"/>
        </w:rPr>
        <w:t>strike down</w:t>
      </w:r>
      <w:r w:rsidRPr="003144FD">
        <w:rPr>
          <w:rStyle w:val="StyleUnderline"/>
        </w:rPr>
        <w:t xml:space="preserve"> transfers of federal power to private parties</w:t>
      </w:r>
      <w:r w:rsidRPr="003144FD">
        <w:rPr>
          <w:sz w:val="16"/>
        </w:rPr>
        <w:t>.</w:t>
      </w:r>
    </w:p>
    <w:p w14:paraId="589B7D2E" w14:textId="77777777" w:rsidR="00BA6046" w:rsidRDefault="00BA6046" w:rsidP="00BA6046"/>
    <w:p w14:paraId="0407AE0C" w14:textId="77777777" w:rsidR="00BA6046" w:rsidRPr="007D2084" w:rsidRDefault="00BA6046" w:rsidP="00BA6046">
      <w:pPr>
        <w:pStyle w:val="Heading4"/>
      </w:pPr>
      <w:r w:rsidRPr="007D2084">
        <w:rPr>
          <w:u w:val="single"/>
        </w:rPr>
        <w:t>Accountability gaps</w:t>
      </w:r>
      <w:r>
        <w:t xml:space="preserve"> cause a </w:t>
      </w:r>
      <w:r w:rsidRPr="007D2084">
        <w:rPr>
          <w:u w:val="single"/>
        </w:rPr>
        <w:t>principal-agent problem</w:t>
      </w:r>
      <w:r>
        <w:t>.</w:t>
      </w:r>
    </w:p>
    <w:p w14:paraId="35ACBF21" w14:textId="77777777" w:rsidR="00BA6046" w:rsidRPr="007D2084" w:rsidRDefault="00BA6046" w:rsidP="00BA6046">
      <w:r>
        <w:t xml:space="preserve">Maximillian </w:t>
      </w:r>
      <w:r w:rsidRPr="007D2084">
        <w:rPr>
          <w:rStyle w:val="Style13ptBold"/>
        </w:rPr>
        <w:t>Laufer 23</w:t>
      </w:r>
      <w:r>
        <w:t xml:space="preserve">. Fellow at the Georgetown University Denny Center. “Democracy and Industry Capture of the Executive.” September 21, 2023. </w:t>
      </w:r>
      <w:r w:rsidRPr="007D2084">
        <w:t>https://www.law.georgetown.edu/denny-center/blog/industry-capture-of-the-executive/</w:t>
      </w:r>
    </w:p>
    <w:p w14:paraId="3F2D1461" w14:textId="77777777" w:rsidR="00BA6046" w:rsidRPr="007D2084" w:rsidRDefault="00BA6046" w:rsidP="00BA6046">
      <w:pPr>
        <w:rPr>
          <w:sz w:val="16"/>
        </w:rPr>
      </w:pPr>
      <w:r w:rsidRPr="007D2084">
        <w:rPr>
          <w:rStyle w:val="StyleUnderline"/>
          <w:highlight w:val="cyan"/>
        </w:rPr>
        <w:t>Regulatory capture</w:t>
      </w:r>
      <w:r w:rsidRPr="007D2084">
        <w:rPr>
          <w:sz w:val="16"/>
        </w:rPr>
        <w:t xml:space="preserve"> can alternatively be viewed as </w:t>
      </w:r>
      <w:r w:rsidRPr="007D2084">
        <w:rPr>
          <w:rStyle w:val="Emphasis"/>
          <w:highlight w:val="cyan"/>
        </w:rPr>
        <w:t>arising</w:t>
      </w:r>
      <w:r w:rsidRPr="007D2084">
        <w:rPr>
          <w:rStyle w:val="StyleUnderline"/>
          <w:highlight w:val="cyan"/>
        </w:rPr>
        <w:t xml:space="preserve"> from</w:t>
      </w:r>
      <w:r w:rsidRPr="007D2084">
        <w:rPr>
          <w:rStyle w:val="StyleUnderline"/>
        </w:rPr>
        <w:t xml:space="preserve"> some variation of the “</w:t>
      </w:r>
      <w:r w:rsidRPr="007D2084">
        <w:rPr>
          <w:rStyle w:val="StyleUnderline"/>
          <w:highlight w:val="cyan"/>
        </w:rPr>
        <w:t>principal–agent problem</w:t>
      </w:r>
      <w:r w:rsidRPr="007D2084">
        <w:rPr>
          <w:rStyle w:val="StyleUnderline"/>
        </w:rPr>
        <w:t xml:space="preserve">”—a scenario where (1) </w:t>
      </w:r>
      <w:r w:rsidRPr="007D2084">
        <w:rPr>
          <w:rStyle w:val="StyleUnderline"/>
          <w:highlight w:val="cyan"/>
        </w:rPr>
        <w:t>a principal</w:t>
      </w:r>
      <w:r w:rsidRPr="007D2084">
        <w:rPr>
          <w:sz w:val="16"/>
        </w:rPr>
        <w:t xml:space="preserve"> (here, Congress) </w:t>
      </w:r>
      <w:r w:rsidRPr="007D2084">
        <w:rPr>
          <w:rStyle w:val="StyleUnderline"/>
          <w:highlight w:val="cyan"/>
        </w:rPr>
        <w:t xml:space="preserve">cannot </w:t>
      </w:r>
      <w:r w:rsidRPr="007D2084">
        <w:rPr>
          <w:rStyle w:val="Emphasis"/>
          <w:highlight w:val="cyan"/>
        </w:rPr>
        <w:t>perfectly monitor</w:t>
      </w:r>
      <w:r w:rsidRPr="007D2084">
        <w:rPr>
          <w:rStyle w:val="StyleUnderline"/>
        </w:rPr>
        <w:t xml:space="preserve"> the </w:t>
      </w:r>
      <w:r w:rsidRPr="007D2084">
        <w:rPr>
          <w:rStyle w:val="StyleUnderline"/>
          <w:highlight w:val="cyan"/>
        </w:rPr>
        <w:t>actions of its agent</w:t>
      </w:r>
      <w:r w:rsidRPr="007D2084">
        <w:rPr>
          <w:rStyle w:val="StyleUnderline"/>
        </w:rPr>
        <w:t xml:space="preserve"> (here, the </w:t>
      </w:r>
      <w:r w:rsidRPr="007D2084">
        <w:rPr>
          <w:sz w:val="16"/>
        </w:rPr>
        <w:t xml:space="preserve">regulatory </w:t>
      </w:r>
      <w:r w:rsidRPr="007D2084">
        <w:rPr>
          <w:rStyle w:val="StyleUnderline"/>
        </w:rPr>
        <w:t xml:space="preserve">agency </w:t>
      </w:r>
      <w:r w:rsidRPr="007D2084">
        <w:rPr>
          <w:rStyle w:val="StyleUnderline"/>
          <w:highlight w:val="cyan"/>
        </w:rPr>
        <w:t>to whom</w:t>
      </w:r>
      <w:r w:rsidRPr="007D2084">
        <w:rPr>
          <w:sz w:val="16"/>
        </w:rPr>
        <w:t xml:space="preserve"> Congress </w:t>
      </w:r>
      <w:r w:rsidRPr="007D2084">
        <w:rPr>
          <w:rStyle w:val="StyleUnderline"/>
          <w:highlight w:val="cyan"/>
        </w:rPr>
        <w:t xml:space="preserve">has </w:t>
      </w:r>
      <w:r w:rsidRPr="007D2084">
        <w:rPr>
          <w:rStyle w:val="Emphasis"/>
          <w:highlight w:val="cyan"/>
        </w:rPr>
        <w:t>delegated power</w:t>
      </w:r>
      <w:r w:rsidRPr="007D2084">
        <w:rPr>
          <w:sz w:val="16"/>
        </w:rPr>
        <w:t xml:space="preserve">) and (2) the </w:t>
      </w:r>
      <w:r w:rsidRPr="007D2084">
        <w:rPr>
          <w:rStyle w:val="StyleUnderline"/>
        </w:rPr>
        <w:t>two have imperfectly aligned interests</w:t>
      </w:r>
      <w:r w:rsidRPr="007D2084">
        <w:rPr>
          <w:sz w:val="16"/>
        </w:rPr>
        <w:t xml:space="preserve">.[4] Regulators have vastly different incentives from Congresspeople, and so routinely take actions unaligned with legislative branch incentives. Most importantly, Congresspeople, as a function of electoral democracy, have a strong interest in maintaining constituent support. In contrast, regulators are unelected and thus not directly bound to constituents. Instead, regulators’ professional success can become dependent on whether and to what extent they appease industry. For example, the “revolving door” dynamic, the movement of industry insiders into regulatory jobs and regulators into industry positions, can </w:t>
      </w:r>
      <w:r w:rsidRPr="007D2084">
        <w:rPr>
          <w:rStyle w:val="StyleUnderline"/>
          <w:highlight w:val="cyan"/>
        </w:rPr>
        <w:t>encourage</w:t>
      </w:r>
      <w:r w:rsidRPr="007D2084">
        <w:rPr>
          <w:rStyle w:val="StyleUnderline"/>
        </w:rPr>
        <w:t xml:space="preserve"> regulators to promulgate </w:t>
      </w:r>
      <w:r w:rsidRPr="007D2084">
        <w:rPr>
          <w:rStyle w:val="StyleUnderline"/>
          <w:highlight w:val="cyan"/>
        </w:rPr>
        <w:t>policies favorable to industry</w:t>
      </w:r>
      <w:r w:rsidRPr="007D2084">
        <w:rPr>
          <w:sz w:val="16"/>
        </w:rPr>
        <w:t xml:space="preserve">. The </w:t>
      </w:r>
      <w:r w:rsidRPr="007D2084">
        <w:rPr>
          <w:rStyle w:val="StyleUnderline"/>
          <w:highlight w:val="cyan"/>
        </w:rPr>
        <w:t>divergence</w:t>
      </w:r>
      <w:r w:rsidRPr="007D2084">
        <w:rPr>
          <w:rStyle w:val="StyleUnderline"/>
        </w:rPr>
        <w:t xml:space="preserve"> of the private and public sector interests </w:t>
      </w:r>
      <w:r w:rsidRPr="007D2084">
        <w:rPr>
          <w:rStyle w:val="StyleUnderline"/>
          <w:highlight w:val="cyan"/>
        </w:rPr>
        <w:t xml:space="preserve">puts the </w:t>
      </w:r>
      <w:r w:rsidRPr="007D2084">
        <w:rPr>
          <w:rStyle w:val="Emphasis"/>
          <w:highlight w:val="cyan"/>
        </w:rPr>
        <w:t>executive</w:t>
      </w:r>
      <w:r w:rsidRPr="007D2084">
        <w:rPr>
          <w:rStyle w:val="StyleUnderline"/>
          <w:highlight w:val="cyan"/>
        </w:rPr>
        <w:t xml:space="preserve"> branch at </w:t>
      </w:r>
      <w:r w:rsidRPr="007D2084">
        <w:rPr>
          <w:rStyle w:val="Emphasis"/>
          <w:highlight w:val="cyan"/>
        </w:rPr>
        <w:t>particular risk</w:t>
      </w:r>
      <w:r w:rsidRPr="007D2084">
        <w:rPr>
          <w:rStyle w:val="StyleUnderline"/>
        </w:rPr>
        <w:t xml:space="preserve"> of industry capture</w:t>
      </w:r>
      <w:r w:rsidRPr="007D2084">
        <w:rPr>
          <w:sz w:val="16"/>
        </w:rPr>
        <w:t>.</w:t>
      </w:r>
    </w:p>
    <w:p w14:paraId="3F739A57" w14:textId="77777777" w:rsidR="00BA6046" w:rsidRDefault="00BA6046" w:rsidP="00BA6046"/>
    <w:p w14:paraId="5B262E2A" w14:textId="77777777" w:rsidR="00BA6046" w:rsidRPr="007924DB" w:rsidRDefault="00BA6046" w:rsidP="00BA6046">
      <w:pPr>
        <w:pStyle w:val="Heading4"/>
      </w:pPr>
      <w:r>
        <w:lastRenderedPageBreak/>
        <w:t xml:space="preserve">Delegation </w:t>
      </w:r>
      <w:r w:rsidRPr="007924DB">
        <w:rPr>
          <w:u w:val="single"/>
        </w:rPr>
        <w:t>skirts</w:t>
      </w:r>
      <w:r>
        <w:t xml:space="preserve"> force accountability, unleashing </w:t>
      </w:r>
      <w:r w:rsidRPr="007924DB">
        <w:rPr>
          <w:u w:val="single"/>
        </w:rPr>
        <w:t>privatized violence</w:t>
      </w:r>
      <w:r>
        <w:t>.</w:t>
      </w:r>
    </w:p>
    <w:p w14:paraId="62C5DC85" w14:textId="77777777" w:rsidR="00BA6046" w:rsidRPr="007924DB" w:rsidRDefault="00BA6046" w:rsidP="00BA6046">
      <w:r>
        <w:t xml:space="preserve">Jacob </w:t>
      </w:r>
      <w:r w:rsidRPr="007924DB">
        <w:rPr>
          <w:rStyle w:val="Style13ptBold"/>
        </w:rPr>
        <w:t>Charles 22</w:t>
      </w:r>
      <w:r>
        <w:t xml:space="preserve">. Professor of Constitutional Law at Pepperdine University. “Violence and Nondelegation.” </w:t>
      </w:r>
      <w:r w:rsidRPr="007924DB">
        <w:rPr>
          <w:i/>
          <w:iCs/>
        </w:rPr>
        <w:t>Harvard Law Review</w:t>
      </w:r>
      <w:r>
        <w:t xml:space="preserve">. June 2022. </w:t>
      </w:r>
      <w:r w:rsidRPr="007924DB">
        <w:t>https://harvardlawreview.org/forum/vol-135/violence-and-nondelegation/</w:t>
      </w:r>
    </w:p>
    <w:p w14:paraId="5BA9BD4C" w14:textId="77777777" w:rsidR="00BA6046" w:rsidRPr="00D418C6" w:rsidRDefault="00BA6046" w:rsidP="00BA6046">
      <w:pPr>
        <w:rPr>
          <w:rStyle w:val="Emphasis"/>
        </w:rPr>
      </w:pPr>
      <w:r w:rsidRPr="00852FD3">
        <w:rPr>
          <w:sz w:val="16"/>
        </w:rPr>
        <w:t xml:space="preserve">Both might serve as </w:t>
      </w:r>
      <w:r w:rsidRPr="00852FD3">
        <w:rPr>
          <w:rStyle w:val="StyleUnderline"/>
          <w:highlight w:val="cyan"/>
        </w:rPr>
        <w:t>mechanisms</w:t>
      </w:r>
      <w:r w:rsidRPr="00852FD3">
        <w:rPr>
          <w:sz w:val="16"/>
        </w:rPr>
        <w:t xml:space="preserve"> to </w:t>
      </w:r>
      <w:r w:rsidRPr="00852FD3">
        <w:rPr>
          <w:rStyle w:val="StyleUnderline"/>
          <w:highlight w:val="cyan"/>
        </w:rPr>
        <w:t xml:space="preserve">inhibit government </w:t>
      </w:r>
      <w:r w:rsidRPr="00852FD3">
        <w:rPr>
          <w:rStyle w:val="Emphasis"/>
          <w:highlight w:val="cyan"/>
        </w:rPr>
        <w:t>sanction</w:t>
      </w:r>
      <w:r w:rsidRPr="00852FD3">
        <w:rPr>
          <w:rStyle w:val="StyleUnderline"/>
          <w:highlight w:val="cyan"/>
        </w:rPr>
        <w:t xml:space="preserve"> of</w:t>
      </w:r>
      <w:r w:rsidRPr="005019B6">
        <w:rPr>
          <w:rStyle w:val="StyleUnderline"/>
        </w:rPr>
        <w:t xml:space="preserve"> constitutionally </w:t>
      </w:r>
      <w:r w:rsidRPr="00852FD3">
        <w:rPr>
          <w:rStyle w:val="StyleUnderline"/>
          <w:highlight w:val="cyan"/>
        </w:rPr>
        <w:t>impermissible violence.</w:t>
      </w:r>
      <w:r w:rsidRPr="00852FD3">
        <w:rPr>
          <w:sz w:val="16"/>
        </w:rPr>
        <w:t xml:space="preserve"> Consider </w:t>
      </w:r>
      <w:r w:rsidRPr="00D418C6">
        <w:rPr>
          <w:rStyle w:val="StyleUnderline"/>
          <w:highlight w:val="cyan"/>
        </w:rPr>
        <w:t>private delegation</w:t>
      </w:r>
      <w:r w:rsidRPr="00852FD3">
        <w:rPr>
          <w:sz w:val="16"/>
        </w:rPr>
        <w:t xml:space="preserve"> first. When a law </w:t>
      </w:r>
      <w:r w:rsidRPr="005019B6">
        <w:rPr>
          <w:rStyle w:val="Emphasis"/>
        </w:rPr>
        <w:t>authorizes</w:t>
      </w:r>
      <w:r w:rsidRPr="005019B6">
        <w:rPr>
          <w:rStyle w:val="StyleUnderline"/>
        </w:rPr>
        <w:t xml:space="preserve"> or </w:t>
      </w:r>
      <w:r w:rsidRPr="00D418C6">
        <w:rPr>
          <w:rStyle w:val="StyleUnderline"/>
          <w:highlight w:val="cyan"/>
        </w:rPr>
        <w:t xml:space="preserve">legally </w:t>
      </w:r>
      <w:r w:rsidRPr="00D418C6">
        <w:rPr>
          <w:rStyle w:val="Emphasis"/>
          <w:highlight w:val="cyan"/>
        </w:rPr>
        <w:t>immunizes</w:t>
      </w:r>
      <w:r w:rsidRPr="00D418C6">
        <w:rPr>
          <w:rStyle w:val="StyleUnderline"/>
          <w:highlight w:val="cyan"/>
        </w:rPr>
        <w:t> overbroad</w:t>
      </w:r>
      <w:r w:rsidRPr="005019B6">
        <w:rPr>
          <w:rStyle w:val="StyleUnderline"/>
        </w:rPr>
        <w:t xml:space="preserve"> private </w:t>
      </w:r>
      <w:r w:rsidRPr="00D418C6">
        <w:rPr>
          <w:rStyle w:val="StyleUnderline"/>
          <w:highlight w:val="cyan"/>
        </w:rPr>
        <w:t>violence</w:t>
      </w:r>
      <w:r w:rsidRPr="00852FD3">
        <w:rPr>
          <w:sz w:val="16"/>
        </w:rPr>
        <w:t xml:space="preserve">, </w:t>
      </w:r>
      <w:r w:rsidRPr="00852FD3">
        <w:rPr>
          <w:rStyle w:val="Emphasis"/>
        </w:rPr>
        <w:t>constitutional rules</w:t>
      </w:r>
      <w:r w:rsidRPr="00852FD3">
        <w:rPr>
          <w:rStyle w:val="StyleUnderline"/>
        </w:rPr>
        <w:t xml:space="preserve"> would seem to be </w:t>
      </w:r>
      <w:r w:rsidRPr="00852FD3">
        <w:rPr>
          <w:rStyle w:val="Emphasis"/>
        </w:rPr>
        <w:t>implicated</w:t>
      </w:r>
      <w:r w:rsidRPr="00852FD3">
        <w:rPr>
          <w:rStyle w:val="StyleUnderline"/>
        </w:rPr>
        <w:t xml:space="preserve"> in that decision</w:t>
      </w:r>
      <w:r w:rsidRPr="00852FD3">
        <w:rPr>
          <w:sz w:val="16"/>
        </w:rPr>
        <w:t>.</w:t>
      </w:r>
      <w:hyperlink r:id="rId5" w:anchor="footnote-ref-29" w:history="1">
        <w:r w:rsidRPr="005019B6">
          <w:rPr>
            <w:rStyle w:val="Hyperlink"/>
          </w:rPr>
          <w:t>29</w:t>
        </w:r>
      </w:hyperlink>
      <w:r w:rsidRPr="00852FD3">
        <w:rPr>
          <w:sz w:val="16"/>
        </w:rPr>
        <w:t> Assume, for example, that a state repeals its prohibitions against murder, essentially declaring everyone subject to the executive judgment of everyone else.</w:t>
      </w:r>
      <w:hyperlink r:id="rId6" w:anchor="footnote-ref-30" w:history="1">
        <w:r w:rsidRPr="005019B6">
          <w:rPr>
            <w:rStyle w:val="Hyperlink"/>
          </w:rPr>
          <w:t>30</w:t>
        </w:r>
      </w:hyperlink>
      <w:r w:rsidRPr="00852FD3">
        <w:rPr>
          <w:sz w:val="16"/>
        </w:rPr>
        <w:t xml:space="preserve"> Even in the absence of a public official’s use of force, a </w:t>
      </w:r>
      <w:r w:rsidRPr="00D418C6">
        <w:rPr>
          <w:rStyle w:val="Emphasis"/>
          <w:highlight w:val="cyan"/>
        </w:rPr>
        <w:t>legal regime</w:t>
      </w:r>
      <w:r w:rsidRPr="00D418C6">
        <w:rPr>
          <w:rStyle w:val="StyleUnderline"/>
          <w:highlight w:val="cyan"/>
        </w:rPr>
        <w:t xml:space="preserve"> that fails to </w:t>
      </w:r>
      <w:r w:rsidRPr="00D418C6">
        <w:rPr>
          <w:rStyle w:val="Emphasis"/>
          <w:highlight w:val="cyan"/>
        </w:rPr>
        <w:t>punish</w:t>
      </w:r>
      <w:r w:rsidRPr="00852FD3">
        <w:rPr>
          <w:rStyle w:val="StyleUnderline"/>
        </w:rPr>
        <w:t xml:space="preserve"> the infliction of </w:t>
      </w:r>
      <w:r w:rsidRPr="00D418C6">
        <w:rPr>
          <w:rStyle w:val="StyleUnderline"/>
          <w:highlight w:val="cyan"/>
        </w:rPr>
        <w:t>private violence</w:t>
      </w:r>
      <w:r w:rsidRPr="00852FD3">
        <w:rPr>
          <w:rStyle w:val="StyleUnderline"/>
        </w:rPr>
        <w:t xml:space="preserve"> would appear to implicate the state for constitutional purposes</w:t>
      </w:r>
      <w:r w:rsidRPr="00852FD3">
        <w:rPr>
          <w:sz w:val="16"/>
        </w:rPr>
        <w:t>.</w:t>
      </w:r>
      <w:hyperlink r:id="rId7" w:anchor="footnote-ref-31" w:history="1">
        <w:r w:rsidRPr="005019B6">
          <w:rPr>
            <w:rStyle w:val="Hyperlink"/>
          </w:rPr>
          <w:t>31</w:t>
        </w:r>
      </w:hyperlink>
      <w:r w:rsidRPr="00852FD3">
        <w:rPr>
          <w:sz w:val="16"/>
        </w:rPr>
        <w:t xml:space="preserve"> A state could accomplish something similar by vastly expanding the legal defenses available to violence doers, like creating an irrebuttable presumption of reasonable fear whenever a defendant testifies </w:t>
      </w:r>
      <w:r w:rsidRPr="00852FD3">
        <w:rPr>
          <w:rStyle w:val="StyleUnderline"/>
        </w:rPr>
        <w:t xml:space="preserve">he was afraid or </w:t>
      </w:r>
      <w:r w:rsidRPr="00D418C6">
        <w:rPr>
          <w:rStyle w:val="StyleUnderline"/>
          <w:highlight w:val="cyan"/>
        </w:rPr>
        <w:t xml:space="preserve">privileging </w:t>
      </w:r>
      <w:r w:rsidRPr="00D418C6">
        <w:rPr>
          <w:rStyle w:val="Emphasis"/>
          <w:highlight w:val="cyan"/>
        </w:rPr>
        <w:t>deadly force</w:t>
      </w:r>
      <w:r w:rsidRPr="00852FD3">
        <w:rPr>
          <w:rStyle w:val="StyleUnderline"/>
        </w:rPr>
        <w:t xml:space="preserve"> on a mere subjective apprehension of bodily harm, </w:t>
      </w:r>
      <w:r w:rsidRPr="00D418C6">
        <w:rPr>
          <w:rStyle w:val="StyleUnderline"/>
          <w:highlight w:val="cyan"/>
        </w:rPr>
        <w:t>no matter how slight the threat</w:t>
      </w:r>
      <w:r w:rsidRPr="00852FD3">
        <w:rPr>
          <w:rStyle w:val="StyleUnderline"/>
        </w:rPr>
        <w:t xml:space="preserve"> or unreasonable the apprehension</w:t>
      </w:r>
      <w:r w:rsidRPr="00852FD3">
        <w:rPr>
          <w:sz w:val="16"/>
        </w:rPr>
        <w:t xml:space="preserve">. These exceptions to the prohibition against murder could swallow the rule. The </w:t>
      </w:r>
      <w:r w:rsidRPr="00852FD3">
        <w:rPr>
          <w:rStyle w:val="StyleUnderline"/>
        </w:rPr>
        <w:t xml:space="preserve">private </w:t>
      </w:r>
      <w:r w:rsidRPr="00D418C6">
        <w:rPr>
          <w:rStyle w:val="StyleUnderline"/>
          <w:highlight w:val="cyan"/>
        </w:rPr>
        <w:t>delegation</w:t>
      </w:r>
      <w:r w:rsidRPr="00852FD3">
        <w:rPr>
          <w:rStyle w:val="StyleUnderline"/>
        </w:rPr>
        <w:t xml:space="preserve"> doctrine </w:t>
      </w:r>
      <w:r w:rsidRPr="00D418C6">
        <w:rPr>
          <w:rStyle w:val="StyleUnderline"/>
          <w:highlight w:val="cyan"/>
        </w:rPr>
        <w:t xml:space="preserve">is </w:t>
      </w:r>
      <w:r w:rsidRPr="00D418C6">
        <w:rPr>
          <w:rStyle w:val="Emphasis"/>
          <w:highlight w:val="cyan"/>
        </w:rPr>
        <w:t>directly concerned</w:t>
      </w:r>
      <w:r w:rsidRPr="00D418C6">
        <w:rPr>
          <w:rStyle w:val="StyleUnderline"/>
          <w:highlight w:val="cyan"/>
        </w:rPr>
        <w:t xml:space="preserve"> with the government skirting</w:t>
      </w:r>
      <w:r w:rsidRPr="00852FD3">
        <w:rPr>
          <w:rStyle w:val="StyleUnderline"/>
        </w:rPr>
        <w:t xml:space="preserve"> its constitutional </w:t>
      </w:r>
      <w:r w:rsidRPr="00D418C6">
        <w:rPr>
          <w:rStyle w:val="StyleUnderline"/>
          <w:highlight w:val="cyan"/>
        </w:rPr>
        <w:t>obligations by fobbing off</w:t>
      </w:r>
      <w:r w:rsidRPr="00852FD3">
        <w:rPr>
          <w:rStyle w:val="StyleUnderline"/>
        </w:rPr>
        <w:t xml:space="preserve"> its </w:t>
      </w:r>
      <w:r w:rsidRPr="00D418C6">
        <w:rPr>
          <w:rStyle w:val="StyleUnderline"/>
          <w:highlight w:val="cyan"/>
        </w:rPr>
        <w:t>functions</w:t>
      </w:r>
      <w:r w:rsidRPr="00852FD3">
        <w:rPr>
          <w:sz w:val="16"/>
        </w:rPr>
        <w:t xml:space="preserve">, like crime control and law </w:t>
      </w:r>
      <w:r w:rsidRPr="00852FD3">
        <w:rPr>
          <w:rStyle w:val="Emphasis"/>
        </w:rPr>
        <w:t>enforcement</w:t>
      </w:r>
      <w:r w:rsidRPr="00852FD3">
        <w:rPr>
          <w:rStyle w:val="StyleUnderline"/>
        </w:rPr>
        <w:t xml:space="preserve">, </w:t>
      </w:r>
      <w:r w:rsidRPr="00D418C6">
        <w:rPr>
          <w:rStyle w:val="StyleUnderline"/>
          <w:highlight w:val="cyan"/>
        </w:rPr>
        <w:t xml:space="preserve">to </w:t>
      </w:r>
      <w:r w:rsidRPr="00D418C6">
        <w:rPr>
          <w:rStyle w:val="Emphasis"/>
          <w:highlight w:val="cyan"/>
        </w:rPr>
        <w:t>private actors.</w:t>
      </w:r>
    </w:p>
    <w:p w14:paraId="19CFE46E" w14:textId="77777777" w:rsidR="00BA6046" w:rsidRDefault="00BA6046" w:rsidP="00BA6046">
      <w:pPr>
        <w:pStyle w:val="Heading4"/>
      </w:pPr>
      <w:r w:rsidRPr="007924DB">
        <w:rPr>
          <w:u w:val="single"/>
        </w:rPr>
        <w:t>Extinction</w:t>
      </w:r>
      <w:r>
        <w:t>.</w:t>
      </w:r>
    </w:p>
    <w:p w14:paraId="577AFEF1" w14:textId="77777777" w:rsidR="00BA6046" w:rsidRDefault="00BA6046" w:rsidP="00BA6046">
      <w:r>
        <w:t xml:space="preserve">Sean </w:t>
      </w:r>
      <w:r w:rsidRPr="00D418C6">
        <w:rPr>
          <w:rStyle w:val="Style13ptBold"/>
        </w:rPr>
        <w:t>McFate 19</w:t>
      </w:r>
      <w:r>
        <w:t xml:space="preserve">. </w:t>
      </w:r>
      <w:r w:rsidRPr="00573931">
        <w:t xml:space="preserve">Professor of Strategy in the College of International Security Affairs at the National Defense University, Ph.D. in International Relations from the London School of Economics and Political Science, M.A. in Public Policy from the Harvard Kennedy School of Government; National Defense University Press, “Mercenaries and War: Understanding Private Armies Today,” </w:t>
      </w:r>
      <w:r w:rsidRPr="00D418C6">
        <w:t>https://ndupress.ndu.edu/Portals/68/Documents/strat-monograph/mercenaries-and-war.pdf</w:t>
      </w:r>
    </w:p>
    <w:p w14:paraId="2493391F" w14:textId="77777777" w:rsidR="00BA6046" w:rsidRPr="00CD01B5" w:rsidRDefault="00BA6046" w:rsidP="00BA6046">
      <w:pPr>
        <w:rPr>
          <w:sz w:val="16"/>
        </w:rPr>
      </w:pPr>
      <w:r w:rsidRPr="00CD01B5">
        <w:rPr>
          <w:sz w:val="16"/>
        </w:rPr>
        <w:t>An Emerging Threat</w:t>
      </w:r>
    </w:p>
    <w:p w14:paraId="3F031E5F" w14:textId="77777777" w:rsidR="00BA6046" w:rsidRPr="00CD01B5" w:rsidRDefault="00BA6046" w:rsidP="00BA6046">
      <w:pPr>
        <w:rPr>
          <w:sz w:val="16"/>
        </w:rPr>
      </w:pPr>
      <w:r w:rsidRPr="00CD01B5">
        <w:rPr>
          <w:sz w:val="16"/>
        </w:rPr>
        <w:t xml:space="preserve">When people think of </w:t>
      </w:r>
      <w:r w:rsidRPr="00C1137D">
        <w:rPr>
          <w:rStyle w:val="Emphasis"/>
          <w:highlight w:val="cyan"/>
        </w:rPr>
        <w:t>p</w:t>
      </w:r>
      <w:r w:rsidRPr="00CD01B5">
        <w:rPr>
          <w:rStyle w:val="StyleUnderline"/>
        </w:rPr>
        <w:t xml:space="preserve">rivate </w:t>
      </w:r>
      <w:r w:rsidRPr="00C1137D">
        <w:rPr>
          <w:rStyle w:val="Emphasis"/>
          <w:highlight w:val="cyan"/>
        </w:rPr>
        <w:t>m</w:t>
      </w:r>
      <w:r w:rsidRPr="00CD01B5">
        <w:rPr>
          <w:rStyle w:val="StyleUnderline"/>
        </w:rPr>
        <w:t xml:space="preserve">ilitary </w:t>
      </w:r>
      <w:r w:rsidRPr="00C1137D">
        <w:rPr>
          <w:rStyle w:val="Emphasis"/>
          <w:highlight w:val="cyan"/>
        </w:rPr>
        <w:t>c</w:t>
      </w:r>
      <w:r w:rsidRPr="00CD01B5">
        <w:rPr>
          <w:rStyle w:val="StyleUnderline"/>
        </w:rPr>
        <w:t>ontractor</w:t>
      </w:r>
      <w:r w:rsidRPr="00C1137D">
        <w:rPr>
          <w:rStyle w:val="Emphasis"/>
          <w:highlight w:val="cyan"/>
        </w:rPr>
        <w:t>s</w:t>
      </w:r>
      <w:r w:rsidRPr="00CD01B5">
        <w:rPr>
          <w:sz w:val="16"/>
        </w:rPr>
        <w:t xml:space="preserve">, they imagine Blackwater Security Consulting in Iraq circa 2007. However, the market for force has moved on. Firms like Blackwater are quaint compared to the Wagner Group and other contemporary mercenaries. Curiously, this trend is overlooked by scholars, the mainstream media, and the Intelligence Community.2 Consequently, </w:t>
      </w:r>
      <w:r w:rsidRPr="00CD01B5">
        <w:rPr>
          <w:rStyle w:val="StyleUnderline"/>
        </w:rPr>
        <w:t xml:space="preserve">there is a dangerous </w:t>
      </w:r>
      <w:r w:rsidRPr="00CD01B5">
        <w:rPr>
          <w:rStyle w:val="Emphasis"/>
        </w:rPr>
        <w:t>lacuna</w:t>
      </w:r>
      <w:r w:rsidRPr="00CD01B5">
        <w:rPr>
          <w:rStyle w:val="StyleUnderline"/>
        </w:rPr>
        <w:t xml:space="preserve"> of understanding concerning this</w:t>
      </w:r>
      <w:r w:rsidRPr="00274C2E">
        <w:rPr>
          <w:rStyle w:val="StyleUnderline"/>
        </w:rPr>
        <w:t xml:space="preserve"> </w:t>
      </w:r>
      <w:r w:rsidRPr="00274C2E">
        <w:rPr>
          <w:rStyle w:val="Emphasis"/>
        </w:rPr>
        <w:t>emerging threat</w:t>
      </w:r>
      <w:r w:rsidRPr="00CD01B5">
        <w:rPr>
          <w:sz w:val="16"/>
        </w:rPr>
        <w:t>.</w:t>
      </w:r>
    </w:p>
    <w:p w14:paraId="75B1009E" w14:textId="77777777" w:rsidR="00BA6046" w:rsidRPr="00CD01B5" w:rsidRDefault="00BA6046" w:rsidP="00BA6046">
      <w:pPr>
        <w:rPr>
          <w:sz w:val="16"/>
        </w:rPr>
      </w:pPr>
      <w:r w:rsidRPr="00CD01B5">
        <w:rPr>
          <w:sz w:val="16"/>
        </w:rPr>
        <w:t xml:space="preserve">Private force has </w:t>
      </w:r>
      <w:r w:rsidRPr="00C1137D">
        <w:rPr>
          <w:rStyle w:val="StyleUnderline"/>
          <w:highlight w:val="cyan"/>
        </w:rPr>
        <w:t>become</w:t>
      </w:r>
      <w:r w:rsidRPr="00274C2E">
        <w:rPr>
          <w:rStyle w:val="StyleUnderline"/>
        </w:rPr>
        <w:t xml:space="preserve"> </w:t>
      </w:r>
      <w:r w:rsidRPr="00274C2E">
        <w:rPr>
          <w:rStyle w:val="Emphasis"/>
        </w:rPr>
        <w:t xml:space="preserve">big </w:t>
      </w:r>
      <w:r w:rsidRPr="00C1137D">
        <w:rPr>
          <w:rStyle w:val="Emphasis"/>
          <w:highlight w:val="cyan"/>
        </w:rPr>
        <w:t>business</w:t>
      </w:r>
      <w:r w:rsidRPr="00C1137D">
        <w:rPr>
          <w:rStyle w:val="StyleUnderline"/>
          <w:highlight w:val="cyan"/>
        </w:rPr>
        <w:t xml:space="preserve">, and </w:t>
      </w:r>
      <w:r w:rsidRPr="00C1137D">
        <w:rPr>
          <w:rStyle w:val="Emphasis"/>
          <w:highlight w:val="cyan"/>
        </w:rPr>
        <w:t>global</w:t>
      </w:r>
      <w:r w:rsidRPr="00274C2E">
        <w:rPr>
          <w:rStyle w:val="Emphasis"/>
        </w:rPr>
        <w:t xml:space="preserve"> in scope</w:t>
      </w:r>
      <w:r w:rsidRPr="00274C2E">
        <w:rPr>
          <w:rStyle w:val="StyleUnderline"/>
        </w:rPr>
        <w:t xml:space="preserve">. </w:t>
      </w:r>
      <w:r w:rsidRPr="00C1137D">
        <w:rPr>
          <w:rStyle w:val="StyleUnderline"/>
          <w:highlight w:val="cyan"/>
        </w:rPr>
        <w:t>No one</w:t>
      </w:r>
      <w:r w:rsidRPr="00CD01B5">
        <w:rPr>
          <w:sz w:val="16"/>
        </w:rPr>
        <w:t xml:space="preserve"> truly </w:t>
      </w:r>
      <w:r w:rsidRPr="00C1137D">
        <w:rPr>
          <w:rStyle w:val="StyleUnderline"/>
          <w:highlight w:val="cyan"/>
        </w:rPr>
        <w:t>knows how many</w:t>
      </w:r>
      <w:r w:rsidRPr="00CD01B5">
        <w:rPr>
          <w:rStyle w:val="StyleUnderline"/>
        </w:rPr>
        <w:t xml:space="preserve"> billions</w:t>
      </w:r>
      <w:r w:rsidRPr="00CD01B5">
        <w:rPr>
          <w:sz w:val="16"/>
        </w:rPr>
        <w:t xml:space="preserve"> of dollars </w:t>
      </w:r>
      <w:r w:rsidRPr="00274C2E">
        <w:rPr>
          <w:rStyle w:val="StyleUnderline"/>
        </w:rPr>
        <w:t xml:space="preserve">slosh around this </w:t>
      </w:r>
      <w:r w:rsidRPr="00274C2E">
        <w:rPr>
          <w:rStyle w:val="Emphasis"/>
        </w:rPr>
        <w:t>illicit</w:t>
      </w:r>
      <w:r w:rsidRPr="00274C2E">
        <w:rPr>
          <w:rStyle w:val="StyleUnderline"/>
        </w:rPr>
        <w:t xml:space="preserve"> market. All we know is</w:t>
      </w:r>
      <w:r w:rsidRPr="00CD01B5">
        <w:rPr>
          <w:sz w:val="16"/>
        </w:rPr>
        <w:t xml:space="preserve"> that </w:t>
      </w:r>
      <w:r w:rsidRPr="00274C2E">
        <w:rPr>
          <w:rStyle w:val="StyleUnderline"/>
        </w:rPr>
        <w:t xml:space="preserve">business is </w:t>
      </w:r>
      <w:r w:rsidRPr="00C1137D">
        <w:rPr>
          <w:rStyle w:val="Emphasis"/>
          <w:highlight w:val="cyan"/>
        </w:rPr>
        <w:t>booming</w:t>
      </w:r>
      <w:r w:rsidRPr="00274C2E">
        <w:rPr>
          <w:rStyle w:val="StyleUnderline"/>
        </w:rPr>
        <w:t>. Recent years have seen</w:t>
      </w:r>
      <w:r w:rsidRPr="00CD01B5">
        <w:rPr>
          <w:sz w:val="16"/>
        </w:rPr>
        <w:t xml:space="preserve"> major </w:t>
      </w:r>
      <w:r w:rsidRPr="00274C2E">
        <w:rPr>
          <w:rStyle w:val="StyleUnderline"/>
        </w:rPr>
        <w:t xml:space="preserve">mercenary activity </w:t>
      </w:r>
      <w:r w:rsidRPr="00C1137D">
        <w:rPr>
          <w:rStyle w:val="StyleUnderline"/>
          <w:highlight w:val="cyan"/>
        </w:rPr>
        <w:t xml:space="preserve">in </w:t>
      </w:r>
      <w:r w:rsidRPr="00C1137D">
        <w:rPr>
          <w:rStyle w:val="Emphasis"/>
          <w:highlight w:val="cyan"/>
        </w:rPr>
        <w:t>Yemen</w:t>
      </w:r>
      <w:r w:rsidRPr="00C1137D">
        <w:rPr>
          <w:rStyle w:val="StyleUnderline"/>
          <w:highlight w:val="cyan"/>
        </w:rPr>
        <w:t xml:space="preserve">, </w:t>
      </w:r>
      <w:r w:rsidRPr="00C1137D">
        <w:rPr>
          <w:rStyle w:val="Emphasis"/>
          <w:highlight w:val="cyan"/>
        </w:rPr>
        <w:t>Nigeria</w:t>
      </w:r>
      <w:r w:rsidRPr="00C1137D">
        <w:rPr>
          <w:rStyle w:val="StyleUnderline"/>
          <w:highlight w:val="cyan"/>
        </w:rPr>
        <w:t xml:space="preserve">, </w:t>
      </w:r>
      <w:r w:rsidRPr="00C1137D">
        <w:rPr>
          <w:rStyle w:val="Emphasis"/>
          <w:highlight w:val="cyan"/>
        </w:rPr>
        <w:t>Ukraine</w:t>
      </w:r>
      <w:r w:rsidRPr="00C1137D">
        <w:rPr>
          <w:rStyle w:val="StyleUnderline"/>
          <w:highlight w:val="cyan"/>
        </w:rPr>
        <w:t xml:space="preserve">, </w:t>
      </w:r>
      <w:r w:rsidRPr="00C1137D">
        <w:rPr>
          <w:rStyle w:val="Emphasis"/>
          <w:highlight w:val="cyan"/>
        </w:rPr>
        <w:t>Syria</w:t>
      </w:r>
      <w:r w:rsidRPr="00C1137D">
        <w:rPr>
          <w:rStyle w:val="StyleUnderline"/>
          <w:highlight w:val="cyan"/>
        </w:rPr>
        <w:t xml:space="preserve">, and </w:t>
      </w:r>
      <w:r w:rsidRPr="00C1137D">
        <w:rPr>
          <w:rStyle w:val="Emphasis"/>
          <w:highlight w:val="cyan"/>
        </w:rPr>
        <w:t>Iraq</w:t>
      </w:r>
      <w:r w:rsidRPr="00CD01B5">
        <w:rPr>
          <w:sz w:val="16"/>
        </w:rPr>
        <w:t>. Many of these for-profit warriors outclass local militaries, and a few can even stand up to America’s most elite forces, as the battle in Syria shows.</w:t>
      </w:r>
    </w:p>
    <w:p w14:paraId="2271B2FF" w14:textId="77777777" w:rsidR="00BA6046" w:rsidRPr="00CD01B5" w:rsidRDefault="00BA6046" w:rsidP="00BA6046">
      <w:pPr>
        <w:rPr>
          <w:sz w:val="16"/>
        </w:rPr>
      </w:pPr>
      <w:r w:rsidRPr="00274C2E">
        <w:rPr>
          <w:rStyle w:val="StyleUnderline"/>
        </w:rPr>
        <w:t xml:space="preserve">The </w:t>
      </w:r>
      <w:r w:rsidRPr="00C1137D">
        <w:rPr>
          <w:rStyle w:val="Emphasis"/>
          <w:highlight w:val="cyan"/>
        </w:rPr>
        <w:t>Middle East</w:t>
      </w:r>
      <w:r w:rsidRPr="00C1137D">
        <w:rPr>
          <w:rStyle w:val="StyleUnderline"/>
          <w:highlight w:val="cyan"/>
        </w:rPr>
        <w:t xml:space="preserve"> is awash</w:t>
      </w:r>
      <w:r w:rsidRPr="00274C2E">
        <w:rPr>
          <w:rStyle w:val="StyleUnderline"/>
        </w:rPr>
        <w:t xml:space="preserve"> in mercenaries. </w:t>
      </w:r>
      <w:r w:rsidRPr="00274C2E">
        <w:rPr>
          <w:rStyle w:val="Emphasis"/>
        </w:rPr>
        <w:t>Kurdistan</w:t>
      </w:r>
      <w:r w:rsidRPr="00274C2E">
        <w:rPr>
          <w:rStyle w:val="StyleUnderline"/>
        </w:rPr>
        <w:t xml:space="preserve"> is a haven for soldiers</w:t>
      </w:r>
      <w:r w:rsidRPr="00CD01B5">
        <w:rPr>
          <w:sz w:val="16"/>
        </w:rPr>
        <w:t xml:space="preserve"> of fortune </w:t>
      </w:r>
      <w:r w:rsidRPr="00274C2E">
        <w:rPr>
          <w:rStyle w:val="StyleUnderline"/>
        </w:rPr>
        <w:t>looking for work with</w:t>
      </w:r>
      <w:r w:rsidRPr="00CD01B5">
        <w:rPr>
          <w:sz w:val="16"/>
        </w:rPr>
        <w:t xml:space="preserve"> the Kurdish militia, oil </w:t>
      </w:r>
      <w:r w:rsidRPr="00274C2E">
        <w:rPr>
          <w:rStyle w:val="StyleUnderline"/>
        </w:rPr>
        <w:t>companies defending their oil</w:t>
      </w:r>
      <w:r w:rsidRPr="00CD01B5">
        <w:rPr>
          <w:sz w:val="16"/>
        </w:rPr>
        <w:t xml:space="preserve"> fields, </w:t>
      </w:r>
      <w:r w:rsidRPr="00274C2E">
        <w:rPr>
          <w:rStyle w:val="StyleUnderline"/>
        </w:rPr>
        <w:t>or</w:t>
      </w:r>
      <w:r w:rsidRPr="00CD01B5">
        <w:rPr>
          <w:sz w:val="16"/>
        </w:rPr>
        <w:t xml:space="preserve"> those who </w:t>
      </w:r>
      <w:r w:rsidRPr="00274C2E">
        <w:rPr>
          <w:rStyle w:val="StyleUnderline"/>
        </w:rPr>
        <w:t>want terrorists dead</w:t>
      </w:r>
      <w:r w:rsidRPr="00CD01B5">
        <w:rPr>
          <w:sz w:val="16"/>
        </w:rPr>
        <w:t>. Some are just adventure seekers, while others are American veterans who found civilian life meaningless. The capital of Kurdistan, Irbil, has become an unofficial marketplace of mercenary services, reminiscent of the Tatooine bar in the movie Star Wars—full of smugglers and guns for hire.</w:t>
      </w:r>
    </w:p>
    <w:p w14:paraId="7EECB561" w14:textId="77777777" w:rsidR="00BA6046" w:rsidRPr="00CD01B5" w:rsidRDefault="00BA6046" w:rsidP="00BA6046">
      <w:pPr>
        <w:rPr>
          <w:sz w:val="16"/>
        </w:rPr>
      </w:pPr>
      <w:r w:rsidRPr="00274C2E">
        <w:rPr>
          <w:rStyle w:val="StyleUnderline"/>
        </w:rPr>
        <w:t xml:space="preserve">The </w:t>
      </w:r>
      <w:r w:rsidRPr="00274C2E">
        <w:rPr>
          <w:rStyle w:val="Emphasis"/>
        </w:rPr>
        <w:t>U</w:t>
      </w:r>
      <w:r w:rsidRPr="00274C2E">
        <w:rPr>
          <w:rStyle w:val="StyleUnderline"/>
        </w:rPr>
        <w:t xml:space="preserve">nited </w:t>
      </w:r>
      <w:r w:rsidRPr="00274C2E">
        <w:rPr>
          <w:rStyle w:val="Emphasis"/>
        </w:rPr>
        <w:t>A</w:t>
      </w:r>
      <w:r w:rsidRPr="00274C2E">
        <w:rPr>
          <w:rStyle w:val="StyleUnderline"/>
        </w:rPr>
        <w:t xml:space="preserve">rab </w:t>
      </w:r>
      <w:r w:rsidRPr="00274C2E">
        <w:rPr>
          <w:rStyle w:val="Emphasis"/>
        </w:rPr>
        <w:t>E</w:t>
      </w:r>
      <w:r w:rsidRPr="00274C2E">
        <w:rPr>
          <w:rStyle w:val="StyleUnderline"/>
        </w:rPr>
        <w:t>mirates</w:t>
      </w:r>
      <w:r w:rsidRPr="00CD01B5">
        <w:rPr>
          <w:sz w:val="16"/>
        </w:rPr>
        <w:t xml:space="preserve"> secretly </w:t>
      </w:r>
      <w:r w:rsidRPr="00C1137D">
        <w:rPr>
          <w:rStyle w:val="StyleUnderline"/>
          <w:highlight w:val="cyan"/>
        </w:rPr>
        <w:t>dispatched</w:t>
      </w:r>
      <w:r w:rsidRPr="00CD01B5">
        <w:rPr>
          <w:sz w:val="16"/>
        </w:rPr>
        <w:t xml:space="preserve"> hundreds of </w:t>
      </w:r>
      <w:r w:rsidRPr="00274C2E">
        <w:rPr>
          <w:rStyle w:val="StyleUnderline"/>
        </w:rPr>
        <w:t xml:space="preserve">special </w:t>
      </w:r>
      <w:r w:rsidRPr="00C1137D">
        <w:rPr>
          <w:rStyle w:val="StyleUnderline"/>
          <w:highlight w:val="cyan"/>
        </w:rPr>
        <w:t>forces</w:t>
      </w:r>
      <w:r w:rsidRPr="00CD01B5">
        <w:rPr>
          <w:sz w:val="16"/>
        </w:rPr>
        <w:t xml:space="preserve"> mercenaries </w:t>
      </w:r>
      <w:r w:rsidRPr="00C1137D">
        <w:rPr>
          <w:rStyle w:val="StyleUnderline"/>
          <w:highlight w:val="cyan"/>
        </w:rPr>
        <w:t>to fight</w:t>
      </w:r>
      <w:r w:rsidRPr="00274C2E">
        <w:rPr>
          <w:rStyle w:val="StyleUnderline"/>
        </w:rPr>
        <w:t xml:space="preserve"> the </w:t>
      </w:r>
      <w:r w:rsidRPr="00C1137D">
        <w:rPr>
          <w:rStyle w:val="Emphasis"/>
          <w:highlight w:val="cyan"/>
        </w:rPr>
        <w:t>Iran</w:t>
      </w:r>
      <w:r w:rsidRPr="00274C2E">
        <w:rPr>
          <w:rStyle w:val="Emphasis"/>
        </w:rPr>
        <w:t>ian</w:t>
      </w:r>
      <w:r w:rsidRPr="00274C2E">
        <w:rPr>
          <w:rStyle w:val="StyleUnderline"/>
        </w:rPr>
        <w:t xml:space="preserve">-backed </w:t>
      </w:r>
      <w:r w:rsidRPr="00274C2E">
        <w:rPr>
          <w:rStyle w:val="Emphasis"/>
        </w:rPr>
        <w:t>Houthis</w:t>
      </w:r>
      <w:r w:rsidRPr="00274C2E">
        <w:rPr>
          <w:rStyle w:val="StyleUnderline"/>
        </w:rPr>
        <w:t xml:space="preserve"> in Yemen. Hailing </w:t>
      </w:r>
      <w:r w:rsidRPr="00C1137D">
        <w:rPr>
          <w:rStyle w:val="StyleUnderline"/>
          <w:highlight w:val="cyan"/>
        </w:rPr>
        <w:t xml:space="preserve">from </w:t>
      </w:r>
      <w:r w:rsidRPr="00C1137D">
        <w:rPr>
          <w:rStyle w:val="Emphasis"/>
          <w:highlight w:val="cyan"/>
        </w:rPr>
        <w:t>Latin American</w:t>
      </w:r>
      <w:r w:rsidRPr="00274C2E">
        <w:rPr>
          <w:rStyle w:val="StyleUnderline"/>
        </w:rPr>
        <w:t xml:space="preserve"> countries like </w:t>
      </w:r>
      <w:r w:rsidRPr="00CD01B5">
        <w:rPr>
          <w:rStyle w:val="StyleUnderline"/>
        </w:rPr>
        <w:t>Colombia</w:t>
      </w:r>
      <w:r w:rsidRPr="00274C2E">
        <w:rPr>
          <w:rStyle w:val="StyleUnderline"/>
        </w:rPr>
        <w:t xml:space="preserve">, Panama, El Salvador, </w:t>
      </w:r>
      <w:r w:rsidRPr="00274C2E">
        <w:rPr>
          <w:rStyle w:val="StyleUnderline"/>
        </w:rPr>
        <w:lastRenderedPageBreak/>
        <w:t>and Chile</w:t>
      </w:r>
      <w:r w:rsidRPr="00CD01B5">
        <w:rPr>
          <w:sz w:val="16"/>
        </w:rPr>
        <w:t xml:space="preserve">, they were all tough veterans of the drug wars, </w:t>
      </w:r>
      <w:r w:rsidRPr="00274C2E">
        <w:rPr>
          <w:rStyle w:val="StyleUnderline"/>
        </w:rPr>
        <w:t>bringing new tactics and toughness to Middle East conflicts</w:t>
      </w:r>
      <w:r w:rsidRPr="00CD01B5">
        <w:rPr>
          <w:sz w:val="16"/>
        </w:rPr>
        <w:t xml:space="preserve">. They were a bargain, too, costing a fraction of what an American or British mercenary would charge, so the Emirates hired 1,800 of them, paying two to four times their old salaries. Allegedly, </w:t>
      </w:r>
      <w:r w:rsidRPr="00C1137D">
        <w:rPr>
          <w:rStyle w:val="Emphasis"/>
          <w:highlight w:val="cyan"/>
        </w:rPr>
        <w:t>African</w:t>
      </w:r>
      <w:r w:rsidRPr="00C1137D">
        <w:rPr>
          <w:rStyle w:val="StyleUnderline"/>
          <w:highlight w:val="cyan"/>
        </w:rPr>
        <w:t xml:space="preserve"> mercenaries are</w:t>
      </w:r>
      <w:r w:rsidRPr="00CD01B5">
        <w:rPr>
          <w:sz w:val="16"/>
        </w:rPr>
        <w:t xml:space="preserve"> also </w:t>
      </w:r>
      <w:r w:rsidRPr="00C1137D">
        <w:rPr>
          <w:rStyle w:val="StyleUnderline"/>
          <w:highlight w:val="cyan"/>
        </w:rPr>
        <w:t>fighting</w:t>
      </w:r>
      <w:r w:rsidRPr="00274C2E">
        <w:rPr>
          <w:rStyle w:val="StyleUnderline"/>
        </w:rPr>
        <w:t xml:space="preserve"> in Yemen for Saudi Arabia</w:t>
      </w:r>
      <w:r w:rsidRPr="00CD01B5">
        <w:rPr>
          <w:sz w:val="16"/>
        </w:rPr>
        <w:t xml:space="preserve"> and come </w:t>
      </w:r>
      <w:r w:rsidRPr="00274C2E">
        <w:rPr>
          <w:rStyle w:val="StyleUnderline"/>
        </w:rPr>
        <w:t>from countries like Sudan, Chad, and Eritrea</w:t>
      </w:r>
      <w:r w:rsidRPr="00CD01B5">
        <w:rPr>
          <w:sz w:val="16"/>
        </w:rPr>
        <w:t>. Private force has proved a useful option for wealthy Arab nations, particularly Saudi Arabia, Qatar, and the Emirates, that want to wage war but do not have an aggressive military. Their mercenaries have fought in Yemen, Syria, and Libya in recent years.</w:t>
      </w:r>
    </w:p>
    <w:p w14:paraId="59F734C9" w14:textId="77777777" w:rsidR="00BA6046" w:rsidRPr="00CD01B5" w:rsidRDefault="00BA6046" w:rsidP="00BA6046">
      <w:pPr>
        <w:rPr>
          <w:sz w:val="16"/>
        </w:rPr>
      </w:pPr>
      <w:r w:rsidRPr="00C1137D">
        <w:rPr>
          <w:rStyle w:val="StyleUnderline"/>
          <w:highlight w:val="cyan"/>
        </w:rPr>
        <w:t xml:space="preserve">Turning </w:t>
      </w:r>
      <w:r w:rsidRPr="00C1137D">
        <w:rPr>
          <w:rStyle w:val="Emphasis"/>
          <w:highlight w:val="cyan"/>
        </w:rPr>
        <w:t>profit</w:t>
      </w:r>
      <w:r w:rsidRPr="00274C2E">
        <w:rPr>
          <w:rStyle w:val="Emphasis"/>
        </w:rPr>
        <w:t xml:space="preserve"> motive</w:t>
      </w:r>
      <w:r w:rsidRPr="00274C2E">
        <w:rPr>
          <w:rStyle w:val="StyleUnderline"/>
        </w:rPr>
        <w:t xml:space="preserve"> </w:t>
      </w:r>
      <w:r w:rsidRPr="00C1137D">
        <w:rPr>
          <w:rStyle w:val="StyleUnderline"/>
          <w:highlight w:val="cyan"/>
        </w:rPr>
        <w:t>into</w:t>
      </w:r>
      <w:r w:rsidRPr="00274C2E">
        <w:rPr>
          <w:rStyle w:val="StyleUnderline"/>
        </w:rPr>
        <w:t xml:space="preserve"> a </w:t>
      </w:r>
      <w:r w:rsidRPr="00C1137D">
        <w:rPr>
          <w:rStyle w:val="Emphasis"/>
          <w:highlight w:val="cyan"/>
        </w:rPr>
        <w:t>war</w:t>
      </w:r>
      <w:r w:rsidRPr="00274C2E">
        <w:rPr>
          <w:rStyle w:val="Emphasis"/>
        </w:rPr>
        <w:t xml:space="preserve"> strategy</w:t>
      </w:r>
      <w:r w:rsidRPr="00CD01B5">
        <w:rPr>
          <w:sz w:val="16"/>
        </w:rPr>
        <w:t xml:space="preserve">, Syria rewards mercenaries who seize territory from terrorists with oil and mining rights. At least two Russian companies have received contracts under this policy: Evro Polis and Stroytransgaz. These oil and mining firms then hired mercenaries to do the dirty work. For example, Evro Polis employed the Wagner Group to capture oil fields from the so-called Islamic State (IS) in central Syria, which it did. Reports show there are about 2,500 Russia-bought mercenaries in Syria. Russia also uses them in Ukraine, and the Ukrainians fight back with their own mercenaries. </w:t>
      </w:r>
      <w:r w:rsidRPr="00274C2E">
        <w:rPr>
          <w:rStyle w:val="StyleUnderline"/>
        </w:rPr>
        <w:t xml:space="preserve">The war there </w:t>
      </w:r>
      <w:r w:rsidRPr="00C1137D">
        <w:rPr>
          <w:rStyle w:val="StyleUnderline"/>
          <w:highlight w:val="cyan"/>
        </w:rPr>
        <w:t xml:space="preserve">is </w:t>
      </w:r>
      <w:r w:rsidRPr="00C1137D">
        <w:rPr>
          <w:rStyle w:val="Emphasis"/>
          <w:highlight w:val="cyan"/>
        </w:rPr>
        <w:t>awash</w:t>
      </w:r>
      <w:r w:rsidRPr="00C1137D">
        <w:rPr>
          <w:rStyle w:val="StyleUnderline"/>
          <w:highlight w:val="cyan"/>
        </w:rPr>
        <w:t xml:space="preserve"> in Russian</w:t>
      </w:r>
      <w:r w:rsidRPr="00274C2E">
        <w:rPr>
          <w:rStyle w:val="StyleUnderline"/>
        </w:rPr>
        <w:t xml:space="preserve">, Chechen, French, Spanish, Swedish, and Serbian </w:t>
      </w:r>
      <w:r w:rsidRPr="00C1137D">
        <w:rPr>
          <w:rStyle w:val="StyleUnderline"/>
          <w:highlight w:val="cyan"/>
        </w:rPr>
        <w:t xml:space="preserve">mercenaries, fighting for </w:t>
      </w:r>
      <w:r w:rsidRPr="00C1137D">
        <w:rPr>
          <w:rStyle w:val="Emphasis"/>
          <w:highlight w:val="cyan"/>
        </w:rPr>
        <w:t>both sides</w:t>
      </w:r>
      <w:r w:rsidRPr="00C1137D">
        <w:rPr>
          <w:rStyle w:val="StyleUnderline"/>
          <w:highlight w:val="cyan"/>
        </w:rPr>
        <w:t xml:space="preserve"> in</w:t>
      </w:r>
      <w:r w:rsidRPr="00274C2E">
        <w:rPr>
          <w:rStyle w:val="StyleUnderline"/>
        </w:rPr>
        <w:t xml:space="preserve"> eastern </w:t>
      </w:r>
      <w:r w:rsidRPr="00C1137D">
        <w:rPr>
          <w:rStyle w:val="StyleUnderline"/>
          <w:highlight w:val="cyan"/>
        </w:rPr>
        <w:t>Ukraine’s</w:t>
      </w:r>
      <w:r w:rsidRPr="00274C2E">
        <w:rPr>
          <w:rStyle w:val="StyleUnderline"/>
        </w:rPr>
        <w:t xml:space="preserve"> </w:t>
      </w:r>
      <w:r w:rsidRPr="00274C2E">
        <w:rPr>
          <w:rStyle w:val="Emphasis"/>
        </w:rPr>
        <w:t xml:space="preserve">bloody </w:t>
      </w:r>
      <w:r w:rsidRPr="00C1137D">
        <w:rPr>
          <w:rStyle w:val="Emphasis"/>
          <w:highlight w:val="cyan"/>
        </w:rPr>
        <w:t>conflict</w:t>
      </w:r>
      <w:r w:rsidRPr="00CD01B5">
        <w:rPr>
          <w:sz w:val="16"/>
        </w:rPr>
        <w:t>.</w:t>
      </w:r>
    </w:p>
    <w:p w14:paraId="7BB0E818" w14:textId="77777777" w:rsidR="00BA6046" w:rsidRPr="00CD01B5" w:rsidRDefault="00BA6046" w:rsidP="00BA6046">
      <w:pPr>
        <w:rPr>
          <w:sz w:val="16"/>
        </w:rPr>
      </w:pPr>
      <w:r w:rsidRPr="00274C2E">
        <w:rPr>
          <w:rStyle w:val="StyleUnderline"/>
        </w:rPr>
        <w:t xml:space="preserve">Mercenaries were </w:t>
      </w:r>
      <w:r w:rsidRPr="00274C2E">
        <w:rPr>
          <w:rStyle w:val="Emphasis"/>
        </w:rPr>
        <w:t>ubiquitous</w:t>
      </w:r>
      <w:r w:rsidRPr="00274C2E">
        <w:rPr>
          <w:rStyle w:val="StyleUnderline"/>
        </w:rPr>
        <w:t xml:space="preserve"> in the </w:t>
      </w:r>
      <w:r w:rsidRPr="00274C2E">
        <w:rPr>
          <w:rStyle w:val="Emphasis"/>
        </w:rPr>
        <w:t>Ukraine conflict</w:t>
      </w:r>
      <w:r w:rsidRPr="00CD01B5">
        <w:rPr>
          <w:sz w:val="16"/>
        </w:rPr>
        <w:t>. Companies like the Wagner Group conducted a wide range of secret missions, all denied by the Russian government. Ukrainian oligarchs hired mercenaries, too, but not for the country’s sake. Billionaire Igor Kolomoisky employed private warriors to capture the headquarters of oil company UkrTransNafta in order to protect his financial assets.</w:t>
      </w:r>
    </w:p>
    <w:p w14:paraId="4CC4E232" w14:textId="77777777" w:rsidR="00BA6046" w:rsidRPr="00CD01B5" w:rsidRDefault="00BA6046" w:rsidP="00BA6046">
      <w:pPr>
        <w:rPr>
          <w:sz w:val="16"/>
        </w:rPr>
      </w:pPr>
      <w:r w:rsidRPr="00274C2E">
        <w:rPr>
          <w:rStyle w:val="Emphasis"/>
        </w:rPr>
        <w:t>Nigeria</w:t>
      </w:r>
      <w:r w:rsidRPr="00CD01B5">
        <w:rPr>
          <w:sz w:val="16"/>
        </w:rPr>
        <w:t xml:space="preserve"> secretly </w:t>
      </w:r>
      <w:r w:rsidRPr="00274C2E">
        <w:rPr>
          <w:rStyle w:val="StyleUnderline"/>
        </w:rPr>
        <w:t>hired mercenaries to solve</w:t>
      </w:r>
      <w:r w:rsidRPr="00CD01B5">
        <w:rPr>
          <w:sz w:val="16"/>
        </w:rPr>
        <w:t xml:space="preserve"> a big problem: </w:t>
      </w:r>
      <w:r w:rsidRPr="00274C2E">
        <w:rPr>
          <w:rStyle w:val="Emphasis"/>
        </w:rPr>
        <w:t>Boko Haram</w:t>
      </w:r>
      <w:r w:rsidRPr="00CD01B5">
        <w:rPr>
          <w:sz w:val="16"/>
        </w:rPr>
        <w:t>. This Islamic terrorist group fights to carve out a caliphate in Nigeria, and the Nigerian army fights back, its methods no better. There is a saying in Africa: When elephants fight, the grass gets trampled. Tens of thousands of people were killed, and 2.3 million more were displaced from their homes. Boko Haram abducted 276 schoolgirls for “wives,” many of whom were never seen again. International outrage was swift but impotent.</w:t>
      </w:r>
    </w:p>
    <w:p w14:paraId="38266D35" w14:textId="77777777" w:rsidR="00BA6046" w:rsidRPr="00CD01B5" w:rsidRDefault="00BA6046" w:rsidP="00BA6046">
      <w:pPr>
        <w:rPr>
          <w:sz w:val="16"/>
        </w:rPr>
      </w:pPr>
      <w:r w:rsidRPr="00CD01B5">
        <w:rPr>
          <w:sz w:val="16"/>
        </w:rPr>
        <w:t xml:space="preserve">That’s when the Nigerian government secretly turned to mercenaries to fight Boko Haram. These were not the lone gunmen of B-grade movies, but a real private army. They arrived with special forces teams and Mi-24 Hind helicopter gunships—flying tanks. Conducting search and destroy missions, they drove out Boko Haram in a few weeks. The Nigerian military could not achieve this task in 6 years. </w:t>
      </w:r>
      <w:r w:rsidRPr="004955AF">
        <w:rPr>
          <w:rStyle w:val="StyleUnderline"/>
        </w:rPr>
        <w:t xml:space="preserve">Some wonder if we should hire mercenaries to </w:t>
      </w:r>
      <w:r w:rsidRPr="004955AF">
        <w:rPr>
          <w:rStyle w:val="Emphasis"/>
        </w:rPr>
        <w:t>hunt</w:t>
      </w:r>
      <w:r w:rsidRPr="004955AF">
        <w:rPr>
          <w:rStyle w:val="StyleUnderline"/>
        </w:rPr>
        <w:t xml:space="preserve"> and </w:t>
      </w:r>
      <w:r w:rsidRPr="004955AF">
        <w:rPr>
          <w:rStyle w:val="Emphasis"/>
        </w:rPr>
        <w:t>kill terrorists</w:t>
      </w:r>
      <w:r w:rsidRPr="004955AF">
        <w:rPr>
          <w:rStyle w:val="StyleUnderline"/>
        </w:rPr>
        <w:t xml:space="preserve"> in the Middle East</w:t>
      </w:r>
      <w:r w:rsidRPr="00CD01B5">
        <w:rPr>
          <w:sz w:val="16"/>
        </w:rPr>
        <w:t>, given the slow progress of national armies and United Nations (UN) absenteeism.</w:t>
      </w:r>
    </w:p>
    <w:p w14:paraId="35386A50" w14:textId="77777777" w:rsidR="00BA6046" w:rsidRPr="00CD01B5" w:rsidRDefault="00BA6046" w:rsidP="00BA6046">
      <w:pPr>
        <w:rPr>
          <w:sz w:val="16"/>
        </w:rPr>
      </w:pPr>
      <w:r w:rsidRPr="00CD01B5">
        <w:rPr>
          <w:sz w:val="16"/>
        </w:rPr>
        <w:t xml:space="preserve">Even </w:t>
      </w:r>
      <w:r w:rsidRPr="00C1137D">
        <w:rPr>
          <w:rStyle w:val="StyleUnderline"/>
          <w:highlight w:val="cyan"/>
        </w:rPr>
        <w:t>terrorists</w:t>
      </w:r>
      <w:r w:rsidRPr="00CD01B5">
        <w:rPr>
          <w:sz w:val="16"/>
        </w:rPr>
        <w:t xml:space="preserve"> hire mercenaries. Malhama Tactical is based in Uzbekistan, and they only work for jihadi extremists. Malhama’s hired guns are all Sunni, but not all are not ideological like their clients. Their services are standard for today’s market, functioning as military trainers, arms dealers, or elite warriors. Most of their work is in Syria for Nusra Front, an al Qaeda–affiliated terrorist group, and the Turkistan Islamic Party, the Syrian branch of a Uighur extremist group based in China. In the future, jihadis </w:t>
      </w:r>
      <w:r w:rsidRPr="004955AF">
        <w:rPr>
          <w:rStyle w:val="StyleUnderline"/>
        </w:rPr>
        <w:t xml:space="preserve">may </w:t>
      </w:r>
      <w:r w:rsidRPr="00C1137D">
        <w:rPr>
          <w:rStyle w:val="StyleUnderline"/>
          <w:highlight w:val="cyan"/>
        </w:rPr>
        <w:t>hire mercenary</w:t>
      </w:r>
      <w:r w:rsidRPr="00CD01B5">
        <w:rPr>
          <w:sz w:val="16"/>
        </w:rPr>
        <w:t xml:space="preserve"> special </w:t>
      </w:r>
      <w:r w:rsidRPr="004955AF">
        <w:rPr>
          <w:rStyle w:val="StyleUnderline"/>
        </w:rPr>
        <w:t>force</w:t>
      </w:r>
      <w:r w:rsidRPr="00C1137D">
        <w:rPr>
          <w:rStyle w:val="StyleUnderline"/>
          <w:highlight w:val="cyan"/>
        </w:rPr>
        <w:t xml:space="preserve">s for </w:t>
      </w:r>
      <w:r w:rsidRPr="00C1137D">
        <w:rPr>
          <w:rStyle w:val="Emphasis"/>
          <w:highlight w:val="cyan"/>
        </w:rPr>
        <w:t>precision</w:t>
      </w:r>
      <w:r w:rsidRPr="004955AF">
        <w:rPr>
          <w:rStyle w:val="Emphasis"/>
        </w:rPr>
        <w:t xml:space="preserve"> terrorist </w:t>
      </w:r>
      <w:r w:rsidRPr="00C1137D">
        <w:rPr>
          <w:rStyle w:val="Emphasis"/>
          <w:highlight w:val="cyan"/>
        </w:rPr>
        <w:t>attacks</w:t>
      </w:r>
      <w:r w:rsidRPr="00CD01B5">
        <w:rPr>
          <w:sz w:val="16"/>
        </w:rPr>
        <w:t>.</w:t>
      </w:r>
    </w:p>
    <w:p w14:paraId="505353A8" w14:textId="77777777" w:rsidR="00BA6046" w:rsidRPr="00CD01B5" w:rsidRDefault="00BA6046" w:rsidP="00BA6046">
      <w:pPr>
        <w:rPr>
          <w:sz w:val="16"/>
        </w:rPr>
      </w:pPr>
      <w:r w:rsidRPr="00CD01B5">
        <w:rPr>
          <w:sz w:val="16"/>
        </w:rPr>
        <w:t>If terrorists can hire mercenaries, why not humanitarians? Nongovernmental organizations (NGOs) such as CARE, Save the Children, CARITAS, and World Vision are increasingly turning to the private sector to protect their people, property, and interests in conflict zones. Large military companies like Aegis Defense Services and Triple Canopy advertise their services to NGOs, and NGO trade associations like the European Interagency Security Forum and InterAction provide members with guidelines for hiring them. Some think the UN should augment its thinning peacekeeping missions with certified private military companies.3 The option of private peacekeepers versus none at all, which is the condition in many parts of the world today, is a Hobson’s choice. What’s to stop a millionaire from buying a humanitarian intervention in the future? Stopping atrocities would leave quite the legacy. Actress Mia Farrow considered hiring Blackwater to end the genocide in Darfur in 2008.4</w:t>
      </w:r>
    </w:p>
    <w:p w14:paraId="27BD30A5" w14:textId="77777777" w:rsidR="00BA6046" w:rsidRPr="00CD01B5" w:rsidRDefault="00BA6046" w:rsidP="00BA6046">
      <w:pPr>
        <w:rPr>
          <w:sz w:val="16"/>
        </w:rPr>
      </w:pPr>
      <w:r w:rsidRPr="004955AF">
        <w:rPr>
          <w:rStyle w:val="StyleUnderline"/>
        </w:rPr>
        <w:t xml:space="preserve">Multinational </w:t>
      </w:r>
      <w:r w:rsidRPr="00C1137D">
        <w:rPr>
          <w:rStyle w:val="Emphasis"/>
          <w:highlight w:val="cyan"/>
        </w:rPr>
        <w:t>corporations</w:t>
      </w:r>
      <w:r w:rsidRPr="00C1137D">
        <w:rPr>
          <w:rStyle w:val="StyleUnderline"/>
          <w:highlight w:val="cyan"/>
        </w:rPr>
        <w:t xml:space="preserve"> are the</w:t>
      </w:r>
      <w:r w:rsidRPr="004955AF">
        <w:rPr>
          <w:rStyle w:val="StyleUnderline"/>
        </w:rPr>
        <w:t xml:space="preserve"> </w:t>
      </w:r>
      <w:r w:rsidRPr="004955AF">
        <w:rPr>
          <w:rStyle w:val="Emphasis"/>
        </w:rPr>
        <w:t xml:space="preserve">biggest new </w:t>
      </w:r>
      <w:r w:rsidRPr="00C1137D">
        <w:rPr>
          <w:rStyle w:val="Emphasis"/>
          <w:highlight w:val="cyan"/>
        </w:rPr>
        <w:t>clients</w:t>
      </w:r>
      <w:r w:rsidRPr="004955AF">
        <w:rPr>
          <w:rStyle w:val="StyleUnderline"/>
        </w:rPr>
        <w:t xml:space="preserve"> of mercenaries</w:t>
      </w:r>
      <w:r w:rsidRPr="00CD01B5">
        <w:rPr>
          <w:sz w:val="16"/>
        </w:rPr>
        <w:t xml:space="preserve">, especially the extractive industries. </w:t>
      </w:r>
      <w:r w:rsidRPr="004955AF">
        <w:rPr>
          <w:rStyle w:val="StyleUnderline"/>
        </w:rPr>
        <w:t>Companies</w:t>
      </w:r>
      <w:r w:rsidRPr="00CD01B5">
        <w:rPr>
          <w:sz w:val="16"/>
        </w:rPr>
        <w:t xml:space="preserve"> working in dangerous places </w:t>
      </w:r>
      <w:r w:rsidRPr="004955AF">
        <w:rPr>
          <w:rStyle w:val="StyleUnderline"/>
        </w:rPr>
        <w:t>are tired of</w:t>
      </w:r>
      <w:r w:rsidRPr="00CD01B5">
        <w:rPr>
          <w:sz w:val="16"/>
        </w:rPr>
        <w:t xml:space="preserve"> relying on corrupt or inept </w:t>
      </w:r>
      <w:r w:rsidRPr="004955AF">
        <w:rPr>
          <w:rStyle w:val="StyleUnderline"/>
        </w:rPr>
        <w:t>security forces</w:t>
      </w:r>
      <w:r w:rsidRPr="00CD01B5">
        <w:rPr>
          <w:sz w:val="16"/>
        </w:rPr>
        <w:t xml:space="preserve"> provided to them by host governments, </w:t>
      </w:r>
      <w:r w:rsidRPr="004955AF">
        <w:rPr>
          <w:rStyle w:val="StyleUnderline"/>
        </w:rPr>
        <w:t xml:space="preserve">and they are turning to </w:t>
      </w:r>
      <w:r w:rsidRPr="004955AF">
        <w:rPr>
          <w:rStyle w:val="Emphasis"/>
        </w:rPr>
        <w:t>private force</w:t>
      </w:r>
      <w:r w:rsidRPr="00CD01B5">
        <w:rPr>
          <w:sz w:val="16"/>
        </w:rPr>
        <w:t xml:space="preserve">. For example, mining giant Freeport-McMoRan employed Triple Canopy to protect its vast mine in Papua, Indonesia, where there is an insurgency. </w:t>
      </w:r>
      <w:r w:rsidRPr="004955AF">
        <w:rPr>
          <w:rStyle w:val="StyleUnderline"/>
        </w:rPr>
        <w:t xml:space="preserve">The </w:t>
      </w:r>
      <w:r w:rsidRPr="00C1137D">
        <w:rPr>
          <w:rStyle w:val="StyleUnderline"/>
          <w:highlight w:val="cyan"/>
        </w:rPr>
        <w:t>China</w:t>
      </w:r>
      <w:r w:rsidRPr="00CD01B5">
        <w:rPr>
          <w:sz w:val="16"/>
        </w:rPr>
        <w:t xml:space="preserve"> National Petroleum </w:t>
      </w:r>
      <w:r w:rsidRPr="004955AF">
        <w:rPr>
          <w:rStyle w:val="StyleUnderline"/>
        </w:rPr>
        <w:t xml:space="preserve">Corporation </w:t>
      </w:r>
      <w:r w:rsidRPr="00C1137D">
        <w:rPr>
          <w:rStyle w:val="StyleUnderline"/>
          <w:highlight w:val="cyan"/>
        </w:rPr>
        <w:t>contracts</w:t>
      </w:r>
      <w:r w:rsidRPr="004955AF">
        <w:rPr>
          <w:rStyle w:val="StyleUnderline"/>
        </w:rPr>
        <w:t xml:space="preserve"> DeWe</w:t>
      </w:r>
      <w:r w:rsidRPr="00CD01B5">
        <w:rPr>
          <w:sz w:val="16"/>
        </w:rPr>
        <w:t xml:space="preserve"> Security </w:t>
      </w:r>
      <w:r w:rsidRPr="00C1137D">
        <w:rPr>
          <w:rStyle w:val="StyleUnderline"/>
          <w:highlight w:val="cyan"/>
        </w:rPr>
        <w:t>to safeguard</w:t>
      </w:r>
      <w:r w:rsidRPr="004955AF">
        <w:rPr>
          <w:rStyle w:val="StyleUnderline"/>
        </w:rPr>
        <w:t xml:space="preserve"> its </w:t>
      </w:r>
      <w:r w:rsidRPr="00C1137D">
        <w:rPr>
          <w:rStyle w:val="StyleUnderline"/>
          <w:highlight w:val="cyan"/>
        </w:rPr>
        <w:t>assets in</w:t>
      </w:r>
      <w:r w:rsidRPr="00CD01B5">
        <w:rPr>
          <w:sz w:val="16"/>
        </w:rPr>
        <w:t xml:space="preserve"> the middle of </w:t>
      </w:r>
      <w:r w:rsidRPr="004955AF">
        <w:rPr>
          <w:rStyle w:val="Emphasis"/>
        </w:rPr>
        <w:t xml:space="preserve">South </w:t>
      </w:r>
      <w:r w:rsidRPr="00C1137D">
        <w:rPr>
          <w:rStyle w:val="Emphasis"/>
          <w:highlight w:val="cyan"/>
        </w:rPr>
        <w:t>Sudan’s</w:t>
      </w:r>
      <w:r w:rsidRPr="00C1137D">
        <w:rPr>
          <w:rStyle w:val="StyleUnderline"/>
          <w:highlight w:val="cyan"/>
        </w:rPr>
        <w:t xml:space="preserve"> civil war</w:t>
      </w:r>
      <w:r w:rsidRPr="00CD01B5">
        <w:rPr>
          <w:sz w:val="16"/>
        </w:rPr>
        <w:t>. Someday ExxonMobil or Google may hire an army, too.</w:t>
      </w:r>
    </w:p>
    <w:p w14:paraId="1FFFF0E7" w14:textId="77777777" w:rsidR="00BA6046" w:rsidRPr="00CD01B5" w:rsidRDefault="00BA6046" w:rsidP="00BA6046">
      <w:pPr>
        <w:rPr>
          <w:sz w:val="16"/>
        </w:rPr>
      </w:pPr>
      <w:r w:rsidRPr="004955AF">
        <w:rPr>
          <w:rStyle w:val="StyleUnderline"/>
        </w:rPr>
        <w:lastRenderedPageBreak/>
        <w:t xml:space="preserve">There are </w:t>
      </w:r>
      <w:r w:rsidRPr="00C1137D">
        <w:rPr>
          <w:rStyle w:val="StyleUnderline"/>
          <w:highlight w:val="cyan"/>
        </w:rPr>
        <w:t xml:space="preserve">mercenaries </w:t>
      </w:r>
      <w:r w:rsidRPr="00C1137D">
        <w:rPr>
          <w:rStyle w:val="Emphasis"/>
          <w:highlight w:val="cyan"/>
        </w:rPr>
        <w:t>on</w:t>
      </w:r>
      <w:r w:rsidRPr="004955AF">
        <w:rPr>
          <w:rStyle w:val="Emphasis"/>
        </w:rPr>
        <w:t xml:space="preserve"> the </w:t>
      </w:r>
      <w:r w:rsidRPr="00C1137D">
        <w:rPr>
          <w:rStyle w:val="Emphasis"/>
          <w:highlight w:val="cyan"/>
        </w:rPr>
        <w:t>sea</w:t>
      </w:r>
      <w:r w:rsidRPr="00CD01B5">
        <w:rPr>
          <w:sz w:val="16"/>
        </w:rPr>
        <w:t xml:space="preserve"> as well, similar to privateers 2 centuries ago. </w:t>
      </w:r>
      <w:r w:rsidRPr="004955AF">
        <w:rPr>
          <w:rStyle w:val="StyleUnderline"/>
        </w:rPr>
        <w:t xml:space="preserve">International </w:t>
      </w:r>
      <w:r w:rsidRPr="004955AF">
        <w:rPr>
          <w:rStyle w:val="Emphasis"/>
        </w:rPr>
        <w:t>shipping lines</w:t>
      </w:r>
      <w:r w:rsidRPr="004955AF">
        <w:rPr>
          <w:rStyle w:val="StyleUnderline"/>
        </w:rPr>
        <w:t xml:space="preserve"> hire them to </w:t>
      </w:r>
      <w:r w:rsidRPr="00C1137D">
        <w:rPr>
          <w:rStyle w:val="StyleUnderline"/>
          <w:highlight w:val="cyan"/>
        </w:rPr>
        <w:t>protect</w:t>
      </w:r>
      <w:r w:rsidRPr="004955AF">
        <w:rPr>
          <w:rStyle w:val="StyleUnderline"/>
        </w:rPr>
        <w:t xml:space="preserve"> their </w:t>
      </w:r>
      <w:r w:rsidRPr="00C1137D">
        <w:rPr>
          <w:rStyle w:val="StyleUnderline"/>
          <w:highlight w:val="cyan"/>
        </w:rPr>
        <w:t>ships</w:t>
      </w:r>
      <w:r w:rsidRPr="004955AF">
        <w:rPr>
          <w:rStyle w:val="StyleUnderline"/>
        </w:rPr>
        <w:t xml:space="preserve"> traveling </w:t>
      </w:r>
      <w:r w:rsidRPr="00C1137D">
        <w:rPr>
          <w:rStyle w:val="StyleUnderline"/>
          <w:highlight w:val="cyan"/>
        </w:rPr>
        <w:t>through</w:t>
      </w:r>
      <w:r w:rsidRPr="004955AF">
        <w:rPr>
          <w:rStyle w:val="StyleUnderline"/>
        </w:rPr>
        <w:t xml:space="preserve"> </w:t>
      </w:r>
      <w:r w:rsidRPr="004955AF">
        <w:rPr>
          <w:rStyle w:val="Emphasis"/>
        </w:rPr>
        <w:t>pirate waters</w:t>
      </w:r>
      <w:r w:rsidRPr="004955AF">
        <w:rPr>
          <w:rStyle w:val="StyleUnderline"/>
        </w:rPr>
        <w:t xml:space="preserve"> in </w:t>
      </w:r>
      <w:r w:rsidRPr="00C1137D">
        <w:rPr>
          <w:rStyle w:val="StyleUnderline"/>
          <w:highlight w:val="cyan"/>
        </w:rPr>
        <w:t xml:space="preserve">the Gulf of </w:t>
      </w:r>
      <w:r w:rsidRPr="00C1137D">
        <w:rPr>
          <w:rStyle w:val="Emphasis"/>
          <w:highlight w:val="cyan"/>
        </w:rPr>
        <w:t>Aden</w:t>
      </w:r>
      <w:r w:rsidRPr="004955AF">
        <w:rPr>
          <w:rStyle w:val="StyleUnderline"/>
        </w:rPr>
        <w:t xml:space="preserve">, Strait of </w:t>
      </w:r>
      <w:r w:rsidRPr="00C1137D">
        <w:rPr>
          <w:rStyle w:val="Emphasis"/>
          <w:highlight w:val="cyan"/>
        </w:rPr>
        <w:t>Malacca</w:t>
      </w:r>
      <w:r w:rsidRPr="00C1137D">
        <w:rPr>
          <w:rStyle w:val="StyleUnderline"/>
          <w:highlight w:val="cyan"/>
        </w:rPr>
        <w:t>, and</w:t>
      </w:r>
      <w:r w:rsidRPr="004955AF">
        <w:rPr>
          <w:rStyle w:val="StyleUnderline"/>
        </w:rPr>
        <w:t xml:space="preserve"> Gulf of </w:t>
      </w:r>
      <w:r w:rsidRPr="00C1137D">
        <w:rPr>
          <w:rStyle w:val="Emphasis"/>
          <w:highlight w:val="cyan"/>
        </w:rPr>
        <w:t>Guinea</w:t>
      </w:r>
      <w:r w:rsidRPr="00CD01B5">
        <w:rPr>
          <w:sz w:val="16"/>
        </w:rPr>
        <w:t>. Here’s how it works. Armed contractors sit on “arsenal ships” in pirate waters and chopper to a client freighter or tanker when called. Once aboard, they act as “embarked security,” hardening the ship with razor wire and protecting it with high-caliber firepower. After the ship passes through pirate waters, the team returns to its arsenal ship and awaits the next client. The industry is based in London, and seeks legitimacy through ISO 28007 certification.5 Some would like to see true privateers: private naval vessels that could hunt and kill pirates. Americans will be pleased to know that Congress is authorized to hire privateers under Article 1, Section 8, of the U.S. Constitution, and this could prove more efficient than sending Arleigh Burke–class destroyers after pirate zodiacs.</w:t>
      </w:r>
    </w:p>
    <w:p w14:paraId="38C981EB" w14:textId="77777777" w:rsidR="00BA6046" w:rsidRPr="00CD01B5" w:rsidRDefault="00BA6046" w:rsidP="00BA6046">
      <w:pPr>
        <w:rPr>
          <w:sz w:val="16"/>
        </w:rPr>
      </w:pPr>
      <w:r w:rsidRPr="004955AF">
        <w:rPr>
          <w:rStyle w:val="StyleUnderline"/>
        </w:rPr>
        <w:t xml:space="preserve">There are even mercenaries in </w:t>
      </w:r>
      <w:r w:rsidRPr="004955AF">
        <w:rPr>
          <w:rStyle w:val="Emphasis"/>
        </w:rPr>
        <w:t>cyberspace</w:t>
      </w:r>
      <w:r w:rsidRPr="004955AF">
        <w:rPr>
          <w:rStyle w:val="StyleUnderline"/>
        </w:rPr>
        <w:t xml:space="preserve">, called </w:t>
      </w:r>
      <w:r w:rsidRPr="004955AF">
        <w:rPr>
          <w:rStyle w:val="Emphasis"/>
        </w:rPr>
        <w:t>hack back</w:t>
      </w:r>
      <w:r w:rsidRPr="004955AF">
        <w:rPr>
          <w:rStyle w:val="StyleUnderline"/>
        </w:rPr>
        <w:t xml:space="preserve"> companie</w:t>
      </w:r>
      <w:r w:rsidRPr="004955AF">
        <w:rPr>
          <w:rStyle w:val="Emphasis"/>
        </w:rPr>
        <w:t>s</w:t>
      </w:r>
      <w:r w:rsidRPr="00CD01B5">
        <w:rPr>
          <w:sz w:val="16"/>
        </w:rPr>
        <w:t>. These computer companies attack hackers, or “hack back” those who assail their client’s networks. Hack back companies cannot undo the damage of a network breach, but that is not the point. They serve as a deterrent. If hackers are choosing targets, and they know that one company has a hack-back company behind it and the other does not, they select the softer target. Also known as active defense, this practice is currently illegal in many countries, including the United States, but some are questioning this edict since the National Security Agency offers scant protection for nongovernmental entities. For example, the WannaCry ransomware attack in May 2017 infected more than 230,000 computers in over 150 countries. Victims included the United Kingdom’s National Health Service, Spain’s Telefónica, Germany’s Deutsche Bahn, and U.S. companies like Federal Express. If countries cannot protect their people and organizations from cyber attack, then why not allow them to protect themselves?</w:t>
      </w:r>
    </w:p>
    <w:p w14:paraId="2589F076" w14:textId="77777777" w:rsidR="00BA6046" w:rsidRPr="00CD01B5" w:rsidRDefault="00BA6046" w:rsidP="00BA6046">
      <w:pPr>
        <w:rPr>
          <w:sz w:val="16"/>
        </w:rPr>
      </w:pPr>
      <w:r w:rsidRPr="00C1137D">
        <w:rPr>
          <w:rStyle w:val="StyleUnderline"/>
          <w:highlight w:val="cyan"/>
        </w:rPr>
        <w:t>Private force is</w:t>
      </w:r>
      <w:r w:rsidRPr="004955AF">
        <w:rPr>
          <w:rStyle w:val="StyleUnderline"/>
        </w:rPr>
        <w:t xml:space="preserve"> manifesting </w:t>
      </w:r>
      <w:r w:rsidRPr="00C1137D">
        <w:rPr>
          <w:rStyle w:val="Emphasis"/>
          <w:highlight w:val="cyan"/>
        </w:rPr>
        <w:t>everywhere</w:t>
      </w:r>
      <w:r w:rsidRPr="004955AF">
        <w:rPr>
          <w:rStyle w:val="StyleUnderline"/>
        </w:rPr>
        <w:t>. After</w:t>
      </w:r>
      <w:r w:rsidRPr="00CD01B5">
        <w:rPr>
          <w:sz w:val="16"/>
        </w:rPr>
        <w:t xml:space="preserve"> 150 </w:t>
      </w:r>
      <w:r w:rsidRPr="004955AF">
        <w:rPr>
          <w:rStyle w:val="StyleUnderline"/>
        </w:rPr>
        <w:t xml:space="preserve">years underground, </w:t>
      </w:r>
      <w:r w:rsidRPr="00C1137D">
        <w:rPr>
          <w:rStyle w:val="StyleUnderline"/>
          <w:highlight w:val="cyan"/>
        </w:rPr>
        <w:t xml:space="preserve">the </w:t>
      </w:r>
      <w:r w:rsidRPr="00C1137D">
        <w:rPr>
          <w:rStyle w:val="Emphasis"/>
          <w:highlight w:val="cyan"/>
        </w:rPr>
        <w:t>market</w:t>
      </w:r>
      <w:r w:rsidRPr="004955AF">
        <w:rPr>
          <w:rStyle w:val="Emphasis"/>
        </w:rPr>
        <w:t xml:space="preserve"> for force</w:t>
      </w:r>
      <w:r w:rsidRPr="004955AF">
        <w:rPr>
          <w:rStyle w:val="StyleUnderline"/>
        </w:rPr>
        <w:t xml:space="preserve"> </w:t>
      </w:r>
      <w:r w:rsidRPr="00C1137D">
        <w:rPr>
          <w:rStyle w:val="StyleUnderline"/>
          <w:highlight w:val="cyan"/>
        </w:rPr>
        <w:t xml:space="preserve">is </w:t>
      </w:r>
      <w:r w:rsidRPr="00C1137D">
        <w:rPr>
          <w:rStyle w:val="Emphasis"/>
          <w:highlight w:val="cyan"/>
        </w:rPr>
        <w:t>returning</w:t>
      </w:r>
      <w:r w:rsidRPr="004955AF">
        <w:rPr>
          <w:rStyle w:val="StyleUnderline"/>
        </w:rPr>
        <w:t xml:space="preserve"> in</w:t>
      </w:r>
      <w:r w:rsidRPr="00CD01B5">
        <w:rPr>
          <w:sz w:val="16"/>
        </w:rPr>
        <w:t xml:space="preserve"> just a few </w:t>
      </w:r>
      <w:r w:rsidRPr="004955AF">
        <w:rPr>
          <w:rStyle w:val="StyleUnderline"/>
        </w:rPr>
        <w:t xml:space="preserve">decades </w:t>
      </w:r>
      <w:r w:rsidRPr="00C1137D">
        <w:rPr>
          <w:rStyle w:val="StyleUnderline"/>
          <w:highlight w:val="cyan"/>
        </w:rPr>
        <w:t>and</w:t>
      </w:r>
      <w:r w:rsidRPr="004955AF">
        <w:rPr>
          <w:rStyle w:val="StyleUnderline"/>
        </w:rPr>
        <w:t xml:space="preserve"> is </w:t>
      </w:r>
      <w:r w:rsidRPr="00C1137D">
        <w:rPr>
          <w:rStyle w:val="Emphasis"/>
          <w:highlight w:val="cyan"/>
        </w:rPr>
        <w:t>growing</w:t>
      </w:r>
      <w:r w:rsidRPr="004955AF">
        <w:rPr>
          <w:rStyle w:val="StyleUnderline"/>
        </w:rPr>
        <w:t xml:space="preserve"> at an a</w:t>
      </w:r>
      <w:r w:rsidRPr="004955AF">
        <w:rPr>
          <w:rStyle w:val="Emphasis"/>
        </w:rPr>
        <w:t>larming rate</w:t>
      </w:r>
      <w:r w:rsidRPr="004955AF">
        <w:rPr>
          <w:rStyle w:val="StyleUnderline"/>
        </w:rPr>
        <w:t xml:space="preserve">. In military strategy, </w:t>
      </w:r>
      <w:r w:rsidRPr="00C1137D">
        <w:rPr>
          <w:rStyle w:val="StyleUnderline"/>
          <w:highlight w:val="cyan"/>
        </w:rPr>
        <w:t>there are</w:t>
      </w:r>
      <w:r w:rsidRPr="004955AF">
        <w:rPr>
          <w:rStyle w:val="StyleUnderline"/>
        </w:rPr>
        <w:t xml:space="preserve"> </w:t>
      </w:r>
      <w:r w:rsidRPr="004955AF">
        <w:rPr>
          <w:rStyle w:val="Emphasis"/>
        </w:rPr>
        <w:t xml:space="preserve">five </w:t>
      </w:r>
      <w:r w:rsidRPr="00C1137D">
        <w:rPr>
          <w:rStyle w:val="Emphasis"/>
          <w:highlight w:val="cyan"/>
        </w:rPr>
        <w:t>domains</w:t>
      </w:r>
      <w:r w:rsidRPr="00C1137D">
        <w:rPr>
          <w:rStyle w:val="StyleUnderline"/>
          <w:highlight w:val="cyan"/>
        </w:rPr>
        <w:t xml:space="preserve"> of war: </w:t>
      </w:r>
      <w:r w:rsidRPr="00C1137D">
        <w:rPr>
          <w:rStyle w:val="Emphasis"/>
          <w:highlight w:val="cyan"/>
        </w:rPr>
        <w:t>land</w:t>
      </w:r>
      <w:r w:rsidRPr="00C1137D">
        <w:rPr>
          <w:rStyle w:val="StyleUnderline"/>
          <w:highlight w:val="cyan"/>
        </w:rPr>
        <w:t xml:space="preserve">, </w:t>
      </w:r>
      <w:r w:rsidRPr="00C1137D">
        <w:rPr>
          <w:rStyle w:val="Emphasis"/>
          <w:highlight w:val="cyan"/>
        </w:rPr>
        <w:t>sea</w:t>
      </w:r>
      <w:r w:rsidRPr="00C1137D">
        <w:rPr>
          <w:rStyle w:val="StyleUnderline"/>
          <w:highlight w:val="cyan"/>
        </w:rPr>
        <w:t xml:space="preserve">, </w:t>
      </w:r>
      <w:r w:rsidRPr="00C1137D">
        <w:rPr>
          <w:rStyle w:val="Emphasis"/>
          <w:highlight w:val="cyan"/>
        </w:rPr>
        <w:t>air</w:t>
      </w:r>
      <w:r w:rsidRPr="00CD01B5">
        <w:rPr>
          <w:rStyle w:val="StyleUnderline"/>
        </w:rPr>
        <w:t>,</w:t>
      </w:r>
      <w:r w:rsidRPr="004955AF">
        <w:rPr>
          <w:rStyle w:val="StyleUnderline"/>
        </w:rPr>
        <w:t xml:space="preserve"> </w:t>
      </w:r>
      <w:r w:rsidRPr="004955AF">
        <w:rPr>
          <w:rStyle w:val="Emphasis"/>
        </w:rPr>
        <w:t>space</w:t>
      </w:r>
      <w:r w:rsidRPr="004955AF">
        <w:rPr>
          <w:rStyle w:val="StyleUnderline"/>
        </w:rPr>
        <w:t xml:space="preserve">, </w:t>
      </w:r>
      <w:r w:rsidRPr="00C1137D">
        <w:rPr>
          <w:rStyle w:val="StyleUnderline"/>
          <w:highlight w:val="cyan"/>
        </w:rPr>
        <w:t xml:space="preserve">and </w:t>
      </w:r>
      <w:r w:rsidRPr="00C1137D">
        <w:rPr>
          <w:rStyle w:val="Emphasis"/>
          <w:highlight w:val="cyan"/>
        </w:rPr>
        <w:t>cyber</w:t>
      </w:r>
      <w:r w:rsidRPr="00CD01B5">
        <w:rPr>
          <w:sz w:val="16"/>
        </w:rPr>
        <w:t xml:space="preserve">. In less than 20 years, </w:t>
      </w:r>
      <w:r w:rsidRPr="00C1137D">
        <w:rPr>
          <w:rStyle w:val="StyleUnderline"/>
          <w:highlight w:val="cyan"/>
        </w:rPr>
        <w:t>private force</w:t>
      </w:r>
      <w:r w:rsidRPr="0060354F">
        <w:rPr>
          <w:rStyle w:val="StyleUnderline"/>
        </w:rPr>
        <w:t xml:space="preserve"> has </w:t>
      </w:r>
      <w:r w:rsidRPr="00C1137D">
        <w:rPr>
          <w:rStyle w:val="Emphasis"/>
          <w:highlight w:val="cyan"/>
        </w:rPr>
        <w:t>proliferated</w:t>
      </w:r>
      <w:r w:rsidRPr="00C1137D">
        <w:rPr>
          <w:rStyle w:val="StyleUnderline"/>
          <w:highlight w:val="cyan"/>
        </w:rPr>
        <w:t xml:space="preserve"> among </w:t>
      </w:r>
      <w:r w:rsidRPr="00C1137D">
        <w:rPr>
          <w:rStyle w:val="Emphasis"/>
          <w:highlight w:val="cyan"/>
        </w:rPr>
        <w:t>every domain</w:t>
      </w:r>
      <w:r w:rsidRPr="0060354F">
        <w:rPr>
          <w:rStyle w:val="StyleUnderline"/>
        </w:rPr>
        <w:t xml:space="preserve"> except space, but that</w:t>
      </w:r>
      <w:r w:rsidRPr="00CD01B5">
        <w:rPr>
          <w:sz w:val="16"/>
        </w:rPr>
        <w:t xml:space="preserve"> too </w:t>
      </w:r>
      <w:r w:rsidRPr="0060354F">
        <w:rPr>
          <w:rStyle w:val="StyleUnderline"/>
        </w:rPr>
        <w:t>may change</w:t>
      </w:r>
      <w:r w:rsidRPr="00CD01B5">
        <w:rPr>
          <w:sz w:val="16"/>
        </w:rPr>
        <w:t xml:space="preserve">. Space is already privatized with companies like SpaceX, and it is possible that private armed satellites may one day orbit the Earth. </w:t>
      </w:r>
    </w:p>
    <w:p w14:paraId="37DA9B69" w14:textId="77777777" w:rsidR="00BA6046" w:rsidRPr="00CD01B5" w:rsidRDefault="00BA6046" w:rsidP="00BA6046">
      <w:pPr>
        <w:rPr>
          <w:sz w:val="16"/>
        </w:rPr>
      </w:pPr>
      <w:r w:rsidRPr="00CD01B5">
        <w:rPr>
          <w:sz w:val="16"/>
        </w:rPr>
        <w:t xml:space="preserve">Worse things are to come. </w:t>
      </w:r>
      <w:r w:rsidRPr="00274C2E">
        <w:rPr>
          <w:rStyle w:val="StyleUnderline"/>
        </w:rPr>
        <w:t>In</w:t>
      </w:r>
      <w:r w:rsidRPr="00CD01B5">
        <w:rPr>
          <w:sz w:val="16"/>
        </w:rPr>
        <w:t xml:space="preserve"> just </w:t>
      </w:r>
      <w:r w:rsidRPr="00274C2E">
        <w:rPr>
          <w:rStyle w:val="StyleUnderline"/>
        </w:rPr>
        <w:t xml:space="preserve">10 years, </w:t>
      </w:r>
      <w:r w:rsidRPr="00C1137D">
        <w:rPr>
          <w:rStyle w:val="StyleUnderline"/>
          <w:highlight w:val="cyan"/>
        </w:rPr>
        <w:t xml:space="preserve">the </w:t>
      </w:r>
      <w:r w:rsidRPr="00C1137D">
        <w:rPr>
          <w:rStyle w:val="Emphasis"/>
          <w:highlight w:val="cyan"/>
        </w:rPr>
        <w:t>ma</w:t>
      </w:r>
      <w:r w:rsidRPr="00274C2E">
        <w:rPr>
          <w:rStyle w:val="Emphasis"/>
        </w:rPr>
        <w:t>rket for force</w:t>
      </w:r>
      <w:r w:rsidRPr="00274C2E">
        <w:rPr>
          <w:rStyle w:val="StyleUnderline"/>
        </w:rPr>
        <w:t xml:space="preserve"> </w:t>
      </w:r>
      <w:r w:rsidRPr="00C1137D">
        <w:rPr>
          <w:rStyle w:val="StyleUnderline"/>
          <w:highlight w:val="cyan"/>
        </w:rPr>
        <w:t>has</w:t>
      </w:r>
      <w:r w:rsidRPr="00274C2E">
        <w:rPr>
          <w:rStyle w:val="StyleUnderline"/>
        </w:rPr>
        <w:t xml:space="preserve"> moved beyond</w:t>
      </w:r>
      <w:r w:rsidRPr="00CD01B5">
        <w:rPr>
          <w:sz w:val="16"/>
        </w:rPr>
        <w:t xml:space="preserve"> Blackwater in </w:t>
      </w:r>
      <w:r w:rsidRPr="00274C2E">
        <w:rPr>
          <w:rStyle w:val="StyleUnderline"/>
        </w:rPr>
        <w:t xml:space="preserve">Iraq and </w:t>
      </w:r>
      <w:r w:rsidRPr="00C1137D">
        <w:rPr>
          <w:rStyle w:val="StyleUnderline"/>
          <w:highlight w:val="cyan"/>
        </w:rPr>
        <w:t>become</w:t>
      </w:r>
      <w:r w:rsidRPr="00274C2E">
        <w:rPr>
          <w:rStyle w:val="StyleUnderline"/>
        </w:rPr>
        <w:t xml:space="preserve"> more </w:t>
      </w:r>
      <w:r w:rsidRPr="00C1137D">
        <w:rPr>
          <w:rStyle w:val="Emphasis"/>
          <w:highlight w:val="cyan"/>
        </w:rPr>
        <w:t>lethal</w:t>
      </w:r>
      <w:r w:rsidRPr="00274C2E">
        <w:rPr>
          <w:rStyle w:val="StyleUnderline"/>
        </w:rPr>
        <w:t xml:space="preserve">. Mercenaries are appearing </w:t>
      </w:r>
      <w:r w:rsidRPr="00274C2E">
        <w:rPr>
          <w:rStyle w:val="Emphasis"/>
        </w:rPr>
        <w:t>everywhere</w:t>
      </w:r>
      <w:r w:rsidRPr="00274C2E">
        <w:rPr>
          <w:rStyle w:val="StyleUnderline"/>
        </w:rPr>
        <w:t>, and no longer</w:t>
      </w:r>
      <w:r w:rsidRPr="00CD01B5">
        <w:rPr>
          <w:sz w:val="16"/>
        </w:rPr>
        <w:t xml:space="preserve"> just </w:t>
      </w:r>
      <w:r w:rsidRPr="00274C2E">
        <w:rPr>
          <w:rStyle w:val="StyleUnderline"/>
        </w:rPr>
        <w:t xml:space="preserve">in the fringe. </w:t>
      </w:r>
      <w:r w:rsidRPr="00274C2E">
        <w:rPr>
          <w:rStyle w:val="Emphasis"/>
        </w:rPr>
        <w:t>Contract warfare</w:t>
      </w:r>
      <w:r w:rsidRPr="00274C2E">
        <w:rPr>
          <w:rStyle w:val="StyleUnderline"/>
        </w:rPr>
        <w:t xml:space="preserve"> has become a new way of warfare, </w:t>
      </w:r>
      <w:r w:rsidRPr="00C1137D">
        <w:rPr>
          <w:rStyle w:val="Emphasis"/>
          <w:highlight w:val="cyan"/>
        </w:rPr>
        <w:t>resurrected</w:t>
      </w:r>
      <w:r w:rsidRPr="00C1137D">
        <w:rPr>
          <w:rStyle w:val="StyleUnderline"/>
          <w:highlight w:val="cyan"/>
        </w:rPr>
        <w:t xml:space="preserve"> by the </w:t>
      </w:r>
      <w:r w:rsidRPr="00C1137D">
        <w:rPr>
          <w:rStyle w:val="Emphasis"/>
          <w:highlight w:val="cyan"/>
        </w:rPr>
        <w:t>U</w:t>
      </w:r>
      <w:r w:rsidRPr="00274C2E">
        <w:rPr>
          <w:rStyle w:val="StyleUnderline"/>
        </w:rPr>
        <w:t xml:space="preserve">nited </w:t>
      </w:r>
      <w:r w:rsidRPr="00C1137D">
        <w:rPr>
          <w:rStyle w:val="Emphasis"/>
          <w:highlight w:val="cyan"/>
        </w:rPr>
        <w:t>S</w:t>
      </w:r>
      <w:r w:rsidRPr="00274C2E">
        <w:rPr>
          <w:rStyle w:val="StyleUnderline"/>
        </w:rPr>
        <w:t xml:space="preserve">tates </w:t>
      </w:r>
      <w:r w:rsidRPr="00C1137D">
        <w:rPr>
          <w:rStyle w:val="StyleUnderline"/>
          <w:highlight w:val="cyan"/>
        </w:rPr>
        <w:t xml:space="preserve">and </w:t>
      </w:r>
      <w:r w:rsidRPr="00C1137D">
        <w:rPr>
          <w:rStyle w:val="Emphasis"/>
          <w:highlight w:val="cyan"/>
        </w:rPr>
        <w:t>imitated</w:t>
      </w:r>
      <w:r w:rsidRPr="00274C2E">
        <w:rPr>
          <w:rStyle w:val="StyleUnderline"/>
        </w:rPr>
        <w:t xml:space="preserve"> by others</w:t>
      </w:r>
      <w:r w:rsidRPr="00CD01B5">
        <w:rPr>
          <w:sz w:val="16"/>
        </w:rPr>
        <w:t xml:space="preserve">. </w:t>
      </w:r>
    </w:p>
    <w:p w14:paraId="5888DBFE" w14:textId="77777777" w:rsidR="00BA6046" w:rsidRDefault="00BA6046" w:rsidP="00BA6046">
      <w:pPr>
        <w:rPr>
          <w:sz w:val="16"/>
        </w:rPr>
      </w:pPr>
      <w:r w:rsidRPr="00274C2E">
        <w:rPr>
          <w:rStyle w:val="StyleUnderline"/>
        </w:rPr>
        <w:t xml:space="preserve">The </w:t>
      </w:r>
      <w:r w:rsidRPr="00274C2E">
        <w:rPr>
          <w:rStyle w:val="Emphasis"/>
        </w:rPr>
        <w:t xml:space="preserve">rise of </w:t>
      </w:r>
      <w:r w:rsidRPr="00C1137D">
        <w:rPr>
          <w:rStyle w:val="Emphasis"/>
          <w:highlight w:val="cyan"/>
        </w:rPr>
        <w:t>mercenaries</w:t>
      </w:r>
      <w:r w:rsidRPr="00274C2E">
        <w:rPr>
          <w:rStyle w:val="StyleUnderline"/>
        </w:rPr>
        <w:t xml:space="preserve"> is </w:t>
      </w:r>
      <w:r w:rsidRPr="00C1137D">
        <w:rPr>
          <w:rStyle w:val="StyleUnderline"/>
          <w:highlight w:val="cyan"/>
        </w:rPr>
        <w:t>produc</w:t>
      </w:r>
      <w:r w:rsidRPr="00274C2E">
        <w:rPr>
          <w:rStyle w:val="StyleUnderline"/>
        </w:rPr>
        <w:t xml:space="preserve">ing </w:t>
      </w:r>
      <w:r w:rsidRPr="00C1137D">
        <w:rPr>
          <w:rStyle w:val="StyleUnderline"/>
          <w:highlight w:val="cyan"/>
        </w:rPr>
        <w:t xml:space="preserve">a </w:t>
      </w:r>
      <w:r w:rsidRPr="00C1137D">
        <w:rPr>
          <w:rStyle w:val="Emphasis"/>
          <w:highlight w:val="cyan"/>
        </w:rPr>
        <w:t>ne</w:t>
      </w:r>
      <w:r w:rsidRPr="00274C2E">
        <w:rPr>
          <w:rStyle w:val="Emphasis"/>
        </w:rPr>
        <w:t xml:space="preserve">w kind of </w:t>
      </w:r>
      <w:r w:rsidRPr="00C1137D">
        <w:rPr>
          <w:rStyle w:val="Emphasis"/>
          <w:highlight w:val="cyan"/>
        </w:rPr>
        <w:t>threat</w:t>
      </w:r>
      <w:r w:rsidRPr="00CD01B5">
        <w:rPr>
          <w:sz w:val="16"/>
        </w:rPr>
        <w:t>—private war—</w:t>
      </w:r>
      <w:r w:rsidRPr="00274C2E">
        <w:rPr>
          <w:rStyle w:val="StyleUnderline"/>
        </w:rPr>
        <w:t xml:space="preserve">that threatens </w:t>
      </w:r>
      <w:r w:rsidRPr="00274C2E">
        <w:rPr>
          <w:rStyle w:val="Emphasis"/>
        </w:rPr>
        <w:t>chaos</w:t>
      </w:r>
      <w:r w:rsidRPr="00274C2E">
        <w:rPr>
          <w:rStyle w:val="StyleUnderline"/>
        </w:rPr>
        <w:t xml:space="preserve">. </w:t>
      </w:r>
      <w:r w:rsidRPr="00C1137D">
        <w:rPr>
          <w:rStyle w:val="StyleUnderline"/>
          <w:highlight w:val="cyan"/>
        </w:rPr>
        <w:t xml:space="preserve">It is </w:t>
      </w:r>
      <w:r w:rsidRPr="00C1137D">
        <w:rPr>
          <w:rStyle w:val="Emphasis"/>
          <w:highlight w:val="cyan"/>
        </w:rPr>
        <w:t>literally</w:t>
      </w:r>
      <w:r w:rsidRPr="00274C2E">
        <w:rPr>
          <w:rStyle w:val="StyleUnderline"/>
        </w:rPr>
        <w:t xml:space="preserve"> the </w:t>
      </w:r>
      <w:r w:rsidRPr="00C1137D">
        <w:rPr>
          <w:rStyle w:val="Emphasis"/>
          <w:highlight w:val="cyan"/>
        </w:rPr>
        <w:t>marketization of war</w:t>
      </w:r>
      <w:r w:rsidRPr="00C1137D">
        <w:rPr>
          <w:rStyle w:val="StyleUnderline"/>
          <w:highlight w:val="cyan"/>
        </w:rPr>
        <w:t>, where</w:t>
      </w:r>
      <w:r w:rsidRPr="00274C2E">
        <w:rPr>
          <w:rStyle w:val="StyleUnderline"/>
        </w:rPr>
        <w:t xml:space="preserve"> military </w:t>
      </w:r>
      <w:r w:rsidRPr="00C1137D">
        <w:rPr>
          <w:rStyle w:val="StyleUnderline"/>
          <w:highlight w:val="cyan"/>
        </w:rPr>
        <w:t xml:space="preserve">force is </w:t>
      </w:r>
      <w:r w:rsidRPr="00C1137D">
        <w:rPr>
          <w:rStyle w:val="Emphasis"/>
          <w:highlight w:val="cyan"/>
        </w:rPr>
        <w:t>bought</w:t>
      </w:r>
      <w:r w:rsidRPr="00C1137D">
        <w:rPr>
          <w:rStyle w:val="StyleUnderline"/>
          <w:highlight w:val="cyan"/>
        </w:rPr>
        <w:t xml:space="preserve"> and </w:t>
      </w:r>
      <w:r w:rsidRPr="00C1137D">
        <w:rPr>
          <w:rStyle w:val="Emphasis"/>
          <w:highlight w:val="cyan"/>
        </w:rPr>
        <w:t>sold</w:t>
      </w:r>
      <w:r w:rsidRPr="00274C2E">
        <w:rPr>
          <w:rStyle w:val="StyleUnderline"/>
        </w:rPr>
        <w:t xml:space="preserve"> like any</w:t>
      </w:r>
      <w:r w:rsidRPr="00CD01B5">
        <w:rPr>
          <w:sz w:val="16"/>
        </w:rPr>
        <w:t xml:space="preserve"> other </w:t>
      </w:r>
      <w:r w:rsidRPr="00274C2E">
        <w:rPr>
          <w:rStyle w:val="StyleUnderline"/>
        </w:rPr>
        <w:t>commodity</w:t>
      </w:r>
      <w:r w:rsidRPr="00CD01B5">
        <w:rPr>
          <w:sz w:val="16"/>
        </w:rPr>
        <w:t xml:space="preserve">. It is an ancient form of armed conflict that modern militaries have forgotten how to fight. </w:t>
      </w:r>
      <w:r w:rsidRPr="00274C2E">
        <w:rPr>
          <w:rStyle w:val="StyleUnderline"/>
        </w:rPr>
        <w:t xml:space="preserve">Should this trend develop, </w:t>
      </w:r>
      <w:r w:rsidRPr="00C1137D">
        <w:rPr>
          <w:rStyle w:val="StyleUnderline"/>
          <w:highlight w:val="cyan"/>
        </w:rPr>
        <w:t>the</w:t>
      </w:r>
      <w:r w:rsidRPr="00274C2E">
        <w:rPr>
          <w:rStyle w:val="StyleUnderline"/>
        </w:rPr>
        <w:t xml:space="preserve"> </w:t>
      </w:r>
      <w:r w:rsidRPr="00274C2E">
        <w:rPr>
          <w:rStyle w:val="Emphasis"/>
        </w:rPr>
        <w:t>super-</w:t>
      </w:r>
      <w:r w:rsidRPr="00C1137D">
        <w:rPr>
          <w:rStyle w:val="Emphasis"/>
          <w:highlight w:val="cyan"/>
        </w:rPr>
        <w:t>rich</w:t>
      </w:r>
      <w:r w:rsidRPr="00C1137D">
        <w:rPr>
          <w:rStyle w:val="StyleUnderline"/>
          <w:highlight w:val="cyan"/>
        </w:rPr>
        <w:t xml:space="preserve"> could become </w:t>
      </w:r>
      <w:r w:rsidRPr="00C1137D">
        <w:rPr>
          <w:rStyle w:val="Emphasis"/>
          <w:highlight w:val="cyan"/>
        </w:rPr>
        <w:t>superpowers</w:t>
      </w:r>
      <w:r w:rsidRPr="00C1137D">
        <w:rPr>
          <w:rStyle w:val="StyleUnderline"/>
          <w:highlight w:val="cyan"/>
        </w:rPr>
        <w:t xml:space="preserve">, leading to </w:t>
      </w:r>
      <w:r w:rsidRPr="00C1137D">
        <w:rPr>
          <w:rStyle w:val="Emphasis"/>
          <w:highlight w:val="cyan"/>
        </w:rPr>
        <w:t>wars without states</w:t>
      </w:r>
      <w:r w:rsidRPr="00CD01B5">
        <w:rPr>
          <w:sz w:val="16"/>
        </w:rPr>
        <w:t xml:space="preserve">. In such a world, </w:t>
      </w:r>
      <w:r w:rsidRPr="00274C2E">
        <w:rPr>
          <w:rStyle w:val="StyleUnderline"/>
        </w:rPr>
        <w:t xml:space="preserve">states would be </w:t>
      </w:r>
      <w:r w:rsidRPr="00274C2E">
        <w:rPr>
          <w:rStyle w:val="Emphasis"/>
        </w:rPr>
        <w:t>mere prizes</w:t>
      </w:r>
      <w:r w:rsidRPr="00274C2E">
        <w:rPr>
          <w:rStyle w:val="StyleUnderline"/>
        </w:rPr>
        <w:t xml:space="preserve"> to be won rather than agents</w:t>
      </w:r>
      <w:r w:rsidRPr="00CD01B5">
        <w:rPr>
          <w:sz w:val="16"/>
        </w:rPr>
        <w:t xml:space="preserve"> of their own destiny. </w:t>
      </w:r>
      <w:r w:rsidRPr="00274C2E">
        <w:rPr>
          <w:rStyle w:val="StyleUnderline"/>
        </w:rPr>
        <w:t xml:space="preserve">This has the potential to </w:t>
      </w:r>
      <w:r w:rsidRPr="00274C2E">
        <w:rPr>
          <w:rStyle w:val="Emphasis"/>
        </w:rPr>
        <w:t>upend</w:t>
      </w:r>
      <w:r w:rsidRPr="00274C2E">
        <w:rPr>
          <w:rStyle w:val="StyleUnderline"/>
        </w:rPr>
        <w:t xml:space="preserve"> </w:t>
      </w:r>
      <w:r w:rsidRPr="00274C2E">
        <w:rPr>
          <w:rStyle w:val="Emphasis"/>
        </w:rPr>
        <w:t>i</w:t>
      </w:r>
      <w:r w:rsidRPr="00274C2E">
        <w:rPr>
          <w:rStyle w:val="StyleUnderline"/>
        </w:rPr>
        <w:t xml:space="preserve">nternational </w:t>
      </w:r>
      <w:r w:rsidRPr="00274C2E">
        <w:rPr>
          <w:rStyle w:val="Emphasis"/>
        </w:rPr>
        <w:t>r</w:t>
      </w:r>
      <w:r w:rsidRPr="00274C2E">
        <w:rPr>
          <w:rStyle w:val="StyleUnderline"/>
        </w:rPr>
        <w:t>elations</w:t>
      </w:r>
      <w:r w:rsidRPr="00CD01B5">
        <w:rPr>
          <w:sz w:val="16"/>
        </w:rPr>
        <w:t xml:space="preserve"> as we know it.</w:t>
      </w:r>
    </w:p>
    <w:p w14:paraId="156C78BE" w14:textId="77777777" w:rsidR="00BA6046" w:rsidRDefault="00BA6046" w:rsidP="00BA6046">
      <w:pPr>
        <w:rPr>
          <w:sz w:val="16"/>
        </w:rPr>
      </w:pPr>
    </w:p>
    <w:p w14:paraId="612E650C" w14:textId="77777777" w:rsidR="00BA6046" w:rsidRDefault="00BA6046" w:rsidP="00BA6046">
      <w:pPr>
        <w:pStyle w:val="Heading2"/>
      </w:pPr>
      <w:r>
        <w:lastRenderedPageBreak/>
        <w:t>Expertise Advantage</w:t>
      </w:r>
    </w:p>
    <w:p w14:paraId="16672270" w14:textId="77777777" w:rsidR="00BA6046" w:rsidRDefault="00BA6046" w:rsidP="00BA6046">
      <w:pPr>
        <w:pStyle w:val="Heading4"/>
      </w:pPr>
      <w:r>
        <w:t>EVEN if fiat is durable, unions won’t pursue cases.</w:t>
      </w:r>
    </w:p>
    <w:p w14:paraId="0DA0E9A6" w14:textId="77777777" w:rsidR="00BA6046" w:rsidRPr="00F21AA2" w:rsidRDefault="00BA6046" w:rsidP="00BA6046">
      <w:r>
        <w:t xml:space="preserve">Dave </w:t>
      </w:r>
      <w:r w:rsidRPr="00F21AA2">
        <w:rPr>
          <w:rStyle w:val="Style13ptBold"/>
        </w:rPr>
        <w:t>Jamieson 25</w:t>
      </w:r>
      <w:r>
        <w:t>. HuffPost’s labor reporter since 2011. "Federal Agency Throws Workers Under The Bus Just To Please Trump." 8-18-2025. https://www.huffpost.com/entry/federal-labor-relations-authority-judges-trump_n_68a3461ae4b03709c085be9c</w:t>
      </w:r>
    </w:p>
    <w:p w14:paraId="7130394D" w14:textId="77777777" w:rsidR="00BA6046" w:rsidRPr="00F21AA2" w:rsidRDefault="00BA6046" w:rsidP="00BA6046">
      <w:pPr>
        <w:rPr>
          <w:sz w:val="16"/>
        </w:rPr>
      </w:pPr>
      <w:r w:rsidRPr="00F21AA2">
        <w:rPr>
          <w:rStyle w:val="StyleUnderline"/>
        </w:rPr>
        <w:t xml:space="preserve">The </w:t>
      </w:r>
      <w:r w:rsidRPr="00F21AA2">
        <w:rPr>
          <w:rStyle w:val="StyleUnderline"/>
          <w:highlight w:val="cyan"/>
        </w:rPr>
        <w:t xml:space="preserve">FLRA is </w:t>
      </w:r>
      <w:r w:rsidRPr="00F21AA2">
        <w:rPr>
          <w:rStyle w:val="Emphasis"/>
          <w:highlight w:val="cyan"/>
        </w:rPr>
        <w:t>still functioning</w:t>
      </w:r>
      <w:r w:rsidRPr="00F21AA2">
        <w:rPr>
          <w:rStyle w:val="Emphasis"/>
        </w:rPr>
        <w:t xml:space="preserve"> </w:t>
      </w:r>
      <w:r w:rsidRPr="00F21AA2">
        <w:rPr>
          <w:rStyle w:val="StyleUnderline"/>
        </w:rPr>
        <w:t xml:space="preserve">with just </w:t>
      </w:r>
      <w:r w:rsidRPr="00F21AA2">
        <w:rPr>
          <w:rStyle w:val="Emphasis"/>
        </w:rPr>
        <w:t>two members</w:t>
      </w:r>
      <w:r w:rsidRPr="00F21AA2">
        <w:rPr>
          <w:rStyle w:val="StyleUnderline"/>
        </w:rPr>
        <w:t xml:space="preserve">, </w:t>
      </w:r>
      <w:r w:rsidRPr="00F21AA2">
        <w:rPr>
          <w:rStyle w:val="StyleUnderline"/>
          <w:highlight w:val="cyan"/>
        </w:rPr>
        <w:t>but</w:t>
      </w:r>
      <w:r w:rsidRPr="00F21AA2">
        <w:rPr>
          <w:rStyle w:val="StyleUnderline"/>
        </w:rPr>
        <w:t xml:space="preserve"> not at full capacity</w:t>
      </w:r>
      <w:r w:rsidRPr="00F21AA2">
        <w:rPr>
          <w:sz w:val="16"/>
        </w:rPr>
        <w:t xml:space="preserve">. Trump has not nominated a general counsel to be confirmed by the Senate, so the agency isn’t able to pursue complaints against agencies or unions that may have violated employees’ rights. </w:t>
      </w:r>
      <w:r w:rsidRPr="00F21AA2">
        <w:rPr>
          <w:rStyle w:val="StyleUnderline"/>
        </w:rPr>
        <w:t xml:space="preserve">So </w:t>
      </w:r>
      <w:r w:rsidRPr="00F21AA2">
        <w:rPr>
          <w:rStyle w:val="Emphasis"/>
        </w:rPr>
        <w:t>even though</w:t>
      </w:r>
      <w:r w:rsidRPr="00F21AA2">
        <w:rPr>
          <w:rStyle w:val="StyleUnderline"/>
        </w:rPr>
        <w:t xml:space="preserve"> there are enough members for a </w:t>
      </w:r>
      <w:r w:rsidRPr="00F21AA2">
        <w:rPr>
          <w:rStyle w:val="Emphasis"/>
        </w:rPr>
        <w:t>quorum</w:t>
      </w:r>
      <w:r w:rsidRPr="00F21AA2">
        <w:rPr>
          <w:rStyle w:val="StyleUnderline"/>
        </w:rPr>
        <w:t xml:space="preserve">, the agency </w:t>
      </w:r>
      <w:r w:rsidRPr="00F21AA2">
        <w:rPr>
          <w:rStyle w:val="Emphasis"/>
          <w:highlight w:val="cyan"/>
        </w:rPr>
        <w:t>isn’t operating</w:t>
      </w:r>
      <w:r w:rsidRPr="00F21AA2">
        <w:rPr>
          <w:sz w:val="16"/>
        </w:rPr>
        <w:t xml:space="preserve"> the way Congress intended.</w:t>
      </w:r>
    </w:p>
    <w:p w14:paraId="6213416C" w14:textId="77777777" w:rsidR="00BA6046" w:rsidRDefault="00BA6046" w:rsidP="00BA6046">
      <w:pPr>
        <w:rPr>
          <w:sz w:val="16"/>
        </w:rPr>
      </w:pPr>
      <w:r w:rsidRPr="00F21AA2">
        <w:rPr>
          <w:sz w:val="16"/>
        </w:rPr>
        <w:t xml:space="preserve">Smalley said if the agency loses its administrative law judges, </w:t>
      </w:r>
      <w:r w:rsidRPr="00F21AA2">
        <w:rPr>
          <w:rStyle w:val="Emphasis"/>
          <w:highlight w:val="cyan"/>
        </w:rPr>
        <w:t>unions</w:t>
      </w:r>
      <w:r w:rsidRPr="00F21AA2">
        <w:rPr>
          <w:sz w:val="16"/>
        </w:rPr>
        <w:t xml:space="preserve"> may </w:t>
      </w:r>
      <w:r w:rsidRPr="00F21AA2">
        <w:rPr>
          <w:rStyle w:val="StyleUnderline"/>
          <w:highlight w:val="cyan"/>
        </w:rPr>
        <w:t xml:space="preserve">become </w:t>
      </w:r>
      <w:r w:rsidRPr="00F21AA2">
        <w:rPr>
          <w:rStyle w:val="Emphasis"/>
          <w:highlight w:val="cyan"/>
        </w:rPr>
        <w:t>less likely</w:t>
      </w:r>
      <w:r w:rsidRPr="00F21AA2">
        <w:rPr>
          <w:rStyle w:val="StyleUnderline"/>
          <w:highlight w:val="cyan"/>
        </w:rPr>
        <w:t xml:space="preserve"> to </w:t>
      </w:r>
      <w:r w:rsidRPr="00F21AA2">
        <w:rPr>
          <w:rStyle w:val="Emphasis"/>
          <w:highlight w:val="cyan"/>
        </w:rPr>
        <w:t>pursue cases</w:t>
      </w:r>
      <w:r w:rsidRPr="00F21AA2">
        <w:rPr>
          <w:rStyle w:val="StyleUnderline"/>
        </w:rPr>
        <w:t xml:space="preserve"> when they think their</w:t>
      </w:r>
      <w:r w:rsidRPr="00F21AA2">
        <w:rPr>
          <w:sz w:val="16"/>
        </w:rPr>
        <w:t xml:space="preserve"> members’ </w:t>
      </w:r>
      <w:r w:rsidRPr="00F21AA2">
        <w:rPr>
          <w:rStyle w:val="StyleUnderline"/>
        </w:rPr>
        <w:t xml:space="preserve">contracts have been </w:t>
      </w:r>
      <w:r w:rsidRPr="00F21AA2">
        <w:rPr>
          <w:rStyle w:val="Emphasis"/>
        </w:rPr>
        <w:t>violated</w:t>
      </w:r>
      <w:r w:rsidRPr="00F21AA2">
        <w:rPr>
          <w:sz w:val="16"/>
        </w:rPr>
        <w:t xml:space="preserve">. </w:t>
      </w:r>
      <w:r w:rsidRPr="00F21AA2">
        <w:rPr>
          <w:rStyle w:val="StyleUnderline"/>
          <w:highlight w:val="cyan"/>
        </w:rPr>
        <w:t>Depending on</w:t>
      </w:r>
      <w:r w:rsidRPr="00F21AA2">
        <w:rPr>
          <w:sz w:val="16"/>
        </w:rPr>
        <w:t xml:space="preserve"> who the </w:t>
      </w:r>
      <w:r w:rsidRPr="00F21AA2">
        <w:rPr>
          <w:rStyle w:val="Emphasis"/>
          <w:highlight w:val="cyan"/>
        </w:rPr>
        <w:t>political appointees</w:t>
      </w:r>
      <w:r w:rsidRPr="00F21AA2">
        <w:rPr>
          <w:sz w:val="16"/>
        </w:rPr>
        <w:t xml:space="preserve"> were, </w:t>
      </w:r>
      <w:r w:rsidRPr="00F21AA2">
        <w:rPr>
          <w:rStyle w:val="StyleUnderline"/>
          <w:highlight w:val="cyan"/>
        </w:rPr>
        <w:t>they</w:t>
      </w:r>
      <w:r w:rsidRPr="00F21AA2">
        <w:rPr>
          <w:sz w:val="16"/>
        </w:rPr>
        <w:t xml:space="preserve"> might </w:t>
      </w:r>
      <w:r w:rsidRPr="00F21AA2">
        <w:rPr>
          <w:rStyle w:val="StyleUnderline"/>
          <w:highlight w:val="cyan"/>
        </w:rPr>
        <w:t xml:space="preserve">consider it a </w:t>
      </w:r>
      <w:r w:rsidRPr="00F21AA2">
        <w:rPr>
          <w:rStyle w:val="Emphasis"/>
          <w:highlight w:val="cyan"/>
        </w:rPr>
        <w:t>waste of time</w:t>
      </w:r>
      <w:r w:rsidRPr="00F21AA2">
        <w:rPr>
          <w:sz w:val="16"/>
        </w:rPr>
        <w:t>.</w:t>
      </w:r>
    </w:p>
    <w:p w14:paraId="49376F74" w14:textId="77777777" w:rsidR="00BA6046" w:rsidRDefault="00BA6046" w:rsidP="00BA6046">
      <w:pPr>
        <w:pStyle w:val="Heading4"/>
      </w:pPr>
      <w:r>
        <w:t xml:space="preserve">Best case after the plan is federal employees get </w:t>
      </w:r>
      <w:r w:rsidRPr="008D4408">
        <w:rPr>
          <w:u w:val="single"/>
        </w:rPr>
        <w:t>daycare</w:t>
      </w:r>
      <w:r>
        <w:t xml:space="preserve"> and </w:t>
      </w:r>
      <w:r w:rsidRPr="008D4408">
        <w:rPr>
          <w:u w:val="single"/>
        </w:rPr>
        <w:t>free parking</w:t>
      </w:r>
      <w:r>
        <w:t>.</w:t>
      </w:r>
    </w:p>
    <w:p w14:paraId="6EBB8AC8" w14:textId="77777777" w:rsidR="00BA6046" w:rsidRPr="002E506A" w:rsidRDefault="00BA6046" w:rsidP="00BA6046">
      <w:r>
        <w:t xml:space="preserve">Jon </w:t>
      </w:r>
      <w:r w:rsidRPr="002E506A">
        <w:rPr>
          <w:rStyle w:val="Style13ptBold"/>
        </w:rPr>
        <w:t>Shimbakuro 17</w:t>
      </w:r>
      <w:r>
        <w:t xml:space="preserve">. </w:t>
      </w:r>
      <w:r w:rsidRPr="002E506A">
        <w:t xml:space="preserve">Legislative Attorney / J.D., Washington University; A.B., Vassar College. </w:t>
      </w:r>
      <w:r>
        <w:t>“</w:t>
      </w:r>
      <w:r w:rsidRPr="002E506A">
        <w:t>Collective Bargaining and the Federal Service Labor-Management Relations Statute: Selected Legal Issues</w:t>
      </w:r>
      <w:r>
        <w:t>.”</w:t>
      </w:r>
      <w:r w:rsidRPr="002E506A">
        <w:t xml:space="preserve"> https://www.congress.gov/crs-product/R42526</w:t>
      </w:r>
    </w:p>
    <w:p w14:paraId="2BC80C19" w14:textId="77777777" w:rsidR="00BA6046" w:rsidRDefault="00BA6046" w:rsidP="00BA6046">
      <w:pPr>
        <w:rPr>
          <w:sz w:val="16"/>
        </w:rPr>
      </w:pPr>
      <w:r w:rsidRPr="002E506A">
        <w:rPr>
          <w:rStyle w:val="StyleUnderline"/>
        </w:rPr>
        <w:t xml:space="preserve">The FSLMRS </w:t>
      </w:r>
      <w:r w:rsidRPr="002E506A">
        <w:rPr>
          <w:rStyle w:val="Emphasis"/>
        </w:rPr>
        <w:t>does not permit</w:t>
      </w:r>
      <w:r w:rsidRPr="002E506A">
        <w:rPr>
          <w:rStyle w:val="StyleUnderline"/>
        </w:rPr>
        <w:t xml:space="preserve"> the negotiation of matters that are </w:t>
      </w:r>
      <w:r w:rsidRPr="002E506A">
        <w:rPr>
          <w:rStyle w:val="Emphasis"/>
        </w:rPr>
        <w:t>specifically provided</w:t>
      </w:r>
      <w:r w:rsidRPr="002E506A">
        <w:rPr>
          <w:rStyle w:val="StyleUnderline"/>
        </w:rPr>
        <w:t xml:space="preserve"> for by federal law</w:t>
      </w:r>
      <w:r w:rsidRPr="002E506A">
        <w:rPr>
          <w:sz w:val="16"/>
        </w:rPr>
        <w:t xml:space="preserve">, </w:t>
      </w:r>
      <w:r w:rsidRPr="002E506A">
        <w:rPr>
          <w:rStyle w:val="StyleUnderline"/>
        </w:rPr>
        <w:t xml:space="preserve">such as </w:t>
      </w:r>
      <w:r w:rsidRPr="002E506A">
        <w:rPr>
          <w:rStyle w:val="Emphasis"/>
        </w:rPr>
        <w:t>wages</w:t>
      </w:r>
      <w:r w:rsidRPr="002E506A">
        <w:rPr>
          <w:rStyle w:val="StyleUnderline"/>
        </w:rPr>
        <w:t xml:space="preserve"> and </w:t>
      </w:r>
      <w:r w:rsidRPr="002E506A">
        <w:rPr>
          <w:rStyle w:val="Emphasis"/>
        </w:rPr>
        <w:t>retirement benefits</w:t>
      </w:r>
      <w:r w:rsidRPr="002E506A">
        <w:rPr>
          <w:sz w:val="16"/>
        </w:rPr>
        <w:t xml:space="preserve">. However, </w:t>
      </w:r>
      <w:r w:rsidRPr="005E448C">
        <w:rPr>
          <w:rStyle w:val="StyleUnderline"/>
          <w:highlight w:val="cyan"/>
        </w:rPr>
        <w:t>federal unions</w:t>
      </w:r>
      <w:r w:rsidRPr="002E506A">
        <w:rPr>
          <w:rStyle w:val="StyleUnderline"/>
        </w:rPr>
        <w:t xml:space="preserve"> have </w:t>
      </w:r>
      <w:r w:rsidRPr="005E448C">
        <w:rPr>
          <w:rStyle w:val="StyleUnderline"/>
          <w:highlight w:val="cyan"/>
        </w:rPr>
        <w:t>bargain</w:t>
      </w:r>
      <w:r w:rsidRPr="002E506A">
        <w:rPr>
          <w:rStyle w:val="StyleUnderline"/>
        </w:rPr>
        <w:t xml:space="preserve">ed with management </w:t>
      </w:r>
      <w:r w:rsidRPr="005E448C">
        <w:rPr>
          <w:rStyle w:val="StyleUnderline"/>
          <w:highlight w:val="cyan"/>
        </w:rPr>
        <w:t>over</w:t>
      </w:r>
      <w:r w:rsidRPr="002E506A">
        <w:rPr>
          <w:sz w:val="16"/>
        </w:rPr>
        <w:t xml:space="preserve"> a variety of other subjects, such as the </w:t>
      </w:r>
      <w:r w:rsidRPr="005E448C">
        <w:rPr>
          <w:rStyle w:val="StyleUnderline"/>
          <w:highlight w:val="cyan"/>
        </w:rPr>
        <w:t xml:space="preserve">availability of </w:t>
      </w:r>
      <w:r w:rsidRPr="005E448C">
        <w:rPr>
          <w:rStyle w:val="Emphasis"/>
          <w:sz w:val="30"/>
          <w:szCs w:val="30"/>
          <w:highlight w:val="cyan"/>
        </w:rPr>
        <w:t>daycare</w:t>
      </w:r>
      <w:r w:rsidRPr="002E506A">
        <w:rPr>
          <w:rStyle w:val="Emphasis"/>
          <w:sz w:val="30"/>
          <w:szCs w:val="30"/>
        </w:rPr>
        <w:t xml:space="preserve"> facilities</w:t>
      </w:r>
      <w:r w:rsidRPr="002E506A">
        <w:rPr>
          <w:rStyle w:val="StyleUnderline"/>
        </w:rPr>
        <w:t xml:space="preserve"> </w:t>
      </w:r>
      <w:r w:rsidRPr="005E448C">
        <w:rPr>
          <w:rStyle w:val="StyleUnderline"/>
          <w:highlight w:val="cyan"/>
        </w:rPr>
        <w:t>and</w:t>
      </w:r>
      <w:r w:rsidRPr="002E506A">
        <w:rPr>
          <w:rStyle w:val="StyleUnderline"/>
        </w:rPr>
        <w:t xml:space="preserve"> the </w:t>
      </w:r>
      <w:r w:rsidRPr="002E506A">
        <w:rPr>
          <w:rStyle w:val="Emphasis"/>
          <w:sz w:val="30"/>
          <w:szCs w:val="30"/>
        </w:rPr>
        <w:t xml:space="preserve">allocation of </w:t>
      </w:r>
      <w:r w:rsidRPr="005E448C">
        <w:rPr>
          <w:rStyle w:val="Emphasis"/>
          <w:sz w:val="30"/>
          <w:szCs w:val="30"/>
          <w:highlight w:val="cyan"/>
        </w:rPr>
        <w:t>parking spaces</w:t>
      </w:r>
      <w:r w:rsidRPr="002E506A">
        <w:rPr>
          <w:sz w:val="16"/>
        </w:rPr>
        <w:t>. In addition, under the FSLMRS, unions may negotiate for the availability of "official time," paid time off from assigned government duties to engage in activities related to labor-management relations. The ability to negotiate for official time has been of particular interest to Congress. Legislation that would require the reporting of official time and limit how such time is used has been introduced in the 115th Congress.</w:t>
      </w:r>
    </w:p>
    <w:p w14:paraId="3484F512" w14:textId="77777777" w:rsidR="00BA6046" w:rsidRPr="00201426" w:rsidRDefault="00BA6046" w:rsidP="00BA6046"/>
    <w:p w14:paraId="6BBA9325" w14:textId="77777777" w:rsidR="00BA6046" w:rsidRDefault="00BA6046" w:rsidP="00BA6046">
      <w:pPr>
        <w:pStyle w:val="Heading4"/>
        <w:numPr>
          <w:ilvl w:val="0"/>
          <w:numId w:val="16"/>
        </w:numPr>
        <w:ind w:left="360"/>
      </w:pPr>
      <w:r>
        <w:t xml:space="preserve">Bargaining </w:t>
      </w:r>
      <w:r w:rsidRPr="00F3254E">
        <w:rPr>
          <w:u w:val="single"/>
        </w:rPr>
        <w:t>FAILS</w:t>
      </w:r>
      <w:r>
        <w:t xml:space="preserve">. Civil servants have zero </w:t>
      </w:r>
      <w:r w:rsidRPr="00A52AE0">
        <w:rPr>
          <w:u w:val="single"/>
        </w:rPr>
        <w:t>leverage</w:t>
      </w:r>
      <w:r>
        <w:t xml:space="preserve"> because they can’t </w:t>
      </w:r>
      <w:r w:rsidRPr="004E5C7D">
        <w:rPr>
          <w:u w:val="single"/>
        </w:rPr>
        <w:t>STRIKE</w:t>
      </w:r>
      <w:r>
        <w:t xml:space="preserve">, making </w:t>
      </w:r>
      <w:r w:rsidRPr="00500746">
        <w:rPr>
          <w:u w:val="single"/>
        </w:rPr>
        <w:t>impasse</w:t>
      </w:r>
      <w:r>
        <w:t xml:space="preserve"> inevitable.</w:t>
      </w:r>
    </w:p>
    <w:p w14:paraId="6FABE9F3" w14:textId="77777777" w:rsidR="00BA6046" w:rsidRPr="002E506A" w:rsidRDefault="00BA6046" w:rsidP="00BA6046">
      <w:r>
        <w:t xml:space="preserve">Jon </w:t>
      </w:r>
      <w:r w:rsidRPr="002E506A">
        <w:rPr>
          <w:rStyle w:val="Style13ptBold"/>
        </w:rPr>
        <w:t>Shimbakuro &amp;</w:t>
      </w:r>
      <w:r>
        <w:t xml:space="preserve"> Julie </w:t>
      </w:r>
      <w:r w:rsidRPr="002E506A">
        <w:rPr>
          <w:rStyle w:val="Style13ptBold"/>
        </w:rPr>
        <w:t>Whittaker 14</w:t>
      </w:r>
      <w:r>
        <w:t>. *</w:t>
      </w:r>
      <w:r w:rsidRPr="002E506A">
        <w:t>Legislative Attorney / J.D., Washington University; A.B., Vassar College</w:t>
      </w:r>
      <w:r>
        <w:t>. **</w:t>
      </w:r>
      <w:r w:rsidRPr="002E506A">
        <w:t>Teacher / M.Ed., Cabrini University; B.A., Villanova University</w:t>
      </w:r>
      <w:r>
        <w:t>. “</w:t>
      </w:r>
      <w:r w:rsidRPr="002E506A">
        <w:t>Federal Labor Relations Statutes: An Overview</w:t>
      </w:r>
      <w:r>
        <w:t xml:space="preserve">.” </w:t>
      </w:r>
      <w:r w:rsidRPr="002E506A">
        <w:t>https://www.congress.gov/crs-product/R42526</w:t>
      </w:r>
    </w:p>
    <w:p w14:paraId="313B04B1" w14:textId="77777777" w:rsidR="00BA6046" w:rsidRPr="002E506A" w:rsidRDefault="00BA6046" w:rsidP="00BA6046">
      <w:pPr>
        <w:rPr>
          <w:sz w:val="16"/>
        </w:rPr>
      </w:pPr>
      <w:r w:rsidRPr="002E506A">
        <w:rPr>
          <w:rStyle w:val="Emphasis"/>
        </w:rPr>
        <w:t>Certain conduct</w:t>
      </w:r>
      <w:r w:rsidRPr="002E506A">
        <w:rPr>
          <w:rStyle w:val="StyleUnderline"/>
        </w:rPr>
        <w:t xml:space="preserve"> is </w:t>
      </w:r>
      <w:r w:rsidRPr="002E506A">
        <w:rPr>
          <w:rStyle w:val="Emphasis"/>
        </w:rPr>
        <w:t>prohibited</w:t>
      </w:r>
      <w:r w:rsidRPr="002E506A">
        <w:rPr>
          <w:rStyle w:val="StyleUnderline"/>
        </w:rPr>
        <w:t xml:space="preserve"> in the employer-union relationship during </w:t>
      </w:r>
      <w:r w:rsidRPr="002E506A">
        <w:rPr>
          <w:rStyle w:val="Emphasis"/>
        </w:rPr>
        <w:t>union organization</w:t>
      </w:r>
      <w:r w:rsidRPr="002E506A">
        <w:rPr>
          <w:rStyle w:val="StyleUnderline"/>
        </w:rPr>
        <w:t xml:space="preserve"> and </w:t>
      </w:r>
      <w:r w:rsidRPr="002E506A">
        <w:rPr>
          <w:rStyle w:val="Emphasis"/>
        </w:rPr>
        <w:t>collective bargaining</w:t>
      </w:r>
      <w:r w:rsidRPr="002E506A">
        <w:rPr>
          <w:sz w:val="16"/>
        </w:rPr>
        <w:t xml:space="preserve">. Employers and unions cannot interfere with employees' right to organize and select a union. Employers and unions are required to bargain with each other in good faith, and employers can only bargain with an employee-selected union. </w:t>
      </w:r>
      <w:r w:rsidRPr="005E448C">
        <w:rPr>
          <w:rStyle w:val="StyleUnderline"/>
          <w:highlight w:val="cyan"/>
        </w:rPr>
        <w:t>If a</w:t>
      </w:r>
      <w:r w:rsidRPr="002E506A">
        <w:rPr>
          <w:rStyle w:val="StyleUnderline"/>
        </w:rPr>
        <w:t xml:space="preserve"> </w:t>
      </w:r>
      <w:r w:rsidRPr="002E506A">
        <w:rPr>
          <w:rStyle w:val="Emphasis"/>
        </w:rPr>
        <w:t xml:space="preserve">bargaining </w:t>
      </w:r>
      <w:r w:rsidRPr="005E448C">
        <w:rPr>
          <w:rStyle w:val="Emphasis"/>
          <w:highlight w:val="cyan"/>
        </w:rPr>
        <w:t>impasse</w:t>
      </w:r>
      <w:r w:rsidRPr="005E448C">
        <w:rPr>
          <w:rStyle w:val="StyleUnderline"/>
          <w:highlight w:val="cyan"/>
        </w:rPr>
        <w:t xml:space="preserve"> is reached</w:t>
      </w:r>
      <w:r w:rsidRPr="002E506A">
        <w:rPr>
          <w:sz w:val="16"/>
        </w:rPr>
        <w:t xml:space="preserve">, </w:t>
      </w:r>
      <w:r w:rsidRPr="005E448C">
        <w:rPr>
          <w:rStyle w:val="StyleUnderline"/>
          <w:highlight w:val="cyan"/>
        </w:rPr>
        <w:t xml:space="preserve">federal employees are </w:t>
      </w:r>
      <w:r w:rsidRPr="005E448C">
        <w:rPr>
          <w:rStyle w:val="Emphasis"/>
          <w:sz w:val="30"/>
          <w:szCs w:val="30"/>
          <w:highlight w:val="cyan"/>
        </w:rPr>
        <w:t>prohibited</w:t>
      </w:r>
      <w:r w:rsidRPr="005E448C">
        <w:rPr>
          <w:rStyle w:val="StyleUnderline"/>
          <w:highlight w:val="cyan"/>
        </w:rPr>
        <w:t xml:space="preserve"> from </w:t>
      </w:r>
      <w:r w:rsidRPr="005E448C">
        <w:rPr>
          <w:rStyle w:val="Emphasis"/>
          <w:highlight w:val="cyan"/>
        </w:rPr>
        <w:t>participating in strikes</w:t>
      </w:r>
      <w:r w:rsidRPr="002E506A">
        <w:rPr>
          <w:sz w:val="16"/>
        </w:rPr>
        <w:t xml:space="preserve">, </w:t>
      </w:r>
      <w:r w:rsidRPr="002E506A">
        <w:rPr>
          <w:rStyle w:val="Emphasis"/>
        </w:rPr>
        <w:t xml:space="preserve">work </w:t>
      </w:r>
      <w:r w:rsidRPr="005E448C">
        <w:rPr>
          <w:rStyle w:val="Emphasis"/>
          <w:highlight w:val="cyan"/>
        </w:rPr>
        <w:t>stoppages</w:t>
      </w:r>
      <w:r w:rsidRPr="002E506A">
        <w:rPr>
          <w:sz w:val="16"/>
        </w:rPr>
        <w:t xml:space="preserve">, </w:t>
      </w:r>
      <w:r w:rsidRPr="005E448C">
        <w:rPr>
          <w:rStyle w:val="Emphasis"/>
          <w:highlight w:val="cyan"/>
        </w:rPr>
        <w:t>slowdowns</w:t>
      </w:r>
      <w:r w:rsidRPr="002E506A">
        <w:rPr>
          <w:sz w:val="16"/>
        </w:rPr>
        <w:t xml:space="preserve">, </w:t>
      </w:r>
      <w:r w:rsidRPr="005E448C">
        <w:rPr>
          <w:rStyle w:val="StyleUnderline"/>
          <w:highlight w:val="cyan"/>
        </w:rPr>
        <w:t xml:space="preserve">or </w:t>
      </w:r>
      <w:r w:rsidRPr="005E448C">
        <w:rPr>
          <w:rStyle w:val="Emphasis"/>
          <w:highlight w:val="cyan"/>
        </w:rPr>
        <w:t>picketing</w:t>
      </w:r>
      <w:r w:rsidRPr="002E506A">
        <w:rPr>
          <w:rStyle w:val="StyleUnderline"/>
        </w:rPr>
        <w:t xml:space="preserve"> that interferes with agency operations</w:t>
      </w:r>
      <w:r w:rsidRPr="002E506A">
        <w:rPr>
          <w:sz w:val="16"/>
        </w:rPr>
        <w:t>.</w:t>
      </w:r>
    </w:p>
    <w:p w14:paraId="402FC60E" w14:textId="77777777" w:rsidR="00BA6046" w:rsidRPr="002E506A" w:rsidRDefault="00BA6046" w:rsidP="00BA6046">
      <w:pPr>
        <w:rPr>
          <w:sz w:val="16"/>
        </w:rPr>
      </w:pPr>
      <w:r w:rsidRPr="002E506A">
        <w:rPr>
          <w:sz w:val="16"/>
        </w:rPr>
        <w:t>Bargaining Subjects</w:t>
      </w:r>
    </w:p>
    <w:p w14:paraId="03CDD311" w14:textId="77777777" w:rsidR="00BA6046" w:rsidRPr="002E506A" w:rsidRDefault="00BA6046" w:rsidP="00BA6046">
      <w:pPr>
        <w:rPr>
          <w:sz w:val="16"/>
        </w:rPr>
      </w:pPr>
      <w:r w:rsidRPr="002E506A">
        <w:rPr>
          <w:sz w:val="16"/>
        </w:rPr>
        <w:lastRenderedPageBreak/>
        <w:t>The FSLMRS gives federal employees the right to bargain collectively over conditions of employment.201 Conditions of employment include "personnel policies, practices, and matters ... affecting work conditions." An employee's right to participate in political activities, the classification of positions, and any matters covered by other federal statutes (e.g., wages)202 are specifically excluded from this definition.203</w:t>
      </w:r>
    </w:p>
    <w:p w14:paraId="0A26EDB3" w14:textId="77777777" w:rsidR="00BA6046" w:rsidRPr="002E506A" w:rsidRDefault="00BA6046" w:rsidP="00BA6046">
      <w:pPr>
        <w:rPr>
          <w:sz w:val="16"/>
        </w:rPr>
      </w:pPr>
      <w:r w:rsidRPr="002E506A">
        <w:rPr>
          <w:sz w:val="16"/>
        </w:rPr>
        <w:t xml:space="preserve">Employees and their </w:t>
      </w:r>
      <w:r w:rsidRPr="002E506A">
        <w:rPr>
          <w:rStyle w:val="StyleUnderline"/>
        </w:rPr>
        <w:t xml:space="preserve">unions are also </w:t>
      </w:r>
      <w:r w:rsidRPr="002E506A">
        <w:rPr>
          <w:rStyle w:val="Emphasis"/>
        </w:rPr>
        <w:t>not allowed</w:t>
      </w:r>
      <w:r w:rsidRPr="002E506A">
        <w:rPr>
          <w:rStyle w:val="StyleUnderline"/>
        </w:rPr>
        <w:t xml:space="preserve"> to bargain over the </w:t>
      </w:r>
      <w:r w:rsidRPr="002E506A">
        <w:rPr>
          <w:rStyle w:val="Emphasis"/>
        </w:rPr>
        <w:t>statutory rights</w:t>
      </w:r>
      <w:r w:rsidRPr="002E506A">
        <w:rPr>
          <w:rStyle w:val="StyleUnderline"/>
        </w:rPr>
        <w:t xml:space="preserve"> of management that are set forth in the statute</w:t>
      </w:r>
      <w:r w:rsidRPr="002E506A">
        <w:rPr>
          <w:sz w:val="16"/>
        </w:rPr>
        <w:t xml:space="preserve">. These </w:t>
      </w:r>
      <w:r w:rsidRPr="005E448C">
        <w:rPr>
          <w:rStyle w:val="Emphasis"/>
          <w:sz w:val="30"/>
          <w:szCs w:val="30"/>
          <w:highlight w:val="cyan"/>
        </w:rPr>
        <w:t>nonnegotiable managerial rights</w:t>
      </w:r>
      <w:r w:rsidRPr="005E448C">
        <w:rPr>
          <w:rStyle w:val="StyleUnderline"/>
          <w:highlight w:val="cyan"/>
        </w:rPr>
        <w:t xml:space="preserve"> include</w:t>
      </w:r>
      <w:r w:rsidRPr="002E506A">
        <w:rPr>
          <w:rStyle w:val="StyleUnderline"/>
        </w:rPr>
        <w:t xml:space="preserve"> the </w:t>
      </w:r>
      <w:r w:rsidRPr="005E448C">
        <w:rPr>
          <w:rStyle w:val="StyleUnderline"/>
          <w:highlight w:val="cyan"/>
        </w:rPr>
        <w:t>authority to determine</w:t>
      </w:r>
      <w:r w:rsidRPr="002E506A">
        <w:rPr>
          <w:rStyle w:val="StyleUnderline"/>
        </w:rPr>
        <w:t xml:space="preserve"> the </w:t>
      </w:r>
      <w:r w:rsidRPr="005E448C">
        <w:rPr>
          <w:rStyle w:val="Emphasis"/>
          <w:highlight w:val="cyan"/>
        </w:rPr>
        <w:t>organization's mission</w:t>
      </w:r>
      <w:r w:rsidRPr="008D4408">
        <w:rPr>
          <w:rStyle w:val="Emphasis"/>
        </w:rPr>
        <w:t xml:space="preserve"> or budget</w:t>
      </w:r>
      <w:r w:rsidRPr="002E506A">
        <w:rPr>
          <w:rStyle w:val="StyleUnderline"/>
        </w:rPr>
        <w:t xml:space="preserve"> </w:t>
      </w:r>
      <w:r w:rsidRPr="005E448C">
        <w:rPr>
          <w:rStyle w:val="StyleUnderline"/>
          <w:highlight w:val="cyan"/>
        </w:rPr>
        <w:t>and</w:t>
      </w:r>
      <w:r w:rsidRPr="002E506A">
        <w:rPr>
          <w:rStyle w:val="StyleUnderline"/>
        </w:rPr>
        <w:t xml:space="preserve"> the </w:t>
      </w:r>
      <w:r w:rsidRPr="005E448C">
        <w:rPr>
          <w:rStyle w:val="StyleUnderline"/>
          <w:highlight w:val="cyan"/>
        </w:rPr>
        <w:t>authority to hire</w:t>
      </w:r>
      <w:r w:rsidRPr="002E506A">
        <w:rPr>
          <w:sz w:val="16"/>
        </w:rPr>
        <w:t xml:space="preserve">, </w:t>
      </w:r>
      <w:r w:rsidRPr="005E448C">
        <w:rPr>
          <w:rStyle w:val="StyleUnderline"/>
          <w:highlight w:val="cyan"/>
        </w:rPr>
        <w:t>discharge</w:t>
      </w:r>
      <w:r w:rsidRPr="002E506A">
        <w:rPr>
          <w:sz w:val="16"/>
        </w:rPr>
        <w:t xml:space="preserve">, </w:t>
      </w:r>
      <w:r w:rsidRPr="005E448C">
        <w:rPr>
          <w:rStyle w:val="StyleUnderline"/>
          <w:highlight w:val="cyan"/>
        </w:rPr>
        <w:t xml:space="preserve">or assign </w:t>
      </w:r>
      <w:r w:rsidRPr="005E448C">
        <w:rPr>
          <w:rStyle w:val="Emphasis"/>
          <w:highlight w:val="cyan"/>
        </w:rPr>
        <w:t>work</w:t>
      </w:r>
      <w:r w:rsidRPr="002E506A">
        <w:rPr>
          <w:rStyle w:val="Emphasis"/>
        </w:rPr>
        <w:t xml:space="preserve"> to an employee</w:t>
      </w:r>
      <w:r w:rsidRPr="002E506A">
        <w:rPr>
          <w:sz w:val="16"/>
        </w:rPr>
        <w:t>.204 The parties may, however, bargain over grievance procedures for adversely affected employees, the way in which management will exercise its authority, and, at the agency's election, the number of employees or positions assigned to a work project.205</w:t>
      </w:r>
    </w:p>
    <w:p w14:paraId="12799A30" w14:textId="77777777" w:rsidR="00BA6046" w:rsidRDefault="00BA6046" w:rsidP="00BA6046"/>
    <w:p w14:paraId="5E1CD2B7" w14:textId="77777777" w:rsidR="00BA6046" w:rsidRDefault="00BA6046" w:rsidP="00BA6046">
      <w:pPr>
        <w:pStyle w:val="Heading4"/>
        <w:numPr>
          <w:ilvl w:val="0"/>
          <w:numId w:val="16"/>
        </w:numPr>
        <w:ind w:left="360"/>
        <w:rPr>
          <w:lang w:val="en-CA"/>
        </w:rPr>
      </w:pPr>
      <w:r>
        <w:rPr>
          <w:lang w:val="en-CA"/>
        </w:rPr>
        <w:t xml:space="preserve">Workers have </w:t>
      </w:r>
      <w:r>
        <w:rPr>
          <w:u w:val="single"/>
          <w:lang w:val="en-CA"/>
        </w:rPr>
        <w:t>PEACED OUT</w:t>
      </w:r>
      <w:r>
        <w:rPr>
          <w:lang w:val="en-CA"/>
        </w:rPr>
        <w:t>.</w:t>
      </w:r>
    </w:p>
    <w:p w14:paraId="12CCA7ED" w14:textId="77777777" w:rsidR="00BA6046" w:rsidRDefault="00BA6046" w:rsidP="00BA6046">
      <w:pPr>
        <w:rPr>
          <w:lang w:val="en-CA"/>
        </w:rPr>
      </w:pPr>
      <w:r>
        <w:rPr>
          <w:lang w:val="en-CA"/>
        </w:rPr>
        <w:t xml:space="preserve">Mimi </w:t>
      </w:r>
      <w:r w:rsidRPr="00077191">
        <w:rPr>
          <w:rStyle w:val="Style13ptBold"/>
        </w:rPr>
        <w:t>Montgomery 25</w:t>
      </w:r>
      <w:r>
        <w:rPr>
          <w:lang w:val="en-CA"/>
        </w:rPr>
        <w:t>. Staff writer, Axios. “Agencies scramble to rehire federal workers after DOGE layoffs.” https://www.axios.com/local/washington-dc/2025/06/10/federal-workers-rehired-doge-layoffs</w:t>
      </w:r>
    </w:p>
    <w:p w14:paraId="5052E2B9" w14:textId="77777777" w:rsidR="00BA6046" w:rsidRPr="00D83506" w:rsidRDefault="00BA6046" w:rsidP="00BA6046">
      <w:pPr>
        <w:rPr>
          <w:sz w:val="16"/>
        </w:rPr>
      </w:pPr>
      <w:r w:rsidRPr="00D83506">
        <w:rPr>
          <w:sz w:val="16"/>
        </w:rPr>
        <w:t xml:space="preserve">The intrigue: Some of </w:t>
      </w:r>
      <w:r w:rsidRPr="00D83506">
        <w:rPr>
          <w:rStyle w:val="StyleUnderline"/>
        </w:rPr>
        <w:t xml:space="preserve">the </w:t>
      </w:r>
      <w:r w:rsidRPr="005E448C">
        <w:rPr>
          <w:rStyle w:val="StyleUnderline"/>
          <w:highlight w:val="cyan"/>
        </w:rPr>
        <w:t xml:space="preserve">workers who've </w:t>
      </w:r>
      <w:r w:rsidRPr="005E448C">
        <w:rPr>
          <w:rStyle w:val="Emphasis"/>
          <w:sz w:val="30"/>
          <w:szCs w:val="30"/>
          <w:highlight w:val="cyan"/>
        </w:rPr>
        <w:t>peaced out</w:t>
      </w:r>
      <w:r w:rsidRPr="005E448C">
        <w:rPr>
          <w:rStyle w:val="StyleUnderline"/>
          <w:highlight w:val="cyan"/>
        </w:rPr>
        <w:t xml:space="preserve"> don't want to return</w:t>
      </w:r>
      <w:r w:rsidRPr="00D83506">
        <w:rPr>
          <w:sz w:val="16"/>
        </w:rPr>
        <w:t>, so the administration is trying to get around this by asking existing employees to work overtime, take on new roles, or volunteer to fill the empty spots.</w:t>
      </w:r>
    </w:p>
    <w:p w14:paraId="16D0B2D2" w14:textId="77777777" w:rsidR="00BA6046" w:rsidRPr="00D83506" w:rsidRDefault="00BA6046" w:rsidP="00BA6046">
      <w:pPr>
        <w:rPr>
          <w:sz w:val="16"/>
        </w:rPr>
      </w:pPr>
      <w:r w:rsidRPr="00D83506">
        <w:rPr>
          <w:sz w:val="16"/>
        </w:rPr>
        <w:t xml:space="preserve">What they're saying: The </w:t>
      </w:r>
      <w:r w:rsidRPr="001A3BAA">
        <w:rPr>
          <w:rStyle w:val="StyleUnderline"/>
        </w:rPr>
        <w:t>move is</w:t>
      </w:r>
      <w:r w:rsidRPr="00737828">
        <w:rPr>
          <w:rStyle w:val="StyleUnderline"/>
        </w:rPr>
        <w:t xml:space="preserve"> </w:t>
      </w:r>
      <w:r w:rsidRPr="005E448C">
        <w:rPr>
          <w:rStyle w:val="Emphasis"/>
          <w:highlight w:val="cyan"/>
        </w:rPr>
        <w:t>heightening wariness</w:t>
      </w:r>
      <w:r w:rsidRPr="005E448C">
        <w:rPr>
          <w:rStyle w:val="StyleUnderline"/>
          <w:highlight w:val="cyan"/>
        </w:rPr>
        <w:t xml:space="preserve"> among federal employees </w:t>
      </w:r>
      <w:r w:rsidRPr="005E448C">
        <w:rPr>
          <w:rStyle w:val="Emphasis"/>
          <w:highlight w:val="cyan"/>
        </w:rPr>
        <w:t>already sapped</w:t>
      </w:r>
      <w:r w:rsidRPr="005E448C">
        <w:rPr>
          <w:rStyle w:val="StyleUnderline"/>
          <w:highlight w:val="cyan"/>
        </w:rPr>
        <w:t xml:space="preserve"> from DOGE</w:t>
      </w:r>
      <w:r w:rsidRPr="00D83506">
        <w:rPr>
          <w:rStyle w:val="StyleUnderline"/>
        </w:rPr>
        <w:t xml:space="preserve">'s </w:t>
      </w:r>
      <w:r w:rsidRPr="00B46049">
        <w:rPr>
          <w:rStyle w:val="Emphasis"/>
        </w:rPr>
        <w:t>whirlwind house cleaning</w:t>
      </w:r>
      <w:r w:rsidRPr="00D83506">
        <w:rPr>
          <w:sz w:val="16"/>
        </w:rPr>
        <w:t>.</w:t>
      </w:r>
    </w:p>
    <w:p w14:paraId="5F68CD12" w14:textId="77777777" w:rsidR="00BA6046" w:rsidRDefault="00BA6046" w:rsidP="00BA6046"/>
    <w:p w14:paraId="529020E0" w14:textId="77777777" w:rsidR="00BA6046" w:rsidRPr="0043219C" w:rsidRDefault="00BA6046" w:rsidP="00BA6046">
      <w:pPr>
        <w:pStyle w:val="Heading4"/>
      </w:pPr>
      <w:r>
        <w:t xml:space="preserve">Those who’ve stayed </w:t>
      </w:r>
      <w:r w:rsidRPr="004C5C55">
        <w:rPr>
          <w:u w:val="single"/>
        </w:rPr>
        <w:t>won’t resist him</w:t>
      </w:r>
      <w:r>
        <w:t>.</w:t>
      </w:r>
    </w:p>
    <w:p w14:paraId="7E4A1C72" w14:textId="77777777" w:rsidR="00BA6046" w:rsidRPr="00473890" w:rsidRDefault="00BA6046" w:rsidP="00BA6046">
      <w:r w:rsidRPr="005E448C">
        <w:t>Marc</w:t>
      </w:r>
      <w:r>
        <w:rPr>
          <w:rStyle w:val="Style13ptBold"/>
        </w:rPr>
        <w:t xml:space="preserve"> Kagan 25</w:t>
      </w:r>
      <w:r w:rsidRPr="005E448C">
        <w:t>. A</w:t>
      </w:r>
      <w:r w:rsidRPr="00473890">
        <w:t>uthor of The Fall and Rise and Fall of NYC’s TWU Local 100</w:t>
      </w:r>
      <w:r>
        <w:t xml:space="preserve">. </w:t>
      </w:r>
      <w:r w:rsidRPr="00473890">
        <w:t xml:space="preserve"> “What Trump’s Decertification of Federal Employee Unions Means</w:t>
      </w:r>
      <w:r>
        <w:t xml:space="preserve">.” </w:t>
      </w:r>
      <w:r w:rsidRPr="00473890">
        <w:t xml:space="preserve">https://jacobin.com/2025/08/trump-decertification-federal-employee-unions </w:t>
      </w:r>
    </w:p>
    <w:p w14:paraId="7C3230E7" w14:textId="77777777" w:rsidR="00BA6046" w:rsidRPr="00463060" w:rsidRDefault="00BA6046" w:rsidP="00BA6046">
      <w:r w:rsidRPr="00463060">
        <w:rPr>
          <w:rStyle w:val="Emphasis"/>
        </w:rPr>
        <w:t>Talk</w:t>
      </w:r>
      <w:r w:rsidRPr="00463060">
        <w:t xml:space="preserve">, </w:t>
      </w:r>
      <w:r w:rsidRPr="00463060">
        <w:rPr>
          <w:rStyle w:val="StyleUnderline"/>
        </w:rPr>
        <w:t xml:space="preserve">but </w:t>
      </w:r>
      <w:r w:rsidRPr="00463060">
        <w:rPr>
          <w:rStyle w:val="Emphasis"/>
        </w:rPr>
        <w:t>No Walk</w:t>
      </w:r>
      <w:r w:rsidRPr="00463060">
        <w:t xml:space="preserve">, </w:t>
      </w:r>
      <w:r w:rsidRPr="00463060">
        <w:rPr>
          <w:rStyle w:val="StyleUnderline"/>
        </w:rPr>
        <w:t>From Unions</w:t>
      </w:r>
    </w:p>
    <w:p w14:paraId="2C8B18E9" w14:textId="77777777" w:rsidR="00BA6046" w:rsidRPr="00463060" w:rsidRDefault="00BA6046" w:rsidP="00BA6046">
      <w:pPr>
        <w:rPr>
          <w:sz w:val="16"/>
        </w:rPr>
      </w:pPr>
      <w:r w:rsidRPr="00463060">
        <w:rPr>
          <w:sz w:val="16"/>
        </w:rPr>
        <w:t xml:space="preserve">Across the labor movement, some </w:t>
      </w:r>
      <w:r w:rsidRPr="00463060">
        <w:rPr>
          <w:rStyle w:val="Emphasis"/>
        </w:rPr>
        <w:t xml:space="preserve">major </w:t>
      </w:r>
      <w:r w:rsidRPr="00625E1B">
        <w:rPr>
          <w:rStyle w:val="Emphasis"/>
          <w:highlight w:val="cyan"/>
        </w:rPr>
        <w:t>unions</w:t>
      </w:r>
      <w:r w:rsidRPr="00625E1B">
        <w:rPr>
          <w:rStyle w:val="StyleUnderline"/>
          <w:highlight w:val="cyan"/>
        </w:rPr>
        <w:t xml:space="preserve"> were</w:t>
      </w:r>
      <w:r w:rsidRPr="00463060">
        <w:rPr>
          <w:rStyle w:val="StyleUnderline"/>
        </w:rPr>
        <w:t xml:space="preserve"> </w:t>
      </w:r>
      <w:r w:rsidRPr="00463060">
        <w:rPr>
          <w:rStyle w:val="Emphasis"/>
          <w:sz w:val="30"/>
          <w:szCs w:val="30"/>
        </w:rPr>
        <w:t xml:space="preserve">completely </w:t>
      </w:r>
      <w:r w:rsidRPr="00625E1B">
        <w:rPr>
          <w:rStyle w:val="Emphasis"/>
          <w:sz w:val="30"/>
          <w:szCs w:val="30"/>
          <w:highlight w:val="cyan"/>
        </w:rPr>
        <w:t>silent</w:t>
      </w:r>
      <w:r w:rsidRPr="00463060">
        <w:rPr>
          <w:rStyle w:val="StyleUnderline"/>
        </w:rPr>
        <w:t xml:space="preserve"> about Trump’s declaration</w:t>
      </w:r>
      <w:r w:rsidRPr="00463060">
        <w:rPr>
          <w:sz w:val="16"/>
        </w:rPr>
        <w:t xml:space="preserve">; others issued statements claiming that they were upset but managed to </w:t>
      </w:r>
      <w:r w:rsidRPr="00625E1B">
        <w:rPr>
          <w:rStyle w:val="StyleUnderline"/>
          <w:highlight w:val="cyan"/>
        </w:rPr>
        <w:t>avoid using the word</w:t>
      </w:r>
      <w:r w:rsidRPr="00463060">
        <w:rPr>
          <w:sz w:val="16"/>
        </w:rPr>
        <w:t xml:space="preserve"> “</w:t>
      </w:r>
      <w:r w:rsidRPr="00625E1B">
        <w:rPr>
          <w:rStyle w:val="Emphasis"/>
          <w:highlight w:val="cyan"/>
        </w:rPr>
        <w:t>Trump</w:t>
      </w:r>
      <w:r w:rsidRPr="00463060">
        <w:rPr>
          <w:sz w:val="16"/>
        </w:rPr>
        <w:t xml:space="preserve">,” presumably to </w:t>
      </w:r>
      <w:r w:rsidRPr="00463060">
        <w:rPr>
          <w:rStyle w:val="StyleUnderline"/>
        </w:rPr>
        <w:t xml:space="preserve">give them the leeway to </w:t>
      </w:r>
      <w:r w:rsidRPr="00625E1B">
        <w:rPr>
          <w:rStyle w:val="Emphasis"/>
          <w:highlight w:val="cyan"/>
        </w:rPr>
        <w:t>kiss the ring</w:t>
      </w:r>
      <w:r w:rsidRPr="00625E1B">
        <w:rPr>
          <w:rStyle w:val="StyleUnderline"/>
          <w:highlight w:val="cyan"/>
        </w:rPr>
        <w:t xml:space="preserve"> later</w:t>
      </w:r>
      <w:r w:rsidRPr="00463060">
        <w:rPr>
          <w:sz w:val="16"/>
        </w:rPr>
        <w:t xml:space="preserve">. </w:t>
      </w:r>
      <w:r w:rsidRPr="00463060">
        <w:rPr>
          <w:rStyle w:val="StyleUnderline"/>
        </w:rPr>
        <w:t xml:space="preserve">The </w:t>
      </w:r>
      <w:r w:rsidRPr="00625E1B">
        <w:rPr>
          <w:rStyle w:val="Emphasis"/>
          <w:highlight w:val="cyan"/>
        </w:rPr>
        <w:t>most common response</w:t>
      </w:r>
      <w:r w:rsidRPr="00625E1B">
        <w:rPr>
          <w:rStyle w:val="StyleUnderline"/>
          <w:highlight w:val="cyan"/>
        </w:rPr>
        <w:t xml:space="preserve"> was</w:t>
      </w:r>
      <w:r w:rsidRPr="00463060">
        <w:rPr>
          <w:rStyle w:val="StyleUnderline"/>
        </w:rPr>
        <w:t xml:space="preserve"> to </w:t>
      </w:r>
      <w:r w:rsidRPr="00625E1B">
        <w:rPr>
          <w:rStyle w:val="Emphasis"/>
          <w:highlight w:val="cyan"/>
        </w:rPr>
        <w:t>complain</w:t>
      </w:r>
      <w:r w:rsidRPr="00463060">
        <w:rPr>
          <w:sz w:val="16"/>
        </w:rPr>
        <w:t xml:space="preserve">, even to </w:t>
      </w:r>
      <w:r w:rsidRPr="00625E1B">
        <w:rPr>
          <w:rStyle w:val="StyleUnderline"/>
          <w:highlight w:val="cyan"/>
        </w:rPr>
        <w:t xml:space="preserve">use the </w:t>
      </w:r>
      <w:r w:rsidRPr="00625E1B">
        <w:rPr>
          <w:rStyle w:val="Emphasis"/>
          <w:highlight w:val="cyan"/>
        </w:rPr>
        <w:t xml:space="preserve">word </w:t>
      </w:r>
      <w:r w:rsidRPr="00625E1B">
        <w:rPr>
          <w:rStyle w:val="Emphasis"/>
          <w:sz w:val="30"/>
          <w:szCs w:val="30"/>
          <w:highlight w:val="cyan"/>
        </w:rPr>
        <w:t>“</w:t>
      </w:r>
      <w:r w:rsidRPr="00625E1B">
        <w:rPr>
          <w:rStyle w:val="Emphasis"/>
          <w:highlight w:val="cyan"/>
        </w:rPr>
        <w:t>fight,</w:t>
      </w:r>
      <w:r w:rsidRPr="00625E1B">
        <w:rPr>
          <w:rStyle w:val="Emphasis"/>
          <w:sz w:val="30"/>
          <w:szCs w:val="30"/>
          <w:highlight w:val="cyan"/>
        </w:rPr>
        <w:t>”</w:t>
      </w:r>
      <w:r w:rsidRPr="00463060">
        <w:rPr>
          <w:sz w:val="16"/>
        </w:rPr>
        <w:t xml:space="preserve"> but </w:t>
      </w:r>
      <w:r w:rsidRPr="00625E1B">
        <w:rPr>
          <w:rStyle w:val="StyleUnderline"/>
          <w:highlight w:val="cyan"/>
        </w:rPr>
        <w:t>then suggest</w:t>
      </w:r>
      <w:r w:rsidRPr="00463060">
        <w:rPr>
          <w:sz w:val="16"/>
        </w:rPr>
        <w:t xml:space="preserve"> either </w:t>
      </w:r>
      <w:r w:rsidRPr="00625E1B">
        <w:rPr>
          <w:rStyle w:val="Emphasis"/>
          <w:sz w:val="30"/>
          <w:szCs w:val="30"/>
          <w:highlight w:val="cyan"/>
        </w:rPr>
        <w:t>no action whatsoever</w:t>
      </w:r>
      <w:r w:rsidRPr="00625E1B">
        <w:rPr>
          <w:rStyle w:val="StyleUnderline"/>
          <w:highlight w:val="cyan"/>
        </w:rPr>
        <w:t xml:space="preserve"> or the </w:t>
      </w:r>
      <w:r w:rsidRPr="00625E1B">
        <w:rPr>
          <w:rStyle w:val="Emphasis"/>
          <w:sz w:val="30"/>
          <w:szCs w:val="30"/>
          <w:highlight w:val="cyan"/>
        </w:rPr>
        <w:t>tamest</w:t>
      </w:r>
      <w:r w:rsidRPr="00463060">
        <w:rPr>
          <w:rStyle w:val="Emphasis"/>
          <w:sz w:val="30"/>
          <w:szCs w:val="30"/>
        </w:rPr>
        <w:t xml:space="preserve"> ones </w:t>
      </w:r>
      <w:r w:rsidRPr="00625E1B">
        <w:rPr>
          <w:rStyle w:val="Emphasis"/>
          <w:sz w:val="30"/>
          <w:szCs w:val="30"/>
          <w:highlight w:val="cyan"/>
        </w:rPr>
        <w:t>imaginable</w:t>
      </w:r>
      <w:r w:rsidRPr="00463060">
        <w:rPr>
          <w:sz w:val="16"/>
        </w:rPr>
        <w:t xml:space="preserve"> — like the American Federation of Labor and Congress of Industrial Organizations (AFL-CIO) did in suggesting people call Congress.</w:t>
      </w:r>
    </w:p>
    <w:p w14:paraId="6F477A62" w14:textId="77777777" w:rsidR="00BA6046" w:rsidRDefault="00BA6046" w:rsidP="00BA6046"/>
    <w:p w14:paraId="2787CA48" w14:textId="77777777" w:rsidR="00BA6046" w:rsidRDefault="00BA6046" w:rsidP="00BA6046">
      <w:pPr>
        <w:pStyle w:val="Heading4"/>
        <w:numPr>
          <w:ilvl w:val="0"/>
          <w:numId w:val="17"/>
        </w:numPr>
        <w:tabs>
          <w:tab w:val="num" w:pos="360"/>
        </w:tabs>
        <w:ind w:left="360"/>
      </w:pPr>
      <w:r w:rsidRPr="00487ABB">
        <w:rPr>
          <w:u w:val="single"/>
        </w:rPr>
        <w:t>RESCHEDULING</w:t>
      </w:r>
      <w:r>
        <w:t xml:space="preserve">. Trump will </w:t>
      </w:r>
      <w:r w:rsidRPr="00BB38D5">
        <w:rPr>
          <w:u w:val="single"/>
        </w:rPr>
        <w:t>cut budgets</w:t>
      </w:r>
      <w:r>
        <w:t xml:space="preserve"> and </w:t>
      </w:r>
      <w:r w:rsidRPr="00F52FDF">
        <w:rPr>
          <w:u w:val="single"/>
        </w:rPr>
        <w:t>eliminate agencies</w:t>
      </w:r>
      <w:r>
        <w:t xml:space="preserve"> that run counter to his agenda.</w:t>
      </w:r>
    </w:p>
    <w:p w14:paraId="1F67F6CA" w14:textId="77777777" w:rsidR="00BA6046" w:rsidRPr="00317399" w:rsidRDefault="00BA6046" w:rsidP="00BA6046">
      <w:r w:rsidRPr="005E448C">
        <w:t>Sam</w:t>
      </w:r>
      <w:r>
        <w:rPr>
          <w:rStyle w:val="Style13ptBold"/>
        </w:rPr>
        <w:t xml:space="preserve"> </w:t>
      </w:r>
      <w:r w:rsidRPr="00BC3326">
        <w:rPr>
          <w:rStyle w:val="Style13ptBold"/>
        </w:rPr>
        <w:t xml:space="preserve">Berger </w:t>
      </w:r>
      <w:r>
        <w:rPr>
          <w:rStyle w:val="Style13ptBold"/>
        </w:rPr>
        <w:t xml:space="preserve">&amp; </w:t>
      </w:r>
      <w:r w:rsidRPr="005E448C">
        <w:t>Jacob</w:t>
      </w:r>
      <w:r>
        <w:rPr>
          <w:rStyle w:val="Style13ptBold"/>
        </w:rPr>
        <w:t xml:space="preserve"> Leibenluft </w:t>
      </w:r>
      <w:r w:rsidRPr="00BC3326">
        <w:rPr>
          <w:rStyle w:val="Style13ptBold"/>
        </w:rPr>
        <w:t>25</w:t>
      </w:r>
      <w:r>
        <w:t xml:space="preserve">. Senior Fellow, JD from Yale Law School. </w:t>
      </w:r>
      <w:r>
        <w:br/>
        <w:t xml:space="preserve">“Trump Administration’s Mass Layoffs of Federal Workers Are Illegal.” </w:t>
      </w:r>
      <w:r w:rsidRPr="006807C3">
        <w:t>https://www.cbpp.org/research/federal-budget/trump-administrations-mass-layoffs-of-federal-workers-are-illegal</w:t>
      </w:r>
    </w:p>
    <w:p w14:paraId="7273538F" w14:textId="77777777" w:rsidR="00BA6046" w:rsidRPr="003D148D" w:rsidRDefault="00BA6046" w:rsidP="00BA6046">
      <w:pPr>
        <w:rPr>
          <w:sz w:val="16"/>
        </w:rPr>
      </w:pPr>
      <w:r w:rsidRPr="008E0B35">
        <w:rPr>
          <w:sz w:val="16"/>
        </w:rPr>
        <w:lastRenderedPageBreak/>
        <w:t xml:space="preserve">In some cases, these RIFs are part of the </w:t>
      </w:r>
      <w:r w:rsidRPr="008E0B35">
        <w:rPr>
          <w:rStyle w:val="StyleUnderline"/>
          <w:highlight w:val="cyan"/>
        </w:rPr>
        <w:t>Administration’s</w:t>
      </w:r>
      <w:r w:rsidRPr="008E0B35">
        <w:rPr>
          <w:rStyle w:val="StyleUnderline"/>
        </w:rPr>
        <w:t xml:space="preserve"> </w:t>
      </w:r>
      <w:r w:rsidRPr="008E0B35">
        <w:rPr>
          <w:rStyle w:val="Emphasis"/>
        </w:rPr>
        <w:t>open attempt</w:t>
      </w:r>
      <w:r w:rsidRPr="008E0B35">
        <w:rPr>
          <w:rStyle w:val="StyleUnderline"/>
        </w:rPr>
        <w:t xml:space="preserve"> to </w:t>
      </w:r>
      <w:r w:rsidRPr="008E0B35">
        <w:rPr>
          <w:rStyle w:val="StyleUnderline"/>
          <w:highlight w:val="cyan"/>
        </w:rPr>
        <w:t xml:space="preserve">dismantle </w:t>
      </w:r>
      <w:r w:rsidRPr="008E0B35">
        <w:rPr>
          <w:rStyle w:val="Emphasis"/>
          <w:highlight w:val="cyan"/>
        </w:rPr>
        <w:t>statutorily required agencies</w:t>
      </w:r>
      <w:r w:rsidRPr="008E0B35">
        <w:rPr>
          <w:rStyle w:val="StyleUnderline"/>
        </w:rPr>
        <w:t xml:space="preserve"> like the </w:t>
      </w:r>
      <w:r w:rsidRPr="008E0B35">
        <w:rPr>
          <w:rStyle w:val="Emphasis"/>
        </w:rPr>
        <w:t>D</w:t>
      </w:r>
      <w:r w:rsidRPr="008E0B35">
        <w:rPr>
          <w:rStyle w:val="StyleUnderline"/>
        </w:rPr>
        <w:t xml:space="preserve">epartment </w:t>
      </w:r>
      <w:r w:rsidRPr="008E0B35">
        <w:rPr>
          <w:rStyle w:val="Emphasis"/>
        </w:rPr>
        <w:t>o</w:t>
      </w:r>
      <w:r w:rsidRPr="008E0B35">
        <w:rPr>
          <w:rStyle w:val="StyleUnderline"/>
        </w:rPr>
        <w:t xml:space="preserve">f </w:t>
      </w:r>
      <w:r w:rsidRPr="008E0B35">
        <w:rPr>
          <w:rStyle w:val="Emphasis"/>
        </w:rPr>
        <w:t>E</w:t>
      </w:r>
      <w:r w:rsidRPr="008E0B35">
        <w:rPr>
          <w:rStyle w:val="StyleUnderline"/>
        </w:rPr>
        <w:t xml:space="preserve">ducation and the </w:t>
      </w:r>
      <w:r w:rsidRPr="008E0B35">
        <w:rPr>
          <w:rStyle w:val="Emphasis"/>
        </w:rPr>
        <w:t>C</w:t>
      </w:r>
      <w:r w:rsidRPr="008E0B35">
        <w:rPr>
          <w:rStyle w:val="StyleUnderline"/>
        </w:rPr>
        <w:t xml:space="preserve">onsumer </w:t>
      </w:r>
      <w:r w:rsidRPr="008E0B35">
        <w:rPr>
          <w:rStyle w:val="Emphasis"/>
        </w:rPr>
        <w:t>F</w:t>
      </w:r>
      <w:r w:rsidRPr="008E0B35">
        <w:rPr>
          <w:rStyle w:val="StyleUnderline"/>
        </w:rPr>
        <w:t xml:space="preserve">inancial </w:t>
      </w:r>
      <w:r w:rsidRPr="008E0B35">
        <w:rPr>
          <w:rStyle w:val="Emphasis"/>
        </w:rPr>
        <w:t>P</w:t>
      </w:r>
      <w:r w:rsidRPr="008E0B35">
        <w:rPr>
          <w:rStyle w:val="StyleUnderline"/>
        </w:rPr>
        <w:t xml:space="preserve">rotection </w:t>
      </w:r>
      <w:r w:rsidRPr="008E0B35">
        <w:rPr>
          <w:rStyle w:val="Emphasis"/>
        </w:rPr>
        <w:t>B</w:t>
      </w:r>
      <w:r w:rsidRPr="008E0B35">
        <w:rPr>
          <w:rStyle w:val="StyleUnderline"/>
        </w:rPr>
        <w:t>ureau</w:t>
      </w:r>
      <w:r w:rsidRPr="008E0B35">
        <w:rPr>
          <w:sz w:val="16"/>
        </w:rPr>
        <w:t xml:space="preserve">; in other cases, the </w:t>
      </w:r>
      <w:r w:rsidRPr="008E0B35">
        <w:rPr>
          <w:rStyle w:val="StyleUnderline"/>
        </w:rPr>
        <w:t>Administration</w:t>
      </w:r>
      <w:r w:rsidRPr="008E0B35">
        <w:rPr>
          <w:sz w:val="16"/>
        </w:rPr>
        <w:t xml:space="preserve"> appears to be seeking to </w:t>
      </w:r>
      <w:r w:rsidRPr="008E0B35">
        <w:rPr>
          <w:rStyle w:val="StyleUnderline"/>
          <w:highlight w:val="cyan"/>
        </w:rPr>
        <w:t>eliminate</w:t>
      </w:r>
      <w:r w:rsidRPr="008E0B35">
        <w:rPr>
          <w:rStyle w:val="StyleUnderline"/>
        </w:rPr>
        <w:t xml:space="preserve"> </w:t>
      </w:r>
      <w:r w:rsidRPr="008E0B35">
        <w:rPr>
          <w:rStyle w:val="Emphasis"/>
        </w:rPr>
        <w:t xml:space="preserve">key </w:t>
      </w:r>
      <w:r w:rsidRPr="008E0B35">
        <w:rPr>
          <w:rStyle w:val="Emphasis"/>
          <w:highlight w:val="cyan"/>
        </w:rPr>
        <w:t>government functions</w:t>
      </w:r>
      <w:r w:rsidRPr="008E0B35">
        <w:rPr>
          <w:sz w:val="16"/>
        </w:rPr>
        <w:t xml:space="preserve"> without publicly acknowledging it. In fact, </w:t>
      </w:r>
      <w:r w:rsidRPr="008E0B35">
        <w:rPr>
          <w:rStyle w:val="Emphasis"/>
          <w:highlight w:val="cyan"/>
        </w:rPr>
        <w:t>internal</w:t>
      </w:r>
      <w:r w:rsidRPr="008E0B35">
        <w:rPr>
          <w:rStyle w:val="Emphasis"/>
        </w:rPr>
        <w:t xml:space="preserve"> government </w:t>
      </w:r>
      <w:r w:rsidRPr="008E0B35">
        <w:rPr>
          <w:rStyle w:val="Emphasis"/>
          <w:highlight w:val="cyan"/>
        </w:rPr>
        <w:t>documents</w:t>
      </w:r>
      <w:r w:rsidRPr="008E0B35">
        <w:rPr>
          <w:rStyle w:val="StyleUnderline"/>
          <w:highlight w:val="cyan"/>
        </w:rPr>
        <w:t xml:space="preserve"> show</w:t>
      </w:r>
      <w:r w:rsidRPr="008E0B35">
        <w:rPr>
          <w:rStyle w:val="StyleUnderline"/>
        </w:rPr>
        <w:t xml:space="preserve"> that </w:t>
      </w:r>
      <w:r w:rsidRPr="008E0B35">
        <w:rPr>
          <w:rStyle w:val="StyleUnderline"/>
          <w:highlight w:val="cyan"/>
        </w:rPr>
        <w:t xml:space="preserve">agencies have been </w:t>
      </w:r>
      <w:r w:rsidRPr="008E0B35">
        <w:rPr>
          <w:rStyle w:val="Emphasis"/>
          <w:highlight w:val="cyan"/>
        </w:rPr>
        <w:t>explicitly instructed</w:t>
      </w:r>
      <w:r w:rsidRPr="008E0B35">
        <w:rPr>
          <w:sz w:val="16"/>
        </w:rPr>
        <w:t xml:space="preserve"> to engage in RIFs </w:t>
      </w:r>
      <w:r w:rsidRPr="008E0B35">
        <w:rPr>
          <w:rStyle w:val="StyleUnderline"/>
          <w:highlight w:val="cyan"/>
        </w:rPr>
        <w:t xml:space="preserve">to match </w:t>
      </w:r>
      <w:r w:rsidRPr="008E0B35">
        <w:rPr>
          <w:rStyle w:val="Emphasis"/>
          <w:highlight w:val="cyan"/>
        </w:rPr>
        <w:t>drastic budget proposals</w:t>
      </w:r>
      <w:r w:rsidRPr="008E0B35">
        <w:rPr>
          <w:rStyle w:val="StyleUnderline"/>
        </w:rPr>
        <w:t xml:space="preserve"> the Administration has </w:t>
      </w:r>
      <w:r w:rsidRPr="008E0B35">
        <w:rPr>
          <w:rStyle w:val="StyleUnderline"/>
          <w:highlight w:val="cyan"/>
        </w:rPr>
        <w:t xml:space="preserve">not yet even </w:t>
      </w:r>
      <w:r w:rsidRPr="008E0B35">
        <w:rPr>
          <w:rStyle w:val="Emphasis"/>
          <w:highlight w:val="cyan"/>
        </w:rPr>
        <w:t>submitted to Congress</w:t>
      </w:r>
      <w:r w:rsidRPr="008E0B35">
        <w:rPr>
          <w:rStyle w:val="StyleUnderline"/>
        </w:rPr>
        <w:t xml:space="preserve"> as part of </w:t>
      </w:r>
      <w:r w:rsidRPr="008E0B35">
        <w:rPr>
          <w:rStyle w:val="Emphasis"/>
        </w:rPr>
        <w:t>next year’s budget process</w:t>
      </w:r>
      <w:r w:rsidRPr="008E0B35">
        <w:rPr>
          <w:sz w:val="16"/>
        </w:rPr>
        <w:t xml:space="preserve">, effectively </w:t>
      </w:r>
      <w:r w:rsidRPr="008E0B35">
        <w:rPr>
          <w:rStyle w:val="Emphasis"/>
          <w:sz w:val="30"/>
          <w:szCs w:val="30"/>
          <w:highlight w:val="cyan"/>
        </w:rPr>
        <w:t>forcing</w:t>
      </w:r>
      <w:r w:rsidRPr="008E0B35">
        <w:rPr>
          <w:rStyle w:val="StyleUnderline"/>
        </w:rPr>
        <w:t xml:space="preserve"> those </w:t>
      </w:r>
      <w:r w:rsidRPr="008E0B35">
        <w:rPr>
          <w:rStyle w:val="StyleUnderline"/>
          <w:highlight w:val="cyan"/>
        </w:rPr>
        <w:t>changes</w:t>
      </w:r>
      <w:r w:rsidRPr="008E0B35">
        <w:rPr>
          <w:rStyle w:val="StyleUnderline"/>
        </w:rPr>
        <w:t xml:space="preserve"> to occur </w:t>
      </w:r>
      <w:r w:rsidRPr="008E0B35">
        <w:rPr>
          <w:rStyle w:val="Emphasis"/>
          <w:sz w:val="30"/>
          <w:szCs w:val="30"/>
          <w:highlight w:val="cyan"/>
        </w:rPr>
        <w:t>even</w:t>
      </w:r>
      <w:r w:rsidRPr="008E0B35">
        <w:rPr>
          <w:rStyle w:val="Emphasis"/>
          <w:sz w:val="30"/>
          <w:szCs w:val="30"/>
        </w:rPr>
        <w:t xml:space="preserve"> though</w:t>
      </w:r>
      <w:r w:rsidRPr="008E0B35">
        <w:rPr>
          <w:sz w:val="16"/>
        </w:rPr>
        <w:t xml:space="preserve"> they are </w:t>
      </w:r>
      <w:r w:rsidRPr="008E0B35">
        <w:rPr>
          <w:rStyle w:val="Emphasis"/>
          <w:sz w:val="30"/>
          <w:szCs w:val="30"/>
          <w:highlight w:val="cyan"/>
        </w:rPr>
        <w:t>contrary to</w:t>
      </w:r>
      <w:r w:rsidRPr="008E0B35">
        <w:rPr>
          <w:rStyle w:val="Emphasis"/>
          <w:sz w:val="30"/>
          <w:szCs w:val="30"/>
        </w:rPr>
        <w:t xml:space="preserve"> current </w:t>
      </w:r>
      <w:r w:rsidRPr="008E0B35">
        <w:rPr>
          <w:rStyle w:val="Emphasis"/>
          <w:sz w:val="30"/>
          <w:szCs w:val="30"/>
          <w:highlight w:val="cyan"/>
        </w:rPr>
        <w:t>law</w:t>
      </w:r>
      <w:r w:rsidRPr="008E0B35">
        <w:rPr>
          <w:sz w:val="16"/>
        </w:rPr>
        <w:t>.[11]</w:t>
      </w:r>
    </w:p>
    <w:p w14:paraId="4D598D49" w14:textId="77777777" w:rsidR="00BA6046" w:rsidRDefault="00BA6046" w:rsidP="00BA6046"/>
    <w:p w14:paraId="5B86EA57" w14:textId="77777777" w:rsidR="00BA6046" w:rsidRPr="0012789E" w:rsidRDefault="00BA6046" w:rsidP="00BA6046">
      <w:pPr>
        <w:pStyle w:val="Heading4"/>
      </w:pPr>
      <w:r>
        <w:t xml:space="preserve">Workers don’t have the </w:t>
      </w:r>
      <w:r>
        <w:rPr>
          <w:u w:val="single"/>
        </w:rPr>
        <w:t>authority</w:t>
      </w:r>
      <w:r>
        <w:t xml:space="preserve"> to bargain over policy objectives.</w:t>
      </w:r>
    </w:p>
    <w:p w14:paraId="61D8DFF9" w14:textId="77777777" w:rsidR="00BA6046" w:rsidRDefault="00BA6046" w:rsidP="00BA6046">
      <w:r>
        <w:t xml:space="preserve">Nicholas </w:t>
      </w:r>
      <w:r w:rsidRPr="00F73F8E">
        <w:rPr>
          <w:rStyle w:val="Style13ptBold"/>
        </w:rPr>
        <w:t>Handler 25</w:t>
      </w:r>
      <w:r>
        <w:t>. Associate Professor of Law at Texas A&amp;M University School of Law. "Federal Labor Unions Strengthen the Administrative State." https://lpeproject.org/blog/federal-labor-unions-strengthen-the-administrative-state/</w:t>
      </w:r>
    </w:p>
    <w:p w14:paraId="58154187" w14:textId="77777777" w:rsidR="00BA6046" w:rsidRPr="00D7289F" w:rsidRDefault="00BA6046" w:rsidP="00BA6046">
      <w:pPr>
        <w:rPr>
          <w:rStyle w:val="StyleUnderline"/>
        </w:rPr>
      </w:pPr>
      <w:r w:rsidRPr="005F22D7">
        <w:rPr>
          <w:sz w:val="16"/>
        </w:rPr>
        <w:t xml:space="preserve">As a matter of constitutional law, federal labor law does not undermine presidential authority in the way its opponents contend. First, </w:t>
      </w:r>
      <w:r w:rsidRPr="00D7289F">
        <w:rPr>
          <w:rStyle w:val="StyleUnderline"/>
        </w:rPr>
        <w:t xml:space="preserve">labor </w:t>
      </w:r>
      <w:r w:rsidRPr="005E448C">
        <w:rPr>
          <w:rStyle w:val="StyleUnderline"/>
          <w:highlight w:val="cyan"/>
        </w:rPr>
        <w:t>protections</w:t>
      </w:r>
      <w:r w:rsidRPr="005E448C">
        <w:rPr>
          <w:sz w:val="16"/>
          <w:highlight w:val="cyan"/>
        </w:rPr>
        <w:t xml:space="preserve"> </w:t>
      </w:r>
      <w:r w:rsidRPr="005E448C">
        <w:rPr>
          <w:rStyle w:val="StyleUnderline"/>
          <w:highlight w:val="cyan"/>
        </w:rPr>
        <w:t xml:space="preserve">are </w:t>
      </w:r>
      <w:r w:rsidRPr="005E448C">
        <w:rPr>
          <w:rStyle w:val="Emphasis"/>
          <w:highlight w:val="cyan"/>
        </w:rPr>
        <w:t>narrow</w:t>
      </w:r>
      <w:r w:rsidRPr="00B46049">
        <w:rPr>
          <w:rStyle w:val="Emphasis"/>
        </w:rPr>
        <w:t xml:space="preserve"> in scope</w:t>
      </w:r>
      <w:r w:rsidRPr="005F22D7">
        <w:rPr>
          <w:sz w:val="16"/>
        </w:rPr>
        <w:t xml:space="preserve">. Under the CSRA, </w:t>
      </w:r>
      <w:r w:rsidRPr="005E448C">
        <w:rPr>
          <w:rStyle w:val="StyleUnderline"/>
          <w:highlight w:val="cyan"/>
        </w:rPr>
        <w:t>only federal “</w:t>
      </w:r>
      <w:r w:rsidRPr="005E448C">
        <w:rPr>
          <w:rStyle w:val="Emphasis"/>
          <w:highlight w:val="cyan"/>
        </w:rPr>
        <w:t>employees</w:t>
      </w:r>
      <w:r w:rsidRPr="005E448C">
        <w:rPr>
          <w:rStyle w:val="StyleUnderline"/>
          <w:highlight w:val="cyan"/>
        </w:rPr>
        <w:t>” can</w:t>
      </w:r>
      <w:r w:rsidRPr="005F22D7">
        <w:rPr>
          <w:sz w:val="16"/>
        </w:rPr>
        <w:t xml:space="preserve"> </w:t>
      </w:r>
      <w:r w:rsidRPr="00D7289F">
        <w:rPr>
          <w:rStyle w:val="StyleUnderline"/>
        </w:rPr>
        <w:t xml:space="preserve">organize and </w:t>
      </w:r>
      <w:r w:rsidRPr="005E448C">
        <w:rPr>
          <w:rStyle w:val="StyleUnderline"/>
          <w:highlight w:val="cyan"/>
        </w:rPr>
        <w:t>bargain collectively</w:t>
      </w:r>
      <w:r w:rsidRPr="005F22D7">
        <w:rPr>
          <w:sz w:val="16"/>
        </w:rPr>
        <w:t>. “</w:t>
      </w:r>
      <w:r w:rsidRPr="00B46049">
        <w:rPr>
          <w:rStyle w:val="Emphasis"/>
        </w:rPr>
        <w:t>Employee</w:t>
      </w:r>
      <w:r w:rsidRPr="005F22D7">
        <w:rPr>
          <w:sz w:val="16"/>
        </w:rPr>
        <w:t xml:space="preserve">,” as that term is defined, </w:t>
      </w:r>
      <w:r w:rsidRPr="005E448C">
        <w:rPr>
          <w:rStyle w:val="Emphasis"/>
          <w:highlight w:val="cyan"/>
        </w:rPr>
        <w:t>excludes</w:t>
      </w:r>
      <w:r w:rsidRPr="005F22D7">
        <w:rPr>
          <w:sz w:val="16"/>
        </w:rPr>
        <w:t xml:space="preserve"> the President’s </w:t>
      </w:r>
      <w:r w:rsidRPr="005E448C">
        <w:rPr>
          <w:rStyle w:val="Emphasis"/>
          <w:highlight w:val="cyan"/>
        </w:rPr>
        <w:t>political appointees</w:t>
      </w:r>
      <w:r w:rsidRPr="005E448C">
        <w:rPr>
          <w:sz w:val="16"/>
          <w:highlight w:val="cyan"/>
        </w:rPr>
        <w:t xml:space="preserve">, </w:t>
      </w:r>
      <w:r w:rsidRPr="005E448C">
        <w:rPr>
          <w:rStyle w:val="StyleUnderline"/>
          <w:highlight w:val="cyan"/>
        </w:rPr>
        <w:t>as well as</w:t>
      </w:r>
      <w:r w:rsidRPr="00D7289F">
        <w:rPr>
          <w:rStyle w:val="StyleUnderline"/>
        </w:rPr>
        <w:t xml:space="preserve"> members of the </w:t>
      </w:r>
      <w:r w:rsidRPr="005E448C">
        <w:rPr>
          <w:rStyle w:val="StyleUnderline"/>
          <w:highlight w:val="cyan"/>
        </w:rPr>
        <w:t>Senior Executive Service</w:t>
      </w:r>
      <w:r w:rsidRPr="005E448C">
        <w:rPr>
          <w:sz w:val="16"/>
          <w:highlight w:val="cyan"/>
        </w:rPr>
        <w:t xml:space="preserve">, </w:t>
      </w:r>
      <w:r w:rsidRPr="005E448C">
        <w:rPr>
          <w:rStyle w:val="StyleUnderline"/>
          <w:highlight w:val="cyan"/>
        </w:rPr>
        <w:t xml:space="preserve">who make up </w:t>
      </w:r>
      <w:r w:rsidRPr="005E448C">
        <w:rPr>
          <w:rStyle w:val="Emphasis"/>
          <w:highlight w:val="cyan"/>
        </w:rPr>
        <w:t>most of the</w:t>
      </w:r>
      <w:r w:rsidRPr="00D7289F">
        <w:rPr>
          <w:rStyle w:val="StyleUnderline"/>
        </w:rPr>
        <w:t xml:space="preserve"> federal government’s</w:t>
      </w:r>
      <w:r w:rsidRPr="005F22D7">
        <w:rPr>
          <w:sz w:val="16"/>
        </w:rPr>
        <w:t xml:space="preserve"> </w:t>
      </w:r>
      <w:r w:rsidRPr="005E448C">
        <w:rPr>
          <w:rStyle w:val="Emphasis"/>
          <w:highlight w:val="cyan"/>
        </w:rPr>
        <w:t>managerial</w:t>
      </w:r>
      <w:r w:rsidRPr="005E448C">
        <w:rPr>
          <w:sz w:val="16"/>
          <w:highlight w:val="cyan"/>
        </w:rPr>
        <w:t xml:space="preserve"> </w:t>
      </w:r>
      <w:r w:rsidRPr="005E448C">
        <w:rPr>
          <w:rStyle w:val="Emphasis"/>
          <w:highlight w:val="cyan"/>
        </w:rPr>
        <w:t>core</w:t>
      </w:r>
      <w:r w:rsidRPr="005F22D7">
        <w:rPr>
          <w:sz w:val="16"/>
        </w:rPr>
        <w:t xml:space="preserve">. In fact, </w:t>
      </w:r>
      <w:r w:rsidRPr="005E448C">
        <w:rPr>
          <w:rStyle w:val="StyleUnderline"/>
          <w:highlight w:val="cyan"/>
        </w:rPr>
        <w:t>any</w:t>
      </w:r>
      <w:r w:rsidRPr="00D7289F">
        <w:rPr>
          <w:rStyle w:val="StyleUnderline"/>
        </w:rPr>
        <w:t>one who exercises “</w:t>
      </w:r>
      <w:r w:rsidRPr="005E448C">
        <w:rPr>
          <w:rStyle w:val="StyleUnderline"/>
          <w:highlight w:val="cyan"/>
        </w:rPr>
        <w:t>supervisory</w:t>
      </w:r>
      <w:r w:rsidRPr="00D7289F">
        <w:rPr>
          <w:rStyle w:val="StyleUnderline"/>
        </w:rPr>
        <w:t xml:space="preserve">” </w:t>
      </w:r>
      <w:r w:rsidRPr="005E448C">
        <w:rPr>
          <w:rStyle w:val="StyleUnderline"/>
          <w:highlight w:val="cyan"/>
        </w:rPr>
        <w:t>authority</w:t>
      </w:r>
      <w:r w:rsidRPr="005F22D7">
        <w:rPr>
          <w:sz w:val="16"/>
        </w:rPr>
        <w:t xml:space="preserve"> over other workers </w:t>
      </w:r>
      <w:r w:rsidRPr="005E448C">
        <w:rPr>
          <w:rStyle w:val="StyleUnderline"/>
          <w:highlight w:val="cyan"/>
        </w:rPr>
        <w:t>is excluded</w:t>
      </w:r>
      <w:r w:rsidRPr="00D7289F">
        <w:rPr>
          <w:rStyle w:val="StyleUnderline"/>
        </w:rPr>
        <w:t xml:space="preserve"> from bargaining protections</w:t>
      </w:r>
      <w:r w:rsidRPr="005F22D7">
        <w:rPr>
          <w:sz w:val="16"/>
        </w:rPr>
        <w:t xml:space="preserve">. The </w:t>
      </w:r>
      <w:r w:rsidRPr="00787005">
        <w:rPr>
          <w:rStyle w:val="StyleUnderline"/>
        </w:rPr>
        <w:t>protections</w:t>
      </w:r>
      <w:r w:rsidRPr="005F22D7">
        <w:rPr>
          <w:sz w:val="16"/>
        </w:rPr>
        <w:t xml:space="preserve"> thus </w:t>
      </w:r>
      <w:r w:rsidRPr="00D7289F">
        <w:rPr>
          <w:rStyle w:val="StyleUnderline"/>
        </w:rPr>
        <w:t>don’t</w:t>
      </w:r>
      <w:r w:rsidRPr="005F22D7">
        <w:rPr>
          <w:sz w:val="16"/>
        </w:rPr>
        <w:t xml:space="preserve"> </w:t>
      </w:r>
      <w:r w:rsidRPr="00D7289F">
        <w:rPr>
          <w:rStyle w:val="StyleUnderline"/>
        </w:rPr>
        <w:t xml:space="preserve">reach the categories of </w:t>
      </w:r>
      <w:r w:rsidRPr="00787005">
        <w:rPr>
          <w:rStyle w:val="StyleUnderline"/>
        </w:rPr>
        <w:t xml:space="preserve">workers that </w:t>
      </w:r>
      <w:r w:rsidRPr="00B46049">
        <w:rPr>
          <w:rStyle w:val="Emphasis"/>
        </w:rPr>
        <w:t>participate regularly</w:t>
      </w:r>
      <w:r w:rsidRPr="00787005">
        <w:rPr>
          <w:sz w:val="16"/>
        </w:rPr>
        <w:t xml:space="preserve"> </w:t>
      </w:r>
      <w:r w:rsidRPr="00787005">
        <w:rPr>
          <w:rStyle w:val="StyleUnderline"/>
        </w:rPr>
        <w:t>in</w:t>
      </w:r>
      <w:r w:rsidRPr="00D7289F">
        <w:rPr>
          <w:rStyle w:val="StyleUnderline"/>
        </w:rPr>
        <w:t xml:space="preserve"> the formulation of </w:t>
      </w:r>
      <w:r w:rsidRPr="00B46049">
        <w:rPr>
          <w:rStyle w:val="Emphasis"/>
        </w:rPr>
        <w:t>high-level agency policies</w:t>
      </w:r>
      <w:r w:rsidRPr="005F22D7">
        <w:rPr>
          <w:sz w:val="16"/>
        </w:rPr>
        <w:t xml:space="preserve">. Instead, </w:t>
      </w:r>
      <w:r w:rsidRPr="00D7289F">
        <w:rPr>
          <w:rStyle w:val="StyleUnderline"/>
        </w:rPr>
        <w:t xml:space="preserve">they </w:t>
      </w:r>
      <w:r w:rsidRPr="00787005">
        <w:rPr>
          <w:rStyle w:val="StyleUnderline"/>
        </w:rPr>
        <w:t>cover</w:t>
      </w:r>
      <w:r w:rsidRPr="00D7289F">
        <w:rPr>
          <w:rStyle w:val="StyleUnderline"/>
        </w:rPr>
        <w:t xml:space="preserve"> primarily </w:t>
      </w:r>
      <w:r w:rsidRPr="005E448C">
        <w:rPr>
          <w:rStyle w:val="Emphasis"/>
          <w:highlight w:val="cyan"/>
        </w:rPr>
        <w:t xml:space="preserve">front-line </w:t>
      </w:r>
      <w:r w:rsidRPr="00B46049">
        <w:rPr>
          <w:rStyle w:val="Emphasis"/>
        </w:rPr>
        <w:t>workers</w:t>
      </w:r>
      <w:r w:rsidRPr="005F22D7">
        <w:rPr>
          <w:sz w:val="16"/>
        </w:rPr>
        <w:t>—</w:t>
      </w:r>
      <w:r w:rsidRPr="00D7289F">
        <w:rPr>
          <w:rStyle w:val="StyleUnderline"/>
        </w:rPr>
        <w:t>everyone from scientists, economists</w:t>
      </w:r>
      <w:r w:rsidRPr="005F22D7">
        <w:rPr>
          <w:sz w:val="16"/>
        </w:rPr>
        <w:t xml:space="preserve">, </w:t>
      </w:r>
      <w:r w:rsidRPr="00D7289F">
        <w:rPr>
          <w:rStyle w:val="StyleUnderline"/>
        </w:rPr>
        <w:t>and litigation attorneys to</w:t>
      </w:r>
      <w:r w:rsidRPr="005F22D7">
        <w:rPr>
          <w:sz w:val="16"/>
        </w:rPr>
        <w:t xml:space="preserve"> </w:t>
      </w:r>
      <w:r w:rsidRPr="00D7289F">
        <w:rPr>
          <w:rStyle w:val="StyleUnderline"/>
        </w:rPr>
        <w:t>prison guards and park rangers</w:t>
      </w:r>
      <w:r w:rsidRPr="005F22D7">
        <w:rPr>
          <w:sz w:val="16"/>
        </w:rPr>
        <w:t xml:space="preserve">. </w:t>
      </w:r>
      <w:r w:rsidRPr="00787005">
        <w:rPr>
          <w:rStyle w:val="StyleUnderline"/>
        </w:rPr>
        <w:t>These</w:t>
      </w:r>
      <w:r w:rsidRPr="00D7289F">
        <w:rPr>
          <w:rStyle w:val="StyleUnderline"/>
        </w:rPr>
        <w:t xml:space="preserve"> positions are key to ensuring that</w:t>
      </w:r>
      <w:r w:rsidRPr="005F22D7">
        <w:rPr>
          <w:sz w:val="16"/>
        </w:rPr>
        <w:t xml:space="preserve"> the </w:t>
      </w:r>
      <w:r w:rsidRPr="00D7289F">
        <w:rPr>
          <w:rStyle w:val="StyleUnderline"/>
        </w:rPr>
        <w:t>laws</w:t>
      </w:r>
      <w:r w:rsidRPr="005F22D7">
        <w:rPr>
          <w:sz w:val="16"/>
        </w:rPr>
        <w:t xml:space="preserve"> Congress has written </w:t>
      </w:r>
      <w:r w:rsidRPr="00D7289F">
        <w:rPr>
          <w:rStyle w:val="StyleUnderline"/>
        </w:rPr>
        <w:t>are</w:t>
      </w:r>
      <w:r w:rsidRPr="005F22D7">
        <w:rPr>
          <w:sz w:val="16"/>
        </w:rPr>
        <w:t xml:space="preserve"> faithfully </w:t>
      </w:r>
      <w:r w:rsidRPr="00B46049">
        <w:rPr>
          <w:rStyle w:val="Emphasis"/>
        </w:rPr>
        <w:t>executed</w:t>
      </w:r>
      <w:r w:rsidRPr="005F22D7">
        <w:rPr>
          <w:sz w:val="16"/>
        </w:rPr>
        <w:t xml:space="preserve"> by competent staffs, </w:t>
      </w:r>
      <w:r w:rsidRPr="00D7289F">
        <w:rPr>
          <w:rStyle w:val="StyleUnderline"/>
        </w:rPr>
        <w:t xml:space="preserve">but </w:t>
      </w:r>
      <w:r w:rsidRPr="005E448C">
        <w:rPr>
          <w:rStyle w:val="Emphasis"/>
          <w:highlight w:val="cyan"/>
        </w:rPr>
        <w:t>don’t formulate</w:t>
      </w:r>
      <w:r w:rsidRPr="005F22D7">
        <w:rPr>
          <w:sz w:val="16"/>
        </w:rPr>
        <w:t xml:space="preserve"> </w:t>
      </w:r>
      <w:r w:rsidRPr="00D7289F">
        <w:rPr>
          <w:rStyle w:val="StyleUnderline"/>
        </w:rPr>
        <w:t xml:space="preserve">the types of policies that we usually think of as </w:t>
      </w:r>
      <w:r w:rsidRPr="005E448C">
        <w:rPr>
          <w:rStyle w:val="StyleUnderline"/>
          <w:highlight w:val="cyan"/>
        </w:rPr>
        <w:t>presidential prerogatives</w:t>
      </w:r>
      <w:r w:rsidRPr="00D7289F">
        <w:rPr>
          <w:rStyle w:val="StyleUnderline"/>
        </w:rPr>
        <w:t>.</w:t>
      </w:r>
    </w:p>
    <w:p w14:paraId="427FAB5D" w14:textId="77777777" w:rsidR="00BA6046" w:rsidRDefault="00BA6046" w:rsidP="00BA6046">
      <w:r w:rsidRPr="005F22D7">
        <w:rPr>
          <w:sz w:val="16"/>
        </w:rPr>
        <w:t xml:space="preserve">Second, to the extent that specific contractual provisions do impact policy, </w:t>
      </w:r>
      <w:r w:rsidRPr="00384AFE">
        <w:rPr>
          <w:rStyle w:val="StyleUnderline"/>
        </w:rPr>
        <w:t xml:space="preserve">federal law has built in </w:t>
      </w:r>
      <w:r w:rsidRPr="005E448C">
        <w:rPr>
          <w:rStyle w:val="Emphasis"/>
          <w:highlight w:val="cyan"/>
        </w:rPr>
        <w:t>robust protections</w:t>
      </w:r>
      <w:r w:rsidRPr="005E448C">
        <w:rPr>
          <w:rStyle w:val="StyleUnderline"/>
          <w:highlight w:val="cyan"/>
        </w:rPr>
        <w:t xml:space="preserve"> for presidential discretion</w:t>
      </w:r>
      <w:r w:rsidRPr="005F22D7">
        <w:rPr>
          <w:sz w:val="16"/>
        </w:rPr>
        <w:t xml:space="preserve">. The </w:t>
      </w:r>
      <w:r w:rsidRPr="00384AFE">
        <w:rPr>
          <w:rStyle w:val="StyleUnderline"/>
        </w:rPr>
        <w:t xml:space="preserve">CSRA contains provisions </w:t>
      </w:r>
      <w:r w:rsidRPr="005E448C">
        <w:rPr>
          <w:rStyle w:val="StyleUnderline"/>
          <w:highlight w:val="cyan"/>
        </w:rPr>
        <w:t xml:space="preserve">that </w:t>
      </w:r>
      <w:r w:rsidRPr="005E448C">
        <w:rPr>
          <w:rStyle w:val="Emphasis"/>
          <w:highlight w:val="cyan"/>
        </w:rPr>
        <w:t>prohibit</w:t>
      </w:r>
      <w:r w:rsidRPr="00384AFE">
        <w:rPr>
          <w:rStyle w:val="StyleUnderline"/>
        </w:rPr>
        <w:t xml:space="preserve"> </w:t>
      </w:r>
      <w:r w:rsidRPr="005E448C">
        <w:rPr>
          <w:rStyle w:val="Emphasis"/>
          <w:highlight w:val="cyan"/>
        </w:rPr>
        <w:t>c</w:t>
      </w:r>
      <w:r w:rsidRPr="00384AFE">
        <w:rPr>
          <w:rStyle w:val="StyleUnderline"/>
        </w:rPr>
        <w:t xml:space="preserve">ollective </w:t>
      </w:r>
      <w:r w:rsidRPr="005E448C">
        <w:rPr>
          <w:rStyle w:val="Emphasis"/>
          <w:highlight w:val="cyan"/>
        </w:rPr>
        <w:t>b</w:t>
      </w:r>
      <w:r w:rsidRPr="00384AFE">
        <w:rPr>
          <w:rStyle w:val="StyleUnderline"/>
        </w:rPr>
        <w:t xml:space="preserve">argaining </w:t>
      </w:r>
      <w:r w:rsidRPr="00B46049">
        <w:rPr>
          <w:rStyle w:val="Emphasis"/>
        </w:rPr>
        <w:t>a</w:t>
      </w:r>
      <w:r w:rsidRPr="00384AFE">
        <w:rPr>
          <w:rStyle w:val="StyleUnderline"/>
        </w:rPr>
        <w:t xml:space="preserve">greements </w:t>
      </w:r>
      <w:r w:rsidRPr="005E448C">
        <w:rPr>
          <w:rStyle w:val="Emphasis"/>
          <w:highlight w:val="cyan"/>
        </w:rPr>
        <w:t>from infringing on</w:t>
      </w:r>
      <w:r w:rsidRPr="005F22D7">
        <w:rPr>
          <w:sz w:val="16"/>
        </w:rPr>
        <w:t xml:space="preserve"> </w:t>
      </w:r>
      <w:r w:rsidRPr="00384AFE">
        <w:rPr>
          <w:rStyle w:val="StyleUnderline"/>
        </w:rPr>
        <w:t>the President’s “</w:t>
      </w:r>
      <w:r w:rsidRPr="005E448C">
        <w:rPr>
          <w:rStyle w:val="Emphasis"/>
          <w:highlight w:val="cyan"/>
        </w:rPr>
        <w:t>management rights</w:t>
      </w:r>
      <w:r w:rsidRPr="005F22D7">
        <w:rPr>
          <w:sz w:val="16"/>
        </w:rPr>
        <w:t xml:space="preserve">,” including </w:t>
      </w:r>
      <w:r w:rsidRPr="00384AFE">
        <w:rPr>
          <w:rStyle w:val="StyleUnderline"/>
        </w:rPr>
        <w:t xml:space="preserve">the right </w:t>
      </w:r>
      <w:r w:rsidRPr="005E448C">
        <w:rPr>
          <w:rStyle w:val="StyleUnderline"/>
          <w:highlight w:val="cyan"/>
        </w:rPr>
        <w:t xml:space="preserve">to </w:t>
      </w:r>
      <w:r w:rsidRPr="005E448C">
        <w:rPr>
          <w:rStyle w:val="Emphasis"/>
          <w:highlight w:val="cyan"/>
        </w:rPr>
        <w:t>determine</w:t>
      </w:r>
      <w:r w:rsidRPr="00384AFE">
        <w:rPr>
          <w:rStyle w:val="StyleUnderline"/>
        </w:rPr>
        <w:t xml:space="preserve"> the </w:t>
      </w:r>
      <w:r w:rsidRPr="005E448C">
        <w:rPr>
          <w:rStyle w:val="Emphasis"/>
          <w:highlight w:val="cyan"/>
        </w:rPr>
        <w:t>agency’s “mission</w:t>
      </w:r>
      <w:r w:rsidRPr="005E448C">
        <w:rPr>
          <w:sz w:val="16"/>
          <w:highlight w:val="cyan"/>
        </w:rPr>
        <w:t xml:space="preserve">, </w:t>
      </w:r>
      <w:r w:rsidRPr="005E448C">
        <w:rPr>
          <w:rStyle w:val="Emphasis"/>
          <w:highlight w:val="cyan"/>
        </w:rPr>
        <w:t>budget</w:t>
      </w:r>
      <w:r w:rsidRPr="005E448C">
        <w:rPr>
          <w:sz w:val="16"/>
          <w:highlight w:val="cyan"/>
        </w:rPr>
        <w:t xml:space="preserve">, </w:t>
      </w:r>
      <w:r w:rsidRPr="005E448C">
        <w:rPr>
          <w:rStyle w:val="Emphasis"/>
          <w:highlight w:val="cyan"/>
        </w:rPr>
        <w:t>organization</w:t>
      </w:r>
      <w:r w:rsidRPr="005E448C">
        <w:rPr>
          <w:sz w:val="16"/>
          <w:highlight w:val="cyan"/>
        </w:rPr>
        <w:t xml:space="preserve">, </w:t>
      </w:r>
      <w:r w:rsidRPr="005E448C">
        <w:rPr>
          <w:rStyle w:val="StyleUnderline"/>
          <w:highlight w:val="cyan"/>
        </w:rPr>
        <w:t xml:space="preserve">number of </w:t>
      </w:r>
      <w:r w:rsidRPr="005E448C">
        <w:rPr>
          <w:rStyle w:val="Emphasis"/>
          <w:highlight w:val="cyan"/>
        </w:rPr>
        <w:t>employees</w:t>
      </w:r>
      <w:r w:rsidRPr="005E448C">
        <w:rPr>
          <w:sz w:val="16"/>
          <w:highlight w:val="cyan"/>
        </w:rPr>
        <w:t xml:space="preserve">, </w:t>
      </w:r>
      <w:r w:rsidRPr="005E448C">
        <w:rPr>
          <w:rStyle w:val="StyleUnderline"/>
          <w:highlight w:val="cyan"/>
        </w:rPr>
        <w:t xml:space="preserve">and </w:t>
      </w:r>
      <w:r w:rsidRPr="00B46049">
        <w:rPr>
          <w:rStyle w:val="Emphasis"/>
        </w:rPr>
        <w:t xml:space="preserve">internal </w:t>
      </w:r>
      <w:r w:rsidRPr="005E448C">
        <w:rPr>
          <w:rStyle w:val="Emphasis"/>
          <w:highlight w:val="cyan"/>
        </w:rPr>
        <w:t>security practices</w:t>
      </w:r>
      <w:r w:rsidRPr="00787005">
        <w:rPr>
          <w:sz w:val="16"/>
        </w:rPr>
        <w:t xml:space="preserve">.” </w:t>
      </w:r>
      <w:r w:rsidRPr="00787005">
        <w:rPr>
          <w:rStyle w:val="StyleUnderline"/>
        </w:rPr>
        <w:t xml:space="preserve">When the workplace rights of civil servants </w:t>
      </w:r>
      <w:r w:rsidRPr="00B46049">
        <w:rPr>
          <w:rStyle w:val="Emphasis"/>
        </w:rPr>
        <w:t>conflict with</w:t>
      </w:r>
      <w:r w:rsidRPr="00787005">
        <w:rPr>
          <w:rStyle w:val="StyleUnderline"/>
        </w:rPr>
        <w:t xml:space="preserve"> the </w:t>
      </w:r>
      <w:r w:rsidRPr="00B46049">
        <w:rPr>
          <w:rStyle w:val="Emphasis"/>
        </w:rPr>
        <w:t>policy initiatives of the President</w:t>
      </w:r>
      <w:r w:rsidRPr="005F22D7">
        <w:rPr>
          <w:sz w:val="16"/>
        </w:rPr>
        <w:t>, the CSRA provides a comprehensive adjudicatory structure for hashing out the dispute—ensuring that the rights of labor and the need to preserve state capacity are balanced against the political prerogatives of the Chief Executive. Moreover, the CSRA gives the President additional discretion to exempt otherwise protected workers from collective bargaining when doing so is necessary to protecting vital interests like “national security.”</w:t>
      </w:r>
    </w:p>
    <w:p w14:paraId="36DDE807" w14:textId="77777777" w:rsidR="00BA6046" w:rsidRDefault="00BA6046" w:rsidP="00BA6046"/>
    <w:p w14:paraId="7E019C5E" w14:textId="77777777" w:rsidR="00BA6046" w:rsidRPr="00BE3545" w:rsidRDefault="00BA6046" w:rsidP="00BA6046">
      <w:pPr>
        <w:pStyle w:val="Heading4"/>
      </w:pPr>
      <w:r>
        <w:lastRenderedPageBreak/>
        <w:t xml:space="preserve">Workers are </w:t>
      </w:r>
      <w:r w:rsidRPr="00BE3545">
        <w:rPr>
          <w:u w:val="single"/>
        </w:rPr>
        <w:t>sticking it out</w:t>
      </w:r>
      <w:r>
        <w:t>.</w:t>
      </w:r>
    </w:p>
    <w:p w14:paraId="1ED8B28B" w14:textId="77777777" w:rsidR="00BA6046" w:rsidRDefault="00BA6046" w:rsidP="00BA6046">
      <w:r w:rsidRPr="00365DD7">
        <w:t xml:space="preserve">Erin </w:t>
      </w:r>
      <w:r w:rsidRPr="00365DD7">
        <w:rPr>
          <w:rStyle w:val="Style13ptBold"/>
        </w:rPr>
        <w:t xml:space="preserve">Schumaker </w:t>
      </w:r>
      <w:r>
        <w:rPr>
          <w:rStyle w:val="Style13ptBold"/>
        </w:rPr>
        <w:t>25</w:t>
      </w:r>
      <w:r>
        <w:t>. H</w:t>
      </w:r>
      <w:r w:rsidRPr="00365DD7">
        <w:t xml:space="preserve">ealth care reporter at </w:t>
      </w:r>
      <w:r>
        <w:t>Politico</w:t>
      </w:r>
      <w:r w:rsidRPr="00365DD7">
        <w:t xml:space="preserve">, </w:t>
      </w:r>
      <w:r>
        <w:t xml:space="preserve">covering </w:t>
      </w:r>
      <w:r w:rsidRPr="00365DD7">
        <w:t>the National Institutes of Health</w:t>
      </w:r>
      <w:r>
        <w:t>. “</w:t>
      </w:r>
      <w:r w:rsidRPr="00365DD7">
        <w:t>The ‘deep state’ is proving to Trump it’s a worthy foe</w:t>
      </w:r>
      <w:r>
        <w:t>.”</w:t>
      </w:r>
      <w:r w:rsidRPr="00365DD7">
        <w:t xml:space="preserve"> https://www.politico.com/news/2025/09/14/trump-federal-workers-deep-state-civil-service-00558940</w:t>
      </w:r>
    </w:p>
    <w:p w14:paraId="7A4643A7" w14:textId="77777777" w:rsidR="00BA6046" w:rsidRPr="00491A84" w:rsidRDefault="00BA6046" w:rsidP="00BA6046">
      <w:pPr>
        <w:rPr>
          <w:sz w:val="16"/>
        </w:rPr>
      </w:pPr>
      <w:r w:rsidRPr="00491A84">
        <w:rPr>
          <w:sz w:val="16"/>
        </w:rPr>
        <w:t xml:space="preserve">But </w:t>
      </w:r>
      <w:r w:rsidRPr="005E448C">
        <w:rPr>
          <w:rStyle w:val="StyleUnderline"/>
          <w:highlight w:val="cyan"/>
        </w:rPr>
        <w:t>if Trump’s goal was to dismantle the workforce</w:t>
      </w:r>
      <w:r w:rsidRPr="00491A84">
        <w:rPr>
          <w:rStyle w:val="StyleUnderline"/>
        </w:rPr>
        <w:t xml:space="preserve"> he calls the</w:t>
      </w:r>
      <w:r w:rsidRPr="00491A84">
        <w:rPr>
          <w:sz w:val="16"/>
        </w:rPr>
        <w:t xml:space="preserve"> “</w:t>
      </w:r>
      <w:r w:rsidRPr="00B46049">
        <w:rPr>
          <w:rStyle w:val="Emphasis"/>
        </w:rPr>
        <w:t>deep state</w:t>
      </w:r>
      <w:r w:rsidRPr="00491A84">
        <w:rPr>
          <w:sz w:val="16"/>
        </w:rPr>
        <w:t xml:space="preserve">” — and blames for the failings of his first term — </w:t>
      </w:r>
      <w:r w:rsidRPr="005E448C">
        <w:rPr>
          <w:rStyle w:val="StyleUnderline"/>
          <w:highlight w:val="cyan"/>
        </w:rPr>
        <w:t xml:space="preserve">he’s got a </w:t>
      </w:r>
      <w:r w:rsidRPr="005E448C">
        <w:rPr>
          <w:rStyle w:val="Emphasis"/>
          <w:sz w:val="30"/>
          <w:szCs w:val="30"/>
          <w:highlight w:val="cyan"/>
        </w:rPr>
        <w:t>long way to go</w:t>
      </w:r>
      <w:r w:rsidRPr="00491A84">
        <w:rPr>
          <w:sz w:val="16"/>
        </w:rPr>
        <w:t xml:space="preserve">. Although he’s disrupted swaths of the government, </w:t>
      </w:r>
      <w:r w:rsidRPr="005E448C">
        <w:rPr>
          <w:rStyle w:val="StyleUnderline"/>
          <w:highlight w:val="cyan"/>
        </w:rPr>
        <w:t xml:space="preserve">the </w:t>
      </w:r>
      <w:r w:rsidRPr="005E448C">
        <w:rPr>
          <w:rStyle w:val="Emphasis"/>
          <w:highlight w:val="cyan"/>
        </w:rPr>
        <w:t>vast majority</w:t>
      </w:r>
      <w:r w:rsidRPr="005E448C">
        <w:rPr>
          <w:rStyle w:val="StyleUnderline"/>
          <w:highlight w:val="cyan"/>
        </w:rPr>
        <w:t xml:space="preserve"> of</w:t>
      </w:r>
      <w:r w:rsidRPr="0008029C">
        <w:rPr>
          <w:rStyle w:val="StyleUnderline"/>
        </w:rPr>
        <w:t xml:space="preserve"> </w:t>
      </w:r>
      <w:r w:rsidRPr="00B46049">
        <w:rPr>
          <w:rStyle w:val="Emphasis"/>
        </w:rPr>
        <w:t xml:space="preserve">career </w:t>
      </w:r>
      <w:r w:rsidRPr="005E448C">
        <w:rPr>
          <w:rStyle w:val="Emphasis"/>
          <w:highlight w:val="cyan"/>
        </w:rPr>
        <w:t>federal employees</w:t>
      </w:r>
      <w:r w:rsidRPr="00491A84">
        <w:rPr>
          <w:sz w:val="16"/>
        </w:rPr>
        <w:t xml:space="preserve"> who </w:t>
      </w:r>
      <w:r w:rsidRPr="005E448C">
        <w:rPr>
          <w:rStyle w:val="Emphasis"/>
          <w:highlight w:val="cyan"/>
        </w:rPr>
        <w:t>avoided</w:t>
      </w:r>
      <w:r w:rsidRPr="00491A84">
        <w:rPr>
          <w:rStyle w:val="StyleUnderline"/>
        </w:rPr>
        <w:t xml:space="preserve"> the </w:t>
      </w:r>
      <w:r w:rsidRPr="005E448C">
        <w:rPr>
          <w:rStyle w:val="Emphasis"/>
          <w:highlight w:val="cyan"/>
        </w:rPr>
        <w:t>firings</w:t>
      </w:r>
      <w:r w:rsidRPr="00491A84">
        <w:rPr>
          <w:sz w:val="16"/>
        </w:rPr>
        <w:t xml:space="preserve"> of the past seven months </w:t>
      </w:r>
      <w:r w:rsidRPr="005E448C">
        <w:rPr>
          <w:rStyle w:val="StyleUnderline"/>
          <w:highlight w:val="cyan"/>
        </w:rPr>
        <w:t xml:space="preserve">are </w:t>
      </w:r>
      <w:r w:rsidRPr="005E448C">
        <w:rPr>
          <w:rStyle w:val="Emphasis"/>
          <w:highlight w:val="cyan"/>
        </w:rPr>
        <w:t>sticking it out</w:t>
      </w:r>
      <w:r w:rsidRPr="00491A84">
        <w:rPr>
          <w:sz w:val="16"/>
        </w:rPr>
        <w:t>, according to Labor Department statistics and the White House’s own admission.</w:t>
      </w:r>
    </w:p>
    <w:p w14:paraId="749E509B" w14:textId="77777777" w:rsidR="00BA6046" w:rsidRPr="00125B25" w:rsidRDefault="00BA6046" w:rsidP="00BA6046">
      <w:pPr>
        <w:rPr>
          <w:sz w:val="16"/>
        </w:rPr>
      </w:pPr>
      <w:r w:rsidRPr="00125B25">
        <w:rPr>
          <w:sz w:val="16"/>
        </w:rPr>
        <w:t xml:space="preserve">Many of those who’ve chosen to remain are keeping their heads down. Some aren’t — and </w:t>
      </w:r>
      <w:r w:rsidRPr="00125B25">
        <w:rPr>
          <w:rStyle w:val="StyleUnderline"/>
        </w:rPr>
        <w:t xml:space="preserve">their </w:t>
      </w:r>
      <w:r w:rsidRPr="005E448C">
        <w:rPr>
          <w:rStyle w:val="Emphasis"/>
          <w:highlight w:val="cyan"/>
        </w:rPr>
        <w:t>open defiance</w:t>
      </w:r>
      <w:r w:rsidRPr="005E448C">
        <w:rPr>
          <w:rStyle w:val="StyleUnderline"/>
          <w:highlight w:val="cyan"/>
        </w:rPr>
        <w:t xml:space="preserve"> of </w:t>
      </w:r>
      <w:r w:rsidRPr="005E448C">
        <w:rPr>
          <w:rStyle w:val="Emphasis"/>
          <w:highlight w:val="cyan"/>
        </w:rPr>
        <w:t>Trump</w:t>
      </w:r>
      <w:r w:rsidRPr="005D0A9A">
        <w:rPr>
          <w:rStyle w:val="Emphasis"/>
        </w:rPr>
        <w:t xml:space="preserve"> administration policies</w:t>
      </w:r>
      <w:r w:rsidRPr="00125B25">
        <w:rPr>
          <w:sz w:val="16"/>
        </w:rPr>
        <w:t xml:space="preserve"> may </w:t>
      </w:r>
      <w:r w:rsidRPr="005E448C">
        <w:rPr>
          <w:rStyle w:val="StyleUnderline"/>
          <w:highlight w:val="cyan"/>
        </w:rPr>
        <w:t xml:space="preserve">make it </w:t>
      </w:r>
      <w:r w:rsidRPr="005E448C">
        <w:rPr>
          <w:rStyle w:val="Emphasis"/>
          <w:highlight w:val="cyan"/>
        </w:rPr>
        <w:t>harder</w:t>
      </w:r>
      <w:r w:rsidRPr="00125B25">
        <w:rPr>
          <w:rStyle w:val="StyleUnderline"/>
        </w:rPr>
        <w:t xml:space="preserve"> for the administration to </w:t>
      </w:r>
      <w:r w:rsidRPr="00B46049">
        <w:rPr>
          <w:rStyle w:val="Emphasis"/>
        </w:rPr>
        <w:t>achieve Trump’s goals</w:t>
      </w:r>
      <w:r w:rsidRPr="00125B25">
        <w:rPr>
          <w:sz w:val="16"/>
        </w:rPr>
        <w:t xml:space="preserve"> — much like Trump complained they did in his first term.</w:t>
      </w:r>
    </w:p>
    <w:p w14:paraId="78873C92" w14:textId="77777777" w:rsidR="00BA6046" w:rsidRPr="00125B25" w:rsidRDefault="00BA6046" w:rsidP="00BA6046">
      <w:pPr>
        <w:rPr>
          <w:sz w:val="16"/>
        </w:rPr>
      </w:pPr>
      <w:r w:rsidRPr="00125B25">
        <w:rPr>
          <w:sz w:val="16"/>
        </w:rPr>
        <w:t xml:space="preserve">At the end of the day, </w:t>
      </w:r>
      <w:r w:rsidRPr="00B46049">
        <w:rPr>
          <w:rStyle w:val="Emphasis"/>
        </w:rPr>
        <w:t>career staffers</w:t>
      </w:r>
      <w:r w:rsidRPr="00125B25">
        <w:rPr>
          <w:sz w:val="16"/>
        </w:rPr>
        <w:t xml:space="preserve"> still </w:t>
      </w:r>
      <w:r w:rsidRPr="00125B25">
        <w:rPr>
          <w:rStyle w:val="StyleUnderline"/>
        </w:rPr>
        <w:t>believe</w:t>
      </w:r>
      <w:r w:rsidRPr="00125B25">
        <w:rPr>
          <w:sz w:val="16"/>
        </w:rPr>
        <w:t xml:space="preserve"> that </w:t>
      </w:r>
      <w:r w:rsidRPr="005E448C">
        <w:rPr>
          <w:rStyle w:val="StyleUnderline"/>
          <w:highlight w:val="cyan"/>
        </w:rPr>
        <w:t xml:space="preserve">politicians </w:t>
      </w:r>
      <w:r w:rsidRPr="005E448C">
        <w:rPr>
          <w:rStyle w:val="Emphasis"/>
          <w:highlight w:val="cyan"/>
        </w:rPr>
        <w:t>come and go</w:t>
      </w:r>
      <w:r w:rsidRPr="00125B25">
        <w:rPr>
          <w:rStyle w:val="StyleUnderline"/>
        </w:rPr>
        <w:t xml:space="preserve"> and </w:t>
      </w:r>
      <w:r w:rsidRPr="005E448C">
        <w:rPr>
          <w:rStyle w:val="StyleUnderline"/>
          <w:highlight w:val="cyan"/>
        </w:rPr>
        <w:t xml:space="preserve">it’s them who will </w:t>
      </w:r>
      <w:r w:rsidRPr="005E448C">
        <w:rPr>
          <w:rStyle w:val="Emphasis"/>
          <w:highlight w:val="cyan"/>
        </w:rPr>
        <w:t>persevere</w:t>
      </w:r>
      <w:r w:rsidRPr="00125B25">
        <w:rPr>
          <w:sz w:val="16"/>
        </w:rPr>
        <w:t>, the survivors told POLITICO.</w:t>
      </w:r>
    </w:p>
    <w:p w14:paraId="772BAD63" w14:textId="77777777" w:rsidR="00BA6046" w:rsidRPr="00125B25" w:rsidRDefault="00BA6046" w:rsidP="00BA6046">
      <w:pPr>
        <w:rPr>
          <w:sz w:val="16"/>
        </w:rPr>
      </w:pPr>
      <w:r w:rsidRPr="00125B25">
        <w:rPr>
          <w:sz w:val="16"/>
        </w:rPr>
        <w:t>“</w:t>
      </w:r>
      <w:r w:rsidRPr="005E448C">
        <w:rPr>
          <w:rStyle w:val="StyleUnderline"/>
          <w:highlight w:val="cyan"/>
        </w:rPr>
        <w:t xml:space="preserve">They are </w:t>
      </w:r>
      <w:r w:rsidRPr="005E448C">
        <w:rPr>
          <w:rStyle w:val="Emphasis"/>
          <w:highlight w:val="cyan"/>
        </w:rPr>
        <w:t>staying in their jobs</w:t>
      </w:r>
      <w:r w:rsidRPr="00125B25">
        <w:rPr>
          <w:sz w:val="16"/>
        </w:rPr>
        <w:t xml:space="preserve"> — </w:t>
      </w:r>
      <w:r w:rsidRPr="00125B25">
        <w:rPr>
          <w:rStyle w:val="StyleUnderline"/>
        </w:rPr>
        <w:t xml:space="preserve">the </w:t>
      </w:r>
      <w:r w:rsidRPr="00B46049">
        <w:rPr>
          <w:rStyle w:val="Emphasis"/>
        </w:rPr>
        <w:t>vast majority of people</w:t>
      </w:r>
      <w:r w:rsidRPr="00125B25">
        <w:rPr>
          <w:sz w:val="16"/>
        </w:rPr>
        <w:t xml:space="preserve">, </w:t>
      </w:r>
      <w:r w:rsidRPr="00125B25">
        <w:rPr>
          <w:rStyle w:val="StyleUnderline"/>
        </w:rPr>
        <w:t xml:space="preserve">even though they could get a job </w:t>
      </w:r>
      <w:r w:rsidRPr="00B46049">
        <w:rPr>
          <w:rStyle w:val="Emphasis"/>
        </w:rPr>
        <w:t>somewhere else</w:t>
      </w:r>
      <w:r w:rsidRPr="00125B25">
        <w:rPr>
          <w:sz w:val="16"/>
        </w:rPr>
        <w:t xml:space="preserve"> or look for a job somewhere else,” said Rushab Sanghvi, general counsel for the American Federation of Government Employees, whose bargaining agreements at at least six agencies Trump has sought to scuttle. “There will be a new administration, with new priorities.”</w:t>
      </w:r>
    </w:p>
    <w:p w14:paraId="61A7B503" w14:textId="77777777" w:rsidR="00BA6046" w:rsidRPr="00125B25" w:rsidRDefault="00BA6046" w:rsidP="00BA6046">
      <w:pPr>
        <w:rPr>
          <w:sz w:val="16"/>
        </w:rPr>
      </w:pPr>
      <w:r w:rsidRPr="00125B25">
        <w:rPr>
          <w:sz w:val="16"/>
        </w:rPr>
        <w:t>For many, that’s true, but for others, such as those in highly specialized fields like foreign aid, the job market for former government workers is limited. The Bureau of Labor Statistics said Sept. 9 it likely overestimated past job growth by hundreds of thousands, painting a grimmer picture of the employment market than previously thought. That too could be a factor in federal workers’ apparent resolve to stay.</w:t>
      </w:r>
    </w:p>
    <w:p w14:paraId="79D80C47" w14:textId="77777777" w:rsidR="00BA6046" w:rsidRPr="00125B25" w:rsidRDefault="00BA6046" w:rsidP="00BA6046">
      <w:pPr>
        <w:rPr>
          <w:sz w:val="16"/>
        </w:rPr>
      </w:pPr>
      <w:r w:rsidRPr="00125B25">
        <w:rPr>
          <w:sz w:val="16"/>
        </w:rPr>
        <w:t xml:space="preserve">While 200,000 federal workers have left the government this year, the most in a single year since World War II, </w:t>
      </w:r>
      <w:r w:rsidRPr="005E448C">
        <w:rPr>
          <w:rStyle w:val="StyleUnderline"/>
          <w:highlight w:val="cyan"/>
        </w:rPr>
        <w:t>Trump still employs</w:t>
      </w:r>
      <w:r w:rsidRPr="00125B25">
        <w:rPr>
          <w:sz w:val="16"/>
        </w:rPr>
        <w:t xml:space="preserve"> about </w:t>
      </w:r>
      <w:r w:rsidRPr="005E448C">
        <w:rPr>
          <w:rStyle w:val="Emphasis"/>
          <w:highlight w:val="cyan"/>
        </w:rPr>
        <w:t>2.2 million</w:t>
      </w:r>
      <w:r w:rsidRPr="00B46049">
        <w:rPr>
          <w:rStyle w:val="Emphasis"/>
        </w:rPr>
        <w:t xml:space="preserve"> civil servants</w:t>
      </w:r>
      <w:r w:rsidRPr="00125B25">
        <w:rPr>
          <w:sz w:val="16"/>
        </w:rPr>
        <w:t>.</w:t>
      </w:r>
    </w:p>
    <w:p w14:paraId="705BF7FA" w14:textId="77777777" w:rsidR="00BA6046" w:rsidRPr="00125B25" w:rsidRDefault="00BA6046" w:rsidP="00BA6046">
      <w:pPr>
        <w:rPr>
          <w:sz w:val="16"/>
        </w:rPr>
      </w:pPr>
      <w:r w:rsidRPr="00125B25">
        <w:rPr>
          <w:sz w:val="16"/>
        </w:rPr>
        <w:t xml:space="preserve">By year’s end, the administration expects to cut loose 100,000 more federal workers, according to the White House Office of Personnel Management. That’s a lot, but it amounts to a </w:t>
      </w:r>
      <w:r w:rsidRPr="005E448C">
        <w:rPr>
          <w:rStyle w:val="StyleUnderline"/>
          <w:highlight w:val="cyan"/>
        </w:rPr>
        <w:t>cut of</w:t>
      </w:r>
      <w:r w:rsidRPr="00125B25">
        <w:rPr>
          <w:rStyle w:val="StyleUnderline"/>
        </w:rPr>
        <w:t xml:space="preserve"> </w:t>
      </w:r>
      <w:r w:rsidRPr="00B46049">
        <w:rPr>
          <w:rStyle w:val="Emphasis"/>
        </w:rPr>
        <w:t xml:space="preserve">about </w:t>
      </w:r>
      <w:r w:rsidRPr="005E448C">
        <w:rPr>
          <w:rStyle w:val="Emphasis"/>
          <w:highlight w:val="cyan"/>
        </w:rPr>
        <w:t>12 percent</w:t>
      </w:r>
      <w:r w:rsidRPr="00125B25">
        <w:rPr>
          <w:sz w:val="16"/>
        </w:rPr>
        <w:t>.</w:t>
      </w:r>
    </w:p>
    <w:p w14:paraId="13451926" w14:textId="77777777" w:rsidR="00BA6046" w:rsidRPr="00125B25" w:rsidRDefault="00BA6046" w:rsidP="00BA6046">
      <w:pPr>
        <w:rPr>
          <w:sz w:val="16"/>
        </w:rPr>
      </w:pPr>
      <w:r w:rsidRPr="00125B25">
        <w:rPr>
          <w:sz w:val="16"/>
        </w:rPr>
        <w:t>Some agencies have taken bigger hits. Health Secretary Robert F. Kennedy Jr., for one, says he expects the staff of the Department of Health and Human Services will shrink by a quarter. Others, such as the Department of Education and the EPA, have taken deep blows.</w:t>
      </w:r>
    </w:p>
    <w:p w14:paraId="5CE28CDC" w14:textId="77777777" w:rsidR="00BA6046" w:rsidRPr="00125B25" w:rsidRDefault="00BA6046" w:rsidP="00BA6046">
      <w:pPr>
        <w:rPr>
          <w:sz w:val="16"/>
        </w:rPr>
      </w:pPr>
      <w:r w:rsidRPr="00125B25">
        <w:rPr>
          <w:sz w:val="16"/>
        </w:rPr>
        <w:t>In terms of sheer numbers, the biggest hits have come at the Department of Defense, which has shed 56,000 workers out of about 900,000 civilians; the Department of Agriculture, down 22,000 from about 98,000, and HHS, which has 13,000 fewer people on the payroll compared to a year ago, when there were 93,000, according to a tally as of the end of August compiled by the Partnership for Public Service, a nonprofit group that opposes Trump’s downsizing.</w:t>
      </w:r>
    </w:p>
    <w:p w14:paraId="7A42CDC1" w14:textId="77777777" w:rsidR="00BA6046" w:rsidRPr="00125B25" w:rsidRDefault="00BA6046" w:rsidP="00BA6046">
      <w:pPr>
        <w:rPr>
          <w:sz w:val="16"/>
        </w:rPr>
      </w:pPr>
      <w:r w:rsidRPr="00125B25">
        <w:rPr>
          <w:sz w:val="16"/>
        </w:rPr>
        <w:t xml:space="preserve">But for all of Trump’s broadsides — he’s called civil servants “crooked” and “dishonest” people who are “destroying this country” — </w:t>
      </w:r>
      <w:r w:rsidRPr="005E448C">
        <w:rPr>
          <w:rStyle w:val="StyleUnderline"/>
          <w:highlight w:val="cyan"/>
        </w:rPr>
        <w:t xml:space="preserve">the </w:t>
      </w:r>
      <w:r w:rsidRPr="005E448C">
        <w:rPr>
          <w:rStyle w:val="Emphasis"/>
          <w:highlight w:val="cyan"/>
        </w:rPr>
        <w:t>percentage of federal workers</w:t>
      </w:r>
      <w:r w:rsidRPr="005E448C">
        <w:rPr>
          <w:rStyle w:val="StyleUnderline"/>
          <w:highlight w:val="cyan"/>
        </w:rPr>
        <w:t xml:space="preserve"> quitting</w:t>
      </w:r>
      <w:r w:rsidRPr="00125B25">
        <w:rPr>
          <w:rStyle w:val="StyleUnderline"/>
        </w:rPr>
        <w:t xml:space="preserve"> each month </w:t>
      </w:r>
      <w:r w:rsidRPr="005E448C">
        <w:rPr>
          <w:rStyle w:val="Emphasis"/>
          <w:highlight w:val="cyan"/>
        </w:rPr>
        <w:t>hasn’t budged</w:t>
      </w:r>
      <w:r w:rsidRPr="00125B25">
        <w:rPr>
          <w:sz w:val="16"/>
        </w:rPr>
        <w:t xml:space="preserve">, according to Bureau of Labor Statistics data. </w:t>
      </w:r>
      <w:r w:rsidRPr="00125B25">
        <w:rPr>
          <w:rStyle w:val="StyleUnderline"/>
        </w:rPr>
        <w:t xml:space="preserve">The quit rate is </w:t>
      </w:r>
      <w:r w:rsidRPr="00B46049">
        <w:rPr>
          <w:rStyle w:val="Emphasis"/>
        </w:rPr>
        <w:t>holding steady at 0.5</w:t>
      </w:r>
      <w:r w:rsidRPr="00125B25">
        <w:rPr>
          <w:sz w:val="16"/>
        </w:rPr>
        <w:t xml:space="preserve"> percent as of July, </w:t>
      </w:r>
      <w:r w:rsidRPr="00125B25">
        <w:rPr>
          <w:rStyle w:val="StyleUnderline"/>
        </w:rPr>
        <w:t xml:space="preserve">the </w:t>
      </w:r>
      <w:r w:rsidRPr="005E448C">
        <w:rPr>
          <w:rStyle w:val="StyleUnderline"/>
          <w:highlight w:val="cyan"/>
        </w:rPr>
        <w:t>same</w:t>
      </w:r>
      <w:r w:rsidRPr="00125B25">
        <w:rPr>
          <w:rStyle w:val="StyleUnderline"/>
        </w:rPr>
        <w:t xml:space="preserve"> percentage </w:t>
      </w:r>
      <w:r w:rsidRPr="005E448C">
        <w:rPr>
          <w:rStyle w:val="StyleUnderline"/>
          <w:highlight w:val="cyan"/>
        </w:rPr>
        <w:t>as</w:t>
      </w:r>
      <w:r w:rsidRPr="00125B25">
        <w:rPr>
          <w:sz w:val="16"/>
        </w:rPr>
        <w:t xml:space="preserve"> last year </w:t>
      </w:r>
      <w:r w:rsidRPr="005E448C">
        <w:rPr>
          <w:rStyle w:val="Emphasis"/>
          <w:highlight w:val="cyan"/>
        </w:rPr>
        <w:t>before Trump took office</w:t>
      </w:r>
      <w:r w:rsidRPr="005E448C">
        <w:rPr>
          <w:rStyle w:val="StyleUnderline"/>
          <w:highlight w:val="cyan"/>
        </w:rPr>
        <w:t xml:space="preserve"> and down from</w:t>
      </w:r>
      <w:r w:rsidRPr="00125B25">
        <w:rPr>
          <w:sz w:val="16"/>
        </w:rPr>
        <w:t xml:space="preserve"> 0.7 percent at </w:t>
      </w:r>
      <w:r w:rsidRPr="005E448C">
        <w:rPr>
          <w:rStyle w:val="StyleUnderline"/>
          <w:highlight w:val="cyan"/>
        </w:rPr>
        <w:t>the</w:t>
      </w:r>
      <w:r w:rsidRPr="00125B25">
        <w:rPr>
          <w:rStyle w:val="StyleUnderline"/>
        </w:rPr>
        <w:t xml:space="preserve"> </w:t>
      </w:r>
      <w:r w:rsidRPr="00B46049">
        <w:rPr>
          <w:rStyle w:val="Emphasis"/>
        </w:rPr>
        <w:t xml:space="preserve">height of the </w:t>
      </w:r>
      <w:r w:rsidRPr="005E448C">
        <w:rPr>
          <w:rStyle w:val="Emphasis"/>
          <w:highlight w:val="cyan"/>
        </w:rPr>
        <w:t>pandemic</w:t>
      </w:r>
      <w:r w:rsidRPr="00125B25">
        <w:rPr>
          <w:sz w:val="16"/>
        </w:rPr>
        <w:t>.</w:t>
      </w:r>
    </w:p>
    <w:p w14:paraId="6FDC4C49" w14:textId="77777777" w:rsidR="00BA6046" w:rsidRPr="00125B25" w:rsidRDefault="00BA6046" w:rsidP="00BA6046">
      <w:pPr>
        <w:rPr>
          <w:sz w:val="16"/>
        </w:rPr>
      </w:pPr>
      <w:r w:rsidRPr="005E448C">
        <w:rPr>
          <w:rStyle w:val="StyleUnderline"/>
          <w:highlight w:val="cyan"/>
        </w:rPr>
        <w:t xml:space="preserve">A </w:t>
      </w:r>
      <w:r w:rsidRPr="005E448C">
        <w:rPr>
          <w:rStyle w:val="Emphasis"/>
          <w:highlight w:val="cyan"/>
        </w:rPr>
        <w:t>minority</w:t>
      </w:r>
      <w:r w:rsidRPr="00125B25">
        <w:rPr>
          <w:rStyle w:val="StyleUnderline"/>
        </w:rPr>
        <w:t xml:space="preserve"> of federal workers </w:t>
      </w:r>
      <w:r w:rsidRPr="005E448C">
        <w:rPr>
          <w:rStyle w:val="StyleUnderline"/>
          <w:highlight w:val="cyan"/>
        </w:rPr>
        <w:t>back Trump and</w:t>
      </w:r>
      <w:r w:rsidRPr="00125B25">
        <w:rPr>
          <w:rStyle w:val="StyleUnderline"/>
        </w:rPr>
        <w:t xml:space="preserve"> </w:t>
      </w:r>
      <w:r w:rsidRPr="00B46049">
        <w:rPr>
          <w:rStyle w:val="Emphasis"/>
        </w:rPr>
        <w:t xml:space="preserve">support </w:t>
      </w:r>
      <w:r w:rsidRPr="005E448C">
        <w:rPr>
          <w:rStyle w:val="Emphasis"/>
          <w:highlight w:val="cyan"/>
        </w:rPr>
        <w:t>what he’s doing</w:t>
      </w:r>
      <w:r w:rsidRPr="00125B25">
        <w:rPr>
          <w:sz w:val="16"/>
        </w:rPr>
        <w:t>. Thirty-eight percent of them voted for him last November, according to a Washington Post-Ipsos poll conducted in early March, and 83 percent of those who voted for Trump approved of his job performance, despite the turmoil in their workplaces that was well underway at the time.</w:t>
      </w:r>
    </w:p>
    <w:p w14:paraId="7167915D" w14:textId="77777777" w:rsidR="00BA6046" w:rsidRPr="00125B25" w:rsidRDefault="00BA6046" w:rsidP="00BA6046">
      <w:pPr>
        <w:rPr>
          <w:sz w:val="16"/>
        </w:rPr>
      </w:pPr>
      <w:r w:rsidRPr="00125B25">
        <w:rPr>
          <w:sz w:val="16"/>
        </w:rPr>
        <w:t>The quit rate among federal workers is still far below the 2.2 percent rate of the private sector.</w:t>
      </w:r>
    </w:p>
    <w:p w14:paraId="2D409EF0" w14:textId="77777777" w:rsidR="00BA6046" w:rsidRPr="00125B25" w:rsidRDefault="00BA6046" w:rsidP="00BA6046">
      <w:pPr>
        <w:rPr>
          <w:sz w:val="16"/>
        </w:rPr>
      </w:pPr>
      <w:r w:rsidRPr="00125B25">
        <w:rPr>
          <w:sz w:val="16"/>
        </w:rPr>
        <w:lastRenderedPageBreak/>
        <w:t xml:space="preserve">That’s despite the White House’s estimate that </w:t>
      </w:r>
      <w:r w:rsidRPr="005E448C">
        <w:rPr>
          <w:rStyle w:val="Emphasis"/>
          <w:highlight w:val="cyan"/>
        </w:rPr>
        <w:t>80 percent of</w:t>
      </w:r>
      <w:r w:rsidRPr="00B46049">
        <w:rPr>
          <w:rStyle w:val="Emphasis"/>
        </w:rPr>
        <w:t xml:space="preserve"> the </w:t>
      </w:r>
      <w:r w:rsidRPr="005E448C">
        <w:rPr>
          <w:rStyle w:val="Emphasis"/>
          <w:highlight w:val="cyan"/>
        </w:rPr>
        <w:t>departures</w:t>
      </w:r>
      <w:r w:rsidRPr="005E448C">
        <w:rPr>
          <w:rStyle w:val="StyleUnderline"/>
          <w:highlight w:val="cyan"/>
        </w:rPr>
        <w:t xml:space="preserve"> were </w:t>
      </w:r>
      <w:r w:rsidRPr="005E448C">
        <w:rPr>
          <w:rStyle w:val="Emphasis"/>
          <w:highlight w:val="cyan"/>
        </w:rPr>
        <w:t>voluntary</w:t>
      </w:r>
      <w:r w:rsidRPr="00125B25">
        <w:rPr>
          <w:sz w:val="16"/>
        </w:rPr>
        <w:t>.</w:t>
      </w:r>
    </w:p>
    <w:p w14:paraId="231E244C" w14:textId="77777777" w:rsidR="00BA6046" w:rsidRPr="00125B25" w:rsidRDefault="00BA6046" w:rsidP="00BA6046">
      <w:pPr>
        <w:rPr>
          <w:sz w:val="16"/>
        </w:rPr>
      </w:pPr>
      <w:r w:rsidRPr="00125B25">
        <w:rPr>
          <w:sz w:val="16"/>
        </w:rPr>
        <w:t xml:space="preserve">It’s not clear how </w:t>
      </w:r>
      <w:r w:rsidRPr="005E448C">
        <w:rPr>
          <w:rStyle w:val="StyleUnderline"/>
          <w:highlight w:val="cyan"/>
        </w:rPr>
        <w:t>many</w:t>
      </w:r>
      <w:r w:rsidRPr="00125B25">
        <w:rPr>
          <w:rStyle w:val="StyleUnderline"/>
        </w:rPr>
        <w:t xml:space="preserve"> of those workers </w:t>
      </w:r>
      <w:r w:rsidRPr="005E448C">
        <w:rPr>
          <w:rStyle w:val="StyleUnderline"/>
          <w:highlight w:val="cyan"/>
        </w:rPr>
        <w:t>were planning to</w:t>
      </w:r>
      <w:r w:rsidRPr="00125B25">
        <w:rPr>
          <w:rStyle w:val="StyleUnderline"/>
        </w:rPr>
        <w:t xml:space="preserve"> quit</w:t>
      </w:r>
      <w:r w:rsidRPr="00125B25">
        <w:rPr>
          <w:sz w:val="16"/>
        </w:rPr>
        <w:t xml:space="preserve">, </w:t>
      </w:r>
      <w:r w:rsidRPr="00125B25">
        <w:rPr>
          <w:rStyle w:val="StyleUnderline"/>
        </w:rPr>
        <w:t xml:space="preserve">or </w:t>
      </w:r>
      <w:r w:rsidRPr="005E448C">
        <w:rPr>
          <w:rStyle w:val="Emphasis"/>
          <w:highlight w:val="cyan"/>
        </w:rPr>
        <w:t>retire</w:t>
      </w:r>
      <w:r w:rsidRPr="00125B25">
        <w:rPr>
          <w:sz w:val="16"/>
        </w:rPr>
        <w:t xml:space="preserve">, </w:t>
      </w:r>
      <w:r w:rsidRPr="005E448C">
        <w:rPr>
          <w:rStyle w:val="Emphasis"/>
          <w:highlight w:val="cyan"/>
        </w:rPr>
        <w:t>anyway</w:t>
      </w:r>
      <w:r w:rsidRPr="00125B25">
        <w:rPr>
          <w:sz w:val="16"/>
        </w:rPr>
        <w:t xml:space="preserve"> — </w:t>
      </w:r>
      <w:r w:rsidRPr="00125B25">
        <w:rPr>
          <w:rStyle w:val="StyleUnderline"/>
        </w:rPr>
        <w:t xml:space="preserve">and </w:t>
      </w:r>
      <w:r w:rsidRPr="005E448C">
        <w:rPr>
          <w:rStyle w:val="StyleUnderline"/>
          <w:highlight w:val="cyan"/>
        </w:rPr>
        <w:t>enjoyed</w:t>
      </w:r>
      <w:r w:rsidRPr="00125B25">
        <w:rPr>
          <w:rStyle w:val="StyleUnderline"/>
        </w:rPr>
        <w:t xml:space="preserve"> a few </w:t>
      </w:r>
      <w:r w:rsidRPr="005E448C">
        <w:rPr>
          <w:rStyle w:val="StyleUnderline"/>
          <w:highlight w:val="cyan"/>
        </w:rPr>
        <w:t>extra</w:t>
      </w:r>
      <w:r w:rsidRPr="00125B25">
        <w:rPr>
          <w:rStyle w:val="StyleUnderline"/>
        </w:rPr>
        <w:t xml:space="preserve"> months’ </w:t>
      </w:r>
      <w:r w:rsidRPr="005E448C">
        <w:rPr>
          <w:rStyle w:val="StyleUnderline"/>
          <w:highlight w:val="cyan"/>
        </w:rPr>
        <w:t>pay thanks to</w:t>
      </w:r>
      <w:r w:rsidRPr="00125B25">
        <w:rPr>
          <w:sz w:val="16"/>
        </w:rPr>
        <w:t xml:space="preserve"> the “</w:t>
      </w:r>
      <w:r w:rsidRPr="005E448C">
        <w:rPr>
          <w:rStyle w:val="Emphasis"/>
          <w:highlight w:val="cyan"/>
        </w:rPr>
        <w:t>deferred resignation</w:t>
      </w:r>
      <w:r w:rsidRPr="00125B25">
        <w:rPr>
          <w:sz w:val="16"/>
        </w:rPr>
        <w:t>” deal Elon Musk’s Department of Government Efficiency offered. The White House doesn’t have the data yet on the retirement eligibility of workers who took Musk’s “fork in the road” — or even hard numbers on how many did — but expects at least a third and as many as half had enough service to start collecting their pensions.</w:t>
      </w:r>
    </w:p>
    <w:p w14:paraId="5663398C" w14:textId="77777777" w:rsidR="00BA6046" w:rsidRPr="0045385E" w:rsidRDefault="00BA6046" w:rsidP="00BA6046">
      <w:pPr>
        <w:rPr>
          <w:sz w:val="16"/>
        </w:rPr>
      </w:pPr>
      <w:r w:rsidRPr="0045385E">
        <w:rPr>
          <w:sz w:val="16"/>
        </w:rPr>
        <w:t xml:space="preserve">Rather than go quietly, </w:t>
      </w:r>
      <w:r w:rsidRPr="005E448C">
        <w:rPr>
          <w:rStyle w:val="StyleUnderline"/>
          <w:highlight w:val="cyan"/>
        </w:rPr>
        <w:t xml:space="preserve">workers who resent </w:t>
      </w:r>
      <w:r w:rsidRPr="005E448C">
        <w:rPr>
          <w:rStyle w:val="Emphasis"/>
          <w:highlight w:val="cyan"/>
        </w:rPr>
        <w:t>Trump</w:t>
      </w:r>
      <w:r w:rsidRPr="009E5184">
        <w:rPr>
          <w:rStyle w:val="Emphasis"/>
        </w:rPr>
        <w:t>’s</w:t>
      </w:r>
      <w:r w:rsidRPr="00B46049">
        <w:rPr>
          <w:rStyle w:val="Emphasis"/>
        </w:rPr>
        <w:t xml:space="preserve"> attacks</w:t>
      </w:r>
      <w:r w:rsidRPr="0045385E">
        <w:rPr>
          <w:sz w:val="16"/>
        </w:rPr>
        <w:t xml:space="preserve">, as well as </w:t>
      </w:r>
      <w:r w:rsidRPr="00D760F6">
        <w:rPr>
          <w:rStyle w:val="StyleUnderline"/>
        </w:rPr>
        <w:t xml:space="preserve">the </w:t>
      </w:r>
      <w:r w:rsidRPr="00D760F6">
        <w:rPr>
          <w:rStyle w:val="Emphasis"/>
        </w:rPr>
        <w:t>damage</w:t>
      </w:r>
      <w:r w:rsidRPr="00D760F6">
        <w:rPr>
          <w:rStyle w:val="StyleUnderline"/>
        </w:rPr>
        <w:t xml:space="preserve"> they say the president has done to the </w:t>
      </w:r>
      <w:r w:rsidRPr="00D760F6">
        <w:rPr>
          <w:rStyle w:val="Emphasis"/>
        </w:rPr>
        <w:t>programs they work on</w:t>
      </w:r>
      <w:r w:rsidRPr="0045385E">
        <w:rPr>
          <w:sz w:val="16"/>
        </w:rPr>
        <w:t xml:space="preserve">, </w:t>
      </w:r>
      <w:r w:rsidRPr="005E448C">
        <w:rPr>
          <w:rStyle w:val="StyleUnderline"/>
          <w:highlight w:val="cyan"/>
        </w:rPr>
        <w:t xml:space="preserve">intend to </w:t>
      </w:r>
      <w:r w:rsidRPr="005E448C">
        <w:rPr>
          <w:rStyle w:val="Emphasis"/>
          <w:highlight w:val="cyan"/>
        </w:rPr>
        <w:t>fight it out</w:t>
      </w:r>
      <w:r w:rsidRPr="0045385E">
        <w:rPr>
          <w:sz w:val="16"/>
        </w:rPr>
        <w:t>.</w:t>
      </w:r>
    </w:p>
    <w:p w14:paraId="37A383B4" w14:textId="77777777" w:rsidR="00BA6046" w:rsidRDefault="00BA6046" w:rsidP="00BA6046"/>
    <w:p w14:paraId="1700740C" w14:textId="77777777" w:rsidR="00BA6046" w:rsidRPr="00001F64" w:rsidRDefault="00BA6046" w:rsidP="00BA6046">
      <w:pPr>
        <w:pStyle w:val="Heading4"/>
      </w:pPr>
      <w:r w:rsidRPr="00001F64">
        <w:t xml:space="preserve">Federal workers can take collective action </w:t>
      </w:r>
      <w:r w:rsidRPr="00001F64">
        <w:rPr>
          <w:u w:val="single"/>
        </w:rPr>
        <w:t>outside</w:t>
      </w:r>
      <w:r w:rsidRPr="00001F64">
        <w:t xml:space="preserve"> official channels.</w:t>
      </w:r>
    </w:p>
    <w:p w14:paraId="0770BA2B" w14:textId="77777777" w:rsidR="00BA6046" w:rsidRPr="00001F64" w:rsidRDefault="00BA6046" w:rsidP="00BA6046">
      <w:r w:rsidRPr="00001F64">
        <w:t>Colin</w:t>
      </w:r>
      <w:r w:rsidRPr="00001F64">
        <w:rPr>
          <w:rStyle w:val="Style13ptBold"/>
        </w:rPr>
        <w:t xml:space="preserve"> Smalley 25</w:t>
      </w:r>
      <w:r>
        <w:t>.</w:t>
      </w:r>
      <w:r w:rsidRPr="00001F64">
        <w:t xml:space="preserve"> </w:t>
      </w:r>
      <w:r>
        <w:t>P</w:t>
      </w:r>
      <w:r w:rsidRPr="00001F64">
        <w:t>resident of IFPTE Local 777 in Chicago at the Army Corps of Engineer</w:t>
      </w:r>
      <w:r>
        <w:t>s.</w:t>
      </w:r>
      <w:r w:rsidRPr="00001F64">
        <w:t xml:space="preserve"> "How Federal Workers Without a Union Can Still Act Like a Union</w:t>
      </w:r>
      <w:r>
        <w:t>.</w:t>
      </w:r>
      <w:r w:rsidRPr="00001F64">
        <w:t>" Labor Notes</w:t>
      </w:r>
      <w:r>
        <w:t>.</w:t>
      </w:r>
      <w:r w:rsidRPr="00001F64">
        <w:t xml:space="preserve"> </w:t>
      </w:r>
      <w:r>
        <w:t xml:space="preserve">5-8-2025. </w:t>
      </w:r>
      <w:r w:rsidRPr="00001F64">
        <w:t>https://labornotes.org/blogs/2025/05/how-federal-workers-without-union-can-still-act-union</w:t>
      </w:r>
    </w:p>
    <w:p w14:paraId="0AA2B3E1" w14:textId="77777777" w:rsidR="00BA6046" w:rsidRPr="00001F64" w:rsidRDefault="00BA6046" w:rsidP="00BA6046">
      <w:pPr>
        <w:rPr>
          <w:rStyle w:val="StyleUnderline"/>
        </w:rPr>
      </w:pPr>
      <w:r w:rsidRPr="00001F64">
        <w:rPr>
          <w:sz w:val="16"/>
        </w:rPr>
        <w:t xml:space="preserve">TITLE: How </w:t>
      </w:r>
      <w:r w:rsidRPr="005E448C">
        <w:rPr>
          <w:rStyle w:val="StyleUnderline"/>
          <w:highlight w:val="cyan"/>
        </w:rPr>
        <w:t xml:space="preserve">Federal Workers </w:t>
      </w:r>
      <w:r w:rsidRPr="005E448C">
        <w:rPr>
          <w:rStyle w:val="Emphasis"/>
          <w:highlight w:val="cyan"/>
        </w:rPr>
        <w:t>Without</w:t>
      </w:r>
      <w:r w:rsidRPr="005E448C">
        <w:rPr>
          <w:rStyle w:val="StyleUnderline"/>
          <w:highlight w:val="cyan"/>
        </w:rPr>
        <w:t xml:space="preserve"> a Union Can Still </w:t>
      </w:r>
      <w:r w:rsidRPr="005E448C">
        <w:rPr>
          <w:rStyle w:val="Emphasis"/>
          <w:highlight w:val="cyan"/>
        </w:rPr>
        <w:t>Act</w:t>
      </w:r>
      <w:r w:rsidRPr="005E448C">
        <w:rPr>
          <w:rStyle w:val="StyleUnderline"/>
          <w:highlight w:val="cyan"/>
        </w:rPr>
        <w:t xml:space="preserve"> Like a </w:t>
      </w:r>
      <w:r w:rsidRPr="005E448C">
        <w:rPr>
          <w:rStyle w:val="Emphasis"/>
          <w:highlight w:val="cyan"/>
        </w:rPr>
        <w:t>Union</w:t>
      </w:r>
    </w:p>
    <w:p w14:paraId="1EDB7151" w14:textId="77777777" w:rsidR="00BA6046" w:rsidRPr="00001F64" w:rsidRDefault="00BA6046" w:rsidP="00BA6046">
      <w:pPr>
        <w:rPr>
          <w:sz w:val="16"/>
        </w:rPr>
      </w:pPr>
      <w:r w:rsidRPr="00001F64">
        <w:rPr>
          <w:sz w:val="16"/>
        </w:rPr>
        <w:t>EXECUTIVE ORDER CHANGES</w:t>
      </w:r>
    </w:p>
    <w:p w14:paraId="6396FB34" w14:textId="77777777" w:rsidR="00BA6046" w:rsidRPr="00001F64" w:rsidRDefault="00BA6046" w:rsidP="00BA6046">
      <w:pPr>
        <w:rPr>
          <w:sz w:val="16"/>
        </w:rPr>
      </w:pPr>
      <w:r w:rsidRPr="00001F64">
        <w:rPr>
          <w:sz w:val="16"/>
        </w:rPr>
        <w:t xml:space="preserve">However, for a majority of these workers, </w:t>
      </w:r>
      <w:r w:rsidRPr="00001F64">
        <w:rPr>
          <w:rStyle w:val="StyleUnderline"/>
        </w:rPr>
        <w:t>Trump’s</w:t>
      </w:r>
      <w:r w:rsidRPr="00001F64">
        <w:rPr>
          <w:sz w:val="16"/>
        </w:rPr>
        <w:t xml:space="preserve"> E</w:t>
      </w:r>
      <w:r w:rsidRPr="00001F64">
        <w:rPr>
          <w:rStyle w:val="Emphasis"/>
        </w:rPr>
        <w:t>x</w:t>
      </w:r>
      <w:r w:rsidRPr="00001F64">
        <w:rPr>
          <w:sz w:val="16"/>
        </w:rPr>
        <w:t xml:space="preserve">ecutive </w:t>
      </w:r>
      <w:r w:rsidRPr="00001F64">
        <w:rPr>
          <w:rStyle w:val="Emphasis"/>
        </w:rPr>
        <w:t>O</w:t>
      </w:r>
      <w:r w:rsidRPr="00001F64">
        <w:rPr>
          <w:sz w:val="16"/>
        </w:rPr>
        <w:t xml:space="preserve">rder 14251 </w:t>
      </w:r>
      <w:r w:rsidRPr="00001F64">
        <w:rPr>
          <w:rStyle w:val="StyleUnderline"/>
        </w:rPr>
        <w:t>strips</w:t>
      </w:r>
      <w:r w:rsidRPr="00001F64">
        <w:rPr>
          <w:sz w:val="16"/>
        </w:rPr>
        <w:t xml:space="preserve"> those </w:t>
      </w:r>
      <w:r w:rsidRPr="00001F64">
        <w:rPr>
          <w:rStyle w:val="Emphasis"/>
        </w:rPr>
        <w:t>rights</w:t>
      </w:r>
      <w:r w:rsidRPr="00001F64">
        <w:rPr>
          <w:sz w:val="16"/>
        </w:rPr>
        <w:t xml:space="preserve"> in the name of “national security.” These workers, myself and my union included, are now faced with a scenario that’s been all too common: There’s no real path to recognition or formal bargaining rights in the near future. In fact, this was the state of organizing in the federal sector before 1962.</w:t>
      </w:r>
    </w:p>
    <w:p w14:paraId="322FDE5F" w14:textId="77777777" w:rsidR="00BA6046" w:rsidRPr="00001F64" w:rsidRDefault="00BA6046" w:rsidP="00BA6046">
      <w:pPr>
        <w:rPr>
          <w:sz w:val="16"/>
        </w:rPr>
      </w:pPr>
      <w:r w:rsidRPr="00001F64">
        <w:rPr>
          <w:sz w:val="16"/>
        </w:rPr>
        <w:t>Whether it’s well-established local unions or newly formed organizing committees, many workers are asking, “What’s the point in a union?” or “</w:t>
      </w:r>
      <w:r w:rsidRPr="00001F64">
        <w:rPr>
          <w:rStyle w:val="StyleUnderline"/>
        </w:rPr>
        <w:t>What can our union do</w:t>
      </w:r>
      <w:r w:rsidRPr="00001F64">
        <w:rPr>
          <w:sz w:val="16"/>
        </w:rPr>
        <w:t xml:space="preserve"> at this point?”</w:t>
      </w:r>
    </w:p>
    <w:p w14:paraId="7172AC3D" w14:textId="77777777" w:rsidR="00BA6046" w:rsidRPr="00001F64" w:rsidRDefault="00BA6046" w:rsidP="00BA6046">
      <w:pPr>
        <w:rPr>
          <w:sz w:val="16"/>
        </w:rPr>
      </w:pPr>
      <w:r w:rsidRPr="00001F64">
        <w:rPr>
          <w:sz w:val="16"/>
        </w:rPr>
        <w:t>UNILATERAL UNIONISM</w:t>
      </w:r>
    </w:p>
    <w:p w14:paraId="5746962C" w14:textId="77777777" w:rsidR="00BA6046" w:rsidRPr="00001F64" w:rsidRDefault="00BA6046" w:rsidP="00BA6046">
      <w:pPr>
        <w:rPr>
          <w:rStyle w:val="StyleUnderline"/>
        </w:rPr>
      </w:pPr>
      <w:r w:rsidRPr="00001F64">
        <w:rPr>
          <w:sz w:val="16"/>
        </w:rPr>
        <w:t xml:space="preserve">This scenario puts us in the same situation as workers who are forming a union and haven't yet built the majority they would need to win formal union recognition—sometimes called “pre-majority unionism”. In my shop we’ve been calling our situation “unilateral unionism,” since we do have majority membership. Either way, </w:t>
      </w:r>
      <w:r w:rsidRPr="005E448C">
        <w:rPr>
          <w:rStyle w:val="StyleUnderline"/>
          <w:highlight w:val="cyan"/>
        </w:rPr>
        <w:t xml:space="preserve">if </w:t>
      </w:r>
      <w:r w:rsidRPr="005E448C">
        <w:rPr>
          <w:rStyle w:val="Emphasis"/>
          <w:highlight w:val="cyan"/>
        </w:rPr>
        <w:t>recognition</w:t>
      </w:r>
      <w:r w:rsidRPr="00001F64">
        <w:rPr>
          <w:sz w:val="16"/>
        </w:rPr>
        <w:t xml:space="preserve"> from the employer </w:t>
      </w:r>
      <w:r w:rsidRPr="005E448C">
        <w:rPr>
          <w:rStyle w:val="StyleUnderline"/>
          <w:highlight w:val="cyan"/>
        </w:rPr>
        <w:t>is off the table</w:t>
      </w:r>
      <w:r w:rsidRPr="00001F64">
        <w:rPr>
          <w:sz w:val="16"/>
        </w:rPr>
        <w:t xml:space="preserve">, </w:t>
      </w:r>
      <w:r w:rsidRPr="005E448C">
        <w:rPr>
          <w:rStyle w:val="StyleUnderline"/>
          <w:highlight w:val="cyan"/>
        </w:rPr>
        <w:t>we</w:t>
      </w:r>
      <w:r w:rsidRPr="00001F64">
        <w:rPr>
          <w:rStyle w:val="StyleUnderline"/>
        </w:rPr>
        <w:t xml:space="preserve"> have to be able to </w:t>
      </w:r>
      <w:r w:rsidRPr="005E448C">
        <w:rPr>
          <w:rStyle w:val="Emphasis"/>
          <w:highlight w:val="cyan"/>
        </w:rPr>
        <w:t>build power</w:t>
      </w:r>
      <w:r w:rsidRPr="005E448C">
        <w:rPr>
          <w:rStyle w:val="StyleUnderline"/>
          <w:highlight w:val="cyan"/>
        </w:rPr>
        <w:t xml:space="preserve"> through collective action </w:t>
      </w:r>
      <w:r w:rsidRPr="005E448C">
        <w:rPr>
          <w:rStyle w:val="Emphasis"/>
          <w:highlight w:val="cyan"/>
        </w:rPr>
        <w:t>instead</w:t>
      </w:r>
      <w:r w:rsidRPr="00001F64">
        <w:rPr>
          <w:sz w:val="16"/>
        </w:rPr>
        <w:t xml:space="preserve">. The reality is: </w:t>
      </w:r>
      <w:r w:rsidRPr="005E448C">
        <w:rPr>
          <w:rStyle w:val="StyleUnderline"/>
          <w:highlight w:val="cyan"/>
        </w:rPr>
        <w:t xml:space="preserve">There’s </w:t>
      </w:r>
      <w:r w:rsidRPr="005E448C">
        <w:rPr>
          <w:rStyle w:val="Emphasis"/>
          <w:highlight w:val="cyan"/>
        </w:rPr>
        <w:t>still so much</w:t>
      </w:r>
      <w:r w:rsidRPr="005E448C">
        <w:rPr>
          <w:rStyle w:val="StyleUnderline"/>
          <w:highlight w:val="cyan"/>
        </w:rPr>
        <w:t xml:space="preserve"> workers can do</w:t>
      </w:r>
      <w:r w:rsidRPr="00001F64">
        <w:rPr>
          <w:rStyle w:val="StyleUnderline"/>
        </w:rPr>
        <w:t>!</w:t>
      </w:r>
    </w:p>
    <w:p w14:paraId="49FBF31F" w14:textId="77777777" w:rsidR="00BA6046" w:rsidRPr="00001F64" w:rsidRDefault="00BA6046" w:rsidP="00BA6046">
      <w:pPr>
        <w:rPr>
          <w:sz w:val="16"/>
        </w:rPr>
      </w:pPr>
      <w:r w:rsidRPr="00001F64">
        <w:rPr>
          <w:sz w:val="16"/>
        </w:rPr>
        <w:t xml:space="preserve">Federal workers still have legal protections from retaliation and reprisal for collectively using their workplace rights. </w:t>
      </w:r>
      <w:r w:rsidRPr="005E448C">
        <w:rPr>
          <w:rStyle w:val="StyleUnderline"/>
          <w:highlight w:val="cyan"/>
        </w:rPr>
        <w:t xml:space="preserve">Need to </w:t>
      </w:r>
      <w:r w:rsidRPr="005E448C">
        <w:rPr>
          <w:rStyle w:val="Emphasis"/>
          <w:highlight w:val="cyan"/>
        </w:rPr>
        <w:t>appeal</w:t>
      </w:r>
      <w:r w:rsidRPr="005E448C">
        <w:rPr>
          <w:rStyle w:val="StyleUnderline"/>
          <w:highlight w:val="cyan"/>
        </w:rPr>
        <w:t xml:space="preserve"> a bad decision</w:t>
      </w:r>
      <w:r w:rsidRPr="00001F64">
        <w:rPr>
          <w:sz w:val="16"/>
        </w:rPr>
        <w:t xml:space="preserve"> by overworked HR? Need to </w:t>
      </w:r>
      <w:r w:rsidRPr="005E448C">
        <w:rPr>
          <w:rStyle w:val="Emphasis"/>
          <w:highlight w:val="cyan"/>
        </w:rPr>
        <w:t>challenge</w:t>
      </w:r>
      <w:r w:rsidRPr="00001F64">
        <w:rPr>
          <w:sz w:val="16"/>
        </w:rPr>
        <w:t xml:space="preserve"> </w:t>
      </w:r>
      <w:r w:rsidRPr="005E448C">
        <w:rPr>
          <w:rStyle w:val="StyleUnderline"/>
          <w:highlight w:val="cyan"/>
        </w:rPr>
        <w:t>a</w:t>
      </w:r>
      <w:r w:rsidRPr="00001F64">
        <w:rPr>
          <w:sz w:val="16"/>
        </w:rPr>
        <w:t xml:space="preserve"> power-hungry </w:t>
      </w:r>
      <w:r w:rsidRPr="005E448C">
        <w:rPr>
          <w:rStyle w:val="Emphasis"/>
          <w:highlight w:val="cyan"/>
        </w:rPr>
        <w:t>boss</w:t>
      </w:r>
      <w:r w:rsidRPr="00001F64">
        <w:rPr>
          <w:sz w:val="16"/>
        </w:rPr>
        <w:t xml:space="preserve">? Need to </w:t>
      </w:r>
      <w:r w:rsidRPr="005E448C">
        <w:rPr>
          <w:rStyle w:val="Emphasis"/>
          <w:highlight w:val="cyan"/>
        </w:rPr>
        <w:t>improve</w:t>
      </w:r>
      <w:r w:rsidRPr="00001F64">
        <w:rPr>
          <w:sz w:val="16"/>
        </w:rPr>
        <w:t xml:space="preserve"> the </w:t>
      </w:r>
      <w:r w:rsidRPr="005E448C">
        <w:rPr>
          <w:rStyle w:val="StyleUnderline"/>
          <w:highlight w:val="cyan"/>
        </w:rPr>
        <w:t>working conditions</w:t>
      </w:r>
      <w:r w:rsidRPr="00001F64">
        <w:rPr>
          <w:sz w:val="16"/>
        </w:rPr>
        <w:t xml:space="preserve"> for you and your co-workers? </w:t>
      </w:r>
      <w:r w:rsidRPr="005E448C">
        <w:rPr>
          <w:rStyle w:val="StyleUnderline"/>
          <w:highlight w:val="cyan"/>
        </w:rPr>
        <w:t xml:space="preserve">It’s </w:t>
      </w:r>
      <w:r w:rsidRPr="005E448C">
        <w:rPr>
          <w:rStyle w:val="Emphasis"/>
          <w:highlight w:val="cyan"/>
        </w:rPr>
        <w:t>all still possible</w:t>
      </w:r>
      <w:r w:rsidRPr="005E448C">
        <w:rPr>
          <w:sz w:val="16"/>
          <w:highlight w:val="cyan"/>
        </w:rPr>
        <w:t>.</w:t>
      </w:r>
    </w:p>
    <w:p w14:paraId="61AABDA2" w14:textId="77777777" w:rsidR="00BA6046" w:rsidRPr="00001F64" w:rsidRDefault="00BA6046" w:rsidP="00BA6046">
      <w:pPr>
        <w:rPr>
          <w:rStyle w:val="Emphasis"/>
        </w:rPr>
      </w:pPr>
      <w:r w:rsidRPr="00001F64">
        <w:rPr>
          <w:sz w:val="16"/>
        </w:rPr>
        <w:t xml:space="preserve">HOW </w:t>
      </w:r>
      <w:r w:rsidRPr="005E448C">
        <w:rPr>
          <w:rStyle w:val="StyleUnderline"/>
          <w:highlight w:val="cyan"/>
        </w:rPr>
        <w:t xml:space="preserve">FEDERAL WORKERS CAN </w:t>
      </w:r>
      <w:r w:rsidRPr="005E448C">
        <w:rPr>
          <w:rStyle w:val="Emphasis"/>
          <w:highlight w:val="cyan"/>
        </w:rPr>
        <w:t>FIGHT BACK</w:t>
      </w:r>
    </w:p>
    <w:p w14:paraId="6E39D3BA" w14:textId="77777777" w:rsidR="00BA6046" w:rsidRPr="00001F64" w:rsidRDefault="00BA6046" w:rsidP="00BA6046">
      <w:pPr>
        <w:rPr>
          <w:sz w:val="16"/>
        </w:rPr>
      </w:pPr>
      <w:r w:rsidRPr="00001F64">
        <w:rPr>
          <w:sz w:val="16"/>
        </w:rPr>
        <w:t>At the Emergency Workplace Organizing Committee—a grassroots group that provides support and how-to resources to workers organizing on the job—we’ve assembled the following list of ways that we as federal workers can fight back with protection from reprisal or retaliation and regardless of our status with the FLRA.</w:t>
      </w:r>
    </w:p>
    <w:p w14:paraId="3B7C8BA5" w14:textId="77777777" w:rsidR="00BA6046" w:rsidRPr="00001F64" w:rsidRDefault="00BA6046" w:rsidP="00BA6046">
      <w:pPr>
        <w:rPr>
          <w:sz w:val="16"/>
        </w:rPr>
      </w:pPr>
      <w:r w:rsidRPr="00001F64">
        <w:rPr>
          <w:sz w:val="16"/>
        </w:rPr>
        <w:t xml:space="preserve">Fight discrimination: </w:t>
      </w:r>
      <w:r w:rsidRPr="00001F64">
        <w:rPr>
          <w:rStyle w:val="Emphasis"/>
        </w:rPr>
        <w:t>Oppose discrimination</w:t>
      </w:r>
      <w:r w:rsidRPr="00001F64">
        <w:rPr>
          <w:sz w:val="16"/>
        </w:rPr>
        <w:t xml:space="preserve"> (as an individual or collectively) in the moment and challenge discrimination </w:t>
      </w:r>
      <w:r w:rsidRPr="00001F64">
        <w:rPr>
          <w:rStyle w:val="StyleUnderline"/>
        </w:rPr>
        <w:t>through the Equal Employment Opportunity statutes</w:t>
      </w:r>
      <w:r w:rsidRPr="00001F64">
        <w:rPr>
          <w:sz w:val="16"/>
        </w:rPr>
        <w:t>, with a representative on official time.</w:t>
      </w:r>
    </w:p>
    <w:p w14:paraId="34060332" w14:textId="77777777" w:rsidR="00BA6046" w:rsidRPr="00001F64" w:rsidRDefault="00BA6046" w:rsidP="00BA6046">
      <w:pPr>
        <w:rPr>
          <w:sz w:val="16"/>
        </w:rPr>
      </w:pPr>
      <w:r w:rsidRPr="00001F64">
        <w:rPr>
          <w:sz w:val="16"/>
        </w:rPr>
        <w:lastRenderedPageBreak/>
        <w:t xml:space="preserve">Work safe and healthy: </w:t>
      </w:r>
      <w:r w:rsidRPr="005E448C">
        <w:rPr>
          <w:rStyle w:val="StyleUnderline"/>
          <w:highlight w:val="cyan"/>
        </w:rPr>
        <w:t>Ensure</w:t>
      </w:r>
      <w:r w:rsidRPr="00001F64">
        <w:rPr>
          <w:rStyle w:val="StyleUnderline"/>
        </w:rPr>
        <w:t xml:space="preserve"> healthy and safe workplaces through</w:t>
      </w:r>
      <w:r w:rsidRPr="00001F64">
        <w:rPr>
          <w:sz w:val="16"/>
        </w:rPr>
        <w:t xml:space="preserve"> union representation on </w:t>
      </w:r>
      <w:r w:rsidRPr="005E448C">
        <w:rPr>
          <w:rStyle w:val="Emphasis"/>
          <w:highlight w:val="cyan"/>
        </w:rPr>
        <w:t>safety inspections</w:t>
      </w:r>
      <w:r w:rsidRPr="00001F64">
        <w:rPr>
          <w:rStyle w:val="StyleUnderline"/>
        </w:rPr>
        <w:t xml:space="preserve"> </w:t>
      </w:r>
      <w:r w:rsidRPr="005E448C">
        <w:rPr>
          <w:rStyle w:val="StyleUnderline"/>
          <w:highlight w:val="cyan"/>
        </w:rPr>
        <w:t>and</w:t>
      </w:r>
      <w:r w:rsidRPr="00001F64">
        <w:rPr>
          <w:rStyle w:val="StyleUnderline"/>
        </w:rPr>
        <w:t xml:space="preserve"> safety </w:t>
      </w:r>
      <w:r w:rsidRPr="005E448C">
        <w:rPr>
          <w:rStyle w:val="Emphasis"/>
          <w:highlight w:val="cyan"/>
        </w:rPr>
        <w:t>committees</w:t>
      </w:r>
      <w:r w:rsidRPr="00001F64">
        <w:rPr>
          <w:sz w:val="16"/>
        </w:rPr>
        <w:t xml:space="preserve"> with the representatives on official time, make reports of unsafe or unhealthful conditions and refuse to perform unsafe work.</w:t>
      </w:r>
    </w:p>
    <w:p w14:paraId="65B56F3A" w14:textId="77777777" w:rsidR="00BA6046" w:rsidRPr="00001F64" w:rsidRDefault="00BA6046" w:rsidP="00BA6046">
      <w:pPr>
        <w:rPr>
          <w:sz w:val="16"/>
        </w:rPr>
      </w:pPr>
      <w:r w:rsidRPr="005E448C">
        <w:rPr>
          <w:rStyle w:val="StyleUnderline"/>
          <w:highlight w:val="cyan"/>
        </w:rPr>
        <w:t xml:space="preserve">File </w:t>
      </w:r>
      <w:r w:rsidRPr="005E448C">
        <w:rPr>
          <w:rStyle w:val="Emphasis"/>
          <w:highlight w:val="cyan"/>
        </w:rPr>
        <w:t>grievances</w:t>
      </w:r>
      <w:r w:rsidRPr="00001F64">
        <w:rPr>
          <w:sz w:val="16"/>
        </w:rPr>
        <w:t xml:space="preserve">: File administrative grievances according to agency guidance. Where possible, utilize agency alternate dispute resolution processes to insert mediation, arbitration, and third-party fact-finding into the mix. </w:t>
      </w:r>
      <w:r w:rsidRPr="00001F64">
        <w:rPr>
          <w:rStyle w:val="StyleUnderline"/>
        </w:rPr>
        <w:t xml:space="preserve">Most </w:t>
      </w:r>
      <w:r w:rsidRPr="005E448C">
        <w:rPr>
          <w:rStyle w:val="StyleUnderline"/>
          <w:highlight w:val="cyan"/>
        </w:rPr>
        <w:t>agencies</w:t>
      </w:r>
      <w:r w:rsidRPr="00001F64">
        <w:rPr>
          <w:sz w:val="16"/>
        </w:rPr>
        <w:t xml:space="preserve"> will </w:t>
      </w:r>
      <w:r w:rsidRPr="005E448C">
        <w:rPr>
          <w:rStyle w:val="StyleUnderline"/>
          <w:highlight w:val="cyan"/>
        </w:rPr>
        <w:t xml:space="preserve">have such a </w:t>
      </w:r>
      <w:r w:rsidRPr="005E448C">
        <w:rPr>
          <w:rStyle w:val="Emphasis"/>
          <w:highlight w:val="cyan"/>
        </w:rPr>
        <w:t>process</w:t>
      </w:r>
      <w:r w:rsidRPr="00001F64">
        <w:rPr>
          <w:sz w:val="16"/>
        </w:rPr>
        <w:t xml:space="preserve">, </w:t>
      </w:r>
      <w:r w:rsidRPr="005E448C">
        <w:rPr>
          <w:rStyle w:val="StyleUnderline"/>
          <w:highlight w:val="cyan"/>
        </w:rPr>
        <w:t>and</w:t>
      </w:r>
      <w:r w:rsidRPr="00001F64">
        <w:rPr>
          <w:rStyle w:val="StyleUnderline"/>
        </w:rPr>
        <w:t xml:space="preserve"> many </w:t>
      </w:r>
      <w:r w:rsidRPr="005E448C">
        <w:rPr>
          <w:rStyle w:val="StyleUnderline"/>
          <w:highlight w:val="cyan"/>
        </w:rPr>
        <w:t xml:space="preserve">provide a </w:t>
      </w:r>
      <w:r w:rsidRPr="005E448C">
        <w:rPr>
          <w:rStyle w:val="Emphasis"/>
          <w:highlight w:val="cyan"/>
        </w:rPr>
        <w:t>right</w:t>
      </w:r>
      <w:r w:rsidRPr="005E448C">
        <w:rPr>
          <w:rStyle w:val="StyleUnderline"/>
          <w:highlight w:val="cyan"/>
        </w:rPr>
        <w:t xml:space="preserve"> to a </w:t>
      </w:r>
      <w:r w:rsidRPr="005E448C">
        <w:rPr>
          <w:rStyle w:val="Emphasis"/>
          <w:highlight w:val="cyan"/>
        </w:rPr>
        <w:t>representative</w:t>
      </w:r>
      <w:r w:rsidRPr="00001F64">
        <w:rPr>
          <w:sz w:val="16"/>
        </w:rPr>
        <w:t xml:space="preserve"> on official time. (See for example, the DOD, VA, and USDA policies.)</w:t>
      </w:r>
    </w:p>
    <w:p w14:paraId="7C78EAA5" w14:textId="77777777" w:rsidR="00BA6046" w:rsidRPr="00001F64" w:rsidRDefault="00BA6046" w:rsidP="00BA6046">
      <w:pPr>
        <w:rPr>
          <w:sz w:val="16"/>
        </w:rPr>
      </w:pPr>
      <w:r w:rsidRPr="00001F64">
        <w:rPr>
          <w:rStyle w:val="Emphasis"/>
        </w:rPr>
        <w:t>Defend</w:t>
      </w:r>
      <w:r w:rsidRPr="00001F64">
        <w:rPr>
          <w:sz w:val="16"/>
        </w:rPr>
        <w:t xml:space="preserve"> </w:t>
      </w:r>
      <w:r w:rsidRPr="00001F64">
        <w:rPr>
          <w:rStyle w:val="StyleUnderline"/>
        </w:rPr>
        <w:t>targeted co-workers</w:t>
      </w:r>
      <w:r w:rsidRPr="00001F64">
        <w:rPr>
          <w:sz w:val="16"/>
        </w:rPr>
        <w:t xml:space="preserve">: </w:t>
      </w:r>
      <w:r w:rsidRPr="005E448C">
        <w:rPr>
          <w:rStyle w:val="StyleUnderline"/>
          <w:highlight w:val="cyan"/>
        </w:rPr>
        <w:t>Respond to discipline and</w:t>
      </w:r>
      <w:r w:rsidRPr="00001F64">
        <w:rPr>
          <w:sz w:val="16"/>
        </w:rPr>
        <w:t xml:space="preserve"> adverse actions and then </w:t>
      </w:r>
      <w:r w:rsidRPr="005E448C">
        <w:rPr>
          <w:rStyle w:val="Emphasis"/>
          <w:highlight w:val="cyan"/>
        </w:rPr>
        <w:t>appeal them</w:t>
      </w:r>
      <w:r w:rsidRPr="00001F64">
        <w:rPr>
          <w:sz w:val="16"/>
        </w:rPr>
        <w:t xml:space="preserve"> as necessary. The regulations allow for the “release” of the employee’s representative, so this should be official time or worst case, an entitlement of the representative to take leave.</w:t>
      </w:r>
    </w:p>
    <w:p w14:paraId="45CEAF55" w14:textId="77777777" w:rsidR="00BA6046" w:rsidRPr="00001F64" w:rsidRDefault="00BA6046" w:rsidP="00BA6046">
      <w:pPr>
        <w:rPr>
          <w:sz w:val="16"/>
        </w:rPr>
      </w:pPr>
      <w:r w:rsidRPr="00001F64">
        <w:rPr>
          <w:sz w:val="16"/>
        </w:rPr>
        <w:t>Get that money: File claims when a worker has been misclassified or denied overtime under the Fair Labor Standards Act. Representatives must be “released” from their normal duties.</w:t>
      </w:r>
    </w:p>
    <w:p w14:paraId="25291F3B" w14:textId="77777777" w:rsidR="00BA6046" w:rsidRPr="00001F64" w:rsidRDefault="00BA6046" w:rsidP="00BA6046">
      <w:pPr>
        <w:rPr>
          <w:sz w:val="16"/>
        </w:rPr>
      </w:pPr>
      <w:r w:rsidRPr="00001F64">
        <w:rPr>
          <w:sz w:val="16"/>
        </w:rPr>
        <w:t>Help workers who get hurt: File appeals when a workers’ compensation claim is improperly denied. Union representatives are explicitly allowed, and the regulations do not rely on the Federal Service Labor-Management Relations Statute or its defined terms.</w:t>
      </w:r>
    </w:p>
    <w:p w14:paraId="359FDB9F" w14:textId="77777777" w:rsidR="00BA6046" w:rsidRPr="00001F64" w:rsidRDefault="00BA6046" w:rsidP="00BA6046">
      <w:pPr>
        <w:rPr>
          <w:sz w:val="16"/>
        </w:rPr>
      </w:pPr>
      <w:r w:rsidRPr="00001F64">
        <w:rPr>
          <w:sz w:val="16"/>
        </w:rPr>
        <w:t>Stay informed: File requests for documents or other records under the Freedom of Information Act but not during duty time. Cite non-commercial use to request a fee waiver and cite public interest in legally and fairly administered public service to overcome Privacy Act objections.</w:t>
      </w:r>
    </w:p>
    <w:p w14:paraId="50B93DA6" w14:textId="77777777" w:rsidR="00BA6046" w:rsidRPr="00001F64" w:rsidRDefault="00BA6046" w:rsidP="00BA6046">
      <w:pPr>
        <w:rPr>
          <w:sz w:val="16"/>
        </w:rPr>
      </w:pPr>
      <w:r w:rsidRPr="005E448C">
        <w:rPr>
          <w:rStyle w:val="Emphasis"/>
          <w:highlight w:val="cyan"/>
        </w:rPr>
        <w:t>Agitate</w:t>
      </w:r>
      <w:r w:rsidRPr="005E448C">
        <w:rPr>
          <w:rStyle w:val="StyleUnderline"/>
          <w:highlight w:val="cyan"/>
        </w:rPr>
        <w:t xml:space="preserve"> for change</w:t>
      </w:r>
      <w:r w:rsidRPr="00001F64">
        <w:rPr>
          <w:sz w:val="16"/>
        </w:rPr>
        <w:t>: Advocate for members’ views in Congress, including lobbying, but not during duty time. Cite the Lloyd-LaFollette Act of 1912, and if there’s any reprisal for off-duty permitted political activity, cite the Hatch Act.</w:t>
      </w:r>
    </w:p>
    <w:p w14:paraId="6D7EEFCE" w14:textId="77777777" w:rsidR="00BA6046" w:rsidRPr="00001F64" w:rsidRDefault="00BA6046" w:rsidP="00BA6046">
      <w:pPr>
        <w:rPr>
          <w:sz w:val="16"/>
        </w:rPr>
      </w:pPr>
      <w:r w:rsidRPr="00001F64">
        <w:rPr>
          <w:sz w:val="16"/>
        </w:rPr>
        <w:t>Speak out: Get creative with whistle-blowing. A well-scripted “march on the boss” or a petition are great ways to take collective action that are protected by the Whistleblower Protection Act, so long as they disclose any violation of any law, regulation, rule, or policy, or an abuse of authority.</w:t>
      </w:r>
    </w:p>
    <w:p w14:paraId="39C29E42" w14:textId="77777777" w:rsidR="00BA6046" w:rsidRPr="00001F64" w:rsidRDefault="00BA6046" w:rsidP="00BA6046">
      <w:pPr>
        <w:rPr>
          <w:sz w:val="16"/>
        </w:rPr>
      </w:pPr>
      <w:r w:rsidRPr="00001F64">
        <w:rPr>
          <w:rStyle w:val="StyleUnderline"/>
        </w:rPr>
        <w:t>Keep learning</w:t>
      </w:r>
      <w:r w:rsidRPr="00001F64">
        <w:rPr>
          <w:sz w:val="16"/>
        </w:rPr>
        <w:t xml:space="preserve">: </w:t>
      </w:r>
      <w:r w:rsidRPr="00001F64">
        <w:rPr>
          <w:rStyle w:val="Emphasis"/>
        </w:rPr>
        <w:t>Pool resources</w:t>
      </w:r>
      <w:r w:rsidRPr="00001F64">
        <w:rPr>
          <w:sz w:val="16"/>
        </w:rPr>
        <w:t xml:space="preserve"> through union dues to ensure access to expert training for representatives, congressional advocacy, and organizing.</w:t>
      </w:r>
    </w:p>
    <w:p w14:paraId="7A3E1D85" w14:textId="77777777" w:rsidR="00BA6046" w:rsidRPr="00001F64" w:rsidRDefault="00BA6046" w:rsidP="00BA6046">
      <w:pPr>
        <w:rPr>
          <w:rStyle w:val="StyleUnderline"/>
        </w:rPr>
      </w:pPr>
      <w:r w:rsidRPr="00001F64">
        <w:rPr>
          <w:sz w:val="16"/>
        </w:rPr>
        <w:t xml:space="preserve">Regardless of what the White House says, </w:t>
      </w:r>
      <w:r w:rsidRPr="005E448C">
        <w:rPr>
          <w:rStyle w:val="StyleUnderline"/>
          <w:highlight w:val="cyan"/>
        </w:rPr>
        <w:t>a union is a group of workers</w:t>
      </w:r>
      <w:r w:rsidRPr="00001F64">
        <w:rPr>
          <w:rStyle w:val="StyleUnderline"/>
        </w:rPr>
        <w:t xml:space="preserve"> making decisions together and </w:t>
      </w:r>
      <w:r w:rsidRPr="005E448C">
        <w:rPr>
          <w:rStyle w:val="StyleUnderline"/>
          <w:highlight w:val="cyan"/>
        </w:rPr>
        <w:t xml:space="preserve">taking </w:t>
      </w:r>
      <w:r w:rsidRPr="005E448C">
        <w:rPr>
          <w:rStyle w:val="Emphasis"/>
          <w:highlight w:val="cyan"/>
        </w:rPr>
        <w:t>collective action</w:t>
      </w:r>
      <w:r w:rsidRPr="00001F64">
        <w:rPr>
          <w:sz w:val="16"/>
        </w:rPr>
        <w:t xml:space="preserve"> to improve their lives. </w:t>
      </w:r>
      <w:r w:rsidRPr="00001F64">
        <w:rPr>
          <w:rStyle w:val="StyleUnderline"/>
        </w:rPr>
        <w:t>The law doesn’t give us the right to organize—</w:t>
      </w:r>
      <w:r w:rsidRPr="005E448C">
        <w:rPr>
          <w:rStyle w:val="StyleUnderline"/>
          <w:highlight w:val="cyan"/>
        </w:rPr>
        <w:t xml:space="preserve">we </w:t>
      </w:r>
      <w:r w:rsidRPr="005E448C">
        <w:rPr>
          <w:rStyle w:val="Emphasis"/>
          <w:highlight w:val="cyan"/>
        </w:rPr>
        <w:t>always</w:t>
      </w:r>
      <w:r w:rsidRPr="005E448C">
        <w:rPr>
          <w:rStyle w:val="StyleUnderline"/>
          <w:highlight w:val="cyan"/>
        </w:rPr>
        <w:t xml:space="preserve"> have that power</w:t>
      </w:r>
      <w:r w:rsidRPr="00001F64">
        <w:rPr>
          <w:rStyle w:val="StyleUnderline"/>
        </w:rPr>
        <w:t>.</w:t>
      </w:r>
    </w:p>
    <w:p w14:paraId="3BFF6576" w14:textId="77777777" w:rsidR="00BA6046" w:rsidRDefault="00BA6046" w:rsidP="00BA6046"/>
    <w:p w14:paraId="52B0A55A" w14:textId="77777777" w:rsidR="00BA6046" w:rsidRPr="00EA0425" w:rsidRDefault="00BA6046" w:rsidP="00BA6046">
      <w:pPr>
        <w:pStyle w:val="Heading4"/>
      </w:pPr>
      <w:r>
        <w:t xml:space="preserve">It’s a </w:t>
      </w:r>
      <w:r w:rsidRPr="00F20CC9">
        <w:rPr>
          <w:u w:val="single"/>
        </w:rPr>
        <w:t>direct replacement</w:t>
      </w:r>
      <w:r>
        <w:t xml:space="preserve"> because of </w:t>
      </w:r>
      <w:r w:rsidRPr="00FB67CC">
        <w:rPr>
          <w:u w:val="single"/>
        </w:rPr>
        <w:t>lack of protections</w:t>
      </w:r>
      <w:r>
        <w:t xml:space="preserve"> for federal workers!</w:t>
      </w:r>
    </w:p>
    <w:p w14:paraId="5DC45625" w14:textId="77777777" w:rsidR="00BA6046" w:rsidRPr="00FD7C13" w:rsidRDefault="00BA6046" w:rsidP="00BA6046">
      <w:r>
        <w:t xml:space="preserve">Camille </w:t>
      </w:r>
      <w:r w:rsidRPr="00EA0425">
        <w:rPr>
          <w:rStyle w:val="Style13ptBold"/>
        </w:rPr>
        <w:t xml:space="preserve">Kanael </w:t>
      </w:r>
      <w:r>
        <w:rPr>
          <w:rStyle w:val="Style13ptBold"/>
        </w:rPr>
        <w:t>10/21</w:t>
      </w:r>
      <w:r>
        <w:t>. Environmental Reporter and Staff Editor at Politico. “</w:t>
      </w:r>
      <w:r w:rsidRPr="00EA0425">
        <w:t>‘I have no regrets’: Ex-federal officials flock to California</w:t>
      </w:r>
      <w:r>
        <w:t xml:space="preserve">.” Greenwire. October 21, 2025. </w:t>
      </w:r>
      <w:r w:rsidRPr="00EA0425">
        <w:t>https://subscriber.politicopro.com/article/eenews/2025/10/21/former-federal-officials-moving-california-ee-00616151</w:t>
      </w:r>
    </w:p>
    <w:p w14:paraId="5029AB39" w14:textId="77777777" w:rsidR="00BA6046" w:rsidRPr="00EA0425" w:rsidRDefault="00BA6046" w:rsidP="00BA6046">
      <w:pPr>
        <w:rPr>
          <w:sz w:val="16"/>
        </w:rPr>
      </w:pPr>
      <w:r w:rsidRPr="006C627B">
        <w:rPr>
          <w:rStyle w:val="StyleUnderline"/>
          <w:highlight w:val="cyan"/>
        </w:rPr>
        <w:t>California</w:t>
      </w:r>
      <w:r w:rsidRPr="00EA0425">
        <w:rPr>
          <w:rStyle w:val="StyleUnderline"/>
        </w:rPr>
        <w:t xml:space="preserve"> hiring officials</w:t>
      </w:r>
      <w:r w:rsidRPr="00EA0425">
        <w:rPr>
          <w:sz w:val="16"/>
        </w:rPr>
        <w:t xml:space="preserve"> have also created a website and information sessions </w:t>
      </w:r>
      <w:r w:rsidRPr="00EA0425">
        <w:rPr>
          <w:rStyle w:val="StyleUnderline"/>
        </w:rPr>
        <w:t xml:space="preserve">specifically </w:t>
      </w:r>
      <w:r w:rsidRPr="006C627B">
        <w:rPr>
          <w:rStyle w:val="StyleUnderline"/>
          <w:highlight w:val="cyan"/>
        </w:rPr>
        <w:t>targeted</w:t>
      </w:r>
      <w:r w:rsidRPr="00EA0425">
        <w:rPr>
          <w:rStyle w:val="StyleUnderline"/>
        </w:rPr>
        <w:t xml:space="preserve"> at </w:t>
      </w:r>
      <w:r w:rsidRPr="006C627B">
        <w:rPr>
          <w:rStyle w:val="Emphasis"/>
          <w:highlight w:val="cyan"/>
        </w:rPr>
        <w:t>former federal workers</w:t>
      </w:r>
      <w:r w:rsidRPr="00EA0425">
        <w:rPr>
          <w:sz w:val="16"/>
        </w:rPr>
        <w:t xml:space="preserve"> (they have not, however, run ads in Washington metro stations, </w:t>
      </w:r>
      <w:r w:rsidRPr="006C627B">
        <w:rPr>
          <w:rStyle w:val="StyleUnderline"/>
          <w:highlight w:val="cyan"/>
        </w:rPr>
        <w:t xml:space="preserve">like </w:t>
      </w:r>
      <w:r w:rsidRPr="006C627B">
        <w:rPr>
          <w:rStyle w:val="Emphasis"/>
          <w:highlight w:val="cyan"/>
        </w:rPr>
        <w:t>New York</w:t>
      </w:r>
      <w:r w:rsidRPr="00EA0425">
        <w:rPr>
          <w:sz w:val="16"/>
        </w:rPr>
        <w:t>.)</w:t>
      </w:r>
    </w:p>
    <w:p w14:paraId="699A851E" w14:textId="77777777" w:rsidR="00BA6046" w:rsidRPr="00EA0425" w:rsidRDefault="00BA6046" w:rsidP="00BA6046">
      <w:pPr>
        <w:rPr>
          <w:sz w:val="16"/>
        </w:rPr>
      </w:pPr>
      <w:r w:rsidRPr="00EA0425">
        <w:rPr>
          <w:sz w:val="16"/>
        </w:rPr>
        <w:t xml:space="preserve">The result is at least dozens of hires, from entry-level staff to high-profile scientists and </w:t>
      </w:r>
      <w:r w:rsidRPr="006C627B">
        <w:rPr>
          <w:rStyle w:val="StyleUnderline"/>
          <w:highlight w:val="cyan"/>
        </w:rPr>
        <w:t>regulators</w:t>
      </w:r>
      <w:r w:rsidRPr="00EA0425">
        <w:rPr>
          <w:rStyle w:val="StyleUnderline"/>
        </w:rPr>
        <w:t xml:space="preserve"> with </w:t>
      </w:r>
      <w:r w:rsidRPr="00EA0425">
        <w:rPr>
          <w:rStyle w:val="Emphasis"/>
        </w:rPr>
        <w:t>decades of federal experience</w:t>
      </w:r>
      <w:r w:rsidRPr="00EA0425">
        <w:rPr>
          <w:rStyle w:val="StyleUnderline"/>
        </w:rPr>
        <w:t xml:space="preserve"> who moved West to </w:t>
      </w:r>
      <w:r w:rsidRPr="006C627B">
        <w:rPr>
          <w:rStyle w:val="Emphasis"/>
          <w:highlight w:val="cyan"/>
        </w:rPr>
        <w:t>preserve</w:t>
      </w:r>
      <w:r w:rsidRPr="006C627B">
        <w:rPr>
          <w:rStyle w:val="StyleUnderline"/>
          <w:highlight w:val="cyan"/>
        </w:rPr>
        <w:t xml:space="preserve"> their life’s work</w:t>
      </w:r>
      <w:r w:rsidRPr="00EA0425">
        <w:rPr>
          <w:sz w:val="16"/>
        </w:rPr>
        <w:t xml:space="preserve"> and lead California departments at the </w:t>
      </w:r>
      <w:r w:rsidRPr="00EA0425">
        <w:rPr>
          <w:rStyle w:val="StyleUnderline"/>
        </w:rPr>
        <w:t xml:space="preserve">front lines of </w:t>
      </w:r>
      <w:r w:rsidRPr="006C627B">
        <w:rPr>
          <w:rStyle w:val="Emphasis"/>
          <w:highlight w:val="cyan"/>
        </w:rPr>
        <w:t>backfilling</w:t>
      </w:r>
      <w:r w:rsidRPr="006C627B">
        <w:rPr>
          <w:rStyle w:val="StyleUnderline"/>
          <w:highlight w:val="cyan"/>
        </w:rPr>
        <w:t xml:space="preserve"> federal rollbacks</w:t>
      </w:r>
      <w:r w:rsidRPr="00EA0425">
        <w:rPr>
          <w:sz w:val="16"/>
        </w:rPr>
        <w:t>.</w:t>
      </w:r>
    </w:p>
    <w:p w14:paraId="67F1C0D0" w14:textId="77777777" w:rsidR="00BA6046" w:rsidRPr="00EA0425" w:rsidRDefault="00BA6046" w:rsidP="00BA6046">
      <w:pPr>
        <w:rPr>
          <w:sz w:val="16"/>
        </w:rPr>
      </w:pPr>
      <w:r w:rsidRPr="00EA0425">
        <w:rPr>
          <w:sz w:val="16"/>
        </w:rPr>
        <w:lastRenderedPageBreak/>
        <w:t>Now, the state is hoping to further capitalize on that insider experience as this spring’s deferred resignations start running out and the White House drafts further layoff plans (which a judge paused last week, for now.) The state currently has about 3,000 job postings across all agencies and counties.</w:t>
      </w:r>
    </w:p>
    <w:p w14:paraId="407EE180" w14:textId="77777777" w:rsidR="00BA6046" w:rsidRPr="00EA0425" w:rsidRDefault="00BA6046" w:rsidP="00BA6046">
      <w:pPr>
        <w:rPr>
          <w:sz w:val="16"/>
        </w:rPr>
      </w:pPr>
      <w:r w:rsidRPr="00EA0425">
        <w:rPr>
          <w:sz w:val="16"/>
        </w:rPr>
        <w:t xml:space="preserve">“We are open to federal workers </w:t>
      </w:r>
      <w:r w:rsidRPr="00EA0425">
        <w:rPr>
          <w:rStyle w:val="StyleUnderline"/>
        </w:rPr>
        <w:t xml:space="preserve">coming into </w:t>
      </w:r>
      <w:r w:rsidRPr="00EA0425">
        <w:rPr>
          <w:rStyle w:val="Emphasis"/>
        </w:rPr>
        <w:t>state service</w:t>
      </w:r>
      <w:r w:rsidRPr="00EA0425">
        <w:rPr>
          <w:sz w:val="16"/>
        </w:rPr>
        <w:t>, and we've made no secret about that,” said California Environmental Protection Secretary Yana Garcia.</w:t>
      </w:r>
    </w:p>
    <w:p w14:paraId="5E9DC197" w14:textId="77777777" w:rsidR="00BA6046" w:rsidRPr="00EA0425" w:rsidRDefault="00BA6046" w:rsidP="00BA6046">
      <w:pPr>
        <w:rPr>
          <w:sz w:val="16"/>
        </w:rPr>
      </w:pPr>
      <w:r w:rsidRPr="00EA0425">
        <w:rPr>
          <w:sz w:val="16"/>
        </w:rPr>
        <w:t xml:space="preserve">Garcia’s agency has stuffed its leadership ranks with former federal workers amid a broad federal rollback of environmental rules, funding and jobs. (By some estimates, EPA is on track to lose 1 out of 3 federal workers by early 2026.) That’s been </w:t>
      </w:r>
      <w:r w:rsidRPr="00EA0425">
        <w:rPr>
          <w:rStyle w:val="StyleUnderline"/>
        </w:rPr>
        <w:t xml:space="preserve">helpful as California </w:t>
      </w:r>
      <w:r w:rsidRPr="006C627B">
        <w:rPr>
          <w:rStyle w:val="Emphasis"/>
          <w:highlight w:val="cyan"/>
        </w:rPr>
        <w:t>reacts</w:t>
      </w:r>
      <w:r w:rsidRPr="006C627B">
        <w:rPr>
          <w:rStyle w:val="StyleUnderline"/>
          <w:highlight w:val="cyan"/>
        </w:rPr>
        <w:t xml:space="preserve"> to federal attacks</w:t>
      </w:r>
      <w:r w:rsidRPr="00EA0425">
        <w:rPr>
          <w:rStyle w:val="StyleUnderline"/>
        </w:rPr>
        <w:t xml:space="preserve"> on its environmental policies, like Trump’s revocation of the state’s gas-powered vehicle phase-out</w:t>
      </w:r>
      <w:r w:rsidRPr="00EA0425">
        <w:rPr>
          <w:sz w:val="16"/>
        </w:rPr>
        <w:t>, said Garcia.</w:t>
      </w:r>
    </w:p>
    <w:p w14:paraId="6518B2BE" w14:textId="77777777" w:rsidR="00BA6046" w:rsidRPr="00EA0425" w:rsidRDefault="00BA6046" w:rsidP="00BA6046">
      <w:pPr>
        <w:rPr>
          <w:sz w:val="16"/>
        </w:rPr>
      </w:pPr>
      <w:r w:rsidRPr="00EA0425">
        <w:rPr>
          <w:sz w:val="16"/>
        </w:rPr>
        <w:t xml:space="preserve">“It's been very helpful to have people who understand very well the reality that other states also face,” Garcia said. “It allows us to </w:t>
      </w:r>
      <w:r w:rsidRPr="006C627B">
        <w:rPr>
          <w:rStyle w:val="StyleUnderline"/>
          <w:highlight w:val="cyan"/>
        </w:rPr>
        <w:t xml:space="preserve">have context </w:t>
      </w:r>
      <w:r w:rsidRPr="006C627B">
        <w:rPr>
          <w:rStyle w:val="Emphasis"/>
          <w:highlight w:val="cyan"/>
        </w:rPr>
        <w:t>across the nation</w:t>
      </w:r>
      <w:r w:rsidRPr="00EA0425">
        <w:rPr>
          <w:sz w:val="16"/>
        </w:rPr>
        <w:t>.”</w:t>
      </w:r>
    </w:p>
    <w:p w14:paraId="7F8E0AA5" w14:textId="77777777" w:rsidR="00BA6046" w:rsidRPr="00EA0425" w:rsidRDefault="00BA6046" w:rsidP="00BA6046">
      <w:pPr>
        <w:rPr>
          <w:sz w:val="16"/>
        </w:rPr>
      </w:pPr>
      <w:r w:rsidRPr="00EA0425">
        <w:rPr>
          <w:sz w:val="16"/>
        </w:rPr>
        <w:t xml:space="preserve">California’s high-profile hires include </w:t>
      </w:r>
      <w:r w:rsidRPr="00EA0425">
        <w:rPr>
          <w:rStyle w:val="StyleUnderline"/>
        </w:rPr>
        <w:t xml:space="preserve">Kris Thayer, previously </w:t>
      </w:r>
      <w:r w:rsidRPr="006C627B">
        <w:rPr>
          <w:rStyle w:val="StyleUnderline"/>
          <w:highlight w:val="cyan"/>
        </w:rPr>
        <w:t>EPA's</w:t>
      </w:r>
      <w:r w:rsidRPr="00EA0425">
        <w:rPr>
          <w:rStyle w:val="StyleUnderline"/>
        </w:rPr>
        <w:t xml:space="preserve"> </w:t>
      </w:r>
      <w:r w:rsidRPr="006C627B">
        <w:rPr>
          <w:rStyle w:val="Emphasis"/>
          <w:highlight w:val="cyan"/>
        </w:rPr>
        <w:t>director</w:t>
      </w:r>
      <w:r w:rsidRPr="00EA0425">
        <w:rPr>
          <w:rStyle w:val="StyleUnderline"/>
        </w:rPr>
        <w:t xml:space="preserve"> of the chemical and pollution assessment division and now the </w:t>
      </w:r>
      <w:r w:rsidRPr="00EA0425">
        <w:rPr>
          <w:rStyle w:val="Emphasis"/>
        </w:rPr>
        <w:t>director</w:t>
      </w:r>
      <w:r w:rsidRPr="00EA0425">
        <w:rPr>
          <w:rStyle w:val="StyleUnderline"/>
        </w:rPr>
        <w:t xml:space="preserve"> of the state Office of Environmental </w:t>
      </w:r>
      <w:r w:rsidRPr="00EA0425">
        <w:rPr>
          <w:rStyle w:val="Emphasis"/>
        </w:rPr>
        <w:t>Health Hazard</w:t>
      </w:r>
      <w:r w:rsidRPr="00EA0425">
        <w:rPr>
          <w:sz w:val="16"/>
        </w:rPr>
        <w:t xml:space="preserve"> Assessment; former EPA biopesticides division director Madison Le, who joined the Department of Pesticide Regulation as a top deputy in April; former EPA Region 9 Air Director </w:t>
      </w:r>
      <w:r w:rsidRPr="00EA0425">
        <w:rPr>
          <w:rStyle w:val="StyleUnderline"/>
        </w:rPr>
        <w:t>Matt Lakin</w:t>
      </w:r>
      <w:r w:rsidRPr="00EA0425">
        <w:rPr>
          <w:sz w:val="16"/>
        </w:rPr>
        <w:t xml:space="preserve">, since August the </w:t>
      </w:r>
      <w:r w:rsidRPr="00EA0425">
        <w:rPr>
          <w:rStyle w:val="StyleUnderline"/>
        </w:rPr>
        <w:t xml:space="preserve">new California Air Resources Board division chief </w:t>
      </w:r>
      <w:r w:rsidRPr="006C627B">
        <w:rPr>
          <w:rStyle w:val="StyleUnderline"/>
          <w:highlight w:val="cyan"/>
        </w:rPr>
        <w:t>overseeing</w:t>
      </w:r>
      <w:r w:rsidRPr="00EA0425">
        <w:rPr>
          <w:rStyle w:val="StyleUnderline"/>
        </w:rPr>
        <w:t xml:space="preserve"> </w:t>
      </w:r>
      <w:r w:rsidRPr="00EA0425">
        <w:rPr>
          <w:rStyle w:val="Emphasis"/>
        </w:rPr>
        <w:t>air quality</w:t>
      </w:r>
      <w:r w:rsidRPr="00EA0425">
        <w:rPr>
          <w:rStyle w:val="StyleUnderline"/>
        </w:rPr>
        <w:t xml:space="preserve">, </w:t>
      </w:r>
      <w:r w:rsidRPr="006C627B">
        <w:rPr>
          <w:rStyle w:val="Emphasis"/>
          <w:highlight w:val="cyan"/>
        </w:rPr>
        <w:t>planning</w:t>
      </w:r>
      <w:r w:rsidRPr="006C627B">
        <w:rPr>
          <w:rStyle w:val="StyleUnderline"/>
          <w:highlight w:val="cyan"/>
        </w:rPr>
        <w:t xml:space="preserve"> and </w:t>
      </w:r>
      <w:r w:rsidRPr="006C627B">
        <w:rPr>
          <w:rStyle w:val="Emphasis"/>
          <w:highlight w:val="cyan"/>
        </w:rPr>
        <w:t>science</w:t>
      </w:r>
      <w:r w:rsidRPr="00EA0425">
        <w:rPr>
          <w:rStyle w:val="StyleUnderline"/>
        </w:rPr>
        <w:t xml:space="preserve">; and former director of EPA’s offices of </w:t>
      </w:r>
      <w:r w:rsidRPr="00EA0425">
        <w:rPr>
          <w:rStyle w:val="Emphasis"/>
        </w:rPr>
        <w:t>transportation</w:t>
      </w:r>
      <w:r w:rsidRPr="00EA0425">
        <w:rPr>
          <w:rStyle w:val="StyleUnderline"/>
        </w:rPr>
        <w:t xml:space="preserve"> and air quality and atmospheric science</w:t>
      </w:r>
      <w:r w:rsidRPr="00EA0425">
        <w:rPr>
          <w:sz w:val="16"/>
        </w:rPr>
        <w:t>, Chris Grundler, who joined CARB in May as deputy executive officer for mobile sources and incentives.</w:t>
      </w:r>
    </w:p>
    <w:p w14:paraId="073B642A" w14:textId="77777777" w:rsidR="00BA6046" w:rsidRPr="00EA0425" w:rsidRDefault="00BA6046" w:rsidP="00BA6046">
      <w:pPr>
        <w:rPr>
          <w:sz w:val="16"/>
        </w:rPr>
      </w:pPr>
      <w:r w:rsidRPr="00EA0425">
        <w:rPr>
          <w:rStyle w:val="StyleUnderline"/>
        </w:rPr>
        <w:t>Newsom also appointed Andrew Rakestraw, a former top State Department climate negotiator, to chair the California Board of Environmental Safety, in April</w:t>
      </w:r>
      <w:r w:rsidRPr="00EA0425">
        <w:rPr>
          <w:sz w:val="16"/>
        </w:rPr>
        <w:t>.</w:t>
      </w:r>
    </w:p>
    <w:p w14:paraId="0C7E5B47" w14:textId="77777777" w:rsidR="00BA6046" w:rsidRPr="00EA0425" w:rsidRDefault="00BA6046" w:rsidP="00BA6046">
      <w:pPr>
        <w:rPr>
          <w:sz w:val="16"/>
        </w:rPr>
      </w:pPr>
      <w:r w:rsidRPr="00EA0425">
        <w:rPr>
          <w:sz w:val="16"/>
        </w:rPr>
        <w:t xml:space="preserve">It’s not a </w:t>
      </w:r>
      <w:r w:rsidRPr="00EA0425">
        <w:rPr>
          <w:rStyle w:val="StyleUnderline"/>
        </w:rPr>
        <w:t xml:space="preserve">coincidence the </w:t>
      </w:r>
      <w:r w:rsidRPr="006C627B">
        <w:rPr>
          <w:rStyle w:val="StyleUnderline"/>
          <w:highlight w:val="cyan"/>
        </w:rPr>
        <w:t>high-profile hires</w:t>
      </w:r>
      <w:r w:rsidRPr="00EA0425">
        <w:rPr>
          <w:rStyle w:val="StyleUnderline"/>
        </w:rPr>
        <w:t xml:space="preserve"> have </w:t>
      </w:r>
      <w:r w:rsidRPr="006C627B">
        <w:rPr>
          <w:rStyle w:val="Emphasis"/>
          <w:highlight w:val="cyan"/>
        </w:rPr>
        <w:t>focused</w:t>
      </w:r>
      <w:r w:rsidRPr="006C627B">
        <w:rPr>
          <w:rStyle w:val="StyleUnderline"/>
          <w:highlight w:val="cyan"/>
        </w:rPr>
        <w:t xml:space="preserve"> on the </w:t>
      </w:r>
      <w:r w:rsidRPr="006C627B">
        <w:rPr>
          <w:rStyle w:val="Emphasis"/>
          <w:highlight w:val="cyan"/>
        </w:rPr>
        <w:t>environment</w:t>
      </w:r>
      <w:r w:rsidRPr="00EA0425">
        <w:rPr>
          <w:rStyle w:val="StyleUnderline"/>
        </w:rPr>
        <w:t xml:space="preserve">: Newsom specifically called out federal workers with experience </w:t>
      </w:r>
      <w:r w:rsidRPr="00EA0425">
        <w:rPr>
          <w:sz w:val="16"/>
        </w:rPr>
        <w:t>in “firefighting, weather forecasting and modeling, natural resources management, medical and mental health and the sciences” in his March executive order.</w:t>
      </w:r>
    </w:p>
    <w:p w14:paraId="66807939" w14:textId="77777777" w:rsidR="00BA6046" w:rsidRPr="00EA0425" w:rsidRDefault="00BA6046" w:rsidP="00BA6046">
      <w:pPr>
        <w:rPr>
          <w:sz w:val="16"/>
        </w:rPr>
      </w:pPr>
      <w:r w:rsidRPr="00EA0425">
        <w:rPr>
          <w:sz w:val="16"/>
        </w:rPr>
        <w:t>According to spokespeople, the California Environmental Protection Agency has hired nine former federal workers this year; the California Energy Commission and the Department of Conservation have each hired eight; and the Department of Fish and Wildlife three. Data for other agencies was not immediately available.</w:t>
      </w:r>
    </w:p>
    <w:p w14:paraId="69B77604" w14:textId="77777777" w:rsidR="00BA6046" w:rsidRPr="00EA0425" w:rsidRDefault="00BA6046" w:rsidP="00BA6046">
      <w:pPr>
        <w:rPr>
          <w:sz w:val="16"/>
        </w:rPr>
      </w:pPr>
      <w:r w:rsidRPr="00EA0425">
        <w:rPr>
          <w:sz w:val="16"/>
        </w:rPr>
        <w:t xml:space="preserve">The former </w:t>
      </w:r>
      <w:r w:rsidRPr="00EA0425">
        <w:rPr>
          <w:rStyle w:val="StyleUnderline"/>
        </w:rPr>
        <w:t>U.S. EPA workers now in state government</w:t>
      </w:r>
      <w:r w:rsidRPr="00EA0425">
        <w:rPr>
          <w:sz w:val="16"/>
        </w:rPr>
        <w:t>, who refer to themselves as “migrants,” have a group chat going and have gathered for happy hour at least once (at the swanky Grange Restaurant &amp; Bar in Sacramento.)</w:t>
      </w:r>
    </w:p>
    <w:p w14:paraId="3E377063" w14:textId="77777777" w:rsidR="00BA6046" w:rsidRPr="00EA0425" w:rsidRDefault="00BA6046" w:rsidP="00BA6046">
      <w:pPr>
        <w:rPr>
          <w:sz w:val="16"/>
        </w:rPr>
      </w:pPr>
      <w:r w:rsidRPr="00EA0425">
        <w:rPr>
          <w:sz w:val="16"/>
        </w:rPr>
        <w:t>“Unless you were really part of the federal system and saw the way this unraveled, it’s really hard to share that with people who weren't part of it,” Thayer said in an interview.</w:t>
      </w:r>
    </w:p>
    <w:p w14:paraId="6FDF663F" w14:textId="77777777" w:rsidR="00BA6046" w:rsidRPr="00EA0425" w:rsidRDefault="00BA6046" w:rsidP="00BA6046">
      <w:pPr>
        <w:rPr>
          <w:sz w:val="16"/>
        </w:rPr>
      </w:pPr>
      <w:r w:rsidRPr="00EA0425">
        <w:rPr>
          <w:sz w:val="16"/>
        </w:rPr>
        <w:t>She left her job after decades of federal service on May 9; three days later, she was in Sacramento. The decision came as she saw “strong headwinds” for her agency, she said, and her personal life allowed for a cross-country move, which is not a given for federal workers concentrated in and around Washington.</w:t>
      </w:r>
    </w:p>
    <w:p w14:paraId="68626862" w14:textId="77777777" w:rsidR="00BA6046" w:rsidRPr="00EA0425" w:rsidRDefault="00BA6046" w:rsidP="00BA6046">
      <w:pPr>
        <w:rPr>
          <w:sz w:val="16"/>
        </w:rPr>
      </w:pPr>
      <w:r w:rsidRPr="00EA0425">
        <w:rPr>
          <w:sz w:val="16"/>
        </w:rPr>
        <w:t xml:space="preserve">Under Trump 2.0, she sees an </w:t>
      </w:r>
      <w:r w:rsidRPr="006C627B">
        <w:rPr>
          <w:rStyle w:val="StyleUnderline"/>
          <w:highlight w:val="cyan"/>
        </w:rPr>
        <w:t xml:space="preserve">even </w:t>
      </w:r>
      <w:r w:rsidRPr="00652E85">
        <w:rPr>
          <w:rStyle w:val="Emphasis"/>
          <w:highlight w:val="cyan"/>
        </w:rPr>
        <w:t>greater role</w:t>
      </w:r>
      <w:r w:rsidRPr="006C627B">
        <w:rPr>
          <w:rStyle w:val="StyleUnderline"/>
          <w:highlight w:val="cyan"/>
        </w:rPr>
        <w:t xml:space="preserve"> for</w:t>
      </w:r>
      <w:r w:rsidRPr="00EA0425">
        <w:rPr>
          <w:rStyle w:val="StyleUnderline"/>
        </w:rPr>
        <w:t xml:space="preserve"> her new </w:t>
      </w:r>
      <w:r w:rsidRPr="006C627B">
        <w:rPr>
          <w:rStyle w:val="StyleUnderline"/>
          <w:highlight w:val="cyan"/>
        </w:rPr>
        <w:t>state agency</w:t>
      </w:r>
      <w:r w:rsidRPr="00EA0425">
        <w:rPr>
          <w:rStyle w:val="StyleUnderline"/>
        </w:rPr>
        <w:t xml:space="preserve">, which </w:t>
      </w:r>
      <w:r w:rsidRPr="006C627B">
        <w:rPr>
          <w:rStyle w:val="StyleUnderline"/>
          <w:highlight w:val="cyan"/>
        </w:rPr>
        <w:t xml:space="preserve">evaluates </w:t>
      </w:r>
      <w:r w:rsidRPr="006C627B">
        <w:rPr>
          <w:rStyle w:val="Emphasis"/>
          <w:highlight w:val="cyan"/>
        </w:rPr>
        <w:t>public health risks</w:t>
      </w:r>
      <w:r w:rsidRPr="00EA0425">
        <w:rPr>
          <w:rStyle w:val="StyleUnderline"/>
        </w:rPr>
        <w:t xml:space="preserve"> from various contaminants and </w:t>
      </w:r>
      <w:r w:rsidRPr="006C627B">
        <w:rPr>
          <w:rStyle w:val="StyleUnderline"/>
          <w:highlight w:val="cyan"/>
        </w:rPr>
        <w:t>makes</w:t>
      </w:r>
      <w:r w:rsidRPr="00EA0425">
        <w:rPr>
          <w:rStyle w:val="StyleUnderline"/>
        </w:rPr>
        <w:t xml:space="preserve"> science-based </w:t>
      </w:r>
      <w:r w:rsidRPr="006C627B">
        <w:rPr>
          <w:rStyle w:val="StyleUnderline"/>
          <w:highlight w:val="cyan"/>
        </w:rPr>
        <w:t xml:space="preserve">recommendations to </w:t>
      </w:r>
      <w:r w:rsidRPr="006C627B">
        <w:rPr>
          <w:rStyle w:val="Emphasis"/>
          <w:highlight w:val="cyan"/>
        </w:rPr>
        <w:t>regulators</w:t>
      </w:r>
      <w:r w:rsidRPr="00EA0425">
        <w:rPr>
          <w:sz w:val="16"/>
        </w:rPr>
        <w:t>.</w:t>
      </w:r>
    </w:p>
    <w:p w14:paraId="224B6E37" w14:textId="77777777" w:rsidR="00BA6046" w:rsidRDefault="00BA6046" w:rsidP="00BA6046">
      <w:pPr>
        <w:rPr>
          <w:sz w:val="16"/>
        </w:rPr>
      </w:pPr>
      <w:r w:rsidRPr="00EA0425">
        <w:rPr>
          <w:sz w:val="16"/>
        </w:rPr>
        <w:t xml:space="preserve">“We are certainly looking to </w:t>
      </w:r>
      <w:r w:rsidRPr="006C627B">
        <w:rPr>
          <w:rStyle w:val="StyleUnderline"/>
          <w:highlight w:val="cyan"/>
        </w:rPr>
        <w:t>increase</w:t>
      </w:r>
      <w:r w:rsidRPr="00EA0425">
        <w:rPr>
          <w:rStyle w:val="StyleUnderline"/>
        </w:rPr>
        <w:t xml:space="preserve"> our </w:t>
      </w:r>
      <w:r w:rsidRPr="006C627B">
        <w:rPr>
          <w:rStyle w:val="StyleUnderline"/>
          <w:highlight w:val="cyan"/>
        </w:rPr>
        <w:t>coordination between states</w:t>
      </w:r>
      <w:r w:rsidRPr="00EA0425">
        <w:rPr>
          <w:rStyle w:val="StyleUnderline"/>
        </w:rPr>
        <w:t xml:space="preserve"> so that we can really maximize and </w:t>
      </w:r>
      <w:r w:rsidRPr="006C627B">
        <w:rPr>
          <w:rStyle w:val="StyleUnderline"/>
          <w:highlight w:val="cyan"/>
        </w:rPr>
        <w:t>amplify</w:t>
      </w:r>
      <w:r w:rsidRPr="00652E85">
        <w:rPr>
          <w:rStyle w:val="StyleUnderline"/>
        </w:rPr>
        <w:t xml:space="preserve"> our </w:t>
      </w:r>
      <w:r w:rsidRPr="006C627B">
        <w:rPr>
          <w:rStyle w:val="StyleUnderline"/>
          <w:highlight w:val="cyan"/>
        </w:rPr>
        <w:t>work</w:t>
      </w:r>
      <w:r w:rsidRPr="00EA0425">
        <w:rPr>
          <w:rStyle w:val="StyleUnderline"/>
        </w:rPr>
        <w:t>,” she said. “Absolutely, we're expecting to have to backfill</w:t>
      </w:r>
      <w:r w:rsidRPr="00EA0425">
        <w:rPr>
          <w:sz w:val="16"/>
        </w:rPr>
        <w:t>.”</w:t>
      </w:r>
    </w:p>
    <w:p w14:paraId="42CFFC10" w14:textId="77777777" w:rsidR="00BA6046" w:rsidRPr="001C6908" w:rsidRDefault="00BA6046" w:rsidP="00BA6046">
      <w:pPr>
        <w:rPr>
          <w:sz w:val="16"/>
        </w:rPr>
      </w:pPr>
    </w:p>
    <w:p w14:paraId="5F37ED66" w14:textId="77777777" w:rsidR="00BA6046" w:rsidRPr="008C4154" w:rsidRDefault="00BA6046" w:rsidP="00BA6046">
      <w:pPr>
        <w:pStyle w:val="Heading4"/>
        <w:numPr>
          <w:ilvl w:val="0"/>
          <w:numId w:val="22"/>
        </w:numPr>
        <w:ind w:left="360"/>
      </w:pPr>
      <w:r w:rsidRPr="00A64CA5">
        <w:rPr>
          <w:u w:val="single"/>
        </w:rPr>
        <w:lastRenderedPageBreak/>
        <w:t>COURTS</w:t>
      </w:r>
      <w:r w:rsidRPr="00A64CA5">
        <w:t>.</w:t>
      </w:r>
      <w:r>
        <w:rPr>
          <w:i/>
          <w:iCs w:val="0"/>
        </w:rPr>
        <w:t xml:space="preserve"> Loper Bright</w:t>
      </w:r>
      <w:r>
        <w:t xml:space="preserve">, </w:t>
      </w:r>
      <w:r w:rsidRPr="00AB1F54">
        <w:rPr>
          <w:i/>
          <w:iCs w:val="0"/>
        </w:rPr>
        <w:t>Corner Post</w:t>
      </w:r>
      <w:r>
        <w:t xml:space="preserve">, </w:t>
      </w:r>
      <w:r w:rsidRPr="00E550A7">
        <w:rPr>
          <w:i/>
          <w:iCs w:val="0"/>
        </w:rPr>
        <w:t>Jarkesy</w:t>
      </w:r>
      <w:r>
        <w:t xml:space="preserve"> &amp; </w:t>
      </w:r>
      <w:r w:rsidRPr="00AB5743">
        <w:rPr>
          <w:i/>
          <w:iCs w:val="0"/>
        </w:rPr>
        <w:t>Ohio</w:t>
      </w:r>
      <w:r>
        <w:t xml:space="preserve"> </w:t>
      </w:r>
      <w:r w:rsidRPr="007C75D3">
        <w:rPr>
          <w:u w:val="single"/>
        </w:rPr>
        <w:t>zero</w:t>
      </w:r>
      <w:r>
        <w:t xml:space="preserve"> the administrative state.</w:t>
      </w:r>
    </w:p>
    <w:p w14:paraId="7F9B50B8" w14:textId="77777777" w:rsidR="00BA6046" w:rsidRPr="009325C7" w:rsidRDefault="00BA6046" w:rsidP="00BA6046">
      <w:r w:rsidRPr="00DC15FD">
        <w:t>Samidh</w:t>
      </w:r>
      <w:r>
        <w:rPr>
          <w:rStyle w:val="Style13ptBold"/>
        </w:rPr>
        <w:t xml:space="preserve"> </w:t>
      </w:r>
      <w:r w:rsidRPr="004A763B">
        <w:rPr>
          <w:rStyle w:val="Style13ptBold"/>
        </w:rPr>
        <w:t>Guha &amp;</w:t>
      </w:r>
      <w:r w:rsidRPr="004A763B">
        <w:t xml:space="preserve"> </w:t>
      </w:r>
      <w:r>
        <w:t xml:space="preserve">Kelly </w:t>
      </w:r>
      <w:r w:rsidRPr="004A763B">
        <w:rPr>
          <w:rStyle w:val="Style13ptBold"/>
        </w:rPr>
        <w:t>McGee 24</w:t>
      </w:r>
      <w:r>
        <w:t>. *</w:t>
      </w:r>
      <w:r w:rsidRPr="004A763B">
        <w:t xml:space="preserve">Founding Partner / Guha PLLC. </w:t>
      </w:r>
      <w:r>
        <w:t>**</w:t>
      </w:r>
      <w:r w:rsidRPr="004A763B">
        <w:t>Associate of Guha PLLC. “In Loper Bright’s shadow: An overworked judiciary becomes further burdened.” https://www.thomsonreuters.com/en-us/posts/government/loper-bright-judiciary-impact/</w:t>
      </w:r>
    </w:p>
    <w:p w14:paraId="0474ADEA" w14:textId="77777777" w:rsidR="00BA6046" w:rsidRPr="008C4154" w:rsidRDefault="00BA6046" w:rsidP="00BA6046">
      <w:pPr>
        <w:rPr>
          <w:sz w:val="16"/>
        </w:rPr>
      </w:pPr>
      <w:r w:rsidRPr="008C4154">
        <w:rPr>
          <w:sz w:val="16"/>
        </w:rPr>
        <w:t xml:space="preserve">Although the reasoning of these Supreme Court decisions varied, </w:t>
      </w:r>
      <w:r w:rsidRPr="0026573D">
        <w:rPr>
          <w:rStyle w:val="StyleUnderline"/>
        </w:rPr>
        <w:t>each case assumed</w:t>
      </w:r>
      <w:r w:rsidRPr="008C4154">
        <w:rPr>
          <w:sz w:val="16"/>
        </w:rPr>
        <w:t xml:space="preserve"> that the </w:t>
      </w:r>
      <w:r w:rsidRPr="0026573D">
        <w:rPr>
          <w:rStyle w:val="Emphasis"/>
        </w:rPr>
        <w:t>core review and approval</w:t>
      </w:r>
      <w:r w:rsidRPr="0026573D">
        <w:rPr>
          <w:rStyle w:val="StyleUnderline"/>
        </w:rPr>
        <w:t xml:space="preserve"> of </w:t>
      </w:r>
      <w:r w:rsidRPr="005E448C">
        <w:rPr>
          <w:rStyle w:val="Emphasis"/>
          <w:highlight w:val="cyan"/>
        </w:rPr>
        <w:t>regulatory authority</w:t>
      </w:r>
      <w:r w:rsidRPr="0026573D">
        <w:rPr>
          <w:rStyle w:val="StyleUnderline"/>
        </w:rPr>
        <w:t xml:space="preserve"> belonged to actors </w:t>
      </w:r>
      <w:r w:rsidRPr="005E448C">
        <w:rPr>
          <w:rStyle w:val="Emphasis"/>
          <w:highlight w:val="cyan"/>
        </w:rPr>
        <w:t>outside the administrative state</w:t>
      </w:r>
      <w:r w:rsidRPr="008C4154">
        <w:rPr>
          <w:sz w:val="16"/>
        </w:rPr>
        <w:t xml:space="preserve">. Loper Bright indicates that the Court does not merely take issue with the role of agency as arbiter, rather the Court interprets </w:t>
      </w:r>
      <w:r w:rsidRPr="005E448C">
        <w:rPr>
          <w:rStyle w:val="StyleUnderline"/>
          <w:highlight w:val="cyan"/>
        </w:rPr>
        <w:t xml:space="preserve">the </w:t>
      </w:r>
      <w:r w:rsidRPr="005E448C">
        <w:rPr>
          <w:rStyle w:val="Emphasis"/>
          <w:highlight w:val="cyan"/>
        </w:rPr>
        <w:t>A</w:t>
      </w:r>
      <w:r w:rsidRPr="0026573D">
        <w:rPr>
          <w:rStyle w:val="StyleUnderline"/>
        </w:rPr>
        <w:t xml:space="preserve">dministrative </w:t>
      </w:r>
      <w:r w:rsidRPr="005E448C">
        <w:rPr>
          <w:rStyle w:val="Emphasis"/>
          <w:highlight w:val="cyan"/>
        </w:rPr>
        <w:t>P</w:t>
      </w:r>
      <w:r w:rsidRPr="0026573D">
        <w:rPr>
          <w:rStyle w:val="StyleUnderline"/>
        </w:rPr>
        <w:t xml:space="preserve">rocedure </w:t>
      </w:r>
      <w:r w:rsidRPr="005E448C">
        <w:rPr>
          <w:rStyle w:val="Emphasis"/>
          <w:highlight w:val="cyan"/>
        </w:rPr>
        <w:t>A</w:t>
      </w:r>
      <w:r w:rsidRPr="0026573D">
        <w:rPr>
          <w:rStyle w:val="StyleUnderline"/>
        </w:rPr>
        <w:t>ct</w:t>
      </w:r>
      <w:r w:rsidRPr="008C4154">
        <w:rPr>
          <w:sz w:val="16"/>
        </w:rPr>
        <w:t xml:space="preserve"> (APA) to </w:t>
      </w:r>
      <w:r w:rsidRPr="005E448C">
        <w:rPr>
          <w:rStyle w:val="StyleUnderline"/>
          <w:highlight w:val="cyan"/>
        </w:rPr>
        <w:t>require</w:t>
      </w:r>
      <w:r w:rsidRPr="001475F6">
        <w:rPr>
          <w:rStyle w:val="StyleUnderline"/>
        </w:rPr>
        <w:t xml:space="preserve"> </w:t>
      </w:r>
      <w:r w:rsidRPr="001475F6">
        <w:rPr>
          <w:rStyle w:val="Emphasis"/>
        </w:rPr>
        <w:t xml:space="preserve">independent </w:t>
      </w:r>
      <w:r w:rsidRPr="005E448C">
        <w:rPr>
          <w:rStyle w:val="Emphasis"/>
          <w:highlight w:val="cyan"/>
        </w:rPr>
        <w:t>judicial interpretation</w:t>
      </w:r>
      <w:r w:rsidRPr="001475F6">
        <w:rPr>
          <w:rStyle w:val="StyleUnderline"/>
        </w:rPr>
        <w:t xml:space="preserve"> of</w:t>
      </w:r>
      <w:r w:rsidRPr="008C4154">
        <w:rPr>
          <w:sz w:val="16"/>
        </w:rPr>
        <w:t xml:space="preserve"> ambiguous </w:t>
      </w:r>
      <w:r w:rsidRPr="001475F6">
        <w:rPr>
          <w:rStyle w:val="StyleUnderline"/>
        </w:rPr>
        <w:t xml:space="preserve">authorizing statutes over </w:t>
      </w:r>
      <w:r w:rsidRPr="001475F6">
        <w:rPr>
          <w:rStyle w:val="Emphasis"/>
        </w:rPr>
        <w:t>deference to agency interpretation</w:t>
      </w:r>
      <w:r w:rsidRPr="008C4154">
        <w:rPr>
          <w:sz w:val="16"/>
        </w:rPr>
        <w:t>.</w:t>
      </w:r>
    </w:p>
    <w:p w14:paraId="0B40A248" w14:textId="77777777" w:rsidR="00BA6046" w:rsidRPr="008C4154" w:rsidRDefault="00BA6046" w:rsidP="00BA6046">
      <w:pPr>
        <w:rPr>
          <w:sz w:val="16"/>
        </w:rPr>
      </w:pPr>
      <w:r w:rsidRPr="008C4154">
        <w:rPr>
          <w:sz w:val="16"/>
        </w:rPr>
        <w:t xml:space="preserve">After Corner Post, those </w:t>
      </w:r>
      <w:r w:rsidRPr="005E448C">
        <w:rPr>
          <w:rStyle w:val="StyleUnderline"/>
          <w:highlight w:val="cyan"/>
        </w:rPr>
        <w:t>challenges</w:t>
      </w:r>
      <w:r w:rsidRPr="00D62E2C">
        <w:rPr>
          <w:rStyle w:val="StyleUnderline"/>
        </w:rPr>
        <w:t xml:space="preserve"> to </w:t>
      </w:r>
      <w:r w:rsidRPr="00D62E2C">
        <w:rPr>
          <w:rStyle w:val="Emphasis"/>
        </w:rPr>
        <w:t>agency regulations</w:t>
      </w:r>
      <w:r w:rsidRPr="00D62E2C">
        <w:rPr>
          <w:rStyle w:val="StyleUnderline"/>
        </w:rPr>
        <w:t xml:space="preserve"> need not be constrained to the </w:t>
      </w:r>
      <w:r w:rsidRPr="00D62E2C">
        <w:rPr>
          <w:rStyle w:val="Emphasis"/>
        </w:rPr>
        <w:t>first few years</w:t>
      </w:r>
      <w:r w:rsidRPr="00D62E2C">
        <w:rPr>
          <w:rStyle w:val="StyleUnderline"/>
        </w:rPr>
        <w:t xml:space="preserve"> of their promulgation</w:t>
      </w:r>
      <w:r w:rsidRPr="008C4154">
        <w:rPr>
          <w:sz w:val="16"/>
        </w:rPr>
        <w:t xml:space="preserve">, </w:t>
      </w:r>
      <w:r w:rsidRPr="00D62E2C">
        <w:rPr>
          <w:rStyle w:val="StyleUnderline"/>
        </w:rPr>
        <w:t>but</w:t>
      </w:r>
      <w:r w:rsidRPr="008C4154">
        <w:rPr>
          <w:sz w:val="16"/>
        </w:rPr>
        <w:t xml:space="preserve"> rather </w:t>
      </w:r>
      <w:r w:rsidRPr="005E448C">
        <w:rPr>
          <w:rStyle w:val="StyleUnderline"/>
          <w:highlight w:val="cyan"/>
        </w:rPr>
        <w:t>may be raised</w:t>
      </w:r>
      <w:r w:rsidRPr="00D62E2C">
        <w:rPr>
          <w:rStyle w:val="StyleUnderline"/>
        </w:rPr>
        <w:t xml:space="preserve"> </w:t>
      </w:r>
      <w:r w:rsidRPr="00D62E2C">
        <w:rPr>
          <w:rStyle w:val="Emphasis"/>
        </w:rPr>
        <w:t xml:space="preserve">many </w:t>
      </w:r>
      <w:r w:rsidRPr="005E448C">
        <w:rPr>
          <w:rStyle w:val="Emphasis"/>
          <w:highlight w:val="cyan"/>
        </w:rPr>
        <w:t>years later</w:t>
      </w:r>
      <w:r w:rsidRPr="00D62E2C">
        <w:rPr>
          <w:rStyle w:val="StyleUnderline"/>
        </w:rPr>
        <w:t xml:space="preserve"> after a plaintiff suffers </w:t>
      </w:r>
      <w:r w:rsidRPr="00D62E2C">
        <w:rPr>
          <w:rStyle w:val="Emphasis"/>
        </w:rPr>
        <w:t>alleged harm</w:t>
      </w:r>
      <w:r w:rsidRPr="008C4154">
        <w:rPr>
          <w:sz w:val="16"/>
        </w:rPr>
        <w:t xml:space="preserve">. And as Jarkesy makes clear, the </w:t>
      </w:r>
      <w:r w:rsidRPr="007E5B16">
        <w:rPr>
          <w:rStyle w:val="StyleUnderline"/>
        </w:rPr>
        <w:t>Court</w:t>
      </w:r>
      <w:r w:rsidRPr="0068176A">
        <w:rPr>
          <w:rStyle w:val="StyleUnderline"/>
        </w:rPr>
        <w:t xml:space="preserve"> now favors </w:t>
      </w:r>
      <w:r w:rsidRPr="005E448C">
        <w:rPr>
          <w:rStyle w:val="Emphasis"/>
          <w:highlight w:val="cyan"/>
        </w:rPr>
        <w:t>juries</w:t>
      </w:r>
      <w:r w:rsidRPr="0068176A">
        <w:rPr>
          <w:rStyle w:val="StyleUnderline"/>
        </w:rPr>
        <w:t xml:space="preserve"> to </w:t>
      </w:r>
      <w:r w:rsidRPr="005E448C">
        <w:rPr>
          <w:rStyle w:val="StyleUnderline"/>
          <w:highlight w:val="cyan"/>
        </w:rPr>
        <w:t>render judgment</w:t>
      </w:r>
      <w:r w:rsidRPr="0068176A">
        <w:rPr>
          <w:rStyle w:val="StyleUnderline"/>
        </w:rPr>
        <w:t xml:space="preserve"> on claims that</w:t>
      </w:r>
      <w:r w:rsidRPr="008C4154">
        <w:rPr>
          <w:sz w:val="16"/>
        </w:rPr>
        <w:t xml:space="preserve">, for nearly 50 years without challenge, </w:t>
      </w:r>
      <w:r w:rsidRPr="0068176A">
        <w:rPr>
          <w:rStyle w:val="StyleUnderline"/>
        </w:rPr>
        <w:t xml:space="preserve">were resolved in </w:t>
      </w:r>
      <w:r w:rsidRPr="0068176A">
        <w:rPr>
          <w:rStyle w:val="Emphasis"/>
        </w:rPr>
        <w:t>agency tribunals</w:t>
      </w:r>
      <w:r w:rsidRPr="008C4154">
        <w:rPr>
          <w:sz w:val="16"/>
        </w:rPr>
        <w:t xml:space="preserve">. Even when an agency does engage in rulemaking or promulgates a policy, </w:t>
      </w:r>
      <w:r w:rsidRPr="00DF294C">
        <w:rPr>
          <w:rStyle w:val="StyleUnderline"/>
        </w:rPr>
        <w:t>Ohio v. EPA dictates</w:t>
      </w:r>
      <w:r w:rsidRPr="008C4154">
        <w:rPr>
          <w:sz w:val="16"/>
        </w:rPr>
        <w:t xml:space="preserve"> that </w:t>
      </w:r>
      <w:r w:rsidRPr="008A3B3D">
        <w:rPr>
          <w:rStyle w:val="StyleUnderline"/>
        </w:rPr>
        <w:t xml:space="preserve">such </w:t>
      </w:r>
      <w:r w:rsidRPr="005E448C">
        <w:rPr>
          <w:rStyle w:val="StyleUnderline"/>
          <w:highlight w:val="cyan"/>
        </w:rPr>
        <w:t xml:space="preserve">exercise of power will be </w:t>
      </w:r>
      <w:r w:rsidRPr="005E448C">
        <w:rPr>
          <w:rStyle w:val="Emphasis"/>
          <w:highlight w:val="cyan"/>
        </w:rPr>
        <w:t>heavily scrutinized</w:t>
      </w:r>
      <w:r w:rsidRPr="008A3B3D">
        <w:rPr>
          <w:rStyle w:val="StyleUnderline"/>
        </w:rPr>
        <w:t xml:space="preserve"> under </w:t>
      </w:r>
      <w:r w:rsidRPr="008A3B3D">
        <w:rPr>
          <w:rStyle w:val="Emphasis"/>
        </w:rPr>
        <w:t>arbitrary and capricious review</w:t>
      </w:r>
      <w:r w:rsidRPr="008C4154">
        <w:rPr>
          <w:sz w:val="16"/>
        </w:rPr>
        <w:t>.</w:t>
      </w:r>
    </w:p>
    <w:p w14:paraId="499E6771" w14:textId="77777777" w:rsidR="00BA6046" w:rsidRPr="008C4154" w:rsidRDefault="00BA6046" w:rsidP="00BA6046">
      <w:pPr>
        <w:rPr>
          <w:sz w:val="16"/>
        </w:rPr>
      </w:pPr>
      <w:r w:rsidRPr="008C4154">
        <w:rPr>
          <w:sz w:val="16"/>
        </w:rPr>
        <w:t xml:space="preserve">The Court’s antagonism toward administrative agencies is hardly new, and it has steadfastly remained silent as to the practical implications of these recent decisions. While last citing Chevron in 2016, the Court has in recent years eschewed deference to agency expertise in favor of judicial review. In Loper Bright, the Court found that agencies have no special expertise in interpreting Congressional mandates, which </w:t>
      </w:r>
      <w:r w:rsidRPr="005E448C">
        <w:rPr>
          <w:rStyle w:val="StyleUnderline"/>
          <w:highlight w:val="cyan"/>
        </w:rPr>
        <w:t>will</w:t>
      </w:r>
      <w:r w:rsidRPr="008A3B3D">
        <w:rPr>
          <w:rStyle w:val="StyleUnderline"/>
        </w:rPr>
        <w:t xml:space="preserve"> likely </w:t>
      </w:r>
      <w:r w:rsidRPr="005E448C">
        <w:rPr>
          <w:rStyle w:val="StyleUnderline"/>
          <w:highlight w:val="cyan"/>
        </w:rPr>
        <w:t xml:space="preserve">herald an </w:t>
      </w:r>
      <w:r w:rsidRPr="005E448C">
        <w:rPr>
          <w:rStyle w:val="Emphasis"/>
          <w:sz w:val="30"/>
          <w:szCs w:val="30"/>
          <w:highlight w:val="cyan"/>
        </w:rPr>
        <w:t>onslaught</w:t>
      </w:r>
      <w:r w:rsidRPr="005E448C">
        <w:rPr>
          <w:rStyle w:val="StyleUnderline"/>
          <w:highlight w:val="cyan"/>
        </w:rPr>
        <w:t xml:space="preserve"> of</w:t>
      </w:r>
      <w:r w:rsidRPr="008A3B3D">
        <w:rPr>
          <w:rStyle w:val="StyleUnderline"/>
        </w:rPr>
        <w:t xml:space="preserve"> </w:t>
      </w:r>
      <w:r w:rsidRPr="008A3B3D">
        <w:rPr>
          <w:rStyle w:val="Emphasis"/>
        </w:rPr>
        <w:t xml:space="preserve">Loper Bright </w:t>
      </w:r>
      <w:r w:rsidRPr="005E448C">
        <w:rPr>
          <w:rStyle w:val="Emphasis"/>
          <w:highlight w:val="cyan"/>
        </w:rPr>
        <w:t>challenges</w:t>
      </w:r>
      <w:r w:rsidRPr="005E448C">
        <w:rPr>
          <w:rStyle w:val="StyleUnderline"/>
          <w:highlight w:val="cyan"/>
        </w:rPr>
        <w:t xml:space="preserve"> to </w:t>
      </w:r>
      <w:r w:rsidRPr="005E448C">
        <w:rPr>
          <w:rStyle w:val="Emphasis"/>
          <w:highlight w:val="cyan"/>
        </w:rPr>
        <w:t>agency</w:t>
      </w:r>
      <w:r w:rsidRPr="008A3B3D">
        <w:rPr>
          <w:rStyle w:val="Emphasis"/>
        </w:rPr>
        <w:t xml:space="preserve"> ruling</w:t>
      </w:r>
      <w:r w:rsidRPr="005E448C">
        <w:rPr>
          <w:rStyle w:val="Emphasis"/>
          <w:highlight w:val="cyan"/>
        </w:rPr>
        <w:t>s</w:t>
      </w:r>
      <w:r w:rsidRPr="008C4154">
        <w:rPr>
          <w:sz w:val="16"/>
        </w:rPr>
        <w:t>.</w:t>
      </w:r>
    </w:p>
    <w:p w14:paraId="5CF3383C" w14:textId="77777777" w:rsidR="00BA6046" w:rsidRPr="008C4154" w:rsidRDefault="00BA6046" w:rsidP="00BA6046">
      <w:pPr>
        <w:rPr>
          <w:sz w:val="16"/>
        </w:rPr>
      </w:pPr>
      <w:r w:rsidRPr="008C4154">
        <w:rPr>
          <w:sz w:val="16"/>
        </w:rPr>
        <w:t xml:space="preserve">Even more so, Corner Post’s expansion of standing exacerbates Loper Bright’s impact on the courts. Corner Post empowers aggrieved parties to bring suit whenever injury may be found, even if a regulation’s meaning previously appeared to be fixed to a limited jurisdiction. Simply put, this will </w:t>
      </w:r>
      <w:r w:rsidRPr="002F6360">
        <w:rPr>
          <w:rStyle w:val="Emphasis"/>
        </w:rPr>
        <w:t>directly inspire</w:t>
      </w:r>
      <w:r w:rsidRPr="002F6360">
        <w:rPr>
          <w:rStyle w:val="StyleUnderline"/>
        </w:rPr>
        <w:t xml:space="preserve"> a </w:t>
      </w:r>
      <w:r w:rsidRPr="002F6360">
        <w:rPr>
          <w:rStyle w:val="Emphasis"/>
        </w:rPr>
        <w:t>new set of challenges</w:t>
      </w:r>
      <w:r w:rsidRPr="002F6360">
        <w:rPr>
          <w:rStyle w:val="StyleUnderline"/>
        </w:rPr>
        <w:t xml:space="preserve"> to regulations</w:t>
      </w:r>
      <w:r w:rsidRPr="008C4154">
        <w:rPr>
          <w:sz w:val="16"/>
        </w:rPr>
        <w:t xml:space="preserve"> headed to the D.C. Circuit Court and to Article III courts (the 94 federal district courts and 13 appellate courts) nation-wide.</w:t>
      </w:r>
    </w:p>
    <w:p w14:paraId="79C13BFF" w14:textId="77777777" w:rsidR="00BA6046" w:rsidRPr="008C4154" w:rsidRDefault="00BA6046" w:rsidP="00BA6046">
      <w:pPr>
        <w:rPr>
          <w:sz w:val="16"/>
        </w:rPr>
      </w:pPr>
      <w:r w:rsidRPr="008C4154">
        <w:rPr>
          <w:sz w:val="16"/>
        </w:rPr>
        <w:t xml:space="preserve">Jarkesy ensures that </w:t>
      </w:r>
      <w:r w:rsidRPr="005E448C">
        <w:rPr>
          <w:rStyle w:val="StyleUnderline"/>
          <w:highlight w:val="cyan"/>
        </w:rPr>
        <w:t>regulators</w:t>
      </w:r>
      <w:r w:rsidRPr="002F6360">
        <w:rPr>
          <w:rStyle w:val="StyleUnderline"/>
        </w:rPr>
        <w:t xml:space="preserve"> seeking </w:t>
      </w:r>
      <w:r w:rsidRPr="002F6360">
        <w:rPr>
          <w:rStyle w:val="Emphasis"/>
        </w:rPr>
        <w:t>aggressive enforcement</w:t>
      </w:r>
      <w:r w:rsidRPr="002F6360">
        <w:rPr>
          <w:rStyle w:val="StyleUnderline"/>
        </w:rPr>
        <w:t xml:space="preserve"> will </w:t>
      </w:r>
      <w:r w:rsidRPr="002F6360">
        <w:rPr>
          <w:rStyle w:val="Emphasis"/>
        </w:rPr>
        <w:t xml:space="preserve">increasingly be </w:t>
      </w:r>
      <w:r w:rsidRPr="005E448C">
        <w:rPr>
          <w:rStyle w:val="Emphasis"/>
          <w:highlight w:val="cyan"/>
        </w:rPr>
        <w:t>forced</w:t>
      </w:r>
      <w:r w:rsidRPr="005E448C">
        <w:rPr>
          <w:rStyle w:val="StyleUnderline"/>
          <w:highlight w:val="cyan"/>
        </w:rPr>
        <w:t xml:space="preserve"> to defend those efforts</w:t>
      </w:r>
      <w:r w:rsidRPr="008C4154">
        <w:rPr>
          <w:sz w:val="16"/>
        </w:rPr>
        <w:t xml:space="preserve"> in Article III courts. Despite earlier judicial warning signs in cases such as Lucia v. SEC in 2018 in which the Supreme Court questioned the U.S. Securities and Exchange Commission’s use of administrative law judges, the Jarkesy decision </w:t>
      </w:r>
      <w:r w:rsidRPr="005E448C">
        <w:rPr>
          <w:rStyle w:val="StyleUnderline"/>
          <w:highlight w:val="cyan"/>
        </w:rPr>
        <w:t xml:space="preserve">ushers in a </w:t>
      </w:r>
      <w:r w:rsidRPr="005E448C">
        <w:rPr>
          <w:rStyle w:val="Emphasis"/>
          <w:highlight w:val="cyan"/>
        </w:rPr>
        <w:t>new world</w:t>
      </w:r>
      <w:r w:rsidRPr="002F6360">
        <w:rPr>
          <w:rStyle w:val="StyleUnderline"/>
        </w:rPr>
        <w:t xml:space="preserve"> for administrative bodies</w:t>
      </w:r>
      <w:r w:rsidRPr="008C4154">
        <w:rPr>
          <w:sz w:val="16"/>
        </w:rPr>
        <w:t xml:space="preserve">. These </w:t>
      </w:r>
      <w:r w:rsidRPr="005E448C">
        <w:rPr>
          <w:rStyle w:val="StyleUnderline"/>
          <w:highlight w:val="cyan"/>
        </w:rPr>
        <w:t>agencies</w:t>
      </w:r>
      <w:r w:rsidRPr="002F6360">
        <w:rPr>
          <w:rStyle w:val="StyleUnderline"/>
        </w:rPr>
        <w:t xml:space="preserve"> will be </w:t>
      </w:r>
      <w:r w:rsidRPr="002F6360">
        <w:rPr>
          <w:rStyle w:val="Emphasis"/>
        </w:rPr>
        <w:t>forced</w:t>
      </w:r>
      <w:r w:rsidRPr="002F6360">
        <w:rPr>
          <w:rStyle w:val="StyleUnderline"/>
        </w:rPr>
        <w:t xml:space="preserve"> to</w:t>
      </w:r>
      <w:r w:rsidRPr="008C4154">
        <w:rPr>
          <w:sz w:val="16"/>
        </w:rPr>
        <w:t xml:space="preserve"> either </w:t>
      </w:r>
      <w:r w:rsidRPr="005E448C">
        <w:rPr>
          <w:rStyle w:val="Emphasis"/>
          <w:highlight w:val="cyan"/>
        </w:rPr>
        <w:t>forego actions</w:t>
      </w:r>
      <w:r w:rsidRPr="002F6360">
        <w:rPr>
          <w:rStyle w:val="StyleUnderline"/>
        </w:rPr>
        <w:t xml:space="preserve"> traditionally brought in their </w:t>
      </w:r>
      <w:r w:rsidRPr="002F6360">
        <w:rPr>
          <w:rStyle w:val="Emphasis"/>
        </w:rPr>
        <w:t>own administrative forums</w:t>
      </w:r>
      <w:r w:rsidRPr="008C4154">
        <w:rPr>
          <w:sz w:val="16"/>
        </w:rPr>
        <w:t xml:space="preserve"> or ramp up litigation efforts in Article III courts. Given their public mandates and ambitions, it is difficult to imagine any downsizing of effort. Instead, what is nearly certain is an increase in Article III litigation.</w:t>
      </w:r>
    </w:p>
    <w:p w14:paraId="05279C8D" w14:textId="77777777" w:rsidR="00BA6046" w:rsidRPr="008C4154" w:rsidRDefault="00BA6046" w:rsidP="00BA6046">
      <w:pPr>
        <w:rPr>
          <w:sz w:val="16"/>
        </w:rPr>
      </w:pPr>
      <w:r w:rsidRPr="008C4154">
        <w:rPr>
          <w:sz w:val="16"/>
        </w:rPr>
        <w:t>What’s most obvious is that each of these rulings and corresponding transfer of authority to the courts promises to open the floodgates of litigation.</w:t>
      </w:r>
    </w:p>
    <w:p w14:paraId="5BAD8AE3" w14:textId="77777777" w:rsidR="00BA6046" w:rsidRPr="008C4154" w:rsidRDefault="00BA6046" w:rsidP="00BA6046">
      <w:pPr>
        <w:rPr>
          <w:sz w:val="16"/>
        </w:rPr>
      </w:pPr>
      <w:r w:rsidRPr="00501A82">
        <w:rPr>
          <w:rStyle w:val="StyleUnderline"/>
        </w:rPr>
        <w:t>Ohio v. EPA</w:t>
      </w:r>
      <w:r w:rsidRPr="008C4154">
        <w:rPr>
          <w:sz w:val="16"/>
        </w:rPr>
        <w:t xml:space="preserve"> joins this cluster of cases, </w:t>
      </w:r>
      <w:r w:rsidRPr="005E448C">
        <w:rPr>
          <w:rStyle w:val="StyleUnderline"/>
          <w:highlight w:val="cyan"/>
        </w:rPr>
        <w:t>encouraging</w:t>
      </w:r>
      <w:r w:rsidRPr="00501A82">
        <w:rPr>
          <w:rStyle w:val="StyleUnderline"/>
        </w:rPr>
        <w:t xml:space="preserve"> </w:t>
      </w:r>
      <w:r w:rsidRPr="00501A82">
        <w:rPr>
          <w:rStyle w:val="Emphasis"/>
        </w:rPr>
        <w:t xml:space="preserve">early </w:t>
      </w:r>
      <w:r w:rsidRPr="005E448C">
        <w:rPr>
          <w:rStyle w:val="Emphasis"/>
          <w:highlight w:val="cyan"/>
        </w:rPr>
        <w:t>challenges</w:t>
      </w:r>
      <w:r w:rsidRPr="005E448C">
        <w:rPr>
          <w:rStyle w:val="StyleUnderline"/>
          <w:highlight w:val="cyan"/>
        </w:rPr>
        <w:t xml:space="preserve"> prior to enforcement</w:t>
      </w:r>
      <w:r w:rsidRPr="00501A82">
        <w:rPr>
          <w:rStyle w:val="StyleUnderline"/>
        </w:rPr>
        <w:t xml:space="preserve"> and incentivizing </w:t>
      </w:r>
      <w:r w:rsidRPr="00501A82">
        <w:rPr>
          <w:rStyle w:val="Emphasis"/>
        </w:rPr>
        <w:t>protracted rulemaking</w:t>
      </w:r>
      <w:r w:rsidRPr="008C4154">
        <w:rPr>
          <w:sz w:val="16"/>
        </w:rPr>
        <w:t xml:space="preserve">. Loper Bright’s return to Skidmore deference instills greater persuasive power to agency decisions that are more thoroughly considered and more consistent with historical interpretations. </w:t>
      </w:r>
      <w:r w:rsidRPr="005E448C">
        <w:rPr>
          <w:rStyle w:val="StyleUnderline"/>
          <w:highlight w:val="cyan"/>
        </w:rPr>
        <w:t>Should an agency fail to exercise</w:t>
      </w:r>
      <w:r w:rsidRPr="00501A82">
        <w:rPr>
          <w:rStyle w:val="StyleUnderline"/>
        </w:rPr>
        <w:t xml:space="preserve"> seemingly the </w:t>
      </w:r>
      <w:r w:rsidRPr="005E448C">
        <w:rPr>
          <w:rStyle w:val="Emphasis"/>
          <w:highlight w:val="cyan"/>
        </w:rPr>
        <w:t>most exacting review</w:t>
      </w:r>
      <w:r w:rsidRPr="00501A82">
        <w:rPr>
          <w:rStyle w:val="StyleUnderline"/>
        </w:rPr>
        <w:t xml:space="preserve"> during rulemaking</w:t>
      </w:r>
      <w:r w:rsidRPr="008C4154">
        <w:rPr>
          <w:sz w:val="16"/>
        </w:rPr>
        <w:t xml:space="preserve">, then </w:t>
      </w:r>
      <w:r w:rsidRPr="00501A82">
        <w:rPr>
          <w:rStyle w:val="StyleUnderline"/>
        </w:rPr>
        <w:t xml:space="preserve">Ohio v. EPA indicates that an </w:t>
      </w:r>
      <w:r w:rsidRPr="00501A82">
        <w:rPr>
          <w:rStyle w:val="Emphasis"/>
        </w:rPr>
        <w:t xml:space="preserve">arbitrary and capricious </w:t>
      </w:r>
      <w:r w:rsidRPr="005E448C">
        <w:rPr>
          <w:rStyle w:val="Emphasis"/>
          <w:highlight w:val="cyan"/>
        </w:rPr>
        <w:t>challenge</w:t>
      </w:r>
      <w:r w:rsidRPr="005E448C">
        <w:rPr>
          <w:rStyle w:val="StyleUnderline"/>
          <w:highlight w:val="cyan"/>
        </w:rPr>
        <w:t xml:space="preserve"> is </w:t>
      </w:r>
      <w:r w:rsidRPr="005E448C">
        <w:rPr>
          <w:rStyle w:val="Emphasis"/>
          <w:highlight w:val="cyan"/>
        </w:rPr>
        <w:t>likely to succeed</w:t>
      </w:r>
      <w:r w:rsidRPr="008C4154">
        <w:rPr>
          <w:sz w:val="16"/>
        </w:rPr>
        <w:t>.</w:t>
      </w:r>
    </w:p>
    <w:p w14:paraId="2BB6131D" w14:textId="77777777" w:rsidR="00BA6046" w:rsidRPr="0025535A" w:rsidRDefault="00BA6046" w:rsidP="00BA6046"/>
    <w:p w14:paraId="653032AC" w14:textId="77777777" w:rsidR="00BA6046" w:rsidRDefault="00BA6046" w:rsidP="00BA6046">
      <w:pPr>
        <w:pStyle w:val="Heading4"/>
      </w:pPr>
      <w:r>
        <w:t xml:space="preserve">He rehired the whole NNSA.  </w:t>
      </w:r>
    </w:p>
    <w:p w14:paraId="0514D006" w14:textId="77777777" w:rsidR="00BA6046" w:rsidRPr="00580411" w:rsidRDefault="00BA6046" w:rsidP="00BA6046">
      <w:r>
        <w:t xml:space="preserve">Libby </w:t>
      </w:r>
      <w:r w:rsidRPr="00580411">
        <w:rPr>
          <w:rStyle w:val="Style13ptBold"/>
        </w:rPr>
        <w:t>Flatoff 25</w:t>
      </w:r>
      <w:r>
        <w:t xml:space="preserve">. Program and Development Manager for the Arms Control Association. “NNSA Workers Fired, Rehired.” Arms Control Association. March 2025. </w:t>
      </w:r>
      <w:r w:rsidRPr="00580411">
        <w:t>https://www.armscontrol.org/act/2025-03/news/nnsa-workers-fired-rehired</w:t>
      </w:r>
      <w:r>
        <w:t>.</w:t>
      </w:r>
    </w:p>
    <w:p w14:paraId="0A7D3101" w14:textId="77777777" w:rsidR="00BA6046" w:rsidRPr="00580411" w:rsidRDefault="00BA6046" w:rsidP="00BA6046">
      <w:pPr>
        <w:rPr>
          <w:sz w:val="16"/>
        </w:rPr>
      </w:pPr>
      <w:r w:rsidRPr="00580411">
        <w:rPr>
          <w:sz w:val="16"/>
        </w:rPr>
        <w:t xml:space="preserve">President Donald </w:t>
      </w:r>
      <w:r w:rsidRPr="00580411">
        <w:rPr>
          <w:rStyle w:val="StyleUnderline"/>
        </w:rPr>
        <w:t>Trump signed an executive order</w:t>
      </w:r>
      <w:r w:rsidRPr="00580411">
        <w:rPr>
          <w:sz w:val="16"/>
        </w:rPr>
        <w:t xml:space="preserve"> Feb. 11 to promptly "initiate large-scale reductions in force," and two days later, some </w:t>
      </w:r>
      <w:r w:rsidRPr="00580411">
        <w:rPr>
          <w:rStyle w:val="Emphasis"/>
          <w:highlight w:val="cyan"/>
        </w:rPr>
        <w:t>300</w:t>
      </w:r>
      <w:r w:rsidRPr="00580411">
        <w:rPr>
          <w:rStyle w:val="StyleUnderline"/>
          <w:highlight w:val="cyan"/>
        </w:rPr>
        <w:t xml:space="preserve"> employees at</w:t>
      </w:r>
      <w:r w:rsidRPr="00580411">
        <w:rPr>
          <w:rStyle w:val="StyleUnderline"/>
        </w:rPr>
        <w:t xml:space="preserve"> the National Nuclear Security Administration</w:t>
      </w:r>
      <w:r w:rsidRPr="00580411">
        <w:rPr>
          <w:sz w:val="16"/>
        </w:rPr>
        <w:t xml:space="preserve"> (</w:t>
      </w:r>
      <w:r w:rsidRPr="00580411">
        <w:rPr>
          <w:rStyle w:val="Emphasis"/>
          <w:highlight w:val="cyan"/>
        </w:rPr>
        <w:t>NNSA</w:t>
      </w:r>
      <w:r w:rsidRPr="00580411">
        <w:rPr>
          <w:sz w:val="16"/>
        </w:rPr>
        <w:t xml:space="preserve">), a semi-autonomous agency within the Department of Energy, </w:t>
      </w:r>
      <w:r w:rsidRPr="00580411">
        <w:rPr>
          <w:rStyle w:val="StyleUnderline"/>
          <w:highlight w:val="cyan"/>
        </w:rPr>
        <w:t>were fired</w:t>
      </w:r>
      <w:r w:rsidRPr="00580411">
        <w:rPr>
          <w:rStyle w:val="StyleUnderline"/>
        </w:rPr>
        <w:t xml:space="preserve"> as part of the broader layoffs</w:t>
      </w:r>
      <w:r w:rsidRPr="00580411">
        <w:rPr>
          <w:sz w:val="16"/>
        </w:rPr>
        <w:t>.</w:t>
      </w:r>
    </w:p>
    <w:p w14:paraId="7FCD9707" w14:textId="77777777" w:rsidR="00BA6046" w:rsidRPr="00E246B5" w:rsidRDefault="00BA6046" w:rsidP="00BA6046">
      <w:pPr>
        <w:rPr>
          <w:sz w:val="16"/>
        </w:rPr>
      </w:pPr>
      <w:r w:rsidRPr="00580411">
        <w:rPr>
          <w:rStyle w:val="StyleUnderline"/>
        </w:rPr>
        <w:t xml:space="preserve">The </w:t>
      </w:r>
      <w:r w:rsidRPr="00580411">
        <w:rPr>
          <w:rStyle w:val="Emphasis"/>
          <w:highlight w:val="cyan"/>
        </w:rPr>
        <w:t>decision</w:t>
      </w:r>
      <w:r w:rsidRPr="00580411">
        <w:rPr>
          <w:rStyle w:val="StyleUnderline"/>
          <w:highlight w:val="cyan"/>
        </w:rPr>
        <w:t xml:space="preserve"> to </w:t>
      </w:r>
      <w:r w:rsidRPr="00580411">
        <w:rPr>
          <w:rStyle w:val="Emphasis"/>
          <w:highlight w:val="cyan"/>
        </w:rPr>
        <w:t>rehire</w:t>
      </w:r>
      <w:r w:rsidRPr="00580411">
        <w:rPr>
          <w:rStyle w:val="StyleUnderline"/>
        </w:rPr>
        <w:t xml:space="preserve"> almost </w:t>
      </w:r>
      <w:r w:rsidRPr="00580411">
        <w:rPr>
          <w:rStyle w:val="Emphasis"/>
          <w:sz w:val="28"/>
          <w:szCs w:val="28"/>
          <w:highlight w:val="cyan"/>
        </w:rPr>
        <w:t>all of those dismissed</w:t>
      </w:r>
      <w:r w:rsidRPr="00580411">
        <w:rPr>
          <w:rStyle w:val="StyleUnderline"/>
        </w:rPr>
        <w:t xml:space="preserve"> from their jobs </w:t>
      </w:r>
      <w:r w:rsidRPr="00580411">
        <w:rPr>
          <w:rStyle w:val="StyleUnderline"/>
          <w:highlight w:val="cyan"/>
        </w:rPr>
        <w:t xml:space="preserve">came after </w:t>
      </w:r>
      <w:r w:rsidRPr="00580411">
        <w:rPr>
          <w:rStyle w:val="Emphasis"/>
          <w:highlight w:val="cyan"/>
        </w:rPr>
        <w:t>sharp criticism</w:t>
      </w:r>
      <w:r w:rsidRPr="00580411">
        <w:rPr>
          <w:rStyle w:val="StyleUnderline"/>
          <w:highlight w:val="cyan"/>
        </w:rPr>
        <w:t xml:space="preserve"> from the public, experts, and</w:t>
      </w:r>
      <w:r w:rsidRPr="00580411">
        <w:rPr>
          <w:rStyle w:val="StyleUnderline"/>
        </w:rPr>
        <w:t xml:space="preserve"> members of </w:t>
      </w:r>
      <w:r w:rsidRPr="00580411">
        <w:rPr>
          <w:rStyle w:val="StyleUnderline"/>
          <w:highlight w:val="cyan"/>
        </w:rPr>
        <w:t>Congress</w:t>
      </w:r>
      <w:r w:rsidRPr="00580411">
        <w:rPr>
          <w:sz w:val="16"/>
        </w:rPr>
        <w:t>. Rep. Jason Crow (D-Colo.), responding to the cuts on X, wrote, “The Trump Administration fired the U.S. nuclear staff not realizing they oversee the country’s entire weapons stockpile. This isn’t government efficiency. It’s incompetence. They are making America less safe.”</w:t>
      </w:r>
    </w:p>
    <w:p w14:paraId="0D27D312" w14:textId="77777777" w:rsidR="00BA6046" w:rsidRDefault="00BA6046" w:rsidP="00BA6046"/>
    <w:p w14:paraId="2734AA47" w14:textId="77777777" w:rsidR="00BA6046" w:rsidRPr="00C43CD2" w:rsidRDefault="00BA6046" w:rsidP="00BA6046">
      <w:pPr>
        <w:pStyle w:val="Heading4"/>
        <w:rPr>
          <w:b w:val="0"/>
          <w:bCs/>
        </w:rPr>
      </w:pPr>
      <w:r>
        <w:t xml:space="preserve">Fed is </w:t>
      </w:r>
      <w:r w:rsidRPr="00C43CD2">
        <w:rPr>
          <w:u w:val="single"/>
        </w:rPr>
        <w:t>shielded</w:t>
      </w:r>
      <w:r>
        <w:t xml:space="preserve"> from recent Court ruling. </w:t>
      </w:r>
      <w:r>
        <w:rPr>
          <w:b w:val="0"/>
        </w:rPr>
        <w:t xml:space="preserve">Clear distinction in court ruling. </w:t>
      </w:r>
    </w:p>
    <w:p w14:paraId="2A753D3C" w14:textId="77777777" w:rsidR="00BA6046" w:rsidRPr="005104CD" w:rsidRDefault="00BA6046" w:rsidP="00BA6046">
      <w:r>
        <w:t xml:space="preserve">John </w:t>
      </w:r>
      <w:r w:rsidRPr="00C43CD2">
        <w:rPr>
          <w:rStyle w:val="Style13ptBold"/>
        </w:rPr>
        <w:t>Kruzel 25</w:t>
      </w:r>
      <w:r>
        <w:t xml:space="preserve">. Reporter for </w:t>
      </w:r>
      <w:r>
        <w:rPr>
          <w:i/>
          <w:iCs/>
        </w:rPr>
        <w:t>Reuters.</w:t>
      </w:r>
      <w:r>
        <w:t xml:space="preserve"> “Supreme Court implies it will let Trump fire members of any agency other than the Fed.” </w:t>
      </w:r>
      <w:r>
        <w:rPr>
          <w:i/>
          <w:iCs/>
        </w:rPr>
        <w:t>USA Today</w:t>
      </w:r>
      <w:r>
        <w:t xml:space="preserve">. 05/22/2025. </w:t>
      </w:r>
      <w:r w:rsidRPr="00C43CD2">
        <w:t>https://www.usatoday.com/story/news/politics/2025/05/22/supreme-court-lets-trump-fire-labor-board-members-temporarily/83800023007/</w:t>
      </w:r>
      <w:r>
        <w:t xml:space="preserve">. </w:t>
      </w:r>
    </w:p>
    <w:p w14:paraId="6EBAFFA9" w14:textId="77777777" w:rsidR="00BA6046" w:rsidRPr="005104CD" w:rsidRDefault="00BA6046" w:rsidP="00BA6046">
      <w:pPr>
        <w:rPr>
          <w:sz w:val="16"/>
        </w:rPr>
      </w:pPr>
      <w:r w:rsidRPr="005104CD">
        <w:rPr>
          <w:sz w:val="16"/>
        </w:rPr>
        <w:t xml:space="preserve">WASHINGTON - In a win for President Donald Trump in his efforts to take control over independent agencies, the </w:t>
      </w:r>
      <w:r w:rsidRPr="005E448C">
        <w:rPr>
          <w:rStyle w:val="StyleUnderline"/>
          <w:highlight w:val="cyan"/>
        </w:rPr>
        <w:t>Supreme Court</w:t>
      </w:r>
      <w:r w:rsidRPr="005104CD">
        <w:rPr>
          <w:sz w:val="16"/>
        </w:rPr>
        <w:t xml:space="preserve"> allowed him on May 22 to keep two Democratic members of federal labor boards away from their posts while their challenge to his firing of them proceeds. </w:t>
      </w:r>
      <w:r w:rsidRPr="005104CD">
        <w:rPr>
          <w:rStyle w:val="StyleUnderline"/>
        </w:rPr>
        <w:t xml:space="preserve">But it also </w:t>
      </w:r>
      <w:r w:rsidRPr="005E448C">
        <w:rPr>
          <w:rStyle w:val="StyleUnderline"/>
          <w:highlight w:val="cyan"/>
        </w:rPr>
        <w:t>suggested</w:t>
      </w:r>
      <w:r w:rsidRPr="005104CD">
        <w:rPr>
          <w:rStyle w:val="StyleUnderline"/>
        </w:rPr>
        <w:t xml:space="preserve"> that the </w:t>
      </w:r>
      <w:r w:rsidRPr="005E448C">
        <w:rPr>
          <w:rStyle w:val="StyleUnderline"/>
          <w:highlight w:val="cyan"/>
        </w:rPr>
        <w:t>Fed</w:t>
      </w:r>
      <w:r w:rsidRPr="005104CD">
        <w:rPr>
          <w:rStyle w:val="StyleUnderline"/>
        </w:rPr>
        <w:t xml:space="preserve">eral Reserve Board of Governors would be </w:t>
      </w:r>
      <w:r w:rsidRPr="005E448C">
        <w:rPr>
          <w:rStyle w:val="StyleUnderline"/>
          <w:highlight w:val="cyan"/>
        </w:rPr>
        <w:t>exempt from</w:t>
      </w:r>
      <w:r w:rsidRPr="005104CD">
        <w:rPr>
          <w:rStyle w:val="StyleUnderline"/>
        </w:rPr>
        <w:t xml:space="preserve"> any </w:t>
      </w:r>
      <w:r w:rsidRPr="005E448C">
        <w:rPr>
          <w:rStyle w:val="Emphasis"/>
          <w:highlight w:val="cyan"/>
        </w:rPr>
        <w:t>future decisions in the cases</w:t>
      </w:r>
      <w:r w:rsidRPr="005104CD">
        <w:rPr>
          <w:rStyle w:val="StyleUnderline"/>
        </w:rPr>
        <w:t>.</w:t>
      </w:r>
    </w:p>
    <w:p w14:paraId="16EEE092" w14:textId="77777777" w:rsidR="00BA6046" w:rsidRPr="005104CD" w:rsidRDefault="00BA6046" w:rsidP="00BA6046">
      <w:pPr>
        <w:rPr>
          <w:sz w:val="16"/>
        </w:rPr>
      </w:pPr>
      <w:r w:rsidRPr="005104CD">
        <w:rPr>
          <w:sz w:val="16"/>
        </w:rPr>
        <w:t xml:space="preserve">The high court signaled in its opinion that it may ultimately overturn a 1935 precedent and side with Trump in the underlying cases, allowing him to permanently remove without cause members of boards that Congress created to be independent of direct presidential control. </w:t>
      </w:r>
      <w:r w:rsidRPr="005104CD">
        <w:rPr>
          <w:rStyle w:val="StyleUnderline"/>
        </w:rPr>
        <w:t xml:space="preserve">But the </w:t>
      </w:r>
      <w:r w:rsidRPr="005E448C">
        <w:rPr>
          <w:rStyle w:val="StyleUnderline"/>
          <w:highlight w:val="cyan"/>
        </w:rPr>
        <w:t>court</w:t>
      </w:r>
      <w:r w:rsidRPr="005104CD">
        <w:rPr>
          <w:rStyle w:val="StyleUnderline"/>
        </w:rPr>
        <w:t xml:space="preserve"> also </w:t>
      </w:r>
      <w:r w:rsidRPr="005E448C">
        <w:rPr>
          <w:rStyle w:val="StyleUnderline"/>
          <w:highlight w:val="cyan"/>
        </w:rPr>
        <w:t>indicated</w:t>
      </w:r>
      <w:r w:rsidRPr="005104CD">
        <w:rPr>
          <w:rStyle w:val="StyleUnderline"/>
        </w:rPr>
        <w:t xml:space="preserve"> that it would </w:t>
      </w:r>
      <w:r w:rsidRPr="005E448C">
        <w:rPr>
          <w:rStyle w:val="Emphasis"/>
          <w:highlight w:val="cyan"/>
        </w:rPr>
        <w:t>distinguish between the Fed and other agencies</w:t>
      </w:r>
      <w:r w:rsidRPr="005104CD">
        <w:rPr>
          <w:sz w:val="16"/>
        </w:rPr>
        <w:t>.</w:t>
      </w:r>
    </w:p>
    <w:p w14:paraId="652A0359" w14:textId="77777777" w:rsidR="00BA6046" w:rsidRPr="005104CD" w:rsidRDefault="00BA6046" w:rsidP="00BA6046">
      <w:pPr>
        <w:rPr>
          <w:sz w:val="16"/>
        </w:rPr>
      </w:pPr>
      <w:r w:rsidRPr="005104CD">
        <w:rPr>
          <w:sz w:val="16"/>
        </w:rPr>
        <w:t>The court temporarily blocked orders by two separate Washington-based federal judges that had shielded Cathy Harris from being dismissed from the Merit Systems Protection Board (MSPB) and Gwynne Wilcox from being removed from the National Labor Relations Board (NLRB) before their terms expire. Their legal challenges are ongoing in lower courts.</w:t>
      </w:r>
    </w:p>
    <w:p w14:paraId="17CF6405" w14:textId="77777777" w:rsidR="00BA6046" w:rsidRPr="005104CD" w:rsidRDefault="00BA6046" w:rsidP="00BA6046">
      <w:pPr>
        <w:rPr>
          <w:sz w:val="16"/>
        </w:rPr>
      </w:pPr>
      <w:r w:rsidRPr="005104CD">
        <w:rPr>
          <w:sz w:val="16"/>
        </w:rPr>
        <w:t>Both were appointed to their posts by Trump's Democratic predecessor Joe Biden.</w:t>
      </w:r>
    </w:p>
    <w:p w14:paraId="0A3CE2DF" w14:textId="77777777" w:rsidR="00BA6046" w:rsidRPr="005104CD" w:rsidRDefault="00BA6046" w:rsidP="00BA6046">
      <w:pPr>
        <w:rPr>
          <w:sz w:val="16"/>
        </w:rPr>
      </w:pPr>
      <w:r w:rsidRPr="005104CD">
        <w:rPr>
          <w:sz w:val="16"/>
        </w:rPr>
        <w:t>In a brief, unsigned opinion, the court said that its action on Thursday "reflects our judgment that the government is likely to show that both the NLRB and MSPB exercise considerable executive power."</w:t>
      </w:r>
    </w:p>
    <w:p w14:paraId="5CD82A53" w14:textId="77777777" w:rsidR="00BA6046" w:rsidRPr="005104CD" w:rsidRDefault="00BA6046" w:rsidP="00BA6046">
      <w:pPr>
        <w:rPr>
          <w:sz w:val="16"/>
        </w:rPr>
      </w:pPr>
      <w:r w:rsidRPr="005104CD">
        <w:rPr>
          <w:sz w:val="16"/>
        </w:rPr>
        <w:t>"Because the Constitution vests the executive power in the president," the court wrote, "he may remove without cause executive officers who exercise that power on his behalf, subject to narrow exceptions recognized by our precedents."</w:t>
      </w:r>
    </w:p>
    <w:p w14:paraId="6BDC9D86" w14:textId="77777777" w:rsidR="00BA6046" w:rsidRPr="005104CD" w:rsidRDefault="00BA6046" w:rsidP="00BA6046">
      <w:pPr>
        <w:rPr>
          <w:sz w:val="16"/>
        </w:rPr>
      </w:pPr>
      <w:r w:rsidRPr="005104CD">
        <w:rPr>
          <w:sz w:val="16"/>
        </w:rPr>
        <w:t>The court has a 6-3 conservative majority. Its three liberal justices dissented from the opinion.</w:t>
      </w:r>
    </w:p>
    <w:p w14:paraId="099402B0" w14:textId="77777777" w:rsidR="00BA6046" w:rsidRPr="005104CD" w:rsidRDefault="00BA6046" w:rsidP="00BA6046">
      <w:pPr>
        <w:rPr>
          <w:rStyle w:val="StyleUnderline"/>
        </w:rPr>
      </w:pPr>
      <w:r w:rsidRPr="005104CD">
        <w:rPr>
          <w:rStyle w:val="StyleUnderline"/>
        </w:rPr>
        <w:t>The opinion also addressed fears voiced by critics that allowing the firings of Wilcox and Harris would jeopardize the independence of the Federal Reserve.</w:t>
      </w:r>
    </w:p>
    <w:p w14:paraId="0E37C7B9" w14:textId="77777777" w:rsidR="00BA6046" w:rsidRPr="005104CD" w:rsidRDefault="00BA6046" w:rsidP="00BA6046">
      <w:pPr>
        <w:rPr>
          <w:rStyle w:val="StyleUnderline"/>
        </w:rPr>
      </w:pPr>
      <w:r w:rsidRPr="005104CD">
        <w:rPr>
          <w:rStyle w:val="StyleUnderline"/>
        </w:rPr>
        <w:t xml:space="preserve">"We disagree," the </w:t>
      </w:r>
      <w:r w:rsidRPr="005E448C">
        <w:rPr>
          <w:rStyle w:val="Emphasis"/>
          <w:highlight w:val="cyan"/>
        </w:rPr>
        <w:t>court stated</w:t>
      </w:r>
      <w:r w:rsidRPr="005104CD">
        <w:rPr>
          <w:rStyle w:val="StyleUnderline"/>
        </w:rPr>
        <w:t xml:space="preserve">. "The </w:t>
      </w:r>
      <w:r w:rsidRPr="005E448C">
        <w:rPr>
          <w:rStyle w:val="StyleUnderline"/>
          <w:highlight w:val="cyan"/>
        </w:rPr>
        <w:t>Fed</w:t>
      </w:r>
      <w:r w:rsidRPr="005104CD">
        <w:rPr>
          <w:rStyle w:val="StyleUnderline"/>
        </w:rPr>
        <w:t xml:space="preserve">eral Reserve is a </w:t>
      </w:r>
      <w:r w:rsidRPr="005E448C">
        <w:rPr>
          <w:rStyle w:val="StyleUnderline"/>
          <w:highlight w:val="cyan"/>
        </w:rPr>
        <w:t>uniquely structured, quasi-private entity</w:t>
      </w:r>
      <w:r w:rsidRPr="005104CD">
        <w:rPr>
          <w:rStyle w:val="StyleUnderline"/>
        </w:rPr>
        <w:t xml:space="preserve"> that </w:t>
      </w:r>
      <w:r w:rsidRPr="005E448C">
        <w:rPr>
          <w:rStyle w:val="StyleUnderline"/>
          <w:highlight w:val="cyan"/>
        </w:rPr>
        <w:t>follows</w:t>
      </w:r>
      <w:r w:rsidRPr="005104CD">
        <w:rPr>
          <w:rStyle w:val="StyleUnderline"/>
        </w:rPr>
        <w:t xml:space="preserve"> in the </w:t>
      </w:r>
      <w:r w:rsidRPr="005E448C">
        <w:rPr>
          <w:rStyle w:val="StyleUnderline"/>
          <w:highlight w:val="cyan"/>
        </w:rPr>
        <w:t>distinct historical tradition</w:t>
      </w:r>
      <w:r w:rsidRPr="005104CD">
        <w:rPr>
          <w:rStyle w:val="StyleUnderline"/>
        </w:rPr>
        <w:t xml:space="preserve"> of the First and Second Banks of the United States."</w:t>
      </w:r>
    </w:p>
    <w:p w14:paraId="0CF5B703" w14:textId="77777777" w:rsidR="00BA6046" w:rsidRPr="00540670" w:rsidRDefault="00BA6046" w:rsidP="00BA6046"/>
    <w:p w14:paraId="391EADC6" w14:textId="77777777" w:rsidR="00BA6046" w:rsidRDefault="00BA6046" w:rsidP="00BA6046">
      <w:pPr>
        <w:pStyle w:val="Heading2"/>
      </w:pPr>
      <w:r>
        <w:lastRenderedPageBreak/>
        <w:t>Overreach Advantage</w:t>
      </w:r>
    </w:p>
    <w:p w14:paraId="146B926D" w14:textId="77777777" w:rsidR="00BA6046" w:rsidRPr="00AA63F1" w:rsidRDefault="00BA6046" w:rsidP="00BA6046">
      <w:pPr>
        <w:pStyle w:val="Heading4"/>
        <w:rPr>
          <w:rFonts w:cs="Arial"/>
        </w:rPr>
      </w:pPr>
      <w:r w:rsidRPr="00AA63F1">
        <w:rPr>
          <w:rFonts w:cs="Arial"/>
        </w:rPr>
        <w:t xml:space="preserve">A president would </w:t>
      </w:r>
      <w:r w:rsidRPr="00AA63F1">
        <w:rPr>
          <w:rFonts w:cs="Arial"/>
          <w:u w:val="single"/>
        </w:rPr>
        <w:t>never</w:t>
      </w:r>
      <w:r w:rsidRPr="00AA63F1">
        <w:rPr>
          <w:rFonts w:cs="Arial"/>
        </w:rPr>
        <w:t xml:space="preserve"> launch a </w:t>
      </w:r>
      <w:r w:rsidRPr="00AA63F1">
        <w:rPr>
          <w:rFonts w:cs="Arial"/>
          <w:u w:val="single"/>
        </w:rPr>
        <w:t>bolt-from-the-blue</w:t>
      </w:r>
      <w:r w:rsidRPr="00AA63F1">
        <w:rPr>
          <w:rFonts w:cs="Arial"/>
        </w:rPr>
        <w:t xml:space="preserve"> attack.</w:t>
      </w:r>
    </w:p>
    <w:p w14:paraId="7DDD0A14" w14:textId="77777777" w:rsidR="00BA6046" w:rsidRPr="00AA63F1" w:rsidRDefault="00BA6046" w:rsidP="00BA6046">
      <w:r w:rsidRPr="00AA63F1">
        <w:t xml:space="preserve">Judy </w:t>
      </w:r>
      <w:r w:rsidRPr="00AA63F1">
        <w:rPr>
          <w:rStyle w:val="Style13ptBold"/>
        </w:rPr>
        <w:t>Woodruff interviewing</w:t>
      </w:r>
      <w:r w:rsidRPr="00AA63F1">
        <w:t xml:space="preserve"> Peter </w:t>
      </w:r>
      <w:r w:rsidRPr="00AA63F1">
        <w:rPr>
          <w:rStyle w:val="Style13ptBold"/>
        </w:rPr>
        <w:t>Feaver 17</w:t>
      </w:r>
      <w:r w:rsidRPr="00AA63F1">
        <w:t>. Woodruff is an interviewer for PBS NewsHour. Feaver is American professor of political science and public policy at Duke University and a civil-military relations scholar. “Can the president launch a nuclear strike on his own?” https://www.pbs.org/newshour/show/heres-goes-presidents-decision-launch-nuclear-weapons</w:t>
      </w:r>
    </w:p>
    <w:p w14:paraId="23D8A118" w14:textId="77777777" w:rsidR="00BA6046" w:rsidRPr="00AA63F1" w:rsidRDefault="00BA6046" w:rsidP="00BA6046">
      <w:pPr>
        <w:rPr>
          <w:sz w:val="16"/>
        </w:rPr>
      </w:pPr>
      <w:r w:rsidRPr="00AA63F1">
        <w:rPr>
          <w:sz w:val="16"/>
        </w:rPr>
        <w:t xml:space="preserve">JUDY WOODRUFF: </w:t>
      </w:r>
    </w:p>
    <w:p w14:paraId="48A8EAE9" w14:textId="77777777" w:rsidR="00BA6046" w:rsidRPr="00AA63F1" w:rsidRDefault="00BA6046" w:rsidP="00BA6046">
      <w:pPr>
        <w:rPr>
          <w:sz w:val="16"/>
        </w:rPr>
      </w:pPr>
      <w:r w:rsidRPr="00AA63F1">
        <w:rPr>
          <w:sz w:val="16"/>
        </w:rPr>
        <w:t xml:space="preserve">During the Cold War, the U.S. military built an elaborate system to control the thousands of nuclear weapons in this country. </w:t>
      </w:r>
      <w:r w:rsidRPr="00C02FAA">
        <w:rPr>
          <w:rStyle w:val="StyleUnderline"/>
          <w:highlight w:val="cyan"/>
        </w:rPr>
        <w:t xml:space="preserve">There are </w:t>
      </w:r>
      <w:r w:rsidRPr="00C02FAA">
        <w:rPr>
          <w:rStyle w:val="Emphasis"/>
          <w:szCs w:val="26"/>
          <w:highlight w:val="cyan"/>
        </w:rPr>
        <w:t>many checks</w:t>
      </w:r>
      <w:r w:rsidRPr="00AA63F1">
        <w:rPr>
          <w:rStyle w:val="Emphasis"/>
          <w:szCs w:val="26"/>
        </w:rPr>
        <w:t xml:space="preserve"> </w:t>
      </w:r>
      <w:r w:rsidRPr="00C02FAA">
        <w:rPr>
          <w:rStyle w:val="Emphasis"/>
          <w:szCs w:val="26"/>
          <w:highlight w:val="cyan"/>
        </w:rPr>
        <w:t>and balances</w:t>
      </w:r>
      <w:r w:rsidRPr="00AA63F1">
        <w:rPr>
          <w:rStyle w:val="StyleUnderline"/>
        </w:rPr>
        <w:t>, no officers who work with intercontinental ballistic missiles, nuclear armed aircraft, or nuclear submarines can launch missiles alone</w:t>
      </w:r>
      <w:r w:rsidRPr="00AA63F1">
        <w:rPr>
          <w:sz w:val="16"/>
        </w:rPr>
        <w:t xml:space="preserve">. They always work in twos, or sometimes entire teams. </w:t>
      </w:r>
    </w:p>
    <w:p w14:paraId="1348DAA4" w14:textId="77777777" w:rsidR="00BA6046" w:rsidRPr="00AA63F1" w:rsidRDefault="00BA6046" w:rsidP="00BA6046">
      <w:pPr>
        <w:rPr>
          <w:sz w:val="16"/>
        </w:rPr>
      </w:pPr>
      <w:r w:rsidRPr="00AA63F1">
        <w:rPr>
          <w:sz w:val="16"/>
        </w:rPr>
        <w:t xml:space="preserve">But there is an exception to that. The entire system is designed to respond to the sole decision of the president. </w:t>
      </w:r>
    </w:p>
    <w:p w14:paraId="6CF891ED" w14:textId="77777777" w:rsidR="00BA6046" w:rsidRPr="00AA63F1" w:rsidRDefault="00BA6046" w:rsidP="00BA6046">
      <w:pPr>
        <w:rPr>
          <w:sz w:val="16"/>
        </w:rPr>
      </w:pPr>
      <w:r w:rsidRPr="00AA63F1">
        <w:rPr>
          <w:sz w:val="16"/>
        </w:rPr>
        <w:t xml:space="preserve">This week, after watching President Trump's campaign rally in Phoenix, the former director of national intelligence, retired General James Clapper, said on CNN that the president could be a threat to national security. </w:t>
      </w:r>
    </w:p>
    <w:p w14:paraId="170334D3" w14:textId="77777777" w:rsidR="00BA6046" w:rsidRPr="00AA63F1" w:rsidRDefault="00BA6046" w:rsidP="00BA6046">
      <w:pPr>
        <w:rPr>
          <w:sz w:val="16"/>
        </w:rPr>
      </w:pPr>
      <w:r w:rsidRPr="00AA63F1">
        <w:rPr>
          <w:sz w:val="16"/>
        </w:rPr>
        <w:t xml:space="preserve">(BEGIN VIDEO CLIP) </w:t>
      </w:r>
    </w:p>
    <w:p w14:paraId="710E4290" w14:textId="77777777" w:rsidR="00BA6046" w:rsidRPr="00AA63F1" w:rsidRDefault="00BA6046" w:rsidP="00BA6046">
      <w:pPr>
        <w:rPr>
          <w:sz w:val="16"/>
        </w:rPr>
      </w:pPr>
      <w:r w:rsidRPr="00AA63F1">
        <w:rPr>
          <w:sz w:val="16"/>
        </w:rPr>
        <w:t xml:space="preserve">JAMES CLAPPER, Former Director of National Intelligence: Having some understanding of the levers that a president can exercise, I worry about, frankly, you know, the access to the nuclear codes. In a fit of pique, he decides to do something about Kim Jong-un, there's actually very little to stop him. The whole system's built to insure rapid response if necessary. So, there's very little in the way of controls over, you know, exercising a nuclear option, which is pretty damn scary. </w:t>
      </w:r>
    </w:p>
    <w:p w14:paraId="4B1C8C31" w14:textId="77777777" w:rsidR="00BA6046" w:rsidRPr="00AA63F1" w:rsidRDefault="00BA6046" w:rsidP="00BA6046">
      <w:pPr>
        <w:rPr>
          <w:sz w:val="16"/>
        </w:rPr>
      </w:pPr>
      <w:r w:rsidRPr="00AA63F1">
        <w:rPr>
          <w:sz w:val="16"/>
        </w:rPr>
        <w:t xml:space="preserve">(END VIDEO CLIP) </w:t>
      </w:r>
    </w:p>
    <w:p w14:paraId="213B13A3" w14:textId="77777777" w:rsidR="00BA6046" w:rsidRPr="00AA63F1" w:rsidRDefault="00BA6046" w:rsidP="00BA6046">
      <w:pPr>
        <w:rPr>
          <w:sz w:val="16"/>
        </w:rPr>
      </w:pPr>
      <w:r w:rsidRPr="00AA63F1">
        <w:rPr>
          <w:sz w:val="16"/>
        </w:rPr>
        <w:t xml:space="preserve">JUDY WOODRUFF: </w:t>
      </w:r>
    </w:p>
    <w:p w14:paraId="726D13E7" w14:textId="77777777" w:rsidR="00BA6046" w:rsidRPr="00AA63F1" w:rsidRDefault="00BA6046" w:rsidP="00BA6046">
      <w:pPr>
        <w:rPr>
          <w:sz w:val="16"/>
        </w:rPr>
      </w:pPr>
      <w:r w:rsidRPr="00AA63F1">
        <w:rPr>
          <w:sz w:val="16"/>
        </w:rPr>
        <w:t xml:space="preserve">So, what are the procedures for controlling the United States' nuclear weapons? Who else is in the chain of command besides the president? </w:t>
      </w:r>
    </w:p>
    <w:p w14:paraId="5DA16DE4" w14:textId="77777777" w:rsidR="00BA6046" w:rsidRPr="00AA63F1" w:rsidRDefault="00BA6046" w:rsidP="00BA6046">
      <w:pPr>
        <w:rPr>
          <w:sz w:val="16"/>
        </w:rPr>
      </w:pPr>
      <w:r w:rsidRPr="00AA63F1">
        <w:rPr>
          <w:sz w:val="16"/>
        </w:rPr>
        <w:t xml:space="preserve">For that, </w:t>
      </w:r>
      <w:r w:rsidRPr="00AA63F1">
        <w:rPr>
          <w:rStyle w:val="StyleUnderline"/>
        </w:rPr>
        <w:t xml:space="preserve">we turn to </w:t>
      </w:r>
      <w:r w:rsidRPr="00AA63F1">
        <w:rPr>
          <w:rStyle w:val="Emphasis"/>
        </w:rPr>
        <w:t>Peter Feaver</w:t>
      </w:r>
      <w:r w:rsidRPr="00AA63F1">
        <w:rPr>
          <w:sz w:val="16"/>
        </w:rPr>
        <w:t xml:space="preserve">. He's the author of "Guarding the Guardians: Civilian Control of Nuclear Weapons in the United States." </w:t>
      </w:r>
      <w:r w:rsidRPr="00AA63F1">
        <w:rPr>
          <w:rStyle w:val="StyleUnderline"/>
        </w:rPr>
        <w:t>He served on the National Security Council staff during the George W. Bush administration. He's now a professor at Duke University</w:t>
      </w:r>
      <w:r w:rsidRPr="00AA63F1">
        <w:rPr>
          <w:sz w:val="16"/>
        </w:rPr>
        <w:t xml:space="preserve">. </w:t>
      </w:r>
    </w:p>
    <w:p w14:paraId="1501B01A" w14:textId="77777777" w:rsidR="00BA6046" w:rsidRPr="00AA63F1" w:rsidRDefault="00BA6046" w:rsidP="00BA6046">
      <w:pPr>
        <w:rPr>
          <w:sz w:val="16"/>
        </w:rPr>
      </w:pPr>
      <w:r w:rsidRPr="00AA63F1">
        <w:rPr>
          <w:sz w:val="16"/>
        </w:rPr>
        <w:t xml:space="preserve">Peter Feaver, welcome back to the program. </w:t>
      </w:r>
    </w:p>
    <w:p w14:paraId="7CCD9AFA" w14:textId="77777777" w:rsidR="00BA6046" w:rsidRPr="00AA63F1" w:rsidRDefault="00BA6046" w:rsidP="00BA6046">
      <w:pPr>
        <w:rPr>
          <w:sz w:val="16"/>
        </w:rPr>
      </w:pPr>
      <w:r w:rsidRPr="00AA63F1">
        <w:rPr>
          <w:sz w:val="16"/>
        </w:rPr>
        <w:t xml:space="preserve">Let me start by asking you, from a technical standpoint, what has to happen before the United States launches a nuclear attack on another country? </w:t>
      </w:r>
    </w:p>
    <w:p w14:paraId="76BF583C" w14:textId="77777777" w:rsidR="00BA6046" w:rsidRPr="00AA63F1" w:rsidRDefault="00BA6046" w:rsidP="00BA6046">
      <w:pPr>
        <w:rPr>
          <w:sz w:val="16"/>
        </w:rPr>
      </w:pPr>
      <w:r w:rsidRPr="00AA63F1">
        <w:rPr>
          <w:sz w:val="16"/>
        </w:rPr>
        <w:t xml:space="preserve">PETER FEAVER, Duke University: </w:t>
      </w:r>
    </w:p>
    <w:p w14:paraId="25A8F9E6" w14:textId="77777777" w:rsidR="00BA6046" w:rsidRPr="00AA63F1" w:rsidRDefault="00BA6046" w:rsidP="00BA6046">
      <w:pPr>
        <w:rPr>
          <w:sz w:val="16"/>
        </w:rPr>
      </w:pPr>
      <w:r w:rsidRPr="00AA63F1">
        <w:rPr>
          <w:sz w:val="16"/>
        </w:rPr>
        <w:t xml:space="preserve">Well, </w:t>
      </w:r>
      <w:r w:rsidRPr="00C02FAA">
        <w:rPr>
          <w:rStyle w:val="StyleUnderline"/>
          <w:highlight w:val="cyan"/>
        </w:rPr>
        <w:t>the president has to</w:t>
      </w:r>
      <w:r w:rsidRPr="00AA63F1">
        <w:rPr>
          <w:rStyle w:val="StyleUnderline"/>
        </w:rPr>
        <w:t xml:space="preserve"> </w:t>
      </w:r>
      <w:r w:rsidRPr="00C02FAA">
        <w:rPr>
          <w:rStyle w:val="StyleUnderline"/>
          <w:highlight w:val="cyan"/>
        </w:rPr>
        <w:t xml:space="preserve">give a </w:t>
      </w:r>
      <w:r w:rsidRPr="00C02FAA">
        <w:rPr>
          <w:rStyle w:val="Emphasis"/>
          <w:highlight w:val="cyan"/>
        </w:rPr>
        <w:t>lawful order</w:t>
      </w:r>
      <w:r w:rsidRPr="00AA63F1">
        <w:rPr>
          <w:sz w:val="16"/>
        </w:rPr>
        <w:t xml:space="preserve">, </w:t>
      </w:r>
      <w:r w:rsidRPr="00AA63F1">
        <w:rPr>
          <w:rStyle w:val="StyleUnderline"/>
        </w:rPr>
        <w:t xml:space="preserve">and that order </w:t>
      </w:r>
      <w:r w:rsidRPr="00C02FAA">
        <w:rPr>
          <w:rStyle w:val="StyleUnderline"/>
          <w:highlight w:val="cyan"/>
        </w:rPr>
        <w:t>has to be</w:t>
      </w:r>
      <w:r w:rsidRPr="00AA63F1">
        <w:rPr>
          <w:rStyle w:val="StyleUnderline"/>
        </w:rPr>
        <w:t xml:space="preserve"> authentic and be </w:t>
      </w:r>
      <w:r w:rsidRPr="00C02FAA">
        <w:rPr>
          <w:rStyle w:val="Emphasis"/>
          <w:highlight w:val="cyan"/>
        </w:rPr>
        <w:t>seen as authentic</w:t>
      </w:r>
      <w:r w:rsidRPr="00AA63F1">
        <w:rPr>
          <w:sz w:val="16"/>
        </w:rPr>
        <w:t xml:space="preserve">, </w:t>
      </w:r>
      <w:r w:rsidRPr="00AA63F1">
        <w:rPr>
          <w:rStyle w:val="StyleUnderline"/>
        </w:rPr>
        <w:t xml:space="preserve">because </w:t>
      </w:r>
      <w:r w:rsidRPr="00C02FAA">
        <w:rPr>
          <w:rStyle w:val="StyleUnderline"/>
          <w:highlight w:val="cyan"/>
        </w:rPr>
        <w:t xml:space="preserve">it's </w:t>
      </w:r>
      <w:r w:rsidRPr="00C02FAA">
        <w:rPr>
          <w:rStyle w:val="Emphasis"/>
          <w:szCs w:val="26"/>
          <w:highlight w:val="cyan"/>
        </w:rPr>
        <w:t>validated</w:t>
      </w:r>
      <w:r w:rsidRPr="00AA63F1">
        <w:rPr>
          <w:rStyle w:val="Emphasis"/>
          <w:szCs w:val="26"/>
        </w:rPr>
        <w:t xml:space="preserve"> by a code</w:t>
      </w:r>
      <w:r w:rsidRPr="00AA63F1">
        <w:rPr>
          <w:rStyle w:val="StyleUnderline"/>
        </w:rPr>
        <w:t xml:space="preserve"> that he has carried with him or near his person at all times</w:t>
      </w:r>
      <w:r w:rsidRPr="00AA63F1">
        <w:rPr>
          <w:sz w:val="16"/>
        </w:rPr>
        <w:t xml:space="preserve">. And </w:t>
      </w:r>
      <w:r w:rsidRPr="00AA63F1">
        <w:rPr>
          <w:rStyle w:val="StyleUnderline"/>
        </w:rPr>
        <w:t xml:space="preserve">that order has to </w:t>
      </w:r>
      <w:r w:rsidRPr="00C02FAA">
        <w:rPr>
          <w:rStyle w:val="StyleUnderline"/>
          <w:highlight w:val="cyan"/>
        </w:rPr>
        <w:t>pass through</w:t>
      </w:r>
      <w:r w:rsidRPr="00AA63F1">
        <w:rPr>
          <w:rStyle w:val="StyleUnderline"/>
        </w:rPr>
        <w:t xml:space="preserve"> the </w:t>
      </w:r>
      <w:r w:rsidRPr="00C02FAA">
        <w:rPr>
          <w:rStyle w:val="Emphasis"/>
          <w:highlight w:val="cyan"/>
        </w:rPr>
        <w:t>chain of command</w:t>
      </w:r>
      <w:r w:rsidRPr="00AA63F1">
        <w:rPr>
          <w:sz w:val="16"/>
        </w:rPr>
        <w:t xml:space="preserve">, </w:t>
      </w:r>
      <w:r w:rsidRPr="00C02FAA">
        <w:rPr>
          <w:rStyle w:val="StyleUnderline"/>
          <w:highlight w:val="cyan"/>
        </w:rPr>
        <w:t>down to the subordinate elements</w:t>
      </w:r>
      <w:r w:rsidRPr="00AA63F1">
        <w:rPr>
          <w:rStyle w:val="StyleUnderline"/>
        </w:rPr>
        <w:t xml:space="preserve"> where the nuclear weapons and the nuclear-tipped missile, the nuclear capable bombers, the submarines are</w:t>
      </w:r>
      <w:r w:rsidRPr="00AA63F1">
        <w:rPr>
          <w:sz w:val="16"/>
        </w:rPr>
        <w:t xml:space="preserve">. And that command would receive that authentic order and then launch accordingly. </w:t>
      </w:r>
    </w:p>
    <w:p w14:paraId="5E87A905" w14:textId="77777777" w:rsidR="00BA6046" w:rsidRPr="00AA63F1" w:rsidRDefault="00BA6046" w:rsidP="00BA6046">
      <w:pPr>
        <w:rPr>
          <w:sz w:val="16"/>
        </w:rPr>
      </w:pPr>
      <w:r w:rsidRPr="00AA63F1">
        <w:rPr>
          <w:sz w:val="16"/>
        </w:rPr>
        <w:t xml:space="preserve">JUDY WOODRUFF: </w:t>
      </w:r>
    </w:p>
    <w:p w14:paraId="156C1510" w14:textId="77777777" w:rsidR="00BA6046" w:rsidRPr="00AA63F1" w:rsidRDefault="00BA6046" w:rsidP="00BA6046">
      <w:pPr>
        <w:rPr>
          <w:sz w:val="16"/>
        </w:rPr>
      </w:pPr>
      <w:r w:rsidRPr="00AA63F1">
        <w:rPr>
          <w:sz w:val="16"/>
        </w:rPr>
        <w:t xml:space="preserve">How many people are involved, and at what level are they? </w:t>
      </w:r>
    </w:p>
    <w:p w14:paraId="6E70BE08" w14:textId="77777777" w:rsidR="00BA6046" w:rsidRPr="00AA63F1" w:rsidRDefault="00BA6046" w:rsidP="00BA6046">
      <w:pPr>
        <w:rPr>
          <w:sz w:val="16"/>
        </w:rPr>
      </w:pPr>
      <w:r w:rsidRPr="00AA63F1">
        <w:rPr>
          <w:sz w:val="16"/>
        </w:rPr>
        <w:t xml:space="preserve">PETER FEAVER: </w:t>
      </w:r>
    </w:p>
    <w:p w14:paraId="76373416" w14:textId="77777777" w:rsidR="00BA6046" w:rsidRPr="00AA63F1" w:rsidRDefault="00BA6046" w:rsidP="00BA6046">
      <w:pPr>
        <w:rPr>
          <w:sz w:val="16"/>
        </w:rPr>
      </w:pPr>
      <w:r w:rsidRPr="00AA63F1">
        <w:rPr>
          <w:sz w:val="16"/>
        </w:rPr>
        <w:lastRenderedPageBreak/>
        <w:t xml:space="preserve">Well, it depends on the scenario, but it's true that the president doesn't have to have his order OK'd by another person, that there's not a two-man rule at the very top. The president alone makes the decision. </w:t>
      </w:r>
    </w:p>
    <w:p w14:paraId="3ED62182" w14:textId="77777777" w:rsidR="00BA6046" w:rsidRPr="00AA63F1" w:rsidRDefault="00BA6046" w:rsidP="00BA6046">
      <w:pPr>
        <w:rPr>
          <w:sz w:val="16"/>
        </w:rPr>
      </w:pPr>
      <w:r w:rsidRPr="00AA63F1">
        <w:rPr>
          <w:sz w:val="16"/>
        </w:rPr>
        <w:t xml:space="preserve">But </w:t>
      </w:r>
      <w:r w:rsidRPr="00C02FAA">
        <w:rPr>
          <w:rStyle w:val="Emphasis"/>
          <w:szCs w:val="26"/>
          <w:highlight w:val="cyan"/>
        </w:rPr>
        <w:t>the president alone</w:t>
      </w:r>
      <w:r w:rsidRPr="00AA63F1">
        <w:rPr>
          <w:rStyle w:val="Emphasis"/>
          <w:szCs w:val="26"/>
        </w:rPr>
        <w:t xml:space="preserve"> </w:t>
      </w:r>
      <w:r w:rsidRPr="00C02FAA">
        <w:rPr>
          <w:rStyle w:val="Emphasis"/>
          <w:szCs w:val="26"/>
          <w:highlight w:val="cyan"/>
        </w:rPr>
        <w:t>cannot carry out the decision</w:t>
      </w:r>
      <w:r w:rsidRPr="00AA63F1">
        <w:rPr>
          <w:sz w:val="16"/>
        </w:rPr>
        <w:t xml:space="preserve">. That has to — </w:t>
      </w:r>
      <w:r w:rsidRPr="00AA63F1">
        <w:rPr>
          <w:rStyle w:val="StyleUnderline"/>
        </w:rPr>
        <w:t xml:space="preserve">that decision has to be carried out be </w:t>
      </w:r>
      <w:r w:rsidRPr="00C02FAA">
        <w:rPr>
          <w:rStyle w:val="Emphasis"/>
          <w:highlight w:val="cyan"/>
        </w:rPr>
        <w:t>many</w:t>
      </w:r>
      <w:r w:rsidRPr="00C02FAA">
        <w:rPr>
          <w:rStyle w:val="StyleUnderline"/>
          <w:highlight w:val="cyan"/>
        </w:rPr>
        <w:t xml:space="preserve">, </w:t>
      </w:r>
      <w:r w:rsidRPr="00C02FAA">
        <w:rPr>
          <w:rStyle w:val="Emphasis"/>
          <w:highlight w:val="cyan"/>
        </w:rPr>
        <w:t>many people</w:t>
      </w:r>
      <w:r w:rsidRPr="00AA63F1">
        <w:rPr>
          <w:rStyle w:val="StyleUnderline"/>
        </w:rPr>
        <w:t xml:space="preserve"> further down in the chain of command</w:t>
      </w:r>
      <w:r w:rsidRPr="00AA63F1">
        <w:rPr>
          <w:sz w:val="16"/>
        </w:rPr>
        <w:t xml:space="preserve">. </w:t>
      </w:r>
    </w:p>
    <w:p w14:paraId="37D05942" w14:textId="77777777" w:rsidR="00BA6046" w:rsidRPr="00AA63F1" w:rsidRDefault="00BA6046" w:rsidP="00BA6046">
      <w:pPr>
        <w:rPr>
          <w:sz w:val="16"/>
        </w:rPr>
      </w:pPr>
      <w:r w:rsidRPr="00AA63F1">
        <w:rPr>
          <w:sz w:val="16"/>
        </w:rPr>
        <w:t xml:space="preserve">So, for the question raised by General James Clapper's concern, context matters. </w:t>
      </w:r>
      <w:r w:rsidRPr="00AA63F1">
        <w:rPr>
          <w:rStyle w:val="StyleUnderline"/>
        </w:rPr>
        <w:t xml:space="preserve">There's </w:t>
      </w:r>
      <w:r w:rsidRPr="00C02FAA">
        <w:rPr>
          <w:rStyle w:val="Emphasis"/>
          <w:highlight w:val="cyan"/>
        </w:rPr>
        <w:t>ample opportunity</w:t>
      </w:r>
      <w:r w:rsidRPr="00AA63F1">
        <w:rPr>
          <w:rStyle w:val="StyleUnderline"/>
        </w:rPr>
        <w:t xml:space="preserve"> for the rest of the system </w:t>
      </w:r>
      <w:r w:rsidRPr="00C02FAA">
        <w:rPr>
          <w:rStyle w:val="StyleUnderline"/>
          <w:highlight w:val="cyan"/>
        </w:rPr>
        <w:t xml:space="preserve">to </w:t>
      </w:r>
      <w:r w:rsidRPr="00C02FAA">
        <w:rPr>
          <w:rStyle w:val="Emphasis"/>
          <w:highlight w:val="cyan"/>
        </w:rPr>
        <w:t>put pressure</w:t>
      </w:r>
      <w:r w:rsidRPr="00AA63F1">
        <w:rPr>
          <w:rStyle w:val="StyleUnderline"/>
        </w:rPr>
        <w:t xml:space="preserve">, </w:t>
      </w:r>
      <w:r w:rsidRPr="00C02FAA">
        <w:rPr>
          <w:rStyle w:val="Emphasis"/>
          <w:highlight w:val="cyan"/>
        </w:rPr>
        <w:t>change the president's mind</w:t>
      </w:r>
      <w:r w:rsidRPr="00AA63F1">
        <w:rPr>
          <w:rStyle w:val="StyleUnderline"/>
        </w:rPr>
        <w:t xml:space="preserve"> under scenario of say preventive war, where the president and his team is trying to decide, do we launch an attack against a country before they cross some proliferation threshold</w:t>
      </w:r>
      <w:r w:rsidRPr="00AA63F1">
        <w:rPr>
          <w:sz w:val="16"/>
        </w:rPr>
        <w:t xml:space="preserve">. </w:t>
      </w:r>
      <w:r w:rsidRPr="00C02FAA">
        <w:rPr>
          <w:rStyle w:val="StyleUnderline"/>
          <w:highlight w:val="cyan"/>
        </w:rPr>
        <w:t xml:space="preserve">That </w:t>
      </w:r>
      <w:r w:rsidRPr="00AA63F1">
        <w:rPr>
          <w:rStyle w:val="StyleUnderline"/>
        </w:rPr>
        <w:t xml:space="preserve">was a </w:t>
      </w:r>
      <w:r w:rsidRPr="00C02FAA">
        <w:rPr>
          <w:rStyle w:val="StyleUnderline"/>
          <w:highlight w:val="cyan"/>
        </w:rPr>
        <w:t>decision</w:t>
      </w:r>
      <w:r w:rsidRPr="00AA63F1">
        <w:rPr>
          <w:rStyle w:val="StyleUnderline"/>
        </w:rPr>
        <w:t xml:space="preserve"> that </w:t>
      </w:r>
      <w:r w:rsidRPr="00C02FAA">
        <w:rPr>
          <w:rStyle w:val="StyleUnderline"/>
          <w:highlight w:val="cyan"/>
        </w:rPr>
        <w:t xml:space="preserve">would take </w:t>
      </w:r>
      <w:r w:rsidRPr="00C02FAA">
        <w:rPr>
          <w:rStyle w:val="Emphasis"/>
          <w:szCs w:val="26"/>
          <w:highlight w:val="cyan"/>
        </w:rPr>
        <w:t>weeks or months</w:t>
      </w:r>
      <w:r w:rsidRPr="00AA63F1">
        <w:rPr>
          <w:sz w:val="16"/>
        </w:rPr>
        <w:t xml:space="preserve">, and they have plenty of opportunity for the president's advisers to shape that decision. </w:t>
      </w:r>
    </w:p>
    <w:p w14:paraId="4EFD1B6F" w14:textId="77777777" w:rsidR="00BA6046" w:rsidRPr="00AA63F1" w:rsidRDefault="00BA6046" w:rsidP="00BA6046">
      <w:pPr>
        <w:rPr>
          <w:sz w:val="16"/>
        </w:rPr>
      </w:pPr>
      <w:r w:rsidRPr="00AA63F1">
        <w:rPr>
          <w:sz w:val="16"/>
        </w:rPr>
        <w:t xml:space="preserve">JUDY WOODRUFF: </w:t>
      </w:r>
    </w:p>
    <w:p w14:paraId="5F123EB9" w14:textId="77777777" w:rsidR="00BA6046" w:rsidRPr="00AA63F1" w:rsidRDefault="00BA6046" w:rsidP="00BA6046">
      <w:pPr>
        <w:rPr>
          <w:sz w:val="16"/>
        </w:rPr>
      </w:pPr>
      <w:r w:rsidRPr="00AA63F1">
        <w:rPr>
          <w:sz w:val="16"/>
        </w:rPr>
        <w:t xml:space="preserve">You're saying there are checks and balances in the decision-making process leading up to the point where the president makes the decision, but after that, less so? </w:t>
      </w:r>
    </w:p>
    <w:p w14:paraId="59FD3166" w14:textId="77777777" w:rsidR="00BA6046" w:rsidRPr="00AA63F1" w:rsidRDefault="00BA6046" w:rsidP="00BA6046">
      <w:pPr>
        <w:rPr>
          <w:sz w:val="16"/>
        </w:rPr>
      </w:pPr>
      <w:r w:rsidRPr="00AA63F1">
        <w:rPr>
          <w:sz w:val="16"/>
        </w:rPr>
        <w:t xml:space="preserve">PETER FEAVER: </w:t>
      </w:r>
    </w:p>
    <w:p w14:paraId="615CE900" w14:textId="77777777" w:rsidR="00BA6046" w:rsidRPr="00AA63F1" w:rsidRDefault="00BA6046" w:rsidP="00BA6046">
      <w:pPr>
        <w:rPr>
          <w:sz w:val="16"/>
        </w:rPr>
      </w:pPr>
      <w:r w:rsidRPr="00AA63F1">
        <w:rPr>
          <w:sz w:val="16"/>
        </w:rPr>
        <w:t xml:space="preserve">After that, the system is designed to move very, very quickly, and the decision is designed to respond in the extreme case where the president is woken up in the middle of the night, he has 30 minutes to make a decision because he's told by his advisers, if we don't act now, such and such a country will be about the launch a missile against the United States that will cause untold destruction, say, to the city of Los Angeles. Mr. President, you must decide now. </w:t>
      </w:r>
    </w:p>
    <w:p w14:paraId="446381C3" w14:textId="77777777" w:rsidR="00BA6046" w:rsidRPr="00AA63F1" w:rsidRDefault="00BA6046" w:rsidP="00BA6046">
      <w:pPr>
        <w:rPr>
          <w:sz w:val="16"/>
        </w:rPr>
      </w:pPr>
      <w:r w:rsidRPr="00AA63F1">
        <w:rPr>
          <w:sz w:val="16"/>
        </w:rPr>
        <w:t xml:space="preserve">The president would have limited time to make that decision. Once he made the decision, then the system is trained to implement that very quickly. </w:t>
      </w:r>
    </w:p>
    <w:p w14:paraId="3875EABC" w14:textId="77777777" w:rsidR="00BA6046" w:rsidRPr="00AA63F1" w:rsidRDefault="00BA6046" w:rsidP="00BA6046">
      <w:pPr>
        <w:rPr>
          <w:sz w:val="16"/>
        </w:rPr>
      </w:pPr>
      <w:r w:rsidRPr="00AA63F1">
        <w:rPr>
          <w:sz w:val="16"/>
        </w:rPr>
        <w:t xml:space="preserve">But </w:t>
      </w:r>
      <w:r w:rsidRPr="00AA63F1">
        <w:rPr>
          <w:rStyle w:val="StyleUnderline"/>
        </w:rPr>
        <w:t xml:space="preserve">what </w:t>
      </w:r>
      <w:r w:rsidRPr="00AA63F1">
        <w:rPr>
          <w:rStyle w:val="Emphasis"/>
        </w:rPr>
        <w:t>critics worry about</w:t>
      </w:r>
      <w:r w:rsidRPr="00AA63F1">
        <w:rPr>
          <w:sz w:val="16"/>
        </w:rPr>
        <w:t xml:space="preserve">, and when you hear them talking about particularly what I call the bar man scenario, when you're talking to folks over a drink at a bar, to say, what if the president wakes up in the middle of the night, gets angry, gets in a tweet storm, and then tries to launch a nuclear weapon — </w:t>
      </w:r>
      <w:r w:rsidRPr="00C02FAA">
        <w:rPr>
          <w:rStyle w:val="StyleUnderline"/>
          <w:highlight w:val="cyan"/>
        </w:rPr>
        <w:t xml:space="preserve">the system is </w:t>
      </w:r>
      <w:r w:rsidRPr="00C02FAA">
        <w:rPr>
          <w:rStyle w:val="Emphasis"/>
          <w:highlight w:val="cyan"/>
        </w:rPr>
        <w:t>not designed to respond quickly</w:t>
      </w:r>
      <w:r w:rsidRPr="00AA63F1">
        <w:rPr>
          <w:rStyle w:val="StyleUnderline"/>
        </w:rPr>
        <w:t xml:space="preserve"> in that case</w:t>
      </w:r>
      <w:r w:rsidRPr="00AA63F1">
        <w:rPr>
          <w:sz w:val="16"/>
        </w:rPr>
        <w:t xml:space="preserve">. </w:t>
      </w:r>
      <w:r w:rsidRPr="00AA63F1">
        <w:rPr>
          <w:rStyle w:val="StyleUnderline"/>
        </w:rPr>
        <w:t xml:space="preserve">He would issue the order, but as he is issuing the order, </w:t>
      </w:r>
      <w:r w:rsidRPr="00C02FAA">
        <w:rPr>
          <w:rStyle w:val="StyleUnderline"/>
          <w:highlight w:val="cyan"/>
        </w:rPr>
        <w:t>he would</w:t>
      </w:r>
      <w:r w:rsidRPr="00AA63F1">
        <w:rPr>
          <w:rStyle w:val="StyleUnderline"/>
        </w:rPr>
        <w:t xml:space="preserve"> also be </w:t>
      </w:r>
      <w:r w:rsidRPr="00C02FAA">
        <w:rPr>
          <w:rStyle w:val="Emphasis"/>
          <w:highlight w:val="cyan"/>
        </w:rPr>
        <w:t>alert</w:t>
      </w:r>
      <w:r w:rsidRPr="00AA63F1">
        <w:rPr>
          <w:rStyle w:val="Emphasis"/>
        </w:rPr>
        <w:t xml:space="preserve">ing </w:t>
      </w:r>
      <w:r w:rsidRPr="00C02FAA">
        <w:rPr>
          <w:rStyle w:val="Emphasis"/>
          <w:highlight w:val="cyan"/>
        </w:rPr>
        <w:t>the chain of command</w:t>
      </w:r>
      <w:r w:rsidRPr="00AA63F1">
        <w:rPr>
          <w:rStyle w:val="StyleUnderline"/>
        </w:rPr>
        <w:t xml:space="preserve"> that he's just come up with this crazy decision</w:t>
      </w:r>
      <w:r w:rsidRPr="00AA63F1">
        <w:rPr>
          <w:sz w:val="16"/>
        </w:rPr>
        <w:t xml:space="preserve">. And </w:t>
      </w:r>
      <w:r w:rsidRPr="00AA63F1">
        <w:rPr>
          <w:rStyle w:val="StyleUnderline"/>
        </w:rPr>
        <w:t xml:space="preserve">that chain of command, while not legally required and while not technically required to agree with the president, </w:t>
      </w:r>
      <w:r w:rsidRPr="00C02FAA">
        <w:rPr>
          <w:rStyle w:val="StyleUnderline"/>
          <w:highlight w:val="cyan"/>
        </w:rPr>
        <w:t>in practice</w:t>
      </w:r>
      <w:r w:rsidRPr="00AA63F1">
        <w:rPr>
          <w:rStyle w:val="StyleUnderline"/>
        </w:rPr>
        <w:t xml:space="preserve">, </w:t>
      </w:r>
      <w:r w:rsidRPr="00C02FAA">
        <w:rPr>
          <w:rStyle w:val="StyleUnderline"/>
          <w:highlight w:val="cyan"/>
        </w:rPr>
        <w:t>the chain of command</w:t>
      </w:r>
      <w:r w:rsidRPr="00AA63F1">
        <w:rPr>
          <w:rStyle w:val="StyleUnderline"/>
        </w:rPr>
        <w:t xml:space="preserve"> </w:t>
      </w:r>
      <w:r w:rsidRPr="00C02FAA">
        <w:rPr>
          <w:rStyle w:val="StyleUnderline"/>
          <w:highlight w:val="cyan"/>
        </w:rPr>
        <w:t>would</w:t>
      </w:r>
      <w:r w:rsidRPr="00AA63F1">
        <w:rPr>
          <w:rStyle w:val="StyleUnderline"/>
        </w:rPr>
        <w:t xml:space="preserve"> have ample opportunity to </w:t>
      </w:r>
      <w:r w:rsidRPr="00C02FAA">
        <w:rPr>
          <w:rStyle w:val="Emphasis"/>
          <w:szCs w:val="26"/>
          <w:highlight w:val="cyan"/>
        </w:rPr>
        <w:t>walk that decision back</w:t>
      </w:r>
      <w:r w:rsidRPr="00AA63F1">
        <w:rPr>
          <w:sz w:val="16"/>
        </w:rPr>
        <w:t xml:space="preserve">. If the president is banging on the table in anger with no provocation, </w:t>
      </w:r>
      <w:r w:rsidRPr="00AA63F1">
        <w:rPr>
          <w:rStyle w:val="StyleUnderline"/>
        </w:rPr>
        <w:t>I don't think the system would respond the way the critics worry about</w:t>
      </w:r>
      <w:r w:rsidRPr="00AA63F1">
        <w:rPr>
          <w:sz w:val="16"/>
        </w:rPr>
        <w:t xml:space="preserve">. </w:t>
      </w:r>
    </w:p>
    <w:p w14:paraId="1EBB006C" w14:textId="77777777" w:rsidR="00BA6046" w:rsidRPr="00AA63F1" w:rsidRDefault="00BA6046" w:rsidP="00BA6046">
      <w:pPr>
        <w:rPr>
          <w:sz w:val="16"/>
        </w:rPr>
      </w:pPr>
      <w:r w:rsidRPr="00AA63F1">
        <w:rPr>
          <w:sz w:val="16"/>
        </w:rPr>
        <w:t xml:space="preserve">If the president reaches the decision after conferring with his advisers and then makes the decision, then the system will carry out the order. </w:t>
      </w:r>
    </w:p>
    <w:p w14:paraId="070BE5B6" w14:textId="77777777" w:rsidR="00BA6046" w:rsidRPr="00AA63F1" w:rsidRDefault="00BA6046" w:rsidP="00BA6046">
      <w:pPr>
        <w:rPr>
          <w:sz w:val="16"/>
        </w:rPr>
      </w:pPr>
      <w:r w:rsidRPr="00AA63F1">
        <w:rPr>
          <w:sz w:val="16"/>
        </w:rPr>
        <w:t xml:space="preserve">JUDY WOODRUFF: </w:t>
      </w:r>
    </w:p>
    <w:p w14:paraId="6E782C9D" w14:textId="77777777" w:rsidR="00BA6046" w:rsidRPr="00AA63F1" w:rsidRDefault="00BA6046" w:rsidP="00BA6046">
      <w:pPr>
        <w:rPr>
          <w:sz w:val="16"/>
        </w:rPr>
      </w:pPr>
      <w:r w:rsidRPr="00AA63F1">
        <w:rPr>
          <w:sz w:val="16"/>
        </w:rPr>
        <w:t xml:space="preserve">So, is General Clapper right to be worried is my question? And how much concern is there in the nuclear expert community about this? </w:t>
      </w:r>
    </w:p>
    <w:p w14:paraId="13547767" w14:textId="77777777" w:rsidR="00BA6046" w:rsidRPr="00AA63F1" w:rsidRDefault="00BA6046" w:rsidP="00BA6046">
      <w:pPr>
        <w:rPr>
          <w:sz w:val="16"/>
        </w:rPr>
      </w:pPr>
      <w:r w:rsidRPr="00AA63F1">
        <w:rPr>
          <w:sz w:val="16"/>
        </w:rPr>
        <w:t xml:space="preserve">PETER FEAVER: </w:t>
      </w:r>
    </w:p>
    <w:p w14:paraId="2A756158" w14:textId="77777777" w:rsidR="00BA6046" w:rsidRPr="00AA63F1" w:rsidRDefault="00BA6046" w:rsidP="00BA6046">
      <w:pPr>
        <w:rPr>
          <w:sz w:val="16"/>
        </w:rPr>
      </w:pPr>
      <w:r w:rsidRPr="00AA63F1">
        <w:rPr>
          <w:sz w:val="16"/>
        </w:rPr>
        <w:t xml:space="preserve">Well, there is a division of opinion, and some of the experts point out that the system would be safer if we added a two-man rule at the top. Not sure that would be constitutional. Or if we added more technical limitations that would require more sub-elements of the chain of command to be consulted, technically require them to be consulted. I think that would be — reforms that would be worth considering. </w:t>
      </w:r>
    </w:p>
    <w:p w14:paraId="742425E9" w14:textId="77777777" w:rsidR="00BA6046" w:rsidRPr="00AA63F1" w:rsidRDefault="00BA6046" w:rsidP="00BA6046">
      <w:pPr>
        <w:rPr>
          <w:sz w:val="16"/>
        </w:rPr>
      </w:pPr>
      <w:r w:rsidRPr="00AA63F1">
        <w:rPr>
          <w:sz w:val="16"/>
        </w:rPr>
        <w:t xml:space="preserve">But </w:t>
      </w:r>
      <w:r w:rsidRPr="00C02FAA">
        <w:rPr>
          <w:rStyle w:val="StyleUnderline"/>
          <w:highlight w:val="cyan"/>
        </w:rPr>
        <w:t>the idea that the president could</w:t>
      </w:r>
      <w:r w:rsidRPr="00AA63F1">
        <w:rPr>
          <w:rStyle w:val="StyleUnderline"/>
        </w:rPr>
        <w:t xml:space="preserve"> wake up without any preparation of the national security team and then </w:t>
      </w:r>
      <w:r w:rsidRPr="00C02FAA">
        <w:rPr>
          <w:rStyle w:val="Emphasis"/>
          <w:highlight w:val="cyan"/>
        </w:rPr>
        <w:t>order a launch</w:t>
      </w:r>
      <w:r w:rsidRPr="00AA63F1">
        <w:rPr>
          <w:rStyle w:val="StyleUnderline"/>
        </w:rPr>
        <w:t xml:space="preserve">, just bang on the table, </w:t>
      </w:r>
      <w:r w:rsidRPr="00AA63F1">
        <w:rPr>
          <w:rStyle w:val="Emphasis"/>
        </w:rPr>
        <w:t>accidentally hit the button</w:t>
      </w:r>
      <w:r w:rsidRPr="00AA63F1">
        <w:rPr>
          <w:rStyle w:val="StyleUnderline"/>
        </w:rPr>
        <w:t xml:space="preserve"> and send the missiles flying, that </w:t>
      </w:r>
      <w:r w:rsidRPr="00C02FAA">
        <w:rPr>
          <w:rStyle w:val="Emphasis"/>
          <w:szCs w:val="26"/>
          <w:highlight w:val="cyan"/>
        </w:rPr>
        <w:t>I don't think is a reasonable worry</w:t>
      </w:r>
      <w:r w:rsidRPr="00AA63F1">
        <w:rPr>
          <w:sz w:val="16"/>
        </w:rPr>
        <w:t>.</w:t>
      </w:r>
    </w:p>
    <w:p w14:paraId="29CF5DA6" w14:textId="77777777" w:rsidR="00BA6046" w:rsidRDefault="00BA6046" w:rsidP="00BA6046"/>
    <w:p w14:paraId="5984A486" w14:textId="4907A8DF" w:rsidR="00BA6046" w:rsidRDefault="00B64935" w:rsidP="00B64935">
      <w:pPr>
        <w:pStyle w:val="Heading1"/>
      </w:pPr>
      <w:r>
        <w:lastRenderedPageBreak/>
        <w:t>1NR</w:t>
      </w:r>
    </w:p>
    <w:p w14:paraId="569F476A" w14:textId="77777777" w:rsidR="00E7288F" w:rsidRDefault="00E7288F" w:rsidP="00E7288F">
      <w:pPr>
        <w:pStyle w:val="Heading2"/>
      </w:pPr>
      <w:r>
        <w:lastRenderedPageBreak/>
        <w:t>Cap K</w:t>
      </w:r>
    </w:p>
    <w:p w14:paraId="4C1DE742" w14:textId="77777777" w:rsidR="00E7288F" w:rsidRPr="0060399B" w:rsidRDefault="00E7288F" w:rsidP="00E7288F">
      <w:pPr>
        <w:pStyle w:val="Heading4"/>
      </w:pPr>
      <w:r>
        <w:t xml:space="preserve">Only our impacts are </w:t>
      </w:r>
      <w:r w:rsidRPr="00AD7C80">
        <w:rPr>
          <w:u w:val="single"/>
        </w:rPr>
        <w:t>existential</w:t>
      </w:r>
      <w:r>
        <w:t>.</w:t>
      </w:r>
    </w:p>
    <w:p w14:paraId="323DBE19" w14:textId="77777777" w:rsidR="00E7288F" w:rsidRPr="0060399B" w:rsidRDefault="00E7288F" w:rsidP="00E7288F">
      <w:r w:rsidRPr="001E311D">
        <w:t>Dr. Seth</w:t>
      </w:r>
      <w:r>
        <w:rPr>
          <w:rStyle w:val="Style13ptBold"/>
        </w:rPr>
        <w:t xml:space="preserve"> </w:t>
      </w:r>
      <w:r w:rsidRPr="0060399B">
        <w:rPr>
          <w:rStyle w:val="Style13ptBold"/>
        </w:rPr>
        <w:t>Baum 24</w:t>
      </w:r>
      <w:r>
        <w:t xml:space="preserve">. </w:t>
      </w:r>
      <w:r w:rsidRPr="0060399B">
        <w:t xml:space="preserve">Executive Director, Global Catastrophic Risk Institute; Ph.D. in Geography, Penn State; Postdoctoral Researcher, Columbia Center of Research on Environmental Decisions; Fellow, Society of Risk Analysis. “Climate change, uncertainty, and global catastrophic risk.” Futures, </w:t>
      </w:r>
      <w:r>
        <w:t>162(1).</w:t>
      </w:r>
    </w:p>
    <w:p w14:paraId="05B286DF" w14:textId="77777777" w:rsidR="00E7288F" w:rsidRPr="0060399B" w:rsidRDefault="00E7288F" w:rsidP="00E7288F">
      <w:pPr>
        <w:rPr>
          <w:sz w:val="16"/>
        </w:rPr>
      </w:pPr>
      <w:r w:rsidRPr="0060399B">
        <w:rPr>
          <w:sz w:val="16"/>
        </w:rPr>
        <w:t xml:space="preserve">Furthermore, </w:t>
      </w:r>
      <w:r w:rsidRPr="00E64FCA">
        <w:rPr>
          <w:rStyle w:val="Emphasis"/>
          <w:highlight w:val="cyan"/>
        </w:rPr>
        <w:t>nuclear winter</w:t>
      </w:r>
      <w:r w:rsidRPr="00E64FCA">
        <w:rPr>
          <w:rStyle w:val="StyleUnderline"/>
        </w:rPr>
        <w:t xml:space="preserve"> would </w:t>
      </w:r>
      <w:r w:rsidRPr="00E64FCA">
        <w:rPr>
          <w:rStyle w:val="StyleUnderline"/>
          <w:highlight w:val="cyan"/>
        </w:rPr>
        <w:t>not</w:t>
      </w:r>
      <w:r w:rsidRPr="00E64FCA">
        <w:rPr>
          <w:rStyle w:val="StyleUnderline"/>
        </w:rPr>
        <w:t xml:space="preserve"> rate as </w:t>
      </w:r>
      <w:r w:rsidRPr="00E64FCA">
        <w:rPr>
          <w:rStyle w:val="StyleUnderline"/>
          <w:highlight w:val="cyan"/>
        </w:rPr>
        <w:t>a</w:t>
      </w:r>
      <w:r w:rsidRPr="00E64FCA">
        <w:rPr>
          <w:rStyle w:val="StyleUnderline"/>
        </w:rPr>
        <w:t xml:space="preserve"> </w:t>
      </w:r>
      <w:r w:rsidRPr="00E64FCA">
        <w:rPr>
          <w:rStyle w:val="Emphasis"/>
        </w:rPr>
        <w:t xml:space="preserve">credible </w:t>
      </w:r>
      <w:r w:rsidRPr="00E64FCA">
        <w:rPr>
          <w:rStyle w:val="Emphasis"/>
          <w:highlight w:val="cyan"/>
        </w:rPr>
        <w:t>GCR</w:t>
      </w:r>
      <w:r w:rsidRPr="0060399B">
        <w:rPr>
          <w:sz w:val="16"/>
        </w:rPr>
        <w:t xml:space="preserve"> according to the first three of the four Beard et al. (2021) criteria presented in Section 2.2. </w:t>
      </w:r>
      <w:r w:rsidRPr="002765CA">
        <w:rPr>
          <w:rStyle w:val="StyleUnderline"/>
          <w:highlight w:val="cyan"/>
        </w:rPr>
        <w:t>Even</w:t>
      </w:r>
      <w:r w:rsidRPr="0060399B">
        <w:rPr>
          <w:rStyle w:val="StyleUnderline"/>
        </w:rPr>
        <w:t xml:space="preserve"> a </w:t>
      </w:r>
      <w:r w:rsidRPr="002765CA">
        <w:rPr>
          <w:rStyle w:val="Emphasis"/>
          <w:highlight w:val="cyan"/>
        </w:rPr>
        <w:t>cooling</w:t>
      </w:r>
      <w:r w:rsidRPr="0060399B">
        <w:rPr>
          <w:rStyle w:val="Emphasis"/>
        </w:rPr>
        <w:t xml:space="preserve"> of </w:t>
      </w:r>
      <w:r w:rsidRPr="002765CA">
        <w:rPr>
          <w:rStyle w:val="Emphasis"/>
          <w:highlight w:val="cyan"/>
        </w:rPr>
        <w:t>35ºC</w:t>
      </w:r>
      <w:r w:rsidRPr="0060399B">
        <w:rPr>
          <w:sz w:val="16"/>
        </w:rPr>
        <w:t xml:space="preserve"> may </w:t>
      </w:r>
      <w:r w:rsidRPr="002765CA">
        <w:rPr>
          <w:rStyle w:val="StyleUnderline"/>
          <w:highlight w:val="cyan"/>
        </w:rPr>
        <w:t>not produce conditions so severe</w:t>
      </w:r>
      <w:r w:rsidRPr="0060399B">
        <w:rPr>
          <w:sz w:val="16"/>
        </w:rPr>
        <w:t xml:space="preserve"> that </w:t>
      </w:r>
      <w:r w:rsidRPr="002765CA">
        <w:rPr>
          <w:rStyle w:val="StyleUnderline"/>
          <w:highlight w:val="cyan"/>
        </w:rPr>
        <w:t xml:space="preserve">adaptation would be </w:t>
      </w:r>
      <w:r w:rsidRPr="002765CA">
        <w:rPr>
          <w:rStyle w:val="Emphasis"/>
          <w:highlight w:val="cyan"/>
        </w:rPr>
        <w:t>impossible</w:t>
      </w:r>
      <w:r w:rsidRPr="0060399B">
        <w:rPr>
          <w:rStyle w:val="Emphasis"/>
        </w:rPr>
        <w:t xml:space="preserve"> or unfeasible</w:t>
      </w:r>
      <w:r w:rsidRPr="0060399B">
        <w:rPr>
          <w:rStyle w:val="StyleUnderline"/>
        </w:rPr>
        <w:t xml:space="preserve"> or coordination unachievable</w:t>
      </w:r>
      <w:r w:rsidRPr="0060399B">
        <w:rPr>
          <w:sz w:val="16"/>
        </w:rPr>
        <w:t xml:space="preserve">. The </w:t>
      </w:r>
      <w:r w:rsidRPr="0060399B">
        <w:rPr>
          <w:rStyle w:val="Emphasis"/>
        </w:rPr>
        <w:t>minimum temperature</w:t>
      </w:r>
      <w:r w:rsidRPr="0060399B">
        <w:rPr>
          <w:rStyle w:val="StyleUnderline"/>
        </w:rPr>
        <w:t xml:space="preserve"> needed for the survival</w:t>
      </w:r>
      <w:r w:rsidRPr="0060399B">
        <w:rPr>
          <w:sz w:val="16"/>
        </w:rPr>
        <w:t xml:space="preserve"> of the human body could be </w:t>
      </w:r>
      <w:r w:rsidRPr="0060399B">
        <w:rPr>
          <w:rStyle w:val="StyleUnderline"/>
        </w:rPr>
        <w:t xml:space="preserve">achieved via </w:t>
      </w:r>
      <w:r w:rsidRPr="002765CA">
        <w:rPr>
          <w:rStyle w:val="Emphasis"/>
          <w:highlight w:val="cyan"/>
        </w:rPr>
        <w:t>indoor heating</w:t>
      </w:r>
      <w:r w:rsidRPr="0060399B">
        <w:rPr>
          <w:sz w:val="16"/>
        </w:rPr>
        <w:t xml:space="preserve">, as is already done every winter around the world. </w:t>
      </w:r>
      <w:r w:rsidRPr="0060399B">
        <w:rPr>
          <w:rStyle w:val="StyleUnderline"/>
        </w:rPr>
        <w:t>Food shortages</w:t>
      </w:r>
      <w:r w:rsidRPr="0060399B">
        <w:rPr>
          <w:sz w:val="16"/>
        </w:rPr>
        <w:t xml:space="preserve"> could be </w:t>
      </w:r>
      <w:r w:rsidRPr="0060399B">
        <w:rPr>
          <w:rStyle w:val="StyleUnderline"/>
        </w:rPr>
        <w:t xml:space="preserve">met via </w:t>
      </w:r>
      <w:r w:rsidRPr="002765CA">
        <w:rPr>
          <w:rStyle w:val="Emphasis"/>
          <w:highlight w:val="cyan"/>
        </w:rPr>
        <w:t>food stockpiles</w:t>
      </w:r>
      <w:r w:rsidRPr="0060399B">
        <w:rPr>
          <w:rStyle w:val="StyleUnderline"/>
        </w:rPr>
        <w:t xml:space="preserve"> and</w:t>
      </w:r>
      <w:r w:rsidRPr="0060399B">
        <w:rPr>
          <w:sz w:val="16"/>
        </w:rPr>
        <w:t xml:space="preserve"> “</w:t>
      </w:r>
      <w:r w:rsidRPr="0060399B">
        <w:rPr>
          <w:rStyle w:val="Emphasis"/>
        </w:rPr>
        <w:t>alternative foods</w:t>
      </w:r>
      <w:r w:rsidRPr="0060399B">
        <w:rPr>
          <w:sz w:val="16"/>
        </w:rPr>
        <w:t xml:space="preserve">” grown via sources of energy other than the Sun (Baum et al., 2015). </w:t>
      </w:r>
      <w:r w:rsidRPr="0060399B">
        <w:rPr>
          <w:rStyle w:val="StyleUnderline"/>
        </w:rPr>
        <w:t xml:space="preserve">Other </w:t>
      </w:r>
      <w:r w:rsidRPr="002765CA">
        <w:rPr>
          <w:rStyle w:val="StyleUnderline"/>
          <w:highlight w:val="cyan"/>
        </w:rPr>
        <w:t>stressors</w:t>
      </w:r>
      <w:r w:rsidRPr="0060399B">
        <w:rPr>
          <w:sz w:val="16"/>
        </w:rPr>
        <w:t xml:space="preserve"> may also be </w:t>
      </w:r>
      <w:r w:rsidRPr="002765CA">
        <w:rPr>
          <w:rStyle w:val="StyleUnderline"/>
          <w:highlight w:val="cyan"/>
        </w:rPr>
        <w:t>manageable</w:t>
      </w:r>
      <w:r w:rsidRPr="0060399B">
        <w:rPr>
          <w:sz w:val="16"/>
        </w:rPr>
        <w:t xml:space="preserve">, </w:t>
      </w:r>
      <w:r w:rsidRPr="0060399B">
        <w:rPr>
          <w:rStyle w:val="StyleUnderline"/>
        </w:rPr>
        <w:t xml:space="preserve">especially </w:t>
      </w:r>
      <w:r w:rsidRPr="002765CA">
        <w:rPr>
          <w:rStyle w:val="StyleUnderline"/>
          <w:highlight w:val="cyan"/>
        </w:rPr>
        <w:t>given</w:t>
      </w:r>
      <w:r w:rsidRPr="0060399B">
        <w:rPr>
          <w:rStyle w:val="StyleUnderline"/>
        </w:rPr>
        <w:t xml:space="preserve"> </w:t>
      </w:r>
      <w:r w:rsidRPr="0060399B">
        <w:rPr>
          <w:rStyle w:val="Emphasis"/>
        </w:rPr>
        <w:t xml:space="preserve">adequate </w:t>
      </w:r>
      <w:r w:rsidRPr="002765CA">
        <w:rPr>
          <w:rStyle w:val="Emphasis"/>
          <w:highlight w:val="cyan"/>
        </w:rPr>
        <w:t>preparation</w:t>
      </w:r>
      <w:r w:rsidRPr="0060399B">
        <w:rPr>
          <w:sz w:val="16"/>
        </w:rPr>
        <w:t xml:space="preserve">. Indeed, Ord (2020), using a similarly restrictive definition of existential risk as discussed above, expresses skepticism about nuclear winter as an existential risk similar to the skepticism expressed about climate change, though Ord ultimately finds nuclear winter to also be an existential risk. 14 </w:t>
      </w:r>
    </w:p>
    <w:p w14:paraId="2CECDEEC" w14:textId="77777777" w:rsidR="00E7288F" w:rsidRPr="0060399B" w:rsidRDefault="00E7288F" w:rsidP="00E7288F">
      <w:pPr>
        <w:rPr>
          <w:sz w:val="16"/>
        </w:rPr>
      </w:pPr>
      <w:r w:rsidRPr="0060399B">
        <w:rPr>
          <w:sz w:val="16"/>
        </w:rPr>
        <w:t xml:space="preserve">4.2. Climate change </w:t>
      </w:r>
    </w:p>
    <w:p w14:paraId="1630C945" w14:textId="77777777" w:rsidR="00E7288F" w:rsidRPr="0060399B" w:rsidRDefault="00E7288F" w:rsidP="00E7288F">
      <w:pPr>
        <w:rPr>
          <w:sz w:val="16"/>
        </w:rPr>
      </w:pPr>
      <w:r w:rsidRPr="002765CA">
        <w:rPr>
          <w:rStyle w:val="StyleUnderline"/>
          <w:highlight w:val="cyan"/>
        </w:rPr>
        <w:t xml:space="preserve">In </w:t>
      </w:r>
      <w:r w:rsidRPr="002765CA">
        <w:rPr>
          <w:rStyle w:val="Emphasis"/>
          <w:highlight w:val="cyan"/>
        </w:rPr>
        <w:t>contrast</w:t>
      </w:r>
      <w:r w:rsidRPr="0060399B">
        <w:rPr>
          <w:rStyle w:val="StyleUnderline"/>
        </w:rPr>
        <w:t xml:space="preserve"> with</w:t>
      </w:r>
      <w:r w:rsidRPr="0060399B">
        <w:rPr>
          <w:sz w:val="16"/>
        </w:rPr>
        <w:t xml:space="preserve"> its brief discussion of </w:t>
      </w:r>
      <w:r w:rsidRPr="0060399B">
        <w:rPr>
          <w:rStyle w:val="StyleUnderline"/>
        </w:rPr>
        <w:t>nuclear winter</w:t>
      </w:r>
      <w:r w:rsidRPr="0060399B">
        <w:rPr>
          <w:sz w:val="16"/>
        </w:rPr>
        <w:t xml:space="preserve">, Beard et al., (2021, p.2) finds that “despite the well-developed consensus on the science of climate change… there remains no clear and credible mechanism for how a changing climate could cause global catastrophes”. This is arguably incorrect; heat stress may constitute one such mechanism as discussed above. Indeed, drawing on the heat stress study of Sherwood and Huber (2010), Beard et al. (2021) finds that </w:t>
      </w:r>
      <w:r w:rsidRPr="002765CA">
        <w:rPr>
          <w:rStyle w:val="StyleUnderline"/>
          <w:highlight w:val="cyan"/>
        </w:rPr>
        <w:t>climate change</w:t>
      </w:r>
      <w:r w:rsidRPr="0060399B">
        <w:rPr>
          <w:sz w:val="16"/>
        </w:rPr>
        <w:t xml:space="preserve"> could </w:t>
      </w:r>
      <w:r w:rsidRPr="002765CA">
        <w:rPr>
          <w:rStyle w:val="StyleUnderline"/>
          <w:highlight w:val="cyan"/>
        </w:rPr>
        <w:t xml:space="preserve">bring </w:t>
      </w:r>
      <w:r w:rsidRPr="002765CA">
        <w:rPr>
          <w:rStyle w:val="Emphasis"/>
          <w:highlight w:val="cyan"/>
        </w:rPr>
        <w:t>temperature increases large enough</w:t>
      </w:r>
      <w:r w:rsidRPr="002765CA">
        <w:rPr>
          <w:rStyle w:val="StyleUnderline"/>
          <w:highlight w:val="cyan"/>
        </w:rPr>
        <w:t xml:space="preserve"> to exceed</w:t>
      </w:r>
      <w:r w:rsidRPr="0060399B">
        <w:rPr>
          <w:sz w:val="16"/>
        </w:rPr>
        <w:t xml:space="preserve"> “</w:t>
      </w:r>
      <w:r w:rsidRPr="002765CA">
        <w:rPr>
          <w:rStyle w:val="Emphasis"/>
          <w:highlight w:val="cyan"/>
        </w:rPr>
        <w:t>widely accepted limits</w:t>
      </w:r>
      <w:r w:rsidRPr="002765CA">
        <w:rPr>
          <w:rStyle w:val="StyleUnderline"/>
          <w:highlight w:val="cyan"/>
        </w:rPr>
        <w:t xml:space="preserve"> to humanity’s </w:t>
      </w:r>
      <w:r w:rsidRPr="002765CA">
        <w:rPr>
          <w:rStyle w:val="Emphasis"/>
          <w:highlight w:val="cyan"/>
        </w:rPr>
        <w:t>ability to survive</w:t>
      </w:r>
      <w:r w:rsidRPr="0060399B">
        <w:rPr>
          <w:rStyle w:val="StyleUnderline"/>
        </w:rPr>
        <w:t xml:space="preserve"> the </w:t>
      </w:r>
      <w:r w:rsidRPr="002765CA">
        <w:rPr>
          <w:rStyle w:val="Emphasis"/>
          <w:highlight w:val="cyan"/>
        </w:rPr>
        <w:t>direct effects</w:t>
      </w:r>
      <w:r w:rsidRPr="0060399B">
        <w:rPr>
          <w:rStyle w:val="StyleUnderline"/>
        </w:rPr>
        <w:t xml:space="preserve"> of </w:t>
      </w:r>
      <w:r w:rsidRPr="0060399B">
        <w:rPr>
          <w:rStyle w:val="Emphasis"/>
        </w:rPr>
        <w:t>climate change</w:t>
      </w:r>
      <w:r w:rsidRPr="0060399B">
        <w:rPr>
          <w:sz w:val="16"/>
        </w:rPr>
        <w:t xml:space="preserve">” (p.2). Beard et al. (2021) notes that such large temperature increases “would require either that high levels of greenhouse gas (GHG) emissions continue far into the future or that natural feedback mechanisms are far stronger than expected” (p.2). However, Beard et al. (2021) does not rule out the possibilities of high levels of emissions or strong feedback mechanisms. The heat stress limit is therefore comparable to extreme nuclear winter: both occur in extreme scenarios (large amounts of global warming or large nuclear wars) and both are survivable only via careful adaptations, such as air conditioning to avoid dying from heat stress or indoor heating to avoid dying from extreme cold. </w:t>
      </w:r>
    </w:p>
    <w:p w14:paraId="68A6251F" w14:textId="77777777" w:rsidR="00E7288F" w:rsidRPr="00B655C6" w:rsidRDefault="00E7288F" w:rsidP="00E7288F"/>
    <w:p w14:paraId="26FB5BB7" w14:textId="77777777" w:rsidR="00E7288F" w:rsidRPr="00E67D6D" w:rsidRDefault="00E7288F" w:rsidP="00E7288F">
      <w:pPr>
        <w:pStyle w:val="Heading4"/>
        <w:numPr>
          <w:ilvl w:val="0"/>
          <w:numId w:val="28"/>
        </w:numPr>
      </w:pPr>
      <w:r w:rsidRPr="00A94D42">
        <w:rPr>
          <w:u w:val="single"/>
        </w:rPr>
        <w:t>TOPIC EDUCATION</w:t>
      </w:r>
      <w:r w:rsidRPr="00A94D42">
        <w:t xml:space="preserve">. </w:t>
      </w:r>
      <w:r>
        <w:t>Labor law</w:t>
      </w:r>
      <w:r w:rsidRPr="00A94D42">
        <w:t xml:space="preserve"> is not just a matter of </w:t>
      </w:r>
      <w:r w:rsidRPr="00A94D42">
        <w:rPr>
          <w:u w:val="single"/>
        </w:rPr>
        <w:t>possibility</w:t>
      </w:r>
      <w:r w:rsidRPr="00A94D42">
        <w:t xml:space="preserve">, but of </w:t>
      </w:r>
      <w:r w:rsidRPr="00A94D42">
        <w:rPr>
          <w:u w:val="single"/>
        </w:rPr>
        <w:t>purpose</w:t>
      </w:r>
      <w:r w:rsidRPr="00A94D42">
        <w:t xml:space="preserve">. </w:t>
      </w:r>
      <w:r>
        <w:t xml:space="preserve">Their framework guarantees </w:t>
      </w:r>
      <w:r w:rsidRPr="00DC2196">
        <w:rPr>
          <w:u w:val="single"/>
        </w:rPr>
        <w:t>serial policy failure</w:t>
      </w:r>
      <w:r>
        <w:t>.</w:t>
      </w:r>
    </w:p>
    <w:p w14:paraId="13FA3674" w14:textId="77777777" w:rsidR="00E7288F" w:rsidRDefault="00E7288F" w:rsidP="00E7288F">
      <w:r>
        <w:t xml:space="preserve">Dr. Nicolas </w:t>
      </w:r>
      <w:r>
        <w:rPr>
          <w:rStyle w:val="Style13ptBold"/>
        </w:rPr>
        <w:t>Bueno et al. 24</w:t>
      </w:r>
      <w:r>
        <w:t>. Professor of International and European Law, UniDistance Suisse.</w:t>
      </w:r>
      <w:r w:rsidRPr="009F2C41">
        <w:t xml:space="preserve"> </w:t>
      </w:r>
      <w:r w:rsidRPr="003A7CA6">
        <w:rPr>
          <w:rStyle w:val="StyleUnderline"/>
        </w:rPr>
        <w:t>Dr. Beryl ter Haar</w:t>
      </w:r>
      <w:r>
        <w:t xml:space="preserve">: Professor of International and European Labour Law, University of Warsaw. </w:t>
      </w:r>
      <w:r w:rsidRPr="00291DE9">
        <w:rPr>
          <w:rStyle w:val="StyleUnderline"/>
        </w:rPr>
        <w:t>Dr. Nuna</w:t>
      </w:r>
      <w:r w:rsidRPr="00D9756B">
        <w:rPr>
          <w:rStyle w:val="StyleUnderline"/>
        </w:rPr>
        <w:t xml:space="preserve"> Zekić</w:t>
      </w:r>
      <w:r>
        <w:t xml:space="preserve">: Professor of Labour Law, University of Amsterdam. "Labour Law Beyond Growth and Productivism: An Introduction.” </w:t>
      </w:r>
      <w:r w:rsidRPr="009F2C41">
        <w:rPr>
          <w:i/>
          <w:iCs/>
        </w:rPr>
        <w:t>Labour Law Utopias: Post-Growth &amp; Post-Productive Work Approaches</w:t>
      </w:r>
      <w:r>
        <w:t>, Chapter 1.</w:t>
      </w:r>
    </w:p>
    <w:p w14:paraId="0107B1BF" w14:textId="77777777" w:rsidR="00E7288F" w:rsidRPr="00CF7086" w:rsidRDefault="00E7288F" w:rsidP="00E7288F">
      <w:pPr>
        <w:rPr>
          <w:sz w:val="16"/>
        </w:rPr>
      </w:pPr>
      <w:r w:rsidRPr="00CF7086">
        <w:rPr>
          <w:sz w:val="16"/>
        </w:rPr>
        <w:t xml:space="preserve">With this important type of research, </w:t>
      </w:r>
      <w:r w:rsidRPr="000D6C09">
        <w:rPr>
          <w:rStyle w:val="StyleUnderline"/>
          <w:highlight w:val="cyan"/>
        </w:rPr>
        <w:t xml:space="preserve">labour </w:t>
      </w:r>
      <w:r w:rsidRPr="00B655C6">
        <w:rPr>
          <w:rStyle w:val="StyleUnderline"/>
        </w:rPr>
        <w:t xml:space="preserve">law </w:t>
      </w:r>
      <w:r w:rsidRPr="000D6C09">
        <w:rPr>
          <w:rStyle w:val="StyleUnderline"/>
          <w:highlight w:val="cyan"/>
        </w:rPr>
        <w:t>researchers</w:t>
      </w:r>
      <w:r w:rsidRPr="00CF7086">
        <w:rPr>
          <w:rStyle w:val="StyleUnderline"/>
        </w:rPr>
        <w:t xml:space="preserve"> fulfil the </w:t>
      </w:r>
      <w:r w:rsidRPr="00B655C6">
        <w:rPr>
          <w:rStyle w:val="StyleUnderline"/>
        </w:rPr>
        <w:t xml:space="preserve">function of </w:t>
      </w:r>
      <w:r w:rsidRPr="000D6C09">
        <w:rPr>
          <w:rStyle w:val="Emphasis"/>
          <w:sz w:val="30"/>
          <w:szCs w:val="30"/>
          <w:highlight w:val="cyan"/>
        </w:rPr>
        <w:t>gatekeepers</w:t>
      </w:r>
      <w:r w:rsidRPr="000D6C09">
        <w:rPr>
          <w:rStyle w:val="StyleUnderline"/>
          <w:highlight w:val="cyan"/>
        </w:rPr>
        <w:t xml:space="preserve"> of</w:t>
      </w:r>
      <w:r w:rsidRPr="00CF7086">
        <w:rPr>
          <w:sz w:val="16"/>
        </w:rPr>
        <w:t xml:space="preserve"> the </w:t>
      </w:r>
      <w:r w:rsidRPr="000D6C09">
        <w:rPr>
          <w:rStyle w:val="Emphasis"/>
          <w:highlight w:val="cyan"/>
        </w:rPr>
        <w:t>legal systems</w:t>
      </w:r>
      <w:r w:rsidRPr="000D6C09">
        <w:rPr>
          <w:rStyle w:val="StyleUnderline"/>
          <w:highlight w:val="cyan"/>
        </w:rPr>
        <w:t xml:space="preserve"> </w:t>
      </w:r>
      <w:r w:rsidRPr="00B655C6">
        <w:rPr>
          <w:rStyle w:val="StyleUnderline"/>
        </w:rPr>
        <w:t xml:space="preserve">in </w:t>
      </w:r>
      <w:r w:rsidRPr="000D6C09">
        <w:rPr>
          <w:rStyle w:val="StyleUnderline"/>
          <w:highlight w:val="cyan"/>
        </w:rPr>
        <w:t>ensuring</w:t>
      </w:r>
      <w:r w:rsidRPr="00CF7086">
        <w:rPr>
          <w:sz w:val="16"/>
        </w:rPr>
        <w:t xml:space="preserve"> that the </w:t>
      </w:r>
      <w:r w:rsidRPr="000D6C09">
        <w:rPr>
          <w:rStyle w:val="Emphasis"/>
          <w:highlight w:val="cyan"/>
        </w:rPr>
        <w:t>positive law</w:t>
      </w:r>
      <w:r w:rsidRPr="000D6C09">
        <w:rPr>
          <w:rStyle w:val="StyleUnderline"/>
          <w:highlight w:val="cyan"/>
        </w:rPr>
        <w:t xml:space="preserve"> remains efficient</w:t>
      </w:r>
      <w:r w:rsidRPr="00CF7086">
        <w:rPr>
          <w:sz w:val="16"/>
        </w:rPr>
        <w:t xml:space="preserve"> and fair. However, </w:t>
      </w:r>
      <w:r w:rsidRPr="00B655C6">
        <w:rPr>
          <w:rStyle w:val="StyleUnderline"/>
        </w:rPr>
        <w:t xml:space="preserve">by remaining </w:t>
      </w:r>
      <w:r w:rsidRPr="000D6C09">
        <w:rPr>
          <w:rStyle w:val="Emphasis"/>
          <w:highlight w:val="cyan"/>
        </w:rPr>
        <w:t>dogmatically linked</w:t>
      </w:r>
      <w:r w:rsidRPr="000D6C09">
        <w:rPr>
          <w:rStyle w:val="StyleUnderline"/>
          <w:highlight w:val="cyan"/>
        </w:rPr>
        <w:t xml:space="preserve"> to positive </w:t>
      </w:r>
      <w:r w:rsidRPr="00B655C6">
        <w:rPr>
          <w:rStyle w:val="StyleUnderline"/>
        </w:rPr>
        <w:t xml:space="preserve">labour </w:t>
      </w:r>
      <w:r w:rsidRPr="000D6C09">
        <w:rPr>
          <w:rStyle w:val="StyleUnderline"/>
          <w:highlight w:val="cyan"/>
        </w:rPr>
        <w:t>law</w:t>
      </w:r>
      <w:r w:rsidRPr="00CF7086">
        <w:rPr>
          <w:sz w:val="16"/>
        </w:rPr>
        <w:t xml:space="preserve">, </w:t>
      </w:r>
      <w:r w:rsidRPr="00CF7086">
        <w:rPr>
          <w:rStyle w:val="StyleUnderline"/>
        </w:rPr>
        <w:t xml:space="preserve">one could </w:t>
      </w:r>
      <w:r w:rsidRPr="000D6C09">
        <w:rPr>
          <w:rStyle w:val="StyleUnderline"/>
          <w:highlight w:val="cyan"/>
        </w:rPr>
        <w:t>ask whether</w:t>
      </w:r>
      <w:r w:rsidRPr="00CF7086">
        <w:rPr>
          <w:rStyle w:val="StyleUnderline"/>
        </w:rPr>
        <w:t xml:space="preserve"> this type of research alone </w:t>
      </w:r>
      <w:r w:rsidRPr="000D6C09">
        <w:rPr>
          <w:rStyle w:val="StyleUnderline"/>
          <w:highlight w:val="cyan"/>
        </w:rPr>
        <w:t xml:space="preserve">is enough to question the </w:t>
      </w:r>
      <w:r w:rsidRPr="000D6C09">
        <w:rPr>
          <w:rStyle w:val="Emphasis"/>
          <w:highlight w:val="cyan"/>
        </w:rPr>
        <w:t>purpose of labour law</w:t>
      </w:r>
      <w:r w:rsidRPr="000D6C09">
        <w:rPr>
          <w:rStyle w:val="StyleUnderline"/>
          <w:highlight w:val="cyan"/>
        </w:rPr>
        <w:t xml:space="preserve"> and </w:t>
      </w:r>
      <w:r w:rsidRPr="000D6C09">
        <w:rPr>
          <w:rStyle w:val="Emphasis"/>
          <w:highlight w:val="cyan"/>
        </w:rPr>
        <w:t>its role</w:t>
      </w:r>
      <w:r w:rsidRPr="000D6C09">
        <w:rPr>
          <w:rStyle w:val="StyleUnderline"/>
          <w:highlight w:val="cyan"/>
        </w:rPr>
        <w:t xml:space="preserve"> </w:t>
      </w:r>
      <w:r w:rsidRPr="00890628">
        <w:rPr>
          <w:rStyle w:val="StyleUnderline"/>
        </w:rPr>
        <w:t xml:space="preserve">in </w:t>
      </w:r>
      <w:r w:rsidRPr="00B655C6">
        <w:rPr>
          <w:rStyle w:val="StyleUnderline"/>
        </w:rPr>
        <w:t>defining</w:t>
      </w:r>
      <w:r w:rsidRPr="00890628">
        <w:rPr>
          <w:rStyle w:val="StyleUnderline"/>
        </w:rPr>
        <w:t xml:space="preserve"> </w:t>
      </w:r>
      <w:r w:rsidRPr="00890628">
        <w:rPr>
          <w:rStyle w:val="Emphasis"/>
        </w:rPr>
        <w:t>how we want</w:t>
      </w:r>
      <w:r w:rsidRPr="00890628">
        <w:rPr>
          <w:rStyle w:val="StyleUnderline"/>
        </w:rPr>
        <w:t xml:space="preserve"> and need to regulate work in the </w:t>
      </w:r>
      <w:r w:rsidRPr="00890628">
        <w:rPr>
          <w:rStyle w:val="StyleUnderline"/>
        </w:rPr>
        <w:lastRenderedPageBreak/>
        <w:t>future</w:t>
      </w:r>
      <w:r w:rsidRPr="00890628">
        <w:rPr>
          <w:sz w:val="16"/>
        </w:rPr>
        <w:t xml:space="preserve">. When following arguments that labour law is in crisis— some even claim it is dead12 — it is doubtful whether labour law systems have maintained their integrity in terms of its quality and functioning. For Guy Davidov, </w:t>
      </w:r>
      <w:r w:rsidRPr="00890628">
        <w:rPr>
          <w:rStyle w:val="StyleUnderline"/>
        </w:rPr>
        <w:t>labour law is not in crisis</w:t>
      </w:r>
      <w:r w:rsidRPr="00890628">
        <w:rPr>
          <w:sz w:val="16"/>
        </w:rPr>
        <w:t xml:space="preserve">, however, </w:t>
      </w:r>
      <w:r w:rsidRPr="00890628">
        <w:rPr>
          <w:rStyle w:val="StyleUnderline"/>
        </w:rPr>
        <w:t xml:space="preserve">due to </w:t>
      </w:r>
      <w:r w:rsidRPr="00890628">
        <w:rPr>
          <w:rStyle w:val="Emphasis"/>
        </w:rPr>
        <w:t>incremental</w:t>
      </w:r>
      <w:r w:rsidRPr="00890628">
        <w:rPr>
          <w:sz w:val="16"/>
        </w:rPr>
        <w:t xml:space="preserve">, </w:t>
      </w:r>
      <w:r w:rsidRPr="00890628">
        <w:rPr>
          <w:rStyle w:val="Emphasis"/>
        </w:rPr>
        <w:t>piecemeal changes</w:t>
      </w:r>
      <w:r w:rsidRPr="00890628">
        <w:rPr>
          <w:rStyle w:val="StyleUnderline"/>
        </w:rPr>
        <w:t xml:space="preserve"> that</w:t>
      </w:r>
      <w:r w:rsidRPr="00CF7086">
        <w:rPr>
          <w:rStyle w:val="StyleUnderline"/>
        </w:rPr>
        <w:t xml:space="preserve"> have been made to the system</w:t>
      </w:r>
      <w:r w:rsidRPr="00CF7086">
        <w:rPr>
          <w:sz w:val="16"/>
        </w:rPr>
        <w:t xml:space="preserve"> over the course of ti</w:t>
      </w:r>
      <w:r w:rsidRPr="00D9369C">
        <w:rPr>
          <w:sz w:val="16"/>
        </w:rPr>
        <w:t>m</w:t>
      </w:r>
      <w:r w:rsidRPr="00CF7086">
        <w:rPr>
          <w:sz w:val="16"/>
        </w:rPr>
        <w:t xml:space="preserve">e, </w:t>
      </w:r>
      <w:r w:rsidRPr="000D6C09">
        <w:rPr>
          <w:rStyle w:val="StyleUnderline"/>
          <w:highlight w:val="cyan"/>
        </w:rPr>
        <w:t xml:space="preserve">labour law’s </w:t>
      </w:r>
      <w:r w:rsidRPr="000D6C09">
        <w:rPr>
          <w:rStyle w:val="Emphasis"/>
          <w:highlight w:val="cyan"/>
        </w:rPr>
        <w:t>purposes</w:t>
      </w:r>
      <w:r w:rsidRPr="000D6C09">
        <w:rPr>
          <w:rStyle w:val="StyleUnderline"/>
          <w:highlight w:val="cyan"/>
        </w:rPr>
        <w:t xml:space="preserve"> and</w:t>
      </w:r>
      <w:r w:rsidRPr="00CF7086">
        <w:rPr>
          <w:sz w:val="16"/>
        </w:rPr>
        <w:t xml:space="preserve"> the </w:t>
      </w:r>
      <w:r w:rsidRPr="000D6C09">
        <w:rPr>
          <w:rStyle w:val="Emphasis"/>
          <w:highlight w:val="cyan"/>
        </w:rPr>
        <w:t>means to achieve</w:t>
      </w:r>
      <w:r w:rsidRPr="000D6C09">
        <w:rPr>
          <w:rStyle w:val="StyleUnderline"/>
          <w:highlight w:val="cyan"/>
        </w:rPr>
        <w:t xml:space="preserve"> those</w:t>
      </w:r>
      <w:r w:rsidRPr="00CF7086">
        <w:rPr>
          <w:rStyle w:val="StyleUnderline"/>
        </w:rPr>
        <w:t xml:space="preserve"> purposes </w:t>
      </w:r>
      <w:r w:rsidRPr="000D6C09">
        <w:rPr>
          <w:rStyle w:val="StyleUnderline"/>
          <w:highlight w:val="cyan"/>
        </w:rPr>
        <w:t xml:space="preserve">are </w:t>
      </w:r>
      <w:r w:rsidRPr="000D6C09">
        <w:rPr>
          <w:rStyle w:val="Emphasis"/>
          <w:highlight w:val="cyan"/>
        </w:rPr>
        <w:t>no longer aligned</w:t>
      </w:r>
      <w:r w:rsidRPr="00CF7086">
        <w:rPr>
          <w:sz w:val="16"/>
        </w:rPr>
        <w:t>.13</w:t>
      </w:r>
    </w:p>
    <w:p w14:paraId="1F3AA94E" w14:textId="77777777" w:rsidR="00E7288F" w:rsidRPr="008F40CE" w:rsidRDefault="00E7288F" w:rsidP="00E7288F">
      <w:pPr>
        <w:rPr>
          <w:sz w:val="16"/>
        </w:rPr>
      </w:pPr>
      <w:r w:rsidRPr="008F40CE">
        <w:rPr>
          <w:sz w:val="16"/>
        </w:rPr>
        <w:t>Others, like Ruth Dukes and Zoe Adams</w:t>
      </w:r>
      <w:r w:rsidRPr="00D9369C">
        <w:rPr>
          <w:sz w:val="16"/>
        </w:rPr>
        <w:t xml:space="preserve">, argue that </w:t>
      </w:r>
      <w:r w:rsidRPr="00D9369C">
        <w:rPr>
          <w:rStyle w:val="StyleUnderline"/>
        </w:rPr>
        <w:t xml:space="preserve">labour law is in crisis </w:t>
      </w:r>
      <w:r w:rsidRPr="00B655C6">
        <w:rPr>
          <w:rStyle w:val="StyleUnderline"/>
        </w:rPr>
        <w:t>because the</w:t>
      </w:r>
      <w:r w:rsidRPr="00B655C6">
        <w:rPr>
          <w:sz w:val="16"/>
        </w:rPr>
        <w:t xml:space="preserve"> (fragmented) </w:t>
      </w:r>
      <w:r w:rsidRPr="00B655C6">
        <w:rPr>
          <w:rStyle w:val="Emphasis"/>
        </w:rPr>
        <w:t>dogmatic studies</w:t>
      </w:r>
      <w:r w:rsidRPr="00B655C6">
        <w:rPr>
          <w:rStyle w:val="StyleUnderline"/>
        </w:rPr>
        <w:t xml:space="preserve"> fail to take into account the </w:t>
      </w:r>
      <w:r w:rsidRPr="00B655C6">
        <w:rPr>
          <w:rStyle w:val="Emphasis"/>
        </w:rPr>
        <w:t>reality of the socioeconomic context</w:t>
      </w:r>
      <w:r w:rsidRPr="00B655C6">
        <w:rPr>
          <w:rStyle w:val="StyleUnderline"/>
        </w:rPr>
        <w:t xml:space="preserve"> in which the </w:t>
      </w:r>
      <w:r w:rsidRPr="00B655C6">
        <w:rPr>
          <w:rStyle w:val="Emphasis"/>
        </w:rPr>
        <w:t>labour law system</w:t>
      </w:r>
      <w:r w:rsidRPr="00B655C6">
        <w:rPr>
          <w:rStyle w:val="StyleUnderline"/>
        </w:rPr>
        <w:t xml:space="preserve"> operates</w:t>
      </w:r>
      <w:r w:rsidRPr="00B655C6">
        <w:rPr>
          <w:sz w:val="16"/>
        </w:rPr>
        <w:t xml:space="preserve">.14 From these arguments it follows that </w:t>
      </w:r>
      <w:r w:rsidRPr="00B655C6">
        <w:rPr>
          <w:rStyle w:val="StyleUnderline"/>
        </w:rPr>
        <w:t xml:space="preserve">issues in labour law should be addressed in their </w:t>
      </w:r>
      <w:r w:rsidRPr="00B655C6">
        <w:rPr>
          <w:rStyle w:val="Emphasis"/>
        </w:rPr>
        <w:t>wider socioeconomic context</w:t>
      </w:r>
      <w:r w:rsidRPr="00B655C6">
        <w:rPr>
          <w:sz w:val="16"/>
        </w:rPr>
        <w:t xml:space="preserve">, </w:t>
      </w:r>
      <w:r w:rsidRPr="00B655C6">
        <w:rPr>
          <w:rStyle w:val="StyleUnderline"/>
        </w:rPr>
        <w:t xml:space="preserve">without losing sight of labour law’s </w:t>
      </w:r>
      <w:r w:rsidRPr="00B655C6">
        <w:rPr>
          <w:rStyle w:val="Emphasis"/>
        </w:rPr>
        <w:t>purpose</w:t>
      </w:r>
      <w:r w:rsidRPr="00B655C6">
        <w:rPr>
          <w:sz w:val="16"/>
        </w:rPr>
        <w:t>. This may be even more the case when a forward-looking approach is taken, after all, without a broader, socioeconomic context to embed</w:t>
      </w:r>
      <w:r w:rsidRPr="008F40CE">
        <w:rPr>
          <w:sz w:val="16"/>
        </w:rPr>
        <w:t xml:space="preserve"> these ‘labour law utopias’, they risk remaining utopias forever.</w:t>
      </w:r>
    </w:p>
    <w:p w14:paraId="287DE2AA" w14:textId="77777777" w:rsidR="00E7288F" w:rsidRPr="00D24800" w:rsidRDefault="00E7288F" w:rsidP="00E7288F">
      <w:pPr>
        <w:rPr>
          <w:sz w:val="16"/>
        </w:rPr>
      </w:pPr>
      <w:r w:rsidRPr="00D24800">
        <w:rPr>
          <w:sz w:val="16"/>
        </w:rPr>
        <w:t xml:space="preserve">Thus, while </w:t>
      </w:r>
      <w:r w:rsidRPr="00D24800">
        <w:rPr>
          <w:rStyle w:val="StyleUnderline"/>
        </w:rPr>
        <w:t xml:space="preserve">taking </w:t>
      </w:r>
      <w:r w:rsidRPr="00854A83">
        <w:rPr>
          <w:rStyle w:val="StyleUnderline"/>
          <w:highlight w:val="cyan"/>
        </w:rPr>
        <w:t xml:space="preserve">a </w:t>
      </w:r>
      <w:r w:rsidRPr="00854A83">
        <w:rPr>
          <w:rStyle w:val="Emphasis"/>
          <w:highlight w:val="cyan"/>
        </w:rPr>
        <w:t>forward-looking approach</w:t>
      </w:r>
      <w:r w:rsidRPr="00D24800">
        <w:rPr>
          <w:sz w:val="16"/>
        </w:rPr>
        <w:t xml:space="preserve"> which puts ‘dots on the horizon’, these </w:t>
      </w:r>
      <w:r w:rsidRPr="00D24800">
        <w:rPr>
          <w:rStyle w:val="StyleUnderline"/>
        </w:rPr>
        <w:t xml:space="preserve">dots are </w:t>
      </w:r>
      <w:r w:rsidRPr="00854A83">
        <w:rPr>
          <w:rStyle w:val="StyleUnderline"/>
          <w:highlight w:val="cyan"/>
        </w:rPr>
        <w:t>embedded in</w:t>
      </w:r>
      <w:r w:rsidRPr="00D24800">
        <w:rPr>
          <w:rStyle w:val="StyleUnderline"/>
        </w:rPr>
        <w:t xml:space="preserve"> the </w:t>
      </w:r>
      <w:r w:rsidRPr="00D24800">
        <w:rPr>
          <w:rStyle w:val="Emphasis"/>
        </w:rPr>
        <w:t>wider socioeconomic horizons</w:t>
      </w:r>
      <w:r w:rsidRPr="00D24800">
        <w:rPr>
          <w:rStyle w:val="StyleUnderline"/>
        </w:rPr>
        <w:t xml:space="preserve"> of </w:t>
      </w:r>
      <w:r w:rsidRPr="00854A83">
        <w:rPr>
          <w:rStyle w:val="Emphasis"/>
          <w:highlight w:val="cyan"/>
        </w:rPr>
        <w:t>post-growth</w:t>
      </w:r>
      <w:r w:rsidRPr="00854A83">
        <w:rPr>
          <w:rStyle w:val="StyleUnderline"/>
          <w:highlight w:val="cyan"/>
        </w:rPr>
        <w:t xml:space="preserve"> and </w:t>
      </w:r>
      <w:r w:rsidRPr="00854A83">
        <w:rPr>
          <w:rStyle w:val="Emphasis"/>
          <w:highlight w:val="cyan"/>
        </w:rPr>
        <w:t>post-productive work</w:t>
      </w:r>
      <w:r w:rsidRPr="00D24800">
        <w:rPr>
          <w:sz w:val="16"/>
        </w:rPr>
        <w:t xml:space="preserve"> approaches defined below. These ‘dots’ may </w:t>
      </w:r>
      <w:r w:rsidRPr="00854A83">
        <w:rPr>
          <w:rStyle w:val="StyleUnderline"/>
          <w:highlight w:val="cyan"/>
        </w:rPr>
        <w:t xml:space="preserve">give </w:t>
      </w:r>
      <w:r w:rsidRPr="00854A83">
        <w:rPr>
          <w:rStyle w:val="Emphasis"/>
          <w:highlight w:val="cyan"/>
        </w:rPr>
        <w:t>direction</w:t>
      </w:r>
      <w:r w:rsidRPr="00854A83">
        <w:rPr>
          <w:rStyle w:val="StyleUnderline"/>
          <w:highlight w:val="cyan"/>
        </w:rPr>
        <w:t xml:space="preserve"> to the transition that needs t</w:t>
      </w:r>
      <w:r w:rsidRPr="00FC073B">
        <w:rPr>
          <w:rStyle w:val="StyleUnderline"/>
          <w:highlight w:val="cyan"/>
        </w:rPr>
        <w:t>o be made</w:t>
      </w:r>
      <w:r w:rsidRPr="00D24800">
        <w:rPr>
          <w:rStyle w:val="StyleUnderline"/>
        </w:rPr>
        <w:t xml:space="preserve"> towards </w:t>
      </w:r>
      <w:r w:rsidRPr="00D24800">
        <w:rPr>
          <w:rStyle w:val="Emphasis"/>
        </w:rPr>
        <w:t>new work utopias</w:t>
      </w:r>
      <w:r w:rsidRPr="00D24800">
        <w:rPr>
          <w:rStyle w:val="StyleUnderline"/>
        </w:rPr>
        <w:t xml:space="preserve"> and</w:t>
      </w:r>
      <w:r w:rsidRPr="00D24800">
        <w:rPr>
          <w:sz w:val="16"/>
        </w:rPr>
        <w:t xml:space="preserve"> their (cor)</w:t>
      </w:r>
      <w:r w:rsidRPr="00D9369C">
        <w:rPr>
          <w:sz w:val="16"/>
        </w:rPr>
        <w:t xml:space="preserve">responding </w:t>
      </w:r>
      <w:r w:rsidRPr="00D9369C">
        <w:rPr>
          <w:rStyle w:val="Emphasis"/>
        </w:rPr>
        <w:t>labour laws</w:t>
      </w:r>
      <w:r w:rsidRPr="00D9369C">
        <w:rPr>
          <w:sz w:val="16"/>
        </w:rPr>
        <w:t xml:space="preserve">. The transition to such new work utopias and (cor)responding labour laws is very much worth exploring. However, </w:t>
      </w:r>
      <w:r w:rsidRPr="00D9369C">
        <w:rPr>
          <w:rStyle w:val="StyleUnderline"/>
        </w:rPr>
        <w:t>before transitions can be made</w:t>
      </w:r>
      <w:r w:rsidRPr="00D9369C">
        <w:rPr>
          <w:sz w:val="16"/>
        </w:rPr>
        <w:t xml:space="preserve">, </w:t>
      </w:r>
      <w:r w:rsidRPr="00D9369C">
        <w:rPr>
          <w:rStyle w:val="StyleUnderline"/>
        </w:rPr>
        <w:t xml:space="preserve">we must have </w:t>
      </w:r>
      <w:r w:rsidRPr="00D9369C">
        <w:rPr>
          <w:rStyle w:val="Emphasis"/>
        </w:rPr>
        <w:t>new utopias</w:t>
      </w:r>
      <w:r w:rsidRPr="00D9369C">
        <w:rPr>
          <w:sz w:val="16"/>
        </w:rPr>
        <w:t xml:space="preserve">, these </w:t>
      </w:r>
      <w:r w:rsidRPr="00D9369C">
        <w:rPr>
          <w:rStyle w:val="StyleUnderline"/>
        </w:rPr>
        <w:t>dots on the horizons</w:t>
      </w:r>
      <w:r w:rsidRPr="00D9369C">
        <w:rPr>
          <w:sz w:val="16"/>
        </w:rPr>
        <w:t xml:space="preserve">, </w:t>
      </w:r>
      <w:r w:rsidRPr="00D9369C">
        <w:rPr>
          <w:rStyle w:val="StyleUnderline"/>
        </w:rPr>
        <w:t>and currently</w:t>
      </w:r>
      <w:r w:rsidRPr="00D9369C">
        <w:rPr>
          <w:sz w:val="16"/>
        </w:rPr>
        <w:t xml:space="preserve">, </w:t>
      </w:r>
      <w:r w:rsidRPr="00D9369C">
        <w:rPr>
          <w:rStyle w:val="StyleUnderline"/>
        </w:rPr>
        <w:t xml:space="preserve">there is a </w:t>
      </w:r>
      <w:r w:rsidRPr="00D9369C">
        <w:rPr>
          <w:rStyle w:val="Emphasis"/>
        </w:rPr>
        <w:t>lack</w:t>
      </w:r>
      <w:r w:rsidRPr="00D9369C">
        <w:rPr>
          <w:rStyle w:val="StyleUnderline"/>
        </w:rPr>
        <w:t xml:space="preserve"> of</w:t>
      </w:r>
      <w:r w:rsidRPr="00D9369C">
        <w:rPr>
          <w:sz w:val="16"/>
        </w:rPr>
        <w:t xml:space="preserve"> legal </w:t>
      </w:r>
      <w:r w:rsidRPr="00D9369C">
        <w:rPr>
          <w:rStyle w:val="StyleUnderline"/>
        </w:rPr>
        <w:t>contributions</w:t>
      </w:r>
      <w:r w:rsidRPr="00D9369C">
        <w:rPr>
          <w:sz w:val="16"/>
        </w:rPr>
        <w:t xml:space="preserve"> on these dots. Therefore, the aim of the chapters in this book is to engage with doctrinal debates on post-growth and post-productive work approaches and their potential impacts on labour law.</w:t>
      </w:r>
    </w:p>
    <w:p w14:paraId="006D641F" w14:textId="77777777" w:rsidR="00E7288F" w:rsidRDefault="00E7288F" w:rsidP="00E7288F"/>
    <w:p w14:paraId="7FA6B89C" w14:textId="77777777" w:rsidR="00E7288F" w:rsidRDefault="00E7288F" w:rsidP="00E7288F">
      <w:pPr>
        <w:pStyle w:val="Heading4"/>
        <w:numPr>
          <w:ilvl w:val="0"/>
          <w:numId w:val="28"/>
        </w:numPr>
      </w:pPr>
      <w:r w:rsidRPr="005A705B">
        <w:rPr>
          <w:u w:val="single"/>
        </w:rPr>
        <w:t>CAPITALIST REALISM</w:t>
      </w:r>
      <w:r>
        <w:t xml:space="preserve">. Considering </w:t>
      </w:r>
      <w:r w:rsidRPr="00F0257C">
        <w:rPr>
          <w:u w:val="single"/>
        </w:rPr>
        <w:t>alternatives</w:t>
      </w:r>
      <w:r>
        <w:t xml:space="preserve"> to the system is key.</w:t>
      </w:r>
    </w:p>
    <w:p w14:paraId="3A053BD6" w14:textId="77777777" w:rsidR="00E7288F" w:rsidRPr="00C877E5" w:rsidRDefault="00E7288F" w:rsidP="00E7288F">
      <w:r w:rsidRPr="00E307C2">
        <w:t xml:space="preserve">Timothée </w:t>
      </w:r>
      <w:r w:rsidRPr="00693EBE">
        <w:rPr>
          <w:rStyle w:val="Style13ptBold"/>
        </w:rPr>
        <w:t>Parrique 25</w:t>
      </w:r>
      <w:r>
        <w:t>.</w:t>
      </w:r>
      <w:r w:rsidRPr="00E307C2">
        <w:t xml:space="preserve"> </w:t>
      </w:r>
      <w:r>
        <w:t>R</w:t>
      </w:r>
      <w:r w:rsidRPr="00E307C2">
        <w:t>esearcher at the University of Lausanne</w:t>
      </w:r>
      <w:r>
        <w:t xml:space="preserve">. </w:t>
      </w:r>
      <w:r w:rsidRPr="00E307C2">
        <w:rPr>
          <w:i/>
          <w:iCs/>
        </w:rPr>
        <w:t>Slow Down or Die: The Economics of Degrowth</w:t>
      </w:r>
      <w:r>
        <w:t xml:space="preserve">. </w:t>
      </w:r>
      <w:r w:rsidRPr="00AB29C8">
        <w:t>Profile Books</w:t>
      </w:r>
      <w:r>
        <w:t>. 2025. Edited for problematic language.</w:t>
      </w:r>
    </w:p>
    <w:p w14:paraId="75D55170" w14:textId="77777777" w:rsidR="00E7288F" w:rsidRPr="001D4F3B" w:rsidRDefault="00E7288F" w:rsidP="00E7288F">
      <w:pPr>
        <w:rPr>
          <w:rStyle w:val="StyleUnderline"/>
        </w:rPr>
      </w:pPr>
      <w:r w:rsidRPr="00C877E5">
        <w:rPr>
          <w:sz w:val="16"/>
        </w:rPr>
        <w:t xml:space="preserve">At the core of all these questions is growth, that totem of modern societies that has become as much an individual obsession as a collective one. </w:t>
      </w:r>
      <w:r w:rsidRPr="001D4F3B">
        <w:rPr>
          <w:rStyle w:val="StyleUnderline"/>
          <w:highlight w:val="cyan"/>
        </w:rPr>
        <w:t>Tuning into</w:t>
      </w:r>
      <w:r w:rsidRPr="001D4F3B">
        <w:rPr>
          <w:rStyle w:val="StyleUnderline"/>
        </w:rPr>
        <w:t xml:space="preserve"> a</w:t>
      </w:r>
      <w:r w:rsidRPr="00C877E5">
        <w:rPr>
          <w:sz w:val="16"/>
        </w:rPr>
        <w:t xml:space="preserve"> political </w:t>
      </w:r>
      <w:r w:rsidRPr="001D4F3B">
        <w:rPr>
          <w:rStyle w:val="Emphasis"/>
          <w:highlight w:val="cyan"/>
        </w:rPr>
        <w:t>debate</w:t>
      </w:r>
      <w:r w:rsidRPr="001D4F3B">
        <w:rPr>
          <w:rStyle w:val="StyleUnderline"/>
        </w:rPr>
        <w:t xml:space="preserve">, one can only be </w:t>
      </w:r>
      <w:r w:rsidRPr="001D4F3B">
        <w:rPr>
          <w:rStyle w:val="StyleUnderline"/>
          <w:highlight w:val="cyan"/>
        </w:rPr>
        <w:t>aghast at</w:t>
      </w:r>
      <w:r w:rsidRPr="001D4F3B">
        <w:rPr>
          <w:rStyle w:val="StyleUnderline"/>
        </w:rPr>
        <w:t xml:space="preserve"> the </w:t>
      </w:r>
      <w:r w:rsidRPr="001D4F3B">
        <w:rPr>
          <w:rStyle w:val="Emphasis"/>
          <w:highlight w:val="cyan"/>
        </w:rPr>
        <w:t>cult</w:t>
      </w:r>
      <w:r w:rsidRPr="00C877E5">
        <w:rPr>
          <w:sz w:val="16"/>
        </w:rPr>
        <w:t xml:space="preserve"> that politicians from all sides, journalists, and economists continue to create </w:t>
      </w:r>
      <w:r w:rsidRPr="001D4F3B">
        <w:rPr>
          <w:rStyle w:val="StyleUnderline"/>
          <w:highlight w:val="cyan"/>
        </w:rPr>
        <w:t>around GDP</w:t>
      </w:r>
      <w:r w:rsidRPr="00C877E5">
        <w:rPr>
          <w:sz w:val="16"/>
        </w:rPr>
        <w:t xml:space="preserve">. High-income countries like France stubbornly insist on </w:t>
      </w:r>
      <w:r w:rsidRPr="001D4F3B">
        <w:rPr>
          <w:rStyle w:val="StyleUnderline"/>
          <w:highlight w:val="cyan"/>
        </w:rPr>
        <w:t>chasing “</w:t>
      </w:r>
      <w:r w:rsidRPr="001D4F3B">
        <w:rPr>
          <w:rStyle w:val="Emphasis"/>
          <w:highlight w:val="cyan"/>
        </w:rPr>
        <w:t>fairy tales</w:t>
      </w:r>
      <w:r w:rsidRPr="001D4F3B">
        <w:rPr>
          <w:rStyle w:val="StyleUnderline"/>
          <w:highlight w:val="cyan"/>
        </w:rPr>
        <w:t xml:space="preserve"> of </w:t>
      </w:r>
      <w:r w:rsidRPr="001D4F3B">
        <w:rPr>
          <w:rStyle w:val="Emphasis"/>
          <w:highlight w:val="cyan"/>
        </w:rPr>
        <w:t>eternal</w:t>
      </w:r>
      <w:r w:rsidRPr="001D4F3B">
        <w:rPr>
          <w:rStyle w:val="StyleUnderline"/>
        </w:rPr>
        <w:t xml:space="preserve"> economic </w:t>
      </w:r>
      <w:r w:rsidRPr="001D4F3B">
        <w:rPr>
          <w:rStyle w:val="Emphasis"/>
          <w:highlight w:val="cyan"/>
        </w:rPr>
        <w:t>growth</w:t>
      </w:r>
      <w:r w:rsidRPr="001D4F3B">
        <w:rPr>
          <w:rStyle w:val="StyleUnderline"/>
        </w:rPr>
        <w:t>,” even if it endangers the health of ecosystems and</w:t>
      </w:r>
      <w:r w:rsidRPr="00C877E5">
        <w:rPr>
          <w:sz w:val="16"/>
        </w:rPr>
        <w:t xml:space="preserve"> the quality of life of </w:t>
      </w:r>
      <w:r w:rsidRPr="001D4F3B">
        <w:rPr>
          <w:rStyle w:val="StyleUnderline"/>
        </w:rPr>
        <w:t>everyone who depends on them.</w:t>
      </w:r>
    </w:p>
    <w:p w14:paraId="13A22795" w14:textId="77777777" w:rsidR="00E7288F" w:rsidRPr="001D4F3B" w:rsidRDefault="00E7288F" w:rsidP="00E7288F">
      <w:pPr>
        <w:rPr>
          <w:rStyle w:val="StyleUnderline"/>
        </w:rPr>
      </w:pPr>
      <w:r w:rsidRPr="00C877E5">
        <w:rPr>
          <w:sz w:val="16"/>
        </w:rPr>
        <w:t xml:space="preserve">GDP is an incomplete map that only captures a small part of a vast social and ecological landscape. What a neoclassical economist hastily calls “production” is in fact only the appropriation of wealth that already existed in another form before being mobilized for the market economy. Beyond a certain threshold, GDP growth stops being value added and becomes value stripped away, a kind of plunder of the social and ecological sphere. We destroy the living world and our collective life to produce ads, SUVs, and meals delivered by precarious workers on bicycles, and we dare call it “wealth creation.” </w:t>
      </w:r>
      <w:r w:rsidRPr="001D4F3B">
        <w:rPr>
          <w:rStyle w:val="StyleUnderline"/>
        </w:rPr>
        <w:t>To insist on growing without limit is not development, it is bulimia.</w:t>
      </w:r>
    </w:p>
    <w:p w14:paraId="4ED53633" w14:textId="77777777" w:rsidR="00E7288F" w:rsidRPr="00C877E5" w:rsidRDefault="00E7288F" w:rsidP="00E7288F">
      <w:pPr>
        <w:rPr>
          <w:sz w:val="16"/>
        </w:rPr>
      </w:pPr>
      <w:r w:rsidRPr="00C877E5">
        <w:rPr>
          <w:sz w:val="16"/>
        </w:rPr>
        <w:t>The absurdity of the situation will baffle future generations, who will wonder how we came to organize our society around a single monetary indicator, just as we now mock the tribes that performed human sacrifices to influence the weather.</w:t>
      </w:r>
    </w:p>
    <w:p w14:paraId="648D2FC5" w14:textId="77777777" w:rsidR="00E7288F" w:rsidRPr="00C877E5" w:rsidRDefault="00E7288F" w:rsidP="00E7288F">
      <w:pPr>
        <w:rPr>
          <w:sz w:val="16"/>
        </w:rPr>
      </w:pPr>
      <w:r w:rsidRPr="00C877E5">
        <w:rPr>
          <w:sz w:val="16"/>
        </w:rPr>
        <w:t>Most economists firmly believe in the future greening of GDP and of growth, despite decades of epic fails (hot messes, literally). Scientists have crunched the numbers every which way without finding any justification for this optimism. It is astounding, by contrast, to observe how this tremendous mass of data, these thousands of warnings all point to a very simple truth: the economy can never fully decouple from nature. For better or for worse, we are confined in a biosphere with finite limits. Trying to keep an economy in a state of perpetual growth within a limited environment is like a child wearing kids’ shoes into adulthood. Today, and until evidence to the contrary, every additional percentage point of GDP brings us closer to an ecological future that scientists describe as ghastly.1</w:t>
      </w:r>
    </w:p>
    <w:p w14:paraId="176E9254" w14:textId="77777777" w:rsidR="00E7288F" w:rsidRPr="00C877E5" w:rsidRDefault="00E7288F" w:rsidP="00E7288F">
      <w:pPr>
        <w:rPr>
          <w:sz w:val="16"/>
        </w:rPr>
      </w:pPr>
      <w:r w:rsidRPr="00C877E5">
        <w:rPr>
          <w:sz w:val="16"/>
        </w:rPr>
        <w:lastRenderedPageBreak/>
        <w:t>Even if it were biophysically possible, this exponential growth of monetary activities would still be undesirable. There are only 24 hours in a day and our attention is limited. We strive to grow the marvels we can sell, to the detriment of other kinds of wealth, maybe the real kinds, that national accounting does not record.</w:t>
      </w:r>
    </w:p>
    <w:p w14:paraId="07F05A5D" w14:textId="77777777" w:rsidR="00E7288F" w:rsidRPr="00C877E5" w:rsidRDefault="00E7288F" w:rsidP="00E7288F">
      <w:pPr>
        <w:rPr>
          <w:sz w:val="16"/>
        </w:rPr>
      </w:pPr>
      <w:r w:rsidRPr="00C877E5">
        <w:rPr>
          <w:sz w:val="16"/>
        </w:rPr>
        <w:t>Yet all these efforts for a growth that destroys nature and drains us don’t even deliver on their promises. The economy grows but poverty persists. GDP points accumulate but the purchasing power of most of the population stagnates or declines. Growth creates activities that almost nobody needs and jobs that almost nobody wants. Financial markets are booming and yet public services are stalled. The economy expands, but quality of life diminishes. A 1996 United Nations report aptly sums it up: the growth we are experiencing is “jobless, ruthless, voiceless, rootless, and futureless.”2</w:t>
      </w:r>
    </w:p>
    <w:p w14:paraId="2AC75DF4" w14:textId="77777777" w:rsidR="00E7288F" w:rsidRPr="00C877E5" w:rsidRDefault="00E7288F" w:rsidP="00E7288F">
      <w:pPr>
        <w:rPr>
          <w:sz w:val="16"/>
        </w:rPr>
      </w:pPr>
      <w:r w:rsidRPr="00C877E5">
        <w:rPr>
          <w:sz w:val="16"/>
        </w:rPr>
        <w:t xml:space="preserve">The message of this book is clear: </w:t>
      </w:r>
      <w:r w:rsidRPr="005C2D74">
        <w:rPr>
          <w:rStyle w:val="StyleUnderline"/>
        </w:rPr>
        <w:t>we must say “goodbye to growth.</w:t>
      </w:r>
      <w:r w:rsidRPr="00C877E5">
        <w:rPr>
          <w:sz w:val="16"/>
        </w:rPr>
        <w:t xml:space="preserve">”3 </w:t>
      </w:r>
      <w:r w:rsidRPr="005C2D74">
        <w:rPr>
          <w:rStyle w:val="StyleUnderline"/>
          <w:highlight w:val="cyan"/>
        </w:rPr>
        <w:t>We must</w:t>
      </w:r>
      <w:r w:rsidRPr="00C877E5">
        <w:rPr>
          <w:sz w:val="16"/>
        </w:rPr>
        <w:t xml:space="preserve"> “exit growth,”4 dismantle the “growth regime,”5 </w:t>
      </w:r>
      <w:r w:rsidRPr="005C2D74">
        <w:rPr>
          <w:rStyle w:val="Emphasis"/>
          <w:highlight w:val="cyan"/>
        </w:rPr>
        <w:t>demystify</w:t>
      </w:r>
      <w:r w:rsidRPr="005C2D74">
        <w:rPr>
          <w:rStyle w:val="StyleUnderline"/>
        </w:rPr>
        <w:t xml:space="preserve"> “the mystique of </w:t>
      </w:r>
      <w:r w:rsidRPr="005C2D74">
        <w:rPr>
          <w:rStyle w:val="Emphasis"/>
          <w:highlight w:val="cyan"/>
        </w:rPr>
        <w:t>growth</w:t>
      </w:r>
      <w:r w:rsidRPr="00C877E5">
        <w:rPr>
          <w:sz w:val="16"/>
        </w:rPr>
        <w:t xml:space="preserve">”6 ; </w:t>
      </w:r>
      <w:r w:rsidRPr="005C2D74">
        <w:rPr>
          <w:rStyle w:val="Emphasis"/>
          <w:highlight w:val="cyan"/>
        </w:rPr>
        <w:t>disbelieve</w:t>
      </w:r>
      <w:r w:rsidRPr="00C877E5">
        <w:rPr>
          <w:sz w:val="16"/>
        </w:rPr>
        <w:t xml:space="preserve"> to be able </w:t>
      </w:r>
      <w:r w:rsidRPr="005C2D74">
        <w:rPr>
          <w:rStyle w:val="StyleUnderline"/>
          <w:highlight w:val="cyan"/>
        </w:rPr>
        <w:t xml:space="preserve">to </w:t>
      </w:r>
      <w:r w:rsidRPr="005C2D74">
        <w:rPr>
          <w:rStyle w:val="Emphasis"/>
          <w:highlight w:val="cyan"/>
        </w:rPr>
        <w:t>degrow.</w:t>
      </w:r>
      <w:r w:rsidRPr="00C877E5">
        <w:rPr>
          <w:sz w:val="16"/>
        </w:rPr>
        <w:t xml:space="preserve"> To put it simply, </w:t>
      </w:r>
      <w:r w:rsidRPr="005C2D74">
        <w:rPr>
          <w:rStyle w:val="StyleUnderline"/>
        </w:rPr>
        <w:t xml:space="preserve">we must </w:t>
      </w:r>
      <w:r w:rsidRPr="005C2D74">
        <w:rPr>
          <w:rStyle w:val="StyleUnderline"/>
          <w:highlight w:val="cyan"/>
        </w:rPr>
        <w:t>imagine</w:t>
      </w:r>
      <w:r w:rsidRPr="005C2D74">
        <w:rPr>
          <w:rStyle w:val="StyleUnderline"/>
        </w:rPr>
        <w:t xml:space="preserve"> an </w:t>
      </w:r>
      <w:r w:rsidRPr="00AA4349">
        <w:rPr>
          <w:rStyle w:val="StyleUnderline"/>
        </w:rPr>
        <w:t xml:space="preserve">economic </w:t>
      </w:r>
      <w:r w:rsidRPr="005C2D74">
        <w:rPr>
          <w:rStyle w:val="StyleUnderline"/>
          <w:highlight w:val="cyan"/>
        </w:rPr>
        <w:t>life beyond</w:t>
      </w:r>
      <w:r w:rsidRPr="005C2D74">
        <w:rPr>
          <w:rStyle w:val="StyleUnderline"/>
        </w:rPr>
        <w:t xml:space="preserve"> the</w:t>
      </w:r>
      <w:r w:rsidRPr="00C877E5">
        <w:rPr>
          <w:sz w:val="16"/>
        </w:rPr>
        <w:t xml:space="preserve"> </w:t>
      </w:r>
      <w:r w:rsidRPr="00C877E5">
        <w:rPr>
          <w:strike/>
          <w:sz w:val="16"/>
        </w:rPr>
        <w:t>blind</w:t>
      </w:r>
      <w:r w:rsidRPr="00C877E5">
        <w:rPr>
          <w:sz w:val="16"/>
        </w:rPr>
        <w:t xml:space="preserve"> </w:t>
      </w:r>
      <w:r w:rsidRPr="005C2D74">
        <w:rPr>
          <w:rStyle w:val="StyleUnderline"/>
          <w:highlight w:val="cyan"/>
        </w:rPr>
        <w:t>productivism</w:t>
      </w:r>
      <w:r w:rsidRPr="005C2D74">
        <w:rPr>
          <w:rStyle w:val="StyleUnderline"/>
        </w:rPr>
        <w:t xml:space="preserve"> that only counts dollar bills.</w:t>
      </w:r>
      <w:r w:rsidRPr="00C877E5">
        <w:rPr>
          <w:sz w:val="16"/>
        </w:rPr>
        <w:t xml:space="preserve"> What can we still afford to produce and consume? Degrowth is an ecological necessity, but it is also a social and existential opportunity. Yes, slow down to survive, but more importantly, slow down to live well, to truly exist.</w:t>
      </w:r>
    </w:p>
    <w:p w14:paraId="3D6C2E03" w14:textId="77777777" w:rsidR="00E7288F" w:rsidRPr="00BA0EB8" w:rsidRDefault="00E7288F" w:rsidP="00E7288F">
      <w:pPr>
        <w:rPr>
          <w:sz w:val="16"/>
        </w:rPr>
      </w:pPr>
      <w:r w:rsidRPr="00C877E5">
        <w:rPr>
          <w:sz w:val="16"/>
        </w:rPr>
        <w:t xml:space="preserve">When I talk about common laundry rooms, insect hotels, local currencies, and limited-profit cooperatives, my economist colleagues look at me like I have suggested we move to Mars (and in their eyes, Elon Musk’s proposed space project might actually seem more realizable). </w:t>
      </w:r>
      <w:r w:rsidRPr="005C2D74">
        <w:rPr>
          <w:rStyle w:val="StyleUnderline"/>
        </w:rPr>
        <w:t>It is paradoxical that</w:t>
      </w:r>
      <w:r w:rsidRPr="00C877E5">
        <w:rPr>
          <w:sz w:val="16"/>
        </w:rPr>
        <w:t xml:space="preserve">, on the one hand, </w:t>
      </w:r>
      <w:r w:rsidRPr="005C2D74">
        <w:rPr>
          <w:rStyle w:val="StyleUnderline"/>
        </w:rPr>
        <w:t xml:space="preserve">the </w:t>
      </w:r>
      <w:r w:rsidRPr="005C2D74">
        <w:rPr>
          <w:rStyle w:val="Emphasis"/>
          <w:highlight w:val="cyan"/>
        </w:rPr>
        <w:t>ideology</w:t>
      </w:r>
      <w:r w:rsidRPr="005C2D74">
        <w:rPr>
          <w:rStyle w:val="StyleUnderline"/>
          <w:highlight w:val="cyan"/>
        </w:rPr>
        <w:t xml:space="preserve"> of growth celebrates innovation</w:t>
      </w:r>
      <w:r w:rsidRPr="005C2D74">
        <w:rPr>
          <w:rStyle w:val="StyleUnderline"/>
        </w:rPr>
        <w:t xml:space="preserve"> with the fervent conviction that everything can always be improved</w:t>
      </w:r>
      <w:r w:rsidRPr="00C877E5">
        <w:rPr>
          <w:sz w:val="16"/>
        </w:rPr>
        <w:t xml:space="preserve"> by technology </w:t>
      </w:r>
      <w:r w:rsidRPr="005C2D74">
        <w:rPr>
          <w:rStyle w:val="StyleUnderline"/>
        </w:rPr>
        <w:t>and</w:t>
      </w:r>
      <w:r w:rsidRPr="00C877E5">
        <w:rPr>
          <w:sz w:val="16"/>
        </w:rPr>
        <w:t xml:space="preserve">, on the other hand, </w:t>
      </w:r>
      <w:r w:rsidRPr="005C2D74">
        <w:rPr>
          <w:rStyle w:val="StyleUnderline"/>
          <w:highlight w:val="cyan"/>
        </w:rPr>
        <w:t xml:space="preserve">when it comes to the </w:t>
      </w:r>
      <w:r w:rsidRPr="005C2D74">
        <w:rPr>
          <w:rStyle w:val="Emphasis"/>
          <w:highlight w:val="cyan"/>
        </w:rPr>
        <w:t>system</w:t>
      </w:r>
      <w:r w:rsidRPr="005C2D74">
        <w:rPr>
          <w:rStyle w:val="StyleUnderline"/>
        </w:rPr>
        <w:t xml:space="preserve"> itself</w:t>
      </w:r>
      <w:r w:rsidRPr="00C877E5">
        <w:rPr>
          <w:sz w:val="16"/>
        </w:rPr>
        <w:t xml:space="preserve">, the </w:t>
      </w:r>
      <w:r w:rsidRPr="005C2D74">
        <w:rPr>
          <w:rStyle w:val="StyleUnderline"/>
          <w:highlight w:val="cyan"/>
        </w:rPr>
        <w:t>cap</w:t>
      </w:r>
      <w:r w:rsidRPr="00C877E5">
        <w:rPr>
          <w:sz w:val="16"/>
        </w:rPr>
        <w:t xml:space="preserve">italist economy introduced in the 19th century </w:t>
      </w:r>
      <w:r w:rsidRPr="005C2D74">
        <w:rPr>
          <w:rStyle w:val="StyleUnderline"/>
          <w:highlight w:val="cyan"/>
        </w:rPr>
        <w:t>is</w:t>
      </w:r>
      <w:r w:rsidRPr="00C877E5">
        <w:rPr>
          <w:sz w:val="16"/>
        </w:rPr>
        <w:t xml:space="preserve"> considered rigid, immutable, and </w:t>
      </w:r>
      <w:r w:rsidRPr="005C2D74">
        <w:rPr>
          <w:rStyle w:val="Emphasis"/>
          <w:highlight w:val="cyan"/>
        </w:rPr>
        <w:t>unsurpassable.</w:t>
      </w:r>
      <w:r w:rsidRPr="005C2D74">
        <w:rPr>
          <w:rStyle w:val="StyleUnderline"/>
          <w:highlight w:val="cyan"/>
        </w:rPr>
        <w:t xml:space="preserve"> We must </w:t>
      </w:r>
      <w:r w:rsidRPr="005C2D74">
        <w:rPr>
          <w:rStyle w:val="Emphasis"/>
          <w:highlight w:val="cyan"/>
        </w:rPr>
        <w:t>demolish</w:t>
      </w:r>
      <w:r w:rsidRPr="005C2D74">
        <w:rPr>
          <w:rStyle w:val="StyleUnderline"/>
        </w:rPr>
        <w:t xml:space="preserve"> this static </w:t>
      </w:r>
      <w:r w:rsidRPr="005C2D74">
        <w:rPr>
          <w:rStyle w:val="StyleUnderline"/>
          <w:highlight w:val="cyan"/>
        </w:rPr>
        <w:t>dogma</w:t>
      </w:r>
      <w:r w:rsidRPr="005C2D74">
        <w:rPr>
          <w:rStyle w:val="StyleUnderline"/>
        </w:rPr>
        <w:t xml:space="preserve">, this Thatcherian </w:t>
      </w:r>
      <w:r w:rsidRPr="005C2D74">
        <w:rPr>
          <w:rStyle w:val="StyleUnderline"/>
          <w:highlight w:val="cyan"/>
        </w:rPr>
        <w:t xml:space="preserve">there is </w:t>
      </w:r>
      <w:r w:rsidRPr="005C2D74">
        <w:rPr>
          <w:rStyle w:val="Emphasis"/>
          <w:highlight w:val="cyan"/>
        </w:rPr>
        <w:t>no alternative</w:t>
      </w:r>
      <w:r w:rsidRPr="005C2D74">
        <w:rPr>
          <w:rStyle w:val="StyleUnderline"/>
        </w:rPr>
        <w:t xml:space="preserve"> that sees</w:t>
      </w:r>
      <w:r w:rsidRPr="00C877E5">
        <w:rPr>
          <w:sz w:val="16"/>
        </w:rPr>
        <w:t xml:space="preserve"> present-day </w:t>
      </w:r>
      <w:r w:rsidRPr="005C2D74">
        <w:rPr>
          <w:rStyle w:val="StyleUnderline"/>
        </w:rPr>
        <w:t>capitalism as the end of history.</w:t>
      </w:r>
      <w:r w:rsidRPr="00C877E5">
        <w:rPr>
          <w:sz w:val="16"/>
        </w:rPr>
        <w:t xml:space="preserve"> That is not the case. </w:t>
      </w:r>
      <w:r w:rsidRPr="00BA0EB8">
        <w:rPr>
          <w:rStyle w:val="StyleUnderline"/>
        </w:rPr>
        <w:t xml:space="preserve">The economy, like every social construct, is </w:t>
      </w:r>
      <w:r w:rsidRPr="00BA0EB8">
        <w:rPr>
          <w:rStyle w:val="Emphasis"/>
        </w:rPr>
        <w:t>malleable</w:t>
      </w:r>
      <w:r w:rsidRPr="00BA0EB8">
        <w:rPr>
          <w:sz w:val="16"/>
        </w:rPr>
        <w:t>; and in human affairs, where there’s a will, there’s a way.</w:t>
      </w:r>
    </w:p>
    <w:p w14:paraId="7A2DF0CB" w14:textId="77777777" w:rsidR="00E7288F" w:rsidRPr="00C877E5" w:rsidRDefault="00E7288F" w:rsidP="00E7288F">
      <w:pPr>
        <w:rPr>
          <w:sz w:val="16"/>
        </w:rPr>
      </w:pPr>
      <w:r w:rsidRPr="00BA0EB8">
        <w:rPr>
          <w:rStyle w:val="StyleUnderline"/>
        </w:rPr>
        <w:t xml:space="preserve">The task remains to </w:t>
      </w:r>
      <w:r w:rsidRPr="00BA0EB8">
        <w:rPr>
          <w:rStyle w:val="Emphasis"/>
        </w:rPr>
        <w:t>imagine</w:t>
      </w:r>
      <w:r w:rsidRPr="00BA0EB8">
        <w:rPr>
          <w:rStyle w:val="StyleUnderline"/>
        </w:rPr>
        <w:t xml:space="preserve"> what economy we hope to create. We urgently need a </w:t>
      </w:r>
      <w:r w:rsidRPr="00BA0EB8">
        <w:rPr>
          <w:rStyle w:val="Emphasis"/>
        </w:rPr>
        <w:t>pedagogy</w:t>
      </w:r>
      <w:r w:rsidRPr="00BA0EB8">
        <w:rPr>
          <w:rStyle w:val="StyleUnderline"/>
        </w:rPr>
        <w:t xml:space="preserve"> of </w:t>
      </w:r>
      <w:r w:rsidRPr="00BA0EB8">
        <w:rPr>
          <w:rStyle w:val="Emphasis"/>
        </w:rPr>
        <w:t>miracles</w:t>
      </w:r>
      <w:r w:rsidRPr="00BA0EB8">
        <w:rPr>
          <w:rStyle w:val="StyleUnderline"/>
        </w:rPr>
        <w:t>—a sort of inverted pedagogy of disaster. Imagine if there were as many</w:t>
      </w:r>
      <w:r w:rsidRPr="00CE6E72">
        <w:rPr>
          <w:rStyle w:val="StyleUnderline"/>
        </w:rPr>
        <w:t xml:space="preserve"> movies about the end of capitalism as</w:t>
      </w:r>
      <w:r w:rsidRPr="00CE6E72">
        <w:rPr>
          <w:sz w:val="16"/>
        </w:rPr>
        <w:t xml:space="preserve"> there are movies about </w:t>
      </w:r>
      <w:r w:rsidRPr="00CE6E72">
        <w:rPr>
          <w:rStyle w:val="StyleUnderline"/>
        </w:rPr>
        <w:t>the end of the world.</w:t>
      </w:r>
      <w:r w:rsidRPr="00CE6E72">
        <w:rPr>
          <w:sz w:val="16"/>
        </w:rPr>
        <w:t xml:space="preserve"> A Black Mirror episode that ends well. The Day After Tomorrow in a world where animals and humans live in Disney-esque harmony. Ecotopia, The Dispossessed, News from Nowhere, and other utopian classics adapted into TV shows.</w:t>
      </w:r>
    </w:p>
    <w:p w14:paraId="4F7B956E" w14:textId="77777777" w:rsidR="00E7288F" w:rsidRPr="00CE6E72" w:rsidRDefault="00E7288F" w:rsidP="00E7288F">
      <w:pPr>
        <w:rPr>
          <w:sz w:val="16"/>
        </w:rPr>
      </w:pPr>
      <w:r w:rsidRPr="005C2D74">
        <w:rPr>
          <w:rStyle w:val="StyleUnderline"/>
        </w:rPr>
        <w:t xml:space="preserve">The </w:t>
      </w:r>
      <w:r w:rsidRPr="005C2D74">
        <w:rPr>
          <w:rStyle w:val="Emphasis"/>
          <w:highlight w:val="cyan"/>
        </w:rPr>
        <w:t>imagination</w:t>
      </w:r>
      <w:r w:rsidRPr="005C2D74">
        <w:rPr>
          <w:rStyle w:val="StyleUnderline"/>
          <w:highlight w:val="cyan"/>
        </w:rPr>
        <w:t xml:space="preserve"> is a </w:t>
      </w:r>
      <w:r w:rsidRPr="005C2D74">
        <w:rPr>
          <w:rStyle w:val="Emphasis"/>
          <w:highlight w:val="cyan"/>
        </w:rPr>
        <w:t>muscle</w:t>
      </w:r>
      <w:r w:rsidRPr="005C2D74">
        <w:rPr>
          <w:rStyle w:val="StyleUnderline"/>
        </w:rPr>
        <w:t xml:space="preserve">, and </w:t>
      </w:r>
      <w:r w:rsidRPr="005C2D74">
        <w:rPr>
          <w:rStyle w:val="StyleUnderline"/>
          <w:highlight w:val="cyan"/>
        </w:rPr>
        <w:t xml:space="preserve">ours has </w:t>
      </w:r>
      <w:r w:rsidRPr="005C2D74">
        <w:rPr>
          <w:rStyle w:val="Emphasis"/>
          <w:highlight w:val="cyan"/>
        </w:rPr>
        <w:t>atrophied</w:t>
      </w:r>
      <w:r w:rsidRPr="005C2D74">
        <w:rPr>
          <w:rStyle w:val="StyleUnderline"/>
          <w:highlight w:val="cyan"/>
        </w:rPr>
        <w:t xml:space="preserve">, </w:t>
      </w:r>
      <w:r w:rsidRPr="005C2D74">
        <w:rPr>
          <w:rStyle w:val="Emphasis"/>
          <w:highlight w:val="cyan"/>
        </w:rPr>
        <w:t>weakened</w:t>
      </w:r>
      <w:r w:rsidRPr="005C2D74">
        <w:rPr>
          <w:rStyle w:val="StyleUnderline"/>
          <w:highlight w:val="cyan"/>
        </w:rPr>
        <w:t xml:space="preserve"> by</w:t>
      </w:r>
      <w:r w:rsidRPr="005C2D74">
        <w:rPr>
          <w:rStyle w:val="StyleUnderline"/>
        </w:rPr>
        <w:t xml:space="preserve"> the </w:t>
      </w:r>
      <w:r w:rsidRPr="005C2D74">
        <w:rPr>
          <w:rStyle w:val="Emphasis"/>
          <w:highlight w:val="cyan"/>
        </w:rPr>
        <w:t>lack</w:t>
      </w:r>
      <w:r w:rsidRPr="005C2D74">
        <w:rPr>
          <w:rStyle w:val="StyleUnderline"/>
          <w:highlight w:val="cyan"/>
        </w:rPr>
        <w:t xml:space="preserve"> of </w:t>
      </w:r>
      <w:r w:rsidRPr="005C2D74">
        <w:rPr>
          <w:rStyle w:val="Emphasis"/>
          <w:highlight w:val="cyan"/>
        </w:rPr>
        <w:t>vision</w:t>
      </w:r>
      <w:r w:rsidRPr="005C2D74">
        <w:rPr>
          <w:rStyle w:val="StyleUnderline"/>
          <w:highlight w:val="cyan"/>
        </w:rPr>
        <w:t xml:space="preserve"> of</w:t>
      </w:r>
      <w:r w:rsidRPr="005C2D74">
        <w:rPr>
          <w:rStyle w:val="StyleUnderline"/>
        </w:rPr>
        <w:t xml:space="preserve"> a generation of </w:t>
      </w:r>
      <w:r w:rsidRPr="005C2D74">
        <w:rPr>
          <w:rStyle w:val="StyleUnderline"/>
          <w:highlight w:val="cyan"/>
        </w:rPr>
        <w:t xml:space="preserve">economists who </w:t>
      </w:r>
      <w:r w:rsidRPr="005C2D74">
        <w:rPr>
          <w:rStyle w:val="Emphasis"/>
          <w:highlight w:val="cyan"/>
        </w:rPr>
        <w:t>couldn’t think</w:t>
      </w:r>
      <w:r w:rsidRPr="005C2D74">
        <w:rPr>
          <w:rStyle w:val="StyleUnderline"/>
          <w:highlight w:val="cyan"/>
        </w:rPr>
        <w:t xml:space="preserve"> outside</w:t>
      </w:r>
      <w:r w:rsidRPr="005C2D74">
        <w:rPr>
          <w:rStyle w:val="StyleUnderline"/>
        </w:rPr>
        <w:t xml:space="preserve"> the lines of their </w:t>
      </w:r>
      <w:r w:rsidRPr="005C2D74">
        <w:rPr>
          <w:rStyle w:val="Emphasis"/>
          <w:highlight w:val="cyan"/>
        </w:rPr>
        <w:t>Excel spreadsheets.</w:t>
      </w:r>
      <w:r w:rsidRPr="005C2D74">
        <w:rPr>
          <w:rStyle w:val="StyleUnderline"/>
        </w:rPr>
        <w:t xml:space="preserve"> </w:t>
      </w:r>
      <w:r w:rsidRPr="00B655C6">
        <w:rPr>
          <w:rStyle w:val="StyleUnderline"/>
        </w:rPr>
        <w:t>It’s about time we</w:t>
      </w:r>
      <w:r w:rsidRPr="00B655C6">
        <w:rPr>
          <w:sz w:val="16"/>
        </w:rPr>
        <w:t xml:space="preserve"> retake control of our future, </w:t>
      </w:r>
      <w:r w:rsidRPr="00B655C6">
        <w:rPr>
          <w:rStyle w:val="StyleUnderline"/>
        </w:rPr>
        <w:t xml:space="preserve">step out of line, exercise creativity, and broaden the horizon of </w:t>
      </w:r>
      <w:r w:rsidRPr="00B655C6">
        <w:rPr>
          <w:rStyle w:val="Emphasis"/>
        </w:rPr>
        <w:t>what’s possible</w:t>
      </w:r>
      <w:r w:rsidRPr="00B655C6">
        <w:rPr>
          <w:sz w:val="16"/>
        </w:rPr>
        <w:t xml:space="preserve">. We must </w:t>
      </w:r>
      <w:r w:rsidRPr="00B655C6">
        <w:rPr>
          <w:rStyle w:val="Emphasis"/>
        </w:rPr>
        <w:t>educate</w:t>
      </w:r>
      <w:r w:rsidRPr="00B655C6">
        <w:rPr>
          <w:rStyle w:val="StyleUnderline"/>
        </w:rPr>
        <w:t xml:space="preserve"> our </w:t>
      </w:r>
      <w:r w:rsidRPr="00B655C6">
        <w:rPr>
          <w:rStyle w:val="Emphasis"/>
        </w:rPr>
        <w:t>desire</w:t>
      </w:r>
      <w:r w:rsidRPr="00B655C6">
        <w:rPr>
          <w:rStyle w:val="StyleUnderline"/>
        </w:rPr>
        <w:t xml:space="preserve"> for a </w:t>
      </w:r>
      <w:r w:rsidRPr="00B655C6">
        <w:rPr>
          <w:rStyle w:val="Emphasis"/>
        </w:rPr>
        <w:t>different economy</w:t>
      </w:r>
      <w:r w:rsidRPr="00B655C6">
        <w:rPr>
          <w:sz w:val="16"/>
        </w:rPr>
        <w:t xml:space="preserve">, free the future from the endless cycle of productivist economic systems, be they capitalist or socialist; we must rȇvolutionize the economy (to borrow rȇve, the French word for dream), that is, </w:t>
      </w:r>
      <w:r w:rsidRPr="00B655C6">
        <w:rPr>
          <w:rStyle w:val="Emphasis"/>
        </w:rPr>
        <w:t>dream</w:t>
      </w:r>
      <w:r w:rsidRPr="00B655C6">
        <w:rPr>
          <w:rStyle w:val="StyleUnderline"/>
        </w:rPr>
        <w:t xml:space="preserve"> up a future</w:t>
      </w:r>
      <w:r w:rsidRPr="00B655C6">
        <w:rPr>
          <w:sz w:val="16"/>
        </w:rPr>
        <w:t xml:space="preserve"> for it </w:t>
      </w:r>
      <w:r w:rsidRPr="00B655C6">
        <w:rPr>
          <w:rStyle w:val="StyleUnderline"/>
        </w:rPr>
        <w:t xml:space="preserve">that is </w:t>
      </w:r>
      <w:r w:rsidRPr="00B655C6">
        <w:rPr>
          <w:rStyle w:val="Emphasis"/>
        </w:rPr>
        <w:t>radically different</w:t>
      </w:r>
      <w:r w:rsidRPr="00B655C6">
        <w:rPr>
          <w:rStyle w:val="StyleUnderline"/>
        </w:rPr>
        <w:t xml:space="preserve"> from the present.</w:t>
      </w:r>
    </w:p>
    <w:p w14:paraId="53207633" w14:textId="77777777" w:rsidR="00E7288F" w:rsidRPr="00B655C6" w:rsidRDefault="00E7288F" w:rsidP="00E7288F">
      <w:pPr>
        <w:rPr>
          <w:sz w:val="16"/>
        </w:rPr>
      </w:pPr>
      <w:r w:rsidRPr="00CE6E72">
        <w:rPr>
          <w:sz w:val="16"/>
        </w:rPr>
        <w:t>“</w:t>
      </w:r>
      <w:r w:rsidRPr="00CE6E72">
        <w:rPr>
          <w:rStyle w:val="StyleUnderline"/>
        </w:rPr>
        <w:t>They did not know it was impossible, so they did it</w:t>
      </w:r>
      <w:r w:rsidRPr="00CE6E72">
        <w:rPr>
          <w:sz w:val="16"/>
        </w:rPr>
        <w:t>”: a famous quote by Mark</w:t>
      </w:r>
      <w:r w:rsidRPr="00C877E5">
        <w:rPr>
          <w:sz w:val="16"/>
        </w:rPr>
        <w:t xml:space="preserve"> Twain that should be printed in capital letters in every economics department. </w:t>
      </w:r>
      <w:r w:rsidRPr="005C2D74">
        <w:rPr>
          <w:rStyle w:val="Emphasis"/>
          <w:highlight w:val="cyan"/>
        </w:rPr>
        <w:t>No more neoclassical killjoys</w:t>
      </w:r>
      <w:r w:rsidRPr="00C877E5">
        <w:rPr>
          <w:sz w:val="16"/>
        </w:rPr>
        <w:t xml:space="preserve"> who use their calculators to dismiss </w:t>
      </w:r>
      <w:r w:rsidRPr="00B655C6">
        <w:rPr>
          <w:sz w:val="16"/>
        </w:rPr>
        <w:t xml:space="preserve">any project that does not respect the Maastricht Treaty’s debt-to-GDP ratio. </w:t>
      </w:r>
      <w:r w:rsidRPr="00B655C6">
        <w:rPr>
          <w:rStyle w:val="StyleUnderline"/>
        </w:rPr>
        <w:t>We need “</w:t>
      </w:r>
      <w:r w:rsidRPr="00B655C6">
        <w:rPr>
          <w:rStyle w:val="Emphasis"/>
        </w:rPr>
        <w:t>disruptive thinking</w:t>
      </w:r>
      <w:r w:rsidRPr="00B655C6">
        <w:rPr>
          <w:sz w:val="16"/>
        </w:rPr>
        <w:t xml:space="preserve">”7 now </w:t>
      </w:r>
      <w:r w:rsidRPr="00B655C6">
        <w:rPr>
          <w:rStyle w:val="StyleUnderline"/>
        </w:rPr>
        <w:t>and massive “civil resistance</w:t>
      </w:r>
      <w:r w:rsidRPr="00B655C6">
        <w:rPr>
          <w:sz w:val="16"/>
        </w:rPr>
        <w:t xml:space="preserve">”i </w:t>
      </w:r>
      <w:r w:rsidRPr="00B655C6">
        <w:rPr>
          <w:rStyle w:val="StyleUnderline"/>
        </w:rPr>
        <w:t xml:space="preserve">to </w:t>
      </w:r>
      <w:r w:rsidRPr="00B655C6">
        <w:rPr>
          <w:rStyle w:val="Emphasis"/>
        </w:rPr>
        <w:t>break</w:t>
      </w:r>
      <w:r w:rsidRPr="00B655C6">
        <w:rPr>
          <w:rStyle w:val="StyleUnderline"/>
        </w:rPr>
        <w:t xml:space="preserve"> our economic model out of the </w:t>
      </w:r>
      <w:r w:rsidRPr="00B655C6">
        <w:rPr>
          <w:rStyle w:val="Emphasis"/>
        </w:rPr>
        <w:t>small habits</w:t>
      </w:r>
      <w:r w:rsidRPr="00B655C6">
        <w:rPr>
          <w:rStyle w:val="StyleUnderline"/>
        </w:rPr>
        <w:t xml:space="preserve"> that </w:t>
      </w:r>
      <w:r w:rsidRPr="00B655C6">
        <w:rPr>
          <w:rStyle w:val="Emphasis"/>
        </w:rPr>
        <w:t>destroy</w:t>
      </w:r>
      <w:r w:rsidRPr="00B655C6">
        <w:rPr>
          <w:rStyle w:val="StyleUnderline"/>
        </w:rPr>
        <w:t xml:space="preserve"> the living world and </w:t>
      </w:r>
      <w:r w:rsidRPr="00B655C6">
        <w:rPr>
          <w:rStyle w:val="Emphasis"/>
        </w:rPr>
        <w:t>collective life.</w:t>
      </w:r>
      <w:r w:rsidRPr="00B655C6">
        <w:rPr>
          <w:sz w:val="16"/>
        </w:rPr>
        <w:t xml:space="preserve"> We do not need docile economists who act like capitalism’s friendly plumbers, but architects of alternative economies. No more repairs; time for design.</w:t>
      </w:r>
    </w:p>
    <w:p w14:paraId="1F63692E" w14:textId="77777777" w:rsidR="00E7288F" w:rsidRPr="00997BC3" w:rsidRDefault="00E7288F" w:rsidP="00E7288F">
      <w:pPr>
        <w:rPr>
          <w:sz w:val="16"/>
        </w:rPr>
      </w:pPr>
      <w:r w:rsidRPr="00B655C6">
        <w:rPr>
          <w:sz w:val="16"/>
        </w:rPr>
        <w:t>The real challenge of the early 21st century is to invent an economic system that guarantees</w:t>
      </w:r>
      <w:r w:rsidRPr="00997BC3">
        <w:rPr>
          <w:sz w:val="16"/>
        </w:rPr>
        <w:t xml:space="preserve"> “well-being for all within planetary boundaries,”8 as the latest IPCC report puts it. We could also say, echoing Serge Latouche, “frugal abundance in an inclusive society.”9 A joyful, nonviolent, participatory, resilient, just, and sustainable economy. An economy centered on quality and no longer on quantity, where conviviality prevails over productivity. Out with hubris and excess, in with temperance and parsimony; out with competition and speed, in with cooperation and </w:t>
      </w:r>
      <w:r w:rsidRPr="00997BC3">
        <w:rPr>
          <w:sz w:val="16"/>
        </w:rPr>
        <w:lastRenderedPageBreak/>
        <w:t>resonance; out with domination and exploitation, in with autonomy and care. An economy that performs, in the simplest way possible, its economic function (the parsimonious coordination of our contentment) without colonizing the rest of social life or destroying the living world.</w:t>
      </w:r>
    </w:p>
    <w:p w14:paraId="43C6DDB5" w14:textId="77777777" w:rsidR="00E7288F" w:rsidRPr="00997BC3" w:rsidRDefault="00E7288F" w:rsidP="00E7288F">
      <w:pPr>
        <w:rPr>
          <w:sz w:val="16"/>
        </w:rPr>
      </w:pPr>
      <w:r w:rsidRPr="00997BC3">
        <w:rPr>
          <w:sz w:val="16"/>
        </w:rPr>
        <w:t>A different economy—we are not the first to want it. More and more researchers and engaged citizens are designing and experimenting with alternatives. The Via Campesina movement reinvented peasant agriculture under principles of sustainability and sovereignty. Transition Towns has revived interest in ecological municipalism, while the ecovillage movement is reimagining new ways of living together. New Zealand is moving beyond GDP with its well-being budgets, and countries like Ecuador and Bolivia are amending their constitutions to recognize nature as a legal subject. The French, for their part, are not as reticent as one might think about truly innovative initiatives: limited-profit cooperatives have multiplied in recent years, as have local currencies (more than 80), Zero Long-Term Unemployment Zones, and a whole array of other extremely valuable tools. We aren’t starting from scratch.</w:t>
      </w:r>
    </w:p>
    <w:p w14:paraId="3F3433FB" w14:textId="77777777" w:rsidR="00E7288F" w:rsidRPr="00997BC3" w:rsidRDefault="00E7288F" w:rsidP="00E7288F">
      <w:pPr>
        <w:rPr>
          <w:sz w:val="16"/>
        </w:rPr>
      </w:pPr>
      <w:r w:rsidRPr="00997BC3">
        <w:rPr>
          <w:sz w:val="16"/>
        </w:rPr>
        <w:t>As for concepts, the models abound: participatory economics, the wellbeing economy, the donut economy, the economy for the common good, the permacircular economy, economic democracy, participatory socialism, and ecosocialism. 10 It is a vast undertaking, but there’s no lack of ideas: a convivial economy composed of frugal associations, contributive permacompanies, and relational societies, driven by an alternative hedonism and the pursuit of resonance; a low-tech economy with a work less to live better culture, structured into decentralized bioregions and sociocratic circles, following the model of libertarian municipalism. 11 There are many others. Each of these concepts is a piece of the puzzle that will help us invent the economy of tomorrow. All that’s left is to fit them together into a coherent system.</w:t>
      </w:r>
    </w:p>
    <w:p w14:paraId="50BB0C1C" w14:textId="77777777" w:rsidR="00E7288F" w:rsidRPr="00997BC3" w:rsidRDefault="00E7288F" w:rsidP="00E7288F">
      <w:pPr>
        <w:rPr>
          <w:rStyle w:val="StyleUnderline"/>
        </w:rPr>
      </w:pPr>
      <w:r w:rsidRPr="00997BC3">
        <w:rPr>
          <w:sz w:val="16"/>
        </w:rPr>
        <w:t xml:space="preserve">Because no, hope alone is not enough to change the world. If “revolution is the active passage from dream to reality” (famous graffiti from May 1968), let us dream, but let’s dream without having to wake up after. </w:t>
      </w:r>
      <w:r w:rsidRPr="00997BC3">
        <w:rPr>
          <w:rStyle w:val="StyleUnderline"/>
        </w:rPr>
        <w:t xml:space="preserve">Let’s </w:t>
      </w:r>
      <w:r w:rsidRPr="00997BC3">
        <w:rPr>
          <w:rStyle w:val="StyleUnderline"/>
          <w:highlight w:val="cyan"/>
        </w:rPr>
        <w:t>draw up</w:t>
      </w:r>
      <w:r w:rsidRPr="00997BC3">
        <w:rPr>
          <w:rStyle w:val="StyleUnderline"/>
        </w:rPr>
        <w:t xml:space="preserve"> plans for</w:t>
      </w:r>
      <w:r w:rsidRPr="00997BC3">
        <w:rPr>
          <w:sz w:val="16"/>
        </w:rPr>
        <w:t xml:space="preserve"> the </w:t>
      </w:r>
      <w:r w:rsidRPr="00997BC3">
        <w:rPr>
          <w:rStyle w:val="Emphasis"/>
          <w:highlight w:val="cyan"/>
        </w:rPr>
        <w:t>bold</w:t>
      </w:r>
      <w:r w:rsidRPr="00997BC3">
        <w:rPr>
          <w:sz w:val="16"/>
        </w:rPr>
        <w:t xml:space="preserve">est </w:t>
      </w:r>
      <w:r w:rsidRPr="00997BC3">
        <w:rPr>
          <w:rStyle w:val="Emphasis"/>
          <w:highlight w:val="cyan"/>
        </w:rPr>
        <w:t>utopias without fear</w:t>
      </w:r>
      <w:r w:rsidRPr="00997BC3">
        <w:rPr>
          <w:sz w:val="16"/>
        </w:rPr>
        <w:t xml:space="preserve">ing the changes they will impose. </w:t>
      </w:r>
      <w:r w:rsidRPr="00997BC3">
        <w:rPr>
          <w:rStyle w:val="StyleUnderline"/>
        </w:rPr>
        <w:t xml:space="preserve">Some of us intuit that </w:t>
      </w:r>
      <w:r w:rsidRPr="00997BC3">
        <w:rPr>
          <w:rStyle w:val="StyleUnderline"/>
          <w:highlight w:val="cyan"/>
        </w:rPr>
        <w:t xml:space="preserve">the reality </w:t>
      </w:r>
      <w:r w:rsidRPr="00997BC3">
        <w:rPr>
          <w:rStyle w:val="Emphasis"/>
          <w:highlight w:val="cyan"/>
        </w:rPr>
        <w:t>imposed</w:t>
      </w:r>
      <w:r w:rsidRPr="00997BC3">
        <w:rPr>
          <w:sz w:val="16"/>
        </w:rPr>
        <w:t xml:space="preserve"> up</w:t>
      </w:r>
      <w:r w:rsidRPr="00997BC3">
        <w:rPr>
          <w:rStyle w:val="StyleUnderline"/>
          <w:highlight w:val="cyan"/>
        </w:rPr>
        <w:t>on us is</w:t>
      </w:r>
      <w:r w:rsidRPr="00997BC3">
        <w:rPr>
          <w:rStyle w:val="StyleUnderline"/>
        </w:rPr>
        <w:t xml:space="preserve"> just a representation like any other: no less artificial, no less suspect than </w:t>
      </w:r>
      <w:r w:rsidRPr="00997BC3">
        <w:rPr>
          <w:rStyle w:val="StyleUnderline"/>
          <w:highlight w:val="cyan"/>
        </w:rPr>
        <w:t xml:space="preserve">a </w:t>
      </w:r>
      <w:r w:rsidRPr="00997BC3">
        <w:rPr>
          <w:rStyle w:val="Emphasis"/>
          <w:highlight w:val="cyan"/>
        </w:rPr>
        <w:t>façade</w:t>
      </w:r>
      <w:r w:rsidRPr="00997BC3">
        <w:rPr>
          <w:rStyle w:val="StyleUnderline"/>
        </w:rPr>
        <w:t xml:space="preserve"> painted over unsightly machinery. While </w:t>
      </w:r>
      <w:r w:rsidRPr="00997BC3">
        <w:rPr>
          <w:rStyle w:val="StyleUnderline"/>
          <w:highlight w:val="cyan"/>
        </w:rPr>
        <w:t>most</w:t>
      </w:r>
      <w:r w:rsidRPr="00997BC3">
        <w:rPr>
          <w:rStyle w:val="StyleUnderline"/>
        </w:rPr>
        <w:t xml:space="preserve"> people </w:t>
      </w:r>
      <w:r w:rsidRPr="00997BC3">
        <w:rPr>
          <w:rStyle w:val="StyleUnderline"/>
          <w:highlight w:val="cyan"/>
        </w:rPr>
        <w:t xml:space="preserve">prefer the </w:t>
      </w:r>
      <w:r w:rsidRPr="00997BC3">
        <w:rPr>
          <w:rStyle w:val="Emphasis"/>
          <w:highlight w:val="cyan"/>
        </w:rPr>
        <w:t>bliss</w:t>
      </w:r>
      <w:r w:rsidRPr="00997BC3">
        <w:rPr>
          <w:rStyle w:val="StyleUnderline"/>
          <w:highlight w:val="cyan"/>
        </w:rPr>
        <w:t xml:space="preserve"> of </w:t>
      </w:r>
      <w:r w:rsidRPr="00997BC3">
        <w:rPr>
          <w:rStyle w:val="Emphasis"/>
          <w:highlight w:val="cyan"/>
        </w:rPr>
        <w:t>ignorance</w:t>
      </w:r>
      <w:r w:rsidRPr="00997BC3">
        <w:rPr>
          <w:sz w:val="16"/>
        </w:rPr>
        <w:t xml:space="preserve"> and the media’s </w:t>
      </w:r>
      <w:r w:rsidRPr="00BA0EB8">
        <w:rPr>
          <w:sz w:val="16"/>
        </w:rPr>
        <w:t xml:space="preserve">soothing lullaby, </w:t>
      </w:r>
      <w:r w:rsidRPr="00BA0EB8">
        <w:rPr>
          <w:rStyle w:val="StyleUnderline"/>
        </w:rPr>
        <w:t xml:space="preserve">some do not shy away from the challenges of </w:t>
      </w:r>
      <w:r w:rsidRPr="00BA0EB8">
        <w:rPr>
          <w:rStyle w:val="Emphasis"/>
        </w:rPr>
        <w:t>introspection</w:t>
      </w:r>
      <w:r w:rsidRPr="00BA0EB8">
        <w:rPr>
          <w:sz w:val="16"/>
        </w:rPr>
        <w:t xml:space="preserve"> and are </w:t>
      </w:r>
      <w:r w:rsidRPr="00BA0EB8">
        <w:rPr>
          <w:rStyle w:val="StyleUnderline"/>
        </w:rPr>
        <w:t xml:space="preserve">willing to </w:t>
      </w:r>
      <w:r w:rsidRPr="00BA0EB8">
        <w:rPr>
          <w:rStyle w:val="Emphasis"/>
        </w:rPr>
        <w:t>shake</w:t>
      </w:r>
      <w:r w:rsidRPr="00BA0EB8">
        <w:rPr>
          <w:rStyle w:val="StyleUnderline"/>
        </w:rPr>
        <w:t xml:space="preserve"> the </w:t>
      </w:r>
      <w:r w:rsidRPr="00BA0EB8">
        <w:rPr>
          <w:rStyle w:val="Emphasis"/>
        </w:rPr>
        <w:t>convictions</w:t>
      </w:r>
      <w:r w:rsidRPr="00BA0EB8">
        <w:rPr>
          <w:rStyle w:val="StyleUnderline"/>
        </w:rPr>
        <w:t xml:space="preserve"> of the </w:t>
      </w:r>
      <w:r w:rsidRPr="00BA0EB8">
        <w:rPr>
          <w:rStyle w:val="Emphasis"/>
        </w:rPr>
        <w:t>old world.</w:t>
      </w:r>
      <w:r w:rsidRPr="00BA0EB8">
        <w:rPr>
          <w:sz w:val="16"/>
        </w:rPr>
        <w:t xml:space="preserve"> This book is for those who will </w:t>
      </w:r>
      <w:r w:rsidRPr="00BA0EB8">
        <w:rPr>
          <w:rStyle w:val="Emphasis"/>
          <w:sz w:val="28"/>
          <w:szCs w:val="20"/>
        </w:rPr>
        <w:t xml:space="preserve">choose the </w:t>
      </w:r>
      <w:r w:rsidRPr="00BA0EB8">
        <w:rPr>
          <w:rStyle w:val="Emphasis"/>
          <w:color w:val="EE0000"/>
          <w:sz w:val="28"/>
          <w:szCs w:val="20"/>
        </w:rPr>
        <w:t>red pill</w:t>
      </w:r>
      <w:r w:rsidRPr="00BA0EB8">
        <w:rPr>
          <w:color w:val="EE0000"/>
          <w:sz w:val="16"/>
          <w:szCs w:val="20"/>
        </w:rPr>
        <w:t xml:space="preserve"> </w:t>
      </w:r>
      <w:r w:rsidRPr="00BA0EB8">
        <w:rPr>
          <w:sz w:val="16"/>
        </w:rPr>
        <w:t xml:space="preserve">and </w:t>
      </w:r>
      <w:r w:rsidRPr="00BA0EB8">
        <w:rPr>
          <w:rStyle w:val="StyleUnderline"/>
        </w:rPr>
        <w:t xml:space="preserve">realize that the </w:t>
      </w:r>
      <w:r w:rsidRPr="00BA0EB8">
        <w:rPr>
          <w:rStyle w:val="Emphasis"/>
        </w:rPr>
        <w:t>matrix</w:t>
      </w:r>
      <w:r w:rsidRPr="00BA0EB8">
        <w:rPr>
          <w:rStyle w:val="StyleUnderline"/>
        </w:rPr>
        <w:t xml:space="preserve"> of </w:t>
      </w:r>
      <w:r w:rsidRPr="00BA0EB8">
        <w:rPr>
          <w:rStyle w:val="Emphasis"/>
        </w:rPr>
        <w:t>capital</w:t>
      </w:r>
      <w:r w:rsidRPr="00BA0EB8">
        <w:rPr>
          <w:sz w:val="16"/>
        </w:rPr>
        <w:t xml:space="preserve">ism </w:t>
      </w:r>
      <w:r w:rsidRPr="00BA0EB8">
        <w:rPr>
          <w:rStyle w:val="StyleUnderline"/>
        </w:rPr>
        <w:t xml:space="preserve">and growth exploits and </w:t>
      </w:r>
      <w:r w:rsidRPr="00BA0EB8">
        <w:rPr>
          <w:rStyle w:val="Emphasis"/>
        </w:rPr>
        <w:t>destroys us.</w:t>
      </w:r>
    </w:p>
    <w:p w14:paraId="32CC658A" w14:textId="77777777" w:rsidR="00E7288F" w:rsidRDefault="00E7288F" w:rsidP="00E7288F"/>
    <w:p w14:paraId="6813DE20" w14:textId="77777777" w:rsidR="00E7288F" w:rsidRPr="00054690" w:rsidRDefault="00E7288F" w:rsidP="00E7288F">
      <w:pPr>
        <w:pStyle w:val="Heading4"/>
      </w:pPr>
      <w:r>
        <w:t xml:space="preserve">‘Collective bargaining rights’ guarantee the </w:t>
      </w:r>
      <w:r w:rsidRPr="00054690">
        <w:rPr>
          <w:u w:val="single"/>
        </w:rPr>
        <w:t>process</w:t>
      </w:r>
      <w:r>
        <w:t xml:space="preserve"> of </w:t>
      </w:r>
      <w:r w:rsidRPr="00054690">
        <w:rPr>
          <w:u w:val="single"/>
        </w:rPr>
        <w:t>negotiation</w:t>
      </w:r>
      <w:r w:rsidRPr="00F0232A">
        <w:rPr>
          <w:bCs/>
        </w:rPr>
        <w:t xml:space="preserve">: </w:t>
      </w:r>
      <w:r w:rsidRPr="003478D9">
        <w:t xml:space="preserve">workers are bargaining, </w:t>
      </w:r>
      <w:r w:rsidRPr="003478D9">
        <w:rPr>
          <w:u w:val="single"/>
        </w:rPr>
        <w:t>NOT</w:t>
      </w:r>
      <w:r w:rsidRPr="003478D9">
        <w:t xml:space="preserve"> in control.</w:t>
      </w:r>
    </w:p>
    <w:p w14:paraId="5D3D72CD" w14:textId="77777777" w:rsidR="00E7288F" w:rsidRPr="002542B5" w:rsidRDefault="00E7288F" w:rsidP="00E7288F">
      <w:pPr>
        <w:rPr>
          <w:rFonts w:eastAsia="Calibri"/>
        </w:rPr>
      </w:pPr>
      <w:r w:rsidRPr="002542B5">
        <w:rPr>
          <w:rFonts w:eastAsia="Calibri"/>
        </w:rPr>
        <w:t xml:space="preserve">Mitchell </w:t>
      </w:r>
      <w:r w:rsidRPr="002542B5">
        <w:rPr>
          <w:rFonts w:eastAsia="Calibri"/>
          <w:b/>
          <w:bCs/>
          <w:sz w:val="26"/>
        </w:rPr>
        <w:t>Reinis et al. 16</w:t>
      </w:r>
      <w:r>
        <w:rPr>
          <w:rFonts w:eastAsia="Calibri"/>
        </w:rPr>
        <w:t xml:space="preserve">. </w:t>
      </w:r>
      <w:r w:rsidRPr="002542B5">
        <w:rPr>
          <w:rFonts w:eastAsia="Calibri"/>
        </w:rPr>
        <w:t>Attorney at Thompson Coburn LLP, California State Bar No. 36131; Santos is Attorney at Thompson Coburn LLP, California State Bar No. 210185; Higgins is Attorney at Thompson Coburn LLP, Pro Hac Vice; Kraft is Attorney at Thompson Coburn LLP, Pro Hac Vice, "California v. United States DOL</w:t>
      </w:r>
      <w:r>
        <w:rPr>
          <w:rFonts w:eastAsia="Calibri"/>
        </w:rPr>
        <w:t>.</w:t>
      </w:r>
      <w:r w:rsidRPr="002542B5">
        <w:rPr>
          <w:rFonts w:eastAsia="Calibri"/>
        </w:rPr>
        <w:t>" U.S. District Court for the Eastern District of California, Sacramento Division</w:t>
      </w:r>
      <w:r>
        <w:rPr>
          <w:rFonts w:eastAsia="Calibri"/>
        </w:rPr>
        <w:t>.</w:t>
      </w:r>
    </w:p>
    <w:p w14:paraId="196A0202" w14:textId="77777777" w:rsidR="00E7288F" w:rsidRPr="00054690" w:rsidRDefault="00E7288F" w:rsidP="00E7288F">
      <w:pPr>
        <w:rPr>
          <w:sz w:val="16"/>
        </w:rPr>
      </w:pPr>
      <w:r w:rsidRPr="00054690">
        <w:rPr>
          <w:sz w:val="16"/>
        </w:rPr>
        <w:t>The Department asserts that Plaintiffs can argue that 13(c)(2) protects the "collective bargaining" process only by ignoring 13(c)(2)'s use of "collective bargaining rights." The Department's suggestion that 13(c)(2) protects more than process, however, improperly conflates the distinct protections afforded by 13(c)(1) and (2) 8 and conflicts with 13(c)'s legislative history and Donovan. Congress intended for 13(c)(2) to protect "</w:t>
      </w:r>
      <w:r w:rsidRPr="00054690">
        <w:rPr>
          <w:rStyle w:val="Emphasis"/>
          <w:highlight w:val="cyan"/>
        </w:rPr>
        <w:t>collective bargaining</w:t>
      </w:r>
      <w:r w:rsidRPr="00054690">
        <w:rPr>
          <w:sz w:val="16"/>
        </w:rPr>
        <w:t xml:space="preserve">," a term that </w:t>
      </w:r>
      <w:r w:rsidRPr="00054690">
        <w:rPr>
          <w:rStyle w:val="Emphasis"/>
          <w:highlight w:val="cyan"/>
        </w:rPr>
        <w:t>by definition</w:t>
      </w:r>
      <w:r w:rsidRPr="00054690">
        <w:rPr>
          <w:rStyle w:val="StyleUnderline"/>
          <w:highlight w:val="cyan"/>
        </w:rPr>
        <w:t xml:space="preserve"> means a</w:t>
      </w:r>
      <w:r w:rsidRPr="00054690">
        <w:rPr>
          <w:sz w:val="16"/>
        </w:rPr>
        <w:t xml:space="preserve"> "</w:t>
      </w:r>
      <w:r w:rsidRPr="00054690">
        <w:rPr>
          <w:rStyle w:val="StyleUnderline"/>
          <w:highlight w:val="cyan"/>
        </w:rPr>
        <w:t>procedure</w:t>
      </w:r>
      <w:r w:rsidRPr="00054690">
        <w:rPr>
          <w:rStyle w:val="StyleUnderline"/>
        </w:rPr>
        <w:t xml:space="preserve"> looking </w:t>
      </w:r>
      <w:r w:rsidRPr="00054690">
        <w:rPr>
          <w:rStyle w:val="StyleUnderline"/>
          <w:highlight w:val="cyan"/>
        </w:rPr>
        <w:t>toward</w:t>
      </w:r>
      <w:r w:rsidRPr="00054690">
        <w:rPr>
          <w:rStyle w:val="StyleUnderline"/>
        </w:rPr>
        <w:t xml:space="preserve"> the </w:t>
      </w:r>
      <w:r w:rsidRPr="00054690">
        <w:rPr>
          <w:rStyle w:val="StyleUnderline"/>
          <w:highlight w:val="cyan"/>
        </w:rPr>
        <w:t>making</w:t>
      </w:r>
      <w:r w:rsidRPr="00054690">
        <w:rPr>
          <w:rStyle w:val="StyleUnderline"/>
        </w:rPr>
        <w:t xml:space="preserve"> of </w:t>
      </w:r>
      <w:r w:rsidRPr="00054690">
        <w:rPr>
          <w:rStyle w:val="Emphasis"/>
        </w:rPr>
        <w:t xml:space="preserve">collective </w:t>
      </w:r>
      <w:r w:rsidRPr="00054690">
        <w:rPr>
          <w:rStyle w:val="Emphasis"/>
          <w:highlight w:val="cyan"/>
        </w:rPr>
        <w:t>agreements</w:t>
      </w:r>
      <w:r w:rsidRPr="00054690">
        <w:rPr>
          <w:sz w:val="16"/>
        </w:rPr>
        <w:t xml:space="preserve">." 9 And Donovan clearly described 13(c) as </w:t>
      </w:r>
      <w:r w:rsidRPr="00054690">
        <w:rPr>
          <w:rStyle w:val="StyleUnderline"/>
        </w:rPr>
        <w:t>protecting the process of meaningful</w:t>
      </w:r>
      <w:r w:rsidRPr="00054690">
        <w:rPr>
          <w:sz w:val="16"/>
        </w:rPr>
        <w:t xml:space="preserve">, </w:t>
      </w:r>
      <w:r w:rsidRPr="00054690">
        <w:rPr>
          <w:rStyle w:val="Emphasis"/>
        </w:rPr>
        <w:t>good faith negotiations</w:t>
      </w:r>
      <w:r w:rsidRPr="00054690">
        <w:rPr>
          <w:sz w:val="16"/>
        </w:rPr>
        <w:t>. 10 767 F.2d at 950-51; id. at 953 (13(c) "protects the process of collective bargaining"). The Department knows this; it has acknowledged 13(c)(2)'s protection of process in its decisions on remand (ECF No. 100 at 26, S.A.R. at 25), its pending motion (id. 99-1 at [*10] 14: "</w:t>
      </w:r>
      <w:r w:rsidRPr="00054690">
        <w:rPr>
          <w:rStyle w:val="Emphasis"/>
          <w:highlight w:val="cyan"/>
        </w:rPr>
        <w:t>collective bargaining rights</w:t>
      </w:r>
      <w:r w:rsidRPr="00054690">
        <w:rPr>
          <w:sz w:val="16"/>
        </w:rPr>
        <w:t xml:space="preserve"> … </w:t>
      </w:r>
      <w:r w:rsidRPr="00054690">
        <w:rPr>
          <w:rStyle w:val="StyleUnderline"/>
          <w:highlight w:val="cyan"/>
        </w:rPr>
        <w:t>are</w:t>
      </w:r>
      <w:r w:rsidRPr="00054690">
        <w:rPr>
          <w:sz w:val="16"/>
        </w:rPr>
        <w:t xml:space="preserve"> … </w:t>
      </w:r>
      <w:r w:rsidRPr="00054690">
        <w:rPr>
          <w:rStyle w:val="Emphasis"/>
          <w:highlight w:val="cyan"/>
        </w:rPr>
        <w:t>rights</w:t>
      </w:r>
      <w:r w:rsidRPr="00054690">
        <w:rPr>
          <w:rStyle w:val="StyleUnderline"/>
          <w:highlight w:val="cyan"/>
        </w:rPr>
        <w:t xml:space="preserve"> to a process</w:t>
      </w:r>
      <w:r w:rsidRPr="00054690">
        <w:rPr>
          <w:sz w:val="16"/>
        </w:rPr>
        <w:t>"), and in prior certification decisions. 11</w:t>
      </w:r>
    </w:p>
    <w:p w14:paraId="12DBD0E9" w14:textId="77777777" w:rsidR="00E7288F" w:rsidRDefault="00E7288F" w:rsidP="00E7288F">
      <w:pPr>
        <w:rPr>
          <w:sz w:val="16"/>
        </w:rPr>
      </w:pPr>
      <w:r w:rsidRPr="00054690">
        <w:rPr>
          <w:sz w:val="16"/>
        </w:rPr>
        <w:t xml:space="preserve">The Department attempts to salvage its overreliance on NLRA case law by arguing those cases determine what Congress intended the "generic" term "collective bargaining" in 13(c) to mean. (ECF No. 107 at 14-15.) True, Congress did not "employ a term of art devoid of all meaning," but the Department need look no further than Donovan to divine the meaning of "collective bargaining rights" Congress incorporated into 13(c). "Then as now, </w:t>
      </w:r>
      <w:r w:rsidRPr="00054690">
        <w:rPr>
          <w:rStyle w:val="StyleUnderline"/>
          <w:highlight w:val="cyan"/>
        </w:rPr>
        <w:t xml:space="preserve">collective bargaining was </w:t>
      </w:r>
      <w:r w:rsidRPr="00054690">
        <w:rPr>
          <w:rStyle w:val="Emphasis"/>
          <w:sz w:val="30"/>
          <w:szCs w:val="30"/>
          <w:highlight w:val="cyan"/>
        </w:rPr>
        <w:t>universally understood</w:t>
      </w:r>
      <w:r w:rsidRPr="00054690">
        <w:rPr>
          <w:rStyle w:val="StyleUnderline"/>
          <w:highlight w:val="cyan"/>
        </w:rPr>
        <w:t xml:space="preserve"> to require</w:t>
      </w:r>
      <w:r w:rsidRPr="00054690">
        <w:rPr>
          <w:sz w:val="16"/>
        </w:rPr>
        <w:t xml:space="preserve">, </w:t>
      </w:r>
      <w:r w:rsidRPr="00054690">
        <w:rPr>
          <w:rStyle w:val="Emphasis"/>
          <w:sz w:val="30"/>
          <w:szCs w:val="30"/>
          <w:highlight w:val="cyan"/>
        </w:rPr>
        <w:t>at a minimum</w:t>
      </w:r>
      <w:r w:rsidRPr="00054690">
        <w:rPr>
          <w:sz w:val="16"/>
        </w:rPr>
        <w:t xml:space="preserve">, </w:t>
      </w:r>
      <w:r w:rsidRPr="00054690">
        <w:rPr>
          <w:rStyle w:val="StyleUnderline"/>
        </w:rPr>
        <w:t>good faith negotiations</w:t>
      </w:r>
      <w:r w:rsidRPr="00054690">
        <w:rPr>
          <w:sz w:val="16"/>
        </w:rPr>
        <w:t xml:space="preserve">, to a point of impasse, if necessary, </w:t>
      </w:r>
      <w:r w:rsidRPr="00054690">
        <w:rPr>
          <w:rStyle w:val="StyleUnderline"/>
        </w:rPr>
        <w:t xml:space="preserve">over </w:t>
      </w:r>
      <w:r w:rsidRPr="00054690">
        <w:rPr>
          <w:rStyle w:val="Emphasis"/>
        </w:rPr>
        <w:t>wages</w:t>
      </w:r>
      <w:r w:rsidRPr="00054690">
        <w:rPr>
          <w:sz w:val="16"/>
        </w:rPr>
        <w:t xml:space="preserve">, </w:t>
      </w:r>
      <w:r w:rsidRPr="00054690">
        <w:rPr>
          <w:rStyle w:val="Emphasis"/>
        </w:rPr>
        <w:t>hours</w:t>
      </w:r>
      <w:r w:rsidRPr="00054690">
        <w:rPr>
          <w:rStyle w:val="StyleUnderline"/>
        </w:rPr>
        <w:t xml:space="preserve"> and </w:t>
      </w:r>
      <w:r w:rsidRPr="00054690">
        <w:rPr>
          <w:rStyle w:val="Emphasis"/>
        </w:rPr>
        <w:t xml:space="preserve">other terms and </w:t>
      </w:r>
      <w:r w:rsidRPr="00054690">
        <w:rPr>
          <w:rStyle w:val="Emphasis"/>
        </w:rPr>
        <w:lastRenderedPageBreak/>
        <w:t>conditions</w:t>
      </w:r>
      <w:r w:rsidRPr="00054690">
        <w:rPr>
          <w:sz w:val="16"/>
        </w:rPr>
        <w:t xml:space="preserve"> [*12] of employment." Donovan, 767 F.2d at 949; see id. at 950 (holding that "</w:t>
      </w:r>
      <w:r w:rsidRPr="00054690">
        <w:rPr>
          <w:rStyle w:val="Emphasis"/>
          <w:highlight w:val="cyan"/>
        </w:rPr>
        <w:t>continuation</w:t>
      </w:r>
      <w:r w:rsidRPr="00054690">
        <w:rPr>
          <w:rStyle w:val="StyleUnderline"/>
          <w:highlight w:val="cyan"/>
        </w:rPr>
        <w:t xml:space="preserve"> of</w:t>
      </w:r>
      <w:r w:rsidRPr="00054690">
        <w:rPr>
          <w:rStyle w:val="StyleUnderline"/>
        </w:rPr>
        <w:t xml:space="preserve"> </w:t>
      </w:r>
      <w:r w:rsidRPr="00054690">
        <w:rPr>
          <w:rStyle w:val="Emphasis"/>
        </w:rPr>
        <w:t>collective bargaining rights</w:t>
      </w:r>
      <w:r w:rsidRPr="00054690">
        <w:rPr>
          <w:sz w:val="16"/>
        </w:rPr>
        <w:t xml:space="preserve">" </w:t>
      </w:r>
      <w:r w:rsidRPr="00054690">
        <w:rPr>
          <w:rStyle w:val="StyleUnderline"/>
        </w:rPr>
        <w:t>requires</w:t>
      </w:r>
      <w:r w:rsidRPr="00054690">
        <w:rPr>
          <w:sz w:val="16"/>
        </w:rPr>
        <w:t xml:space="preserve"> that </w:t>
      </w:r>
      <w:r w:rsidRPr="00054690">
        <w:rPr>
          <w:rStyle w:val="Emphasis"/>
          <w:highlight w:val="cyan"/>
        </w:rPr>
        <w:t>employees</w:t>
      </w:r>
      <w:r w:rsidRPr="00054690">
        <w:rPr>
          <w:sz w:val="16"/>
        </w:rPr>
        <w:t xml:space="preserve"> "be represented in meaningful, 'good faith' </w:t>
      </w:r>
      <w:r w:rsidRPr="00054690">
        <w:rPr>
          <w:rStyle w:val="StyleUnderline"/>
          <w:highlight w:val="cyan"/>
        </w:rPr>
        <w:t xml:space="preserve">negotiations with their </w:t>
      </w:r>
      <w:r w:rsidRPr="00054690">
        <w:rPr>
          <w:rStyle w:val="Emphasis"/>
          <w:highlight w:val="cyan"/>
        </w:rPr>
        <w:t>employer</w:t>
      </w:r>
      <w:r w:rsidRPr="00054690">
        <w:rPr>
          <w:rStyle w:val="StyleUnderline"/>
        </w:rPr>
        <w:t xml:space="preserve"> over wages</w:t>
      </w:r>
      <w:r w:rsidRPr="00054690">
        <w:rPr>
          <w:sz w:val="16"/>
        </w:rPr>
        <w:t xml:space="preserve">, </w:t>
      </w:r>
      <w:r w:rsidRPr="00054690">
        <w:rPr>
          <w:rStyle w:val="StyleUnderline"/>
        </w:rPr>
        <w:t>hours and</w:t>
      </w:r>
      <w:r w:rsidRPr="00054690">
        <w:rPr>
          <w:sz w:val="16"/>
        </w:rPr>
        <w:t xml:space="preserve"> other </w:t>
      </w:r>
      <w:r w:rsidRPr="00054690">
        <w:rPr>
          <w:rStyle w:val="Emphasis"/>
        </w:rPr>
        <w:t>terms and conditions</w:t>
      </w:r>
      <w:r w:rsidRPr="00054690">
        <w:rPr>
          <w:rStyle w:val="StyleUnderline"/>
        </w:rPr>
        <w:t xml:space="preserve"> of employment</w:t>
      </w:r>
      <w:r w:rsidRPr="00054690">
        <w:rPr>
          <w:sz w:val="16"/>
        </w:rPr>
        <w:t>").</w:t>
      </w:r>
    </w:p>
    <w:p w14:paraId="15EA2761" w14:textId="77777777" w:rsidR="00E7288F" w:rsidRPr="00B1177C" w:rsidRDefault="00E7288F" w:rsidP="00E7288F"/>
    <w:p w14:paraId="52F57892" w14:textId="77777777" w:rsidR="00E7288F" w:rsidRPr="004D380C" w:rsidRDefault="00E7288F" w:rsidP="00E7288F">
      <w:pPr>
        <w:pStyle w:val="Heading4"/>
      </w:pPr>
      <w:r>
        <w:t>Socialism requires denying the right to collective bargaining</w:t>
      </w:r>
      <w:r w:rsidRPr="008D760A">
        <w:t xml:space="preserve">. </w:t>
      </w:r>
    </w:p>
    <w:p w14:paraId="2E1F6C0E" w14:textId="77777777" w:rsidR="00E7288F" w:rsidRPr="004D380C" w:rsidRDefault="00E7288F" w:rsidP="00E7288F">
      <w:r w:rsidRPr="004D380C">
        <w:t xml:space="preserve">Ralph C. </w:t>
      </w:r>
      <w:r w:rsidRPr="004D380C">
        <w:rPr>
          <w:rStyle w:val="Style13ptBold"/>
        </w:rPr>
        <w:t>Davis 58</w:t>
      </w:r>
      <w:r w:rsidRPr="004D380C">
        <w:t>. Professor of Business Organization at Ohio State University</w:t>
      </w:r>
      <w:r>
        <w:t>.</w:t>
      </w:r>
      <w:r w:rsidRPr="004D380C">
        <w:t xml:space="preserve"> </w:t>
      </w:r>
      <w:r>
        <w:t>“</w:t>
      </w:r>
      <w:r w:rsidRPr="00F5580B">
        <w:t>A Philosophy of Management</w:t>
      </w:r>
      <w:r>
        <w:t>.”</w:t>
      </w:r>
      <w:r w:rsidRPr="004D380C">
        <w:t xml:space="preserve"> </w:t>
      </w:r>
      <w:r w:rsidRPr="004D380C">
        <w:rPr>
          <w:i/>
          <w:iCs/>
        </w:rPr>
        <w:t>The Journal of the Academy of Management</w:t>
      </w:r>
      <w:r w:rsidRPr="004D380C">
        <w:t xml:space="preserve">, </w:t>
      </w:r>
      <w:r>
        <w:t>December 1958</w:t>
      </w:r>
      <w:r w:rsidRPr="004D380C">
        <w:t>, Vol. 1, No. 3</w:t>
      </w:r>
    </w:p>
    <w:p w14:paraId="068127F6" w14:textId="77777777" w:rsidR="00E7288F" w:rsidRPr="004D380C" w:rsidRDefault="00E7288F" w:rsidP="00E7288F">
      <w:pPr>
        <w:rPr>
          <w:sz w:val="16"/>
        </w:rPr>
      </w:pPr>
      <w:r w:rsidRPr="004D380C">
        <w:rPr>
          <w:sz w:val="16"/>
        </w:rPr>
        <w:t>This philosophy requires the recognition by owners and managers of labor's right of collective bargaining. It is a labor-management philosophy in part.</w:t>
      </w:r>
    </w:p>
    <w:p w14:paraId="23E6B7CD" w14:textId="77777777" w:rsidR="00E7288F" w:rsidRDefault="00E7288F" w:rsidP="00E7288F">
      <w:pPr>
        <w:rPr>
          <w:rStyle w:val="Emphasis"/>
          <w:sz w:val="28"/>
        </w:rPr>
      </w:pPr>
      <w:r w:rsidRPr="004D380C">
        <w:rPr>
          <w:sz w:val="16"/>
        </w:rPr>
        <w:t xml:space="preserve">a. It recognizes that the loss of a property right in one's services is coincident with or follows the loss of property rights in one's goods. </w:t>
      </w:r>
      <w:r w:rsidRPr="004D380C">
        <w:rPr>
          <w:rStyle w:val="StyleUnderline"/>
          <w:highlight w:val="cyan"/>
        </w:rPr>
        <w:t xml:space="preserve">A </w:t>
      </w:r>
      <w:r w:rsidRPr="004D380C">
        <w:rPr>
          <w:rStyle w:val="Emphasis"/>
          <w:highlight w:val="cyan"/>
        </w:rPr>
        <w:t>denial of the right</w:t>
      </w:r>
      <w:r w:rsidRPr="004D380C">
        <w:rPr>
          <w:rStyle w:val="StyleUnderline"/>
        </w:rPr>
        <w:t xml:space="preserve"> </w:t>
      </w:r>
      <w:r w:rsidRPr="004D380C">
        <w:rPr>
          <w:rStyle w:val="StyleUnderline"/>
          <w:highlight w:val="cyan"/>
        </w:rPr>
        <w:t xml:space="preserve">of </w:t>
      </w:r>
      <w:r w:rsidRPr="004D380C">
        <w:rPr>
          <w:rStyle w:val="Emphasis"/>
          <w:highlight w:val="cyan"/>
        </w:rPr>
        <w:t>collective bargaining</w:t>
      </w:r>
      <w:r w:rsidRPr="004D380C">
        <w:rPr>
          <w:sz w:val="16"/>
        </w:rPr>
        <w:t xml:space="preserve">, </w:t>
      </w:r>
      <w:r w:rsidRPr="004D380C">
        <w:rPr>
          <w:rStyle w:val="StyleUnderline"/>
          <w:highlight w:val="cyan"/>
        </w:rPr>
        <w:t>and</w:t>
      </w:r>
      <w:r w:rsidRPr="004D380C">
        <w:rPr>
          <w:rStyle w:val="StyleUnderline"/>
        </w:rPr>
        <w:t xml:space="preserve"> </w:t>
      </w:r>
      <w:r w:rsidRPr="004D380C">
        <w:rPr>
          <w:rStyle w:val="StyleUnderline"/>
          <w:highlight w:val="cyan"/>
        </w:rPr>
        <w:t>its</w:t>
      </w:r>
      <w:r w:rsidRPr="004D380C">
        <w:rPr>
          <w:rStyle w:val="StyleUnderline"/>
        </w:rPr>
        <w:t xml:space="preserve"> </w:t>
      </w:r>
      <w:r w:rsidRPr="004D380C">
        <w:rPr>
          <w:rStyle w:val="Emphasis"/>
        </w:rPr>
        <w:t>concomitant</w:t>
      </w:r>
      <w:r w:rsidRPr="004D380C">
        <w:rPr>
          <w:rStyle w:val="StyleUnderline"/>
        </w:rPr>
        <w:t xml:space="preserve"> </w:t>
      </w:r>
      <w:r w:rsidRPr="004D380C">
        <w:rPr>
          <w:rStyle w:val="Emphasis"/>
          <w:highlight w:val="cyan"/>
        </w:rPr>
        <w:t>right to organize</w:t>
      </w:r>
      <w:r w:rsidRPr="004D380C">
        <w:rPr>
          <w:sz w:val="16"/>
        </w:rPr>
        <w:t xml:space="preserve">, </w:t>
      </w:r>
      <w:r w:rsidRPr="00B26E7A">
        <w:rPr>
          <w:rStyle w:val="Emphasis"/>
          <w:sz w:val="30"/>
          <w:szCs w:val="30"/>
          <w:highlight w:val="cyan"/>
        </w:rPr>
        <w:t>leads to socialism</w:t>
      </w:r>
      <w:r w:rsidRPr="004D380C">
        <w:rPr>
          <w:sz w:val="16"/>
        </w:rPr>
        <w:t xml:space="preserve">. </w:t>
      </w:r>
      <w:r w:rsidRPr="004D380C">
        <w:rPr>
          <w:rStyle w:val="StyleUnderline"/>
          <w:highlight w:val="cyan"/>
        </w:rPr>
        <w:t xml:space="preserve">The </w:t>
      </w:r>
      <w:r w:rsidRPr="004D380C">
        <w:rPr>
          <w:rStyle w:val="Emphasis"/>
          <w:highlight w:val="cyan"/>
        </w:rPr>
        <w:t>socialist state</w:t>
      </w:r>
      <w:r w:rsidRPr="004D380C">
        <w:rPr>
          <w:rStyle w:val="StyleUnderline"/>
        </w:rPr>
        <w:t xml:space="preserve"> owns or </w:t>
      </w:r>
      <w:r w:rsidRPr="004D380C">
        <w:rPr>
          <w:rStyle w:val="Emphasis"/>
          <w:highlight w:val="cyan"/>
        </w:rPr>
        <w:t>controls</w:t>
      </w:r>
      <w:r w:rsidRPr="004D380C">
        <w:rPr>
          <w:rStyle w:val="StyleUnderline"/>
        </w:rPr>
        <w:t xml:space="preserve"> the </w:t>
      </w:r>
      <w:r w:rsidRPr="004D380C">
        <w:rPr>
          <w:rStyle w:val="Emphasis"/>
        </w:rPr>
        <w:t xml:space="preserve">means of </w:t>
      </w:r>
      <w:r w:rsidRPr="004D380C">
        <w:rPr>
          <w:rStyle w:val="Emphasis"/>
          <w:highlight w:val="cyan"/>
        </w:rPr>
        <w:t>production</w:t>
      </w:r>
      <w:r w:rsidRPr="004D380C">
        <w:rPr>
          <w:rStyle w:val="StyleUnderline"/>
        </w:rPr>
        <w:t xml:space="preserve">. These means include </w:t>
      </w:r>
      <w:r w:rsidRPr="004D380C">
        <w:rPr>
          <w:rStyle w:val="Emphasis"/>
        </w:rPr>
        <w:t>operative labor</w:t>
      </w:r>
      <w:r w:rsidRPr="004D380C">
        <w:rPr>
          <w:rStyle w:val="StyleUnderline"/>
        </w:rPr>
        <w:t xml:space="preserve"> and </w:t>
      </w:r>
      <w:r w:rsidRPr="004D380C">
        <w:rPr>
          <w:rStyle w:val="Emphasis"/>
        </w:rPr>
        <w:t>management</w:t>
      </w:r>
      <w:r w:rsidRPr="004D380C">
        <w:rPr>
          <w:sz w:val="16"/>
        </w:rPr>
        <w:t xml:space="preserve">, as well as land and capital. </w:t>
      </w:r>
      <w:r w:rsidRPr="00B26E7A">
        <w:rPr>
          <w:rStyle w:val="Emphasis"/>
          <w:sz w:val="30"/>
          <w:szCs w:val="30"/>
          <w:highlight w:val="cyan"/>
        </w:rPr>
        <w:t>There can be no true collective bargaining under socialism.</w:t>
      </w:r>
    </w:p>
    <w:p w14:paraId="6525E61F" w14:textId="77777777" w:rsidR="00E7288F" w:rsidRDefault="00E7288F" w:rsidP="00E7288F">
      <w:pPr>
        <w:rPr>
          <w:sz w:val="16"/>
        </w:rPr>
      </w:pPr>
      <w:r w:rsidRPr="004D380C">
        <w:rPr>
          <w:sz w:val="16"/>
        </w:rPr>
        <w:t xml:space="preserve">b. It does not recognize any right of labor to a profit share because of the service obligations set up in a contract of employment. One cannot sell one's services, and retain title to them at the same time. It does recognize the right of capital to dispose of its profit or losses in any legitimate matter. </w:t>
      </w:r>
    </w:p>
    <w:p w14:paraId="79FA2B5E" w14:textId="77777777" w:rsidR="00E7288F" w:rsidRDefault="00E7288F" w:rsidP="00E7288F"/>
    <w:p w14:paraId="0D5EBBDF" w14:textId="77777777" w:rsidR="00E7288F" w:rsidRPr="009B03EE" w:rsidRDefault="00E7288F" w:rsidP="00E7288F">
      <w:pPr>
        <w:pStyle w:val="Heading4"/>
      </w:pPr>
      <w:r>
        <w:t xml:space="preserve">‘Rights’ are </w:t>
      </w:r>
      <w:r w:rsidRPr="004F53F0">
        <w:rPr>
          <w:u w:val="single"/>
        </w:rPr>
        <w:t>mandatory</w:t>
      </w:r>
      <w:r>
        <w:t xml:space="preserve">. </w:t>
      </w:r>
    </w:p>
    <w:p w14:paraId="065A241F" w14:textId="77777777" w:rsidR="00E7288F" w:rsidRPr="009B03EE" w:rsidRDefault="00E7288F" w:rsidP="00E7288F">
      <w:r w:rsidRPr="009B03EE">
        <w:rPr>
          <w:rStyle w:val="Style13ptBold"/>
        </w:rPr>
        <w:t>LLC 24</w:t>
      </w:r>
      <w:r w:rsidRPr="009B03EE">
        <w:t>. "Important Rights &amp; Laws Every Indian Should Know." Lloyd Law College. 2-7-2024. https://www.lloydlawcollege.edu.in/blog/important-rights-and-laws-every-indian-should-know.html</w:t>
      </w:r>
    </w:p>
    <w:p w14:paraId="4B285F06" w14:textId="77777777" w:rsidR="00E7288F" w:rsidRDefault="00E7288F" w:rsidP="00E7288F">
      <w:pPr>
        <w:rPr>
          <w:sz w:val="16"/>
        </w:rPr>
      </w:pPr>
      <w:r w:rsidRPr="009B03EE">
        <w:rPr>
          <w:sz w:val="16"/>
        </w:rPr>
        <w:t xml:space="preserve">The Constitution of India consists of 448 Articles, 12 Schedules, and 25 parts that guide, protect, and empower the rights of every Indian. </w:t>
      </w:r>
      <w:r w:rsidRPr="009B03EE">
        <w:rPr>
          <w:rStyle w:val="StyleUnderline"/>
          <w:highlight w:val="cyan"/>
        </w:rPr>
        <w:t xml:space="preserve">A </w:t>
      </w:r>
      <w:r w:rsidRPr="009B03EE">
        <w:rPr>
          <w:rStyle w:val="Emphasis"/>
          <w:highlight w:val="cyan"/>
        </w:rPr>
        <w:t>right is</w:t>
      </w:r>
      <w:r w:rsidRPr="009B03EE">
        <w:rPr>
          <w:rStyle w:val="Emphasis"/>
        </w:rPr>
        <w:t xml:space="preserve"> defined</w:t>
      </w:r>
      <w:r w:rsidRPr="009B03EE">
        <w:rPr>
          <w:rStyle w:val="StyleUnderline"/>
        </w:rPr>
        <w:t xml:space="preserve"> as </w:t>
      </w:r>
      <w:r w:rsidRPr="009B03EE">
        <w:rPr>
          <w:rStyle w:val="StyleUnderline"/>
          <w:highlight w:val="cyan"/>
        </w:rPr>
        <w:t xml:space="preserve">what a person is </w:t>
      </w:r>
      <w:r w:rsidRPr="009B03EE">
        <w:rPr>
          <w:rStyle w:val="Emphasis"/>
          <w:highlight w:val="cyan"/>
        </w:rPr>
        <w:t>permitted</w:t>
      </w:r>
      <w:r w:rsidRPr="009B03EE">
        <w:rPr>
          <w:rStyle w:val="StyleUnderline"/>
          <w:highlight w:val="cyan"/>
        </w:rPr>
        <w:t xml:space="preserve"> to </w:t>
      </w:r>
      <w:r w:rsidRPr="009B03EE">
        <w:rPr>
          <w:rStyle w:val="Emphasis"/>
          <w:highlight w:val="cyan"/>
        </w:rPr>
        <w:t>do by law</w:t>
      </w:r>
      <w:r w:rsidRPr="009B03EE">
        <w:rPr>
          <w:rStyle w:val="StyleUnderline"/>
          <w:highlight w:val="cyan"/>
        </w:rPr>
        <w:t xml:space="preserve"> and what </w:t>
      </w:r>
      <w:r w:rsidRPr="009B03EE">
        <w:rPr>
          <w:rStyle w:val="StyleUnderline"/>
        </w:rPr>
        <w:t xml:space="preserve">the </w:t>
      </w:r>
      <w:r w:rsidRPr="009B03EE">
        <w:rPr>
          <w:rStyle w:val="Emphasis"/>
          <w:highlight w:val="cyan"/>
        </w:rPr>
        <w:t>states</w:t>
      </w:r>
      <w:r w:rsidRPr="009B03EE">
        <w:rPr>
          <w:rStyle w:val="StyleUnderline"/>
          <w:highlight w:val="cyan"/>
        </w:rPr>
        <w:t xml:space="preserve"> are </w:t>
      </w:r>
      <w:r w:rsidRPr="009B03EE">
        <w:rPr>
          <w:rStyle w:val="Emphasis"/>
          <w:sz w:val="28"/>
          <w:highlight w:val="cyan"/>
        </w:rPr>
        <w:t>required to do in their favor</w:t>
      </w:r>
      <w:r w:rsidRPr="009B03EE">
        <w:rPr>
          <w:sz w:val="16"/>
        </w:rPr>
        <w:t xml:space="preserve">. </w:t>
      </w:r>
      <w:r w:rsidRPr="009B03EE">
        <w:rPr>
          <w:rStyle w:val="StyleUnderline"/>
        </w:rPr>
        <w:t xml:space="preserve">These </w:t>
      </w:r>
      <w:r w:rsidRPr="009B03EE">
        <w:rPr>
          <w:rStyle w:val="StyleUnderline"/>
          <w:highlight w:val="cyan"/>
        </w:rPr>
        <w:t xml:space="preserve">rights apply </w:t>
      </w:r>
      <w:r w:rsidRPr="009B03EE">
        <w:rPr>
          <w:rStyle w:val="Emphasis"/>
          <w:highlight w:val="cyan"/>
        </w:rPr>
        <w:t>equally</w:t>
      </w:r>
      <w:r w:rsidRPr="009B03EE">
        <w:rPr>
          <w:rStyle w:val="StyleUnderline"/>
          <w:highlight w:val="cyan"/>
        </w:rPr>
        <w:t xml:space="preserve"> to </w:t>
      </w:r>
      <w:r w:rsidRPr="009B03EE">
        <w:rPr>
          <w:rStyle w:val="Emphasis"/>
          <w:highlight w:val="cyan"/>
        </w:rPr>
        <w:t>every citizen</w:t>
      </w:r>
      <w:r w:rsidRPr="009B03EE">
        <w:rPr>
          <w:rStyle w:val="StyleUnderline"/>
        </w:rPr>
        <w:t xml:space="preserve"> </w:t>
      </w:r>
      <w:r w:rsidRPr="009B03EE">
        <w:rPr>
          <w:rStyle w:val="StyleUnderline"/>
          <w:highlight w:val="cyan"/>
        </w:rPr>
        <w:t>without</w:t>
      </w:r>
      <w:r w:rsidRPr="009B03EE">
        <w:rPr>
          <w:rStyle w:val="StyleUnderline"/>
        </w:rPr>
        <w:t xml:space="preserve"> any </w:t>
      </w:r>
      <w:r w:rsidRPr="009B03EE">
        <w:rPr>
          <w:rStyle w:val="StyleUnderline"/>
          <w:highlight w:val="cyan"/>
        </w:rPr>
        <w:t>discrimination</w:t>
      </w:r>
      <w:r w:rsidRPr="009B03EE">
        <w:rPr>
          <w:sz w:val="16"/>
        </w:rPr>
        <w:t>. Though there is a long list of rights and laws available for the citizens of the country still people are unaware of them. Here in this blog, we will be discussing the important rights and laws every Indian should know.</w:t>
      </w:r>
    </w:p>
    <w:p w14:paraId="66D257FF" w14:textId="77777777" w:rsidR="00E7288F" w:rsidRPr="00B1177C" w:rsidRDefault="00E7288F" w:rsidP="00E7288F"/>
    <w:p w14:paraId="2E86C447" w14:textId="77777777" w:rsidR="00E7288F" w:rsidRDefault="00E7288F" w:rsidP="00E7288F">
      <w:pPr>
        <w:pStyle w:val="Heading4"/>
      </w:pPr>
      <w:r>
        <w:t xml:space="preserve">‘Workers’ requires an </w:t>
      </w:r>
      <w:r w:rsidRPr="002B6B7E">
        <w:t>employee-employer relationship</w:t>
      </w:r>
      <w:r>
        <w:t xml:space="preserve">. </w:t>
      </w:r>
    </w:p>
    <w:p w14:paraId="0324AE30" w14:textId="77777777" w:rsidR="00E7288F" w:rsidRPr="00483B87" w:rsidRDefault="00E7288F" w:rsidP="00E7288F">
      <w:r w:rsidRPr="00483B87">
        <w:rPr>
          <w:rStyle w:val="Style13ptBold"/>
        </w:rPr>
        <w:t>Justia 24</w:t>
      </w:r>
      <w:r>
        <w:t xml:space="preserve">. “2024 Revised Code of Washington Title 51 - Industrial Insurance Chapter 51.08 - Definitions. 51.08.180 - "Worker" — Exceptions.” </w:t>
      </w:r>
      <w:r w:rsidRPr="00483B87">
        <w:t>https://law.justia.com/codes/washington/title-51/chapter-51-08/section-51-08-180</w:t>
      </w:r>
    </w:p>
    <w:p w14:paraId="313B2B79" w14:textId="77777777" w:rsidR="00E7288F" w:rsidRDefault="00E7288F" w:rsidP="00E7288F">
      <w:pPr>
        <w:rPr>
          <w:sz w:val="16"/>
        </w:rPr>
      </w:pPr>
      <w:r w:rsidRPr="003960E7">
        <w:rPr>
          <w:sz w:val="16"/>
        </w:rPr>
        <w:t>(1) "</w:t>
      </w:r>
      <w:r w:rsidRPr="003960E7">
        <w:rPr>
          <w:rStyle w:val="Emphasis"/>
          <w:highlight w:val="cyan"/>
        </w:rPr>
        <w:t>Worker</w:t>
      </w:r>
      <w:r w:rsidRPr="003960E7">
        <w:rPr>
          <w:sz w:val="16"/>
        </w:rPr>
        <w:t xml:space="preserve">" </w:t>
      </w:r>
      <w:r w:rsidRPr="003960E7">
        <w:rPr>
          <w:rStyle w:val="StyleUnderline"/>
          <w:highlight w:val="cyan"/>
        </w:rPr>
        <w:t>means</w:t>
      </w:r>
      <w:r w:rsidRPr="003960E7">
        <w:rPr>
          <w:rStyle w:val="StyleUnderline"/>
        </w:rPr>
        <w:t xml:space="preserve"> every </w:t>
      </w:r>
      <w:r w:rsidRPr="003960E7">
        <w:rPr>
          <w:rStyle w:val="StyleUnderline"/>
          <w:highlight w:val="cyan"/>
        </w:rPr>
        <w:t>person</w:t>
      </w:r>
      <w:r w:rsidRPr="003960E7">
        <w:rPr>
          <w:sz w:val="16"/>
        </w:rPr>
        <w:t xml:space="preserve"> in this state </w:t>
      </w:r>
      <w:r w:rsidRPr="003960E7">
        <w:rPr>
          <w:rStyle w:val="StyleUnderline"/>
        </w:rPr>
        <w:t xml:space="preserve">who is </w:t>
      </w:r>
      <w:r w:rsidRPr="003960E7">
        <w:rPr>
          <w:rStyle w:val="StyleUnderline"/>
          <w:highlight w:val="cyan"/>
        </w:rPr>
        <w:t>engaged in</w:t>
      </w:r>
      <w:r w:rsidRPr="003960E7">
        <w:rPr>
          <w:rStyle w:val="StyleUnderline"/>
        </w:rPr>
        <w:t xml:space="preserve"> the </w:t>
      </w:r>
      <w:r w:rsidRPr="003960E7">
        <w:rPr>
          <w:rStyle w:val="Emphasis"/>
          <w:highlight w:val="cyan"/>
        </w:rPr>
        <w:t>employment</w:t>
      </w:r>
      <w:r w:rsidRPr="003960E7">
        <w:rPr>
          <w:rStyle w:val="StyleUnderline"/>
          <w:highlight w:val="cyan"/>
        </w:rPr>
        <w:t xml:space="preserve"> of an </w:t>
      </w:r>
      <w:r w:rsidRPr="003960E7">
        <w:rPr>
          <w:rStyle w:val="Emphasis"/>
          <w:highlight w:val="cyan"/>
        </w:rPr>
        <w:t>employer</w:t>
      </w:r>
      <w:r w:rsidRPr="003960E7">
        <w:rPr>
          <w:rStyle w:val="StyleUnderline"/>
        </w:rPr>
        <w:t xml:space="preserve"> under this title</w:t>
      </w:r>
      <w:r w:rsidRPr="003960E7">
        <w:rPr>
          <w:sz w:val="16"/>
        </w:rPr>
        <w:t xml:space="preserve">, whether by way of manual labor or otherwise in the course of his or her employment; also every person in this state who is engaged in the employment of </w:t>
      </w:r>
      <w:r w:rsidRPr="003960E7">
        <w:rPr>
          <w:rStyle w:val="StyleUnderline"/>
          <w:highlight w:val="cyan"/>
        </w:rPr>
        <w:t>or</w:t>
      </w:r>
      <w:r w:rsidRPr="003960E7">
        <w:rPr>
          <w:rStyle w:val="StyleUnderline"/>
        </w:rPr>
        <w:t xml:space="preserve"> who is working </w:t>
      </w:r>
      <w:r w:rsidRPr="003960E7">
        <w:rPr>
          <w:rStyle w:val="StyleUnderline"/>
          <w:highlight w:val="cyan"/>
        </w:rPr>
        <w:t>under</w:t>
      </w:r>
      <w:r w:rsidRPr="003960E7">
        <w:rPr>
          <w:rStyle w:val="StyleUnderline"/>
        </w:rPr>
        <w:t xml:space="preserve"> an </w:t>
      </w:r>
      <w:r w:rsidRPr="003960E7">
        <w:rPr>
          <w:rStyle w:val="Emphasis"/>
          <w:highlight w:val="cyan"/>
        </w:rPr>
        <w:t>independent contract</w:t>
      </w:r>
      <w:r w:rsidRPr="003960E7">
        <w:rPr>
          <w:sz w:val="16"/>
        </w:rPr>
        <w:t xml:space="preserve">, </w:t>
      </w:r>
      <w:r w:rsidRPr="003960E7">
        <w:rPr>
          <w:rStyle w:val="StyleUnderline"/>
          <w:highlight w:val="cyan"/>
        </w:rPr>
        <w:t xml:space="preserve">the </w:t>
      </w:r>
      <w:r w:rsidRPr="003960E7">
        <w:rPr>
          <w:rStyle w:val="Emphasis"/>
          <w:sz w:val="30"/>
          <w:szCs w:val="30"/>
          <w:highlight w:val="cyan"/>
        </w:rPr>
        <w:t>essence</w:t>
      </w:r>
      <w:r w:rsidRPr="003960E7">
        <w:rPr>
          <w:rStyle w:val="StyleUnderline"/>
          <w:highlight w:val="cyan"/>
        </w:rPr>
        <w:t xml:space="preserve"> of which is</w:t>
      </w:r>
      <w:r w:rsidRPr="003960E7">
        <w:rPr>
          <w:sz w:val="16"/>
        </w:rPr>
        <w:t xml:space="preserve"> </w:t>
      </w:r>
      <w:r w:rsidRPr="003960E7">
        <w:rPr>
          <w:sz w:val="16"/>
        </w:rPr>
        <w:lastRenderedPageBreak/>
        <w:t>[</w:t>
      </w:r>
      <w:r w:rsidRPr="003960E7">
        <w:rPr>
          <w:rStyle w:val="Emphasis"/>
          <w:highlight w:val="cyan"/>
        </w:rPr>
        <w:t>their</w:t>
      </w:r>
      <w:r w:rsidRPr="003960E7">
        <w:rPr>
          <w:sz w:val="16"/>
        </w:rPr>
        <w:t xml:space="preserve">] </w:t>
      </w:r>
      <w:r w:rsidRPr="003960E7">
        <w:rPr>
          <w:strike/>
          <w:sz w:val="16"/>
        </w:rPr>
        <w:t>his or her</w:t>
      </w:r>
      <w:r w:rsidRPr="003960E7">
        <w:rPr>
          <w:sz w:val="16"/>
        </w:rPr>
        <w:t xml:space="preserve"> </w:t>
      </w:r>
      <w:r w:rsidRPr="003960E7">
        <w:rPr>
          <w:rStyle w:val="Emphasis"/>
          <w:highlight w:val="cyan"/>
        </w:rPr>
        <w:t>personal labor</w:t>
      </w:r>
      <w:r w:rsidRPr="003960E7">
        <w:rPr>
          <w:rStyle w:val="StyleUnderline"/>
          <w:highlight w:val="cyan"/>
        </w:rPr>
        <w:t xml:space="preserve"> for an employer under this title</w:t>
      </w:r>
      <w:r w:rsidRPr="003960E7">
        <w:rPr>
          <w:sz w:val="16"/>
        </w:rPr>
        <w:t xml:space="preserve">, whether by way of manual labor or otherwise, in the course of his or her employment, or as an exception to the </w:t>
      </w:r>
      <w:r w:rsidRPr="00C35D26">
        <w:rPr>
          <w:sz w:val="16"/>
        </w:rPr>
        <w:t xml:space="preserve">definition of worker, </w:t>
      </w:r>
      <w:r w:rsidRPr="00C35D26">
        <w:rPr>
          <w:rStyle w:val="StyleUnderline"/>
        </w:rPr>
        <w:t xml:space="preserve">a person is </w:t>
      </w:r>
      <w:r w:rsidRPr="00C35D26">
        <w:rPr>
          <w:rStyle w:val="Emphasis"/>
          <w:sz w:val="30"/>
          <w:szCs w:val="30"/>
        </w:rPr>
        <w:t>not</w:t>
      </w:r>
      <w:r w:rsidRPr="00C35D26">
        <w:rPr>
          <w:rStyle w:val="StyleUnderline"/>
        </w:rPr>
        <w:t xml:space="preserve"> a worker if</w:t>
      </w:r>
      <w:r w:rsidRPr="00C35D26">
        <w:rPr>
          <w:sz w:val="16"/>
        </w:rPr>
        <w:t xml:space="preserve"> [</w:t>
      </w:r>
      <w:r w:rsidRPr="00C35D26">
        <w:rPr>
          <w:rStyle w:val="Emphasis"/>
        </w:rPr>
        <w:t>they</w:t>
      </w:r>
      <w:r w:rsidRPr="00C35D26">
        <w:rPr>
          <w:sz w:val="16"/>
        </w:rPr>
        <w:t xml:space="preserve">] </w:t>
      </w:r>
      <w:r w:rsidRPr="00C35D26">
        <w:rPr>
          <w:strike/>
          <w:sz w:val="16"/>
        </w:rPr>
        <w:t>he or she</w:t>
      </w:r>
      <w:r w:rsidRPr="00C35D26">
        <w:rPr>
          <w:sz w:val="16"/>
        </w:rPr>
        <w:t xml:space="preserve"> </w:t>
      </w:r>
      <w:r w:rsidRPr="00C35D26">
        <w:rPr>
          <w:rStyle w:val="StyleUnderline"/>
        </w:rPr>
        <w:t xml:space="preserve">meets the tests set forth in </w:t>
      </w:r>
      <w:r w:rsidRPr="00C35D26">
        <w:rPr>
          <w:rStyle w:val="Emphasis"/>
        </w:rPr>
        <w:t>RCW 51.08.195</w:t>
      </w:r>
      <w:r w:rsidRPr="00C35D26">
        <w:rPr>
          <w:sz w:val="16"/>
        </w:rPr>
        <w:t xml:space="preserve"> (1) through</w:t>
      </w:r>
      <w:r w:rsidRPr="003960E7">
        <w:rPr>
          <w:sz w:val="16"/>
        </w:rPr>
        <w:t xml:space="preserve"> (6) or the separate tests set forth in RCW 51.08.181 for work performed that requires registration under chapter 18.27 RCW or licensing under chapter 18.106 or 19.28 RCW: PROVIDED, That a person is not a worker for the purpose of this title, with respect to his or her activities attendant to operating a truck which he or she owns, and which is leased to a common or contract carrier.</w:t>
      </w:r>
    </w:p>
    <w:p w14:paraId="45FF981A" w14:textId="77777777" w:rsidR="00E7288F" w:rsidRDefault="00E7288F" w:rsidP="00E7288F">
      <w:pPr>
        <w:rPr>
          <w:sz w:val="16"/>
        </w:rPr>
      </w:pPr>
    </w:p>
    <w:p w14:paraId="02AFA84A" w14:textId="77777777" w:rsidR="00E7288F" w:rsidRDefault="00E7288F" w:rsidP="00E7288F">
      <w:pPr>
        <w:pStyle w:val="Heading4"/>
      </w:pPr>
      <w:r>
        <w:t xml:space="preserve">Workers’ control is </w:t>
      </w:r>
      <w:r>
        <w:rPr>
          <w:u w:val="single"/>
        </w:rPr>
        <w:t>mutually exclusive</w:t>
      </w:r>
      <w:r>
        <w:t xml:space="preserve"> with the civil service. </w:t>
      </w:r>
    </w:p>
    <w:p w14:paraId="27D7D163" w14:textId="77777777" w:rsidR="00E7288F" w:rsidRPr="001E3578" w:rsidRDefault="00E7288F" w:rsidP="00E7288F">
      <w:r>
        <w:t xml:space="preserve">Dr. </w:t>
      </w:r>
      <w:r w:rsidRPr="001E3578">
        <w:t xml:space="preserve">Charlie </w:t>
      </w:r>
      <w:r w:rsidRPr="001E3578">
        <w:rPr>
          <w:rStyle w:val="Style13ptBold"/>
        </w:rPr>
        <w:t>Post 20</w:t>
      </w:r>
      <w:r w:rsidRPr="001E3578">
        <w:t>.</w:t>
      </w:r>
      <w:r>
        <w:t xml:space="preserve"> Professor of Sociology, City University of New York.</w:t>
      </w:r>
      <w:r w:rsidRPr="001E3578">
        <w:t xml:space="preserve"> "The Capitalist State and Socialist Strategy." https://rampantmag.com/2020/04/the-capitalist-state-and-socialist-strategy/</w:t>
      </w:r>
    </w:p>
    <w:p w14:paraId="1D8886C8" w14:textId="77777777" w:rsidR="00E7288F" w:rsidRPr="001E3578" w:rsidRDefault="00E7288F" w:rsidP="00E7288F">
      <w:pPr>
        <w:rPr>
          <w:sz w:val="16"/>
        </w:rPr>
      </w:pPr>
      <w:r w:rsidRPr="001E3578">
        <w:rPr>
          <w:sz w:val="16"/>
        </w:rPr>
        <w:t>Revolution and the State</w:t>
      </w:r>
    </w:p>
    <w:p w14:paraId="19A75989" w14:textId="77777777" w:rsidR="00E7288F" w:rsidRPr="001E3578" w:rsidRDefault="00E7288F" w:rsidP="00E7288F">
      <w:pPr>
        <w:rPr>
          <w:sz w:val="16"/>
        </w:rPr>
      </w:pPr>
      <w:r w:rsidRPr="001E3578">
        <w:rPr>
          <w:sz w:val="16"/>
        </w:rPr>
        <w:t xml:space="preserve">If attempts that rely upon a struggle within the democratic capitalist state institutions are a dead-end strategy for winning and defending reforms under capitalism, it is even less effective as a strategy for socialism. The failure of both classic reformist strategies and the attempts to find a third way between reform and revolution are rooted, ultimately, in the utopian character of a strategy based on capturing all or part of the capitalist state apparatus for working people. </w:t>
      </w:r>
      <w:r w:rsidRPr="006B2B23">
        <w:rPr>
          <w:rStyle w:val="StyleUnderline"/>
          <w:highlight w:val="cyan"/>
        </w:rPr>
        <w:t>The</w:t>
      </w:r>
      <w:r w:rsidRPr="001E3578">
        <w:rPr>
          <w:rStyle w:val="StyleUnderline"/>
        </w:rPr>
        <w:t xml:space="preserve"> very structure of the </w:t>
      </w:r>
      <w:r w:rsidRPr="006B2B23">
        <w:rPr>
          <w:rStyle w:val="StyleUnderline"/>
          <w:highlight w:val="cyan"/>
        </w:rPr>
        <w:t>capitalist</w:t>
      </w:r>
      <w:r w:rsidRPr="006B2B23">
        <w:rPr>
          <w:sz w:val="16"/>
          <w:highlight w:val="cyan"/>
        </w:rPr>
        <w:t xml:space="preserve"> </w:t>
      </w:r>
      <w:r w:rsidRPr="006B2B23">
        <w:rPr>
          <w:rStyle w:val="StyleUnderline"/>
          <w:highlight w:val="cyan"/>
        </w:rPr>
        <w:t>state</w:t>
      </w:r>
      <w:r w:rsidRPr="001E3578">
        <w:rPr>
          <w:sz w:val="16"/>
        </w:rPr>
        <w:t xml:space="preserve">—its relative autonomy from accumulation and </w:t>
      </w:r>
      <w:r w:rsidRPr="001E3578">
        <w:rPr>
          <w:rStyle w:val="StyleUnderline"/>
        </w:rPr>
        <w:t xml:space="preserve">its </w:t>
      </w:r>
      <w:r w:rsidRPr="006B2B23">
        <w:rPr>
          <w:rStyle w:val="Emphasis"/>
          <w:highlight w:val="cyan"/>
        </w:rPr>
        <w:t>bureaucratic</w:t>
      </w:r>
      <w:r w:rsidRPr="001E3578">
        <w:rPr>
          <w:rStyle w:val="Emphasis"/>
        </w:rPr>
        <w:t xml:space="preserve"> hierarchical</w:t>
      </w:r>
      <w:r w:rsidRPr="001E3578">
        <w:rPr>
          <w:rStyle w:val="StyleUnderline"/>
        </w:rPr>
        <w:t xml:space="preserve"> </w:t>
      </w:r>
      <w:r w:rsidRPr="006B2B23">
        <w:rPr>
          <w:rStyle w:val="Emphasis"/>
          <w:highlight w:val="cyan"/>
        </w:rPr>
        <w:t>structure</w:t>
      </w:r>
      <w:r w:rsidRPr="001E3578">
        <w:rPr>
          <w:rStyle w:val="StyleUnderline"/>
        </w:rPr>
        <w:t>—</w:t>
      </w:r>
      <w:r w:rsidRPr="006B2B23">
        <w:rPr>
          <w:rStyle w:val="StyleUnderline"/>
          <w:highlight w:val="cyan"/>
        </w:rPr>
        <w:t>make it the</w:t>
      </w:r>
      <w:r w:rsidRPr="001E3578">
        <w:rPr>
          <w:rStyle w:val="StyleUnderline"/>
        </w:rPr>
        <w:t xml:space="preserve"> institutionalization of </w:t>
      </w:r>
      <w:r w:rsidRPr="001E3578">
        <w:rPr>
          <w:rStyle w:val="Emphasis"/>
        </w:rPr>
        <w:t>capital’s dominance over labor</w:t>
      </w:r>
      <w:r w:rsidRPr="001E3578">
        <w:rPr>
          <w:sz w:val="16"/>
        </w:rPr>
        <w:t xml:space="preserve">, </w:t>
      </w:r>
      <w:r w:rsidRPr="001E3578">
        <w:rPr>
          <w:rStyle w:val="StyleUnderline"/>
        </w:rPr>
        <w:t>and</w:t>
      </w:r>
      <w:r w:rsidRPr="001E3578">
        <w:rPr>
          <w:sz w:val="16"/>
        </w:rPr>
        <w:t xml:space="preserve"> thus, ultimately </w:t>
      </w:r>
      <w:r w:rsidRPr="001E3578">
        <w:rPr>
          <w:rStyle w:val="StyleUnderline"/>
        </w:rPr>
        <w:t xml:space="preserve">an </w:t>
      </w:r>
      <w:r w:rsidRPr="006B2B23">
        <w:rPr>
          <w:rStyle w:val="StyleUnderline"/>
          <w:highlight w:val="cyan"/>
        </w:rPr>
        <w:t>obstacle</w:t>
      </w:r>
      <w:r w:rsidRPr="006B2B23">
        <w:rPr>
          <w:sz w:val="16"/>
          <w:highlight w:val="cyan"/>
        </w:rPr>
        <w:t xml:space="preserve"> </w:t>
      </w:r>
      <w:r w:rsidRPr="006B2B23">
        <w:rPr>
          <w:rStyle w:val="StyleUnderline"/>
          <w:highlight w:val="cyan"/>
        </w:rPr>
        <w:t>to the</w:t>
      </w:r>
      <w:r w:rsidRPr="001E3578">
        <w:rPr>
          <w:sz w:val="16"/>
        </w:rPr>
        <w:t xml:space="preserve"> goals and aspirations of the </w:t>
      </w:r>
      <w:r w:rsidRPr="006B2B23">
        <w:rPr>
          <w:rStyle w:val="Emphasis"/>
          <w:highlight w:val="cyan"/>
        </w:rPr>
        <w:t>working class</w:t>
      </w:r>
      <w:r w:rsidRPr="006B2B23">
        <w:rPr>
          <w:sz w:val="16"/>
          <w:highlight w:val="cyan"/>
        </w:rPr>
        <w:t>.</w:t>
      </w:r>
    </w:p>
    <w:p w14:paraId="44229D0F" w14:textId="77777777" w:rsidR="00E7288F" w:rsidRDefault="00E7288F" w:rsidP="00E7288F">
      <w:pPr>
        <w:rPr>
          <w:sz w:val="16"/>
        </w:rPr>
      </w:pPr>
      <w:r w:rsidRPr="001E3578">
        <w:rPr>
          <w:sz w:val="16"/>
        </w:rPr>
        <w:t xml:space="preserve">A consistent advocate of the imagined middle road between reform and revolution might argue that organs of popular power in workplaces and working-class neighborhoods could, in a revolutionary situation, check capitalist resistance from the unelected civil service and military, </w:t>
      </w:r>
      <w:r w:rsidRPr="001E3578">
        <w:rPr>
          <w:rStyle w:val="StyleUnderline"/>
        </w:rPr>
        <w:t xml:space="preserve">without a </w:t>
      </w:r>
      <w:r w:rsidRPr="001E3578">
        <w:rPr>
          <w:rStyle w:val="Emphasis"/>
        </w:rPr>
        <w:t>frontal assault</w:t>
      </w:r>
      <w:r w:rsidRPr="001E3578">
        <w:rPr>
          <w:rStyle w:val="StyleUnderline"/>
        </w:rPr>
        <w:t xml:space="preserve"> on </w:t>
      </w:r>
      <w:r w:rsidRPr="001E3578">
        <w:rPr>
          <w:rStyle w:val="Emphasis"/>
        </w:rPr>
        <w:t>these institutions</w:t>
      </w:r>
      <w:r w:rsidRPr="001E3578">
        <w:rPr>
          <w:rStyle w:val="StyleUnderline"/>
        </w:rPr>
        <w:t>.</w:t>
      </w:r>
      <w:r w:rsidRPr="001E3578">
        <w:rPr>
          <w:sz w:val="16"/>
        </w:rPr>
        <w:t xml:space="preserve"> </w:t>
      </w:r>
      <w:r w:rsidRPr="001E3578">
        <w:rPr>
          <w:rStyle w:val="StyleUnderline"/>
        </w:rPr>
        <w:t>In reality</w:t>
      </w:r>
      <w:r w:rsidRPr="001E3578">
        <w:rPr>
          <w:sz w:val="16"/>
        </w:rPr>
        <w:t xml:space="preserve">, however, </w:t>
      </w:r>
      <w:r w:rsidRPr="001E3578">
        <w:rPr>
          <w:rStyle w:val="StyleUnderline"/>
        </w:rPr>
        <w:t xml:space="preserve">the </w:t>
      </w:r>
      <w:r w:rsidRPr="006B2B23">
        <w:rPr>
          <w:rStyle w:val="StyleUnderline"/>
          <w:highlight w:val="cyan"/>
        </w:rPr>
        <w:t>organs of</w:t>
      </w:r>
      <w:r w:rsidRPr="001E3578">
        <w:rPr>
          <w:sz w:val="16"/>
        </w:rPr>
        <w:t xml:space="preserve"> popular and </w:t>
      </w:r>
      <w:r w:rsidRPr="006B2B23">
        <w:rPr>
          <w:rStyle w:val="Emphasis"/>
          <w:highlight w:val="cyan"/>
        </w:rPr>
        <w:t>working-class power</w:t>
      </w:r>
      <w:r w:rsidRPr="001E3578">
        <w:rPr>
          <w:sz w:val="16"/>
        </w:rPr>
        <w:t xml:space="preserve"> </w:t>
      </w:r>
      <w:r w:rsidRPr="006B2B23">
        <w:rPr>
          <w:rStyle w:val="StyleUnderline"/>
          <w:highlight w:val="cyan"/>
        </w:rPr>
        <w:t>would have to</w:t>
      </w:r>
      <w:r w:rsidRPr="001E3578">
        <w:rPr>
          <w:rStyle w:val="StyleUnderline"/>
        </w:rPr>
        <w:t xml:space="preserve"> actually </w:t>
      </w:r>
      <w:r w:rsidRPr="006B2B23">
        <w:rPr>
          <w:rStyle w:val="StyleUnderline"/>
          <w:highlight w:val="cyan"/>
        </w:rPr>
        <w:t>act</w:t>
      </w:r>
      <w:r w:rsidRPr="001E3578">
        <w:rPr>
          <w:rStyle w:val="StyleUnderline"/>
        </w:rPr>
        <w:t xml:space="preserve"> </w:t>
      </w:r>
      <w:r w:rsidRPr="006B2B23">
        <w:rPr>
          <w:rStyle w:val="StyleUnderline"/>
          <w:highlight w:val="cyan"/>
        </w:rPr>
        <w:t xml:space="preserve">as a </w:t>
      </w:r>
      <w:r w:rsidRPr="00C45DA3">
        <w:rPr>
          <w:rStyle w:val="Emphasis"/>
          <w:sz w:val="30"/>
          <w:szCs w:val="30"/>
          <w:highlight w:val="cyan"/>
        </w:rPr>
        <w:t>substitute state</w:t>
      </w:r>
      <w:r w:rsidRPr="006B2B23">
        <w:rPr>
          <w:sz w:val="16"/>
          <w:highlight w:val="cyan"/>
        </w:rPr>
        <w:t xml:space="preserve"> </w:t>
      </w:r>
      <w:r w:rsidRPr="006B2B23">
        <w:rPr>
          <w:rStyle w:val="StyleUnderline"/>
          <w:highlight w:val="cyan"/>
        </w:rPr>
        <w:t>to</w:t>
      </w:r>
      <w:r w:rsidRPr="001E3578">
        <w:rPr>
          <w:rStyle w:val="StyleUnderline"/>
        </w:rPr>
        <w:t xml:space="preserve"> effectively </w:t>
      </w:r>
      <w:r w:rsidRPr="006B2B23">
        <w:rPr>
          <w:rStyle w:val="Emphasis"/>
          <w:highlight w:val="cyan"/>
        </w:rPr>
        <w:t>block resistance</w:t>
      </w:r>
      <w:r w:rsidRPr="006B2B23">
        <w:rPr>
          <w:rStyle w:val="StyleUnderline"/>
          <w:highlight w:val="cyan"/>
        </w:rPr>
        <w:t xml:space="preserve"> from the </w:t>
      </w:r>
      <w:r w:rsidRPr="006B2B23">
        <w:rPr>
          <w:rStyle w:val="Emphasis"/>
          <w:highlight w:val="cyan"/>
        </w:rPr>
        <w:t>bureaucracy</w:t>
      </w:r>
      <w:r w:rsidRPr="001E3578">
        <w:rPr>
          <w:rStyle w:val="StyleUnderline"/>
        </w:rPr>
        <w:t xml:space="preserve"> and military. </w:t>
      </w:r>
      <w:r w:rsidRPr="006B2B23">
        <w:rPr>
          <w:rStyle w:val="Emphasis"/>
          <w:highlight w:val="cyan"/>
        </w:rPr>
        <w:t>Workers’</w:t>
      </w:r>
      <w:r w:rsidRPr="001E3578">
        <w:rPr>
          <w:rStyle w:val="StyleUnderline"/>
        </w:rPr>
        <w:t xml:space="preserve"> and </w:t>
      </w:r>
      <w:r w:rsidRPr="001E3578">
        <w:rPr>
          <w:rStyle w:val="Emphasis"/>
        </w:rPr>
        <w:t xml:space="preserve">community </w:t>
      </w:r>
      <w:r w:rsidRPr="006B2B23">
        <w:rPr>
          <w:rStyle w:val="Emphasis"/>
          <w:highlight w:val="cyan"/>
        </w:rPr>
        <w:t>councils</w:t>
      </w:r>
      <w:r w:rsidRPr="001E3578">
        <w:rPr>
          <w:sz w:val="16"/>
        </w:rPr>
        <w:t xml:space="preserve">, </w:t>
      </w:r>
      <w:r w:rsidRPr="001E3578">
        <w:rPr>
          <w:rStyle w:val="StyleUnderline"/>
        </w:rPr>
        <w:t xml:space="preserve">including those </w:t>
      </w:r>
      <w:r w:rsidRPr="006B2B23">
        <w:rPr>
          <w:rStyle w:val="Emphasis"/>
          <w:highlight w:val="cyan"/>
        </w:rPr>
        <w:t>representing</w:t>
      </w:r>
      <w:r w:rsidRPr="006B2B23">
        <w:rPr>
          <w:rStyle w:val="StyleUnderline"/>
          <w:highlight w:val="cyan"/>
        </w:rPr>
        <w:t xml:space="preserve"> </w:t>
      </w:r>
      <w:r w:rsidRPr="006B2B23">
        <w:rPr>
          <w:rStyle w:val="Emphasis"/>
          <w:highlight w:val="cyan"/>
        </w:rPr>
        <w:t>public</w:t>
      </w:r>
      <w:r w:rsidRPr="001E3578">
        <w:rPr>
          <w:rStyle w:val="Emphasis"/>
        </w:rPr>
        <w:t xml:space="preserve"> </w:t>
      </w:r>
      <w:r w:rsidRPr="006B2B23">
        <w:rPr>
          <w:rStyle w:val="Emphasis"/>
          <w:highlight w:val="cyan"/>
        </w:rPr>
        <w:t>sector workers</w:t>
      </w:r>
      <w:r w:rsidRPr="001E3578">
        <w:rPr>
          <w:rStyle w:val="StyleUnderline"/>
        </w:rPr>
        <w:t xml:space="preserve">, </w:t>
      </w:r>
      <w:r w:rsidRPr="006B2B23">
        <w:rPr>
          <w:rStyle w:val="StyleUnderline"/>
          <w:highlight w:val="cyan"/>
        </w:rPr>
        <w:t>would</w:t>
      </w:r>
      <w:r w:rsidRPr="001E3578">
        <w:rPr>
          <w:rStyle w:val="StyleUnderline"/>
        </w:rPr>
        <w:t xml:space="preserve"> have to </w:t>
      </w:r>
      <w:r w:rsidRPr="006B2B23">
        <w:rPr>
          <w:rStyle w:val="StyleUnderline"/>
          <w:highlight w:val="cyan"/>
        </w:rPr>
        <w:t>displace (and</w:t>
      </w:r>
      <w:r w:rsidRPr="001E3578">
        <w:rPr>
          <w:rStyle w:val="StyleUnderline"/>
        </w:rPr>
        <w:t xml:space="preserve"> </w:t>
      </w:r>
      <w:r w:rsidRPr="00C45DA3">
        <w:rPr>
          <w:rStyle w:val="Emphasis"/>
          <w:sz w:val="30"/>
          <w:szCs w:val="30"/>
        </w:rPr>
        <w:t xml:space="preserve">possibly </w:t>
      </w:r>
      <w:r w:rsidRPr="00C45DA3">
        <w:rPr>
          <w:rStyle w:val="Emphasis"/>
          <w:sz w:val="30"/>
          <w:szCs w:val="30"/>
          <w:highlight w:val="cyan"/>
        </w:rPr>
        <w:t>arrest</w:t>
      </w:r>
      <w:r w:rsidRPr="001E3578">
        <w:rPr>
          <w:sz w:val="16"/>
        </w:rPr>
        <w:t xml:space="preserve">) </w:t>
      </w:r>
      <w:r w:rsidRPr="006B2B23">
        <w:rPr>
          <w:rStyle w:val="StyleUnderline"/>
          <w:highlight w:val="cyan"/>
        </w:rPr>
        <w:t xml:space="preserve">the </w:t>
      </w:r>
      <w:r w:rsidRPr="006B2B23">
        <w:rPr>
          <w:rStyle w:val="Emphasis"/>
          <w:highlight w:val="cyan"/>
        </w:rPr>
        <w:t>permanent</w:t>
      </w:r>
      <w:r w:rsidRPr="001E3578">
        <w:rPr>
          <w:rStyle w:val="StyleUnderline"/>
        </w:rPr>
        <w:t xml:space="preserve"> </w:t>
      </w:r>
      <w:r w:rsidRPr="006B2B23">
        <w:rPr>
          <w:rStyle w:val="Emphasis"/>
          <w:highlight w:val="cyan"/>
        </w:rPr>
        <w:t>civil service</w:t>
      </w:r>
      <w:r w:rsidRPr="001E3578">
        <w:rPr>
          <w:sz w:val="16"/>
        </w:rPr>
        <w:t xml:space="preserve">; while councils of soldiers would have to defy the authority of their officers. </w:t>
      </w:r>
      <w:r w:rsidRPr="001E3578">
        <w:rPr>
          <w:rStyle w:val="StyleUnderline"/>
        </w:rPr>
        <w:t xml:space="preserve">Put </w:t>
      </w:r>
      <w:r w:rsidRPr="00C25CC2">
        <w:rPr>
          <w:rStyle w:val="StyleUnderline"/>
        </w:rPr>
        <w:t xml:space="preserve">simply, the </w:t>
      </w:r>
      <w:r w:rsidRPr="00C25CC2">
        <w:rPr>
          <w:rStyle w:val="Emphasis"/>
        </w:rPr>
        <w:t>organs of popular power</w:t>
      </w:r>
      <w:r w:rsidRPr="00C25CC2">
        <w:rPr>
          <w:rStyle w:val="StyleUnderline"/>
        </w:rPr>
        <w:t xml:space="preserve"> would have to </w:t>
      </w:r>
      <w:r w:rsidRPr="00C25CC2">
        <w:rPr>
          <w:rStyle w:val="Emphasis"/>
        </w:rPr>
        <w:t>frontally assault</w:t>
      </w:r>
      <w:r w:rsidRPr="00C25CC2">
        <w:rPr>
          <w:rStyle w:val="StyleUnderline"/>
        </w:rPr>
        <w:t xml:space="preserve"> the core </w:t>
      </w:r>
      <w:r w:rsidRPr="00C25CC2">
        <w:rPr>
          <w:rStyle w:val="Emphasis"/>
        </w:rPr>
        <w:t>institutions</w:t>
      </w:r>
      <w:r w:rsidRPr="00C25CC2">
        <w:rPr>
          <w:rStyle w:val="StyleUnderline"/>
        </w:rPr>
        <w:t xml:space="preserve"> of</w:t>
      </w:r>
      <w:r w:rsidRPr="001E3578">
        <w:rPr>
          <w:rStyle w:val="StyleUnderline"/>
        </w:rPr>
        <w:t xml:space="preserve"> the existing </w:t>
      </w:r>
      <w:r w:rsidRPr="006B2B23">
        <w:rPr>
          <w:rStyle w:val="Emphasis"/>
          <w:highlight w:val="cyan"/>
        </w:rPr>
        <w:t>capitalist state</w:t>
      </w:r>
      <w:r w:rsidRPr="006B2B23">
        <w:rPr>
          <w:rStyle w:val="StyleUnderline"/>
          <w:highlight w:val="cyan"/>
        </w:rPr>
        <w:t xml:space="preserve"> and </w:t>
      </w:r>
      <w:r w:rsidRPr="00C45DA3">
        <w:rPr>
          <w:rStyle w:val="Emphasis"/>
          <w:sz w:val="30"/>
          <w:szCs w:val="30"/>
          <w:highlight w:val="cyan"/>
        </w:rPr>
        <w:t>replace them</w:t>
      </w:r>
      <w:r w:rsidRPr="001E3578">
        <w:rPr>
          <w:rStyle w:val="StyleUnderline"/>
          <w:sz w:val="28"/>
          <w:szCs w:val="32"/>
        </w:rPr>
        <w:t xml:space="preserve"> </w:t>
      </w:r>
      <w:r w:rsidRPr="006B2B23">
        <w:rPr>
          <w:rStyle w:val="StyleUnderline"/>
          <w:highlight w:val="cyan"/>
        </w:rPr>
        <w:t xml:space="preserve">with </w:t>
      </w:r>
      <w:r w:rsidRPr="00BA0EB8">
        <w:rPr>
          <w:rStyle w:val="StyleUnderline"/>
        </w:rPr>
        <w:t>a workers’ state</w:t>
      </w:r>
      <w:r w:rsidRPr="00BA0EB8">
        <w:rPr>
          <w:sz w:val="16"/>
        </w:rPr>
        <w:t xml:space="preserve"> </w:t>
      </w:r>
      <w:r w:rsidRPr="00BA0EB8">
        <w:rPr>
          <w:rStyle w:val="StyleUnderline"/>
        </w:rPr>
        <w:t>based on the highest</w:t>
      </w:r>
      <w:r w:rsidRPr="001E3578">
        <w:rPr>
          <w:rStyle w:val="StyleUnderline"/>
        </w:rPr>
        <w:t xml:space="preserve"> forms </w:t>
      </w:r>
      <w:r w:rsidRPr="00BA0EB8">
        <w:rPr>
          <w:rStyle w:val="StyleUnderline"/>
        </w:rPr>
        <w:t xml:space="preserve">of </w:t>
      </w:r>
      <w:r w:rsidRPr="00BA0EB8">
        <w:rPr>
          <w:rStyle w:val="Emphasis"/>
        </w:rPr>
        <w:t>working-class self-organization</w:t>
      </w:r>
      <w:r w:rsidRPr="00BA0EB8">
        <w:rPr>
          <w:rStyle w:val="StyleUnderline"/>
        </w:rPr>
        <w:t>—</w:t>
      </w:r>
      <w:r w:rsidRPr="00C45DA3">
        <w:rPr>
          <w:rStyle w:val="Emphasis"/>
          <w:sz w:val="30"/>
          <w:szCs w:val="30"/>
          <w:highlight w:val="cyan"/>
        </w:rPr>
        <w:t>workers councils</w:t>
      </w:r>
      <w:r w:rsidRPr="001E3578">
        <w:rPr>
          <w:sz w:val="16"/>
        </w:rPr>
        <w:t xml:space="preserve">. </w:t>
      </w:r>
      <w:r w:rsidRPr="00B655C6">
        <w:rPr>
          <w:rStyle w:val="StyleUnderline"/>
        </w:rPr>
        <w:t>If</w:t>
      </w:r>
      <w:r w:rsidRPr="00B655C6">
        <w:rPr>
          <w:sz w:val="16"/>
        </w:rPr>
        <w:t xml:space="preserve"> such </w:t>
      </w:r>
      <w:r w:rsidRPr="00B655C6">
        <w:rPr>
          <w:rStyle w:val="StyleUnderline"/>
        </w:rPr>
        <w:t xml:space="preserve">a radical </w:t>
      </w:r>
      <w:r w:rsidRPr="00B655C6">
        <w:rPr>
          <w:rStyle w:val="Emphasis"/>
        </w:rPr>
        <w:t>socialist government</w:t>
      </w:r>
      <w:r w:rsidRPr="00B655C6">
        <w:rPr>
          <w:sz w:val="16"/>
        </w:rPr>
        <w:t xml:space="preserve"> </w:t>
      </w:r>
      <w:r w:rsidRPr="00B655C6">
        <w:rPr>
          <w:rStyle w:val="StyleUnderline"/>
        </w:rPr>
        <w:t xml:space="preserve">did not </w:t>
      </w:r>
      <w:r w:rsidRPr="00B655C6">
        <w:rPr>
          <w:rStyle w:val="Emphasis"/>
        </w:rPr>
        <w:t>pursue these tactics</w:t>
      </w:r>
      <w:r w:rsidRPr="00B655C6">
        <w:rPr>
          <w:sz w:val="16"/>
        </w:rPr>
        <w:t>—which would require an armed confrontation with the existing capitalist state—</w:t>
      </w:r>
      <w:r w:rsidRPr="00B655C6">
        <w:rPr>
          <w:rStyle w:val="StyleUnderline"/>
        </w:rPr>
        <w:t>they</w:t>
      </w:r>
      <w:r w:rsidRPr="00B655C6">
        <w:rPr>
          <w:sz w:val="16"/>
        </w:rPr>
        <w:t xml:space="preserve"> </w:t>
      </w:r>
      <w:r w:rsidRPr="00B655C6">
        <w:rPr>
          <w:rStyle w:val="StyleUnderline"/>
        </w:rPr>
        <w:t xml:space="preserve">would be reduced to </w:t>
      </w:r>
      <w:r w:rsidRPr="00B655C6">
        <w:rPr>
          <w:rStyle w:val="Emphasis"/>
        </w:rPr>
        <w:t>administering</w:t>
      </w:r>
      <w:r w:rsidRPr="00B655C6">
        <w:rPr>
          <w:rStyle w:val="StyleUnderline"/>
        </w:rPr>
        <w:t xml:space="preserve"> </w:t>
      </w:r>
      <w:r w:rsidRPr="00B655C6">
        <w:rPr>
          <w:rStyle w:val="Emphasis"/>
        </w:rPr>
        <w:t>capitalism</w:t>
      </w:r>
      <w:r w:rsidRPr="00B655C6">
        <w:rPr>
          <w:rStyle w:val="StyleUnderline"/>
        </w:rPr>
        <w:t xml:space="preserve"> and </w:t>
      </w:r>
      <w:r w:rsidRPr="00B655C6">
        <w:rPr>
          <w:rStyle w:val="Emphasis"/>
        </w:rPr>
        <w:t>austerity</w:t>
      </w:r>
      <w:r w:rsidRPr="00B655C6">
        <w:rPr>
          <w:rStyle w:val="StyleUnderline"/>
        </w:rPr>
        <w:t xml:space="preserve"> as </w:t>
      </w:r>
      <w:r w:rsidRPr="00B655C6">
        <w:rPr>
          <w:rStyle w:val="Emphasis"/>
        </w:rPr>
        <w:t>social-democrats</w:t>
      </w:r>
      <w:r w:rsidRPr="00B655C6">
        <w:rPr>
          <w:rStyle w:val="StyleUnderline"/>
        </w:rPr>
        <w:t xml:space="preserve"> have for </w:t>
      </w:r>
      <w:r w:rsidRPr="00B655C6">
        <w:rPr>
          <w:rStyle w:val="Emphasis"/>
        </w:rPr>
        <w:t>generations</w:t>
      </w:r>
      <w:r w:rsidRPr="00B655C6">
        <w:rPr>
          <w:sz w:val="16"/>
        </w:rPr>
        <w:t xml:space="preserve">. The refusal of Salvador </w:t>
      </w:r>
      <w:r w:rsidRPr="00B655C6">
        <w:rPr>
          <w:rStyle w:val="Emphasis"/>
        </w:rPr>
        <w:t>Allende</w:t>
      </w:r>
      <w:r w:rsidRPr="00B655C6">
        <w:rPr>
          <w:sz w:val="16"/>
        </w:rPr>
        <w:t xml:space="preserve"> and the leadership</w:t>
      </w:r>
      <w:r w:rsidRPr="001E3578">
        <w:rPr>
          <w:sz w:val="16"/>
        </w:rPr>
        <w:t xml:space="preserve"> of the Socialist Party and the Communist Party to face this reality </w:t>
      </w:r>
      <w:r w:rsidRPr="001E3578">
        <w:rPr>
          <w:rStyle w:val="StyleUnderline"/>
        </w:rPr>
        <w:t xml:space="preserve">left Chilean workers unprepared for the coup of </w:t>
      </w:r>
      <w:r w:rsidRPr="001E3578">
        <w:rPr>
          <w:sz w:val="16"/>
        </w:rPr>
        <w:t xml:space="preserve">September 11, </w:t>
      </w:r>
      <w:r w:rsidRPr="001E3578">
        <w:rPr>
          <w:rStyle w:val="Emphasis"/>
        </w:rPr>
        <w:t>1973</w:t>
      </w:r>
      <w:r w:rsidRPr="001E3578">
        <w:rPr>
          <w:sz w:val="16"/>
        </w:rPr>
        <w:t>.</w:t>
      </w:r>
      <w:r>
        <w:rPr>
          <w:sz w:val="16"/>
        </w:rPr>
        <w:t>’</w:t>
      </w:r>
    </w:p>
    <w:p w14:paraId="7EF01C71" w14:textId="77777777" w:rsidR="00E7288F" w:rsidRDefault="00E7288F" w:rsidP="00E7288F"/>
    <w:p w14:paraId="5C800CA4" w14:textId="77777777" w:rsidR="00E7288F" w:rsidRPr="000079F4" w:rsidRDefault="00E7288F" w:rsidP="00E7288F">
      <w:pPr>
        <w:pStyle w:val="Heading4"/>
      </w:pPr>
      <w:r>
        <w:t>3. It links to the net benefit.</w:t>
      </w:r>
    </w:p>
    <w:p w14:paraId="3771D781" w14:textId="77777777" w:rsidR="00E7288F" w:rsidRPr="000C7105" w:rsidRDefault="00E7288F" w:rsidP="00E7288F">
      <w:r w:rsidRPr="000C7105">
        <w:t xml:space="preserve">Maxi </w:t>
      </w:r>
      <w:r w:rsidRPr="000C7105">
        <w:rPr>
          <w:rStyle w:val="Style13ptBold"/>
        </w:rPr>
        <w:t>Nieto 22</w:t>
      </w:r>
      <w:r w:rsidRPr="000C7105">
        <w:t>. Professor &amp; Researcher, Miguel Hernández University. “Market Socialism: The Impossible Socialism.” Science &amp; Society, Volume 86, Issue 1.</w:t>
      </w:r>
    </w:p>
    <w:p w14:paraId="2565473B" w14:textId="77777777" w:rsidR="00E7288F" w:rsidRPr="00AB122E" w:rsidRDefault="00E7288F" w:rsidP="00E7288F">
      <w:pPr>
        <w:rPr>
          <w:sz w:val="16"/>
        </w:rPr>
      </w:pPr>
      <w:r w:rsidRPr="00AB122E">
        <w:rPr>
          <w:sz w:val="16"/>
        </w:rPr>
        <w:lastRenderedPageBreak/>
        <w:t xml:space="preserve">5.1. The impossibility of social control of production. The axis of our critique of market socialism is that </w:t>
      </w:r>
      <w:r w:rsidRPr="00AB122E">
        <w:rPr>
          <w:rStyle w:val="StyleUnderline"/>
          <w:highlight w:val="cyan"/>
        </w:rPr>
        <w:t xml:space="preserve">any </w:t>
      </w:r>
      <w:r w:rsidRPr="00AB122E">
        <w:rPr>
          <w:rStyle w:val="Emphasis"/>
          <w:highlight w:val="cyan"/>
        </w:rPr>
        <w:t>market-based economy</w:t>
      </w:r>
      <w:r w:rsidRPr="00AB122E">
        <w:rPr>
          <w:sz w:val="16"/>
        </w:rPr>
        <w:t xml:space="preserve">, </w:t>
      </w:r>
      <w:r w:rsidRPr="00AB122E">
        <w:rPr>
          <w:rStyle w:val="StyleUnderline"/>
          <w:highlight w:val="cyan"/>
        </w:rPr>
        <w:t>founded on</w:t>
      </w:r>
      <w:r w:rsidRPr="00AB122E">
        <w:rPr>
          <w:rStyle w:val="StyleUnderline"/>
        </w:rPr>
        <w:t xml:space="preserve"> the </w:t>
      </w:r>
      <w:r w:rsidRPr="00AB122E">
        <w:rPr>
          <w:rStyle w:val="Emphasis"/>
        </w:rPr>
        <w:t xml:space="preserve">autonomous </w:t>
      </w:r>
      <w:r w:rsidRPr="00AB122E">
        <w:rPr>
          <w:rStyle w:val="Emphasis"/>
          <w:highlight w:val="cyan"/>
        </w:rPr>
        <w:t>initiative</w:t>
      </w:r>
      <w:r w:rsidRPr="00AB122E">
        <w:rPr>
          <w:rStyle w:val="StyleUnderline"/>
          <w:highlight w:val="cyan"/>
        </w:rPr>
        <w:t xml:space="preserve"> of companies</w:t>
      </w:r>
      <w:r w:rsidRPr="00AB122E">
        <w:rPr>
          <w:sz w:val="16"/>
        </w:rPr>
        <w:t xml:space="preserve">, </w:t>
      </w:r>
      <w:r w:rsidRPr="00AB122E">
        <w:rPr>
          <w:rStyle w:val="StyleUnderline"/>
        </w:rPr>
        <w:t xml:space="preserve">will be </w:t>
      </w:r>
      <w:r w:rsidRPr="00AB122E">
        <w:rPr>
          <w:rStyle w:val="Emphasis"/>
          <w:sz w:val="30"/>
          <w:szCs w:val="30"/>
          <w:highlight w:val="cyan"/>
        </w:rPr>
        <w:t>incompatible</w:t>
      </w:r>
      <w:r w:rsidRPr="00AB122E">
        <w:rPr>
          <w:rStyle w:val="StyleUnderline"/>
          <w:highlight w:val="cyan"/>
        </w:rPr>
        <w:t xml:space="preserve"> with</w:t>
      </w:r>
      <w:r w:rsidRPr="00AB122E">
        <w:rPr>
          <w:rStyle w:val="StyleUnderline"/>
        </w:rPr>
        <w:t xml:space="preserve"> the conscious</w:t>
      </w:r>
      <w:r w:rsidRPr="00AB122E">
        <w:rPr>
          <w:sz w:val="16"/>
        </w:rPr>
        <w:t xml:space="preserve">, </w:t>
      </w:r>
      <w:r w:rsidRPr="00AB122E">
        <w:rPr>
          <w:rStyle w:val="StyleUnderline"/>
        </w:rPr>
        <w:t>rational</w:t>
      </w:r>
      <w:r w:rsidRPr="00AB122E">
        <w:rPr>
          <w:sz w:val="16"/>
        </w:rPr>
        <w:t xml:space="preserve">, </w:t>
      </w:r>
      <w:r w:rsidRPr="00AB122E">
        <w:rPr>
          <w:rStyle w:val="StyleUnderline"/>
        </w:rPr>
        <w:t xml:space="preserve">and </w:t>
      </w:r>
      <w:r w:rsidRPr="00AB122E">
        <w:rPr>
          <w:rStyle w:val="Emphasis"/>
          <w:highlight w:val="cyan"/>
        </w:rPr>
        <w:t>democratic regulation</w:t>
      </w:r>
      <w:r w:rsidRPr="00AB122E">
        <w:rPr>
          <w:rStyle w:val="StyleUnderline"/>
          <w:highlight w:val="cyan"/>
        </w:rPr>
        <w:t xml:space="preserve"> of activity</w:t>
      </w:r>
      <w:r w:rsidRPr="00AB122E">
        <w:rPr>
          <w:sz w:val="16"/>
        </w:rPr>
        <w:t xml:space="preserve">. The </w:t>
      </w:r>
      <w:r w:rsidRPr="00AB122E">
        <w:rPr>
          <w:rStyle w:val="StyleUnderline"/>
          <w:highlight w:val="cyan"/>
        </w:rPr>
        <w:t xml:space="preserve">fragmentation of the </w:t>
      </w:r>
      <w:r w:rsidRPr="00AB122E">
        <w:rPr>
          <w:rStyle w:val="Emphasis"/>
          <w:highlight w:val="cyan"/>
        </w:rPr>
        <w:t>productive apparatus</w:t>
      </w:r>
      <w:r w:rsidRPr="00AB122E">
        <w:rPr>
          <w:rStyle w:val="StyleUnderline"/>
          <w:highlight w:val="cyan"/>
        </w:rPr>
        <w:t xml:space="preserve"> into</w:t>
      </w:r>
      <w:r w:rsidRPr="00AB122E">
        <w:rPr>
          <w:rStyle w:val="StyleUnderline"/>
        </w:rPr>
        <w:t xml:space="preserve"> </w:t>
      </w:r>
      <w:r w:rsidRPr="00AB122E">
        <w:rPr>
          <w:rStyle w:val="Emphasis"/>
        </w:rPr>
        <w:t xml:space="preserve">rival </w:t>
      </w:r>
      <w:r w:rsidRPr="00AB122E">
        <w:rPr>
          <w:rStyle w:val="Emphasis"/>
          <w:highlight w:val="cyan"/>
        </w:rPr>
        <w:t>companies</w:t>
      </w:r>
      <w:r w:rsidRPr="00AB122E">
        <w:rPr>
          <w:rStyle w:val="StyleUnderline"/>
          <w:highlight w:val="cyan"/>
        </w:rPr>
        <w:t xml:space="preserve"> </w:t>
      </w:r>
      <w:r w:rsidRPr="00B655C6">
        <w:rPr>
          <w:rStyle w:val="StyleUnderline"/>
        </w:rPr>
        <w:t>implies</w:t>
      </w:r>
      <w:r w:rsidRPr="00B655C6">
        <w:rPr>
          <w:sz w:val="16"/>
        </w:rPr>
        <w:t xml:space="preserve"> both that the </w:t>
      </w:r>
      <w:r w:rsidRPr="00B655C6">
        <w:rPr>
          <w:rStyle w:val="StyleUnderline"/>
        </w:rPr>
        <w:t xml:space="preserve">decision-making process be </w:t>
      </w:r>
      <w:r w:rsidRPr="00B655C6">
        <w:rPr>
          <w:rStyle w:val="Emphasis"/>
        </w:rPr>
        <w:t>atomized</w:t>
      </w:r>
      <w:r w:rsidRPr="00B655C6">
        <w:rPr>
          <w:rStyle w:val="StyleUnderline"/>
        </w:rPr>
        <w:t xml:space="preserve"> and</w:t>
      </w:r>
      <w:r w:rsidRPr="00B655C6">
        <w:rPr>
          <w:sz w:val="16"/>
        </w:rPr>
        <w:t xml:space="preserve"> that the </w:t>
      </w:r>
      <w:r w:rsidRPr="00B655C6">
        <w:rPr>
          <w:rStyle w:val="StyleUnderline"/>
        </w:rPr>
        <w:t>surplus</w:t>
      </w:r>
      <w:r w:rsidRPr="00B655C6">
        <w:rPr>
          <w:sz w:val="16"/>
        </w:rPr>
        <w:t xml:space="preserve"> be </w:t>
      </w:r>
      <w:r w:rsidRPr="00B655C6">
        <w:rPr>
          <w:rStyle w:val="StyleUnderline"/>
        </w:rPr>
        <w:t xml:space="preserve">kept in </w:t>
      </w:r>
      <w:r w:rsidRPr="00B655C6">
        <w:rPr>
          <w:rStyle w:val="Emphasis"/>
        </w:rPr>
        <w:t>private hands</w:t>
      </w:r>
      <w:r w:rsidRPr="00B655C6">
        <w:rPr>
          <w:sz w:val="16"/>
        </w:rPr>
        <w:t xml:space="preserve">, </w:t>
      </w:r>
      <w:r w:rsidRPr="00B655C6">
        <w:rPr>
          <w:rStyle w:val="StyleUnderline"/>
        </w:rPr>
        <w:t>which prevents</w:t>
      </w:r>
      <w:r w:rsidRPr="00B655C6">
        <w:rPr>
          <w:sz w:val="16"/>
        </w:rPr>
        <w:t xml:space="preserve"> the </w:t>
      </w:r>
      <w:r w:rsidRPr="00B655C6">
        <w:rPr>
          <w:rStyle w:val="StyleUnderline"/>
        </w:rPr>
        <w:t xml:space="preserve">direction of </w:t>
      </w:r>
      <w:r w:rsidRPr="00B655C6">
        <w:rPr>
          <w:rStyle w:val="Emphasis"/>
        </w:rPr>
        <w:t>economic develop</w:t>
      </w:r>
      <w:r w:rsidRPr="00AB122E">
        <w:rPr>
          <w:rStyle w:val="Emphasis"/>
        </w:rPr>
        <w:t>ment</w:t>
      </w:r>
      <w:r w:rsidRPr="00AB122E">
        <w:rPr>
          <w:rStyle w:val="StyleUnderline"/>
        </w:rPr>
        <w:t xml:space="preserve"> according to</w:t>
      </w:r>
      <w:r w:rsidRPr="00AB122E">
        <w:rPr>
          <w:sz w:val="16"/>
        </w:rPr>
        <w:t xml:space="preserve"> the </w:t>
      </w:r>
      <w:r w:rsidRPr="00AB122E">
        <w:rPr>
          <w:rStyle w:val="Emphasis"/>
        </w:rPr>
        <w:t>free will of citizens</w:t>
      </w:r>
      <w:r w:rsidRPr="00AB122E">
        <w:rPr>
          <w:sz w:val="16"/>
        </w:rPr>
        <w:t xml:space="preserve">. </w:t>
      </w:r>
      <w:r w:rsidRPr="00AB122E">
        <w:rPr>
          <w:rStyle w:val="StyleUnderline"/>
          <w:highlight w:val="cyan"/>
        </w:rPr>
        <w:t>As long as markets subsist</w:t>
      </w:r>
      <w:r w:rsidRPr="00AB122E">
        <w:rPr>
          <w:rStyle w:val="StyleUnderline"/>
        </w:rPr>
        <w:t xml:space="preserve"> as a </w:t>
      </w:r>
      <w:r w:rsidRPr="00AB122E">
        <w:rPr>
          <w:rStyle w:val="Emphasis"/>
        </w:rPr>
        <w:t>general structure</w:t>
      </w:r>
      <w:r w:rsidRPr="00AB122E">
        <w:rPr>
          <w:rStyle w:val="StyleUnderline"/>
        </w:rPr>
        <w:t xml:space="preserve"> of production and investment</w:t>
      </w:r>
      <w:r w:rsidRPr="00AB122E">
        <w:rPr>
          <w:sz w:val="16"/>
        </w:rPr>
        <w:t xml:space="preserve">, </w:t>
      </w:r>
      <w:r w:rsidRPr="00AB122E">
        <w:rPr>
          <w:rStyle w:val="StyleUnderline"/>
          <w:highlight w:val="cyan"/>
        </w:rPr>
        <w:t xml:space="preserve">the </w:t>
      </w:r>
      <w:r w:rsidRPr="00AB122E">
        <w:rPr>
          <w:rStyle w:val="Emphasis"/>
          <w:highlight w:val="cyan"/>
        </w:rPr>
        <w:t>logic of capital</w:t>
      </w:r>
      <w:r w:rsidRPr="00AB122E">
        <w:rPr>
          <w:rStyle w:val="StyleUnderline"/>
          <w:highlight w:val="cyan"/>
        </w:rPr>
        <w:t xml:space="preserve"> will govern</w:t>
      </w:r>
      <w:r w:rsidRPr="00AB122E">
        <w:rPr>
          <w:sz w:val="16"/>
        </w:rPr>
        <w:t xml:space="preserve">, </w:t>
      </w:r>
      <w:r w:rsidRPr="00F35E87">
        <w:rPr>
          <w:rStyle w:val="StyleUnderline"/>
        </w:rPr>
        <w:t>so</w:t>
      </w:r>
      <w:r w:rsidRPr="00F35E87">
        <w:rPr>
          <w:sz w:val="16"/>
        </w:rPr>
        <w:t xml:space="preserve"> that </w:t>
      </w:r>
      <w:r w:rsidRPr="00F35E87">
        <w:rPr>
          <w:rStyle w:val="StyleUnderline"/>
        </w:rPr>
        <w:t xml:space="preserve">the economic process will </w:t>
      </w:r>
      <w:r w:rsidRPr="00F35E87">
        <w:rPr>
          <w:rStyle w:val="Emphasis"/>
        </w:rPr>
        <w:t>necessarily operate</w:t>
      </w:r>
      <w:r w:rsidRPr="00F35E87">
        <w:rPr>
          <w:rStyle w:val="StyleUnderline"/>
        </w:rPr>
        <w:t xml:space="preserve"> under </w:t>
      </w:r>
      <w:r w:rsidRPr="00F35E87">
        <w:rPr>
          <w:rStyle w:val="Emphasis"/>
        </w:rPr>
        <w:t>spontaneous and automatic conditions</w:t>
      </w:r>
      <w:r w:rsidRPr="00F35E87">
        <w:rPr>
          <w:sz w:val="16"/>
        </w:rPr>
        <w:t xml:space="preserve">, </w:t>
      </w:r>
      <w:r w:rsidRPr="00F35E87">
        <w:rPr>
          <w:rStyle w:val="StyleUnderline"/>
        </w:rPr>
        <w:t xml:space="preserve">regulated by its own </w:t>
      </w:r>
      <w:r w:rsidRPr="00F35E87">
        <w:rPr>
          <w:rStyle w:val="Emphasis"/>
        </w:rPr>
        <w:t>internal need</w:t>
      </w:r>
      <w:r w:rsidRPr="00F35E87">
        <w:rPr>
          <w:rStyle w:val="StyleUnderline"/>
        </w:rPr>
        <w:t xml:space="preserve"> for reproduction</w:t>
      </w:r>
      <w:r w:rsidRPr="00F35E87">
        <w:rPr>
          <w:sz w:val="16"/>
        </w:rPr>
        <w:t xml:space="preserve"> (equal to </w:t>
      </w:r>
      <w:r w:rsidRPr="00F35E87">
        <w:rPr>
          <w:rStyle w:val="StyleUnderline"/>
        </w:rPr>
        <w:t>the needs of capital and not</w:t>
      </w:r>
      <w:r w:rsidRPr="00F35E87">
        <w:rPr>
          <w:sz w:val="16"/>
        </w:rPr>
        <w:t xml:space="preserve"> those of </w:t>
      </w:r>
      <w:r w:rsidRPr="00F35E87">
        <w:rPr>
          <w:rStyle w:val="StyleUnderline"/>
        </w:rPr>
        <w:t>the population</w:t>
      </w:r>
      <w:r w:rsidRPr="00F35E87">
        <w:rPr>
          <w:sz w:val="16"/>
        </w:rPr>
        <w:t xml:space="preserve">). In this context, </w:t>
      </w:r>
      <w:r w:rsidRPr="00F35E87">
        <w:rPr>
          <w:rStyle w:val="Emphasis"/>
        </w:rPr>
        <w:t>public intervention</w:t>
      </w:r>
      <w:r w:rsidRPr="00F35E87">
        <w:rPr>
          <w:rStyle w:val="StyleUnderline"/>
        </w:rPr>
        <w:t xml:space="preserve"> will </w:t>
      </w:r>
      <w:r w:rsidRPr="00F35E87">
        <w:rPr>
          <w:rStyle w:val="Emphasis"/>
        </w:rPr>
        <w:t>inevitably</w:t>
      </w:r>
      <w:r w:rsidRPr="00F35E87">
        <w:rPr>
          <w:rStyle w:val="StyleUnderline"/>
        </w:rPr>
        <w:t xml:space="preserve"> have only a </w:t>
      </w:r>
      <w:r w:rsidRPr="00F35E87">
        <w:rPr>
          <w:rStyle w:val="Emphasis"/>
        </w:rPr>
        <w:t>very limited effect</w:t>
      </w:r>
      <w:r w:rsidRPr="00F35E87">
        <w:rPr>
          <w:sz w:val="16"/>
        </w:rPr>
        <w:t xml:space="preserve"> and will be unable</w:t>
      </w:r>
      <w:r w:rsidRPr="00AB122E">
        <w:rPr>
          <w:sz w:val="16"/>
        </w:rPr>
        <w:t xml:space="preserve"> to develop far beyond what exists in contemporary economies.</w:t>
      </w:r>
    </w:p>
    <w:p w14:paraId="396A7455" w14:textId="77777777" w:rsidR="00E7288F" w:rsidRPr="00865C66" w:rsidRDefault="00E7288F" w:rsidP="00E7288F">
      <w:pPr>
        <w:rPr>
          <w:sz w:val="16"/>
        </w:rPr>
      </w:pPr>
      <w:r w:rsidRPr="00865C66">
        <w:rPr>
          <w:sz w:val="16"/>
        </w:rPr>
        <w:t xml:space="preserve">Transforming capitalist production and property relations in a socialist sense cannot, therefore, consist of simply putting an end to individual ownership of the means of production, turning salaried workers into cooperative members. Such a change in the legal status of companies and workers will </w:t>
      </w:r>
      <w:r w:rsidRPr="00865C66">
        <w:rPr>
          <w:rStyle w:val="StyleUnderline"/>
          <w:highlight w:val="cyan"/>
        </w:rPr>
        <w:t>leave</w:t>
      </w:r>
      <w:r w:rsidRPr="00865C66">
        <w:rPr>
          <w:rStyle w:val="StyleUnderline"/>
        </w:rPr>
        <w:t xml:space="preserve"> the </w:t>
      </w:r>
      <w:r w:rsidRPr="00865C66">
        <w:rPr>
          <w:rStyle w:val="StyleUnderline"/>
          <w:highlight w:val="cyan"/>
        </w:rPr>
        <w:t>capitalist</w:t>
      </w:r>
      <w:r w:rsidRPr="00865C66">
        <w:rPr>
          <w:rStyle w:val="StyleUnderline"/>
        </w:rPr>
        <w:t xml:space="preserve"> </w:t>
      </w:r>
      <w:r w:rsidRPr="00865C66">
        <w:rPr>
          <w:rStyle w:val="Emphasis"/>
        </w:rPr>
        <w:t xml:space="preserve">logic of </w:t>
      </w:r>
      <w:r w:rsidRPr="00865C66">
        <w:rPr>
          <w:rStyle w:val="Emphasis"/>
          <w:highlight w:val="cyan"/>
        </w:rPr>
        <w:t>profit</w:t>
      </w:r>
      <w:r w:rsidRPr="00865C66">
        <w:rPr>
          <w:rStyle w:val="StyleUnderline"/>
          <w:highlight w:val="cyan"/>
        </w:rPr>
        <w:t xml:space="preserve"> and </w:t>
      </w:r>
      <w:r w:rsidRPr="004C0DC5">
        <w:rPr>
          <w:rStyle w:val="Emphasis"/>
          <w:highlight w:val="cyan"/>
        </w:rPr>
        <w:t>accumulation</w:t>
      </w:r>
      <w:r w:rsidRPr="00865C66">
        <w:rPr>
          <w:rStyle w:val="StyleUnderline"/>
          <w:highlight w:val="cyan"/>
        </w:rPr>
        <w:t xml:space="preserve"> intact</w:t>
      </w:r>
      <w:r w:rsidRPr="00865C66">
        <w:rPr>
          <w:sz w:val="16"/>
        </w:rPr>
        <w:t xml:space="preserve">, </w:t>
      </w:r>
      <w:r w:rsidRPr="00865C66">
        <w:rPr>
          <w:rStyle w:val="StyleUnderline"/>
        </w:rPr>
        <w:t>so</w:t>
      </w:r>
      <w:r w:rsidRPr="00865C66">
        <w:rPr>
          <w:sz w:val="16"/>
        </w:rPr>
        <w:t xml:space="preserve"> that </w:t>
      </w:r>
      <w:r w:rsidRPr="00865C66">
        <w:rPr>
          <w:rStyle w:val="StyleUnderline"/>
        </w:rPr>
        <w:t xml:space="preserve">its </w:t>
      </w:r>
      <w:r w:rsidRPr="00865C66">
        <w:rPr>
          <w:rStyle w:val="Emphasis"/>
        </w:rPr>
        <w:t>main laws</w:t>
      </w:r>
      <w:r w:rsidRPr="00865C66">
        <w:rPr>
          <w:sz w:val="16"/>
        </w:rPr>
        <w:t xml:space="preserve"> (</w:t>
      </w:r>
      <w:r w:rsidRPr="00865C66">
        <w:rPr>
          <w:rStyle w:val="StyleUnderline"/>
        </w:rPr>
        <w:t>cost competition</w:t>
      </w:r>
      <w:r w:rsidRPr="00865C66">
        <w:rPr>
          <w:sz w:val="16"/>
        </w:rPr>
        <w:t xml:space="preserve">, </w:t>
      </w:r>
      <w:r w:rsidRPr="00865C66">
        <w:rPr>
          <w:rStyle w:val="StyleUnderline"/>
        </w:rPr>
        <w:t>concentration</w:t>
      </w:r>
      <w:r w:rsidRPr="00865C66">
        <w:rPr>
          <w:sz w:val="16"/>
        </w:rPr>
        <w:t xml:space="preserve">, </w:t>
      </w:r>
      <w:r w:rsidRPr="00865C66">
        <w:rPr>
          <w:rStyle w:val="StyleUnderline"/>
        </w:rPr>
        <w:t xml:space="preserve">falling </w:t>
      </w:r>
      <w:r w:rsidRPr="00865C66">
        <w:rPr>
          <w:rStyle w:val="Emphasis"/>
        </w:rPr>
        <w:t>tendency of profitability</w:t>
      </w:r>
      <w:r w:rsidRPr="00865C66">
        <w:rPr>
          <w:sz w:val="16"/>
        </w:rPr>
        <w:t xml:space="preserve">) </w:t>
      </w:r>
      <w:r w:rsidRPr="00865C66">
        <w:rPr>
          <w:rStyle w:val="StyleUnderline"/>
        </w:rPr>
        <w:t>and</w:t>
      </w:r>
      <w:r w:rsidRPr="00865C66">
        <w:rPr>
          <w:sz w:val="16"/>
        </w:rPr>
        <w:t xml:space="preserve"> most of its </w:t>
      </w:r>
      <w:r w:rsidRPr="00865C66">
        <w:rPr>
          <w:rStyle w:val="StyleUnderline"/>
        </w:rPr>
        <w:t>problems</w:t>
      </w:r>
      <w:r w:rsidRPr="00865C66">
        <w:rPr>
          <w:sz w:val="16"/>
        </w:rPr>
        <w:t xml:space="preserve"> (</w:t>
      </w:r>
      <w:r w:rsidRPr="00865C66">
        <w:rPr>
          <w:rStyle w:val="StyleUnderline"/>
        </w:rPr>
        <w:t>imbalances</w:t>
      </w:r>
      <w:r w:rsidRPr="00865C66">
        <w:rPr>
          <w:sz w:val="16"/>
        </w:rPr>
        <w:t xml:space="preserve">, </w:t>
      </w:r>
      <w:r w:rsidRPr="00865C66">
        <w:rPr>
          <w:rStyle w:val="StyleUnderline"/>
          <w:highlight w:val="cyan"/>
        </w:rPr>
        <w:t>instability</w:t>
      </w:r>
      <w:r w:rsidRPr="00865C66">
        <w:rPr>
          <w:sz w:val="16"/>
        </w:rPr>
        <w:t xml:space="preserve">, </w:t>
      </w:r>
      <w:r w:rsidRPr="00865C66">
        <w:rPr>
          <w:rStyle w:val="StyleUnderline"/>
          <w:highlight w:val="cyan"/>
        </w:rPr>
        <w:t>inequality</w:t>
      </w:r>
      <w:r w:rsidRPr="00865C66">
        <w:rPr>
          <w:sz w:val="16"/>
        </w:rPr>
        <w:t xml:space="preserve">, </w:t>
      </w:r>
      <w:r w:rsidRPr="00865C66">
        <w:rPr>
          <w:rStyle w:val="StyleUnderline"/>
        </w:rPr>
        <w:t>unemployment</w:t>
      </w:r>
      <w:r w:rsidRPr="00865C66">
        <w:rPr>
          <w:sz w:val="16"/>
        </w:rPr>
        <w:t xml:space="preserve">, </w:t>
      </w:r>
      <w:r w:rsidRPr="00865C66">
        <w:rPr>
          <w:rStyle w:val="StyleUnderline"/>
          <w:highlight w:val="cyan"/>
        </w:rPr>
        <w:t>waste</w:t>
      </w:r>
      <w:r w:rsidRPr="00865C66">
        <w:rPr>
          <w:rStyle w:val="StyleUnderline"/>
        </w:rPr>
        <w:t xml:space="preserve"> or </w:t>
      </w:r>
      <w:r w:rsidRPr="00865C66">
        <w:rPr>
          <w:rStyle w:val="Emphasis"/>
        </w:rPr>
        <w:t>underutilization of resources</w:t>
      </w:r>
      <w:r w:rsidRPr="00865C66">
        <w:rPr>
          <w:sz w:val="16"/>
        </w:rPr>
        <w:t xml:space="preserve">) </w:t>
      </w:r>
      <w:r w:rsidRPr="00865C66">
        <w:rPr>
          <w:rStyle w:val="StyleUnderline"/>
        </w:rPr>
        <w:t xml:space="preserve">would </w:t>
      </w:r>
      <w:r w:rsidRPr="00865C66">
        <w:rPr>
          <w:rStyle w:val="StyleUnderline"/>
          <w:highlight w:val="cyan"/>
        </w:rPr>
        <w:t>be maintained</w:t>
      </w:r>
      <w:r w:rsidRPr="00865C66">
        <w:rPr>
          <w:sz w:val="16"/>
        </w:rPr>
        <w:t>. Insofar as its activities are based on profit maximization and accumulation, a cooperative will be as capitalist a company as any other. Under ED, companies continue to be private production units (now under the legal form of cooperatives), so surpluses generated in a national economy remain fragmented and under the control of the various cooperatives. The natural tendency of this type of model (as in Yugoslavia) is to continually expand the commercial radius of action and to grant increasing autonomy to cooperatives: financially, in order to agree on loan conditions; in accounting, to manage the amortization of investments; commercially, to establish agreements with other companies (including from capitalist countries); and organizationally, to adopt more technocratic and hierarchical forms of direction and management, for the sake of efficiency.</w:t>
      </w:r>
    </w:p>
    <w:p w14:paraId="43FDA8CF" w14:textId="77777777" w:rsidR="00E7288F" w:rsidRDefault="00E7288F" w:rsidP="00E7288F">
      <w:pPr>
        <w:rPr>
          <w:sz w:val="16"/>
        </w:rPr>
      </w:pPr>
      <w:r w:rsidRPr="007A228E">
        <w:rPr>
          <w:sz w:val="16"/>
        </w:rPr>
        <w:t xml:space="preserve">From this perspective, </w:t>
      </w:r>
      <w:r w:rsidRPr="007A228E">
        <w:rPr>
          <w:rStyle w:val="StyleUnderline"/>
          <w:highlight w:val="cyan"/>
        </w:rPr>
        <w:t>socialism</w:t>
      </w:r>
      <w:r w:rsidRPr="00AC2D55">
        <w:rPr>
          <w:rStyle w:val="StyleUnderline"/>
        </w:rPr>
        <w:t xml:space="preserve"> is </w:t>
      </w:r>
      <w:r w:rsidRPr="007A228E">
        <w:rPr>
          <w:rStyle w:val="StyleUnderline"/>
          <w:highlight w:val="cyan"/>
        </w:rPr>
        <w:t xml:space="preserve">reduced to a </w:t>
      </w:r>
      <w:r w:rsidRPr="007A228E">
        <w:rPr>
          <w:rStyle w:val="Emphasis"/>
          <w:highlight w:val="cyan"/>
        </w:rPr>
        <w:t>mere</w:t>
      </w:r>
      <w:r w:rsidRPr="00AC2D55">
        <w:rPr>
          <w:rStyle w:val="Emphasis"/>
        </w:rPr>
        <w:t xml:space="preserve"> legal </w:t>
      </w:r>
      <w:r w:rsidRPr="007A228E">
        <w:rPr>
          <w:rStyle w:val="Emphasis"/>
          <w:highlight w:val="cyan"/>
        </w:rPr>
        <w:t>question</w:t>
      </w:r>
      <w:r w:rsidRPr="007A228E">
        <w:rPr>
          <w:sz w:val="16"/>
        </w:rPr>
        <w:t xml:space="preserve">, relative to the juridical ownership of the means of production, with the aim of achieving self-management in the workplace and a more equitable distribution of income. It is </w:t>
      </w:r>
      <w:r w:rsidRPr="00AC2D55">
        <w:rPr>
          <w:rStyle w:val="StyleUnderline"/>
          <w:highlight w:val="cyan"/>
        </w:rPr>
        <w:t>no longer</w:t>
      </w:r>
      <w:r w:rsidRPr="00AC2D55">
        <w:rPr>
          <w:rStyle w:val="StyleUnderline"/>
        </w:rPr>
        <w:t xml:space="preserve"> understood as a </w:t>
      </w:r>
      <w:r w:rsidRPr="00AC2D55">
        <w:rPr>
          <w:rStyle w:val="Emphasis"/>
          <w:highlight w:val="cyan"/>
        </w:rPr>
        <w:t>truly alternative</w:t>
      </w:r>
      <w:r w:rsidRPr="00AC2D55">
        <w:rPr>
          <w:rStyle w:val="Emphasis"/>
        </w:rPr>
        <w:t xml:space="preserve"> socioeconomic </w:t>
      </w:r>
      <w:r w:rsidRPr="00AC2D55">
        <w:rPr>
          <w:rStyle w:val="Emphasis"/>
          <w:highlight w:val="cyan"/>
        </w:rPr>
        <w:t>order</w:t>
      </w:r>
      <w:r w:rsidRPr="00AC2D55">
        <w:rPr>
          <w:rStyle w:val="StyleUnderline"/>
          <w:highlight w:val="cyan"/>
        </w:rPr>
        <w:t xml:space="preserve"> based on</w:t>
      </w:r>
      <w:r w:rsidRPr="007A228E">
        <w:rPr>
          <w:sz w:val="16"/>
        </w:rPr>
        <w:t xml:space="preserve"> the </w:t>
      </w:r>
      <w:r w:rsidRPr="00AC2D55">
        <w:rPr>
          <w:rStyle w:val="StyleUnderline"/>
        </w:rPr>
        <w:t xml:space="preserve">conscious and </w:t>
      </w:r>
      <w:r w:rsidRPr="00AC2D55">
        <w:rPr>
          <w:rStyle w:val="StyleUnderline"/>
          <w:highlight w:val="cyan"/>
        </w:rPr>
        <w:t xml:space="preserve">democratic </w:t>
      </w:r>
      <w:r w:rsidRPr="00AC2D55">
        <w:rPr>
          <w:rStyle w:val="Emphasis"/>
          <w:highlight w:val="cyan"/>
        </w:rPr>
        <w:t>control</w:t>
      </w:r>
      <w:r w:rsidRPr="00AC2D55">
        <w:rPr>
          <w:rStyle w:val="Emphasis"/>
        </w:rPr>
        <w:t xml:space="preserve"> of production</w:t>
      </w:r>
      <w:r w:rsidRPr="007A228E">
        <w:rPr>
          <w:sz w:val="16"/>
        </w:rPr>
        <w:t xml:space="preserve">. For this reason, market socialism if applied would not be anything other than </w:t>
      </w:r>
      <w:r w:rsidRPr="007A228E">
        <w:rPr>
          <w:rStyle w:val="Emphasis"/>
          <w:sz w:val="30"/>
          <w:szCs w:val="30"/>
          <w:highlight w:val="cyan"/>
        </w:rPr>
        <w:t>“</w:t>
      </w:r>
      <w:r w:rsidRPr="007A228E">
        <w:rPr>
          <w:rStyle w:val="Emphasis"/>
          <w:highlight w:val="cyan"/>
        </w:rPr>
        <w:t>capitalism without capitalists,</w:t>
      </w:r>
      <w:r w:rsidRPr="007A228E">
        <w:rPr>
          <w:rStyle w:val="Emphasis"/>
          <w:sz w:val="30"/>
          <w:szCs w:val="30"/>
          <w:highlight w:val="cyan"/>
        </w:rPr>
        <w:t>”</w:t>
      </w:r>
      <w:r w:rsidRPr="007A228E">
        <w:rPr>
          <w:sz w:val="16"/>
        </w:rPr>
        <w:t xml:space="preserve"> a variant of capitalism that removes the figure of the individual capitalist but </w:t>
      </w:r>
      <w:r w:rsidRPr="007A228E">
        <w:rPr>
          <w:rStyle w:val="StyleUnderline"/>
          <w:highlight w:val="cyan"/>
        </w:rPr>
        <w:t>maintains its</w:t>
      </w:r>
      <w:r w:rsidRPr="007A228E">
        <w:rPr>
          <w:rStyle w:val="StyleUnderline"/>
        </w:rPr>
        <w:t xml:space="preserve"> </w:t>
      </w:r>
      <w:r w:rsidRPr="007A228E">
        <w:rPr>
          <w:rStyle w:val="Emphasis"/>
        </w:rPr>
        <w:t xml:space="preserve">fundamental </w:t>
      </w:r>
      <w:r w:rsidRPr="007A228E">
        <w:rPr>
          <w:rStyle w:val="Emphasis"/>
          <w:highlight w:val="cyan"/>
        </w:rPr>
        <w:t>determinations</w:t>
      </w:r>
      <w:r w:rsidRPr="007A228E">
        <w:rPr>
          <w:sz w:val="16"/>
        </w:rPr>
        <w:t xml:space="preserve">, </w:t>
      </w:r>
      <w:r w:rsidRPr="007A228E">
        <w:rPr>
          <w:rStyle w:val="StyleUnderline"/>
          <w:highlight w:val="cyan"/>
        </w:rPr>
        <w:t>and</w:t>
      </w:r>
      <w:r w:rsidRPr="007A228E">
        <w:rPr>
          <w:sz w:val="16"/>
        </w:rPr>
        <w:t xml:space="preserve"> most of its </w:t>
      </w:r>
      <w:r w:rsidRPr="007A228E">
        <w:rPr>
          <w:rStyle w:val="StyleUnderline"/>
          <w:highlight w:val="cyan"/>
        </w:rPr>
        <w:t>problems</w:t>
      </w:r>
      <w:r w:rsidRPr="007A228E">
        <w:rPr>
          <w:sz w:val="16"/>
        </w:rPr>
        <w:t>. This is already clear without assessing its institutional viability; it remains to be seen whether market socialism can foster a robust and durable structure capable of perpetuating itself without quickly leading back to some form of traditional capitalism.</w:t>
      </w:r>
    </w:p>
    <w:p w14:paraId="2DFB5A95" w14:textId="77777777" w:rsidR="00E7288F" w:rsidRPr="0003259E" w:rsidRDefault="00E7288F" w:rsidP="00E7288F">
      <w:pPr>
        <w:pStyle w:val="Heading4"/>
        <w:rPr>
          <w:bCs/>
        </w:rPr>
      </w:pPr>
      <w:r w:rsidRPr="0003259E">
        <w:t>Dem</w:t>
      </w:r>
      <w:r>
        <w:t xml:space="preserve">aterialization was answered by Ramesh, but it’s still wrong. </w:t>
      </w:r>
    </w:p>
    <w:p w14:paraId="1ECEC931" w14:textId="77777777" w:rsidR="00E7288F" w:rsidRPr="0086091A" w:rsidRDefault="00E7288F" w:rsidP="00E7288F">
      <w:r w:rsidRPr="000C7105">
        <w:t xml:space="preserve">Matthias </w:t>
      </w:r>
      <w:r w:rsidRPr="000C7105">
        <w:rPr>
          <w:rStyle w:val="Style13ptBold"/>
        </w:rPr>
        <w:t>Schmelzer et al. 22</w:t>
      </w:r>
      <w:r w:rsidRPr="000C7105">
        <w:t>. Permanent Fellow at the DFG-Research Group</w:t>
      </w:r>
      <w:r>
        <w:t xml:space="preserve">, </w:t>
      </w:r>
      <w:r w:rsidRPr="000C7105">
        <w:t>University of Jena; Andrea Vetter</w:t>
      </w:r>
      <w:r>
        <w:t>:</w:t>
      </w:r>
      <w:r w:rsidRPr="000C7105">
        <w:t xml:space="preserve"> Transformation Researcher </w:t>
      </w:r>
      <w:r>
        <w:t>&amp;</w:t>
      </w:r>
      <w:r w:rsidRPr="000C7105">
        <w:t xml:space="preserve"> Journalist in Degrowth and Feminist Analysis; Aaron Vansintjan</w:t>
      </w:r>
      <w:r>
        <w:t>:</w:t>
      </w:r>
      <w:r w:rsidRPr="000C7105">
        <w:t xml:space="preserve"> M</w:t>
      </w:r>
      <w:r>
        <w:t xml:space="preserve">.S.c in </w:t>
      </w:r>
      <w:r w:rsidRPr="000C7105">
        <w:t>Natural Resource Sciences</w:t>
      </w:r>
      <w:r>
        <w:t xml:space="preserve">, </w:t>
      </w:r>
      <w:r w:rsidRPr="000C7105">
        <w:t>McGill University</w:t>
      </w:r>
      <w:r>
        <w:t xml:space="preserve">. “Critiques of Growth.” </w:t>
      </w:r>
      <w:r w:rsidRPr="00B37E1F">
        <w:rPr>
          <w:i/>
          <w:iCs/>
        </w:rPr>
        <w:t>The Future is Degrowth: A Guide to a World Beyond Capitalism</w:t>
      </w:r>
      <w:r>
        <w:t>, Chapter 3.</w:t>
      </w:r>
    </w:p>
    <w:p w14:paraId="7E092614" w14:textId="77777777" w:rsidR="00E7288F" w:rsidRPr="003F5847" w:rsidRDefault="00E7288F" w:rsidP="00E7288F">
      <w:pPr>
        <w:rPr>
          <w:sz w:val="16"/>
        </w:rPr>
      </w:pPr>
      <w:r w:rsidRPr="003F5847">
        <w:rPr>
          <w:sz w:val="16"/>
        </w:rPr>
        <w:t xml:space="preserve">The debate on </w:t>
      </w:r>
      <w:r w:rsidRPr="003F5847">
        <w:rPr>
          <w:rStyle w:val="StyleUnderline"/>
        </w:rPr>
        <w:t>decoupling</w:t>
      </w:r>
      <w:r w:rsidRPr="003F5847">
        <w:rPr>
          <w:sz w:val="16"/>
        </w:rPr>
        <w:t xml:space="preserve"> often </w:t>
      </w:r>
      <w:r w:rsidRPr="003F5847">
        <w:rPr>
          <w:rStyle w:val="StyleUnderline"/>
        </w:rPr>
        <w:t xml:space="preserve">lacks clarity on what </w:t>
      </w:r>
      <w:r w:rsidRPr="003F5847">
        <w:rPr>
          <w:rStyle w:val="Emphasis"/>
        </w:rPr>
        <w:t>kind of decoupling</w:t>
      </w:r>
      <w:r w:rsidRPr="003F5847">
        <w:rPr>
          <w:rStyle w:val="StyleUnderline"/>
        </w:rPr>
        <w:t xml:space="preserve"> is </w:t>
      </w:r>
      <w:r w:rsidRPr="003F5847">
        <w:rPr>
          <w:rStyle w:val="Emphasis"/>
        </w:rPr>
        <w:t>actually necessary</w:t>
      </w:r>
      <w:r w:rsidRPr="003F5847">
        <w:rPr>
          <w:rStyle w:val="StyleUnderline"/>
        </w:rPr>
        <w:t xml:space="preserve"> to achieve </w:t>
      </w:r>
      <w:r w:rsidRPr="003F5847">
        <w:rPr>
          <w:rStyle w:val="Emphasis"/>
        </w:rPr>
        <w:t>sustainability goals</w:t>
      </w:r>
      <w:r w:rsidRPr="003F5847">
        <w:rPr>
          <w:rStyle w:val="StyleUnderline"/>
        </w:rPr>
        <w:t xml:space="preserve"> and have </w:t>
      </w:r>
      <w:r w:rsidRPr="003F5847">
        <w:rPr>
          <w:rStyle w:val="Emphasis"/>
        </w:rPr>
        <w:t>continuous growth</w:t>
      </w:r>
      <w:r w:rsidRPr="003F5847">
        <w:rPr>
          <w:sz w:val="16"/>
        </w:rPr>
        <w:t xml:space="preserve">. While there is wide evidence for some forms of decoupling, what </w:t>
      </w:r>
      <w:r w:rsidRPr="003F5847">
        <w:rPr>
          <w:rStyle w:val="StyleUnderline"/>
        </w:rPr>
        <w:t>we</w:t>
      </w:r>
      <w:r w:rsidRPr="003F5847">
        <w:rPr>
          <w:sz w:val="16"/>
        </w:rPr>
        <w:t xml:space="preserve"> actually </w:t>
      </w:r>
      <w:r w:rsidRPr="003F5847">
        <w:rPr>
          <w:rStyle w:val="StyleUnderline"/>
          <w:highlight w:val="cyan"/>
        </w:rPr>
        <w:t>need</w:t>
      </w:r>
      <w:r w:rsidRPr="003F5847">
        <w:rPr>
          <w:sz w:val="16"/>
        </w:rPr>
        <w:t xml:space="preserve"> is a </w:t>
      </w:r>
      <w:r w:rsidRPr="003F5847">
        <w:rPr>
          <w:rStyle w:val="StyleUnderline"/>
        </w:rPr>
        <w:t xml:space="preserve">decoupling </w:t>
      </w:r>
      <w:r w:rsidRPr="003F5847">
        <w:rPr>
          <w:rStyle w:val="StyleUnderline"/>
          <w:highlight w:val="cyan"/>
        </w:rPr>
        <w:t xml:space="preserve">in </w:t>
      </w:r>
      <w:r w:rsidRPr="003F5847">
        <w:rPr>
          <w:rStyle w:val="Emphasis"/>
          <w:highlight w:val="cyan"/>
        </w:rPr>
        <w:t>all</w:t>
      </w:r>
      <w:r w:rsidRPr="003F5847">
        <w:rPr>
          <w:rStyle w:val="Emphasis"/>
        </w:rPr>
        <w:t xml:space="preserve"> key sustainability indicators</w:t>
      </w:r>
      <w:r w:rsidRPr="003F5847">
        <w:rPr>
          <w:sz w:val="16"/>
        </w:rPr>
        <w:t xml:space="preserve"> (</w:t>
      </w:r>
      <w:r w:rsidRPr="007B0712">
        <w:rPr>
          <w:rStyle w:val="StyleUnderline"/>
        </w:rPr>
        <w:t xml:space="preserve">not only carbon </w:t>
      </w:r>
      <w:r w:rsidRPr="007B0712">
        <w:rPr>
          <w:rStyle w:val="StyleUnderline"/>
          <w:highlight w:val="cyan"/>
        </w:rPr>
        <w:t>emissions</w:t>
      </w:r>
      <w:r w:rsidRPr="003F5847">
        <w:rPr>
          <w:sz w:val="16"/>
        </w:rPr>
        <w:t xml:space="preserve">, </w:t>
      </w:r>
      <w:r w:rsidRPr="007B0712">
        <w:rPr>
          <w:rStyle w:val="StyleUnderline"/>
        </w:rPr>
        <w:t>but</w:t>
      </w:r>
      <w:r w:rsidRPr="003F5847">
        <w:rPr>
          <w:sz w:val="16"/>
        </w:rPr>
        <w:t xml:space="preserve"> also </w:t>
      </w:r>
      <w:r w:rsidRPr="007B0712">
        <w:rPr>
          <w:rStyle w:val="StyleUnderline"/>
          <w:highlight w:val="cyan"/>
        </w:rPr>
        <w:lastRenderedPageBreak/>
        <w:t>biod</w:t>
      </w:r>
      <w:r w:rsidRPr="007B0712">
        <w:rPr>
          <w:rStyle w:val="StyleUnderline"/>
        </w:rPr>
        <w:t>iversity loss</w:t>
      </w:r>
      <w:r w:rsidRPr="003F5847">
        <w:rPr>
          <w:sz w:val="16"/>
        </w:rPr>
        <w:t xml:space="preserve">, </w:t>
      </w:r>
      <w:r w:rsidRPr="007B0712">
        <w:rPr>
          <w:rStyle w:val="StyleUnderline"/>
          <w:highlight w:val="cyan"/>
        </w:rPr>
        <w:t>land</w:t>
      </w:r>
      <w:r w:rsidRPr="007B0712">
        <w:rPr>
          <w:rStyle w:val="StyleUnderline"/>
        </w:rPr>
        <w:t xml:space="preserve"> use</w:t>
      </w:r>
      <w:r w:rsidRPr="003F5847">
        <w:rPr>
          <w:sz w:val="16"/>
        </w:rPr>
        <w:t xml:space="preserve">, </w:t>
      </w:r>
      <w:r w:rsidRPr="007B0712">
        <w:rPr>
          <w:rStyle w:val="StyleUnderline"/>
          <w:highlight w:val="cyan"/>
        </w:rPr>
        <w:t>resource</w:t>
      </w:r>
      <w:r w:rsidRPr="007B0712">
        <w:rPr>
          <w:rStyle w:val="StyleUnderline"/>
        </w:rPr>
        <w:t xml:space="preserve"> consumption</w:t>
      </w:r>
      <w:r w:rsidRPr="003F5847">
        <w:rPr>
          <w:sz w:val="16"/>
        </w:rPr>
        <w:t xml:space="preserve">, and so on) </w:t>
      </w:r>
      <w:r w:rsidRPr="007B0712">
        <w:rPr>
          <w:rStyle w:val="StyleUnderline"/>
        </w:rPr>
        <w:t xml:space="preserve">that is </w:t>
      </w:r>
      <w:r w:rsidRPr="007B0712">
        <w:rPr>
          <w:rStyle w:val="Emphasis"/>
          <w:highlight w:val="cyan"/>
        </w:rPr>
        <w:t>global</w:t>
      </w:r>
      <w:r w:rsidRPr="003F5847">
        <w:rPr>
          <w:sz w:val="16"/>
        </w:rPr>
        <w:t xml:space="preserve"> (not just happening in some countries or regions), </w:t>
      </w:r>
      <w:r w:rsidRPr="007B0712">
        <w:rPr>
          <w:rStyle w:val="Emphasis"/>
          <w:highlight w:val="cyan"/>
        </w:rPr>
        <w:t>absolute</w:t>
      </w:r>
      <w:r w:rsidRPr="003F5847">
        <w:rPr>
          <w:sz w:val="16"/>
        </w:rPr>
        <w:t xml:space="preserve"> (not just relative), </w:t>
      </w:r>
      <w:r w:rsidRPr="007B0712">
        <w:rPr>
          <w:rStyle w:val="Emphasis"/>
          <w:highlight w:val="cyan"/>
        </w:rPr>
        <w:t>permanent</w:t>
      </w:r>
      <w:r w:rsidRPr="003F5847">
        <w:rPr>
          <w:sz w:val="16"/>
        </w:rPr>
        <w:t xml:space="preserve"> (and not just due to temporary circumstances, low-hanging fruits, and so on), </w:t>
      </w:r>
      <w:r w:rsidRPr="007B0712">
        <w:rPr>
          <w:rStyle w:val="Emphasis"/>
          <w:highlight w:val="cyan"/>
        </w:rPr>
        <w:t>fast</w:t>
      </w:r>
      <w:r w:rsidRPr="003F5847">
        <w:rPr>
          <w:sz w:val="16"/>
        </w:rPr>
        <w:t xml:space="preserve"> enough (and not just possible in the long-term future), </w:t>
      </w:r>
      <w:r w:rsidRPr="007B0712">
        <w:rPr>
          <w:rStyle w:val="StyleUnderline"/>
        </w:rPr>
        <w:t xml:space="preserve">and </w:t>
      </w:r>
      <w:r w:rsidRPr="007B0712">
        <w:rPr>
          <w:rStyle w:val="Emphasis"/>
          <w:highlight w:val="cyan"/>
        </w:rPr>
        <w:t>strong</w:t>
      </w:r>
      <w:r w:rsidRPr="00427E94">
        <w:rPr>
          <w:rStyle w:val="Emphasis"/>
        </w:rPr>
        <w:t xml:space="preserve"> enough</w:t>
      </w:r>
      <w:r w:rsidRPr="00427E94">
        <w:rPr>
          <w:rStyle w:val="StyleUnderline"/>
        </w:rPr>
        <w:t xml:space="preserve"> </w:t>
      </w:r>
      <w:r w:rsidRPr="007B0712">
        <w:rPr>
          <w:rStyle w:val="StyleUnderline"/>
          <w:highlight w:val="cyan"/>
        </w:rPr>
        <w:t>to achieve</w:t>
      </w:r>
      <w:r w:rsidRPr="007B0712">
        <w:rPr>
          <w:rStyle w:val="StyleUnderline"/>
        </w:rPr>
        <w:t xml:space="preserve"> </w:t>
      </w:r>
      <w:r w:rsidRPr="00C327A2">
        <w:rPr>
          <w:rStyle w:val="Emphasis"/>
        </w:rPr>
        <w:t xml:space="preserve">agreed sustainability </w:t>
      </w:r>
      <w:r w:rsidRPr="00C327A2">
        <w:rPr>
          <w:rStyle w:val="Emphasis"/>
          <w:highlight w:val="cyan"/>
        </w:rPr>
        <w:t>targets</w:t>
      </w:r>
      <w:r w:rsidRPr="003F5847">
        <w:rPr>
          <w:sz w:val="16"/>
        </w:rPr>
        <w:t xml:space="preserve"> such as the 1.5°C limit for global warming, while taking global equity considerations into account.20</w:t>
      </w:r>
    </w:p>
    <w:p w14:paraId="4006BFD5" w14:textId="77777777" w:rsidR="00E7288F" w:rsidRPr="003F5847" w:rsidRDefault="00E7288F" w:rsidP="00E7288F">
      <w:pPr>
        <w:rPr>
          <w:sz w:val="16"/>
        </w:rPr>
      </w:pPr>
      <w:r w:rsidRPr="003F5847">
        <w:rPr>
          <w:sz w:val="16"/>
        </w:rPr>
        <w:t xml:space="preserve">Fortunately, </w:t>
      </w:r>
      <w:r w:rsidRPr="0092193E">
        <w:rPr>
          <w:sz w:val="16"/>
        </w:rPr>
        <w:t>there are some signs of global relative decoupling and of some regional absolute decoupling</w:t>
      </w:r>
      <w:r w:rsidRPr="003F5847">
        <w:rPr>
          <w:sz w:val="16"/>
        </w:rPr>
        <w:t xml:space="preserve">. For example, the global energy intensity (amount of energy per unit of global GDP) today is almost 25 per cent below that of 1980, and the carbon intensity of the global economy (amount of CO2 per unit of global GDP) has also declined by almost 1 per cent per year in recent decades.21 However, while the carbon intensity of the global economy continues to decrease, CO2 emissions have also continued to rise – by more than 60 per cent since 1990. What is needed is not relative decoupling, but absolute decoupling, in which resource consumption, environmental damages and emissions decrease in absolute terms and sufficiently fast, while the economy grows. And </w:t>
      </w:r>
      <w:r w:rsidRPr="0092193E">
        <w:rPr>
          <w:rStyle w:val="StyleUnderline"/>
          <w:highlight w:val="cyan"/>
        </w:rPr>
        <w:t xml:space="preserve">there is </w:t>
      </w:r>
      <w:r w:rsidRPr="0092193E">
        <w:rPr>
          <w:rStyle w:val="Emphasis"/>
          <w:sz w:val="30"/>
          <w:szCs w:val="30"/>
          <w:highlight w:val="cyan"/>
        </w:rPr>
        <w:t>no evidence</w:t>
      </w:r>
      <w:r w:rsidRPr="0092193E">
        <w:rPr>
          <w:rStyle w:val="StyleUnderline"/>
          <w:highlight w:val="cyan"/>
        </w:rPr>
        <w:t xml:space="preserve"> </w:t>
      </w:r>
      <w:r w:rsidRPr="00307395">
        <w:rPr>
          <w:rStyle w:val="StyleUnderline"/>
          <w:highlight w:val="cyan"/>
        </w:rPr>
        <w:t xml:space="preserve">for </w:t>
      </w:r>
      <w:r w:rsidRPr="00307395">
        <w:rPr>
          <w:rStyle w:val="Emphasis"/>
          <w:highlight w:val="cyan"/>
        </w:rPr>
        <w:t>global absolute decoupling</w:t>
      </w:r>
      <w:r w:rsidRPr="0092193E">
        <w:rPr>
          <w:rStyle w:val="StyleUnderline"/>
        </w:rPr>
        <w:t xml:space="preserve"> of economic growth from </w:t>
      </w:r>
      <w:r w:rsidRPr="0092193E">
        <w:rPr>
          <w:rStyle w:val="Emphasis"/>
        </w:rPr>
        <w:t>environmental impacts</w:t>
      </w:r>
      <w:r w:rsidRPr="003F5847">
        <w:rPr>
          <w:sz w:val="16"/>
        </w:rPr>
        <w:t xml:space="preserve">, </w:t>
      </w:r>
      <w:r w:rsidRPr="00C7659B">
        <w:rPr>
          <w:rStyle w:val="StyleUnderline"/>
        </w:rPr>
        <w:t>neither in terms of CO2 emissions nor biodiversity loss</w:t>
      </w:r>
      <w:r w:rsidRPr="003F5847">
        <w:rPr>
          <w:sz w:val="16"/>
        </w:rPr>
        <w:t xml:space="preserve">, </w:t>
      </w:r>
      <w:r w:rsidRPr="00C7659B">
        <w:rPr>
          <w:rStyle w:val="StyleUnderline"/>
        </w:rPr>
        <w:t>land-use change</w:t>
      </w:r>
      <w:r w:rsidRPr="003F5847">
        <w:rPr>
          <w:sz w:val="16"/>
        </w:rPr>
        <w:t xml:space="preserve">, </w:t>
      </w:r>
      <w:r w:rsidRPr="00C7659B">
        <w:rPr>
          <w:rStyle w:val="StyleUnderline"/>
        </w:rPr>
        <w:t>plastic pollution</w:t>
      </w:r>
      <w:r w:rsidRPr="003F5847">
        <w:rPr>
          <w:sz w:val="16"/>
        </w:rPr>
        <w:t xml:space="preserve">, </w:t>
      </w:r>
      <w:r w:rsidRPr="00C7659B">
        <w:rPr>
          <w:rStyle w:val="StyleUnderline"/>
        </w:rPr>
        <w:t>or</w:t>
      </w:r>
      <w:r w:rsidRPr="003F5847">
        <w:rPr>
          <w:sz w:val="16"/>
        </w:rPr>
        <w:t xml:space="preserve"> the </w:t>
      </w:r>
      <w:r w:rsidRPr="00C7659B">
        <w:rPr>
          <w:rStyle w:val="Emphasis"/>
        </w:rPr>
        <w:t>aggregate level</w:t>
      </w:r>
      <w:r w:rsidRPr="00C7659B">
        <w:rPr>
          <w:rStyle w:val="StyleUnderline"/>
        </w:rPr>
        <w:t xml:space="preserve"> of </w:t>
      </w:r>
      <w:r w:rsidRPr="00C7659B">
        <w:rPr>
          <w:rStyle w:val="Emphasis"/>
        </w:rPr>
        <w:t>anthropogenic resource use</w:t>
      </w:r>
      <w:r w:rsidRPr="003F5847">
        <w:rPr>
          <w:sz w:val="16"/>
        </w:rPr>
        <w:t xml:space="preserve"> (</w:t>
      </w:r>
      <w:r w:rsidRPr="00C7659B">
        <w:rPr>
          <w:rStyle w:val="StyleUnderline"/>
        </w:rPr>
        <w:t xml:space="preserve">which is a </w:t>
      </w:r>
      <w:r w:rsidRPr="00C7659B">
        <w:rPr>
          <w:rStyle w:val="Emphasis"/>
        </w:rPr>
        <w:t>key indicator</w:t>
      </w:r>
      <w:r w:rsidRPr="00C7659B">
        <w:rPr>
          <w:rStyle w:val="StyleUnderline"/>
        </w:rPr>
        <w:t xml:space="preserve"> for environmental damage generally</w:t>
      </w:r>
      <w:r w:rsidRPr="003F5847">
        <w:rPr>
          <w:sz w:val="16"/>
        </w:rPr>
        <w:t>).22</w:t>
      </w:r>
    </w:p>
    <w:p w14:paraId="5DFA1DE0" w14:textId="77777777" w:rsidR="00E7288F" w:rsidRPr="003F5847" w:rsidRDefault="00E7288F" w:rsidP="00E7288F">
      <w:pPr>
        <w:rPr>
          <w:sz w:val="16"/>
        </w:rPr>
      </w:pPr>
      <w:r w:rsidRPr="006A737A">
        <w:rPr>
          <w:sz w:val="16"/>
        </w:rPr>
        <w:t xml:space="preserve">And </w:t>
      </w:r>
      <w:r w:rsidRPr="006A737A">
        <w:rPr>
          <w:rStyle w:val="StyleUnderline"/>
        </w:rPr>
        <w:t xml:space="preserve">while </w:t>
      </w:r>
      <w:r w:rsidRPr="00307395">
        <w:rPr>
          <w:rStyle w:val="StyleUnderline"/>
          <w:highlight w:val="cyan"/>
        </w:rPr>
        <w:t>some temporary</w:t>
      </w:r>
      <w:r w:rsidRPr="006A737A">
        <w:rPr>
          <w:sz w:val="16"/>
        </w:rPr>
        <w:t xml:space="preserve">, </w:t>
      </w:r>
      <w:r w:rsidRPr="00C93823">
        <w:rPr>
          <w:rStyle w:val="StyleUnderline"/>
          <w:highlight w:val="cyan"/>
        </w:rPr>
        <w:t>localized</w:t>
      </w:r>
      <w:r w:rsidRPr="00307395">
        <w:rPr>
          <w:sz w:val="16"/>
          <w:szCs w:val="16"/>
        </w:rPr>
        <w:t xml:space="preserve"> </w:t>
      </w:r>
      <w:r w:rsidRPr="006A737A">
        <w:rPr>
          <w:sz w:val="16"/>
        </w:rPr>
        <w:t xml:space="preserve">absolute </w:t>
      </w:r>
      <w:r w:rsidRPr="00C93823">
        <w:rPr>
          <w:rStyle w:val="StyleUnderline"/>
          <w:highlight w:val="cyan"/>
        </w:rPr>
        <w:t>decoupling</w:t>
      </w:r>
      <w:r w:rsidRPr="006A737A">
        <w:rPr>
          <w:rStyle w:val="StyleUnderline"/>
        </w:rPr>
        <w:t xml:space="preserve"> has taken place</w:t>
      </w:r>
      <w:r w:rsidRPr="006A737A">
        <w:rPr>
          <w:sz w:val="16"/>
        </w:rPr>
        <w:t xml:space="preserve">, in particular </w:t>
      </w:r>
      <w:r w:rsidRPr="00C93823">
        <w:rPr>
          <w:rStyle w:val="StyleUnderline"/>
          <w:highlight w:val="cyan"/>
        </w:rPr>
        <w:t>in</w:t>
      </w:r>
      <w:r w:rsidRPr="006A737A">
        <w:rPr>
          <w:rStyle w:val="StyleUnderline"/>
        </w:rPr>
        <w:t xml:space="preserve"> some </w:t>
      </w:r>
      <w:r w:rsidRPr="00C93823">
        <w:rPr>
          <w:rStyle w:val="Emphasis"/>
          <w:highlight w:val="cyan"/>
        </w:rPr>
        <w:t>Global North countries</w:t>
      </w:r>
      <w:r w:rsidRPr="00C93823">
        <w:rPr>
          <w:rStyle w:val="StyleUnderline"/>
          <w:highlight w:val="cyan"/>
        </w:rPr>
        <w:t xml:space="preserve"> with low growth rates</w:t>
      </w:r>
      <w:r w:rsidRPr="006A737A">
        <w:rPr>
          <w:sz w:val="16"/>
        </w:rPr>
        <w:t xml:space="preserve">, </w:t>
      </w:r>
      <w:r w:rsidRPr="006A737A">
        <w:rPr>
          <w:rStyle w:val="StyleUnderline"/>
        </w:rPr>
        <w:t xml:space="preserve">there is </w:t>
      </w:r>
      <w:r w:rsidRPr="00C93823">
        <w:rPr>
          <w:rStyle w:val="StyleUnderline"/>
          <w:highlight w:val="cyan"/>
        </w:rPr>
        <w:t>no evidence</w:t>
      </w:r>
      <w:r w:rsidRPr="006A737A">
        <w:rPr>
          <w:rStyle w:val="StyleUnderline"/>
        </w:rPr>
        <w:t xml:space="preserve"> to </w:t>
      </w:r>
      <w:r w:rsidRPr="00C93823">
        <w:rPr>
          <w:rStyle w:val="StyleUnderline"/>
          <w:highlight w:val="cyan"/>
        </w:rPr>
        <w:t>show that it</w:t>
      </w:r>
      <w:r w:rsidRPr="006A737A">
        <w:rPr>
          <w:rStyle w:val="StyleUnderline"/>
        </w:rPr>
        <w:t xml:space="preserve"> has</w:t>
      </w:r>
      <w:r w:rsidRPr="006A737A">
        <w:rPr>
          <w:sz w:val="16"/>
        </w:rPr>
        <w:t xml:space="preserve">, </w:t>
      </w:r>
      <w:r w:rsidRPr="006A737A">
        <w:rPr>
          <w:rStyle w:val="StyleUnderline"/>
        </w:rPr>
        <w:t xml:space="preserve">or </w:t>
      </w:r>
      <w:r w:rsidRPr="00C93823">
        <w:rPr>
          <w:rStyle w:val="StyleUnderline"/>
          <w:highlight w:val="cyan"/>
        </w:rPr>
        <w:t>can</w:t>
      </w:r>
      <w:r w:rsidRPr="006A737A">
        <w:rPr>
          <w:sz w:val="16"/>
        </w:rPr>
        <w:t xml:space="preserve">, </w:t>
      </w:r>
      <w:r w:rsidRPr="006A737A">
        <w:rPr>
          <w:rStyle w:val="StyleUnderline"/>
        </w:rPr>
        <w:t xml:space="preserve">occur at the scale needed to </w:t>
      </w:r>
      <w:r w:rsidRPr="00C93823">
        <w:rPr>
          <w:rStyle w:val="StyleUnderline"/>
          <w:highlight w:val="cyan"/>
        </w:rPr>
        <w:t xml:space="preserve">become </w:t>
      </w:r>
      <w:r w:rsidRPr="00C93823">
        <w:rPr>
          <w:rStyle w:val="Emphasis"/>
          <w:highlight w:val="cyan"/>
        </w:rPr>
        <w:t>permanent</w:t>
      </w:r>
      <w:r w:rsidRPr="00C93823">
        <w:rPr>
          <w:rStyle w:val="StyleUnderline"/>
          <w:highlight w:val="cyan"/>
        </w:rPr>
        <w:t xml:space="preserve"> and </w:t>
      </w:r>
      <w:r w:rsidRPr="00C93823">
        <w:rPr>
          <w:rStyle w:val="Emphasis"/>
          <w:highlight w:val="cyan"/>
        </w:rPr>
        <w:t>global</w:t>
      </w:r>
      <w:r w:rsidRPr="006A737A">
        <w:rPr>
          <w:sz w:val="16"/>
        </w:rPr>
        <w:t xml:space="preserve">, </w:t>
      </w:r>
      <w:r w:rsidRPr="00B655C6">
        <w:rPr>
          <w:rStyle w:val="StyleUnderline"/>
        </w:rPr>
        <w:t>nor</w:t>
      </w:r>
      <w:r w:rsidRPr="00B655C6">
        <w:rPr>
          <w:sz w:val="16"/>
        </w:rPr>
        <w:t xml:space="preserve"> to </w:t>
      </w:r>
      <w:r w:rsidRPr="00B655C6">
        <w:rPr>
          <w:rStyle w:val="StyleUnderline"/>
        </w:rPr>
        <w:t xml:space="preserve">do so </w:t>
      </w:r>
      <w:r w:rsidRPr="00B655C6">
        <w:rPr>
          <w:rStyle w:val="Emphasis"/>
        </w:rPr>
        <w:t>fast enough</w:t>
      </w:r>
      <w:r w:rsidRPr="00B655C6">
        <w:rPr>
          <w:sz w:val="16"/>
        </w:rPr>
        <w:t xml:space="preserve">. For example, between 1980 and 2008, countries such as Canada, Germany, Italy, and Japan decoupled their domestic material use from economic growth, and the G8 as a whole halved their domestic material consumption. Yet, </w:t>
      </w:r>
      <w:r w:rsidRPr="00B655C6">
        <w:rPr>
          <w:rStyle w:val="StyleUnderline"/>
        </w:rPr>
        <w:t xml:space="preserve">when measured in </w:t>
      </w:r>
      <w:r w:rsidRPr="00B655C6">
        <w:rPr>
          <w:rStyle w:val="Emphasis"/>
        </w:rPr>
        <w:t>absolute terms</w:t>
      </w:r>
      <w:r w:rsidRPr="00B655C6">
        <w:rPr>
          <w:rStyle w:val="StyleUnderline"/>
        </w:rPr>
        <w:t xml:space="preserve"> and including </w:t>
      </w:r>
      <w:r w:rsidRPr="00B655C6">
        <w:rPr>
          <w:rStyle w:val="Emphasis"/>
        </w:rPr>
        <w:t>embedded resources in trade</w:t>
      </w:r>
      <w:r w:rsidRPr="00B655C6">
        <w:rPr>
          <w:sz w:val="16"/>
        </w:rPr>
        <w:t xml:space="preserve">, </w:t>
      </w:r>
      <w:r w:rsidRPr="00B655C6">
        <w:rPr>
          <w:rStyle w:val="StyleUnderline"/>
        </w:rPr>
        <w:t xml:space="preserve">material footprint </w:t>
      </w:r>
      <w:r w:rsidRPr="00B655C6">
        <w:rPr>
          <w:rStyle w:val="Emphasis"/>
        </w:rPr>
        <w:t>closely tracks</w:t>
      </w:r>
      <w:r w:rsidRPr="00B655C6">
        <w:rPr>
          <w:rStyle w:val="StyleUnderline"/>
        </w:rPr>
        <w:t xml:space="preserve"> GDP in all </w:t>
      </w:r>
      <w:r w:rsidRPr="00B655C6">
        <w:rPr>
          <w:rStyle w:val="Emphasis"/>
        </w:rPr>
        <w:t>wealthy</w:t>
      </w:r>
      <w:r w:rsidRPr="00B655C6">
        <w:rPr>
          <w:sz w:val="16"/>
        </w:rPr>
        <w:t xml:space="preserve"> “</w:t>
      </w:r>
      <w:r w:rsidRPr="00B655C6">
        <w:rPr>
          <w:rStyle w:val="Emphasis"/>
        </w:rPr>
        <w:t>nations</w:t>
      </w:r>
      <w:r w:rsidRPr="00B655C6">
        <w:rPr>
          <w:sz w:val="16"/>
        </w:rPr>
        <w:t xml:space="preserve">, </w:t>
      </w:r>
      <w:r w:rsidRPr="00B655C6">
        <w:rPr>
          <w:rStyle w:val="StyleUnderline"/>
        </w:rPr>
        <w:t>and</w:t>
      </w:r>
      <w:r w:rsidRPr="00B655C6">
        <w:rPr>
          <w:sz w:val="16"/>
        </w:rPr>
        <w:t xml:space="preserve">, </w:t>
      </w:r>
      <w:r w:rsidRPr="00B655C6">
        <w:rPr>
          <w:rStyle w:val="StyleUnderline"/>
        </w:rPr>
        <w:t>despite dips in GDP rates</w:t>
      </w:r>
      <w:r w:rsidRPr="00B655C6">
        <w:rPr>
          <w:sz w:val="16"/>
        </w:rPr>
        <w:t xml:space="preserve">, </w:t>
      </w:r>
      <w:r w:rsidRPr="00B655C6">
        <w:rPr>
          <w:rStyle w:val="Emphasis"/>
        </w:rPr>
        <w:t>continues to gr</w:t>
      </w:r>
      <w:r w:rsidRPr="006A737A">
        <w:rPr>
          <w:rStyle w:val="Emphasis"/>
        </w:rPr>
        <w:t>ow</w:t>
      </w:r>
      <w:r w:rsidRPr="006A737A">
        <w:rPr>
          <w:rStyle w:val="StyleUnderline"/>
        </w:rPr>
        <w:t xml:space="preserve"> at an </w:t>
      </w:r>
      <w:r w:rsidRPr="006A737A">
        <w:rPr>
          <w:rStyle w:val="Emphasis"/>
        </w:rPr>
        <w:t>unsustainable rate</w:t>
      </w:r>
      <w:r w:rsidRPr="006A737A">
        <w:rPr>
          <w:sz w:val="16"/>
        </w:rPr>
        <w:t xml:space="preserve">.23 Furthermore, only fourteen countries have absolutely decoupled GDP growth from both production- and consumption-based CO2 emissions – and this was aided by slow economic growth and, for several, was </w:t>
      </w:r>
      <w:r w:rsidRPr="006A737A">
        <w:rPr>
          <w:rStyle w:val="StyleUnderline"/>
        </w:rPr>
        <w:t>only temporary</w:t>
      </w:r>
      <w:r w:rsidRPr="006A737A">
        <w:rPr>
          <w:sz w:val="16"/>
        </w:rPr>
        <w:t xml:space="preserve">.24 Yet even in these countries, </w:t>
      </w:r>
      <w:r w:rsidRPr="00AC0D81">
        <w:rPr>
          <w:rStyle w:val="StyleUnderline"/>
          <w:highlight w:val="cyan"/>
        </w:rPr>
        <w:t xml:space="preserve">achieved </w:t>
      </w:r>
      <w:r w:rsidRPr="00AC0D81">
        <w:rPr>
          <w:rStyle w:val="Emphasis"/>
          <w:highlight w:val="cyan"/>
        </w:rPr>
        <w:t>mitigation</w:t>
      </w:r>
      <w:r w:rsidRPr="006A737A">
        <w:rPr>
          <w:rStyle w:val="Emphasis"/>
        </w:rPr>
        <w:t xml:space="preserve"> rates</w:t>
      </w:r>
      <w:r w:rsidRPr="006A737A">
        <w:rPr>
          <w:rStyle w:val="StyleUnderline"/>
        </w:rPr>
        <w:t xml:space="preserve"> </w:t>
      </w:r>
      <w:r w:rsidRPr="00AC0D81">
        <w:rPr>
          <w:rStyle w:val="StyleUnderline"/>
          <w:highlight w:val="cyan"/>
        </w:rPr>
        <w:t>remain</w:t>
      </w:r>
      <w:r w:rsidRPr="006A737A">
        <w:rPr>
          <w:rStyle w:val="StyleUnderline"/>
        </w:rPr>
        <w:t xml:space="preserve"> </w:t>
      </w:r>
      <w:r w:rsidRPr="006A737A">
        <w:rPr>
          <w:rStyle w:val="Emphasis"/>
        </w:rPr>
        <w:t xml:space="preserve">very </w:t>
      </w:r>
      <w:r w:rsidRPr="00AC0D81">
        <w:rPr>
          <w:rStyle w:val="Emphasis"/>
          <w:highlight w:val="cyan"/>
        </w:rPr>
        <w:t>far</w:t>
      </w:r>
      <w:r w:rsidRPr="00AC0D81">
        <w:rPr>
          <w:rStyle w:val="StyleUnderline"/>
          <w:highlight w:val="cyan"/>
        </w:rPr>
        <w:t xml:space="preserve"> from what is necessary</w:t>
      </w:r>
      <w:r w:rsidRPr="006A737A">
        <w:rPr>
          <w:sz w:val="16"/>
        </w:rPr>
        <w:t xml:space="preserve"> to achieve climate targets, in particular if equity considerations are taken into account. To put the case directly: the transformations of the Global North economies necessary to achieve annual emissions reductions of around 10 per cent, as is necessary to avert a climate emergency, can only be achieved without economic growth and will most likely result in a reduction of GDP.25</w:t>
      </w:r>
      <w:r w:rsidRPr="003F5847">
        <w:rPr>
          <w:sz w:val="16"/>
        </w:rPr>
        <w:t xml:space="preserve"> </w:t>
      </w:r>
    </w:p>
    <w:p w14:paraId="5F590FDC" w14:textId="77777777" w:rsidR="00E7288F" w:rsidRPr="003F5847" w:rsidRDefault="00E7288F" w:rsidP="00E7288F">
      <w:pPr>
        <w:rPr>
          <w:sz w:val="16"/>
        </w:rPr>
      </w:pPr>
      <w:r w:rsidRPr="003F5847">
        <w:rPr>
          <w:sz w:val="16"/>
        </w:rPr>
        <w:t xml:space="preserve">A </w:t>
      </w:r>
      <w:r w:rsidRPr="00964755">
        <w:rPr>
          <w:rStyle w:val="Emphasis"/>
        </w:rPr>
        <w:t>recent systematic review</w:t>
      </w:r>
      <w:r w:rsidRPr="00964755">
        <w:rPr>
          <w:rStyle w:val="StyleUnderline"/>
        </w:rPr>
        <w:t xml:space="preserve"> of decoupling</w:t>
      </w:r>
      <w:r w:rsidRPr="003F5847">
        <w:rPr>
          <w:sz w:val="16"/>
        </w:rPr>
        <w:t xml:space="preserve">, </w:t>
      </w:r>
      <w:r w:rsidRPr="00964755">
        <w:rPr>
          <w:rStyle w:val="StyleUnderline"/>
        </w:rPr>
        <w:t>synthesizing</w:t>
      </w:r>
      <w:r w:rsidRPr="003F5847">
        <w:rPr>
          <w:sz w:val="16"/>
        </w:rPr>
        <w:t xml:space="preserve"> the </w:t>
      </w:r>
      <w:r w:rsidRPr="00964755">
        <w:rPr>
          <w:rStyle w:val="StyleUnderline"/>
          <w:highlight w:val="cyan"/>
        </w:rPr>
        <w:t>evidence</w:t>
      </w:r>
      <w:r w:rsidRPr="003F5847">
        <w:rPr>
          <w:sz w:val="16"/>
        </w:rPr>
        <w:t xml:space="preserve"> emerging </w:t>
      </w:r>
      <w:r w:rsidRPr="00964755">
        <w:rPr>
          <w:rStyle w:val="StyleUnderline"/>
          <w:highlight w:val="cyan"/>
        </w:rPr>
        <w:t xml:space="preserve">from </w:t>
      </w:r>
      <w:r w:rsidRPr="00964755">
        <w:rPr>
          <w:rStyle w:val="Emphasis"/>
          <w:sz w:val="30"/>
          <w:szCs w:val="30"/>
          <w:highlight w:val="cyan"/>
        </w:rPr>
        <w:t>835</w:t>
      </w:r>
      <w:r w:rsidRPr="00964755">
        <w:rPr>
          <w:rStyle w:val="Emphasis"/>
          <w:sz w:val="30"/>
          <w:szCs w:val="30"/>
        </w:rPr>
        <w:t xml:space="preserve"> peer-reviewed </w:t>
      </w:r>
      <w:r w:rsidRPr="00964755">
        <w:rPr>
          <w:rStyle w:val="Emphasis"/>
          <w:sz w:val="30"/>
          <w:szCs w:val="30"/>
          <w:highlight w:val="cyan"/>
        </w:rPr>
        <w:t>articles</w:t>
      </w:r>
      <w:r w:rsidRPr="00964755">
        <w:rPr>
          <w:sz w:val="16"/>
        </w:rPr>
        <w:t xml:space="preserve">, </w:t>
      </w:r>
      <w:r w:rsidRPr="00964755">
        <w:rPr>
          <w:rStyle w:val="StyleUnderline"/>
        </w:rPr>
        <w:t>concludes</w:t>
      </w:r>
      <w:r w:rsidRPr="003F5847">
        <w:rPr>
          <w:sz w:val="16"/>
        </w:rPr>
        <w:t xml:space="preserve"> that while relative decoupling is common and while some small-scale and slow absolute decoupling can be seen in certain areas in recent years, the </w:t>
      </w:r>
      <w:r w:rsidRPr="00964755">
        <w:rPr>
          <w:rStyle w:val="Emphasis"/>
        </w:rPr>
        <w:t>absolute decoupling</w:t>
      </w:r>
      <w:r w:rsidRPr="00964755">
        <w:rPr>
          <w:rStyle w:val="StyleUnderline"/>
        </w:rPr>
        <w:t xml:space="preserve"> we need is </w:t>
      </w:r>
      <w:r w:rsidRPr="00964755">
        <w:rPr>
          <w:rStyle w:val="Emphasis"/>
        </w:rPr>
        <w:t>highly unlikely</w:t>
      </w:r>
      <w:r w:rsidRPr="003F5847">
        <w:rPr>
          <w:sz w:val="16"/>
        </w:rPr>
        <w:t>:</w:t>
      </w:r>
    </w:p>
    <w:p w14:paraId="76C263EE" w14:textId="77777777" w:rsidR="00E7288F" w:rsidRPr="003F5847" w:rsidRDefault="00E7288F" w:rsidP="00E7288F">
      <w:pPr>
        <w:ind w:left="720"/>
        <w:rPr>
          <w:sz w:val="16"/>
        </w:rPr>
      </w:pPr>
      <w:r w:rsidRPr="00964755">
        <w:rPr>
          <w:rStyle w:val="Emphasis"/>
        </w:rPr>
        <w:t>Large rapid absolute reductions</w:t>
      </w:r>
      <w:r w:rsidRPr="00964755">
        <w:rPr>
          <w:rStyle w:val="StyleUnderline"/>
        </w:rPr>
        <w:t xml:space="preserve"> of resource use and GHG </w:t>
      </w:r>
      <w:r w:rsidRPr="00964755">
        <w:rPr>
          <w:rStyle w:val="StyleUnderline"/>
          <w:highlight w:val="cyan"/>
        </w:rPr>
        <w:t>emissions cannot be achieved</w:t>
      </w:r>
      <w:r w:rsidRPr="00964755">
        <w:rPr>
          <w:rStyle w:val="StyleUnderline"/>
        </w:rPr>
        <w:t xml:space="preserve"> through </w:t>
      </w:r>
      <w:r w:rsidRPr="00964755">
        <w:rPr>
          <w:rStyle w:val="Emphasis"/>
        </w:rPr>
        <w:t>observed decoupling rates</w:t>
      </w:r>
      <w:r w:rsidRPr="003F5847">
        <w:rPr>
          <w:sz w:val="16"/>
        </w:rPr>
        <w:t>, hence decoupling needs to be complemented by sufficiency-oriented strategies and strict enforcement of absolute reduction targets.26</w:t>
      </w:r>
    </w:p>
    <w:p w14:paraId="1A8088B7" w14:textId="77777777" w:rsidR="00E7288F" w:rsidRPr="003F5847" w:rsidRDefault="00E7288F" w:rsidP="00E7288F">
      <w:pPr>
        <w:ind w:left="720"/>
        <w:rPr>
          <w:sz w:val="16"/>
        </w:rPr>
      </w:pPr>
      <w:r w:rsidRPr="003F5847">
        <w:rPr>
          <w:sz w:val="16"/>
        </w:rPr>
        <w:t>Another analysis of historical trends and model-based projections concludes:</w:t>
      </w:r>
    </w:p>
    <w:p w14:paraId="5009937F" w14:textId="77777777" w:rsidR="00E7288F" w:rsidRPr="003F5847" w:rsidRDefault="00E7288F" w:rsidP="00E7288F">
      <w:pPr>
        <w:ind w:left="720"/>
        <w:rPr>
          <w:sz w:val="16"/>
        </w:rPr>
      </w:pPr>
      <w:r w:rsidRPr="003F5847">
        <w:rPr>
          <w:sz w:val="16"/>
        </w:rPr>
        <w:t xml:space="preserve">(1) </w:t>
      </w:r>
      <w:r w:rsidRPr="00964755">
        <w:rPr>
          <w:rStyle w:val="StyleUnderline"/>
          <w:highlight w:val="cyan"/>
        </w:rPr>
        <w:t xml:space="preserve">there is </w:t>
      </w:r>
      <w:r w:rsidRPr="00964755">
        <w:rPr>
          <w:rStyle w:val="Emphasis"/>
          <w:sz w:val="30"/>
          <w:szCs w:val="30"/>
          <w:highlight w:val="cyan"/>
        </w:rPr>
        <w:t>no</w:t>
      </w:r>
      <w:r w:rsidRPr="00964755">
        <w:rPr>
          <w:rStyle w:val="Emphasis"/>
          <w:sz w:val="30"/>
          <w:szCs w:val="30"/>
        </w:rPr>
        <w:t xml:space="preserve"> empirical </w:t>
      </w:r>
      <w:r w:rsidRPr="00964755">
        <w:rPr>
          <w:rStyle w:val="Emphasis"/>
          <w:sz w:val="30"/>
          <w:szCs w:val="30"/>
          <w:highlight w:val="cyan"/>
        </w:rPr>
        <w:t>evidence</w:t>
      </w:r>
      <w:r w:rsidRPr="00964755">
        <w:rPr>
          <w:rStyle w:val="StyleUnderline"/>
        </w:rPr>
        <w:t xml:space="preserve"> that </w:t>
      </w:r>
      <w:r w:rsidRPr="00964755">
        <w:rPr>
          <w:rStyle w:val="Emphasis"/>
        </w:rPr>
        <w:t xml:space="preserve">absolute </w:t>
      </w:r>
      <w:r w:rsidRPr="00964755">
        <w:rPr>
          <w:rStyle w:val="Emphasis"/>
          <w:highlight w:val="cyan"/>
        </w:rPr>
        <w:t>decoupling</w:t>
      </w:r>
      <w:r w:rsidRPr="00964755">
        <w:rPr>
          <w:rStyle w:val="StyleUnderline"/>
        </w:rPr>
        <w:t xml:space="preserve"> from resource use can be achieved on a </w:t>
      </w:r>
      <w:r w:rsidRPr="00964755">
        <w:rPr>
          <w:rStyle w:val="Emphasis"/>
        </w:rPr>
        <w:t>global scale</w:t>
      </w:r>
      <w:r w:rsidRPr="00964755">
        <w:rPr>
          <w:rStyle w:val="StyleUnderline"/>
        </w:rPr>
        <w:t xml:space="preserve"> against a background of </w:t>
      </w:r>
      <w:r w:rsidRPr="00964755">
        <w:rPr>
          <w:rStyle w:val="Emphasis"/>
        </w:rPr>
        <w:t>continued economic growth</w:t>
      </w:r>
      <w:r w:rsidRPr="003F5847">
        <w:rPr>
          <w:sz w:val="16"/>
        </w:rPr>
        <w:t xml:space="preserve">, and </w:t>
      </w:r>
    </w:p>
    <w:p w14:paraId="1A6C3FC3" w14:textId="77777777" w:rsidR="00E7288F" w:rsidRPr="003F5847" w:rsidRDefault="00E7288F" w:rsidP="00E7288F">
      <w:pPr>
        <w:ind w:left="720"/>
        <w:rPr>
          <w:sz w:val="16"/>
        </w:rPr>
      </w:pPr>
      <w:r w:rsidRPr="003F5847">
        <w:rPr>
          <w:sz w:val="16"/>
        </w:rPr>
        <w:t xml:space="preserve">(2) </w:t>
      </w:r>
      <w:r w:rsidRPr="00964755">
        <w:rPr>
          <w:rStyle w:val="Emphasis"/>
        </w:rPr>
        <w:t>absolute decoupling</w:t>
      </w:r>
      <w:r w:rsidRPr="00964755">
        <w:rPr>
          <w:rStyle w:val="StyleUnderline"/>
        </w:rPr>
        <w:t xml:space="preserve"> from carbon emissions is </w:t>
      </w:r>
      <w:r w:rsidRPr="00964755">
        <w:rPr>
          <w:rStyle w:val="Emphasis"/>
        </w:rPr>
        <w:t>highly unlikely</w:t>
      </w:r>
      <w:r w:rsidRPr="00964755">
        <w:rPr>
          <w:rStyle w:val="StyleUnderline"/>
        </w:rPr>
        <w:t xml:space="preserve"> to be achieved at a rate rapid enough </w:t>
      </w:r>
      <w:r w:rsidRPr="00964755">
        <w:rPr>
          <w:rStyle w:val="StyleUnderline"/>
          <w:highlight w:val="cyan"/>
        </w:rPr>
        <w:t xml:space="preserve">to </w:t>
      </w:r>
      <w:r w:rsidRPr="00964755">
        <w:rPr>
          <w:rStyle w:val="Emphasis"/>
          <w:highlight w:val="cyan"/>
        </w:rPr>
        <w:t>prevent</w:t>
      </w:r>
      <w:r w:rsidRPr="00964755">
        <w:rPr>
          <w:rStyle w:val="Emphasis"/>
        </w:rPr>
        <w:t xml:space="preserve"> global warming</w:t>
      </w:r>
      <w:r w:rsidRPr="00964755">
        <w:rPr>
          <w:rStyle w:val="StyleUnderline"/>
        </w:rPr>
        <w:t xml:space="preserve"> over</w:t>
      </w:r>
      <w:r w:rsidRPr="003F5847">
        <w:rPr>
          <w:sz w:val="16"/>
        </w:rPr>
        <w:t xml:space="preserve"> 1.5°C or </w:t>
      </w:r>
      <w:r w:rsidRPr="00964755">
        <w:rPr>
          <w:rStyle w:val="StyleUnderline"/>
          <w:highlight w:val="cyan"/>
        </w:rPr>
        <w:t>2°C</w:t>
      </w:r>
      <w:r w:rsidRPr="003F5847">
        <w:rPr>
          <w:sz w:val="16"/>
        </w:rPr>
        <w:t>.27</w:t>
      </w:r>
    </w:p>
    <w:p w14:paraId="45D6E066" w14:textId="77777777" w:rsidR="00E7288F" w:rsidRDefault="00E7288F" w:rsidP="00E7288F"/>
    <w:p w14:paraId="5F6B8A9C" w14:textId="77777777" w:rsidR="00E7288F" w:rsidRPr="00B9729D" w:rsidRDefault="00E7288F" w:rsidP="00E7288F">
      <w:pPr>
        <w:pStyle w:val="Heading4"/>
      </w:pPr>
      <w:r>
        <w:rPr>
          <w:u w:val="single"/>
        </w:rPr>
        <w:t>Prefer</w:t>
      </w:r>
      <w:r>
        <w:t xml:space="preserve"> our evidence.</w:t>
      </w:r>
    </w:p>
    <w:p w14:paraId="3BB16F8B" w14:textId="77777777" w:rsidR="00E7288F" w:rsidRDefault="00E7288F" w:rsidP="00E7288F">
      <w:r w:rsidRPr="00B9729D">
        <w:t xml:space="preserve">Juan </w:t>
      </w:r>
      <w:r w:rsidRPr="00B9729D">
        <w:rPr>
          <w:rStyle w:val="Style13ptBold"/>
        </w:rPr>
        <w:t xml:space="preserve">Garzón </w:t>
      </w:r>
      <w:r>
        <w:rPr>
          <w:rStyle w:val="Style13ptBold"/>
        </w:rPr>
        <w:t>&amp;</w:t>
      </w:r>
      <w:r>
        <w:t xml:space="preserve"> </w:t>
      </w:r>
      <w:r w:rsidRPr="00B9729D">
        <w:t xml:space="preserve">Juan </w:t>
      </w:r>
      <w:r w:rsidRPr="00B9729D">
        <w:rPr>
          <w:rStyle w:val="Style13ptBold"/>
        </w:rPr>
        <w:t>Acevedo</w:t>
      </w:r>
      <w:r>
        <w:rPr>
          <w:rStyle w:val="Style13ptBold"/>
        </w:rPr>
        <w:t xml:space="preserve"> </w:t>
      </w:r>
      <w:r w:rsidRPr="00B9729D">
        <w:rPr>
          <w:rStyle w:val="Style13ptBold"/>
        </w:rPr>
        <w:t>19</w:t>
      </w:r>
      <w:r w:rsidRPr="001819B7">
        <w:t xml:space="preserve">. </w:t>
      </w:r>
      <w:r>
        <w:t>*Full</w:t>
      </w:r>
      <w:r w:rsidRPr="00B9729D">
        <w:t xml:space="preserve"> Professor of Electronics, Telecommunications, and Pedagogical strategies at the Universidad Católica de Oriente</w:t>
      </w:r>
      <w:r>
        <w:t>. **</w:t>
      </w:r>
      <w:r w:rsidRPr="00B9729D">
        <w:t>Universidad Católica de Oriente.</w:t>
      </w:r>
      <w:r>
        <w:t xml:space="preserve"> “</w:t>
      </w:r>
      <w:r w:rsidRPr="00B9729D">
        <w:t>Meta-analysis of the impact of Augmented Reality on students’ learning gains</w:t>
      </w:r>
      <w:r>
        <w:t>.” Educational Research Review, Volume 27.</w:t>
      </w:r>
    </w:p>
    <w:p w14:paraId="2110FE6A" w14:textId="77777777" w:rsidR="00E7288F" w:rsidRPr="00B9729D" w:rsidRDefault="00E7288F" w:rsidP="00E7288F">
      <w:pPr>
        <w:rPr>
          <w:sz w:val="16"/>
        </w:rPr>
      </w:pPr>
      <w:r w:rsidRPr="00B9729D">
        <w:rPr>
          <w:sz w:val="16"/>
        </w:rPr>
        <w:t xml:space="preserve">As an alternative to qualitative methods, some </w:t>
      </w:r>
      <w:r w:rsidRPr="00B9729D">
        <w:rPr>
          <w:u w:val="single"/>
        </w:rPr>
        <w:t>leading journals and researchers</w:t>
      </w:r>
      <w:r w:rsidRPr="00B9729D">
        <w:rPr>
          <w:sz w:val="16"/>
        </w:rPr>
        <w:t xml:space="preserve"> have </w:t>
      </w:r>
      <w:r w:rsidRPr="00B9729D">
        <w:rPr>
          <w:u w:val="single"/>
        </w:rPr>
        <w:t>encouraged</w:t>
      </w:r>
      <w:r w:rsidRPr="00B9729D">
        <w:rPr>
          <w:sz w:val="16"/>
        </w:rPr>
        <w:t xml:space="preserve"> the </w:t>
      </w:r>
      <w:r w:rsidRPr="00B9729D">
        <w:rPr>
          <w:u w:val="single"/>
        </w:rPr>
        <w:t xml:space="preserve">use of </w:t>
      </w:r>
      <w:r w:rsidRPr="005970B8">
        <w:rPr>
          <w:highlight w:val="cyan"/>
          <w:u w:val="single"/>
        </w:rPr>
        <w:t>meta-analyses</w:t>
      </w:r>
      <w:r w:rsidRPr="00B9729D">
        <w:rPr>
          <w:sz w:val="16"/>
        </w:rPr>
        <w:t xml:space="preserve">, </w:t>
      </w:r>
      <w:r w:rsidRPr="00B9729D">
        <w:rPr>
          <w:u w:val="single"/>
        </w:rPr>
        <w:t xml:space="preserve">one of the </w:t>
      </w:r>
      <w:r w:rsidRPr="005970B8">
        <w:rPr>
          <w:rStyle w:val="Emphasis"/>
        </w:rPr>
        <w:t>most common quantitative methods</w:t>
      </w:r>
      <w:r w:rsidRPr="00B9729D">
        <w:rPr>
          <w:sz w:val="16"/>
        </w:rPr>
        <w:t xml:space="preserve"> in the social and behavioral sciences (Hedges &amp; Olkin, 1985). It was </w:t>
      </w:r>
      <w:r w:rsidRPr="005970B8">
        <w:rPr>
          <w:highlight w:val="cyan"/>
          <w:u w:val="single"/>
        </w:rPr>
        <w:t xml:space="preserve">defined as </w:t>
      </w:r>
      <w:r w:rsidRPr="00B9729D">
        <w:rPr>
          <w:sz w:val="16"/>
        </w:rPr>
        <w:t>“</w:t>
      </w:r>
      <w:r w:rsidRPr="00B9729D">
        <w:rPr>
          <w:u w:val="single"/>
        </w:rPr>
        <w:t xml:space="preserve">the </w:t>
      </w:r>
      <w:r w:rsidRPr="005970B8">
        <w:rPr>
          <w:rStyle w:val="Emphasis"/>
          <w:highlight w:val="cyan"/>
        </w:rPr>
        <w:t>statistical analysis</w:t>
      </w:r>
      <w:r w:rsidRPr="005970B8">
        <w:rPr>
          <w:highlight w:val="cyan"/>
          <w:u w:val="single"/>
        </w:rPr>
        <w:t xml:space="preserve"> of </w:t>
      </w:r>
      <w:r w:rsidRPr="00B9729D">
        <w:rPr>
          <w:u w:val="single"/>
        </w:rPr>
        <w:t xml:space="preserve">a </w:t>
      </w:r>
      <w:r w:rsidRPr="005970B8">
        <w:rPr>
          <w:rStyle w:val="Emphasis"/>
          <w:highlight w:val="cyan"/>
        </w:rPr>
        <w:t>large collection</w:t>
      </w:r>
      <w:r w:rsidRPr="005970B8">
        <w:rPr>
          <w:highlight w:val="cyan"/>
          <w:u w:val="single"/>
        </w:rPr>
        <w:t xml:space="preserve"> of analysis results </w:t>
      </w:r>
      <w:r w:rsidRPr="00B9729D">
        <w:rPr>
          <w:u w:val="single"/>
        </w:rPr>
        <w:t xml:space="preserve">from </w:t>
      </w:r>
      <w:r w:rsidRPr="005970B8">
        <w:rPr>
          <w:rStyle w:val="Emphasis"/>
        </w:rPr>
        <w:t>individual studies</w:t>
      </w:r>
      <w:r w:rsidRPr="00B9729D">
        <w:rPr>
          <w:u w:val="single"/>
        </w:rPr>
        <w:t xml:space="preserve"> for the purpose of </w:t>
      </w:r>
      <w:r w:rsidRPr="005970B8">
        <w:rPr>
          <w:rStyle w:val="Emphasis"/>
        </w:rPr>
        <w:t>integrating findings</w:t>
      </w:r>
      <w:r w:rsidRPr="00B9729D">
        <w:rPr>
          <w:sz w:val="16"/>
        </w:rPr>
        <w:t xml:space="preserve">” (Glass, 1976, p. 3). Meta-analyses proceed from particular observations to general statements. The particular observations are found in the effect size (ES) that represents the magnitude of experimental effect transformed to a standardized mean difference. </w:t>
      </w:r>
      <w:r w:rsidRPr="00B9729D">
        <w:rPr>
          <w:u w:val="single"/>
        </w:rPr>
        <w:t xml:space="preserve">Meta-analyses combine relative samples and ES's </w:t>
      </w:r>
      <w:r w:rsidRPr="005970B8">
        <w:rPr>
          <w:rStyle w:val="Emphasis"/>
        </w:rPr>
        <w:t>from different studies</w:t>
      </w:r>
      <w:r w:rsidRPr="00B9729D">
        <w:rPr>
          <w:sz w:val="16"/>
        </w:rPr>
        <w:t xml:space="preserve">. Therefore, </w:t>
      </w:r>
      <w:r w:rsidRPr="00B9729D">
        <w:rPr>
          <w:u w:val="single"/>
        </w:rPr>
        <w:t xml:space="preserve">the </w:t>
      </w:r>
      <w:r w:rsidRPr="005970B8">
        <w:rPr>
          <w:highlight w:val="cyan"/>
          <w:u w:val="single"/>
        </w:rPr>
        <w:t>overall result</w:t>
      </w:r>
      <w:r w:rsidRPr="00B9729D">
        <w:rPr>
          <w:u w:val="single"/>
        </w:rPr>
        <w:t xml:space="preserve"> is </w:t>
      </w:r>
      <w:r w:rsidRPr="005970B8">
        <w:rPr>
          <w:rStyle w:val="Emphasis"/>
          <w:highlight w:val="cyan"/>
        </w:rPr>
        <w:t>more precise</w:t>
      </w:r>
      <w:r w:rsidRPr="005970B8">
        <w:rPr>
          <w:highlight w:val="cyan"/>
          <w:u w:val="single"/>
        </w:rPr>
        <w:t xml:space="preserve"> because of</w:t>
      </w:r>
      <w:r w:rsidRPr="00B9729D">
        <w:rPr>
          <w:u w:val="single"/>
        </w:rPr>
        <w:t xml:space="preserve"> the </w:t>
      </w:r>
      <w:r w:rsidRPr="005970B8">
        <w:rPr>
          <w:rStyle w:val="Emphasis"/>
          <w:highlight w:val="cyan"/>
        </w:rPr>
        <w:t>magnitude</w:t>
      </w:r>
      <w:r w:rsidRPr="005970B8">
        <w:rPr>
          <w:highlight w:val="cyan"/>
          <w:u w:val="single"/>
        </w:rPr>
        <w:t xml:space="preserve"> of</w:t>
      </w:r>
      <w:r w:rsidRPr="00B9729D">
        <w:rPr>
          <w:u w:val="single"/>
        </w:rPr>
        <w:t xml:space="preserve"> </w:t>
      </w:r>
      <w:r w:rsidRPr="005970B8">
        <w:rPr>
          <w:u w:val="single"/>
        </w:rPr>
        <w:t>the</w:t>
      </w:r>
      <w:r w:rsidRPr="00B9729D">
        <w:rPr>
          <w:u w:val="single"/>
        </w:rPr>
        <w:t xml:space="preserve"> </w:t>
      </w:r>
      <w:r w:rsidRPr="005970B8">
        <w:rPr>
          <w:highlight w:val="cyan"/>
          <w:u w:val="single"/>
        </w:rPr>
        <w:t>analysis</w:t>
      </w:r>
      <w:r w:rsidRPr="00B9729D">
        <w:rPr>
          <w:sz w:val="16"/>
        </w:rPr>
        <w:t xml:space="preserve">, </w:t>
      </w:r>
      <w:r w:rsidRPr="00B9729D">
        <w:rPr>
          <w:u w:val="single"/>
        </w:rPr>
        <w:t xml:space="preserve">which </w:t>
      </w:r>
      <w:r w:rsidRPr="005970B8">
        <w:rPr>
          <w:highlight w:val="cyan"/>
          <w:u w:val="single"/>
        </w:rPr>
        <w:t xml:space="preserve">allows </w:t>
      </w:r>
      <w:r w:rsidRPr="005970B8">
        <w:rPr>
          <w:rStyle w:val="Emphasis"/>
          <w:highlight w:val="cyan"/>
        </w:rPr>
        <w:t>establishing general statements</w:t>
      </w:r>
      <w:r w:rsidRPr="00B9729D">
        <w:rPr>
          <w:sz w:val="16"/>
        </w:rPr>
        <w:t xml:space="preserve">. </w:t>
      </w:r>
      <w:r w:rsidRPr="00B9729D">
        <w:rPr>
          <w:u w:val="single"/>
        </w:rPr>
        <w:t>In addition</w:t>
      </w:r>
      <w:r w:rsidRPr="00B9729D">
        <w:rPr>
          <w:sz w:val="16"/>
        </w:rPr>
        <w:t xml:space="preserve">, the </w:t>
      </w:r>
      <w:r w:rsidRPr="00B9729D">
        <w:rPr>
          <w:u w:val="single"/>
        </w:rPr>
        <w:t>fact that</w:t>
      </w:r>
      <w:r w:rsidRPr="00B9729D">
        <w:rPr>
          <w:sz w:val="16"/>
        </w:rPr>
        <w:t xml:space="preserve"> </w:t>
      </w:r>
      <w:r w:rsidRPr="00B9729D">
        <w:rPr>
          <w:u w:val="single"/>
        </w:rPr>
        <w:t>meta-</w:t>
      </w:r>
      <w:r w:rsidRPr="00B655C6">
        <w:rPr>
          <w:u w:val="single"/>
        </w:rPr>
        <w:t xml:space="preserve">analyses </w:t>
      </w:r>
      <w:r w:rsidRPr="00B655C6">
        <w:rPr>
          <w:rStyle w:val="Emphasis"/>
        </w:rPr>
        <w:t>focus on comparison studies</w:t>
      </w:r>
      <w:r w:rsidRPr="00B655C6">
        <w:rPr>
          <w:u w:val="single"/>
        </w:rPr>
        <w:t xml:space="preserve"> versus one-shot studies</w:t>
      </w:r>
      <w:r w:rsidRPr="00B655C6">
        <w:rPr>
          <w:sz w:val="16"/>
        </w:rPr>
        <w:t xml:space="preserve"> </w:t>
      </w:r>
      <w:r w:rsidRPr="00B655C6">
        <w:rPr>
          <w:u w:val="single"/>
        </w:rPr>
        <w:t xml:space="preserve">allows </w:t>
      </w:r>
      <w:r w:rsidRPr="005970B8">
        <w:rPr>
          <w:rStyle w:val="Emphasis"/>
          <w:highlight w:val="cyan"/>
        </w:rPr>
        <w:t>control of internal validity</w:t>
      </w:r>
      <w:r w:rsidRPr="00B9729D">
        <w:rPr>
          <w:sz w:val="16"/>
        </w:rPr>
        <w:t xml:space="preserve"> (Bernard et al., 2004). In summary, </w:t>
      </w:r>
      <w:r w:rsidRPr="00B9729D">
        <w:rPr>
          <w:u w:val="single"/>
        </w:rPr>
        <w:t xml:space="preserve">meta-analyses </w:t>
      </w:r>
      <w:r w:rsidRPr="00B9729D">
        <w:rPr>
          <w:sz w:val="16"/>
        </w:rPr>
        <w:t xml:space="preserve">are </w:t>
      </w:r>
      <w:r w:rsidRPr="00B655C6">
        <w:rPr>
          <w:rStyle w:val="Emphasis"/>
        </w:rPr>
        <w:t>more objective</w:t>
      </w:r>
      <w:r w:rsidRPr="00B655C6">
        <w:rPr>
          <w:u w:val="single"/>
        </w:rPr>
        <w:t xml:space="preserve"> </w:t>
      </w:r>
      <w:r w:rsidRPr="00B655C6">
        <w:rPr>
          <w:sz w:val="16"/>
        </w:rPr>
        <w:t>and less judgmental than literature reviews. However, meta-analyses present some important limitations such as publication bias and sampling bias, which must be considered when</w:t>
      </w:r>
      <w:r w:rsidRPr="00B9729D">
        <w:rPr>
          <w:sz w:val="16"/>
        </w:rPr>
        <w:t xml:space="preserve"> reporting meta-analysis results (Cohen, 1992b).</w:t>
      </w:r>
    </w:p>
    <w:p w14:paraId="23FCF6F6" w14:textId="77777777" w:rsidR="00E7288F" w:rsidRDefault="00E7288F" w:rsidP="00E7288F"/>
    <w:p w14:paraId="3702506F" w14:textId="77777777" w:rsidR="00E7288F" w:rsidRPr="002064A2" w:rsidRDefault="00E7288F" w:rsidP="00E7288F">
      <w:pPr>
        <w:pStyle w:val="Heading4"/>
        <w:rPr>
          <w:rStyle w:val="Style13ptBold"/>
        </w:rPr>
      </w:pPr>
      <w:r>
        <w:t>The alt solves a billion times better.</w:t>
      </w:r>
    </w:p>
    <w:p w14:paraId="6ED475AF" w14:textId="77777777" w:rsidR="00E7288F" w:rsidRPr="001B01EB" w:rsidRDefault="00E7288F" w:rsidP="00E7288F">
      <w:r>
        <w:t xml:space="preserve">Mike </w:t>
      </w:r>
      <w:r w:rsidRPr="001B01EB">
        <w:rPr>
          <w:rStyle w:val="Style13ptBold"/>
        </w:rPr>
        <w:t>Burns 24</w:t>
      </w:r>
      <w:r>
        <w:t>. Senior Director of Communications and Public Affairs, Mathematica. "The Economic Benefits of Employee Ownership." https://www.mathematica.org/blogs/the-economic-benefits-of-employee-ownership#:~:text=Employee%20ownership%20generally%20improves%20company,Scharf%20in%20a%20recent%20column.</w:t>
      </w:r>
    </w:p>
    <w:p w14:paraId="67B39FBA" w14:textId="77777777" w:rsidR="00E7288F" w:rsidRPr="002A19FE" w:rsidRDefault="00E7288F" w:rsidP="00E7288F">
      <w:pPr>
        <w:rPr>
          <w:sz w:val="16"/>
        </w:rPr>
      </w:pPr>
      <w:r w:rsidRPr="00E754F2">
        <w:rPr>
          <w:rStyle w:val="StyleUnderline"/>
          <w:highlight w:val="cyan"/>
        </w:rPr>
        <w:t>Employee ownership</w:t>
      </w:r>
      <w:r w:rsidRPr="002A19FE">
        <w:rPr>
          <w:rStyle w:val="StyleUnderline"/>
        </w:rPr>
        <w:t xml:space="preserve"> </w:t>
      </w:r>
      <w:r w:rsidRPr="002A19FE">
        <w:rPr>
          <w:rStyle w:val="Emphasis"/>
        </w:rPr>
        <w:t xml:space="preserve">generally </w:t>
      </w:r>
      <w:r w:rsidRPr="00E754F2">
        <w:rPr>
          <w:rStyle w:val="Emphasis"/>
          <w:highlight w:val="cyan"/>
        </w:rPr>
        <w:t>improves</w:t>
      </w:r>
      <w:r w:rsidRPr="00E754F2">
        <w:rPr>
          <w:rStyle w:val="StyleUnderline"/>
        </w:rPr>
        <w:t xml:space="preserve"> company </w:t>
      </w:r>
      <w:r w:rsidRPr="00E754F2">
        <w:rPr>
          <w:rStyle w:val="StyleUnderline"/>
          <w:highlight w:val="cyan"/>
        </w:rPr>
        <w:t>performance by aligning incentives between staff and leadership</w:t>
      </w:r>
      <w:r w:rsidRPr="002A19FE">
        <w:rPr>
          <w:sz w:val="16"/>
        </w:rPr>
        <w:t xml:space="preserve">, </w:t>
      </w:r>
      <w:r w:rsidRPr="00E754F2">
        <w:rPr>
          <w:rStyle w:val="StyleUnderline"/>
          <w:highlight w:val="cyan"/>
        </w:rPr>
        <w:t>leading to</w:t>
      </w:r>
      <w:r w:rsidRPr="002A19FE">
        <w:rPr>
          <w:rStyle w:val="StyleUnderline"/>
        </w:rPr>
        <w:t xml:space="preserve"> </w:t>
      </w:r>
      <w:r w:rsidRPr="002A19FE">
        <w:rPr>
          <w:rStyle w:val="Emphasis"/>
        </w:rPr>
        <w:t xml:space="preserve">greater </w:t>
      </w:r>
      <w:r w:rsidRPr="00E754F2">
        <w:rPr>
          <w:rStyle w:val="Emphasis"/>
          <w:highlight w:val="cyan"/>
        </w:rPr>
        <w:t>productivity and innovation</w:t>
      </w:r>
      <w:r w:rsidRPr="002A19FE">
        <w:rPr>
          <w:sz w:val="16"/>
        </w:rPr>
        <w:t>. “</w:t>
      </w:r>
      <w:r w:rsidRPr="002A19FE">
        <w:rPr>
          <w:rStyle w:val="StyleUnderline"/>
        </w:rPr>
        <w:t>ESOP firms</w:t>
      </w:r>
      <w:r w:rsidRPr="002A19FE">
        <w:rPr>
          <w:sz w:val="16"/>
        </w:rPr>
        <w:t xml:space="preserve"> often </w:t>
      </w:r>
      <w:r w:rsidRPr="002A19FE">
        <w:rPr>
          <w:rStyle w:val="Emphasis"/>
        </w:rPr>
        <w:t>outperform</w:t>
      </w:r>
      <w:r w:rsidRPr="002A19FE">
        <w:rPr>
          <w:rStyle w:val="StyleUnderline"/>
        </w:rPr>
        <w:t xml:space="preserve"> their competitors</w:t>
      </w:r>
      <w:r w:rsidRPr="002A19FE">
        <w:rPr>
          <w:sz w:val="16"/>
        </w:rPr>
        <w:t>,” explained Bill Castellano and Adria Scharf in a recent column. Castellano and Scharf are associate directors of the Institute for the Study of Employee Ownership and Profit Sharing in the School of Management and Labor Relations at Rutgers University.</w:t>
      </w:r>
    </w:p>
    <w:p w14:paraId="710384A6" w14:textId="77777777" w:rsidR="00E7288F" w:rsidRPr="002A19FE" w:rsidRDefault="00E7288F" w:rsidP="00E7288F">
      <w:pPr>
        <w:rPr>
          <w:sz w:val="16"/>
        </w:rPr>
      </w:pPr>
      <w:r w:rsidRPr="002A19FE">
        <w:rPr>
          <w:sz w:val="16"/>
        </w:rPr>
        <w:t>The benefits to local communities</w:t>
      </w:r>
    </w:p>
    <w:p w14:paraId="2F04CB98" w14:textId="77777777" w:rsidR="00E7288F" w:rsidRPr="002A19FE" w:rsidRDefault="00E7288F" w:rsidP="00E7288F">
      <w:pPr>
        <w:rPr>
          <w:sz w:val="16"/>
        </w:rPr>
      </w:pPr>
      <w:r w:rsidRPr="002A19FE">
        <w:rPr>
          <w:sz w:val="16"/>
        </w:rPr>
        <w:t>ESOPs sustain local jobs, because employee-owned companies are less likely to relocate outside of their communities. This stability, in turn, keeps wealth circulating in local areas.</w:t>
      </w:r>
    </w:p>
    <w:p w14:paraId="66034049" w14:textId="77777777" w:rsidR="00E7288F" w:rsidRPr="002A19FE" w:rsidRDefault="00E7288F" w:rsidP="00E7288F">
      <w:pPr>
        <w:rPr>
          <w:sz w:val="16"/>
        </w:rPr>
      </w:pPr>
      <w:r w:rsidRPr="002A19FE">
        <w:rPr>
          <w:sz w:val="16"/>
        </w:rPr>
        <w:t>When a business owner retires, an ESOP ensures their business will persist, without the owner having to look for outside buyers or consider closing their doors. “When a business owner establishes an ESOP, the shares are held in a trust,” added Castellano and Scharf. “This enables the employees to build wealth, and it keeps the business going if the owner retires.”</w:t>
      </w:r>
    </w:p>
    <w:p w14:paraId="25C627F5" w14:textId="77777777" w:rsidR="00E7288F" w:rsidRPr="002A19FE" w:rsidRDefault="00E7288F" w:rsidP="00E7288F">
      <w:pPr>
        <w:rPr>
          <w:sz w:val="16"/>
        </w:rPr>
      </w:pPr>
      <w:r w:rsidRPr="002A19FE">
        <w:rPr>
          <w:sz w:val="16"/>
        </w:rPr>
        <w:t xml:space="preserve">While no business is entirely immune to external factors, </w:t>
      </w:r>
      <w:r w:rsidRPr="00E754F2">
        <w:rPr>
          <w:rStyle w:val="StyleUnderline"/>
          <w:highlight w:val="cyan"/>
        </w:rPr>
        <w:t>ESOPs</w:t>
      </w:r>
      <w:r w:rsidRPr="002A19FE">
        <w:rPr>
          <w:rStyle w:val="StyleUnderline"/>
        </w:rPr>
        <w:t xml:space="preserve"> tend to be </w:t>
      </w:r>
      <w:r w:rsidRPr="002A19FE">
        <w:rPr>
          <w:rStyle w:val="Emphasis"/>
        </w:rPr>
        <w:t xml:space="preserve">more </w:t>
      </w:r>
      <w:r w:rsidRPr="00E754F2">
        <w:rPr>
          <w:rStyle w:val="Emphasis"/>
          <w:highlight w:val="cyan"/>
        </w:rPr>
        <w:t>resilient</w:t>
      </w:r>
      <w:r w:rsidRPr="002A19FE">
        <w:rPr>
          <w:sz w:val="16"/>
        </w:rPr>
        <w:t xml:space="preserve">. A 2023 survey from the National Center for Employee Ownership found that nearly 80 percent of leaders at S corp ESOPs believe </w:t>
      </w:r>
      <w:r w:rsidRPr="002A19FE">
        <w:rPr>
          <w:rStyle w:val="StyleUnderline"/>
        </w:rPr>
        <w:t xml:space="preserve">employee ownership helps them </w:t>
      </w:r>
      <w:r w:rsidRPr="00E754F2">
        <w:rPr>
          <w:rStyle w:val="StyleUnderline"/>
          <w:highlight w:val="cyan"/>
        </w:rPr>
        <w:lastRenderedPageBreak/>
        <w:t xml:space="preserve">manage </w:t>
      </w:r>
      <w:r w:rsidRPr="00E754F2">
        <w:rPr>
          <w:rStyle w:val="Emphasis"/>
          <w:highlight w:val="cyan"/>
        </w:rPr>
        <w:t>economic disruptions</w:t>
      </w:r>
      <w:r w:rsidRPr="002A19FE">
        <w:rPr>
          <w:sz w:val="16"/>
        </w:rPr>
        <w:t xml:space="preserve">. In the same survey, ESOP leaders reported that the </w:t>
      </w:r>
      <w:r w:rsidRPr="002A19FE">
        <w:rPr>
          <w:rStyle w:val="Emphasis"/>
        </w:rPr>
        <w:t xml:space="preserve">voluntary </w:t>
      </w:r>
      <w:r w:rsidRPr="00E754F2">
        <w:rPr>
          <w:rStyle w:val="Emphasis"/>
          <w:highlight w:val="cyan"/>
        </w:rPr>
        <w:t>quit</w:t>
      </w:r>
      <w:r w:rsidRPr="00E754F2">
        <w:rPr>
          <w:rStyle w:val="StyleUnderline"/>
          <w:highlight w:val="cyan"/>
        </w:rPr>
        <w:t xml:space="preserve"> rates</w:t>
      </w:r>
      <w:r w:rsidRPr="002A19FE">
        <w:rPr>
          <w:rStyle w:val="StyleUnderline"/>
        </w:rPr>
        <w:t xml:space="preserve"> of their employees were</w:t>
      </w:r>
      <w:r w:rsidRPr="002A19FE">
        <w:rPr>
          <w:sz w:val="16"/>
        </w:rPr>
        <w:t xml:space="preserve"> nearly </w:t>
      </w:r>
      <w:r w:rsidRPr="00E754F2">
        <w:rPr>
          <w:rStyle w:val="Emphasis"/>
          <w:highlight w:val="cyan"/>
        </w:rPr>
        <w:t>one-third</w:t>
      </w:r>
      <w:r w:rsidRPr="00E754F2">
        <w:rPr>
          <w:rStyle w:val="StyleUnderline"/>
          <w:highlight w:val="cyan"/>
        </w:rPr>
        <w:t xml:space="preserve"> the</w:t>
      </w:r>
      <w:r w:rsidRPr="002A19FE">
        <w:rPr>
          <w:rStyle w:val="StyleUnderline"/>
        </w:rPr>
        <w:t xml:space="preserve"> </w:t>
      </w:r>
      <w:r w:rsidRPr="002A19FE">
        <w:rPr>
          <w:rStyle w:val="Emphasis"/>
        </w:rPr>
        <w:t xml:space="preserve">national </w:t>
      </w:r>
      <w:r w:rsidRPr="00E754F2">
        <w:rPr>
          <w:rStyle w:val="Emphasis"/>
          <w:highlight w:val="cyan"/>
        </w:rPr>
        <w:t>average</w:t>
      </w:r>
      <w:r w:rsidRPr="002A19FE">
        <w:rPr>
          <w:sz w:val="16"/>
        </w:rPr>
        <w:t>.</w:t>
      </w:r>
    </w:p>
    <w:p w14:paraId="3DF7AA03" w14:textId="77777777" w:rsidR="00E7288F" w:rsidRPr="002A19FE" w:rsidRDefault="00E7288F" w:rsidP="00E7288F">
      <w:pPr>
        <w:rPr>
          <w:sz w:val="16"/>
        </w:rPr>
      </w:pPr>
      <w:r w:rsidRPr="002A19FE">
        <w:rPr>
          <w:sz w:val="16"/>
        </w:rPr>
        <w:t>The benefits to customers</w:t>
      </w:r>
    </w:p>
    <w:p w14:paraId="6141FDEB" w14:textId="77777777" w:rsidR="00E7288F" w:rsidRPr="002A19FE" w:rsidRDefault="00E7288F" w:rsidP="00E7288F">
      <w:pPr>
        <w:rPr>
          <w:sz w:val="16"/>
        </w:rPr>
      </w:pPr>
      <w:r w:rsidRPr="00E754F2">
        <w:rPr>
          <w:rStyle w:val="StyleUnderline"/>
          <w:highlight w:val="cyan"/>
        </w:rPr>
        <w:t>ESOPs</w:t>
      </w:r>
      <w:r w:rsidRPr="002A19FE">
        <w:rPr>
          <w:sz w:val="16"/>
        </w:rPr>
        <w:t xml:space="preserve"> have been shown to be </w:t>
      </w:r>
      <w:r w:rsidRPr="00E754F2">
        <w:rPr>
          <w:rStyle w:val="StyleUnderline"/>
          <w:highlight w:val="cyan"/>
        </w:rPr>
        <w:t xml:space="preserve">more </w:t>
      </w:r>
      <w:r w:rsidRPr="00E754F2">
        <w:rPr>
          <w:rStyle w:val="Emphasis"/>
          <w:highlight w:val="cyan"/>
        </w:rPr>
        <w:t>efficient</w:t>
      </w:r>
      <w:r w:rsidRPr="002A19FE">
        <w:rPr>
          <w:rStyle w:val="StyleUnderline"/>
        </w:rPr>
        <w:t xml:space="preserve"> than non-ESOPs</w:t>
      </w:r>
      <w:r w:rsidRPr="002A19FE">
        <w:rPr>
          <w:sz w:val="16"/>
        </w:rPr>
        <w:t xml:space="preserve">. Not only that, but </w:t>
      </w:r>
      <w:r w:rsidRPr="002A19FE">
        <w:rPr>
          <w:rStyle w:val="StyleUnderline"/>
        </w:rPr>
        <w:t xml:space="preserve">there are </w:t>
      </w:r>
      <w:r w:rsidRPr="002A19FE">
        <w:rPr>
          <w:rStyle w:val="Emphasis"/>
        </w:rPr>
        <w:t>proven examples</w:t>
      </w:r>
      <w:r w:rsidRPr="002A19FE">
        <w:rPr>
          <w:rStyle w:val="StyleUnderline"/>
        </w:rPr>
        <w:t xml:space="preserve"> of ESOPs </w:t>
      </w:r>
      <w:r w:rsidRPr="002A19FE">
        <w:rPr>
          <w:rStyle w:val="Emphasis"/>
        </w:rPr>
        <w:t>performing better</w:t>
      </w:r>
      <w:r w:rsidRPr="002A19FE">
        <w:rPr>
          <w:rStyle w:val="StyleUnderline"/>
        </w:rPr>
        <w:t xml:space="preserve"> for their customers</w:t>
      </w:r>
      <w:r w:rsidRPr="002A19FE">
        <w:rPr>
          <w:sz w:val="16"/>
        </w:rPr>
        <w:t xml:space="preserve"> than non-ESOP firms. </w:t>
      </w:r>
      <w:r w:rsidRPr="00E754F2">
        <w:rPr>
          <w:rStyle w:val="StyleUnderline"/>
        </w:rPr>
        <w:t>A 2024 study</w:t>
      </w:r>
      <w:r w:rsidRPr="002A19FE">
        <w:rPr>
          <w:sz w:val="16"/>
        </w:rPr>
        <w:t xml:space="preserve"> that looked at </w:t>
      </w:r>
      <w:r w:rsidRPr="00E754F2">
        <w:rPr>
          <w:rStyle w:val="Emphasis"/>
          <w:highlight w:val="cyan"/>
        </w:rPr>
        <w:t>C</w:t>
      </w:r>
      <w:r w:rsidRPr="002A19FE">
        <w:rPr>
          <w:rStyle w:val="StyleUnderline"/>
        </w:rPr>
        <w:t xml:space="preserve">ontractor </w:t>
      </w:r>
      <w:r w:rsidRPr="00E754F2">
        <w:rPr>
          <w:rStyle w:val="Emphasis"/>
          <w:highlight w:val="cyan"/>
        </w:rPr>
        <w:t>P</w:t>
      </w:r>
      <w:r w:rsidRPr="002A19FE">
        <w:rPr>
          <w:rStyle w:val="StyleUnderline"/>
        </w:rPr>
        <w:t xml:space="preserve">erformance </w:t>
      </w:r>
      <w:r w:rsidRPr="00E754F2">
        <w:rPr>
          <w:rStyle w:val="Emphasis"/>
          <w:highlight w:val="cyan"/>
        </w:rPr>
        <w:t>A</w:t>
      </w:r>
      <w:r w:rsidRPr="002A19FE">
        <w:rPr>
          <w:rStyle w:val="StyleUnderline"/>
        </w:rPr>
        <w:t xml:space="preserve">ssessment </w:t>
      </w:r>
      <w:r w:rsidRPr="00E754F2">
        <w:rPr>
          <w:rStyle w:val="Emphasis"/>
          <w:highlight w:val="cyan"/>
        </w:rPr>
        <w:t>R</w:t>
      </w:r>
      <w:r w:rsidRPr="002A19FE">
        <w:rPr>
          <w:rStyle w:val="StyleUnderline"/>
        </w:rPr>
        <w:t xml:space="preserve">ating </w:t>
      </w:r>
      <w:r w:rsidRPr="00E754F2">
        <w:rPr>
          <w:rStyle w:val="Emphasis"/>
          <w:highlight w:val="cyan"/>
        </w:rPr>
        <w:t>S</w:t>
      </w:r>
      <w:r w:rsidRPr="002A19FE">
        <w:rPr>
          <w:rStyle w:val="StyleUnderline"/>
        </w:rPr>
        <w:t>ystem</w:t>
      </w:r>
      <w:r w:rsidRPr="002A19FE">
        <w:rPr>
          <w:sz w:val="16"/>
        </w:rPr>
        <w:t xml:space="preserve"> (CPARS) scores </w:t>
      </w:r>
      <w:r w:rsidRPr="00E754F2">
        <w:rPr>
          <w:rStyle w:val="StyleUnderline"/>
          <w:highlight w:val="cyan"/>
        </w:rPr>
        <w:t>found</w:t>
      </w:r>
      <w:r w:rsidRPr="002A19FE">
        <w:rPr>
          <w:sz w:val="16"/>
        </w:rPr>
        <w:t xml:space="preserve"> that federal officials rate </w:t>
      </w:r>
      <w:r w:rsidRPr="00E754F2">
        <w:rPr>
          <w:rStyle w:val="StyleUnderline"/>
          <w:highlight w:val="cyan"/>
        </w:rPr>
        <w:t>firms</w:t>
      </w:r>
      <w:r w:rsidRPr="002A19FE">
        <w:rPr>
          <w:rStyle w:val="StyleUnderline"/>
        </w:rPr>
        <w:t xml:space="preserve"> </w:t>
      </w:r>
      <w:r w:rsidRPr="002A19FE">
        <w:rPr>
          <w:rStyle w:val="Emphasis"/>
        </w:rPr>
        <w:t xml:space="preserve">entirely </w:t>
      </w:r>
      <w:r w:rsidRPr="00E754F2">
        <w:rPr>
          <w:rStyle w:val="Emphasis"/>
          <w:highlight w:val="cyan"/>
        </w:rPr>
        <w:t>owned</w:t>
      </w:r>
      <w:r w:rsidRPr="00E754F2">
        <w:rPr>
          <w:rStyle w:val="StyleUnderline"/>
          <w:highlight w:val="cyan"/>
        </w:rPr>
        <w:t xml:space="preserve"> by ESOPs </w:t>
      </w:r>
      <w:r w:rsidRPr="00E754F2">
        <w:rPr>
          <w:rStyle w:val="Emphasis"/>
          <w:sz w:val="30"/>
          <w:szCs w:val="30"/>
          <w:highlight w:val="cyan"/>
        </w:rPr>
        <w:t>higher than all other</w:t>
      </w:r>
      <w:r w:rsidRPr="00A256F3">
        <w:rPr>
          <w:rStyle w:val="Emphasis"/>
          <w:sz w:val="30"/>
          <w:szCs w:val="30"/>
        </w:rPr>
        <w:t xml:space="preserve"> firm</w:t>
      </w:r>
      <w:r w:rsidRPr="00E754F2">
        <w:rPr>
          <w:rStyle w:val="Emphasis"/>
          <w:sz w:val="30"/>
          <w:szCs w:val="30"/>
          <w:highlight w:val="cyan"/>
        </w:rPr>
        <w:t>s</w:t>
      </w:r>
      <w:r w:rsidRPr="002A19FE">
        <w:rPr>
          <w:sz w:val="16"/>
        </w:rPr>
        <w:t>.</w:t>
      </w:r>
    </w:p>
    <w:p w14:paraId="3BB70F7E" w14:textId="77777777" w:rsidR="00E7288F" w:rsidRPr="002A19FE" w:rsidRDefault="00E7288F" w:rsidP="00E7288F">
      <w:pPr>
        <w:rPr>
          <w:sz w:val="16"/>
        </w:rPr>
      </w:pPr>
      <w:r w:rsidRPr="002A19FE">
        <w:rPr>
          <w:sz w:val="16"/>
        </w:rPr>
        <w:t xml:space="preserve">This same study found that </w:t>
      </w:r>
      <w:r w:rsidRPr="002A19FE">
        <w:rPr>
          <w:rStyle w:val="Emphasis"/>
        </w:rPr>
        <w:t>survival rates</w:t>
      </w:r>
      <w:r w:rsidRPr="002A19FE">
        <w:rPr>
          <w:rStyle w:val="StyleUnderline"/>
        </w:rPr>
        <w:t xml:space="preserve"> of 100 percent </w:t>
      </w:r>
      <w:r w:rsidRPr="00E754F2">
        <w:rPr>
          <w:rStyle w:val="StyleUnderline"/>
          <w:highlight w:val="cyan"/>
        </w:rPr>
        <w:t>ESOP</w:t>
      </w:r>
      <w:r w:rsidRPr="002A19FE">
        <w:rPr>
          <w:rStyle w:val="StyleUnderline"/>
        </w:rPr>
        <w:t xml:space="preserve"> firm</w:t>
      </w:r>
      <w:r w:rsidRPr="00E754F2">
        <w:rPr>
          <w:rStyle w:val="StyleUnderline"/>
          <w:highlight w:val="cyan"/>
        </w:rPr>
        <w:t>s</w:t>
      </w:r>
      <w:r w:rsidRPr="002A19FE">
        <w:rPr>
          <w:rStyle w:val="StyleUnderline"/>
        </w:rPr>
        <w:t xml:space="preserve"> show</w:t>
      </w:r>
      <w:r w:rsidRPr="002A19FE">
        <w:rPr>
          <w:sz w:val="16"/>
        </w:rPr>
        <w:t xml:space="preserve"> these </w:t>
      </w:r>
      <w:r w:rsidRPr="002A19FE">
        <w:rPr>
          <w:rStyle w:val="StyleUnderline"/>
        </w:rPr>
        <w:t xml:space="preserve">companies </w:t>
      </w:r>
      <w:r w:rsidRPr="00E754F2">
        <w:rPr>
          <w:rStyle w:val="StyleUnderline"/>
          <w:highlight w:val="cyan"/>
        </w:rPr>
        <w:t>are</w:t>
      </w:r>
      <w:r w:rsidRPr="002A19FE">
        <w:rPr>
          <w:rStyle w:val="StyleUnderline"/>
        </w:rPr>
        <w:t xml:space="preserve"> </w:t>
      </w:r>
      <w:r w:rsidRPr="002A19FE">
        <w:rPr>
          <w:rStyle w:val="Emphasis"/>
        </w:rPr>
        <w:t xml:space="preserve">more </w:t>
      </w:r>
      <w:r w:rsidRPr="00E754F2">
        <w:rPr>
          <w:rStyle w:val="Emphasis"/>
          <w:highlight w:val="cyan"/>
        </w:rPr>
        <w:t>resistant</w:t>
      </w:r>
      <w:r w:rsidRPr="00E754F2">
        <w:rPr>
          <w:rStyle w:val="StyleUnderline"/>
          <w:highlight w:val="cyan"/>
        </w:rPr>
        <w:t xml:space="preserve"> to consolidation</w:t>
      </w:r>
      <w:r w:rsidRPr="002A19FE">
        <w:rPr>
          <w:sz w:val="16"/>
        </w:rPr>
        <w:t xml:space="preserve">, suggesting </w:t>
      </w:r>
      <w:r w:rsidRPr="002A19FE">
        <w:rPr>
          <w:rStyle w:val="Emphasis"/>
        </w:rPr>
        <w:t>federal contracting officials</w:t>
      </w:r>
      <w:r w:rsidRPr="002A19FE">
        <w:rPr>
          <w:rStyle w:val="StyleUnderline"/>
        </w:rPr>
        <w:t xml:space="preserve"> can </w:t>
      </w:r>
      <w:r w:rsidRPr="002A19FE">
        <w:rPr>
          <w:rStyle w:val="Emphasis"/>
        </w:rPr>
        <w:t>confidently develop</w:t>
      </w:r>
      <w:r w:rsidRPr="002A19FE">
        <w:rPr>
          <w:rStyle w:val="StyleUnderline"/>
        </w:rPr>
        <w:t xml:space="preserve"> long-term business relationships with</w:t>
      </w:r>
      <w:r w:rsidRPr="002A19FE">
        <w:rPr>
          <w:sz w:val="16"/>
        </w:rPr>
        <w:t xml:space="preserve"> many 100 percent </w:t>
      </w:r>
      <w:r w:rsidRPr="002A19FE">
        <w:rPr>
          <w:rStyle w:val="StyleUnderline"/>
        </w:rPr>
        <w:t>ESOP firms</w:t>
      </w:r>
      <w:r w:rsidRPr="002A19FE">
        <w:rPr>
          <w:sz w:val="16"/>
        </w:rPr>
        <w:t>.</w:t>
      </w:r>
    </w:p>
    <w:p w14:paraId="78DA168F" w14:textId="77777777" w:rsidR="00E7288F" w:rsidRPr="00E754F2" w:rsidRDefault="00E7288F" w:rsidP="00E7288F">
      <w:pPr>
        <w:rPr>
          <w:sz w:val="16"/>
        </w:rPr>
      </w:pPr>
      <w:r w:rsidRPr="00E754F2">
        <w:rPr>
          <w:sz w:val="16"/>
        </w:rPr>
        <w:t>The economic benefits</w:t>
      </w:r>
    </w:p>
    <w:p w14:paraId="61A05838" w14:textId="77777777" w:rsidR="00E7288F" w:rsidRPr="00A256F3" w:rsidRDefault="00E7288F" w:rsidP="00E7288F">
      <w:pPr>
        <w:rPr>
          <w:sz w:val="16"/>
        </w:rPr>
      </w:pPr>
      <w:r w:rsidRPr="00E754F2">
        <w:rPr>
          <w:rStyle w:val="StyleUnderline"/>
          <w:highlight w:val="cyan"/>
        </w:rPr>
        <w:t xml:space="preserve">Employee ownership is a </w:t>
      </w:r>
      <w:r w:rsidRPr="00E754F2">
        <w:rPr>
          <w:rStyle w:val="Emphasis"/>
          <w:highlight w:val="cyan"/>
        </w:rPr>
        <w:t>proven tool</w:t>
      </w:r>
      <w:r w:rsidRPr="00E754F2">
        <w:rPr>
          <w:rStyle w:val="StyleUnderline"/>
          <w:highlight w:val="cyan"/>
        </w:rPr>
        <w:t xml:space="preserve"> for </w:t>
      </w:r>
      <w:r w:rsidRPr="00E754F2">
        <w:rPr>
          <w:rStyle w:val="Emphasis"/>
          <w:highlight w:val="cyan"/>
        </w:rPr>
        <w:t>creating jobs</w:t>
      </w:r>
      <w:r w:rsidRPr="00E754F2">
        <w:rPr>
          <w:rStyle w:val="StyleUnderline"/>
          <w:highlight w:val="cyan"/>
        </w:rPr>
        <w:t xml:space="preserve"> and </w:t>
      </w:r>
      <w:r w:rsidRPr="00E754F2">
        <w:rPr>
          <w:rStyle w:val="Emphasis"/>
          <w:highlight w:val="cyan"/>
        </w:rPr>
        <w:t>spurring economic activity</w:t>
      </w:r>
      <w:r w:rsidRPr="00A256F3">
        <w:rPr>
          <w:sz w:val="16"/>
        </w:rPr>
        <w:t xml:space="preserve">. S corp </w:t>
      </w:r>
      <w:r w:rsidRPr="00A256F3">
        <w:rPr>
          <w:rStyle w:val="StyleUnderline"/>
        </w:rPr>
        <w:t xml:space="preserve">ESOPs generate a </w:t>
      </w:r>
      <w:r w:rsidRPr="00A256F3">
        <w:rPr>
          <w:rStyle w:val="Emphasis"/>
        </w:rPr>
        <w:t>collective $19 billion</w:t>
      </w:r>
      <w:r w:rsidRPr="00A256F3">
        <w:rPr>
          <w:rStyle w:val="StyleUnderline"/>
        </w:rPr>
        <w:t xml:space="preserve"> in economic value that would</w:t>
      </w:r>
      <w:r w:rsidRPr="00A256F3">
        <w:rPr>
          <w:sz w:val="16"/>
        </w:rPr>
        <w:t xml:space="preserve"> otherwise </w:t>
      </w:r>
      <w:r w:rsidRPr="00A256F3">
        <w:rPr>
          <w:rStyle w:val="StyleUnderline"/>
        </w:rPr>
        <w:t>not exist</w:t>
      </w:r>
      <w:r w:rsidRPr="00A256F3">
        <w:rPr>
          <w:sz w:val="16"/>
        </w:rPr>
        <w:t>.</w:t>
      </w:r>
    </w:p>
    <w:p w14:paraId="5F654850" w14:textId="77777777" w:rsidR="00E7288F" w:rsidRPr="00A256F3" w:rsidRDefault="00E7288F" w:rsidP="00E7288F">
      <w:pPr>
        <w:rPr>
          <w:sz w:val="16"/>
        </w:rPr>
      </w:pPr>
      <w:r w:rsidRPr="00A256F3">
        <w:rPr>
          <w:sz w:val="16"/>
        </w:rPr>
        <w:t xml:space="preserve">S corp </w:t>
      </w:r>
      <w:r w:rsidRPr="00A256F3">
        <w:rPr>
          <w:rStyle w:val="StyleUnderline"/>
        </w:rPr>
        <w:t xml:space="preserve">ESOPs produce </w:t>
      </w:r>
      <w:r w:rsidRPr="00A256F3">
        <w:rPr>
          <w:rStyle w:val="Emphasis"/>
        </w:rPr>
        <w:t>significant macroeconomic impacts</w:t>
      </w:r>
      <w:r w:rsidRPr="00A256F3">
        <w:rPr>
          <w:sz w:val="16"/>
        </w:rPr>
        <w:t xml:space="preserve"> — including </w:t>
      </w:r>
      <w:r w:rsidRPr="00A256F3">
        <w:rPr>
          <w:rStyle w:val="StyleUnderline"/>
        </w:rPr>
        <w:t>jobs</w:t>
      </w:r>
      <w:r w:rsidRPr="00A256F3">
        <w:rPr>
          <w:sz w:val="16"/>
        </w:rPr>
        <w:t xml:space="preserve">, </w:t>
      </w:r>
      <w:r w:rsidRPr="00A256F3">
        <w:rPr>
          <w:rStyle w:val="StyleUnderline"/>
        </w:rPr>
        <w:t>income</w:t>
      </w:r>
      <w:r w:rsidRPr="00A256F3">
        <w:rPr>
          <w:sz w:val="16"/>
        </w:rPr>
        <w:t xml:space="preserve">, </w:t>
      </w:r>
      <w:r w:rsidRPr="00A256F3">
        <w:rPr>
          <w:rStyle w:val="StyleUnderline"/>
        </w:rPr>
        <w:t>output</w:t>
      </w:r>
      <w:r w:rsidRPr="00A256F3">
        <w:rPr>
          <w:sz w:val="16"/>
        </w:rPr>
        <w:t xml:space="preserve">, </w:t>
      </w:r>
      <w:r w:rsidRPr="00A256F3">
        <w:rPr>
          <w:rStyle w:val="StyleUnderline"/>
        </w:rPr>
        <w:t>and tax revenue</w:t>
      </w:r>
      <w:r w:rsidRPr="00A256F3">
        <w:rPr>
          <w:sz w:val="16"/>
        </w:rPr>
        <w:t xml:space="preserve">. Alex Brill, chief executive officer of Matrix Global Advisors, explained these effects in a 2013 report: “S </w:t>
      </w:r>
      <w:r w:rsidRPr="00A256F3">
        <w:rPr>
          <w:rStyle w:val="StyleUnderline"/>
        </w:rPr>
        <w:t>ESOPs employ workers and make purchases</w:t>
      </w:r>
      <w:r w:rsidRPr="00A256F3">
        <w:rPr>
          <w:sz w:val="16"/>
        </w:rPr>
        <w:t xml:space="preserve"> from various types of suppliers. </w:t>
      </w:r>
      <w:r w:rsidRPr="00A256F3">
        <w:rPr>
          <w:rStyle w:val="StyleUnderline"/>
        </w:rPr>
        <w:t>These suppliers</w:t>
      </w:r>
      <w:r w:rsidRPr="00A256F3">
        <w:rPr>
          <w:sz w:val="16"/>
        </w:rPr>
        <w:t xml:space="preserve"> in turn </w:t>
      </w:r>
      <w:r w:rsidRPr="00A256F3">
        <w:rPr>
          <w:rStyle w:val="StyleUnderline"/>
        </w:rPr>
        <w:t>hire workers and buy from their own suppliers</w:t>
      </w:r>
      <w:r w:rsidRPr="00A256F3">
        <w:rPr>
          <w:sz w:val="16"/>
        </w:rPr>
        <w:t xml:space="preserve">, and so on. In addition, S </w:t>
      </w:r>
      <w:r w:rsidRPr="00A256F3">
        <w:rPr>
          <w:rStyle w:val="StyleUnderline"/>
        </w:rPr>
        <w:t>ESOP employees</w:t>
      </w:r>
      <w:r w:rsidRPr="00A256F3">
        <w:rPr>
          <w:sz w:val="16"/>
        </w:rPr>
        <w:t xml:space="preserve"> as well as the suppliers’ employees </w:t>
      </w:r>
      <w:r w:rsidRPr="00A256F3">
        <w:rPr>
          <w:rStyle w:val="StyleUnderline"/>
        </w:rPr>
        <w:t xml:space="preserve">spend their </w:t>
      </w:r>
      <w:r w:rsidRPr="00A256F3">
        <w:rPr>
          <w:rStyle w:val="Emphasis"/>
        </w:rPr>
        <w:t>disposable income</w:t>
      </w:r>
      <w:r w:rsidRPr="00A256F3">
        <w:rPr>
          <w:rStyle w:val="StyleUnderline"/>
        </w:rPr>
        <w:t xml:space="preserve"> in </w:t>
      </w:r>
      <w:r w:rsidRPr="00A256F3">
        <w:rPr>
          <w:rStyle w:val="Emphasis"/>
        </w:rPr>
        <w:t>various ways</w:t>
      </w:r>
      <w:r w:rsidRPr="00A256F3">
        <w:rPr>
          <w:sz w:val="16"/>
        </w:rPr>
        <w:t xml:space="preserve">, </w:t>
      </w:r>
      <w:r w:rsidRPr="00A256F3">
        <w:rPr>
          <w:rStyle w:val="StyleUnderline"/>
        </w:rPr>
        <w:t xml:space="preserve">benefiting </w:t>
      </w:r>
      <w:r w:rsidRPr="00A256F3">
        <w:rPr>
          <w:rStyle w:val="Emphasis"/>
        </w:rPr>
        <w:t>other businesses</w:t>
      </w:r>
      <w:r w:rsidRPr="00A256F3">
        <w:rPr>
          <w:rStyle w:val="StyleUnderline"/>
        </w:rPr>
        <w:t xml:space="preserve"> and</w:t>
      </w:r>
      <w:r w:rsidRPr="00A256F3">
        <w:rPr>
          <w:sz w:val="16"/>
        </w:rPr>
        <w:t xml:space="preserve"> in turn </w:t>
      </w:r>
      <w:r w:rsidRPr="00A256F3">
        <w:rPr>
          <w:rStyle w:val="StyleUnderline"/>
        </w:rPr>
        <w:t xml:space="preserve">supporting </w:t>
      </w:r>
      <w:r w:rsidRPr="00A256F3">
        <w:rPr>
          <w:rStyle w:val="Emphasis"/>
        </w:rPr>
        <w:t>other jobs</w:t>
      </w:r>
      <w:r w:rsidRPr="00A256F3">
        <w:rPr>
          <w:sz w:val="16"/>
        </w:rPr>
        <w:t>. In addition, as these rounds of expenditures take place, the government collects sales, property, income, and other kinds of taxes.”</w:t>
      </w:r>
    </w:p>
    <w:p w14:paraId="4B941B73" w14:textId="77777777" w:rsidR="00E7288F" w:rsidRDefault="00E7288F" w:rsidP="00E7288F"/>
    <w:p w14:paraId="0BEDE452" w14:textId="77777777" w:rsidR="00E7288F" w:rsidRDefault="00E7288F" w:rsidP="00E7288F">
      <w:pPr>
        <w:pStyle w:val="Heading4"/>
      </w:pPr>
      <w:r w:rsidRPr="00E76FFF">
        <w:rPr>
          <w:u w:val="single"/>
        </w:rPr>
        <w:t>TECH</w:t>
      </w:r>
      <w:r>
        <w:t xml:space="preserve"> facilitates </w:t>
      </w:r>
      <w:r>
        <w:rPr>
          <w:u w:val="single"/>
        </w:rPr>
        <w:t>efficient</w:t>
      </w:r>
      <w:r>
        <w:t xml:space="preserve"> planning.</w:t>
      </w:r>
    </w:p>
    <w:p w14:paraId="405CD396" w14:textId="77777777" w:rsidR="00E7288F" w:rsidRDefault="00E7288F" w:rsidP="00E7288F">
      <w:r>
        <w:t xml:space="preserve">Maxi </w:t>
      </w:r>
      <w:r w:rsidRPr="004C2D4E">
        <w:rPr>
          <w:rStyle w:val="Style13ptBold"/>
        </w:rPr>
        <w:t xml:space="preserve">Nieto </w:t>
      </w:r>
      <w:r>
        <w:rPr>
          <w:rStyle w:val="Style13ptBold"/>
        </w:rPr>
        <w:t xml:space="preserve">&amp; </w:t>
      </w:r>
      <w:r w:rsidRPr="00DB28F9">
        <w:t>Juan</w:t>
      </w:r>
      <w:r>
        <w:rPr>
          <w:rStyle w:val="Style13ptBold"/>
        </w:rPr>
        <w:t xml:space="preserve"> Mateo 20</w:t>
      </w:r>
      <w:r>
        <w:t>. *Universidad Miguel Hernandez, Edificio Altamira, Avenida de la Universidad, Elche Alicante, Spain. **Campus Segovia, Plaza Universidad, Spain, January 2020. “Dynamic Efficiency in a Planned Economy: Innovation and Entrepreneurship Without Markets.” Science &amp; Society, Volume 84, Issue 1.</w:t>
      </w:r>
    </w:p>
    <w:p w14:paraId="442E0B5E" w14:textId="77777777" w:rsidR="00E7288F" w:rsidRPr="00DB28F9" w:rsidRDefault="00E7288F" w:rsidP="00E7288F">
      <w:pPr>
        <w:rPr>
          <w:sz w:val="16"/>
        </w:rPr>
      </w:pPr>
      <w:r w:rsidRPr="00DB28F9">
        <w:rPr>
          <w:sz w:val="16"/>
        </w:rPr>
        <w:t xml:space="preserve">3.1. Institutional and technological conditions of planning. </w:t>
      </w:r>
      <w:r w:rsidRPr="00DE2CDC">
        <w:rPr>
          <w:rStyle w:val="StyleUnderline"/>
        </w:rPr>
        <w:t xml:space="preserve">A </w:t>
      </w:r>
      <w:r w:rsidRPr="00D20860">
        <w:rPr>
          <w:rStyle w:val="StyleUnderline"/>
          <w:highlight w:val="cyan"/>
        </w:rPr>
        <w:t>democratically planned economy</w:t>
      </w:r>
      <w:r w:rsidRPr="00DB28F9">
        <w:rPr>
          <w:sz w:val="16"/>
        </w:rPr>
        <w:t xml:space="preserve"> that aspires </w:t>
      </w:r>
      <w:r w:rsidRPr="00DE2CDC">
        <w:rPr>
          <w:rStyle w:val="StyleUnderline"/>
        </w:rPr>
        <w:t xml:space="preserve">to be efficient and viable </w:t>
      </w:r>
      <w:r w:rsidRPr="00D20860">
        <w:rPr>
          <w:rStyle w:val="StyleUnderline"/>
          <w:highlight w:val="cyan"/>
        </w:rPr>
        <w:t>must meet two</w:t>
      </w:r>
      <w:r w:rsidRPr="00DB28F9">
        <w:rPr>
          <w:sz w:val="16"/>
        </w:rPr>
        <w:t xml:space="preserve"> types of fundamental </w:t>
      </w:r>
      <w:r w:rsidRPr="00D20860">
        <w:rPr>
          <w:rStyle w:val="StyleUnderline"/>
          <w:highlight w:val="cyan"/>
        </w:rPr>
        <w:t>conditions</w:t>
      </w:r>
      <w:r w:rsidRPr="00DB28F9">
        <w:rPr>
          <w:sz w:val="16"/>
        </w:rPr>
        <w:t xml:space="preserve">: the </w:t>
      </w:r>
      <w:r w:rsidRPr="00D20860">
        <w:rPr>
          <w:rStyle w:val="Emphasis"/>
          <w:highlight w:val="cyan"/>
        </w:rPr>
        <w:t>tech</w:t>
      </w:r>
      <w:r w:rsidRPr="00DE2CDC">
        <w:rPr>
          <w:rStyle w:val="Emphasis"/>
        </w:rPr>
        <w:t>nological</w:t>
      </w:r>
      <w:r w:rsidRPr="00DB28F9">
        <w:rPr>
          <w:sz w:val="16"/>
        </w:rPr>
        <w:t xml:space="preserve">, in order </w:t>
      </w:r>
      <w:r w:rsidRPr="00D20860">
        <w:rPr>
          <w:rStyle w:val="StyleUnderline"/>
          <w:highlight w:val="cyan"/>
        </w:rPr>
        <w:t>to calculate</w:t>
      </w:r>
      <w:r w:rsidRPr="00DE2CDC">
        <w:rPr>
          <w:rStyle w:val="StyleUnderline"/>
        </w:rPr>
        <w:t xml:space="preserve"> costs, </w:t>
      </w:r>
      <w:r w:rsidRPr="00D20860">
        <w:rPr>
          <w:rStyle w:val="StyleUnderline"/>
          <w:highlight w:val="cyan"/>
        </w:rPr>
        <w:t>allocate</w:t>
      </w:r>
      <w:r w:rsidRPr="00DE2CDC">
        <w:rPr>
          <w:rStyle w:val="StyleUnderline"/>
        </w:rPr>
        <w:t xml:space="preserve"> resources, and </w:t>
      </w:r>
      <w:r w:rsidRPr="00D20860">
        <w:rPr>
          <w:rStyle w:val="StyleUnderline"/>
          <w:highlight w:val="cyan"/>
        </w:rPr>
        <w:t xml:space="preserve">process </w:t>
      </w:r>
      <w:r w:rsidRPr="00D20860">
        <w:rPr>
          <w:rStyle w:val="Emphasis"/>
          <w:highlight w:val="cyan"/>
        </w:rPr>
        <w:t>info</w:t>
      </w:r>
      <w:r w:rsidRPr="00DE2CDC">
        <w:rPr>
          <w:rStyle w:val="StyleUnderline"/>
        </w:rPr>
        <w:t xml:space="preserve">rmation </w:t>
      </w:r>
      <w:r w:rsidRPr="00D20860">
        <w:rPr>
          <w:rStyle w:val="Emphasis"/>
          <w:highlight w:val="cyan"/>
        </w:rPr>
        <w:t>in</w:t>
      </w:r>
      <w:r w:rsidRPr="00DB28F9">
        <w:rPr>
          <w:sz w:val="16"/>
        </w:rPr>
        <w:t xml:space="preserve"> the </w:t>
      </w:r>
      <w:r w:rsidRPr="00D20860">
        <w:rPr>
          <w:rStyle w:val="Emphasis"/>
          <w:highlight w:val="cyan"/>
        </w:rPr>
        <w:t>absence of market processes</w:t>
      </w:r>
      <w:r w:rsidRPr="00D20860">
        <w:rPr>
          <w:rStyle w:val="StyleUnderline"/>
          <w:highlight w:val="cyan"/>
        </w:rPr>
        <w:t>; and</w:t>
      </w:r>
      <w:r w:rsidRPr="00DB28F9">
        <w:rPr>
          <w:sz w:val="16"/>
        </w:rPr>
        <w:t xml:space="preserve"> the </w:t>
      </w:r>
      <w:r w:rsidRPr="00D20860">
        <w:rPr>
          <w:rStyle w:val="Emphasis"/>
          <w:highlight w:val="cyan"/>
        </w:rPr>
        <w:t>institutional</w:t>
      </w:r>
      <w:r w:rsidRPr="00DE2CDC">
        <w:rPr>
          <w:rStyle w:val="StyleUnderline"/>
        </w:rPr>
        <w:t xml:space="preserve">, to </w:t>
      </w:r>
      <w:r w:rsidRPr="00D20860">
        <w:rPr>
          <w:rStyle w:val="StyleUnderline"/>
          <w:highlight w:val="cyan"/>
        </w:rPr>
        <w:t>establish well-regulated</w:t>
      </w:r>
      <w:r w:rsidRPr="00DE2CDC">
        <w:rPr>
          <w:rStyle w:val="StyleUnderline"/>
        </w:rPr>
        <w:t xml:space="preserve"> bodies and </w:t>
      </w:r>
      <w:r w:rsidRPr="00D20860">
        <w:rPr>
          <w:rStyle w:val="StyleUnderline"/>
          <w:highlight w:val="cyan"/>
        </w:rPr>
        <w:t>procedures for</w:t>
      </w:r>
      <w:r w:rsidRPr="00DE2CDC">
        <w:rPr>
          <w:rStyle w:val="StyleUnderline"/>
        </w:rPr>
        <w:t xml:space="preserve"> participation and economic </w:t>
      </w:r>
      <w:r w:rsidRPr="00D20860">
        <w:rPr>
          <w:rStyle w:val="StyleUnderline"/>
          <w:highlight w:val="cyan"/>
        </w:rPr>
        <w:t xml:space="preserve">decision- making. </w:t>
      </w:r>
      <w:r w:rsidRPr="00D20860">
        <w:rPr>
          <w:rStyle w:val="Emphasis"/>
          <w:highlight w:val="cyan"/>
        </w:rPr>
        <w:t>Tech</w:t>
      </w:r>
      <w:r w:rsidRPr="00DE2CDC">
        <w:rPr>
          <w:rStyle w:val="Emphasis"/>
        </w:rPr>
        <w:t xml:space="preserve">nological </w:t>
      </w:r>
      <w:r w:rsidRPr="00D20860">
        <w:rPr>
          <w:rStyle w:val="Emphasis"/>
          <w:highlight w:val="cyan"/>
        </w:rPr>
        <w:t>solvency</w:t>
      </w:r>
      <w:r w:rsidRPr="00455181">
        <w:rPr>
          <w:rStyle w:val="StyleUnderline"/>
        </w:rPr>
        <w:t xml:space="preserve"> and </w:t>
      </w:r>
      <w:r w:rsidRPr="00D20860">
        <w:rPr>
          <w:rStyle w:val="Emphasis"/>
          <w:highlight w:val="cyan"/>
        </w:rPr>
        <w:t>robust institutionality</w:t>
      </w:r>
      <w:r w:rsidRPr="00DB28F9">
        <w:rPr>
          <w:sz w:val="16"/>
        </w:rPr>
        <w:t xml:space="preserve"> </w:t>
      </w:r>
      <w:r w:rsidRPr="00DE2CDC">
        <w:rPr>
          <w:rStyle w:val="StyleUnderline"/>
        </w:rPr>
        <w:t>would therefore</w:t>
      </w:r>
      <w:r w:rsidRPr="00DB28F9">
        <w:rPr>
          <w:sz w:val="16"/>
        </w:rPr>
        <w:t xml:space="preserve"> be the keys for </w:t>
      </w:r>
      <w:r w:rsidRPr="00D20860">
        <w:rPr>
          <w:rStyle w:val="Emphasis"/>
          <w:highlight w:val="cyan"/>
        </w:rPr>
        <w:t>endow</w:t>
      </w:r>
      <w:r w:rsidRPr="00DB28F9">
        <w:rPr>
          <w:sz w:val="16"/>
        </w:rPr>
        <w:t xml:space="preserve">ing </w:t>
      </w:r>
      <w:r w:rsidRPr="00D20860">
        <w:rPr>
          <w:rStyle w:val="StyleUnderline"/>
          <w:highlight w:val="cyan"/>
        </w:rPr>
        <w:t>socialist</w:t>
      </w:r>
      <w:r w:rsidRPr="00DE2CDC">
        <w:rPr>
          <w:rStyle w:val="StyleUnderline"/>
        </w:rPr>
        <w:t xml:space="preserve"> economic </w:t>
      </w:r>
      <w:r w:rsidRPr="00D20860">
        <w:rPr>
          <w:rStyle w:val="StyleUnderline"/>
          <w:highlight w:val="cyan"/>
        </w:rPr>
        <w:t>operations</w:t>
      </w:r>
      <w:r w:rsidRPr="00DE2CDC">
        <w:rPr>
          <w:rStyle w:val="StyleUnderline"/>
        </w:rPr>
        <w:t xml:space="preserve"> with</w:t>
      </w:r>
      <w:r w:rsidRPr="00DB28F9">
        <w:rPr>
          <w:sz w:val="16"/>
        </w:rPr>
        <w:t xml:space="preserve"> a certain </w:t>
      </w:r>
      <w:r w:rsidRPr="00D20860">
        <w:rPr>
          <w:rStyle w:val="Emphasis"/>
          <w:highlight w:val="cyan"/>
        </w:rPr>
        <w:t>automatism</w:t>
      </w:r>
      <w:r w:rsidRPr="00D20860">
        <w:rPr>
          <w:rStyle w:val="StyleUnderline"/>
          <w:highlight w:val="cyan"/>
        </w:rPr>
        <w:t xml:space="preserve"> that avoids</w:t>
      </w:r>
      <w:r w:rsidRPr="00DE2CDC">
        <w:rPr>
          <w:rStyle w:val="StyleUnderline"/>
        </w:rPr>
        <w:t xml:space="preserve"> unnecessary </w:t>
      </w:r>
      <w:r w:rsidRPr="00D20860">
        <w:rPr>
          <w:rStyle w:val="StyleUnderline"/>
          <w:highlight w:val="cyan"/>
        </w:rPr>
        <w:t>bureaucracy and</w:t>
      </w:r>
      <w:r w:rsidRPr="00DB28F9">
        <w:rPr>
          <w:sz w:val="16"/>
        </w:rPr>
        <w:t xml:space="preserve"> the </w:t>
      </w:r>
      <w:r w:rsidRPr="00DE2CDC">
        <w:rPr>
          <w:rStyle w:val="Emphasis"/>
        </w:rPr>
        <w:t xml:space="preserve">vagaries of </w:t>
      </w:r>
      <w:r w:rsidRPr="00D20860">
        <w:rPr>
          <w:rStyle w:val="Emphasis"/>
          <w:highlight w:val="cyan"/>
        </w:rPr>
        <w:t>political voluntarism</w:t>
      </w:r>
      <w:r w:rsidRPr="00DB28F9">
        <w:rPr>
          <w:sz w:val="16"/>
        </w:rPr>
        <w:t xml:space="preserve"> so </w:t>
      </w:r>
      <w:r w:rsidRPr="00DE2CDC">
        <w:rPr>
          <w:rStyle w:val="StyleUnderline"/>
        </w:rPr>
        <w:t>characteristic of past experiences</w:t>
      </w:r>
      <w:r w:rsidRPr="00DB28F9">
        <w:rPr>
          <w:sz w:val="16"/>
        </w:rPr>
        <w:t>.</w:t>
      </w:r>
    </w:p>
    <w:p w14:paraId="3576E1E0" w14:textId="77777777" w:rsidR="00E7288F" w:rsidRPr="00DB28F9" w:rsidRDefault="00E7288F" w:rsidP="00E7288F">
      <w:pPr>
        <w:rPr>
          <w:sz w:val="16"/>
        </w:rPr>
      </w:pPr>
      <w:r w:rsidRPr="00DE2CDC">
        <w:rPr>
          <w:rStyle w:val="StyleUnderline"/>
        </w:rPr>
        <w:t>Materialization of these requirements in the design of the planning body would depend on</w:t>
      </w:r>
      <w:r w:rsidRPr="00DB28F9">
        <w:rPr>
          <w:sz w:val="16"/>
        </w:rPr>
        <w:t xml:space="preserve"> two types of circuits or procedures for general economic coordination that would operate in conjunction, performing different functions:</w:t>
      </w:r>
    </w:p>
    <w:p w14:paraId="2CC42837" w14:textId="77777777" w:rsidR="00E7288F" w:rsidRPr="00DB28F9" w:rsidRDefault="00E7288F" w:rsidP="00E7288F">
      <w:pPr>
        <w:rPr>
          <w:sz w:val="16"/>
        </w:rPr>
      </w:pPr>
      <w:r w:rsidRPr="00DB28F9">
        <w:rPr>
          <w:sz w:val="16"/>
        </w:rPr>
        <w:lastRenderedPageBreak/>
        <w:t xml:space="preserve">i) </w:t>
      </w:r>
      <w:r w:rsidRPr="00DE2CDC">
        <w:rPr>
          <w:rStyle w:val="StyleUnderline"/>
        </w:rPr>
        <w:t>Procedures of scientific–</w:t>
      </w:r>
      <w:r w:rsidRPr="00D20860">
        <w:rPr>
          <w:rStyle w:val="StyleUnderline"/>
          <w:highlight w:val="cyan"/>
        </w:rPr>
        <w:t>technical coordination</w:t>
      </w:r>
      <w:r w:rsidRPr="00DB28F9">
        <w:rPr>
          <w:sz w:val="16"/>
        </w:rPr>
        <w:t xml:space="preserve">: essentially </w:t>
      </w:r>
      <w:r w:rsidRPr="00DE2CDC">
        <w:rPr>
          <w:rStyle w:val="StyleUnderline"/>
        </w:rPr>
        <w:t xml:space="preserve">mathematical optimization for efficient allocation, </w:t>
      </w:r>
      <w:r w:rsidRPr="00D20860">
        <w:rPr>
          <w:rStyle w:val="StyleUnderline"/>
          <w:highlight w:val="cyan"/>
        </w:rPr>
        <w:t>based on</w:t>
      </w:r>
      <w:r w:rsidRPr="00DE2CDC">
        <w:rPr>
          <w:rStyle w:val="StyleUnderline"/>
        </w:rPr>
        <w:t xml:space="preserve"> </w:t>
      </w:r>
      <w:r w:rsidRPr="00DE2CDC">
        <w:rPr>
          <w:rStyle w:val="Emphasis"/>
        </w:rPr>
        <w:t>modern</w:t>
      </w:r>
      <w:r w:rsidRPr="00DE2CDC">
        <w:rPr>
          <w:rStyle w:val="StyleUnderline"/>
        </w:rPr>
        <w:t xml:space="preserve"> </w:t>
      </w:r>
      <w:r w:rsidRPr="00D20860">
        <w:rPr>
          <w:rStyle w:val="Emphasis"/>
          <w:highlight w:val="cyan"/>
        </w:rPr>
        <w:t>i</w:t>
      </w:r>
      <w:r w:rsidRPr="00DE2CDC">
        <w:rPr>
          <w:rStyle w:val="StyleUnderline"/>
        </w:rPr>
        <w:t xml:space="preserve">nformation and </w:t>
      </w:r>
      <w:r w:rsidRPr="00D20860">
        <w:rPr>
          <w:rStyle w:val="Emphasis"/>
          <w:highlight w:val="cyan"/>
        </w:rPr>
        <w:t>c</w:t>
      </w:r>
      <w:r w:rsidRPr="00DE2CDC">
        <w:rPr>
          <w:rStyle w:val="StyleUnderline"/>
        </w:rPr>
        <w:t xml:space="preserve">ommunication </w:t>
      </w:r>
      <w:r w:rsidRPr="00D20860">
        <w:rPr>
          <w:rStyle w:val="Emphasis"/>
          <w:highlight w:val="cyan"/>
        </w:rPr>
        <w:t>t</w:t>
      </w:r>
      <w:r w:rsidRPr="00DE2CDC">
        <w:rPr>
          <w:rStyle w:val="StyleUnderline"/>
        </w:rPr>
        <w:t>echnologies</w:t>
      </w:r>
      <w:r w:rsidRPr="00DB28F9">
        <w:rPr>
          <w:sz w:val="16"/>
        </w:rPr>
        <w:t xml:space="preserve"> (</w:t>
      </w:r>
      <w:r w:rsidRPr="00D20860">
        <w:rPr>
          <w:rStyle w:val="Emphasis"/>
          <w:highlight w:val="cyan"/>
        </w:rPr>
        <w:t>big data</w:t>
      </w:r>
      <w:r w:rsidRPr="00DE2CDC">
        <w:rPr>
          <w:rStyle w:val="StyleUnderline"/>
        </w:rPr>
        <w:t xml:space="preserve">, </w:t>
      </w:r>
      <w:r w:rsidRPr="00DE2CDC">
        <w:rPr>
          <w:rStyle w:val="Emphasis"/>
        </w:rPr>
        <w:t>a</w:t>
      </w:r>
      <w:r w:rsidRPr="00DE2CDC">
        <w:rPr>
          <w:rStyle w:val="StyleUnderline"/>
        </w:rPr>
        <w:t xml:space="preserve">rtificial </w:t>
      </w:r>
      <w:r w:rsidRPr="00DE2CDC">
        <w:rPr>
          <w:rStyle w:val="Emphasis"/>
        </w:rPr>
        <w:t>i</w:t>
      </w:r>
      <w:r w:rsidRPr="00DE2CDC">
        <w:rPr>
          <w:rStyle w:val="StyleUnderline"/>
        </w:rPr>
        <w:t>ntelligence, etc.). One fundamental instrument</w:t>
      </w:r>
      <w:r w:rsidRPr="00DB28F9">
        <w:rPr>
          <w:sz w:val="16"/>
        </w:rPr>
        <w:t xml:space="preserve"> to this end </w:t>
      </w:r>
      <w:r w:rsidRPr="00DE2CDC">
        <w:rPr>
          <w:rStyle w:val="StyleUnderline"/>
        </w:rPr>
        <w:t>would be</w:t>
      </w:r>
      <w:r w:rsidRPr="00DB28F9">
        <w:rPr>
          <w:sz w:val="16"/>
        </w:rPr>
        <w:t xml:space="preserve"> the construction of </w:t>
      </w:r>
      <w:r w:rsidRPr="00DE2CDC">
        <w:rPr>
          <w:rStyle w:val="StyleUnderline"/>
        </w:rPr>
        <w:t xml:space="preserve">an </w:t>
      </w:r>
      <w:r w:rsidRPr="00D20860">
        <w:rPr>
          <w:rStyle w:val="Emphasis"/>
          <w:highlight w:val="cyan"/>
        </w:rPr>
        <w:t>input-output super-matrix</w:t>
      </w:r>
      <w:r w:rsidRPr="00DE2CDC">
        <w:rPr>
          <w:rStyle w:val="StyleUnderline"/>
        </w:rPr>
        <w:t xml:space="preserve"> that </w:t>
      </w:r>
      <w:r w:rsidRPr="00D20860">
        <w:rPr>
          <w:rStyle w:val="StyleUnderline"/>
          <w:highlight w:val="cyan"/>
        </w:rPr>
        <w:t>brings together</w:t>
      </w:r>
      <w:r w:rsidRPr="00DE2CDC">
        <w:rPr>
          <w:rStyle w:val="StyleUnderline"/>
        </w:rPr>
        <w:t xml:space="preserve"> all sectoral and business </w:t>
      </w:r>
      <w:r w:rsidRPr="00D20860">
        <w:rPr>
          <w:rStyle w:val="StyleUnderline"/>
          <w:highlight w:val="cyan"/>
        </w:rPr>
        <w:t>interdependencies</w:t>
      </w:r>
      <w:r w:rsidRPr="00DE2CDC">
        <w:rPr>
          <w:rStyle w:val="StyleUnderline"/>
        </w:rPr>
        <w:t xml:space="preserve"> in the national economy. On this basis, </w:t>
      </w:r>
      <w:r w:rsidRPr="00D20860">
        <w:rPr>
          <w:rStyle w:val="StyleUnderline"/>
          <w:highlight w:val="cyan"/>
        </w:rPr>
        <w:t>decisions</w:t>
      </w:r>
      <w:r w:rsidRPr="00DE2CDC">
        <w:rPr>
          <w:rStyle w:val="StyleUnderline"/>
        </w:rPr>
        <w:t xml:space="preserve"> concerning final consumption by individuals </w:t>
      </w:r>
      <w:r w:rsidRPr="00D20860">
        <w:rPr>
          <w:rStyle w:val="StyleUnderline"/>
          <w:highlight w:val="cyan"/>
        </w:rPr>
        <w:t xml:space="preserve">would </w:t>
      </w:r>
      <w:r w:rsidRPr="00D20860">
        <w:rPr>
          <w:rStyle w:val="Emphasis"/>
          <w:highlight w:val="cyan"/>
        </w:rPr>
        <w:t>automatically disseminate</w:t>
      </w:r>
      <w:r w:rsidRPr="00DB28F9">
        <w:rPr>
          <w:sz w:val="16"/>
        </w:rPr>
        <w:t xml:space="preserve">, in the aggregate, </w:t>
      </w:r>
      <w:r w:rsidRPr="00D20860">
        <w:rPr>
          <w:rStyle w:val="StyleUnderline"/>
          <w:highlight w:val="cyan"/>
        </w:rPr>
        <w:t xml:space="preserve">along the </w:t>
      </w:r>
      <w:r w:rsidRPr="00D20860">
        <w:rPr>
          <w:rStyle w:val="Emphasis"/>
          <w:highlight w:val="cyan"/>
        </w:rPr>
        <w:t>entire supply chain</w:t>
      </w:r>
      <w:r w:rsidRPr="00DE2CDC">
        <w:rPr>
          <w:rStyle w:val="StyleUnderline"/>
        </w:rPr>
        <w:t xml:space="preserve"> (similar to current practices seen at companies like Amazon</w:t>
      </w:r>
      <w:r w:rsidRPr="00DB28F9">
        <w:rPr>
          <w:sz w:val="16"/>
        </w:rPr>
        <w:t>).3</w:t>
      </w:r>
    </w:p>
    <w:p w14:paraId="7C4797A6" w14:textId="77777777" w:rsidR="00E7288F" w:rsidRDefault="00E7288F" w:rsidP="00E7288F">
      <w:pPr>
        <w:rPr>
          <w:sz w:val="16"/>
        </w:rPr>
      </w:pPr>
      <w:r w:rsidRPr="00DB28F9">
        <w:rPr>
          <w:sz w:val="16"/>
        </w:rPr>
        <w:t xml:space="preserve">ii) Economic decision procedures: </w:t>
      </w:r>
      <w:r w:rsidRPr="00DE2CDC">
        <w:rPr>
          <w:rStyle w:val="StyleUnderline"/>
        </w:rPr>
        <w:t xml:space="preserve">design of an </w:t>
      </w:r>
      <w:r w:rsidRPr="00D20860">
        <w:rPr>
          <w:rStyle w:val="StyleUnderline"/>
          <w:highlight w:val="cyan"/>
        </w:rPr>
        <w:t>institutional structure for</w:t>
      </w:r>
      <w:r w:rsidRPr="00DB28F9">
        <w:rPr>
          <w:sz w:val="16"/>
        </w:rPr>
        <w:t xml:space="preserve"> the </w:t>
      </w:r>
      <w:r w:rsidRPr="00D20860">
        <w:rPr>
          <w:rStyle w:val="Emphasis"/>
          <w:highlight w:val="cyan"/>
        </w:rPr>
        <w:t>social control of investment</w:t>
      </w:r>
      <w:r w:rsidRPr="00DE2CDC">
        <w:rPr>
          <w:rStyle w:val="StyleUnderline"/>
        </w:rPr>
        <w:t xml:space="preserve"> that </w:t>
      </w:r>
      <w:r w:rsidRPr="00D20860">
        <w:rPr>
          <w:rStyle w:val="StyleUnderline"/>
          <w:highlight w:val="cyan"/>
        </w:rPr>
        <w:t>promotes</w:t>
      </w:r>
      <w:r w:rsidRPr="00DB28F9">
        <w:rPr>
          <w:sz w:val="16"/>
        </w:rPr>
        <w:t xml:space="preserve"> the </w:t>
      </w:r>
      <w:r w:rsidRPr="00DE2CDC">
        <w:rPr>
          <w:rStyle w:val="Emphasis"/>
        </w:rPr>
        <w:t xml:space="preserve">launch of </w:t>
      </w:r>
      <w:r w:rsidRPr="00D20860">
        <w:rPr>
          <w:rStyle w:val="Emphasis"/>
          <w:highlight w:val="cyan"/>
        </w:rPr>
        <w:t>new</w:t>
      </w:r>
      <w:r w:rsidRPr="00DE2CDC">
        <w:rPr>
          <w:rStyle w:val="Emphasis"/>
        </w:rPr>
        <w:t xml:space="preserve"> products</w:t>
      </w:r>
      <w:r w:rsidRPr="00DE2CDC">
        <w:rPr>
          <w:rStyle w:val="StyleUnderline"/>
        </w:rPr>
        <w:t xml:space="preserve">, </w:t>
      </w:r>
      <w:r w:rsidRPr="00D20860">
        <w:rPr>
          <w:rStyle w:val="Emphasis"/>
          <w:highlight w:val="cyan"/>
        </w:rPr>
        <w:t>tech</w:t>
      </w:r>
      <w:r w:rsidRPr="00DE2CDC">
        <w:rPr>
          <w:rStyle w:val="StyleUnderline"/>
        </w:rPr>
        <w:t xml:space="preserve">nologies, and businesses </w:t>
      </w:r>
      <w:r w:rsidRPr="00D20860">
        <w:rPr>
          <w:rStyle w:val="StyleUnderline"/>
          <w:highlight w:val="cyan"/>
        </w:rPr>
        <w:t xml:space="preserve">in a </w:t>
      </w:r>
      <w:r w:rsidRPr="00D20860">
        <w:rPr>
          <w:rStyle w:val="Emphasis"/>
          <w:highlight w:val="cyan"/>
        </w:rPr>
        <w:t>decentralized manner</w:t>
      </w:r>
      <w:r w:rsidRPr="00DB28F9">
        <w:rPr>
          <w:sz w:val="16"/>
        </w:rPr>
        <w:t xml:space="preserve">. Here the </w:t>
      </w:r>
      <w:r w:rsidRPr="00DE2CDC">
        <w:rPr>
          <w:rStyle w:val="StyleUnderline"/>
        </w:rPr>
        <w:t xml:space="preserve">main bodies would be </w:t>
      </w:r>
      <w:r w:rsidRPr="00D20860">
        <w:rPr>
          <w:rStyle w:val="StyleUnderline"/>
          <w:highlight w:val="cyan"/>
        </w:rPr>
        <w:t>Investment Councils</w:t>
      </w:r>
      <w:r w:rsidRPr="00DB28F9">
        <w:rPr>
          <w:sz w:val="16"/>
        </w:rPr>
        <w:t xml:space="preserve"> (ICs), </w:t>
      </w:r>
      <w:r w:rsidRPr="00DE2CDC">
        <w:rPr>
          <w:rStyle w:val="StyleUnderline"/>
        </w:rPr>
        <w:t xml:space="preserve">distributed by sectors and regions and responsible for </w:t>
      </w:r>
      <w:r w:rsidRPr="00D20860">
        <w:rPr>
          <w:rStyle w:val="StyleUnderline"/>
          <w:highlight w:val="cyan"/>
        </w:rPr>
        <w:t>selecting</w:t>
      </w:r>
      <w:r w:rsidRPr="00DE2CDC">
        <w:rPr>
          <w:rStyle w:val="StyleUnderline"/>
        </w:rPr>
        <w:t xml:space="preserve"> and financing </w:t>
      </w:r>
      <w:r w:rsidRPr="00D20860">
        <w:rPr>
          <w:rStyle w:val="StyleUnderline"/>
          <w:highlight w:val="cyan"/>
        </w:rPr>
        <w:t>new projects</w:t>
      </w:r>
      <w:r w:rsidRPr="00DE2CDC">
        <w:rPr>
          <w:rStyle w:val="StyleUnderline"/>
        </w:rPr>
        <w:t xml:space="preserve"> presented by teams of “entrepreneurs</w:t>
      </w:r>
      <w:r w:rsidRPr="00DB28F9">
        <w:rPr>
          <w:sz w:val="16"/>
        </w:rPr>
        <w:t xml:space="preserve">.”4 </w:t>
      </w:r>
      <w:r w:rsidRPr="00DE2CDC">
        <w:rPr>
          <w:rStyle w:val="StyleUnderline"/>
        </w:rPr>
        <w:t>Faced with</w:t>
      </w:r>
      <w:r w:rsidRPr="00DB28F9">
        <w:rPr>
          <w:sz w:val="16"/>
        </w:rPr>
        <w:t xml:space="preserve"> the use of </w:t>
      </w:r>
      <w:r w:rsidRPr="00DE2CDC">
        <w:rPr>
          <w:rStyle w:val="StyleUnderline"/>
        </w:rPr>
        <w:t>information that has been largely “already given</w:t>
      </w:r>
      <w:r w:rsidRPr="00DB28F9">
        <w:rPr>
          <w:sz w:val="16"/>
        </w:rPr>
        <w:t xml:space="preserve">,” such as characterized the prior technical procedure, here </w:t>
      </w:r>
      <w:r w:rsidRPr="00DE2CDC">
        <w:rPr>
          <w:rStyle w:val="StyleUnderline"/>
        </w:rPr>
        <w:t>the approach would be to generate new information</w:t>
      </w:r>
      <w:r w:rsidRPr="00DB28F9">
        <w:rPr>
          <w:sz w:val="16"/>
        </w:rPr>
        <w:t xml:space="preserve"> (on ends and means) </w:t>
      </w:r>
      <w:r w:rsidRPr="00DE2CDC">
        <w:rPr>
          <w:rStyle w:val="StyleUnderline"/>
        </w:rPr>
        <w:t xml:space="preserve">in a decentralized way, </w:t>
      </w:r>
      <w:r w:rsidRPr="00D20860">
        <w:rPr>
          <w:rStyle w:val="StyleUnderline"/>
          <w:highlight w:val="cyan"/>
        </w:rPr>
        <w:t>through</w:t>
      </w:r>
      <w:r w:rsidRPr="00DE2CDC">
        <w:rPr>
          <w:rStyle w:val="StyleUnderline"/>
        </w:rPr>
        <w:t xml:space="preserve"> a structure of </w:t>
      </w:r>
      <w:r w:rsidRPr="00D20860">
        <w:rPr>
          <w:rStyle w:val="StyleUnderline"/>
          <w:highlight w:val="cyan"/>
        </w:rPr>
        <w:t>plural participation</w:t>
      </w:r>
      <w:r w:rsidRPr="00DE2CDC">
        <w:rPr>
          <w:rStyle w:val="StyleUnderline"/>
        </w:rPr>
        <w:t xml:space="preserve"> involving very diverse actors, and</w:t>
      </w:r>
      <w:r w:rsidRPr="00DB28F9">
        <w:rPr>
          <w:sz w:val="16"/>
        </w:rPr>
        <w:t xml:space="preserve"> with an </w:t>
      </w:r>
      <w:r w:rsidRPr="00DE2CDC">
        <w:rPr>
          <w:rStyle w:val="StyleUnderline"/>
        </w:rPr>
        <w:t>adequate</w:t>
      </w:r>
      <w:r w:rsidRPr="00DB28F9">
        <w:rPr>
          <w:sz w:val="16"/>
        </w:rPr>
        <w:t xml:space="preserve"> system of </w:t>
      </w:r>
      <w:r w:rsidRPr="00DE2CDC">
        <w:rPr>
          <w:rStyle w:val="StyleUnderline"/>
        </w:rPr>
        <w:t>incentives</w:t>
      </w:r>
      <w:r w:rsidRPr="00DB28F9">
        <w:rPr>
          <w:sz w:val="16"/>
        </w:rPr>
        <w:t>.</w:t>
      </w:r>
    </w:p>
    <w:p w14:paraId="6191BB0E" w14:textId="77777777" w:rsidR="00E7288F" w:rsidRPr="0003259E" w:rsidRDefault="00E7288F" w:rsidP="00E7288F"/>
    <w:p w14:paraId="630A2478" w14:textId="77777777" w:rsidR="00E7288F" w:rsidRPr="00D46918" w:rsidRDefault="00E7288F" w:rsidP="00E7288F">
      <w:pPr>
        <w:pStyle w:val="Heading4"/>
      </w:pPr>
      <w:r>
        <w:t xml:space="preserve">Workers’ control is </w:t>
      </w:r>
      <w:r w:rsidRPr="00B92A9D">
        <w:rPr>
          <w:u w:val="single"/>
        </w:rPr>
        <w:t>self-correcting</w:t>
      </w:r>
      <w:r>
        <w:t>, unlike capitalism!</w:t>
      </w:r>
    </w:p>
    <w:p w14:paraId="1725FDD1" w14:textId="77777777" w:rsidR="00E7288F" w:rsidRPr="00D66B6C" w:rsidRDefault="00E7288F" w:rsidP="00E7288F">
      <w:r>
        <w:t xml:space="preserve">Enver </w:t>
      </w:r>
      <w:r w:rsidRPr="0051206A">
        <w:rPr>
          <w:rStyle w:val="Style13ptBold"/>
        </w:rPr>
        <w:t>Motala 22</w:t>
      </w:r>
      <w:r>
        <w:t xml:space="preserve">. </w:t>
      </w:r>
      <w:r w:rsidRPr="00774E34">
        <w:t>University of Johannesburg, South Africa</w:t>
      </w:r>
      <w:r>
        <w:t>. “Workers’ Control and Self-Management: Critical Learnings for an Alternative Democracy.” University of South Africa Press, Volume 26.</w:t>
      </w:r>
    </w:p>
    <w:p w14:paraId="2786F5D2" w14:textId="77777777" w:rsidR="00E7288F" w:rsidRPr="00436C5F" w:rsidRDefault="00E7288F" w:rsidP="00E7288F">
      <w:pPr>
        <w:rPr>
          <w:sz w:val="16"/>
        </w:rPr>
      </w:pPr>
      <w:r w:rsidRPr="007A6FA6">
        <w:rPr>
          <w:rStyle w:val="StyleUnderline"/>
          <w:highlight w:val="cyan"/>
        </w:rPr>
        <w:t>Workers’ control</w:t>
      </w:r>
      <w:r w:rsidRPr="00436C5F">
        <w:rPr>
          <w:rStyle w:val="StyleUnderline"/>
        </w:rPr>
        <w:t xml:space="preserve"> is </w:t>
      </w:r>
      <w:r w:rsidRPr="00436C5F">
        <w:rPr>
          <w:rStyle w:val="Emphasis"/>
        </w:rPr>
        <w:t>much more</w:t>
      </w:r>
      <w:r w:rsidRPr="00436C5F">
        <w:rPr>
          <w:rStyle w:val="StyleUnderline"/>
        </w:rPr>
        <w:t xml:space="preserve"> than</w:t>
      </w:r>
      <w:r w:rsidRPr="00436C5F">
        <w:rPr>
          <w:sz w:val="16"/>
        </w:rPr>
        <w:t xml:space="preserve"> a </w:t>
      </w:r>
      <w:r w:rsidRPr="00436C5F">
        <w:rPr>
          <w:rStyle w:val="Emphasis"/>
        </w:rPr>
        <w:t>reorganisation of production</w:t>
      </w:r>
      <w:r w:rsidRPr="00436C5F">
        <w:rPr>
          <w:sz w:val="16"/>
        </w:rPr>
        <w:t xml:space="preserve">, because </w:t>
      </w:r>
      <w:r w:rsidRPr="00436C5F">
        <w:rPr>
          <w:rStyle w:val="StyleUnderline"/>
        </w:rPr>
        <w:t xml:space="preserve">it has the capacity to </w:t>
      </w:r>
      <w:r w:rsidRPr="007A6FA6">
        <w:rPr>
          <w:rStyle w:val="Emphasis"/>
          <w:sz w:val="30"/>
          <w:szCs w:val="30"/>
          <w:highlight w:val="cyan"/>
        </w:rPr>
        <w:t>unleash creative activity</w:t>
      </w:r>
      <w:r w:rsidRPr="007A6FA6">
        <w:rPr>
          <w:rStyle w:val="StyleUnderline"/>
          <w:highlight w:val="cyan"/>
        </w:rPr>
        <w:t xml:space="preserve"> on a </w:t>
      </w:r>
      <w:r w:rsidRPr="007A6FA6">
        <w:rPr>
          <w:rStyle w:val="Emphasis"/>
          <w:highlight w:val="cyan"/>
        </w:rPr>
        <w:t>vast scale</w:t>
      </w:r>
      <w:r w:rsidRPr="00436C5F">
        <w:rPr>
          <w:sz w:val="16"/>
        </w:rPr>
        <w:t xml:space="preserve">, </w:t>
      </w:r>
      <w:r w:rsidRPr="00E132EA">
        <w:rPr>
          <w:rStyle w:val="StyleUnderline"/>
          <w:highlight w:val="cyan"/>
        </w:rPr>
        <w:t>obviating</w:t>
      </w:r>
      <w:r w:rsidRPr="00436C5F">
        <w:rPr>
          <w:rStyle w:val="StyleUnderline"/>
        </w:rPr>
        <w:t xml:space="preserve"> the </w:t>
      </w:r>
      <w:r w:rsidRPr="00E132EA">
        <w:rPr>
          <w:rStyle w:val="Emphasis"/>
          <w:highlight w:val="cyan"/>
        </w:rPr>
        <w:t>alienating characteristics</w:t>
      </w:r>
      <w:r w:rsidRPr="00E132EA">
        <w:rPr>
          <w:rStyle w:val="StyleUnderline"/>
          <w:highlight w:val="cyan"/>
        </w:rPr>
        <w:t xml:space="preserve"> of </w:t>
      </w:r>
      <w:r w:rsidRPr="00E132EA">
        <w:rPr>
          <w:rStyle w:val="Emphasis"/>
          <w:highlight w:val="cyan"/>
        </w:rPr>
        <w:t>capitalist production</w:t>
      </w:r>
      <w:r w:rsidRPr="00436C5F">
        <w:rPr>
          <w:sz w:val="16"/>
        </w:rPr>
        <w:t xml:space="preserve">. In fact, </w:t>
      </w:r>
      <w:r w:rsidRPr="00436C5F">
        <w:rPr>
          <w:rStyle w:val="StyleUnderline"/>
        </w:rPr>
        <w:t xml:space="preserve">it is premised on a </w:t>
      </w:r>
      <w:r w:rsidRPr="00436C5F">
        <w:rPr>
          <w:rStyle w:val="Emphasis"/>
        </w:rPr>
        <w:t xml:space="preserve">fundamental </w:t>
      </w:r>
      <w:r w:rsidRPr="00E132EA">
        <w:rPr>
          <w:rStyle w:val="Emphasis"/>
          <w:highlight w:val="cyan"/>
        </w:rPr>
        <w:t>reorganisation</w:t>
      </w:r>
      <w:r w:rsidRPr="00E132EA">
        <w:rPr>
          <w:rStyle w:val="StyleUnderline"/>
          <w:highlight w:val="cyan"/>
        </w:rPr>
        <w:t xml:space="preserve"> of social relations</w:t>
      </w:r>
      <w:r w:rsidRPr="00436C5F">
        <w:rPr>
          <w:sz w:val="16"/>
        </w:rPr>
        <w:t xml:space="preserve">, not only in production but also in the sphere of social and gendered reproduction in particular. It has the capacity to </w:t>
      </w:r>
      <w:r w:rsidRPr="00E132EA">
        <w:rPr>
          <w:rStyle w:val="StyleUnderline"/>
          <w:highlight w:val="cyan"/>
        </w:rPr>
        <w:t xml:space="preserve">unleash the </w:t>
      </w:r>
      <w:r w:rsidRPr="00E132EA">
        <w:rPr>
          <w:rStyle w:val="Emphasis"/>
          <w:highlight w:val="cyan"/>
        </w:rPr>
        <w:t>innate capacities</w:t>
      </w:r>
      <w:r w:rsidRPr="00E132EA">
        <w:rPr>
          <w:rStyle w:val="StyleUnderline"/>
          <w:highlight w:val="cyan"/>
        </w:rPr>
        <w:t xml:space="preserve"> for</w:t>
      </w:r>
      <w:r w:rsidRPr="00436C5F">
        <w:rPr>
          <w:rStyle w:val="StyleUnderline"/>
        </w:rPr>
        <w:t xml:space="preserve"> socially </w:t>
      </w:r>
      <w:r w:rsidRPr="00E132EA">
        <w:rPr>
          <w:rStyle w:val="StyleUnderline"/>
          <w:highlight w:val="cyan"/>
        </w:rPr>
        <w:t>useful work</w:t>
      </w:r>
      <w:r w:rsidRPr="00436C5F">
        <w:rPr>
          <w:sz w:val="16"/>
        </w:rPr>
        <w:t xml:space="preserve">, </w:t>
      </w:r>
      <w:r w:rsidRPr="00436C5F">
        <w:rPr>
          <w:rStyle w:val="StyleUnderline"/>
        </w:rPr>
        <w:t xml:space="preserve">under </w:t>
      </w:r>
      <w:r w:rsidRPr="00436C5F">
        <w:rPr>
          <w:rStyle w:val="Emphasis"/>
        </w:rPr>
        <w:t>new and democratic forms</w:t>
      </w:r>
      <w:r w:rsidRPr="00436C5F">
        <w:rPr>
          <w:rStyle w:val="StyleUnderline"/>
        </w:rPr>
        <w:t xml:space="preserve"> of work </w:t>
      </w:r>
      <w:r w:rsidRPr="00E132EA">
        <w:rPr>
          <w:rStyle w:val="StyleUnderline"/>
          <w:highlight w:val="cyan"/>
        </w:rPr>
        <w:t xml:space="preserve">as </w:t>
      </w:r>
      <w:r w:rsidRPr="00E132EA">
        <w:rPr>
          <w:rStyle w:val="Emphasis"/>
          <w:highlight w:val="cyan"/>
        </w:rPr>
        <w:t>reconstitutive</w:t>
      </w:r>
      <w:r w:rsidRPr="00E132EA">
        <w:rPr>
          <w:rStyle w:val="StyleUnderline"/>
          <w:highlight w:val="cyan"/>
        </w:rPr>
        <w:t xml:space="preserve"> of </w:t>
      </w:r>
      <w:r w:rsidRPr="00E132EA">
        <w:rPr>
          <w:rStyle w:val="Emphasis"/>
          <w:highlight w:val="cyan"/>
        </w:rPr>
        <w:t>wage labour</w:t>
      </w:r>
      <w:r w:rsidRPr="00436C5F">
        <w:rPr>
          <w:sz w:val="16"/>
        </w:rPr>
        <w:t xml:space="preserve"> and the relations it generates. Workers’ control also provides possibilities for </w:t>
      </w:r>
      <w:r w:rsidRPr="00E132EA">
        <w:rPr>
          <w:rStyle w:val="StyleUnderline"/>
          <w:highlight w:val="cyan"/>
        </w:rPr>
        <w:t>transcending</w:t>
      </w:r>
      <w:r w:rsidRPr="00436C5F">
        <w:rPr>
          <w:rStyle w:val="StyleUnderline"/>
        </w:rPr>
        <w:t xml:space="preserve"> the </w:t>
      </w:r>
      <w:r w:rsidRPr="00E132EA">
        <w:rPr>
          <w:rStyle w:val="StyleUnderline"/>
          <w:highlight w:val="cyan"/>
        </w:rPr>
        <w:t>limitations of</w:t>
      </w:r>
      <w:r w:rsidRPr="00436C5F">
        <w:rPr>
          <w:rStyle w:val="StyleUnderline"/>
        </w:rPr>
        <w:t xml:space="preserve"> </w:t>
      </w:r>
      <w:r w:rsidRPr="00436C5F">
        <w:rPr>
          <w:rStyle w:val="Emphasis"/>
        </w:rPr>
        <w:t>Taylorist approaches</w:t>
      </w:r>
      <w:r w:rsidRPr="00436C5F">
        <w:rPr>
          <w:rStyle w:val="StyleUnderline"/>
        </w:rPr>
        <w:t xml:space="preserve"> favoured by </w:t>
      </w:r>
      <w:r w:rsidRPr="00E132EA">
        <w:rPr>
          <w:rStyle w:val="Emphasis"/>
          <w:highlight w:val="cyan"/>
        </w:rPr>
        <w:t>Lenin</w:t>
      </w:r>
      <w:r w:rsidRPr="00436C5F">
        <w:rPr>
          <w:sz w:val="16"/>
        </w:rPr>
        <w:t xml:space="preserve"> and others in the context of the Russian Revolution, and it is premised on </w:t>
      </w:r>
      <w:r w:rsidRPr="00E132EA">
        <w:rPr>
          <w:rStyle w:val="StyleUnderline"/>
          <w:highlight w:val="cyan"/>
        </w:rPr>
        <w:t>workers’ ability to learn new</w:t>
      </w:r>
      <w:r w:rsidRPr="00436C5F">
        <w:rPr>
          <w:rStyle w:val="StyleUnderline"/>
        </w:rPr>
        <w:t xml:space="preserve"> </w:t>
      </w:r>
      <w:r w:rsidRPr="00436C5F">
        <w:rPr>
          <w:rStyle w:val="Emphasis"/>
        </w:rPr>
        <w:t xml:space="preserve">technological </w:t>
      </w:r>
      <w:r w:rsidRPr="00E132EA">
        <w:rPr>
          <w:rStyle w:val="Emphasis"/>
          <w:highlight w:val="cyan"/>
        </w:rPr>
        <w:t>skills</w:t>
      </w:r>
      <w:r w:rsidRPr="00436C5F">
        <w:rPr>
          <w:rStyle w:val="StyleUnderline"/>
        </w:rPr>
        <w:t xml:space="preserve"> and competencies</w:t>
      </w:r>
      <w:r w:rsidRPr="00436C5F">
        <w:rPr>
          <w:sz w:val="16"/>
        </w:rPr>
        <w:t xml:space="preserve">, recognising that “technology itself is not entirely an independent factor (and can) undergo a considerable number of demystifying , simplifying and decentralising changes, thereby undercutting pretexts for hierarchy” (Ness and Azzellini 2011, 25). It has the potential for </w:t>
      </w:r>
      <w:r w:rsidRPr="00E132EA">
        <w:rPr>
          <w:rStyle w:val="StyleUnderline"/>
          <w:highlight w:val="cyan"/>
        </w:rPr>
        <w:t>overcoming</w:t>
      </w:r>
      <w:r w:rsidRPr="00436C5F">
        <w:rPr>
          <w:rStyle w:val="StyleUnderline"/>
        </w:rPr>
        <w:t xml:space="preserve"> </w:t>
      </w:r>
      <w:r w:rsidRPr="00436C5F">
        <w:rPr>
          <w:rStyle w:val="Emphasis"/>
        </w:rPr>
        <w:t xml:space="preserve">technological </w:t>
      </w:r>
      <w:r w:rsidRPr="00E132EA">
        <w:rPr>
          <w:rStyle w:val="Emphasis"/>
          <w:highlight w:val="cyan"/>
        </w:rPr>
        <w:t>determinism</w:t>
      </w:r>
      <w:r>
        <w:rPr>
          <w:sz w:val="16"/>
        </w:rPr>
        <w:t xml:space="preserve"> </w:t>
      </w:r>
      <w:r w:rsidRPr="00436C5F">
        <w:rPr>
          <w:sz w:val="16"/>
        </w:rPr>
        <w:t>—</w:t>
      </w:r>
      <w:r>
        <w:rPr>
          <w:sz w:val="16"/>
        </w:rPr>
        <w:t xml:space="preserve"> </w:t>
      </w:r>
      <w:r w:rsidRPr="00436C5F">
        <w:rPr>
          <w:sz w:val="16"/>
        </w:rPr>
        <w:t>the idea that technological developments are inherently limiting for democratising the workplace production system.</w:t>
      </w:r>
    </w:p>
    <w:p w14:paraId="7F914A48" w14:textId="77777777" w:rsidR="00E7288F" w:rsidRPr="00436C5F" w:rsidRDefault="00E7288F" w:rsidP="00E7288F">
      <w:pPr>
        <w:rPr>
          <w:sz w:val="16"/>
        </w:rPr>
      </w:pPr>
      <w:r w:rsidRPr="00436C5F">
        <w:rPr>
          <w:sz w:val="16"/>
        </w:rPr>
        <w:t>The lessons that can be learnt from the historical experiences of workers’ control and self-management have far-reaching implications for rethinking democracy and an alternative state form. As Ness and Azzellini have argued:</w:t>
      </w:r>
    </w:p>
    <w:p w14:paraId="03DBB9ED" w14:textId="77777777" w:rsidR="00E7288F" w:rsidRPr="00436C5F" w:rsidRDefault="00E7288F" w:rsidP="00E7288F">
      <w:pPr>
        <w:ind w:left="720"/>
        <w:rPr>
          <w:sz w:val="16"/>
        </w:rPr>
      </w:pPr>
      <w:r w:rsidRPr="00436C5F">
        <w:rPr>
          <w:sz w:val="16"/>
        </w:rPr>
        <w:t xml:space="preserve">Through instant recall, and the fact that shop-floor delegates receive no special pay while being directly or immediately responsible to their electors, they offer a kind of democracy undreamt of by any conventional institution. As a collective expression of the working class they provide a means of overcoming the sham democracy of parliamentary elections under capitalism. (Ness and Azzellini 2011, 45) </w:t>
      </w:r>
    </w:p>
    <w:p w14:paraId="1F785FB0" w14:textId="77777777" w:rsidR="00E7288F" w:rsidRPr="00436C5F" w:rsidRDefault="00E7288F" w:rsidP="00E7288F">
      <w:pPr>
        <w:rPr>
          <w:sz w:val="16"/>
        </w:rPr>
      </w:pPr>
      <w:r w:rsidRPr="00E132EA">
        <w:rPr>
          <w:rStyle w:val="StyleUnderline"/>
          <w:highlight w:val="cyan"/>
        </w:rPr>
        <w:t>Workers’ councils are</w:t>
      </w:r>
      <w:r w:rsidRPr="00436C5F">
        <w:rPr>
          <w:sz w:val="16"/>
        </w:rPr>
        <w:t xml:space="preserve"> moreover </w:t>
      </w:r>
      <w:r w:rsidRPr="00E132EA">
        <w:rPr>
          <w:rStyle w:val="StyleUnderline"/>
          <w:highlight w:val="cyan"/>
        </w:rPr>
        <w:t xml:space="preserve">subject to </w:t>
      </w:r>
      <w:r w:rsidRPr="00E132EA">
        <w:rPr>
          <w:rStyle w:val="Emphasis"/>
          <w:highlight w:val="cyan"/>
        </w:rPr>
        <w:t>continuous regeneration</w:t>
      </w:r>
      <w:r w:rsidRPr="00E132EA">
        <w:rPr>
          <w:rStyle w:val="StyleUnderline"/>
          <w:highlight w:val="cyan"/>
        </w:rPr>
        <w:t xml:space="preserve"> and</w:t>
      </w:r>
      <w:r w:rsidRPr="00436C5F">
        <w:rPr>
          <w:sz w:val="16"/>
        </w:rPr>
        <w:t xml:space="preserve"> an </w:t>
      </w:r>
      <w:r w:rsidRPr="00E132EA">
        <w:rPr>
          <w:rStyle w:val="StyleUnderline"/>
          <w:highlight w:val="cyan"/>
        </w:rPr>
        <w:t xml:space="preserve">ability to deal with </w:t>
      </w:r>
      <w:r w:rsidRPr="00B84EA5">
        <w:rPr>
          <w:rStyle w:val="Emphasis"/>
          <w:sz w:val="30"/>
          <w:szCs w:val="30"/>
          <w:highlight w:val="cyan"/>
        </w:rPr>
        <w:t>any exigency</w:t>
      </w:r>
      <w:r w:rsidRPr="00E132EA">
        <w:rPr>
          <w:rStyle w:val="StyleUnderline"/>
          <w:highlight w:val="cyan"/>
        </w:rPr>
        <w:t xml:space="preserve"> arising from their development</w:t>
      </w:r>
      <w:r w:rsidRPr="00436C5F">
        <w:rPr>
          <w:sz w:val="16"/>
        </w:rPr>
        <w:t xml:space="preserve">. The Paris Commune illustrates the </w:t>
      </w:r>
      <w:r w:rsidRPr="00436C5F">
        <w:rPr>
          <w:rStyle w:val="Emphasis"/>
        </w:rPr>
        <w:t>innovations</w:t>
      </w:r>
      <w:r w:rsidRPr="00436C5F">
        <w:rPr>
          <w:rStyle w:val="StyleUnderline"/>
        </w:rPr>
        <w:t xml:space="preserve"> and </w:t>
      </w:r>
      <w:r w:rsidRPr="00436C5F">
        <w:rPr>
          <w:rStyle w:val="Emphasis"/>
        </w:rPr>
        <w:t xml:space="preserve">creative </w:t>
      </w:r>
      <w:r w:rsidRPr="00436C5F">
        <w:rPr>
          <w:rStyle w:val="Emphasis"/>
        </w:rPr>
        <w:lastRenderedPageBreak/>
        <w:t>responses</w:t>
      </w:r>
      <w:r w:rsidRPr="00436C5F">
        <w:rPr>
          <w:sz w:val="16"/>
        </w:rPr>
        <w:t xml:space="preserve"> to the context that </w:t>
      </w:r>
      <w:r w:rsidRPr="00436C5F">
        <w:rPr>
          <w:rStyle w:val="StyleUnderline"/>
        </w:rPr>
        <w:t>accompanied</w:t>
      </w:r>
      <w:r w:rsidRPr="00436C5F">
        <w:rPr>
          <w:sz w:val="16"/>
        </w:rPr>
        <w:t xml:space="preserve"> the </w:t>
      </w:r>
      <w:r w:rsidRPr="00436C5F">
        <w:rPr>
          <w:rStyle w:val="Emphasis"/>
        </w:rPr>
        <w:t>sociopolitical mobilisation</w:t>
      </w:r>
      <w:r w:rsidRPr="00436C5F">
        <w:rPr>
          <w:sz w:val="16"/>
        </w:rPr>
        <w:t xml:space="preserve"> that took place during the existence of the Commune.</w:t>
      </w:r>
    </w:p>
    <w:p w14:paraId="67FBAB51" w14:textId="77777777" w:rsidR="00E7288F" w:rsidRPr="00A13769" w:rsidRDefault="00E7288F" w:rsidP="00E7288F"/>
    <w:p w14:paraId="3CE82E19" w14:textId="77777777" w:rsidR="00E7288F" w:rsidRPr="001139C4" w:rsidRDefault="00E7288F" w:rsidP="00E7288F">
      <w:pPr>
        <w:pStyle w:val="Heading4"/>
      </w:pPr>
      <w:r>
        <w:t>Interdependence</w:t>
      </w:r>
      <w:r w:rsidRPr="001139C4">
        <w:t xml:space="preserve"> doesn’t solve war.</w:t>
      </w:r>
    </w:p>
    <w:p w14:paraId="323D4F99" w14:textId="77777777" w:rsidR="00E7288F" w:rsidRPr="001139C4" w:rsidRDefault="00E7288F" w:rsidP="00E7288F">
      <w:r w:rsidRPr="001139C4">
        <w:t xml:space="preserve">Stephen </w:t>
      </w:r>
      <w:r w:rsidRPr="001139C4">
        <w:rPr>
          <w:rStyle w:val="Style13ptBold"/>
        </w:rPr>
        <w:t>Brooks 24</w:t>
      </w:r>
      <w:r w:rsidRPr="001139C4">
        <w:t>. Professor of Government, Dartmouth College; Guest Professor, Stockholm University. “The Trade Truce?” https://www.foreignaffairs.com/world/trade-truce-stephen-brooks</w:t>
      </w:r>
    </w:p>
    <w:p w14:paraId="7523643D" w14:textId="77777777" w:rsidR="00E7288F" w:rsidRPr="001139C4" w:rsidRDefault="00E7288F" w:rsidP="00E7288F">
      <w:pPr>
        <w:rPr>
          <w:sz w:val="16"/>
        </w:rPr>
      </w:pPr>
      <w:r w:rsidRPr="001139C4">
        <w:rPr>
          <w:sz w:val="16"/>
        </w:rPr>
        <w:t xml:space="preserve">There is a good reason for such confusion: on close inspection, the relationship between global economics and global stability turns out to be extremely multifaceted. Although there have been notable </w:t>
      </w:r>
      <w:r w:rsidRPr="001139C4">
        <w:rPr>
          <w:rStyle w:val="StyleUnderline"/>
          <w:highlight w:val="cyan"/>
        </w:rPr>
        <w:t>individual studies supporting</w:t>
      </w:r>
      <w:r w:rsidRPr="001139C4">
        <w:rPr>
          <w:sz w:val="16"/>
        </w:rPr>
        <w:t xml:space="preserve"> the </w:t>
      </w:r>
      <w:r w:rsidRPr="001139C4">
        <w:rPr>
          <w:rStyle w:val="Emphasis"/>
          <w:highlight w:val="cyan"/>
        </w:rPr>
        <w:t>optimistic view</w:t>
      </w:r>
      <w:r w:rsidRPr="001139C4">
        <w:rPr>
          <w:sz w:val="16"/>
        </w:rPr>
        <w:t xml:space="preserve"> that </w:t>
      </w:r>
      <w:r w:rsidRPr="001139C4">
        <w:rPr>
          <w:rStyle w:val="StyleUnderline"/>
          <w:highlight w:val="cyan"/>
        </w:rPr>
        <w:t>commerce promotes peace</w:t>
      </w:r>
      <w:r w:rsidRPr="001139C4">
        <w:rPr>
          <w:sz w:val="16"/>
        </w:rPr>
        <w:t xml:space="preserve">, they </w:t>
      </w:r>
      <w:r w:rsidRPr="001139C4">
        <w:rPr>
          <w:rStyle w:val="StyleUnderline"/>
          <w:highlight w:val="cyan"/>
        </w:rPr>
        <w:t>are just that</w:t>
      </w:r>
      <w:r w:rsidRPr="001139C4">
        <w:rPr>
          <w:sz w:val="16"/>
        </w:rPr>
        <w:t xml:space="preserve"> — </w:t>
      </w:r>
      <w:r w:rsidRPr="001139C4">
        <w:rPr>
          <w:rStyle w:val="Emphasis"/>
          <w:highlight w:val="cyan"/>
        </w:rPr>
        <w:t>individual studies</w:t>
      </w:r>
      <w:r w:rsidRPr="001139C4">
        <w:rPr>
          <w:sz w:val="16"/>
        </w:rPr>
        <w:t xml:space="preserve">. A </w:t>
      </w:r>
      <w:r w:rsidRPr="001139C4">
        <w:rPr>
          <w:rStyle w:val="Emphasis"/>
          <w:highlight w:val="cyan"/>
        </w:rPr>
        <w:t>systematic examination</w:t>
      </w:r>
      <w:r w:rsidRPr="001139C4">
        <w:rPr>
          <w:rStyle w:val="StyleUnderline"/>
          <w:highlight w:val="cyan"/>
        </w:rPr>
        <w:t xml:space="preserve"> of </w:t>
      </w:r>
      <w:r w:rsidRPr="001139C4">
        <w:rPr>
          <w:rStyle w:val="Emphasis"/>
          <w:sz w:val="30"/>
          <w:szCs w:val="30"/>
          <w:highlight w:val="cyan"/>
        </w:rPr>
        <w:t>all</w:t>
      </w:r>
      <w:r w:rsidRPr="001139C4">
        <w:rPr>
          <w:rStyle w:val="Emphasis"/>
          <w:sz w:val="30"/>
          <w:szCs w:val="30"/>
        </w:rPr>
        <w:t xml:space="preserve"> the </w:t>
      </w:r>
      <w:r w:rsidRPr="001139C4">
        <w:rPr>
          <w:rStyle w:val="Emphasis"/>
          <w:sz w:val="30"/>
          <w:szCs w:val="30"/>
          <w:highlight w:val="cyan"/>
        </w:rPr>
        <w:t>empirical research</w:t>
      </w:r>
      <w:r w:rsidRPr="001139C4">
        <w:rPr>
          <w:rStyle w:val="StyleUnderline"/>
        </w:rPr>
        <w:t xml:space="preserve"> on commerce and conflict </w:t>
      </w:r>
      <w:r w:rsidRPr="001139C4">
        <w:rPr>
          <w:rStyle w:val="StyleUnderline"/>
          <w:highlight w:val="cyan"/>
        </w:rPr>
        <w:t>shows</w:t>
      </w:r>
      <w:r w:rsidRPr="001139C4">
        <w:rPr>
          <w:sz w:val="16"/>
        </w:rPr>
        <w:t xml:space="preserve"> that the </w:t>
      </w:r>
      <w:r w:rsidRPr="001139C4">
        <w:rPr>
          <w:rStyle w:val="StyleUnderline"/>
          <w:highlight w:val="cyan"/>
        </w:rPr>
        <w:t>connection is</w:t>
      </w:r>
      <w:r w:rsidRPr="001139C4">
        <w:rPr>
          <w:rStyle w:val="StyleUnderline"/>
        </w:rPr>
        <w:t xml:space="preserve"> </w:t>
      </w:r>
      <w:r w:rsidRPr="001139C4">
        <w:rPr>
          <w:rStyle w:val="Emphasis"/>
        </w:rPr>
        <w:t xml:space="preserve">far more </w:t>
      </w:r>
      <w:r w:rsidRPr="001139C4">
        <w:rPr>
          <w:rStyle w:val="Emphasis"/>
          <w:highlight w:val="cyan"/>
        </w:rPr>
        <w:t>complex</w:t>
      </w:r>
      <w:r w:rsidRPr="001139C4">
        <w:rPr>
          <w:sz w:val="16"/>
        </w:rPr>
        <w:t>.</w:t>
      </w:r>
    </w:p>
    <w:p w14:paraId="69C9792F" w14:textId="77777777" w:rsidR="00E7288F" w:rsidRPr="001139C4" w:rsidRDefault="00E7288F" w:rsidP="00E7288F">
      <w:pPr>
        <w:rPr>
          <w:sz w:val="16"/>
        </w:rPr>
      </w:pPr>
      <w:r w:rsidRPr="001139C4">
        <w:rPr>
          <w:sz w:val="16"/>
        </w:rPr>
        <w:t xml:space="preserve">Consider trade. In a forthcoming book, I have identified </w:t>
      </w:r>
      <w:r w:rsidRPr="001139C4">
        <w:rPr>
          <w:rStyle w:val="StyleUnderline"/>
          <w:highlight w:val="cyan"/>
        </w:rPr>
        <w:t>57</w:t>
      </w:r>
      <w:r w:rsidRPr="001139C4">
        <w:rPr>
          <w:rStyle w:val="StyleUnderline"/>
        </w:rPr>
        <w:t xml:space="preserve"> </w:t>
      </w:r>
      <w:r w:rsidRPr="001139C4">
        <w:rPr>
          <w:rStyle w:val="Emphasis"/>
        </w:rPr>
        <w:t>empirical studies</w:t>
      </w:r>
      <w:r w:rsidRPr="001139C4">
        <w:rPr>
          <w:sz w:val="16"/>
        </w:rPr>
        <w:t xml:space="preserve"> published since 2000 </w:t>
      </w:r>
      <w:r w:rsidRPr="001139C4">
        <w:rPr>
          <w:rStyle w:val="StyleUnderline"/>
        </w:rPr>
        <w:t xml:space="preserve">that </w:t>
      </w:r>
      <w:r w:rsidRPr="001139C4">
        <w:rPr>
          <w:rStyle w:val="StyleUnderline"/>
          <w:highlight w:val="cyan"/>
        </w:rPr>
        <w:t>examined</w:t>
      </w:r>
      <w:r w:rsidRPr="001139C4">
        <w:rPr>
          <w:sz w:val="16"/>
        </w:rPr>
        <w:t xml:space="preserve"> the </w:t>
      </w:r>
      <w:r w:rsidRPr="001139C4">
        <w:rPr>
          <w:rStyle w:val="StyleUnderline"/>
        </w:rPr>
        <w:t>influence of trade on war and peace</w:t>
      </w:r>
      <w:r w:rsidRPr="001139C4">
        <w:rPr>
          <w:sz w:val="16"/>
        </w:rPr>
        <w:t xml:space="preserve">. </w:t>
      </w:r>
      <w:r w:rsidRPr="001139C4">
        <w:rPr>
          <w:rStyle w:val="StyleUnderline"/>
          <w:highlight w:val="cyan"/>
        </w:rPr>
        <w:t>Just 16</w:t>
      </w:r>
      <w:r w:rsidRPr="001139C4">
        <w:rPr>
          <w:rStyle w:val="StyleUnderline"/>
        </w:rPr>
        <w:t xml:space="preserve"> of the studies </w:t>
      </w:r>
      <w:r w:rsidRPr="001139C4">
        <w:rPr>
          <w:rStyle w:val="StyleUnderline"/>
          <w:highlight w:val="cyan"/>
        </w:rPr>
        <w:t>supported</w:t>
      </w:r>
      <w:r w:rsidRPr="001139C4">
        <w:rPr>
          <w:rStyle w:val="StyleUnderline"/>
        </w:rPr>
        <w:t xml:space="preserve"> the </w:t>
      </w:r>
      <w:r w:rsidRPr="001139C4">
        <w:rPr>
          <w:rStyle w:val="Emphasis"/>
        </w:rPr>
        <w:t xml:space="preserve">optimistic </w:t>
      </w:r>
      <w:r w:rsidRPr="001139C4">
        <w:rPr>
          <w:rStyle w:val="Emphasis"/>
          <w:highlight w:val="cyan"/>
        </w:rPr>
        <w:t>perspective</w:t>
      </w:r>
      <w:r w:rsidRPr="001139C4">
        <w:rPr>
          <w:rStyle w:val="StyleUnderline"/>
        </w:rPr>
        <w:t xml:space="preserve"> that </w:t>
      </w:r>
      <w:r w:rsidRPr="001139C4">
        <w:rPr>
          <w:rStyle w:val="StyleUnderline"/>
          <w:highlight w:val="cyan"/>
        </w:rPr>
        <w:t>trade</w:t>
      </w:r>
      <w:r w:rsidRPr="001139C4">
        <w:rPr>
          <w:rStyle w:val="StyleUnderline"/>
        </w:rPr>
        <w:t xml:space="preserve"> </w:t>
      </w:r>
      <w:r w:rsidRPr="001139C4">
        <w:rPr>
          <w:rStyle w:val="Emphasis"/>
        </w:rPr>
        <w:t xml:space="preserve">universally </w:t>
      </w:r>
      <w:r w:rsidRPr="001139C4">
        <w:rPr>
          <w:rStyle w:val="Emphasis"/>
          <w:highlight w:val="cyan"/>
        </w:rPr>
        <w:t>promotes</w:t>
      </w:r>
      <w:r w:rsidRPr="001139C4">
        <w:rPr>
          <w:rStyle w:val="StyleUnderline"/>
          <w:highlight w:val="cyan"/>
        </w:rPr>
        <w:t xml:space="preserve"> peace</w:t>
      </w:r>
      <w:r w:rsidRPr="001139C4">
        <w:rPr>
          <w:sz w:val="16"/>
        </w:rPr>
        <w:t>. One found that it promotes conflict, and nine found no effect. The remaining 31 concluded that trade has a mixed effect on the likelihood of war — sometimes preventing it, sometimes promoting it.</w:t>
      </w:r>
    </w:p>
    <w:p w14:paraId="713AF808" w14:textId="77777777" w:rsidR="00E7288F" w:rsidRPr="00A13769" w:rsidRDefault="00E7288F" w:rsidP="00E7288F">
      <w:pPr>
        <w:rPr>
          <w:sz w:val="16"/>
        </w:rPr>
      </w:pPr>
      <w:r w:rsidRPr="001139C4">
        <w:rPr>
          <w:sz w:val="16"/>
        </w:rPr>
        <w:t xml:space="preserve">These mixed-effect findings would be useful if they yielded consistent, clear insights regarding the circumstances that lead to peace. But instead, the </w:t>
      </w:r>
      <w:r w:rsidRPr="001139C4">
        <w:rPr>
          <w:rStyle w:val="StyleUnderline"/>
        </w:rPr>
        <w:t>list</w:t>
      </w:r>
      <w:r w:rsidRPr="001139C4">
        <w:rPr>
          <w:sz w:val="16"/>
        </w:rPr>
        <w:t xml:space="preserve"> that emerges from this scholarship </w:t>
      </w:r>
      <w:r w:rsidRPr="001139C4">
        <w:rPr>
          <w:rStyle w:val="StyleUnderline"/>
        </w:rPr>
        <w:t>is long</w:t>
      </w:r>
      <w:r w:rsidRPr="001139C4">
        <w:rPr>
          <w:sz w:val="16"/>
        </w:rPr>
        <w:t xml:space="preserve">, </w:t>
      </w:r>
      <w:r w:rsidRPr="00A13769">
        <w:rPr>
          <w:rStyle w:val="StyleUnderline"/>
        </w:rPr>
        <w:t>unwieldy</w:t>
      </w:r>
      <w:r w:rsidRPr="00A13769">
        <w:rPr>
          <w:sz w:val="16"/>
        </w:rPr>
        <w:t xml:space="preserve">, </w:t>
      </w:r>
      <w:r w:rsidRPr="00A13769">
        <w:rPr>
          <w:rStyle w:val="StyleUnderline"/>
        </w:rPr>
        <w:t xml:space="preserve">and </w:t>
      </w:r>
      <w:r w:rsidRPr="00A13769">
        <w:rPr>
          <w:rStyle w:val="Emphasis"/>
        </w:rPr>
        <w:t>sometimes contradictory</w:t>
      </w:r>
      <w:r w:rsidRPr="00A13769">
        <w:rPr>
          <w:sz w:val="16"/>
        </w:rPr>
        <w:t xml:space="preserve">. Recent studies, for example, have found that trade leads to peace only when it occurs among democracies, among rich states, among states that are members of the World Trade Organization, among states that mostly trade products from different industries, among states that mostly trade products from the same industries, among states that are members of common regional trade pacts, among states that trade with one another at very high levels, among states that trade with one another to a roughly equal extent, and among states that have low levels of protectionism. Small wonder, then, that policymakers have struggled to craft peace-enhancing trade agendas. The </w:t>
      </w:r>
      <w:r w:rsidRPr="00A13769">
        <w:rPr>
          <w:rStyle w:val="StyleUnderline"/>
        </w:rPr>
        <w:t xml:space="preserve">relationship between trade and conflict has </w:t>
      </w:r>
      <w:r w:rsidRPr="00A13769">
        <w:rPr>
          <w:rStyle w:val="Emphasis"/>
        </w:rPr>
        <w:t>so many asterisks</w:t>
      </w:r>
      <w:r w:rsidRPr="00A13769">
        <w:rPr>
          <w:sz w:val="16"/>
        </w:rPr>
        <w:t xml:space="preserve"> that </w:t>
      </w:r>
      <w:r w:rsidRPr="00A13769">
        <w:rPr>
          <w:rStyle w:val="StyleUnderline"/>
        </w:rPr>
        <w:t xml:space="preserve">it </w:t>
      </w:r>
      <w:r w:rsidRPr="00A13769">
        <w:rPr>
          <w:rStyle w:val="Emphasis"/>
        </w:rPr>
        <w:t>simply cannot</w:t>
      </w:r>
      <w:r w:rsidRPr="00A13769">
        <w:rPr>
          <w:rStyle w:val="StyleUnderline"/>
        </w:rPr>
        <w:t xml:space="preserve"> be </w:t>
      </w:r>
      <w:r w:rsidRPr="00A13769">
        <w:rPr>
          <w:rStyle w:val="Emphasis"/>
        </w:rPr>
        <w:t>boiled down</w:t>
      </w:r>
      <w:r w:rsidRPr="00A13769">
        <w:rPr>
          <w:rStyle w:val="StyleUnderline"/>
        </w:rPr>
        <w:t xml:space="preserve"> into anything</w:t>
      </w:r>
      <w:r w:rsidRPr="00A13769">
        <w:rPr>
          <w:sz w:val="16"/>
        </w:rPr>
        <w:t xml:space="preserve"> pithy for officials, students, or anyone else to follow.</w:t>
      </w:r>
    </w:p>
    <w:p w14:paraId="7E4A43B0" w14:textId="77777777" w:rsidR="00E7288F" w:rsidRPr="001139C4" w:rsidRDefault="00E7288F" w:rsidP="00E7288F">
      <w:pPr>
        <w:rPr>
          <w:sz w:val="16"/>
        </w:rPr>
      </w:pPr>
      <w:r w:rsidRPr="00A13769">
        <w:rPr>
          <w:sz w:val="16"/>
        </w:rPr>
        <w:t xml:space="preserve">The </w:t>
      </w:r>
      <w:r w:rsidRPr="00A13769">
        <w:rPr>
          <w:rStyle w:val="StyleUnderline"/>
        </w:rPr>
        <w:t xml:space="preserve">effect of </w:t>
      </w:r>
      <w:r w:rsidRPr="00A13769">
        <w:rPr>
          <w:rStyle w:val="Emphasis"/>
        </w:rPr>
        <w:t>international finance</w:t>
      </w:r>
      <w:r w:rsidRPr="00A13769">
        <w:rPr>
          <w:rStyle w:val="StyleUnderline"/>
        </w:rPr>
        <w:t xml:space="preserve"> is</w:t>
      </w:r>
      <w:r w:rsidRPr="00A13769">
        <w:rPr>
          <w:sz w:val="16"/>
        </w:rPr>
        <w:t xml:space="preserve"> even </w:t>
      </w:r>
      <w:r w:rsidRPr="00A13769">
        <w:rPr>
          <w:rStyle w:val="StyleUnderline"/>
        </w:rPr>
        <w:t>murkier</w:t>
      </w:r>
      <w:r w:rsidRPr="00A13769">
        <w:rPr>
          <w:sz w:val="16"/>
        </w:rPr>
        <w:t>. Many analysts</w:t>
      </w:r>
      <w:r w:rsidRPr="001139C4">
        <w:rPr>
          <w:sz w:val="16"/>
        </w:rPr>
        <w:t xml:space="preserve"> have argued that </w:t>
      </w:r>
      <w:r w:rsidRPr="001139C4">
        <w:rPr>
          <w:rStyle w:val="Emphasis"/>
        </w:rPr>
        <w:t>international capital</w:t>
      </w:r>
      <w:r w:rsidRPr="001139C4">
        <w:rPr>
          <w:rStyle w:val="StyleUnderline"/>
        </w:rPr>
        <w:t xml:space="preserve"> flows prevent war</w:t>
      </w:r>
      <w:r w:rsidRPr="001139C4">
        <w:rPr>
          <w:sz w:val="16"/>
        </w:rPr>
        <w:t xml:space="preserve">. The New York Times columnist Thomas Friedman, for example, once maintained that international investors will “not fund a country’s regional war” and will “actually punish a country for fighting a war with its neighbors by withdrawing the only significant source of growth capital in the world today.” But the </w:t>
      </w:r>
      <w:r w:rsidRPr="001139C4">
        <w:rPr>
          <w:rStyle w:val="StyleUnderline"/>
          <w:highlight w:val="cyan"/>
        </w:rPr>
        <w:t>literature does not show</w:t>
      </w:r>
      <w:r w:rsidRPr="001139C4">
        <w:rPr>
          <w:sz w:val="16"/>
        </w:rPr>
        <w:t xml:space="preserve"> that </w:t>
      </w:r>
      <w:r w:rsidRPr="001139C4">
        <w:rPr>
          <w:rStyle w:val="StyleUnderline"/>
          <w:highlight w:val="cyan"/>
        </w:rPr>
        <w:t>investors</w:t>
      </w:r>
      <w:r w:rsidRPr="001139C4">
        <w:rPr>
          <w:rStyle w:val="StyleUnderline"/>
        </w:rPr>
        <w:t xml:space="preserve"> </w:t>
      </w:r>
      <w:r w:rsidRPr="001139C4">
        <w:rPr>
          <w:rStyle w:val="Emphasis"/>
        </w:rPr>
        <w:t xml:space="preserve">consistently </w:t>
      </w:r>
      <w:r w:rsidRPr="001139C4">
        <w:rPr>
          <w:rStyle w:val="Emphasis"/>
          <w:highlight w:val="cyan"/>
        </w:rPr>
        <w:t>flee</w:t>
      </w:r>
      <w:r w:rsidRPr="001139C4">
        <w:rPr>
          <w:rStyle w:val="StyleUnderline"/>
          <w:highlight w:val="cyan"/>
        </w:rPr>
        <w:t xml:space="preserve"> states</w:t>
      </w:r>
      <w:r w:rsidRPr="001139C4">
        <w:rPr>
          <w:rStyle w:val="StyleUnderline"/>
        </w:rPr>
        <w:t xml:space="preserve"> that are </w:t>
      </w:r>
      <w:r w:rsidRPr="001139C4">
        <w:rPr>
          <w:rStyle w:val="StyleUnderline"/>
          <w:highlight w:val="cyan"/>
        </w:rPr>
        <w:t>at war</w:t>
      </w:r>
      <w:r w:rsidRPr="001139C4">
        <w:rPr>
          <w:sz w:val="16"/>
        </w:rPr>
        <w:t xml:space="preserve">. Moreover, </w:t>
      </w:r>
      <w:r w:rsidRPr="001139C4">
        <w:rPr>
          <w:rStyle w:val="StyleUnderline"/>
          <w:highlight w:val="cyan"/>
        </w:rPr>
        <w:t>of</w:t>
      </w:r>
      <w:r w:rsidRPr="001139C4">
        <w:rPr>
          <w:sz w:val="16"/>
        </w:rPr>
        <w:t xml:space="preserve"> the </w:t>
      </w:r>
      <w:r w:rsidRPr="001139C4">
        <w:rPr>
          <w:rStyle w:val="StyleUnderline"/>
          <w:highlight w:val="cyan"/>
        </w:rPr>
        <w:t>four studies</w:t>
      </w:r>
      <w:r w:rsidRPr="001139C4">
        <w:rPr>
          <w:rStyle w:val="StyleUnderline"/>
        </w:rPr>
        <w:t xml:space="preserve"> that </w:t>
      </w:r>
      <w:r w:rsidRPr="001139C4">
        <w:rPr>
          <w:rStyle w:val="Emphasis"/>
        </w:rPr>
        <w:t>looked directly</w:t>
      </w:r>
      <w:r w:rsidRPr="001139C4">
        <w:rPr>
          <w:rStyle w:val="StyleUnderline"/>
        </w:rPr>
        <w:t xml:space="preserve"> at how flows of capital influence</w:t>
      </w:r>
      <w:r w:rsidRPr="001139C4">
        <w:rPr>
          <w:sz w:val="16"/>
        </w:rPr>
        <w:t xml:space="preserve"> the likelihood of conflict, </w:t>
      </w:r>
      <w:r w:rsidRPr="001139C4">
        <w:rPr>
          <w:rStyle w:val="Emphasis"/>
          <w:highlight w:val="cyan"/>
        </w:rPr>
        <w:t>only one</w:t>
      </w:r>
      <w:r w:rsidRPr="001139C4">
        <w:rPr>
          <w:rStyle w:val="StyleUnderline"/>
          <w:highlight w:val="cyan"/>
        </w:rPr>
        <w:t xml:space="preserve"> found a </w:t>
      </w:r>
      <w:r w:rsidRPr="001139C4">
        <w:rPr>
          <w:rStyle w:val="Emphasis"/>
          <w:highlight w:val="cyan"/>
        </w:rPr>
        <w:t>stabilizing effect</w:t>
      </w:r>
      <w:r w:rsidRPr="001139C4">
        <w:rPr>
          <w:sz w:val="16"/>
        </w:rPr>
        <w:t>. Two concluded there was no relationship, and one found that greater foreign ownership of government debt increased the likelihood of conflict.</w:t>
      </w:r>
    </w:p>
    <w:p w14:paraId="0213AFA7" w14:textId="77777777" w:rsidR="00E7288F" w:rsidRPr="00A13769" w:rsidRDefault="00E7288F" w:rsidP="00E7288F"/>
    <w:p w14:paraId="3E49529B" w14:textId="77777777" w:rsidR="00E7288F" w:rsidRDefault="00E7288F" w:rsidP="00E7288F">
      <w:pPr>
        <w:pStyle w:val="Heading4"/>
      </w:pPr>
      <w:r>
        <w:t xml:space="preserve">A public economy would be </w:t>
      </w:r>
      <w:r w:rsidRPr="00AF2E89">
        <w:rPr>
          <w:u w:val="single"/>
        </w:rPr>
        <w:t>steady</w:t>
      </w:r>
      <w:r>
        <w:t>, which facilitates transition.</w:t>
      </w:r>
    </w:p>
    <w:p w14:paraId="1DF2EB43" w14:textId="77777777" w:rsidR="00E7288F" w:rsidRPr="00974A7C" w:rsidRDefault="00E7288F" w:rsidP="00E7288F">
      <w:pPr>
        <w:rPr>
          <w:lang w:eastAsia="zh-CN"/>
        </w:rPr>
      </w:pPr>
      <w:r>
        <w:rPr>
          <w:lang w:eastAsia="zh-CN"/>
        </w:rPr>
        <w:t xml:space="preserve">David </w:t>
      </w:r>
      <w:r w:rsidRPr="00D14A66">
        <w:rPr>
          <w:rStyle w:val="Style13ptBold"/>
        </w:rPr>
        <w:t>Lane</w:t>
      </w:r>
      <w:r>
        <w:rPr>
          <w:lang w:eastAsia="zh-CN"/>
        </w:rPr>
        <w:t xml:space="preserve"> </w:t>
      </w:r>
      <w:r w:rsidRPr="00974A7C">
        <w:rPr>
          <w:rStyle w:val="Style13ptBold"/>
        </w:rPr>
        <w:t>23</w:t>
      </w:r>
      <w:r>
        <w:rPr>
          <w:lang w:eastAsia="zh-CN"/>
        </w:rPr>
        <w:t xml:space="preserve">. </w:t>
      </w:r>
      <w:r>
        <w:t>Emeritus Professor of Sociology at the University of Cambridge and Emeritus Fellow of Emmanuel College; Fellow of the Academy of Social Sciences; Visiting professor at the following universities: Peking, Harvard, Cornell, Odense, Kharkov, Sabanci (Istanbul), Shandong and Graz</w:t>
      </w:r>
      <w:r>
        <w:rPr>
          <w:lang w:eastAsia="zh-CN"/>
        </w:rPr>
        <w:t>. "</w:t>
      </w:r>
      <w:r>
        <w:t>Regulated Market Socialism</w:t>
      </w:r>
      <w:r>
        <w:rPr>
          <w:lang w:eastAsia="zh-CN"/>
        </w:rPr>
        <w:t xml:space="preserve">." </w:t>
      </w:r>
      <w:r w:rsidRPr="00974A7C">
        <w:rPr>
          <w:i/>
          <w:iCs/>
          <w:lang w:eastAsia="zh-CN"/>
        </w:rPr>
        <w:t>Global Neoliberal Capitalism and the Alternatives</w:t>
      </w:r>
      <w:r>
        <w:rPr>
          <w:lang w:eastAsia="zh-CN"/>
        </w:rPr>
        <w:t>, Chapter 16.</w:t>
      </w:r>
    </w:p>
    <w:p w14:paraId="0B3832D9" w14:textId="77777777" w:rsidR="00E7288F" w:rsidRPr="00804E3B" w:rsidRDefault="00E7288F" w:rsidP="00E7288F">
      <w:pPr>
        <w:rPr>
          <w:sz w:val="16"/>
        </w:rPr>
      </w:pPr>
      <w:r w:rsidRPr="00804E3B">
        <w:rPr>
          <w:sz w:val="16"/>
        </w:rPr>
        <w:lastRenderedPageBreak/>
        <w:t xml:space="preserve">While the alternatives considered in this book have positive qualities, they all have shortcomings. My own proposal, outlined later, is that political and economic policy should move in the direction of regulated market socialism. I suggest </w:t>
      </w:r>
      <w:r w:rsidRPr="00804E3B">
        <w:rPr>
          <w:rStyle w:val="StyleUnderline"/>
          <w:highlight w:val="cyan"/>
        </w:rPr>
        <w:t xml:space="preserve">a </w:t>
      </w:r>
      <w:r w:rsidRPr="00804E3B">
        <w:rPr>
          <w:rStyle w:val="Emphasis"/>
          <w:highlight w:val="cyan"/>
        </w:rPr>
        <w:t>state led</w:t>
      </w:r>
      <w:r w:rsidRPr="00804E3B">
        <w:rPr>
          <w:sz w:val="16"/>
        </w:rPr>
        <w:t xml:space="preserve"> hybrid </w:t>
      </w:r>
      <w:r w:rsidRPr="00804E3B">
        <w:rPr>
          <w:rStyle w:val="StyleUnderline"/>
        </w:rPr>
        <w:t xml:space="preserve">system </w:t>
      </w:r>
      <w:r w:rsidRPr="00804E3B">
        <w:rPr>
          <w:rStyle w:val="StyleUnderline"/>
          <w:highlight w:val="cyan"/>
        </w:rPr>
        <w:t xml:space="preserve">of </w:t>
      </w:r>
      <w:r w:rsidRPr="00804E3B">
        <w:rPr>
          <w:rStyle w:val="Emphasis"/>
          <w:highlight w:val="cyan"/>
        </w:rPr>
        <w:t>public</w:t>
      </w:r>
      <w:r w:rsidRPr="00804E3B">
        <w:rPr>
          <w:sz w:val="16"/>
        </w:rPr>
        <w:t xml:space="preserve"> and private </w:t>
      </w:r>
      <w:r w:rsidRPr="00804E3B">
        <w:rPr>
          <w:rStyle w:val="Emphasis"/>
          <w:highlight w:val="cyan"/>
        </w:rPr>
        <w:t>ownership</w:t>
      </w:r>
      <w:r w:rsidRPr="00804E3B">
        <w:rPr>
          <w:sz w:val="16"/>
        </w:rPr>
        <w:t xml:space="preserve">, combining the </w:t>
      </w:r>
      <w:r w:rsidRPr="00804E3B">
        <w:rPr>
          <w:rStyle w:val="StyleUnderline"/>
        </w:rPr>
        <w:t xml:space="preserve">advantages of </w:t>
      </w:r>
      <w:r w:rsidRPr="00804E3B">
        <w:rPr>
          <w:rStyle w:val="Emphasis"/>
        </w:rPr>
        <w:t>economic planning</w:t>
      </w:r>
      <w:r w:rsidRPr="00804E3B">
        <w:rPr>
          <w:sz w:val="16"/>
        </w:rPr>
        <w:t xml:space="preserve"> at the macro level with market relationships in the retail sectors. The objectives are to </w:t>
      </w:r>
      <w:r w:rsidRPr="00804E3B">
        <w:rPr>
          <w:rStyle w:val="StyleUnderline"/>
          <w:highlight w:val="cyan"/>
        </w:rPr>
        <w:t>satisfy</w:t>
      </w:r>
      <w:r w:rsidRPr="00804E3B">
        <w:rPr>
          <w:rStyle w:val="StyleUnderline"/>
        </w:rPr>
        <w:t xml:space="preserve"> </w:t>
      </w:r>
      <w:r w:rsidRPr="00804E3B">
        <w:rPr>
          <w:rStyle w:val="Emphasis"/>
        </w:rPr>
        <w:t xml:space="preserve">individual </w:t>
      </w:r>
      <w:r w:rsidRPr="00804E3B">
        <w:rPr>
          <w:rStyle w:val="Emphasis"/>
          <w:highlight w:val="cyan"/>
        </w:rPr>
        <w:t>needs</w:t>
      </w:r>
      <w:r w:rsidRPr="00804E3B">
        <w:rPr>
          <w:rStyle w:val="StyleUnderline"/>
          <w:highlight w:val="cyan"/>
        </w:rPr>
        <w:t xml:space="preserve"> and</w:t>
      </w:r>
      <w:r w:rsidRPr="00804E3B">
        <w:rPr>
          <w:rStyle w:val="StyleUnderline"/>
        </w:rPr>
        <w:t xml:space="preserve"> </w:t>
      </w:r>
      <w:r w:rsidRPr="00804E3B">
        <w:rPr>
          <w:rStyle w:val="Emphasis"/>
        </w:rPr>
        <w:t xml:space="preserve">public </w:t>
      </w:r>
      <w:r w:rsidRPr="00804E3B">
        <w:rPr>
          <w:rStyle w:val="Emphasis"/>
          <w:highlight w:val="cyan"/>
        </w:rPr>
        <w:t>well-being</w:t>
      </w:r>
      <w:r w:rsidRPr="00804E3B">
        <w:rPr>
          <w:rStyle w:val="StyleUnderline"/>
          <w:highlight w:val="cyan"/>
        </w:rPr>
        <w:t xml:space="preserve"> through</w:t>
      </w:r>
      <w:r w:rsidRPr="00804E3B">
        <w:rPr>
          <w:rStyle w:val="StyleUnderline"/>
        </w:rPr>
        <w:t xml:space="preserve"> the </w:t>
      </w:r>
      <w:r w:rsidRPr="00804E3B">
        <w:rPr>
          <w:rStyle w:val="Emphasis"/>
        </w:rPr>
        <w:t xml:space="preserve">promotion of </w:t>
      </w:r>
      <w:r w:rsidRPr="00804E3B">
        <w:rPr>
          <w:rStyle w:val="Emphasis"/>
          <w:highlight w:val="cyan"/>
        </w:rPr>
        <w:t>full employment</w:t>
      </w:r>
      <w:r w:rsidRPr="00804E3B">
        <w:rPr>
          <w:sz w:val="16"/>
        </w:rPr>
        <w:t xml:space="preserve"> of capital and labour.</w:t>
      </w:r>
    </w:p>
    <w:p w14:paraId="06036994" w14:textId="77777777" w:rsidR="00E7288F" w:rsidRPr="00804E3B" w:rsidRDefault="00E7288F" w:rsidP="00E7288F">
      <w:pPr>
        <w:rPr>
          <w:sz w:val="16"/>
        </w:rPr>
      </w:pPr>
      <w:r w:rsidRPr="00804E3B">
        <w:rPr>
          <w:sz w:val="16"/>
        </w:rPr>
        <w:t>Regulated market socialism</w:t>
      </w:r>
    </w:p>
    <w:p w14:paraId="4BF615D3" w14:textId="77777777" w:rsidR="00E7288F" w:rsidRPr="00804E3B" w:rsidRDefault="00E7288F" w:rsidP="00E7288F">
      <w:pPr>
        <w:rPr>
          <w:sz w:val="16"/>
        </w:rPr>
      </w:pPr>
      <w:r w:rsidRPr="00804E3B">
        <w:rPr>
          <w:sz w:val="16"/>
        </w:rPr>
        <w:t xml:space="preserve">Regulated market socialism delivers a minimalist answer to the problem of the transition to socialism. Proposals for regulated market socialism entail the elimination of excessive unearned personal wealth. Twentiethcentury advocates of public ownership, such as Oskar Lange, feared that nationalisation, in depriving some citizen of their private wealth, would fuel public discord, and he predicted consequences of ‘financial panic and economic collapse’.13 The </w:t>
      </w:r>
      <w:r w:rsidRPr="00804E3B">
        <w:rPr>
          <w:rStyle w:val="Emphasis"/>
          <w:highlight w:val="cyan"/>
        </w:rPr>
        <w:t>October Revolution</w:t>
      </w:r>
      <w:r w:rsidRPr="00804E3B">
        <w:rPr>
          <w:rStyle w:val="Emphasis"/>
        </w:rPr>
        <w:t xml:space="preserve"> in Russia</w:t>
      </w:r>
      <w:r w:rsidRPr="00804E3B">
        <w:rPr>
          <w:rStyle w:val="StyleUnderline"/>
        </w:rPr>
        <w:t xml:space="preserve"> </w:t>
      </w:r>
      <w:r w:rsidRPr="00804E3B">
        <w:rPr>
          <w:rStyle w:val="StyleUnderline"/>
          <w:highlight w:val="cyan"/>
        </w:rPr>
        <w:t>led to civil war</w:t>
      </w:r>
      <w:r w:rsidRPr="00804E3B">
        <w:rPr>
          <w:sz w:val="16"/>
        </w:rPr>
        <w:t xml:space="preserve"> and protracted internal civil conflict and repression, which have blighted the socialist cause. These adverse consequences have to be avoided and </w:t>
      </w:r>
      <w:r w:rsidRPr="00FD6655">
        <w:rPr>
          <w:rStyle w:val="Emphasis"/>
          <w:highlight w:val="cyan"/>
        </w:rPr>
        <w:t>need not occur</w:t>
      </w:r>
      <w:r w:rsidRPr="00804E3B">
        <w:rPr>
          <w:sz w:val="16"/>
        </w:rPr>
        <w:t xml:space="preserve">. A </w:t>
      </w:r>
      <w:r w:rsidRPr="00804E3B">
        <w:rPr>
          <w:rStyle w:val="Emphasis"/>
        </w:rPr>
        <w:t>major objective</w:t>
      </w:r>
      <w:r w:rsidRPr="00804E3B">
        <w:rPr>
          <w:rStyle w:val="StyleUnderline"/>
        </w:rPr>
        <w:t xml:space="preserve"> of </w:t>
      </w:r>
      <w:r w:rsidRPr="00804E3B">
        <w:rPr>
          <w:rStyle w:val="StyleUnderline"/>
          <w:highlight w:val="cyan"/>
        </w:rPr>
        <w:t>policies in</w:t>
      </w:r>
      <w:r w:rsidRPr="00804E3B">
        <w:rPr>
          <w:rStyle w:val="StyleUnderline"/>
        </w:rPr>
        <w:t xml:space="preserve"> the </w:t>
      </w:r>
      <w:r w:rsidRPr="00804E3B">
        <w:rPr>
          <w:rStyle w:val="StyleUnderline"/>
          <w:highlight w:val="cyan"/>
        </w:rPr>
        <w:t>transitional period</w:t>
      </w:r>
      <w:r w:rsidRPr="00804E3B">
        <w:rPr>
          <w:rStyle w:val="StyleUnderline"/>
        </w:rPr>
        <w:t xml:space="preserve"> is to </w:t>
      </w:r>
      <w:r w:rsidRPr="00FD6655">
        <w:rPr>
          <w:rStyle w:val="StyleUnderline"/>
          <w:highlight w:val="cyan"/>
        </w:rPr>
        <w:t>prevent</w:t>
      </w:r>
      <w:r w:rsidRPr="009E69CF">
        <w:rPr>
          <w:rStyle w:val="StyleUnderline"/>
        </w:rPr>
        <w:t xml:space="preserve"> civil war</w:t>
      </w:r>
      <w:r w:rsidRPr="00804E3B">
        <w:rPr>
          <w:sz w:val="16"/>
        </w:rPr>
        <w:t xml:space="preserve">. </w:t>
      </w:r>
      <w:r w:rsidRPr="00727750">
        <w:rPr>
          <w:rStyle w:val="Emphasis"/>
        </w:rPr>
        <w:t xml:space="preserve">Traditional </w:t>
      </w:r>
      <w:r w:rsidRPr="00804E3B">
        <w:rPr>
          <w:rStyle w:val="Emphasis"/>
          <w:highlight w:val="cyan"/>
        </w:rPr>
        <w:t>revolution</w:t>
      </w:r>
      <w:r w:rsidRPr="00804E3B">
        <w:rPr>
          <w:rStyle w:val="StyleUnderline"/>
        </w:rPr>
        <w:t xml:space="preserve"> in the sense of </w:t>
      </w:r>
      <w:r w:rsidRPr="00727750">
        <w:rPr>
          <w:rStyle w:val="Emphasis"/>
        </w:rPr>
        <w:t xml:space="preserve">violent </w:t>
      </w:r>
      <w:r w:rsidRPr="00804E3B">
        <w:rPr>
          <w:rStyle w:val="Emphasis"/>
          <w:highlight w:val="cyan"/>
        </w:rPr>
        <w:t>state capture</w:t>
      </w:r>
      <w:r w:rsidRPr="00804E3B">
        <w:rPr>
          <w:rStyle w:val="StyleUnderline"/>
          <w:highlight w:val="cyan"/>
        </w:rPr>
        <w:t xml:space="preserve"> is </w:t>
      </w:r>
      <w:r w:rsidRPr="00804E3B">
        <w:rPr>
          <w:rStyle w:val="Emphasis"/>
          <w:sz w:val="30"/>
          <w:szCs w:val="30"/>
          <w:highlight w:val="cyan"/>
        </w:rPr>
        <w:t>ruled out</w:t>
      </w:r>
      <w:r w:rsidRPr="00804E3B">
        <w:rPr>
          <w:sz w:val="16"/>
        </w:rPr>
        <w:t xml:space="preserve">. Unlike in the former communist systems and contemporary China, </w:t>
      </w:r>
      <w:r w:rsidRPr="00804E3B">
        <w:rPr>
          <w:rStyle w:val="StyleUnderline"/>
          <w:highlight w:val="cyan"/>
        </w:rPr>
        <w:t>the</w:t>
      </w:r>
      <w:r w:rsidRPr="00804E3B">
        <w:rPr>
          <w:rStyle w:val="StyleUnderline"/>
        </w:rPr>
        <w:t xml:space="preserve"> </w:t>
      </w:r>
      <w:r w:rsidRPr="00804E3B">
        <w:rPr>
          <w:rStyle w:val="Emphasis"/>
        </w:rPr>
        <w:t xml:space="preserve">competitive </w:t>
      </w:r>
      <w:r w:rsidRPr="00804E3B">
        <w:rPr>
          <w:rStyle w:val="Emphasis"/>
          <w:highlight w:val="cyan"/>
        </w:rPr>
        <w:t>electoral system</w:t>
      </w:r>
      <w:r w:rsidRPr="00804E3B">
        <w:rPr>
          <w:rStyle w:val="StyleUnderline"/>
          <w:highlight w:val="cyan"/>
        </w:rPr>
        <w:t xml:space="preserve"> would not be dismantled</w:t>
      </w:r>
      <w:r w:rsidRPr="00804E3B">
        <w:rPr>
          <w:sz w:val="16"/>
        </w:rPr>
        <w:t xml:space="preserve">; </w:t>
      </w:r>
      <w:r w:rsidRPr="00804E3B">
        <w:rPr>
          <w:rStyle w:val="StyleUnderline"/>
          <w:highlight w:val="cyan"/>
        </w:rPr>
        <w:t xml:space="preserve">civil society would </w:t>
      </w:r>
      <w:r w:rsidRPr="00804E3B">
        <w:rPr>
          <w:rStyle w:val="Emphasis"/>
          <w:highlight w:val="cyan"/>
        </w:rPr>
        <w:t>remain pluralistic</w:t>
      </w:r>
      <w:r w:rsidRPr="00804E3B">
        <w:rPr>
          <w:sz w:val="16"/>
        </w:rPr>
        <w:t xml:space="preserve">. Forms of electoral competition would continue giving citizens the opportunity to modify, even reverse, the changes. As electoral democracy is not threatened, </w:t>
      </w:r>
      <w:r w:rsidRPr="00804E3B">
        <w:rPr>
          <w:rStyle w:val="StyleUnderline"/>
          <w:highlight w:val="cyan"/>
        </w:rPr>
        <w:t>opposition to</w:t>
      </w:r>
      <w:r w:rsidRPr="00804E3B">
        <w:rPr>
          <w:rStyle w:val="StyleUnderline"/>
        </w:rPr>
        <w:t xml:space="preserve"> the </w:t>
      </w:r>
      <w:r w:rsidRPr="00804E3B">
        <w:rPr>
          <w:rStyle w:val="Emphasis"/>
        </w:rPr>
        <w:t xml:space="preserve">installation of a </w:t>
      </w:r>
      <w:r w:rsidRPr="00804E3B">
        <w:rPr>
          <w:rStyle w:val="Emphasis"/>
          <w:sz w:val="30"/>
          <w:szCs w:val="30"/>
          <w:highlight w:val="cyan"/>
        </w:rPr>
        <w:t>‘</w:t>
      </w:r>
      <w:r w:rsidRPr="00804E3B">
        <w:rPr>
          <w:rStyle w:val="Emphasis"/>
          <w:highlight w:val="cyan"/>
        </w:rPr>
        <w:t>totalitarianism</w:t>
      </w:r>
      <w:r w:rsidRPr="00804E3B">
        <w:rPr>
          <w:rStyle w:val="Emphasis"/>
          <w:sz w:val="30"/>
          <w:szCs w:val="30"/>
          <w:highlight w:val="cyan"/>
        </w:rPr>
        <w:t>’</w:t>
      </w:r>
      <w:r w:rsidRPr="00804E3B">
        <w:rPr>
          <w:rStyle w:val="Emphasis"/>
        </w:rPr>
        <w:t xml:space="preserve"> society</w:t>
      </w:r>
      <w:r w:rsidRPr="00804E3B">
        <w:rPr>
          <w:rStyle w:val="StyleUnderline"/>
        </w:rPr>
        <w:t xml:space="preserve"> </w:t>
      </w:r>
      <w:r w:rsidRPr="00804E3B">
        <w:rPr>
          <w:rStyle w:val="StyleUnderline"/>
          <w:highlight w:val="cyan"/>
        </w:rPr>
        <w:t>would be disarmed</w:t>
      </w:r>
      <w:r w:rsidRPr="00804E3B">
        <w:rPr>
          <w:sz w:val="16"/>
        </w:rPr>
        <w:t xml:space="preserve">. Practices of democratic participation could be widened to include employee participation in economic enterprises. Such proposals have the great advantage that a </w:t>
      </w:r>
      <w:r w:rsidRPr="00804E3B">
        <w:rPr>
          <w:rStyle w:val="StyleUnderline"/>
        </w:rPr>
        <w:t xml:space="preserve">transition could take effect within the </w:t>
      </w:r>
      <w:r w:rsidRPr="00804E3B">
        <w:rPr>
          <w:rStyle w:val="Emphasis"/>
        </w:rPr>
        <w:t xml:space="preserve">existing </w:t>
      </w:r>
      <w:r w:rsidRPr="00804E3B">
        <w:rPr>
          <w:rStyle w:val="Emphasis"/>
          <w:highlight w:val="cyan"/>
        </w:rPr>
        <w:t>political framework</w:t>
      </w:r>
      <w:r w:rsidRPr="00804E3B">
        <w:rPr>
          <w:sz w:val="16"/>
        </w:rPr>
        <w:t xml:space="preserve">, it would </w:t>
      </w:r>
      <w:r w:rsidRPr="00804E3B">
        <w:rPr>
          <w:rStyle w:val="StyleUnderline"/>
          <w:highlight w:val="cyan"/>
        </w:rPr>
        <w:t xml:space="preserve">preserve </w:t>
      </w:r>
      <w:r w:rsidRPr="00804E3B">
        <w:rPr>
          <w:rStyle w:val="Emphasis"/>
          <w:highlight w:val="cyan"/>
        </w:rPr>
        <w:t>economic and political stability</w:t>
      </w:r>
      <w:r w:rsidRPr="00804E3B">
        <w:rPr>
          <w:rStyle w:val="StyleUnderline"/>
        </w:rPr>
        <w:t xml:space="preserve"> and have </w:t>
      </w:r>
      <w:r w:rsidRPr="00804E3B">
        <w:rPr>
          <w:rStyle w:val="Emphasis"/>
        </w:rPr>
        <w:t>immediate positive effects</w:t>
      </w:r>
      <w:r w:rsidRPr="00804E3B">
        <w:rPr>
          <w:sz w:val="16"/>
        </w:rPr>
        <w:t>.</w:t>
      </w:r>
    </w:p>
    <w:p w14:paraId="3AB02F4C" w14:textId="77777777" w:rsidR="00E7288F" w:rsidRDefault="00E7288F" w:rsidP="00E7288F">
      <w:pPr>
        <w:pStyle w:val="Heading4"/>
      </w:pPr>
      <w:r>
        <w:t xml:space="preserve">Degrowth is </w:t>
      </w:r>
      <w:r w:rsidRPr="001D4F3B">
        <w:rPr>
          <w:u w:val="single"/>
        </w:rPr>
        <w:t>consistently popular</w:t>
      </w:r>
      <w:r>
        <w:t>.</w:t>
      </w:r>
    </w:p>
    <w:p w14:paraId="141342D1" w14:textId="77777777" w:rsidR="00E7288F" w:rsidRPr="001D4F3B" w:rsidRDefault="00E7288F" w:rsidP="00E7288F">
      <w:r w:rsidRPr="00E307C2">
        <w:t xml:space="preserve">Timothée </w:t>
      </w:r>
      <w:r w:rsidRPr="00693EBE">
        <w:rPr>
          <w:rStyle w:val="Style13ptBold"/>
        </w:rPr>
        <w:t>Parrique 25</w:t>
      </w:r>
      <w:r>
        <w:t>.</w:t>
      </w:r>
      <w:r w:rsidRPr="00E307C2">
        <w:t xml:space="preserve"> </w:t>
      </w:r>
      <w:r>
        <w:t>R</w:t>
      </w:r>
      <w:r w:rsidRPr="00E307C2">
        <w:t>esearcher at the University of Lausanne</w:t>
      </w:r>
      <w:r>
        <w:t xml:space="preserve">. </w:t>
      </w:r>
      <w:r w:rsidRPr="00E307C2">
        <w:rPr>
          <w:i/>
          <w:iCs/>
        </w:rPr>
        <w:t>Slow Down or Die: The Economics of Degrowth</w:t>
      </w:r>
      <w:r>
        <w:t xml:space="preserve">. </w:t>
      </w:r>
      <w:r w:rsidRPr="00AB29C8">
        <w:t>Profile Books</w:t>
      </w:r>
      <w:r>
        <w:t xml:space="preserve">. 2025. </w:t>
      </w:r>
    </w:p>
    <w:p w14:paraId="41F6F4FD" w14:textId="77777777" w:rsidR="00E7288F" w:rsidRPr="001D4F3B" w:rsidRDefault="00E7288F" w:rsidP="00E7288F">
      <w:pPr>
        <w:rPr>
          <w:sz w:val="16"/>
        </w:rPr>
      </w:pPr>
      <w:r w:rsidRPr="001D4F3B">
        <w:rPr>
          <w:sz w:val="16"/>
        </w:rPr>
        <w:t xml:space="preserve">And yet, </w:t>
      </w:r>
      <w:r w:rsidRPr="000C76EE">
        <w:rPr>
          <w:rStyle w:val="StyleUnderline"/>
        </w:rPr>
        <w:t xml:space="preserve">degrowth has the wind in its sails. </w:t>
      </w:r>
      <w:r w:rsidRPr="000C76EE">
        <w:rPr>
          <w:rStyle w:val="StyleUnderline"/>
          <w:highlight w:val="cyan"/>
        </w:rPr>
        <w:t>In 2021</w:t>
      </w:r>
      <w:r w:rsidRPr="000C76EE">
        <w:rPr>
          <w:rStyle w:val="StyleUnderline"/>
        </w:rPr>
        <w:t xml:space="preserve">, the Barometer for Responsible Consumption showed that </w:t>
      </w:r>
      <w:r w:rsidRPr="000C76EE">
        <w:rPr>
          <w:rStyle w:val="Emphasis"/>
          <w:highlight w:val="cyan"/>
        </w:rPr>
        <w:t>52%</w:t>
      </w:r>
      <w:r w:rsidRPr="000C76EE">
        <w:rPr>
          <w:rStyle w:val="StyleUnderline"/>
        </w:rPr>
        <w:t xml:space="preserve"> of people surveyed </w:t>
      </w:r>
      <w:r w:rsidRPr="000C76EE">
        <w:rPr>
          <w:rStyle w:val="StyleUnderline"/>
          <w:highlight w:val="cyan"/>
        </w:rPr>
        <w:t>believed</w:t>
      </w:r>
      <w:r w:rsidRPr="001D4F3B">
        <w:rPr>
          <w:sz w:val="16"/>
        </w:rPr>
        <w:t xml:space="preserve"> “that </w:t>
      </w:r>
      <w:r w:rsidRPr="000C76EE">
        <w:rPr>
          <w:rStyle w:val="StyleUnderline"/>
          <w:highlight w:val="cyan"/>
        </w:rPr>
        <w:t>we must</w:t>
      </w:r>
      <w:r w:rsidRPr="000C76EE">
        <w:rPr>
          <w:rStyle w:val="StyleUnderline"/>
        </w:rPr>
        <w:t xml:space="preserve"> completely </w:t>
      </w:r>
      <w:r w:rsidRPr="000C76EE">
        <w:rPr>
          <w:rStyle w:val="Emphasis"/>
          <w:highlight w:val="cyan"/>
        </w:rPr>
        <w:t>rethink</w:t>
      </w:r>
      <w:r w:rsidRPr="000C76EE">
        <w:rPr>
          <w:rStyle w:val="StyleUnderline"/>
          <w:highlight w:val="cyan"/>
        </w:rPr>
        <w:t xml:space="preserve"> our economic system</w:t>
      </w:r>
      <w:r w:rsidRPr="000C76EE">
        <w:rPr>
          <w:rStyle w:val="StyleUnderline"/>
        </w:rPr>
        <w:t xml:space="preserve">, and </w:t>
      </w:r>
      <w:r w:rsidRPr="000C76EE">
        <w:rPr>
          <w:rStyle w:val="StyleUnderline"/>
          <w:highlight w:val="cyan"/>
        </w:rPr>
        <w:t xml:space="preserve">dispel the </w:t>
      </w:r>
      <w:r w:rsidRPr="000C76EE">
        <w:rPr>
          <w:rStyle w:val="Emphasis"/>
          <w:highlight w:val="cyan"/>
        </w:rPr>
        <w:t>myth</w:t>
      </w:r>
      <w:r w:rsidRPr="000C76EE">
        <w:rPr>
          <w:rStyle w:val="StyleUnderline"/>
          <w:highlight w:val="cyan"/>
        </w:rPr>
        <w:t xml:space="preserve"> of </w:t>
      </w:r>
      <w:r w:rsidRPr="000C76EE">
        <w:rPr>
          <w:rStyle w:val="Emphasis"/>
          <w:highlight w:val="cyan"/>
        </w:rPr>
        <w:t>infinite growth.</w:t>
      </w:r>
      <w:r w:rsidRPr="001D4F3B">
        <w:rPr>
          <w:sz w:val="16"/>
        </w:rPr>
        <w:t xml:space="preserve">”65 </w:t>
      </w:r>
      <w:r w:rsidRPr="000C76EE">
        <w:rPr>
          <w:rStyle w:val="StyleUnderline"/>
        </w:rPr>
        <w:t xml:space="preserve">In 2020, </w:t>
      </w:r>
      <w:r w:rsidRPr="000C76EE">
        <w:rPr>
          <w:rStyle w:val="Emphasis"/>
          <w:highlight w:val="cyan"/>
        </w:rPr>
        <w:t>67%</w:t>
      </w:r>
      <w:r w:rsidRPr="000C76EE">
        <w:rPr>
          <w:rStyle w:val="StyleUnderline"/>
        </w:rPr>
        <w:t xml:space="preserve"> of participants in another survey declared they were </w:t>
      </w:r>
      <w:r w:rsidRPr="000C76EE">
        <w:rPr>
          <w:rStyle w:val="StyleUnderline"/>
          <w:highlight w:val="cyan"/>
        </w:rPr>
        <w:t xml:space="preserve">in favor of </w:t>
      </w:r>
      <w:r w:rsidRPr="000C76EE">
        <w:rPr>
          <w:rStyle w:val="Emphasis"/>
          <w:highlight w:val="cyan"/>
        </w:rPr>
        <w:t>degrowth</w:t>
      </w:r>
      <w:r w:rsidRPr="001D4F3B">
        <w:rPr>
          <w:sz w:val="16"/>
        </w:rPr>
        <w:t>, defined as “the reduction of the production of goods and services to protect the environment and the well-being of humanity.”66</w:t>
      </w:r>
    </w:p>
    <w:p w14:paraId="3A215611" w14:textId="77777777" w:rsidR="00E7288F" w:rsidRPr="001D4F3B" w:rsidRDefault="00E7288F" w:rsidP="00E7288F">
      <w:pPr>
        <w:rPr>
          <w:sz w:val="16"/>
        </w:rPr>
      </w:pPr>
      <w:r w:rsidRPr="001D4F3B">
        <w:rPr>
          <w:sz w:val="16"/>
        </w:rPr>
        <w:t>Another survey in 2019 asked, “What is the most effective way to solve current and future ecological and climate problems?” To this, 54% of respondents answered that “we must fundamentally change our lifestyle, our modes of transportation, and drastically reduce our consumption.”67</w:t>
      </w:r>
    </w:p>
    <w:p w14:paraId="2BEFA0F2" w14:textId="77777777" w:rsidR="00E7288F" w:rsidRPr="001D4F3B" w:rsidRDefault="00E7288F" w:rsidP="00E7288F">
      <w:pPr>
        <w:rPr>
          <w:sz w:val="16"/>
        </w:rPr>
      </w:pPr>
      <w:r w:rsidRPr="001D4F3B">
        <w:rPr>
          <w:sz w:val="16"/>
        </w:rPr>
        <w:t>In a May 2020 survey, 55% of respondents chose “an economic and social structure geared toward equilibrium” based on the principle of “less but better” (72% among those aged 18-24), ranking higher than all other options.</w:t>
      </w:r>
    </w:p>
    <w:p w14:paraId="22FE246E" w14:textId="77777777" w:rsidR="00E7288F" w:rsidRPr="001D4F3B" w:rsidRDefault="00E7288F" w:rsidP="00E7288F">
      <w:pPr>
        <w:rPr>
          <w:sz w:val="16"/>
        </w:rPr>
      </w:pPr>
      <w:r w:rsidRPr="000C76EE">
        <w:rPr>
          <w:rStyle w:val="StyleUnderline"/>
        </w:rPr>
        <w:t xml:space="preserve">In another survey from June 2021, </w:t>
      </w:r>
      <w:r w:rsidRPr="000C76EE">
        <w:rPr>
          <w:rStyle w:val="Emphasis"/>
          <w:highlight w:val="cyan"/>
        </w:rPr>
        <w:t>47%</w:t>
      </w:r>
      <w:r w:rsidRPr="000C76EE">
        <w:rPr>
          <w:rStyle w:val="StyleUnderline"/>
        </w:rPr>
        <w:t xml:space="preserve"> of participants </w:t>
      </w:r>
      <w:r w:rsidRPr="000C76EE">
        <w:rPr>
          <w:rStyle w:val="StyleUnderline"/>
          <w:highlight w:val="cyan"/>
        </w:rPr>
        <w:t>said</w:t>
      </w:r>
      <w:r w:rsidRPr="000C76EE">
        <w:rPr>
          <w:rStyle w:val="StyleUnderline"/>
        </w:rPr>
        <w:t xml:space="preserve"> that </w:t>
      </w:r>
      <w:r w:rsidRPr="000C76EE">
        <w:rPr>
          <w:rStyle w:val="StyleUnderline"/>
          <w:highlight w:val="cyan"/>
        </w:rPr>
        <w:t>we should prioritize</w:t>
      </w:r>
      <w:r w:rsidRPr="000C76EE">
        <w:rPr>
          <w:rStyle w:val="StyleUnderline"/>
        </w:rPr>
        <w:t xml:space="preserve"> “the </w:t>
      </w:r>
      <w:r w:rsidRPr="000C76EE">
        <w:rPr>
          <w:rStyle w:val="Emphasis"/>
          <w:highlight w:val="cyan"/>
        </w:rPr>
        <w:t>environment</w:t>
      </w:r>
      <w:r w:rsidRPr="000C76EE">
        <w:rPr>
          <w:rStyle w:val="StyleUnderline"/>
          <w:highlight w:val="cyan"/>
        </w:rPr>
        <w:t xml:space="preserve">, </w:t>
      </w:r>
      <w:r w:rsidRPr="000C76EE">
        <w:rPr>
          <w:rStyle w:val="Emphasis"/>
          <w:highlight w:val="cyan"/>
        </w:rPr>
        <w:t>even if</w:t>
      </w:r>
      <w:r w:rsidRPr="000C76EE">
        <w:rPr>
          <w:rStyle w:val="StyleUnderline"/>
          <w:highlight w:val="cyan"/>
        </w:rPr>
        <w:t xml:space="preserve"> that could </w:t>
      </w:r>
      <w:r w:rsidRPr="000C76EE">
        <w:rPr>
          <w:rStyle w:val="Emphasis"/>
          <w:highlight w:val="cyan"/>
        </w:rPr>
        <w:t>slow</w:t>
      </w:r>
      <w:r w:rsidRPr="000C76EE">
        <w:rPr>
          <w:rStyle w:val="StyleUnderline"/>
        </w:rPr>
        <w:t xml:space="preserve"> economic </w:t>
      </w:r>
      <w:r w:rsidRPr="000C76EE">
        <w:rPr>
          <w:rStyle w:val="Emphasis"/>
          <w:highlight w:val="cyan"/>
        </w:rPr>
        <w:t>growth</w:t>
      </w:r>
      <w:r w:rsidRPr="000C76EE">
        <w:rPr>
          <w:rStyle w:val="StyleUnderline"/>
        </w:rPr>
        <w:t xml:space="preserve"> and cause people to lose their jobs.</w:t>
      </w:r>
      <w:r w:rsidRPr="001D4F3B">
        <w:rPr>
          <w:sz w:val="16"/>
        </w:rPr>
        <w:t xml:space="preserve">”68 In 2021, 75% of French people agreed with the statement that “the economy should prioritize the health and well-being of people and nature rather than only focusing on profit and increasing wealth.”69 And even </w:t>
      </w:r>
      <w:r w:rsidRPr="000C76EE">
        <w:rPr>
          <w:rStyle w:val="StyleUnderline"/>
        </w:rPr>
        <w:t>a survey by</w:t>
      </w:r>
      <w:r w:rsidRPr="001D4F3B">
        <w:rPr>
          <w:sz w:val="16"/>
        </w:rPr>
        <w:t xml:space="preserve"> the Medef (</w:t>
      </w:r>
      <w:r w:rsidRPr="000C76EE">
        <w:rPr>
          <w:rStyle w:val="StyleUnderline"/>
        </w:rPr>
        <w:t>the French Business Confederation</w:t>
      </w:r>
      <w:r w:rsidRPr="001D4F3B">
        <w:rPr>
          <w:sz w:val="16"/>
        </w:rPr>
        <w:t xml:space="preserve">) in 2020 </w:t>
      </w:r>
      <w:r w:rsidRPr="000C76EE">
        <w:rPr>
          <w:rStyle w:val="StyleUnderline"/>
        </w:rPr>
        <w:t>concluded</w:t>
      </w:r>
      <w:r w:rsidRPr="001D4F3B">
        <w:rPr>
          <w:sz w:val="16"/>
        </w:rPr>
        <w:t xml:space="preserve"> that </w:t>
      </w:r>
      <w:r w:rsidRPr="000C76EE">
        <w:rPr>
          <w:rStyle w:val="Emphasis"/>
          <w:highlight w:val="cyan"/>
        </w:rPr>
        <w:t>67%</w:t>
      </w:r>
      <w:r w:rsidRPr="000C76EE">
        <w:rPr>
          <w:rStyle w:val="StyleUnderline"/>
          <w:highlight w:val="cyan"/>
        </w:rPr>
        <w:t xml:space="preserve"> of </w:t>
      </w:r>
      <w:r w:rsidRPr="000C76EE">
        <w:rPr>
          <w:rStyle w:val="Emphasis"/>
          <w:highlight w:val="cyan"/>
        </w:rPr>
        <w:t>French people</w:t>
      </w:r>
      <w:r w:rsidRPr="000C76EE">
        <w:rPr>
          <w:rStyle w:val="StyleUnderline"/>
        </w:rPr>
        <w:t xml:space="preserve"> were in </w:t>
      </w:r>
      <w:r w:rsidRPr="000C76EE">
        <w:rPr>
          <w:rStyle w:val="StyleUnderline"/>
          <w:highlight w:val="cyan"/>
        </w:rPr>
        <w:t>favor</w:t>
      </w:r>
      <w:r w:rsidRPr="000C76EE">
        <w:rPr>
          <w:rStyle w:val="StyleUnderline"/>
        </w:rPr>
        <w:t xml:space="preserve"> of “</w:t>
      </w:r>
      <w:r w:rsidRPr="000C76EE">
        <w:rPr>
          <w:rStyle w:val="Emphasis"/>
          <w:highlight w:val="cyan"/>
        </w:rPr>
        <w:t>degrowth.</w:t>
      </w:r>
      <w:r w:rsidRPr="001D4F3B">
        <w:rPr>
          <w:sz w:val="16"/>
        </w:rPr>
        <w:t>”70</w:t>
      </w:r>
    </w:p>
    <w:p w14:paraId="0AC85280" w14:textId="77777777" w:rsidR="00E7288F" w:rsidRPr="001D4F3B" w:rsidRDefault="00E7288F" w:rsidP="00E7288F">
      <w:pPr>
        <w:rPr>
          <w:sz w:val="16"/>
        </w:rPr>
      </w:pPr>
      <w:r w:rsidRPr="001D4F3B">
        <w:rPr>
          <w:sz w:val="16"/>
        </w:rPr>
        <w:t xml:space="preserve">During the Grand Débat National,viii I analyzed some of the proposals online. Of the 153,798 contributions on the theme of ecological transition, 540 included the word “degrowth” in their title, a term used more frequently than “green economy” (only 61 posts), “green growth” </w:t>
      </w:r>
      <w:r w:rsidRPr="001D4F3B">
        <w:rPr>
          <w:sz w:val="16"/>
        </w:rPr>
        <w:lastRenderedPageBreak/>
        <w:t>(40), “circular economy” (126), or even “sustainable development” (529).71 Also noteworthy was the Citizens’ Convention on Climate, which, according to Le Point, “chose degrowth.”72 During its first working session in October 2019, “the obsession with growth” was identified as the chief obstacle to ecological transition.73</w:t>
      </w:r>
    </w:p>
    <w:p w14:paraId="4211B75D" w14:textId="77777777" w:rsidR="00E7288F" w:rsidRPr="001D4F3B" w:rsidRDefault="00E7288F" w:rsidP="00E7288F">
      <w:pPr>
        <w:rPr>
          <w:sz w:val="16"/>
        </w:rPr>
      </w:pPr>
      <w:r w:rsidRPr="001D4F3B">
        <w:rPr>
          <w:sz w:val="16"/>
        </w:rPr>
        <w:t xml:space="preserve">I don’t see how degrowth can be democratically unworkable if </w:t>
      </w:r>
      <w:r w:rsidRPr="00794DB5">
        <w:rPr>
          <w:rStyle w:val="StyleUnderline"/>
        </w:rPr>
        <w:t xml:space="preserve">the </w:t>
      </w:r>
      <w:r w:rsidRPr="001D4F3B">
        <w:rPr>
          <w:rStyle w:val="Emphasis"/>
          <w:highlight w:val="cyan"/>
        </w:rPr>
        <w:t>majority</w:t>
      </w:r>
      <w:r w:rsidRPr="000C76EE">
        <w:rPr>
          <w:rStyle w:val="StyleUnderline"/>
        </w:rPr>
        <w:t xml:space="preserve"> of the population </w:t>
      </w:r>
      <w:r w:rsidRPr="000C76EE">
        <w:rPr>
          <w:rStyle w:val="StyleUnderline"/>
          <w:highlight w:val="cyan"/>
        </w:rPr>
        <w:t xml:space="preserve">sees it as </w:t>
      </w:r>
      <w:r w:rsidRPr="001D4F3B">
        <w:rPr>
          <w:rStyle w:val="Emphasis"/>
          <w:highlight w:val="cyan"/>
        </w:rPr>
        <w:t>progress.</w:t>
      </w:r>
      <w:r w:rsidRPr="000C76EE">
        <w:rPr>
          <w:rStyle w:val="StyleUnderline"/>
          <w:highlight w:val="cyan"/>
        </w:rPr>
        <w:t xml:space="preserve"> Those who worry about</w:t>
      </w:r>
      <w:r w:rsidRPr="000C76EE">
        <w:rPr>
          <w:rStyle w:val="StyleUnderline"/>
        </w:rPr>
        <w:t xml:space="preserve"> their </w:t>
      </w:r>
      <w:r w:rsidRPr="000C76EE">
        <w:rPr>
          <w:rStyle w:val="StyleUnderline"/>
          <w:highlight w:val="cyan"/>
        </w:rPr>
        <w:t>purchasing power</w:t>
      </w:r>
      <w:r w:rsidRPr="001D4F3B">
        <w:rPr>
          <w:sz w:val="16"/>
        </w:rPr>
        <w:t xml:space="preserve"> today are the ones who </w:t>
      </w:r>
      <w:r w:rsidRPr="00794DB5">
        <w:rPr>
          <w:rStyle w:val="StyleUnderline"/>
        </w:rPr>
        <w:t xml:space="preserve">will </w:t>
      </w:r>
      <w:r w:rsidRPr="000C76EE">
        <w:rPr>
          <w:rStyle w:val="StyleUnderline"/>
          <w:highlight w:val="cyan"/>
        </w:rPr>
        <w:t>see</w:t>
      </w:r>
      <w:r w:rsidRPr="000C76EE">
        <w:rPr>
          <w:rStyle w:val="StyleUnderline"/>
        </w:rPr>
        <w:t xml:space="preserve"> their </w:t>
      </w:r>
      <w:r w:rsidRPr="000C76EE">
        <w:rPr>
          <w:rStyle w:val="StyleUnderline"/>
          <w:highlight w:val="cyan"/>
        </w:rPr>
        <w:t>living</w:t>
      </w:r>
      <w:r w:rsidRPr="000C76EE">
        <w:rPr>
          <w:rStyle w:val="StyleUnderline"/>
        </w:rPr>
        <w:t xml:space="preserve"> power </w:t>
      </w:r>
      <w:r w:rsidRPr="001D4F3B">
        <w:rPr>
          <w:rStyle w:val="Emphasis"/>
          <w:highlight w:val="cyan"/>
        </w:rPr>
        <w:t>improve</w:t>
      </w:r>
      <w:r w:rsidRPr="000C76EE">
        <w:rPr>
          <w:rStyle w:val="StyleUnderline"/>
        </w:rPr>
        <w:t xml:space="preserve"> with degrowth. </w:t>
      </w:r>
      <w:r w:rsidRPr="000C76EE">
        <w:rPr>
          <w:rStyle w:val="StyleUnderline"/>
          <w:highlight w:val="cyan"/>
        </w:rPr>
        <w:t xml:space="preserve">The </w:t>
      </w:r>
      <w:r w:rsidRPr="001D4F3B">
        <w:rPr>
          <w:rStyle w:val="Emphasis"/>
          <w:highlight w:val="cyan"/>
        </w:rPr>
        <w:t>only group</w:t>
      </w:r>
      <w:r w:rsidRPr="000C76EE">
        <w:rPr>
          <w:rStyle w:val="StyleUnderline"/>
          <w:highlight w:val="cyan"/>
        </w:rPr>
        <w:t xml:space="preserve"> likely to </w:t>
      </w:r>
      <w:r w:rsidRPr="001D4F3B">
        <w:rPr>
          <w:rStyle w:val="Emphasis"/>
          <w:highlight w:val="cyan"/>
        </w:rPr>
        <w:t>resist</w:t>
      </w:r>
      <w:r w:rsidRPr="000C76EE">
        <w:rPr>
          <w:rStyle w:val="StyleUnderline"/>
        </w:rPr>
        <w:t xml:space="preserve"> degrowth </w:t>
      </w:r>
      <w:r w:rsidRPr="000C76EE">
        <w:rPr>
          <w:rStyle w:val="StyleUnderline"/>
          <w:highlight w:val="cyan"/>
        </w:rPr>
        <w:t>is the</w:t>
      </w:r>
      <w:r w:rsidRPr="00794DB5">
        <w:rPr>
          <w:sz w:val="16"/>
        </w:rPr>
        <w:t xml:space="preserve"> small minority who still </w:t>
      </w:r>
      <w:r w:rsidRPr="001D4F3B">
        <w:rPr>
          <w:sz w:val="16"/>
        </w:rPr>
        <w:t xml:space="preserve">manage to </w:t>
      </w:r>
      <w:r w:rsidRPr="00794DB5">
        <w:rPr>
          <w:sz w:val="16"/>
        </w:rPr>
        <w:t>en</w:t>
      </w:r>
      <w:r w:rsidRPr="00794DB5">
        <w:rPr>
          <w:rStyle w:val="Emphasis"/>
          <w:highlight w:val="cyan"/>
        </w:rPr>
        <w:t>rich</w:t>
      </w:r>
      <w:r w:rsidRPr="00794DB5">
        <w:rPr>
          <w:sz w:val="16"/>
        </w:rPr>
        <w:t xml:space="preserve"> themselves under capitalism, </w:t>
      </w:r>
      <w:r w:rsidRPr="001D4F3B">
        <w:rPr>
          <w:rStyle w:val="StyleUnderline"/>
          <w:highlight w:val="cyan"/>
        </w:rPr>
        <w:t xml:space="preserve">to the </w:t>
      </w:r>
      <w:r w:rsidRPr="001D4F3B">
        <w:rPr>
          <w:rStyle w:val="Emphasis"/>
          <w:highlight w:val="cyan"/>
        </w:rPr>
        <w:t>detriment</w:t>
      </w:r>
      <w:r w:rsidRPr="001D4F3B">
        <w:rPr>
          <w:rStyle w:val="StyleUnderline"/>
          <w:highlight w:val="cyan"/>
        </w:rPr>
        <w:t xml:space="preserve"> of </w:t>
      </w:r>
      <w:r w:rsidRPr="001D4F3B">
        <w:rPr>
          <w:rStyle w:val="Emphasis"/>
          <w:highlight w:val="cyan"/>
        </w:rPr>
        <w:t>everyone else</w:t>
      </w:r>
      <w:r w:rsidRPr="001D4F3B">
        <w:rPr>
          <w:rStyle w:val="StyleUnderline"/>
          <w:highlight w:val="cyan"/>
        </w:rPr>
        <w:t xml:space="preserve"> and</w:t>
      </w:r>
      <w:r w:rsidRPr="001D4F3B">
        <w:rPr>
          <w:rStyle w:val="StyleUnderline"/>
        </w:rPr>
        <w:t xml:space="preserve"> of </w:t>
      </w:r>
      <w:r w:rsidRPr="001D4F3B">
        <w:rPr>
          <w:rStyle w:val="Emphasis"/>
          <w:highlight w:val="cyan"/>
        </w:rPr>
        <w:t>nature</w:t>
      </w:r>
      <w:r w:rsidRPr="001D4F3B">
        <w:rPr>
          <w:sz w:val="16"/>
        </w:rPr>
        <w:t xml:space="preserve"> as a whole.</w:t>
      </w:r>
    </w:p>
    <w:p w14:paraId="3CB453D6" w14:textId="77777777" w:rsidR="00E7288F" w:rsidRPr="002E52BA" w:rsidRDefault="00E7288F" w:rsidP="00E7288F"/>
    <w:p w14:paraId="429B2602" w14:textId="77777777" w:rsidR="00E7288F" w:rsidRDefault="00E7288F" w:rsidP="00E7288F">
      <w:pPr>
        <w:rPr>
          <w:sz w:val="16"/>
        </w:rPr>
      </w:pPr>
    </w:p>
    <w:p w14:paraId="146EE4B6" w14:textId="77777777" w:rsidR="00E7288F" w:rsidRPr="00263BE0" w:rsidRDefault="00E7288F" w:rsidP="00E7288F">
      <w:pPr>
        <w:pStyle w:val="Heading4"/>
      </w:pPr>
      <w:r>
        <w:t xml:space="preserve">Capitalist innovation and productivity is </w:t>
      </w:r>
      <w:r w:rsidRPr="001C0A97">
        <w:rPr>
          <w:u w:val="single"/>
        </w:rPr>
        <w:t>dead</w:t>
      </w:r>
      <w:r>
        <w:t>.</w:t>
      </w:r>
    </w:p>
    <w:p w14:paraId="7D48D9E1" w14:textId="77777777" w:rsidR="00E7288F" w:rsidRDefault="00E7288F" w:rsidP="00E7288F">
      <w:r w:rsidRPr="00907D51">
        <w:t>Dominique</w:t>
      </w:r>
      <w:r>
        <w:rPr>
          <w:rStyle w:val="Style13ptBold"/>
        </w:rPr>
        <w:t xml:space="preserve"> </w:t>
      </w:r>
      <w:r w:rsidRPr="00D8545E">
        <w:rPr>
          <w:rStyle w:val="Style13ptBold"/>
        </w:rPr>
        <w:t>Routhier 21</w:t>
      </w:r>
      <w:r>
        <w:t xml:space="preserve">. Writer and postdoctoral researcher based at the University of Southern Denmark. His work has appeared in numerous Scandinavian outlets and in international journals such as Rethinking Marxism and Nordic Journal of Aesthetics. Citing Jason Smith; Associate Chair, Graduate Art Department, Art Center College of Design, Fellow, Society for the Humanities, Cornell University. “Why Has Capitalism Run Out of Steam?” </w:t>
      </w:r>
      <w:r w:rsidRPr="001D2BCC">
        <w:t>https://lareviewofbooks.org/article/why-has-capitalism-run-out-of-steam/</w:t>
      </w:r>
    </w:p>
    <w:p w14:paraId="6EDB7CAE" w14:textId="77777777" w:rsidR="00E7288F" w:rsidRPr="00F6060E" w:rsidRDefault="00E7288F" w:rsidP="00E7288F">
      <w:pPr>
        <w:rPr>
          <w:sz w:val="16"/>
        </w:rPr>
      </w:pPr>
      <w:r w:rsidRPr="00F6060E">
        <w:rPr>
          <w:sz w:val="16"/>
        </w:rPr>
        <w:t xml:space="preserve">In his recent book, Smart Machines and Service Work: Automation in an Age of Stagnation, the Los Angeles-based Marxist critic Jason E. Smith makes the case that the </w:t>
      </w:r>
      <w:r w:rsidRPr="00F6060E">
        <w:rPr>
          <w:rStyle w:val="Emphasis"/>
        </w:rPr>
        <w:t xml:space="preserve">dominant </w:t>
      </w:r>
      <w:r w:rsidRPr="00D10019">
        <w:rPr>
          <w:rStyle w:val="Emphasis"/>
          <w:highlight w:val="cyan"/>
        </w:rPr>
        <w:t>narrative</w:t>
      </w:r>
      <w:r w:rsidRPr="00D10019">
        <w:rPr>
          <w:rStyle w:val="StyleUnderline"/>
          <w:highlight w:val="cyan"/>
        </w:rPr>
        <w:t xml:space="preserve"> of</w:t>
      </w:r>
      <w:r w:rsidRPr="00F6060E">
        <w:rPr>
          <w:sz w:val="16"/>
        </w:rPr>
        <w:t xml:space="preserve"> a </w:t>
      </w:r>
      <w:r w:rsidRPr="00D10019">
        <w:rPr>
          <w:rStyle w:val="StyleUnderline"/>
          <w:highlight w:val="cyan"/>
        </w:rPr>
        <w:t>tech-driven recovery</w:t>
      </w:r>
      <w:r w:rsidRPr="00F6060E">
        <w:rPr>
          <w:sz w:val="16"/>
        </w:rPr>
        <w:t xml:space="preserve"> is </w:t>
      </w:r>
      <w:r w:rsidRPr="00D10019">
        <w:rPr>
          <w:rStyle w:val="Emphasis"/>
          <w:highlight w:val="cyan"/>
        </w:rPr>
        <w:t>fundamentally out of tune</w:t>
      </w:r>
      <w:r w:rsidRPr="00D10019">
        <w:rPr>
          <w:rStyle w:val="StyleUnderline"/>
          <w:highlight w:val="cyan"/>
        </w:rPr>
        <w:t xml:space="preserve"> with</w:t>
      </w:r>
      <w:r w:rsidRPr="00F6060E">
        <w:rPr>
          <w:rStyle w:val="StyleUnderline"/>
        </w:rPr>
        <w:t xml:space="preserve"> </w:t>
      </w:r>
      <w:r w:rsidRPr="00F6060E">
        <w:rPr>
          <w:rStyle w:val="Emphasis"/>
        </w:rPr>
        <w:t xml:space="preserve">economic </w:t>
      </w:r>
      <w:r w:rsidRPr="00D10019">
        <w:rPr>
          <w:rStyle w:val="Emphasis"/>
          <w:highlight w:val="cyan"/>
        </w:rPr>
        <w:t>realiti</w:t>
      </w:r>
      <w:r w:rsidRPr="00F6060E">
        <w:rPr>
          <w:rStyle w:val="Emphasis"/>
        </w:rPr>
        <w:t>es</w:t>
      </w:r>
      <w:r w:rsidRPr="00F6060E">
        <w:rPr>
          <w:sz w:val="16"/>
        </w:rPr>
        <w:t xml:space="preserve">. </w:t>
      </w:r>
      <w:r w:rsidRPr="00D10019">
        <w:rPr>
          <w:rStyle w:val="StyleUnderline"/>
          <w:highlight w:val="cyan"/>
        </w:rPr>
        <w:t>When</w:t>
      </w:r>
      <w:r w:rsidRPr="00F6060E">
        <w:rPr>
          <w:sz w:val="16"/>
        </w:rPr>
        <w:t xml:space="preserve"> the </w:t>
      </w:r>
      <w:r w:rsidRPr="000D35C0">
        <w:rPr>
          <w:rStyle w:val="StyleUnderline"/>
        </w:rPr>
        <w:t xml:space="preserve">economic </w:t>
      </w:r>
      <w:r w:rsidRPr="00D10019">
        <w:rPr>
          <w:rStyle w:val="StyleUnderline"/>
          <w:highlight w:val="cyan"/>
        </w:rPr>
        <w:t>data</w:t>
      </w:r>
      <w:r w:rsidRPr="00F6060E">
        <w:rPr>
          <w:sz w:val="16"/>
        </w:rPr>
        <w:t xml:space="preserve"> is </w:t>
      </w:r>
      <w:r w:rsidRPr="000D35C0">
        <w:rPr>
          <w:rStyle w:val="Emphasis"/>
        </w:rPr>
        <w:t xml:space="preserve">properly </w:t>
      </w:r>
      <w:r w:rsidRPr="00D10019">
        <w:rPr>
          <w:rStyle w:val="Emphasis"/>
          <w:highlight w:val="cyan"/>
        </w:rPr>
        <w:t>disentangled</w:t>
      </w:r>
      <w:r w:rsidRPr="00D10019">
        <w:rPr>
          <w:rStyle w:val="StyleUnderline"/>
          <w:highlight w:val="cyan"/>
        </w:rPr>
        <w:t xml:space="preserve"> from </w:t>
      </w:r>
      <w:r w:rsidRPr="00D10019">
        <w:rPr>
          <w:rStyle w:val="Emphasis"/>
          <w:highlight w:val="cyan"/>
        </w:rPr>
        <w:t>faulty definitions</w:t>
      </w:r>
      <w:r w:rsidRPr="00D10019">
        <w:rPr>
          <w:rStyle w:val="StyleUnderline"/>
          <w:highlight w:val="cyan"/>
        </w:rPr>
        <w:t xml:space="preserve"> of productivity and </w:t>
      </w:r>
      <w:r w:rsidRPr="00D10019">
        <w:rPr>
          <w:rStyle w:val="Emphasis"/>
          <w:highlight w:val="cyan"/>
        </w:rPr>
        <w:t>untenable assumptions</w:t>
      </w:r>
      <w:r w:rsidRPr="000D35C0">
        <w:rPr>
          <w:rStyle w:val="StyleUnderline"/>
        </w:rPr>
        <w:t xml:space="preserve"> about </w:t>
      </w:r>
      <w:r w:rsidRPr="00E37076">
        <w:rPr>
          <w:rStyle w:val="Emphasis"/>
        </w:rPr>
        <w:t>perpetual economic growth</w:t>
      </w:r>
      <w:r w:rsidRPr="00F6060E">
        <w:rPr>
          <w:sz w:val="16"/>
        </w:rPr>
        <w:t xml:space="preserve">, it </w:t>
      </w:r>
      <w:r w:rsidRPr="000D35C0">
        <w:rPr>
          <w:rStyle w:val="StyleUnderline"/>
        </w:rPr>
        <w:t xml:space="preserve">becomes </w:t>
      </w:r>
      <w:r w:rsidRPr="00D10019">
        <w:rPr>
          <w:rStyle w:val="StyleUnderline"/>
          <w:highlight w:val="cyan"/>
        </w:rPr>
        <w:t>clear</w:t>
      </w:r>
      <w:r w:rsidRPr="00F6060E">
        <w:rPr>
          <w:sz w:val="16"/>
        </w:rPr>
        <w:t xml:space="preserve"> that </w:t>
      </w:r>
      <w:r w:rsidRPr="000D35C0">
        <w:rPr>
          <w:rStyle w:val="StyleUnderline"/>
        </w:rPr>
        <w:t>we are not on</w:t>
      </w:r>
      <w:r w:rsidRPr="00F6060E">
        <w:rPr>
          <w:sz w:val="16"/>
        </w:rPr>
        <w:t xml:space="preserve"> the </w:t>
      </w:r>
      <w:r w:rsidRPr="000D35C0">
        <w:rPr>
          <w:rStyle w:val="StyleUnderline"/>
        </w:rPr>
        <w:t>verge of</w:t>
      </w:r>
      <w:r w:rsidRPr="00F6060E">
        <w:rPr>
          <w:sz w:val="16"/>
        </w:rPr>
        <w:t xml:space="preserve"> an </w:t>
      </w:r>
      <w:r w:rsidRPr="000D35C0">
        <w:rPr>
          <w:rStyle w:val="StyleUnderline"/>
        </w:rPr>
        <w:t xml:space="preserve">age of </w:t>
      </w:r>
      <w:r w:rsidRPr="000D35C0">
        <w:rPr>
          <w:rStyle w:val="Emphasis"/>
        </w:rPr>
        <w:t>prodigious wealth creation</w:t>
      </w:r>
      <w:r w:rsidRPr="00F6060E">
        <w:rPr>
          <w:sz w:val="16"/>
        </w:rPr>
        <w:t xml:space="preserve"> </w:t>
      </w:r>
      <w:r w:rsidRPr="000D35C0">
        <w:rPr>
          <w:rStyle w:val="StyleUnderline"/>
        </w:rPr>
        <w:t>spurred by smart machines</w:t>
      </w:r>
      <w:r w:rsidRPr="00F6060E">
        <w:rPr>
          <w:sz w:val="16"/>
        </w:rPr>
        <w:t xml:space="preserve">. </w:t>
      </w:r>
      <w:r w:rsidRPr="000D35C0">
        <w:rPr>
          <w:rStyle w:val="StyleUnderline"/>
        </w:rPr>
        <w:t>Rather</w:t>
      </w:r>
      <w:r w:rsidRPr="00F6060E">
        <w:rPr>
          <w:sz w:val="16"/>
        </w:rPr>
        <w:t xml:space="preserve">, as the book title suggests, we are living through an </w:t>
      </w:r>
      <w:r w:rsidRPr="006416DE">
        <w:rPr>
          <w:rStyle w:val="Emphasis"/>
        </w:rPr>
        <w:t xml:space="preserve">age of </w:t>
      </w:r>
      <w:r w:rsidRPr="00D10019">
        <w:rPr>
          <w:rStyle w:val="Emphasis"/>
          <w:highlight w:val="cyan"/>
        </w:rPr>
        <w:t>stagnation</w:t>
      </w:r>
      <w:r w:rsidRPr="000D35C0">
        <w:rPr>
          <w:rStyle w:val="StyleUnderline"/>
        </w:rPr>
        <w:t xml:space="preserve"> with </w:t>
      </w:r>
      <w:r w:rsidRPr="00047CF3">
        <w:rPr>
          <w:rStyle w:val="StyleUnderline"/>
        </w:rPr>
        <w:t>no reversal</w:t>
      </w:r>
      <w:r w:rsidRPr="000D35C0">
        <w:rPr>
          <w:rStyle w:val="StyleUnderline"/>
        </w:rPr>
        <w:t xml:space="preserve"> in sight</w:t>
      </w:r>
      <w:r w:rsidRPr="00F6060E">
        <w:rPr>
          <w:sz w:val="16"/>
        </w:rPr>
        <w:t>.</w:t>
      </w:r>
    </w:p>
    <w:p w14:paraId="754B0749" w14:textId="77777777" w:rsidR="00E7288F" w:rsidRPr="00755D41" w:rsidRDefault="00E7288F" w:rsidP="00E7288F">
      <w:pPr>
        <w:rPr>
          <w:sz w:val="16"/>
          <w:szCs w:val="16"/>
        </w:rPr>
      </w:pPr>
      <w:r w:rsidRPr="00755D41">
        <w:rPr>
          <w:sz w:val="16"/>
          <w:szCs w:val="16"/>
        </w:rPr>
        <w:t xml:space="preserve">Smith’s claim is clearly at odds with the past decade’s speculations about a fully automated society to come. For some — like New York Times best-selling author Martin Ford — the imminent Rise of the Robots poses a massive threat to our jobs and livelihoods. Others — like the leftist authors of the wildly popular “accelerationist manifesto” and subsequent book Inventing the Future — see full automation as key to unlocking the desired post-capitalist future. Whether shunned or celebrated, there is a widespread assumption that a fully automated society is right around the corner. Smith thinks otherwise. A </w:t>
      </w:r>
      <w:r w:rsidRPr="00FE78CF">
        <w:rPr>
          <w:rStyle w:val="Emphasis"/>
        </w:rPr>
        <w:t>more likely</w:t>
      </w:r>
      <w:r w:rsidRPr="00FE78CF">
        <w:rPr>
          <w:rStyle w:val="StyleUnderline"/>
        </w:rPr>
        <w:t xml:space="preserve"> future scenario</w:t>
      </w:r>
      <w:r w:rsidRPr="00755D41">
        <w:rPr>
          <w:sz w:val="16"/>
          <w:szCs w:val="16"/>
        </w:rPr>
        <w:t xml:space="preserve">, according to Smith, </w:t>
      </w:r>
      <w:r w:rsidRPr="00FE78CF">
        <w:rPr>
          <w:rStyle w:val="StyleUnderline"/>
        </w:rPr>
        <w:t>is</w:t>
      </w:r>
      <w:r w:rsidRPr="00755D41">
        <w:rPr>
          <w:sz w:val="16"/>
          <w:szCs w:val="16"/>
        </w:rPr>
        <w:t xml:space="preserve"> that </w:t>
      </w:r>
      <w:r w:rsidRPr="00FE78CF">
        <w:rPr>
          <w:rStyle w:val="StyleUnderline"/>
        </w:rPr>
        <w:t xml:space="preserve">despite advances in </w:t>
      </w:r>
      <w:r w:rsidRPr="00FE78CF">
        <w:rPr>
          <w:rStyle w:val="Emphasis"/>
        </w:rPr>
        <w:t>automation technology</w:t>
      </w:r>
      <w:r w:rsidRPr="00755D41">
        <w:rPr>
          <w:sz w:val="16"/>
          <w:szCs w:val="16"/>
        </w:rPr>
        <w:t>, the “</w:t>
      </w:r>
      <w:r w:rsidRPr="00FE78CF">
        <w:rPr>
          <w:rStyle w:val="StyleUnderline"/>
        </w:rPr>
        <w:t>ever-expanding ambit of</w:t>
      </w:r>
      <w:r w:rsidRPr="00755D41">
        <w:rPr>
          <w:sz w:val="16"/>
          <w:szCs w:val="16"/>
        </w:rPr>
        <w:t xml:space="preserve"> the </w:t>
      </w:r>
      <w:r w:rsidRPr="00FE78CF">
        <w:rPr>
          <w:rStyle w:val="Emphasis"/>
        </w:rPr>
        <w:t>personal service sector</w:t>
      </w:r>
      <w:r w:rsidRPr="00755D41">
        <w:rPr>
          <w:sz w:val="16"/>
          <w:szCs w:val="16"/>
        </w:rPr>
        <w:t xml:space="preserve">” will </w:t>
      </w:r>
      <w:r w:rsidRPr="00FE78CF">
        <w:rPr>
          <w:rStyle w:val="StyleUnderline"/>
        </w:rPr>
        <w:t>continue</w:t>
      </w:r>
      <w:r w:rsidRPr="00755D41">
        <w:rPr>
          <w:sz w:val="16"/>
          <w:szCs w:val="16"/>
        </w:rPr>
        <w:t xml:space="preserve"> its </w:t>
      </w:r>
      <w:r w:rsidRPr="00FE78CF">
        <w:rPr>
          <w:rStyle w:val="StyleUnderline"/>
        </w:rPr>
        <w:t>tearing apart</w:t>
      </w:r>
      <w:r w:rsidRPr="00755D41">
        <w:rPr>
          <w:sz w:val="16"/>
          <w:szCs w:val="16"/>
        </w:rPr>
        <w:t xml:space="preserve"> of the </w:t>
      </w:r>
      <w:r w:rsidRPr="00FE78CF">
        <w:rPr>
          <w:rStyle w:val="Emphasis"/>
        </w:rPr>
        <w:t>wage contract</w:t>
      </w:r>
      <w:r w:rsidRPr="00FE78CF">
        <w:rPr>
          <w:rStyle w:val="StyleUnderline"/>
        </w:rPr>
        <w:t xml:space="preserve"> and</w:t>
      </w:r>
      <w:r w:rsidRPr="00755D41">
        <w:rPr>
          <w:sz w:val="16"/>
          <w:szCs w:val="16"/>
        </w:rPr>
        <w:t xml:space="preserve"> the </w:t>
      </w:r>
      <w:r w:rsidRPr="00205C38">
        <w:rPr>
          <w:rStyle w:val="Emphasis"/>
        </w:rPr>
        <w:t>social fabric</w:t>
      </w:r>
      <w:r w:rsidRPr="00FE78CF">
        <w:rPr>
          <w:rStyle w:val="StyleUnderline"/>
        </w:rPr>
        <w:t xml:space="preserve"> while</w:t>
      </w:r>
      <w:r w:rsidRPr="00755D41">
        <w:rPr>
          <w:sz w:val="16"/>
          <w:szCs w:val="16"/>
        </w:rPr>
        <w:t xml:space="preserve"> “</w:t>
      </w:r>
      <w:r w:rsidRPr="00FE78CF">
        <w:rPr>
          <w:rStyle w:val="StyleUnderline"/>
        </w:rPr>
        <w:t>communities dissipate into warring</w:t>
      </w:r>
      <w:r w:rsidRPr="00755D41">
        <w:rPr>
          <w:sz w:val="16"/>
          <w:szCs w:val="16"/>
        </w:rPr>
        <w:t xml:space="preserve">, </w:t>
      </w:r>
      <w:r w:rsidRPr="00FE78CF">
        <w:rPr>
          <w:rStyle w:val="Emphasis"/>
        </w:rPr>
        <w:t>atomized dysfunction</w:t>
      </w:r>
      <w:r w:rsidRPr="00755D41">
        <w:rPr>
          <w:sz w:val="16"/>
          <w:szCs w:val="16"/>
        </w:rPr>
        <w:t>.”</w:t>
      </w:r>
    </w:p>
    <w:p w14:paraId="5A6360E5" w14:textId="77777777" w:rsidR="00E7288F" w:rsidRPr="00755D41" w:rsidRDefault="00E7288F" w:rsidP="00E7288F">
      <w:pPr>
        <w:rPr>
          <w:sz w:val="16"/>
        </w:rPr>
      </w:pPr>
      <w:r w:rsidRPr="00755D41">
        <w:rPr>
          <w:sz w:val="16"/>
        </w:rPr>
        <w:t xml:space="preserve">Smith’s critical analysis of the </w:t>
      </w:r>
      <w:r w:rsidRPr="00D10019">
        <w:rPr>
          <w:rStyle w:val="Emphasis"/>
          <w:highlight w:val="cyan"/>
        </w:rPr>
        <w:t>cyclical</w:t>
      </w:r>
      <w:r w:rsidRPr="00755D41">
        <w:rPr>
          <w:rStyle w:val="Emphasis"/>
        </w:rPr>
        <w:t>ly recurring</w:t>
      </w:r>
      <w:r w:rsidRPr="00755D41">
        <w:rPr>
          <w:rStyle w:val="StyleUnderline"/>
        </w:rPr>
        <w:t xml:space="preserve"> automation </w:t>
      </w:r>
      <w:r w:rsidRPr="00D10019">
        <w:rPr>
          <w:rStyle w:val="StyleUnderline"/>
          <w:highlight w:val="cyan"/>
        </w:rPr>
        <w:t>hype</w:t>
      </w:r>
      <w:r w:rsidRPr="00755D41">
        <w:rPr>
          <w:sz w:val="16"/>
        </w:rPr>
        <w:t xml:space="preserve"> aligns with Aaron Benanav’s equally crucial takedown of the “automation discourse” in Automation and the Future of Work. It also rhymes with the critique of tech-adoration in Gavin Mueller’s Breaking Things at Work. Like these and other Marxist critics, Smith responds to a salient intellectual trend throughout the 2010s: the discourse on futurity as seen through the conceptual lens of automation. There is indeed some critical work to be done. I, for one, welcome the recent “critical turn” in automation studies. And I think that a decade from now, a far-sighted book like Smart Machines and Service Work will prove to be the most lasting contribution to this important debate.</w:t>
      </w:r>
    </w:p>
    <w:p w14:paraId="31892841" w14:textId="77777777" w:rsidR="00E7288F" w:rsidRPr="0035125F" w:rsidRDefault="00E7288F" w:rsidP="00E7288F">
      <w:pPr>
        <w:rPr>
          <w:sz w:val="16"/>
        </w:rPr>
      </w:pPr>
      <w:r w:rsidRPr="0035125F">
        <w:rPr>
          <w:sz w:val="16"/>
        </w:rPr>
        <w:t xml:space="preserve">Most crucially, Smith shares with Benanav the idea that our </w:t>
      </w:r>
      <w:r w:rsidRPr="00440608">
        <w:rPr>
          <w:rStyle w:val="StyleUnderline"/>
        </w:rPr>
        <w:t>economic wounds</w:t>
      </w:r>
      <w:r w:rsidRPr="0035125F">
        <w:rPr>
          <w:sz w:val="16"/>
        </w:rPr>
        <w:t xml:space="preserve"> are </w:t>
      </w:r>
      <w:r w:rsidRPr="00440608">
        <w:rPr>
          <w:rStyle w:val="Emphasis"/>
        </w:rPr>
        <w:t>not so recent</w:t>
      </w:r>
      <w:r w:rsidRPr="0035125F">
        <w:rPr>
          <w:sz w:val="16"/>
        </w:rPr>
        <w:t xml:space="preserve"> as we might like to think. On the contrary, we learn that the </w:t>
      </w:r>
      <w:r w:rsidRPr="00D10019">
        <w:rPr>
          <w:rStyle w:val="Emphasis"/>
          <w:highlight w:val="cyan"/>
        </w:rPr>
        <w:t>present</w:t>
      </w:r>
      <w:r w:rsidRPr="003E69C0">
        <w:rPr>
          <w:rStyle w:val="Emphasis"/>
        </w:rPr>
        <w:t xml:space="preserve"> moment</w:t>
      </w:r>
      <w:r w:rsidRPr="003E69C0">
        <w:rPr>
          <w:rStyle w:val="StyleUnderline"/>
        </w:rPr>
        <w:t xml:space="preserve"> of </w:t>
      </w:r>
      <w:r w:rsidRPr="00D10019">
        <w:rPr>
          <w:rStyle w:val="StyleUnderline"/>
          <w:highlight w:val="cyan"/>
        </w:rPr>
        <w:t>crisis</w:t>
      </w:r>
      <w:r w:rsidRPr="0035125F">
        <w:rPr>
          <w:sz w:val="16"/>
        </w:rPr>
        <w:t xml:space="preserve"> is </w:t>
      </w:r>
      <w:r w:rsidRPr="00D10019">
        <w:rPr>
          <w:rStyle w:val="Emphasis"/>
          <w:highlight w:val="cyan"/>
        </w:rPr>
        <w:t>systemically embedded</w:t>
      </w:r>
      <w:r w:rsidRPr="00B64E71">
        <w:rPr>
          <w:rStyle w:val="StyleUnderline"/>
        </w:rPr>
        <w:t xml:space="preserve"> in</w:t>
      </w:r>
      <w:r w:rsidRPr="0035125F">
        <w:rPr>
          <w:sz w:val="16"/>
        </w:rPr>
        <w:t xml:space="preserve"> more than four </w:t>
      </w:r>
      <w:r w:rsidRPr="003E69C0">
        <w:rPr>
          <w:rStyle w:val="StyleUnderline"/>
        </w:rPr>
        <w:t>decades of economic downturn</w:t>
      </w:r>
      <w:r w:rsidRPr="0035125F">
        <w:rPr>
          <w:sz w:val="16"/>
        </w:rPr>
        <w:t xml:space="preserve">. But, according to Smith, this </w:t>
      </w:r>
      <w:r w:rsidRPr="003E69C0">
        <w:rPr>
          <w:rStyle w:val="StyleUnderline"/>
        </w:rPr>
        <w:t>long downturn signals something else than</w:t>
      </w:r>
      <w:r w:rsidRPr="0035125F">
        <w:rPr>
          <w:sz w:val="16"/>
        </w:rPr>
        <w:t xml:space="preserve"> a </w:t>
      </w:r>
      <w:r w:rsidRPr="003E69C0">
        <w:rPr>
          <w:rStyle w:val="Emphasis"/>
        </w:rPr>
        <w:t xml:space="preserve">temporary </w:t>
      </w:r>
      <w:r w:rsidRPr="003E69C0">
        <w:rPr>
          <w:rStyle w:val="Emphasis"/>
        </w:rPr>
        <w:lastRenderedPageBreak/>
        <w:t>setback</w:t>
      </w:r>
      <w:r w:rsidRPr="003E69C0">
        <w:rPr>
          <w:rStyle w:val="StyleUnderline"/>
        </w:rPr>
        <w:t xml:space="preserve"> for capital</w:t>
      </w:r>
      <w:r w:rsidRPr="0035125F">
        <w:rPr>
          <w:sz w:val="16"/>
        </w:rPr>
        <w:t xml:space="preserve">. To Smith, and I tend to agree here, the </w:t>
      </w:r>
      <w:r w:rsidRPr="003E69C0">
        <w:rPr>
          <w:rStyle w:val="StyleUnderline"/>
        </w:rPr>
        <w:t>current crisis exposes</w:t>
      </w:r>
      <w:r w:rsidRPr="0035125F">
        <w:rPr>
          <w:sz w:val="16"/>
        </w:rPr>
        <w:t xml:space="preserve"> a </w:t>
      </w:r>
      <w:r w:rsidRPr="00D10019">
        <w:rPr>
          <w:rStyle w:val="Emphasis"/>
          <w:highlight w:val="cyan"/>
        </w:rPr>
        <w:t>more severe</w:t>
      </w:r>
      <w:r w:rsidRPr="003E69C0">
        <w:rPr>
          <w:rStyle w:val="Emphasis"/>
        </w:rPr>
        <w:t xml:space="preserve"> problem</w:t>
      </w:r>
      <w:r w:rsidRPr="0035125F">
        <w:rPr>
          <w:sz w:val="16"/>
        </w:rPr>
        <w:t xml:space="preserve">. What I gather from Smith is that our </w:t>
      </w:r>
      <w:r w:rsidRPr="00D10019">
        <w:rPr>
          <w:rStyle w:val="Emphasis"/>
          <w:highlight w:val="cyan"/>
        </w:rPr>
        <w:t>present</w:t>
      </w:r>
      <w:r w:rsidRPr="003E69C0">
        <w:rPr>
          <w:rStyle w:val="Emphasis"/>
        </w:rPr>
        <w:t xml:space="preserve"> historical </w:t>
      </w:r>
      <w:r w:rsidRPr="00B64E71">
        <w:rPr>
          <w:rStyle w:val="Emphasis"/>
        </w:rPr>
        <w:t>moment</w:t>
      </w:r>
      <w:r w:rsidRPr="003E69C0">
        <w:rPr>
          <w:rStyle w:val="StyleUnderline"/>
        </w:rPr>
        <w:t xml:space="preserve"> of political unrest</w:t>
      </w:r>
      <w:r w:rsidRPr="0035125F">
        <w:rPr>
          <w:sz w:val="16"/>
        </w:rPr>
        <w:t xml:space="preserve">, </w:t>
      </w:r>
      <w:r w:rsidRPr="003E69C0">
        <w:rPr>
          <w:rStyle w:val="StyleUnderline"/>
        </w:rPr>
        <w:t>riots</w:t>
      </w:r>
      <w:r w:rsidRPr="0035125F">
        <w:rPr>
          <w:sz w:val="16"/>
        </w:rPr>
        <w:t xml:space="preserve">, and </w:t>
      </w:r>
      <w:r w:rsidRPr="003E69C0">
        <w:rPr>
          <w:rStyle w:val="StyleUnderline"/>
        </w:rPr>
        <w:t>uprisings</w:t>
      </w:r>
      <w:r w:rsidRPr="0035125F">
        <w:rPr>
          <w:sz w:val="16"/>
        </w:rPr>
        <w:t xml:space="preserve"> might very well </w:t>
      </w:r>
      <w:r w:rsidRPr="00D10019">
        <w:rPr>
          <w:rStyle w:val="StyleUnderline"/>
          <w:highlight w:val="cyan"/>
        </w:rPr>
        <w:t>reflect capitalism’s</w:t>
      </w:r>
      <w:r w:rsidRPr="003E69C0">
        <w:rPr>
          <w:rStyle w:val="StyleUnderline"/>
        </w:rPr>
        <w:t xml:space="preserve"> </w:t>
      </w:r>
      <w:r w:rsidRPr="003E69C0">
        <w:rPr>
          <w:rStyle w:val="Emphasis"/>
        </w:rPr>
        <w:t xml:space="preserve">protracted </w:t>
      </w:r>
      <w:r w:rsidRPr="00D10019">
        <w:rPr>
          <w:rStyle w:val="Emphasis"/>
          <w:highlight w:val="cyan"/>
        </w:rPr>
        <w:t>end</w:t>
      </w:r>
      <w:r w:rsidRPr="003E69C0">
        <w:rPr>
          <w:rStyle w:val="Emphasis"/>
        </w:rPr>
        <w:t xml:space="preserve"> crisis</w:t>
      </w:r>
      <w:r w:rsidRPr="0035125F">
        <w:rPr>
          <w:sz w:val="16"/>
        </w:rPr>
        <w:t xml:space="preserve">. A </w:t>
      </w:r>
      <w:r w:rsidRPr="00FA618A">
        <w:rPr>
          <w:rStyle w:val="StyleUnderline"/>
        </w:rPr>
        <w:t>crisis</w:t>
      </w:r>
      <w:r w:rsidRPr="0035125F">
        <w:rPr>
          <w:sz w:val="16"/>
        </w:rPr>
        <w:t xml:space="preserve"> that </w:t>
      </w:r>
      <w:r w:rsidRPr="00D10019">
        <w:rPr>
          <w:rStyle w:val="StyleUnderline"/>
          <w:highlight w:val="cyan"/>
        </w:rPr>
        <w:t>no machine</w:t>
      </w:r>
      <w:r w:rsidRPr="0035125F">
        <w:rPr>
          <w:sz w:val="16"/>
        </w:rPr>
        <w:t xml:space="preserve">, </w:t>
      </w:r>
      <w:r w:rsidRPr="006B7222">
        <w:rPr>
          <w:rStyle w:val="Emphasis"/>
        </w:rPr>
        <w:t>however</w:t>
      </w:r>
      <w:r w:rsidRPr="0035125F">
        <w:rPr>
          <w:sz w:val="16"/>
        </w:rPr>
        <w:t xml:space="preserve"> “</w:t>
      </w:r>
      <w:r w:rsidRPr="006B7222">
        <w:rPr>
          <w:rStyle w:val="Emphasis"/>
        </w:rPr>
        <w:t>smart</w:t>
      </w:r>
      <w:r w:rsidRPr="0035125F">
        <w:rPr>
          <w:sz w:val="16"/>
        </w:rPr>
        <w:t xml:space="preserve">,” </w:t>
      </w:r>
      <w:r w:rsidRPr="00D10019">
        <w:rPr>
          <w:rStyle w:val="StyleUnderline"/>
          <w:highlight w:val="cyan"/>
        </w:rPr>
        <w:t>can forestall</w:t>
      </w:r>
      <w:r w:rsidRPr="0035125F">
        <w:rPr>
          <w:sz w:val="16"/>
        </w:rPr>
        <w:t>.</w:t>
      </w:r>
    </w:p>
    <w:p w14:paraId="75DA1123" w14:textId="77777777" w:rsidR="00E7288F" w:rsidRPr="000F6D4A" w:rsidRDefault="00E7288F" w:rsidP="00E7288F">
      <w:pPr>
        <w:rPr>
          <w:sz w:val="16"/>
          <w:szCs w:val="16"/>
        </w:rPr>
      </w:pPr>
      <w:r w:rsidRPr="000F6D4A">
        <w:rPr>
          <w:sz w:val="16"/>
          <w:szCs w:val="16"/>
        </w:rPr>
        <w:t>Worth noting, as Smith does, is the curious fact that if the release of the first iPhone in June 2007 marked the threshold to our era of “smart machines,” instant connectivity, and unhindered communication, it also marked the threshold to something else: the financial crisis of 2007–2008. While some economies have since quickly rebounded from the crisis — the most severe since the Great Depression — others had barely done so when the global pandemic of 2020 arrived to make matters worse. Much worse. Italy is the key example of a country that never even came close to a recovery. With a forecasted nine percent contraction in GDP for 2021, it faces the worst recession since World War II.</w:t>
      </w:r>
    </w:p>
    <w:p w14:paraId="49D06F83" w14:textId="77777777" w:rsidR="00E7288F" w:rsidRPr="000F6D4A" w:rsidRDefault="00E7288F" w:rsidP="00E7288F">
      <w:pPr>
        <w:rPr>
          <w:sz w:val="16"/>
          <w:szCs w:val="16"/>
        </w:rPr>
      </w:pPr>
      <w:r w:rsidRPr="000F6D4A">
        <w:rPr>
          <w:sz w:val="16"/>
          <w:szCs w:val="16"/>
        </w:rPr>
        <w:t>By all appearances, the US economy fared comparably well in the era of smart machines. Apple’s revenues quadrupled in the post-2008 decade, making it the first trillion-dollar company in market capitalization terms. The total annual revenue of Apple Inc. now easily trumps the annual GDP not only of Italy, but also of countries like Brazil, Canada, and Russia. For some observers, Apple’s success story relays the swift recovery of the US economy or even of capitalism at large. But did Big Tech set the pace for economic recovery after the last crisis? And will the smart machine weather the present crisis to serve as a global model for future prosperity and growth? Most likely not, according to Smith.</w:t>
      </w:r>
    </w:p>
    <w:p w14:paraId="5C52E1E9" w14:textId="77777777" w:rsidR="00E7288F" w:rsidRPr="00BA0D6A" w:rsidRDefault="00E7288F" w:rsidP="00E7288F">
      <w:pPr>
        <w:rPr>
          <w:sz w:val="16"/>
        </w:rPr>
      </w:pPr>
      <w:r w:rsidRPr="00BA0D6A">
        <w:rPr>
          <w:sz w:val="16"/>
        </w:rPr>
        <w:t xml:space="preserve">In a subtle and jargon-free application of what Marxists might call a “value-critical” approach, Smith strikes a deadly blow to the </w:t>
      </w:r>
      <w:r w:rsidRPr="00BA0D6A">
        <w:rPr>
          <w:rStyle w:val="Emphasis"/>
        </w:rPr>
        <w:t>popular misconception</w:t>
      </w:r>
      <w:r w:rsidRPr="00BA0D6A">
        <w:rPr>
          <w:sz w:val="16"/>
        </w:rPr>
        <w:t xml:space="preserve"> that </w:t>
      </w:r>
      <w:r w:rsidRPr="00BA0D6A">
        <w:rPr>
          <w:rStyle w:val="StyleUnderline"/>
        </w:rPr>
        <w:t xml:space="preserve">AI-powered </w:t>
      </w:r>
      <w:r w:rsidRPr="00BA0D6A">
        <w:rPr>
          <w:rStyle w:val="Emphasis"/>
        </w:rPr>
        <w:t>smart machines</w:t>
      </w:r>
      <w:r w:rsidRPr="00BA0D6A">
        <w:rPr>
          <w:sz w:val="16"/>
        </w:rPr>
        <w:t xml:space="preserve"> are </w:t>
      </w:r>
      <w:r w:rsidRPr="00BA0D6A">
        <w:rPr>
          <w:rStyle w:val="StyleUnderline"/>
        </w:rPr>
        <w:t>revolutionizing</w:t>
      </w:r>
      <w:r w:rsidRPr="00BA0D6A">
        <w:rPr>
          <w:sz w:val="16"/>
        </w:rPr>
        <w:t xml:space="preserve"> the </w:t>
      </w:r>
      <w:r w:rsidRPr="00BA0D6A">
        <w:rPr>
          <w:rStyle w:val="Emphasis"/>
        </w:rPr>
        <w:t>core productive capacity</w:t>
      </w:r>
      <w:r w:rsidRPr="00BA0D6A">
        <w:rPr>
          <w:rStyle w:val="StyleUnderline"/>
        </w:rPr>
        <w:t xml:space="preserve"> of</w:t>
      </w:r>
      <w:r w:rsidRPr="00BA0D6A">
        <w:rPr>
          <w:sz w:val="16"/>
        </w:rPr>
        <w:t xml:space="preserve"> the </w:t>
      </w:r>
      <w:r w:rsidRPr="00BA0D6A">
        <w:rPr>
          <w:rStyle w:val="StyleUnderline"/>
        </w:rPr>
        <w:t>capitalist world economy</w:t>
      </w:r>
      <w:r w:rsidRPr="00BA0D6A">
        <w:rPr>
          <w:sz w:val="16"/>
        </w:rPr>
        <w:t xml:space="preserve">. Despite the past decade’s proliferation of smart machines and electronic gadgets in everyday life, the </w:t>
      </w:r>
      <w:r w:rsidRPr="00BA0D6A">
        <w:rPr>
          <w:rStyle w:val="StyleUnderline"/>
        </w:rPr>
        <w:t>fact remains</w:t>
      </w:r>
      <w:r w:rsidRPr="00BA0D6A">
        <w:rPr>
          <w:sz w:val="16"/>
        </w:rPr>
        <w:t xml:space="preserve"> that </w:t>
      </w:r>
      <w:r w:rsidRPr="00D10019">
        <w:rPr>
          <w:rStyle w:val="StyleUnderline"/>
          <w:highlight w:val="cyan"/>
        </w:rPr>
        <w:t>productivity</w:t>
      </w:r>
      <w:r w:rsidRPr="00BA0D6A">
        <w:rPr>
          <w:sz w:val="16"/>
        </w:rPr>
        <w:t xml:space="preserve"> has been </w:t>
      </w:r>
      <w:r w:rsidRPr="00BA0D6A">
        <w:rPr>
          <w:rStyle w:val="Emphasis"/>
        </w:rPr>
        <w:t xml:space="preserve">steadily </w:t>
      </w:r>
      <w:r w:rsidRPr="00D10019">
        <w:rPr>
          <w:rStyle w:val="Emphasis"/>
          <w:highlight w:val="cyan"/>
        </w:rPr>
        <w:t>falling</w:t>
      </w:r>
      <w:r w:rsidRPr="00D10019">
        <w:rPr>
          <w:rStyle w:val="StyleUnderline"/>
          <w:highlight w:val="cyan"/>
        </w:rPr>
        <w:t xml:space="preserve"> for decades</w:t>
      </w:r>
      <w:r w:rsidRPr="00D11955">
        <w:rPr>
          <w:rStyle w:val="StyleUnderline"/>
        </w:rPr>
        <w:t xml:space="preserve"> and</w:t>
      </w:r>
      <w:r w:rsidRPr="00BA0D6A">
        <w:rPr>
          <w:sz w:val="16"/>
        </w:rPr>
        <w:t xml:space="preserve"> seems to </w:t>
      </w:r>
      <w:r w:rsidRPr="00BA0D6A">
        <w:rPr>
          <w:rStyle w:val="Emphasis"/>
        </w:rPr>
        <w:t xml:space="preserve">continue </w:t>
      </w:r>
      <w:r w:rsidRPr="00D10019">
        <w:rPr>
          <w:rStyle w:val="Emphasis"/>
          <w:highlight w:val="cyan"/>
        </w:rPr>
        <w:t>asymptotically</w:t>
      </w:r>
      <w:r w:rsidRPr="00D10019">
        <w:rPr>
          <w:rStyle w:val="StyleUnderline"/>
          <w:highlight w:val="cyan"/>
        </w:rPr>
        <w:t xml:space="preserve"> toward zero</w:t>
      </w:r>
      <w:r w:rsidRPr="00BA0D6A">
        <w:rPr>
          <w:sz w:val="16"/>
        </w:rPr>
        <w:t>. The “ubiquity of these devices,” Smith notes, “provides an important context for understanding the concurrent and urgent debates around automation.” But “[h]owever thoroughgoing the effects these machines and networks have had on the experiences of shopping, cultural consumption, navigating cities, or financial speculation, they have had negligible effects on one key economic variable: labor productivity in the workplace.”</w:t>
      </w:r>
    </w:p>
    <w:p w14:paraId="72B18201" w14:textId="77777777" w:rsidR="00E7288F" w:rsidRPr="00500234" w:rsidRDefault="00E7288F" w:rsidP="00E7288F">
      <w:pPr>
        <w:rPr>
          <w:sz w:val="16"/>
          <w:szCs w:val="16"/>
        </w:rPr>
      </w:pPr>
      <w:r w:rsidRPr="00500234">
        <w:rPr>
          <w:sz w:val="16"/>
          <w:szCs w:val="16"/>
        </w:rPr>
        <w:t xml:space="preserve">That </w:t>
      </w:r>
      <w:r w:rsidRPr="002E1E4C">
        <w:rPr>
          <w:rStyle w:val="Emphasis"/>
        </w:rPr>
        <w:t>new technology</w:t>
      </w:r>
      <w:r w:rsidRPr="00500234">
        <w:rPr>
          <w:sz w:val="16"/>
          <w:szCs w:val="16"/>
        </w:rPr>
        <w:t xml:space="preserve">, contrary to expectations, </w:t>
      </w:r>
      <w:r w:rsidRPr="002E1E4C">
        <w:rPr>
          <w:rStyle w:val="StyleUnderline"/>
        </w:rPr>
        <w:t>fails to boost productivity</w:t>
      </w:r>
      <w:r w:rsidRPr="00500234">
        <w:rPr>
          <w:sz w:val="16"/>
          <w:szCs w:val="16"/>
        </w:rPr>
        <w:t xml:space="preserve"> is a </w:t>
      </w:r>
      <w:r w:rsidRPr="002E1E4C">
        <w:rPr>
          <w:rStyle w:val="StyleUnderline"/>
        </w:rPr>
        <w:t>problem</w:t>
      </w:r>
      <w:r w:rsidRPr="00500234">
        <w:rPr>
          <w:sz w:val="16"/>
          <w:szCs w:val="16"/>
        </w:rPr>
        <w:t xml:space="preserve"> that has </w:t>
      </w:r>
      <w:r w:rsidRPr="002E1E4C">
        <w:rPr>
          <w:rStyle w:val="StyleUnderline"/>
        </w:rPr>
        <w:t>accompanied</w:t>
      </w:r>
      <w:r w:rsidRPr="00500234">
        <w:rPr>
          <w:sz w:val="16"/>
          <w:szCs w:val="16"/>
        </w:rPr>
        <w:t xml:space="preserve"> the </w:t>
      </w:r>
      <w:r w:rsidRPr="002E1E4C">
        <w:rPr>
          <w:rStyle w:val="StyleUnderline"/>
        </w:rPr>
        <w:t>computer age since</w:t>
      </w:r>
      <w:r w:rsidRPr="00500234">
        <w:rPr>
          <w:sz w:val="16"/>
          <w:szCs w:val="16"/>
        </w:rPr>
        <w:t xml:space="preserve"> its </w:t>
      </w:r>
      <w:r w:rsidRPr="002E1E4C">
        <w:rPr>
          <w:rStyle w:val="Emphasis"/>
        </w:rPr>
        <w:t>beginning</w:t>
      </w:r>
      <w:r w:rsidRPr="00500234">
        <w:rPr>
          <w:sz w:val="16"/>
          <w:szCs w:val="16"/>
        </w:rPr>
        <w:t>. In the decade from when Intel released the first commercially produced microchip in 1971 until IBM introduced the personal computer in 1981, there were rapid advances in processing power, storage capacity, and hardware. But as the Nobel Prize–winning economist Robert Solow famously quipped in 1987 (it’s a line that Smith quotes): “</w:t>
      </w:r>
      <w:r w:rsidRPr="00500234">
        <w:rPr>
          <w:rStyle w:val="StyleUnderline"/>
        </w:rPr>
        <w:t>You</w:t>
      </w:r>
      <w:r w:rsidRPr="00500234">
        <w:rPr>
          <w:sz w:val="16"/>
          <w:szCs w:val="16"/>
        </w:rPr>
        <w:t xml:space="preserve"> can </w:t>
      </w:r>
      <w:r w:rsidRPr="00500234">
        <w:rPr>
          <w:rStyle w:val="StyleUnderline"/>
        </w:rPr>
        <w:t>see</w:t>
      </w:r>
      <w:r w:rsidRPr="00500234">
        <w:rPr>
          <w:sz w:val="16"/>
          <w:szCs w:val="16"/>
        </w:rPr>
        <w:t xml:space="preserve"> the </w:t>
      </w:r>
      <w:r w:rsidRPr="00500234">
        <w:rPr>
          <w:rStyle w:val="StyleUnderline"/>
        </w:rPr>
        <w:t>computer age everywhere but</w:t>
      </w:r>
      <w:r w:rsidRPr="00500234">
        <w:rPr>
          <w:sz w:val="16"/>
          <w:szCs w:val="16"/>
        </w:rPr>
        <w:t xml:space="preserve"> in the </w:t>
      </w:r>
      <w:r w:rsidRPr="00500234">
        <w:rPr>
          <w:rStyle w:val="Emphasis"/>
        </w:rPr>
        <w:t>productivity statistics</w:t>
      </w:r>
      <w:r w:rsidRPr="00500234">
        <w:rPr>
          <w:sz w:val="16"/>
          <w:szCs w:val="16"/>
        </w:rPr>
        <w:t>.”</w:t>
      </w:r>
    </w:p>
    <w:p w14:paraId="1ED562D1" w14:textId="77777777" w:rsidR="00E7288F" w:rsidRPr="00FF3C61" w:rsidRDefault="00E7288F" w:rsidP="00E7288F">
      <w:pPr>
        <w:rPr>
          <w:sz w:val="16"/>
        </w:rPr>
      </w:pPr>
      <w:r w:rsidRPr="00FF3C61">
        <w:rPr>
          <w:sz w:val="16"/>
        </w:rPr>
        <w:t xml:space="preserve">The problem that </w:t>
      </w:r>
      <w:r w:rsidRPr="00FF3C61">
        <w:rPr>
          <w:rStyle w:val="StyleUnderline"/>
        </w:rPr>
        <w:t>productivity</w:t>
      </w:r>
      <w:r w:rsidRPr="00FF3C61">
        <w:rPr>
          <w:sz w:val="16"/>
        </w:rPr>
        <w:t xml:space="preserve"> does </w:t>
      </w:r>
      <w:r w:rsidRPr="00FF3C61">
        <w:rPr>
          <w:rStyle w:val="StyleUnderline"/>
        </w:rPr>
        <w:t>not</w:t>
      </w:r>
      <w:r w:rsidRPr="00FF3C61">
        <w:rPr>
          <w:sz w:val="16"/>
        </w:rPr>
        <w:t xml:space="preserve"> necessarily </w:t>
      </w:r>
      <w:r w:rsidRPr="00FF3C61">
        <w:rPr>
          <w:rStyle w:val="StyleUnderline"/>
        </w:rPr>
        <w:t>keep pace with technological progress</w:t>
      </w:r>
      <w:r w:rsidRPr="00FF3C61">
        <w:rPr>
          <w:sz w:val="16"/>
        </w:rPr>
        <w:t xml:space="preserve"> has become known, following Solow, as the “</w:t>
      </w:r>
      <w:r w:rsidRPr="00D10019">
        <w:rPr>
          <w:rStyle w:val="Emphasis"/>
          <w:highlight w:val="cyan"/>
        </w:rPr>
        <w:t>productivity paradox</w:t>
      </w:r>
      <w:r w:rsidRPr="00FF3C61">
        <w:rPr>
          <w:sz w:val="16"/>
        </w:rPr>
        <w:t>.” It’s a paradox economists have been trying to solve ever since. Smith discusses and critiques several more or less plausible economic hypotheses about why the so-called “third technological revolution” or “automation 2.0” fails to boost productivity. The main obstacle for economists trying to tackle Solow’s paradox, Smith points out, is that they “</w:t>
      </w:r>
      <w:r w:rsidRPr="00D10019">
        <w:rPr>
          <w:rStyle w:val="StyleUnderline"/>
          <w:highlight w:val="cyan"/>
        </w:rPr>
        <w:t>take for granted</w:t>
      </w:r>
      <w:r w:rsidRPr="00FF3C61">
        <w:rPr>
          <w:sz w:val="16"/>
        </w:rPr>
        <w:t xml:space="preserve"> the </w:t>
      </w:r>
      <w:r w:rsidRPr="00D10019">
        <w:rPr>
          <w:rStyle w:val="StyleUnderline"/>
          <w:highlight w:val="cyan"/>
        </w:rPr>
        <w:t>resumption of</w:t>
      </w:r>
      <w:r w:rsidRPr="00FF3C61">
        <w:rPr>
          <w:sz w:val="16"/>
        </w:rPr>
        <w:t xml:space="preserve"> a </w:t>
      </w:r>
      <w:r w:rsidRPr="00D10019">
        <w:rPr>
          <w:rStyle w:val="Emphasis"/>
          <w:highlight w:val="cyan"/>
        </w:rPr>
        <w:t>prior pattern</w:t>
      </w:r>
      <w:r w:rsidRPr="00282324">
        <w:rPr>
          <w:rStyle w:val="Emphasis"/>
        </w:rPr>
        <w:t xml:space="preserve"> of mid</w:t>
      </w:r>
      <w:r w:rsidRPr="001C777E">
        <w:rPr>
          <w:rStyle w:val="Emphasis"/>
        </w:rPr>
        <w:t>-century automation</w:t>
      </w:r>
      <w:r w:rsidRPr="00045B7C">
        <w:rPr>
          <w:rStyle w:val="StyleUnderline"/>
        </w:rPr>
        <w:t xml:space="preserve"> </w:t>
      </w:r>
      <w:r w:rsidRPr="00D10019">
        <w:rPr>
          <w:rStyle w:val="StyleUnderline"/>
          <w:highlight w:val="cyan"/>
        </w:rPr>
        <w:t>that</w:t>
      </w:r>
      <w:r w:rsidRPr="00FF3C61">
        <w:rPr>
          <w:sz w:val="16"/>
        </w:rPr>
        <w:t xml:space="preserve"> may </w:t>
      </w:r>
      <w:r w:rsidRPr="00D10019">
        <w:rPr>
          <w:rStyle w:val="StyleUnderline"/>
          <w:highlight w:val="cyan"/>
        </w:rPr>
        <w:t>no longer apply</w:t>
      </w:r>
      <w:r w:rsidRPr="00FF3C61">
        <w:rPr>
          <w:sz w:val="16"/>
        </w:rPr>
        <w:t>.” One of Smith’s insights in the book is that automation then is necessarily both identical with and different from automation now: “</w:t>
      </w:r>
      <w:r w:rsidRPr="00045B7C">
        <w:rPr>
          <w:rStyle w:val="StyleUnderline"/>
        </w:rPr>
        <w:t>If</w:t>
      </w:r>
      <w:r w:rsidRPr="00FF3C61">
        <w:rPr>
          <w:sz w:val="16"/>
        </w:rPr>
        <w:t xml:space="preserve"> the </w:t>
      </w:r>
      <w:r w:rsidRPr="00045B7C">
        <w:rPr>
          <w:rStyle w:val="StyleUnderline"/>
        </w:rPr>
        <w:t xml:space="preserve">first wave of automation took place in a </w:t>
      </w:r>
      <w:r w:rsidRPr="00045B7C">
        <w:rPr>
          <w:rStyle w:val="Emphasis"/>
        </w:rPr>
        <w:t>postwar boom</w:t>
      </w:r>
      <w:r w:rsidRPr="00FF3C61">
        <w:rPr>
          <w:sz w:val="16"/>
        </w:rPr>
        <w:t xml:space="preserve">, </w:t>
      </w:r>
      <w:r w:rsidRPr="00045B7C">
        <w:rPr>
          <w:rStyle w:val="StyleUnderline"/>
        </w:rPr>
        <w:t>current</w:t>
      </w:r>
      <w:r w:rsidRPr="00FF3C61">
        <w:rPr>
          <w:sz w:val="16"/>
        </w:rPr>
        <w:t xml:space="preserve"> conversations about the coming disruptions to the labor market are occurring </w:t>
      </w:r>
      <w:r w:rsidRPr="00045B7C">
        <w:rPr>
          <w:rStyle w:val="StyleUnderline"/>
        </w:rPr>
        <w:t>in</w:t>
      </w:r>
      <w:r w:rsidRPr="00FF3C61">
        <w:rPr>
          <w:sz w:val="16"/>
        </w:rPr>
        <w:t xml:space="preserve"> the </w:t>
      </w:r>
      <w:r w:rsidRPr="00045B7C">
        <w:rPr>
          <w:rStyle w:val="StyleUnderline"/>
        </w:rPr>
        <w:t>midst of severe</w:t>
      </w:r>
      <w:r w:rsidRPr="00FF3C61">
        <w:rPr>
          <w:sz w:val="16"/>
        </w:rPr>
        <w:t xml:space="preserve"> and </w:t>
      </w:r>
      <w:r w:rsidRPr="00045B7C">
        <w:rPr>
          <w:rStyle w:val="StyleUnderline"/>
        </w:rPr>
        <w:t>ongoing economic stagnation</w:t>
      </w:r>
      <w:r w:rsidRPr="00FF3C61">
        <w:rPr>
          <w:sz w:val="16"/>
        </w:rPr>
        <w:t>.”</w:t>
      </w:r>
    </w:p>
    <w:p w14:paraId="7B3CA88A" w14:textId="77777777" w:rsidR="00E7288F" w:rsidRPr="00C25CC2" w:rsidRDefault="00E7288F" w:rsidP="00E7288F">
      <w:pPr>
        <w:rPr>
          <w:sz w:val="16"/>
          <w:szCs w:val="16"/>
        </w:rPr>
      </w:pPr>
      <w:r w:rsidRPr="007E653A">
        <w:rPr>
          <w:sz w:val="16"/>
          <w:szCs w:val="16"/>
        </w:rPr>
        <w:t xml:space="preserve">Perhaps one reason that </w:t>
      </w:r>
      <w:r w:rsidRPr="00C25CC2">
        <w:rPr>
          <w:sz w:val="16"/>
          <w:szCs w:val="16"/>
        </w:rPr>
        <w:t xml:space="preserve">mainstream economists are struggling to understand why technological advances in computing and AI are not translating into productivity gains is that they </w:t>
      </w:r>
      <w:r w:rsidRPr="00C25CC2">
        <w:rPr>
          <w:rStyle w:val="StyleUnderline"/>
        </w:rPr>
        <w:t>assume</w:t>
      </w:r>
      <w:r w:rsidRPr="00C25CC2">
        <w:rPr>
          <w:sz w:val="16"/>
          <w:szCs w:val="16"/>
        </w:rPr>
        <w:t xml:space="preserve"> that </w:t>
      </w:r>
      <w:r w:rsidRPr="00C25CC2">
        <w:rPr>
          <w:rStyle w:val="Emphasis"/>
        </w:rPr>
        <w:t>economic growth patterns</w:t>
      </w:r>
      <w:r w:rsidRPr="00C25CC2">
        <w:rPr>
          <w:rStyle w:val="StyleUnderline"/>
        </w:rPr>
        <w:t xml:space="preserve"> are </w:t>
      </w:r>
      <w:r w:rsidRPr="00C25CC2">
        <w:rPr>
          <w:rStyle w:val="Emphasis"/>
        </w:rPr>
        <w:t>immutable natural laws</w:t>
      </w:r>
      <w:r w:rsidRPr="00C25CC2">
        <w:rPr>
          <w:rStyle w:val="StyleUnderline"/>
        </w:rPr>
        <w:t xml:space="preserve"> that</w:t>
      </w:r>
      <w:r w:rsidRPr="00C25CC2">
        <w:rPr>
          <w:sz w:val="16"/>
          <w:szCs w:val="16"/>
        </w:rPr>
        <w:t xml:space="preserve"> will </w:t>
      </w:r>
      <w:r w:rsidRPr="00C25CC2">
        <w:rPr>
          <w:rStyle w:val="StyleUnderline"/>
        </w:rPr>
        <w:t xml:space="preserve">repeat themselves in </w:t>
      </w:r>
      <w:r w:rsidRPr="00C25CC2">
        <w:rPr>
          <w:rStyle w:val="Emphasis"/>
        </w:rPr>
        <w:t>all eternity</w:t>
      </w:r>
      <w:r w:rsidRPr="00C25CC2">
        <w:rPr>
          <w:sz w:val="16"/>
          <w:szCs w:val="16"/>
        </w:rPr>
        <w:t xml:space="preserve">. But economic </w:t>
      </w:r>
      <w:r w:rsidRPr="00C25CC2">
        <w:rPr>
          <w:rStyle w:val="StyleUnderline"/>
        </w:rPr>
        <w:t>growth</w:t>
      </w:r>
      <w:r w:rsidRPr="00C25CC2">
        <w:rPr>
          <w:sz w:val="16"/>
          <w:szCs w:val="16"/>
        </w:rPr>
        <w:t xml:space="preserve"> is </w:t>
      </w:r>
      <w:r w:rsidRPr="00C25CC2">
        <w:rPr>
          <w:rStyle w:val="StyleUnderline"/>
        </w:rPr>
        <w:t>contingent upon real-world circumstances</w:t>
      </w:r>
      <w:r w:rsidRPr="00C25CC2">
        <w:rPr>
          <w:sz w:val="16"/>
          <w:szCs w:val="16"/>
        </w:rPr>
        <w:t xml:space="preserve"> — war, international trade relations, global levels of scientific and technological capacities, demographics, etc. — and hence </w:t>
      </w:r>
      <w:r w:rsidRPr="00C25CC2">
        <w:rPr>
          <w:rStyle w:val="StyleUnderline"/>
        </w:rPr>
        <w:t xml:space="preserve">subject to </w:t>
      </w:r>
      <w:r w:rsidRPr="00C25CC2">
        <w:rPr>
          <w:rStyle w:val="Emphasis"/>
        </w:rPr>
        <w:t>historical change</w:t>
      </w:r>
      <w:r w:rsidRPr="00C25CC2">
        <w:rPr>
          <w:sz w:val="16"/>
          <w:szCs w:val="16"/>
        </w:rPr>
        <w:t xml:space="preserve">. </w:t>
      </w:r>
      <w:r w:rsidRPr="00C25CC2">
        <w:rPr>
          <w:rStyle w:val="StyleUnderline"/>
        </w:rPr>
        <w:t xml:space="preserve">Today’s </w:t>
      </w:r>
      <w:r w:rsidRPr="00C25CC2">
        <w:rPr>
          <w:rStyle w:val="Emphasis"/>
        </w:rPr>
        <w:t>discourses on automation</w:t>
      </w:r>
      <w:r w:rsidRPr="00C25CC2">
        <w:rPr>
          <w:sz w:val="16"/>
          <w:szCs w:val="16"/>
        </w:rPr>
        <w:t xml:space="preserve">, Smith argues, </w:t>
      </w:r>
      <w:r w:rsidRPr="00C25CC2">
        <w:rPr>
          <w:rStyle w:val="StyleUnderline"/>
        </w:rPr>
        <w:t xml:space="preserve">rely on the </w:t>
      </w:r>
      <w:r w:rsidRPr="00C25CC2">
        <w:rPr>
          <w:rStyle w:val="Emphasis"/>
        </w:rPr>
        <w:t>unexamined assumption</w:t>
      </w:r>
      <w:r w:rsidRPr="00C25CC2">
        <w:rPr>
          <w:sz w:val="16"/>
          <w:szCs w:val="16"/>
        </w:rPr>
        <w:t xml:space="preserve"> that </w:t>
      </w:r>
      <w:r w:rsidRPr="00C25CC2">
        <w:rPr>
          <w:rStyle w:val="StyleUnderline"/>
        </w:rPr>
        <w:t>current economic conditions</w:t>
      </w:r>
      <w:r w:rsidRPr="00C25CC2">
        <w:rPr>
          <w:sz w:val="16"/>
          <w:szCs w:val="16"/>
        </w:rPr>
        <w:t xml:space="preserve"> are </w:t>
      </w:r>
      <w:r w:rsidRPr="00C25CC2">
        <w:rPr>
          <w:rStyle w:val="StyleUnderline"/>
        </w:rPr>
        <w:t>comparable to previous ones</w:t>
      </w:r>
      <w:r w:rsidRPr="00C25CC2">
        <w:rPr>
          <w:sz w:val="16"/>
          <w:szCs w:val="16"/>
        </w:rPr>
        <w:t xml:space="preserve">, </w:t>
      </w:r>
      <w:r w:rsidRPr="00C25CC2">
        <w:rPr>
          <w:rStyle w:val="StyleUnderline"/>
        </w:rPr>
        <w:t>and</w:t>
      </w:r>
      <w:r w:rsidRPr="00C25CC2">
        <w:rPr>
          <w:sz w:val="16"/>
          <w:szCs w:val="16"/>
        </w:rPr>
        <w:t xml:space="preserve"> that </w:t>
      </w:r>
      <w:r w:rsidRPr="00C25CC2">
        <w:rPr>
          <w:rStyle w:val="StyleUnderline"/>
        </w:rPr>
        <w:t>technology</w:t>
      </w:r>
      <w:r w:rsidRPr="00C25CC2">
        <w:rPr>
          <w:sz w:val="16"/>
          <w:szCs w:val="16"/>
        </w:rPr>
        <w:t xml:space="preserve">, by implication, </w:t>
      </w:r>
      <w:r w:rsidRPr="00C25CC2">
        <w:rPr>
          <w:rStyle w:val="Emphasis"/>
        </w:rPr>
        <w:t>necessarily boosts</w:t>
      </w:r>
      <w:r w:rsidRPr="00C25CC2">
        <w:rPr>
          <w:rStyle w:val="StyleUnderline"/>
        </w:rPr>
        <w:t xml:space="preserve"> labor productivity and stimulates growth</w:t>
      </w:r>
      <w:r w:rsidRPr="00C25CC2">
        <w:rPr>
          <w:sz w:val="16"/>
          <w:szCs w:val="16"/>
        </w:rPr>
        <w:t xml:space="preserve">. </w:t>
      </w:r>
      <w:r w:rsidRPr="00C25CC2">
        <w:rPr>
          <w:rStyle w:val="StyleUnderline"/>
        </w:rPr>
        <w:t>But</w:t>
      </w:r>
      <w:r w:rsidRPr="00C25CC2">
        <w:rPr>
          <w:sz w:val="16"/>
          <w:szCs w:val="16"/>
        </w:rPr>
        <w:t xml:space="preserve"> this assumption </w:t>
      </w:r>
      <w:r w:rsidRPr="00C25CC2">
        <w:rPr>
          <w:rStyle w:val="StyleUnderline"/>
        </w:rPr>
        <w:lastRenderedPageBreak/>
        <w:t>rests on</w:t>
      </w:r>
      <w:r w:rsidRPr="00C25CC2">
        <w:rPr>
          <w:sz w:val="16"/>
          <w:szCs w:val="16"/>
        </w:rPr>
        <w:t xml:space="preserve"> an </w:t>
      </w:r>
      <w:r w:rsidRPr="00C25CC2">
        <w:rPr>
          <w:rStyle w:val="StyleUnderline"/>
        </w:rPr>
        <w:t>extrapolation from</w:t>
      </w:r>
      <w:r w:rsidRPr="00C25CC2">
        <w:rPr>
          <w:sz w:val="16"/>
          <w:szCs w:val="16"/>
        </w:rPr>
        <w:t xml:space="preserve"> two rather </w:t>
      </w:r>
      <w:r w:rsidRPr="00C25CC2">
        <w:rPr>
          <w:rStyle w:val="Emphasis"/>
        </w:rPr>
        <w:t>exceptional historical moments</w:t>
      </w:r>
      <w:r w:rsidRPr="00C25CC2">
        <w:rPr>
          <w:rStyle w:val="StyleUnderline"/>
        </w:rPr>
        <w:t xml:space="preserve"> in</w:t>
      </w:r>
      <w:r w:rsidRPr="00C25CC2">
        <w:rPr>
          <w:sz w:val="16"/>
          <w:szCs w:val="16"/>
        </w:rPr>
        <w:t xml:space="preserve"> the </w:t>
      </w:r>
      <w:r w:rsidRPr="00C25CC2">
        <w:rPr>
          <w:rStyle w:val="StyleUnderline"/>
        </w:rPr>
        <w:t>history of capitalism</w:t>
      </w:r>
      <w:r w:rsidRPr="00C25CC2">
        <w:rPr>
          <w:sz w:val="16"/>
          <w:szCs w:val="16"/>
        </w:rPr>
        <w:t>, the so-called “</w:t>
      </w:r>
      <w:r w:rsidRPr="00C25CC2">
        <w:rPr>
          <w:rStyle w:val="StyleUnderline"/>
        </w:rPr>
        <w:t>first</w:t>
      </w:r>
      <w:r w:rsidRPr="00C25CC2">
        <w:rPr>
          <w:sz w:val="16"/>
          <w:szCs w:val="16"/>
        </w:rPr>
        <w:t xml:space="preserve">” and “second” </w:t>
      </w:r>
      <w:r w:rsidRPr="00C25CC2">
        <w:rPr>
          <w:rStyle w:val="StyleUnderline"/>
        </w:rPr>
        <w:t>industrial revolutions</w:t>
      </w:r>
      <w:r w:rsidRPr="00C25CC2">
        <w:rPr>
          <w:sz w:val="16"/>
          <w:szCs w:val="16"/>
        </w:rPr>
        <w:t>.</w:t>
      </w:r>
    </w:p>
    <w:p w14:paraId="611AB44F" w14:textId="77777777" w:rsidR="00E7288F" w:rsidRPr="007A6F2A" w:rsidRDefault="00E7288F" w:rsidP="00E7288F">
      <w:pPr>
        <w:rPr>
          <w:sz w:val="16"/>
          <w:szCs w:val="16"/>
        </w:rPr>
      </w:pPr>
      <w:r w:rsidRPr="00C25CC2">
        <w:rPr>
          <w:sz w:val="16"/>
          <w:szCs w:val="16"/>
        </w:rPr>
        <w:t>In the wake of the “first” industrial revolution, in the late 19th and early 20th century, capital constantly introduced new forms of industrial extraction, processing, and distribution to supply what appeared to be an insatiable and constantly expanding world market. The invention of the steam engine and the introduction</w:t>
      </w:r>
      <w:r w:rsidRPr="007A6F2A">
        <w:rPr>
          <w:sz w:val="16"/>
          <w:szCs w:val="16"/>
        </w:rPr>
        <w:t xml:space="preserve"> of fossil fuels, in combination with an abundant supply of material resources from the colonies and the hyper-exploitation of a newly “freed” and atomized labor force, boosted labor productivity and spurred a period of extraordinary economic growth that lasted until the Great Depression.</w:t>
      </w:r>
    </w:p>
    <w:p w14:paraId="58843668" w14:textId="77777777" w:rsidR="00E7288F" w:rsidRPr="007A6F2A" w:rsidRDefault="00E7288F" w:rsidP="00E7288F">
      <w:pPr>
        <w:rPr>
          <w:sz w:val="16"/>
          <w:szCs w:val="16"/>
        </w:rPr>
      </w:pPr>
      <w:r w:rsidRPr="007A6F2A">
        <w:rPr>
          <w:sz w:val="16"/>
          <w:szCs w:val="16"/>
        </w:rPr>
        <w:t xml:space="preserve">The “second” industrial revolution, in turn, took place after World War II and was characterized by yet another upsurge in labor productivity, due in part to new methods of “automatic” production and across the board application of time management techniques developed in the interwar years. A unique combination of circumstances fundamentally transformed both production and consumption, introducing an astonishing range of new commodities into the circuit of everyday life: TVs, cars, and refrigerators made up the peculiar decor of the Golden Age of Capitalism, which lasted roughly until the early 1970s. </w:t>
      </w:r>
      <w:r w:rsidRPr="004065DB">
        <w:rPr>
          <w:rStyle w:val="StyleUnderline"/>
        </w:rPr>
        <w:t>From</w:t>
      </w:r>
      <w:r w:rsidRPr="007A6F2A">
        <w:rPr>
          <w:sz w:val="16"/>
          <w:szCs w:val="16"/>
        </w:rPr>
        <w:t xml:space="preserve"> that </w:t>
      </w:r>
      <w:r w:rsidRPr="004065DB">
        <w:rPr>
          <w:rStyle w:val="StyleUnderline"/>
        </w:rPr>
        <w:t>point onward</w:t>
      </w:r>
      <w:r w:rsidRPr="007A6F2A">
        <w:rPr>
          <w:sz w:val="16"/>
          <w:szCs w:val="16"/>
        </w:rPr>
        <w:t xml:space="preserve">, as the heterodox political economist Robert Brenner has convincingly shown, the </w:t>
      </w:r>
      <w:r w:rsidRPr="004065DB">
        <w:rPr>
          <w:rStyle w:val="StyleUnderline"/>
        </w:rPr>
        <w:t>global economy began</w:t>
      </w:r>
      <w:r w:rsidRPr="007A6F2A">
        <w:rPr>
          <w:sz w:val="16"/>
          <w:szCs w:val="16"/>
        </w:rPr>
        <w:t xml:space="preserve"> a </w:t>
      </w:r>
      <w:r w:rsidRPr="004065DB">
        <w:rPr>
          <w:rStyle w:val="Emphasis"/>
        </w:rPr>
        <w:t>steady slope downward</w:t>
      </w:r>
      <w:r w:rsidRPr="007A6F2A">
        <w:rPr>
          <w:sz w:val="16"/>
          <w:szCs w:val="16"/>
        </w:rPr>
        <w:t xml:space="preserve">, </w:t>
      </w:r>
      <w:r w:rsidRPr="004065DB">
        <w:rPr>
          <w:rStyle w:val="StyleUnderline"/>
        </w:rPr>
        <w:t>putting</w:t>
      </w:r>
      <w:r w:rsidRPr="007A6F2A">
        <w:rPr>
          <w:sz w:val="16"/>
          <w:szCs w:val="16"/>
        </w:rPr>
        <w:t xml:space="preserve"> an </w:t>
      </w:r>
      <w:r w:rsidRPr="004065DB">
        <w:rPr>
          <w:rStyle w:val="StyleUnderline"/>
        </w:rPr>
        <w:t>end to</w:t>
      </w:r>
      <w:r w:rsidRPr="007A6F2A">
        <w:rPr>
          <w:sz w:val="16"/>
          <w:szCs w:val="16"/>
        </w:rPr>
        <w:t xml:space="preserve"> almost three decades of </w:t>
      </w:r>
      <w:r w:rsidRPr="004065DB">
        <w:rPr>
          <w:rStyle w:val="Emphasis"/>
        </w:rPr>
        <w:t>exceptional economic growth</w:t>
      </w:r>
      <w:r w:rsidRPr="007A6F2A">
        <w:rPr>
          <w:sz w:val="16"/>
          <w:szCs w:val="16"/>
        </w:rPr>
        <w:t xml:space="preserve"> and </w:t>
      </w:r>
      <w:r w:rsidRPr="004065DB">
        <w:rPr>
          <w:rStyle w:val="StyleUnderline"/>
        </w:rPr>
        <w:t>ushering in</w:t>
      </w:r>
      <w:r w:rsidRPr="007A6F2A">
        <w:rPr>
          <w:sz w:val="16"/>
          <w:szCs w:val="16"/>
        </w:rPr>
        <w:t xml:space="preserve"> a </w:t>
      </w:r>
      <w:r w:rsidRPr="004065DB">
        <w:rPr>
          <w:rStyle w:val="StyleUnderline"/>
        </w:rPr>
        <w:t xml:space="preserve">period of </w:t>
      </w:r>
      <w:r w:rsidRPr="004065DB">
        <w:rPr>
          <w:rStyle w:val="Emphasis"/>
        </w:rPr>
        <w:t>prolonged economic stagnation</w:t>
      </w:r>
      <w:r w:rsidRPr="007A6F2A">
        <w:rPr>
          <w:sz w:val="16"/>
          <w:szCs w:val="16"/>
        </w:rPr>
        <w:t>.</w:t>
      </w:r>
    </w:p>
    <w:p w14:paraId="63280959" w14:textId="77777777" w:rsidR="00E7288F" w:rsidRPr="004065DB" w:rsidRDefault="00E7288F" w:rsidP="00E7288F">
      <w:pPr>
        <w:rPr>
          <w:sz w:val="16"/>
          <w:szCs w:val="16"/>
        </w:rPr>
      </w:pPr>
      <w:r w:rsidRPr="004065DB">
        <w:rPr>
          <w:sz w:val="16"/>
          <w:szCs w:val="16"/>
        </w:rPr>
        <w:t xml:space="preserve">This is where Smith’s analysis picks up. The </w:t>
      </w:r>
      <w:r w:rsidRPr="00D10019">
        <w:rPr>
          <w:rStyle w:val="StyleUnderline"/>
          <w:highlight w:val="cyan"/>
        </w:rPr>
        <w:t>key</w:t>
      </w:r>
      <w:r w:rsidRPr="004065DB">
        <w:rPr>
          <w:sz w:val="16"/>
          <w:szCs w:val="16"/>
        </w:rPr>
        <w:t xml:space="preserve"> to understanding our current conundrum, Smith argues, is the </w:t>
      </w:r>
      <w:r w:rsidRPr="004065DB">
        <w:rPr>
          <w:rStyle w:val="Emphasis"/>
        </w:rPr>
        <w:t xml:space="preserve">historical </w:t>
      </w:r>
      <w:r w:rsidRPr="00D10019">
        <w:rPr>
          <w:rStyle w:val="Emphasis"/>
          <w:highlight w:val="cyan"/>
        </w:rPr>
        <w:t>differences</w:t>
      </w:r>
      <w:r w:rsidRPr="004065DB">
        <w:rPr>
          <w:rStyle w:val="StyleUnderline"/>
        </w:rPr>
        <w:t xml:space="preserve"> between industrial and service-driven economies</w:t>
      </w:r>
      <w:r w:rsidRPr="004065DB">
        <w:rPr>
          <w:sz w:val="16"/>
          <w:szCs w:val="16"/>
        </w:rPr>
        <w:t xml:space="preserve">. The </w:t>
      </w:r>
      <w:r w:rsidRPr="004065DB">
        <w:rPr>
          <w:rStyle w:val="StyleUnderline"/>
        </w:rPr>
        <w:t>ratio of investments in living labor relative to</w:t>
      </w:r>
      <w:r w:rsidRPr="004065DB">
        <w:rPr>
          <w:sz w:val="16"/>
          <w:szCs w:val="16"/>
        </w:rPr>
        <w:t xml:space="preserve"> assets in </w:t>
      </w:r>
      <w:r w:rsidRPr="004065DB">
        <w:rPr>
          <w:rStyle w:val="StyleUnderline"/>
        </w:rPr>
        <w:t>fixed</w:t>
      </w:r>
      <w:r w:rsidRPr="004065DB">
        <w:rPr>
          <w:sz w:val="16"/>
          <w:szCs w:val="16"/>
        </w:rPr>
        <w:t xml:space="preserve"> forms of </w:t>
      </w:r>
      <w:r w:rsidRPr="004065DB">
        <w:rPr>
          <w:rStyle w:val="StyleUnderline"/>
        </w:rPr>
        <w:t>capital</w:t>
      </w:r>
      <w:r w:rsidRPr="004065DB">
        <w:rPr>
          <w:sz w:val="16"/>
          <w:szCs w:val="16"/>
        </w:rPr>
        <w:t xml:space="preserve"> (primarily machinery) has been </w:t>
      </w:r>
      <w:r w:rsidRPr="004065DB">
        <w:rPr>
          <w:rStyle w:val="StyleUnderline"/>
        </w:rPr>
        <w:t>decreasing</w:t>
      </w:r>
      <w:r w:rsidRPr="004065DB">
        <w:rPr>
          <w:sz w:val="16"/>
          <w:szCs w:val="16"/>
        </w:rPr>
        <w:t xml:space="preserve"> throughout capitalist history. The </w:t>
      </w:r>
      <w:r w:rsidRPr="004065DB">
        <w:rPr>
          <w:rStyle w:val="Emphasis"/>
        </w:rPr>
        <w:t>nature of work</w:t>
      </w:r>
      <w:r w:rsidRPr="004065DB">
        <w:rPr>
          <w:sz w:val="16"/>
          <w:szCs w:val="16"/>
        </w:rPr>
        <w:t xml:space="preserve"> has changed accordingly, </w:t>
      </w:r>
      <w:r w:rsidRPr="00D10019">
        <w:rPr>
          <w:rStyle w:val="StyleUnderline"/>
          <w:highlight w:val="cyan"/>
        </w:rPr>
        <w:t>shift</w:t>
      </w:r>
      <w:r w:rsidRPr="004065DB">
        <w:rPr>
          <w:rStyle w:val="StyleUnderline"/>
        </w:rPr>
        <w:t xml:space="preserve">ing </w:t>
      </w:r>
      <w:r w:rsidRPr="00D10019">
        <w:rPr>
          <w:rStyle w:val="StyleUnderline"/>
          <w:highlight w:val="cyan"/>
        </w:rPr>
        <w:t xml:space="preserve">from </w:t>
      </w:r>
      <w:r w:rsidRPr="00D10019">
        <w:rPr>
          <w:rStyle w:val="Emphasis"/>
          <w:highlight w:val="cyan"/>
        </w:rPr>
        <w:t>manufacturing</w:t>
      </w:r>
      <w:r w:rsidRPr="00D10019">
        <w:rPr>
          <w:rStyle w:val="StyleUnderline"/>
          <w:highlight w:val="cyan"/>
        </w:rPr>
        <w:t xml:space="preserve"> to </w:t>
      </w:r>
      <w:r w:rsidRPr="00D10019">
        <w:rPr>
          <w:rStyle w:val="Emphasis"/>
          <w:highlight w:val="cyan"/>
        </w:rPr>
        <w:t>services</w:t>
      </w:r>
      <w:r w:rsidRPr="004065DB">
        <w:rPr>
          <w:sz w:val="16"/>
          <w:szCs w:val="16"/>
        </w:rPr>
        <w:t xml:space="preserve">. The </w:t>
      </w:r>
      <w:r w:rsidRPr="004065DB">
        <w:rPr>
          <w:rStyle w:val="StyleUnderline"/>
        </w:rPr>
        <w:t>labor productivity gains of previous</w:t>
      </w:r>
      <w:r w:rsidRPr="004065DB">
        <w:rPr>
          <w:sz w:val="16"/>
          <w:szCs w:val="16"/>
        </w:rPr>
        <w:t xml:space="preserve"> “</w:t>
      </w:r>
      <w:r w:rsidRPr="004065DB">
        <w:rPr>
          <w:rStyle w:val="Emphasis"/>
        </w:rPr>
        <w:t>technological revolutions</w:t>
      </w:r>
      <w:r w:rsidRPr="004065DB">
        <w:rPr>
          <w:sz w:val="16"/>
          <w:szCs w:val="16"/>
        </w:rPr>
        <w:t xml:space="preserve">” </w:t>
      </w:r>
      <w:r w:rsidRPr="004065DB">
        <w:rPr>
          <w:rStyle w:val="StyleUnderline"/>
        </w:rPr>
        <w:t>took place based on</w:t>
      </w:r>
      <w:r w:rsidRPr="004065DB">
        <w:rPr>
          <w:sz w:val="16"/>
          <w:szCs w:val="16"/>
        </w:rPr>
        <w:t xml:space="preserve"> an </w:t>
      </w:r>
      <w:r w:rsidRPr="004065DB">
        <w:rPr>
          <w:rStyle w:val="StyleUnderline"/>
        </w:rPr>
        <w:t>industrial economy that extracted</w:t>
      </w:r>
      <w:r w:rsidRPr="004065DB">
        <w:rPr>
          <w:sz w:val="16"/>
          <w:szCs w:val="16"/>
        </w:rPr>
        <w:t xml:space="preserve">, </w:t>
      </w:r>
      <w:r w:rsidRPr="004065DB">
        <w:rPr>
          <w:rStyle w:val="StyleUnderline"/>
        </w:rPr>
        <w:t>processed</w:t>
      </w:r>
      <w:r w:rsidRPr="004065DB">
        <w:rPr>
          <w:sz w:val="16"/>
          <w:szCs w:val="16"/>
        </w:rPr>
        <w:t xml:space="preserve">, and </w:t>
      </w:r>
      <w:r w:rsidRPr="004065DB">
        <w:rPr>
          <w:rStyle w:val="StyleUnderline"/>
        </w:rPr>
        <w:t>manufactured goods for</w:t>
      </w:r>
      <w:r w:rsidRPr="004065DB">
        <w:rPr>
          <w:sz w:val="16"/>
          <w:szCs w:val="16"/>
        </w:rPr>
        <w:t xml:space="preserve"> an </w:t>
      </w:r>
      <w:r w:rsidRPr="004065DB">
        <w:rPr>
          <w:rStyle w:val="Emphasis"/>
        </w:rPr>
        <w:t>expanding world market</w:t>
      </w:r>
      <w:r w:rsidRPr="004065DB">
        <w:rPr>
          <w:sz w:val="16"/>
          <w:szCs w:val="16"/>
        </w:rPr>
        <w:t xml:space="preserve">. </w:t>
      </w:r>
      <w:r w:rsidRPr="004065DB">
        <w:rPr>
          <w:rStyle w:val="StyleUnderline"/>
        </w:rPr>
        <w:t xml:space="preserve">In </w:t>
      </w:r>
      <w:r w:rsidRPr="004065DB">
        <w:rPr>
          <w:rStyle w:val="Emphasis"/>
        </w:rPr>
        <w:t>today’s gig economy</w:t>
      </w:r>
      <w:r w:rsidRPr="004065DB">
        <w:rPr>
          <w:rStyle w:val="StyleUnderline"/>
        </w:rPr>
        <w:t xml:space="preserve"> of </w:t>
      </w:r>
      <w:r w:rsidRPr="004065DB">
        <w:rPr>
          <w:rStyle w:val="Emphasis"/>
        </w:rPr>
        <w:t>global platform services</w:t>
      </w:r>
      <w:r w:rsidRPr="004065DB">
        <w:rPr>
          <w:sz w:val="16"/>
          <w:szCs w:val="16"/>
        </w:rPr>
        <w:t xml:space="preserve">, the </w:t>
      </w:r>
      <w:r w:rsidRPr="004065DB">
        <w:rPr>
          <w:rStyle w:val="StyleUnderline"/>
        </w:rPr>
        <w:t>economic holding pattern of</w:t>
      </w:r>
      <w:r w:rsidRPr="004065DB">
        <w:rPr>
          <w:sz w:val="16"/>
          <w:szCs w:val="16"/>
        </w:rPr>
        <w:t xml:space="preserve"> the </w:t>
      </w:r>
      <w:r w:rsidRPr="004065DB">
        <w:rPr>
          <w:rStyle w:val="StyleUnderline"/>
        </w:rPr>
        <w:t>industrial era</w:t>
      </w:r>
      <w:r w:rsidRPr="004065DB">
        <w:rPr>
          <w:sz w:val="16"/>
          <w:szCs w:val="16"/>
        </w:rPr>
        <w:t xml:space="preserve"> has </w:t>
      </w:r>
      <w:r w:rsidRPr="004065DB">
        <w:rPr>
          <w:rStyle w:val="StyleUnderline"/>
        </w:rPr>
        <w:t>ceased to apply</w:t>
      </w:r>
      <w:r w:rsidRPr="004065DB">
        <w:rPr>
          <w:sz w:val="16"/>
          <w:szCs w:val="16"/>
        </w:rPr>
        <w:t>.</w:t>
      </w:r>
    </w:p>
    <w:p w14:paraId="11FB85CF" w14:textId="77777777" w:rsidR="00E7288F" w:rsidRPr="00A871BE" w:rsidRDefault="00E7288F" w:rsidP="00E7288F">
      <w:pPr>
        <w:rPr>
          <w:sz w:val="16"/>
          <w:szCs w:val="16"/>
        </w:rPr>
      </w:pPr>
      <w:r w:rsidRPr="00A871BE">
        <w:rPr>
          <w:sz w:val="16"/>
          <w:szCs w:val="16"/>
        </w:rPr>
        <w:t xml:space="preserve">Significantly, the share of </w:t>
      </w:r>
      <w:r w:rsidRPr="00F0071F">
        <w:rPr>
          <w:rStyle w:val="StyleUnderline"/>
        </w:rPr>
        <w:t>workers</w:t>
      </w:r>
      <w:r w:rsidRPr="00A871BE">
        <w:rPr>
          <w:sz w:val="16"/>
          <w:szCs w:val="16"/>
        </w:rPr>
        <w:t xml:space="preserve"> now classified as working </w:t>
      </w:r>
      <w:r w:rsidRPr="00F0071F">
        <w:rPr>
          <w:rStyle w:val="StyleUnderline"/>
        </w:rPr>
        <w:t>outside</w:t>
      </w:r>
      <w:r w:rsidRPr="00A871BE">
        <w:rPr>
          <w:sz w:val="16"/>
          <w:szCs w:val="16"/>
        </w:rPr>
        <w:t xml:space="preserve"> the </w:t>
      </w:r>
      <w:r w:rsidRPr="00F0071F">
        <w:rPr>
          <w:rStyle w:val="Emphasis"/>
        </w:rPr>
        <w:t>manufacturing core</w:t>
      </w:r>
      <w:r w:rsidRPr="00F0071F">
        <w:rPr>
          <w:rStyle w:val="StyleUnderline"/>
        </w:rPr>
        <w:t xml:space="preserve"> of</w:t>
      </w:r>
      <w:r w:rsidRPr="00A871BE">
        <w:rPr>
          <w:sz w:val="16"/>
          <w:szCs w:val="16"/>
        </w:rPr>
        <w:t xml:space="preserve"> the U.S. </w:t>
      </w:r>
      <w:r w:rsidRPr="00F0071F">
        <w:rPr>
          <w:rStyle w:val="StyleUnderline"/>
        </w:rPr>
        <w:t>economy</w:t>
      </w:r>
      <w:r w:rsidRPr="00A871BE">
        <w:rPr>
          <w:sz w:val="16"/>
          <w:szCs w:val="16"/>
        </w:rPr>
        <w:t xml:space="preserve"> […] has </w:t>
      </w:r>
      <w:r w:rsidRPr="00F0071F">
        <w:rPr>
          <w:rStyle w:val="StyleUnderline"/>
        </w:rPr>
        <w:t>increased</w:t>
      </w:r>
      <w:r w:rsidRPr="00A871BE">
        <w:rPr>
          <w:sz w:val="16"/>
          <w:szCs w:val="16"/>
        </w:rPr>
        <w:t xml:space="preserve"> almost </w:t>
      </w:r>
      <w:r w:rsidRPr="00F0071F">
        <w:rPr>
          <w:rStyle w:val="Emphasis"/>
        </w:rPr>
        <w:t>50 percent</w:t>
      </w:r>
      <w:r w:rsidRPr="00A871BE">
        <w:rPr>
          <w:sz w:val="16"/>
          <w:szCs w:val="16"/>
        </w:rPr>
        <w:t>. In absolute terms, the non-manufacturing sector tripled in size from 1953 to 2010, while the number of workers in manufacturing has actually declined from 20 to 15 million over the same span of time.</w:t>
      </w:r>
    </w:p>
    <w:p w14:paraId="79490DF1" w14:textId="77777777" w:rsidR="00E7288F" w:rsidRPr="00A871BE" w:rsidRDefault="00E7288F" w:rsidP="00E7288F">
      <w:pPr>
        <w:rPr>
          <w:sz w:val="16"/>
          <w:szCs w:val="16"/>
        </w:rPr>
      </w:pPr>
      <w:r w:rsidRPr="00A871BE">
        <w:rPr>
          <w:sz w:val="16"/>
          <w:szCs w:val="16"/>
        </w:rPr>
        <w:t>The transition from agriculture to industry ends in the service sector. Confronted with the proportional rise in service sector occupations relative to more traditional jobs in the manufacturing industry, it becomes increasingly difficult to measure and compare “labor productivity,” which has traditionally served as a yardstick for economic growth expectations. One of Smith’s major contributions to understanding this structural shift and the restructuring of the labor-capital relation lies in the fact that he disaggregates and reinterprets data to show that the term “services,” as traditionally applied, “amalgamates a number of activities that perform very different roles in the economy as a whole.”</w:t>
      </w:r>
    </w:p>
    <w:p w14:paraId="02A8DC27" w14:textId="77777777" w:rsidR="00E7288F" w:rsidRPr="00A871BE" w:rsidRDefault="00E7288F" w:rsidP="00E7288F">
      <w:pPr>
        <w:rPr>
          <w:sz w:val="16"/>
          <w:szCs w:val="16"/>
        </w:rPr>
      </w:pPr>
      <w:r w:rsidRPr="00A871BE">
        <w:rPr>
          <w:sz w:val="16"/>
          <w:szCs w:val="16"/>
        </w:rPr>
        <w:t xml:space="preserve">Instead of lumping together under the term “services” any task performed outside the traditional manufacturing circuits, Smith suggests that we consider instead the economic function of a given task or occupation to determine whether or not it belongs to the service sector proper. One of the most convincing parts of Smith’s analysis, I find, is that in contrast to manufacturing, most </w:t>
      </w:r>
      <w:r w:rsidRPr="00D36976">
        <w:rPr>
          <w:rStyle w:val="StyleUnderline"/>
        </w:rPr>
        <w:t>services are</w:t>
      </w:r>
      <w:r w:rsidRPr="00A871BE">
        <w:rPr>
          <w:sz w:val="16"/>
          <w:szCs w:val="16"/>
        </w:rPr>
        <w:t xml:space="preserve"> best defined as </w:t>
      </w:r>
      <w:r w:rsidRPr="00D10019">
        <w:rPr>
          <w:rStyle w:val="StyleUnderline"/>
          <w:highlight w:val="cyan"/>
        </w:rPr>
        <w:t>acts of</w:t>
      </w:r>
      <w:r w:rsidRPr="00A871BE">
        <w:rPr>
          <w:sz w:val="16"/>
          <w:szCs w:val="16"/>
        </w:rPr>
        <w:t xml:space="preserve"> “</w:t>
      </w:r>
      <w:r w:rsidRPr="00D10019">
        <w:rPr>
          <w:rStyle w:val="Emphasis"/>
          <w:highlight w:val="cyan"/>
        </w:rPr>
        <w:t>unproductive labor</w:t>
      </w:r>
      <w:r w:rsidRPr="00A871BE">
        <w:rPr>
          <w:sz w:val="16"/>
          <w:szCs w:val="16"/>
        </w:rPr>
        <w:t xml:space="preserve">,” in the sense that they </w:t>
      </w:r>
      <w:r w:rsidRPr="00D10019">
        <w:rPr>
          <w:rStyle w:val="StyleUnderline"/>
          <w:highlight w:val="cyan"/>
        </w:rPr>
        <w:t>produce</w:t>
      </w:r>
      <w:r w:rsidRPr="00A871BE">
        <w:rPr>
          <w:sz w:val="16"/>
          <w:szCs w:val="16"/>
        </w:rPr>
        <w:t xml:space="preserve"> little to </w:t>
      </w:r>
      <w:r w:rsidRPr="00D10019">
        <w:rPr>
          <w:rStyle w:val="Emphasis"/>
          <w:highlight w:val="cyan"/>
        </w:rPr>
        <w:t>no economic value</w:t>
      </w:r>
      <w:r w:rsidRPr="00A871BE">
        <w:rPr>
          <w:sz w:val="16"/>
          <w:szCs w:val="16"/>
        </w:rPr>
        <w:t xml:space="preserve">. Pursuing this definition allows for a comparison between very different activities across the public and private sector: “In many ways, public services provided by the governments are similar to financial services and many retail activities in the </w:t>
      </w:r>
      <w:r w:rsidRPr="00D36976">
        <w:rPr>
          <w:rStyle w:val="StyleUnderline"/>
        </w:rPr>
        <w:t>private sector</w:t>
      </w:r>
      <w:r w:rsidRPr="00A871BE">
        <w:rPr>
          <w:sz w:val="16"/>
          <w:szCs w:val="16"/>
        </w:rPr>
        <w:t xml:space="preserve"> insofar as they do </w:t>
      </w:r>
      <w:r w:rsidRPr="00D36976">
        <w:rPr>
          <w:rStyle w:val="StyleUnderline"/>
        </w:rPr>
        <w:t xml:space="preserve">not </w:t>
      </w:r>
      <w:r w:rsidRPr="00D36976">
        <w:rPr>
          <w:rStyle w:val="Emphasis"/>
        </w:rPr>
        <w:t>directly produce value</w:t>
      </w:r>
      <w:r w:rsidRPr="00A871BE">
        <w:rPr>
          <w:sz w:val="16"/>
          <w:szCs w:val="16"/>
        </w:rPr>
        <w:t xml:space="preserve">.” Essentially, the </w:t>
      </w:r>
      <w:r w:rsidRPr="00D36976">
        <w:rPr>
          <w:rStyle w:val="StyleUnderline"/>
        </w:rPr>
        <w:t>age of stagnation</w:t>
      </w:r>
      <w:r w:rsidRPr="00A871BE">
        <w:rPr>
          <w:sz w:val="16"/>
          <w:szCs w:val="16"/>
        </w:rPr>
        <w:t xml:space="preserve"> is </w:t>
      </w:r>
      <w:r w:rsidRPr="00A95D74">
        <w:rPr>
          <w:rStyle w:val="StyleUnderline"/>
        </w:rPr>
        <w:t>premised on</w:t>
      </w:r>
      <w:r w:rsidRPr="00A871BE">
        <w:rPr>
          <w:sz w:val="16"/>
          <w:szCs w:val="16"/>
        </w:rPr>
        <w:t xml:space="preserve"> a </w:t>
      </w:r>
      <w:r w:rsidRPr="00D10019">
        <w:rPr>
          <w:rStyle w:val="Emphasis"/>
          <w:highlight w:val="cyan"/>
        </w:rPr>
        <w:t>zero-sum game</w:t>
      </w:r>
      <w:r w:rsidRPr="00D10019">
        <w:rPr>
          <w:rStyle w:val="StyleUnderline"/>
          <w:highlight w:val="cyan"/>
        </w:rPr>
        <w:t xml:space="preserve"> of exchanging </w:t>
      </w:r>
      <w:r w:rsidRPr="00D10019">
        <w:rPr>
          <w:rStyle w:val="Emphasis"/>
          <w:sz w:val="30"/>
          <w:szCs w:val="30"/>
          <w:highlight w:val="cyan"/>
        </w:rPr>
        <w:t>“</w:t>
      </w:r>
      <w:r w:rsidRPr="00D10019">
        <w:rPr>
          <w:rStyle w:val="Emphasis"/>
          <w:highlight w:val="cyan"/>
        </w:rPr>
        <w:t>worthless</w:t>
      </w:r>
      <w:r w:rsidRPr="00D10019">
        <w:rPr>
          <w:rStyle w:val="Emphasis"/>
          <w:sz w:val="30"/>
          <w:szCs w:val="30"/>
          <w:highlight w:val="cyan"/>
        </w:rPr>
        <w:t>”</w:t>
      </w:r>
      <w:r w:rsidRPr="00D10019">
        <w:rPr>
          <w:rStyle w:val="Emphasis"/>
          <w:highlight w:val="cyan"/>
        </w:rPr>
        <w:t xml:space="preserve"> services</w:t>
      </w:r>
      <w:r w:rsidRPr="00A871BE">
        <w:rPr>
          <w:sz w:val="16"/>
          <w:szCs w:val="16"/>
        </w:rPr>
        <w:t>.</w:t>
      </w:r>
    </w:p>
    <w:p w14:paraId="2312728D" w14:textId="77777777" w:rsidR="00E7288F" w:rsidRPr="005B445A" w:rsidRDefault="00E7288F" w:rsidP="00E7288F">
      <w:pPr>
        <w:rPr>
          <w:sz w:val="16"/>
          <w:szCs w:val="16"/>
        </w:rPr>
      </w:pPr>
      <w:r w:rsidRPr="005B445A">
        <w:rPr>
          <w:sz w:val="16"/>
          <w:szCs w:val="16"/>
        </w:rPr>
        <w:t xml:space="preserve">Interestingly, the economically “unproductive labor” at the base of contemporary service work also appears as a historically constitutive factor of the systematic underpayment and denigration of women since their en masse entrance to the workplace in the 1970s at the beginning of the transition into the service economy. The structural evolution in capitalism parallels widely held gendered assumptions about the inferior nature of so-called “low-skilled” service occupations. “[I]t is no accident,” Smith remarks, “that occupations classified as requiring few or no skills have traditionally been understood as ‘women’s work.’” The history of automation is also, then, a history of systemic discrimination. Today, most low-paid service sector jobs are performed by what Smith describes as a growing “servant class” consisting of people that, like the Black </w:t>
      </w:r>
      <w:r w:rsidRPr="005B445A">
        <w:rPr>
          <w:sz w:val="16"/>
          <w:szCs w:val="16"/>
        </w:rPr>
        <w:lastRenderedPageBreak/>
        <w:t>militant auto-worker James Boggs who is a central figure in Smith’s overall narrative, have been made structurally superfluous to the production of value. In this way, Smith’s critical analysis also touches — though one could have wished he would have expanded on this particular aspect — on deep-seated misogynist and racist cultures structural to the age of stagnation.</w:t>
      </w:r>
    </w:p>
    <w:p w14:paraId="15C14F6A" w14:textId="77777777" w:rsidR="00E7288F" w:rsidRPr="00F77024" w:rsidRDefault="00E7288F" w:rsidP="00E7288F">
      <w:pPr>
        <w:rPr>
          <w:sz w:val="16"/>
          <w:szCs w:val="16"/>
        </w:rPr>
      </w:pPr>
      <w:r w:rsidRPr="00F77024">
        <w:rPr>
          <w:sz w:val="16"/>
          <w:szCs w:val="16"/>
        </w:rPr>
        <w:t xml:space="preserve">The term “stagnation,” or “secular stagnation” to be precise, is a favorite of American economist Larry Summers, a former economic advisor for the Clinton and the Obama administrations. Like many other economists, Summers sees Keynesian stimulants as a way to circumvent secular stagnation, reboot productivity, and kindle economic growth. But as we have already seen, to Smith the term “stagnation” signals more dire straits. </w:t>
      </w:r>
      <w:r w:rsidRPr="00D10019">
        <w:rPr>
          <w:rStyle w:val="StyleUnderline"/>
          <w:highlight w:val="cyan"/>
        </w:rPr>
        <w:t>Capitalism’s</w:t>
      </w:r>
      <w:r w:rsidRPr="00AE767C">
        <w:rPr>
          <w:rStyle w:val="StyleUnderline"/>
        </w:rPr>
        <w:t xml:space="preserve"> </w:t>
      </w:r>
      <w:r w:rsidRPr="00AE767C">
        <w:rPr>
          <w:rStyle w:val="Emphasis"/>
        </w:rPr>
        <w:t>growth-</w:t>
      </w:r>
      <w:r w:rsidRPr="00D10019">
        <w:rPr>
          <w:rStyle w:val="Emphasis"/>
          <w:highlight w:val="cyan"/>
        </w:rPr>
        <w:t>engine</w:t>
      </w:r>
      <w:r w:rsidRPr="00F77024">
        <w:rPr>
          <w:sz w:val="16"/>
          <w:szCs w:val="16"/>
        </w:rPr>
        <w:t xml:space="preserve"> — the performance of which is measured not in horsepower but in terms of labor productivity — has apparently </w:t>
      </w:r>
      <w:r w:rsidRPr="00D10019">
        <w:rPr>
          <w:rStyle w:val="Emphasis"/>
          <w:highlight w:val="cyan"/>
        </w:rPr>
        <w:t>run out of steam</w:t>
      </w:r>
      <w:r w:rsidRPr="00F77024">
        <w:rPr>
          <w:sz w:val="16"/>
          <w:szCs w:val="16"/>
        </w:rPr>
        <w:t xml:space="preserve">. If many </w:t>
      </w:r>
      <w:r w:rsidRPr="00AE767C">
        <w:rPr>
          <w:rStyle w:val="StyleUnderline"/>
        </w:rPr>
        <w:t>services are</w:t>
      </w:r>
      <w:r w:rsidRPr="00F77024">
        <w:rPr>
          <w:sz w:val="16"/>
          <w:szCs w:val="16"/>
        </w:rPr>
        <w:t xml:space="preserve"> low-productivity occupations or </w:t>
      </w:r>
      <w:r w:rsidRPr="00AE767C">
        <w:rPr>
          <w:rStyle w:val="Emphasis"/>
        </w:rPr>
        <w:t>outright</w:t>
      </w:r>
      <w:r w:rsidRPr="00F77024">
        <w:rPr>
          <w:sz w:val="16"/>
          <w:szCs w:val="16"/>
        </w:rPr>
        <w:t xml:space="preserve"> “</w:t>
      </w:r>
      <w:r w:rsidRPr="00AE767C">
        <w:rPr>
          <w:rStyle w:val="Emphasis"/>
        </w:rPr>
        <w:t>unproductive labor</w:t>
      </w:r>
      <w:r w:rsidRPr="00F77024">
        <w:rPr>
          <w:sz w:val="16"/>
          <w:szCs w:val="16"/>
        </w:rPr>
        <w:t xml:space="preserve">,” as Smith powerfully suggests, it is </w:t>
      </w:r>
      <w:r w:rsidRPr="00D10019">
        <w:rPr>
          <w:rStyle w:val="Emphasis"/>
          <w:highlight w:val="cyan"/>
        </w:rPr>
        <w:t>highly unlikely</w:t>
      </w:r>
      <w:r w:rsidRPr="00F77024">
        <w:rPr>
          <w:sz w:val="16"/>
          <w:szCs w:val="16"/>
        </w:rPr>
        <w:t xml:space="preserve"> that </w:t>
      </w:r>
      <w:r w:rsidRPr="00AE767C">
        <w:rPr>
          <w:rStyle w:val="StyleUnderline"/>
        </w:rPr>
        <w:t>Big Tech</w:t>
      </w:r>
      <w:r w:rsidRPr="00F77024">
        <w:rPr>
          <w:sz w:val="16"/>
          <w:szCs w:val="16"/>
        </w:rPr>
        <w:t xml:space="preserve"> — which consists mostly of “</w:t>
      </w:r>
      <w:r w:rsidRPr="00AE767C">
        <w:rPr>
          <w:rStyle w:val="StyleUnderline"/>
        </w:rPr>
        <w:t xml:space="preserve">extremely refined </w:t>
      </w:r>
      <w:r w:rsidRPr="00D10019">
        <w:rPr>
          <w:rStyle w:val="Emphasis"/>
          <w:highlight w:val="cyan"/>
        </w:rPr>
        <w:t>ad</w:t>
      </w:r>
      <w:r w:rsidRPr="00AE767C">
        <w:rPr>
          <w:rStyle w:val="Emphasis"/>
        </w:rPr>
        <w:t xml:space="preserve">vertisement </w:t>
      </w:r>
      <w:r w:rsidRPr="00D10019">
        <w:rPr>
          <w:rStyle w:val="Emphasis"/>
          <w:highlight w:val="cyan"/>
        </w:rPr>
        <w:t>delivery</w:t>
      </w:r>
      <w:r w:rsidRPr="00AE767C">
        <w:rPr>
          <w:rStyle w:val="Emphasis"/>
        </w:rPr>
        <w:t xml:space="preserve"> systems</w:t>
      </w:r>
      <w:r w:rsidRPr="00F77024">
        <w:rPr>
          <w:sz w:val="16"/>
          <w:szCs w:val="16"/>
        </w:rPr>
        <w:t xml:space="preserve">” </w:t>
      </w:r>
      <w:r w:rsidRPr="00D10019">
        <w:rPr>
          <w:rStyle w:val="StyleUnderline"/>
          <w:highlight w:val="cyan"/>
        </w:rPr>
        <w:t>and</w:t>
      </w:r>
      <w:r w:rsidRPr="00F77024">
        <w:rPr>
          <w:sz w:val="16"/>
          <w:szCs w:val="16"/>
        </w:rPr>
        <w:t xml:space="preserve"> peer-to-peer </w:t>
      </w:r>
      <w:r w:rsidRPr="00AE767C">
        <w:rPr>
          <w:rStyle w:val="StyleUnderline"/>
        </w:rPr>
        <w:t xml:space="preserve">service </w:t>
      </w:r>
      <w:r w:rsidRPr="00D10019">
        <w:rPr>
          <w:rStyle w:val="StyleUnderline"/>
          <w:highlight w:val="cyan"/>
        </w:rPr>
        <w:t>platforms</w:t>
      </w:r>
      <w:r w:rsidRPr="00F77024">
        <w:rPr>
          <w:sz w:val="16"/>
          <w:szCs w:val="16"/>
        </w:rPr>
        <w:t xml:space="preserve"> — will </w:t>
      </w:r>
      <w:r w:rsidRPr="00D10019">
        <w:rPr>
          <w:rStyle w:val="Emphasis"/>
          <w:highlight w:val="cyan"/>
        </w:rPr>
        <w:t>kick-start</w:t>
      </w:r>
      <w:r w:rsidRPr="00AE767C">
        <w:rPr>
          <w:rStyle w:val="StyleUnderline"/>
        </w:rPr>
        <w:t xml:space="preserve"> the </w:t>
      </w:r>
      <w:r w:rsidRPr="00D10019">
        <w:rPr>
          <w:rStyle w:val="StyleUnderline"/>
          <w:highlight w:val="cyan"/>
        </w:rPr>
        <w:t>economy</w:t>
      </w:r>
      <w:r w:rsidRPr="00F77024">
        <w:rPr>
          <w:sz w:val="16"/>
          <w:szCs w:val="16"/>
        </w:rPr>
        <w:t xml:space="preserve"> and set us on the path to full automation.</w:t>
      </w:r>
    </w:p>
    <w:p w14:paraId="341044DD" w14:textId="77777777" w:rsidR="00E7288F" w:rsidRPr="009056F6" w:rsidRDefault="00E7288F" w:rsidP="00E7288F">
      <w:pPr>
        <w:rPr>
          <w:sz w:val="16"/>
        </w:rPr>
      </w:pPr>
      <w:r w:rsidRPr="009056F6">
        <w:rPr>
          <w:sz w:val="16"/>
        </w:rPr>
        <w:t xml:space="preserve">What I see as the distinguishing feature of Smith’s critique of “automation discourse” is the fact that he insists that the </w:t>
      </w:r>
      <w:r w:rsidRPr="008B7E8C">
        <w:rPr>
          <w:rStyle w:val="Emphasis"/>
        </w:rPr>
        <w:t xml:space="preserve">current </w:t>
      </w:r>
      <w:r w:rsidRPr="00D10019">
        <w:rPr>
          <w:rStyle w:val="Emphasis"/>
          <w:highlight w:val="cyan"/>
        </w:rPr>
        <w:t>crisis</w:t>
      </w:r>
      <w:r w:rsidRPr="009056F6">
        <w:rPr>
          <w:rStyle w:val="StyleUnderline"/>
        </w:rPr>
        <w:t xml:space="preserve"> is </w:t>
      </w:r>
      <w:r w:rsidRPr="00D10019">
        <w:rPr>
          <w:rStyle w:val="Emphasis"/>
          <w:highlight w:val="cyan"/>
        </w:rPr>
        <w:t>intrinsic</w:t>
      </w:r>
      <w:r w:rsidRPr="00D10019">
        <w:rPr>
          <w:rStyle w:val="StyleUnderline"/>
          <w:highlight w:val="cyan"/>
        </w:rPr>
        <w:t xml:space="preserve"> to</w:t>
      </w:r>
      <w:r w:rsidRPr="009056F6">
        <w:rPr>
          <w:sz w:val="16"/>
        </w:rPr>
        <w:t xml:space="preserve"> the </w:t>
      </w:r>
      <w:r w:rsidRPr="00D10019">
        <w:rPr>
          <w:rStyle w:val="Emphasis"/>
          <w:highlight w:val="cyan"/>
        </w:rPr>
        <w:t>capitalist</w:t>
      </w:r>
      <w:r w:rsidRPr="009056F6">
        <w:rPr>
          <w:rStyle w:val="Emphasis"/>
        </w:rPr>
        <w:t xml:space="preserve"> mode of </w:t>
      </w:r>
      <w:r w:rsidRPr="00D10019">
        <w:rPr>
          <w:rStyle w:val="Emphasis"/>
          <w:highlight w:val="cyan"/>
        </w:rPr>
        <w:t>production</w:t>
      </w:r>
      <w:r w:rsidRPr="009056F6">
        <w:rPr>
          <w:sz w:val="16"/>
        </w:rPr>
        <w:t xml:space="preserve">. The </w:t>
      </w:r>
      <w:r w:rsidRPr="008B7E8C">
        <w:rPr>
          <w:rStyle w:val="StyleUnderline"/>
        </w:rPr>
        <w:t>transition into</w:t>
      </w:r>
      <w:r w:rsidRPr="009056F6">
        <w:rPr>
          <w:sz w:val="16"/>
        </w:rPr>
        <w:t xml:space="preserve"> a </w:t>
      </w:r>
      <w:r w:rsidRPr="008B7E8C">
        <w:rPr>
          <w:rStyle w:val="StyleUnderline"/>
        </w:rPr>
        <w:t>largely</w:t>
      </w:r>
      <w:r w:rsidRPr="009056F6">
        <w:rPr>
          <w:sz w:val="16"/>
        </w:rPr>
        <w:t xml:space="preserve"> “</w:t>
      </w:r>
      <w:r w:rsidRPr="008B7E8C">
        <w:rPr>
          <w:rStyle w:val="StyleUnderline"/>
        </w:rPr>
        <w:t>unproductive</w:t>
      </w:r>
      <w:r w:rsidRPr="009056F6">
        <w:rPr>
          <w:sz w:val="16"/>
        </w:rPr>
        <w:t xml:space="preserve">” </w:t>
      </w:r>
      <w:r w:rsidRPr="008B7E8C">
        <w:rPr>
          <w:rStyle w:val="StyleUnderline"/>
        </w:rPr>
        <w:t>service sector</w:t>
      </w:r>
      <w:r w:rsidRPr="009056F6">
        <w:rPr>
          <w:sz w:val="16"/>
        </w:rPr>
        <w:t xml:space="preserve"> was, so to speak, </w:t>
      </w:r>
      <w:r w:rsidRPr="008B7E8C">
        <w:rPr>
          <w:rStyle w:val="StyleUnderline"/>
        </w:rPr>
        <w:t xml:space="preserve">a </w:t>
      </w:r>
      <w:r w:rsidRPr="00D10019">
        <w:rPr>
          <w:rStyle w:val="Emphasis"/>
          <w:highlight w:val="cyan"/>
        </w:rPr>
        <w:t>necessary consequence</w:t>
      </w:r>
      <w:r w:rsidRPr="00D10019">
        <w:rPr>
          <w:rStyle w:val="StyleUnderline"/>
          <w:highlight w:val="cyan"/>
        </w:rPr>
        <w:t xml:space="preserve"> of</w:t>
      </w:r>
      <w:r w:rsidRPr="009056F6">
        <w:rPr>
          <w:sz w:val="16"/>
        </w:rPr>
        <w:t xml:space="preserve"> an </w:t>
      </w:r>
      <w:r w:rsidRPr="008B7E8C">
        <w:rPr>
          <w:rStyle w:val="StyleUnderline"/>
        </w:rPr>
        <w:t>economic system based on</w:t>
      </w:r>
      <w:r w:rsidRPr="009056F6">
        <w:rPr>
          <w:sz w:val="16"/>
        </w:rPr>
        <w:t xml:space="preserve"> the </w:t>
      </w:r>
      <w:r w:rsidRPr="00D10019">
        <w:rPr>
          <w:rStyle w:val="StyleUnderline"/>
          <w:highlight w:val="cyan"/>
        </w:rPr>
        <w:t>value form of</w:t>
      </w:r>
      <w:r w:rsidRPr="009056F6">
        <w:rPr>
          <w:sz w:val="16"/>
        </w:rPr>
        <w:t xml:space="preserve"> the </w:t>
      </w:r>
      <w:r w:rsidRPr="00D10019">
        <w:rPr>
          <w:rStyle w:val="StyleUnderline"/>
          <w:highlight w:val="cyan"/>
        </w:rPr>
        <w:t>commodity</w:t>
      </w:r>
      <w:r w:rsidRPr="009056F6">
        <w:rPr>
          <w:sz w:val="16"/>
        </w:rPr>
        <w:t xml:space="preserve">, </w:t>
      </w:r>
      <w:r w:rsidRPr="008B7E8C">
        <w:rPr>
          <w:rStyle w:val="StyleUnderline"/>
        </w:rPr>
        <w:t>private property</w:t>
      </w:r>
      <w:r w:rsidRPr="009056F6">
        <w:rPr>
          <w:sz w:val="16"/>
        </w:rPr>
        <w:t xml:space="preserve">, </w:t>
      </w:r>
      <w:r w:rsidRPr="008B7E8C">
        <w:rPr>
          <w:rStyle w:val="StyleUnderline"/>
        </w:rPr>
        <w:t>exchange</w:t>
      </w:r>
      <w:r w:rsidRPr="009056F6">
        <w:rPr>
          <w:sz w:val="16"/>
        </w:rPr>
        <w:t xml:space="preserve">, </w:t>
      </w:r>
      <w:r w:rsidRPr="008B7E8C">
        <w:rPr>
          <w:rStyle w:val="StyleUnderline"/>
        </w:rPr>
        <w:t xml:space="preserve">and </w:t>
      </w:r>
      <w:r w:rsidRPr="008B7E8C">
        <w:rPr>
          <w:rStyle w:val="Emphasis"/>
        </w:rPr>
        <w:t>fierce global competition</w:t>
      </w:r>
      <w:r w:rsidRPr="009056F6">
        <w:rPr>
          <w:sz w:val="16"/>
        </w:rPr>
        <w:t xml:space="preserve">. While the “exogenous” trigger for the present crisis was the outbreak of the coronavirus, the </w:t>
      </w:r>
      <w:r w:rsidRPr="008B7E8C">
        <w:rPr>
          <w:rStyle w:val="Emphasis"/>
        </w:rPr>
        <w:t>root</w:t>
      </w:r>
      <w:r w:rsidRPr="008B7E8C">
        <w:rPr>
          <w:rStyle w:val="StyleUnderline"/>
        </w:rPr>
        <w:t xml:space="preserve"> of</w:t>
      </w:r>
      <w:r w:rsidRPr="009056F6">
        <w:rPr>
          <w:sz w:val="16"/>
        </w:rPr>
        <w:t xml:space="preserve"> the </w:t>
      </w:r>
      <w:r w:rsidRPr="008B7E8C">
        <w:rPr>
          <w:rStyle w:val="StyleUnderline"/>
        </w:rPr>
        <w:t>problem</w:t>
      </w:r>
      <w:r w:rsidRPr="009056F6">
        <w:rPr>
          <w:sz w:val="16"/>
        </w:rPr>
        <w:t xml:space="preserve"> </w:t>
      </w:r>
      <w:r w:rsidRPr="008B7E8C">
        <w:rPr>
          <w:rStyle w:val="StyleUnderline"/>
        </w:rPr>
        <w:t>reaches further into</w:t>
      </w:r>
      <w:r w:rsidRPr="009056F6">
        <w:rPr>
          <w:sz w:val="16"/>
        </w:rPr>
        <w:t xml:space="preserve"> the </w:t>
      </w:r>
      <w:r w:rsidRPr="008B7E8C">
        <w:rPr>
          <w:rStyle w:val="StyleUnderline"/>
        </w:rPr>
        <w:t>economic texture</w:t>
      </w:r>
      <w:r w:rsidRPr="009056F6">
        <w:rPr>
          <w:sz w:val="16"/>
        </w:rPr>
        <w:t xml:space="preserve"> than most mainstream economists like Summers would like to think. And the </w:t>
      </w:r>
      <w:r w:rsidRPr="00D10019">
        <w:rPr>
          <w:rStyle w:val="StyleUnderline"/>
          <w:highlight w:val="cyan"/>
        </w:rPr>
        <w:t>iPhone</w:t>
      </w:r>
      <w:r w:rsidRPr="009056F6">
        <w:rPr>
          <w:sz w:val="16"/>
        </w:rPr>
        <w:t xml:space="preserve">, or any other “smart machine” for that matter, </w:t>
      </w:r>
      <w:r w:rsidRPr="00D10019">
        <w:rPr>
          <w:rStyle w:val="StyleUnderline"/>
          <w:highlight w:val="cyan"/>
        </w:rPr>
        <w:t xml:space="preserve">isn’t </w:t>
      </w:r>
      <w:r w:rsidRPr="00D10019">
        <w:rPr>
          <w:rStyle w:val="Emphasis"/>
          <w:highlight w:val="cyan"/>
        </w:rPr>
        <w:t>anything close</w:t>
      </w:r>
      <w:r w:rsidRPr="00D10019">
        <w:rPr>
          <w:rStyle w:val="StyleUnderline"/>
          <w:highlight w:val="cyan"/>
        </w:rPr>
        <w:t xml:space="preserve"> to</w:t>
      </w:r>
      <w:r w:rsidRPr="009056F6">
        <w:rPr>
          <w:sz w:val="16"/>
        </w:rPr>
        <w:t xml:space="preserve"> a </w:t>
      </w:r>
      <w:r w:rsidRPr="00D10019">
        <w:rPr>
          <w:rStyle w:val="StyleUnderline"/>
          <w:highlight w:val="cyan"/>
        </w:rPr>
        <w:t>new steam engine</w:t>
      </w:r>
      <w:r w:rsidRPr="009056F6">
        <w:rPr>
          <w:sz w:val="16"/>
        </w:rPr>
        <w:t xml:space="preserve">. From a political economic standpoint, most of </w:t>
      </w:r>
      <w:r w:rsidRPr="00D10019">
        <w:rPr>
          <w:rStyle w:val="StyleUnderline"/>
          <w:highlight w:val="cyan"/>
        </w:rPr>
        <w:t>these</w:t>
      </w:r>
      <w:r w:rsidRPr="009056F6">
        <w:rPr>
          <w:sz w:val="16"/>
        </w:rPr>
        <w:t xml:space="preserve"> smart machines </w:t>
      </w:r>
      <w:r w:rsidRPr="00D10019">
        <w:rPr>
          <w:rStyle w:val="StyleUnderline"/>
          <w:highlight w:val="cyan"/>
        </w:rPr>
        <w:t>are</w:t>
      </w:r>
      <w:r w:rsidRPr="008B7E8C">
        <w:rPr>
          <w:rStyle w:val="StyleUnderline"/>
        </w:rPr>
        <w:t xml:space="preserve"> </w:t>
      </w:r>
      <w:r w:rsidRPr="008B7E8C">
        <w:rPr>
          <w:rStyle w:val="Emphasis"/>
        </w:rPr>
        <w:t>simply gadgets</w:t>
      </w:r>
      <w:r w:rsidRPr="009056F6">
        <w:rPr>
          <w:sz w:val="16"/>
        </w:rPr>
        <w:t>: “</w:t>
      </w:r>
      <w:r w:rsidRPr="00D10019">
        <w:rPr>
          <w:rStyle w:val="Emphasis"/>
          <w:sz w:val="30"/>
          <w:szCs w:val="30"/>
          <w:highlight w:val="cyan"/>
        </w:rPr>
        <w:t>toys, not tools</w:t>
      </w:r>
      <w:r w:rsidRPr="009056F6">
        <w:rPr>
          <w:sz w:val="16"/>
        </w:rPr>
        <w:t>,” as Smith succinctly puts it.</w:t>
      </w:r>
    </w:p>
    <w:p w14:paraId="6F2EA454" w14:textId="77777777" w:rsidR="00E7288F" w:rsidRPr="00C25CC2" w:rsidRDefault="00E7288F" w:rsidP="00E7288F">
      <w:pPr>
        <w:rPr>
          <w:sz w:val="16"/>
        </w:rPr>
      </w:pPr>
      <w:r w:rsidRPr="00B06C92">
        <w:rPr>
          <w:sz w:val="16"/>
        </w:rPr>
        <w:t xml:space="preserve">In making the argument that capital accumulation has now come up against its limits, Smith is adding a chapter to a venerated history of Marxist crisis theory that includes figures like Rosa Luxemburg, Henryk Grossman, Robert Kurz, and Roswitha Scholz, whose particular brand of </w:t>
      </w:r>
      <w:r w:rsidRPr="00C25CC2">
        <w:rPr>
          <w:sz w:val="16"/>
        </w:rPr>
        <w:t xml:space="preserve">Marxist-feminist value theory still remains largely unknown in the Anglophone context. According to this tradition of Marxist thought, sometimes dismissively referred to as “collapse theory,” </w:t>
      </w:r>
      <w:r w:rsidRPr="00C25CC2">
        <w:rPr>
          <w:rStyle w:val="StyleUnderline"/>
        </w:rPr>
        <w:t>capitalism</w:t>
      </w:r>
      <w:r w:rsidRPr="00C25CC2">
        <w:rPr>
          <w:sz w:val="16"/>
        </w:rPr>
        <w:t xml:space="preserve"> is </w:t>
      </w:r>
      <w:r w:rsidRPr="00C25CC2">
        <w:rPr>
          <w:rStyle w:val="StyleUnderline"/>
        </w:rPr>
        <w:t xml:space="preserve">fraught with </w:t>
      </w:r>
      <w:r w:rsidRPr="00C25CC2">
        <w:rPr>
          <w:rStyle w:val="Emphasis"/>
        </w:rPr>
        <w:t>internal contradictions</w:t>
      </w:r>
      <w:r w:rsidRPr="00C25CC2">
        <w:rPr>
          <w:rStyle w:val="StyleUnderline"/>
        </w:rPr>
        <w:t xml:space="preserve"> and cannot maintain</w:t>
      </w:r>
      <w:r w:rsidRPr="00C25CC2">
        <w:rPr>
          <w:sz w:val="16"/>
        </w:rPr>
        <w:t xml:space="preserve"> its </w:t>
      </w:r>
      <w:r w:rsidRPr="00C25CC2">
        <w:rPr>
          <w:rStyle w:val="StyleUnderline"/>
        </w:rPr>
        <w:t xml:space="preserve">trajectory of growth </w:t>
      </w:r>
      <w:r w:rsidRPr="00C25CC2">
        <w:rPr>
          <w:rStyle w:val="Emphasis"/>
        </w:rPr>
        <w:t>indefinitely</w:t>
      </w:r>
      <w:r w:rsidRPr="00C25CC2">
        <w:rPr>
          <w:sz w:val="16"/>
        </w:rPr>
        <w:t>.</w:t>
      </w:r>
    </w:p>
    <w:p w14:paraId="6B6326BF" w14:textId="77777777" w:rsidR="00E7288F" w:rsidRPr="00432F23" w:rsidRDefault="00E7288F" w:rsidP="00E7288F">
      <w:pPr>
        <w:rPr>
          <w:sz w:val="16"/>
        </w:rPr>
      </w:pPr>
      <w:r w:rsidRPr="00C25CC2">
        <w:rPr>
          <w:sz w:val="16"/>
        </w:rPr>
        <w:t xml:space="preserve">Armed with insights from this tradition, Smith plows through the economic data sets of the past crisis decade and boldly revives Marxist crisis theory. </w:t>
      </w:r>
      <w:r w:rsidRPr="00C25CC2">
        <w:rPr>
          <w:rStyle w:val="StyleUnderline"/>
        </w:rPr>
        <w:t>Capitalism</w:t>
      </w:r>
      <w:r w:rsidRPr="00C25CC2">
        <w:rPr>
          <w:sz w:val="16"/>
        </w:rPr>
        <w:t xml:space="preserve"> is an engine of technical innovation and economic growth, but it </w:t>
      </w:r>
      <w:r w:rsidRPr="00C25CC2">
        <w:rPr>
          <w:rStyle w:val="StyleUnderline"/>
        </w:rPr>
        <w:t xml:space="preserve">is also a </w:t>
      </w:r>
      <w:r w:rsidRPr="00C25CC2">
        <w:rPr>
          <w:rStyle w:val="Emphasis"/>
        </w:rPr>
        <w:t>self-defeating social system</w:t>
      </w:r>
      <w:r w:rsidRPr="00C25CC2">
        <w:rPr>
          <w:sz w:val="16"/>
        </w:rPr>
        <w:t xml:space="preserve"> that </w:t>
      </w:r>
      <w:r w:rsidRPr="00C25CC2">
        <w:rPr>
          <w:rStyle w:val="StyleUnderline"/>
        </w:rPr>
        <w:t xml:space="preserve">tends toward crisis and </w:t>
      </w:r>
      <w:r w:rsidRPr="00C25CC2">
        <w:rPr>
          <w:rStyle w:val="Emphasis"/>
        </w:rPr>
        <w:t>eventual collapse</w:t>
      </w:r>
      <w:r w:rsidRPr="00C25CC2">
        <w:rPr>
          <w:sz w:val="16"/>
        </w:rPr>
        <w:t xml:space="preserve">. Barring a few gadget-producing tech companies, </w:t>
      </w:r>
      <w:r w:rsidRPr="00C25CC2">
        <w:rPr>
          <w:rStyle w:val="Emphasis"/>
        </w:rPr>
        <w:t>statistics</w:t>
      </w:r>
      <w:r w:rsidRPr="00C25CC2">
        <w:rPr>
          <w:sz w:val="16"/>
        </w:rPr>
        <w:t xml:space="preserve"> indeed seem to </w:t>
      </w:r>
      <w:r w:rsidRPr="00C25CC2">
        <w:rPr>
          <w:rStyle w:val="StyleUnderline"/>
        </w:rPr>
        <w:t>confirm</w:t>
      </w:r>
      <w:r w:rsidRPr="00C25CC2">
        <w:rPr>
          <w:sz w:val="16"/>
        </w:rPr>
        <w:t xml:space="preserve"> Marx’s controversial </w:t>
      </w:r>
      <w:r w:rsidRPr="00C25CC2">
        <w:rPr>
          <w:rStyle w:val="StyleUnderline"/>
        </w:rPr>
        <w:t>claim</w:t>
      </w:r>
      <w:r w:rsidRPr="00C25CC2">
        <w:rPr>
          <w:sz w:val="16"/>
        </w:rPr>
        <w:t xml:space="preserve"> that </w:t>
      </w:r>
      <w:r w:rsidRPr="00C25CC2">
        <w:rPr>
          <w:rStyle w:val="StyleUnderline"/>
        </w:rPr>
        <w:t>there is</w:t>
      </w:r>
      <w:r w:rsidRPr="00C25CC2">
        <w:rPr>
          <w:sz w:val="16"/>
        </w:rPr>
        <w:t xml:space="preserve"> a “</w:t>
      </w:r>
      <w:r w:rsidRPr="00C25CC2">
        <w:rPr>
          <w:rStyle w:val="StyleUnderline"/>
        </w:rPr>
        <w:t>tendency of</w:t>
      </w:r>
      <w:r w:rsidRPr="00C25CC2">
        <w:rPr>
          <w:sz w:val="16"/>
        </w:rPr>
        <w:t xml:space="preserve"> the </w:t>
      </w:r>
      <w:r w:rsidRPr="00C25CC2">
        <w:rPr>
          <w:rStyle w:val="StyleUnderline"/>
        </w:rPr>
        <w:t>rate of profit to fall</w:t>
      </w:r>
      <w:r w:rsidRPr="00C25CC2">
        <w:rPr>
          <w:sz w:val="16"/>
        </w:rPr>
        <w:t xml:space="preserve">” at work </w:t>
      </w:r>
      <w:r w:rsidRPr="00C25CC2">
        <w:rPr>
          <w:rStyle w:val="StyleUnderline"/>
        </w:rPr>
        <w:t>in</w:t>
      </w:r>
      <w:r w:rsidRPr="00C25CC2">
        <w:rPr>
          <w:sz w:val="16"/>
        </w:rPr>
        <w:t xml:space="preserve"> the </w:t>
      </w:r>
      <w:r w:rsidRPr="00C25CC2">
        <w:rPr>
          <w:rStyle w:val="Emphasis"/>
        </w:rPr>
        <w:t>history of capitalism</w:t>
      </w:r>
      <w:r w:rsidRPr="00C25CC2">
        <w:rPr>
          <w:sz w:val="16"/>
        </w:rPr>
        <w:t xml:space="preserve">. At least since the 1970s, global average profit margins have steadily dropped as </w:t>
      </w:r>
      <w:r w:rsidRPr="00C25CC2">
        <w:rPr>
          <w:rStyle w:val="StyleUnderline"/>
        </w:rPr>
        <w:t>productivity gains</w:t>
      </w:r>
      <w:r w:rsidRPr="00C25CC2">
        <w:rPr>
          <w:sz w:val="16"/>
        </w:rPr>
        <w:t xml:space="preserve"> have </w:t>
      </w:r>
      <w:r w:rsidRPr="00C25CC2">
        <w:rPr>
          <w:rStyle w:val="StyleUnderline"/>
        </w:rPr>
        <w:t>flattened across sectors</w:t>
      </w:r>
      <w:r w:rsidRPr="00C25CC2">
        <w:rPr>
          <w:sz w:val="16"/>
        </w:rPr>
        <w:t xml:space="preserve">. This tendency highlights the need to tackle, head-on as Smith does, the question of why </w:t>
      </w:r>
      <w:r w:rsidRPr="00C25CC2">
        <w:rPr>
          <w:rStyle w:val="StyleUnderline"/>
        </w:rPr>
        <w:t>capitalism</w:t>
      </w:r>
      <w:r w:rsidRPr="00C25CC2">
        <w:rPr>
          <w:sz w:val="16"/>
        </w:rPr>
        <w:t xml:space="preserve"> has </w:t>
      </w:r>
      <w:r w:rsidRPr="00C25CC2">
        <w:rPr>
          <w:rStyle w:val="StyleUnderline"/>
        </w:rPr>
        <w:t>run out of steam at</w:t>
      </w:r>
      <w:r w:rsidRPr="00C25CC2">
        <w:rPr>
          <w:sz w:val="16"/>
        </w:rPr>
        <w:t xml:space="preserve"> the </w:t>
      </w:r>
      <w:r w:rsidRPr="00C25CC2">
        <w:rPr>
          <w:rStyle w:val="Emphasis"/>
        </w:rPr>
        <w:t>exact moment</w:t>
      </w:r>
      <w:r w:rsidRPr="00C25CC2">
        <w:rPr>
          <w:sz w:val="16"/>
        </w:rPr>
        <w:t xml:space="preserve"> when </w:t>
      </w:r>
      <w:r w:rsidRPr="00C25CC2">
        <w:rPr>
          <w:rStyle w:val="StyleUnderline"/>
        </w:rPr>
        <w:t xml:space="preserve">it </w:t>
      </w:r>
      <w:r w:rsidRPr="00C25CC2">
        <w:rPr>
          <w:rStyle w:val="Emphasis"/>
        </w:rPr>
        <w:t>appears</w:t>
      </w:r>
      <w:r w:rsidRPr="00C25CC2">
        <w:rPr>
          <w:rStyle w:val="StyleUnderline"/>
        </w:rPr>
        <w:t xml:space="preserve"> to be </w:t>
      </w:r>
      <w:r w:rsidRPr="00C25CC2">
        <w:rPr>
          <w:rStyle w:val="Emphasis"/>
        </w:rPr>
        <w:t>most innovative</w:t>
      </w:r>
      <w:r w:rsidRPr="00C25CC2">
        <w:rPr>
          <w:sz w:val="16"/>
        </w:rPr>
        <w:t xml:space="preserve">. Most likely, as Smith convincingly argues in Smart Machines and Service Work, </w:t>
      </w:r>
      <w:r w:rsidRPr="00C25CC2">
        <w:rPr>
          <w:rStyle w:val="Emphasis"/>
        </w:rPr>
        <w:t>Big Tech</w:t>
      </w:r>
      <w:r w:rsidRPr="00C25CC2">
        <w:rPr>
          <w:rStyle w:val="StyleUnderline"/>
        </w:rPr>
        <w:t xml:space="preserve"> won’t save us</w:t>
      </w:r>
      <w:r w:rsidRPr="00C25CC2">
        <w:rPr>
          <w:sz w:val="16"/>
        </w:rPr>
        <w:t xml:space="preserve"> this time around. </w:t>
      </w:r>
      <w:r w:rsidRPr="00C25CC2">
        <w:rPr>
          <w:rStyle w:val="StyleUnderline"/>
        </w:rPr>
        <w:t>Especially not</w:t>
      </w:r>
      <w:r w:rsidRPr="00C25CC2">
        <w:rPr>
          <w:sz w:val="16"/>
        </w:rPr>
        <w:t xml:space="preserve"> if by “us” we include all </w:t>
      </w:r>
      <w:r w:rsidRPr="00C25CC2">
        <w:rPr>
          <w:rStyle w:val="StyleUnderline"/>
        </w:rPr>
        <w:t>those who do not belong to</w:t>
      </w:r>
      <w:r w:rsidRPr="00C25CC2">
        <w:rPr>
          <w:sz w:val="16"/>
        </w:rPr>
        <w:t xml:space="preserve"> the </w:t>
      </w:r>
      <w:r w:rsidRPr="00C25CC2">
        <w:rPr>
          <w:rStyle w:val="Emphasis"/>
        </w:rPr>
        <w:t>affluent classes</w:t>
      </w:r>
      <w:r w:rsidRPr="00C25CC2">
        <w:rPr>
          <w:sz w:val="16"/>
        </w:rPr>
        <w:t xml:space="preserve"> typically </w:t>
      </w:r>
      <w:r w:rsidRPr="00C25CC2">
        <w:rPr>
          <w:rStyle w:val="StyleUnderline"/>
        </w:rPr>
        <w:t>most invested</w:t>
      </w:r>
      <w:r w:rsidRPr="00C25CC2">
        <w:rPr>
          <w:sz w:val="16"/>
        </w:rPr>
        <w:t>, emotionally and</w:t>
      </w:r>
      <w:r w:rsidRPr="00432F23">
        <w:rPr>
          <w:sz w:val="16"/>
        </w:rPr>
        <w:t xml:space="preserve"> economically, </w:t>
      </w:r>
      <w:r w:rsidRPr="001906F4">
        <w:rPr>
          <w:rStyle w:val="StyleUnderline"/>
        </w:rPr>
        <w:t>in</w:t>
      </w:r>
      <w:r w:rsidRPr="00432F23">
        <w:rPr>
          <w:sz w:val="16"/>
        </w:rPr>
        <w:t xml:space="preserve"> the </w:t>
      </w:r>
      <w:r w:rsidRPr="001906F4">
        <w:rPr>
          <w:rStyle w:val="Emphasis"/>
        </w:rPr>
        <w:t>contemporary phantasm</w:t>
      </w:r>
      <w:r w:rsidRPr="001906F4">
        <w:rPr>
          <w:rStyle w:val="StyleUnderline"/>
        </w:rPr>
        <w:t xml:space="preserve"> of</w:t>
      </w:r>
      <w:r w:rsidRPr="00432F23">
        <w:rPr>
          <w:sz w:val="16"/>
        </w:rPr>
        <w:t xml:space="preserve"> a </w:t>
      </w:r>
      <w:r w:rsidRPr="001906F4">
        <w:rPr>
          <w:rStyle w:val="StyleUnderline"/>
        </w:rPr>
        <w:t>fully automated society</w:t>
      </w:r>
      <w:r w:rsidRPr="00432F23">
        <w:rPr>
          <w:sz w:val="16"/>
        </w:rPr>
        <w:t>.</w:t>
      </w:r>
    </w:p>
    <w:p w14:paraId="55D24D5E" w14:textId="77777777" w:rsidR="00E7288F" w:rsidRDefault="00E7288F" w:rsidP="00E7288F"/>
    <w:p w14:paraId="1C3CDE9B" w14:textId="77777777" w:rsidR="00E7288F" w:rsidRDefault="00E7288F" w:rsidP="00E7288F">
      <w:pPr>
        <w:pStyle w:val="Heading4"/>
        <w:numPr>
          <w:ilvl w:val="0"/>
          <w:numId w:val="26"/>
        </w:numPr>
        <w:ind w:left="360"/>
      </w:pPr>
      <w:r>
        <w:rPr>
          <w:u w:val="single"/>
        </w:rPr>
        <w:lastRenderedPageBreak/>
        <w:t>REVOLVING DOOR</w:t>
      </w:r>
      <w:r>
        <w:t xml:space="preserve">. </w:t>
      </w:r>
      <w:r w:rsidRPr="00482E90">
        <w:rPr>
          <w:u w:val="single"/>
        </w:rPr>
        <w:t>Capitalism</w:t>
      </w:r>
      <w:r>
        <w:t xml:space="preserve"> turns the civil service into a </w:t>
      </w:r>
      <w:r>
        <w:rPr>
          <w:u w:val="single"/>
        </w:rPr>
        <w:t>conduit</w:t>
      </w:r>
      <w:r>
        <w:t xml:space="preserve"> for </w:t>
      </w:r>
      <w:r>
        <w:rPr>
          <w:u w:val="single"/>
        </w:rPr>
        <w:t>corporate profits</w:t>
      </w:r>
      <w:r>
        <w:t xml:space="preserve">. The aff strengthens the </w:t>
      </w:r>
      <w:r>
        <w:rPr>
          <w:u w:val="single"/>
        </w:rPr>
        <w:t>bargaining</w:t>
      </w:r>
      <w:r>
        <w:t xml:space="preserve"> power of workers </w:t>
      </w:r>
      <w:r>
        <w:rPr>
          <w:u w:val="single"/>
        </w:rPr>
        <w:t>aiming to join</w:t>
      </w:r>
      <w:r>
        <w:t xml:space="preserve"> the corporate elite. </w:t>
      </w:r>
    </w:p>
    <w:p w14:paraId="6634B1C1" w14:textId="77777777" w:rsidR="00E7288F" w:rsidRPr="00482E90" w:rsidRDefault="00E7288F" w:rsidP="00E7288F">
      <w:r w:rsidRPr="00482E90">
        <w:t xml:space="preserve">Daniel P. </w:t>
      </w:r>
      <w:r w:rsidRPr="00482E90">
        <w:rPr>
          <w:rStyle w:val="Style13ptBold"/>
        </w:rPr>
        <w:t>Kinderman 23</w:t>
      </w:r>
      <w:r w:rsidRPr="00482E90">
        <w:t>. "Donald Trump, Anti-establishment Populism and the Revolving Door between Business and Politics in the United States." Journal Of Business History. 10-12-2023. https://papers.ssrn.com/sol3/papers.cfm?abstract_id=4578164</w:t>
      </w:r>
    </w:p>
    <w:p w14:paraId="0E9423F7" w14:textId="77777777" w:rsidR="00E7288F" w:rsidRPr="00482E90" w:rsidRDefault="00E7288F" w:rsidP="00E7288F">
      <w:pPr>
        <w:rPr>
          <w:sz w:val="16"/>
        </w:rPr>
      </w:pPr>
      <w:r w:rsidRPr="00482E90">
        <w:rPr>
          <w:sz w:val="16"/>
        </w:rPr>
        <w:t>Introduction</w:t>
      </w:r>
    </w:p>
    <w:p w14:paraId="64346EF4" w14:textId="77777777" w:rsidR="00E7288F" w:rsidRPr="00482E90" w:rsidRDefault="00E7288F" w:rsidP="00E7288F">
      <w:pPr>
        <w:rPr>
          <w:sz w:val="16"/>
        </w:rPr>
      </w:pPr>
      <w:r w:rsidRPr="00482E90">
        <w:rPr>
          <w:sz w:val="16"/>
        </w:rPr>
        <w:t xml:space="preserve">What is the relationship between Donald J. </w:t>
      </w:r>
      <w:r w:rsidRPr="00482E90">
        <w:rPr>
          <w:rStyle w:val="StyleUnderline"/>
        </w:rPr>
        <w:t>Trump</w:t>
      </w:r>
      <w:r w:rsidRPr="00482E90">
        <w:rPr>
          <w:sz w:val="16"/>
        </w:rPr>
        <w:t xml:space="preserve">, who rose to become the 45th president of the United States of America, </w:t>
      </w:r>
      <w:r w:rsidRPr="00482E90">
        <w:rPr>
          <w:rStyle w:val="StyleUnderline"/>
        </w:rPr>
        <w:t xml:space="preserve">and the revolving door between </w:t>
      </w:r>
      <w:r w:rsidRPr="00482E90">
        <w:rPr>
          <w:rStyle w:val="Emphasis"/>
        </w:rPr>
        <w:t>business</w:t>
      </w:r>
      <w:r w:rsidRPr="00482E90">
        <w:rPr>
          <w:rStyle w:val="StyleUnderline"/>
        </w:rPr>
        <w:t xml:space="preserve"> and </w:t>
      </w:r>
      <w:r w:rsidRPr="00482E90">
        <w:rPr>
          <w:rStyle w:val="Emphasis"/>
        </w:rPr>
        <w:t>politics</w:t>
      </w:r>
      <w:r w:rsidRPr="00482E90">
        <w:rPr>
          <w:rStyle w:val="StyleUnderline"/>
        </w:rPr>
        <w:t xml:space="preserve"> in the US</w:t>
      </w:r>
      <w:r w:rsidRPr="00482E90">
        <w:rPr>
          <w:sz w:val="16"/>
        </w:rPr>
        <w:t>? Did the revolving door facilitate Trump’s rise and his switch from business into politics? How did Trump’s presidency affect the revolving door? This paper attempts to advance our understanding of these issues by providing an overview of different aspects relevant to Trump and the revolving door, drawing on the vast literatures on Trump and on the revolving door between business and politics in the United States. Bringing these literatures together to view Trump through the lenses of the revolving door is fruitful and worthwhile for several reasons.</w:t>
      </w:r>
    </w:p>
    <w:p w14:paraId="4A9177A2" w14:textId="77777777" w:rsidR="00E7288F" w:rsidRDefault="00E7288F" w:rsidP="00E7288F">
      <w:pPr>
        <w:rPr>
          <w:rStyle w:val="StyleUnderline"/>
        </w:rPr>
      </w:pPr>
      <w:r w:rsidRPr="00482E90">
        <w:rPr>
          <w:sz w:val="16"/>
        </w:rPr>
        <w:t xml:space="preserve">While Trump’s presidency has without a doubt “been unlike anything else American democracy had experienced in recent decades, if ever,” an examination of the businessman-turned-president Trump can sharpen our understanding of both Trump and the revolving door, which are linked in many ways: at his rallies across the country, </w:t>
      </w:r>
      <w:r w:rsidRPr="00534BC8">
        <w:rPr>
          <w:rStyle w:val="Emphasis"/>
        </w:rPr>
        <w:t>Trump</w:t>
      </w:r>
      <w:r w:rsidRPr="00534BC8">
        <w:rPr>
          <w:sz w:val="16"/>
        </w:rPr>
        <w:t xml:space="preserve"> </w:t>
      </w:r>
      <w:r w:rsidRPr="00534BC8">
        <w:rPr>
          <w:rStyle w:val="StyleUnderline"/>
        </w:rPr>
        <w:t xml:space="preserve">railed against </w:t>
      </w:r>
      <w:r w:rsidRPr="006B2B23">
        <w:rPr>
          <w:rStyle w:val="StyleUnderline"/>
          <w:highlight w:val="cyan"/>
        </w:rPr>
        <w:t xml:space="preserve">the </w:t>
      </w:r>
      <w:r w:rsidRPr="006B2B23">
        <w:rPr>
          <w:rStyle w:val="Emphasis"/>
          <w:highlight w:val="cyan"/>
        </w:rPr>
        <w:t>revolving door</w:t>
      </w:r>
      <w:r w:rsidRPr="00534BC8">
        <w:rPr>
          <w:sz w:val="16"/>
        </w:rPr>
        <w:t xml:space="preserve">, </w:t>
      </w:r>
      <w:r w:rsidRPr="00534BC8">
        <w:rPr>
          <w:rStyle w:val="StyleUnderline"/>
        </w:rPr>
        <w:t xml:space="preserve">and his </w:t>
      </w:r>
      <w:r w:rsidRPr="00534BC8">
        <w:rPr>
          <w:rStyle w:val="Emphasis"/>
        </w:rPr>
        <w:t>anti-establishment rhetoric</w:t>
      </w:r>
      <w:r w:rsidRPr="00534BC8">
        <w:rPr>
          <w:sz w:val="16"/>
        </w:rPr>
        <w:t xml:space="preserve"> </w:t>
      </w:r>
      <w:r w:rsidRPr="00534BC8">
        <w:rPr>
          <w:rStyle w:val="StyleUnderline"/>
        </w:rPr>
        <w:t>tapped into</w:t>
      </w:r>
      <w:r w:rsidRPr="00482E90">
        <w:rPr>
          <w:rStyle w:val="StyleUnderline"/>
        </w:rPr>
        <w:t xml:space="preserve"> widespread anger and </w:t>
      </w:r>
      <w:r w:rsidRPr="00482E90">
        <w:rPr>
          <w:rStyle w:val="Emphasis"/>
        </w:rPr>
        <w:t>real systemic</w:t>
      </w:r>
      <w:r w:rsidRPr="00482E90">
        <w:rPr>
          <w:rStyle w:val="StyleUnderline"/>
        </w:rPr>
        <w:t xml:space="preserve"> </w:t>
      </w:r>
      <w:r w:rsidRPr="00482E90">
        <w:rPr>
          <w:rStyle w:val="Emphasis"/>
        </w:rPr>
        <w:t>problems</w:t>
      </w:r>
      <w:r w:rsidRPr="00482E90">
        <w:rPr>
          <w:sz w:val="16"/>
        </w:rPr>
        <w:t xml:space="preserve">. It is possible that </w:t>
      </w:r>
      <w:r w:rsidRPr="00482E90">
        <w:rPr>
          <w:rStyle w:val="StyleUnderline"/>
        </w:rPr>
        <w:t>this rhetoric</w:t>
      </w:r>
      <w:r w:rsidRPr="00482E90">
        <w:rPr>
          <w:sz w:val="16"/>
        </w:rPr>
        <w:t xml:space="preserve"> </w:t>
      </w:r>
      <w:r w:rsidRPr="006B2B23">
        <w:rPr>
          <w:rStyle w:val="StyleUnderline"/>
          <w:highlight w:val="cyan"/>
        </w:rPr>
        <w:t>helped</w:t>
      </w:r>
      <w:r w:rsidRPr="00482E90">
        <w:rPr>
          <w:rStyle w:val="StyleUnderline"/>
        </w:rPr>
        <w:t xml:space="preserve"> </w:t>
      </w:r>
      <w:r w:rsidRPr="006B2B23">
        <w:rPr>
          <w:rStyle w:val="StyleUnderline"/>
          <w:highlight w:val="cyan"/>
        </w:rPr>
        <w:t>propel Trump</w:t>
      </w:r>
      <w:r w:rsidRPr="00482E90">
        <w:rPr>
          <w:sz w:val="16"/>
        </w:rPr>
        <w:t xml:space="preserve"> – the first billionaire president and the only person without political or military experience before taking office – </w:t>
      </w:r>
      <w:r w:rsidRPr="006B2B23">
        <w:rPr>
          <w:rStyle w:val="StyleUnderline"/>
          <w:highlight w:val="cyan"/>
        </w:rPr>
        <w:t>into the White House</w:t>
      </w:r>
      <w:r w:rsidRPr="00482E90">
        <w:rPr>
          <w:rStyle w:val="StyleUnderline"/>
        </w:rPr>
        <w:t xml:space="preserve"> in 2016.</w:t>
      </w:r>
    </w:p>
    <w:p w14:paraId="49A75865" w14:textId="77777777" w:rsidR="00E7288F" w:rsidRPr="00482E90" w:rsidRDefault="00E7288F" w:rsidP="00E7288F">
      <w:pPr>
        <w:rPr>
          <w:sz w:val="16"/>
        </w:rPr>
      </w:pPr>
      <w:r w:rsidRPr="00482E90">
        <w:rPr>
          <w:sz w:val="16"/>
        </w:rPr>
        <w:t xml:space="preserve">In addition, </w:t>
      </w:r>
      <w:r w:rsidRPr="00482E90">
        <w:rPr>
          <w:rStyle w:val="StyleUnderline"/>
        </w:rPr>
        <w:t>this</w:t>
      </w:r>
      <w:r w:rsidRPr="00482E90">
        <w:rPr>
          <w:sz w:val="16"/>
        </w:rPr>
        <w:t xml:space="preserve"> inquiry </w:t>
      </w:r>
      <w:r w:rsidRPr="00482E90">
        <w:rPr>
          <w:rStyle w:val="StyleUnderline"/>
        </w:rPr>
        <w:t>may help us</w:t>
      </w:r>
      <w:r w:rsidRPr="00482E90">
        <w:rPr>
          <w:sz w:val="16"/>
        </w:rPr>
        <w:t xml:space="preserve"> to better </w:t>
      </w:r>
      <w:r w:rsidRPr="00482E90">
        <w:rPr>
          <w:rStyle w:val="StyleUnderline"/>
        </w:rPr>
        <w:t xml:space="preserve">understand the revolving door’s implications for </w:t>
      </w:r>
      <w:r w:rsidRPr="00482E90">
        <w:rPr>
          <w:rStyle w:val="Emphasis"/>
        </w:rPr>
        <w:t>American capitalism</w:t>
      </w:r>
      <w:r w:rsidRPr="00482E90">
        <w:rPr>
          <w:sz w:val="16"/>
        </w:rPr>
        <w:t xml:space="preserve"> and democratic politics. There is widespread agreement that the phenomena described by the revolving door metaphor are problematic: </w:t>
      </w:r>
      <w:r w:rsidRPr="006B2B23">
        <w:rPr>
          <w:rStyle w:val="StyleUnderline"/>
          <w:highlight w:val="cyan"/>
        </w:rPr>
        <w:t>politicians</w:t>
      </w:r>
      <w:r w:rsidRPr="00482E90">
        <w:rPr>
          <w:rStyle w:val="StyleUnderline"/>
        </w:rPr>
        <w:t xml:space="preserve"> who revolve from public office into the private sector </w:t>
      </w:r>
      <w:r w:rsidRPr="006B2B23">
        <w:rPr>
          <w:rStyle w:val="StyleUnderline"/>
          <w:highlight w:val="cyan"/>
        </w:rPr>
        <w:t>cash in</w:t>
      </w:r>
      <w:r w:rsidRPr="006B2B23">
        <w:rPr>
          <w:sz w:val="16"/>
          <w:highlight w:val="cyan"/>
        </w:rPr>
        <w:t xml:space="preserve"> </w:t>
      </w:r>
      <w:r w:rsidRPr="006B2B23">
        <w:rPr>
          <w:rStyle w:val="StyleUnderline"/>
          <w:highlight w:val="cyan"/>
        </w:rPr>
        <w:t>on</w:t>
      </w:r>
      <w:r w:rsidRPr="00482E90">
        <w:rPr>
          <w:rStyle w:val="StyleUnderline"/>
        </w:rPr>
        <w:t xml:space="preserve"> the </w:t>
      </w:r>
      <w:r w:rsidRPr="006B2B23">
        <w:rPr>
          <w:rStyle w:val="Emphasis"/>
          <w:highlight w:val="cyan"/>
        </w:rPr>
        <w:t>knowledge</w:t>
      </w:r>
      <w:r w:rsidRPr="00482E90">
        <w:rPr>
          <w:sz w:val="16"/>
        </w:rPr>
        <w:t xml:space="preserve"> </w:t>
      </w:r>
      <w:r w:rsidRPr="006B2B23">
        <w:rPr>
          <w:rStyle w:val="StyleUnderline"/>
          <w:highlight w:val="cyan"/>
        </w:rPr>
        <w:t xml:space="preserve">and </w:t>
      </w:r>
      <w:r w:rsidRPr="006B2B23">
        <w:rPr>
          <w:rStyle w:val="Emphasis"/>
          <w:highlight w:val="cyan"/>
        </w:rPr>
        <w:t>networks</w:t>
      </w:r>
      <w:r w:rsidRPr="00482E90">
        <w:rPr>
          <w:rStyle w:val="StyleUnderline"/>
        </w:rPr>
        <w:t xml:space="preserve"> they have </w:t>
      </w:r>
      <w:r w:rsidRPr="00482E90">
        <w:rPr>
          <w:rStyle w:val="Emphasis"/>
        </w:rPr>
        <w:t>acquired</w:t>
      </w:r>
      <w:r w:rsidRPr="00482E90">
        <w:rPr>
          <w:rStyle w:val="StyleUnderline"/>
        </w:rPr>
        <w:t>,</w:t>
      </w:r>
      <w:r w:rsidRPr="00482E90">
        <w:rPr>
          <w:sz w:val="16"/>
        </w:rPr>
        <w:t xml:space="preserve"> </w:t>
      </w:r>
      <w:r w:rsidRPr="006B2B23">
        <w:rPr>
          <w:rStyle w:val="StyleUnderline"/>
          <w:highlight w:val="cyan"/>
        </w:rPr>
        <w:t>while</w:t>
      </w:r>
      <w:r w:rsidRPr="00482E90">
        <w:rPr>
          <w:rStyle w:val="StyleUnderline"/>
        </w:rPr>
        <w:t xml:space="preserve"> </w:t>
      </w:r>
      <w:r w:rsidRPr="006B2B23">
        <w:rPr>
          <w:rStyle w:val="Emphasis"/>
          <w:highlight w:val="cyan"/>
        </w:rPr>
        <w:t>businesspeople</w:t>
      </w:r>
      <w:r w:rsidRPr="00482E90">
        <w:rPr>
          <w:sz w:val="16"/>
        </w:rPr>
        <w:t xml:space="preserve"> </w:t>
      </w:r>
      <w:r w:rsidRPr="00482E90">
        <w:rPr>
          <w:rStyle w:val="StyleUnderline"/>
        </w:rPr>
        <w:t xml:space="preserve">who revolve into politics </w:t>
      </w:r>
      <w:r w:rsidRPr="006B2B23">
        <w:rPr>
          <w:rStyle w:val="Emphasis"/>
          <w:highlight w:val="cyan"/>
        </w:rPr>
        <w:t>use state regulation</w:t>
      </w:r>
      <w:r w:rsidRPr="00482E90">
        <w:rPr>
          <w:rStyle w:val="StyleUnderline"/>
        </w:rPr>
        <w:t xml:space="preserve"> </w:t>
      </w:r>
      <w:r w:rsidRPr="006B2B23">
        <w:rPr>
          <w:rStyle w:val="StyleUnderline"/>
          <w:highlight w:val="cyan"/>
        </w:rPr>
        <w:t xml:space="preserve">to further </w:t>
      </w:r>
      <w:r w:rsidRPr="006B2B23">
        <w:rPr>
          <w:rStyle w:val="Emphasis"/>
          <w:highlight w:val="cyan"/>
        </w:rPr>
        <w:t>private</w:t>
      </w:r>
      <w:r w:rsidRPr="00482E90">
        <w:rPr>
          <w:rStyle w:val="Emphasis"/>
        </w:rPr>
        <w:t xml:space="preserve"> </w:t>
      </w:r>
      <w:r w:rsidRPr="006B2B23">
        <w:rPr>
          <w:rStyle w:val="Emphasis"/>
          <w:highlight w:val="cyan"/>
        </w:rPr>
        <w:t>interests</w:t>
      </w:r>
      <w:r w:rsidRPr="00482E90">
        <w:rPr>
          <w:rStyle w:val="StyleUnderline"/>
        </w:rPr>
        <w:t xml:space="preserve"> rather than</w:t>
      </w:r>
      <w:r w:rsidRPr="00482E90">
        <w:rPr>
          <w:sz w:val="16"/>
        </w:rPr>
        <w:t xml:space="preserve"> </w:t>
      </w:r>
      <w:r w:rsidRPr="00482E90">
        <w:rPr>
          <w:rStyle w:val="StyleUnderline"/>
        </w:rPr>
        <w:t>the public interest</w:t>
      </w:r>
      <w:r w:rsidRPr="00482E90">
        <w:rPr>
          <w:sz w:val="16"/>
        </w:rPr>
        <w:t>. While the revolving door benefits both the people who revolve and the companies who pay them, the revolving door thus has many negative effects.</w:t>
      </w:r>
    </w:p>
    <w:p w14:paraId="33F6ECAA" w14:textId="77777777" w:rsidR="00E7288F" w:rsidRPr="00482E90" w:rsidRDefault="00E7288F" w:rsidP="00E7288F">
      <w:pPr>
        <w:rPr>
          <w:sz w:val="16"/>
        </w:rPr>
      </w:pPr>
      <w:r w:rsidRPr="00482E90">
        <w:rPr>
          <w:sz w:val="16"/>
        </w:rPr>
        <w:t xml:space="preserve">In addition, the role that </w:t>
      </w:r>
      <w:r w:rsidRPr="00482E90">
        <w:rPr>
          <w:rStyle w:val="StyleUnderline"/>
        </w:rPr>
        <w:t>the revolving door</w:t>
      </w:r>
      <w:r w:rsidRPr="00482E90">
        <w:rPr>
          <w:sz w:val="16"/>
        </w:rPr>
        <w:t xml:space="preserve"> </w:t>
      </w:r>
      <w:r w:rsidRPr="00482E90">
        <w:rPr>
          <w:rStyle w:val="StyleUnderline"/>
        </w:rPr>
        <w:t>can</w:t>
      </w:r>
      <w:r w:rsidRPr="00482E90">
        <w:rPr>
          <w:sz w:val="16"/>
        </w:rPr>
        <w:t xml:space="preserve"> play in </w:t>
      </w:r>
      <w:r w:rsidRPr="00482E90">
        <w:rPr>
          <w:rStyle w:val="StyleUnderline"/>
        </w:rPr>
        <w:t xml:space="preserve">facilitating </w:t>
      </w:r>
      <w:r w:rsidRPr="00482E90">
        <w:rPr>
          <w:rStyle w:val="Emphasis"/>
        </w:rPr>
        <w:t>threats</w:t>
      </w:r>
      <w:r w:rsidRPr="00482E90">
        <w:rPr>
          <w:rStyle w:val="StyleUnderline"/>
        </w:rPr>
        <w:t xml:space="preserve"> to </w:t>
      </w:r>
      <w:r w:rsidRPr="00482E90">
        <w:rPr>
          <w:rStyle w:val="Emphasis"/>
        </w:rPr>
        <w:t>democracy</w:t>
      </w:r>
      <w:r w:rsidRPr="00482E90">
        <w:rPr>
          <w:sz w:val="16"/>
        </w:rPr>
        <w:t xml:space="preserve"> is unexplored to date. Many observers agree that </w:t>
      </w:r>
      <w:r w:rsidRPr="00482E90">
        <w:rPr>
          <w:rStyle w:val="StyleUnderline"/>
        </w:rPr>
        <w:t>Trump represents a threat to democracy</w:t>
      </w:r>
      <w:r w:rsidRPr="00482E90">
        <w:rPr>
          <w:sz w:val="16"/>
        </w:rPr>
        <w:t>. As one scholar writes, “Crises never have a single cause, but in this instance a good deal of blame can be attributed to the political campaigns and presidency of Donald Trump.” Trump’s role in the 2016 election helped build an “Identity Crisis” in the United States and the “fallout from the 2020 presidential election shook the nation’s confidence in the stability and viability of democracy.” At the time of writing, Trump faced criminal charges for his activities in the 2016 presidential election, and it is possible that he will also face charges for his attempts to overturn his defeat in the 2020 election.</w:t>
      </w:r>
    </w:p>
    <w:p w14:paraId="22E204A9" w14:textId="77777777" w:rsidR="00E7288F" w:rsidRPr="00482E90" w:rsidRDefault="00E7288F" w:rsidP="00E7288F">
      <w:pPr>
        <w:rPr>
          <w:sz w:val="8"/>
          <w:szCs w:val="8"/>
        </w:rPr>
      </w:pPr>
      <w:r w:rsidRPr="00482E90">
        <w:rPr>
          <w:sz w:val="8"/>
          <w:szCs w:val="8"/>
        </w:rPr>
        <w:t>Without a doubt, “it is tremendously difficult to write about presidents in real time.” There “are unique challenges that any historian faces when trying to write about the recent past,” and these challenges are particularly serious for a controversial and divisive figure such as Trump. Historians are often confronted with the challenge of a dearth of sources. In Trump’s case, we face the opposite problem – he has spawned a literature so vast that it would require an army of researchers to sort through all of it. This paper attempts to provide an overview of many aspects that are relevant to a full understanding of the revolving door and Trump. It draws on insights from many disciplines in addition to history including economics, political science, psychology, and journalism, to bring these disciplines back “together again” and facilitate mutual learning.</w:t>
      </w:r>
    </w:p>
    <w:p w14:paraId="53D98522" w14:textId="77777777" w:rsidR="00E7288F" w:rsidRPr="00482E90" w:rsidRDefault="00E7288F" w:rsidP="00E7288F">
      <w:pPr>
        <w:rPr>
          <w:sz w:val="8"/>
          <w:szCs w:val="8"/>
        </w:rPr>
      </w:pPr>
      <w:r w:rsidRPr="00482E90">
        <w:rPr>
          <w:sz w:val="8"/>
          <w:szCs w:val="8"/>
        </w:rPr>
        <w:t>Arguments and Findings</w:t>
      </w:r>
    </w:p>
    <w:p w14:paraId="5AD55CF7" w14:textId="77777777" w:rsidR="00E7288F" w:rsidRPr="00482E90" w:rsidRDefault="00E7288F" w:rsidP="00E7288F">
      <w:pPr>
        <w:rPr>
          <w:sz w:val="8"/>
          <w:szCs w:val="8"/>
        </w:rPr>
      </w:pPr>
      <w:r w:rsidRPr="00482E90">
        <w:rPr>
          <w:sz w:val="8"/>
          <w:szCs w:val="8"/>
        </w:rPr>
        <w:t>My arguments and findings are as follows. First, the revolving door is pervasive in the United States. Indeed, the revolving door seems to be the normal modus operandi in Washington, D.C. While we see an increase of revolving door activity over time, there are relatively few American businessmen turned presidents. Like the businessmen-turned-presidents who preceded him, Trump is a family businessman, not a CEO or a manager of a listed company. Most of the American presidents with backgrounds in business have been in office during the past fifty years. The parallel increase of revolving door activity and businessmen-turned presidents suggests that the revolving door paved the way for Trump.</w:t>
      </w:r>
    </w:p>
    <w:p w14:paraId="465C53FC" w14:textId="77777777" w:rsidR="00E7288F" w:rsidRPr="00482E90" w:rsidRDefault="00E7288F" w:rsidP="00E7288F">
      <w:pPr>
        <w:rPr>
          <w:sz w:val="8"/>
          <w:szCs w:val="8"/>
        </w:rPr>
      </w:pPr>
      <w:r w:rsidRPr="00482E90">
        <w:rPr>
          <w:sz w:val="8"/>
          <w:szCs w:val="8"/>
        </w:rPr>
        <w:t>However, a closer examination of the evidence shows that Trump is an exceptional case. Many businesspeople have unsuccessfully run for president during the past decades. Why did they fail, and why did Trump – a man with deeper roots in business than any other businessman-turned-president, and the first billionaire president to date – succeed?</w:t>
      </w:r>
    </w:p>
    <w:p w14:paraId="5F0EC5BC" w14:textId="77777777" w:rsidR="00E7288F" w:rsidRPr="00482E90" w:rsidRDefault="00E7288F" w:rsidP="00E7288F">
      <w:pPr>
        <w:rPr>
          <w:sz w:val="8"/>
          <w:szCs w:val="8"/>
        </w:rPr>
      </w:pPr>
      <w:r w:rsidRPr="00482E90">
        <w:rPr>
          <w:sz w:val="8"/>
          <w:szCs w:val="8"/>
        </w:rPr>
        <w:t>To answer these questions, I examine a multitude of factors that contributed to Trump’s remarkable path to the White House in 2016. These include his status as a celebrity on reality TV, his charisma, his status as a right-wing populist and even his use of Twitter. The fact that Trump is from business but not from the business establishment gave him a significant edge in 2016’s anti-establishment climate. In addition, we must examine the direction in which the revolving door swings. Trump’s charismatic anti-establishment populism and his movement from business into politics, rather than the other way around, is important for understanding his path to the White House. Candidate Trump portrayed himself as someone who would fight against or even negate the revolving door, and this portrayal likely amplified his success in 2016. Paradoxically, while money plays a huge role in American politics and a much larger role in the United States than in most other countries, anti-establishment populism rather than money is what got the billionaire Trump into the White House in 2016.</w:t>
      </w:r>
    </w:p>
    <w:p w14:paraId="54C4994F" w14:textId="77777777" w:rsidR="00E7288F" w:rsidRPr="00482E90" w:rsidRDefault="00E7288F" w:rsidP="00E7288F">
      <w:pPr>
        <w:rPr>
          <w:sz w:val="8"/>
          <w:szCs w:val="8"/>
        </w:rPr>
      </w:pPr>
      <w:r w:rsidRPr="00482E90">
        <w:rPr>
          <w:sz w:val="8"/>
          <w:szCs w:val="8"/>
        </w:rPr>
        <w:t>Organization of the Paper</w:t>
      </w:r>
    </w:p>
    <w:p w14:paraId="153A47A4" w14:textId="77777777" w:rsidR="00E7288F" w:rsidRPr="00482E90" w:rsidRDefault="00E7288F" w:rsidP="00E7288F">
      <w:pPr>
        <w:rPr>
          <w:sz w:val="8"/>
          <w:szCs w:val="8"/>
        </w:rPr>
      </w:pPr>
      <w:r w:rsidRPr="00482E90">
        <w:rPr>
          <w:sz w:val="8"/>
          <w:szCs w:val="8"/>
        </w:rPr>
        <w:t>The paper is organized as follows. I begin by providing an overview of the revolving door between business and politics in the United States and examining the direction in which the revolving door swings, which is important for understanding Trump’s rise. Next, I discuss businessmen as presidents of the US and the business backgrounds of selected American presidents, including Trump himself. Trump has very deep roots in business, yet I suggest that he is an exceptional case. I develop this argument by discussing Trump’s status as an anti-establishment populist rather than a business establishment candidate. Trump’s populist credentials are essential and indispensable for understanding this rise and path to the White House in 2016. Finally, before concluding the paper, I speculate about the effects the Trump presidency has had on the revolving door dynamics in the US.</w:t>
      </w:r>
    </w:p>
    <w:p w14:paraId="77DB0D2E" w14:textId="77777777" w:rsidR="00E7288F" w:rsidRPr="00482E90" w:rsidRDefault="00E7288F" w:rsidP="00E7288F">
      <w:pPr>
        <w:rPr>
          <w:sz w:val="8"/>
          <w:szCs w:val="8"/>
        </w:rPr>
      </w:pPr>
      <w:r w:rsidRPr="00482E90">
        <w:rPr>
          <w:sz w:val="8"/>
          <w:szCs w:val="8"/>
        </w:rPr>
        <w:lastRenderedPageBreak/>
        <w:t>The Revolving Door between Business and Politics in the United States</w:t>
      </w:r>
    </w:p>
    <w:p w14:paraId="29959D2A" w14:textId="77777777" w:rsidR="00E7288F" w:rsidRPr="00482E90" w:rsidRDefault="00E7288F" w:rsidP="00E7288F">
      <w:pPr>
        <w:rPr>
          <w:sz w:val="8"/>
          <w:szCs w:val="8"/>
        </w:rPr>
      </w:pPr>
      <w:r w:rsidRPr="00482E90">
        <w:rPr>
          <w:sz w:val="8"/>
          <w:szCs w:val="8"/>
        </w:rPr>
        <w:t>Money and the revolving door have long been powerful forces in American politics. Thomas G. Corcoran revolved into the private sector after advising President Roosevelt and “exerted extraordinary influence in Washington, D.C. for nearly half a century.” In The Power Elite, a classic of mid-20th Century American sociology, C. Wright Mills saw a perpetual revolving door between economic, political, and military elites. By the mid-1980s, over three thousand companies had representation in Washington, D.C., and more than five hundred had their own offices. Less than three decades later, “lobbying and campaign finance both represent[ed] billions of dollars spent annually to influence federal policymaking, primarily on behalf of business and wealthy individuals.”</w:t>
      </w:r>
    </w:p>
    <w:p w14:paraId="6BBB2D0C" w14:textId="77777777" w:rsidR="00E7288F" w:rsidRPr="00482E90" w:rsidRDefault="00E7288F" w:rsidP="00E7288F">
      <w:pPr>
        <w:rPr>
          <w:sz w:val="16"/>
        </w:rPr>
      </w:pPr>
      <w:r w:rsidRPr="00482E90">
        <w:rPr>
          <w:sz w:val="16"/>
        </w:rPr>
        <w:t xml:space="preserve">Due to space constraints, this paper cannot provide a comprehensive review of academic literature on the revolving door. According to the studies surveyed here, </w:t>
      </w:r>
      <w:r w:rsidRPr="006B2B23">
        <w:rPr>
          <w:rStyle w:val="Emphasis"/>
          <w:highlight w:val="cyan"/>
        </w:rPr>
        <w:t>the revolving door is</w:t>
      </w:r>
      <w:r w:rsidRPr="00482E90">
        <w:rPr>
          <w:sz w:val="16"/>
        </w:rPr>
        <w:t xml:space="preserve"> pervasive, indeed </w:t>
      </w:r>
      <w:r w:rsidRPr="006B2B23">
        <w:rPr>
          <w:rStyle w:val="Emphasis"/>
          <w:sz w:val="28"/>
          <w:highlight w:val="cyan"/>
        </w:rPr>
        <w:t>constitutive</w:t>
      </w:r>
      <w:r w:rsidRPr="00482E90">
        <w:rPr>
          <w:rStyle w:val="StyleUnderline"/>
          <w:sz w:val="28"/>
          <w:szCs w:val="32"/>
        </w:rPr>
        <w:t xml:space="preserve"> </w:t>
      </w:r>
      <w:r w:rsidRPr="006B2B23">
        <w:rPr>
          <w:rStyle w:val="StyleUnderline"/>
          <w:highlight w:val="cyan"/>
        </w:rPr>
        <w:t xml:space="preserve">of </w:t>
      </w:r>
      <w:r w:rsidRPr="006B2B23">
        <w:rPr>
          <w:rStyle w:val="Emphasis"/>
          <w:highlight w:val="cyan"/>
        </w:rPr>
        <w:t>American capitalism</w:t>
      </w:r>
      <w:r w:rsidRPr="00482E90">
        <w:rPr>
          <w:sz w:val="16"/>
        </w:rPr>
        <w:t xml:space="preserve"> and of the relationship between business and politics in the United States. The question is not whether there is a revolving door, there clearly is:</w:t>
      </w:r>
    </w:p>
    <w:p w14:paraId="06BC0891" w14:textId="77777777" w:rsidR="00E7288F" w:rsidRDefault="00E7288F" w:rsidP="00E7288F">
      <w:pPr>
        <w:ind w:left="720"/>
        <w:rPr>
          <w:rStyle w:val="StyleUnderline"/>
        </w:rPr>
      </w:pPr>
      <w:r w:rsidRPr="00431B2B">
        <w:rPr>
          <w:rStyle w:val="StyleUnderline"/>
        </w:rPr>
        <w:t xml:space="preserve">Although not every former </w:t>
      </w:r>
      <w:r w:rsidRPr="00482E90">
        <w:rPr>
          <w:rStyle w:val="Emphasis"/>
        </w:rPr>
        <w:t>public official capitalizes</w:t>
      </w:r>
      <w:r w:rsidRPr="00431B2B">
        <w:rPr>
          <w:rStyle w:val="StyleUnderline"/>
        </w:rPr>
        <w:t xml:space="preserve"> on his or her senior position upon</w:t>
      </w:r>
      <w:r w:rsidRPr="00482E90">
        <w:rPr>
          <w:sz w:val="16"/>
        </w:rPr>
        <w:t xml:space="preserve"> </w:t>
      </w:r>
      <w:r w:rsidRPr="00431B2B">
        <w:rPr>
          <w:rStyle w:val="Emphasis"/>
        </w:rPr>
        <w:t>retiring</w:t>
      </w:r>
      <w:r w:rsidRPr="00431B2B">
        <w:rPr>
          <w:rStyle w:val="StyleUnderline"/>
        </w:rPr>
        <w:t xml:space="preserve"> from </w:t>
      </w:r>
      <w:r w:rsidRPr="00431B2B">
        <w:rPr>
          <w:rStyle w:val="Emphasis"/>
        </w:rPr>
        <w:t>civil service</w:t>
      </w:r>
      <w:r w:rsidRPr="00482E90">
        <w:rPr>
          <w:sz w:val="16"/>
        </w:rPr>
        <w:t xml:space="preserve">, </w:t>
      </w:r>
      <w:r w:rsidRPr="00482E90">
        <w:rPr>
          <w:rStyle w:val="StyleUnderline"/>
        </w:rPr>
        <w:t>the "</w:t>
      </w:r>
      <w:r w:rsidRPr="00482E90">
        <w:rPr>
          <w:rStyle w:val="Emphasis"/>
        </w:rPr>
        <w:t>revolving door</w:t>
      </w:r>
      <w:r w:rsidRPr="00431B2B">
        <w:rPr>
          <w:rStyle w:val="StyleUnderline"/>
        </w:rPr>
        <w:t xml:space="preserve">" </w:t>
      </w:r>
      <w:r w:rsidRPr="00482E90">
        <w:rPr>
          <w:sz w:val="16"/>
        </w:rPr>
        <w:t xml:space="preserve">phenomenon </w:t>
      </w:r>
      <w:r w:rsidRPr="00482E90">
        <w:rPr>
          <w:rStyle w:val="StyleUnderline"/>
        </w:rPr>
        <w:t>is</w:t>
      </w:r>
      <w:r w:rsidRPr="00431B2B">
        <w:rPr>
          <w:rStyle w:val="StyleUnderline"/>
        </w:rPr>
        <w:t xml:space="preserve"> </w:t>
      </w:r>
      <w:r w:rsidRPr="00431B2B">
        <w:rPr>
          <w:rStyle w:val="Emphasis"/>
        </w:rPr>
        <w:t>ubiquitous</w:t>
      </w:r>
      <w:r w:rsidRPr="00482E90">
        <w:rPr>
          <w:sz w:val="16"/>
        </w:rPr>
        <w:t xml:space="preserve">. </w:t>
      </w:r>
      <w:r w:rsidRPr="00431B2B">
        <w:rPr>
          <w:rStyle w:val="StyleUnderline"/>
        </w:rPr>
        <w:t>It is</w:t>
      </w:r>
      <w:r w:rsidRPr="00482E90">
        <w:rPr>
          <w:sz w:val="16"/>
        </w:rPr>
        <w:t xml:space="preserve"> </w:t>
      </w:r>
      <w:r w:rsidRPr="00431B2B">
        <w:rPr>
          <w:rStyle w:val="StyleUnderline"/>
        </w:rPr>
        <w:t>not uncommon for</w:t>
      </w:r>
      <w:r w:rsidRPr="00482E90">
        <w:rPr>
          <w:sz w:val="16"/>
        </w:rPr>
        <w:t xml:space="preserve"> senior </w:t>
      </w:r>
      <w:r w:rsidRPr="006B2B23">
        <w:rPr>
          <w:rStyle w:val="StyleUnderline"/>
          <w:highlight w:val="cyan"/>
        </w:rPr>
        <w:t>officials</w:t>
      </w:r>
      <w:r w:rsidRPr="00482E90">
        <w:rPr>
          <w:sz w:val="16"/>
        </w:rPr>
        <w:t xml:space="preserve"> with average salaries </w:t>
      </w:r>
      <w:r w:rsidRPr="00431B2B">
        <w:rPr>
          <w:rStyle w:val="StyleUnderline"/>
        </w:rPr>
        <w:t>to</w:t>
      </w:r>
      <w:r w:rsidRPr="00482E90">
        <w:rPr>
          <w:sz w:val="16"/>
        </w:rPr>
        <w:t xml:space="preserve"> resign their jobs and </w:t>
      </w:r>
      <w:r w:rsidRPr="00431B2B">
        <w:rPr>
          <w:rStyle w:val="StyleUnderline"/>
        </w:rPr>
        <w:t xml:space="preserve">immediately </w:t>
      </w:r>
      <w:r w:rsidRPr="006B2B23">
        <w:rPr>
          <w:rStyle w:val="StyleUnderline"/>
          <w:highlight w:val="cyan"/>
        </w:rPr>
        <w:t xml:space="preserve">receive a </w:t>
      </w:r>
      <w:r w:rsidRPr="006B2B23">
        <w:rPr>
          <w:rStyle w:val="Emphasis"/>
          <w:highlight w:val="cyan"/>
        </w:rPr>
        <w:t>lucrative position</w:t>
      </w:r>
      <w:r w:rsidRPr="00431B2B">
        <w:rPr>
          <w:rStyle w:val="StyleUnderline"/>
        </w:rPr>
        <w:t xml:space="preserve"> </w:t>
      </w:r>
      <w:r w:rsidRPr="006B2B23">
        <w:rPr>
          <w:rStyle w:val="StyleUnderline"/>
          <w:highlight w:val="cyan"/>
        </w:rPr>
        <w:t xml:space="preserve">in the </w:t>
      </w:r>
      <w:r w:rsidRPr="006B2B23">
        <w:rPr>
          <w:rStyle w:val="Emphasis"/>
          <w:highlight w:val="cyan"/>
        </w:rPr>
        <w:t>private sector</w:t>
      </w:r>
      <w:r w:rsidRPr="00482E90">
        <w:rPr>
          <w:sz w:val="16"/>
        </w:rPr>
        <w:t xml:space="preserve">. In many instances, </w:t>
      </w:r>
      <w:r w:rsidRPr="006B2B23">
        <w:rPr>
          <w:rStyle w:val="Emphasis"/>
          <w:highlight w:val="cyan"/>
        </w:rPr>
        <w:t>private corporations</w:t>
      </w:r>
      <w:r w:rsidRPr="00482E90">
        <w:rPr>
          <w:sz w:val="16"/>
        </w:rPr>
        <w:t xml:space="preserve"> </w:t>
      </w:r>
      <w:r w:rsidRPr="006B2B23">
        <w:rPr>
          <w:rStyle w:val="StyleUnderline"/>
          <w:highlight w:val="cyan"/>
        </w:rPr>
        <w:t>tempt</w:t>
      </w:r>
      <w:r w:rsidRPr="00482E90">
        <w:rPr>
          <w:sz w:val="16"/>
        </w:rPr>
        <w:t xml:space="preserve"> incumbent </w:t>
      </w:r>
      <w:r w:rsidRPr="00431B2B">
        <w:rPr>
          <w:rStyle w:val="StyleUnderline"/>
        </w:rPr>
        <w:t xml:space="preserve">public </w:t>
      </w:r>
      <w:r w:rsidRPr="006B2B23">
        <w:rPr>
          <w:rStyle w:val="Emphasis"/>
          <w:highlight w:val="cyan"/>
        </w:rPr>
        <w:t>officers</w:t>
      </w:r>
      <w:r w:rsidRPr="006B2B23">
        <w:rPr>
          <w:rStyle w:val="StyleUnderline"/>
          <w:highlight w:val="cyan"/>
        </w:rPr>
        <w:t xml:space="preserve"> with </w:t>
      </w:r>
      <w:r w:rsidRPr="006B2B23">
        <w:rPr>
          <w:rStyle w:val="Emphasis"/>
          <w:highlight w:val="cyan"/>
        </w:rPr>
        <w:t>rewarding</w:t>
      </w:r>
      <w:r w:rsidRPr="00482E90">
        <w:rPr>
          <w:rStyle w:val="Emphasis"/>
        </w:rPr>
        <w:t xml:space="preserve"> </w:t>
      </w:r>
      <w:r w:rsidRPr="006B2B23">
        <w:rPr>
          <w:rStyle w:val="Emphasis"/>
          <w:highlight w:val="cyan"/>
        </w:rPr>
        <w:t>jobs</w:t>
      </w:r>
      <w:r w:rsidRPr="00431B2B">
        <w:rPr>
          <w:rStyle w:val="StyleUnderline"/>
        </w:rPr>
        <w:t xml:space="preserve"> and induce</w:t>
      </w:r>
      <w:r w:rsidRPr="00482E90">
        <w:rPr>
          <w:sz w:val="16"/>
        </w:rPr>
        <w:t xml:space="preserve"> </w:t>
      </w:r>
      <w:r w:rsidRPr="00431B2B">
        <w:rPr>
          <w:rStyle w:val="Emphasis"/>
        </w:rPr>
        <w:t>them to resign</w:t>
      </w:r>
      <w:r w:rsidRPr="00482E90">
        <w:rPr>
          <w:sz w:val="16"/>
        </w:rPr>
        <w:t xml:space="preserve">, not necessarily because of their talent but because of their valuable connection to the public office. </w:t>
      </w:r>
      <w:r w:rsidRPr="00482E90">
        <w:rPr>
          <w:rStyle w:val="StyleUnderline"/>
        </w:rPr>
        <w:t>Those</w:t>
      </w:r>
      <w:r w:rsidRPr="00482E90">
        <w:rPr>
          <w:sz w:val="16"/>
        </w:rPr>
        <w:t xml:space="preserve"> </w:t>
      </w:r>
      <w:r w:rsidRPr="006B2B23">
        <w:rPr>
          <w:rStyle w:val="Emphasis"/>
          <w:highlight w:val="cyan"/>
        </w:rPr>
        <w:t>former public servants</w:t>
      </w:r>
      <w:r w:rsidRPr="00482E90">
        <w:rPr>
          <w:sz w:val="16"/>
        </w:rPr>
        <w:t xml:space="preserve"> </w:t>
      </w:r>
      <w:r w:rsidRPr="00482E90">
        <w:rPr>
          <w:rStyle w:val="StyleUnderline"/>
        </w:rPr>
        <w:t xml:space="preserve">leap into the </w:t>
      </w:r>
      <w:r w:rsidRPr="00482E90">
        <w:rPr>
          <w:rStyle w:val="Emphasis"/>
        </w:rPr>
        <w:t>private market</w:t>
      </w:r>
      <w:r w:rsidRPr="00482E90">
        <w:rPr>
          <w:rStyle w:val="StyleUnderline"/>
        </w:rPr>
        <w:t xml:space="preserve"> and suddenly </w:t>
      </w:r>
      <w:r w:rsidRPr="006B2B23">
        <w:rPr>
          <w:rStyle w:val="StyleUnderline"/>
          <w:highlight w:val="cyan"/>
        </w:rPr>
        <w:t xml:space="preserve">receive a </w:t>
      </w:r>
      <w:r w:rsidRPr="006B2B23">
        <w:rPr>
          <w:rStyle w:val="Emphasis"/>
          <w:highlight w:val="cyan"/>
        </w:rPr>
        <w:t>lucrative salary</w:t>
      </w:r>
      <w:r w:rsidRPr="00482E90">
        <w:rPr>
          <w:rStyle w:val="StyleUnderline"/>
        </w:rPr>
        <w:t>.</w:t>
      </w:r>
    </w:p>
    <w:p w14:paraId="76A16908" w14:textId="77777777" w:rsidR="00E7288F" w:rsidRPr="00431B2B" w:rsidRDefault="00E7288F" w:rsidP="00E7288F">
      <w:r w:rsidRPr="00482E90">
        <w:rPr>
          <w:rStyle w:val="StyleUnderline"/>
        </w:rPr>
        <w:t>Economists find that “</w:t>
      </w:r>
      <w:r w:rsidRPr="006B2B23">
        <w:rPr>
          <w:rStyle w:val="StyleUnderline"/>
          <w:highlight w:val="cyan"/>
        </w:rPr>
        <w:t>ex-government</w:t>
      </w:r>
      <w:r w:rsidRPr="00482E90">
        <w:rPr>
          <w:rStyle w:val="StyleUnderline"/>
        </w:rPr>
        <w:t xml:space="preserve"> officials </w:t>
      </w:r>
      <w:r w:rsidRPr="006B2B23">
        <w:rPr>
          <w:rStyle w:val="StyleUnderline"/>
          <w:highlight w:val="cyan"/>
        </w:rPr>
        <w:t xml:space="preserve">generate </w:t>
      </w:r>
      <w:r w:rsidRPr="006B2B23">
        <w:rPr>
          <w:rStyle w:val="Emphasis"/>
          <w:highlight w:val="cyan"/>
        </w:rPr>
        <w:t>monetary rents</w:t>
      </w:r>
      <w:r w:rsidRPr="00482E90">
        <w:rPr>
          <w:rStyle w:val="StyleUnderline"/>
        </w:rPr>
        <w:t xml:space="preserve"> </w:t>
      </w:r>
      <w:r w:rsidRPr="006B2B23">
        <w:rPr>
          <w:rStyle w:val="StyleUnderline"/>
          <w:highlight w:val="cyan"/>
        </w:rPr>
        <w:t>in</w:t>
      </w:r>
      <w:r w:rsidRPr="00482E90">
        <w:rPr>
          <w:rStyle w:val="StyleUnderline"/>
        </w:rPr>
        <w:t xml:space="preserve"> terms of generating </w:t>
      </w:r>
      <w:r w:rsidRPr="006B2B23">
        <w:rPr>
          <w:rStyle w:val="StyleUnderline"/>
          <w:highlight w:val="cyan"/>
        </w:rPr>
        <w:t>lobbying revenue</w:t>
      </w:r>
      <w:r w:rsidRPr="00482E90">
        <w:rPr>
          <w:rStyle w:val="StyleUnderline"/>
        </w:rPr>
        <w:t xml:space="preserve"> from their personal connections to elected representatives,” </w:t>
      </w:r>
      <w:r w:rsidRPr="006B2B23">
        <w:rPr>
          <w:rStyle w:val="StyleUnderline"/>
          <w:highlight w:val="cyan"/>
        </w:rPr>
        <w:t>and managers find</w:t>
      </w:r>
      <w:r w:rsidRPr="00482E90">
        <w:rPr>
          <w:rStyle w:val="StyleUnderline"/>
        </w:rPr>
        <w:t xml:space="preserve"> that “</w:t>
      </w:r>
      <w:r w:rsidRPr="006B2B23">
        <w:rPr>
          <w:rStyle w:val="Emphasis"/>
          <w:highlight w:val="cyan"/>
        </w:rPr>
        <w:t>government service</w:t>
      </w:r>
      <w:r w:rsidRPr="006B2B23">
        <w:rPr>
          <w:rStyle w:val="StyleUnderline"/>
          <w:highlight w:val="cyan"/>
        </w:rPr>
        <w:t xml:space="preserve"> can serve as a</w:t>
      </w:r>
      <w:r w:rsidRPr="00482E90">
        <w:rPr>
          <w:rStyle w:val="StyleUnderline"/>
        </w:rPr>
        <w:t xml:space="preserve"> </w:t>
      </w:r>
      <w:r w:rsidRPr="006B2B23">
        <w:rPr>
          <w:rStyle w:val="Emphasis"/>
          <w:highlight w:val="cyan"/>
        </w:rPr>
        <w:t>conduit</w:t>
      </w:r>
      <w:r w:rsidRPr="006B2B23">
        <w:rPr>
          <w:rStyle w:val="StyleUnderline"/>
          <w:highlight w:val="cyan"/>
        </w:rPr>
        <w:t xml:space="preserve"> for </w:t>
      </w:r>
      <w:r w:rsidRPr="006B2B23">
        <w:rPr>
          <w:rStyle w:val="Emphasis"/>
          <w:highlight w:val="cyan"/>
        </w:rPr>
        <w:t>joining</w:t>
      </w:r>
      <w:r w:rsidRPr="006B2B23">
        <w:rPr>
          <w:rStyle w:val="StyleUnderline"/>
          <w:highlight w:val="cyan"/>
        </w:rPr>
        <w:t xml:space="preserve"> the </w:t>
      </w:r>
      <w:r w:rsidRPr="006B2B23">
        <w:rPr>
          <w:rStyle w:val="Emphasis"/>
          <w:highlight w:val="cyan"/>
        </w:rPr>
        <w:t>ranks</w:t>
      </w:r>
      <w:r w:rsidRPr="006B2B23">
        <w:rPr>
          <w:rStyle w:val="StyleUnderline"/>
          <w:highlight w:val="cyan"/>
        </w:rPr>
        <w:t xml:space="preserve"> of the </w:t>
      </w:r>
      <w:r w:rsidRPr="006B2B23">
        <w:rPr>
          <w:rStyle w:val="Emphasis"/>
          <w:sz w:val="28"/>
          <w:highlight w:val="cyan"/>
        </w:rPr>
        <w:t>corporate elite</w:t>
      </w:r>
      <w:r w:rsidRPr="00482E90">
        <w:rPr>
          <w:sz w:val="16"/>
        </w:rPr>
        <w:t xml:space="preserve">.” The crucial point here is that as a result of the revolving door, </w:t>
      </w:r>
      <w:r w:rsidRPr="00482E90">
        <w:rPr>
          <w:rStyle w:val="StyleUnderline"/>
        </w:rPr>
        <w:t xml:space="preserve">US politicians benefit </w:t>
      </w:r>
      <w:r w:rsidRPr="00482E90">
        <w:rPr>
          <w:rStyle w:val="Emphasis"/>
        </w:rPr>
        <w:t>financially</w:t>
      </w:r>
      <w:r w:rsidRPr="00482E90">
        <w:rPr>
          <w:rStyle w:val="StyleUnderline"/>
        </w:rPr>
        <w:t xml:space="preserve"> from their </w:t>
      </w:r>
      <w:r w:rsidRPr="00482E90">
        <w:rPr>
          <w:rStyle w:val="Emphasis"/>
        </w:rPr>
        <w:t>position</w:t>
      </w:r>
      <w:r w:rsidRPr="00482E90">
        <w:rPr>
          <w:rStyle w:val="StyleUnderline"/>
        </w:rPr>
        <w:t xml:space="preserve"> after they </w:t>
      </w:r>
      <w:r w:rsidRPr="00482E90">
        <w:rPr>
          <w:rStyle w:val="Emphasis"/>
        </w:rPr>
        <w:t>leave office</w:t>
      </w:r>
      <w:r w:rsidRPr="00482E90">
        <w:rPr>
          <w:sz w:val="16"/>
        </w:rPr>
        <w:t>. Various studies show that lobbyists with government experience earn more than lobbyists without government experience – there is a “striking difference” between conventional and revolving door lobbyists: the latter earn at least twice as much as the former. The revolving door is very lucrative.</w:t>
      </w:r>
    </w:p>
    <w:p w14:paraId="29474740" w14:textId="77777777" w:rsidR="00E7288F" w:rsidRPr="006B2B23" w:rsidRDefault="00E7288F" w:rsidP="00E7288F"/>
    <w:p w14:paraId="2E8538F2" w14:textId="77777777" w:rsidR="00E7288F" w:rsidRPr="006B2B23" w:rsidRDefault="00E7288F" w:rsidP="00E7288F">
      <w:pPr>
        <w:pStyle w:val="Heading4"/>
        <w:numPr>
          <w:ilvl w:val="0"/>
          <w:numId w:val="26"/>
        </w:numPr>
        <w:ind w:left="360"/>
      </w:pPr>
      <w:r>
        <w:rPr>
          <w:u w:val="single"/>
        </w:rPr>
        <w:t>INSTITUTIONAL CONTAINMENT</w:t>
      </w:r>
      <w:r>
        <w:t xml:space="preserve">. Unions are </w:t>
      </w:r>
      <w:r>
        <w:rPr>
          <w:u w:val="single"/>
        </w:rPr>
        <w:t>risk-averse</w:t>
      </w:r>
      <w:r>
        <w:t xml:space="preserve"> and </w:t>
      </w:r>
      <w:r>
        <w:rPr>
          <w:u w:val="single"/>
        </w:rPr>
        <w:t>muzzle</w:t>
      </w:r>
      <w:r>
        <w:t xml:space="preserve"> broader worker militancy. </w:t>
      </w:r>
    </w:p>
    <w:p w14:paraId="47E65575" w14:textId="77777777" w:rsidR="00E7288F" w:rsidRDefault="00E7288F" w:rsidP="00E7288F">
      <w:r>
        <w:t xml:space="preserve">Stephen </w:t>
      </w:r>
      <w:r w:rsidRPr="00ED4515">
        <w:rPr>
          <w:rStyle w:val="Style13ptBold"/>
        </w:rPr>
        <w:t>Lerner 25</w:t>
      </w:r>
      <w:r>
        <w:t xml:space="preserve">. Fellow at the Georgetown University Kalmanovitz Initiative for Labor and the Working Poor, serves on the International Executive Board of Service Employees International Union, founded the Bargaining for Common Good network, “For Labor, Caution Is Fatal”, </w:t>
      </w:r>
      <w:r w:rsidRPr="000959E9">
        <w:t>https://inthesetimes.com/article/trump-musk-labor-take-risks</w:t>
      </w:r>
    </w:p>
    <w:p w14:paraId="6A695686" w14:textId="77777777" w:rsidR="00E7288F" w:rsidRPr="004B4605" w:rsidRDefault="00E7288F" w:rsidP="00E7288F">
      <w:pPr>
        <w:rPr>
          <w:rStyle w:val="Emphasis"/>
          <w:szCs w:val="28"/>
        </w:rPr>
      </w:pPr>
      <w:r w:rsidRPr="004B4605">
        <w:rPr>
          <w:rStyle w:val="StyleUnderline"/>
        </w:rPr>
        <w:t xml:space="preserve">Labor faces a </w:t>
      </w:r>
      <w:r w:rsidRPr="004B4605">
        <w:rPr>
          <w:rStyle w:val="Emphasis"/>
        </w:rPr>
        <w:t>contradictory</w:t>
      </w:r>
      <w:r w:rsidRPr="004B4605">
        <w:rPr>
          <w:rStyle w:val="StyleUnderline"/>
        </w:rPr>
        <w:t xml:space="preserve">, </w:t>
      </w:r>
      <w:r w:rsidRPr="004B4605">
        <w:rPr>
          <w:rStyle w:val="Emphasis"/>
        </w:rPr>
        <w:t>paradoxical</w:t>
      </w:r>
      <w:r w:rsidRPr="004B4605">
        <w:rPr>
          <w:rStyle w:val="StyleUnderline"/>
        </w:rPr>
        <w:t xml:space="preserve"> moment. </w:t>
      </w:r>
      <w:r w:rsidRPr="006B2B23">
        <w:rPr>
          <w:rStyle w:val="StyleUnderline"/>
          <w:highlight w:val="cyan"/>
        </w:rPr>
        <w:t>On one hand looms a</w:t>
      </w:r>
      <w:r w:rsidRPr="004B4605">
        <w:rPr>
          <w:rStyle w:val="StyleUnderline"/>
        </w:rPr>
        <w:t xml:space="preserve">n </w:t>
      </w:r>
      <w:r w:rsidRPr="004B4605">
        <w:rPr>
          <w:rStyle w:val="Emphasis"/>
        </w:rPr>
        <w:t xml:space="preserve">existential </w:t>
      </w:r>
      <w:r w:rsidRPr="006B2B23">
        <w:rPr>
          <w:rStyle w:val="Emphasis"/>
          <w:highlight w:val="cyan"/>
        </w:rPr>
        <w:t>threat</w:t>
      </w:r>
      <w:r w:rsidRPr="006B2B23">
        <w:rPr>
          <w:sz w:val="16"/>
          <w:highlight w:val="cyan"/>
        </w:rPr>
        <w:t xml:space="preserve">, </w:t>
      </w:r>
      <w:r w:rsidRPr="006B2B23">
        <w:rPr>
          <w:rStyle w:val="StyleUnderline"/>
          <w:highlight w:val="cyan"/>
        </w:rPr>
        <w:t>on the other an</w:t>
      </w:r>
      <w:r w:rsidRPr="004B4605">
        <w:rPr>
          <w:rStyle w:val="StyleUnderline"/>
        </w:rPr>
        <w:t xml:space="preserve"> </w:t>
      </w:r>
      <w:r w:rsidRPr="004B4605">
        <w:rPr>
          <w:rStyle w:val="Emphasis"/>
        </w:rPr>
        <w:t xml:space="preserve">historic </w:t>
      </w:r>
      <w:r w:rsidRPr="006B2B23">
        <w:rPr>
          <w:rStyle w:val="Emphasis"/>
          <w:highlight w:val="cyan"/>
        </w:rPr>
        <w:t>opening</w:t>
      </w:r>
      <w:r w:rsidRPr="000959E9">
        <w:rPr>
          <w:sz w:val="16"/>
        </w:rPr>
        <w:t xml:space="preserve">. Despite an upsurge in recent organizing and strikes, </w:t>
      </w:r>
      <w:r w:rsidRPr="004B4605">
        <w:rPr>
          <w:rStyle w:val="StyleUnderline"/>
        </w:rPr>
        <w:t xml:space="preserve">union density has continued its historic </w:t>
      </w:r>
      <w:r w:rsidRPr="004B4605">
        <w:rPr>
          <w:rStyle w:val="Emphasis"/>
        </w:rPr>
        <w:t>decline</w:t>
      </w:r>
      <w:r w:rsidRPr="000959E9">
        <w:rPr>
          <w:sz w:val="16"/>
        </w:rPr>
        <w:t xml:space="preserve"> — from 35% of the private sector in 1955, to 5.9% today, and only 9.9% overall. </w:t>
      </w:r>
      <w:r w:rsidRPr="004B4605">
        <w:rPr>
          <w:rStyle w:val="StyleUnderline"/>
        </w:rPr>
        <w:t xml:space="preserve">With the election of </w:t>
      </w:r>
      <w:r w:rsidRPr="00DB7970">
        <w:rPr>
          <w:rStyle w:val="Emphasis"/>
        </w:rPr>
        <w:t>Trump</w:t>
      </w:r>
      <w:r w:rsidRPr="004B4605">
        <w:rPr>
          <w:rStyle w:val="StyleUnderline"/>
        </w:rPr>
        <w:t xml:space="preserve"> and his billionaire backers</w:t>
      </w:r>
      <w:r w:rsidRPr="000959E9">
        <w:rPr>
          <w:sz w:val="16"/>
        </w:rPr>
        <w:t xml:space="preserve">, buddies and beneficiaries, </w:t>
      </w:r>
      <w:r w:rsidRPr="004B4605">
        <w:rPr>
          <w:rStyle w:val="StyleUnderline"/>
        </w:rPr>
        <w:t xml:space="preserve">unions face potential </w:t>
      </w:r>
      <w:r w:rsidRPr="004B4605">
        <w:rPr>
          <w:rStyle w:val="Emphasis"/>
        </w:rPr>
        <w:t>annihilation</w:t>
      </w:r>
      <w:r w:rsidRPr="004B4605">
        <w:rPr>
          <w:rStyle w:val="StyleUnderline"/>
        </w:rPr>
        <w:t>,</w:t>
      </w:r>
      <w:r w:rsidRPr="000959E9">
        <w:rPr>
          <w:sz w:val="16"/>
        </w:rPr>
        <w:t xml:space="preserve"> </w:t>
      </w:r>
      <w:r w:rsidRPr="006B2B23">
        <w:rPr>
          <w:rStyle w:val="StyleUnderline"/>
          <w:highlight w:val="cyan"/>
        </w:rPr>
        <w:t xml:space="preserve">as Trump </w:t>
      </w:r>
      <w:r w:rsidRPr="006B2B23">
        <w:rPr>
          <w:rStyle w:val="Emphasis"/>
          <w:highlight w:val="cyan"/>
        </w:rPr>
        <w:t>shreds federal</w:t>
      </w:r>
      <w:r w:rsidRPr="00DB7970">
        <w:rPr>
          <w:rStyle w:val="Emphasis"/>
        </w:rPr>
        <w:t xml:space="preserve"> sector collective </w:t>
      </w:r>
      <w:r w:rsidRPr="006B2B23">
        <w:rPr>
          <w:rStyle w:val="Emphasis"/>
          <w:highlight w:val="cyan"/>
        </w:rPr>
        <w:t>bargaining agreements</w:t>
      </w:r>
      <w:r w:rsidRPr="00DB7970">
        <w:rPr>
          <w:sz w:val="18"/>
        </w:rPr>
        <w:t xml:space="preserve"> </w:t>
      </w:r>
      <w:r w:rsidRPr="00DB7970">
        <w:rPr>
          <w:sz w:val="16"/>
          <w:szCs w:val="16"/>
        </w:rPr>
        <w:t>and Elon Musk and other employers challenge the constitutionality of the National Labor Relations Board itself.</w:t>
      </w:r>
    </w:p>
    <w:p w14:paraId="66293788" w14:textId="77777777" w:rsidR="00E7288F" w:rsidRPr="004B4605" w:rsidRDefault="00E7288F" w:rsidP="00E7288F">
      <w:pPr>
        <w:rPr>
          <w:rStyle w:val="Emphasis"/>
        </w:rPr>
      </w:pPr>
      <w:r w:rsidRPr="004B4605">
        <w:rPr>
          <w:rStyle w:val="StyleUnderline"/>
        </w:rPr>
        <w:t xml:space="preserve">At the same time, the country as a whole is </w:t>
      </w:r>
      <w:r w:rsidRPr="004B4605">
        <w:rPr>
          <w:rStyle w:val="Emphasis"/>
        </w:rPr>
        <w:t>more pro-union</w:t>
      </w:r>
      <w:r w:rsidRPr="000959E9">
        <w:rPr>
          <w:sz w:val="16"/>
        </w:rPr>
        <w:t xml:space="preserve"> </w:t>
      </w:r>
      <w:r w:rsidRPr="004B4605">
        <w:rPr>
          <w:rStyle w:val="StyleUnderline"/>
        </w:rPr>
        <w:t xml:space="preserve">than at </w:t>
      </w:r>
      <w:r w:rsidRPr="004B4605">
        <w:rPr>
          <w:rStyle w:val="Emphasis"/>
        </w:rPr>
        <w:t>any time</w:t>
      </w:r>
      <w:r w:rsidRPr="004B4605">
        <w:rPr>
          <w:rStyle w:val="StyleUnderline"/>
        </w:rPr>
        <w:t xml:space="preserve"> in a </w:t>
      </w:r>
      <w:r w:rsidRPr="004B4605">
        <w:rPr>
          <w:rStyle w:val="Emphasis"/>
        </w:rPr>
        <w:t>half-century</w:t>
      </w:r>
      <w:r w:rsidRPr="000959E9">
        <w:rPr>
          <w:sz w:val="16"/>
        </w:rPr>
        <w:t xml:space="preserve">. </w:t>
      </w:r>
      <w:r w:rsidRPr="004B4605">
        <w:rPr>
          <w:rStyle w:val="StyleUnderline"/>
        </w:rPr>
        <w:t xml:space="preserve">And </w:t>
      </w:r>
      <w:r w:rsidRPr="006B2B23">
        <w:rPr>
          <w:rStyle w:val="StyleUnderline"/>
          <w:highlight w:val="cyan"/>
        </w:rPr>
        <w:t xml:space="preserve">we can count on </w:t>
      </w:r>
      <w:r w:rsidRPr="006B2B23">
        <w:rPr>
          <w:rStyle w:val="Emphasis"/>
          <w:highlight w:val="cyan"/>
        </w:rPr>
        <w:t>Trump</w:t>
      </w:r>
      <w:r w:rsidRPr="004B4605">
        <w:rPr>
          <w:rStyle w:val="StyleUnderline"/>
        </w:rPr>
        <w:t xml:space="preserve"> and his </w:t>
      </w:r>
      <w:r w:rsidRPr="004B4605">
        <w:rPr>
          <w:rStyle w:val="Emphasis"/>
        </w:rPr>
        <w:t>cronies</w:t>
      </w:r>
      <w:r w:rsidRPr="000959E9">
        <w:rPr>
          <w:sz w:val="16"/>
        </w:rPr>
        <w:t xml:space="preserve"> </w:t>
      </w:r>
      <w:r w:rsidRPr="006B2B23">
        <w:rPr>
          <w:rStyle w:val="StyleUnderline"/>
          <w:highlight w:val="cyan"/>
        </w:rPr>
        <w:t xml:space="preserve">to </w:t>
      </w:r>
      <w:r w:rsidRPr="006B2B23">
        <w:rPr>
          <w:rStyle w:val="Emphasis"/>
          <w:highlight w:val="cyan"/>
        </w:rPr>
        <w:t>make the best case</w:t>
      </w:r>
      <w:r w:rsidRPr="004B4605">
        <w:rPr>
          <w:rStyle w:val="Emphasis"/>
        </w:rPr>
        <w:t xml:space="preserve"> in years for the need </w:t>
      </w:r>
      <w:r w:rsidRPr="006B2B23">
        <w:rPr>
          <w:rStyle w:val="Emphasis"/>
          <w:highlight w:val="cyan"/>
        </w:rPr>
        <w:t>for a union resurgence</w:t>
      </w:r>
      <w:r w:rsidRPr="000959E9">
        <w:rPr>
          <w:sz w:val="16"/>
        </w:rPr>
        <w:t xml:space="preserve"> as they cut taxes for themselves, siphon even greater wealth to the super rich, and cut budgets and services to our </w:t>
      </w:r>
      <w:r w:rsidRPr="000959E9">
        <w:rPr>
          <w:sz w:val="16"/>
        </w:rPr>
        <w:lastRenderedPageBreak/>
        <w:t xml:space="preserve">communities; thereby </w:t>
      </w:r>
      <w:r w:rsidRPr="004B4605">
        <w:rPr>
          <w:rStyle w:val="StyleUnderline"/>
        </w:rPr>
        <w:t xml:space="preserve">creating </w:t>
      </w:r>
      <w:r w:rsidRPr="004B4605">
        <w:rPr>
          <w:rStyle w:val="Emphasis"/>
        </w:rPr>
        <w:t>conditions</w:t>
      </w:r>
      <w:r w:rsidRPr="004B4605">
        <w:rPr>
          <w:rStyle w:val="StyleUnderline"/>
        </w:rPr>
        <w:t xml:space="preserve"> that make a </w:t>
      </w:r>
      <w:r w:rsidRPr="004B4605">
        <w:rPr>
          <w:rStyle w:val="Emphasis"/>
        </w:rPr>
        <w:t>labor resurgence</w:t>
      </w:r>
      <w:r w:rsidRPr="000959E9">
        <w:rPr>
          <w:sz w:val="16"/>
        </w:rPr>
        <w:t xml:space="preserve"> </w:t>
      </w:r>
      <w:r w:rsidRPr="004B4605">
        <w:rPr>
          <w:rStyle w:val="StyleUnderline"/>
        </w:rPr>
        <w:t xml:space="preserve">both more </w:t>
      </w:r>
      <w:r w:rsidRPr="004B4605">
        <w:rPr>
          <w:rStyle w:val="Emphasis"/>
        </w:rPr>
        <w:t>attractive</w:t>
      </w:r>
      <w:r w:rsidRPr="000959E9">
        <w:rPr>
          <w:sz w:val="16"/>
        </w:rPr>
        <w:t xml:space="preserve"> </w:t>
      </w:r>
      <w:r w:rsidRPr="004B4605">
        <w:rPr>
          <w:rStyle w:val="StyleUnderline"/>
        </w:rPr>
        <w:t>and</w:t>
      </w:r>
      <w:r w:rsidRPr="000959E9">
        <w:rPr>
          <w:sz w:val="16"/>
        </w:rPr>
        <w:t> — as counterintuitive as it might sound in this fraught moment — </w:t>
      </w:r>
      <w:r w:rsidRPr="004B4605">
        <w:rPr>
          <w:rStyle w:val="Emphasis"/>
        </w:rPr>
        <w:t>more possible.</w:t>
      </w:r>
    </w:p>
    <w:p w14:paraId="564448FA" w14:textId="77777777" w:rsidR="00E7288F" w:rsidRPr="00ED4515" w:rsidRDefault="00E7288F" w:rsidP="00E7288F">
      <w:pPr>
        <w:rPr>
          <w:rStyle w:val="StyleUnderline"/>
        </w:rPr>
      </w:pPr>
      <w:r w:rsidRPr="00ED4515">
        <w:rPr>
          <w:sz w:val="16"/>
        </w:rPr>
        <w:t xml:space="preserve">What we are witnessing is more than an administration trying to alter the direction of the country. This is the final nail in the coffin of an order that emerged from the Great Depression, the New Deal and World War II. It is vulnerable because it had ceased to protect workers and unions as finance capital reorganized the world around its priorities and inequality bloomed. As this order crumbles, </w:t>
      </w:r>
      <w:r w:rsidRPr="00ED4515">
        <w:rPr>
          <w:rStyle w:val="StyleUnderline"/>
        </w:rPr>
        <w:t>workers and unions</w:t>
      </w:r>
      <w:r w:rsidRPr="00ED4515">
        <w:rPr>
          <w:sz w:val="16"/>
        </w:rPr>
        <w:t xml:space="preserve"> must </w:t>
      </w:r>
      <w:r w:rsidRPr="00ED4515">
        <w:rPr>
          <w:rStyle w:val="StyleUnderline"/>
        </w:rPr>
        <w:t>play a </w:t>
      </w:r>
      <w:r w:rsidRPr="00ED4515">
        <w:rPr>
          <w:rStyle w:val="Emphasis"/>
        </w:rPr>
        <w:t>leading role</w:t>
      </w:r>
      <w:r w:rsidRPr="00ED4515">
        <w:rPr>
          <w:sz w:val="16"/>
        </w:rPr>
        <w:t xml:space="preserve"> </w:t>
      </w:r>
      <w:r w:rsidRPr="00ED4515">
        <w:rPr>
          <w:rStyle w:val="StyleUnderline"/>
        </w:rPr>
        <w:t xml:space="preserve">in ensuring that what comes </w:t>
      </w:r>
      <w:r w:rsidRPr="00ED4515">
        <w:rPr>
          <w:rStyle w:val="Emphasis"/>
        </w:rPr>
        <w:t>next</w:t>
      </w:r>
      <w:r w:rsidRPr="00ED4515">
        <w:rPr>
          <w:sz w:val="16"/>
        </w:rPr>
        <w:t xml:space="preserve"> </w:t>
      </w:r>
      <w:r w:rsidRPr="00ED4515">
        <w:rPr>
          <w:rStyle w:val="StyleUnderline"/>
        </w:rPr>
        <w:t xml:space="preserve">is more </w:t>
      </w:r>
      <w:r w:rsidRPr="00ED4515">
        <w:rPr>
          <w:rStyle w:val="Emphasis"/>
        </w:rPr>
        <w:t>durable</w:t>
      </w:r>
      <w:r w:rsidRPr="00ED4515">
        <w:rPr>
          <w:rStyle w:val="StyleUnderline"/>
        </w:rPr>
        <w:t xml:space="preserve">, </w:t>
      </w:r>
      <w:r w:rsidRPr="00ED4515">
        <w:rPr>
          <w:rStyle w:val="Emphasis"/>
        </w:rPr>
        <w:t>just</w:t>
      </w:r>
      <w:r w:rsidRPr="00ED4515">
        <w:rPr>
          <w:sz w:val="16"/>
        </w:rPr>
        <w:t xml:space="preserve"> </w:t>
      </w:r>
      <w:r w:rsidRPr="00ED4515">
        <w:rPr>
          <w:rStyle w:val="StyleUnderline"/>
        </w:rPr>
        <w:t>and</w:t>
      </w:r>
      <w:r w:rsidRPr="00ED4515">
        <w:rPr>
          <w:sz w:val="16"/>
        </w:rPr>
        <w:t xml:space="preserve"> </w:t>
      </w:r>
      <w:r w:rsidRPr="00ED4515">
        <w:rPr>
          <w:rStyle w:val="Emphasis"/>
        </w:rPr>
        <w:t>democratic</w:t>
      </w:r>
      <w:r w:rsidRPr="00ED4515">
        <w:rPr>
          <w:sz w:val="16"/>
        </w:rPr>
        <w:t xml:space="preserve"> </w:t>
      </w:r>
      <w:r w:rsidRPr="00ED4515">
        <w:rPr>
          <w:rStyle w:val="StyleUnderline"/>
        </w:rPr>
        <w:t>than what is now falling away around us.</w:t>
      </w:r>
    </w:p>
    <w:p w14:paraId="14B0803B" w14:textId="77777777" w:rsidR="00E7288F" w:rsidRPr="00ED4515" w:rsidRDefault="00E7288F" w:rsidP="00E7288F">
      <w:pPr>
        <w:rPr>
          <w:rStyle w:val="StyleUnderline"/>
        </w:rPr>
      </w:pPr>
      <w:r w:rsidRPr="006B2B23">
        <w:rPr>
          <w:rStyle w:val="StyleUnderline"/>
          <w:highlight w:val="cyan"/>
        </w:rPr>
        <w:t>Our goal can’t be to just limit</w:t>
      </w:r>
      <w:r w:rsidRPr="00ED4515">
        <w:rPr>
          <w:rStyle w:val="StyleUnderline"/>
        </w:rPr>
        <w:t xml:space="preserve"> the </w:t>
      </w:r>
      <w:r w:rsidRPr="006B2B23">
        <w:rPr>
          <w:rStyle w:val="StyleUnderline"/>
          <w:highlight w:val="cyan"/>
        </w:rPr>
        <w:t>damage</w:t>
      </w:r>
      <w:r w:rsidRPr="00ED4515">
        <w:rPr>
          <w:sz w:val="16"/>
        </w:rPr>
        <w:t xml:space="preserve">, slow the hemorrhaging </w:t>
      </w:r>
      <w:r w:rsidRPr="00ED4515">
        <w:rPr>
          <w:rStyle w:val="StyleUnderline"/>
        </w:rPr>
        <w:t xml:space="preserve">and hope the Democrats get elected in 2026 so we can return to the </w:t>
      </w:r>
      <w:r w:rsidRPr="00ED4515">
        <w:rPr>
          <w:rStyle w:val="Emphasis"/>
        </w:rPr>
        <w:t>slow and steady decline</w:t>
      </w:r>
      <w:r w:rsidRPr="00ED4515">
        <w:rPr>
          <w:sz w:val="16"/>
        </w:rPr>
        <w:t xml:space="preserve"> that labor has long faced under both parties. </w:t>
      </w:r>
      <w:r w:rsidRPr="00ED4515">
        <w:rPr>
          <w:rStyle w:val="StyleUnderline"/>
        </w:rPr>
        <w:t xml:space="preserve">After all, labor </w:t>
      </w:r>
      <w:r w:rsidRPr="00ED4515">
        <w:rPr>
          <w:rStyle w:val="Emphasis"/>
        </w:rPr>
        <w:t>continued</w:t>
      </w:r>
      <w:r w:rsidRPr="00ED4515">
        <w:rPr>
          <w:rStyle w:val="StyleUnderline"/>
        </w:rPr>
        <w:t xml:space="preserve"> to lose density under </w:t>
      </w:r>
      <w:r w:rsidRPr="00ED4515">
        <w:rPr>
          <w:rStyle w:val="Emphasis"/>
        </w:rPr>
        <w:t>Biden</w:t>
      </w:r>
      <w:r w:rsidRPr="00ED4515">
        <w:rPr>
          <w:rStyle w:val="StyleUnderline"/>
        </w:rPr>
        <w:t xml:space="preserve"> with the most aggressively </w:t>
      </w:r>
      <w:r w:rsidRPr="00ED4515">
        <w:rPr>
          <w:rStyle w:val="Emphasis"/>
        </w:rPr>
        <w:t>pro-union labor board</w:t>
      </w:r>
      <w:r w:rsidRPr="00ED4515">
        <w:rPr>
          <w:rStyle w:val="StyleUnderline"/>
        </w:rPr>
        <w:t xml:space="preserve"> in recent history</w:t>
      </w:r>
      <w:r w:rsidRPr="00ED4515">
        <w:rPr>
          <w:sz w:val="16"/>
        </w:rPr>
        <w:t xml:space="preserve">. </w:t>
      </w:r>
      <w:r w:rsidRPr="00ED4515">
        <w:rPr>
          <w:rStyle w:val="StyleUnderline"/>
        </w:rPr>
        <w:t xml:space="preserve">Returning to the </w:t>
      </w:r>
      <w:r w:rsidRPr="00ED4515">
        <w:rPr>
          <w:rStyle w:val="Emphasis"/>
        </w:rPr>
        <w:t>status quo</w:t>
      </w:r>
      <w:r w:rsidRPr="00ED4515">
        <w:rPr>
          <w:rStyle w:val="StyleUnderline"/>
        </w:rPr>
        <w:t xml:space="preserve"> is</w:t>
      </w:r>
      <w:r w:rsidRPr="00ED4515">
        <w:rPr>
          <w:sz w:val="16"/>
        </w:rPr>
        <w:t xml:space="preserve"> both impossible and </w:t>
      </w:r>
      <w:r w:rsidRPr="00ED4515">
        <w:rPr>
          <w:rStyle w:val="StyleUnderline"/>
        </w:rPr>
        <w:t>deeply undesirable. We can’t fall into the trap of defending a failed system</w:t>
      </w:r>
      <w:r w:rsidRPr="00ED4515">
        <w:rPr>
          <w:sz w:val="16"/>
        </w:rPr>
        <w:t xml:space="preserve">; </w:t>
      </w:r>
      <w:r w:rsidRPr="006B2B23">
        <w:rPr>
          <w:rStyle w:val="StyleUnderline"/>
          <w:highlight w:val="cyan"/>
        </w:rPr>
        <w:t xml:space="preserve">we need to </w:t>
      </w:r>
      <w:r w:rsidRPr="006B2B23">
        <w:rPr>
          <w:rStyle w:val="Emphasis"/>
          <w:highlight w:val="cyan"/>
        </w:rPr>
        <w:t>articulate a vision</w:t>
      </w:r>
      <w:r w:rsidRPr="00ED4515">
        <w:rPr>
          <w:rStyle w:val="StyleUnderline"/>
        </w:rPr>
        <w:t xml:space="preserve"> of a </w:t>
      </w:r>
      <w:r w:rsidRPr="00ED4515">
        <w:rPr>
          <w:rStyle w:val="Emphasis"/>
        </w:rPr>
        <w:t xml:space="preserve">country and world </w:t>
      </w:r>
      <w:r w:rsidRPr="006B2B23">
        <w:rPr>
          <w:rStyle w:val="Emphasis"/>
          <w:highlight w:val="cyan"/>
        </w:rPr>
        <w:t>worth fighting for</w:t>
      </w:r>
      <w:r w:rsidRPr="00ED4515">
        <w:rPr>
          <w:sz w:val="16"/>
        </w:rPr>
        <w:t xml:space="preserve">. </w:t>
      </w:r>
      <w:r w:rsidRPr="00ED4515">
        <w:rPr>
          <w:rStyle w:val="StyleUnderline"/>
        </w:rPr>
        <w:t xml:space="preserve">Then we need to back that vision with the resources, </w:t>
      </w:r>
      <w:r w:rsidRPr="00ED4515">
        <w:rPr>
          <w:rStyle w:val="Emphasis"/>
        </w:rPr>
        <w:t>strategies</w:t>
      </w:r>
      <w:r w:rsidRPr="00ED4515">
        <w:rPr>
          <w:rStyle w:val="StyleUnderline"/>
        </w:rPr>
        <w:t xml:space="preserve"> and </w:t>
      </w:r>
      <w:r w:rsidRPr="00ED4515">
        <w:rPr>
          <w:rStyle w:val="Emphasis"/>
        </w:rPr>
        <w:t>tactics</w:t>
      </w:r>
      <w:r w:rsidRPr="00ED4515">
        <w:rPr>
          <w:rStyle w:val="StyleUnderline"/>
        </w:rPr>
        <w:t xml:space="preserve"> that make it possible for us to </w:t>
      </w:r>
      <w:r w:rsidRPr="00ED4515">
        <w:rPr>
          <w:rStyle w:val="Emphasis"/>
        </w:rPr>
        <w:t>win</w:t>
      </w:r>
      <w:r w:rsidRPr="00ED4515">
        <w:rPr>
          <w:rStyle w:val="StyleUnderline"/>
        </w:rPr>
        <w:t>.</w:t>
      </w:r>
    </w:p>
    <w:p w14:paraId="52341001" w14:textId="77777777" w:rsidR="00E7288F" w:rsidRPr="00ED4515" w:rsidRDefault="00E7288F" w:rsidP="00E7288F">
      <w:pPr>
        <w:rPr>
          <w:sz w:val="16"/>
        </w:rPr>
      </w:pPr>
      <w:r w:rsidRPr="00ED4515">
        <w:rPr>
          <w:sz w:val="16"/>
        </w:rPr>
        <w:t>Drawing the Right Lessons from History</w:t>
      </w:r>
    </w:p>
    <w:p w14:paraId="3256D586" w14:textId="77777777" w:rsidR="00E7288F" w:rsidRPr="00ED4515" w:rsidRDefault="00E7288F" w:rsidP="00E7288F">
      <w:pPr>
        <w:rPr>
          <w:sz w:val="16"/>
        </w:rPr>
      </w:pPr>
      <w:r w:rsidRPr="00ED4515">
        <w:rPr>
          <w:sz w:val="16"/>
        </w:rPr>
        <w:t>We can imagine the formidable struggles we will likely face in the months and years ahead by looking back in history. We only need to look as close to home as America’s own segregated Jim Crow South, for example, to get a sense of how a racist, patriarchal, anti-union and authoritarian regime can be constructed within the confines of a nation that calls itself a democracy governed by the rule of law. </w:t>
      </w:r>
    </w:p>
    <w:p w14:paraId="484A4361" w14:textId="77777777" w:rsidR="00E7288F" w:rsidRPr="00ED4515" w:rsidRDefault="00E7288F" w:rsidP="00E7288F">
      <w:pPr>
        <w:rPr>
          <w:sz w:val="16"/>
        </w:rPr>
      </w:pPr>
      <w:r w:rsidRPr="00ED4515">
        <w:rPr>
          <w:sz w:val="16"/>
        </w:rPr>
        <w:t>What we will find in these parallels is both deeply disturbing and surprisingly hopeful. As challenging as the current situation is, those who went before us faced much worse: chattel slavery; laws that categorized union activity as as a criminal conspiracy; strikes deemed illegal; racial and gender discrimination upheld by the highest courts; employers who hired mercenary armies to fight unions; the violent repression of labor agitators; Gilded Age plutocrats as brazen as Elon Musk in purchasing political power. The list goes on. </w:t>
      </w:r>
    </w:p>
    <w:p w14:paraId="6407C7F0" w14:textId="77777777" w:rsidR="00E7288F" w:rsidRPr="000959E9" w:rsidRDefault="00E7288F" w:rsidP="00E7288F">
      <w:pPr>
        <w:rPr>
          <w:sz w:val="16"/>
        </w:rPr>
      </w:pPr>
      <w:r w:rsidRPr="00ED4515">
        <w:rPr>
          <w:sz w:val="16"/>
        </w:rPr>
        <w:t>Given this dark past, it is not a coincidence that the American union movement was nearly destroyed multiple times. Economic downturns and aggressive employers combined in 1837 and 1873 to wipe out the first two efforts to build a nation union federation. The first durable federation, the American Federation of Labor (AFL), emerged in the 1880s out of the calamitous collapse of another failed effort, the Knights of Labor. And it took the near-destruction of the AFL in the 1920s and 1930s to plant the seeds of labor’s renewal in the form of the Congress of Industrial Organizations (CIO). We can draw hope from the knowledge that the union idea has proven astonishingly resilient despite all of the forces that have been arrayed against it. </w:t>
      </w:r>
    </w:p>
    <w:p w14:paraId="198E2B04" w14:textId="77777777" w:rsidR="00E7288F" w:rsidRPr="000959E9" w:rsidRDefault="00E7288F" w:rsidP="00E7288F">
      <w:pPr>
        <w:rPr>
          <w:rStyle w:val="StyleUnderline"/>
        </w:rPr>
      </w:pPr>
      <w:r w:rsidRPr="000959E9">
        <w:rPr>
          <w:sz w:val="16"/>
        </w:rPr>
        <w:t xml:space="preserve">But importantly, this history suggests that </w:t>
      </w:r>
      <w:r w:rsidRPr="006B2B23">
        <w:rPr>
          <w:rStyle w:val="StyleUnderline"/>
          <w:highlight w:val="cyan"/>
        </w:rPr>
        <w:t>unions are</w:t>
      </w:r>
      <w:r w:rsidRPr="004B4605">
        <w:rPr>
          <w:rStyle w:val="StyleUnderline"/>
        </w:rPr>
        <w:t xml:space="preserve"> </w:t>
      </w:r>
      <w:r w:rsidRPr="004B4605">
        <w:rPr>
          <w:rStyle w:val="Emphasis"/>
        </w:rPr>
        <w:t>durable</w:t>
      </w:r>
      <w:r w:rsidRPr="004B4605">
        <w:rPr>
          <w:rStyle w:val="StyleUnderline"/>
        </w:rPr>
        <w:t xml:space="preserve"> but also </w:t>
      </w:r>
      <w:r w:rsidRPr="006B2B23">
        <w:rPr>
          <w:rStyle w:val="Emphasis"/>
          <w:highlight w:val="cyan"/>
        </w:rPr>
        <w:t>cautious</w:t>
      </w:r>
      <w:r w:rsidRPr="004B4605">
        <w:rPr>
          <w:rStyle w:val="Emphasis"/>
        </w:rPr>
        <w:t xml:space="preserve"> organizations</w:t>
      </w:r>
      <w:r w:rsidRPr="000959E9">
        <w:rPr>
          <w:sz w:val="16"/>
        </w:rPr>
        <w:t xml:space="preserve">, </w:t>
      </w:r>
      <w:r w:rsidRPr="004B4605">
        <w:rPr>
          <w:rStyle w:val="StyleUnderline"/>
        </w:rPr>
        <w:t xml:space="preserve">usually </w:t>
      </w:r>
      <w:r w:rsidRPr="006B2B23">
        <w:rPr>
          <w:rStyle w:val="Emphasis"/>
          <w:szCs w:val="28"/>
          <w:highlight w:val="cyan"/>
        </w:rPr>
        <w:t>averse to risk-taking except when their survival depends on it</w:t>
      </w:r>
      <w:r w:rsidRPr="000959E9">
        <w:rPr>
          <w:sz w:val="16"/>
        </w:rPr>
        <w:t xml:space="preserve">. </w:t>
      </w:r>
      <w:r w:rsidRPr="006B2B23">
        <w:rPr>
          <w:rStyle w:val="StyleUnderline"/>
          <w:highlight w:val="cyan"/>
        </w:rPr>
        <w:t>Faced with</w:t>
      </w:r>
      <w:r w:rsidRPr="000959E9">
        <w:rPr>
          <w:rStyle w:val="StyleUnderline"/>
        </w:rPr>
        <w:t xml:space="preserve"> a choice between trying to </w:t>
      </w:r>
      <w:r w:rsidRPr="006B2B23">
        <w:rPr>
          <w:rStyle w:val="Emphasis"/>
          <w:highlight w:val="cyan"/>
        </w:rPr>
        <w:t>hold on to what they have</w:t>
      </w:r>
      <w:r w:rsidRPr="000959E9">
        <w:rPr>
          <w:sz w:val="16"/>
        </w:rPr>
        <w:t xml:space="preserve"> amid continuously deteriorating circumstances, as the Knights of Labor attempted to do in the 1880s, </w:t>
      </w:r>
      <w:r w:rsidRPr="006B2B23">
        <w:rPr>
          <w:rStyle w:val="StyleUnderline"/>
          <w:highlight w:val="cyan"/>
        </w:rPr>
        <w:t xml:space="preserve">or </w:t>
      </w:r>
      <w:r w:rsidRPr="006B2B23">
        <w:rPr>
          <w:rStyle w:val="Emphasis"/>
          <w:highlight w:val="cyan"/>
        </w:rPr>
        <w:t>taking</w:t>
      </w:r>
      <w:r w:rsidRPr="000959E9">
        <w:rPr>
          <w:rStyle w:val="Emphasis"/>
        </w:rPr>
        <w:t xml:space="preserve"> the </w:t>
      </w:r>
      <w:r w:rsidRPr="006B2B23">
        <w:rPr>
          <w:rStyle w:val="Emphasis"/>
          <w:highlight w:val="cyan"/>
        </w:rPr>
        <w:t>risks</w:t>
      </w:r>
      <w:r w:rsidRPr="000959E9">
        <w:rPr>
          <w:rStyle w:val="Emphasis"/>
        </w:rPr>
        <w:t xml:space="preserve"> necessary</w:t>
      </w:r>
      <w:r w:rsidRPr="000959E9">
        <w:rPr>
          <w:rStyle w:val="StyleUnderline"/>
        </w:rPr>
        <w:t xml:space="preserve"> to </w:t>
      </w:r>
      <w:r w:rsidRPr="000959E9">
        <w:rPr>
          <w:rStyle w:val="Emphasis"/>
        </w:rPr>
        <w:t>build a new model</w:t>
      </w:r>
      <w:r w:rsidRPr="000959E9">
        <w:rPr>
          <w:rStyle w:val="StyleUnderline"/>
        </w:rPr>
        <w:t xml:space="preserve">, as the AFL decided to do in that moment, </w:t>
      </w:r>
      <w:r w:rsidRPr="006B2B23">
        <w:rPr>
          <w:rStyle w:val="Emphasis"/>
          <w:highlight w:val="cyan"/>
        </w:rPr>
        <w:t>most</w:t>
      </w:r>
      <w:r w:rsidRPr="000959E9">
        <w:rPr>
          <w:rStyle w:val="Emphasis"/>
        </w:rPr>
        <w:t xml:space="preserve"> unions</w:t>
      </w:r>
      <w:r w:rsidRPr="000959E9">
        <w:rPr>
          <w:rStyle w:val="StyleUnderline"/>
        </w:rPr>
        <w:t xml:space="preserve"> </w:t>
      </w:r>
      <w:r w:rsidRPr="006B2B23">
        <w:rPr>
          <w:rStyle w:val="StyleUnderline"/>
          <w:highlight w:val="cyan"/>
        </w:rPr>
        <w:t xml:space="preserve">have opted for </w:t>
      </w:r>
      <w:r w:rsidRPr="006B2B23">
        <w:rPr>
          <w:rStyle w:val="Emphasis"/>
          <w:highlight w:val="cyan"/>
        </w:rPr>
        <w:t>caution</w:t>
      </w:r>
      <w:r w:rsidRPr="000959E9">
        <w:rPr>
          <w:rStyle w:val="StyleUnderline"/>
        </w:rPr>
        <w:t> — </w:t>
      </w:r>
      <w:r w:rsidRPr="006B2B23">
        <w:rPr>
          <w:rStyle w:val="StyleUnderline"/>
          <w:highlight w:val="cyan"/>
        </w:rPr>
        <w:t>until the point when</w:t>
      </w:r>
      <w:r w:rsidRPr="000959E9">
        <w:rPr>
          <w:rStyle w:val="StyleUnderline"/>
        </w:rPr>
        <w:t xml:space="preserve"> </w:t>
      </w:r>
      <w:r w:rsidRPr="000959E9">
        <w:rPr>
          <w:rStyle w:val="Emphasis"/>
        </w:rPr>
        <w:t xml:space="preserve">continuing to make </w:t>
      </w:r>
      <w:r w:rsidRPr="006B2B23">
        <w:rPr>
          <w:rStyle w:val="Emphasis"/>
          <w:highlight w:val="cyan"/>
        </w:rPr>
        <w:t>that choice</w:t>
      </w:r>
      <w:r w:rsidRPr="006B2B23">
        <w:rPr>
          <w:rStyle w:val="StyleUnderline"/>
          <w:highlight w:val="cyan"/>
        </w:rPr>
        <w:t xml:space="preserve"> was </w:t>
      </w:r>
      <w:r w:rsidRPr="006B2B23">
        <w:rPr>
          <w:rStyle w:val="Emphasis"/>
          <w:highlight w:val="cyan"/>
        </w:rPr>
        <w:t>obviously</w:t>
      </w:r>
      <w:r w:rsidRPr="000959E9">
        <w:rPr>
          <w:rStyle w:val="StyleUnderline"/>
          <w:sz w:val="24"/>
        </w:rPr>
        <w:t xml:space="preserve"> </w:t>
      </w:r>
      <w:r>
        <w:rPr>
          <w:rStyle w:val="Emphasis"/>
        </w:rPr>
        <w:t>suicidal</w:t>
      </w:r>
      <w:r>
        <w:rPr>
          <w:sz w:val="16"/>
        </w:rPr>
        <w:t xml:space="preserve">. </w:t>
      </w:r>
    </w:p>
    <w:p w14:paraId="7E14F059" w14:textId="77777777" w:rsidR="00E7288F" w:rsidRDefault="00E7288F" w:rsidP="00E7288F">
      <w:pPr>
        <w:rPr>
          <w:sz w:val="16"/>
        </w:rPr>
      </w:pPr>
      <w:r w:rsidRPr="006B2B23">
        <w:rPr>
          <w:rStyle w:val="StyleUnderline"/>
          <w:highlight w:val="cyan"/>
        </w:rPr>
        <w:t>We appear to be</w:t>
      </w:r>
      <w:r w:rsidRPr="000959E9">
        <w:rPr>
          <w:sz w:val="16"/>
        </w:rPr>
        <w:t xml:space="preserve"> rapidly </w:t>
      </w:r>
      <w:r w:rsidRPr="006B2B23">
        <w:rPr>
          <w:rStyle w:val="Emphasis"/>
          <w:highlight w:val="cyan"/>
        </w:rPr>
        <w:t>approaching that tipping point</w:t>
      </w:r>
      <w:r w:rsidRPr="000959E9">
        <w:rPr>
          <w:sz w:val="16"/>
        </w:rPr>
        <w:t xml:space="preserve">. Almost </w:t>
      </w:r>
      <w:r w:rsidRPr="000959E9">
        <w:rPr>
          <w:rStyle w:val="StyleUnderline"/>
        </w:rPr>
        <w:t xml:space="preserve">everything that </w:t>
      </w:r>
      <w:r w:rsidRPr="000959E9">
        <w:rPr>
          <w:rStyle w:val="Emphasis"/>
        </w:rPr>
        <w:t>increases workers’ power</w:t>
      </w:r>
      <w:r w:rsidRPr="000959E9">
        <w:rPr>
          <w:sz w:val="16"/>
        </w:rPr>
        <w:t xml:space="preserve"> </w:t>
      </w:r>
      <w:r w:rsidRPr="000959E9">
        <w:rPr>
          <w:rStyle w:val="StyleUnderline"/>
        </w:rPr>
        <w:t xml:space="preserve">is already illegal or </w:t>
      </w:r>
      <w:r w:rsidRPr="000959E9">
        <w:rPr>
          <w:rStyle w:val="Emphasis"/>
        </w:rPr>
        <w:t>likely will soon become so.</w:t>
      </w:r>
      <w:r w:rsidRPr="000959E9">
        <w:rPr>
          <w:sz w:val="16"/>
        </w:rPr>
        <w:t xml:space="preserve"> </w:t>
      </w:r>
      <w:r w:rsidRPr="00DB7970">
        <w:rPr>
          <w:sz w:val="16"/>
          <w:szCs w:val="16"/>
        </w:rPr>
        <w:t xml:space="preserve">In the public sector, increasing numbers of states will not only cut budgets but also outlaw collective bargaining, as Utah has just done. In the private sector, not only will the National Labor Relations Board be gutted, but corporations will also be emboldened by Trump’s rhetoric (like his call to fire strikers, in a live conversation with Elon Musk) to even more aggressively resist unionization and to break or domesticate existing unions. </w:t>
      </w:r>
      <w:r w:rsidRPr="00DB7970">
        <w:rPr>
          <w:rStyle w:val="StyleUnderline"/>
        </w:rPr>
        <w:t>As it becomes</w:t>
      </w:r>
      <w:r w:rsidRPr="000959E9">
        <w:rPr>
          <w:rStyle w:val="StyleUnderline"/>
        </w:rPr>
        <w:t xml:space="preserve"> increasingly </w:t>
      </w:r>
      <w:r w:rsidRPr="000959E9">
        <w:rPr>
          <w:rStyle w:val="Emphasis"/>
        </w:rPr>
        <w:t>difficult</w:t>
      </w:r>
      <w:r w:rsidRPr="000959E9">
        <w:rPr>
          <w:rStyle w:val="StyleUnderline"/>
        </w:rPr>
        <w:t xml:space="preserve"> for </w:t>
      </w:r>
      <w:r w:rsidRPr="006B2B23">
        <w:rPr>
          <w:rStyle w:val="Emphasis"/>
          <w:highlight w:val="cyan"/>
        </w:rPr>
        <w:lastRenderedPageBreak/>
        <w:t>unions</w:t>
      </w:r>
      <w:r w:rsidRPr="000959E9">
        <w:rPr>
          <w:rStyle w:val="Emphasis"/>
        </w:rPr>
        <w:t xml:space="preserve"> to hold on to what they have</w:t>
      </w:r>
      <w:r w:rsidRPr="000959E9">
        <w:rPr>
          <w:sz w:val="16"/>
        </w:rPr>
        <w:t xml:space="preserve">, </w:t>
      </w:r>
      <w:r w:rsidRPr="000959E9">
        <w:rPr>
          <w:rStyle w:val="Emphasis"/>
        </w:rPr>
        <w:t>history</w:t>
      </w:r>
      <w:r w:rsidRPr="000959E9">
        <w:rPr>
          <w:rStyle w:val="StyleUnderline"/>
        </w:rPr>
        <w:t xml:space="preserve"> suggests they </w:t>
      </w:r>
      <w:r w:rsidRPr="006B2B23">
        <w:rPr>
          <w:rStyle w:val="Emphasis"/>
          <w:highlight w:val="cyan"/>
        </w:rPr>
        <w:t>must move aggressively</w:t>
      </w:r>
      <w:r w:rsidRPr="000959E9">
        <w:rPr>
          <w:sz w:val="16"/>
        </w:rPr>
        <w:t xml:space="preserve"> to meet the present challenge or, like the Knights of Labor, be weakened to the point where they cannot even contemplate future resistance.</w:t>
      </w:r>
    </w:p>
    <w:p w14:paraId="04557382" w14:textId="77777777" w:rsidR="00E7288F" w:rsidRDefault="00E7288F" w:rsidP="00E7288F"/>
    <w:p w14:paraId="31D0F9D5" w14:textId="77777777" w:rsidR="00B64935" w:rsidRPr="00B64935" w:rsidRDefault="00B64935" w:rsidP="00B64935"/>
    <w:sectPr w:rsidR="00B64935" w:rsidRPr="00B6493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ACFF"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Menlo">
    <w:panose1 w:val="020B0609030804020204"/>
    <w:charset w:val="00"/>
    <w:family w:val="modern"/>
    <w:pitch w:val="fixed"/>
    <w:sig w:usb0="E60022FF" w:usb1="D200F9FB" w:usb2="02000028" w:usb3="00000000" w:csb0="000001D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5A757D3"/>
    <w:multiLevelType w:val="hybridMultilevel"/>
    <w:tmpl w:val="0060BA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8C161D7"/>
    <w:multiLevelType w:val="hybridMultilevel"/>
    <w:tmpl w:val="6A441452"/>
    <w:lvl w:ilvl="0" w:tplc="E8BC1FD8">
      <w:start w:val="1"/>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A310E3D"/>
    <w:multiLevelType w:val="hybridMultilevel"/>
    <w:tmpl w:val="A6C086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B927888"/>
    <w:multiLevelType w:val="hybridMultilevel"/>
    <w:tmpl w:val="F064AD58"/>
    <w:lvl w:ilvl="0" w:tplc="9DBEEB16">
      <w:start w:val="1"/>
      <w:numFmt w:val="decimal"/>
      <w:lvlText w:val="%1."/>
      <w:lvlJc w:val="left"/>
      <w:pPr>
        <w:ind w:left="720" w:hanging="360"/>
      </w:pPr>
      <w:rPr>
        <w:rFonts w:hint="default"/>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5B42095"/>
    <w:multiLevelType w:val="hybridMultilevel"/>
    <w:tmpl w:val="3DC403AC"/>
    <w:lvl w:ilvl="0" w:tplc="5D04CF46">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F3F21CE"/>
    <w:multiLevelType w:val="hybridMultilevel"/>
    <w:tmpl w:val="061CD20E"/>
    <w:lvl w:ilvl="0" w:tplc="FFFFFFFF">
      <w:start w:val="1"/>
      <w:numFmt w:val="decimal"/>
      <w:lvlText w:val="%1."/>
      <w:lvlJc w:val="left"/>
      <w:pPr>
        <w:ind w:left="720" w:hanging="360"/>
      </w:pPr>
      <w:rPr>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05C429A"/>
    <w:multiLevelType w:val="hybridMultilevel"/>
    <w:tmpl w:val="865CED6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4548227E"/>
    <w:multiLevelType w:val="hybridMultilevel"/>
    <w:tmpl w:val="CA8E2AC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89A0C01"/>
    <w:multiLevelType w:val="hybridMultilevel"/>
    <w:tmpl w:val="FCEED2D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E6F4E94"/>
    <w:multiLevelType w:val="hybridMultilevel"/>
    <w:tmpl w:val="EABA8316"/>
    <w:lvl w:ilvl="0" w:tplc="839C849E">
      <w:start w:val="1"/>
      <w:numFmt w:val="decimal"/>
      <w:lvlText w:val="%1."/>
      <w:lvlJc w:val="left"/>
      <w:pPr>
        <w:ind w:left="720" w:hanging="360"/>
      </w:pPr>
      <w:rPr>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EBE2007"/>
    <w:multiLevelType w:val="hybridMultilevel"/>
    <w:tmpl w:val="BE7292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9526403"/>
    <w:multiLevelType w:val="hybridMultilevel"/>
    <w:tmpl w:val="70E0E032"/>
    <w:lvl w:ilvl="0" w:tplc="92E852D8">
      <w:start w:val="1"/>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9585FFB"/>
    <w:multiLevelType w:val="hybridMultilevel"/>
    <w:tmpl w:val="60DA00EC"/>
    <w:lvl w:ilvl="0" w:tplc="0409000F">
      <w:start w:val="5"/>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7253C32"/>
    <w:multiLevelType w:val="hybridMultilevel"/>
    <w:tmpl w:val="6666AE7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 w15:restartNumberingAfterBreak="0">
    <w:nsid w:val="6B796107"/>
    <w:multiLevelType w:val="hybridMultilevel"/>
    <w:tmpl w:val="5972FA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4F06906"/>
    <w:multiLevelType w:val="hybridMultilevel"/>
    <w:tmpl w:val="0CA20E2C"/>
    <w:lvl w:ilvl="0" w:tplc="FFFFFFFF">
      <w:start w:val="1"/>
      <w:numFmt w:val="decimal"/>
      <w:lvlText w:val="%1."/>
      <w:lvlJc w:val="left"/>
      <w:pPr>
        <w:ind w:left="720" w:hanging="360"/>
      </w:pPr>
      <w:rPr>
        <w:sz w:val="26"/>
        <w:szCs w:val="2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78797AEF"/>
    <w:multiLevelType w:val="hybridMultilevel"/>
    <w:tmpl w:val="F700796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D422036"/>
    <w:multiLevelType w:val="hybridMultilevel"/>
    <w:tmpl w:val="CFEC39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32754464">
    <w:abstractNumId w:val="9"/>
  </w:num>
  <w:num w:numId="2" w16cid:durableId="1020474099">
    <w:abstractNumId w:val="7"/>
  </w:num>
  <w:num w:numId="3" w16cid:durableId="2073892969">
    <w:abstractNumId w:val="6"/>
  </w:num>
  <w:num w:numId="4" w16cid:durableId="1156072863">
    <w:abstractNumId w:val="5"/>
  </w:num>
  <w:num w:numId="5" w16cid:durableId="1315262566">
    <w:abstractNumId w:val="4"/>
  </w:num>
  <w:num w:numId="6" w16cid:durableId="569194284">
    <w:abstractNumId w:val="8"/>
  </w:num>
  <w:num w:numId="7" w16cid:durableId="599026617">
    <w:abstractNumId w:val="3"/>
  </w:num>
  <w:num w:numId="8" w16cid:durableId="247427666">
    <w:abstractNumId w:val="2"/>
  </w:num>
  <w:num w:numId="9" w16cid:durableId="1412658097">
    <w:abstractNumId w:val="1"/>
  </w:num>
  <w:num w:numId="10" w16cid:durableId="874585758">
    <w:abstractNumId w:val="0"/>
  </w:num>
  <w:num w:numId="11" w16cid:durableId="1247303924">
    <w:abstractNumId w:val="24"/>
  </w:num>
  <w:num w:numId="12" w16cid:durableId="909073978">
    <w:abstractNumId w:val="20"/>
  </w:num>
  <w:num w:numId="13" w16cid:durableId="1205605210">
    <w:abstractNumId w:val="16"/>
  </w:num>
  <w:num w:numId="14" w16cid:durableId="1695883432">
    <w:abstractNumId w:val="15"/>
  </w:num>
  <w:num w:numId="15" w16cid:durableId="720713117">
    <w:abstractNumId w:val="10"/>
  </w:num>
  <w:num w:numId="16" w16cid:durableId="602615575">
    <w:abstractNumId w:val="13"/>
  </w:num>
  <w:num w:numId="17" w16cid:durableId="194008314">
    <w:abstractNumId w:val="26"/>
  </w:num>
  <w:num w:numId="18" w16cid:durableId="868371215">
    <w:abstractNumId w:val="14"/>
  </w:num>
  <w:num w:numId="19" w16cid:durableId="9845665">
    <w:abstractNumId w:val="23"/>
  </w:num>
  <w:num w:numId="20" w16cid:durableId="1348829092">
    <w:abstractNumId w:val="29"/>
  </w:num>
  <w:num w:numId="21" w16cid:durableId="1929071171">
    <w:abstractNumId w:val="18"/>
  </w:num>
  <w:num w:numId="22" w16cid:durableId="1946376917">
    <w:abstractNumId w:val="12"/>
  </w:num>
  <w:num w:numId="23" w16cid:durableId="1841238691">
    <w:abstractNumId w:val="28"/>
  </w:num>
  <w:num w:numId="24" w16cid:durableId="1363557879">
    <w:abstractNumId w:val="11"/>
  </w:num>
  <w:num w:numId="25" w16cid:durableId="418596080">
    <w:abstractNumId w:val="30"/>
  </w:num>
  <w:num w:numId="26" w16cid:durableId="1328242890">
    <w:abstractNumId w:val="22"/>
  </w:num>
  <w:num w:numId="27" w16cid:durableId="1746144151">
    <w:abstractNumId w:val="21"/>
  </w:num>
  <w:num w:numId="28" w16cid:durableId="735317184">
    <w:abstractNumId w:val="25"/>
  </w:num>
  <w:num w:numId="29" w16cid:durableId="162360308">
    <w:abstractNumId w:val="19"/>
  </w:num>
  <w:num w:numId="30" w16cid:durableId="820269202">
    <w:abstractNumId w:val="17"/>
  </w:num>
  <w:num w:numId="31" w16cid:durableId="397368467">
    <w:abstractNumId w:val="27"/>
  </w:num>
  <w:num w:numId="32" w16cid:durableId="997222089">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zoom w:percent="180"/>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148602888"/>
    <w:docVar w:name="VerbatimVersion" w:val="5.0"/>
  </w:docVars>
  <w:rsids>
    <w:rsidRoot w:val="00E16B5A"/>
    <w:rsid w:val="000139A3"/>
    <w:rsid w:val="00100833"/>
    <w:rsid w:val="00104529"/>
    <w:rsid w:val="00157F90"/>
    <w:rsid w:val="00177B7D"/>
    <w:rsid w:val="0018322D"/>
    <w:rsid w:val="001B5776"/>
    <w:rsid w:val="00251FC7"/>
    <w:rsid w:val="002855A7"/>
    <w:rsid w:val="002C4D81"/>
    <w:rsid w:val="00315690"/>
    <w:rsid w:val="00325646"/>
    <w:rsid w:val="00340DF0"/>
    <w:rsid w:val="003902BA"/>
    <w:rsid w:val="003A09E2"/>
    <w:rsid w:val="003E2A2A"/>
    <w:rsid w:val="00407037"/>
    <w:rsid w:val="004605D6"/>
    <w:rsid w:val="004C60E8"/>
    <w:rsid w:val="004E3579"/>
    <w:rsid w:val="004F39E0"/>
    <w:rsid w:val="00537BD5"/>
    <w:rsid w:val="006065BD"/>
    <w:rsid w:val="00631D09"/>
    <w:rsid w:val="00665003"/>
    <w:rsid w:val="0067051A"/>
    <w:rsid w:val="00776AC0"/>
    <w:rsid w:val="0078488E"/>
    <w:rsid w:val="007A1D9F"/>
    <w:rsid w:val="007B612C"/>
    <w:rsid w:val="007F5B66"/>
    <w:rsid w:val="00823A1C"/>
    <w:rsid w:val="008334EB"/>
    <w:rsid w:val="00845B9D"/>
    <w:rsid w:val="00860984"/>
    <w:rsid w:val="008B3ECB"/>
    <w:rsid w:val="008C1B2E"/>
    <w:rsid w:val="0090448F"/>
    <w:rsid w:val="0091627E"/>
    <w:rsid w:val="009E1922"/>
    <w:rsid w:val="00A93661"/>
    <w:rsid w:val="00A95652"/>
    <w:rsid w:val="00B33C6D"/>
    <w:rsid w:val="00B4508F"/>
    <w:rsid w:val="00B64935"/>
    <w:rsid w:val="00B8057C"/>
    <w:rsid w:val="00BA6046"/>
    <w:rsid w:val="00BF593B"/>
    <w:rsid w:val="00C83417"/>
    <w:rsid w:val="00CD2EB5"/>
    <w:rsid w:val="00CD736E"/>
    <w:rsid w:val="00CE161E"/>
    <w:rsid w:val="00CF59A8"/>
    <w:rsid w:val="00D325A9"/>
    <w:rsid w:val="00D36A8A"/>
    <w:rsid w:val="00D71170"/>
    <w:rsid w:val="00DA6538"/>
    <w:rsid w:val="00E10891"/>
    <w:rsid w:val="00E16B5A"/>
    <w:rsid w:val="00E7288F"/>
    <w:rsid w:val="00ED30CF"/>
    <w:rsid w:val="00F176EF"/>
    <w:rsid w:val="00F51AC4"/>
    <w:rsid w:val="00F5456B"/>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376F20"/>
  <w15:chartTrackingRefBased/>
  <w15:docId w15:val="{D4985460-1425-477A-A59C-3EA57FC163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iPriority="21" w:unhideWhenUsed="1" w:qFormat="1"/>
    <w:lsdException w:name="Subtle Reference" w:semiHidden="1" w:unhideWhenUsed="1" w:qFormat="1"/>
    <w:lsdException w:name="Intense Reference" w:semiHidden="1" w:uiPriority="32" w:unhideWhenUsed="1" w:qFormat="1"/>
    <w:lsdException w:name="Book Title" w:semiHidden="1" w:uiPriority="33"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BA6046"/>
    <w:rPr>
      <w:rFonts w:ascii="Calibri" w:hAnsi="Calibri" w:cs="Calibri"/>
    </w:rPr>
  </w:style>
  <w:style w:type="paragraph" w:styleId="Heading1">
    <w:name w:val="heading 1"/>
    <w:aliases w:val="Pocket"/>
    <w:basedOn w:val="Normal"/>
    <w:next w:val="Normal"/>
    <w:link w:val="Heading1Char"/>
    <w:qFormat/>
    <w:rsid w:val="00BA6046"/>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1 Char,Heading 2 Char2,Heading 2 Char Char Char,Heading 2 Char Char1,cite_tag,Super Script,Char Char Char Char1,Char2,Heading 2 Char Char2 Char,BlockText,Heading 2 Char1 Char1,Heading 21,Heading 2 Char Char Char1,index"/>
    <w:basedOn w:val="Normal"/>
    <w:next w:val="Normal"/>
    <w:link w:val="Heading2Char"/>
    <w:uiPriority w:val="1"/>
    <w:qFormat/>
    <w:rsid w:val="00BA6046"/>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Citation,CardStyle,Heading 3 Foldover,3: Cite,Index Headers,Tag Char Char,Bold Cite,Cite 1,Read Char,Heading 3 Char1 Char Char,Text 7,Tags v 2,Underline Char Char Char,Char1,no,n"/>
    <w:basedOn w:val="Normal"/>
    <w:next w:val="Normal"/>
    <w:link w:val="Heading3Char"/>
    <w:uiPriority w:val="2"/>
    <w:qFormat/>
    <w:rsid w:val="00BA6046"/>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Normal Tag,Big card,heading 2,body, Ch,Heading 2 Char2 Char,Heading 2 Char1 Char Char,No Spacing211,No Spacing12,No Spacing2111,Ch,ta,small space,t,no read,TAG,No Spacing4,No Spacing11111,Heading 41,No Spacing1121,No Spacing21,T"/>
    <w:basedOn w:val="Normal"/>
    <w:next w:val="Normal"/>
    <w:link w:val="Heading4Char"/>
    <w:uiPriority w:val="3"/>
    <w:qFormat/>
    <w:rsid w:val="00BA6046"/>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BA6046"/>
    <w:pPr>
      <w:keepNext/>
      <w:keepLines/>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semiHidden/>
    <w:unhideWhenUsed/>
    <w:qFormat/>
    <w:rsid w:val="00BA604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A604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A604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A604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BA604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A6046"/>
  </w:style>
  <w:style w:type="character" w:customStyle="1" w:styleId="Heading1Char">
    <w:name w:val="Heading 1 Char"/>
    <w:aliases w:val="Pocket Char"/>
    <w:basedOn w:val="DefaultParagraphFont"/>
    <w:link w:val="Heading1"/>
    <w:rsid w:val="00BA6046"/>
    <w:rPr>
      <w:rFonts w:ascii="Calibri" w:eastAsiaTheme="majorEastAsia" w:hAnsi="Calibri" w:cstheme="majorBidi"/>
      <w:b/>
      <w:sz w:val="52"/>
      <w:szCs w:val="32"/>
    </w:rPr>
  </w:style>
  <w:style w:type="character" w:customStyle="1" w:styleId="Heading2Char">
    <w:name w:val="Heading 2 Char"/>
    <w:aliases w:val="Hat Char,Heading 2 Char Char1 Char Char,Heading 2 Char2 Char1,Heading 2 Char Char Char Char,Heading 2 Char Char1 Char1,cite_tag Char,Super Script Char,Char Char Char Char1 Char,Char2 Char,Heading 2 Char Char2 Char Char,BlockText Char"/>
    <w:basedOn w:val="DefaultParagraphFont"/>
    <w:link w:val="Heading2"/>
    <w:uiPriority w:val="1"/>
    <w:rsid w:val="00BA6046"/>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Char Char,Citation Char,CardStyle Char,Heading 3 Foldover Char,3: Cite Char,Index Headers Char,Tag Char Char Char,Bold Cite Char,Cite 1 Char,Read Char Char,no Char"/>
    <w:basedOn w:val="DefaultParagraphFont"/>
    <w:link w:val="Heading3"/>
    <w:uiPriority w:val="2"/>
    <w:rsid w:val="00BA6046"/>
    <w:rPr>
      <w:rFonts w:ascii="Calibri" w:eastAsiaTheme="majorEastAsia" w:hAnsi="Calibri" w:cstheme="majorBidi"/>
      <w:b/>
      <w:sz w:val="32"/>
      <w:szCs w:val="24"/>
      <w:u w:val="single"/>
    </w:rPr>
  </w:style>
  <w:style w:type="character" w:customStyle="1" w:styleId="Heading4Char">
    <w:name w:val="Heading 4 Char"/>
    <w:aliases w:val="Tag Char,small text Char,Normal Tag Char,Big card Char,heading 2 Char,body Char, Ch Char,Heading 2 Char2 Char Char,Heading 2 Char1 Char Char Char,No Spacing211 Char,No Spacing12 Char,No Spacing2111 Char,Ch Char,ta Char,small space Char"/>
    <w:basedOn w:val="DefaultParagraphFont"/>
    <w:link w:val="Heading4"/>
    <w:uiPriority w:val="3"/>
    <w:rsid w:val="00BA6046"/>
    <w:rPr>
      <w:rFonts w:ascii="Calibri" w:eastAsiaTheme="majorEastAsia" w:hAnsi="Calibri" w:cstheme="majorBidi"/>
      <w:b/>
      <w:iCs/>
      <w:sz w:val="26"/>
    </w:rPr>
  </w:style>
  <w:style w:type="character" w:styleId="Emphasis">
    <w:name w:val="Emphasis"/>
    <w:aliases w:val="Evidence,Minimized,minimized,Highlighted,tag2,Size 10,emphasis in card,Underlined,CD Card,ED - Tag,emphasis,Bold Underline,Emphasis!!,small,Qualifications,bold underline,normal card text,Shrunk,qualifications in card,qualifications,Style1,Box,s"/>
    <w:basedOn w:val="DefaultParagraphFont"/>
    <w:link w:val="textbold"/>
    <w:uiPriority w:val="8"/>
    <w:qFormat/>
    <w:rsid w:val="00BA6046"/>
    <w:rPr>
      <w:rFonts w:ascii="Calibri" w:hAnsi="Calibri" w:cs="Calibri"/>
      <w:b/>
      <w:i w:val="0"/>
      <w:iCs/>
      <w:sz w:val="24"/>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BA6046"/>
    <w:rPr>
      <w:b/>
      <w:bCs/>
      <w:sz w:val="26"/>
      <w:u w:val="none"/>
    </w:rPr>
  </w:style>
  <w:style w:type="character" w:customStyle="1" w:styleId="StyleUnderline">
    <w:name w:val="Style Underline"/>
    <w:aliases w:val="Underline,Style Bold Underline,Intense Emphasis1,apple-style-span + 6 pt,Kern at 16 pt,Bold,Intense Emphasis11,Intense Emphasis2,HHeading 3 + 12 pt,Cards + Font: 12 pt Char,Citation Char Char Char,Underline Char,Style,9.5 ,c,ci,Bo,B,cite"/>
    <w:basedOn w:val="DefaultParagraphFont"/>
    <w:uiPriority w:val="7"/>
    <w:qFormat/>
    <w:rsid w:val="00BA6046"/>
    <w:rPr>
      <w:b w:val="0"/>
      <w:sz w:val="22"/>
      <w:u w:val="single"/>
    </w:rPr>
  </w:style>
  <w:style w:type="character" w:styleId="Hyperlink">
    <w:name w:val="Hyperlink"/>
    <w:aliases w:val="heading 1 (block title),Important,Read,Card Text,Internet Link,Analytic Text,Internet link,Char Char1,Underline Char Char Char Char1,Heading 3 Char Char Char Char Char Char Char Char Char Char1,Tags v 2 Char1,F2 - Heading 1 Char1,Text 7 Char1"/>
    <w:basedOn w:val="DefaultParagraphFont"/>
    <w:link w:val="Heading411"/>
    <w:uiPriority w:val="99"/>
    <w:unhideWhenUsed/>
    <w:rsid w:val="00BA6046"/>
    <w:rPr>
      <w:color w:val="0563C1" w:themeColor="hyperlink"/>
      <w:u w:val="single"/>
    </w:rPr>
  </w:style>
  <w:style w:type="character" w:styleId="FollowedHyperlink">
    <w:name w:val="FollowedHyperlink"/>
    <w:basedOn w:val="DefaultParagraphFont"/>
    <w:uiPriority w:val="99"/>
    <w:semiHidden/>
    <w:unhideWhenUsed/>
    <w:rsid w:val="00BA6046"/>
    <w:rPr>
      <w:color w:val="auto"/>
      <w:u w:val="none"/>
    </w:rPr>
  </w:style>
  <w:style w:type="paragraph" w:customStyle="1" w:styleId="textbold">
    <w:name w:val="text bold"/>
    <w:basedOn w:val="Normal"/>
    <w:link w:val="Emphasis"/>
    <w:uiPriority w:val="8"/>
    <w:qFormat/>
    <w:rsid w:val="0090448F"/>
    <w:pPr>
      <w:widowControl w:val="0"/>
      <w:ind w:left="720"/>
    </w:pPr>
    <w:rPr>
      <w:b/>
      <w:iCs/>
      <w:sz w:val="24"/>
      <w:u w:val="single"/>
      <w:bdr w:val="single" w:sz="8" w:space="0" w:color="auto"/>
    </w:rPr>
  </w:style>
  <w:style w:type="paragraph" w:customStyle="1" w:styleId="Emphasis1">
    <w:name w:val="Emphasis1"/>
    <w:basedOn w:val="Normal"/>
    <w:uiPriority w:val="7"/>
    <w:qFormat/>
    <w:rsid w:val="0090448F"/>
    <w:pPr>
      <w:pBdr>
        <w:top w:val="single" w:sz="12" w:space="1" w:color="auto"/>
        <w:left w:val="single" w:sz="12" w:space="4" w:color="auto"/>
        <w:bottom w:val="single" w:sz="12" w:space="1" w:color="auto"/>
        <w:right w:val="single" w:sz="12" w:space="4" w:color="auto"/>
      </w:pBdr>
      <w:ind w:left="720"/>
      <w:jc w:val="both"/>
    </w:pPr>
    <w:rPr>
      <w:b/>
      <w:iCs/>
      <w:u w:val="single"/>
      <w:bdr w:val="single" w:sz="8" w:space="0" w:color="auto"/>
    </w:rPr>
  </w:style>
  <w:style w:type="paragraph" w:customStyle="1" w:styleId="UnderlinePara">
    <w:name w:val="Underline Para"/>
    <w:basedOn w:val="Normal"/>
    <w:uiPriority w:val="6"/>
    <w:qFormat/>
    <w:rsid w:val="0090448F"/>
    <w:pPr>
      <w:widowControl w:val="0"/>
      <w:suppressAutoHyphens/>
      <w:spacing w:after="200"/>
      <w:contextualSpacing/>
    </w:pPr>
    <w:rPr>
      <w:rFonts w:asciiTheme="minorHAnsi" w:hAnsiTheme="minorHAnsi" w:cstheme="minorBidi"/>
      <w:u w:val="single"/>
    </w:rPr>
  </w:style>
  <w:style w:type="character" w:customStyle="1" w:styleId="Heading5Char">
    <w:name w:val="Heading 5 Char"/>
    <w:basedOn w:val="DefaultParagraphFont"/>
    <w:link w:val="Heading5"/>
    <w:uiPriority w:val="9"/>
    <w:semiHidden/>
    <w:rsid w:val="00BA6046"/>
    <w:rPr>
      <w:rFonts w:asciiTheme="majorHAnsi" w:eastAsiaTheme="majorEastAsia" w:hAnsiTheme="majorHAnsi" w:cstheme="majorBidi"/>
      <w:color w:val="2E74B5" w:themeColor="accent1" w:themeShade="BF"/>
    </w:rPr>
  </w:style>
  <w:style w:type="character" w:styleId="Strong">
    <w:name w:val="Strong"/>
    <w:basedOn w:val="DefaultParagraphFont"/>
    <w:uiPriority w:val="22"/>
    <w:qFormat/>
    <w:rsid w:val="00BA6046"/>
    <w:rPr>
      <w:b/>
      <w:bCs/>
    </w:rPr>
  </w:style>
  <w:style w:type="character" w:styleId="BookTitle">
    <w:name w:val="Book Title"/>
    <w:basedOn w:val="DefaultParagraphFont"/>
    <w:uiPriority w:val="33"/>
    <w:qFormat/>
    <w:rsid w:val="00BA6046"/>
    <w:rPr>
      <w:b/>
      <w:bCs/>
      <w:i/>
      <w:iCs/>
      <w:spacing w:val="5"/>
    </w:rPr>
  </w:style>
  <w:style w:type="numbering" w:styleId="111111">
    <w:name w:val="Outline List 2"/>
    <w:basedOn w:val="NoList"/>
    <w:uiPriority w:val="99"/>
    <w:semiHidden/>
    <w:unhideWhenUsed/>
    <w:rsid w:val="00BA6046"/>
  </w:style>
  <w:style w:type="paragraph" w:styleId="Header">
    <w:name w:val="header"/>
    <w:basedOn w:val="Normal"/>
    <w:link w:val="HeaderChar"/>
    <w:uiPriority w:val="99"/>
    <w:semiHidden/>
    <w:rsid w:val="00BA6046"/>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BA6046"/>
    <w:rPr>
      <w:rFonts w:ascii="Calibri" w:hAnsi="Calibri" w:cs="Calibri"/>
    </w:rPr>
  </w:style>
  <w:style w:type="paragraph" w:styleId="Footer">
    <w:name w:val="footer"/>
    <w:basedOn w:val="Normal"/>
    <w:link w:val="FooterChar"/>
    <w:uiPriority w:val="99"/>
    <w:semiHidden/>
    <w:rsid w:val="00BA6046"/>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BA6046"/>
    <w:rPr>
      <w:rFonts w:ascii="Calibri" w:hAnsi="Calibri" w:cs="Calibri"/>
    </w:rPr>
  </w:style>
  <w:style w:type="paragraph" w:styleId="BodyText">
    <w:name w:val="Body Text"/>
    <w:basedOn w:val="Normal"/>
    <w:link w:val="BodyTextChar"/>
    <w:uiPriority w:val="99"/>
    <w:semiHidden/>
    <w:unhideWhenUsed/>
    <w:rsid w:val="00BA6046"/>
    <w:pPr>
      <w:spacing w:after="120"/>
    </w:pPr>
  </w:style>
  <w:style w:type="character" w:customStyle="1" w:styleId="BodyTextChar">
    <w:name w:val="Body Text Char"/>
    <w:basedOn w:val="DefaultParagraphFont"/>
    <w:link w:val="BodyText"/>
    <w:uiPriority w:val="99"/>
    <w:semiHidden/>
    <w:rsid w:val="00BA6046"/>
    <w:rPr>
      <w:rFonts w:ascii="Calibri" w:hAnsi="Calibri" w:cs="Calibri"/>
    </w:rPr>
  </w:style>
  <w:style w:type="paragraph" w:styleId="NoSpacing">
    <w:name w:val="No Spacing"/>
    <w:link w:val="NoSpacingChar"/>
    <w:uiPriority w:val="99"/>
    <w:unhideWhenUsed/>
    <w:qFormat/>
    <w:rsid w:val="00BA6046"/>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BA6046"/>
    <w:rPr>
      <w:rFonts w:ascii="Calibri" w:hAnsi="Calibri" w:cs="Calibri"/>
    </w:rPr>
  </w:style>
  <w:style w:type="character" w:styleId="UnresolvedMention">
    <w:name w:val="Unresolved Mention"/>
    <w:basedOn w:val="DefaultParagraphFont"/>
    <w:uiPriority w:val="99"/>
    <w:semiHidden/>
    <w:unhideWhenUsed/>
    <w:rsid w:val="00BA6046"/>
    <w:rPr>
      <w:color w:val="605E5C"/>
      <w:shd w:val="clear" w:color="auto" w:fill="E1DFDD"/>
    </w:rPr>
  </w:style>
  <w:style w:type="character" w:customStyle="1" w:styleId="Code">
    <w:name w:val="Code"/>
    <w:basedOn w:val="DefaultParagraphFont"/>
    <w:uiPriority w:val="1"/>
    <w:qFormat/>
    <w:rsid w:val="00BA6046"/>
    <w:rPr>
      <w:rFonts w:ascii="Menlo" w:hAnsi="Menlo"/>
      <w:color w:val="C00000"/>
      <w:sz w:val="18"/>
    </w:rPr>
  </w:style>
  <w:style w:type="paragraph" w:customStyle="1" w:styleId="Analytic">
    <w:name w:val="Analytic"/>
    <w:basedOn w:val="Heading4"/>
    <w:uiPriority w:val="5"/>
    <w:qFormat/>
    <w:rsid w:val="00BA6046"/>
    <w:rPr>
      <w:color w:val="002060"/>
    </w:rPr>
  </w:style>
  <w:style w:type="character" w:customStyle="1" w:styleId="Rehighlighting">
    <w:name w:val="Rehighlighting"/>
    <w:basedOn w:val="Emphasis"/>
    <w:uiPriority w:val="1"/>
    <w:qFormat/>
    <w:rsid w:val="00BA6046"/>
    <w:rPr>
      <w:rFonts w:ascii="Calibri" w:hAnsi="Calibri" w:cs="Calibri"/>
      <w:b/>
      <w:i w:val="0"/>
      <w:iCs/>
      <w:sz w:val="30"/>
      <w:szCs w:val="30"/>
      <w:u w:val="single"/>
      <w:bdr w:val="single" w:sz="8" w:space="0" w:color="auto"/>
      <w:shd w:val="clear" w:color="auto" w:fill="FF40FF"/>
    </w:rPr>
  </w:style>
  <w:style w:type="character" w:customStyle="1" w:styleId="Heading6Char">
    <w:name w:val="Heading 6 Char"/>
    <w:basedOn w:val="DefaultParagraphFont"/>
    <w:link w:val="Heading6"/>
    <w:uiPriority w:val="9"/>
    <w:semiHidden/>
    <w:rsid w:val="00BA6046"/>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semiHidden/>
    <w:rsid w:val="00BA6046"/>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semiHidden/>
    <w:rsid w:val="00BA6046"/>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semiHidden/>
    <w:rsid w:val="00BA6046"/>
    <w:rPr>
      <w:rFonts w:ascii="Calibri" w:eastAsiaTheme="majorEastAsia" w:hAnsi="Calibri" w:cstheme="majorBidi"/>
      <w:color w:val="272727" w:themeColor="text1" w:themeTint="D8"/>
    </w:rPr>
  </w:style>
  <w:style w:type="paragraph" w:styleId="Title">
    <w:name w:val="Title"/>
    <w:basedOn w:val="Normal"/>
    <w:next w:val="Normal"/>
    <w:link w:val="TitleChar"/>
    <w:uiPriority w:val="10"/>
    <w:qFormat/>
    <w:rsid w:val="00BA604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A604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A604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A6046"/>
    <w:rPr>
      <w:rFonts w:ascii="Calibri" w:eastAsiaTheme="majorEastAsia" w:hAnsi="Calibri" w:cstheme="majorBidi"/>
      <w:color w:val="595959" w:themeColor="text1" w:themeTint="A6"/>
      <w:spacing w:val="15"/>
      <w:sz w:val="28"/>
      <w:szCs w:val="28"/>
    </w:rPr>
  </w:style>
  <w:style w:type="paragraph" w:styleId="Quote">
    <w:name w:val="Quote"/>
    <w:basedOn w:val="Normal"/>
    <w:next w:val="Normal"/>
    <w:link w:val="QuoteChar"/>
    <w:uiPriority w:val="29"/>
    <w:qFormat/>
    <w:rsid w:val="00BA6046"/>
    <w:pPr>
      <w:spacing w:before="160"/>
      <w:jc w:val="center"/>
    </w:pPr>
    <w:rPr>
      <w:i/>
      <w:iCs/>
      <w:color w:val="404040" w:themeColor="text1" w:themeTint="BF"/>
    </w:rPr>
  </w:style>
  <w:style w:type="character" w:customStyle="1" w:styleId="QuoteChar">
    <w:name w:val="Quote Char"/>
    <w:basedOn w:val="DefaultParagraphFont"/>
    <w:link w:val="Quote"/>
    <w:uiPriority w:val="29"/>
    <w:rsid w:val="00BA6046"/>
    <w:rPr>
      <w:rFonts w:ascii="Calibri" w:hAnsi="Calibri" w:cs="Calibri"/>
      <w:i/>
      <w:iCs/>
      <w:color w:val="404040" w:themeColor="text1" w:themeTint="BF"/>
    </w:rPr>
  </w:style>
  <w:style w:type="paragraph" w:styleId="ListParagraph">
    <w:name w:val="List Paragraph"/>
    <w:basedOn w:val="Normal"/>
    <w:uiPriority w:val="34"/>
    <w:qFormat/>
    <w:rsid w:val="00BA6046"/>
    <w:pPr>
      <w:ind w:left="720"/>
      <w:contextualSpacing/>
    </w:pPr>
  </w:style>
  <w:style w:type="character" w:styleId="IntenseEmphasis">
    <w:name w:val="Intense Emphasis"/>
    <w:basedOn w:val="DefaultParagraphFont"/>
    <w:uiPriority w:val="21"/>
    <w:qFormat/>
    <w:rsid w:val="00BA6046"/>
    <w:rPr>
      <w:i/>
      <w:iCs/>
      <w:color w:val="2E74B5" w:themeColor="accent1" w:themeShade="BF"/>
    </w:rPr>
  </w:style>
  <w:style w:type="paragraph" w:styleId="IntenseQuote">
    <w:name w:val="Intense Quote"/>
    <w:basedOn w:val="Normal"/>
    <w:next w:val="Normal"/>
    <w:link w:val="IntenseQuoteChar"/>
    <w:uiPriority w:val="30"/>
    <w:qFormat/>
    <w:rsid w:val="00BA6046"/>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BA6046"/>
    <w:rPr>
      <w:rFonts w:ascii="Calibri" w:hAnsi="Calibri" w:cs="Calibri"/>
      <w:i/>
      <w:iCs/>
      <w:color w:val="2E74B5" w:themeColor="accent1" w:themeShade="BF"/>
    </w:rPr>
  </w:style>
  <w:style w:type="character" w:styleId="IntenseReference">
    <w:name w:val="Intense Reference"/>
    <w:basedOn w:val="DefaultParagraphFont"/>
    <w:uiPriority w:val="32"/>
    <w:qFormat/>
    <w:rsid w:val="00BA6046"/>
    <w:rPr>
      <w:b/>
      <w:bCs/>
      <w:smallCaps/>
      <w:color w:val="2E74B5" w:themeColor="accent1" w:themeShade="BF"/>
      <w:spacing w:val="5"/>
    </w:rPr>
  </w:style>
  <w:style w:type="paragraph" w:customStyle="1" w:styleId="Heading411">
    <w:name w:val="Heading 411"/>
    <w:basedOn w:val="Heading1"/>
    <w:next w:val="NoSpacing"/>
    <w:link w:val="Hyperlink"/>
    <w:autoRedefine/>
    <w:uiPriority w:val="99"/>
    <w:qFormat/>
    <w:rsid w:val="00BA6046"/>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character" w:customStyle="1" w:styleId="AAAUNDERLINEKEYBOARD">
    <w:name w:val="AAA UNDERLINE KEYBOARD"/>
    <w:basedOn w:val="DefaultParagraphFont"/>
    <w:uiPriority w:val="6"/>
    <w:qFormat/>
    <w:rsid w:val="00BA6046"/>
    <w:rPr>
      <w:b w:val="0"/>
      <w:sz w:val="22"/>
      <w:u w:val="single"/>
    </w:rPr>
  </w:style>
  <w:style w:type="character" w:customStyle="1" w:styleId="Boxes">
    <w:name w:val="Boxes"/>
    <w:basedOn w:val="Emphasis"/>
    <w:qFormat/>
    <w:rsid w:val="00BA6046"/>
    <w:rPr>
      <w:rFonts w:ascii="Calibri" w:hAnsi="Calibri" w:cs="Calibri"/>
      <w:b/>
      <w:i w:val="0"/>
      <w:iCs/>
      <w:sz w:val="24"/>
      <w:u w:val="single"/>
      <w:bdr w:val="single" w:sz="8" w:space="0" w:color="auto"/>
    </w:rPr>
  </w:style>
  <w:style w:type="paragraph" w:customStyle="1" w:styleId="Analytics">
    <w:name w:val="Analytics"/>
    <w:aliases w:val="Heading 10"/>
    <w:link w:val="AnalyticsChar"/>
    <w:autoRedefine/>
    <w:uiPriority w:val="5"/>
    <w:qFormat/>
    <w:rsid w:val="00E7288F"/>
    <w:rPr>
      <w:rFonts w:ascii="Calibri" w:hAnsi="Calibri" w:cs="Calibri"/>
      <w:sz w:val="26"/>
      <w:szCs w:val="24"/>
    </w:rPr>
  </w:style>
  <w:style w:type="character" w:customStyle="1" w:styleId="AnalyticsChar">
    <w:name w:val="Analytics Char"/>
    <w:basedOn w:val="DefaultParagraphFont"/>
    <w:link w:val="Analytics"/>
    <w:uiPriority w:val="5"/>
    <w:rsid w:val="00E7288F"/>
    <w:rPr>
      <w:rFonts w:ascii="Calibri" w:hAnsi="Calibri" w:cs="Calibri"/>
      <w:sz w:val="26"/>
      <w:szCs w:val="24"/>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basedOn w:val="Normal"/>
    <w:next w:val="Normal"/>
    <w:autoRedefine/>
    <w:uiPriority w:val="7"/>
    <w:qFormat/>
    <w:rsid w:val="00E7288F"/>
    <w:pPr>
      <w:autoSpaceDE w:val="0"/>
      <w:autoSpaceDN w:val="0"/>
      <w:adjustRightInd w:val="0"/>
      <w:spacing w:before="480" w:line="254" w:lineRule="auto"/>
      <w:ind w:left="432" w:right="432"/>
      <w:jc w:val="both"/>
    </w:pPr>
    <w:rPr>
      <w:rFonts w:asciiTheme="minorHAnsi" w:eastAsiaTheme="minorEastAsia" w:hAnsiTheme="minorHAnsi" w:cstheme="minorBidi"/>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harvardlawreview.org/forum/vol-135/violence-and-nondelegation/"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harvardlawreview.org/forum/vol-135/violence-and-nondelegation/" TargetMode="External"/><Relationship Id="rId5" Type="http://schemas.openxmlformats.org/officeDocument/2006/relationships/hyperlink" Target="https://harvardlawreview.org/forum/vol-135/violence-and-nondelegation/" TargetMode="External"/><Relationship Id="rId4" Type="http://schemas.openxmlformats.org/officeDocument/2006/relationships/webSettings" Target="web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cora/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Debate.dotm</Template>
  <TotalTime>1</TotalTime>
  <Pages>96</Pages>
  <Words>54335</Words>
  <Characters>309714</Characters>
  <Application>Microsoft Office Word</Application>
  <DocSecurity>0</DocSecurity>
  <Lines>2580</Lines>
  <Paragraphs>726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363323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Lucas Lobo</dc:creator>
  <cp:keywords>5.0</cp:keywords>
  <dc:description/>
  <cp:lastModifiedBy>Coralynn Y</cp:lastModifiedBy>
  <cp:revision>3</cp:revision>
  <dcterms:created xsi:type="dcterms:W3CDTF">2025-11-17T22:48:00Z</dcterms:created>
  <dcterms:modified xsi:type="dcterms:W3CDTF">2025-11-17T22:49:00Z</dcterms:modified>
</cp:coreProperties>
</file>