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55A66" w14:textId="3244C48F" w:rsidR="008E7289" w:rsidRDefault="008E7289" w:rsidP="0073130F">
      <w:pPr>
        <w:pStyle w:val="Heading1"/>
      </w:pPr>
      <w:r>
        <w:t>Wake Round 5</w:t>
      </w:r>
    </w:p>
    <w:p w14:paraId="7361C83F" w14:textId="2EAE676D" w:rsidR="006B64AB" w:rsidRPr="006B64AB" w:rsidRDefault="00206771" w:rsidP="00206771">
      <w:pPr>
        <w:pStyle w:val="Heading1"/>
        <w:rPr>
          <w:rStyle w:val="StyleUnderline"/>
          <w:highlight w:val="cyan"/>
        </w:rPr>
      </w:pPr>
      <w:r>
        <w:lastRenderedPageBreak/>
        <w:t>1NC</w:t>
      </w:r>
    </w:p>
    <w:p w14:paraId="44C4F7A0" w14:textId="77777777" w:rsidR="006B64AB" w:rsidRPr="006B64AB" w:rsidRDefault="00206771" w:rsidP="007F38D9">
      <w:pPr>
        <w:pStyle w:val="Heading2"/>
        <w:rPr>
          <w:rStyle w:val="StyleUnderline"/>
          <w:highlight w:val="cyan"/>
        </w:rPr>
      </w:pPr>
      <w:r>
        <w:lastRenderedPageBreak/>
        <w:t>OFF</w:t>
      </w:r>
    </w:p>
    <w:p w14:paraId="1E252B17" w14:textId="05BE4479" w:rsidR="006B64AB" w:rsidRPr="006B64AB" w:rsidRDefault="007F38D9" w:rsidP="007F38D9">
      <w:pPr>
        <w:pStyle w:val="Heading3"/>
        <w:rPr>
          <w:rStyle w:val="StyleUnderline"/>
          <w:highlight w:val="cyan"/>
        </w:rPr>
      </w:pPr>
      <w:r>
        <w:lastRenderedPageBreak/>
        <w:t>T</w:t>
      </w:r>
      <w:r w:rsidR="00754F43">
        <w:t>-</w:t>
      </w:r>
      <w:r>
        <w:t>Strikes---1NC</w:t>
      </w:r>
    </w:p>
    <w:p w14:paraId="08393CC0" w14:textId="77777777" w:rsidR="006B64AB" w:rsidRPr="006B64AB" w:rsidRDefault="007F38D9" w:rsidP="007F38D9">
      <w:pPr>
        <w:pStyle w:val="Heading4"/>
        <w:rPr>
          <w:rStyle w:val="StyleUnderline"/>
          <w:highlight w:val="cyan"/>
        </w:rPr>
      </w:pPr>
      <w:r>
        <w:t xml:space="preserve">‘Collective bargaining </w:t>
      </w:r>
      <w:r w:rsidRPr="003E66CD">
        <w:rPr>
          <w:u w:val="single"/>
        </w:rPr>
        <w:t>rights</w:t>
      </w:r>
      <w:r w:rsidRPr="006D71FD">
        <w:t>’</w:t>
      </w:r>
      <w:r>
        <w:t xml:space="preserve"> </w:t>
      </w:r>
      <w:r w:rsidR="00DD1D8F">
        <w:t>are the</w:t>
      </w:r>
      <w:r>
        <w:t xml:space="preserv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w:t>
      </w:r>
      <w:r w:rsidR="00DD1D8F">
        <w:t xml:space="preserve"> a</w:t>
      </w:r>
      <w:r>
        <w:t xml:space="preserve">nd present proposals. It </w:t>
      </w:r>
      <w:r w:rsidRPr="002F08CE">
        <w:rPr>
          <w:u w:val="single"/>
        </w:rPr>
        <w:t>exclude</w:t>
      </w:r>
      <w:r>
        <w:rPr>
          <w:u w:val="single"/>
        </w:rPr>
        <w:t>s</w:t>
      </w:r>
      <w:r>
        <w:t xml:space="preserve"> strike rights</w:t>
      </w:r>
      <w:r w:rsidR="00DD1D8F">
        <w:t>.</w:t>
      </w:r>
    </w:p>
    <w:p w14:paraId="1C0DAB99" w14:textId="77777777" w:rsidR="006B64AB" w:rsidRPr="006B64AB" w:rsidRDefault="007F38D9" w:rsidP="007F38D9">
      <w:pPr>
        <w:rPr>
          <w:rStyle w:val="StyleUnderline"/>
          <w:highlight w:val="cyan"/>
        </w:rPr>
      </w:pPr>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7525A281" w14:textId="77777777" w:rsidR="006B64AB" w:rsidRPr="006B64AB" w:rsidRDefault="007F38D9" w:rsidP="007F38D9">
      <w:pPr>
        <w:rPr>
          <w:rStyle w:val="StyleUnderline"/>
          <w:highlight w:val="cyan"/>
        </w:rPr>
      </w:pPr>
      <w:r w:rsidRPr="006E105C">
        <w:rPr>
          <w:rStyle w:val="StyleUnderline"/>
        </w:rPr>
        <w:t xml:space="preserve">The </w:t>
      </w:r>
      <w:r w:rsidRPr="006B64AB">
        <w:rPr>
          <w:rStyle w:val="StyleUnderline"/>
          <w:highlight w:val="cyan"/>
        </w:rPr>
        <w:t>NBER</w:t>
      </w:r>
      <w:r w:rsidRPr="006E105C">
        <w:rPr>
          <w:rStyle w:val="StyleUnderline"/>
        </w:rPr>
        <w:t xml:space="preserve"> Public Sector </w:t>
      </w:r>
      <w:r w:rsidRPr="006B64AB">
        <w:rPr>
          <w:rStyle w:val="StyleUnderline"/>
          <w:highlight w:val="cyan"/>
        </w:rPr>
        <w:t xml:space="preserve">Collective Bargaining </w:t>
      </w:r>
      <w:r w:rsidRPr="00206771">
        <w:rPr>
          <w:rStyle w:val="StyleUnderline"/>
        </w:rPr>
        <w:t xml:space="preserve">Law </w:t>
      </w:r>
      <w:r w:rsidRPr="006B64AB">
        <w:rPr>
          <w:rStyle w:val="StyleUnderline"/>
          <w:highlight w:val="cyan"/>
        </w:rPr>
        <w:t xml:space="preserve">Data </w:t>
      </w:r>
      <w:r w:rsidRPr="00206771">
        <w:rPr>
          <w:rStyle w:val="StyleUnderline"/>
        </w:rPr>
        <w:t xml:space="preserve">Set </w:t>
      </w:r>
      <w:r w:rsidRPr="006B64AB">
        <w:rPr>
          <w:rStyle w:val="StyleUnderline"/>
          <w:highlight w:val="cyan"/>
        </w:rPr>
        <w:t>provides</w:t>
      </w:r>
      <w:r w:rsidRPr="006E105C">
        <w:rPr>
          <w:rStyle w:val="StyleUnderline"/>
        </w:rPr>
        <w:t xml:space="preserve"> a </w:t>
      </w:r>
      <w:r w:rsidRPr="006B64AB">
        <w:rPr>
          <w:rStyle w:val="Emphasis"/>
          <w:highlight w:val="cyan"/>
        </w:rPr>
        <w:t>comprehensive source</w:t>
      </w:r>
      <w:r w:rsidRPr="006B64AB">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206771">
        <w:rPr>
          <w:rStyle w:val="Emphasis"/>
        </w:rPr>
        <w:t xml:space="preserve">collective </w:t>
      </w:r>
      <w:r w:rsidRPr="006B64AB">
        <w:rPr>
          <w:rStyle w:val="Emphasis"/>
          <w:highlight w:val="cyan"/>
        </w:rPr>
        <w:t>bargaining</w:t>
      </w:r>
      <w:r w:rsidRPr="006B64AB">
        <w:rPr>
          <w:rStyle w:val="StyleUnderline"/>
          <w:highlight w:val="cyan"/>
        </w:rPr>
        <w:t xml:space="preserve"> policies</w:t>
      </w:r>
      <w:r w:rsidRPr="005A2301">
        <w:rPr>
          <w:sz w:val="16"/>
        </w:rPr>
        <w:t xml:space="preserve"> for five main functional groups </w:t>
      </w:r>
      <w:r w:rsidRPr="006B64AB">
        <w:rPr>
          <w:rStyle w:val="StyleUnderline"/>
          <w:highlight w:val="cyan"/>
        </w:rPr>
        <w:t xml:space="preserve">in </w:t>
      </w:r>
      <w:r w:rsidRPr="006B64AB">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w:t>
      </w:r>
      <w:r w:rsidRPr="00206771">
        <w:rPr>
          <w:sz w:val="16"/>
        </w:rPr>
        <w:t xml:space="preserve">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62B51AF4" w14:textId="77777777" w:rsidR="006B64AB" w:rsidRPr="006B64AB" w:rsidRDefault="007F38D9" w:rsidP="007F38D9">
      <w:pPr>
        <w:rPr>
          <w:rStyle w:val="StyleUnderline"/>
          <w:highlight w:val="cyan"/>
        </w:rPr>
      </w:pPr>
      <w:r w:rsidRPr="00206771">
        <w:rPr>
          <w:rStyle w:val="StyleUnderline"/>
        </w:rPr>
        <w:t>We chose fourteen variables to represent</w:t>
      </w:r>
      <w:r w:rsidRPr="00206771">
        <w:rPr>
          <w:sz w:val="16"/>
        </w:rPr>
        <w:t xml:space="preserve"> relevant </w:t>
      </w:r>
      <w:r w:rsidRPr="00206771">
        <w:rPr>
          <w:rStyle w:val="StyleUnderline"/>
        </w:rPr>
        <w:t>dimensions of the laws; a numerical coding scheme was devised for each</w:t>
      </w:r>
      <w:r w:rsidRPr="00206771">
        <w:rPr>
          <w:sz w:val="16"/>
        </w:rPr>
        <w:t xml:space="preserve"> in order </w:t>
      </w:r>
      <w:r w:rsidRPr="00206771">
        <w:rPr>
          <w:rStyle w:val="StyleUnderline"/>
        </w:rPr>
        <w:t>to allow</w:t>
      </w:r>
      <w:r w:rsidRPr="00206771">
        <w:rPr>
          <w:sz w:val="16"/>
        </w:rPr>
        <w:t xml:space="preserve"> the proper </w:t>
      </w:r>
      <w:r w:rsidRPr="00206771">
        <w:rPr>
          <w:rStyle w:val="StyleUnderline"/>
        </w:rPr>
        <w:t xml:space="preserve">distinctions to be made in the data set. These </w:t>
      </w:r>
      <w:r w:rsidRPr="006B64AB">
        <w:rPr>
          <w:rStyle w:val="StyleUnderline"/>
          <w:highlight w:val="cyan"/>
        </w:rPr>
        <w:t xml:space="preserve">variables </w:t>
      </w:r>
      <w:r w:rsidRPr="00206771">
        <w:rPr>
          <w:rStyle w:val="StyleUnderline"/>
        </w:rPr>
        <w:t xml:space="preserve">are </w:t>
      </w:r>
      <w:r w:rsidRPr="006B64AB">
        <w:rPr>
          <w:rStyle w:val="StyleUnderline"/>
          <w:highlight w:val="cyan"/>
        </w:rPr>
        <w:t xml:space="preserve">divided into </w:t>
      </w:r>
      <w:r w:rsidRPr="00206771">
        <w:rPr>
          <w:rStyle w:val="Emphasis"/>
        </w:rPr>
        <w:t>five</w:t>
      </w:r>
      <w:r w:rsidRPr="00206771">
        <w:rPr>
          <w:rStyle w:val="StyleUnderline"/>
        </w:rPr>
        <w:t xml:space="preserve"> main </w:t>
      </w:r>
      <w:r w:rsidRPr="00206771">
        <w:rPr>
          <w:rStyle w:val="Emphasis"/>
        </w:rPr>
        <w:t>categories</w:t>
      </w:r>
      <w:r w:rsidRPr="00206771">
        <w:rPr>
          <w:rStyle w:val="StyleUnderline"/>
        </w:rPr>
        <w:t>: contract</w:t>
      </w:r>
      <w:r w:rsidRPr="006E105C">
        <w:rPr>
          <w:rStyle w:val="StyleUnderline"/>
        </w:rPr>
        <w:t xml:space="preserve"> negotiation </w:t>
      </w:r>
      <w:r w:rsidRPr="006B64AB">
        <w:rPr>
          <w:rStyle w:val="StyleUnderline"/>
          <w:highlight w:val="cyan"/>
        </w:rPr>
        <w:t>(</w:t>
      </w:r>
      <w:r w:rsidRPr="006B64AB">
        <w:rPr>
          <w:rStyle w:val="Emphasis"/>
          <w:highlight w:val="cyan"/>
        </w:rPr>
        <w:t>bargaining rights</w:t>
      </w:r>
      <w:r w:rsidRPr="006B64AB">
        <w:rPr>
          <w:rStyle w:val="StyleUnderline"/>
          <w:highlight w:val="cyan"/>
        </w:rPr>
        <w:t xml:space="preserve">), </w:t>
      </w:r>
      <w:r w:rsidRPr="006B64AB">
        <w:rPr>
          <w:rStyle w:val="Emphasis"/>
          <w:highlight w:val="cyan"/>
        </w:rPr>
        <w:t>union recognition</w:t>
      </w:r>
      <w:r w:rsidRPr="006B64AB">
        <w:rPr>
          <w:rStyle w:val="StyleUnderline"/>
          <w:highlight w:val="cyan"/>
        </w:rPr>
        <w:t xml:space="preserve">, </w:t>
      </w:r>
      <w:r w:rsidRPr="006B64AB">
        <w:rPr>
          <w:rStyle w:val="Emphasis"/>
          <w:highlight w:val="cyan"/>
        </w:rPr>
        <w:t>union security</w:t>
      </w:r>
      <w:r w:rsidRPr="006B64AB">
        <w:rPr>
          <w:rStyle w:val="StyleUnderline"/>
          <w:highlight w:val="cyan"/>
        </w:rPr>
        <w:t xml:space="preserve">, </w:t>
      </w:r>
      <w:r w:rsidRPr="006B64AB">
        <w:rPr>
          <w:rStyle w:val="Emphasis"/>
          <w:highlight w:val="cyan"/>
        </w:rPr>
        <w:t>impasse procedures</w:t>
      </w:r>
      <w:r w:rsidRPr="006B64AB">
        <w:rPr>
          <w:rStyle w:val="StyleUnderline"/>
          <w:highlight w:val="cyan"/>
        </w:rPr>
        <w:t xml:space="preserve">, and </w:t>
      </w:r>
      <w:r w:rsidRPr="006B64AB">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6FC72319" w14:textId="77777777" w:rsidR="006B64AB" w:rsidRPr="006B64AB" w:rsidRDefault="007F38D9" w:rsidP="007F38D9">
      <w:pPr>
        <w:rPr>
          <w:rStyle w:val="StyleUnderline"/>
          <w:highlight w:val="cyan"/>
        </w:rPr>
      </w:pPr>
      <w:r w:rsidRPr="005A2301">
        <w:rPr>
          <w:sz w:val="16"/>
        </w:rPr>
        <w:t>To illustrate the nature of the data set and its contents, we have compiled a number of descriptive tables. Tables 2A and 2B indicate contract negotiation provisions (bargaining rights and scope) in the fifty states as of January 1984 and January 1969, respectively</w:t>
      </w:r>
      <w:r w:rsidRPr="00206771">
        <w:rPr>
          <w:sz w:val="16"/>
        </w:rPr>
        <w:t xml:space="preserve">. The </w:t>
      </w:r>
      <w:r w:rsidRPr="00206771">
        <w:rPr>
          <w:rStyle w:val="StyleUnderline"/>
        </w:rPr>
        <w:t>states are arranged from those with</w:t>
      </w:r>
      <w:r w:rsidRPr="00206771">
        <w:rPr>
          <w:sz w:val="16"/>
        </w:rPr>
        <w:t xml:space="preserve"> the </w:t>
      </w:r>
      <w:r w:rsidRPr="00206771">
        <w:rPr>
          <w:rStyle w:val="Emphasis"/>
        </w:rPr>
        <w:t>strongest</w:t>
      </w:r>
      <w:r w:rsidRPr="00206771">
        <w:rPr>
          <w:rStyle w:val="StyleUnderline"/>
        </w:rPr>
        <w:t xml:space="preserve"> bargaining provisions to those that </w:t>
      </w:r>
      <w:r w:rsidRPr="00206771">
        <w:rPr>
          <w:rStyle w:val="Emphasis"/>
        </w:rPr>
        <w:t>prohibit</w:t>
      </w:r>
      <w:r w:rsidRPr="00206771">
        <w:rPr>
          <w:rStyle w:val="StyleUnderline"/>
        </w:rPr>
        <w:t xml:space="preserve"> collective bargaining</w:t>
      </w:r>
      <w:r w:rsidRPr="0020677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206771">
        <w:rPr>
          <w:rStyle w:val="StyleUnderline"/>
        </w:rPr>
        <w:t>Of the thirty</w:t>
      </w:r>
      <w:r w:rsidRPr="006E105C">
        <w:rPr>
          <w:rStyle w:val="StyleUnderline"/>
        </w:rPr>
        <w:t xml:space="preserve">-five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501D92AF" w14:textId="77777777" w:rsidR="006B64AB" w:rsidRPr="006B64AB" w:rsidRDefault="007F38D9" w:rsidP="007F38D9">
      <w:pPr>
        <w:rPr>
          <w:rStyle w:val="StyleUnderline"/>
          <w:highlight w:val="cyan"/>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7124C607" w14:textId="76155E72" w:rsidR="006B64AB" w:rsidRPr="006B64AB" w:rsidRDefault="007F38D9" w:rsidP="007F38D9">
      <w:pPr>
        <w:rPr>
          <w:rStyle w:val="StyleUnderline"/>
          <w:highlight w:val="cyan"/>
        </w:rPr>
      </w:pPr>
      <w:r w:rsidRPr="006E105C">
        <w:rPr>
          <w:noProof/>
        </w:rPr>
        <w:lastRenderedPageBreak/>
        <w:drawing>
          <wp:inline distT="0" distB="0" distL="0" distR="0" wp14:anchorId="0C935398" wp14:editId="0AFAB421">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5"/>
                    <a:stretch>
                      <a:fillRect/>
                    </a:stretch>
                  </pic:blipFill>
                  <pic:spPr>
                    <a:xfrm>
                      <a:off x="0" y="0"/>
                      <a:ext cx="5982322" cy="2801978"/>
                    </a:xfrm>
                    <a:prstGeom prst="rect">
                      <a:avLst/>
                    </a:prstGeom>
                  </pic:spPr>
                </pic:pic>
              </a:graphicData>
            </a:graphic>
          </wp:inline>
        </w:drawing>
      </w:r>
    </w:p>
    <w:p w14:paraId="39B7B2F7" w14:textId="77777777" w:rsidR="006B64AB" w:rsidRPr="006B64AB" w:rsidRDefault="007F38D9" w:rsidP="007F38D9">
      <w:pPr>
        <w:rPr>
          <w:rStyle w:val="StyleUnderline"/>
          <w:highlight w:val="cyan"/>
        </w:rPr>
      </w:pPr>
      <w:r w:rsidRPr="005A2301">
        <w:rPr>
          <w:sz w:val="16"/>
        </w:rPr>
        <w:t>[Table 1A notes begin]</w:t>
      </w:r>
    </w:p>
    <w:p w14:paraId="21DAD064" w14:textId="77777777" w:rsidR="006B64AB" w:rsidRPr="006B64AB" w:rsidRDefault="007F38D9" w:rsidP="007F38D9">
      <w:pPr>
        <w:rPr>
          <w:rStyle w:val="StyleUnderline"/>
          <w:highlight w:val="cyan"/>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65E13656" w14:textId="77777777" w:rsidR="006B64AB" w:rsidRPr="006B64AB" w:rsidRDefault="007F38D9" w:rsidP="007F38D9">
      <w:pPr>
        <w:rPr>
          <w:rStyle w:val="StyleUnderline"/>
          <w:highlight w:val="cyan"/>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6B64AB">
        <w:rPr>
          <w:rStyle w:val="StyleUnderline"/>
          <w:highlight w:val="cyan"/>
        </w:rPr>
        <w:t xml:space="preserve">employer is </w:t>
      </w:r>
      <w:r w:rsidRPr="006B64AB">
        <w:rPr>
          <w:rStyle w:val="Emphasis"/>
          <w:highlight w:val="cyan"/>
        </w:rPr>
        <w:t>still free</w:t>
      </w:r>
      <w:r w:rsidRPr="006B64AB">
        <w:rPr>
          <w:rStyle w:val="StyleUnderline"/>
          <w:highlight w:val="cyan"/>
        </w:rPr>
        <w:t xml:space="preserve"> to</w:t>
      </w:r>
      <w:r w:rsidRPr="005A2301">
        <w:rPr>
          <w:sz w:val="16"/>
        </w:rPr>
        <w:t xml:space="preserve"> unilaterally </w:t>
      </w:r>
      <w:r w:rsidRPr="006B64AB">
        <w:rPr>
          <w:rStyle w:val="StyleUnderline"/>
          <w:highlight w:val="cyan"/>
        </w:rPr>
        <w:t>set</w:t>
      </w:r>
      <w:r w:rsidRPr="005A2301">
        <w:rPr>
          <w:sz w:val="16"/>
        </w:rPr>
        <w:t xml:space="preserve"> the </w:t>
      </w:r>
      <w:r w:rsidRPr="006B64AB">
        <w:rPr>
          <w:rStyle w:val="StyleUnderline"/>
          <w:highlight w:val="cyan"/>
        </w:rPr>
        <w:t>terms and conditions of employment</w:t>
      </w:r>
      <w:r w:rsidRPr="005A2301">
        <w:rPr>
          <w:sz w:val="16"/>
        </w:rPr>
        <w:t xml:space="preserve"> (i.e., </w:t>
      </w:r>
      <w:r w:rsidRPr="006B64AB">
        <w:rPr>
          <w:rStyle w:val="StyleUnderline"/>
          <w:highlight w:val="cyan"/>
        </w:rPr>
        <w:t xml:space="preserve">there is </w:t>
      </w:r>
      <w:r w:rsidRPr="006B64AB">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6B64AB">
        <w:rPr>
          <w:rStyle w:val="StyleUnderline"/>
          <w:highlight w:val="cyan"/>
        </w:rPr>
        <w:t xml:space="preserve">to </w:t>
      </w:r>
      <w:r w:rsidRPr="005A2301">
        <w:rPr>
          <w:rStyle w:val="Emphasis"/>
        </w:rPr>
        <w:t xml:space="preserve">actually </w:t>
      </w:r>
      <w:r w:rsidRPr="006B64AB">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6B64AB">
        <w:rPr>
          <w:rStyle w:val="StyleUnderline"/>
          <w:highlight w:val="cyan"/>
        </w:rPr>
        <w:t xml:space="preserve">no explicit </w:t>
      </w:r>
      <w:r w:rsidRPr="006B64AB">
        <w:rPr>
          <w:rStyle w:val="Emphasis"/>
          <w:highlight w:val="cyan"/>
        </w:rPr>
        <w:t>statutory provision</w:t>
      </w:r>
      <w:r w:rsidRPr="00490CEC">
        <w:rPr>
          <w:rStyle w:val="StyleUnderline"/>
        </w:rPr>
        <w:t xml:space="preserve"> </w:t>
      </w:r>
      <w:r w:rsidRPr="006B64AB">
        <w:rPr>
          <w:rStyle w:val="StyleUnderline"/>
          <w:highlight w:val="cyan"/>
        </w:rPr>
        <w:t>stating</w:t>
      </w:r>
      <w:r w:rsidRPr="005A2301">
        <w:rPr>
          <w:sz w:val="16"/>
        </w:rPr>
        <w:t xml:space="preserve"> that </w:t>
      </w:r>
      <w:r w:rsidRPr="00490CEC">
        <w:rPr>
          <w:rStyle w:val="StyleUnderline"/>
        </w:rPr>
        <w:t xml:space="preserve">the </w:t>
      </w:r>
      <w:r w:rsidRPr="006B64AB">
        <w:rPr>
          <w:rStyle w:val="StyleUnderline"/>
          <w:highlight w:val="cyan"/>
        </w:rPr>
        <w:t xml:space="preserve">parties must come to an </w:t>
      </w:r>
      <w:r w:rsidRPr="006B64AB">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532E9A88" w14:textId="77777777" w:rsidR="006B64AB" w:rsidRPr="006B64AB" w:rsidRDefault="007F38D9" w:rsidP="007F38D9">
      <w:pPr>
        <w:rPr>
          <w:rStyle w:val="StyleUnderline"/>
          <w:highlight w:val="cyan"/>
        </w:rPr>
      </w:pPr>
      <w:r w:rsidRPr="005A2301">
        <w:rPr>
          <w:sz w:val="16"/>
        </w:rPr>
        <w:t>[Table 1A notes end]</w:t>
      </w:r>
    </w:p>
    <w:p w14:paraId="036CED77" w14:textId="00BED1CF" w:rsidR="006B64AB" w:rsidRPr="006B64AB" w:rsidRDefault="007F38D9" w:rsidP="007F38D9">
      <w:pPr>
        <w:rPr>
          <w:rStyle w:val="StyleUnderline"/>
          <w:highlight w:val="cyan"/>
        </w:rPr>
      </w:pPr>
      <w:r w:rsidRPr="006E105C">
        <w:rPr>
          <w:noProof/>
        </w:rPr>
        <w:lastRenderedPageBreak/>
        <w:drawing>
          <wp:inline distT="0" distB="0" distL="0" distR="0" wp14:anchorId="4EDD1B85" wp14:editId="1375ACBD">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6"/>
                    <a:stretch>
                      <a:fillRect/>
                    </a:stretch>
                  </pic:blipFill>
                  <pic:spPr>
                    <a:xfrm>
                      <a:off x="0" y="0"/>
                      <a:ext cx="5529910" cy="3402779"/>
                    </a:xfrm>
                    <a:prstGeom prst="rect">
                      <a:avLst/>
                    </a:prstGeom>
                  </pic:spPr>
                </pic:pic>
              </a:graphicData>
            </a:graphic>
          </wp:inline>
        </w:drawing>
      </w:r>
    </w:p>
    <w:p w14:paraId="6D897BEE" w14:textId="77777777" w:rsidR="006B64AB" w:rsidRPr="006B64AB" w:rsidRDefault="007F38D9" w:rsidP="007F38D9">
      <w:pPr>
        <w:rPr>
          <w:rStyle w:val="StyleUnderline"/>
          <w:highlight w:val="cyan"/>
        </w:rPr>
      </w:pPr>
      <w:r w:rsidRPr="005A2301">
        <w:rPr>
          <w:sz w:val="16"/>
        </w:rPr>
        <w:t>[Table 1B notes begin]</w:t>
      </w:r>
    </w:p>
    <w:p w14:paraId="78AB9921" w14:textId="77777777" w:rsidR="006B64AB" w:rsidRPr="006B64AB" w:rsidRDefault="007F38D9" w:rsidP="007F38D9">
      <w:pPr>
        <w:rPr>
          <w:rStyle w:val="StyleUnderline"/>
          <w:highlight w:val="cyan"/>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2D5DF558" w14:textId="77777777" w:rsidR="006B64AB" w:rsidRPr="006B64AB" w:rsidRDefault="007F38D9" w:rsidP="007F38D9">
      <w:pPr>
        <w:rPr>
          <w:rStyle w:val="StyleUnderline"/>
          <w:highlight w:val="cyan"/>
        </w:rPr>
      </w:pPr>
      <w:r w:rsidRPr="005A2301">
        <w:rPr>
          <w:sz w:val="16"/>
        </w:rPr>
        <w:t xml:space="preserve">“Nonrepresentation” is invariably a voting choice. and certification can be legally revoked during the term of recognition. </w:t>
      </w:r>
    </w:p>
    <w:p w14:paraId="15E8B80B" w14:textId="77777777" w:rsidR="006B64AB" w:rsidRPr="006B64AB" w:rsidRDefault="007F38D9" w:rsidP="007F38D9">
      <w:pPr>
        <w:rPr>
          <w:rStyle w:val="StyleUnderline"/>
          <w:highlight w:val="cyan"/>
        </w:rPr>
      </w:pPr>
      <w:r w:rsidRPr="005A2301">
        <w:rPr>
          <w:sz w:val="16"/>
        </w:rPr>
        <w:t xml:space="preserve">Petition and election procedures can generally be avoided if the public employer voluntarily recognizes an employee organization and there is no challenge. </w:t>
      </w:r>
    </w:p>
    <w:p w14:paraId="5B66A8C6" w14:textId="77777777" w:rsidR="006B64AB" w:rsidRPr="006B64AB" w:rsidRDefault="007F38D9" w:rsidP="007F38D9">
      <w:pPr>
        <w:rPr>
          <w:rStyle w:val="StyleUnderline"/>
          <w:highlight w:val="cyan"/>
        </w:rPr>
      </w:pPr>
      <w:r w:rsidRPr="005A2301">
        <w:rPr>
          <w:sz w:val="16"/>
        </w:rPr>
        <w:t>Despite exclusive representation, most laws contain a clause stating that employees can individually present grievances (although a union representative frequently must be present).</w:t>
      </w:r>
    </w:p>
    <w:p w14:paraId="3354FE31" w14:textId="77777777" w:rsidR="006B64AB" w:rsidRPr="006B64AB" w:rsidRDefault="007F38D9" w:rsidP="007F38D9">
      <w:pPr>
        <w:rPr>
          <w:rStyle w:val="StyleUnderline"/>
          <w:highlight w:val="cyan"/>
        </w:rPr>
      </w:pPr>
      <w:r w:rsidRPr="005A2301">
        <w:rPr>
          <w:sz w:val="16"/>
        </w:rPr>
        <w:t>[Table 1B notes end]</w:t>
      </w:r>
    </w:p>
    <w:p w14:paraId="7CA726EA" w14:textId="77777777" w:rsidR="006B64AB" w:rsidRPr="006B64AB" w:rsidRDefault="007F38D9" w:rsidP="007F38D9">
      <w:pPr>
        <w:rPr>
          <w:rStyle w:val="StyleUnderline"/>
          <w:highlight w:val="cyan"/>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3EFA0554" w14:textId="467680E8" w:rsidR="006B64AB" w:rsidRPr="006B64AB" w:rsidRDefault="007F38D9" w:rsidP="007F38D9">
      <w:pPr>
        <w:rPr>
          <w:rStyle w:val="StyleUnderline"/>
          <w:highlight w:val="cyan"/>
        </w:rPr>
      </w:pPr>
      <w:r w:rsidRPr="006E105C">
        <w:rPr>
          <w:noProof/>
        </w:rPr>
        <w:lastRenderedPageBreak/>
        <w:drawing>
          <wp:inline distT="0" distB="0" distL="0" distR="0" wp14:anchorId="247085F6" wp14:editId="0BCFE3CB">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7"/>
                    <a:stretch>
                      <a:fillRect/>
                    </a:stretch>
                  </pic:blipFill>
                  <pic:spPr>
                    <a:xfrm>
                      <a:off x="0" y="0"/>
                      <a:ext cx="5677392" cy="3589331"/>
                    </a:xfrm>
                    <a:prstGeom prst="rect">
                      <a:avLst/>
                    </a:prstGeom>
                  </pic:spPr>
                </pic:pic>
              </a:graphicData>
            </a:graphic>
          </wp:inline>
        </w:drawing>
      </w:r>
    </w:p>
    <w:p w14:paraId="79C3D696" w14:textId="77777777" w:rsidR="006B64AB" w:rsidRPr="006B64AB" w:rsidRDefault="007F38D9" w:rsidP="007F38D9">
      <w:pPr>
        <w:rPr>
          <w:rStyle w:val="StyleUnderline"/>
          <w:highlight w:val="cyan"/>
        </w:rPr>
      </w:pPr>
      <w:r w:rsidRPr="005A2301">
        <w:rPr>
          <w:sz w:val="16"/>
        </w:rPr>
        <w:t>[Table 1c notes begin]</w:t>
      </w:r>
    </w:p>
    <w:p w14:paraId="12A05098" w14:textId="77777777" w:rsidR="006B64AB" w:rsidRPr="006B64AB" w:rsidRDefault="007F38D9" w:rsidP="007F38D9">
      <w:pPr>
        <w:rPr>
          <w:rStyle w:val="StyleUnderline"/>
          <w:highlight w:val="cyan"/>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64E7CDEA" w14:textId="77777777" w:rsidR="006B64AB" w:rsidRPr="006B64AB" w:rsidRDefault="007F38D9" w:rsidP="007F38D9">
      <w:pPr>
        <w:rPr>
          <w:rStyle w:val="StyleUnderline"/>
          <w:highlight w:val="cyan"/>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69341BC9" w14:textId="77777777" w:rsidR="006B64AB" w:rsidRPr="006B64AB" w:rsidRDefault="007F38D9" w:rsidP="007F38D9">
      <w:pPr>
        <w:rPr>
          <w:rStyle w:val="StyleUnderline"/>
          <w:highlight w:val="cyan"/>
        </w:rPr>
      </w:pPr>
      <w:r w:rsidRPr="00B05373">
        <w:rPr>
          <w:rStyle w:val="StyleUnderline"/>
        </w:rPr>
        <w:t>“</w:t>
      </w:r>
      <w:r w:rsidRPr="006B64AB">
        <w:rPr>
          <w:rStyle w:val="StyleUnderline"/>
          <w:highlight w:val="cyan"/>
        </w:rPr>
        <w:t>Maintenance of membership</w:t>
      </w:r>
      <w:r w:rsidRPr="00B05373">
        <w:rPr>
          <w:rStyle w:val="StyleUnderline"/>
        </w:rPr>
        <w:t xml:space="preserve">” is another type of provision </w:t>
      </w:r>
      <w:r w:rsidRPr="006B64AB">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1301A29F" w14:textId="77777777" w:rsidR="006B64AB" w:rsidRPr="006B64AB" w:rsidRDefault="007F38D9" w:rsidP="007F38D9">
      <w:pPr>
        <w:rPr>
          <w:rStyle w:val="StyleUnderline"/>
          <w:highlight w:val="cyan"/>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629A8F14" w14:textId="77777777" w:rsidR="006B64AB" w:rsidRPr="006B64AB" w:rsidRDefault="007F38D9" w:rsidP="007F38D9">
      <w:pPr>
        <w:rPr>
          <w:rStyle w:val="StyleUnderline"/>
          <w:highlight w:val="cyan"/>
        </w:rPr>
      </w:pPr>
      <w:r w:rsidRPr="005A2301">
        <w:rPr>
          <w:sz w:val="16"/>
        </w:rPr>
        <w:t>[Table 1c notes end]</w:t>
      </w:r>
    </w:p>
    <w:p w14:paraId="06FADFAD" w14:textId="54C531E1" w:rsidR="006B64AB" w:rsidRPr="006B64AB" w:rsidRDefault="007F38D9" w:rsidP="007F38D9">
      <w:pPr>
        <w:rPr>
          <w:rStyle w:val="StyleUnderline"/>
          <w:highlight w:val="cyan"/>
        </w:rPr>
      </w:pPr>
      <w:r w:rsidRPr="006E105C">
        <w:rPr>
          <w:noProof/>
        </w:rPr>
        <w:lastRenderedPageBreak/>
        <w:drawing>
          <wp:inline distT="0" distB="0" distL="0" distR="0" wp14:anchorId="4162A9C7" wp14:editId="011818A1">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8"/>
                    <a:stretch>
                      <a:fillRect/>
                    </a:stretch>
                  </pic:blipFill>
                  <pic:spPr>
                    <a:xfrm>
                      <a:off x="0" y="0"/>
                      <a:ext cx="5639289" cy="3741744"/>
                    </a:xfrm>
                    <a:prstGeom prst="rect">
                      <a:avLst/>
                    </a:prstGeom>
                  </pic:spPr>
                </pic:pic>
              </a:graphicData>
            </a:graphic>
          </wp:inline>
        </w:drawing>
      </w:r>
    </w:p>
    <w:p w14:paraId="46525AC4" w14:textId="77777777" w:rsidR="006B64AB" w:rsidRPr="006B64AB" w:rsidRDefault="007F38D9" w:rsidP="007F38D9">
      <w:pPr>
        <w:rPr>
          <w:rStyle w:val="StyleUnderline"/>
          <w:highlight w:val="cyan"/>
        </w:rPr>
      </w:pPr>
      <w:r w:rsidRPr="005A2301">
        <w:rPr>
          <w:sz w:val="16"/>
        </w:rPr>
        <w:t>[Table 1d notes begin]</w:t>
      </w:r>
    </w:p>
    <w:p w14:paraId="64A8912E" w14:textId="77777777" w:rsidR="006B64AB" w:rsidRPr="006B64AB" w:rsidRDefault="007F38D9" w:rsidP="007F38D9">
      <w:pPr>
        <w:rPr>
          <w:rStyle w:val="StyleUnderline"/>
          <w:highlight w:val="cyan"/>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09F73140" w14:textId="77777777" w:rsidR="006B64AB" w:rsidRPr="006B64AB" w:rsidRDefault="007F38D9" w:rsidP="007F38D9">
      <w:pPr>
        <w:rPr>
          <w:rStyle w:val="StyleUnderline"/>
          <w:highlight w:val="cyan"/>
        </w:rPr>
      </w:pPr>
      <w:r w:rsidRPr="005A2301">
        <w:rPr>
          <w:sz w:val="16"/>
        </w:rPr>
        <w:t>[Table 1d notes end]</w:t>
      </w:r>
    </w:p>
    <w:p w14:paraId="25180E5F" w14:textId="5425AD2E" w:rsidR="006B64AB" w:rsidRPr="006B64AB" w:rsidRDefault="007F38D9" w:rsidP="007F38D9">
      <w:pPr>
        <w:rPr>
          <w:rStyle w:val="StyleUnderline"/>
          <w:highlight w:val="cyan"/>
        </w:rPr>
      </w:pPr>
      <w:r w:rsidRPr="002F08CE">
        <w:rPr>
          <w:noProof/>
        </w:rPr>
        <w:drawing>
          <wp:inline distT="0" distB="0" distL="0" distR="0" wp14:anchorId="14758A18" wp14:editId="7C3F77A2">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9"/>
                    <a:stretch>
                      <a:fillRect/>
                    </a:stretch>
                  </pic:blipFill>
                  <pic:spPr>
                    <a:xfrm>
                      <a:off x="0" y="0"/>
                      <a:ext cx="5834539" cy="1553763"/>
                    </a:xfrm>
                    <a:prstGeom prst="rect">
                      <a:avLst/>
                    </a:prstGeom>
                  </pic:spPr>
                </pic:pic>
              </a:graphicData>
            </a:graphic>
          </wp:inline>
        </w:drawing>
      </w:r>
    </w:p>
    <w:p w14:paraId="48B140F1" w14:textId="77777777" w:rsidR="006B64AB" w:rsidRPr="006B64AB" w:rsidRDefault="007F38D9" w:rsidP="007F38D9">
      <w:pPr>
        <w:rPr>
          <w:rStyle w:val="StyleUnderline"/>
          <w:highlight w:val="cyan"/>
        </w:rPr>
      </w:pPr>
      <w:r w:rsidRPr="005A2301">
        <w:rPr>
          <w:sz w:val="16"/>
        </w:rPr>
        <w:t>[Table 1e notes begin]</w:t>
      </w:r>
    </w:p>
    <w:p w14:paraId="71D233CA" w14:textId="77777777" w:rsidR="006B64AB" w:rsidRPr="006B64AB" w:rsidRDefault="007F38D9" w:rsidP="007F38D9">
      <w:pPr>
        <w:rPr>
          <w:rStyle w:val="StyleUnderline"/>
          <w:highlight w:val="cyan"/>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7D2CD1E1" w14:textId="77777777" w:rsidR="006B64AB" w:rsidRPr="006B64AB" w:rsidRDefault="007F38D9" w:rsidP="007F38D9">
      <w:pPr>
        <w:rPr>
          <w:rStyle w:val="StyleUnderline"/>
          <w:highlight w:val="cyan"/>
        </w:rPr>
      </w:pPr>
      <w:r w:rsidRPr="005A2301">
        <w:rPr>
          <w:sz w:val="16"/>
        </w:rPr>
        <w:lastRenderedPageBreak/>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366EF321" w14:textId="77777777" w:rsidR="006B64AB" w:rsidRPr="006B64AB" w:rsidRDefault="007F38D9" w:rsidP="007F38D9">
      <w:pPr>
        <w:rPr>
          <w:rStyle w:val="StyleUnderline"/>
          <w:highlight w:val="cyan"/>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0971335F" w14:textId="77777777" w:rsidR="006B64AB" w:rsidRPr="006B64AB" w:rsidRDefault="007F38D9" w:rsidP="007F38D9">
      <w:pPr>
        <w:rPr>
          <w:rStyle w:val="StyleUnderline"/>
          <w:highlight w:val="cyan"/>
        </w:rPr>
      </w:pPr>
      <w:r w:rsidRPr="005A2301">
        <w:rPr>
          <w:sz w:val="16"/>
        </w:rPr>
        <w:t>[Table 1e notes end]</w:t>
      </w:r>
    </w:p>
    <w:p w14:paraId="7C8D7E9F" w14:textId="77777777" w:rsidR="006B64AB" w:rsidRPr="006B64AB" w:rsidRDefault="007F38D9" w:rsidP="007F38D9">
      <w:pPr>
        <w:pStyle w:val="Heading4"/>
        <w:rPr>
          <w:rStyle w:val="StyleUnderline"/>
          <w:highlight w:val="cyan"/>
        </w:rPr>
      </w:pPr>
      <w:r>
        <w:t>Vote neg:</w:t>
      </w:r>
    </w:p>
    <w:p w14:paraId="3307FEC9" w14:textId="77777777" w:rsidR="006B64AB" w:rsidRPr="006B64AB" w:rsidRDefault="007F38D9" w:rsidP="007F38D9">
      <w:pPr>
        <w:pStyle w:val="Heading4"/>
        <w:numPr>
          <w:ilvl w:val="0"/>
          <w:numId w:val="13"/>
        </w:numPr>
        <w:tabs>
          <w:tab w:val="num" w:pos="360"/>
        </w:tabs>
        <w:ind w:left="0" w:firstLine="0"/>
        <w:rPr>
          <w:rStyle w:val="StyleUnderline"/>
          <w:highlight w:val="cyan"/>
        </w:rPr>
      </w:pPr>
      <w:r w:rsidRPr="00FD17E6">
        <w:rPr>
          <w:u w:val="single"/>
        </w:rPr>
        <w:t>LIMITS</w:t>
      </w:r>
      <w:r>
        <w:t>. Their interp explodes the topic to recognition, security, impasse, and strike-rights cases, multiplying affs across every sector and bargaining law type.</w:t>
      </w:r>
    </w:p>
    <w:p w14:paraId="51F68BA8" w14:textId="77777777" w:rsidR="006B64AB" w:rsidRPr="006B64AB" w:rsidRDefault="007F38D9" w:rsidP="007F38D9">
      <w:pPr>
        <w:pStyle w:val="Heading4"/>
        <w:numPr>
          <w:ilvl w:val="0"/>
          <w:numId w:val="13"/>
        </w:numPr>
        <w:tabs>
          <w:tab w:val="num" w:pos="360"/>
        </w:tabs>
        <w:ind w:left="0" w:firstLine="0"/>
        <w:rPr>
          <w:rStyle w:val="StyleUnderline"/>
          <w:highlight w:val="cyan"/>
        </w:rPr>
      </w:pPr>
      <w:r w:rsidRPr="00964EA5">
        <w:rPr>
          <w:u w:val="single"/>
        </w:rPr>
        <w:t>GROUND</w:t>
      </w:r>
      <w:r>
        <w:t xml:space="preserve">. Our interp keeps the focus </w:t>
      </w:r>
      <w:r w:rsidR="00DD1D8F">
        <w:t>to</w:t>
      </w:r>
      <w:r>
        <w:t xml:space="preserve"> the bargaining process itself. Broader interps shift clash into recognition literature with different political </w:t>
      </w:r>
      <w:r w:rsidR="00DD1D8F">
        <w:t xml:space="preserve">and </w:t>
      </w:r>
      <w:r>
        <w:t>economic models.</w:t>
      </w:r>
    </w:p>
    <w:p w14:paraId="7A589155" w14:textId="77777777" w:rsidR="006B64AB" w:rsidRPr="006B64AB" w:rsidRDefault="006B64AB" w:rsidP="007F38D9">
      <w:pPr>
        <w:rPr>
          <w:rStyle w:val="StyleUnderline"/>
          <w:highlight w:val="cyan"/>
        </w:rPr>
      </w:pPr>
    </w:p>
    <w:p w14:paraId="64A1954F" w14:textId="77777777" w:rsidR="006B64AB" w:rsidRPr="006B64AB" w:rsidRDefault="007F38D9" w:rsidP="007F38D9">
      <w:pPr>
        <w:pStyle w:val="Heading3"/>
        <w:rPr>
          <w:rStyle w:val="StyleUnderline"/>
          <w:highlight w:val="cyan"/>
        </w:rPr>
      </w:pPr>
      <w:r>
        <w:lastRenderedPageBreak/>
        <w:t>Cap K---1NC</w:t>
      </w:r>
    </w:p>
    <w:p w14:paraId="183D741B" w14:textId="77777777" w:rsidR="006B64AB" w:rsidRPr="006B64AB" w:rsidRDefault="007F38D9" w:rsidP="007F38D9">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621FFA06" w14:textId="77777777" w:rsidR="006B64AB" w:rsidRPr="006B64AB" w:rsidRDefault="007F38D9" w:rsidP="007F38D9">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6CC34E5" w14:textId="77777777" w:rsidR="006B64AB" w:rsidRPr="006B64AB" w:rsidRDefault="007F38D9" w:rsidP="007F38D9">
      <w:pPr>
        <w:rPr>
          <w:rStyle w:val="StyleUnderline"/>
          <w:highlight w:val="cyan"/>
        </w:rPr>
      </w:pPr>
      <w:r w:rsidRPr="00C238EC">
        <w:rPr>
          <w:sz w:val="16"/>
        </w:rPr>
        <w:t xml:space="preserve">As just discussed, legal form theorists consider </w:t>
      </w:r>
      <w:r w:rsidRPr="006B64AB">
        <w:rPr>
          <w:rStyle w:val="StyleUnderline"/>
          <w:highlight w:val="cyan"/>
        </w:rPr>
        <w:t>labour law</w:t>
      </w:r>
      <w:r w:rsidRPr="00C238EC">
        <w:rPr>
          <w:rStyle w:val="StyleUnderline"/>
        </w:rPr>
        <w:t xml:space="preserve"> to be</w:t>
      </w:r>
      <w:r w:rsidRPr="00C238EC">
        <w:rPr>
          <w:sz w:val="16"/>
        </w:rPr>
        <w:t xml:space="preserve"> ‘</w:t>
      </w:r>
      <w:r w:rsidRPr="006B64AB">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6B64AB">
        <w:rPr>
          <w:rStyle w:val="Emphasis"/>
          <w:highlight w:val="cyan"/>
        </w:rPr>
        <w:t>improvement</w:t>
      </w:r>
      <w:r w:rsidRPr="006B64AB">
        <w:rPr>
          <w:rStyle w:val="StyleUnderline"/>
          <w:highlight w:val="cyan"/>
        </w:rPr>
        <w:t xml:space="preserve"> in labour rights is </w:t>
      </w:r>
      <w:r w:rsidRPr="006B64AB">
        <w:rPr>
          <w:rStyle w:val="Emphasis"/>
          <w:highlight w:val="cyan"/>
        </w:rPr>
        <w:t>only possible</w:t>
      </w:r>
      <w:r w:rsidRPr="006B64AB">
        <w:rPr>
          <w:rStyle w:val="StyleUnderline"/>
          <w:highlight w:val="cyan"/>
        </w:rPr>
        <w:t xml:space="preserve"> if it facilitates</w:t>
      </w:r>
      <w:r w:rsidRPr="00C238EC">
        <w:rPr>
          <w:sz w:val="16"/>
        </w:rPr>
        <w:t xml:space="preserve"> the </w:t>
      </w:r>
      <w:r w:rsidRPr="006B64AB">
        <w:rPr>
          <w:rStyle w:val="Emphasis"/>
          <w:highlight w:val="cyan"/>
        </w:rPr>
        <w:t>accumulation of capital</w:t>
      </w:r>
      <w:r w:rsidRPr="006B64AB">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6B64AB">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6B64AB">
        <w:rPr>
          <w:rStyle w:val="Emphasis"/>
          <w:highlight w:val="cyan"/>
        </w:rPr>
        <w:t>protecting capital</w:t>
      </w:r>
      <w:r w:rsidRPr="00C238EC">
        <w:rPr>
          <w:rStyle w:val="Emphasis"/>
        </w:rPr>
        <w:t xml:space="preserve"> overall</w:t>
      </w:r>
      <w:r w:rsidRPr="00C238EC">
        <w:rPr>
          <w:rStyle w:val="StyleUnderline"/>
        </w:rPr>
        <w:t xml:space="preserve"> </w:t>
      </w:r>
      <w:r w:rsidRPr="006B64AB">
        <w:rPr>
          <w:rStyle w:val="StyleUnderline"/>
          <w:highlight w:val="cyan"/>
        </w:rPr>
        <w:t>against</w:t>
      </w:r>
      <w:r w:rsidRPr="00C238EC">
        <w:rPr>
          <w:rStyle w:val="StyleUnderline"/>
        </w:rPr>
        <w:t xml:space="preserve"> the </w:t>
      </w:r>
      <w:r w:rsidRPr="006B64AB">
        <w:rPr>
          <w:rStyle w:val="Emphasis"/>
          <w:highlight w:val="cyan"/>
        </w:rPr>
        <w:t>self-destructive competition</w:t>
      </w:r>
      <w:r w:rsidRPr="006B64AB">
        <w:rPr>
          <w:rStyle w:val="StyleUnderline"/>
          <w:highlight w:val="cyan"/>
        </w:rPr>
        <w:t xml:space="preserve"> of</w:t>
      </w:r>
      <w:r w:rsidRPr="00C238EC">
        <w:rPr>
          <w:rStyle w:val="StyleUnderline"/>
        </w:rPr>
        <w:t xml:space="preserve"> individual </w:t>
      </w:r>
      <w:r w:rsidRPr="006B64AB">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6B64AB">
        <w:rPr>
          <w:rStyle w:val="StyleUnderline"/>
          <w:highlight w:val="cyan"/>
        </w:rPr>
        <w:t>rights</w:t>
      </w:r>
      <w:r w:rsidRPr="00C238EC">
        <w:rPr>
          <w:sz w:val="16"/>
        </w:rPr>
        <w:t xml:space="preserve"> are framed as part of private law, they </w:t>
      </w:r>
      <w:r w:rsidRPr="006B64AB">
        <w:rPr>
          <w:rStyle w:val="StyleUnderline"/>
          <w:highlight w:val="cyan"/>
        </w:rPr>
        <w:t>depend</w:t>
      </w:r>
      <w:r w:rsidRPr="00C238EC">
        <w:rPr>
          <w:rStyle w:val="StyleUnderline"/>
        </w:rPr>
        <w:t xml:space="preserve"> for their enforcement up</w:t>
      </w:r>
      <w:r w:rsidRPr="006B64AB">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6B64AB">
        <w:rPr>
          <w:rStyle w:val="Emphasis"/>
          <w:highlight w:val="cyan"/>
        </w:rPr>
        <w:t>entities</w:t>
      </w:r>
      <w:r w:rsidRPr="006B64AB">
        <w:rPr>
          <w:rStyle w:val="StyleUnderline"/>
          <w:highlight w:val="cyan"/>
        </w:rPr>
        <w:t xml:space="preserve"> which</w:t>
      </w:r>
      <w:r w:rsidRPr="00C238EC">
        <w:rPr>
          <w:sz w:val="16"/>
        </w:rPr>
        <w:t xml:space="preserve">, however, will </w:t>
      </w:r>
      <w:r w:rsidRPr="00C238EC">
        <w:rPr>
          <w:rStyle w:val="Emphasis"/>
        </w:rPr>
        <w:t xml:space="preserve">ultimately </w:t>
      </w:r>
      <w:r w:rsidRPr="006B64AB">
        <w:rPr>
          <w:rStyle w:val="Emphasis"/>
          <w:highlight w:val="cyan"/>
        </w:rPr>
        <w:t>prioritise</w:t>
      </w:r>
      <w:r w:rsidRPr="006B64AB">
        <w:rPr>
          <w:rStyle w:val="StyleUnderline"/>
          <w:highlight w:val="cyan"/>
        </w:rPr>
        <w:t xml:space="preserve"> the </w:t>
      </w:r>
      <w:r w:rsidRPr="006B64AB">
        <w:rPr>
          <w:rStyle w:val="Emphasis"/>
          <w:highlight w:val="cyan"/>
        </w:rPr>
        <w:t>interests of capital</w:t>
      </w:r>
      <w:r w:rsidRPr="00C238EC">
        <w:rPr>
          <w:sz w:val="16"/>
        </w:rPr>
        <w:t>.</w:t>
      </w:r>
    </w:p>
    <w:p w14:paraId="7D7CD7E8" w14:textId="77777777" w:rsidR="006B64AB" w:rsidRPr="006B64AB" w:rsidRDefault="007F38D9" w:rsidP="007F38D9">
      <w:pPr>
        <w:rPr>
          <w:rStyle w:val="StyleUnderline"/>
          <w:highlight w:val="cyan"/>
        </w:rPr>
      </w:pPr>
      <w:r>
        <w:rPr>
          <w:sz w:val="16"/>
        </w:rPr>
        <w:t>&lt;&lt;TEXT CONDENSED NONE OMITTED&gt;&gt;</w:t>
      </w:r>
    </w:p>
    <w:p w14:paraId="2C6B8B12" w14:textId="77777777" w:rsidR="006B64AB" w:rsidRPr="006B64AB" w:rsidRDefault="007F38D9" w:rsidP="007F38D9">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w:t>
      </w:r>
      <w:r w:rsidRPr="00982940">
        <w:rPr>
          <w:sz w:val="8"/>
          <w:szCs w:val="8"/>
        </w:rPr>
        <w:t xml:space="preserve">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5D5653C" w14:textId="77777777" w:rsidR="006B64AB" w:rsidRPr="006B64AB" w:rsidRDefault="007F38D9" w:rsidP="007F38D9">
      <w:pPr>
        <w:rPr>
          <w:rStyle w:val="StyleUnderline"/>
          <w:highlight w:val="cyan"/>
        </w:rPr>
      </w:pPr>
      <w:r w:rsidRPr="00982940">
        <w:rPr>
          <w:sz w:val="16"/>
        </w:rPr>
        <w:t>&lt;&lt;PARAGRAPH BREAKS CONTINUE&gt;&gt;</w:t>
      </w:r>
    </w:p>
    <w:p w14:paraId="5AF64891" w14:textId="77777777" w:rsidR="006B64AB" w:rsidRPr="006B64AB" w:rsidRDefault="007F38D9" w:rsidP="007F38D9">
      <w:pPr>
        <w:rPr>
          <w:rStyle w:val="StyleUnderline"/>
          <w:highlight w:val="cyan"/>
        </w:rPr>
      </w:pPr>
      <w:r w:rsidRPr="00982940">
        <w:rPr>
          <w:sz w:val="16"/>
        </w:rPr>
        <w:t xml:space="preserve">What then is the issue? </w:t>
      </w:r>
      <w:r w:rsidRPr="00982940">
        <w:rPr>
          <w:rStyle w:val="StyleUnderline"/>
        </w:rPr>
        <w:t>The problem is</w:t>
      </w:r>
      <w:r w:rsidRPr="00982940">
        <w:rPr>
          <w:sz w:val="16"/>
        </w:rPr>
        <w:t xml:space="preserve"> that </w:t>
      </w:r>
      <w:r w:rsidRPr="00982940">
        <w:rPr>
          <w:rStyle w:val="Emphasis"/>
        </w:rPr>
        <w:t>workers’ collective rights</w:t>
      </w:r>
      <w:r w:rsidRPr="00982940">
        <w:rPr>
          <w:rStyle w:val="StyleUnderline"/>
        </w:rPr>
        <w:t xml:space="preserve"> are based on a definition of the worker derived from their </w:t>
      </w:r>
      <w:r w:rsidRPr="00982940">
        <w:rPr>
          <w:rStyle w:val="Emphasis"/>
        </w:rPr>
        <w:t>status</w:t>
      </w:r>
      <w:r w:rsidRPr="00982940">
        <w:rPr>
          <w:sz w:val="16"/>
        </w:rPr>
        <w:t xml:space="preserve"> — that </w:t>
      </w:r>
      <w:r w:rsidRPr="00982940">
        <w:rPr>
          <w:rStyle w:val="StyleUnderline"/>
        </w:rPr>
        <w:t>someone is a worker insofar as they are a member of a</w:t>
      </w:r>
      <w:r w:rsidRPr="00982940">
        <w:rPr>
          <w:sz w:val="16"/>
        </w:rPr>
        <w:t xml:space="preserve"> working collective and therefore of a </w:t>
      </w:r>
      <w:r w:rsidRPr="00982940">
        <w:rPr>
          <w:rStyle w:val="Emphasis"/>
        </w:rPr>
        <w:t>company</w:t>
      </w:r>
      <w:r w:rsidRPr="00982940">
        <w:rPr>
          <w:sz w:val="16"/>
        </w:rPr>
        <w:t xml:space="preserve">. </w:t>
      </w:r>
      <w:r w:rsidRPr="00982940">
        <w:rPr>
          <w:rStyle w:val="StyleUnderline"/>
        </w:rPr>
        <w:t xml:space="preserve">A worker is defined </w:t>
      </w:r>
      <w:r w:rsidRPr="00982940">
        <w:rPr>
          <w:rStyle w:val="Emphasis"/>
        </w:rPr>
        <w:t>a priori</w:t>
      </w:r>
      <w:r w:rsidRPr="00982940">
        <w:rPr>
          <w:rStyle w:val="StyleUnderline"/>
        </w:rPr>
        <w:t xml:space="preserve"> by belonging to an </w:t>
      </w:r>
      <w:r w:rsidRPr="00982940">
        <w:rPr>
          <w:rStyle w:val="Emphasis"/>
        </w:rPr>
        <w:t>enterprise</w:t>
      </w:r>
      <w:r w:rsidRPr="00982940">
        <w:rPr>
          <w:sz w:val="16"/>
        </w:rPr>
        <w:t xml:space="preserve"> or employing organisation, </w:t>
      </w:r>
      <w:r w:rsidRPr="00982940">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11652C27" w14:textId="77777777" w:rsidR="006B64AB" w:rsidRPr="006B64AB" w:rsidRDefault="007F38D9" w:rsidP="007F38D9">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6B64AB">
        <w:rPr>
          <w:rStyle w:val="StyleUnderline"/>
          <w:highlight w:val="cyan"/>
        </w:rPr>
        <w:t>right to</w:t>
      </w:r>
      <w:r w:rsidRPr="002B5806">
        <w:rPr>
          <w:sz w:val="16"/>
        </w:rPr>
        <w:t xml:space="preserve"> collectively </w:t>
      </w:r>
      <w:r w:rsidRPr="006B64AB">
        <w:rPr>
          <w:rStyle w:val="StyleUnderline"/>
          <w:highlight w:val="cyan"/>
        </w:rPr>
        <w:t xml:space="preserve">organise </w:t>
      </w:r>
      <w:r w:rsidRPr="006B64AB">
        <w:rPr>
          <w:rStyle w:val="Emphasis"/>
          <w:highlight w:val="cyan"/>
        </w:rPr>
        <w:t>cannot compensate</w:t>
      </w:r>
      <w:r w:rsidRPr="006B64AB">
        <w:rPr>
          <w:rStyle w:val="StyleUnderline"/>
          <w:highlight w:val="cyan"/>
        </w:rPr>
        <w:t xml:space="preserve"> for</w:t>
      </w:r>
      <w:r w:rsidRPr="00E45055">
        <w:rPr>
          <w:rStyle w:val="StyleUnderline"/>
        </w:rPr>
        <w:t xml:space="preserve"> workers’ </w:t>
      </w:r>
      <w:r w:rsidRPr="006B64AB">
        <w:rPr>
          <w:rStyle w:val="Emphasis"/>
          <w:highlight w:val="cyan"/>
        </w:rPr>
        <w:t>autonomy</w:t>
      </w:r>
      <w:r w:rsidRPr="00FD3585">
        <w:rPr>
          <w:rStyle w:val="Emphasis"/>
        </w:rPr>
        <w:t xml:space="preserve"> and freedom</w:t>
      </w:r>
      <w:r w:rsidRPr="002B5806">
        <w:rPr>
          <w:rStyle w:val="StyleUnderline"/>
        </w:rPr>
        <w:t xml:space="preserve"> </w:t>
      </w:r>
      <w:r w:rsidRPr="006B64AB">
        <w:rPr>
          <w:rStyle w:val="StyleUnderline"/>
          <w:highlight w:val="cyan"/>
        </w:rPr>
        <w:t>lost following</w:t>
      </w:r>
      <w:r w:rsidRPr="00E45055">
        <w:rPr>
          <w:rStyle w:val="StyleUnderline"/>
        </w:rPr>
        <w:t xml:space="preserve"> their </w:t>
      </w:r>
      <w:r w:rsidRPr="006B64AB">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6B64AB">
        <w:rPr>
          <w:rStyle w:val="StyleUnderline"/>
          <w:highlight w:val="cyan"/>
        </w:rPr>
        <w:t>collective organising</w:t>
      </w:r>
      <w:r w:rsidRPr="002B5806">
        <w:rPr>
          <w:rStyle w:val="StyleUnderline"/>
        </w:rPr>
        <w:t xml:space="preserve"> has </w:t>
      </w:r>
      <w:r w:rsidRPr="002B5806">
        <w:rPr>
          <w:rStyle w:val="Emphasis"/>
        </w:rPr>
        <w:t xml:space="preserve">inevitably been </w:t>
      </w:r>
      <w:r w:rsidRPr="006B64AB">
        <w:rPr>
          <w:rStyle w:val="Emphasis"/>
          <w:highlight w:val="cyan"/>
        </w:rPr>
        <w:t>transformed</w:t>
      </w:r>
      <w:r w:rsidRPr="006B64AB">
        <w:rPr>
          <w:rStyle w:val="StyleUnderline"/>
          <w:highlight w:val="cyan"/>
        </w:rPr>
        <w:t xml:space="preserve"> into </w:t>
      </w:r>
      <w:r w:rsidRPr="006B64AB">
        <w:rPr>
          <w:rStyle w:val="Emphasis"/>
          <w:highlight w:val="cyan"/>
        </w:rPr>
        <w:t>self-interested</w:t>
      </w:r>
      <w:r w:rsidRPr="002B5806">
        <w:rPr>
          <w:sz w:val="16"/>
        </w:rPr>
        <w:t xml:space="preserve">, </w:t>
      </w:r>
      <w:r w:rsidRPr="002B5806">
        <w:rPr>
          <w:rStyle w:val="StyleUnderline"/>
        </w:rPr>
        <w:t>economic/</w:t>
      </w:r>
      <w:r w:rsidRPr="006B64AB">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6B64AB">
        <w:rPr>
          <w:rStyle w:val="StyleUnderline"/>
          <w:highlight w:val="cyan"/>
        </w:rPr>
        <w:t>reinforce</w:t>
      </w:r>
      <w:r w:rsidRPr="002B5806">
        <w:rPr>
          <w:rStyle w:val="StyleUnderline"/>
        </w:rPr>
        <w:t xml:space="preserve"> the </w:t>
      </w:r>
      <w:r w:rsidRPr="006B64AB">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715B80F9" w14:textId="77777777" w:rsidR="006B64AB" w:rsidRPr="006B64AB" w:rsidRDefault="006B64AB" w:rsidP="007F38D9">
      <w:pPr>
        <w:rPr>
          <w:rStyle w:val="StyleUnderline"/>
          <w:highlight w:val="cyan"/>
        </w:rPr>
      </w:pPr>
    </w:p>
    <w:p w14:paraId="00770E3C" w14:textId="77777777" w:rsidR="006B64AB" w:rsidRPr="006B64AB" w:rsidRDefault="007F38D9" w:rsidP="007F38D9">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5F1CF974" w14:textId="77777777" w:rsidR="006B64AB" w:rsidRPr="006B64AB" w:rsidRDefault="007F38D9" w:rsidP="007F38D9">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ED9ECEF" w14:textId="77777777" w:rsidR="006B64AB" w:rsidRPr="006B64AB" w:rsidRDefault="007F38D9" w:rsidP="007F38D9">
      <w:pPr>
        <w:rPr>
          <w:rStyle w:val="StyleUnderline"/>
          <w:highlight w:val="cyan"/>
        </w:rPr>
      </w:pPr>
      <w:r w:rsidRPr="0076713D">
        <w:rPr>
          <w:sz w:val="16"/>
        </w:rPr>
        <w:t>Technological Innovation: A Double-Edged Sword</w:t>
      </w:r>
    </w:p>
    <w:p w14:paraId="1868B6C6" w14:textId="77777777" w:rsidR="006B64AB" w:rsidRPr="006B64AB" w:rsidRDefault="007F38D9" w:rsidP="007F38D9">
      <w:pPr>
        <w:rPr>
          <w:rStyle w:val="StyleUnderline"/>
          <w:highlight w:val="cyan"/>
        </w:rPr>
      </w:pPr>
      <w:r w:rsidRPr="0076713D">
        <w:rPr>
          <w:sz w:val="16"/>
        </w:rPr>
        <w:t xml:space="preserve">Technological </w:t>
      </w:r>
      <w:r w:rsidRPr="006B64AB">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6B64AB">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6B64AB">
        <w:rPr>
          <w:rStyle w:val="Emphasis"/>
          <w:highlight w:val="cyan"/>
        </w:rPr>
        <w:t>defo</w:t>
      </w:r>
      <w:r w:rsidRPr="008850B2">
        <w:rPr>
          <w:rStyle w:val="StyleUnderline"/>
        </w:rPr>
        <w:t xml:space="preserve">restation, air </w:t>
      </w:r>
      <w:r w:rsidRPr="006B64AB">
        <w:rPr>
          <w:rStyle w:val="Emphasis"/>
          <w:highlight w:val="cyan"/>
        </w:rPr>
        <w:t>pollution</w:t>
      </w:r>
      <w:r w:rsidRPr="006B64AB">
        <w:rPr>
          <w:rStyle w:val="StyleUnderline"/>
          <w:highlight w:val="cyan"/>
        </w:rPr>
        <w:t>, and</w:t>
      </w:r>
      <w:r w:rsidRPr="008850B2">
        <w:rPr>
          <w:rStyle w:val="StyleUnderline"/>
        </w:rPr>
        <w:t xml:space="preserve"> the emission of </w:t>
      </w:r>
      <w:r w:rsidRPr="006B64AB">
        <w:rPr>
          <w:rStyle w:val="Emphasis"/>
          <w:highlight w:val="cyan"/>
        </w:rPr>
        <w:t>g</w:t>
      </w:r>
      <w:r w:rsidRPr="008850B2">
        <w:rPr>
          <w:rStyle w:val="StyleUnderline"/>
        </w:rPr>
        <w:t>reen</w:t>
      </w:r>
      <w:r w:rsidRPr="006B64AB">
        <w:rPr>
          <w:rStyle w:val="Emphasis"/>
          <w:highlight w:val="cyan"/>
        </w:rPr>
        <w:t>h</w:t>
      </w:r>
      <w:r w:rsidRPr="008850B2">
        <w:rPr>
          <w:rStyle w:val="StyleUnderline"/>
        </w:rPr>
        <w:t xml:space="preserve">ouse </w:t>
      </w:r>
      <w:r w:rsidRPr="006B64AB">
        <w:rPr>
          <w:rStyle w:val="Emphasis"/>
          <w:highlight w:val="cyan"/>
        </w:rPr>
        <w:t>g</w:t>
      </w:r>
      <w:r w:rsidRPr="008850B2">
        <w:rPr>
          <w:rStyle w:val="StyleUnderline"/>
        </w:rPr>
        <w:t>ase</w:t>
      </w:r>
      <w:r w:rsidRPr="006B64AB">
        <w:rPr>
          <w:rStyle w:val="Emphasis"/>
          <w:highlight w:val="cyan"/>
        </w:rPr>
        <w:t>s</w:t>
      </w:r>
      <w:r w:rsidRPr="008850B2">
        <w:rPr>
          <w:rStyle w:val="StyleUnderline"/>
        </w:rPr>
        <w:t xml:space="preserve">. These environmental impacts have now </w:t>
      </w:r>
      <w:r w:rsidRPr="006B64AB">
        <w:rPr>
          <w:rStyle w:val="StyleUnderline"/>
          <w:highlight w:val="cyan"/>
        </w:rPr>
        <w:t>culminated in</w:t>
      </w:r>
      <w:r w:rsidRPr="008850B2">
        <w:rPr>
          <w:rStyle w:val="StyleUnderline"/>
        </w:rPr>
        <w:t xml:space="preserve"> the global </w:t>
      </w:r>
      <w:r w:rsidRPr="008850B2">
        <w:rPr>
          <w:rStyle w:val="Emphasis"/>
        </w:rPr>
        <w:t xml:space="preserve">climate </w:t>
      </w:r>
      <w:r w:rsidRPr="006B64AB">
        <w:rPr>
          <w:rStyle w:val="Emphasis"/>
          <w:highlight w:val="cyan"/>
        </w:rPr>
        <w:t>crisis</w:t>
      </w:r>
      <w:r w:rsidRPr="0076713D">
        <w:rPr>
          <w:sz w:val="16"/>
        </w:rPr>
        <w:t xml:space="preserve">, which </w:t>
      </w:r>
      <w:r w:rsidRPr="008850B2">
        <w:rPr>
          <w:rStyle w:val="StyleUnderline"/>
        </w:rPr>
        <w:t xml:space="preserve">poses </w:t>
      </w:r>
      <w:r w:rsidRPr="006B64AB">
        <w:rPr>
          <w:rStyle w:val="StyleUnderline"/>
          <w:highlight w:val="cyan"/>
        </w:rPr>
        <w:t xml:space="preserve">an </w:t>
      </w:r>
      <w:r w:rsidRPr="006B64AB">
        <w:rPr>
          <w:rStyle w:val="Emphasis"/>
          <w:szCs w:val="24"/>
          <w:highlight w:val="cyan"/>
        </w:rPr>
        <w:t>existential threat</w:t>
      </w:r>
      <w:r w:rsidRPr="0076713D">
        <w:rPr>
          <w:sz w:val="16"/>
        </w:rPr>
        <w:t xml:space="preserve"> to humanity.</w:t>
      </w:r>
    </w:p>
    <w:p w14:paraId="07550344" w14:textId="77777777" w:rsidR="006B64AB" w:rsidRPr="006B64AB" w:rsidRDefault="007F38D9" w:rsidP="007F38D9">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6B64AB">
        <w:rPr>
          <w:rStyle w:val="Emphasis"/>
          <w:highlight w:val="cyan"/>
        </w:rPr>
        <w:t>gene</w:t>
      </w:r>
      <w:r w:rsidRPr="008850B2">
        <w:rPr>
          <w:rStyle w:val="StyleUnderline"/>
        </w:rPr>
        <w:t xml:space="preserve">-editing </w:t>
      </w:r>
      <w:r w:rsidRPr="006B64AB">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6B64AB">
        <w:rPr>
          <w:rStyle w:val="StyleUnderline"/>
          <w:highlight w:val="cyan"/>
        </w:rPr>
        <w:t>exacerbating</w:t>
      </w:r>
      <w:r w:rsidRPr="008850B2">
        <w:rPr>
          <w:rStyle w:val="StyleUnderline"/>
        </w:rPr>
        <w:t xml:space="preserve"> social </w:t>
      </w:r>
      <w:r w:rsidRPr="006B64AB">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A60E351" w14:textId="77777777" w:rsidR="006B64AB" w:rsidRPr="006B64AB" w:rsidRDefault="007F38D9" w:rsidP="007F38D9">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w:t>
      </w:r>
      <w:r w:rsidRPr="00DD1D8F">
        <w:rPr>
          <w:sz w:val="16"/>
        </w:rPr>
        <w:t xml:space="preserve">nineteenth and twentieth centuries. Fossil fuels allowed for unprecedented levels of production and consumption, enabling the development of modern economies and the expansion of global trade.Footnote28 However, this </w:t>
      </w:r>
      <w:r w:rsidRPr="00DD1D8F">
        <w:rPr>
          <w:rStyle w:val="StyleUnderline"/>
        </w:rPr>
        <w:t xml:space="preserve">dependence on </w:t>
      </w:r>
      <w:r w:rsidRPr="00DD1D8F">
        <w:rPr>
          <w:rStyle w:val="Emphasis"/>
        </w:rPr>
        <w:t>fossil fuels</w:t>
      </w:r>
      <w:r w:rsidRPr="00DD1D8F">
        <w:rPr>
          <w:rStyle w:val="StyleUnderline"/>
        </w:rPr>
        <w:t xml:space="preserve"> has also been the primary driver of anthropogenic </w:t>
      </w:r>
      <w:r w:rsidRPr="00DD1D8F">
        <w:rPr>
          <w:rStyle w:val="Emphasis"/>
        </w:rPr>
        <w:t>climate change</w:t>
      </w:r>
      <w:r w:rsidRPr="00DD1D8F">
        <w:rPr>
          <w:sz w:val="16"/>
        </w:rPr>
        <w:t xml:space="preserve">, as burning these fuels releases large amounts of carbon dioxide (CO2) and other greenhouse gases into the atmosphere. According to the Intergovernmental Panel on Climate Change, CO2 </w:t>
      </w:r>
      <w:r w:rsidRPr="00DD1D8F">
        <w:rPr>
          <w:rStyle w:val="Emphasis"/>
        </w:rPr>
        <w:t>emissions</w:t>
      </w:r>
      <w:r w:rsidRPr="00DD1D8F">
        <w:rPr>
          <w:rStyle w:val="StyleUnderline"/>
        </w:rPr>
        <w:t xml:space="preserve"> have increased</w:t>
      </w:r>
      <w:r w:rsidRPr="00DD1D8F">
        <w:rPr>
          <w:sz w:val="16"/>
        </w:rPr>
        <w:t xml:space="preserve"> by about </w:t>
      </w:r>
      <w:r w:rsidRPr="00DD1D8F">
        <w:rPr>
          <w:rStyle w:val="Emphasis"/>
        </w:rPr>
        <w:t>40%</w:t>
      </w:r>
      <w:r w:rsidRPr="00DD1D8F">
        <w:rPr>
          <w:rStyle w:val="StyleUnderline"/>
        </w:rPr>
        <w:t xml:space="preserve"> since pre-industrial times</w:t>
      </w:r>
      <w:r w:rsidRPr="00DD1D8F">
        <w:rPr>
          <w:sz w:val="16"/>
        </w:rPr>
        <w:t xml:space="preserve">, significantly </w:t>
      </w:r>
      <w:r w:rsidRPr="00DD1D8F">
        <w:rPr>
          <w:rStyle w:val="StyleUnderline"/>
        </w:rPr>
        <w:t>contributing to global warming and rising sea levels</w:t>
      </w:r>
      <w:r w:rsidRPr="00DD1D8F">
        <w:rPr>
          <w:sz w:val="16"/>
        </w:rPr>
        <w:t>.Footnote29,Footnote30</w:t>
      </w:r>
    </w:p>
    <w:p w14:paraId="3F2F16BE" w14:textId="77777777" w:rsidR="006B64AB" w:rsidRPr="006B64AB" w:rsidRDefault="007F38D9" w:rsidP="007F38D9">
      <w:pPr>
        <w:rPr>
          <w:rStyle w:val="StyleUnderline"/>
          <w:highlight w:val="cyan"/>
        </w:rPr>
      </w:pPr>
      <w:r w:rsidRPr="00DD1D8F">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DD1D8F">
        <w:rPr>
          <w:rStyle w:val="StyleUnderline"/>
        </w:rPr>
        <w:t>Social media</w:t>
      </w:r>
      <w:r w:rsidRPr="00DD1D8F">
        <w:rPr>
          <w:sz w:val="16"/>
        </w:rPr>
        <w:t xml:space="preserve"> platforms like Facebook, Twitter, and Instagram have given individuals the ability to connect and share ideas instantly, fostering global communities and movements. Yet, these same platforms have been criticized for </w:t>
      </w:r>
      <w:r w:rsidRPr="00DD1D8F">
        <w:rPr>
          <w:rStyle w:val="StyleUnderline"/>
        </w:rPr>
        <w:t xml:space="preserve">spreading </w:t>
      </w:r>
      <w:r w:rsidRPr="00DD1D8F">
        <w:rPr>
          <w:rStyle w:val="Emphasis"/>
        </w:rPr>
        <w:t>misinfo</w:t>
      </w:r>
      <w:r w:rsidRPr="00DD1D8F">
        <w:rPr>
          <w:rStyle w:val="StyleUnderline"/>
        </w:rPr>
        <w:t xml:space="preserve">rmation, fostering </w:t>
      </w:r>
      <w:r w:rsidRPr="00DD1D8F">
        <w:rPr>
          <w:rStyle w:val="Emphasis"/>
        </w:rPr>
        <w:t>political polarization</w:t>
      </w:r>
      <w:r w:rsidRPr="00DD1D8F">
        <w:rPr>
          <w:sz w:val="16"/>
        </w:rPr>
        <w:t xml:space="preserve">, and contributing to mental health issues, particularly among younger users.Footnote32 The unprecedented </w:t>
      </w:r>
      <w:r w:rsidRPr="00DD1D8F">
        <w:rPr>
          <w:sz w:val="16"/>
        </w:rPr>
        <w:lastRenderedPageBreak/>
        <w:t>flow of information has also raised concerns about privacy, as tech companies collect vast amounts of personal data, leading to new ethical and regulatory challenges</w:t>
      </w:r>
      <w:r w:rsidRPr="0076713D">
        <w:rPr>
          <w:sz w:val="16"/>
        </w:rPr>
        <w:t>.</w:t>
      </w:r>
    </w:p>
    <w:p w14:paraId="65847517" w14:textId="77777777" w:rsidR="006B64AB" w:rsidRPr="006B64AB" w:rsidRDefault="007F38D9" w:rsidP="007F38D9">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6B64AB">
        <w:rPr>
          <w:rStyle w:val="Emphasis"/>
          <w:highlight w:val="cyan"/>
        </w:rPr>
        <w:t>AI</w:t>
      </w:r>
      <w:r w:rsidRPr="0076713D">
        <w:rPr>
          <w:sz w:val="16"/>
        </w:rPr>
        <w:t xml:space="preserve">-driven </w:t>
      </w:r>
      <w:r w:rsidRPr="006B64AB">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6B64AB">
        <w:rPr>
          <w:rStyle w:val="StyleUnderline"/>
          <w:highlight w:val="cyan"/>
        </w:rPr>
        <w:t>create</w:t>
      </w:r>
      <w:r w:rsidRPr="0076713D">
        <w:rPr>
          <w:sz w:val="16"/>
        </w:rPr>
        <w:t xml:space="preserve"> new ethical dilemmas and </w:t>
      </w:r>
      <w:r w:rsidRPr="00A67B15">
        <w:rPr>
          <w:rStyle w:val="Emphasis"/>
        </w:rPr>
        <w:t xml:space="preserve">security </w:t>
      </w:r>
      <w:r w:rsidRPr="006B64AB">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6B64AB">
        <w:rPr>
          <w:rStyle w:val="StyleUnderline"/>
          <w:highlight w:val="cyan"/>
        </w:rPr>
        <w:t xml:space="preserve">deployment of </w:t>
      </w:r>
      <w:r w:rsidRPr="006B64AB">
        <w:rPr>
          <w:rStyle w:val="Emphasis"/>
          <w:highlight w:val="cyan"/>
        </w:rPr>
        <w:t>a</w:t>
      </w:r>
      <w:r w:rsidRPr="00A67B15">
        <w:rPr>
          <w:rStyle w:val="StyleUnderline"/>
        </w:rPr>
        <w:t xml:space="preserve">utonomous </w:t>
      </w:r>
      <w:r w:rsidRPr="006B64AB">
        <w:rPr>
          <w:rStyle w:val="Emphasis"/>
          <w:highlight w:val="cyan"/>
        </w:rPr>
        <w:t>w</w:t>
      </w:r>
      <w:r w:rsidRPr="00A67B15">
        <w:rPr>
          <w:rStyle w:val="StyleUnderline"/>
        </w:rPr>
        <w:t>eapons system</w:t>
      </w:r>
      <w:r w:rsidRPr="006B64AB">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6B64AB">
        <w:rPr>
          <w:rStyle w:val="StyleUnderline"/>
          <w:highlight w:val="cyan"/>
        </w:rPr>
        <w:t xml:space="preserve">will </w:t>
      </w:r>
      <w:r w:rsidRPr="006B64AB">
        <w:rPr>
          <w:rStyle w:val="Emphasis"/>
          <w:highlight w:val="cyan"/>
        </w:rPr>
        <w:t>outpace</w:t>
      </w:r>
      <w:r w:rsidRPr="00A67B15">
        <w:rPr>
          <w:rStyle w:val="StyleUnderline"/>
        </w:rPr>
        <w:t xml:space="preserve"> the </w:t>
      </w:r>
      <w:r w:rsidRPr="00A67B15">
        <w:rPr>
          <w:rStyle w:val="Emphasis"/>
        </w:rPr>
        <w:t xml:space="preserve">regulatory </w:t>
      </w:r>
      <w:r w:rsidRPr="006B64AB">
        <w:rPr>
          <w:rStyle w:val="Emphasis"/>
          <w:highlight w:val="cyan"/>
        </w:rPr>
        <w:t>frameworks</w:t>
      </w:r>
      <w:r w:rsidRPr="00A67B15">
        <w:rPr>
          <w:rStyle w:val="StyleUnderline"/>
        </w:rPr>
        <w:t xml:space="preserve"> needed </w:t>
      </w:r>
      <w:r w:rsidRPr="006B64AB">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2B34C8F3" w14:textId="77777777" w:rsidR="006B64AB" w:rsidRPr="006B64AB" w:rsidRDefault="007F38D9" w:rsidP="007F38D9">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6B64AB">
        <w:rPr>
          <w:rStyle w:val="StyleUnderline"/>
          <w:highlight w:val="cyan"/>
        </w:rPr>
        <w:t xml:space="preserve">innovation </w:t>
      </w:r>
      <w:r w:rsidRPr="006B64AB">
        <w:rPr>
          <w:rStyle w:val="Emphasis"/>
          <w:szCs w:val="24"/>
          <w:highlight w:val="cyan"/>
        </w:rPr>
        <w:t>alone</w:t>
      </w:r>
      <w:r w:rsidRPr="006B64AB">
        <w:rPr>
          <w:rStyle w:val="StyleUnderline"/>
          <w:highlight w:val="cyan"/>
        </w:rPr>
        <w:t xml:space="preserve"> is </w:t>
      </w:r>
      <w:r w:rsidRPr="006B64AB">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7B511BE" w14:textId="77777777" w:rsidR="006B64AB" w:rsidRPr="006B64AB" w:rsidRDefault="007F38D9" w:rsidP="007F38D9">
      <w:pPr>
        <w:rPr>
          <w:rStyle w:val="StyleUnderline"/>
          <w:highlight w:val="cyan"/>
        </w:rPr>
      </w:pPr>
      <w:r w:rsidRPr="0076713D">
        <w:rPr>
          <w:sz w:val="16"/>
        </w:rPr>
        <w:t>Climate Change: The Existential Threat</w:t>
      </w:r>
    </w:p>
    <w:p w14:paraId="66B7C013" w14:textId="77777777" w:rsidR="006B64AB" w:rsidRPr="006B64AB" w:rsidRDefault="007F38D9" w:rsidP="007F38D9">
      <w:pPr>
        <w:rPr>
          <w:rStyle w:val="StyleUnderline"/>
          <w:highlight w:val="cyan"/>
        </w:rPr>
      </w:pPr>
      <w:r w:rsidRPr="006B64AB">
        <w:rPr>
          <w:rStyle w:val="StyleUnderline"/>
          <w:highlight w:val="cyan"/>
        </w:rPr>
        <w:t>Climate</w:t>
      </w:r>
      <w:r w:rsidRPr="0076713D">
        <w:rPr>
          <w:rStyle w:val="StyleUnderline"/>
        </w:rPr>
        <w:t xml:space="preserve"> change </w:t>
      </w:r>
      <w:r w:rsidRPr="006B64AB">
        <w:rPr>
          <w:rStyle w:val="StyleUnderline"/>
          <w:highlight w:val="cyan"/>
        </w:rPr>
        <w:t xml:space="preserve">poses an </w:t>
      </w:r>
      <w:r w:rsidRPr="006B64AB">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6B64AB">
        <w:rPr>
          <w:rStyle w:val="StyleUnderline"/>
          <w:highlight w:val="cyan"/>
        </w:rPr>
        <w:t>reflected in</w:t>
      </w:r>
      <w:r w:rsidRPr="0076713D">
        <w:rPr>
          <w:sz w:val="16"/>
        </w:rPr>
        <w:t xml:space="preserve"> reports by </w:t>
      </w:r>
      <w:r w:rsidRPr="006B64AB">
        <w:rPr>
          <w:rStyle w:val="StyleUnderline"/>
          <w:highlight w:val="cyan"/>
        </w:rPr>
        <w:t>the</w:t>
      </w:r>
      <w:r w:rsidRPr="0076713D">
        <w:rPr>
          <w:sz w:val="16"/>
        </w:rPr>
        <w:t xml:space="preserve"> Intergovernmental Panel on Climate Change (</w:t>
      </w:r>
      <w:r w:rsidRPr="006B64AB">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6B64AB">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6B64AB">
        <w:rPr>
          <w:rStyle w:val="Emphasis"/>
          <w:highlight w:val="cyan"/>
        </w:rPr>
        <w:t>catastrophic</w:t>
      </w:r>
      <w:r w:rsidRPr="006B64AB">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6B64AB">
        <w:rPr>
          <w:rStyle w:val="Emphasis"/>
          <w:highlight w:val="cyan"/>
        </w:rPr>
        <w:t>economies</w:t>
      </w:r>
      <w:r w:rsidRPr="006B64AB">
        <w:rPr>
          <w:rStyle w:val="StyleUnderline"/>
          <w:highlight w:val="cyan"/>
        </w:rPr>
        <w:t>, and</w:t>
      </w:r>
      <w:r w:rsidRPr="001D3F54">
        <w:rPr>
          <w:rStyle w:val="StyleUnderline"/>
        </w:rPr>
        <w:t xml:space="preserve"> </w:t>
      </w:r>
      <w:r w:rsidRPr="001D3F54">
        <w:rPr>
          <w:rStyle w:val="Emphasis"/>
        </w:rPr>
        <w:t xml:space="preserve">human </w:t>
      </w:r>
      <w:r w:rsidRPr="006B64AB">
        <w:rPr>
          <w:rStyle w:val="Emphasis"/>
          <w:highlight w:val="cyan"/>
        </w:rPr>
        <w:t>health</w:t>
      </w:r>
      <w:r w:rsidRPr="0076713D">
        <w:rPr>
          <w:sz w:val="16"/>
        </w:rPr>
        <w:t xml:space="preserve">.Footnote38 The projected impacts </w:t>
      </w:r>
      <w:r w:rsidRPr="006B64AB">
        <w:rPr>
          <w:rStyle w:val="StyleUnderline"/>
          <w:highlight w:val="cyan"/>
        </w:rPr>
        <w:t>include</w:t>
      </w:r>
      <w:r w:rsidRPr="0076713D">
        <w:rPr>
          <w:sz w:val="16"/>
        </w:rPr>
        <w:t xml:space="preserve"> not only </w:t>
      </w:r>
      <w:r w:rsidRPr="001D3F54">
        <w:rPr>
          <w:rStyle w:val="StyleUnderline"/>
        </w:rPr>
        <w:t xml:space="preserve">rising </w:t>
      </w:r>
      <w:r w:rsidRPr="006B64AB">
        <w:rPr>
          <w:rStyle w:val="Emphasis"/>
          <w:highlight w:val="cyan"/>
        </w:rPr>
        <w:t>sea levels</w:t>
      </w:r>
      <w:r w:rsidRPr="0076713D">
        <w:rPr>
          <w:sz w:val="16"/>
        </w:rPr>
        <w:t xml:space="preserve"> but also increasingly frequent </w:t>
      </w:r>
      <w:r w:rsidRPr="006B64AB">
        <w:rPr>
          <w:rStyle w:val="StyleUnderline"/>
          <w:highlight w:val="cyan"/>
        </w:rPr>
        <w:t>and</w:t>
      </w:r>
      <w:r w:rsidRPr="001D3F54">
        <w:rPr>
          <w:rStyle w:val="StyleUnderline"/>
        </w:rPr>
        <w:t xml:space="preserve"> severe</w:t>
      </w:r>
      <w:r w:rsidRPr="0076713D">
        <w:rPr>
          <w:rStyle w:val="StyleUnderline"/>
        </w:rPr>
        <w:t xml:space="preserve"> </w:t>
      </w:r>
      <w:r w:rsidRPr="006B64AB">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6B64AB">
        <w:rPr>
          <w:rStyle w:val="StyleUnderline"/>
          <w:highlight w:val="cyan"/>
        </w:rPr>
        <w:t>accelerating</w:t>
      </w:r>
      <w:r w:rsidRPr="0076713D">
        <w:rPr>
          <w:rStyle w:val="StyleUnderline"/>
        </w:rPr>
        <w:t xml:space="preserve"> loss of </w:t>
      </w:r>
      <w:r w:rsidRPr="006B64AB">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50F2085" w14:textId="77777777" w:rsidR="006B64AB" w:rsidRPr="006B64AB" w:rsidRDefault="007F38D9" w:rsidP="007F38D9">
      <w:pPr>
        <w:rPr>
          <w:rStyle w:val="StyleUnderline"/>
          <w:highlight w:val="cyan"/>
        </w:rPr>
      </w:pPr>
      <w:r>
        <w:rPr>
          <w:sz w:val="16"/>
        </w:rPr>
        <w:t>&lt;&lt;TEXT CONDENSED NONE OMITTED&gt;&gt;</w:t>
      </w:r>
    </w:p>
    <w:p w14:paraId="287EC8F2" w14:textId="77777777" w:rsidR="006B64AB" w:rsidRPr="006B64AB" w:rsidRDefault="007F38D9" w:rsidP="007F38D9">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F8E7C4E" w14:textId="77777777" w:rsidR="006B64AB" w:rsidRPr="006B64AB" w:rsidRDefault="007F38D9" w:rsidP="007F38D9">
      <w:pPr>
        <w:rPr>
          <w:rStyle w:val="StyleUnderline"/>
          <w:highlight w:val="cyan"/>
        </w:rPr>
      </w:pPr>
      <w:r>
        <w:rPr>
          <w:sz w:val="16"/>
        </w:rPr>
        <w:t>&lt;&lt;PARAGRAPH BREAKS CONTINUE&gt;&gt;</w:t>
      </w:r>
    </w:p>
    <w:p w14:paraId="587F98FF" w14:textId="77777777" w:rsidR="006B64AB" w:rsidRPr="006B64AB" w:rsidRDefault="007F38D9" w:rsidP="007F38D9">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w:t>
      </w:r>
      <w:r w:rsidRPr="0076713D">
        <w:rPr>
          <w:sz w:val="16"/>
        </w:rPr>
        <w:lastRenderedPageBreak/>
        <w:t>cooperation, not only in terms of setting emissions reduction targets but also in providing financial and technological support to developing countries to help them achieve these goals.Footnote47</w:t>
      </w:r>
    </w:p>
    <w:p w14:paraId="2821C59D" w14:textId="77777777" w:rsidR="006B64AB" w:rsidRPr="006B64AB" w:rsidRDefault="007F38D9" w:rsidP="007F38D9">
      <w:pPr>
        <w:rPr>
          <w:rStyle w:val="StyleUnderline"/>
          <w:highlight w:val="cyan"/>
        </w:rPr>
      </w:pPr>
      <w:r w:rsidRPr="006B64AB">
        <w:rPr>
          <w:rStyle w:val="StyleUnderline"/>
          <w:highlight w:val="cyan"/>
        </w:rPr>
        <w:t>The</w:t>
      </w:r>
      <w:r w:rsidRPr="00A67B15">
        <w:rPr>
          <w:rStyle w:val="StyleUnderline"/>
        </w:rPr>
        <w:t xml:space="preserve"> </w:t>
      </w:r>
      <w:r w:rsidRPr="00A67B15">
        <w:rPr>
          <w:rStyle w:val="Emphasis"/>
        </w:rPr>
        <w:t xml:space="preserve">climate </w:t>
      </w:r>
      <w:r w:rsidRPr="006B64AB">
        <w:rPr>
          <w:rStyle w:val="Emphasis"/>
          <w:highlight w:val="cyan"/>
        </w:rPr>
        <w:t>crisis</w:t>
      </w:r>
      <w:r w:rsidRPr="006B64AB">
        <w:rPr>
          <w:rStyle w:val="StyleUnderline"/>
          <w:highlight w:val="cyan"/>
        </w:rPr>
        <w:t xml:space="preserve"> is</w:t>
      </w:r>
      <w:r w:rsidRPr="0076713D">
        <w:rPr>
          <w:sz w:val="16"/>
        </w:rPr>
        <w:t xml:space="preserve"> therefore </w:t>
      </w:r>
      <w:r w:rsidRPr="006B64AB">
        <w:rPr>
          <w:rStyle w:val="StyleUnderline"/>
          <w:highlight w:val="cyan"/>
        </w:rPr>
        <w:t>not</w:t>
      </w:r>
      <w:r w:rsidRPr="00A67B15">
        <w:rPr>
          <w:rStyle w:val="StyleUnderline"/>
        </w:rPr>
        <w:t xml:space="preserve"> only a scientific and </w:t>
      </w:r>
      <w:r w:rsidRPr="006B64AB">
        <w:rPr>
          <w:rStyle w:val="Emphasis"/>
          <w:highlight w:val="cyan"/>
        </w:rPr>
        <w:t>technological</w:t>
      </w:r>
      <w:r w:rsidRPr="00A67B15">
        <w:rPr>
          <w:rStyle w:val="StyleUnderline"/>
        </w:rPr>
        <w:t xml:space="preserve"> challenge </w:t>
      </w:r>
      <w:r w:rsidRPr="006B64AB">
        <w:rPr>
          <w:rStyle w:val="StyleUnderline"/>
          <w:highlight w:val="cyan"/>
        </w:rPr>
        <w:t>but</w:t>
      </w:r>
      <w:r w:rsidRPr="00A67B15">
        <w:rPr>
          <w:rStyle w:val="StyleUnderline"/>
        </w:rPr>
        <w:t xml:space="preserve"> also a profoundly </w:t>
      </w:r>
      <w:r w:rsidRPr="006B64AB">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994304E" w14:textId="77777777" w:rsidR="006B64AB" w:rsidRPr="006B64AB" w:rsidRDefault="007F38D9" w:rsidP="007F38D9">
      <w:pPr>
        <w:rPr>
          <w:rStyle w:val="StyleUnderline"/>
          <w:highlight w:val="cyan"/>
        </w:rPr>
      </w:pPr>
      <w:r w:rsidRPr="0076713D">
        <w:rPr>
          <w:sz w:val="16"/>
        </w:rPr>
        <w:t xml:space="preserve">Artificial </w:t>
      </w:r>
      <w:r w:rsidRPr="00DD1D8F">
        <w:rPr>
          <w:sz w:val="16"/>
        </w:rPr>
        <w:t>Intelligence: Transforming Society</w:t>
      </w:r>
    </w:p>
    <w:p w14:paraId="156E5493" w14:textId="77777777" w:rsidR="006B64AB" w:rsidRPr="006B64AB" w:rsidRDefault="007F38D9" w:rsidP="007F38D9">
      <w:pPr>
        <w:rPr>
          <w:rStyle w:val="StyleUnderline"/>
          <w:highlight w:val="cyan"/>
        </w:rPr>
      </w:pPr>
      <w:r w:rsidRPr="00DD1D8F">
        <w:rPr>
          <w:rStyle w:val="Emphasis"/>
        </w:rPr>
        <w:t>AI</w:t>
      </w:r>
      <w:r w:rsidRPr="00DD1D8F">
        <w:rPr>
          <w:rStyle w:val="StyleUnderline"/>
        </w:rPr>
        <w:t xml:space="preserve"> is</w:t>
      </w:r>
      <w:r w:rsidRPr="00DD1D8F">
        <w:rPr>
          <w:sz w:val="16"/>
        </w:rPr>
        <w:t xml:space="preserve"> perhaps the most transformative technology of the twenty-first century, with its potential </w:t>
      </w:r>
      <w:r w:rsidRPr="00DD1D8F">
        <w:rPr>
          <w:rStyle w:val="StyleUnderline"/>
        </w:rPr>
        <w:t>to revolutionize</w:t>
      </w:r>
      <w:r w:rsidRPr="00DD1D8F">
        <w:rPr>
          <w:sz w:val="16"/>
        </w:rPr>
        <w:t xml:space="preserve"> industries, governance, and </w:t>
      </w:r>
      <w:r w:rsidRPr="00DD1D8F">
        <w:rPr>
          <w:rStyle w:val="Emphasis"/>
        </w:rPr>
        <w:t>war</w:t>
      </w:r>
      <w:r w:rsidRPr="00DD1D8F">
        <w:rPr>
          <w:rStyle w:val="StyleUnderline"/>
        </w:rPr>
        <w:t>fare</w:t>
      </w:r>
      <w:r w:rsidRPr="00DD1D8F">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DD1D8F">
        <w:rPr>
          <w:rStyle w:val="StyleUnderline"/>
        </w:rPr>
        <w:t xml:space="preserve">potential for bias, </w:t>
      </w:r>
      <w:r w:rsidRPr="00DD1D8F">
        <w:rPr>
          <w:rStyle w:val="Emphasis"/>
        </w:rPr>
        <w:t>error</w:t>
      </w:r>
      <w:r w:rsidRPr="00DD1D8F">
        <w:rPr>
          <w:rStyle w:val="StyleUnderline"/>
        </w:rPr>
        <w:t xml:space="preserve">, and unintended </w:t>
      </w:r>
      <w:r w:rsidRPr="00DD1D8F">
        <w:rPr>
          <w:rStyle w:val="Emphasis"/>
        </w:rPr>
        <w:t>consequences</w:t>
      </w:r>
      <w:r w:rsidRPr="00DD1D8F">
        <w:rPr>
          <w:rStyle w:val="StyleUnderline"/>
        </w:rPr>
        <w:t xml:space="preserve"> grows</w:t>
      </w:r>
      <w:r w:rsidRPr="00DD1D8F">
        <w:rPr>
          <w:sz w:val="16"/>
        </w:rPr>
        <w:t xml:space="preserve">. Moreover, the </w:t>
      </w:r>
      <w:r w:rsidRPr="00DD1D8F">
        <w:rPr>
          <w:rStyle w:val="StyleUnderline"/>
        </w:rPr>
        <w:t xml:space="preserve">deployment of AI in </w:t>
      </w:r>
      <w:r w:rsidRPr="00DD1D8F">
        <w:rPr>
          <w:rStyle w:val="Emphasis"/>
        </w:rPr>
        <w:t>military contexts</w:t>
      </w:r>
      <w:r w:rsidRPr="00DD1D8F">
        <w:rPr>
          <w:sz w:val="16"/>
        </w:rPr>
        <w:t xml:space="preserve">, particularly in autonomous weapons systems, raises critical moral questions. The </w:t>
      </w:r>
      <w:r w:rsidRPr="00DD1D8F">
        <w:rPr>
          <w:rStyle w:val="StyleUnderline"/>
        </w:rPr>
        <w:t>removal of human judgment</w:t>
      </w:r>
      <w:r w:rsidRPr="00DD1D8F">
        <w:rPr>
          <w:sz w:val="16"/>
        </w:rPr>
        <w:t xml:space="preserve"> from life-and-death decisions challenges the foundational principles of warfare and human rights.Footnote48</w:t>
      </w:r>
    </w:p>
    <w:p w14:paraId="10FDDB92" w14:textId="77777777" w:rsidR="006B64AB" w:rsidRPr="006B64AB" w:rsidRDefault="007F38D9" w:rsidP="007F38D9">
      <w:pPr>
        <w:rPr>
          <w:rStyle w:val="StyleUnderline"/>
          <w:highlight w:val="cyan"/>
        </w:rPr>
      </w:pPr>
      <w:r w:rsidRPr="0076713D">
        <w:rPr>
          <w:sz w:val="16"/>
        </w:rPr>
        <w:t xml:space="preserve">The societal impact of AI extends beyond the battlefield. As </w:t>
      </w:r>
      <w:r w:rsidRPr="00A67B15">
        <w:rPr>
          <w:rStyle w:val="StyleUnderline"/>
        </w:rPr>
        <w:t xml:space="preserve">AI-driven </w:t>
      </w:r>
      <w:r w:rsidRPr="006B64AB">
        <w:rPr>
          <w:rStyle w:val="Emphasis"/>
          <w:highlight w:val="cyan"/>
        </w:rPr>
        <w:t>automation</w:t>
      </w:r>
      <w:r w:rsidRPr="00A67B15">
        <w:rPr>
          <w:rStyle w:val="StyleUnderline"/>
        </w:rPr>
        <w:t xml:space="preserve"> threatens to </w:t>
      </w:r>
      <w:r w:rsidRPr="006B64AB">
        <w:rPr>
          <w:rStyle w:val="StyleUnderline"/>
          <w:highlight w:val="cyan"/>
        </w:rPr>
        <w:t>displace</w:t>
      </w:r>
      <w:r w:rsidRPr="00A67B15">
        <w:rPr>
          <w:rStyle w:val="StyleUnderline"/>
        </w:rPr>
        <w:t xml:space="preserve"> millions of </w:t>
      </w:r>
      <w:r w:rsidRPr="006B64AB">
        <w:rPr>
          <w:rStyle w:val="Emphasis"/>
          <w:highlight w:val="cyan"/>
        </w:rPr>
        <w:t>jobs</w:t>
      </w:r>
      <w:r w:rsidRPr="0076713D">
        <w:rPr>
          <w:sz w:val="16"/>
        </w:rPr>
        <w:t xml:space="preserve">, particularly in manufacturing, transportation, and low-skill sectors, the risk of </w:t>
      </w:r>
      <w:r w:rsidRPr="006B64AB">
        <w:rPr>
          <w:rStyle w:val="StyleUnderline"/>
          <w:highlight w:val="cyan"/>
        </w:rPr>
        <w:t>exacerbating</w:t>
      </w:r>
      <w:r w:rsidRPr="00A67B15">
        <w:rPr>
          <w:rStyle w:val="StyleUnderline"/>
        </w:rPr>
        <w:t xml:space="preserve"> economic </w:t>
      </w:r>
      <w:r w:rsidRPr="006B64AB">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6B64AB">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6B64AB">
        <w:rPr>
          <w:rStyle w:val="Emphasis"/>
          <w:highlight w:val="cyan"/>
        </w:rPr>
        <w:t>instability</w:t>
      </w:r>
      <w:r w:rsidRPr="0076713D">
        <w:rPr>
          <w:sz w:val="16"/>
        </w:rPr>
        <w:t>, as inequality grows, and traditional economic structures are disrupted.</w:t>
      </w:r>
    </w:p>
    <w:p w14:paraId="4026CAEF" w14:textId="77777777" w:rsidR="006B64AB" w:rsidRPr="006B64AB" w:rsidRDefault="007F38D9" w:rsidP="007F38D9">
      <w:pPr>
        <w:rPr>
          <w:rStyle w:val="StyleUnderline"/>
          <w:highlight w:val="cyan"/>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E2D95D7" w14:textId="77777777" w:rsidR="006B64AB" w:rsidRPr="006B64AB" w:rsidRDefault="007F38D9" w:rsidP="007F38D9">
      <w:pPr>
        <w:rPr>
          <w:rStyle w:val="StyleUnderline"/>
          <w:highlight w:val="cyan"/>
        </w:rPr>
      </w:pPr>
      <w:r w:rsidRPr="0076713D">
        <w:rPr>
          <w:sz w:val="16"/>
        </w:rPr>
        <w:t>Quantum Computing: A New Frontier</w:t>
      </w:r>
    </w:p>
    <w:p w14:paraId="010EE693" w14:textId="77777777" w:rsidR="006B64AB" w:rsidRPr="006B64AB" w:rsidRDefault="007F38D9" w:rsidP="007F38D9">
      <w:pPr>
        <w:rPr>
          <w:rStyle w:val="StyleUnderline"/>
          <w:highlight w:val="cyan"/>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9905F2">
        <w:rPr>
          <w:sz w:val="16"/>
        </w:rPr>
        <w:t xml:space="preserve">However, alongside these exciting opportunities, </w:t>
      </w:r>
      <w:r w:rsidRPr="009905F2">
        <w:rPr>
          <w:rStyle w:val="Emphasis"/>
        </w:rPr>
        <w:t>quantum</w:t>
      </w:r>
      <w:r w:rsidRPr="009905F2">
        <w:rPr>
          <w:rStyle w:val="StyleUnderline"/>
        </w:rPr>
        <w:t xml:space="preserve"> computing presents significant </w:t>
      </w:r>
      <w:r w:rsidRPr="009905F2">
        <w:rPr>
          <w:rStyle w:val="Emphasis"/>
        </w:rPr>
        <w:t>risks</w:t>
      </w:r>
      <w:r w:rsidRPr="009905F2">
        <w:rPr>
          <w:sz w:val="16"/>
        </w:rPr>
        <w:t xml:space="preserve">, particularly </w:t>
      </w:r>
      <w:r w:rsidRPr="009905F2">
        <w:rPr>
          <w:rStyle w:val="StyleUnderline"/>
        </w:rPr>
        <w:t>in</w:t>
      </w:r>
      <w:r w:rsidRPr="009905F2">
        <w:rPr>
          <w:sz w:val="16"/>
        </w:rPr>
        <w:t xml:space="preserve"> the realm of </w:t>
      </w:r>
      <w:r w:rsidRPr="009905F2">
        <w:rPr>
          <w:rStyle w:val="Emphasis"/>
        </w:rPr>
        <w:t>cyber</w:t>
      </w:r>
      <w:r w:rsidRPr="009905F2">
        <w:rPr>
          <w:rStyle w:val="StyleUnderline"/>
        </w:rPr>
        <w:t>security</w:t>
      </w:r>
      <w:r w:rsidRPr="009905F2">
        <w:rPr>
          <w:sz w:val="16"/>
        </w:rPr>
        <w:t xml:space="preserve">. The </w:t>
      </w:r>
      <w:r w:rsidRPr="009905F2">
        <w:rPr>
          <w:rStyle w:val="Emphasis"/>
        </w:rPr>
        <w:t>encryption</w:t>
      </w:r>
      <w:r w:rsidRPr="009905F2">
        <w:rPr>
          <w:sz w:val="16"/>
        </w:rPr>
        <w:t xml:space="preserve"> systems that currently </w:t>
      </w:r>
      <w:r w:rsidRPr="009905F2">
        <w:rPr>
          <w:rStyle w:val="StyleUnderline"/>
        </w:rPr>
        <w:t>underpin</w:t>
      </w:r>
      <w:r w:rsidRPr="009905F2">
        <w:rPr>
          <w:sz w:val="16"/>
        </w:rPr>
        <w:t xml:space="preserve"> global </w:t>
      </w:r>
      <w:r w:rsidRPr="009905F2">
        <w:rPr>
          <w:rStyle w:val="StyleUnderline"/>
        </w:rPr>
        <w:t xml:space="preserve">financial transactions, </w:t>
      </w:r>
      <w:r w:rsidRPr="009905F2">
        <w:rPr>
          <w:rStyle w:val="Emphasis"/>
        </w:rPr>
        <w:t>military comm</w:t>
      </w:r>
      <w:r w:rsidRPr="009905F2">
        <w:rPr>
          <w:rStyle w:val="StyleUnderline"/>
        </w:rPr>
        <w:t>unication</w:t>
      </w:r>
      <w:r w:rsidRPr="009905F2">
        <w:rPr>
          <w:rStyle w:val="Emphasis"/>
        </w:rPr>
        <w:t>s</w:t>
      </w:r>
      <w:r w:rsidRPr="009905F2">
        <w:rPr>
          <w:rStyle w:val="StyleUnderline"/>
        </w:rPr>
        <w:t>, and</w:t>
      </w:r>
      <w:r w:rsidRPr="009905F2">
        <w:rPr>
          <w:sz w:val="16"/>
        </w:rPr>
        <w:t xml:space="preserve"> personal </w:t>
      </w:r>
      <w:r w:rsidRPr="009905F2">
        <w:rPr>
          <w:rStyle w:val="StyleUnderline"/>
        </w:rPr>
        <w:t xml:space="preserve">data </w:t>
      </w:r>
      <w:r w:rsidRPr="009905F2">
        <w:rPr>
          <w:rStyle w:val="Emphasis"/>
        </w:rPr>
        <w:t>protection</w:t>
      </w:r>
      <w:r w:rsidRPr="009905F2">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9905F2">
        <w:rPr>
          <w:rStyle w:val="StyleUnderline"/>
        </w:rPr>
        <w:t xml:space="preserve">would have severe implications for </w:t>
      </w:r>
      <w:r w:rsidRPr="009905F2">
        <w:rPr>
          <w:rStyle w:val="Emphasis"/>
        </w:rPr>
        <w:t>global security</w:t>
      </w:r>
      <w:r w:rsidRPr="009905F2">
        <w:rPr>
          <w:rStyle w:val="StyleUnderline"/>
        </w:rPr>
        <w:t xml:space="preserve">, as encrypted data could be easily </w:t>
      </w:r>
      <w:r w:rsidRPr="009905F2">
        <w:rPr>
          <w:rStyle w:val="Emphasis"/>
        </w:rPr>
        <w:t>decrypted</w:t>
      </w:r>
      <w:r w:rsidRPr="009905F2">
        <w:rPr>
          <w:rStyle w:val="StyleUnderline"/>
        </w:rPr>
        <w:t xml:space="preserve">, leading to widespread breaches of sensitive </w:t>
      </w:r>
      <w:r w:rsidRPr="009905F2">
        <w:rPr>
          <w:rStyle w:val="Emphasis"/>
        </w:rPr>
        <w:t>information</w:t>
      </w:r>
      <w:r w:rsidRPr="009905F2">
        <w:rPr>
          <w:sz w:val="16"/>
        </w:rPr>
        <w:t>. The collapse of encryption protocols</w:t>
      </w:r>
      <w:r w:rsidRPr="0076713D">
        <w:rPr>
          <w:sz w:val="16"/>
        </w:rPr>
        <w:t xml:space="preserve"> would compromise everything from online banking and e-commerce to </w:t>
      </w:r>
      <w:r w:rsidRPr="0076713D">
        <w:rPr>
          <w:sz w:val="16"/>
        </w:rPr>
        <w:lastRenderedPageBreak/>
        <w:t xml:space="preserve">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DD1D8F">
        <w:rPr>
          <w:rStyle w:val="StyleUnderline"/>
        </w:rPr>
        <w:t>competition to</w:t>
      </w:r>
      <w:r w:rsidRPr="00DD1D8F">
        <w:rPr>
          <w:sz w:val="16"/>
        </w:rPr>
        <w:t xml:space="preserve"> achieve </w:t>
      </w:r>
      <w:r w:rsidRPr="00DD1D8F">
        <w:rPr>
          <w:rStyle w:val="Emphasis"/>
        </w:rPr>
        <w:t>quantum supremacy</w:t>
      </w:r>
      <w:r w:rsidRPr="00DD1D8F">
        <w:rPr>
          <w:sz w:val="16"/>
        </w:rPr>
        <w:t xml:space="preserve">—where a quantum computer can perform tasks that are impossible for classical computers—has </w:t>
      </w:r>
      <w:r w:rsidRPr="00DD1D8F">
        <w:rPr>
          <w:rStyle w:val="StyleUnderline"/>
        </w:rPr>
        <w:t xml:space="preserve">intensified geopolitical </w:t>
      </w:r>
      <w:r w:rsidRPr="00DD1D8F">
        <w:rPr>
          <w:rStyle w:val="Emphasis"/>
        </w:rPr>
        <w:t>rivalries</w:t>
      </w:r>
      <w:r w:rsidRPr="00DD1D8F">
        <w:rPr>
          <w:sz w:val="16"/>
        </w:rPr>
        <w:t xml:space="preserve">, particularly between major powers </w:t>
      </w:r>
      <w:r w:rsidRPr="00DD1D8F">
        <w:rPr>
          <w:rStyle w:val="StyleUnderline"/>
        </w:rPr>
        <w:t xml:space="preserve">such as the </w:t>
      </w:r>
      <w:r w:rsidRPr="00DD1D8F">
        <w:rPr>
          <w:rStyle w:val="Emphasis"/>
        </w:rPr>
        <w:t>U</w:t>
      </w:r>
      <w:r w:rsidRPr="00DD1D8F">
        <w:rPr>
          <w:rStyle w:val="StyleUnderline"/>
        </w:rPr>
        <w:t xml:space="preserve">nited </w:t>
      </w:r>
      <w:r w:rsidRPr="00DD1D8F">
        <w:rPr>
          <w:rStyle w:val="Emphasis"/>
        </w:rPr>
        <w:t>S</w:t>
      </w:r>
      <w:r w:rsidRPr="00DD1D8F">
        <w:rPr>
          <w:rStyle w:val="StyleUnderline"/>
        </w:rPr>
        <w:t xml:space="preserve">tates and </w:t>
      </w:r>
      <w:r w:rsidRPr="00DD1D8F">
        <w:rPr>
          <w:rStyle w:val="Emphasis"/>
        </w:rPr>
        <w:t>China</w:t>
      </w:r>
      <w:r w:rsidRPr="00DD1D8F">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ECE7B8F" w14:textId="77777777" w:rsidR="006B64AB" w:rsidRPr="006B64AB" w:rsidRDefault="007F38D9" w:rsidP="007F38D9">
      <w:pPr>
        <w:rPr>
          <w:rStyle w:val="StyleUnderline"/>
          <w:highlight w:val="cyan"/>
        </w:rPr>
      </w:pPr>
      <w:r w:rsidRPr="00DD1D8F">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DD1D8F">
        <w:rPr>
          <w:rStyle w:val="StyleUnderline"/>
        </w:rPr>
        <w:t>Quantum technologies</w:t>
      </w:r>
      <w:r w:rsidRPr="00DD1D8F">
        <w:rPr>
          <w:sz w:val="16"/>
        </w:rPr>
        <w:t xml:space="preserve"> are advancing at a rate that </w:t>
      </w:r>
      <w:r w:rsidRPr="00DD1D8F">
        <w:rPr>
          <w:rStyle w:val="StyleUnderline"/>
        </w:rPr>
        <w:t xml:space="preserve">may </w:t>
      </w:r>
      <w:r w:rsidRPr="00DD1D8F">
        <w:rPr>
          <w:rStyle w:val="Emphasis"/>
        </w:rPr>
        <w:t>outstrip</w:t>
      </w:r>
      <w:r w:rsidRPr="00DD1D8F">
        <w:rPr>
          <w:sz w:val="16"/>
        </w:rPr>
        <w:t xml:space="preserve"> the </w:t>
      </w:r>
      <w:r w:rsidRPr="00DD1D8F">
        <w:rPr>
          <w:rStyle w:val="StyleUnderline"/>
        </w:rPr>
        <w:t xml:space="preserve">capacity of current </w:t>
      </w:r>
      <w:r w:rsidRPr="00DD1D8F">
        <w:rPr>
          <w:rStyle w:val="Emphasis"/>
        </w:rPr>
        <w:t>regulatory frameworks</w:t>
      </w:r>
      <w:r w:rsidRPr="00DD1D8F">
        <w:rPr>
          <w:rStyle w:val="StyleUnderline"/>
        </w:rPr>
        <w:t xml:space="preserve"> to address their potential </w:t>
      </w:r>
      <w:r w:rsidRPr="00DD1D8F">
        <w:rPr>
          <w:rStyle w:val="Emphasis"/>
        </w:rPr>
        <w:t>consequences</w:t>
      </w:r>
      <w:r w:rsidRPr="00DD1D8F">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E1B9E69" w14:textId="77777777" w:rsidR="006B64AB" w:rsidRPr="006B64AB" w:rsidRDefault="007F38D9" w:rsidP="007F38D9">
      <w:pPr>
        <w:rPr>
          <w:rStyle w:val="StyleUnderline"/>
          <w:highlight w:val="cyan"/>
        </w:rPr>
      </w:pPr>
      <w:r w:rsidRPr="00DD1D8F">
        <w:rPr>
          <w:sz w:val="16"/>
        </w:rPr>
        <w:t>Biotechnology and Genetic Engineering: Rewriting Life</w:t>
      </w:r>
    </w:p>
    <w:p w14:paraId="5CC6EB94" w14:textId="77777777" w:rsidR="006B64AB" w:rsidRPr="006B64AB" w:rsidRDefault="007F38D9" w:rsidP="007F38D9">
      <w:pPr>
        <w:rPr>
          <w:rStyle w:val="StyleUnderline"/>
          <w:highlight w:val="cyan"/>
        </w:rPr>
      </w:pPr>
      <w:r w:rsidRPr="00DD1D8F">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DD1D8F">
        <w:rPr>
          <w:rStyle w:val="Emphasis"/>
        </w:rPr>
        <w:t>CRISPR</w:t>
      </w:r>
      <w:r w:rsidRPr="00DD1D8F">
        <w:rPr>
          <w:sz w:val="16"/>
        </w:rPr>
        <w:t xml:space="preserve"> offers</w:t>
      </w:r>
      <w:r w:rsidRPr="0076713D">
        <w:rPr>
          <w:sz w:val="16"/>
        </w:rPr>
        <w:t xml:space="preserve"> the possibility of curing diseases at their root, a feat that has eluded traditional medicine for centuries.</w:t>
      </w:r>
    </w:p>
    <w:p w14:paraId="36EAA810" w14:textId="77777777" w:rsidR="006B64AB" w:rsidRPr="006B64AB" w:rsidRDefault="007F38D9" w:rsidP="007F38D9">
      <w:pPr>
        <w:rPr>
          <w:rStyle w:val="StyleUnderline"/>
          <w:highlight w:val="cyan"/>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49242E5" w14:textId="77777777" w:rsidR="006B64AB" w:rsidRPr="006B64AB" w:rsidRDefault="007F38D9" w:rsidP="007F38D9">
      <w:pPr>
        <w:rPr>
          <w:rStyle w:val="StyleUnderline"/>
          <w:highlight w:val="cyan"/>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6B64AB">
        <w:rPr>
          <w:rStyle w:val="Emphasis"/>
          <w:highlight w:val="cyan"/>
        </w:rPr>
        <w:t>consequences</w:t>
      </w:r>
      <w:r w:rsidRPr="006F0B7E">
        <w:rPr>
          <w:rStyle w:val="StyleUnderline"/>
        </w:rPr>
        <w:t xml:space="preserve"> of genetic manipulation </w:t>
      </w:r>
      <w:r w:rsidRPr="006B64AB">
        <w:rPr>
          <w:rStyle w:val="StyleUnderline"/>
          <w:highlight w:val="cyan"/>
        </w:rPr>
        <w:t xml:space="preserve">are </w:t>
      </w:r>
      <w:r w:rsidRPr="006B64AB">
        <w:rPr>
          <w:rStyle w:val="Emphasis"/>
          <w:highlight w:val="cyan"/>
        </w:rPr>
        <w:t>unknown</w:t>
      </w:r>
      <w:r w:rsidRPr="0076713D">
        <w:rPr>
          <w:sz w:val="16"/>
        </w:rPr>
        <w:t xml:space="preserve">, and the potential </w:t>
      </w:r>
      <w:r w:rsidRPr="006B64AB">
        <w:rPr>
          <w:rStyle w:val="StyleUnderline"/>
          <w:highlight w:val="cyan"/>
        </w:rPr>
        <w:t>risks of</w:t>
      </w:r>
      <w:r w:rsidRPr="006F0B7E">
        <w:rPr>
          <w:rStyle w:val="StyleUnderline"/>
        </w:rPr>
        <w:t xml:space="preserve"> unintended genetic </w:t>
      </w:r>
      <w:r w:rsidRPr="006B64AB">
        <w:rPr>
          <w:rStyle w:val="Emphasis"/>
          <w:highlight w:val="cyan"/>
        </w:rPr>
        <w:t>mutations</w:t>
      </w:r>
      <w:r w:rsidRPr="006B64AB">
        <w:rPr>
          <w:rStyle w:val="StyleUnderline"/>
          <w:highlight w:val="cyan"/>
        </w:rPr>
        <w:t xml:space="preserve"> or </w:t>
      </w:r>
      <w:r w:rsidRPr="006B64AB">
        <w:rPr>
          <w:rStyle w:val="Emphasis"/>
          <w:highlight w:val="cyan"/>
        </w:rPr>
        <w:t>disruptions</w:t>
      </w:r>
      <w:r w:rsidRPr="006F0B7E">
        <w:rPr>
          <w:rStyle w:val="StyleUnderline"/>
        </w:rPr>
        <w:t xml:space="preserve"> to the human gene pool </w:t>
      </w:r>
      <w:r w:rsidRPr="006B64AB">
        <w:rPr>
          <w:rStyle w:val="StyleUnderline"/>
          <w:highlight w:val="cyan"/>
        </w:rPr>
        <w:t xml:space="preserve">are </w:t>
      </w:r>
      <w:r w:rsidRPr="006B64AB">
        <w:rPr>
          <w:rStyle w:val="Emphasis"/>
          <w:highlight w:val="cyan"/>
        </w:rPr>
        <w:t>significant</w:t>
      </w:r>
      <w:r w:rsidRPr="006F0B7E">
        <w:rPr>
          <w:rStyle w:val="StyleUnderline"/>
        </w:rPr>
        <w:t>.</w:t>
      </w:r>
    </w:p>
    <w:p w14:paraId="5A1D2CAC" w14:textId="77777777" w:rsidR="006B64AB" w:rsidRPr="006B64AB" w:rsidRDefault="006B64AB" w:rsidP="007F38D9">
      <w:pPr>
        <w:rPr>
          <w:rStyle w:val="StyleUnderline"/>
          <w:highlight w:val="cyan"/>
        </w:rPr>
      </w:pPr>
    </w:p>
    <w:p w14:paraId="5413B900" w14:textId="77777777" w:rsidR="006B64AB" w:rsidRPr="006B64AB" w:rsidRDefault="007F38D9" w:rsidP="007F38D9">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751B91DD" w14:textId="77777777" w:rsidR="006B64AB" w:rsidRPr="006B64AB" w:rsidRDefault="007F38D9" w:rsidP="007F38D9">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E2EB5C8" w14:textId="77777777" w:rsidR="006B64AB" w:rsidRPr="006B64AB" w:rsidRDefault="007F38D9" w:rsidP="007F38D9">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6B64A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6B64AB">
        <w:rPr>
          <w:rStyle w:val="StyleUnderline"/>
          <w:highlight w:val="cyan"/>
        </w:rPr>
        <w:t xml:space="preserve">the </w:t>
      </w:r>
      <w:r w:rsidRPr="006B64AB">
        <w:rPr>
          <w:rStyle w:val="Emphasis"/>
          <w:highlight w:val="cyan"/>
        </w:rPr>
        <w:t>ideal</w:t>
      </w:r>
      <w:r w:rsidRPr="00D4111F">
        <w:rPr>
          <w:rStyle w:val="Emphasis"/>
        </w:rPr>
        <w:t xml:space="preserve"> form of work </w:t>
      </w:r>
      <w:r w:rsidRPr="006B64AB">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lastRenderedPageBreak/>
        <w:t>pro-labor spectrum</w:t>
      </w:r>
      <w:r w:rsidRPr="00D4111F">
        <w:rPr>
          <w:sz w:val="16"/>
        </w:rPr>
        <w:t xml:space="preserve">, </w:t>
      </w:r>
      <w:r w:rsidRPr="006B64AB">
        <w:rPr>
          <w:rStyle w:val="StyleUnderline"/>
          <w:highlight w:val="cyan"/>
        </w:rPr>
        <w:t>reformist</w:t>
      </w:r>
      <w:r w:rsidRPr="00D4111F">
        <w:rPr>
          <w:rStyle w:val="StyleUnderline"/>
        </w:rPr>
        <w:t xml:space="preserve"> social democrat</w:t>
      </w:r>
      <w:r w:rsidRPr="006B64AB">
        <w:rPr>
          <w:rStyle w:val="StyleUnderline"/>
          <w:highlight w:val="cyan"/>
        </w:rPr>
        <w:t>s</w:t>
      </w:r>
      <w:r w:rsidRPr="00D4111F">
        <w:rPr>
          <w:sz w:val="16"/>
        </w:rPr>
        <w:t xml:space="preserve"> have </w:t>
      </w:r>
      <w:r w:rsidRPr="006B64AB">
        <w:rPr>
          <w:rStyle w:val="StyleUnderline"/>
          <w:highlight w:val="cyan"/>
        </w:rPr>
        <w:t>insisted on</w:t>
      </w:r>
      <w:r w:rsidRPr="00D4111F">
        <w:rPr>
          <w:rStyle w:val="StyleUnderline"/>
        </w:rPr>
        <w:t xml:space="preserve"> a </w:t>
      </w:r>
      <w:r w:rsidRPr="00D4111F">
        <w:rPr>
          <w:rStyle w:val="Emphasis"/>
        </w:rPr>
        <w:t xml:space="preserve">tripartite </w:t>
      </w:r>
      <w:r w:rsidRPr="006B64AB">
        <w:rPr>
          <w:rStyle w:val="Emphasis"/>
          <w:highlight w:val="cyan"/>
        </w:rPr>
        <w:t>corporatist arrangement</w:t>
      </w:r>
      <w:r w:rsidRPr="006B64A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6B64AB">
        <w:rPr>
          <w:rStyle w:val="Emphasis"/>
          <w:highlight w:val="cyan"/>
        </w:rPr>
        <w:t>partners</w:t>
      </w:r>
      <w:r w:rsidRPr="006B64AB">
        <w:rPr>
          <w:rStyle w:val="StyleUnderline"/>
          <w:highlight w:val="cyan"/>
        </w:rPr>
        <w:t xml:space="preserve"> of capitalists and find</w:t>
      </w:r>
      <w:r w:rsidRPr="00D4111F">
        <w:rPr>
          <w:rStyle w:val="StyleUnderline"/>
        </w:rPr>
        <w:t xml:space="preserve"> a </w:t>
      </w:r>
      <w:r w:rsidRPr="006B64AB">
        <w:rPr>
          <w:rStyle w:val="Emphasis"/>
          <w:highlight w:val="cyan"/>
        </w:rPr>
        <w:t>limited</w:t>
      </w:r>
      <w:r w:rsidRPr="00D4111F">
        <w:rPr>
          <w:rStyle w:val="Emphasis"/>
        </w:rPr>
        <w:t xml:space="preserve"> role</w:t>
      </w:r>
      <w:r w:rsidRPr="00D4111F">
        <w:rPr>
          <w:rStyle w:val="StyleUnderline"/>
        </w:rPr>
        <w:t xml:space="preserve"> in </w:t>
      </w:r>
      <w:r w:rsidRPr="006B64A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E695DD6" w14:textId="77777777" w:rsidR="006B64AB" w:rsidRPr="006B64AB" w:rsidRDefault="007F38D9" w:rsidP="007F38D9">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FF6699D" w14:textId="77777777" w:rsidR="006B64AB" w:rsidRPr="006B64AB" w:rsidRDefault="007F38D9" w:rsidP="007F38D9">
      <w:pPr>
        <w:rPr>
          <w:rStyle w:val="StyleUnderline"/>
          <w:highlight w:val="cyan"/>
        </w:rPr>
      </w:pPr>
      <w:r w:rsidRPr="00C0052B">
        <w:rPr>
          <w:sz w:val="16"/>
        </w:rPr>
        <w:t xml:space="preserve">Surely the </w:t>
      </w:r>
      <w:r w:rsidRPr="006B64AB">
        <w:rPr>
          <w:rStyle w:val="StyleUnderline"/>
          <w:highlight w:val="cyan"/>
        </w:rPr>
        <w:t>emancipation of the</w:t>
      </w:r>
      <w:r w:rsidRPr="00C0052B">
        <w:rPr>
          <w:sz w:val="16"/>
        </w:rPr>
        <w:t xml:space="preserve"> “</w:t>
      </w:r>
      <w:r w:rsidRPr="006B64AB">
        <w:rPr>
          <w:rStyle w:val="Emphasis"/>
          <w:highlight w:val="cyan"/>
        </w:rPr>
        <w:t>producing class</w:t>
      </w:r>
      <w:r w:rsidRPr="00C0052B">
        <w:rPr>
          <w:sz w:val="16"/>
        </w:rPr>
        <w:t xml:space="preserve">” </w:t>
      </w:r>
      <w:r w:rsidRPr="006B64AB">
        <w:rPr>
          <w:rStyle w:val="StyleUnderline"/>
          <w:highlight w:val="cyan"/>
        </w:rPr>
        <w:t xml:space="preserve">is </w:t>
      </w:r>
      <w:r w:rsidRPr="006B64AB">
        <w:rPr>
          <w:rStyle w:val="Emphasis"/>
          <w:sz w:val="30"/>
          <w:szCs w:val="30"/>
          <w:highlight w:val="cyan"/>
        </w:rPr>
        <w:t>not possible</w:t>
      </w:r>
      <w:r w:rsidRPr="006B64AB">
        <w:rPr>
          <w:rStyle w:val="StyleUnderline"/>
          <w:highlight w:val="cyan"/>
        </w:rPr>
        <w:t xml:space="preserve"> as far as the</w:t>
      </w:r>
      <w:r w:rsidRPr="00C0052B">
        <w:rPr>
          <w:sz w:val="16"/>
        </w:rPr>
        <w:t xml:space="preserve"> “</w:t>
      </w:r>
      <w:r w:rsidRPr="006B64AB">
        <w:rPr>
          <w:rStyle w:val="Emphasis"/>
          <w:highlight w:val="cyan"/>
        </w:rPr>
        <w:t>appropriating class</w:t>
      </w:r>
      <w:r w:rsidRPr="00C0052B">
        <w:rPr>
          <w:sz w:val="16"/>
        </w:rPr>
        <w:t xml:space="preserve">” </w:t>
      </w:r>
      <w:r w:rsidRPr="006B64AB">
        <w:rPr>
          <w:rStyle w:val="StyleUnderline"/>
          <w:highlight w:val="cyan"/>
        </w:rPr>
        <w:t>controls</w:t>
      </w:r>
      <w:r w:rsidRPr="00B71ADA">
        <w:rPr>
          <w:rStyle w:val="StyleUnderline"/>
        </w:rPr>
        <w:t xml:space="preserve"> the </w:t>
      </w:r>
      <w:r w:rsidRPr="006B64A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6B64A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6B64AB">
        <w:rPr>
          <w:rStyle w:val="StyleUnderline"/>
          <w:highlight w:val="cyan"/>
        </w:rPr>
        <w:t xml:space="preserve">it is </w:t>
      </w:r>
      <w:r w:rsidRPr="006B64AB">
        <w:rPr>
          <w:rStyle w:val="Emphasis"/>
          <w:sz w:val="30"/>
          <w:szCs w:val="30"/>
          <w:highlight w:val="cyan"/>
        </w:rPr>
        <w:t>inconceivable</w:t>
      </w:r>
      <w:r w:rsidRPr="006B64AB">
        <w:rPr>
          <w:rStyle w:val="StyleUnderline"/>
          <w:highlight w:val="cyan"/>
        </w:rPr>
        <w:t xml:space="preserve"> to have </w:t>
      </w:r>
      <w:r w:rsidRPr="006B64AB">
        <w:rPr>
          <w:rStyle w:val="Emphasis"/>
          <w:highlight w:val="cyan"/>
        </w:rPr>
        <w:t>real</w:t>
      </w:r>
      <w:r w:rsidRPr="00C0052B">
        <w:rPr>
          <w:rStyle w:val="Emphasis"/>
        </w:rPr>
        <w:t xml:space="preserve"> managerial </w:t>
      </w:r>
      <w:r w:rsidRPr="006B64A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6B64AB">
        <w:rPr>
          <w:rStyle w:val="Emphasis"/>
          <w:highlight w:val="cyan"/>
        </w:rPr>
        <w:t>workers’ control</w:t>
      </w:r>
      <w:r w:rsidRPr="006B64AB">
        <w:rPr>
          <w:rStyle w:val="StyleUnderline"/>
          <w:highlight w:val="cyan"/>
        </w:rPr>
        <w:t xml:space="preserve"> </w:t>
      </w:r>
      <w:r w:rsidRPr="00DD1D8F">
        <w:rPr>
          <w:rStyle w:val="StyleUnderline"/>
        </w:rPr>
        <w:t xml:space="preserve">in </w:t>
      </w:r>
      <w:r w:rsidRPr="006B64AB">
        <w:rPr>
          <w:rStyle w:val="StyleUnderline"/>
          <w:highlight w:val="cyan"/>
        </w:rPr>
        <w:t xml:space="preserve">the </w:t>
      </w:r>
      <w:r w:rsidRPr="006B64AB">
        <w:rPr>
          <w:rStyle w:val="Emphasis"/>
          <w:highlight w:val="cyan"/>
        </w:rPr>
        <w:t>true sense</w:t>
      </w:r>
      <w:r w:rsidRPr="006B64AB">
        <w:rPr>
          <w:rStyle w:val="StyleUnderline"/>
          <w:highlight w:val="cyan"/>
        </w:rPr>
        <w:t xml:space="preserve"> of self-management </w:t>
      </w:r>
      <w:r w:rsidRPr="00DD1D8F">
        <w:rPr>
          <w:rStyle w:val="StyleUnderline"/>
        </w:rPr>
        <w:t>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w:t>
      </w:r>
      <w:r w:rsidRPr="00DD1D8F">
        <w:rPr>
          <w:rStyle w:val="Emphasis"/>
        </w:rPr>
        <w:t>revolutionary transition</w:t>
      </w:r>
      <w:r w:rsidRPr="00DD1D8F">
        <w:rPr>
          <w:rStyle w:val="StyleUnderline"/>
        </w:rPr>
        <w:t xml:space="preserve"> from capitalism and</w:t>
      </w:r>
      <w:r w:rsidRPr="00DD1D8F">
        <w:rPr>
          <w:sz w:val="16"/>
        </w:rPr>
        <w:t xml:space="preserve"> in a </w:t>
      </w:r>
      <w:r w:rsidRPr="00DD1D8F">
        <w:rPr>
          <w:rStyle w:val="StyleUnderline"/>
        </w:rPr>
        <w:t>postcapitalist society</w:t>
      </w:r>
      <w:r w:rsidRPr="00DD1D8F">
        <w:rPr>
          <w:sz w:val="16"/>
        </w:rPr>
        <w:t xml:space="preserve">, </w:t>
      </w:r>
      <w:r w:rsidRPr="00DD1D8F">
        <w:rPr>
          <w:rStyle w:val="StyleUnderline"/>
        </w:rPr>
        <w:t xml:space="preserve">with the backing of a </w:t>
      </w:r>
      <w:r w:rsidRPr="00DD1D8F">
        <w:rPr>
          <w:rStyle w:val="Emphasis"/>
        </w:rPr>
        <w:t>progressive democratic political system</w:t>
      </w:r>
      <w:r w:rsidRPr="00DD1D8F">
        <w:rPr>
          <w:sz w:val="16"/>
        </w:rPr>
        <w:t xml:space="preserve">. It also argues that </w:t>
      </w:r>
      <w:r w:rsidRPr="00DD1D8F">
        <w:rPr>
          <w:rStyle w:val="StyleUnderline"/>
        </w:rPr>
        <w:t>corporatist</w:t>
      </w:r>
      <w:r w:rsidRPr="009905F2">
        <w:rPr>
          <w:rStyle w:val="StyleUnderline"/>
        </w:rPr>
        <w:t xml:space="preserve"> models based</w:t>
      </w:r>
      <w:r w:rsidRPr="00585213">
        <w:rPr>
          <w:rStyle w:val="StyleUnderline"/>
        </w:rPr>
        <w:t xml:space="preserve"> on </w:t>
      </w:r>
      <w:r w:rsidRPr="006B64AB">
        <w:rPr>
          <w:rStyle w:val="Emphasis"/>
          <w:highlight w:val="cyan"/>
        </w:rPr>
        <w:t>class collaboration</w:t>
      </w:r>
      <w:r w:rsidRPr="00C0052B">
        <w:rPr>
          <w:sz w:val="16"/>
        </w:rPr>
        <w:t xml:space="preserve">, despite some gains for the workers, </w:t>
      </w:r>
      <w:r w:rsidRPr="006B64AB">
        <w:rPr>
          <w:rStyle w:val="StyleUnderline"/>
          <w:highlight w:val="cyan"/>
        </w:rPr>
        <w:t xml:space="preserve">have </w:t>
      </w:r>
      <w:r w:rsidRPr="006B64AB">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6B64AB">
        <w:rPr>
          <w:rStyle w:val="StyleUnderline"/>
          <w:highlight w:val="cyan"/>
        </w:rPr>
        <w:t xml:space="preserve">to </w:t>
      </w:r>
      <w:r w:rsidRPr="006B64AB">
        <w:rPr>
          <w:rStyle w:val="Emphasis"/>
          <w:highlight w:val="cyan"/>
        </w:rPr>
        <w:t>challenge</w:t>
      </w:r>
      <w:r w:rsidRPr="00D3595B">
        <w:rPr>
          <w:rStyle w:val="Emphasis"/>
        </w:rPr>
        <w:t xml:space="preserve"> and weaken </w:t>
      </w:r>
      <w:r w:rsidRPr="006B64A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B3E95C2" w14:textId="77777777" w:rsidR="006B64AB" w:rsidRPr="006B64AB" w:rsidRDefault="006B64AB" w:rsidP="007F38D9">
      <w:pPr>
        <w:rPr>
          <w:rStyle w:val="StyleUnderline"/>
          <w:highlight w:val="cyan"/>
        </w:rPr>
      </w:pPr>
    </w:p>
    <w:p w14:paraId="1731BA92" w14:textId="77777777" w:rsidR="006B64AB" w:rsidRPr="006B64AB" w:rsidRDefault="00DD1D8F" w:rsidP="007F38D9">
      <w:pPr>
        <w:pStyle w:val="Heading3"/>
        <w:rPr>
          <w:rStyle w:val="StyleUnderline"/>
          <w:highlight w:val="cyan"/>
        </w:rPr>
      </w:pPr>
      <w:r>
        <w:lastRenderedPageBreak/>
        <w:t>Advantage</w:t>
      </w:r>
      <w:r w:rsidR="007F38D9">
        <w:t xml:space="preserve"> CP---1NC</w:t>
      </w:r>
    </w:p>
    <w:p w14:paraId="4F71F4AC" w14:textId="77777777" w:rsidR="006B64AB" w:rsidRPr="006B64AB" w:rsidRDefault="007F38D9" w:rsidP="007F38D9">
      <w:pPr>
        <w:pStyle w:val="Heading4"/>
        <w:rPr>
          <w:rStyle w:val="StyleUnderline"/>
          <w:highlight w:val="cyan"/>
        </w:rPr>
      </w:pPr>
      <w:r>
        <w:t>The United States federal government should:</w:t>
      </w:r>
    </w:p>
    <w:p w14:paraId="3F8F8C12" w14:textId="77777777" w:rsidR="006B64AB" w:rsidRPr="006B64AB" w:rsidRDefault="007F38D9" w:rsidP="007F38D9">
      <w:pPr>
        <w:pStyle w:val="Heading4"/>
        <w:rPr>
          <w:rStyle w:val="StyleUnderline"/>
          <w:highlight w:val="cyan"/>
        </w:rPr>
      </w:pPr>
      <w:r>
        <w:t>---increase its rate of taxation on the top income brackets, including funding IRS enforcement mechanisms and loophole closures</w:t>
      </w:r>
    </w:p>
    <w:p w14:paraId="11868659" w14:textId="77777777" w:rsidR="006B64AB" w:rsidRPr="006B64AB" w:rsidRDefault="007F38D9" w:rsidP="007F38D9">
      <w:pPr>
        <w:pStyle w:val="Heading4"/>
        <w:rPr>
          <w:rStyle w:val="StyleUnderline"/>
          <w:highlight w:val="cyan"/>
        </w:rPr>
      </w:pPr>
      <w:r>
        <w:t xml:space="preserve">---increase its aid to low-income families, including expanding </w:t>
      </w:r>
      <w:r w:rsidRPr="00D61766">
        <w:t>medical</w:t>
      </w:r>
      <w:r>
        <w:t xml:space="preserve"> and food security programs</w:t>
      </w:r>
    </w:p>
    <w:p w14:paraId="60F14170" w14:textId="77777777" w:rsidR="006B64AB" w:rsidRPr="006B64AB" w:rsidRDefault="007F38D9" w:rsidP="007F38D9">
      <w:pPr>
        <w:pStyle w:val="Heading4"/>
        <w:rPr>
          <w:rStyle w:val="StyleUnderline"/>
          <w:highlight w:val="cyan"/>
        </w:rPr>
      </w:pPr>
      <w:r>
        <w:t>---engage in bilateral arms control negotiation with Russia and China, including but not limited to emerging technology regulations</w:t>
      </w:r>
    </w:p>
    <w:p w14:paraId="15512499" w14:textId="77777777" w:rsidR="006B64AB" w:rsidRPr="006B64AB" w:rsidRDefault="007F38D9" w:rsidP="00DD1D8F">
      <w:pPr>
        <w:pStyle w:val="Heading4"/>
        <w:rPr>
          <w:rStyle w:val="StyleUnderline"/>
          <w:highlight w:val="cyan"/>
        </w:rPr>
      </w:pPr>
      <w:r>
        <w:t>---establish industry standards boards in the United States</w:t>
      </w:r>
      <w:r w:rsidR="00DD1D8F">
        <w:t>, including minimum standards for workplace conditions, wages and benefits, training requirements, and scheduling rules.</w:t>
      </w:r>
    </w:p>
    <w:p w14:paraId="64F5AB77" w14:textId="77777777" w:rsidR="006B64AB" w:rsidRPr="006B64AB" w:rsidRDefault="006B64AB" w:rsidP="00DD1D8F">
      <w:pPr>
        <w:rPr>
          <w:rStyle w:val="StyleUnderline"/>
          <w:highlight w:val="cyan"/>
        </w:rPr>
      </w:pPr>
    </w:p>
    <w:p w14:paraId="3F67D6A6" w14:textId="77777777" w:rsidR="006B64AB" w:rsidRPr="006B64AB" w:rsidRDefault="007F38D9" w:rsidP="007F38D9">
      <w:pPr>
        <w:pStyle w:val="Heading4"/>
        <w:rPr>
          <w:rStyle w:val="StyleUnderline"/>
          <w:highlight w:val="cyan"/>
        </w:rPr>
      </w:pPr>
      <w:r>
        <w:t xml:space="preserve">That solves </w:t>
      </w:r>
      <w:r w:rsidRPr="00B04821">
        <w:rPr>
          <w:u w:val="single"/>
        </w:rPr>
        <w:t>inequality</w:t>
      </w:r>
      <w:r>
        <w:t xml:space="preserve"> and </w:t>
      </w:r>
      <w:r w:rsidRPr="00B04821">
        <w:rPr>
          <w:u w:val="single"/>
        </w:rPr>
        <w:t>democracy</w:t>
      </w:r>
      <w:r>
        <w:t xml:space="preserve"> better than the plan.</w:t>
      </w:r>
    </w:p>
    <w:p w14:paraId="29BA79B7" w14:textId="77777777" w:rsidR="006B64AB" w:rsidRPr="006B64AB" w:rsidRDefault="007F38D9" w:rsidP="007F38D9">
      <w:pPr>
        <w:rPr>
          <w:rStyle w:val="StyleUnderline"/>
          <w:highlight w:val="cyan"/>
        </w:rPr>
      </w:pPr>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2558D2F1" w14:textId="77777777" w:rsidR="006B64AB" w:rsidRPr="006B64AB" w:rsidRDefault="007F38D9" w:rsidP="007F38D9">
      <w:pPr>
        <w:rPr>
          <w:rStyle w:val="StyleUnderline"/>
          <w:highlight w:val="cyan"/>
        </w:rPr>
      </w:pPr>
      <w:r w:rsidRPr="00B04821">
        <w:rPr>
          <w:sz w:val="16"/>
        </w:rPr>
        <w:t xml:space="preserve">Clearly, the </w:t>
      </w:r>
      <w:r w:rsidRPr="00CF4A60">
        <w:rPr>
          <w:rStyle w:val="StyleUnderline"/>
        </w:rPr>
        <w:t xml:space="preserve">economic elite possesses political power greatly </w:t>
      </w:r>
      <w:r w:rsidRPr="00CF4A60">
        <w:rPr>
          <w:rStyle w:val="Emphasis"/>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521D449B" w14:textId="77777777" w:rsidR="006B64AB" w:rsidRPr="006B64AB" w:rsidRDefault="007F38D9" w:rsidP="007F38D9">
      <w:pPr>
        <w:rPr>
          <w:rStyle w:val="StyleUnderline"/>
          <w:highlight w:val="cyan"/>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23CF9A68" w14:textId="77777777" w:rsidR="006B64AB" w:rsidRPr="006B64AB" w:rsidRDefault="007F38D9" w:rsidP="007F38D9">
      <w:pPr>
        <w:rPr>
          <w:rStyle w:val="StyleUnderline"/>
          <w:highlight w:val="cyan"/>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748B2F1B" w14:textId="77777777" w:rsidR="006B64AB" w:rsidRPr="006B64AB" w:rsidRDefault="007F38D9" w:rsidP="007F38D9">
      <w:pPr>
        <w:rPr>
          <w:rStyle w:val="StyleUnderline"/>
          <w:highlight w:val="cyan"/>
        </w:rPr>
      </w:pPr>
      <w:r w:rsidRPr="00B04821">
        <w:rPr>
          <w:sz w:val="16"/>
        </w:rPr>
        <w:t>I'll discuss the following:</w:t>
      </w:r>
    </w:p>
    <w:p w14:paraId="4938A7E9" w14:textId="77777777" w:rsidR="006B64AB" w:rsidRPr="006B64AB" w:rsidRDefault="007F38D9" w:rsidP="007F38D9">
      <w:pPr>
        <w:rPr>
          <w:rStyle w:val="StyleUnderline"/>
          <w:highlight w:val="cyan"/>
        </w:rPr>
      </w:pPr>
      <w:r w:rsidRPr="00B04821">
        <w:rPr>
          <w:sz w:val="16"/>
        </w:rPr>
        <w:t>How we know that inequality in the United States is higher than it would be in a truly democratic polity</w:t>
      </w:r>
    </w:p>
    <w:p w14:paraId="7B40E643" w14:textId="77777777" w:rsidR="006B64AB" w:rsidRPr="006B64AB" w:rsidRDefault="007F38D9" w:rsidP="007F38D9">
      <w:pPr>
        <w:rPr>
          <w:rStyle w:val="StyleUnderline"/>
          <w:highlight w:val="cyan"/>
        </w:rPr>
      </w:pPr>
      <w:r w:rsidRPr="00B04821">
        <w:rPr>
          <w:sz w:val="16"/>
        </w:rPr>
        <w:t>The role of campaign finance</w:t>
      </w:r>
    </w:p>
    <w:p w14:paraId="2457E55B" w14:textId="77777777" w:rsidR="006B64AB" w:rsidRPr="006B64AB" w:rsidRDefault="007F38D9" w:rsidP="007F38D9">
      <w:pPr>
        <w:rPr>
          <w:rStyle w:val="StyleUnderline"/>
          <w:highlight w:val="cyan"/>
        </w:rPr>
      </w:pPr>
      <w:r w:rsidRPr="00B04821">
        <w:rPr>
          <w:sz w:val="16"/>
        </w:rPr>
        <w:t>Other forms of influence-buying</w:t>
      </w:r>
    </w:p>
    <w:p w14:paraId="27A0E0E1" w14:textId="77777777" w:rsidR="006B64AB" w:rsidRPr="006B64AB" w:rsidRDefault="007F38D9" w:rsidP="007F38D9">
      <w:pPr>
        <w:rPr>
          <w:rStyle w:val="StyleUnderline"/>
          <w:highlight w:val="cyan"/>
        </w:rPr>
      </w:pPr>
      <w:r w:rsidRPr="00B04821">
        <w:rPr>
          <w:sz w:val="16"/>
        </w:rPr>
        <w:t>The pervasive gravitational pull of big money</w:t>
      </w:r>
    </w:p>
    <w:p w14:paraId="64161109" w14:textId="77777777" w:rsidR="006B64AB" w:rsidRPr="006B64AB" w:rsidRDefault="007F38D9" w:rsidP="007F38D9">
      <w:pPr>
        <w:rPr>
          <w:rStyle w:val="StyleUnderline"/>
          <w:highlight w:val="cyan"/>
        </w:rPr>
      </w:pPr>
      <w:r w:rsidRPr="00B04821">
        <w:rPr>
          <w:sz w:val="16"/>
        </w:rPr>
        <w:t xml:space="preserve">Inequality is </w:t>
      </w:r>
      <w:r w:rsidRPr="00CF4A60">
        <w:rPr>
          <w:sz w:val="16"/>
        </w:rPr>
        <w:t>too high</w:t>
      </w:r>
    </w:p>
    <w:p w14:paraId="1BE7EA1C" w14:textId="77777777" w:rsidR="006B64AB" w:rsidRPr="006B64AB" w:rsidRDefault="007F38D9" w:rsidP="007F38D9">
      <w:pPr>
        <w:rPr>
          <w:rStyle w:val="StyleUnderline"/>
          <w:highlight w:val="cyan"/>
        </w:rPr>
      </w:pPr>
      <w:r w:rsidRPr="00CF4A60">
        <w:rPr>
          <w:sz w:val="16"/>
        </w:rPr>
        <w:t xml:space="preserve">The U.S. </w:t>
      </w:r>
      <w:r w:rsidRPr="00CF4A60">
        <w:rPr>
          <w:rStyle w:val="StyleUnderline"/>
        </w:rPr>
        <w:t>government doesn't do enough to mitigate income and wealth inequality</w:t>
      </w:r>
      <w:r w:rsidRPr="00CF4A60">
        <w:rPr>
          <w:sz w:val="16"/>
        </w:rPr>
        <w:t xml:space="preserve">. That may sound like a mere statement of personal preference, and I would, indeed, personally prefer a more equal society. But I'm saying more than that. </w:t>
      </w:r>
      <w:r w:rsidRPr="00CF4A60">
        <w:rPr>
          <w:rStyle w:val="StyleUnderline"/>
        </w:rPr>
        <w:t>We can show — quantitatively</w:t>
      </w:r>
      <w:r w:rsidRPr="00CF4A60">
        <w:rPr>
          <w:sz w:val="16"/>
        </w:rPr>
        <w:t xml:space="preserve"> — that </w:t>
      </w:r>
      <w:r w:rsidRPr="00CF4A60">
        <w:rPr>
          <w:rStyle w:val="StyleUnderline"/>
        </w:rPr>
        <w:t xml:space="preserve">America has lower </w:t>
      </w:r>
      <w:r w:rsidRPr="00CF4A60">
        <w:rPr>
          <w:rStyle w:val="Emphasis"/>
        </w:rPr>
        <w:t>taxes</w:t>
      </w:r>
      <w:r w:rsidRPr="00CF4A60">
        <w:rPr>
          <w:rStyle w:val="StyleUnderline"/>
        </w:rPr>
        <w:t xml:space="preserve"> on the rich and provides less </w:t>
      </w:r>
      <w:r w:rsidRPr="00CF4A60">
        <w:rPr>
          <w:rStyle w:val="Emphasis"/>
        </w:rPr>
        <w:t>aid</w:t>
      </w:r>
      <w:r w:rsidRPr="00CF4A60">
        <w:rPr>
          <w:rStyle w:val="StyleUnderline"/>
        </w:rPr>
        <w:t xml:space="preserve"> to the poor</w:t>
      </w:r>
      <w:r w:rsidRPr="00CF4A60">
        <w:rPr>
          <w:sz w:val="16"/>
        </w:rPr>
        <w:t xml:space="preserve"> than</w:t>
      </w:r>
      <w:r w:rsidRPr="00B04821">
        <w:rPr>
          <w:sz w:val="16"/>
        </w:rPr>
        <w:t xml:space="preserve"> you would expect from any reasonably democratic political system.</w:t>
      </w:r>
    </w:p>
    <w:p w14:paraId="2CA35480" w14:textId="77777777" w:rsidR="006B64AB" w:rsidRPr="006B64AB" w:rsidRDefault="007F38D9" w:rsidP="007F38D9">
      <w:pPr>
        <w:rPr>
          <w:rStyle w:val="StyleUnderline"/>
          <w:highlight w:val="cyan"/>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00878150" w14:textId="77777777" w:rsidR="006B64AB" w:rsidRPr="006B64AB" w:rsidRDefault="007F38D9" w:rsidP="007F38D9">
      <w:pPr>
        <w:rPr>
          <w:rStyle w:val="StyleUnderline"/>
          <w:highlight w:val="cyan"/>
        </w:rPr>
      </w:pPr>
      <w:r w:rsidRPr="00B04821">
        <w:rPr>
          <w:sz w:val="16"/>
        </w:rPr>
        <w:lastRenderedPageBreak/>
        <w:t xml:space="preserve">Yet </w:t>
      </w:r>
      <w:r w:rsidRPr="00D61766">
        <w:rPr>
          <w:rStyle w:val="StyleUnderline"/>
        </w:rPr>
        <w:t xml:space="preserve">the top </w:t>
      </w:r>
      <w:r w:rsidRPr="006B64AB">
        <w:rPr>
          <w:rStyle w:val="Emphasis"/>
          <w:highlight w:val="cyan"/>
        </w:rPr>
        <w:t>tax rate</w:t>
      </w:r>
      <w:r w:rsidRPr="006B64AB">
        <w:rPr>
          <w:rStyle w:val="StyleUnderline"/>
          <w:highlight w:val="cyan"/>
        </w:rPr>
        <w:t xml:space="preserve"> should be </w:t>
      </w:r>
      <w:r w:rsidRPr="006B64AB">
        <w:rPr>
          <w:rStyle w:val="Emphasis"/>
          <w:highlight w:val="cyan"/>
        </w:rPr>
        <w:t>higher</w:t>
      </w:r>
      <w:r w:rsidRPr="00D61766">
        <w:rPr>
          <w:rStyle w:val="StyleUnderline"/>
        </w:rPr>
        <w:t>, probably between 70 and 80 percent</w:t>
      </w:r>
      <w:r w:rsidRPr="00B04821">
        <w:rPr>
          <w:sz w:val="16"/>
        </w:rPr>
        <w:t>.</w:t>
      </w:r>
    </w:p>
    <w:p w14:paraId="50481F67" w14:textId="77777777" w:rsidR="006B64AB" w:rsidRPr="006B64AB" w:rsidRDefault="007F38D9" w:rsidP="007F38D9">
      <w:pPr>
        <w:rPr>
          <w:rStyle w:val="StyleUnderline"/>
          <w:highlight w:val="cyan"/>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6B64AB">
        <w:rPr>
          <w:rStyle w:val="StyleUnderline"/>
          <w:highlight w:val="cyan"/>
        </w:rPr>
        <w:t>median family would experience a significant rise in</w:t>
      </w:r>
      <w:r w:rsidRPr="00D61766">
        <w:rPr>
          <w:rStyle w:val="StyleUnderline"/>
        </w:rPr>
        <w:t xml:space="preserve"> its </w:t>
      </w:r>
      <w:r w:rsidRPr="00CF4A60">
        <w:rPr>
          <w:rStyle w:val="Emphasis"/>
        </w:rPr>
        <w:t xml:space="preserve">standard of </w:t>
      </w:r>
      <w:r w:rsidRPr="006B64AB">
        <w:rPr>
          <w:rStyle w:val="Emphasis"/>
          <w:highlight w:val="cyan"/>
        </w:rPr>
        <w:t>living</w:t>
      </w:r>
      <w:r w:rsidRPr="00B04821">
        <w:rPr>
          <w:sz w:val="16"/>
        </w:rPr>
        <w:t>.</w:t>
      </w:r>
    </w:p>
    <w:p w14:paraId="0E5DA12C" w14:textId="77777777" w:rsidR="006B64AB" w:rsidRPr="006B64AB" w:rsidRDefault="007F38D9" w:rsidP="007F38D9">
      <w:pPr>
        <w:rPr>
          <w:rStyle w:val="StyleUnderline"/>
          <w:highlight w:val="cyan"/>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53F6B04C" w14:textId="77777777" w:rsidR="006B64AB" w:rsidRPr="006B64AB" w:rsidRDefault="007F38D9" w:rsidP="007F38D9">
      <w:pPr>
        <w:rPr>
          <w:rStyle w:val="StyleUnderline"/>
          <w:highlight w:val="cyan"/>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6B64AB">
        <w:rPr>
          <w:rStyle w:val="StyleUnderline"/>
          <w:highlight w:val="cyan"/>
        </w:rPr>
        <w:t>conservatives</w:t>
      </w:r>
      <w:r w:rsidRPr="00D61766">
        <w:rPr>
          <w:rStyle w:val="StyleUnderline"/>
        </w:rPr>
        <w:t xml:space="preserve"> tend to </w:t>
      </w:r>
      <w:r w:rsidRPr="006B64AB">
        <w:rPr>
          <w:rStyle w:val="Emphasis"/>
          <w:highlight w:val="cyan"/>
        </w:rPr>
        <w:t>exaggerate</w:t>
      </w:r>
      <w:r w:rsidRPr="00D61766">
        <w:rPr>
          <w:rStyle w:val="StyleUnderline"/>
        </w:rPr>
        <w:t xml:space="preserve"> these </w:t>
      </w:r>
      <w:r w:rsidRPr="00CF4A60">
        <w:rPr>
          <w:rStyle w:val="Emphasis"/>
        </w:rPr>
        <w:t xml:space="preserve">incentive </w:t>
      </w:r>
      <w:r w:rsidRPr="006B64AB">
        <w:rPr>
          <w:rStyle w:val="Emphasis"/>
          <w:highlight w:val="cyan"/>
        </w:rPr>
        <w:t>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6B1889BD" w14:textId="77777777" w:rsidR="006B64AB" w:rsidRPr="006B64AB" w:rsidRDefault="007F38D9" w:rsidP="007F38D9">
      <w:pPr>
        <w:rPr>
          <w:rStyle w:val="StyleUnderline"/>
          <w:highlight w:val="cyan"/>
        </w:rPr>
      </w:pPr>
      <w:r w:rsidRPr="00B04821">
        <w:rPr>
          <w:sz w:val="16"/>
        </w:rPr>
        <w:t xml:space="preserve">That's the top tax rate on earned income, </w:t>
      </w:r>
      <w:r w:rsidRPr="00CF4A60">
        <w:rPr>
          <w:sz w:val="16"/>
        </w:rPr>
        <w:t>mainly wages and salaries. What about other forms of income, such as investment income, capital gains, and inheritance? Without getting too deep into the weeds, similar arguments say that tax rates on other forms of income should also be much higher than they are.</w:t>
      </w:r>
    </w:p>
    <w:p w14:paraId="00D483F1" w14:textId="77777777" w:rsidR="006B64AB" w:rsidRPr="006B64AB" w:rsidRDefault="007F38D9" w:rsidP="007F38D9">
      <w:pPr>
        <w:rPr>
          <w:rStyle w:val="StyleUnderline"/>
          <w:highlight w:val="cyan"/>
        </w:rPr>
      </w:pPr>
      <w:r w:rsidRPr="00CF4A60">
        <w:rPr>
          <w:sz w:val="16"/>
        </w:rPr>
        <w:t xml:space="preserve">What about the </w:t>
      </w:r>
      <w:r w:rsidRPr="00CF4A60">
        <w:rPr>
          <w:rStyle w:val="StyleUnderline"/>
        </w:rPr>
        <w:t>argument that high taxes at the top will discourage investment, innovation, and economic growth</w:t>
      </w:r>
      <w:r w:rsidRPr="00CF4A60">
        <w:rPr>
          <w:sz w:val="16"/>
        </w:rPr>
        <w:t xml:space="preserve">, maybe even reducing revenue? This is a zombie economic doctrine — that it, it </w:t>
      </w:r>
      <w:r w:rsidRPr="00CF4A60">
        <w:rPr>
          <w:rStyle w:val="StyleUnderline"/>
        </w:rPr>
        <w:t xml:space="preserve">should be </w:t>
      </w:r>
      <w:r w:rsidRPr="00CF4A60">
        <w:rPr>
          <w:rStyle w:val="Emphasis"/>
        </w:rPr>
        <w:t>dead</w:t>
      </w:r>
      <w:r w:rsidRPr="00CF4A60">
        <w:rPr>
          <w:rStyle w:val="StyleUnderline"/>
        </w:rPr>
        <w:t xml:space="preserve"> in the face of vast amounts of </w:t>
      </w:r>
      <w:r w:rsidRPr="00CF4A60">
        <w:rPr>
          <w:rStyle w:val="Emphasis"/>
        </w:rPr>
        <w:t>contrary evidence</w:t>
      </w:r>
      <w:r w:rsidRPr="00CF4A60">
        <w:rPr>
          <w:sz w:val="16"/>
        </w:rPr>
        <w:t xml:space="preserve">, but keeps shambling along, eating brains, because it's </w:t>
      </w:r>
      <w:r w:rsidRPr="00CF4A60">
        <w:rPr>
          <w:rStyle w:val="StyleUnderline"/>
        </w:rPr>
        <w:t xml:space="preserve">kept alive by the </w:t>
      </w:r>
      <w:r w:rsidRPr="00CF4A60">
        <w:rPr>
          <w:rStyle w:val="Emphasis"/>
        </w:rPr>
        <w:t>financial</w:t>
      </w:r>
      <w:r w:rsidRPr="00D61766">
        <w:rPr>
          <w:rStyle w:val="Emphasis"/>
        </w:rPr>
        <w:t xml:space="preserve">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0022EB98" w14:textId="77777777" w:rsidR="006B64AB" w:rsidRPr="006B64AB" w:rsidRDefault="007F38D9" w:rsidP="007F38D9">
      <w:pPr>
        <w:rPr>
          <w:rStyle w:val="StyleUnderline"/>
          <w:highlight w:val="cyan"/>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74FEBD17" w14:textId="77777777" w:rsidR="006B64AB" w:rsidRPr="006B64AB" w:rsidRDefault="007F38D9" w:rsidP="007F38D9">
      <w:pPr>
        <w:rPr>
          <w:rStyle w:val="StyleUnderline"/>
          <w:highlight w:val="cyan"/>
        </w:rPr>
      </w:pPr>
      <w:r w:rsidRPr="00B04821">
        <w:rPr>
          <w:sz w:val="16"/>
        </w:rPr>
        <w:t>Line graph: U.S. Individual Income Tax, Highest Bracket, and Real Median Family Income in the U.S., 1950–2025</w:t>
      </w:r>
    </w:p>
    <w:p w14:paraId="50EC5632" w14:textId="77777777" w:rsidR="006B64AB" w:rsidRPr="006B64AB" w:rsidRDefault="007F38D9" w:rsidP="007F38D9">
      <w:pPr>
        <w:rPr>
          <w:rStyle w:val="StyleUnderline"/>
          <w:highlight w:val="cyan"/>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27DE9B65" w14:textId="77777777" w:rsidR="006B64AB" w:rsidRPr="006B64AB" w:rsidRDefault="007F38D9" w:rsidP="007F38D9">
      <w:pPr>
        <w:rPr>
          <w:rStyle w:val="StyleUnderline"/>
          <w:highlight w:val="cyan"/>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661B7B63" w14:textId="77777777" w:rsidR="006B64AB" w:rsidRPr="006B64AB" w:rsidRDefault="007F38D9" w:rsidP="007F38D9">
      <w:pPr>
        <w:rPr>
          <w:rStyle w:val="StyleUnderline"/>
          <w:highlight w:val="cyan"/>
        </w:rPr>
      </w:pPr>
      <w:r w:rsidRPr="00B04821">
        <w:rPr>
          <w:sz w:val="16"/>
        </w:rPr>
        <w:t xml:space="preserve">What you may not know is that there are also </w:t>
      </w:r>
      <w:r w:rsidRPr="00D61766">
        <w:rPr>
          <w:rStyle w:val="StyleUnderline"/>
        </w:rPr>
        <w:t xml:space="preserve">powerful economic arguments for helping the needy. </w:t>
      </w:r>
      <w:r w:rsidRPr="006B64AB">
        <w:rPr>
          <w:rStyle w:val="Emphasis"/>
          <w:highlight w:val="cyan"/>
        </w:rPr>
        <w:t>Aid</w:t>
      </w:r>
      <w:r w:rsidRPr="00CF4A60">
        <w:rPr>
          <w:rStyle w:val="StyleUnderline"/>
        </w:rPr>
        <w:t xml:space="preserve"> to low-income families</w:t>
      </w:r>
      <w:r w:rsidRPr="00B04821">
        <w:rPr>
          <w:sz w:val="16"/>
        </w:rPr>
        <w:t xml:space="preserve">, especially families with children, </w:t>
      </w:r>
      <w:r w:rsidRPr="006B64AB">
        <w:rPr>
          <w:rStyle w:val="StyleUnderline"/>
          <w:highlight w:val="cyan"/>
        </w:rPr>
        <w:t xml:space="preserve">has </w:t>
      </w:r>
      <w:r w:rsidRPr="00CF4A60">
        <w:rPr>
          <w:rStyle w:val="Emphasis"/>
        </w:rPr>
        <w:t xml:space="preserve">strongly </w:t>
      </w:r>
      <w:r w:rsidRPr="006B64AB">
        <w:rPr>
          <w:rStyle w:val="Emphasis"/>
          <w:highlight w:val="cyan"/>
        </w:rPr>
        <w:t>positive</w:t>
      </w:r>
      <w:r w:rsidRPr="006B64AB">
        <w:rPr>
          <w:rStyle w:val="StyleUnderline"/>
          <w:highlight w:val="cyan"/>
        </w:rPr>
        <w:t xml:space="preserve"> long-run</w:t>
      </w:r>
      <w:r w:rsidRPr="00D61766">
        <w:rPr>
          <w:rStyle w:val="StyleUnderline"/>
        </w:rPr>
        <w:t xml:space="preserve"> economic </w:t>
      </w:r>
      <w:r w:rsidRPr="006B64AB">
        <w:rPr>
          <w:rStyle w:val="StyleUnderline"/>
          <w:highlight w:val="cyan"/>
        </w:rPr>
        <w:t>effects</w:t>
      </w:r>
      <w:r w:rsidRPr="00B04821">
        <w:rPr>
          <w:sz w:val="16"/>
        </w:rPr>
        <w:t>, because children who have had adequate health care and nutrition are much more productive as adults than children who haven't.</w:t>
      </w:r>
    </w:p>
    <w:p w14:paraId="4EBE66A8" w14:textId="77777777" w:rsidR="006B64AB" w:rsidRPr="006B64AB" w:rsidRDefault="007F38D9" w:rsidP="007F38D9">
      <w:pPr>
        <w:rPr>
          <w:rStyle w:val="StyleUnderline"/>
          <w:highlight w:val="cyan"/>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1D12F0A6" w14:textId="77777777" w:rsidR="006B64AB" w:rsidRPr="006B64AB" w:rsidRDefault="007F38D9" w:rsidP="007F38D9">
      <w:pPr>
        <w:rPr>
          <w:rStyle w:val="StyleUnderline"/>
          <w:highlight w:val="cyan"/>
        </w:rPr>
      </w:pPr>
      <w:r w:rsidRPr="00B04821">
        <w:rPr>
          <w:sz w:val="16"/>
        </w:rPr>
        <w:t>Bar graph: Majorities of Democrats, Independents, and Republicans Hold Positive Views of Medicaid</w:t>
      </w:r>
    </w:p>
    <w:p w14:paraId="6E8E74D6" w14:textId="77777777" w:rsidR="006B64AB" w:rsidRPr="006B64AB" w:rsidRDefault="007F38D9" w:rsidP="007F38D9">
      <w:pPr>
        <w:rPr>
          <w:rStyle w:val="StyleUnderline"/>
          <w:highlight w:val="cyan"/>
        </w:rPr>
      </w:pPr>
      <w:r w:rsidRPr="00B04821">
        <w:rPr>
          <w:sz w:val="16"/>
        </w:rPr>
        <w:t>Yet the just passed One Big Beautiful Bill Act imposes savage cuts on Medicaid, so as to free up money for large tax cuts for the rich.</w:t>
      </w:r>
    </w:p>
    <w:p w14:paraId="30CCD413" w14:textId="77777777" w:rsidR="006B64AB" w:rsidRPr="006B64AB" w:rsidRDefault="007F38D9" w:rsidP="007F38D9">
      <w:pPr>
        <w:rPr>
          <w:rStyle w:val="StyleUnderline"/>
          <w:highlight w:val="cyan"/>
        </w:rPr>
      </w:pPr>
      <w:r w:rsidRPr="00B04821">
        <w:rPr>
          <w:sz w:val="16"/>
        </w:rPr>
        <w:t>Clearly, a relative handful of wealthy Americans, constituting a tiny fraction of the electorate, have a great deal of political power. Where does that come from?</w:t>
      </w:r>
    </w:p>
    <w:p w14:paraId="79BF0745" w14:textId="77777777" w:rsidR="006B64AB" w:rsidRPr="006B64AB" w:rsidRDefault="007F38D9" w:rsidP="007F38D9">
      <w:pPr>
        <w:rPr>
          <w:rStyle w:val="StyleUnderline"/>
          <w:highlight w:val="cyan"/>
        </w:rPr>
      </w:pPr>
      <w:r w:rsidRPr="00B04821">
        <w:rPr>
          <w:sz w:val="16"/>
        </w:rPr>
        <w:t>Political donations</w:t>
      </w:r>
    </w:p>
    <w:p w14:paraId="4086AF8B" w14:textId="77777777" w:rsidR="006B64AB" w:rsidRPr="006B64AB" w:rsidRDefault="007F38D9" w:rsidP="007F38D9">
      <w:pPr>
        <w:rPr>
          <w:rStyle w:val="StyleUnderline"/>
          <w:highlight w:val="cyan"/>
        </w:rPr>
      </w:pPr>
      <w:r w:rsidRPr="00B04821">
        <w:rPr>
          <w:sz w:val="16"/>
        </w:rPr>
        <w:t xml:space="preserve">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w:t>
      </w:r>
      <w:r w:rsidRPr="00B04821">
        <w:rPr>
          <w:sz w:val="16"/>
        </w:rPr>
        <w:lastRenderedPageBreak/>
        <w:t>Jennings Bryan. Much of that money went to surrogate speakers and the distribution of campaign literature. As a share of GDP, Hanna's outlays would be equivalent to around $7 billion today, roughly comparable to each party's spending in 2024.</w:t>
      </w:r>
    </w:p>
    <w:p w14:paraId="1DF18AE0" w14:textId="77777777" w:rsidR="006B64AB" w:rsidRPr="006B64AB" w:rsidRDefault="007F38D9" w:rsidP="007F38D9">
      <w:pPr>
        <w:rPr>
          <w:rStyle w:val="StyleUnderline"/>
          <w:highlight w:val="cyan"/>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28C03B26" w14:textId="77777777" w:rsidR="006B64AB" w:rsidRPr="006B64AB" w:rsidRDefault="007F38D9" w:rsidP="007F38D9">
      <w:pPr>
        <w:rPr>
          <w:rStyle w:val="StyleUnderline"/>
          <w:highlight w:val="cyan"/>
        </w:rPr>
      </w:pPr>
      <w:r w:rsidRPr="00B04821">
        <w:rPr>
          <w:sz w:val="16"/>
        </w:rPr>
        <w:t xml:space="preserve">It's not hard to see how the logic of </w:t>
      </w:r>
      <w:r w:rsidRPr="00CF4A60">
        <w:rPr>
          <w:rStyle w:val="Emphasis"/>
        </w:rPr>
        <w:t xml:space="preserve">campaign </w:t>
      </w:r>
      <w:r w:rsidRPr="006B64AB">
        <w:rPr>
          <w:rStyle w:val="Emphasis"/>
          <w:highlight w:val="cyan"/>
        </w:rPr>
        <w:t>finance</w:t>
      </w:r>
      <w:r w:rsidRPr="006B64AB">
        <w:rPr>
          <w:rStyle w:val="StyleUnderline"/>
          <w:highlight w:val="cyan"/>
        </w:rPr>
        <w:t xml:space="preserve"> can </w:t>
      </w:r>
      <w:r w:rsidRPr="006B64AB">
        <w:rPr>
          <w:rStyle w:val="Emphasis"/>
          <w:highlight w:val="cya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6B64AB">
        <w:rPr>
          <w:rStyle w:val="StyleUnderline"/>
          <w:highlight w:val="cyan"/>
        </w:rPr>
        <w:t>reporting requirements</w:t>
      </w:r>
      <w:r w:rsidRPr="00D61766">
        <w:rPr>
          <w:rStyle w:val="StyleUnderline"/>
        </w:rPr>
        <w:t xml:space="preserve"> while </w:t>
      </w:r>
      <w:r w:rsidRPr="006B64AB">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1D4428AE" w14:textId="77777777" w:rsidR="006B64AB" w:rsidRPr="006B64AB" w:rsidRDefault="007F38D9" w:rsidP="007F38D9">
      <w:pPr>
        <w:rPr>
          <w:rStyle w:val="StyleUnderline"/>
          <w:highlight w:val="cyan"/>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6B64AB">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620D952C" w14:textId="77777777" w:rsidR="006B64AB" w:rsidRPr="006B64AB" w:rsidRDefault="007F38D9" w:rsidP="007F38D9">
      <w:pPr>
        <w:rPr>
          <w:rStyle w:val="StyleUnderline"/>
          <w:highlight w:val="cyan"/>
        </w:rPr>
      </w:pPr>
      <w:r w:rsidRPr="00CF4A60">
        <w:rPr>
          <w:rStyle w:val="StyleUnderline"/>
        </w:rPr>
        <w:t xml:space="preserve">The United States is now </w:t>
      </w:r>
      <w:r w:rsidRPr="00CF4A60">
        <w:rPr>
          <w:rStyle w:val="Emphasis"/>
        </w:rPr>
        <w:t>unique</w:t>
      </w:r>
      <w:r w:rsidRPr="00CF4A60">
        <w:rPr>
          <w:rStyle w:val="StyleUnderline"/>
        </w:rPr>
        <w:t xml:space="preserve"> among wealthy democracies in the extent to which it has allowed money free rein in elections</w:t>
      </w:r>
      <w:r w:rsidRPr="00CF4A60">
        <w:rPr>
          <w:sz w:val="16"/>
        </w:rPr>
        <w:t xml:space="preserve">. In France, for example, political TV ads are banned in the six months before an election. Corporate donations to candidates are banned. Individual donations are limited in size, and </w:t>
      </w:r>
      <w:r w:rsidRPr="00CF4A60">
        <w:rPr>
          <w:rStyle w:val="StyleUnderline"/>
        </w:rPr>
        <w:t>total spending by a presidential candidate in the final round of an election is limited to around $25 million</w:t>
      </w:r>
      <w:r w:rsidRPr="00CF4A60">
        <w:rPr>
          <w:sz w:val="16"/>
        </w:rPr>
        <w:t xml:space="preserve"> — a tiny sum by U.S. standards. Britain also has limits on donations and total spending that are far below what U.S. campaigns spend.</w:t>
      </w:r>
    </w:p>
    <w:p w14:paraId="0337741F" w14:textId="77777777" w:rsidR="006B64AB" w:rsidRPr="006B64AB" w:rsidRDefault="007F38D9" w:rsidP="007F38D9">
      <w:pPr>
        <w:rPr>
          <w:rStyle w:val="StyleUnderline"/>
          <w:highlight w:val="cyan"/>
        </w:rPr>
      </w:pPr>
      <w:r w:rsidRPr="00CF4A60">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05BCFB76" w14:textId="77777777" w:rsidR="006B64AB" w:rsidRPr="006B64AB" w:rsidRDefault="007F38D9" w:rsidP="007F38D9">
      <w:pPr>
        <w:rPr>
          <w:rStyle w:val="StyleUnderline"/>
          <w:highlight w:val="cyan"/>
        </w:rPr>
      </w:pPr>
      <w:r w:rsidRPr="00CF4A60">
        <w:rPr>
          <w:rStyle w:val="StyleUnderline"/>
        </w:rPr>
        <w:t>Money, then, talks very loudly through campaign finance. But that's only one channel of its influence</w:t>
      </w:r>
      <w:r w:rsidRPr="00CF4A60">
        <w:rPr>
          <w:sz w:val="16"/>
        </w:rPr>
        <w:t>, and I suspect that the other channels are even more important.</w:t>
      </w:r>
    </w:p>
    <w:p w14:paraId="425FA0A9" w14:textId="77777777" w:rsidR="006B64AB" w:rsidRPr="006B64AB" w:rsidRDefault="007F38D9" w:rsidP="007F38D9">
      <w:pPr>
        <w:rPr>
          <w:rStyle w:val="StyleUnderline"/>
          <w:highlight w:val="cyan"/>
        </w:rPr>
      </w:pPr>
      <w:r w:rsidRPr="00CF4A60">
        <w:rPr>
          <w:sz w:val="16"/>
        </w:rPr>
        <w:t>Wingnut welfare</w:t>
      </w:r>
    </w:p>
    <w:p w14:paraId="3B57CBA1" w14:textId="77777777" w:rsidR="006B64AB" w:rsidRPr="006B64AB" w:rsidRDefault="007F38D9" w:rsidP="007F38D9">
      <w:pPr>
        <w:rPr>
          <w:rStyle w:val="StyleUnderline"/>
          <w:highlight w:val="cyan"/>
        </w:rPr>
      </w:pPr>
      <w:r w:rsidRPr="00CF4A60">
        <w:rPr>
          <w:sz w:val="16"/>
        </w:rPr>
        <w:t xml:space="preserve">Many readers have probably heard about Project 2025. If you haven't, it was an initiative by the </w:t>
      </w:r>
      <w:r w:rsidRPr="00CF4A60">
        <w:rPr>
          <w:rStyle w:val="StyleUnderline"/>
        </w:rPr>
        <w:t>Heritage Foundation</w:t>
      </w:r>
      <w:r w:rsidRPr="00CF4A60">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52A27AFD" w14:textId="77777777" w:rsidR="006B64AB" w:rsidRPr="006B64AB" w:rsidRDefault="007F38D9" w:rsidP="007F38D9">
      <w:pPr>
        <w:rPr>
          <w:rStyle w:val="StyleUnderline"/>
          <w:highlight w:val="cyan"/>
        </w:rPr>
      </w:pPr>
      <w:r w:rsidRPr="00CF4A60">
        <w:rPr>
          <w:sz w:val="16"/>
        </w:rPr>
        <w:t xml:space="preserve">What is the Heritage Foundation? It's a </w:t>
      </w:r>
      <w:r w:rsidRPr="00CF4A60">
        <w:rPr>
          <w:rStyle w:val="StyleUnderline"/>
        </w:rPr>
        <w:t>lavishly funded think tank founded in 1973 to promote conservative ideas</w:t>
      </w:r>
      <w:r w:rsidRPr="00CF4A60">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621ECDB0" w14:textId="77777777" w:rsidR="006B64AB" w:rsidRPr="006B64AB" w:rsidRDefault="007F38D9" w:rsidP="007F38D9">
      <w:pPr>
        <w:rPr>
          <w:rStyle w:val="StyleUnderline"/>
          <w:highlight w:val="cyan"/>
        </w:rPr>
      </w:pPr>
      <w:r w:rsidRPr="00CF4A60">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CF4A60">
        <w:rPr>
          <w:rStyle w:val="StyleUnderline"/>
        </w:rPr>
        <w:t>Washington Post, whose owner, Jeff Bezos, has declared that its opinion pages will promote "personal liberties and free markets</w:t>
      </w:r>
      <w:r w:rsidRPr="00CF4A60">
        <w:rPr>
          <w:sz w:val="16"/>
        </w:rPr>
        <w:t>," appears to be headed down the same path.</w:t>
      </w:r>
    </w:p>
    <w:p w14:paraId="05D2A92F" w14:textId="77777777" w:rsidR="006B64AB" w:rsidRPr="006B64AB" w:rsidRDefault="007F38D9" w:rsidP="007F38D9">
      <w:pPr>
        <w:rPr>
          <w:rStyle w:val="StyleUnderline"/>
          <w:highlight w:val="cyan"/>
        </w:rPr>
      </w:pPr>
      <w:r w:rsidRPr="00CF4A60">
        <w:rPr>
          <w:sz w:val="16"/>
        </w:rPr>
        <w:t xml:space="preserve">These </w:t>
      </w:r>
      <w:r w:rsidRPr="00CF4A60">
        <w:rPr>
          <w:rStyle w:val="StyleUnderline"/>
        </w:rPr>
        <w:t xml:space="preserve">.01%-friendly institutions </w:t>
      </w:r>
      <w:r w:rsidRPr="00CF4A60">
        <w:rPr>
          <w:rStyle w:val="Emphasis"/>
        </w:rPr>
        <w:t>shape</w:t>
      </w:r>
      <w:r w:rsidRPr="00CF4A60">
        <w:rPr>
          <w:rStyle w:val="StyleUnderline"/>
        </w:rPr>
        <w:t xml:space="preserve"> public discourse</w:t>
      </w:r>
      <w:r w:rsidRPr="00CF4A60">
        <w:rPr>
          <w:sz w:val="16"/>
        </w:rPr>
        <w:t xml:space="preserve"> in at least two ways.</w:t>
      </w:r>
    </w:p>
    <w:p w14:paraId="0FC1C8FE" w14:textId="77777777" w:rsidR="006B64AB" w:rsidRPr="006B64AB" w:rsidRDefault="007F38D9" w:rsidP="007F38D9">
      <w:pPr>
        <w:rPr>
          <w:rStyle w:val="StyleUnderline"/>
          <w:highlight w:val="cyan"/>
        </w:rPr>
      </w:pPr>
      <w:r w:rsidRPr="00B04821">
        <w:rPr>
          <w:sz w:val="16"/>
        </w:rPr>
        <w:lastRenderedPageBreak/>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2EB926A5" w14:textId="77777777" w:rsidR="006B64AB" w:rsidRPr="006B64AB" w:rsidRDefault="007F38D9" w:rsidP="007F38D9">
      <w:pPr>
        <w:rPr>
          <w:rStyle w:val="StyleUnderline"/>
          <w:highlight w:val="cyan"/>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45638F16" w14:textId="77777777" w:rsidR="006B64AB" w:rsidRPr="006B64AB" w:rsidRDefault="007F38D9" w:rsidP="007F38D9">
      <w:pPr>
        <w:rPr>
          <w:rStyle w:val="StyleUnderline"/>
          <w:highlight w:val="cyan"/>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04C49858" w14:textId="77777777" w:rsidR="006B64AB" w:rsidRPr="006B64AB" w:rsidRDefault="007F38D9" w:rsidP="007F38D9">
      <w:pPr>
        <w:rPr>
          <w:rStyle w:val="StyleUnderline"/>
          <w:highlight w:val="cyan"/>
        </w:rPr>
      </w:pPr>
      <w:r w:rsidRPr="00B04821">
        <w:rPr>
          <w:sz w:val="16"/>
        </w:rPr>
        <w:t xml:space="preserve">This </w:t>
      </w:r>
      <w:r w:rsidRPr="00B04821">
        <w:rPr>
          <w:rStyle w:val="StyleUnderline"/>
        </w:rPr>
        <w:t xml:space="preserve">array of </w:t>
      </w:r>
      <w:r w:rsidRPr="006B64AB">
        <w:rPr>
          <w:rStyle w:val="StyleUnderline"/>
          <w:highlight w:val="cyan"/>
        </w:rPr>
        <w:t>institutions</w:t>
      </w:r>
      <w:r w:rsidRPr="00B04821">
        <w:rPr>
          <w:rStyle w:val="StyleUnderline"/>
        </w:rPr>
        <w:t xml:space="preserve"> promoting ideas that </w:t>
      </w:r>
      <w:r w:rsidRPr="006B64AB">
        <w:rPr>
          <w:rStyle w:val="StyleUnderline"/>
          <w:highlight w:val="cyan"/>
        </w:rPr>
        <w:t>serve</w:t>
      </w:r>
      <w:r w:rsidRPr="00B04821">
        <w:rPr>
          <w:rStyle w:val="StyleUnderline"/>
        </w:rPr>
        <w:t xml:space="preserve"> the interests of </w:t>
      </w:r>
      <w:r w:rsidRPr="006B64AB">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6B64AB">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6B64AB">
        <w:rPr>
          <w:rStyle w:val="StyleUnderline"/>
          <w:highlight w:val="cyan"/>
        </w:rPr>
        <w:t>gets hardly any dissemination</w:t>
      </w:r>
      <w:r w:rsidRPr="00B04821">
        <w:rPr>
          <w:sz w:val="16"/>
        </w:rPr>
        <w:t>.</w:t>
      </w:r>
    </w:p>
    <w:p w14:paraId="051520D8" w14:textId="77777777" w:rsidR="006B64AB" w:rsidRPr="006B64AB" w:rsidRDefault="006B64AB" w:rsidP="007F38D9">
      <w:pPr>
        <w:rPr>
          <w:rStyle w:val="StyleUnderline"/>
          <w:highlight w:val="cyan"/>
        </w:rPr>
      </w:pPr>
    </w:p>
    <w:p w14:paraId="20860B83" w14:textId="77777777" w:rsidR="006B64AB" w:rsidRPr="006B64AB" w:rsidRDefault="007F38D9" w:rsidP="007F38D9">
      <w:pPr>
        <w:pStyle w:val="Heading4"/>
        <w:rPr>
          <w:rStyle w:val="StyleUnderline"/>
          <w:highlight w:val="cyan"/>
        </w:rPr>
      </w:pPr>
      <w:r>
        <w:t xml:space="preserve">Boards achieve </w:t>
      </w:r>
      <w:r w:rsidRPr="00D96FCA">
        <w:rPr>
          <w:u w:val="single"/>
        </w:rPr>
        <w:t>every</w:t>
      </w:r>
      <w:r>
        <w:t xml:space="preserve"> labor goal without collective bargaining.</w:t>
      </w:r>
    </w:p>
    <w:p w14:paraId="79172755" w14:textId="77777777" w:rsidR="006B64AB" w:rsidRPr="006B64AB" w:rsidRDefault="007F38D9" w:rsidP="007F38D9">
      <w:pPr>
        <w:rPr>
          <w:rStyle w:val="StyleUnderline"/>
          <w:highlight w:val="cyan"/>
        </w:rPr>
      </w:pPr>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Center for American Progress. 11/21/2024. https://www.americanprogress.org/article/industry-standards-boards-are-delivering-results-for-workers-employers-and-their-communities/</w:t>
      </w:r>
    </w:p>
    <w:p w14:paraId="093F61A7" w14:textId="77777777" w:rsidR="006B64AB" w:rsidRPr="006B64AB" w:rsidRDefault="007F38D9" w:rsidP="007F38D9">
      <w:pPr>
        <w:rPr>
          <w:rStyle w:val="StyleUnderline"/>
          <w:highlight w:val="cyan"/>
        </w:rPr>
      </w:pPr>
      <w:r w:rsidRPr="000B09FE">
        <w:rPr>
          <w:rStyle w:val="Emphasis"/>
        </w:rPr>
        <w:t>Since 2018</w:t>
      </w:r>
      <w:r w:rsidRPr="000B09FE">
        <w:rPr>
          <w:rStyle w:val="StyleUnderline"/>
        </w:rPr>
        <w:t xml:space="preserve">, </w:t>
      </w:r>
      <w:r w:rsidRPr="006B64AB">
        <w:rPr>
          <w:rStyle w:val="StyleUnderline"/>
          <w:highlight w:val="cyan"/>
        </w:rPr>
        <w:t>industry standards boards</w:t>
      </w:r>
      <w:r w:rsidRPr="000B09FE">
        <w:rPr>
          <w:sz w:val="16"/>
        </w:rPr>
        <w:t xml:space="preserve"> or similar bodies </w:t>
      </w:r>
      <w:r w:rsidRPr="000B09FE">
        <w:rPr>
          <w:rStyle w:val="StyleUnderline"/>
        </w:rPr>
        <w:t xml:space="preserve">have been adopted by </w:t>
      </w:r>
      <w:r w:rsidRPr="000B09FE">
        <w:rPr>
          <w:rStyle w:val="Emphasis"/>
        </w:rPr>
        <w:t>six states</w:t>
      </w:r>
      <w:r w:rsidRPr="000B09FE">
        <w:rPr>
          <w:sz w:val="16"/>
        </w:rPr>
        <w:t xml:space="preserve"> (</w:t>
      </w:r>
      <w:r w:rsidRPr="000B09FE">
        <w:rPr>
          <w:rStyle w:val="StyleUnderline"/>
        </w:rPr>
        <w:t>California, Colorado, Michigan, Minnesota, New York, and Nevada</w:t>
      </w:r>
      <w:r w:rsidRPr="000B09FE">
        <w:rPr>
          <w:sz w:val="16"/>
        </w:rPr>
        <w:t xml:space="preserve">) </w:t>
      </w:r>
      <w:r w:rsidRPr="000B09FE">
        <w:rPr>
          <w:rStyle w:val="StyleUnderline"/>
        </w:rPr>
        <w:t>and three cities</w:t>
      </w:r>
      <w:r w:rsidRPr="000B09FE">
        <w:rPr>
          <w:sz w:val="16"/>
        </w:rPr>
        <w:t xml:space="preserve"> (</w:t>
      </w:r>
      <w:r w:rsidRPr="000B09FE">
        <w:rPr>
          <w:rStyle w:val="StyleUnderline"/>
        </w:rPr>
        <w:t>Seattle, Detroit, and Philadelphia</w:t>
      </w:r>
      <w:r w:rsidRPr="000B09FE">
        <w:rPr>
          <w:sz w:val="16"/>
        </w:rPr>
        <w:t xml:space="preserve">).1 </w:t>
      </w:r>
      <w:r w:rsidRPr="000B09FE">
        <w:rPr>
          <w:rStyle w:val="StyleUnderline"/>
        </w:rPr>
        <w:t xml:space="preserve">These bodies </w:t>
      </w:r>
      <w:r w:rsidRPr="006B64AB">
        <w:rPr>
          <w:rStyle w:val="StyleUnderline"/>
          <w:highlight w:val="cyan"/>
        </w:rPr>
        <w:t>bring together</w:t>
      </w:r>
      <w:r w:rsidRPr="000B09FE">
        <w:rPr>
          <w:rStyle w:val="StyleUnderline"/>
        </w:rPr>
        <w:t xml:space="preserve"> representatives of </w:t>
      </w:r>
      <w:r w:rsidRPr="006B64AB">
        <w:rPr>
          <w:rStyle w:val="StyleUnderline"/>
          <w:highlight w:val="cyan"/>
        </w:rPr>
        <w:t>workers, employers, and government</w:t>
      </w:r>
      <w:r w:rsidRPr="000B09FE">
        <w:rPr>
          <w:rStyle w:val="StyleUnderline"/>
        </w:rPr>
        <w:t xml:space="preserve"> in a </w:t>
      </w:r>
      <w:r w:rsidRPr="002608C1">
        <w:rPr>
          <w:rStyle w:val="StyleUnderline"/>
        </w:rPr>
        <w:t xml:space="preserve">forum to help set </w:t>
      </w:r>
      <w:r w:rsidRPr="002608C1">
        <w:rPr>
          <w:rStyle w:val="Emphasis"/>
        </w:rPr>
        <w:t>minimum workplace standards</w:t>
      </w:r>
      <w:r w:rsidRPr="002608C1">
        <w:rPr>
          <w:sz w:val="16"/>
        </w:rPr>
        <w:t>—</w:t>
      </w:r>
      <w:r w:rsidRPr="002608C1">
        <w:rPr>
          <w:rStyle w:val="StyleUnderline"/>
        </w:rPr>
        <w:t>including wages, hours, training, and safety</w:t>
      </w:r>
      <w:r w:rsidRPr="002608C1">
        <w:rPr>
          <w:sz w:val="16"/>
        </w:rPr>
        <w:t>—</w:t>
      </w:r>
      <w:r w:rsidRPr="002608C1">
        <w:rPr>
          <w:rStyle w:val="StyleUnderline"/>
        </w:rPr>
        <w:t>for an entire sector</w:t>
      </w:r>
      <w:r w:rsidRPr="002608C1">
        <w:rPr>
          <w:sz w:val="16"/>
        </w:rPr>
        <w:t xml:space="preserve"> of the economy, </w:t>
      </w:r>
      <w:r w:rsidRPr="002608C1">
        <w:rPr>
          <w:rStyle w:val="StyleUnderline"/>
        </w:rPr>
        <w:t xml:space="preserve">such as </w:t>
      </w:r>
      <w:r w:rsidRPr="002608C1">
        <w:rPr>
          <w:rStyle w:val="Emphasis"/>
        </w:rPr>
        <w:t>fast food</w:t>
      </w:r>
      <w:r w:rsidRPr="002608C1">
        <w:rPr>
          <w:rStyle w:val="StyleUnderline"/>
        </w:rPr>
        <w:t xml:space="preserve">, nursing homes, home </w:t>
      </w:r>
      <w:r w:rsidRPr="002608C1">
        <w:rPr>
          <w:rStyle w:val="Emphasis"/>
        </w:rPr>
        <w:t>care</w:t>
      </w:r>
      <w:r w:rsidRPr="002608C1">
        <w:rPr>
          <w:rStyle w:val="StyleUnderline"/>
        </w:rPr>
        <w:t xml:space="preserve">, or </w:t>
      </w:r>
      <w:r w:rsidRPr="002608C1">
        <w:rPr>
          <w:rStyle w:val="Emphasis"/>
        </w:rPr>
        <w:t>ag</w:t>
      </w:r>
      <w:r w:rsidRPr="002608C1">
        <w:rPr>
          <w:sz w:val="16"/>
        </w:rPr>
        <w:t>riculture.</w:t>
      </w:r>
    </w:p>
    <w:p w14:paraId="7EC8AC57" w14:textId="77777777" w:rsidR="006B64AB" w:rsidRPr="006B64AB" w:rsidRDefault="007F38D9" w:rsidP="007F38D9">
      <w:pPr>
        <w:rPr>
          <w:rStyle w:val="StyleUnderline"/>
          <w:highlight w:val="cyan"/>
        </w:rPr>
      </w:pPr>
      <w:r w:rsidRPr="002608C1">
        <w:rPr>
          <w:sz w:val="16"/>
        </w:rPr>
        <w:t xml:space="preserve">Evaluation of these </w:t>
      </w:r>
      <w:r w:rsidRPr="002608C1">
        <w:rPr>
          <w:rStyle w:val="StyleUnderline"/>
        </w:rPr>
        <w:t>industry standards boards</w:t>
      </w:r>
      <w:r w:rsidRPr="002608C1">
        <w:rPr>
          <w:sz w:val="16"/>
        </w:rPr>
        <w:t xml:space="preserve"> finds that they</w:t>
      </w:r>
      <w:r w:rsidRPr="002608C1">
        <w:rPr>
          <w:rStyle w:val="StyleUnderline"/>
        </w:rPr>
        <w:t>:</w:t>
      </w:r>
    </w:p>
    <w:p w14:paraId="58BB79C6" w14:textId="77777777" w:rsidR="006B64AB" w:rsidRPr="006B64AB" w:rsidRDefault="007F38D9" w:rsidP="007F38D9">
      <w:pPr>
        <w:rPr>
          <w:rStyle w:val="StyleUnderline"/>
          <w:highlight w:val="cyan"/>
        </w:rPr>
      </w:pPr>
      <w:r w:rsidRPr="002608C1">
        <w:rPr>
          <w:rStyle w:val="Emphasis"/>
        </w:rPr>
        <w:t>Raise pay</w:t>
      </w:r>
      <w:r w:rsidRPr="002608C1">
        <w:rPr>
          <w:rStyle w:val="StyleUnderline"/>
        </w:rPr>
        <w:t xml:space="preserve"> and other standards. Standards boards are helping raise wages to $20.50</w:t>
      </w:r>
      <w:r w:rsidRPr="002608C1">
        <w:rPr>
          <w:sz w:val="16"/>
        </w:rPr>
        <w:t xml:space="preserve"> per hour </w:t>
      </w:r>
      <w:r w:rsidRPr="002608C1">
        <w:rPr>
          <w:rStyle w:val="StyleUnderline"/>
        </w:rPr>
        <w:t>for nursing home workers in Minnesota</w:t>
      </w:r>
      <w:r w:rsidRPr="002608C1">
        <w:rPr>
          <w:sz w:val="16"/>
        </w:rPr>
        <w:t xml:space="preserve">, to </w:t>
      </w:r>
      <w:r w:rsidRPr="002608C1">
        <w:rPr>
          <w:rStyle w:val="StyleUnderline"/>
        </w:rPr>
        <w:t xml:space="preserve">$20 </w:t>
      </w:r>
      <w:r w:rsidRPr="002608C1">
        <w:rPr>
          <w:sz w:val="16"/>
        </w:rPr>
        <w:t xml:space="preserve">per hour </w:t>
      </w:r>
      <w:r w:rsidRPr="002608C1">
        <w:rPr>
          <w:rStyle w:val="StyleUnderline"/>
        </w:rPr>
        <w:t>for fast-food workers in California, and</w:t>
      </w:r>
      <w:r w:rsidRPr="002608C1">
        <w:rPr>
          <w:sz w:val="16"/>
        </w:rPr>
        <w:t xml:space="preserve"> to </w:t>
      </w:r>
      <w:r w:rsidRPr="002608C1">
        <w:rPr>
          <w:rStyle w:val="StyleUnderline"/>
        </w:rPr>
        <w:t>$16</w:t>
      </w:r>
      <w:r w:rsidRPr="002608C1">
        <w:rPr>
          <w:sz w:val="16"/>
        </w:rPr>
        <w:t xml:space="preserve"> per hour </w:t>
      </w:r>
      <w:r w:rsidRPr="002608C1">
        <w:rPr>
          <w:rStyle w:val="StyleUnderline"/>
        </w:rPr>
        <w:t>for home care workers in Nevada. Boards also ensure</w:t>
      </w:r>
      <w:r w:rsidRPr="002608C1">
        <w:rPr>
          <w:sz w:val="16"/>
        </w:rPr>
        <w:t xml:space="preserve"> nursing home workers in Minnesota can take </w:t>
      </w:r>
      <w:r w:rsidRPr="002608C1">
        <w:rPr>
          <w:rStyle w:val="Emphasis"/>
        </w:rPr>
        <w:t>paid holidays</w:t>
      </w:r>
      <w:r w:rsidRPr="002608C1">
        <w:rPr>
          <w:sz w:val="16"/>
        </w:rPr>
        <w:t xml:space="preserve"> and will receive </w:t>
      </w:r>
      <w:r w:rsidRPr="002608C1">
        <w:rPr>
          <w:rStyle w:val="Emphasis"/>
        </w:rPr>
        <w:t>training</w:t>
      </w:r>
      <w:r w:rsidRPr="002608C1">
        <w:rPr>
          <w:rStyle w:val="StyleUnderline"/>
        </w:rPr>
        <w:t xml:space="preserve"> on their rights</w:t>
      </w:r>
      <w:r w:rsidRPr="002608C1">
        <w:rPr>
          <w:sz w:val="16"/>
        </w:rPr>
        <w:t xml:space="preserve">, that agricultural workers in New York receive </w:t>
      </w:r>
      <w:r w:rsidRPr="002608C1">
        <w:rPr>
          <w:rStyle w:val="Emphasis"/>
        </w:rPr>
        <w:t>overtime pay</w:t>
      </w:r>
      <w:r w:rsidRPr="002608C1">
        <w:rPr>
          <w:rStyle w:val="StyleUnderline"/>
        </w:rPr>
        <w:t>, and</w:t>
      </w:r>
      <w:r w:rsidRPr="002608C1">
        <w:rPr>
          <w:sz w:val="16"/>
        </w:rPr>
        <w:t xml:space="preserve"> that domestic workers in Seattle will have access to </w:t>
      </w:r>
      <w:r w:rsidRPr="002608C1">
        <w:rPr>
          <w:rStyle w:val="StyleUnderline"/>
        </w:rPr>
        <w:t>paid leave</w:t>
      </w:r>
      <w:r w:rsidRPr="002608C1">
        <w:rPr>
          <w:sz w:val="16"/>
        </w:rPr>
        <w:t>.</w:t>
      </w:r>
    </w:p>
    <w:p w14:paraId="257F969E" w14:textId="77777777" w:rsidR="006B64AB" w:rsidRPr="006B64AB" w:rsidRDefault="007F38D9" w:rsidP="007F38D9">
      <w:pPr>
        <w:rPr>
          <w:rStyle w:val="StyleUnderline"/>
          <w:highlight w:val="cyan"/>
        </w:rPr>
      </w:pPr>
      <w:r w:rsidRPr="002608C1">
        <w:rPr>
          <w:rStyle w:val="Emphasis"/>
        </w:rPr>
        <w:t>Build workers’ power</w:t>
      </w:r>
      <w:r w:rsidRPr="002608C1">
        <w:rPr>
          <w:sz w:val="16"/>
        </w:rPr>
        <w:t xml:space="preserve">. The </w:t>
      </w:r>
      <w:r w:rsidRPr="002608C1">
        <w:rPr>
          <w:rStyle w:val="StyleUnderline"/>
        </w:rPr>
        <w:t>boards</w:t>
      </w:r>
      <w:r w:rsidRPr="002608C1">
        <w:rPr>
          <w:sz w:val="16"/>
        </w:rPr>
        <w:t xml:space="preserve"> have raised standards in a way that has helped </w:t>
      </w:r>
      <w:r w:rsidRPr="002608C1">
        <w:rPr>
          <w:rStyle w:val="StyleUnderline"/>
        </w:rPr>
        <w:t xml:space="preserve">engage workers, </w:t>
      </w:r>
      <w:r w:rsidRPr="006B64AB">
        <w:rPr>
          <w:rStyle w:val="StyleUnderline"/>
          <w:highlight w:val="cyan"/>
        </w:rPr>
        <w:t>enabling</w:t>
      </w:r>
      <w:r w:rsidRPr="000B09FE">
        <w:rPr>
          <w:rStyle w:val="StyleUnderline"/>
        </w:rPr>
        <w:t xml:space="preserve"> them to express</w:t>
      </w:r>
      <w:r w:rsidRPr="000B09FE">
        <w:rPr>
          <w:sz w:val="16"/>
        </w:rPr>
        <w:t xml:space="preserve"> their </w:t>
      </w:r>
      <w:r w:rsidRPr="006B64AB">
        <w:rPr>
          <w:rStyle w:val="Emphasis"/>
          <w:highlight w:val="cyan"/>
        </w:rPr>
        <w:t>collective power</w:t>
      </w:r>
      <w:r w:rsidRPr="000B09FE">
        <w:rPr>
          <w:sz w:val="16"/>
        </w:rPr>
        <w:t xml:space="preserve"> </w:t>
      </w:r>
      <w:r w:rsidRPr="000B09FE">
        <w:rPr>
          <w:rStyle w:val="StyleUnderline"/>
        </w:rPr>
        <w:t>and</w:t>
      </w:r>
      <w:r w:rsidRPr="000B09FE">
        <w:rPr>
          <w:sz w:val="16"/>
        </w:rPr>
        <w:t xml:space="preserve"> to </w:t>
      </w:r>
      <w:r w:rsidRPr="000B09FE">
        <w:rPr>
          <w:rStyle w:val="StyleUnderline"/>
        </w:rPr>
        <w:t>develop</w:t>
      </w:r>
      <w:r w:rsidRPr="000B09FE">
        <w:rPr>
          <w:sz w:val="16"/>
        </w:rPr>
        <w:t xml:space="preserve"> into </w:t>
      </w:r>
      <w:r w:rsidRPr="000B09FE">
        <w:rPr>
          <w:rStyle w:val="StyleUnderline"/>
        </w:rPr>
        <w:t>worker-leaders ready to</w:t>
      </w:r>
      <w:r w:rsidRPr="000B09FE">
        <w:rPr>
          <w:sz w:val="16"/>
        </w:rPr>
        <w:t xml:space="preserve"> take additional actions to </w:t>
      </w:r>
      <w:r w:rsidRPr="000B09FE">
        <w:rPr>
          <w:rStyle w:val="Emphasis"/>
        </w:rPr>
        <w:t>improve conditions</w:t>
      </w:r>
      <w:r w:rsidRPr="000B09FE">
        <w:rPr>
          <w:sz w:val="16"/>
        </w:rPr>
        <w:t xml:space="preserve"> in their industry.</w:t>
      </w:r>
    </w:p>
    <w:p w14:paraId="6D8CA6A5" w14:textId="77777777" w:rsidR="006B64AB" w:rsidRPr="006B64AB" w:rsidRDefault="007F38D9" w:rsidP="007F38D9">
      <w:pPr>
        <w:rPr>
          <w:rStyle w:val="StyleUnderline"/>
          <w:highlight w:val="cyan"/>
        </w:rPr>
      </w:pPr>
      <w:r w:rsidRPr="000B09FE">
        <w:rPr>
          <w:rStyle w:val="StyleUnderline"/>
        </w:rPr>
        <w:lastRenderedPageBreak/>
        <w:t xml:space="preserve">Create </w:t>
      </w:r>
      <w:r w:rsidRPr="000B09FE">
        <w:rPr>
          <w:rStyle w:val="Emphasis"/>
        </w:rPr>
        <w:t>coalitions</w:t>
      </w:r>
      <w:r w:rsidRPr="000B09FE">
        <w:rPr>
          <w:rStyle w:val="StyleUnderline"/>
        </w:rPr>
        <w:t xml:space="preserve"> to improve industries</w:t>
      </w:r>
      <w:r w:rsidRPr="000B09FE">
        <w:rPr>
          <w:sz w:val="16"/>
        </w:rPr>
        <w:t xml:space="preserve">. Elected officials have expressed strong support for these standards </w:t>
      </w:r>
      <w:r w:rsidRPr="006B64AB">
        <w:rPr>
          <w:rStyle w:val="StyleUnderline"/>
          <w:highlight w:val="cyan"/>
        </w:rPr>
        <w:t>boards</w:t>
      </w:r>
      <w:r w:rsidRPr="000B09FE">
        <w:rPr>
          <w:sz w:val="16"/>
        </w:rPr>
        <w:t xml:space="preserve">, arguing that they can benefit workers and help </w:t>
      </w:r>
      <w:r w:rsidRPr="006B64AB">
        <w:rPr>
          <w:rStyle w:val="StyleUnderline"/>
          <w:highlight w:val="cyan"/>
        </w:rPr>
        <w:t>address</w:t>
      </w:r>
      <w:r w:rsidRPr="000B09FE">
        <w:rPr>
          <w:sz w:val="16"/>
        </w:rPr>
        <w:t xml:space="preserve"> employer challenges such as </w:t>
      </w:r>
      <w:r w:rsidRPr="002608C1">
        <w:rPr>
          <w:rStyle w:val="Emphasis"/>
        </w:rPr>
        <w:t xml:space="preserve">high </w:t>
      </w:r>
      <w:r w:rsidRPr="006B64AB">
        <w:rPr>
          <w:rStyle w:val="Emphasis"/>
          <w:highlight w:val="cyan"/>
        </w:rPr>
        <w:t>turnover</w:t>
      </w:r>
      <w:r w:rsidRPr="000B09FE">
        <w:rPr>
          <w:sz w:val="16"/>
        </w:rPr>
        <w:t xml:space="preserve">. Similarly, some </w:t>
      </w:r>
      <w:r w:rsidRPr="002608C1">
        <w:rPr>
          <w:rStyle w:val="StyleUnderline"/>
        </w:rPr>
        <w:t xml:space="preserve">employers express </w:t>
      </w:r>
      <w:r w:rsidRPr="002608C1">
        <w:rPr>
          <w:rStyle w:val="Emphasis"/>
        </w:rPr>
        <w:t>public support</w:t>
      </w:r>
      <w:r w:rsidRPr="002608C1">
        <w:rPr>
          <w:rStyle w:val="StyleUnderline"/>
        </w:rPr>
        <w:t xml:space="preserve"> for board processes, which</w:t>
      </w:r>
      <w:r w:rsidRPr="002608C1">
        <w:rPr>
          <w:sz w:val="16"/>
        </w:rPr>
        <w:t xml:space="preserve"> </w:t>
      </w:r>
      <w:r w:rsidRPr="002608C1">
        <w:rPr>
          <w:rStyle w:val="StyleUnderline"/>
        </w:rPr>
        <w:t>they believe give firms tools to help improve their industries</w:t>
      </w:r>
      <w:r w:rsidRPr="002608C1">
        <w:rPr>
          <w:sz w:val="16"/>
        </w:rPr>
        <w:t>.</w:t>
      </w:r>
    </w:p>
    <w:p w14:paraId="4200EBFC" w14:textId="77777777" w:rsidR="006B64AB" w:rsidRPr="006B64AB" w:rsidRDefault="007F38D9" w:rsidP="007F38D9">
      <w:pPr>
        <w:rPr>
          <w:rStyle w:val="StyleUnderline"/>
          <w:highlight w:val="cyan"/>
        </w:rPr>
      </w:pPr>
      <w:r w:rsidRPr="002608C1">
        <w:rPr>
          <w:sz w:val="16"/>
        </w:rPr>
        <w:t xml:space="preserve">Are most successful when they have strong legal authorities. Certain </w:t>
      </w:r>
      <w:r w:rsidRPr="002608C1">
        <w:rPr>
          <w:rStyle w:val="StyleUnderline"/>
        </w:rPr>
        <w:t>boards</w:t>
      </w:r>
      <w:r w:rsidRPr="002608C1">
        <w:rPr>
          <w:sz w:val="16"/>
        </w:rPr>
        <w:t xml:space="preserve"> have accomplished more than others in part because they </w:t>
      </w:r>
      <w:r w:rsidRPr="002608C1">
        <w:rPr>
          <w:rStyle w:val="StyleUnderline"/>
        </w:rPr>
        <w:t>have the ability</w:t>
      </w:r>
      <w:r w:rsidRPr="002608C1">
        <w:rPr>
          <w:sz w:val="16"/>
        </w:rPr>
        <w:t xml:space="preserve"> </w:t>
      </w:r>
      <w:r w:rsidRPr="002608C1">
        <w:rPr>
          <w:rStyle w:val="StyleUnderline"/>
        </w:rPr>
        <w:t xml:space="preserve">to hire </w:t>
      </w:r>
      <w:r w:rsidRPr="002608C1">
        <w:rPr>
          <w:rStyle w:val="Emphasis"/>
        </w:rPr>
        <w:t>dedicated staff</w:t>
      </w:r>
      <w:r w:rsidRPr="002608C1">
        <w:rPr>
          <w:rStyle w:val="StyleUnderline"/>
        </w:rPr>
        <w:t xml:space="preserve">, an </w:t>
      </w:r>
      <w:r w:rsidRPr="002608C1">
        <w:rPr>
          <w:rStyle w:val="Emphasis"/>
        </w:rPr>
        <w:t>easy process</w:t>
      </w:r>
      <w:r w:rsidRPr="002608C1">
        <w:rPr>
          <w:rStyle w:val="StyleUnderline"/>
        </w:rPr>
        <w:t xml:space="preserve"> for</w:t>
      </w:r>
      <w:r w:rsidRPr="002608C1">
        <w:rPr>
          <w:sz w:val="16"/>
        </w:rPr>
        <w:t xml:space="preserve"> their </w:t>
      </w:r>
      <w:r w:rsidRPr="002608C1">
        <w:rPr>
          <w:rStyle w:val="StyleUnderline"/>
        </w:rPr>
        <w:t>recommendations to become law, and worker-led</w:t>
      </w:r>
      <w:r w:rsidRPr="000B09FE">
        <w:rPr>
          <w:rStyle w:val="StyleUnderline"/>
        </w:rPr>
        <w:t xml:space="preserve"> compliance mechanisms</w:t>
      </w:r>
      <w:r w:rsidRPr="000B09FE">
        <w:rPr>
          <w:sz w:val="16"/>
        </w:rPr>
        <w:t xml:space="preserve">. The </w:t>
      </w:r>
      <w:r w:rsidRPr="000B09FE">
        <w:rPr>
          <w:rStyle w:val="StyleUnderline"/>
        </w:rPr>
        <w:t xml:space="preserve">Minnesota Nursing Home Workforce Standards Board provides a </w:t>
      </w:r>
      <w:r w:rsidRPr="000B09FE">
        <w:rPr>
          <w:rStyle w:val="Emphasis"/>
        </w:rPr>
        <w:t>model</w:t>
      </w:r>
      <w:r w:rsidRPr="000B09FE">
        <w:rPr>
          <w:rStyle w:val="StyleUnderline"/>
        </w:rPr>
        <w:t xml:space="preserve"> for </w:t>
      </w:r>
      <w:r w:rsidRPr="000B09FE">
        <w:rPr>
          <w:rStyle w:val="Emphasis"/>
        </w:rPr>
        <w:t>future legislation</w:t>
      </w:r>
      <w:r w:rsidRPr="000B09FE">
        <w:rPr>
          <w:rStyle w:val="StyleUnderline"/>
        </w:rPr>
        <w:t xml:space="preserve"> because it includes all these elements</w:t>
      </w:r>
      <w:r w:rsidRPr="000B09FE">
        <w:rPr>
          <w:sz w:val="16"/>
        </w:rPr>
        <w:t>.</w:t>
      </w:r>
    </w:p>
    <w:p w14:paraId="574BB962" w14:textId="77777777" w:rsidR="006B64AB" w:rsidRPr="006B64AB" w:rsidRDefault="007F38D9" w:rsidP="007F38D9">
      <w:pPr>
        <w:rPr>
          <w:rStyle w:val="StyleUnderline"/>
          <w:highlight w:val="cyan"/>
        </w:rPr>
      </w:pPr>
      <w:r w:rsidRPr="000B09FE">
        <w:rPr>
          <w:sz w:val="16"/>
        </w:rPr>
        <w:t xml:space="preserve">The accomplishments of these boards demonstrate the value of setting industry standards through a process that involves workers and employers. These bodies have provided a forum for workers and employers to discuss industry-related issues, increased worker voice and power, and raised workplace standards. </w:t>
      </w:r>
      <w:r w:rsidRPr="006B64AB">
        <w:rPr>
          <w:rStyle w:val="StyleUnderline"/>
          <w:highlight w:val="cyan"/>
        </w:rPr>
        <w:t xml:space="preserve">Creating boards in </w:t>
      </w:r>
      <w:r w:rsidRPr="002608C1">
        <w:rPr>
          <w:rStyle w:val="Emphasis"/>
        </w:rPr>
        <w:t xml:space="preserve">additional </w:t>
      </w:r>
      <w:r w:rsidRPr="006B64AB">
        <w:rPr>
          <w:rStyle w:val="Emphasis"/>
          <w:highlight w:val="cyan"/>
        </w:rPr>
        <w:t>jurisdictions</w:t>
      </w:r>
      <w:r w:rsidRPr="006B64AB">
        <w:rPr>
          <w:rStyle w:val="StyleUnderline"/>
          <w:highlight w:val="cyan"/>
        </w:rPr>
        <w:t xml:space="preserve"> could provide</w:t>
      </w:r>
      <w:r w:rsidRPr="002608C1">
        <w:rPr>
          <w:rStyle w:val="StyleUnderline"/>
        </w:rPr>
        <w:t xml:space="preserve"> further </w:t>
      </w:r>
      <w:r w:rsidRPr="006B64AB">
        <w:rPr>
          <w:rStyle w:val="StyleUnderline"/>
          <w:highlight w:val="cyan"/>
        </w:rPr>
        <w:t>benefits</w:t>
      </w:r>
      <w:r w:rsidRPr="000B09FE">
        <w:rPr>
          <w:rStyle w:val="StyleUnderline"/>
        </w:rPr>
        <w:t xml:space="preserve">, particularly if new boards are provided with </w:t>
      </w:r>
      <w:r w:rsidRPr="000B09FE">
        <w:rPr>
          <w:rStyle w:val="Emphasis"/>
        </w:rPr>
        <w:t>strong legal authorities</w:t>
      </w:r>
      <w:r w:rsidRPr="000B09FE">
        <w:rPr>
          <w:rStyle w:val="StyleUnderline"/>
        </w:rPr>
        <w:t xml:space="preserve"> and </w:t>
      </w:r>
      <w:r w:rsidRPr="000B09FE">
        <w:rPr>
          <w:rStyle w:val="Emphasis"/>
        </w:rPr>
        <w:t>adequate resources</w:t>
      </w:r>
      <w:r w:rsidRPr="000B09FE">
        <w:rPr>
          <w:sz w:val="16"/>
        </w:rPr>
        <w:t>.</w:t>
      </w:r>
    </w:p>
    <w:p w14:paraId="04891AB3" w14:textId="77777777" w:rsidR="006B64AB" w:rsidRPr="006B64AB" w:rsidRDefault="007F38D9" w:rsidP="007F38D9">
      <w:pPr>
        <w:rPr>
          <w:rStyle w:val="StyleUnderline"/>
          <w:highlight w:val="cyan"/>
        </w:rPr>
      </w:pPr>
      <w:r w:rsidRPr="000B09FE">
        <w:rPr>
          <w:sz w:val="16"/>
        </w:rPr>
        <w:t>The basics of industry standards boards</w:t>
      </w:r>
    </w:p>
    <w:p w14:paraId="04345EAB" w14:textId="77777777" w:rsidR="006B64AB" w:rsidRPr="006B64AB" w:rsidRDefault="007F38D9" w:rsidP="007F38D9">
      <w:pPr>
        <w:rPr>
          <w:rStyle w:val="StyleUnderline"/>
          <w:highlight w:val="cyan"/>
        </w:rPr>
      </w:pPr>
      <w:r w:rsidRPr="000B09FE">
        <w:rPr>
          <w:rStyle w:val="StyleUnderline"/>
        </w:rPr>
        <w:t>Industry standards boards involve workers, employers, and government representatives setting workplace standards, which is different than the</w:t>
      </w:r>
      <w:r w:rsidRPr="000B09FE">
        <w:rPr>
          <w:sz w:val="16"/>
        </w:rPr>
        <w:t xml:space="preserve"> more </w:t>
      </w:r>
      <w:r w:rsidRPr="000B09FE">
        <w:rPr>
          <w:rStyle w:val="StyleUnderline"/>
        </w:rPr>
        <w:t>common method of</w:t>
      </w:r>
      <w:r w:rsidRPr="000B09FE">
        <w:rPr>
          <w:sz w:val="16"/>
        </w:rPr>
        <w:t xml:space="preserve"> legislators </w:t>
      </w:r>
      <w:r w:rsidRPr="000B09FE">
        <w:rPr>
          <w:rStyle w:val="StyleUnderline"/>
        </w:rPr>
        <w:t>passing standards directly into law</w:t>
      </w:r>
      <w:r w:rsidRPr="000B09FE">
        <w:rPr>
          <w:sz w:val="16"/>
        </w:rPr>
        <w:t>.2</w:t>
      </w:r>
    </w:p>
    <w:p w14:paraId="41728DEB" w14:textId="77777777" w:rsidR="006B64AB" w:rsidRPr="006B64AB" w:rsidRDefault="007F38D9" w:rsidP="007F38D9">
      <w:pPr>
        <w:rPr>
          <w:rStyle w:val="StyleUnderline"/>
          <w:highlight w:val="cyan"/>
        </w:rPr>
      </w:pPr>
      <w:r w:rsidRPr="000B09FE">
        <w:rPr>
          <w:rStyle w:val="StyleUnderline"/>
        </w:rPr>
        <w:t xml:space="preserve">Boards make recommendations for an </w:t>
      </w:r>
      <w:r w:rsidRPr="000B09FE">
        <w:rPr>
          <w:rStyle w:val="Emphasis"/>
        </w:rPr>
        <w:t>entire industry</w:t>
      </w:r>
      <w:r w:rsidRPr="000B09FE">
        <w:rPr>
          <w:sz w:val="16"/>
        </w:rPr>
        <w:t xml:space="preserve">, such as fast food or home care, </w:t>
      </w:r>
      <w:r w:rsidRPr="002608C1">
        <w:rPr>
          <w:rStyle w:val="StyleUnderline"/>
        </w:rPr>
        <w:t>and</w:t>
      </w:r>
      <w:r w:rsidRPr="002608C1">
        <w:rPr>
          <w:sz w:val="16"/>
        </w:rPr>
        <w:t xml:space="preserve"> their </w:t>
      </w:r>
      <w:r w:rsidRPr="002608C1">
        <w:rPr>
          <w:rStyle w:val="StyleUnderline"/>
        </w:rPr>
        <w:t xml:space="preserve">recommendations usually carry significant </w:t>
      </w:r>
      <w:r w:rsidRPr="002608C1">
        <w:rPr>
          <w:rStyle w:val="Emphasis"/>
        </w:rPr>
        <w:t>legal weight</w:t>
      </w:r>
      <w:r w:rsidRPr="002608C1">
        <w:rPr>
          <w:rStyle w:val="StyleUnderline"/>
        </w:rPr>
        <w:t>, unlike</w:t>
      </w:r>
      <w:r w:rsidRPr="002608C1">
        <w:rPr>
          <w:sz w:val="16"/>
        </w:rPr>
        <w:t xml:space="preserve"> those of many </w:t>
      </w:r>
      <w:r w:rsidRPr="002608C1">
        <w:rPr>
          <w:rStyle w:val="Emphasis"/>
        </w:rPr>
        <w:t>commissions</w:t>
      </w:r>
      <w:r w:rsidRPr="002608C1">
        <w:rPr>
          <w:rStyle w:val="StyleUnderline"/>
        </w:rPr>
        <w:t>. Recommendations cover</w:t>
      </w:r>
      <w:r w:rsidRPr="002608C1">
        <w:rPr>
          <w:sz w:val="16"/>
        </w:rPr>
        <w:t xml:space="preserve"> a broad range of interrelated workplace issues such as </w:t>
      </w:r>
      <w:r w:rsidRPr="002608C1">
        <w:rPr>
          <w:rStyle w:val="StyleUnderline"/>
        </w:rPr>
        <w:t>wages, training, safety, and scheduling. In the process of issuing recommendations</w:t>
      </w:r>
      <w:r w:rsidRPr="002608C1">
        <w:rPr>
          <w:sz w:val="16"/>
        </w:rPr>
        <w:t xml:space="preserve">, industry standards </w:t>
      </w:r>
      <w:r w:rsidRPr="002608C1">
        <w:rPr>
          <w:rStyle w:val="StyleUnderline"/>
        </w:rPr>
        <w:t xml:space="preserve">boards typically conduct </w:t>
      </w:r>
      <w:r w:rsidRPr="002608C1">
        <w:rPr>
          <w:rStyle w:val="Emphasis"/>
        </w:rPr>
        <w:t>investigations</w:t>
      </w:r>
      <w:r w:rsidRPr="002608C1">
        <w:rPr>
          <w:rStyle w:val="StyleUnderline"/>
        </w:rPr>
        <w:t xml:space="preserve">, engage in </w:t>
      </w:r>
      <w:r w:rsidRPr="002608C1">
        <w:rPr>
          <w:rStyle w:val="Emphasis"/>
        </w:rPr>
        <w:t>outreach</w:t>
      </w:r>
      <w:r w:rsidRPr="002608C1">
        <w:rPr>
          <w:rStyle w:val="StyleUnderline"/>
        </w:rPr>
        <w:t xml:space="preserve"> </w:t>
      </w:r>
      <w:r w:rsidRPr="002608C1">
        <w:rPr>
          <w:sz w:val="16"/>
        </w:rPr>
        <w:t xml:space="preserve">activities, </w:t>
      </w:r>
      <w:r w:rsidRPr="002608C1">
        <w:rPr>
          <w:rStyle w:val="StyleUnderline"/>
        </w:rPr>
        <w:t xml:space="preserve">hold </w:t>
      </w:r>
      <w:r w:rsidRPr="002608C1">
        <w:rPr>
          <w:rStyle w:val="Emphasis"/>
        </w:rPr>
        <w:t>public hearings</w:t>
      </w:r>
      <w:r w:rsidRPr="002608C1">
        <w:rPr>
          <w:rStyle w:val="StyleUnderline"/>
        </w:rPr>
        <w:t>, and report</w:t>
      </w:r>
      <w:r w:rsidRPr="002608C1">
        <w:rPr>
          <w:sz w:val="16"/>
        </w:rPr>
        <w:t xml:space="preserve"> on their </w:t>
      </w:r>
      <w:r w:rsidRPr="002608C1">
        <w:rPr>
          <w:rStyle w:val="StyleUnderline"/>
        </w:rPr>
        <w:t>findings</w:t>
      </w:r>
      <w:r w:rsidRPr="002608C1">
        <w:rPr>
          <w:sz w:val="16"/>
        </w:rPr>
        <w:t>.</w:t>
      </w:r>
    </w:p>
    <w:p w14:paraId="44857D86" w14:textId="77777777" w:rsidR="006B64AB" w:rsidRPr="006B64AB" w:rsidRDefault="007F38D9" w:rsidP="007F38D9">
      <w:pPr>
        <w:rPr>
          <w:rStyle w:val="StyleUnderline"/>
          <w:highlight w:val="cyan"/>
        </w:rPr>
      </w:pPr>
      <w:r w:rsidRPr="002608C1">
        <w:rPr>
          <w:sz w:val="16"/>
        </w:rPr>
        <w:t xml:space="preserve">Board </w:t>
      </w:r>
      <w:r w:rsidRPr="002608C1">
        <w:rPr>
          <w:rStyle w:val="StyleUnderline"/>
        </w:rPr>
        <w:t>membership is equally divided among workers, employers, and government rep</w:t>
      </w:r>
      <w:r w:rsidRPr="002608C1">
        <w:rPr>
          <w:sz w:val="16"/>
        </w:rPr>
        <w:t>resentative</w:t>
      </w:r>
      <w:r w:rsidRPr="002608C1">
        <w:rPr>
          <w:rStyle w:val="StyleUnderline"/>
        </w:rPr>
        <w:t>s</w:t>
      </w:r>
      <w:r w:rsidRPr="002608C1">
        <w:rPr>
          <w:sz w:val="16"/>
        </w:rPr>
        <w:t xml:space="preserve">. (Boards occasionally include representatives from another category such as clients of government services.) </w:t>
      </w:r>
      <w:r w:rsidRPr="002608C1">
        <w:rPr>
          <w:rStyle w:val="StyleUnderline"/>
        </w:rPr>
        <w:t>The number</w:t>
      </w:r>
      <w:r w:rsidRPr="002608C1">
        <w:rPr>
          <w:sz w:val="16"/>
        </w:rPr>
        <w:t xml:space="preserve"> of board members </w:t>
      </w:r>
      <w:r w:rsidRPr="002608C1">
        <w:rPr>
          <w:rStyle w:val="StyleUnderline"/>
        </w:rPr>
        <w:t>can vary from three upward</w:t>
      </w:r>
      <w:r w:rsidRPr="002608C1">
        <w:rPr>
          <w:sz w:val="16"/>
        </w:rPr>
        <w:t>.</w:t>
      </w:r>
    </w:p>
    <w:p w14:paraId="7749B210" w14:textId="77777777" w:rsidR="006B64AB" w:rsidRPr="006B64AB" w:rsidRDefault="007F38D9" w:rsidP="007F38D9">
      <w:pPr>
        <w:rPr>
          <w:rStyle w:val="StyleUnderline"/>
          <w:highlight w:val="cyan"/>
        </w:rPr>
      </w:pPr>
      <w:r w:rsidRPr="002608C1">
        <w:rPr>
          <w:rStyle w:val="StyleUnderline"/>
        </w:rPr>
        <w:t>Industry standards boards</w:t>
      </w:r>
      <w:r w:rsidRPr="002608C1">
        <w:rPr>
          <w:sz w:val="16"/>
        </w:rPr>
        <w:t xml:space="preserve"> can </w:t>
      </w:r>
      <w:r w:rsidRPr="002608C1">
        <w:rPr>
          <w:rStyle w:val="StyleUnderline"/>
        </w:rPr>
        <w:t xml:space="preserve">go by </w:t>
      </w:r>
      <w:r w:rsidRPr="002608C1">
        <w:rPr>
          <w:rStyle w:val="Emphasis"/>
        </w:rPr>
        <w:t>several names</w:t>
      </w:r>
      <w:r w:rsidRPr="002608C1">
        <w:rPr>
          <w:rStyle w:val="StyleUnderline"/>
        </w:rPr>
        <w:t xml:space="preserve"> including sectoral councils, worker boards, and wage boards.</w:t>
      </w:r>
    </w:p>
    <w:p w14:paraId="15A07757" w14:textId="77777777" w:rsidR="006B64AB" w:rsidRPr="006B64AB" w:rsidRDefault="007F38D9" w:rsidP="007F38D9">
      <w:pPr>
        <w:rPr>
          <w:rStyle w:val="StyleUnderline"/>
          <w:highlight w:val="cyan"/>
        </w:rPr>
      </w:pPr>
      <w:r w:rsidRPr="000B09FE">
        <w:rPr>
          <w:sz w:val="16"/>
        </w:rPr>
        <w:t>Review of industry standards board accomplishments</w:t>
      </w:r>
    </w:p>
    <w:p w14:paraId="051E8377" w14:textId="77777777" w:rsidR="006B64AB" w:rsidRPr="006B64AB" w:rsidRDefault="007F38D9" w:rsidP="007F38D9">
      <w:pPr>
        <w:rPr>
          <w:rStyle w:val="StyleUnderline"/>
          <w:highlight w:val="cyan"/>
        </w:rPr>
      </w:pPr>
      <w:r w:rsidRPr="000B09FE">
        <w:rPr>
          <w:sz w:val="16"/>
        </w:rPr>
        <w:t xml:space="preserve">Most boards have now gone through the process of gathering information, holding public hearings, and issuing recommendations, and </w:t>
      </w:r>
      <w:r w:rsidRPr="006B64AB">
        <w:rPr>
          <w:rStyle w:val="StyleUnderline"/>
          <w:highlight w:val="cyan"/>
        </w:rPr>
        <w:t>several have enacted</w:t>
      </w:r>
      <w:r w:rsidRPr="000B09FE">
        <w:rPr>
          <w:rStyle w:val="StyleUnderline"/>
        </w:rPr>
        <w:t xml:space="preserve"> recommendations </w:t>
      </w:r>
      <w:r w:rsidRPr="006B64AB">
        <w:rPr>
          <w:rStyle w:val="StyleUnderline"/>
          <w:highlight w:val="cyan"/>
        </w:rPr>
        <w:t xml:space="preserve">into </w:t>
      </w:r>
      <w:r w:rsidRPr="006B64AB">
        <w:rPr>
          <w:rStyle w:val="Emphasis"/>
          <w:highlight w:val="cyan"/>
        </w:rPr>
        <w:t>law</w:t>
      </w:r>
      <w:r w:rsidRPr="000B09FE">
        <w:rPr>
          <w:rStyle w:val="StyleUnderline"/>
        </w:rPr>
        <w:t>.</w:t>
      </w:r>
    </w:p>
    <w:p w14:paraId="43A5B0C0" w14:textId="77777777" w:rsidR="006B64AB" w:rsidRPr="006B64AB" w:rsidRDefault="007F38D9" w:rsidP="007F38D9">
      <w:pPr>
        <w:rPr>
          <w:rStyle w:val="StyleUnderline"/>
          <w:highlight w:val="cyan"/>
        </w:rPr>
      </w:pPr>
      <w:r w:rsidRPr="000B09FE">
        <w:rPr>
          <w:rStyle w:val="Emphasis"/>
        </w:rPr>
        <w:t>Case studies</w:t>
      </w:r>
      <w:r w:rsidRPr="000B09FE">
        <w:rPr>
          <w:sz w:val="16"/>
        </w:rPr>
        <w:t xml:space="preserve"> of the industry standards boards and similar bodies in California, Colorado, Michigan, Minnesota, New York, and Nevada, as well as in Seattle, Detroit, and Philadelphia, </w:t>
      </w:r>
      <w:r w:rsidRPr="000B09FE">
        <w:rPr>
          <w:rStyle w:val="StyleUnderline"/>
        </w:rPr>
        <w:t xml:space="preserve">highlight that these bodies have </w:t>
      </w:r>
      <w:r w:rsidRPr="000B09FE">
        <w:rPr>
          <w:rStyle w:val="Emphasis"/>
        </w:rPr>
        <w:t>succeeded</w:t>
      </w:r>
      <w:r w:rsidRPr="000B09FE">
        <w:rPr>
          <w:rStyle w:val="StyleUnderline"/>
        </w:rPr>
        <w:t xml:space="preserve"> at raising standards</w:t>
      </w:r>
      <w:r w:rsidRPr="000B09FE">
        <w:rPr>
          <w:sz w:val="16"/>
        </w:rPr>
        <w:t>, providing a forum to discuss industry-related issues, and increasing worker voice.</w:t>
      </w:r>
    </w:p>
    <w:p w14:paraId="641A8599" w14:textId="77777777" w:rsidR="006B64AB" w:rsidRPr="006B64AB" w:rsidRDefault="007F38D9" w:rsidP="007F38D9">
      <w:pPr>
        <w:rPr>
          <w:rStyle w:val="StyleUnderline"/>
          <w:highlight w:val="cyan"/>
        </w:rPr>
      </w:pPr>
      <w:r w:rsidRPr="000B09FE">
        <w:rPr>
          <w:sz w:val="16"/>
        </w:rPr>
        <w:t xml:space="preserve">Details on these findings are provided below, with emphasis on the boards in Minnesota and Nevada, which have been more fully implemented than some other state boards, as well as California’s Fast Food Council, which has attracted significant media attention. </w:t>
      </w:r>
      <w:r w:rsidRPr="000B09FE">
        <w:rPr>
          <w:rStyle w:val="StyleUnderline"/>
        </w:rPr>
        <w:t>Case studies are based on a review of board documents, public statements, media reports, and original interviews</w:t>
      </w:r>
      <w:r w:rsidRPr="000B09FE">
        <w:rPr>
          <w:sz w:val="16"/>
        </w:rPr>
        <w:t xml:space="preserve"> with board members and affected workers.</w:t>
      </w:r>
    </w:p>
    <w:p w14:paraId="32474F44" w14:textId="77777777" w:rsidR="006B64AB" w:rsidRPr="006B64AB" w:rsidRDefault="007F38D9" w:rsidP="007F38D9">
      <w:pPr>
        <w:rPr>
          <w:rStyle w:val="StyleUnderline"/>
          <w:highlight w:val="cyan"/>
        </w:rPr>
      </w:pPr>
      <w:r w:rsidRPr="000B09FE">
        <w:rPr>
          <w:sz w:val="16"/>
        </w:rPr>
        <w:lastRenderedPageBreak/>
        <w:t>A summary of industry standards board accomplishments can be found in Table 1.</w:t>
      </w:r>
    </w:p>
    <w:p w14:paraId="6AD6F6FF" w14:textId="77777777" w:rsidR="006B64AB" w:rsidRPr="006B64AB" w:rsidRDefault="007F38D9" w:rsidP="007F38D9">
      <w:pPr>
        <w:rPr>
          <w:rStyle w:val="StyleUnderline"/>
          <w:highlight w:val="cyan"/>
        </w:rPr>
      </w:pPr>
      <w:r w:rsidRPr="000B09FE">
        <w:rPr>
          <w:sz w:val="16"/>
        </w:rPr>
        <w:t>TABLE 1</w:t>
      </w:r>
    </w:p>
    <w:p w14:paraId="37A3C8AE" w14:textId="77777777" w:rsidR="006B64AB" w:rsidRPr="006B64AB" w:rsidRDefault="007F38D9" w:rsidP="007F38D9">
      <w:pPr>
        <w:rPr>
          <w:rStyle w:val="StyleUnderline"/>
          <w:highlight w:val="cyan"/>
        </w:rPr>
      </w:pPr>
      <w:r w:rsidRPr="000B09FE">
        <w:rPr>
          <w:sz w:val="16"/>
        </w:rPr>
        <w:t>Summary of each industry standards board's accomplishments</w:t>
      </w:r>
    </w:p>
    <w:p w14:paraId="10E60DCE" w14:textId="77777777" w:rsidR="006B64AB" w:rsidRPr="006B64AB" w:rsidRDefault="007F38D9" w:rsidP="007F38D9">
      <w:pPr>
        <w:rPr>
          <w:rStyle w:val="StyleUnderline"/>
          <w:highlight w:val="cyan"/>
        </w:rPr>
      </w:pPr>
      <w:r w:rsidRPr="002608C1">
        <w:rPr>
          <w:sz w:val="16"/>
        </w:rPr>
        <w:t>Table showing each industry standard board's specific policy accomplishment. Industry boards in Minnesota, California, and Nevada passed the most significant achievements for workers.</w:t>
      </w:r>
    </w:p>
    <w:p w14:paraId="40A6EFAD" w14:textId="77777777" w:rsidR="006B64AB" w:rsidRPr="006B64AB" w:rsidRDefault="007F38D9" w:rsidP="007F38D9">
      <w:pPr>
        <w:rPr>
          <w:rStyle w:val="StyleUnderline"/>
          <w:highlight w:val="cyan"/>
        </w:rPr>
      </w:pPr>
      <w:r w:rsidRPr="002608C1">
        <w:rPr>
          <w:sz w:val="16"/>
        </w:rPr>
        <w:t>Table with 2 columns and 9 rows.</w:t>
      </w:r>
    </w:p>
    <w:p w14:paraId="09D88120" w14:textId="77777777" w:rsidR="006B64AB" w:rsidRPr="006B64AB" w:rsidRDefault="007F38D9" w:rsidP="007F38D9">
      <w:pPr>
        <w:rPr>
          <w:rStyle w:val="StyleUnderline"/>
          <w:highlight w:val="cyan"/>
        </w:rPr>
      </w:pPr>
      <w:r w:rsidRPr="002608C1">
        <w:rPr>
          <w:sz w:val="16"/>
        </w:rPr>
        <w:t>Board</w:t>
      </w:r>
      <w:r w:rsidRPr="002608C1">
        <w:rPr>
          <w:sz w:val="16"/>
        </w:rPr>
        <w:tab/>
        <w:t>Accomplishment</w:t>
      </w:r>
    </w:p>
    <w:p w14:paraId="5A8E8278" w14:textId="77777777" w:rsidR="006B64AB" w:rsidRPr="006B64AB" w:rsidRDefault="007F38D9" w:rsidP="007F38D9">
      <w:pPr>
        <w:rPr>
          <w:rStyle w:val="StyleUnderline"/>
          <w:highlight w:val="cyan"/>
        </w:rPr>
      </w:pPr>
      <w:r w:rsidRPr="002608C1">
        <w:rPr>
          <w:rStyle w:val="Emphasis"/>
        </w:rPr>
        <w:t>Minnesota</w:t>
      </w:r>
      <w:r w:rsidRPr="002608C1">
        <w:rPr>
          <w:rStyle w:val="StyleUnderline"/>
        </w:rPr>
        <w:t xml:space="preserve"> Nursing Home Workforce Standards Board</w:t>
      </w:r>
      <w:r w:rsidRPr="002608C1">
        <w:rPr>
          <w:sz w:val="16"/>
        </w:rPr>
        <w:tab/>
      </w:r>
      <w:r w:rsidRPr="002608C1">
        <w:rPr>
          <w:rStyle w:val="StyleUnderline"/>
        </w:rPr>
        <w:t>Voted on May 9, 2024</w:t>
      </w:r>
      <w:r w:rsidRPr="002608C1">
        <w:rPr>
          <w:sz w:val="16"/>
        </w:rPr>
        <w:t xml:space="preserve">, </w:t>
      </w:r>
      <w:r w:rsidRPr="002608C1">
        <w:rPr>
          <w:rStyle w:val="StyleUnderline"/>
        </w:rPr>
        <w:t>to recommend raising the</w:t>
      </w:r>
      <w:r w:rsidRPr="002608C1">
        <w:rPr>
          <w:sz w:val="16"/>
        </w:rPr>
        <w:t xml:space="preserve"> minimum hourly </w:t>
      </w:r>
      <w:r w:rsidRPr="002608C1">
        <w:rPr>
          <w:rStyle w:val="Emphasis"/>
        </w:rPr>
        <w:t>wage</w:t>
      </w:r>
      <w:r w:rsidRPr="002608C1">
        <w:rPr>
          <w:sz w:val="16"/>
        </w:rPr>
        <w:t xml:space="preserve"> for nursing home workers </w:t>
      </w:r>
      <w:r w:rsidRPr="002608C1">
        <w:rPr>
          <w:rStyle w:val="StyleUnderline"/>
        </w:rPr>
        <w:t>to $20.50 by 2027 and</w:t>
      </w:r>
      <w:r w:rsidRPr="002608C1">
        <w:rPr>
          <w:sz w:val="16"/>
        </w:rPr>
        <w:t xml:space="preserve"> to </w:t>
      </w:r>
      <w:r w:rsidRPr="002608C1">
        <w:rPr>
          <w:rStyle w:val="StyleUnderline"/>
        </w:rPr>
        <w:t xml:space="preserve">require </w:t>
      </w:r>
      <w:r w:rsidRPr="002608C1">
        <w:rPr>
          <w:rStyle w:val="Emphasis"/>
        </w:rPr>
        <w:t>premium pay</w:t>
      </w:r>
      <w:r w:rsidRPr="002608C1">
        <w:rPr>
          <w:rStyle w:val="StyleUnderline"/>
        </w:rPr>
        <w:t xml:space="preserve"> on holidays, which will </w:t>
      </w:r>
      <w:r w:rsidRPr="002608C1">
        <w:rPr>
          <w:rStyle w:val="Emphasis"/>
        </w:rPr>
        <w:t>become law</w:t>
      </w:r>
      <w:r w:rsidRPr="002608C1">
        <w:rPr>
          <w:rStyle w:val="StyleUnderline"/>
        </w:rPr>
        <w:t xml:space="preserve"> through</w:t>
      </w:r>
      <w:r w:rsidRPr="002608C1">
        <w:rPr>
          <w:sz w:val="16"/>
        </w:rPr>
        <w:t xml:space="preserve"> an </w:t>
      </w:r>
      <w:r w:rsidRPr="002608C1">
        <w:rPr>
          <w:rStyle w:val="Emphasis"/>
        </w:rPr>
        <w:t>expedited rulemaking</w:t>
      </w:r>
      <w:r w:rsidRPr="002608C1">
        <w:rPr>
          <w:sz w:val="16"/>
        </w:rPr>
        <w:t xml:space="preserve"> process</w:t>
      </w:r>
    </w:p>
    <w:p w14:paraId="5964E91F" w14:textId="77777777" w:rsidR="006B64AB" w:rsidRPr="006B64AB" w:rsidRDefault="007F38D9" w:rsidP="007F38D9">
      <w:pPr>
        <w:rPr>
          <w:rStyle w:val="StyleUnderline"/>
          <w:highlight w:val="cyan"/>
        </w:rPr>
      </w:pPr>
      <w:r w:rsidRPr="002608C1">
        <w:rPr>
          <w:sz w:val="16"/>
        </w:rPr>
        <w:t>California Fast Food Council</w:t>
      </w:r>
      <w:r w:rsidRPr="002608C1">
        <w:rPr>
          <w:sz w:val="16"/>
        </w:rPr>
        <w:tab/>
        <w:t>Increased minimum wage for fast-food workers to $20 per hour starting in April 2024 as part of the law establishing the Fast Food Council</w:t>
      </w:r>
    </w:p>
    <w:p w14:paraId="11859F9C" w14:textId="77777777" w:rsidR="006B64AB" w:rsidRPr="006B64AB" w:rsidRDefault="007F38D9" w:rsidP="007F38D9">
      <w:pPr>
        <w:rPr>
          <w:rStyle w:val="StyleUnderline"/>
          <w:highlight w:val="cyan"/>
        </w:rPr>
      </w:pPr>
      <w:r w:rsidRPr="002608C1">
        <w:rPr>
          <w:rStyle w:val="Emphasis"/>
        </w:rPr>
        <w:t>Nevada</w:t>
      </w:r>
      <w:r w:rsidRPr="002608C1">
        <w:rPr>
          <w:rStyle w:val="StyleUnderline"/>
        </w:rPr>
        <w:t xml:space="preserve"> Home Care Employment Standards Board</w:t>
      </w:r>
      <w:r w:rsidRPr="002608C1">
        <w:rPr>
          <w:sz w:val="16"/>
        </w:rPr>
        <w:tab/>
      </w:r>
      <w:r w:rsidRPr="002608C1">
        <w:rPr>
          <w:rStyle w:val="StyleUnderline"/>
        </w:rPr>
        <w:t>Raised the</w:t>
      </w:r>
      <w:r w:rsidRPr="002608C1">
        <w:rPr>
          <w:sz w:val="16"/>
        </w:rPr>
        <w:t xml:space="preserve"> home care worker minimum </w:t>
      </w:r>
      <w:r w:rsidRPr="002608C1">
        <w:rPr>
          <w:rStyle w:val="Emphasis"/>
        </w:rPr>
        <w:t>wage</w:t>
      </w:r>
      <w:r w:rsidRPr="002608C1">
        <w:rPr>
          <w:rStyle w:val="StyleUnderline"/>
        </w:rPr>
        <w:t xml:space="preserve"> to $16</w:t>
      </w:r>
      <w:r w:rsidRPr="002608C1">
        <w:rPr>
          <w:sz w:val="16"/>
        </w:rPr>
        <w:t xml:space="preserve"> per hour </w:t>
      </w:r>
      <w:r w:rsidRPr="002608C1">
        <w:rPr>
          <w:rStyle w:val="StyleUnderline"/>
        </w:rPr>
        <w:t>when Gov</w:t>
      </w:r>
      <w:r w:rsidRPr="002608C1">
        <w:rPr>
          <w:sz w:val="16"/>
        </w:rPr>
        <w:t xml:space="preserve">. Joe </w:t>
      </w:r>
      <w:r w:rsidRPr="002608C1">
        <w:rPr>
          <w:rStyle w:val="StyleUnderline"/>
        </w:rPr>
        <w:t>Lombardo</w:t>
      </w:r>
      <w:r w:rsidRPr="002608C1">
        <w:rPr>
          <w:sz w:val="16"/>
        </w:rPr>
        <w:t xml:space="preserve"> (R-NV) </w:t>
      </w:r>
      <w:r w:rsidRPr="002608C1">
        <w:rPr>
          <w:rStyle w:val="StyleUnderline"/>
        </w:rPr>
        <w:t>signed a budget bill</w:t>
      </w:r>
      <w:r w:rsidRPr="002608C1">
        <w:rPr>
          <w:sz w:val="16"/>
        </w:rPr>
        <w:t xml:space="preserve"> in June 2023 </w:t>
      </w:r>
      <w:r w:rsidRPr="002608C1">
        <w:rPr>
          <w:rStyle w:val="Emphasis"/>
        </w:rPr>
        <w:t>implementing</w:t>
      </w:r>
      <w:r w:rsidRPr="002608C1">
        <w:rPr>
          <w:rStyle w:val="StyleUnderline"/>
        </w:rPr>
        <w:t xml:space="preserve"> the board's recommendations</w:t>
      </w:r>
    </w:p>
    <w:p w14:paraId="5DE82227" w14:textId="77777777" w:rsidR="006B64AB" w:rsidRPr="006B64AB" w:rsidRDefault="007F38D9" w:rsidP="007F38D9">
      <w:pPr>
        <w:rPr>
          <w:rStyle w:val="StyleUnderline"/>
          <w:highlight w:val="cyan"/>
        </w:rPr>
      </w:pPr>
      <w:r w:rsidRPr="002608C1">
        <w:rPr>
          <w:rStyle w:val="Emphasis"/>
        </w:rPr>
        <w:t>New York</w:t>
      </w:r>
      <w:r w:rsidRPr="002608C1">
        <w:rPr>
          <w:rStyle w:val="StyleUnderline"/>
        </w:rPr>
        <w:t xml:space="preserve"> Farm Laborers Wage Board</w:t>
      </w:r>
      <w:r w:rsidRPr="002608C1">
        <w:rPr>
          <w:sz w:val="16"/>
        </w:rPr>
        <w:tab/>
      </w:r>
      <w:r w:rsidRPr="002608C1">
        <w:rPr>
          <w:rStyle w:val="StyleUnderline"/>
        </w:rPr>
        <w:t>Reduced</w:t>
      </w:r>
      <w:r w:rsidRPr="002608C1">
        <w:rPr>
          <w:sz w:val="16"/>
        </w:rPr>
        <w:t xml:space="preserve"> the </w:t>
      </w:r>
      <w:r w:rsidRPr="002608C1">
        <w:rPr>
          <w:rStyle w:val="Emphasis"/>
        </w:rPr>
        <w:t>overtime threshold</w:t>
      </w:r>
      <w:r w:rsidRPr="002608C1">
        <w:rPr>
          <w:sz w:val="16"/>
        </w:rPr>
        <w:t xml:space="preserve"> for farm laborers </w:t>
      </w:r>
      <w:r w:rsidRPr="002608C1">
        <w:rPr>
          <w:rStyle w:val="StyleUnderline"/>
        </w:rPr>
        <w:t>from 60</w:t>
      </w:r>
      <w:r w:rsidRPr="002608C1">
        <w:rPr>
          <w:sz w:val="16"/>
        </w:rPr>
        <w:t xml:space="preserve"> hours per week </w:t>
      </w:r>
      <w:r w:rsidRPr="002608C1">
        <w:rPr>
          <w:rStyle w:val="StyleUnderline"/>
        </w:rPr>
        <w:t>to 40</w:t>
      </w:r>
      <w:r w:rsidRPr="002608C1">
        <w:rPr>
          <w:sz w:val="16"/>
        </w:rPr>
        <w:t xml:space="preserve"> hours per week, </w:t>
      </w:r>
      <w:r w:rsidRPr="002608C1">
        <w:rPr>
          <w:rStyle w:val="StyleUnderline"/>
        </w:rPr>
        <w:t xml:space="preserve">which </w:t>
      </w:r>
      <w:r w:rsidRPr="002608C1">
        <w:rPr>
          <w:rStyle w:val="Emphasis"/>
        </w:rPr>
        <w:t>became law</w:t>
      </w:r>
      <w:r w:rsidRPr="002608C1">
        <w:rPr>
          <w:rStyle w:val="StyleUnderline"/>
        </w:rPr>
        <w:t xml:space="preserve"> in February 2023</w:t>
      </w:r>
    </w:p>
    <w:p w14:paraId="3449BBC0" w14:textId="77777777" w:rsidR="006B64AB" w:rsidRPr="006B64AB" w:rsidRDefault="007F38D9" w:rsidP="007F38D9">
      <w:pPr>
        <w:rPr>
          <w:rStyle w:val="StyleUnderline"/>
          <w:highlight w:val="cyan"/>
        </w:rPr>
      </w:pPr>
      <w:r w:rsidRPr="002608C1">
        <w:rPr>
          <w:rStyle w:val="StyleUnderline"/>
        </w:rPr>
        <w:t>Seattle Domestic Workers Standards Board</w:t>
      </w:r>
      <w:r w:rsidRPr="002608C1">
        <w:rPr>
          <w:sz w:val="16"/>
        </w:rPr>
        <w:tab/>
        <w:t xml:space="preserve">Since its creation in 2018, has helped fund organizations to inform domestic workers of their rights and </w:t>
      </w:r>
      <w:r w:rsidRPr="002608C1">
        <w:rPr>
          <w:rStyle w:val="StyleUnderline"/>
        </w:rPr>
        <w:t xml:space="preserve">is developing a </w:t>
      </w:r>
      <w:r w:rsidRPr="002608C1">
        <w:rPr>
          <w:rStyle w:val="Emphasis"/>
        </w:rPr>
        <w:t>portable time off system</w:t>
      </w:r>
      <w:r w:rsidRPr="002608C1">
        <w:rPr>
          <w:rStyle w:val="StyleUnderline"/>
        </w:rPr>
        <w:t xml:space="preserve"> for domestic workers</w:t>
      </w:r>
    </w:p>
    <w:p w14:paraId="261A47B2" w14:textId="77777777" w:rsidR="006B64AB" w:rsidRPr="006B64AB" w:rsidRDefault="007F38D9" w:rsidP="007F38D9">
      <w:pPr>
        <w:rPr>
          <w:rStyle w:val="StyleUnderline"/>
          <w:highlight w:val="cyan"/>
        </w:rPr>
      </w:pPr>
      <w:r w:rsidRPr="002608C1">
        <w:rPr>
          <w:sz w:val="16"/>
        </w:rPr>
        <w:t>Colorado Direct Care Workforce Stabilization Board</w:t>
      </w:r>
      <w:r w:rsidRPr="002608C1">
        <w:rPr>
          <w:sz w:val="16"/>
        </w:rPr>
        <w:tab/>
        <w:t>Issued recommendations in September 2024 to increase pay to $25 per hour by 2026 and protect workers’ civil rights</w:t>
      </w:r>
    </w:p>
    <w:p w14:paraId="1FB77BAF" w14:textId="77777777" w:rsidR="006B64AB" w:rsidRPr="006B64AB" w:rsidRDefault="007F38D9" w:rsidP="007F38D9">
      <w:pPr>
        <w:rPr>
          <w:rStyle w:val="StyleUnderline"/>
          <w:highlight w:val="cyan"/>
        </w:rPr>
      </w:pPr>
      <w:r w:rsidRPr="002608C1">
        <w:rPr>
          <w:rStyle w:val="Emphasis"/>
        </w:rPr>
        <w:t>Michigan</w:t>
      </w:r>
      <w:r w:rsidRPr="002608C1">
        <w:rPr>
          <w:rStyle w:val="StyleUnderline"/>
        </w:rPr>
        <w:t xml:space="preserve"> Nursing Home Workforce Stabilization Council</w:t>
      </w:r>
      <w:r w:rsidRPr="002608C1">
        <w:rPr>
          <w:sz w:val="16"/>
        </w:rPr>
        <w:tab/>
      </w:r>
      <w:r w:rsidRPr="002608C1">
        <w:rPr>
          <w:rStyle w:val="StyleUnderline"/>
        </w:rPr>
        <w:t>Issued</w:t>
      </w:r>
      <w:r w:rsidRPr="002608C1">
        <w:rPr>
          <w:sz w:val="16"/>
        </w:rPr>
        <w:t xml:space="preserve"> final </w:t>
      </w:r>
      <w:r w:rsidRPr="002608C1">
        <w:rPr>
          <w:rStyle w:val="StyleUnderline"/>
        </w:rPr>
        <w:t>recommendations</w:t>
      </w:r>
      <w:r w:rsidRPr="002608C1">
        <w:rPr>
          <w:sz w:val="16"/>
        </w:rPr>
        <w:t xml:space="preserve"> in December 2023 </w:t>
      </w:r>
      <w:r w:rsidRPr="002608C1">
        <w:rPr>
          <w:rStyle w:val="StyleUnderline"/>
        </w:rPr>
        <w:t>that</w:t>
      </w:r>
      <w:r w:rsidRPr="002608C1">
        <w:rPr>
          <w:sz w:val="16"/>
        </w:rPr>
        <w:t xml:space="preserve"> potentially </w:t>
      </w:r>
      <w:r w:rsidRPr="002608C1">
        <w:rPr>
          <w:rStyle w:val="StyleUnderline"/>
        </w:rPr>
        <w:t>informed</w:t>
      </w:r>
      <w:r w:rsidRPr="002608C1">
        <w:rPr>
          <w:sz w:val="16"/>
        </w:rPr>
        <w:t xml:space="preserve"> </w:t>
      </w:r>
      <w:r w:rsidRPr="002608C1">
        <w:rPr>
          <w:rStyle w:val="StyleUnderline"/>
        </w:rPr>
        <w:t xml:space="preserve">subsequent state </w:t>
      </w:r>
      <w:r w:rsidRPr="002608C1">
        <w:rPr>
          <w:rStyle w:val="Emphasis"/>
        </w:rPr>
        <w:t>agency actions</w:t>
      </w:r>
      <w:r w:rsidRPr="002608C1">
        <w:rPr>
          <w:rStyle w:val="StyleUnderline"/>
        </w:rPr>
        <w:t xml:space="preserve"> and </w:t>
      </w:r>
      <w:r w:rsidRPr="002608C1">
        <w:rPr>
          <w:rStyle w:val="Emphasis"/>
        </w:rPr>
        <w:t>legislation</w:t>
      </w:r>
    </w:p>
    <w:p w14:paraId="6597DE58" w14:textId="77777777" w:rsidR="006B64AB" w:rsidRPr="006B64AB" w:rsidRDefault="007F38D9" w:rsidP="007F38D9">
      <w:pPr>
        <w:rPr>
          <w:rStyle w:val="StyleUnderline"/>
          <w:highlight w:val="cyan"/>
        </w:rPr>
      </w:pPr>
      <w:r w:rsidRPr="002608C1">
        <w:rPr>
          <w:sz w:val="16"/>
        </w:rPr>
        <w:t>Detroit Industry Standards Board</w:t>
      </w:r>
      <w:r w:rsidRPr="002608C1">
        <w:rPr>
          <w:sz w:val="16"/>
        </w:rPr>
        <w:tab/>
        <w:t>Held public meetings but has not yet released final recommendations</w:t>
      </w:r>
    </w:p>
    <w:p w14:paraId="587EAE53" w14:textId="77777777" w:rsidR="006B64AB" w:rsidRPr="006B64AB" w:rsidRDefault="007F38D9" w:rsidP="007F38D9">
      <w:pPr>
        <w:rPr>
          <w:rStyle w:val="StyleUnderline"/>
          <w:highlight w:val="cyan"/>
        </w:rPr>
      </w:pPr>
      <w:r w:rsidRPr="002608C1">
        <w:rPr>
          <w:rStyle w:val="StyleUnderline"/>
        </w:rPr>
        <w:t>Philadelphia Domestic Workers Standards and Implementation Task Force</w:t>
      </w:r>
      <w:r w:rsidRPr="002608C1">
        <w:rPr>
          <w:sz w:val="16"/>
        </w:rPr>
        <w:tab/>
        <w:t xml:space="preserve">Held quarterly public hearings and issued reports, which </w:t>
      </w:r>
      <w:r w:rsidRPr="002608C1">
        <w:rPr>
          <w:rStyle w:val="StyleUnderline"/>
        </w:rPr>
        <w:t xml:space="preserve">have </w:t>
      </w:r>
      <w:r w:rsidRPr="002608C1">
        <w:rPr>
          <w:rStyle w:val="Emphasis"/>
        </w:rPr>
        <w:t>improved</w:t>
      </w:r>
      <w:r w:rsidRPr="002608C1">
        <w:rPr>
          <w:rStyle w:val="StyleUnderline"/>
        </w:rPr>
        <w:t xml:space="preserve"> labor enforcement processes</w:t>
      </w:r>
    </w:p>
    <w:p w14:paraId="08C31DD6" w14:textId="77777777" w:rsidR="006B64AB" w:rsidRPr="006B64AB" w:rsidRDefault="007F38D9" w:rsidP="007F38D9">
      <w:pPr>
        <w:rPr>
          <w:rStyle w:val="StyleUnderline"/>
          <w:highlight w:val="cyan"/>
        </w:rPr>
      </w:pPr>
      <w:r w:rsidRPr="002608C1">
        <w:rPr>
          <w:sz w:val="16"/>
        </w:rPr>
        <w:t>Note: Accomplishments are current as of October 2024.</w:t>
      </w:r>
    </w:p>
    <w:p w14:paraId="30A766B7" w14:textId="77777777" w:rsidR="006B64AB" w:rsidRPr="006B64AB" w:rsidRDefault="007F38D9" w:rsidP="007F38D9">
      <w:pPr>
        <w:rPr>
          <w:rStyle w:val="StyleUnderline"/>
          <w:highlight w:val="cyan"/>
        </w:rPr>
      </w:pPr>
      <w:r w:rsidRPr="002608C1">
        <w:rPr>
          <w:sz w:val="16"/>
        </w:rPr>
        <w:t>Source: A full list of sources is available here.</w:t>
      </w:r>
    </w:p>
    <w:p w14:paraId="54775B02" w14:textId="77777777" w:rsidR="006B64AB" w:rsidRPr="006B64AB" w:rsidRDefault="007F38D9" w:rsidP="007F38D9">
      <w:pPr>
        <w:rPr>
          <w:rStyle w:val="StyleUnderline"/>
          <w:highlight w:val="cyan"/>
        </w:rPr>
      </w:pPr>
      <w:r w:rsidRPr="002608C1">
        <w:rPr>
          <w:sz w:val="16"/>
        </w:rPr>
        <w:t>Table: Center for American Progress</w:t>
      </w:r>
    </w:p>
    <w:p w14:paraId="36B23603" w14:textId="77777777" w:rsidR="006B64AB" w:rsidRPr="006B64AB" w:rsidRDefault="007F38D9" w:rsidP="007F38D9">
      <w:pPr>
        <w:rPr>
          <w:rStyle w:val="StyleUnderline"/>
          <w:highlight w:val="cyan"/>
        </w:rPr>
      </w:pPr>
      <w:r w:rsidRPr="002608C1">
        <w:rPr>
          <w:sz w:val="16"/>
        </w:rPr>
        <w:t>Minnesota Nursing Home Workforce Standards Board</w:t>
      </w:r>
    </w:p>
    <w:p w14:paraId="3728A8DA" w14:textId="77777777" w:rsidR="006B64AB" w:rsidRPr="006B64AB" w:rsidRDefault="007F38D9" w:rsidP="007F38D9">
      <w:pPr>
        <w:rPr>
          <w:rStyle w:val="StyleUnderline"/>
          <w:highlight w:val="cyan"/>
        </w:rPr>
      </w:pPr>
      <w:r w:rsidRPr="002608C1">
        <w:rPr>
          <w:sz w:val="16"/>
        </w:rPr>
        <w:t xml:space="preserve">On May 9, 2024, </w:t>
      </w:r>
      <w:r w:rsidRPr="002608C1">
        <w:rPr>
          <w:rStyle w:val="StyleUnderline"/>
        </w:rPr>
        <w:t>the Minnesota board</w:t>
      </w:r>
      <w:r w:rsidRPr="002608C1">
        <w:rPr>
          <w:sz w:val="16"/>
        </w:rPr>
        <w:t xml:space="preserve"> recommended rules to raise the minimum wage for nursing home workers and to require that they receive time-and-a-half premium pay for all hours worked on the 11 state holidays.3 The board’s recommendations will become state law through an expedited rulemaking process. Holiday premium pay becomes effective January 1, 2025.4 Minimum hourly wages will be raised to $19 in 2026 and $20.50 in 2027, with higher minimums for certain occupations such as certified nursing assistants ($24) and licensed practical nurses ($28.50).5 The average minimum wage is expected to rise to $22 per hour by January 2026; nearly half of nursing home workers should receive wage increases.6</w:t>
      </w:r>
    </w:p>
    <w:p w14:paraId="64AE81F1" w14:textId="77777777" w:rsidR="006B64AB" w:rsidRPr="006B64AB" w:rsidRDefault="007F38D9" w:rsidP="007F38D9">
      <w:pPr>
        <w:rPr>
          <w:rStyle w:val="StyleUnderline"/>
          <w:highlight w:val="cyan"/>
        </w:rPr>
      </w:pPr>
      <w:r w:rsidRPr="002608C1">
        <w:rPr>
          <w:sz w:val="16"/>
        </w:rPr>
        <w:lastRenderedPageBreak/>
        <w:t>The board is also developing new standards for the training of nursing home workers on their legal rights.7 By statute, the board is required to develop a worker rights training curriculum and certify worker organizations qualified to provide this training.8 Workers would be paid to attend this legally required training.</w:t>
      </w:r>
    </w:p>
    <w:p w14:paraId="670B55BB" w14:textId="77777777" w:rsidR="006B64AB" w:rsidRPr="006B64AB" w:rsidRDefault="007F38D9" w:rsidP="007F38D9">
      <w:pPr>
        <w:rPr>
          <w:rStyle w:val="StyleUnderline"/>
          <w:highlight w:val="cyan"/>
        </w:rPr>
      </w:pPr>
      <w:r w:rsidRPr="002608C1">
        <w:rPr>
          <w:sz w:val="16"/>
        </w:rPr>
        <w:t xml:space="preserve">The wage and leave standards were the culmination of an eight-month process by the board, starting with its first meeting on September 14, 2023.9 To arrive at these standards, the board </w:t>
      </w:r>
      <w:r w:rsidRPr="002608C1">
        <w:rPr>
          <w:rStyle w:val="StyleUnderline"/>
        </w:rPr>
        <w:t>held 13 full board meetings, 25 work group meetings, and five public forums where 71 attendees spoke</w:t>
      </w:r>
      <w:r w:rsidRPr="002608C1">
        <w:rPr>
          <w:sz w:val="16"/>
        </w:rPr>
        <w:t xml:space="preserve"> (28 workers, 22 employers, and 21 members of the public).10 </w:t>
      </w:r>
      <w:r w:rsidRPr="002608C1">
        <w:rPr>
          <w:rStyle w:val="StyleUnderline"/>
        </w:rPr>
        <w:t>The board also reviewed data</w:t>
      </w:r>
      <w:r w:rsidRPr="002608C1">
        <w:rPr>
          <w:sz w:val="16"/>
        </w:rPr>
        <w:t xml:space="preserve"> collected from employers about the wages and hours </w:t>
      </w:r>
      <w:r w:rsidRPr="002608C1">
        <w:rPr>
          <w:rStyle w:val="StyleUnderline"/>
        </w:rPr>
        <w:t>of more than 9,000 employees and questionnaire responses from 205 people</w:t>
      </w:r>
      <w:r w:rsidRPr="002608C1">
        <w:rPr>
          <w:sz w:val="16"/>
        </w:rPr>
        <w:t>—</w:t>
      </w:r>
      <w:r w:rsidRPr="002608C1">
        <w:rPr>
          <w:rStyle w:val="StyleUnderline"/>
        </w:rPr>
        <w:t>101 workers, 69 employers, and 35 members of the public. Board members also listened to presentations from</w:t>
      </w:r>
      <w:r w:rsidRPr="002608C1">
        <w:rPr>
          <w:sz w:val="16"/>
        </w:rPr>
        <w:t xml:space="preserve"> the state </w:t>
      </w:r>
      <w:r w:rsidRPr="002608C1">
        <w:rPr>
          <w:rStyle w:val="StyleUnderline"/>
        </w:rPr>
        <w:t>departments of labor and industry</w:t>
      </w:r>
      <w:r w:rsidRPr="002608C1">
        <w:rPr>
          <w:sz w:val="16"/>
        </w:rPr>
        <w:t>, employment and economic development, and human services.</w:t>
      </w:r>
    </w:p>
    <w:p w14:paraId="401C800B" w14:textId="77777777" w:rsidR="006B64AB" w:rsidRPr="006B64AB" w:rsidRDefault="007F38D9" w:rsidP="007F38D9">
      <w:pPr>
        <w:rPr>
          <w:rStyle w:val="StyleUnderline"/>
          <w:highlight w:val="cyan"/>
        </w:rPr>
      </w:pPr>
      <w:r w:rsidRPr="000B09FE">
        <w:rPr>
          <w:sz w:val="16"/>
        </w:rPr>
        <w:t xml:space="preserve">The board’s accomplishments were facilitated by its strong legal authorities and sufficient resources. Minnesota’s board has many authorities that are similar to those of other boards, such as the ability to make recommendations on a wide range of employment standards that are “reasonably necessary and appropriate to protect the health and welfare of nursing home workers [and] to ensure that nursing home workers are properly trained about and fully informed of their rights.”11 The board has nine members, three each representing employers, workers, and the government, a common number of board members. </w:t>
      </w:r>
      <w:r w:rsidRPr="006B64AB">
        <w:rPr>
          <w:rStyle w:val="StyleUnderline"/>
          <w:highlight w:val="cyan"/>
        </w:rPr>
        <w:t>Workers</w:t>
      </w:r>
      <w:r w:rsidRPr="000B09FE">
        <w:rPr>
          <w:rStyle w:val="StyleUnderline"/>
        </w:rPr>
        <w:t xml:space="preserve"> who participate in board activities </w:t>
      </w:r>
      <w:r w:rsidRPr="006B64AB">
        <w:rPr>
          <w:rStyle w:val="StyleUnderline"/>
          <w:highlight w:val="cyan"/>
        </w:rPr>
        <w:t>are</w:t>
      </w:r>
      <w:r w:rsidRPr="000B09FE">
        <w:rPr>
          <w:sz w:val="16"/>
        </w:rPr>
        <w:t xml:space="preserve"> also </w:t>
      </w:r>
      <w:r w:rsidRPr="006B64AB">
        <w:rPr>
          <w:rStyle w:val="StyleUnderline"/>
          <w:highlight w:val="cyan"/>
        </w:rPr>
        <w:t xml:space="preserve">protected from </w:t>
      </w:r>
      <w:r w:rsidRPr="006B64AB">
        <w:rPr>
          <w:rStyle w:val="Emphasis"/>
          <w:highlight w:val="cyan"/>
        </w:rPr>
        <w:t>retaliation</w:t>
      </w:r>
      <w:r w:rsidRPr="000B09FE">
        <w:rPr>
          <w:sz w:val="16"/>
        </w:rPr>
        <w:t>, similar to workers active on most other boards.</w:t>
      </w:r>
    </w:p>
    <w:p w14:paraId="7656CFFB" w14:textId="77777777" w:rsidR="006B64AB" w:rsidRPr="006B64AB" w:rsidRDefault="007F38D9" w:rsidP="007F38D9">
      <w:pPr>
        <w:rPr>
          <w:rStyle w:val="StyleUnderline"/>
          <w:highlight w:val="cyan"/>
        </w:rPr>
      </w:pPr>
      <w:r w:rsidRPr="000B09FE">
        <w:rPr>
          <w:sz w:val="16"/>
        </w:rPr>
        <w:t xml:space="preserve">But </w:t>
      </w:r>
      <w:r w:rsidRPr="000B09FE">
        <w:rPr>
          <w:rStyle w:val="StyleUnderline"/>
        </w:rPr>
        <w:t>Minnesota’s Nursing Home Workforce Standards Board stands out</w:t>
      </w:r>
      <w:r w:rsidRPr="000B09FE">
        <w:rPr>
          <w:sz w:val="16"/>
        </w:rPr>
        <w:t xml:space="preserve"> in three areas. The ability to hire dedicated staff, an easy process for recommendations to become law, and worker-led compliance mechanisms make the Minnesota Nursing Home Workforce Standards Board </w:t>
      </w:r>
      <w:r w:rsidRPr="000B09FE">
        <w:rPr>
          <w:rStyle w:val="StyleUnderline"/>
        </w:rPr>
        <w:t xml:space="preserve">a </w:t>
      </w:r>
      <w:r w:rsidRPr="000B09FE">
        <w:rPr>
          <w:rStyle w:val="Emphasis"/>
        </w:rPr>
        <w:t>model</w:t>
      </w:r>
      <w:r w:rsidRPr="000B09FE">
        <w:rPr>
          <w:rStyle w:val="StyleUnderline"/>
        </w:rPr>
        <w:t xml:space="preserve"> for other boards.</w:t>
      </w:r>
    </w:p>
    <w:p w14:paraId="716C3BD9" w14:textId="77777777" w:rsidR="006B64AB" w:rsidRPr="006B64AB" w:rsidRDefault="007F38D9" w:rsidP="007F38D9">
      <w:pPr>
        <w:rPr>
          <w:rStyle w:val="StyleUnderline"/>
          <w:highlight w:val="cyan"/>
        </w:rPr>
      </w:pPr>
      <w:r w:rsidRPr="000B09FE">
        <w:rPr>
          <w:sz w:val="16"/>
        </w:rPr>
        <w:t>The labor commissioner has the authority to hire an executive director and other necessary board staff, while some other boards must rely on staff from other government agencies being able to find time in their schedules to perform board duties.12 Minnesota’s board recommendations, as previously mentioned, become law through an expedited rulemaking process, though any safety standards would go through a separate process. Some other boards require the legislature to pass recommendations into law.</w:t>
      </w:r>
    </w:p>
    <w:p w14:paraId="349FE8E2" w14:textId="77777777" w:rsidR="006B64AB" w:rsidRPr="006B64AB" w:rsidRDefault="007F38D9" w:rsidP="007F38D9">
      <w:pPr>
        <w:rPr>
          <w:rStyle w:val="StyleUnderline"/>
          <w:highlight w:val="cyan"/>
        </w:rPr>
      </w:pPr>
      <w:r w:rsidRPr="002608C1">
        <w:rPr>
          <w:sz w:val="16"/>
        </w:rPr>
        <w:t xml:space="preserve">Finally, in addition to strong state government enforcement, Minnesota emphasizes </w:t>
      </w:r>
      <w:r w:rsidRPr="002608C1">
        <w:rPr>
          <w:rStyle w:val="StyleUnderline"/>
        </w:rPr>
        <w:t>worker-led compliance</w:t>
      </w:r>
      <w:r w:rsidRPr="002608C1">
        <w:rPr>
          <w:sz w:val="16"/>
        </w:rPr>
        <w:t xml:space="preserve"> to </w:t>
      </w:r>
      <w:r w:rsidRPr="002608C1">
        <w:rPr>
          <w:rStyle w:val="StyleUnderline"/>
        </w:rPr>
        <w:t>help ensure</w:t>
      </w:r>
      <w:r w:rsidRPr="002608C1">
        <w:rPr>
          <w:sz w:val="16"/>
        </w:rPr>
        <w:t xml:space="preserve"> that </w:t>
      </w:r>
      <w:r w:rsidRPr="002608C1">
        <w:rPr>
          <w:rStyle w:val="StyleUnderline"/>
        </w:rPr>
        <w:t>workers benefit from board-adopted standards</w:t>
      </w:r>
      <w:r w:rsidRPr="002608C1">
        <w:rPr>
          <w:sz w:val="16"/>
        </w:rPr>
        <w:t xml:space="preserve">. </w:t>
      </w:r>
      <w:r w:rsidRPr="002608C1">
        <w:rPr>
          <w:rStyle w:val="Emphasis"/>
        </w:rPr>
        <w:t>Wage theft</w:t>
      </w:r>
      <w:r w:rsidRPr="002608C1">
        <w:rPr>
          <w:rStyle w:val="StyleUnderline"/>
        </w:rPr>
        <w:t xml:space="preserve"> and other</w:t>
      </w:r>
      <w:r w:rsidRPr="002608C1">
        <w:rPr>
          <w:sz w:val="16"/>
        </w:rPr>
        <w:t xml:space="preserve"> legal </w:t>
      </w:r>
      <w:r w:rsidRPr="002608C1">
        <w:rPr>
          <w:rStyle w:val="StyleUnderline"/>
        </w:rPr>
        <w:t xml:space="preserve">violations are </w:t>
      </w:r>
      <w:r w:rsidRPr="002608C1">
        <w:rPr>
          <w:rStyle w:val="Emphasis"/>
        </w:rPr>
        <w:t>widespread</w:t>
      </w:r>
      <w:r w:rsidRPr="002608C1">
        <w:rPr>
          <w:rStyle w:val="StyleUnderline"/>
        </w:rPr>
        <w:t xml:space="preserve"> in low-wage industries</w:t>
      </w:r>
      <w:r w:rsidRPr="002608C1">
        <w:rPr>
          <w:sz w:val="16"/>
        </w:rPr>
        <w:t xml:space="preserve">.13 Strong government enforcement is important to help ensure compliance, but government inspectors simply cannot know what is going on in every workplace, and workers may not always know the legal standards. This is why Minnesota’s </w:t>
      </w:r>
      <w:r w:rsidRPr="002608C1">
        <w:rPr>
          <w:rStyle w:val="StyleUnderline"/>
        </w:rPr>
        <w:t xml:space="preserve">board authorizes workers to pursue civil actions in </w:t>
      </w:r>
      <w:r w:rsidRPr="002608C1">
        <w:rPr>
          <w:rStyle w:val="Emphasis"/>
        </w:rPr>
        <w:t>court</w:t>
      </w:r>
      <w:r w:rsidRPr="002608C1">
        <w:rPr>
          <w:sz w:val="16"/>
        </w:rPr>
        <w:t xml:space="preserve"> and, as previously mentioned, supports worker organizations to provide training on workers’ rights.</w:t>
      </w:r>
    </w:p>
    <w:p w14:paraId="602BC91D" w14:textId="77777777" w:rsidR="006B64AB" w:rsidRPr="006B64AB" w:rsidRDefault="007F38D9" w:rsidP="007F38D9">
      <w:pPr>
        <w:rPr>
          <w:rStyle w:val="StyleUnderline"/>
          <w:highlight w:val="cyan"/>
        </w:rPr>
      </w:pPr>
      <w:r w:rsidRPr="002608C1">
        <w:rPr>
          <w:sz w:val="16"/>
        </w:rPr>
        <w:t>Workers and their union leaders had great hopes for the board when it was created and thus far are thrilled with its actions, which they believe will improve their jobs and quality of life and enable them to keep working in the industry. In addition, board actions are expected to help address the significant staffing shortage in the industry: As of 2023, 41 percent of Minnesota’s long-term care facilities had staffing shortages—the highest rate in the nation.14</w:t>
      </w:r>
    </w:p>
    <w:p w14:paraId="4A91EF4A" w14:textId="77777777" w:rsidR="006B64AB" w:rsidRPr="006B64AB" w:rsidRDefault="007F38D9" w:rsidP="007F38D9">
      <w:pPr>
        <w:rPr>
          <w:rStyle w:val="StyleUnderline"/>
          <w:highlight w:val="cyan"/>
        </w:rPr>
      </w:pPr>
      <w:r w:rsidRPr="002608C1">
        <w:rPr>
          <w:sz w:val="16"/>
        </w:rPr>
        <w:t>Jared Mituga, a Minnesota nursing home worker and member of the Service Employees International Union (SEIU), explained his initial hopes for</w:t>
      </w:r>
      <w:r w:rsidRPr="000B09FE">
        <w:rPr>
          <w:sz w:val="16"/>
        </w:rPr>
        <w:t xml:space="preserve"> the board in an SEIU press release, stating, “we can only solve the staffing crisis by giving workers more power to raise standards for all.”15 The board, he added, “would be a huge step towards addressing the crisis that is hurting workers, residents and our whole community.” Similarly, Nessa Higgins, a nursing assistant, felt low pay driving workers out of the industry was “going to change” because of the board.16 Indeed, following the board’s initial vote on the standards, Higgins publicly spoke about the importance of the standards and thanked Minnesota Gov. Tim Walz (D): “These new standards will help us care for our families and keep us doing the work we love caring for our residents. Thank you, Gov. Walz!”17</w:t>
      </w:r>
    </w:p>
    <w:p w14:paraId="1A34F0E2" w14:textId="77777777" w:rsidR="006B64AB" w:rsidRPr="006B64AB" w:rsidRDefault="007F38D9" w:rsidP="007F38D9">
      <w:pPr>
        <w:rPr>
          <w:rStyle w:val="StyleUnderline"/>
          <w:highlight w:val="cyan"/>
        </w:rPr>
      </w:pPr>
      <w:r w:rsidRPr="000B09FE">
        <w:rPr>
          <w:sz w:val="16"/>
        </w:rPr>
        <w:t xml:space="preserve">Jamie Gulley, a board member and president of the largest statewide union representing nursing home workers, explained that </w:t>
      </w:r>
      <w:r w:rsidRPr="000B09FE">
        <w:rPr>
          <w:rStyle w:val="StyleUnderline"/>
        </w:rPr>
        <w:t xml:space="preserve">the </w:t>
      </w:r>
      <w:r w:rsidRPr="006B64AB">
        <w:rPr>
          <w:rStyle w:val="StyleUnderline"/>
          <w:highlight w:val="cyan"/>
        </w:rPr>
        <w:t>board decision to increase pay</w:t>
      </w:r>
      <w:r w:rsidRPr="000B09FE">
        <w:rPr>
          <w:rStyle w:val="StyleUnderline"/>
        </w:rPr>
        <w:t xml:space="preserve"> is </w:t>
      </w:r>
      <w:r w:rsidRPr="000B09FE">
        <w:rPr>
          <w:rStyle w:val="Emphasis"/>
        </w:rPr>
        <w:t>essential</w:t>
      </w:r>
      <w:r w:rsidRPr="000B09FE">
        <w:rPr>
          <w:rStyle w:val="StyleUnderline"/>
        </w:rPr>
        <w:t xml:space="preserve"> to </w:t>
      </w:r>
      <w:r w:rsidRPr="006B64AB">
        <w:rPr>
          <w:rStyle w:val="StyleUnderline"/>
          <w:highlight w:val="cyan"/>
        </w:rPr>
        <w:t xml:space="preserve">resolve </w:t>
      </w:r>
      <w:r w:rsidRPr="006B64AB">
        <w:rPr>
          <w:rStyle w:val="Emphasis"/>
          <w:highlight w:val="cyan"/>
        </w:rPr>
        <w:t>hiring shortages</w:t>
      </w:r>
      <w:r w:rsidRPr="000B09FE">
        <w:rPr>
          <w:sz w:val="16"/>
        </w:rPr>
        <w:t xml:space="preserve"> across the state. “Right now there simply aren’t enough people willing to do this work for the wages that are being paid and the benefits that people get,” Gulley said at a news conference.18 Similarly, Nicole Blissenbach, commissioner of the Minnesota Department of Labor and Industry, told The Minnesota Star Tribune that the new wage standards can enable nursing home workers to stay in their jobs and continue caring for residents.19</w:t>
      </w:r>
    </w:p>
    <w:p w14:paraId="1FE93EB2" w14:textId="77777777" w:rsidR="006B64AB" w:rsidRPr="006B64AB" w:rsidRDefault="007F38D9" w:rsidP="007F38D9">
      <w:pPr>
        <w:rPr>
          <w:rStyle w:val="StyleUnderline"/>
          <w:highlight w:val="cyan"/>
        </w:rPr>
      </w:pPr>
      <w:r w:rsidRPr="000B09FE">
        <w:rPr>
          <w:sz w:val="16"/>
        </w:rPr>
        <w:t>California Fast Food Council</w:t>
      </w:r>
    </w:p>
    <w:p w14:paraId="5525B220" w14:textId="77777777" w:rsidR="006B64AB" w:rsidRPr="006B64AB" w:rsidRDefault="007F38D9" w:rsidP="007F38D9">
      <w:pPr>
        <w:rPr>
          <w:rStyle w:val="StyleUnderline"/>
          <w:highlight w:val="cyan"/>
        </w:rPr>
      </w:pPr>
      <w:r w:rsidRPr="000B09FE">
        <w:rPr>
          <w:sz w:val="16"/>
        </w:rPr>
        <w:lastRenderedPageBreak/>
        <w:t>In September 2023, California passed legislation establishing a Fast Food Council to develop minimum workplace standards for the fast-food industry and raise the minimum wage for state fast-food workers employed at chains with more than 60 nationwide locations to $20 per hour, starting in April 2024.20 The increase boosted average hourly pay by 18 percent and did not reduce employment in the industry, according to a September 2024 study by the Institute for Research on Labor and Employment at the University of California, Berkeley.21</w:t>
      </w:r>
    </w:p>
    <w:p w14:paraId="0F04F781" w14:textId="77777777" w:rsidR="006B64AB" w:rsidRPr="006B64AB" w:rsidRDefault="007F38D9" w:rsidP="007F38D9">
      <w:pPr>
        <w:rPr>
          <w:rStyle w:val="StyleUnderline"/>
          <w:highlight w:val="cyan"/>
        </w:rPr>
      </w:pPr>
      <w:r w:rsidRPr="000B09FE">
        <w:rPr>
          <w:sz w:val="16"/>
        </w:rPr>
        <w:t>The council held its first meeting in March 2024 and subsequent meetings in July, August, September, and October.22 Going forward, the council plans to meet regularly to develop new minimum employment standards on issues such as working hours and conditions and future minimum wage increases, although wage increases cannot legally occur before January 1, 2025.23</w:t>
      </w:r>
    </w:p>
    <w:p w14:paraId="778F16DB" w14:textId="77777777" w:rsidR="006B64AB" w:rsidRPr="006B64AB" w:rsidRDefault="007F38D9" w:rsidP="007F38D9">
      <w:pPr>
        <w:rPr>
          <w:rStyle w:val="StyleUnderline"/>
          <w:highlight w:val="cyan"/>
        </w:rPr>
      </w:pPr>
      <w:r w:rsidRPr="000B09FE">
        <w:rPr>
          <w:sz w:val="16"/>
        </w:rPr>
        <w:t>Upon passage of the law creating the Fast Food Council, California Gov. Gavin Newsom (D) declared, “Today, we take one step closer to fairer wages, safer and healthier working conditions, and better training by giving hardworking fast-food workers a stronger voice and seat at the table.”24</w:t>
      </w:r>
    </w:p>
    <w:p w14:paraId="35A76F5D" w14:textId="77777777" w:rsidR="006B64AB" w:rsidRPr="006B64AB" w:rsidRDefault="007F38D9" w:rsidP="007F38D9">
      <w:pPr>
        <w:rPr>
          <w:rStyle w:val="StyleUnderline"/>
          <w:highlight w:val="cyan"/>
        </w:rPr>
      </w:pPr>
      <w:r w:rsidRPr="000B09FE">
        <w:rPr>
          <w:sz w:val="16"/>
        </w:rPr>
        <w:t xml:space="preserve">The council has significant authority, but it is more limited than Minnesota’s board.25 The council can propose standards related to wages, working hours, and working conditions for expedited rulemaking, but safety and civil rights standards have a different process, wage increases are subject to an annual cap, and the board is prevented from acting in certain issue areas such as paid time off. </w:t>
      </w:r>
      <w:r w:rsidRPr="000B09FE">
        <w:rPr>
          <w:rStyle w:val="StyleUnderline"/>
        </w:rPr>
        <w:t>The council may hire staff and other support as it deems necessary</w:t>
      </w:r>
      <w:r w:rsidRPr="000B09FE">
        <w:rPr>
          <w:sz w:val="16"/>
        </w:rPr>
        <w:t>, subject to appropriations. Workers are protected from retaliation and may take legal action in court to protect their rights.</w:t>
      </w:r>
    </w:p>
    <w:p w14:paraId="7867829A" w14:textId="77777777" w:rsidR="006B64AB" w:rsidRPr="006B64AB" w:rsidRDefault="007F38D9" w:rsidP="007F38D9">
      <w:pPr>
        <w:rPr>
          <w:rStyle w:val="StyleUnderline"/>
          <w:highlight w:val="cyan"/>
        </w:rPr>
      </w:pPr>
      <w:r w:rsidRPr="000B09FE">
        <w:rPr>
          <w:sz w:val="16"/>
        </w:rPr>
        <w:t>The council is still in its early stages of meeting, gathering information, and holding hearings, but workers and some business leaders think it has great potential.</w:t>
      </w:r>
    </w:p>
    <w:p w14:paraId="41C9F78E" w14:textId="77777777" w:rsidR="006B64AB" w:rsidRPr="006B64AB" w:rsidRDefault="007F38D9" w:rsidP="007F38D9">
      <w:pPr>
        <w:rPr>
          <w:rStyle w:val="StyleUnderline"/>
          <w:highlight w:val="cyan"/>
        </w:rPr>
      </w:pPr>
      <w:r w:rsidRPr="000B09FE">
        <w:rPr>
          <w:sz w:val="16"/>
        </w:rPr>
        <w:t>Maria Maldonaldo, a council member and staffer with the SEIU, is optimistic about the council’s ability to improve conditions, empower workers, and move the industry forward.26 “I hear all the time how much workers love the increase to $20 per hour, but also about the need to do more because California is so expensive,” Maldonaldo told the author of this report. She also mentioned the need for additional wage increases and protections to ensure hours and to prevent retaliation, among other changes she hopes to seek through the council.</w:t>
      </w:r>
    </w:p>
    <w:p w14:paraId="13DE2D32" w14:textId="77777777" w:rsidR="006B64AB" w:rsidRPr="006B64AB" w:rsidRDefault="007F38D9" w:rsidP="007F38D9">
      <w:pPr>
        <w:rPr>
          <w:rStyle w:val="StyleUnderline"/>
          <w:highlight w:val="cyan"/>
        </w:rPr>
      </w:pPr>
      <w:r w:rsidRPr="000B09FE">
        <w:rPr>
          <w:sz w:val="16"/>
        </w:rPr>
        <w:t>Maldonaldo emphasized her belief that the board can help build collective power for workers and facilitate discussions with industry leaders. “The council is the way for workers to have a voice in the fast-food industry,” she said. Through the council, she and her colleagues are talking to dozens of workers every week, enabling workers to share their stories and helping their collective power. She also mentioned the council’s value in fostering conversations with industry: “We need to improve industry and work with employer</w:t>
      </w:r>
      <w:r w:rsidRPr="002608C1">
        <w:rPr>
          <w:sz w:val="16"/>
        </w:rPr>
        <w:t>s in good faith to do so.”27</w:t>
      </w:r>
    </w:p>
    <w:p w14:paraId="24154B22" w14:textId="77777777" w:rsidR="006B64AB" w:rsidRPr="006B64AB" w:rsidRDefault="007F38D9" w:rsidP="007F38D9">
      <w:pPr>
        <w:rPr>
          <w:rStyle w:val="StyleUnderline"/>
          <w:highlight w:val="cyan"/>
        </w:rPr>
      </w:pPr>
      <w:r w:rsidRPr="002608C1">
        <w:rPr>
          <w:sz w:val="16"/>
        </w:rPr>
        <w:t>The council is the way for workers to have a voice in the fast-food industry.</w:t>
      </w:r>
    </w:p>
    <w:p w14:paraId="1812AAB9" w14:textId="77777777" w:rsidR="006B64AB" w:rsidRPr="006B64AB" w:rsidRDefault="007F38D9" w:rsidP="007F38D9">
      <w:pPr>
        <w:rPr>
          <w:rStyle w:val="StyleUnderline"/>
          <w:highlight w:val="cyan"/>
        </w:rPr>
      </w:pPr>
      <w:r w:rsidRPr="002608C1">
        <w:rPr>
          <w:sz w:val="16"/>
        </w:rPr>
        <w:t>Maria Maldonaldo, California Fast Food Council member and SEIU staffer</w:t>
      </w:r>
    </w:p>
    <w:p w14:paraId="7F40E7A3" w14:textId="77777777" w:rsidR="006B64AB" w:rsidRPr="006B64AB" w:rsidRDefault="007F38D9" w:rsidP="007F38D9">
      <w:pPr>
        <w:rPr>
          <w:rStyle w:val="StyleUnderline"/>
          <w:highlight w:val="cyan"/>
        </w:rPr>
      </w:pPr>
      <w:r w:rsidRPr="002608C1">
        <w:rPr>
          <w:sz w:val="16"/>
        </w:rPr>
        <w:t>Fast Food Council member Richard Reinis, former CEO and general counsel of one of the largest Krispy Kreme franchisees in the country, is also optimistic about the council’s potential, though he expressed some concerns about its operations.28 Reinis told the author he was frustrated by the way his time was used during the initial council meeting where members were sworn in. He thought that the council needed greater clarity in its goals and schedule and to create working groups. He believes that the success of the board ultimately depends on the qualities of the board members, arguing board member selection is critical because “it works best if we have doers rather than politician-like members.”29</w:t>
      </w:r>
    </w:p>
    <w:p w14:paraId="31C5E53E" w14:textId="77777777" w:rsidR="006B64AB" w:rsidRPr="006B64AB" w:rsidRDefault="007F38D9" w:rsidP="007F38D9">
      <w:pPr>
        <w:rPr>
          <w:rStyle w:val="StyleUnderline"/>
          <w:highlight w:val="cyan"/>
        </w:rPr>
      </w:pPr>
      <w:r w:rsidRPr="002608C1">
        <w:rPr>
          <w:sz w:val="16"/>
        </w:rPr>
        <w:t>Still, Reinis is “in favor” of the council and hopeful that council members “can work together and deliver for workers and industry.” He favorably contrasted the board to purely political standard setting by the legislature, noting that “workers and employers can come up with better answers than politicians.” He added that “too often politicians wade into things they don’t know anything about.”30</w:t>
      </w:r>
    </w:p>
    <w:p w14:paraId="42DEBA41" w14:textId="77777777" w:rsidR="006B64AB" w:rsidRPr="006B64AB" w:rsidRDefault="007F38D9" w:rsidP="007F38D9">
      <w:pPr>
        <w:rPr>
          <w:rStyle w:val="StyleUnderline"/>
          <w:highlight w:val="cyan"/>
        </w:rPr>
      </w:pPr>
      <w:r w:rsidRPr="002608C1">
        <w:rPr>
          <w:sz w:val="16"/>
        </w:rPr>
        <w:t>Workers and employers can come up with better answers than politicians.</w:t>
      </w:r>
    </w:p>
    <w:p w14:paraId="0184E91D" w14:textId="77777777" w:rsidR="006B64AB" w:rsidRPr="006B64AB" w:rsidRDefault="007F38D9" w:rsidP="007F38D9">
      <w:pPr>
        <w:rPr>
          <w:rStyle w:val="StyleUnderline"/>
          <w:highlight w:val="cyan"/>
        </w:rPr>
      </w:pPr>
      <w:r w:rsidRPr="002608C1">
        <w:rPr>
          <w:sz w:val="16"/>
        </w:rPr>
        <w:t>Richard Reinis, California Fast Food Council member and former Krispy Kreme franchisee</w:t>
      </w:r>
    </w:p>
    <w:p w14:paraId="1DA93152" w14:textId="77777777" w:rsidR="006B64AB" w:rsidRPr="006B64AB" w:rsidRDefault="007F38D9" w:rsidP="007F38D9">
      <w:pPr>
        <w:rPr>
          <w:rStyle w:val="StyleUnderline"/>
          <w:highlight w:val="cyan"/>
        </w:rPr>
      </w:pPr>
      <w:r w:rsidRPr="002608C1">
        <w:rPr>
          <w:sz w:val="16"/>
        </w:rPr>
        <w:t>Nevada Home Care Employment Standards Board</w:t>
      </w:r>
    </w:p>
    <w:p w14:paraId="6D9A6365" w14:textId="77777777" w:rsidR="006B64AB" w:rsidRPr="006B64AB" w:rsidRDefault="007F38D9" w:rsidP="007F38D9">
      <w:pPr>
        <w:rPr>
          <w:rStyle w:val="StyleUnderline"/>
          <w:highlight w:val="cyan"/>
        </w:rPr>
      </w:pPr>
      <w:r w:rsidRPr="002608C1">
        <w:rPr>
          <w:sz w:val="16"/>
        </w:rPr>
        <w:t>The Nevada Home Care Employment Standards Board issued recommendations in December 2022 calling for increased wages for workers, higher reimbursement rates for employers, and know-your-rights trainings for workers.31 The board’s recommendations were largely incorporated into the budget proposal by the state Department of Health and Human Services and subsequently passed by the legislature and signed into law by Gov. Joe Lombardo (R) in June 2023.32 The budget bill raised the minimum wage for home care workers in the state to $16 per hour and increased the reimbursement rate for home care provider companies to $25 per hour.33 Nevada’s board legislation contains a process for adopting eligible recommendations into law through rulemaking, though these recommendations did not go through that process.34</w:t>
      </w:r>
    </w:p>
    <w:p w14:paraId="05721295" w14:textId="77777777" w:rsidR="006B64AB" w:rsidRPr="006B64AB" w:rsidRDefault="007F38D9" w:rsidP="007F38D9">
      <w:pPr>
        <w:rPr>
          <w:rStyle w:val="StyleUnderline"/>
          <w:highlight w:val="cyan"/>
        </w:rPr>
      </w:pPr>
      <w:r w:rsidRPr="002608C1">
        <w:rPr>
          <w:sz w:val="16"/>
        </w:rPr>
        <w:t xml:space="preserve">The recommendations were the culmination of a year of work by the board that included monthly meetings, surveys of employers and workers, and testimony by the affected community.35 No further board meetings or actions are scheduled, but reports indicate that workers are considering restarting the board to seek additional wage increases and other improvements, including potentially strengthening the board’s </w:t>
      </w:r>
      <w:r w:rsidRPr="002608C1">
        <w:rPr>
          <w:sz w:val="16"/>
        </w:rPr>
        <w:lastRenderedPageBreak/>
        <w:t>authorities.36 The board can be impaneled if workers submit 50 signatures, but other changes to board powers would require new legislation.37</w:t>
      </w:r>
    </w:p>
    <w:p w14:paraId="17798532" w14:textId="77777777" w:rsidR="006B64AB" w:rsidRPr="006B64AB" w:rsidRDefault="007F38D9" w:rsidP="007F38D9">
      <w:pPr>
        <w:rPr>
          <w:rStyle w:val="StyleUnderline"/>
          <w:highlight w:val="cyan"/>
        </w:rPr>
      </w:pPr>
      <w:r w:rsidRPr="002608C1">
        <w:rPr>
          <w:sz w:val="16"/>
        </w:rPr>
        <w:t>Workers and their unions say the board has been a success. Irma Nuñez, who has been a home care worker for 14 years in Las Vegas and attended several board meetings, was thrilled with the board’s efforts to increase wages. She “just got a raise to $16” but before that was getting “$9 to $10” per hour.38 Nuñez told the author she has been working every day for several years, starting at 4:30 a.m., and is glad her hard work will finally be rewarded a bit more. Rozetta Love, a home care worker who spoke at board hearings, said she worked seven days per week for her clients, “bathing, clothing, grooming, feeding, keeping up with doctor appointments” and was “so overjoyed” by the raise she received from board recommendations.39 Similarly, Shanieka Cooper, a board member representing workers who was a home care worker for many years, thinks the wage increase is “awesome,” especially because she also hadn’t had a raise in years.40</w:t>
      </w:r>
    </w:p>
    <w:p w14:paraId="54891AA6" w14:textId="77777777" w:rsidR="006B64AB" w:rsidRPr="006B64AB" w:rsidRDefault="007F38D9" w:rsidP="007F38D9">
      <w:pPr>
        <w:rPr>
          <w:rStyle w:val="StyleUnderline"/>
          <w:highlight w:val="cyan"/>
        </w:rPr>
      </w:pPr>
      <w:r w:rsidRPr="002608C1">
        <w:rPr>
          <w:sz w:val="16"/>
        </w:rPr>
        <w:t xml:space="preserve">Still, </w:t>
      </w:r>
      <w:r w:rsidRPr="002608C1">
        <w:rPr>
          <w:rStyle w:val="StyleUnderline"/>
        </w:rPr>
        <w:t xml:space="preserve">workers noted </w:t>
      </w:r>
      <w:r w:rsidRPr="002608C1">
        <w:rPr>
          <w:rStyle w:val="Emphasis"/>
        </w:rPr>
        <w:t>many more issues</w:t>
      </w:r>
      <w:r w:rsidRPr="002608C1">
        <w:rPr>
          <w:sz w:val="16"/>
        </w:rPr>
        <w:t xml:space="preserve"> they felt </w:t>
      </w:r>
      <w:r w:rsidRPr="002608C1">
        <w:rPr>
          <w:rStyle w:val="StyleUnderline"/>
        </w:rPr>
        <w:t xml:space="preserve">a board could address in the </w:t>
      </w:r>
      <w:r w:rsidRPr="002608C1">
        <w:rPr>
          <w:rStyle w:val="Emphasis"/>
        </w:rPr>
        <w:t>future</w:t>
      </w:r>
      <w:r w:rsidRPr="002608C1">
        <w:rPr>
          <w:sz w:val="16"/>
        </w:rPr>
        <w:t xml:space="preserve">. Nuñez stated she still has “no </w:t>
      </w:r>
      <w:r w:rsidRPr="002608C1">
        <w:rPr>
          <w:rStyle w:val="StyleUnderline"/>
        </w:rPr>
        <w:t>insurance</w:t>
      </w:r>
      <w:r w:rsidRPr="002608C1">
        <w:rPr>
          <w:sz w:val="16"/>
        </w:rPr>
        <w:t xml:space="preserve">, no </w:t>
      </w:r>
      <w:r w:rsidRPr="002608C1">
        <w:rPr>
          <w:rStyle w:val="StyleUnderline"/>
        </w:rPr>
        <w:t>paid leave</w:t>
      </w:r>
      <w:r w:rsidRPr="002608C1">
        <w:rPr>
          <w:sz w:val="16"/>
        </w:rPr>
        <w:t xml:space="preserve">, zero </w:t>
      </w:r>
      <w:r w:rsidRPr="002608C1">
        <w:rPr>
          <w:rStyle w:val="StyleUnderline"/>
        </w:rPr>
        <w:t>benefits</w:t>
      </w:r>
      <w:r w:rsidRPr="002608C1">
        <w:rPr>
          <w:sz w:val="16"/>
        </w:rPr>
        <w:t xml:space="preserve">, and I can’t afford my </w:t>
      </w:r>
      <w:r w:rsidRPr="002608C1">
        <w:rPr>
          <w:rStyle w:val="StyleUnderline"/>
        </w:rPr>
        <w:t>check-up visits</w:t>
      </w:r>
      <w:r w:rsidRPr="002608C1">
        <w:rPr>
          <w:sz w:val="16"/>
        </w:rPr>
        <w:t xml:space="preserve"> for my diabetes.”41 Board member Cooper expressed a sentiment shared by many: “We accomplished a lot, but we could do more,” listing off issues such as “</w:t>
      </w:r>
      <w:r w:rsidRPr="002608C1">
        <w:rPr>
          <w:rStyle w:val="StyleUnderline"/>
        </w:rPr>
        <w:t>wage increases</w:t>
      </w:r>
      <w:r w:rsidRPr="002608C1">
        <w:rPr>
          <w:sz w:val="16"/>
        </w:rPr>
        <w:t xml:space="preserve">, </w:t>
      </w:r>
      <w:r w:rsidRPr="002608C1">
        <w:rPr>
          <w:rStyle w:val="StyleUnderline"/>
        </w:rPr>
        <w:t>hours</w:t>
      </w:r>
      <w:r w:rsidRPr="002608C1">
        <w:rPr>
          <w:sz w:val="16"/>
        </w:rPr>
        <w:t xml:space="preserve">, </w:t>
      </w:r>
      <w:r w:rsidRPr="002608C1">
        <w:rPr>
          <w:rStyle w:val="StyleUnderline"/>
        </w:rPr>
        <w:t>mileage reimbursement</w:t>
      </w:r>
      <w:r w:rsidRPr="002608C1">
        <w:rPr>
          <w:sz w:val="16"/>
        </w:rPr>
        <w:t xml:space="preserve">, </w:t>
      </w:r>
      <w:r w:rsidRPr="002608C1">
        <w:rPr>
          <w:rStyle w:val="StyleUnderline"/>
        </w:rPr>
        <w:t>sick days</w:t>
      </w:r>
      <w:r w:rsidRPr="002608C1">
        <w:rPr>
          <w:sz w:val="16"/>
        </w:rPr>
        <w:t xml:space="preserve">, </w:t>
      </w:r>
      <w:r w:rsidRPr="002608C1">
        <w:rPr>
          <w:rStyle w:val="StyleUnderline"/>
        </w:rPr>
        <w:t xml:space="preserve">a </w:t>
      </w:r>
      <w:r w:rsidRPr="002608C1">
        <w:rPr>
          <w:rStyle w:val="Emphasis"/>
        </w:rPr>
        <w:t>whole slew</w:t>
      </w:r>
      <w:r w:rsidRPr="002608C1">
        <w:rPr>
          <w:rStyle w:val="StyleUnderline"/>
        </w:rPr>
        <w:t xml:space="preserve"> of things</w:t>
      </w:r>
      <w:r w:rsidRPr="002608C1">
        <w:rPr>
          <w:sz w:val="16"/>
        </w:rPr>
        <w:t xml:space="preserve">.”42 Home care worker Love similarly felt that the “board achieved what we were looking for … but it could do more.”43 Tracey Richards, a home care worker who attended board hearings, added another reason </w:t>
      </w:r>
      <w:r w:rsidRPr="002608C1">
        <w:rPr>
          <w:rStyle w:val="StyleUnderline"/>
        </w:rPr>
        <w:t>the board</w:t>
      </w:r>
      <w:r w:rsidRPr="002608C1">
        <w:rPr>
          <w:sz w:val="16"/>
        </w:rPr>
        <w:t xml:space="preserve"> “</w:t>
      </w:r>
      <w:r w:rsidRPr="002608C1">
        <w:rPr>
          <w:rStyle w:val="StyleUnderline"/>
        </w:rPr>
        <w:t xml:space="preserve">should </w:t>
      </w:r>
      <w:r w:rsidRPr="002608C1">
        <w:rPr>
          <w:rStyle w:val="Emphasis"/>
        </w:rPr>
        <w:t>always exist</w:t>
      </w:r>
      <w:r w:rsidRPr="002608C1">
        <w:rPr>
          <w:sz w:val="16"/>
        </w:rPr>
        <w:t>”: It helps people realize “we are essential.”44</w:t>
      </w:r>
    </w:p>
    <w:p w14:paraId="129B9230" w14:textId="77777777" w:rsidR="006B64AB" w:rsidRPr="006B64AB" w:rsidRDefault="007F38D9" w:rsidP="007F38D9">
      <w:pPr>
        <w:rPr>
          <w:rStyle w:val="StyleUnderline"/>
          <w:highlight w:val="cyan"/>
        </w:rPr>
      </w:pPr>
      <w:r w:rsidRPr="002608C1">
        <w:rPr>
          <w:sz w:val="16"/>
        </w:rPr>
        <w:t>We accomplished a lot, but we could do more.</w:t>
      </w:r>
    </w:p>
    <w:p w14:paraId="4DF44D5B" w14:textId="77777777" w:rsidR="006B64AB" w:rsidRPr="006B64AB" w:rsidRDefault="007F38D9" w:rsidP="007F38D9">
      <w:pPr>
        <w:rPr>
          <w:rStyle w:val="StyleUnderline"/>
          <w:highlight w:val="cyan"/>
        </w:rPr>
      </w:pPr>
      <w:r w:rsidRPr="002608C1">
        <w:t>[PARAGRAPH BREAKS END]</w:t>
      </w:r>
    </w:p>
    <w:p w14:paraId="66E589F7" w14:textId="77777777" w:rsidR="006B64AB" w:rsidRPr="006B64AB" w:rsidRDefault="007F38D9" w:rsidP="007F38D9">
      <w:pPr>
        <w:rPr>
          <w:rStyle w:val="StyleUnderline"/>
          <w:highlight w:val="cyan"/>
        </w:rPr>
      </w:pPr>
      <w:r w:rsidRPr="000B09FE">
        <w:rPr>
          <w:sz w:val="8"/>
          <w:szCs w:val="8"/>
        </w:rPr>
        <w:t xml:space="preserve">Shanieka Cooper, member of the Nevada Home Care Employment Standards Board Workers and worker board members felt the board process was critical to helping workers come together and make their voices heard. Indeed, many participating workers have recently become union members. The board process developed worker-leaders and demonstrated to workers, employers, and the public how unions can help improve the industry. Love noted that she thought home care workers needed to “make some noise” to improve their conditions but didn’t know how to do so “until the union asked me to get involved with the board.”45 Home care worker Richards said the board helps workers “build a better base, be more legitimate, taken seriously, and … helps people want to join together.”46 Safiyyah Abdul Rahim, a board member representing workers, said the board helped the union “bring to light” issues in the home care industry that workers could rally around.47 Indeed, Matt MacDonald, an organizer for the SEIU, argued that because of the board, “workers joined unions.”48 Workers, he continued, “engaged around board process and turnout” and then organized nine separate home care agencies “totaling 1,000 employees.” Some employers also expressed support for the board. Maxine Hartranft, a home care employer and member of the standards board, valued the board process as a way to make needed changes in the industry to address severe staffing issues, providing testimony that she was “honored to be a part of the Homecare Standards Board.”49 She felt the board provided a good opportunity to address the twin challenges of low pay for workers and low state reimbursements for employers, which together have created a staffing shortage. “Low pay rates for caregivers makes recruiting and retaining caregivers extremely difficult and leads to high caregiver turnover,” she noted. She explained that nursing home workers are “severely underpaid due to the state’s inadequate Medicaid rates.” The board, Hartranft felt, provided an opportunity for employers and workers to make recommendations that benefit the entire industry and could push the state government to act, forcing “a commitment from the state to fund and prioritize the changes that were identified by the Homecare Standards Board.”50 New York Farm Laborers Wage Board On February 22, 2023, the New York State Department of Labor adopted new farm labor overtime regulations based directly on the recommendations of the Farm Laborers Wage Board.51 The regulations reduce the overtime threshold for farm laborers from 60 hours per week to 40 hours per week over a 10-year period.52 Once fully phased in, it is estimated that the new regulations will result in a raise of $34 to $95 per week for farm laborers.53 The Farm Laborers Wage Board issued its final report on September 6, 2022; the New York labor commissioner adopted the report and recommendations on September 30, and they were subsequently codified into law by regulation.54 The labor commissioner is required to accept, modify, or reject board recommendations.55 In other words, under the law, the board has a direct process for its recommendations to be enacted. Thus, the board has significant power, though the statute that created the Farm Laborers Wage Board limited its focus to overtime.56 Before issuing its recommendations, the Farm Laborers Wage Board hosted its first public hearing on February 28, 2020, and over the course of the next two years held regular public hearings and public meetings, receiving testimony from farmworkers, agricultural employers, academic experts, and elected officials.57 Seattle Domestic Workers Standards Board Since being authorized in 2018, the Domestic Workers Standards Board has issued a number of recommendations that have been implemented into law, including increased workers’ rights education and the development of a portable time-off system.58 By law, the city council must act on board recommendations within 120 days. As the first newly created standards board in the United States, it faced some operational challenges in its first few months with the administrative work necessary to create a board. These challenges included creating bylaws and trainings and developing the board’s culture.59 But since those initial stages, the board has been quite productive. Throughout its tenure, the board has helped implement trainings for hiring agencies and workers on labor rights, sexual harassment, and workplace safety standards, and in June 2022, Seattle announced funding available to area organizations for outreach and to help domestic workers understand their rights.60 Additionally, based on board recommendations, the Seattle City Council unanimously voted in November 2021 to develop a portable paid-time-off system for domestic workers that the city is working to implement.61 Many workers and employers expressed support for the portable paid-time-off system in particular, which allows multiple employers to contribute to employees’ paid time off. Laura, who works as a nanny, shared context with the nonprofit Hand in Hand: The Domestic Employers Network for why it was needed: When we don’t have access to paid time off, it means that a lot of the time we have to go to work sick or make the difficult decision of adjusting our budget, which is generally already at its limit. As many of us are living day-to-day. (Taking a sick day) adds extra stress of thinking of how we will pay for basic necessities like rent, phone bill, and gas.62 Colorado Direct Care Workforce Stabilization Board On September 1, 2024, the Colorado Direct Care Workforce Stabilization Board issued recommendations after a year of hearings, meetings, and analysis of industry conditions.63 Its recommendations included proposals to, among other things, increase pay to $25 per hour by 2026 and promote and protect workers’ civil rights.64 The board does not have the legal authority to enact its recommendations. As a result, many of the recommendations would require legislative action, though some could become law through state agency rulemaking if they fall under executive powers.65 The board relied on staff support from other government agencies for its operations. Although it is too early to properly evaluate the impact of the Direct Care Workforce Stabilization Board, a number of workers participated in board hearings, and workers and policymakers expressed optimism after its creation, despite the limits on its authorities. “After years of care workers organizing and making our voices heard, Colorado has taken a big step,” said Charmayne Phillips, a longtime care worker, in a public statement.66 State Sen. Jessie Danielson (D), sponsor of the board legislation, said she hopes the board can “not only stabilize the workforce but also grow and improve it, to ensure better conditions and pay and better care for consumers.” Indeed, The Bell Policy Center, an organization promoting economic mobility in the state, argues that the board can help improve the industry by increasing job quality for the direct care workforce and ensuring those in need of care are able to receive it.67 Michigan Nursing Home Workforce Stabilization Council On December 14, 2021, Gov. Gretchen Whitmer (D) signed an executive order establishing the Michigan Nursing Home Workforce Stabilization Council.68 The council held its first meeting in June 2022 and issued final recommendations on December 1, 2023, after a year and a half of information gathering, subgroup breakouts, meetings, and discussions.69 The council did not have dedicated staffing from the state. Instead, government employees from other agencies provided assistance while maintaining their principal jobs, which may have slowed the pace of the council.70 Furthermore, and perhaps more importantly, because the council was created through executive action, it had limited legal authority and council recommendations were only advisory. Still, the council’s recommendations—which address issues including staffing and compensation, creating support centers for direct care workers, and bolstering recruitment and retention strategies through registered apprenticeships and labor-management partnerships—may have informed agency actions and legislation. For example, in March 2023, the state of Michigan allocated $67 million for long-term care workforce stabilization and development.71 In August 2023, the Michigan Department of Health and Human Services awarded $25 million to fund an innovative labor-management workforce retention, recruitment, and training program to address short-term staffing challenges and to advance long-term solutions to the nursing home workforce crisis.72 These actions were similar to council recommendations. In addition, the council was able to more effectively bring and elevate the voices of workers into the decision-making process. The Michigan Elder Justice Initiative, an advocacy organization for older and disabled people, put out a report highlighting that the council enabled policymakers to “hear directly from nursing home direct care workers about the challenges and rewards of their work.”73 Martha Nichols, a nursing home worker for 36 years and executive member of SEIU Healthcare Michigan and member of the council, felt the council could empower workers: “Workers know this industry best and we know what’s needed to improve care, raise standards, and retain and attract workers to meet the needs of our communities.”74 Some employers also appreciated how the board process helped elevate their voices. Mark Berger, member of the council and principal at Villa Healthcare, said he thought the council could help create “meaningful partnerships and dialogue.”75 Detroit industry standards board In 2021, Detroit passed a law to allow for the creation of industry standards boards for a range of sectors of the economy.76 An industry standards board for arena workers at Little Caesars Arena, Ford Field, and Comerica Park was established in July 2023 following the submission of a petition to the city council signed by more than 150 arena workers, which triggered the arena workers board into existence.77 The board has been holding public meetings, but as of October 2024, it had not yet issued final recommendations. Any recommendations issued by the board would not have the full force of law unless Michigan state preemption, which limits the ability of communities such as Detroit to determine local policies, is overturned.78 Despite the legal limits to its authorities and its incomplete process, the board has already helped promote worker voice. Porcha Perry, an arena worker who does housekeeping for Comerica Park and SEIU Local 1 member, said in an SEIU statement that, “With this board, we will have a say in decisions about the wages, working conditions and hours we need.”79 SEIU Local 1 union steward Linda Hall echoed a similar sentiment, stating the board “give[s] arena workers a real voice to make decisions together with their employers about healthier, safer, and more fair workplaces that allow our communities to thrive.” Indeed, the SEIU estimates that 640 arena workers in Detroit have joined the union.80 Philadelphia Domestic Workers Standards and Implementation Task Force In 2019, the Philadelphia City Council created the Philadelphia Domestic Workers Standards and Implementation Task Force to help implement and enforce its Domestic Worker Bill of Rights and to recommend additional standards.81 Since then, the task force has held quarterly public hearings and issued reports with recommendations.82 While the city council must pass task force recommendations, the city has very limited staff to support the task force’s operations.83 Still, the task force has helped push forward substantive improvements to the labor enforcement process in the city, including translating all labor complaint forms into multiple languages, improving the bill of rights complaint form, and issuing written determinations for the findings of claims. Since the task force’s creation, there has been a 400 percent increase in wages recovered by the city’s Office of Labor for domestic workers.84 Lastly, Nicole Kligerman, a task force member and the Pennsylvania director for the National Domestic Workers Alliance, thinks the board has been helpful for building worker organization. The task force has been “good for the worker-leaders,” she told the author, adding that it “developed them and their understanding of power.”85 It has also “brought workers and councilmembers together,” adding to workers’ political power as they seek additional policy reforms.86 [The Philadelphia Domestic Workers Standards and Implementation Task Force] brought workers and councilmembers together. Nicole Kilgerman, task force member and Pennsylvania director of the National Domestic Workers Alliance </w:t>
      </w:r>
    </w:p>
    <w:p w14:paraId="5EDDD97F" w14:textId="77777777" w:rsidR="006B64AB" w:rsidRPr="006B64AB" w:rsidRDefault="007F38D9" w:rsidP="007F38D9">
      <w:pPr>
        <w:rPr>
          <w:rStyle w:val="StyleUnderline"/>
          <w:highlight w:val="cyan"/>
        </w:rPr>
      </w:pPr>
      <w:r w:rsidRPr="000B09FE">
        <w:t>[PARAGRAPH BREAKS RESUME]</w:t>
      </w:r>
    </w:p>
    <w:p w14:paraId="602688BF" w14:textId="77777777" w:rsidR="006B64AB" w:rsidRPr="006B64AB" w:rsidRDefault="007F38D9" w:rsidP="007F38D9">
      <w:pPr>
        <w:rPr>
          <w:rStyle w:val="StyleUnderline"/>
          <w:highlight w:val="cyan"/>
        </w:rPr>
      </w:pPr>
      <w:r w:rsidRPr="000B09FE">
        <w:rPr>
          <w:rStyle w:val="StyleUnderline"/>
        </w:rPr>
        <w:t>Critical board policy elements</w:t>
      </w:r>
    </w:p>
    <w:p w14:paraId="0B632D1F" w14:textId="77777777" w:rsidR="006B64AB" w:rsidRPr="006B64AB" w:rsidRDefault="007F38D9" w:rsidP="007F38D9">
      <w:pPr>
        <w:rPr>
          <w:rStyle w:val="StyleUnderline"/>
          <w:highlight w:val="cyan"/>
        </w:rPr>
      </w:pPr>
      <w:r w:rsidRPr="006B64AB">
        <w:rPr>
          <w:rStyle w:val="StyleUnderline"/>
          <w:highlight w:val="cyan"/>
        </w:rPr>
        <w:t>Policymakers</w:t>
      </w:r>
      <w:r w:rsidRPr="000B09FE">
        <w:rPr>
          <w:rStyle w:val="StyleUnderline"/>
        </w:rPr>
        <w:t xml:space="preserve"> considering </w:t>
      </w:r>
      <w:r w:rsidRPr="006B64AB">
        <w:rPr>
          <w:rStyle w:val="StyleUnderline"/>
          <w:highlight w:val="cyan"/>
        </w:rPr>
        <w:t>creating</w:t>
      </w:r>
      <w:r w:rsidRPr="000B09FE">
        <w:rPr>
          <w:rStyle w:val="StyleUnderline"/>
        </w:rPr>
        <w:t xml:space="preserve"> industry standards </w:t>
      </w:r>
      <w:r w:rsidRPr="006B64AB">
        <w:rPr>
          <w:rStyle w:val="StyleUnderline"/>
          <w:highlight w:val="cyan"/>
        </w:rPr>
        <w:t>boards must</w:t>
      </w:r>
      <w:r w:rsidRPr="000B09FE">
        <w:rPr>
          <w:sz w:val="16"/>
        </w:rPr>
        <w:t xml:space="preserve"> consider numerous policy elements such as how many members to </w:t>
      </w:r>
      <w:r w:rsidRPr="006B64AB">
        <w:rPr>
          <w:rStyle w:val="StyleUnderline"/>
          <w:highlight w:val="cyan"/>
        </w:rPr>
        <w:t>include</w:t>
      </w:r>
      <w:r w:rsidRPr="000B09FE">
        <w:rPr>
          <w:sz w:val="16"/>
        </w:rPr>
        <w:t xml:space="preserve"> on the board. Detailed policy choices help determine the effectiveness of an industry standards board. A previous Center for American Progress report details seven critical elements in standards board legislation:87</w:t>
      </w:r>
    </w:p>
    <w:p w14:paraId="429A0EEE" w14:textId="77777777" w:rsidR="006B64AB" w:rsidRPr="006B64AB" w:rsidRDefault="007F38D9" w:rsidP="007F38D9">
      <w:pPr>
        <w:rPr>
          <w:rStyle w:val="StyleUnderline"/>
          <w:highlight w:val="cyan"/>
        </w:rPr>
      </w:pPr>
      <w:r w:rsidRPr="000B09FE">
        <w:rPr>
          <w:rStyle w:val="StyleUnderline"/>
        </w:rPr>
        <w:t>Clear purpose</w:t>
      </w:r>
      <w:r w:rsidRPr="000B09FE">
        <w:rPr>
          <w:sz w:val="16"/>
        </w:rPr>
        <w:t xml:space="preserve"> statement </w:t>
      </w:r>
      <w:r w:rsidRPr="000B09FE">
        <w:rPr>
          <w:rStyle w:val="StyleUnderline"/>
        </w:rPr>
        <w:t xml:space="preserve">to improve </w:t>
      </w:r>
      <w:r w:rsidRPr="000B09FE">
        <w:rPr>
          <w:rStyle w:val="Emphasis"/>
        </w:rPr>
        <w:t>wages</w:t>
      </w:r>
      <w:r w:rsidRPr="000B09FE">
        <w:rPr>
          <w:rStyle w:val="StyleUnderline"/>
        </w:rPr>
        <w:t xml:space="preserve"> and working </w:t>
      </w:r>
      <w:r w:rsidRPr="000B09FE">
        <w:rPr>
          <w:rStyle w:val="Emphasis"/>
        </w:rPr>
        <w:t>conditions</w:t>
      </w:r>
    </w:p>
    <w:p w14:paraId="2AFCB23B" w14:textId="77777777" w:rsidR="006B64AB" w:rsidRPr="006B64AB" w:rsidRDefault="007F38D9" w:rsidP="007F38D9">
      <w:pPr>
        <w:rPr>
          <w:rStyle w:val="StyleUnderline"/>
          <w:highlight w:val="cyan"/>
        </w:rPr>
      </w:pPr>
      <w:r w:rsidRPr="000B09FE">
        <w:rPr>
          <w:rStyle w:val="Emphasis"/>
        </w:rPr>
        <w:t>Representative</w:t>
      </w:r>
      <w:r w:rsidRPr="000B09FE">
        <w:rPr>
          <w:rStyle w:val="StyleUnderline"/>
        </w:rPr>
        <w:t xml:space="preserve"> board member selection</w:t>
      </w:r>
    </w:p>
    <w:p w14:paraId="438CD217" w14:textId="77777777" w:rsidR="006B64AB" w:rsidRPr="006B64AB" w:rsidRDefault="007F38D9" w:rsidP="007F38D9">
      <w:pPr>
        <w:rPr>
          <w:rStyle w:val="StyleUnderline"/>
          <w:highlight w:val="cyan"/>
        </w:rPr>
      </w:pPr>
      <w:r w:rsidRPr="000B09FE">
        <w:rPr>
          <w:rStyle w:val="StyleUnderline"/>
        </w:rPr>
        <w:lastRenderedPageBreak/>
        <w:t xml:space="preserve">Ability to gather relevant information and issue </w:t>
      </w:r>
      <w:r w:rsidRPr="000B09FE">
        <w:rPr>
          <w:rStyle w:val="Emphasis"/>
        </w:rPr>
        <w:t>comprehensive recommendations</w:t>
      </w:r>
    </w:p>
    <w:p w14:paraId="0ADFC275" w14:textId="77777777" w:rsidR="006B64AB" w:rsidRPr="006B64AB" w:rsidRDefault="007F38D9" w:rsidP="007F38D9">
      <w:pPr>
        <w:rPr>
          <w:rStyle w:val="StyleUnderline"/>
          <w:highlight w:val="cyan"/>
        </w:rPr>
      </w:pPr>
      <w:r w:rsidRPr="002608C1">
        <w:rPr>
          <w:rStyle w:val="StyleUnderline"/>
        </w:rPr>
        <w:t xml:space="preserve">Adequate </w:t>
      </w:r>
      <w:r w:rsidRPr="002608C1">
        <w:rPr>
          <w:rStyle w:val="Emphasis"/>
        </w:rPr>
        <w:t>staff</w:t>
      </w:r>
      <w:r w:rsidRPr="002608C1">
        <w:rPr>
          <w:rStyle w:val="StyleUnderline"/>
        </w:rPr>
        <w:t xml:space="preserve"> and </w:t>
      </w:r>
      <w:r w:rsidRPr="006B64AB">
        <w:rPr>
          <w:rStyle w:val="Emphasis"/>
          <w:highlight w:val="cyan"/>
        </w:rPr>
        <w:t>resources</w:t>
      </w:r>
    </w:p>
    <w:p w14:paraId="6EECCC6B" w14:textId="77777777" w:rsidR="006B64AB" w:rsidRPr="006B64AB" w:rsidRDefault="007F38D9" w:rsidP="007F38D9">
      <w:pPr>
        <w:rPr>
          <w:rStyle w:val="StyleUnderline"/>
          <w:highlight w:val="cyan"/>
        </w:rPr>
      </w:pPr>
      <w:r w:rsidRPr="000B09FE">
        <w:rPr>
          <w:rStyle w:val="StyleUnderline"/>
        </w:rPr>
        <w:t xml:space="preserve">Processes that enable </w:t>
      </w:r>
      <w:r w:rsidRPr="000B09FE">
        <w:rPr>
          <w:rStyle w:val="Emphasis"/>
        </w:rPr>
        <w:t>quick review</w:t>
      </w:r>
      <w:r w:rsidRPr="000B09FE">
        <w:rPr>
          <w:rStyle w:val="StyleUnderline"/>
        </w:rPr>
        <w:t xml:space="preserve"> and </w:t>
      </w:r>
      <w:r w:rsidRPr="000B09FE">
        <w:rPr>
          <w:rStyle w:val="Emphasis"/>
        </w:rPr>
        <w:t>adoption</w:t>
      </w:r>
      <w:r w:rsidRPr="000B09FE">
        <w:rPr>
          <w:rStyle w:val="StyleUnderline"/>
        </w:rPr>
        <w:t xml:space="preserve"> of board recommendations</w:t>
      </w:r>
    </w:p>
    <w:p w14:paraId="5FEAB922" w14:textId="77777777" w:rsidR="006B64AB" w:rsidRPr="006B64AB" w:rsidRDefault="007F38D9" w:rsidP="007F38D9">
      <w:pPr>
        <w:rPr>
          <w:rStyle w:val="StyleUnderline"/>
          <w:highlight w:val="cyan"/>
        </w:rPr>
      </w:pPr>
      <w:r w:rsidRPr="002608C1">
        <w:rPr>
          <w:rStyle w:val="StyleUnderline"/>
        </w:rPr>
        <w:t xml:space="preserve">Strong </w:t>
      </w:r>
      <w:r w:rsidRPr="006B64AB">
        <w:rPr>
          <w:rStyle w:val="Emphasis"/>
          <w:highlight w:val="cyan"/>
        </w:rPr>
        <w:t>enforcement</w:t>
      </w:r>
      <w:r w:rsidRPr="000B09FE">
        <w:rPr>
          <w:rStyle w:val="StyleUnderline"/>
        </w:rPr>
        <w:t xml:space="preserve"> mechanisms</w:t>
      </w:r>
    </w:p>
    <w:p w14:paraId="3F33C8A2" w14:textId="77777777" w:rsidR="006B64AB" w:rsidRPr="006B64AB" w:rsidRDefault="007F38D9" w:rsidP="007F38D9">
      <w:pPr>
        <w:rPr>
          <w:rStyle w:val="StyleUnderline"/>
          <w:highlight w:val="cyan"/>
        </w:rPr>
      </w:pPr>
      <w:r w:rsidRPr="000B09FE">
        <w:rPr>
          <w:rStyle w:val="StyleUnderline"/>
        </w:rPr>
        <w:t>Empowerment of workers to participate in board activities</w:t>
      </w:r>
    </w:p>
    <w:p w14:paraId="0A3E7C4C" w14:textId="77777777" w:rsidR="006B64AB" w:rsidRPr="006B64AB" w:rsidRDefault="007F38D9" w:rsidP="007F38D9">
      <w:pPr>
        <w:rPr>
          <w:rStyle w:val="StyleUnderline"/>
          <w:highlight w:val="cyan"/>
        </w:rPr>
      </w:pPr>
      <w:r w:rsidRPr="000B09FE">
        <w:rPr>
          <w:sz w:val="16"/>
        </w:rPr>
        <w:t>The case studies previously discussed highlight and add specificity to these seven policy elements. Although all seven are required of a strong and effective board, three features were particularly noticeable in the case studies and differentiated the strongest and most effective boards from others: the authority to hire dedicated staff, an easy process for board recommendations to become law, and worker-led compliance provisions.</w:t>
      </w:r>
    </w:p>
    <w:p w14:paraId="39C9D2A7" w14:textId="77777777" w:rsidR="006B64AB" w:rsidRPr="006B64AB" w:rsidRDefault="007F38D9" w:rsidP="007F38D9">
      <w:pPr>
        <w:rPr>
          <w:rStyle w:val="StyleUnderline"/>
          <w:highlight w:val="cyan"/>
        </w:rPr>
      </w:pPr>
      <w:r w:rsidRPr="000B09FE">
        <w:rPr>
          <w:rStyle w:val="StyleUnderline"/>
        </w:rPr>
        <w:t xml:space="preserve">The </w:t>
      </w:r>
      <w:r w:rsidRPr="002608C1">
        <w:rPr>
          <w:rStyle w:val="StyleUnderline"/>
        </w:rPr>
        <w:t>authority to hire dedicated staff</w:t>
      </w:r>
      <w:r w:rsidRPr="000B09FE">
        <w:rPr>
          <w:rStyle w:val="StyleUnderline"/>
        </w:rPr>
        <w:t xml:space="preserve"> means that the board can rely on</w:t>
      </w:r>
      <w:r w:rsidRPr="000B09FE">
        <w:rPr>
          <w:sz w:val="16"/>
        </w:rPr>
        <w:t xml:space="preserve"> its </w:t>
      </w:r>
      <w:r w:rsidRPr="006B64AB">
        <w:rPr>
          <w:rStyle w:val="Emphasis"/>
          <w:highlight w:val="cyan"/>
        </w:rPr>
        <w:t>in-house staff</w:t>
      </w:r>
      <w:r w:rsidRPr="002608C1">
        <w:rPr>
          <w:rStyle w:val="StyleUnderline"/>
        </w:rPr>
        <w:t xml:space="preserve"> rather than hoping that government staff loaned</w:t>
      </w:r>
      <w:r w:rsidRPr="002608C1">
        <w:rPr>
          <w:sz w:val="16"/>
        </w:rPr>
        <w:t xml:space="preserve"> to it </w:t>
      </w:r>
      <w:r w:rsidRPr="002608C1">
        <w:rPr>
          <w:rStyle w:val="StyleUnderline"/>
        </w:rPr>
        <w:t>from other agencies can</w:t>
      </w:r>
      <w:r w:rsidRPr="002608C1">
        <w:rPr>
          <w:sz w:val="16"/>
        </w:rPr>
        <w:t xml:space="preserve"> find the time to </w:t>
      </w:r>
      <w:r w:rsidRPr="002608C1">
        <w:rPr>
          <w:rStyle w:val="StyleUnderline"/>
        </w:rPr>
        <w:t>do board work</w:t>
      </w:r>
      <w:r w:rsidRPr="002608C1">
        <w:rPr>
          <w:sz w:val="16"/>
        </w:rPr>
        <w:t xml:space="preserve">, even as they maintain their principal responsibilities. </w:t>
      </w:r>
      <w:r w:rsidRPr="002608C1">
        <w:rPr>
          <w:rStyle w:val="StyleUnderline"/>
        </w:rPr>
        <w:t xml:space="preserve">An easy process for board recommendations to become law, such as an </w:t>
      </w:r>
      <w:r w:rsidRPr="006B64AB">
        <w:rPr>
          <w:rStyle w:val="StyleUnderline"/>
          <w:highlight w:val="cyan"/>
        </w:rPr>
        <w:t>expedited rulemaking</w:t>
      </w:r>
      <w:r w:rsidRPr="002608C1">
        <w:rPr>
          <w:rStyle w:val="StyleUnderline"/>
        </w:rPr>
        <w:t xml:space="preserve"> process, means that boards can </w:t>
      </w:r>
      <w:r w:rsidRPr="002608C1">
        <w:rPr>
          <w:rStyle w:val="Emphasis"/>
        </w:rPr>
        <w:t>quickly</w:t>
      </w:r>
      <w:r w:rsidRPr="002608C1">
        <w:rPr>
          <w:rStyle w:val="StyleUnderline"/>
        </w:rPr>
        <w:t xml:space="preserve"> and effectively set standards</w:t>
      </w:r>
      <w:r w:rsidRPr="002608C1">
        <w:rPr>
          <w:sz w:val="16"/>
        </w:rPr>
        <w:t>. Without such processes, board recommendations may be considered merely advisory and thus be ignored by policymakers and have little impact. Finally, given the widespread prevalence of wage theft and other legal violations commonly suffered by low-wage workers, boards need strong enforcement mechanisms to ensure compliance with their standards.88 Workers need additional tools to complement government enforcement agencies. The most notable of these in the case studies are a private right of action to take companies to court and training on workers’ rights provided by worker organizations.89</w:t>
      </w:r>
    </w:p>
    <w:p w14:paraId="0EA32065" w14:textId="77777777" w:rsidR="006B64AB" w:rsidRPr="006B64AB" w:rsidRDefault="006B64AB" w:rsidP="007F38D9">
      <w:pPr>
        <w:rPr>
          <w:rStyle w:val="StyleUnderline"/>
          <w:highlight w:val="cyan"/>
        </w:rPr>
      </w:pPr>
    </w:p>
    <w:p w14:paraId="642F0FB4" w14:textId="77777777" w:rsidR="006B64AB" w:rsidRPr="006B64AB" w:rsidRDefault="007F38D9" w:rsidP="007F38D9">
      <w:pPr>
        <w:pStyle w:val="Heading3"/>
        <w:rPr>
          <w:rStyle w:val="StyleUnderline"/>
          <w:highlight w:val="cyan"/>
        </w:rPr>
      </w:pPr>
      <w:r>
        <w:lastRenderedPageBreak/>
        <w:t>States CP---1NC</w:t>
      </w:r>
    </w:p>
    <w:p w14:paraId="7C12BE03" w14:textId="77777777" w:rsidR="006B64AB" w:rsidRPr="006B64AB" w:rsidRDefault="007F38D9" w:rsidP="007F38D9">
      <w:pPr>
        <w:pStyle w:val="Heading4"/>
        <w:rPr>
          <w:rStyle w:val="StyleUnderline"/>
          <w:highlight w:val="cyan"/>
        </w:rPr>
      </w:pPr>
      <w:r>
        <w:t>The fifty states and all relevant subnational entities should substantially strengthen collective bargaining rights for non-intermittent secondary actions</w:t>
      </w:r>
      <w:r w:rsidR="004F6A21">
        <w:t>,</w:t>
      </w:r>
      <w:r w:rsidR="004F6A21" w:rsidRPr="004F6A21">
        <w:rPr>
          <w:rFonts w:cs="Times New Roman"/>
        </w:rPr>
        <w:t xml:space="preserve"> </w:t>
      </w:r>
      <w:r w:rsidR="004F6A21" w:rsidRPr="00994826">
        <w:rPr>
          <w:rFonts w:cs="Times New Roman"/>
        </w:rPr>
        <w:t>and state that, if preempted, the states will withhold cooperation with federal initiatives.</w:t>
      </w:r>
    </w:p>
    <w:p w14:paraId="76107EFC" w14:textId="77777777" w:rsidR="006B64AB" w:rsidRPr="006B64AB" w:rsidRDefault="006B64AB" w:rsidP="007F38D9">
      <w:pPr>
        <w:rPr>
          <w:rStyle w:val="StyleUnderline"/>
          <w:highlight w:val="cyan"/>
        </w:rPr>
      </w:pPr>
    </w:p>
    <w:p w14:paraId="652F7765" w14:textId="77777777" w:rsidR="006B64AB" w:rsidRPr="006B64AB" w:rsidRDefault="007F38D9" w:rsidP="007F38D9">
      <w:pPr>
        <w:pStyle w:val="Heading4"/>
        <w:rPr>
          <w:rStyle w:val="StyleUnderline"/>
          <w:highlight w:val="cyan"/>
        </w:rPr>
      </w:pPr>
      <w:r>
        <w:t xml:space="preserve">States solve. </w:t>
      </w:r>
    </w:p>
    <w:p w14:paraId="64CA0BEF" w14:textId="77777777" w:rsidR="006B64AB" w:rsidRPr="006B64AB" w:rsidRDefault="007F38D9" w:rsidP="007F38D9">
      <w:pPr>
        <w:rPr>
          <w:rStyle w:val="StyleUnderline"/>
          <w:highlight w:val="cyan"/>
        </w:rPr>
      </w:pPr>
      <w:r>
        <w:t xml:space="preserve">Dr. Kate </w:t>
      </w:r>
      <w:r w:rsidRPr="002E6849">
        <w:rPr>
          <w:rStyle w:val="Style13ptBold"/>
        </w:rPr>
        <w:t>Andrias 24</w:t>
      </w:r>
      <w:r>
        <w:t>. Patricia D. and R. Paul Yetter Professor of Law at Columbia Law School. Director of the Columbia Law School Center for Constitutional Governance and the Columbia Labor Lab. “Constitutional and Administrative Innovation Through State Labor Law.” Wisconsin Law Review 2024.</w:t>
      </w:r>
    </w:p>
    <w:p w14:paraId="3A6F46CA" w14:textId="77777777" w:rsidR="006B64AB" w:rsidRPr="006B64AB" w:rsidRDefault="007F38D9" w:rsidP="007F38D9">
      <w:pPr>
        <w:rPr>
          <w:rStyle w:val="StyleUnderline"/>
          <w:highlight w:val="cyan"/>
        </w:rPr>
      </w:pPr>
      <w:r w:rsidRPr="006B56A5">
        <w:rPr>
          <w:sz w:val="16"/>
        </w:rPr>
        <w:t xml:space="preserve">However, </w:t>
      </w:r>
      <w:r w:rsidRPr="006B56A5">
        <w:rPr>
          <w:rStyle w:val="Emphasis"/>
        </w:rPr>
        <w:t xml:space="preserve">federal </w:t>
      </w:r>
      <w:r w:rsidRPr="006B64AB">
        <w:rPr>
          <w:rStyle w:val="Emphasis"/>
          <w:highlight w:val="cyan"/>
        </w:rPr>
        <w:t>preemption doctrine</w:t>
      </w:r>
      <w:r w:rsidRPr="006B64AB">
        <w:rPr>
          <w:rStyle w:val="StyleUnderline"/>
          <w:highlight w:val="cyan"/>
        </w:rPr>
        <w:t xml:space="preserve"> leaves open</w:t>
      </w:r>
      <w:r w:rsidRPr="006B56A5">
        <w:rPr>
          <w:sz w:val="16"/>
        </w:rPr>
        <w:t xml:space="preserve"> a few </w:t>
      </w:r>
      <w:r w:rsidRPr="006B56A5">
        <w:rPr>
          <w:rStyle w:val="Emphasis"/>
        </w:rPr>
        <w:t xml:space="preserve">important </w:t>
      </w:r>
      <w:r w:rsidRPr="006B64AB">
        <w:rPr>
          <w:rStyle w:val="Emphasis"/>
          <w:highlight w:val="cyan"/>
        </w:rPr>
        <w:t>avenues</w:t>
      </w:r>
      <w:r w:rsidRPr="006B64AB">
        <w:rPr>
          <w:rStyle w:val="StyleUnderline"/>
          <w:highlight w:val="cyan"/>
        </w:rPr>
        <w:t xml:space="preserve"> for states to</w:t>
      </w:r>
      <w:r w:rsidRPr="006B56A5">
        <w:rPr>
          <w:rStyle w:val="StyleUnderline"/>
        </w:rPr>
        <w:t xml:space="preserve"> regulate in ways that </w:t>
      </w:r>
      <w:r w:rsidRPr="006B64AB">
        <w:rPr>
          <w:rStyle w:val="Emphasis"/>
          <w:highlight w:val="cyan"/>
        </w:rPr>
        <w:t>enable unionization</w:t>
      </w:r>
      <w:r w:rsidRPr="006B56A5">
        <w:rPr>
          <w:rStyle w:val="StyleUnderline"/>
        </w:rPr>
        <w:t xml:space="preserve"> or</w:t>
      </w:r>
      <w:r w:rsidRPr="006B56A5">
        <w:rPr>
          <w:sz w:val="16"/>
        </w:rPr>
        <w:t xml:space="preserve"> otherwise </w:t>
      </w:r>
      <w:r w:rsidRPr="006B56A5">
        <w:rPr>
          <w:rStyle w:val="StyleUnderline"/>
        </w:rPr>
        <w:t>facilitate worker voice</w:t>
      </w:r>
      <w:r w:rsidRPr="006B56A5">
        <w:rPr>
          <w:sz w:val="16"/>
        </w:rPr>
        <w:t xml:space="preserve">. First, federal law </w:t>
      </w:r>
      <w:r w:rsidRPr="006B56A5">
        <w:rPr>
          <w:rStyle w:val="StyleUnderline"/>
        </w:rPr>
        <w:t>permits states and</w:t>
      </w:r>
      <w:r w:rsidRPr="006B56A5">
        <w:rPr>
          <w:sz w:val="16"/>
        </w:rPr>
        <w:t xml:space="preserve"> localities </w:t>
      </w:r>
      <w:r w:rsidRPr="006B56A5">
        <w:rPr>
          <w:rStyle w:val="StyleUnderline"/>
        </w:rPr>
        <w:t xml:space="preserve">to enact </w:t>
      </w:r>
      <w:r w:rsidRPr="006B56A5">
        <w:rPr>
          <w:rStyle w:val="Emphasis"/>
        </w:rPr>
        <w:t xml:space="preserve">generally applicable </w:t>
      </w:r>
      <w:r w:rsidRPr="006B64AB">
        <w:rPr>
          <w:rStyle w:val="Emphasis"/>
          <w:highlight w:val="cyan"/>
        </w:rPr>
        <w:t>employment standards</w:t>
      </w:r>
      <w:r w:rsidRPr="006B56A5">
        <w:rPr>
          <w:sz w:val="16"/>
        </w:rPr>
        <w:t xml:space="preserve">, </w:t>
      </w:r>
      <w:r w:rsidRPr="006B56A5">
        <w:rPr>
          <w:rStyle w:val="StyleUnderline"/>
        </w:rPr>
        <w:t xml:space="preserve">even when such </w:t>
      </w:r>
      <w:r w:rsidRPr="004F6A21">
        <w:rPr>
          <w:rStyle w:val="StyleUnderline"/>
        </w:rPr>
        <w:t>standards are the product of or</w:t>
      </w:r>
      <w:r w:rsidRPr="006B56A5">
        <w:rPr>
          <w:rStyle w:val="StyleUnderline"/>
        </w:rPr>
        <w:t xml:space="preserve"> help </w:t>
      </w:r>
      <w:r w:rsidRPr="00E16238">
        <w:rPr>
          <w:rStyle w:val="Emphasis"/>
        </w:rPr>
        <w:t xml:space="preserve">facilitate </w:t>
      </w:r>
      <w:r w:rsidRPr="004F6A21">
        <w:rPr>
          <w:rStyle w:val="Emphasis"/>
        </w:rPr>
        <w:t>collective voice</w:t>
      </w:r>
      <w:r w:rsidRPr="004F6A21">
        <w:rPr>
          <w:rStyle w:val="StyleUnderline"/>
        </w:rPr>
        <w:t xml:space="preserve"> among workers</w:t>
      </w:r>
      <w:r w:rsidRPr="004F6A21">
        <w:rPr>
          <w:sz w:val="16"/>
        </w:rPr>
        <w:t>.62 Second</w:t>
      </w:r>
      <w:r w:rsidRPr="006B56A5">
        <w:rPr>
          <w:sz w:val="16"/>
        </w:rPr>
        <w:t xml:space="preserve">, </w:t>
      </w:r>
      <w:r w:rsidRPr="006B56A5">
        <w:rPr>
          <w:rStyle w:val="StyleUnderline"/>
        </w:rPr>
        <w:t xml:space="preserve">federal law allows </w:t>
      </w:r>
      <w:r w:rsidRPr="00E16238">
        <w:rPr>
          <w:rStyle w:val="StyleUnderline"/>
        </w:rPr>
        <w:t>states</w:t>
      </w:r>
      <w:r w:rsidRPr="006B56A5">
        <w:rPr>
          <w:sz w:val="16"/>
        </w:rPr>
        <w:t xml:space="preserve"> and localities to </w:t>
      </w:r>
      <w:r w:rsidRPr="006B64AB">
        <w:rPr>
          <w:rStyle w:val="StyleUnderline"/>
          <w:highlight w:val="cyan"/>
        </w:rPr>
        <w:t>establish</w:t>
      </w:r>
      <w:r w:rsidRPr="006B56A5">
        <w:rPr>
          <w:rStyle w:val="StyleUnderline"/>
        </w:rPr>
        <w:t xml:space="preserve"> </w:t>
      </w:r>
      <w:r w:rsidRPr="00206771">
        <w:rPr>
          <w:rStyle w:val="StyleUnderline"/>
        </w:rPr>
        <w:t>organizing</w:t>
      </w:r>
      <w:r w:rsidRPr="00206771">
        <w:rPr>
          <w:sz w:val="16"/>
        </w:rPr>
        <w:t xml:space="preserve">, </w:t>
      </w:r>
      <w:r w:rsidRPr="00206771">
        <w:rPr>
          <w:rStyle w:val="StyleUnderline"/>
        </w:rPr>
        <w:t>bargaining</w:t>
      </w:r>
      <w:r w:rsidRPr="00206771">
        <w:rPr>
          <w:sz w:val="16"/>
        </w:rPr>
        <w:t>,</w:t>
      </w:r>
      <w:r w:rsidRPr="006B56A5">
        <w:rPr>
          <w:sz w:val="16"/>
        </w:rPr>
        <w:t xml:space="preserve"> </w:t>
      </w:r>
      <w:r w:rsidRPr="006B56A5">
        <w:rPr>
          <w:rStyle w:val="StyleUnderline"/>
        </w:rPr>
        <w:t xml:space="preserve">and </w:t>
      </w:r>
      <w:r w:rsidRPr="006B64AB">
        <w:rPr>
          <w:rStyle w:val="Emphasis"/>
          <w:highlight w:val="cyan"/>
        </w:rPr>
        <w:t>strike rights</w:t>
      </w:r>
      <w:r w:rsidRPr="00206771">
        <w:rPr>
          <w:rStyle w:val="StyleUnderline"/>
        </w:rPr>
        <w:t xml:space="preserve"> for industries excluded from the NLRA</w:t>
      </w:r>
      <w:r w:rsidRPr="00206771">
        <w:rPr>
          <w:sz w:val="16"/>
        </w:rPr>
        <w:t xml:space="preserve">, </w:t>
      </w:r>
      <w:r w:rsidRPr="00206771">
        <w:rPr>
          <w:rStyle w:val="StyleUnderline"/>
        </w:rPr>
        <w:t>like domestic</w:t>
      </w:r>
      <w:r w:rsidRPr="00206771">
        <w:rPr>
          <w:sz w:val="16"/>
        </w:rPr>
        <w:t xml:space="preserve">, </w:t>
      </w:r>
      <w:r w:rsidRPr="00206771">
        <w:rPr>
          <w:rStyle w:val="StyleUnderline"/>
        </w:rPr>
        <w:t>agricultural</w:t>
      </w:r>
      <w:r w:rsidRPr="00206771">
        <w:rPr>
          <w:sz w:val="16"/>
        </w:rPr>
        <w:t xml:space="preserve">, </w:t>
      </w:r>
      <w:r w:rsidRPr="00206771">
        <w:rPr>
          <w:rStyle w:val="StyleUnderline"/>
        </w:rPr>
        <w:t xml:space="preserve">and </w:t>
      </w:r>
      <w:r w:rsidRPr="00206771">
        <w:rPr>
          <w:rStyle w:val="Emphasis"/>
        </w:rPr>
        <w:t>public sector work</w:t>
      </w:r>
      <w:r w:rsidRPr="00206771">
        <w:rPr>
          <w:sz w:val="16"/>
        </w:rPr>
        <w:t xml:space="preserve">. 63 Third, </w:t>
      </w:r>
      <w:r w:rsidRPr="00206771">
        <w:rPr>
          <w:rStyle w:val="StyleUnderline"/>
        </w:rPr>
        <w:t>federal law provides states</w:t>
      </w:r>
      <w:r w:rsidRPr="00206771">
        <w:rPr>
          <w:sz w:val="16"/>
        </w:rPr>
        <w:t xml:space="preserve"> and localities some </w:t>
      </w:r>
      <w:r w:rsidRPr="00206771">
        <w:rPr>
          <w:rStyle w:val="StyleUnderline"/>
        </w:rPr>
        <w:t xml:space="preserve">authority to make decisions about </w:t>
      </w:r>
      <w:r w:rsidRPr="00206771">
        <w:rPr>
          <w:rStyle w:val="Emphasis"/>
        </w:rPr>
        <w:t>labor relations</w:t>
      </w:r>
      <w:r w:rsidRPr="00206771">
        <w:rPr>
          <w:rStyle w:val="StyleUnderline"/>
        </w:rPr>
        <w:t xml:space="preserve"> when they are acting as </w:t>
      </w:r>
      <w:r w:rsidRPr="00206771">
        <w:rPr>
          <w:rStyle w:val="Emphasis"/>
        </w:rPr>
        <w:t>market participants</w:t>
      </w:r>
      <w:r w:rsidRPr="00206771">
        <w:rPr>
          <w:sz w:val="16"/>
        </w:rPr>
        <w:t xml:space="preserve"> (i.e., when they are purchasing</w:t>
      </w:r>
      <w:r w:rsidRPr="006B56A5">
        <w:rPr>
          <w:sz w:val="16"/>
        </w:rPr>
        <w:t xml:space="preserve"> services or spending money), unless the use of this power is so broad it becomes regulatory.64</w:t>
      </w:r>
    </w:p>
    <w:p w14:paraId="1EF03D37" w14:textId="77777777" w:rsidR="006B64AB" w:rsidRPr="006B64AB" w:rsidRDefault="007F38D9" w:rsidP="007F38D9">
      <w:pPr>
        <w:rPr>
          <w:rStyle w:val="StyleUnderline"/>
          <w:highlight w:val="cyan"/>
        </w:rPr>
      </w:pPr>
      <w:r w:rsidRPr="006B56A5">
        <w:rPr>
          <w:sz w:val="16"/>
        </w:rPr>
        <w:t xml:space="preserve">In the last few years, due to effective organizing by labor unions, as well as worker centers and community groups, blue </w:t>
      </w:r>
      <w:r w:rsidRPr="006B56A5">
        <w:rPr>
          <w:rStyle w:val="StyleUnderline"/>
        </w:rPr>
        <w:t>states</w:t>
      </w:r>
      <w:r w:rsidRPr="006B56A5">
        <w:rPr>
          <w:sz w:val="16"/>
        </w:rPr>
        <w:t xml:space="preserve"> and localities </w:t>
      </w:r>
      <w:r w:rsidRPr="006B56A5">
        <w:rPr>
          <w:rStyle w:val="StyleUnderline"/>
        </w:rPr>
        <w:t xml:space="preserve">have been pursuing </w:t>
      </w:r>
      <w:r w:rsidRPr="006B56A5">
        <w:rPr>
          <w:rStyle w:val="Emphasis"/>
        </w:rPr>
        <w:t>all three</w:t>
      </w:r>
      <w:r w:rsidRPr="006B56A5">
        <w:rPr>
          <w:rStyle w:val="StyleUnderline"/>
        </w:rPr>
        <w:t xml:space="preserve"> of the </w:t>
      </w:r>
      <w:r w:rsidRPr="006B56A5">
        <w:rPr>
          <w:rStyle w:val="Emphasis"/>
        </w:rPr>
        <w:t>non-preempted legal strategies</w:t>
      </w:r>
      <w:r w:rsidRPr="006B56A5">
        <w:rPr>
          <w:sz w:val="16"/>
        </w:rPr>
        <w:t xml:space="preserve"> in an effort </w:t>
      </w:r>
      <w:r w:rsidRPr="006B56A5">
        <w:rPr>
          <w:rStyle w:val="StyleUnderline"/>
        </w:rPr>
        <w:t xml:space="preserve">to </w:t>
      </w:r>
      <w:r w:rsidRPr="006B56A5">
        <w:rPr>
          <w:rStyle w:val="Emphasis"/>
        </w:rPr>
        <w:t>improve working conditions</w:t>
      </w:r>
      <w:r w:rsidRPr="006B56A5">
        <w:rPr>
          <w:rStyle w:val="StyleUnderline"/>
        </w:rPr>
        <w:t xml:space="preserve"> and</w:t>
      </w:r>
      <w:r w:rsidRPr="006B56A5">
        <w:rPr>
          <w:sz w:val="16"/>
        </w:rPr>
        <w:t xml:space="preserve"> to </w:t>
      </w:r>
      <w:r w:rsidRPr="006B56A5">
        <w:rPr>
          <w:rStyle w:val="StyleUnderline"/>
        </w:rPr>
        <w:t xml:space="preserve">give workers </w:t>
      </w:r>
      <w:r w:rsidRPr="006B56A5">
        <w:rPr>
          <w:rStyle w:val="Emphasis"/>
        </w:rPr>
        <w:t>more power</w:t>
      </w:r>
      <w:r w:rsidRPr="006B56A5">
        <w:rPr>
          <w:sz w:val="16"/>
        </w:rPr>
        <w:t xml:space="preserve"> in the political economy</w:t>
      </w:r>
      <w:r>
        <w:rPr>
          <w:sz w:val="16"/>
        </w:rPr>
        <w:t xml:space="preserve"> </w:t>
      </w:r>
      <w:r w:rsidRPr="006B56A5">
        <w:rPr>
          <w:sz w:val="16"/>
        </w:rPr>
        <w:t>—</w:t>
      </w:r>
      <w:r>
        <w:rPr>
          <w:sz w:val="16"/>
        </w:rPr>
        <w:t xml:space="preserve"> </w:t>
      </w:r>
      <w:r w:rsidRPr="006B56A5">
        <w:rPr>
          <w:sz w:val="16"/>
        </w:rPr>
        <w:t>albeit with counterefforts by business, particularly in red states.</w:t>
      </w:r>
    </w:p>
    <w:p w14:paraId="38960743" w14:textId="77777777" w:rsidR="006B64AB" w:rsidRPr="006B64AB" w:rsidRDefault="007F38D9" w:rsidP="007F38D9">
      <w:pPr>
        <w:rPr>
          <w:rStyle w:val="StyleUnderline"/>
          <w:highlight w:val="cyan"/>
        </w:rPr>
      </w:pPr>
      <w:r w:rsidRPr="006B56A5">
        <w:rPr>
          <w:sz w:val="16"/>
        </w:rPr>
        <w:t>A. Employment Standards</w:t>
      </w:r>
    </w:p>
    <w:p w14:paraId="41A91B0E" w14:textId="77777777" w:rsidR="006B64AB" w:rsidRPr="006B64AB" w:rsidRDefault="007F38D9" w:rsidP="007F38D9">
      <w:pPr>
        <w:rPr>
          <w:rStyle w:val="StyleUnderline"/>
          <w:highlight w:val="cyan"/>
        </w:rPr>
      </w:pPr>
      <w:r w:rsidRPr="00206771">
        <w:rPr>
          <w:rStyle w:val="StyleUnderline"/>
        </w:rPr>
        <w:t>States</w:t>
      </w:r>
      <w:r w:rsidRPr="00206771">
        <w:rPr>
          <w:sz w:val="16"/>
          <w:szCs w:val="16"/>
        </w:rPr>
        <w:t xml:space="preserve"> and localities </w:t>
      </w:r>
      <w:r w:rsidRPr="00206771">
        <w:rPr>
          <w:rStyle w:val="StyleUnderline"/>
        </w:rPr>
        <w:t xml:space="preserve">have passed a </w:t>
      </w:r>
      <w:r w:rsidRPr="00206771">
        <w:rPr>
          <w:rStyle w:val="Emphasis"/>
        </w:rPr>
        <w:t>range of laws</w:t>
      </w:r>
      <w:r w:rsidRPr="00206771">
        <w:rPr>
          <w:rStyle w:val="StyleUnderline"/>
        </w:rPr>
        <w:t xml:space="preserve"> that </w:t>
      </w:r>
      <w:r w:rsidRPr="00206771">
        <w:rPr>
          <w:rStyle w:val="Emphasis"/>
        </w:rPr>
        <w:t>improve standards</w:t>
      </w:r>
      <w:r w:rsidRPr="00206771">
        <w:rPr>
          <w:rStyle w:val="StyleUnderline"/>
        </w:rPr>
        <w:t xml:space="preserve"> for workers</w:t>
      </w:r>
      <w:r w:rsidRPr="00206771">
        <w:rPr>
          <w:sz w:val="16"/>
        </w:rPr>
        <w:t xml:space="preserve">, </w:t>
      </w:r>
      <w:r w:rsidRPr="00206771">
        <w:rPr>
          <w:rStyle w:val="StyleUnderline"/>
        </w:rPr>
        <w:t xml:space="preserve">including </w:t>
      </w:r>
      <w:r w:rsidRPr="00206771">
        <w:rPr>
          <w:rStyle w:val="Emphasis"/>
        </w:rPr>
        <w:t>significant increases</w:t>
      </w:r>
      <w:r w:rsidRPr="00206771">
        <w:rPr>
          <w:rStyle w:val="StyleUnderline"/>
        </w:rPr>
        <w:t xml:space="preserve"> in the minimum wage</w:t>
      </w:r>
      <w:r w:rsidRPr="00206771">
        <w:rPr>
          <w:sz w:val="16"/>
        </w:rPr>
        <w:t xml:space="preserve">, </w:t>
      </w:r>
      <w:r w:rsidRPr="00206771">
        <w:rPr>
          <w:rStyle w:val="StyleUnderline"/>
        </w:rPr>
        <w:t>scheduling protections</w:t>
      </w:r>
      <w:r w:rsidRPr="00206771">
        <w:rPr>
          <w:sz w:val="16"/>
        </w:rPr>
        <w:t xml:space="preserve">, </w:t>
      </w:r>
      <w:r w:rsidRPr="00206771">
        <w:rPr>
          <w:rStyle w:val="StyleUnderline"/>
        </w:rPr>
        <w:t>and limitations on</w:t>
      </w:r>
      <w:r w:rsidRPr="00206771">
        <w:rPr>
          <w:sz w:val="16"/>
        </w:rPr>
        <w:t xml:space="preserve"> the </w:t>
      </w:r>
      <w:r w:rsidRPr="00206771">
        <w:rPr>
          <w:rStyle w:val="StyleUnderline"/>
        </w:rPr>
        <w:t xml:space="preserve">use of </w:t>
      </w:r>
      <w:r w:rsidRPr="00206771">
        <w:rPr>
          <w:rStyle w:val="Emphasis"/>
        </w:rPr>
        <w:t>noncompete agreements</w:t>
      </w:r>
      <w:r w:rsidRPr="00206771">
        <w:rPr>
          <w:sz w:val="16"/>
        </w:rPr>
        <w:t xml:space="preserve">. </w:t>
      </w:r>
      <w:r w:rsidRPr="00206771">
        <w:rPr>
          <w:rStyle w:val="StyleUnderline"/>
        </w:rPr>
        <w:t xml:space="preserve">The scope of </w:t>
      </w:r>
      <w:r w:rsidRPr="00206771">
        <w:rPr>
          <w:rStyle w:val="Emphasis"/>
        </w:rPr>
        <w:t>new labor federalism</w:t>
      </w:r>
      <w:r w:rsidRPr="00206771">
        <w:rPr>
          <w:rStyle w:val="StyleUnderline"/>
        </w:rPr>
        <w:t xml:space="preserve"> in the </w:t>
      </w:r>
      <w:r w:rsidRPr="00206771">
        <w:rPr>
          <w:rStyle w:val="Emphasis"/>
        </w:rPr>
        <w:t>U</w:t>
      </w:r>
      <w:r w:rsidRPr="00206771">
        <w:rPr>
          <w:rStyle w:val="StyleUnderline"/>
        </w:rPr>
        <w:t xml:space="preserve">nited </w:t>
      </w:r>
      <w:r w:rsidRPr="00206771">
        <w:rPr>
          <w:rStyle w:val="Emphasis"/>
        </w:rPr>
        <w:t>S</w:t>
      </w:r>
      <w:r w:rsidRPr="00206771">
        <w:rPr>
          <w:rStyle w:val="StyleUnderline"/>
        </w:rPr>
        <w:t>tates over the last twenty years has been significant</w:t>
      </w:r>
      <w:r w:rsidRPr="00206771">
        <w:rPr>
          <w:sz w:val="16"/>
        </w:rPr>
        <w:t>. Laws establishing local minimum wages higher than the federal level have passed in thirty states and about sixty localities. 65 Sixteen states (including the District of Columbia), seventeen cities, and four counties have</w:t>
      </w:r>
      <w:r w:rsidRPr="006B56A5">
        <w:rPr>
          <w:sz w:val="16"/>
        </w:rPr>
        <w:t xml:space="preserve"> enacted paid sick leave laws.66 Numerous states have enhanced laws that prohibit the use of child labor.67</w:t>
      </w:r>
    </w:p>
    <w:p w14:paraId="32E376E9" w14:textId="77777777" w:rsidR="006B64AB" w:rsidRPr="006B64AB" w:rsidRDefault="007F38D9" w:rsidP="007F38D9">
      <w:pPr>
        <w:rPr>
          <w:rStyle w:val="StyleUnderline"/>
          <w:highlight w:val="cyan"/>
        </w:rPr>
      </w:pPr>
      <w:r w:rsidRPr="006B56A5">
        <w:rPr>
          <w:sz w:val="16"/>
        </w:rPr>
        <w:t xml:space="preserve">All of these </w:t>
      </w:r>
      <w:r w:rsidRPr="006B56A5">
        <w:rPr>
          <w:rStyle w:val="StyleUnderline"/>
        </w:rPr>
        <w:t xml:space="preserve">laws </w:t>
      </w:r>
      <w:r w:rsidRPr="006B64AB">
        <w:rPr>
          <w:rStyle w:val="Emphasis"/>
          <w:highlight w:val="cyan"/>
        </w:rPr>
        <w:t>raise</w:t>
      </w:r>
      <w:r w:rsidRPr="006B56A5">
        <w:rPr>
          <w:rStyle w:val="Emphasis"/>
        </w:rPr>
        <w:t xml:space="preserve"> the </w:t>
      </w:r>
      <w:r w:rsidRPr="006B64AB">
        <w:rPr>
          <w:rStyle w:val="Emphasis"/>
          <w:highlight w:val="cyan"/>
        </w:rPr>
        <w:t>floor</w:t>
      </w:r>
      <w:r w:rsidRPr="006B64AB">
        <w:rPr>
          <w:rStyle w:val="StyleUnderline"/>
          <w:highlight w:val="cyan"/>
        </w:rPr>
        <w:t xml:space="preserve"> above which unions can</w:t>
      </w:r>
      <w:r w:rsidRPr="006B56A5">
        <w:rPr>
          <w:rStyle w:val="StyleUnderline"/>
        </w:rPr>
        <w:t xml:space="preserve"> </w:t>
      </w:r>
      <w:r w:rsidRPr="006B56A5">
        <w:rPr>
          <w:rStyle w:val="Emphasis"/>
        </w:rPr>
        <w:t xml:space="preserve">organize and </w:t>
      </w:r>
      <w:r w:rsidRPr="006B64AB">
        <w:rPr>
          <w:rStyle w:val="Emphasis"/>
          <w:highlight w:val="cyan"/>
        </w:rPr>
        <w:t>bargain</w:t>
      </w:r>
      <w:r w:rsidRPr="006B56A5">
        <w:rPr>
          <w:sz w:val="16"/>
        </w:rPr>
        <w:t xml:space="preserve">. They </w:t>
      </w:r>
      <w:r w:rsidRPr="006B56A5">
        <w:rPr>
          <w:rStyle w:val="StyleUnderline"/>
        </w:rPr>
        <w:t>are</w:t>
      </w:r>
      <w:r w:rsidRPr="006B56A5">
        <w:rPr>
          <w:sz w:val="16"/>
        </w:rPr>
        <w:t xml:space="preserve"> also </w:t>
      </w:r>
      <w:r w:rsidRPr="006B56A5">
        <w:rPr>
          <w:rStyle w:val="StyleUnderline"/>
        </w:rPr>
        <w:t xml:space="preserve">almost all </w:t>
      </w:r>
      <w:r w:rsidRPr="006B64AB">
        <w:rPr>
          <w:rStyle w:val="StyleUnderline"/>
          <w:highlight w:val="cyan"/>
        </w:rPr>
        <w:t xml:space="preserve">the product of </w:t>
      </w:r>
      <w:r w:rsidRPr="006B64AB">
        <w:rPr>
          <w:rStyle w:val="Emphasis"/>
          <w:highlight w:val="cyan"/>
        </w:rPr>
        <w:t>union</w:t>
      </w:r>
      <w:r w:rsidRPr="006B56A5">
        <w:rPr>
          <w:rStyle w:val="Emphasis"/>
        </w:rPr>
        <w:t xml:space="preserve"> campaign</w:t>
      </w:r>
      <w:r w:rsidRPr="006B64AB">
        <w:rPr>
          <w:rStyle w:val="Emphasis"/>
          <w:highlight w:val="cyan"/>
        </w:rPr>
        <w:t>s</w:t>
      </w:r>
      <w:r w:rsidRPr="006B56A5">
        <w:rPr>
          <w:sz w:val="16"/>
        </w:rPr>
        <w:t xml:space="preserve">. In the face of a broken federal labor system, </w:t>
      </w:r>
      <w:r w:rsidRPr="006B56A5">
        <w:rPr>
          <w:rStyle w:val="StyleUnderline"/>
        </w:rPr>
        <w:t>unions</w:t>
      </w:r>
      <w:r w:rsidRPr="006B56A5">
        <w:rPr>
          <w:sz w:val="16"/>
        </w:rPr>
        <w:t xml:space="preserve"> in sectors that are largely unorganized are </w:t>
      </w:r>
      <w:r w:rsidRPr="006B64AB">
        <w:rPr>
          <w:rStyle w:val="StyleUnderline"/>
          <w:highlight w:val="cyan"/>
        </w:rPr>
        <w:t>pressing</w:t>
      </w:r>
      <w:r w:rsidRPr="006B56A5">
        <w:rPr>
          <w:rStyle w:val="StyleUnderline"/>
        </w:rPr>
        <w:t xml:space="preserve"> their </w:t>
      </w:r>
      <w:r w:rsidRPr="006B64AB">
        <w:rPr>
          <w:rStyle w:val="StyleUnderline"/>
          <w:highlight w:val="cyan"/>
        </w:rPr>
        <w:t xml:space="preserve">demands through </w:t>
      </w:r>
      <w:r w:rsidRPr="006B64AB">
        <w:rPr>
          <w:rStyle w:val="Emphasis"/>
          <w:highlight w:val="cyan"/>
        </w:rPr>
        <w:t>state legislation</w:t>
      </w:r>
      <w:r w:rsidRPr="006B56A5">
        <w:rPr>
          <w:rStyle w:val="StyleUnderline"/>
        </w:rPr>
        <w:t xml:space="preserve"> or the </w:t>
      </w:r>
      <w:r w:rsidRPr="006B56A5">
        <w:rPr>
          <w:rStyle w:val="Emphasis"/>
        </w:rPr>
        <w:t>regulatory process</w:t>
      </w:r>
      <w:r w:rsidRPr="006B56A5">
        <w:rPr>
          <w:sz w:val="16"/>
        </w:rPr>
        <w:t xml:space="preserve">, </w:t>
      </w:r>
      <w:r w:rsidRPr="006B64AB">
        <w:rPr>
          <w:rStyle w:val="StyleUnderline"/>
          <w:highlight w:val="cyan"/>
        </w:rPr>
        <w:t>instead of</w:t>
      </w:r>
      <w:r w:rsidRPr="006B56A5">
        <w:rPr>
          <w:sz w:val="16"/>
        </w:rPr>
        <w:t xml:space="preserve"> through </w:t>
      </w:r>
      <w:r w:rsidRPr="006B64AB">
        <w:rPr>
          <w:rStyle w:val="Emphasis"/>
          <w:highlight w:val="cyan"/>
        </w:rPr>
        <w:t>private bargaining</w:t>
      </w:r>
      <w:r w:rsidRPr="006B56A5">
        <w:rPr>
          <w:sz w:val="16"/>
        </w:rPr>
        <w:t>.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7BFA26BD" w14:textId="77777777" w:rsidR="006B64AB" w:rsidRPr="006B64AB" w:rsidRDefault="007F38D9" w:rsidP="007F38D9">
      <w:pPr>
        <w:rPr>
          <w:rStyle w:val="StyleUnderline"/>
          <w:highlight w:val="cyan"/>
        </w:rPr>
      </w:pPr>
      <w:r w:rsidRPr="006B56A5">
        <w:rPr>
          <w:sz w:val="16"/>
        </w:rPr>
        <w:t xml:space="preserve">In addition to laws regulating traditional employment </w:t>
      </w:r>
      <w:r w:rsidRPr="00206771">
        <w:rPr>
          <w:sz w:val="16"/>
        </w:rPr>
        <w:t xml:space="preserve">standards, in the last few years, numerous </w:t>
      </w:r>
      <w:r w:rsidRPr="00206771">
        <w:rPr>
          <w:rStyle w:val="StyleUnderline"/>
        </w:rPr>
        <w:t xml:space="preserve">states have enacted laws </w:t>
      </w:r>
      <w:r w:rsidRPr="00206771">
        <w:rPr>
          <w:rStyle w:val="Emphasis"/>
        </w:rPr>
        <w:t>prohibiting employers</w:t>
      </w:r>
      <w:r w:rsidRPr="00206771">
        <w:rPr>
          <w:rStyle w:val="StyleUnderline"/>
        </w:rPr>
        <w:t xml:space="preserve"> from requiring employees to attend </w:t>
      </w:r>
      <w:r w:rsidRPr="00206771">
        <w:rPr>
          <w:rStyle w:val="Emphasis"/>
        </w:rPr>
        <w:t>anti-union meetings</w:t>
      </w:r>
      <w:r w:rsidRPr="00206771">
        <w:rPr>
          <w:sz w:val="16"/>
        </w:rPr>
        <w:t xml:space="preserve">, as well as meetings about any religious or political matters. 71 Business groups have filed suit, arguing both that the statutes violate the First Amendment and that they </w:t>
      </w:r>
      <w:r w:rsidRPr="00206771">
        <w:rPr>
          <w:sz w:val="16"/>
        </w:rPr>
        <w:lastRenderedPageBreak/>
        <w:t xml:space="preserve">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w:t>
      </w:r>
      <w:r w:rsidRPr="00206771">
        <w:rPr>
          <w:rStyle w:val="StyleUnderline"/>
        </w:rPr>
        <w:t xml:space="preserve">laws have been important as an </w:t>
      </w:r>
      <w:r w:rsidRPr="00206771">
        <w:rPr>
          <w:rStyle w:val="Emphasis"/>
        </w:rPr>
        <w:t>organizing tool</w:t>
      </w:r>
      <w:r w:rsidRPr="00206771">
        <w:rPr>
          <w:rStyle w:val="StyleUnderline"/>
        </w:rPr>
        <w:t xml:space="preserve"> with </w:t>
      </w:r>
      <w:r w:rsidRPr="00206771">
        <w:rPr>
          <w:rStyle w:val="Emphasis"/>
        </w:rPr>
        <w:t>constitutional import</w:t>
      </w:r>
      <w:r w:rsidRPr="00206771">
        <w:rPr>
          <w:sz w:val="16"/>
        </w:rPr>
        <w:t xml:space="preserve">: They have highlighted the problem of employers using their authority to force political views on employees and have </w:t>
      </w:r>
      <w:r w:rsidRPr="00206771">
        <w:rPr>
          <w:rStyle w:val="StyleUnderline"/>
        </w:rPr>
        <w:t>advanced a</w:t>
      </w:r>
      <w:r w:rsidRPr="00206771">
        <w:rPr>
          <w:sz w:val="16"/>
        </w:rPr>
        <w:t xml:space="preserve"> different </w:t>
      </w:r>
      <w:r w:rsidRPr="00206771">
        <w:rPr>
          <w:rStyle w:val="Emphasis"/>
        </w:rPr>
        <w:t>vision</w:t>
      </w:r>
      <w:r w:rsidRPr="00206771">
        <w:rPr>
          <w:rStyle w:val="StyleUnderline"/>
        </w:rPr>
        <w:t xml:space="preserve"> of what </w:t>
      </w:r>
      <w:r w:rsidRPr="00206771">
        <w:rPr>
          <w:rStyle w:val="Emphasis"/>
        </w:rPr>
        <w:t>protecting the freedom of speech</w:t>
      </w:r>
      <w:r w:rsidRPr="00206771">
        <w:rPr>
          <w:rStyle w:val="StyleUnderline"/>
        </w:rPr>
        <w:t xml:space="preserve"> requires</w:t>
      </w:r>
      <w:r w:rsidRPr="00206771">
        <w:rPr>
          <w:sz w:val="16"/>
        </w:rPr>
        <w:t xml:space="preserve"> than that which federal courts have adopted.74</w:t>
      </w:r>
    </w:p>
    <w:p w14:paraId="785A2C7B" w14:textId="77777777" w:rsidR="006B64AB" w:rsidRPr="006B64AB" w:rsidRDefault="007F38D9" w:rsidP="007F38D9">
      <w:pPr>
        <w:rPr>
          <w:rStyle w:val="StyleUnderline"/>
          <w:highlight w:val="cyan"/>
        </w:rPr>
      </w:pPr>
      <w:r w:rsidRPr="00206771">
        <w:rPr>
          <w:sz w:val="16"/>
        </w:rPr>
        <w:t>A third category of new state employment law, discussed in more detail in Part III, involves a form</w:t>
      </w:r>
      <w:r w:rsidRPr="006B56A5">
        <w:rPr>
          <w:sz w:val="16"/>
        </w:rPr>
        <w:t xml:space="preserve">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processes.75 New tripartite boards in industries such as nursing homes, fast food, and domestic work enable workers, employers, and public officials to set wages and working conditions that are specific to the industrial sector.76</w:t>
      </w:r>
    </w:p>
    <w:p w14:paraId="0414055A" w14:textId="77777777" w:rsidR="006B64AB" w:rsidRPr="006B64AB" w:rsidRDefault="007F38D9" w:rsidP="007F38D9">
      <w:pPr>
        <w:rPr>
          <w:rStyle w:val="StyleUnderline"/>
          <w:highlight w:val="cyan"/>
        </w:rPr>
      </w:pPr>
      <w:r w:rsidRPr="006B56A5">
        <w:rPr>
          <w:sz w:val="16"/>
        </w:rPr>
        <w:t>B. Laws Allowing Excluded Workers To Unionize and Strengthening Rights for Public Sector Workers</w:t>
      </w:r>
    </w:p>
    <w:p w14:paraId="0E47D957" w14:textId="77777777" w:rsidR="006B64AB" w:rsidRPr="006B64AB" w:rsidRDefault="007F38D9" w:rsidP="007F38D9">
      <w:pPr>
        <w:rPr>
          <w:rStyle w:val="StyleUnderline"/>
          <w:highlight w:val="cyan"/>
        </w:rPr>
      </w:pPr>
      <w:r w:rsidRPr="006B56A5">
        <w:rPr>
          <w:rStyle w:val="StyleUnderline"/>
        </w:rPr>
        <w:t>States</w:t>
      </w:r>
      <w:r w:rsidRPr="006B56A5">
        <w:rPr>
          <w:sz w:val="16"/>
        </w:rPr>
        <w:t xml:space="preserve"> and localities have also been </w:t>
      </w:r>
      <w:r w:rsidRPr="006B56A5">
        <w:rPr>
          <w:rStyle w:val="StyleUnderline"/>
        </w:rPr>
        <w:t xml:space="preserve">creating </w:t>
      </w:r>
      <w:r w:rsidRPr="006B56A5">
        <w:rPr>
          <w:rStyle w:val="Emphasis"/>
        </w:rPr>
        <w:t>new pathways</w:t>
      </w:r>
      <w:r w:rsidRPr="006B56A5">
        <w:rPr>
          <w:rStyle w:val="StyleUnderline"/>
        </w:rPr>
        <w:t xml:space="preserve"> to organization and voice for workers not covered by the NLRA</w:t>
      </w:r>
      <w:r w:rsidRPr="006B56A5">
        <w:rPr>
          <w:sz w:val="16"/>
        </w:rPr>
        <w:t xml:space="preserve">. For example, over the last couple of decades, </w:t>
      </w:r>
      <w:r w:rsidRPr="006B64AB">
        <w:rPr>
          <w:rStyle w:val="StyleUnderline"/>
          <w:highlight w:val="cyan"/>
        </w:rPr>
        <w:t>union</w:t>
      </w:r>
      <w:r w:rsidRPr="006B56A5">
        <w:rPr>
          <w:rStyle w:val="StyleUnderline"/>
        </w:rPr>
        <w:t xml:space="preserve">s have used </w:t>
      </w:r>
      <w:r w:rsidRPr="006B56A5">
        <w:rPr>
          <w:rStyle w:val="Emphasis"/>
        </w:rPr>
        <w:t xml:space="preserve">innovative </w:t>
      </w:r>
      <w:r w:rsidRPr="006B64AB">
        <w:rPr>
          <w:rStyle w:val="Emphasis"/>
          <w:highlight w:val="cyan"/>
        </w:rPr>
        <w:t>lawyering</w:t>
      </w:r>
      <w:r w:rsidRPr="006B56A5">
        <w:rPr>
          <w:rStyle w:val="StyleUnderline"/>
        </w:rPr>
        <w:t xml:space="preserve"> and </w:t>
      </w:r>
      <w:r w:rsidRPr="006B56A5">
        <w:rPr>
          <w:rStyle w:val="Emphasis"/>
        </w:rPr>
        <w:t>legislative strategies</w:t>
      </w:r>
      <w:r w:rsidRPr="006B56A5">
        <w:rPr>
          <w:rStyle w:val="StyleUnderline"/>
        </w:rPr>
        <w:t xml:space="preserve"> to </w:t>
      </w:r>
      <w:r w:rsidRPr="006B64AB">
        <w:rPr>
          <w:rStyle w:val="StyleUnderline"/>
          <w:highlight w:val="cyan"/>
        </w:rPr>
        <w:t>transform</w:t>
      </w:r>
      <w:r w:rsidRPr="006B56A5">
        <w:rPr>
          <w:sz w:val="16"/>
        </w:rPr>
        <w:t xml:space="preserve"> state-funded homecare and childcare </w:t>
      </w:r>
      <w:r w:rsidRPr="006B64AB">
        <w:rPr>
          <w:rStyle w:val="StyleUnderline"/>
          <w:highlight w:val="cyan"/>
        </w:rPr>
        <w:t>workers into</w:t>
      </w:r>
      <w:r w:rsidRPr="006B56A5">
        <w:rPr>
          <w:sz w:val="16"/>
        </w:rPr>
        <w:t xml:space="preserve"> state employees, or </w:t>
      </w:r>
      <w:r w:rsidRPr="006B64AB">
        <w:rPr>
          <w:rStyle w:val="Emphasis"/>
          <w:highlight w:val="cyan"/>
        </w:rPr>
        <w:t>quasi-state employees</w:t>
      </w:r>
      <w:r w:rsidRPr="006B56A5">
        <w:rPr>
          <w:sz w:val="16"/>
        </w:rPr>
        <w:t xml:space="preserve">, in numerous jurisdictions.77 After doing so, they </w:t>
      </w:r>
      <w:r w:rsidRPr="006B56A5">
        <w:rPr>
          <w:rStyle w:val="StyleUnderline"/>
        </w:rPr>
        <w:t xml:space="preserve">won the </w:t>
      </w:r>
      <w:r w:rsidRPr="006B64AB">
        <w:rPr>
          <w:rStyle w:val="StyleUnderline"/>
          <w:highlight w:val="cyan"/>
        </w:rPr>
        <w:t>right to</w:t>
      </w:r>
      <w:r w:rsidRPr="006B56A5">
        <w:rPr>
          <w:rStyle w:val="StyleUnderline"/>
        </w:rPr>
        <w:t xml:space="preserve"> </w:t>
      </w:r>
      <w:r w:rsidRPr="00E16238">
        <w:rPr>
          <w:rStyle w:val="StyleUnderline"/>
        </w:rPr>
        <w:t>hold</w:t>
      </w:r>
      <w:r w:rsidRPr="006B56A5">
        <w:rPr>
          <w:rStyle w:val="StyleUnderline"/>
        </w:rPr>
        <w:t xml:space="preserve"> </w:t>
      </w:r>
      <w:r w:rsidRPr="006B56A5">
        <w:rPr>
          <w:rStyle w:val="Emphasis"/>
        </w:rPr>
        <w:t>representational elections</w:t>
      </w:r>
      <w:r w:rsidRPr="006B56A5">
        <w:rPr>
          <w:rStyle w:val="StyleUnderline"/>
        </w:rPr>
        <w:t xml:space="preserve"> for these workers and to </w:t>
      </w:r>
      <w:r w:rsidRPr="006B64AB">
        <w:rPr>
          <w:rStyle w:val="Emphasis"/>
          <w:highlight w:val="cyan"/>
        </w:rPr>
        <w:t>bargain</w:t>
      </w:r>
      <w:r w:rsidRPr="006B56A5">
        <w:rPr>
          <w:rStyle w:val="StyleUnderline"/>
        </w:rPr>
        <w:t xml:space="preserve"> on a </w:t>
      </w:r>
      <w:r w:rsidRPr="006B56A5">
        <w:rPr>
          <w:rStyle w:val="Emphasis"/>
        </w:rPr>
        <w:t>sectorwide basis</w:t>
      </w:r>
      <w:r w:rsidRPr="006B56A5">
        <w:rPr>
          <w:sz w:val="16"/>
        </w:rPr>
        <w:t xml:space="preserve">.78 This has </w:t>
      </w:r>
      <w:r w:rsidRPr="00DD1D8F">
        <w:rPr>
          <w:rStyle w:val="StyleUnderline"/>
        </w:rPr>
        <w:t xml:space="preserve">helped </w:t>
      </w:r>
      <w:r w:rsidRPr="00DD1D8F">
        <w:rPr>
          <w:rStyle w:val="Emphasis"/>
        </w:rPr>
        <w:t>significantly expand</w:t>
      </w:r>
      <w:r w:rsidRPr="00DD1D8F">
        <w:rPr>
          <w:rStyle w:val="StyleUnderline"/>
        </w:rPr>
        <w:t xml:space="preserve"> the </w:t>
      </w:r>
      <w:r w:rsidRPr="00DD1D8F">
        <w:rPr>
          <w:rStyle w:val="Emphasis"/>
        </w:rPr>
        <w:t>ranks of union members</w:t>
      </w:r>
      <w:r w:rsidRPr="00DD1D8F">
        <w:rPr>
          <w:sz w:val="16"/>
        </w:rPr>
        <w:t xml:space="preserve"> in states including Illinois, Minnesota, and California.79</w:t>
      </w:r>
    </w:p>
    <w:p w14:paraId="6DA5E658" w14:textId="77777777" w:rsidR="006B64AB" w:rsidRPr="006B64AB" w:rsidRDefault="007F38D9" w:rsidP="007F38D9">
      <w:pPr>
        <w:rPr>
          <w:rStyle w:val="StyleUnderline"/>
          <w:highlight w:val="cyan"/>
        </w:rPr>
      </w:pPr>
      <w:r w:rsidRPr="00DD1D8F">
        <w:rPr>
          <w:sz w:val="16"/>
        </w:rPr>
        <w:t>More recently, due to efforts by worker centers, alt-labor groups, and some traditional unions, several progressive</w:t>
      </w:r>
      <w:r w:rsidRPr="00206771">
        <w:rPr>
          <w:sz w:val="16"/>
        </w:rPr>
        <w:t xml:space="preserve"> </w:t>
      </w:r>
      <w:r w:rsidRPr="00206771">
        <w:rPr>
          <w:rStyle w:val="StyleUnderline"/>
        </w:rPr>
        <w:t>states</w:t>
      </w:r>
      <w:r w:rsidRPr="00206771">
        <w:rPr>
          <w:sz w:val="16"/>
        </w:rPr>
        <w:t xml:space="preserve"> and localities have </w:t>
      </w:r>
      <w:r w:rsidRPr="00206771">
        <w:rPr>
          <w:rStyle w:val="StyleUnderline"/>
        </w:rPr>
        <w:t xml:space="preserve">expanded protections for </w:t>
      </w:r>
      <w:r w:rsidRPr="00206771">
        <w:rPr>
          <w:rStyle w:val="Emphasis"/>
        </w:rPr>
        <w:t>domestic workers</w:t>
      </w:r>
      <w:r w:rsidRPr="00206771">
        <w:rPr>
          <w:rStyle w:val="StyleUnderline"/>
        </w:rPr>
        <w:t xml:space="preserve"> and </w:t>
      </w:r>
      <w:r w:rsidRPr="00206771">
        <w:rPr>
          <w:rStyle w:val="Emphasis"/>
        </w:rPr>
        <w:t>farmworkers</w:t>
      </w:r>
      <w:r w:rsidRPr="00206771">
        <w:rPr>
          <w:sz w:val="16"/>
        </w:rPr>
        <w:t xml:space="preserve">, </w:t>
      </w:r>
      <w:r w:rsidRPr="00206771">
        <w:rPr>
          <w:rStyle w:val="StyleUnderline"/>
        </w:rPr>
        <w:t>long excluded from federal labor law</w:t>
      </w:r>
      <w:r w:rsidRPr="00206771">
        <w:rPr>
          <w:sz w:val="16"/>
        </w:rPr>
        <w:t xml:space="preserve">.80 As discussed in more detail in Part III, many of these new systems </w:t>
      </w:r>
      <w:r w:rsidRPr="00206771">
        <w:rPr>
          <w:rStyle w:val="StyleUnderline"/>
        </w:rPr>
        <w:t xml:space="preserve">emerge from an assertion of </w:t>
      </w:r>
      <w:r w:rsidRPr="00206771">
        <w:rPr>
          <w:rStyle w:val="Emphasis"/>
        </w:rPr>
        <w:t>state constitutional rights</w:t>
      </w:r>
      <w:r w:rsidRPr="00206771">
        <w:rPr>
          <w:sz w:val="16"/>
        </w:rPr>
        <w:t xml:space="preserve"> and employ new forms of participatory administration. 81 For example, </w:t>
      </w:r>
      <w:r w:rsidRPr="00206771">
        <w:rPr>
          <w:rStyle w:val="StyleUnderline"/>
        </w:rPr>
        <w:t>New York</w:t>
      </w:r>
      <w:r w:rsidRPr="00206771">
        <w:rPr>
          <w:sz w:val="16"/>
        </w:rPr>
        <w:t xml:space="preserve"> State recently </w:t>
      </w:r>
      <w:r w:rsidRPr="00206771">
        <w:rPr>
          <w:rStyle w:val="StyleUnderline"/>
        </w:rPr>
        <w:t>enacted bargaining rights for farmworkers</w:t>
      </w:r>
      <w:r w:rsidRPr="00206771">
        <w:rPr>
          <w:sz w:val="16"/>
        </w:rPr>
        <w:t xml:space="preserve"> after the </w:t>
      </w:r>
      <w:r w:rsidRPr="00206771">
        <w:rPr>
          <w:rStyle w:val="Emphasis"/>
        </w:rPr>
        <w:t>Court of Appeals</w:t>
      </w:r>
      <w:r w:rsidRPr="00206771">
        <w:rPr>
          <w:sz w:val="16"/>
        </w:rPr>
        <w:t xml:space="preserve">, </w:t>
      </w:r>
      <w:r w:rsidRPr="00206771">
        <w:rPr>
          <w:rStyle w:val="StyleUnderline"/>
        </w:rPr>
        <w:t xml:space="preserve">the state’s </w:t>
      </w:r>
      <w:r w:rsidRPr="00206771">
        <w:rPr>
          <w:rStyle w:val="Emphasis"/>
        </w:rPr>
        <w:t>highest court</w:t>
      </w:r>
      <w:r w:rsidRPr="00206771">
        <w:rPr>
          <w:sz w:val="16"/>
        </w:rPr>
        <w:t xml:space="preserve">, </w:t>
      </w:r>
      <w:r w:rsidRPr="00206771">
        <w:rPr>
          <w:rStyle w:val="StyleUnderline"/>
        </w:rPr>
        <w:t>held</w:t>
      </w:r>
      <w:r w:rsidRPr="00206771">
        <w:rPr>
          <w:sz w:val="16"/>
        </w:rPr>
        <w:t xml:space="preserve"> that </w:t>
      </w:r>
      <w:r w:rsidRPr="00206771">
        <w:rPr>
          <w:rStyle w:val="StyleUnderline"/>
        </w:rPr>
        <w:t xml:space="preserve">the State Constitution required </w:t>
      </w:r>
      <w:r w:rsidRPr="00206771">
        <w:rPr>
          <w:rStyle w:val="Emphasis"/>
        </w:rPr>
        <w:t>such rights</w:t>
      </w:r>
      <w:r w:rsidRPr="00206771">
        <w:rPr>
          <w:sz w:val="16"/>
        </w:rPr>
        <w:t xml:space="preserve">; the Legislature included a worker standards board in the new statutory framework.82 Domestic worker organizations have </w:t>
      </w:r>
      <w:r w:rsidRPr="00206771">
        <w:rPr>
          <w:rStyle w:val="StyleUnderline"/>
        </w:rPr>
        <w:t>successfully</w:t>
      </w:r>
      <w:r w:rsidRPr="00206771">
        <w:rPr>
          <w:sz w:val="16"/>
        </w:rPr>
        <w:t xml:space="preserve"> pushed for new “bills of rights” and worker standards boards in eleven states and three cities, </w:t>
      </w:r>
      <w:r w:rsidRPr="00206771">
        <w:rPr>
          <w:rStyle w:val="StyleUnderline"/>
        </w:rPr>
        <w:t>including California</w:t>
      </w:r>
      <w:r w:rsidRPr="00206771">
        <w:rPr>
          <w:sz w:val="16"/>
        </w:rPr>
        <w:t xml:space="preserve">, </w:t>
      </w:r>
      <w:r w:rsidRPr="00206771">
        <w:rPr>
          <w:rStyle w:val="StyleUnderline"/>
        </w:rPr>
        <w:t>Connecticut</w:t>
      </w:r>
      <w:r w:rsidRPr="00206771">
        <w:rPr>
          <w:sz w:val="16"/>
        </w:rPr>
        <w:t xml:space="preserve">, </w:t>
      </w:r>
      <w:r w:rsidRPr="00206771">
        <w:rPr>
          <w:rStyle w:val="StyleUnderline"/>
        </w:rPr>
        <w:t>Illinois</w:t>
      </w:r>
      <w:r w:rsidRPr="00206771">
        <w:rPr>
          <w:sz w:val="16"/>
        </w:rPr>
        <w:t xml:space="preserve">, </w:t>
      </w:r>
      <w:r w:rsidRPr="00206771">
        <w:rPr>
          <w:rStyle w:val="StyleUnderline"/>
        </w:rPr>
        <w:t>Nevada</w:t>
      </w:r>
      <w:r w:rsidRPr="00206771">
        <w:rPr>
          <w:sz w:val="16"/>
        </w:rPr>
        <w:t xml:space="preserve">, </w:t>
      </w:r>
      <w:r w:rsidRPr="00206771">
        <w:rPr>
          <w:rStyle w:val="StyleUnderline"/>
        </w:rPr>
        <w:t>New York State</w:t>
      </w:r>
      <w:r w:rsidRPr="00206771">
        <w:rPr>
          <w:sz w:val="16"/>
        </w:rPr>
        <w:t>, Philadelphia, and Seattle.83</w:t>
      </w:r>
    </w:p>
    <w:p w14:paraId="7E0F260B" w14:textId="77777777" w:rsidR="006B64AB" w:rsidRPr="006B64AB" w:rsidRDefault="007F38D9" w:rsidP="007F38D9">
      <w:pPr>
        <w:rPr>
          <w:rStyle w:val="StyleUnderline"/>
          <w:highlight w:val="cyan"/>
        </w:rPr>
      </w:pPr>
      <w:r w:rsidRPr="00206771">
        <w:rPr>
          <w:sz w:val="16"/>
        </w:rPr>
        <w:t xml:space="preserve">Other groups of workers, including </w:t>
      </w:r>
      <w:r w:rsidRPr="00206771">
        <w:rPr>
          <w:rStyle w:val="Emphasis"/>
        </w:rPr>
        <w:t>gig workers</w:t>
      </w:r>
      <w:r w:rsidRPr="00206771">
        <w:rPr>
          <w:sz w:val="16"/>
        </w:rPr>
        <w:t xml:space="preserve"> who provide app-based driving and delivery services, are currently working with unions to push for organizing rights at the state level.84 These workers </w:t>
      </w:r>
      <w:r w:rsidRPr="00206771">
        <w:rPr>
          <w:rStyle w:val="StyleUnderline"/>
        </w:rPr>
        <w:t xml:space="preserve">are </w:t>
      </w:r>
      <w:r w:rsidRPr="00206771">
        <w:rPr>
          <w:rStyle w:val="Emphasis"/>
        </w:rPr>
        <w:t>currently considered</w:t>
      </w:r>
      <w:r w:rsidRPr="00206771">
        <w:rPr>
          <w:rStyle w:val="StyleUnderline"/>
        </w:rPr>
        <w:t xml:space="preserve"> outside the NLRA’s definition of</w:t>
      </w:r>
      <w:r w:rsidRPr="00206771">
        <w:rPr>
          <w:sz w:val="16"/>
        </w:rPr>
        <w:t xml:space="preserve"> “</w:t>
      </w:r>
      <w:r w:rsidRPr="00206771">
        <w:rPr>
          <w:rStyle w:val="Emphasis"/>
        </w:rPr>
        <w:t>employee</w:t>
      </w:r>
      <w:r w:rsidRPr="00206771">
        <w:rPr>
          <w:sz w:val="16"/>
        </w:rPr>
        <w:t xml:space="preserve">,” thus </w:t>
      </w:r>
      <w:r w:rsidRPr="00206771">
        <w:rPr>
          <w:rStyle w:val="StyleUnderline"/>
        </w:rPr>
        <w:t>granting states</w:t>
      </w:r>
      <w:r w:rsidRPr="00206771">
        <w:rPr>
          <w:sz w:val="16"/>
        </w:rPr>
        <w:t xml:space="preserve"> and cities </w:t>
      </w:r>
      <w:r w:rsidRPr="00206771">
        <w:rPr>
          <w:rStyle w:val="StyleUnderline"/>
        </w:rPr>
        <w:t xml:space="preserve">the opportunity to </w:t>
      </w:r>
      <w:r w:rsidRPr="00206771">
        <w:rPr>
          <w:rStyle w:val="Emphasis"/>
        </w:rPr>
        <w:t>legislate on their behalf</w:t>
      </w:r>
      <w:r w:rsidRPr="00206771">
        <w:rPr>
          <w:sz w:val="16"/>
        </w:rPr>
        <w:t xml:space="preserve">.85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w:t>
      </w:r>
      <w:r w:rsidRPr="00206771">
        <w:rPr>
          <w:rStyle w:val="Emphasis"/>
        </w:rPr>
        <w:t>collective bargaining regimes</w:t>
      </w:r>
      <w:r w:rsidRPr="00206771">
        <w:rPr>
          <w:rStyle w:val="StyleUnderline"/>
        </w:rPr>
        <w:t xml:space="preserve"> consistent with the </w:t>
      </w:r>
      <w:r w:rsidRPr="00206771">
        <w:rPr>
          <w:rStyle w:val="Emphasis"/>
        </w:rPr>
        <w:t>Parker exception</w:t>
      </w:r>
      <w:r w:rsidRPr="00206771">
        <w:rPr>
          <w:sz w:val="16"/>
        </w:rPr>
        <w:t xml:space="preserve">, which </w:t>
      </w:r>
      <w:r w:rsidRPr="00206771">
        <w:rPr>
          <w:rStyle w:val="StyleUnderline"/>
        </w:rPr>
        <w:t xml:space="preserve">allows collective action when </w:t>
      </w:r>
      <w:r w:rsidRPr="00206771">
        <w:rPr>
          <w:rStyle w:val="Emphasis"/>
        </w:rPr>
        <w:t>clearly permitted</w:t>
      </w:r>
      <w:r w:rsidRPr="00206771">
        <w:rPr>
          <w:rStyle w:val="StyleUnderline"/>
        </w:rPr>
        <w:t xml:space="preserve"> and </w:t>
      </w:r>
      <w:r w:rsidRPr="00206771">
        <w:rPr>
          <w:rStyle w:val="Emphasis"/>
        </w:rPr>
        <w:t>actively supervised</w:t>
      </w:r>
      <w:r w:rsidRPr="00206771">
        <w:rPr>
          <w:rStyle w:val="StyleUnderline"/>
        </w:rPr>
        <w:t xml:space="preserve"> by the state</w:t>
      </w:r>
      <w:r w:rsidRPr="00206771">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20A42757" w14:textId="77777777" w:rsidR="006B64AB" w:rsidRPr="006B64AB" w:rsidRDefault="007F38D9" w:rsidP="007F38D9">
      <w:pPr>
        <w:rPr>
          <w:rStyle w:val="StyleUnderline"/>
          <w:highlight w:val="cyan"/>
        </w:rPr>
      </w:pPr>
      <w:r w:rsidRPr="00206771">
        <w:rPr>
          <w:sz w:val="16"/>
        </w:rPr>
        <w:t>In addition, a few states have recently strengthened protections for public sector workers. For example, in 2023, Michigan repealed laws that constrained public employees’ ability to bargain.90 Vermont passed the Vermont PRO Act in 2024, which, among other pro-labor reforms, enables public sector</w:t>
      </w:r>
      <w:r w:rsidRPr="00E16238">
        <w:rPr>
          <w:sz w:val="16"/>
        </w:rPr>
        <w:t xml:space="preserve"> workers to organize through “card check,” i.e., with a majority of workers signing union cards, rather than undergoing a lengthy union election process. 91 In 2022, Illinois passed a constitutional amendment affirming the right of workers to organize unions and engage in collective bargaining.92 As detailed in Part III, numerous other states have passed or are considering similar constitutional amendments.</w:t>
      </w:r>
    </w:p>
    <w:p w14:paraId="335E3A2F" w14:textId="77777777" w:rsidR="006B64AB" w:rsidRPr="006B64AB" w:rsidRDefault="007F38D9" w:rsidP="007F38D9">
      <w:pPr>
        <w:rPr>
          <w:rStyle w:val="StyleUnderline"/>
          <w:highlight w:val="cyan"/>
        </w:rPr>
      </w:pPr>
      <w:r w:rsidRPr="00E16238">
        <w:rPr>
          <w:sz w:val="16"/>
        </w:rPr>
        <w:lastRenderedPageBreak/>
        <w:t>C. States as Purchasers</w:t>
      </w:r>
    </w:p>
    <w:p w14:paraId="11F81635" w14:textId="77777777" w:rsidR="006B64AB" w:rsidRPr="006B64AB" w:rsidRDefault="007F38D9" w:rsidP="007F38D9">
      <w:pPr>
        <w:rPr>
          <w:rStyle w:val="StyleUnderline"/>
          <w:highlight w:val="cyan"/>
        </w:rPr>
      </w:pPr>
      <w:r w:rsidRPr="00E16238">
        <w:rPr>
          <w:rStyle w:val="StyleUnderline"/>
        </w:rPr>
        <w:t>States</w:t>
      </w:r>
      <w:r w:rsidRPr="00E16238">
        <w:rPr>
          <w:sz w:val="16"/>
        </w:rPr>
        <w:t xml:space="preserve"> and localities </w:t>
      </w:r>
      <w:r w:rsidRPr="00E16238">
        <w:rPr>
          <w:rStyle w:val="StyleUnderline"/>
        </w:rPr>
        <w:t>have</w:t>
      </w:r>
      <w:r w:rsidRPr="00E16238">
        <w:rPr>
          <w:sz w:val="16"/>
        </w:rPr>
        <w:t xml:space="preserve"> also </w:t>
      </w:r>
      <w:r w:rsidRPr="00E16238">
        <w:rPr>
          <w:rStyle w:val="StyleUnderline"/>
        </w:rPr>
        <w:t xml:space="preserve">taken advantage of the </w:t>
      </w:r>
      <w:r w:rsidRPr="006B64AB">
        <w:rPr>
          <w:rStyle w:val="Emphasis"/>
          <w:highlight w:val="cyan"/>
        </w:rPr>
        <w:t>exception in preemption</w:t>
      </w:r>
      <w:r w:rsidRPr="00E16238">
        <w:rPr>
          <w:rStyle w:val="Emphasis"/>
        </w:rPr>
        <w:t xml:space="preserve"> doctrine</w:t>
      </w:r>
      <w:r w:rsidRPr="00E16238">
        <w:rPr>
          <w:rStyle w:val="StyleUnderline"/>
        </w:rPr>
        <w:t xml:space="preserve"> that </w:t>
      </w:r>
      <w:r w:rsidRPr="006B64AB">
        <w:rPr>
          <w:rStyle w:val="StyleUnderline"/>
          <w:highlight w:val="cyan"/>
        </w:rPr>
        <w:t>allows</w:t>
      </w:r>
      <w:r w:rsidRPr="00E16238">
        <w:rPr>
          <w:rStyle w:val="StyleUnderline"/>
        </w:rPr>
        <w:t xml:space="preserve"> them to make </w:t>
      </w:r>
      <w:r w:rsidRPr="006B64AB">
        <w:rPr>
          <w:rStyle w:val="StyleUnderline"/>
          <w:highlight w:val="cyan"/>
        </w:rPr>
        <w:t xml:space="preserve">decisions about </w:t>
      </w:r>
      <w:r w:rsidRPr="006B64AB">
        <w:rPr>
          <w:rStyle w:val="Emphasis"/>
          <w:highlight w:val="cyan"/>
        </w:rPr>
        <w:t>labor</w:t>
      </w:r>
      <w:r w:rsidRPr="00E16238">
        <w:rPr>
          <w:rStyle w:val="Emphasis"/>
        </w:rPr>
        <w:t xml:space="preserve"> relations</w:t>
      </w:r>
      <w:r w:rsidRPr="00E16238">
        <w:rPr>
          <w:rStyle w:val="StyleUnderline"/>
        </w:rPr>
        <w:t xml:space="preserve"> </w:t>
      </w:r>
      <w:r w:rsidRPr="006B64AB">
        <w:rPr>
          <w:rStyle w:val="StyleUnderline"/>
          <w:highlight w:val="cyan"/>
        </w:rPr>
        <w:t>when</w:t>
      </w:r>
      <w:r w:rsidRPr="00E16238">
        <w:rPr>
          <w:rStyle w:val="StyleUnderline"/>
        </w:rPr>
        <w:t xml:space="preserve"> they are </w:t>
      </w:r>
      <w:r w:rsidRPr="006B64AB">
        <w:rPr>
          <w:rStyle w:val="StyleUnderline"/>
          <w:highlight w:val="cyan"/>
        </w:rPr>
        <w:t xml:space="preserve">acting as </w:t>
      </w:r>
      <w:r w:rsidRPr="006B64AB">
        <w:rPr>
          <w:rStyle w:val="Emphasis"/>
          <w:highlight w:val="cyan"/>
        </w:rPr>
        <w:t>market participants</w:t>
      </w:r>
      <w:r w:rsidRPr="00E16238">
        <w:rPr>
          <w:sz w:val="16"/>
        </w:rPr>
        <w:t xml:space="preserve"> and not as regulators. That is, increasingly, states and localities have set labor standards for their contracts in order to further labor peace and ensure good jobs and efficient services in their </w:t>
      </w:r>
      <w:r w:rsidRPr="00206771">
        <w:rPr>
          <w:sz w:val="16"/>
        </w:rPr>
        <w:t xml:space="preserve">supply chains.93 Numerous </w:t>
      </w:r>
      <w:r w:rsidRPr="00206771">
        <w:rPr>
          <w:rStyle w:val="StyleUnderline"/>
        </w:rPr>
        <w:t>states</w:t>
      </w:r>
      <w:r w:rsidRPr="00206771">
        <w:rPr>
          <w:sz w:val="16"/>
        </w:rPr>
        <w:t xml:space="preserve"> and cities, for example, </w:t>
      </w:r>
      <w:r w:rsidRPr="00206771">
        <w:rPr>
          <w:rStyle w:val="StyleUnderline"/>
        </w:rPr>
        <w:t>require</w:t>
      </w:r>
      <w:r w:rsidRPr="00206771">
        <w:rPr>
          <w:sz w:val="16"/>
        </w:rPr>
        <w:t xml:space="preserve"> or incentivize contractors to pay a prevailing wage on certain contracts,94 or to enter into “</w:t>
      </w:r>
      <w:r w:rsidRPr="00206771">
        <w:rPr>
          <w:rStyle w:val="Emphasis"/>
        </w:rPr>
        <w:t>labor peace</w:t>
      </w:r>
      <w:r w:rsidRPr="00206771">
        <w:rPr>
          <w:sz w:val="16"/>
        </w:rPr>
        <w:t xml:space="preserve">” </w:t>
      </w:r>
      <w:r w:rsidRPr="00206771">
        <w:rPr>
          <w:rStyle w:val="StyleUnderline"/>
        </w:rPr>
        <w:t xml:space="preserve">agreements with unions to </w:t>
      </w:r>
      <w:r w:rsidRPr="00206771">
        <w:rPr>
          <w:rStyle w:val="Emphasis"/>
        </w:rPr>
        <w:t>avoid disruption</w:t>
      </w:r>
      <w:r w:rsidRPr="00206771">
        <w:rPr>
          <w:rStyle w:val="StyleUnderline"/>
        </w:rPr>
        <w:t xml:space="preserve"> to projects</w:t>
      </w:r>
      <w:r w:rsidRPr="00206771">
        <w:rPr>
          <w:sz w:val="16"/>
        </w:rPr>
        <w:t xml:space="preserve">.95 Unions like </w:t>
      </w:r>
      <w:r w:rsidRPr="00206771">
        <w:rPr>
          <w:rStyle w:val="StyleUnderline"/>
        </w:rPr>
        <w:t>the Communication Workers of America</w:t>
      </w:r>
      <w:r w:rsidRPr="00206771">
        <w:rPr>
          <w:sz w:val="16"/>
        </w:rPr>
        <w:t xml:space="preserve"> (</w:t>
      </w:r>
      <w:r w:rsidRPr="00206771">
        <w:rPr>
          <w:rStyle w:val="Emphasis"/>
        </w:rPr>
        <w:t>CWA</w:t>
      </w:r>
      <w:r w:rsidRPr="00206771">
        <w:rPr>
          <w:sz w:val="16"/>
        </w:rPr>
        <w:t xml:space="preserve">) have </w:t>
      </w:r>
      <w:r w:rsidRPr="00206771">
        <w:rPr>
          <w:rStyle w:val="StyleUnderline"/>
        </w:rPr>
        <w:t xml:space="preserve">used these </w:t>
      </w:r>
      <w:r w:rsidRPr="00206771">
        <w:rPr>
          <w:rStyle w:val="Emphasis"/>
        </w:rPr>
        <w:t>contracting provisions</w:t>
      </w:r>
      <w:r w:rsidRPr="00206771">
        <w:rPr>
          <w:rStyle w:val="StyleUnderline"/>
        </w:rPr>
        <w:t xml:space="preserve"> to</w:t>
      </w:r>
      <w:r w:rsidRPr="00206771">
        <w:rPr>
          <w:sz w:val="16"/>
        </w:rPr>
        <w:t xml:space="preserve"> seek agreements that </w:t>
      </w:r>
      <w:r w:rsidRPr="00206771">
        <w:rPr>
          <w:rStyle w:val="StyleUnderline"/>
        </w:rPr>
        <w:t xml:space="preserve">enable </w:t>
      </w:r>
      <w:r w:rsidRPr="00206771">
        <w:rPr>
          <w:rStyle w:val="Emphasis"/>
        </w:rPr>
        <w:t>union organizing</w:t>
      </w:r>
      <w:r w:rsidRPr="00206771">
        <w:rPr>
          <w:sz w:val="16"/>
        </w:rPr>
        <w:t xml:space="preserve"> in new manufacturing industries like offshore wind and electric vehicles. 96 Notably, a number of these efforts take advantage of cooperative federalism programs — the money derives from major federal infrastructure spending programs.97</w:t>
      </w:r>
    </w:p>
    <w:p w14:paraId="31AE3E99" w14:textId="77777777" w:rsidR="006B64AB" w:rsidRPr="006B64AB" w:rsidRDefault="007F38D9" w:rsidP="007F38D9">
      <w:pPr>
        <w:rPr>
          <w:rStyle w:val="StyleUnderline"/>
          <w:highlight w:val="cyan"/>
        </w:rPr>
      </w:pPr>
      <w:r w:rsidRPr="00E16238">
        <w:rPr>
          <w:sz w:val="16"/>
        </w:rPr>
        <w:t xml:space="preserve">Along with CWA, the nonprofit </w:t>
      </w:r>
      <w:r w:rsidRPr="00E16238">
        <w:rPr>
          <w:rStyle w:val="StyleUnderline"/>
        </w:rPr>
        <w:t>Jobs to Move America</w:t>
      </w:r>
      <w:r w:rsidRPr="00E16238">
        <w:rPr>
          <w:sz w:val="16"/>
        </w:rPr>
        <w:t xml:space="preserve"> (</w:t>
      </w:r>
      <w:r w:rsidRPr="00E16238">
        <w:rPr>
          <w:rStyle w:val="Emphasis"/>
        </w:rPr>
        <w:t>JMA</w:t>
      </w:r>
      <w:r w:rsidRPr="00E16238">
        <w:rPr>
          <w:sz w:val="16"/>
        </w:rPr>
        <w:t xml:space="preserve">) has led many of the recent efforts regarding contracting requirements; it seeks to ensure that publicly funded jobs are good jobs, particularly in the growing electric vehicle industry.98 JMA has </w:t>
      </w:r>
      <w:r w:rsidRPr="00E16238">
        <w:rPr>
          <w:rStyle w:val="StyleUnderline"/>
        </w:rPr>
        <w:t xml:space="preserve">successfully </w:t>
      </w:r>
      <w:r w:rsidRPr="006B64AB">
        <w:rPr>
          <w:rStyle w:val="StyleUnderline"/>
          <w:highlight w:val="cyan"/>
        </w:rPr>
        <w:t>lobbied</w:t>
      </w:r>
      <w:r w:rsidRPr="00E16238">
        <w:rPr>
          <w:rStyle w:val="StyleUnderline"/>
        </w:rPr>
        <w:t xml:space="preserve"> numerous states</w:t>
      </w:r>
      <w:r w:rsidRPr="00E16238">
        <w:rPr>
          <w:sz w:val="16"/>
        </w:rPr>
        <w:t xml:space="preserve"> and municipalities </w:t>
      </w:r>
      <w:r w:rsidRPr="006B64AB">
        <w:rPr>
          <w:rStyle w:val="StyleUnderline"/>
          <w:highlight w:val="cyan"/>
        </w:rPr>
        <w:t>to adopt</w:t>
      </w:r>
      <w:r w:rsidRPr="00E16238">
        <w:rPr>
          <w:rStyle w:val="StyleUnderline"/>
        </w:rPr>
        <w:t xml:space="preserve"> a set of</w:t>
      </w:r>
      <w:r w:rsidRPr="00E16238">
        <w:rPr>
          <w:sz w:val="16"/>
        </w:rPr>
        <w:t xml:space="preserve"> high-road </w:t>
      </w:r>
      <w:r w:rsidRPr="00E16238">
        <w:rPr>
          <w:rStyle w:val="Emphasis"/>
        </w:rPr>
        <w:t xml:space="preserve">contracting </w:t>
      </w:r>
      <w:r w:rsidRPr="006B64AB">
        <w:rPr>
          <w:rStyle w:val="Emphasis"/>
          <w:highlight w:val="cyan"/>
        </w:rPr>
        <w:t>standards</w:t>
      </w:r>
      <w:r w:rsidRPr="00E16238">
        <w:rPr>
          <w:sz w:val="16"/>
        </w:rPr>
        <w:t xml:space="preserve"> that prioritize job creation and retention in assessing manufacturer bids for public contracts.99 It has then </w:t>
      </w:r>
      <w:r w:rsidRPr="00A75233">
        <w:rPr>
          <w:rStyle w:val="StyleUnderline"/>
        </w:rPr>
        <w:t>worked with unions</w:t>
      </w:r>
      <w:r w:rsidRPr="00E16238">
        <w:rPr>
          <w:rStyle w:val="StyleUnderline"/>
        </w:rPr>
        <w:t xml:space="preserve"> to </w:t>
      </w:r>
      <w:r w:rsidRPr="006B64AB">
        <w:rPr>
          <w:rStyle w:val="StyleUnderline"/>
          <w:highlight w:val="cyan"/>
        </w:rPr>
        <w:t xml:space="preserve">hold companies </w:t>
      </w:r>
      <w:r w:rsidRPr="006B64AB">
        <w:rPr>
          <w:rStyle w:val="Emphasis"/>
          <w:highlight w:val="cyan"/>
        </w:rPr>
        <w:t>accountable</w:t>
      </w:r>
      <w:r w:rsidRPr="00C53BBF">
        <w:rPr>
          <w:rStyle w:val="Emphasis"/>
        </w:rPr>
        <w:t xml:space="preserve"> to those standards</w:t>
      </w:r>
      <w:r w:rsidRPr="00E16238">
        <w:rPr>
          <w:sz w:val="16"/>
        </w:rPr>
        <w:t xml:space="preserve">, </w:t>
      </w:r>
      <w:r w:rsidRPr="00E16238">
        <w:rPr>
          <w:rStyle w:val="Emphasis"/>
        </w:rPr>
        <w:t xml:space="preserve">ultimately </w:t>
      </w:r>
      <w:r w:rsidRPr="006B64AB">
        <w:rPr>
          <w:rStyle w:val="Emphasis"/>
          <w:highlight w:val="cyan"/>
        </w:rPr>
        <w:t>enabling unionization</w:t>
      </w:r>
      <w:r w:rsidRPr="00E16238">
        <w:rPr>
          <w:sz w:val="16"/>
        </w:rPr>
        <w:t>.100</w:t>
      </w:r>
    </w:p>
    <w:p w14:paraId="04A42EB4" w14:textId="77777777" w:rsidR="006B64AB" w:rsidRPr="006B64AB" w:rsidRDefault="006B64AB" w:rsidP="007F38D9">
      <w:pPr>
        <w:rPr>
          <w:rStyle w:val="StyleUnderline"/>
          <w:highlight w:val="cyan"/>
        </w:rPr>
      </w:pPr>
    </w:p>
    <w:p w14:paraId="0ACC7B81" w14:textId="77777777" w:rsidR="006B64AB" w:rsidRPr="006B64AB" w:rsidRDefault="004F6A21" w:rsidP="004F6A21">
      <w:pPr>
        <w:pStyle w:val="Heading4"/>
        <w:rPr>
          <w:rStyle w:val="StyleUnderline"/>
          <w:highlight w:val="cyan"/>
        </w:rPr>
      </w:pPr>
      <w:r>
        <w:rPr>
          <w:rFonts w:cs="Times New Roman"/>
        </w:rPr>
        <w:t>And evade preemption</w:t>
      </w:r>
      <w:r w:rsidRPr="00994826">
        <w:rPr>
          <w:rFonts w:cs="Times New Roman"/>
        </w:rPr>
        <w:t>.</w:t>
      </w:r>
    </w:p>
    <w:p w14:paraId="6B850A94" w14:textId="77777777" w:rsidR="006B64AB" w:rsidRPr="006B64AB" w:rsidRDefault="004F6A21" w:rsidP="004F6A21">
      <w:pPr>
        <w:rPr>
          <w:rStyle w:val="StyleUnderline"/>
          <w:highlight w:val="cyan"/>
        </w:rPr>
      </w:pPr>
      <w:bookmarkStart w:id="0" w:name="_Hlk83137301"/>
      <w:r w:rsidRPr="00994826">
        <w:t xml:space="preserve">Robert A. </w:t>
      </w:r>
      <w:r w:rsidRPr="00994826">
        <w:rPr>
          <w:rStyle w:val="Style13ptBold"/>
        </w:rPr>
        <w:t>Mikos 17</w:t>
      </w:r>
      <w:r w:rsidRPr="00994826">
        <w:t>, LaRoche Family Chair in Law at Vanderbilt University, J.D. Summa Cum Laude from the University of Michigan Law School, “Making Preemption Less Palatable: State Poison Pill Legislation”, George Washington Law Review, 85 Geo. Wash. L. Rev. 1, January 2017, Lexis</w:t>
      </w:r>
    </w:p>
    <w:bookmarkEnd w:id="0"/>
    <w:p w14:paraId="7E863284" w14:textId="77777777" w:rsidR="006B64AB" w:rsidRPr="006B64AB" w:rsidRDefault="004F6A21" w:rsidP="004F6A21">
      <w:pPr>
        <w:rPr>
          <w:rStyle w:val="StyleUnderline"/>
          <w:highlight w:val="cyan"/>
        </w:rPr>
      </w:pPr>
      <w:r w:rsidRPr="00994826">
        <w:rPr>
          <w:sz w:val="16"/>
        </w:rPr>
        <w:t>INTRODUCTION</w:t>
      </w:r>
    </w:p>
    <w:p w14:paraId="0C5A35A0" w14:textId="77777777" w:rsidR="006B64AB" w:rsidRPr="006B64AB" w:rsidRDefault="004F6A21" w:rsidP="004F6A21">
      <w:pPr>
        <w:rPr>
          <w:rStyle w:val="StyleUnderline"/>
          <w:highlight w:val="cyan"/>
        </w:rPr>
      </w:pPr>
      <w:r w:rsidRPr="004F6A21">
        <w:rPr>
          <w:rStyle w:val="StyleUnderline"/>
        </w:rPr>
        <w:t>Congressional preemption constitutes</w:t>
      </w:r>
      <w:r w:rsidRPr="004F6A21">
        <w:rPr>
          <w:sz w:val="16"/>
        </w:rPr>
        <w:t xml:space="preserve"> perhaps </w:t>
      </w:r>
      <w:r w:rsidRPr="004F6A21">
        <w:rPr>
          <w:rStyle w:val="StyleUnderline"/>
        </w:rPr>
        <w:t>the single greatest threat to state power and to the values served thereby</w:t>
      </w:r>
      <w:r w:rsidRPr="004F6A21">
        <w:rPr>
          <w:sz w:val="16"/>
        </w:rPr>
        <w:t xml:space="preserve">.1 </w:t>
      </w:r>
      <w:r w:rsidRPr="004F6A21">
        <w:rPr>
          <w:rStyle w:val="StyleUnderline"/>
        </w:rPr>
        <w:t>Preemption blocks state law</w:t>
      </w:r>
      <w:r w:rsidRPr="004F6A21">
        <w:rPr>
          <w:sz w:val="16"/>
        </w:rPr>
        <w:t>, leaving it without effect. It helps determine whether and to what extent the states can exert their influence over policy domains in which Congress has legislated. As Professor Ernie Young has surmised: "Preemption doctrine . . . goes to whether state governments actually have the opportunity to provide beneficial regulation for their citizens; there can be no experimentation or policy diversity, and little point to citizen participation, if such opportunities are supplanted by federal policy."'2 Indeed, given the judiciary's reluctance to impose constraints on Congress's enumerated powers,3 it is difficult to overstate the importance of preemption. Today, there may be few, if any, state laws that are truly immune from congressional override</w:t>
      </w:r>
      <w:r w:rsidRPr="00994826">
        <w:rPr>
          <w:sz w:val="16"/>
        </w:rPr>
        <w:t>.</w:t>
      </w:r>
    </w:p>
    <w:p w14:paraId="41D9C771" w14:textId="77777777" w:rsidR="006B64AB" w:rsidRPr="006B64AB" w:rsidRDefault="004F6A21" w:rsidP="004F6A21">
      <w:pPr>
        <w:rPr>
          <w:rStyle w:val="StyleUnderline"/>
          <w:highlight w:val="cyan"/>
        </w:rPr>
      </w:pPr>
      <w:r w:rsidRPr="00994826">
        <w:rPr>
          <w:sz w:val="16"/>
        </w:rPr>
        <w:t xml:space="preserve">Even though the </w:t>
      </w:r>
      <w:r w:rsidRPr="00994826">
        <w:rPr>
          <w:rStyle w:val="StyleUnderline"/>
        </w:rPr>
        <w:t>states</w:t>
      </w:r>
      <w:r w:rsidRPr="00994826">
        <w:rPr>
          <w:sz w:val="16"/>
        </w:rPr>
        <w:t xml:space="preserve"> have much to lose from preemption, their </w:t>
      </w:r>
      <w:r w:rsidRPr="00994826">
        <w:rPr>
          <w:rStyle w:val="StyleUnderline"/>
        </w:rPr>
        <w:t>interests in preserving their</w:t>
      </w:r>
      <w:r w:rsidRPr="00994826">
        <w:rPr>
          <w:sz w:val="16"/>
        </w:rPr>
        <w:t xml:space="preserve"> </w:t>
      </w:r>
      <w:r w:rsidRPr="00994826">
        <w:rPr>
          <w:rStyle w:val="StyleUnderline"/>
        </w:rPr>
        <w:t xml:space="preserve">lawmaking authority are largely </w:t>
      </w:r>
      <w:r w:rsidRPr="00994826">
        <w:rPr>
          <w:rStyle w:val="Emphasis"/>
        </w:rPr>
        <w:t>ignored</w:t>
      </w:r>
      <w:r w:rsidRPr="00994826">
        <w:rPr>
          <w:rStyle w:val="StyleUnderline"/>
        </w:rPr>
        <w:t xml:space="preserve"> in preemption decisions</w:t>
      </w:r>
      <w:r w:rsidRPr="00994826">
        <w:rPr>
          <w:sz w:val="16"/>
        </w:rPr>
        <w:t xml:space="preserve">.4 </w:t>
      </w:r>
      <w:r w:rsidRPr="00994826">
        <w:rPr>
          <w:rStyle w:val="StyleUnderline"/>
        </w:rPr>
        <w:t>The Constitution</w:t>
      </w:r>
      <w:r w:rsidRPr="00994826">
        <w:rPr>
          <w:sz w:val="16"/>
        </w:rPr>
        <w:t xml:space="preserve">, of course, </w:t>
      </w:r>
      <w:r w:rsidRPr="00994826">
        <w:rPr>
          <w:rStyle w:val="StyleUnderline"/>
        </w:rPr>
        <w:t>grants Congress the power to decide whether or not to preempt state law</w:t>
      </w:r>
      <w:r w:rsidRPr="00994826">
        <w:rPr>
          <w:sz w:val="16"/>
        </w:rPr>
        <w:t>. 5 In making its preemption decisions, Congress has every reason to look out for its own interests. 6 But it has little reason, and certainly no obligation, to subjugate its interests to the interests of the states whenever the two conflict. 7 Congress can thus be expected to displace state laws that impair Congress's objectives, regardless of whether Congress's gain from so doing is greater than the cost to the states.</w:t>
      </w:r>
    </w:p>
    <w:p w14:paraId="56F1D3FB" w14:textId="77777777" w:rsidR="006B64AB" w:rsidRPr="006B64AB" w:rsidRDefault="004F6A21" w:rsidP="004F6A21">
      <w:pPr>
        <w:rPr>
          <w:rStyle w:val="StyleUnderline"/>
          <w:highlight w:val="cyan"/>
        </w:rPr>
      </w:pPr>
      <w:r w:rsidRPr="00994826">
        <w:rPr>
          <w:sz w:val="16"/>
        </w:rPr>
        <w:t>The states, of course, can lobby Congress to preserve their regulatory prerogatives.8 But no one has yet explained why the congressional majority would listen to their entreaties, especially when it would require the congressional majority to sacrifice its own policy objectives.9 After all, as Professor Rick Hills has previously noted, "[flew with influence in the political process care about promoting state power as an end in itself."10</w:t>
      </w:r>
    </w:p>
    <w:p w14:paraId="34425763" w14:textId="77777777" w:rsidR="006B64AB" w:rsidRPr="006B64AB" w:rsidRDefault="004F6A21" w:rsidP="004F6A21">
      <w:pPr>
        <w:rPr>
          <w:rStyle w:val="StyleUnderline"/>
          <w:highlight w:val="cyan"/>
        </w:rPr>
      </w:pPr>
      <w:r w:rsidRPr="00994826">
        <w:rPr>
          <w:sz w:val="16"/>
        </w:rPr>
        <w:t xml:space="preserve">The courts, for their part, generally seek only to enforce Congress's preemption decisions, not second guess them. In other words, the courts do not attempt to weigh Congress's interests against those of the states. Indeed, the courts do not attempt to gauge state interests at all when applying extant preemption doctrine.11 Instead, they consistently maintain that state law simply must give way whenever it impedes Congress's objectives. 12 As the Supreme Court bluntly acknowledged in Free v. Bland,13 "[t]he relative importance to the State of its own law </w:t>
      </w:r>
      <w:r w:rsidRPr="00994826">
        <w:rPr>
          <w:sz w:val="16"/>
        </w:rPr>
        <w:lastRenderedPageBreak/>
        <w:t>is not material when there is a conflict with a valid federal law, for the Framers of our Constitution provided that the federal law must prevail. '14</w:t>
      </w:r>
    </w:p>
    <w:p w14:paraId="79522BDA" w14:textId="77777777" w:rsidR="006B64AB" w:rsidRPr="006B64AB" w:rsidRDefault="004F6A21" w:rsidP="004F6A21">
      <w:pPr>
        <w:rPr>
          <w:rStyle w:val="StyleUnderline"/>
          <w:highlight w:val="cyan"/>
        </w:rPr>
      </w:pPr>
      <w:r w:rsidRPr="00994826">
        <w:rPr>
          <w:rStyle w:val="StyleUnderline"/>
        </w:rPr>
        <w:t xml:space="preserve">By focusing unilaterally on the interests of Congress,15 </w:t>
      </w:r>
      <w:r w:rsidRPr="006B64AB">
        <w:rPr>
          <w:rStyle w:val="StyleUnderline"/>
          <w:highlight w:val="cyan"/>
        </w:rPr>
        <w:t>the current approach</w:t>
      </w:r>
      <w:r w:rsidRPr="00994826">
        <w:rPr>
          <w:rStyle w:val="StyleUnderline"/>
        </w:rPr>
        <w:t xml:space="preserve"> to preemption decisionmaking runs the </w:t>
      </w:r>
      <w:r w:rsidRPr="006B64AB">
        <w:rPr>
          <w:rStyle w:val="Emphasis"/>
          <w:highlight w:val="cyan"/>
        </w:rPr>
        <w:t>risk</w:t>
      </w:r>
      <w:r w:rsidRPr="00994826">
        <w:rPr>
          <w:rStyle w:val="StyleUnderline"/>
        </w:rPr>
        <w:t xml:space="preserve"> of </w:t>
      </w:r>
      <w:r w:rsidRPr="006B64AB">
        <w:rPr>
          <w:rStyle w:val="Emphasis"/>
          <w:highlight w:val="cyan"/>
        </w:rPr>
        <w:t>preempting too much state law</w:t>
      </w:r>
      <w:r w:rsidRPr="00994826">
        <w:rPr>
          <w:rStyle w:val="StyleUnderline"/>
        </w:rPr>
        <w:t xml:space="preserve"> and, consequently, of </w:t>
      </w:r>
      <w:r w:rsidRPr="00994826">
        <w:rPr>
          <w:rStyle w:val="Emphasis"/>
        </w:rPr>
        <w:t>reducing societal welfare</w:t>
      </w:r>
      <w:r w:rsidRPr="00994826">
        <w:rPr>
          <w:sz w:val="16"/>
        </w:rPr>
        <w:t xml:space="preserve"> </w:t>
      </w:r>
      <w:r w:rsidRPr="00994826">
        <w:rPr>
          <w:rStyle w:val="StyleUnderline"/>
        </w:rPr>
        <w:t>in our federal system</w:t>
      </w:r>
      <w:r w:rsidRPr="00994826">
        <w:rPr>
          <w:sz w:val="16"/>
        </w:rPr>
        <w:t>. To illustrate the danger, consider the potential impact of a nascent preemption challenge to Colorado's Amendment 64,16 the 2012 initiative that legalized recreational marijuana in Colorado.17 Among other things, Amendment 64 establishes an elaborate regulatory scheme to govern sales of marijuana, a scheme designed to limit youth access to the drug, inform consumers about the products they buy, and ensure the payment of taxes imposed by the state.18</w:t>
      </w:r>
    </w:p>
    <w:p w14:paraId="429CF9B3" w14:textId="77777777" w:rsidR="006B64AB" w:rsidRPr="006B64AB" w:rsidRDefault="004F6A21" w:rsidP="004F6A21">
      <w:pPr>
        <w:rPr>
          <w:rStyle w:val="StyleUnderline"/>
          <w:highlight w:val="cyan"/>
        </w:rPr>
      </w:pPr>
      <w:r w:rsidRPr="00994826">
        <w:rPr>
          <w:sz w:val="16"/>
        </w:rPr>
        <w:t>While Colorado forges ahead, several parties, including two of its neighbors, Nebraska and Oklahoma, are seeking to block Amendment 64 as preempted. 19 Though the challengers acknowledge that hey cannot force Colorado to ban marijuana, they nonetheless claim they can block Colorado from implementing its novel regulatory scheme because it "promote[s]" and "facilitate[s]" development of an industry that Congress has sought to eradicate. 20 If these challengers succeed in convincing a court that Amendment 64 undermines Congress's objectives, they would halt Colorado's bold experiment. Namely, the court would have to block the implementation and enforcement of Colorado's regulations, including the state's extensive licensing and oversight system. While this might advance the interests of the congressional majority (a debatable point, given waning support for prohibition across the nation),21 it could diminish the overall welfare of the nation. After all, Colorado might care much more about preserving Amendment 64 than Congress cares about blocking it.</w:t>
      </w:r>
    </w:p>
    <w:p w14:paraId="51DB4E59" w14:textId="77777777" w:rsidR="006B64AB" w:rsidRPr="006B64AB" w:rsidRDefault="004F6A21" w:rsidP="004F6A21">
      <w:pPr>
        <w:rPr>
          <w:rStyle w:val="StyleUnderline"/>
          <w:highlight w:val="cyan"/>
        </w:rPr>
      </w:pPr>
      <w:r w:rsidRPr="00994826">
        <w:rPr>
          <w:sz w:val="16"/>
        </w:rPr>
        <w:t>The threat of excessive preemption spawned by the current system has not gone unnoticed. Indeed, a veritable chorus of lawmakers, jurists, and scholars from across the political spectrum has lamented the growing corpus of state laws that have been scuttled by preemption.22 In the last decade alone, courts have found preempted state and local laws governing a breathtaking array of subjects, including immigration, drug, retirement, environmental, products liability, and property law.23 Although commentators disagree about individual cases, hardly anyone appears to think that the overall volume of preemption is now justified.</w:t>
      </w:r>
    </w:p>
    <w:p w14:paraId="3903DA8F" w14:textId="77777777" w:rsidR="006B64AB" w:rsidRPr="006B64AB" w:rsidRDefault="004F6A21" w:rsidP="004F6A21">
      <w:pPr>
        <w:rPr>
          <w:rStyle w:val="StyleUnderline"/>
          <w:highlight w:val="cyan"/>
        </w:rPr>
      </w:pPr>
      <w:r w:rsidRPr="00994826">
        <w:rPr>
          <w:sz w:val="16"/>
        </w:rPr>
        <w:t>Commentators have also devised a variety of mostly court-imposed solutions to address the threat. Most of these solutions rest upon the fiction that Congress necessarily cares about preserving state regulatory authority, even at the cost of sacrificing some of its own policy aspirations. 24 The presumption against preemption, for example, instructs courts to assume that Congress normally does not want to displace the historic police powers of the states . 25 Naturally, if we assume away some portion of Congress's appetite for preemption, courts should find fewer state laws preempted.</w:t>
      </w:r>
    </w:p>
    <w:p w14:paraId="4E15B815" w14:textId="77777777" w:rsidR="006B64AB" w:rsidRPr="006B64AB" w:rsidRDefault="004F6A21" w:rsidP="004F6A21">
      <w:pPr>
        <w:rPr>
          <w:rStyle w:val="StyleUnderline"/>
          <w:highlight w:val="cyan"/>
        </w:rPr>
      </w:pPr>
      <w:r w:rsidRPr="00994826">
        <w:rPr>
          <w:sz w:val="16"/>
        </w:rPr>
        <w:t xml:space="preserve">But </w:t>
      </w:r>
      <w:r w:rsidRPr="00994826">
        <w:rPr>
          <w:rStyle w:val="StyleUnderline"/>
        </w:rPr>
        <w:t xml:space="preserve">no one has yet proposed a way to satisfactorily address the underlying problem </w:t>
      </w:r>
      <w:r w:rsidRPr="00994826">
        <w:rPr>
          <w:sz w:val="16"/>
        </w:rPr>
        <w:t xml:space="preserve">identified here: the reality </w:t>
      </w:r>
      <w:r w:rsidRPr="00994826">
        <w:rPr>
          <w:rStyle w:val="StyleUnderline"/>
        </w:rPr>
        <w:t>that Congress has no reason to sacrifice its own policy objectives in the service of</w:t>
      </w:r>
      <w:r w:rsidRPr="00994826">
        <w:rPr>
          <w:sz w:val="16"/>
        </w:rPr>
        <w:t xml:space="preserve"> </w:t>
      </w:r>
      <w:r w:rsidRPr="00994826">
        <w:rPr>
          <w:rStyle w:val="StyleUnderline"/>
        </w:rPr>
        <w:t xml:space="preserve">objectives espoused by the states. For </w:t>
      </w:r>
      <w:r w:rsidRPr="00994826">
        <w:rPr>
          <w:sz w:val="16"/>
        </w:rPr>
        <w:t>one thing, manufacturing a degree of congressional forbearance that does not actually exist usurps Congress's legislative prerogatives. 26 The Constitution, after all, empowers Congress to decide whether or not to preempt state law. The courts are ultimately supposed to enforce Congress's preemptive designs, not ignore or second guess them. Furthermore, extant solutions fail to accurately gauge the states' interest in preserving their laws.27 The presumption against preemption, for example, assigns Congress's (fictional) self-control a uniform and quite nebulous weight, whether the state law being challenged governs mud flaps or childhood vaccines or marijuana. Clearly, however, the strength of the states' interests in avoiding preemption will vary from one policy domain to the next. But because courts have no way to adjust their antipreemption canons to match these variable interests, the canons may provide too little protection in some cases and too much in others. In any event, the most widely discussed solutions have already proven largely ineffective in practice. The presumption against preemption, for example, has been around since at least 1947,28 yet few would say that it has satisfactorily checked congressional preemption over the succeeding seven decades. 29 The problems inherent in such bulwarks against preemption suggest that it might be time to supplement them, if not replace them outright.</w:t>
      </w:r>
    </w:p>
    <w:p w14:paraId="6F8E49B0" w14:textId="77777777" w:rsidR="006B64AB" w:rsidRPr="006B64AB" w:rsidRDefault="004F6A21" w:rsidP="004F6A21">
      <w:pPr>
        <w:rPr>
          <w:rStyle w:val="StyleUnderline"/>
          <w:highlight w:val="cyan"/>
        </w:rPr>
      </w:pPr>
      <w:r w:rsidRPr="00994826">
        <w:rPr>
          <w:sz w:val="16"/>
        </w:rPr>
        <w:t xml:space="preserve">This Article devises a novel solution to the problem of congressional incentives that avoids these shortcomings. </w:t>
      </w:r>
      <w:r w:rsidRPr="00994826">
        <w:rPr>
          <w:rStyle w:val="StyleUnderline"/>
        </w:rPr>
        <w:t>The solution,</w:t>
      </w:r>
      <w:r w:rsidRPr="00994826">
        <w:rPr>
          <w:sz w:val="16"/>
        </w:rPr>
        <w:t xml:space="preserve"> what I call </w:t>
      </w:r>
      <w:r w:rsidRPr="006B64AB">
        <w:rPr>
          <w:rStyle w:val="Emphasis"/>
          <w:highlight w:val="cyan"/>
        </w:rPr>
        <w:t>poison pill legislation</w:t>
      </w:r>
      <w:r w:rsidRPr="006B64AB">
        <w:rPr>
          <w:rStyle w:val="StyleUnderline"/>
          <w:highlight w:val="cyan"/>
        </w:rPr>
        <w:t>, would</w:t>
      </w:r>
      <w:r w:rsidRPr="00994826">
        <w:rPr>
          <w:rStyle w:val="StyleUnderline"/>
        </w:rPr>
        <w:t xml:space="preserve"> go to the heart of the problem</w:t>
      </w:r>
      <w:r w:rsidRPr="00994826">
        <w:rPr>
          <w:sz w:val="16"/>
        </w:rPr>
        <w:t xml:space="preserve"> </w:t>
      </w:r>
      <w:r w:rsidRPr="00994826">
        <w:rPr>
          <w:rStyle w:val="StyleUnderline"/>
        </w:rPr>
        <w:t xml:space="preserve">by </w:t>
      </w:r>
      <w:r w:rsidRPr="006B64AB">
        <w:rPr>
          <w:rStyle w:val="Emphasis"/>
          <w:highlight w:val="cyan"/>
        </w:rPr>
        <w:t>giv</w:t>
      </w:r>
      <w:r w:rsidRPr="00994826">
        <w:rPr>
          <w:rStyle w:val="Emphasis"/>
        </w:rPr>
        <w:t xml:space="preserve">ing </w:t>
      </w:r>
      <w:r w:rsidRPr="006B64AB">
        <w:rPr>
          <w:rStyle w:val="Emphasis"/>
          <w:highlight w:val="cyan"/>
        </w:rPr>
        <w:t>Congress a reason</w:t>
      </w:r>
      <w:r w:rsidRPr="006B64AB">
        <w:rPr>
          <w:rStyle w:val="StyleUnderline"/>
          <w:highlight w:val="cyan"/>
        </w:rPr>
        <w:t xml:space="preserve"> </w:t>
      </w:r>
      <w:r w:rsidRPr="006B64AB">
        <w:rPr>
          <w:rStyle w:val="Emphasis"/>
          <w:highlight w:val="cyan"/>
        </w:rPr>
        <w:t>not to preempt</w:t>
      </w:r>
      <w:r w:rsidRPr="00994826">
        <w:rPr>
          <w:rStyle w:val="Emphasis"/>
        </w:rPr>
        <w:t xml:space="preserve"> state law</w:t>
      </w:r>
      <w:r w:rsidRPr="00994826">
        <w:rPr>
          <w:sz w:val="16"/>
        </w:rPr>
        <w:t xml:space="preserve">. As the name suggests, </w:t>
      </w:r>
      <w:r w:rsidRPr="00994826">
        <w:rPr>
          <w:rStyle w:val="StyleUnderline"/>
        </w:rPr>
        <w:t>the proposal borrows from a widely-used tactic in corporate law. The</w:t>
      </w:r>
      <w:r w:rsidRPr="00994826">
        <w:rPr>
          <w:sz w:val="16"/>
        </w:rPr>
        <w:t xml:space="preserve"> shareholder rights plan, better known as the corporate </w:t>
      </w:r>
      <w:r w:rsidRPr="00994826">
        <w:rPr>
          <w:rStyle w:val="StyleUnderline"/>
        </w:rPr>
        <w:t xml:space="preserve">poison pill, helps to deter hostile takeover bids by </w:t>
      </w:r>
      <w:r w:rsidRPr="00994826">
        <w:rPr>
          <w:rStyle w:val="Emphasis"/>
        </w:rPr>
        <w:t>imposing a cost</w:t>
      </w:r>
      <w:r w:rsidRPr="00994826">
        <w:rPr>
          <w:rStyle w:val="StyleUnderline"/>
        </w:rPr>
        <w:t xml:space="preserve"> </w:t>
      </w:r>
      <w:r w:rsidRPr="00994826">
        <w:rPr>
          <w:sz w:val="16"/>
        </w:rPr>
        <w:t xml:space="preserve">on a bidder when it acquires a threshold interest in the target firm.30 In a similar fashion, </w:t>
      </w:r>
      <w:r w:rsidRPr="00994826">
        <w:rPr>
          <w:rStyle w:val="StyleUnderline"/>
        </w:rPr>
        <w:t xml:space="preserve">state poison pill legislation would seek to </w:t>
      </w:r>
      <w:r w:rsidRPr="00994826">
        <w:rPr>
          <w:rStyle w:val="Emphasis"/>
        </w:rPr>
        <w:t>curb Congress's appetite for preemption</w:t>
      </w:r>
      <w:r w:rsidRPr="00994826">
        <w:rPr>
          <w:sz w:val="16"/>
        </w:rPr>
        <w:t xml:space="preserve"> </w:t>
      </w:r>
      <w:r w:rsidRPr="006B64AB">
        <w:rPr>
          <w:rStyle w:val="StyleUnderline"/>
          <w:highlight w:val="cyan"/>
        </w:rPr>
        <w:t xml:space="preserve">by </w:t>
      </w:r>
      <w:r w:rsidRPr="006B64AB">
        <w:rPr>
          <w:rStyle w:val="Emphasis"/>
          <w:highlight w:val="cyan"/>
        </w:rPr>
        <w:t>imposing a "cost"</w:t>
      </w:r>
      <w:r w:rsidRPr="00994826">
        <w:rPr>
          <w:sz w:val="16"/>
        </w:rPr>
        <w:t xml:space="preserve"> </w:t>
      </w:r>
      <w:r w:rsidRPr="00994826">
        <w:rPr>
          <w:rStyle w:val="StyleUnderline"/>
        </w:rPr>
        <w:t>on Congress when it preempts a cherished state law.</w:t>
      </w:r>
    </w:p>
    <w:p w14:paraId="6576BEDD" w14:textId="77777777" w:rsidR="006B64AB" w:rsidRPr="006B64AB" w:rsidRDefault="004F6A21" w:rsidP="004F6A21">
      <w:pPr>
        <w:rPr>
          <w:rStyle w:val="StyleUnderline"/>
          <w:highlight w:val="cyan"/>
        </w:rPr>
      </w:pPr>
      <w:r w:rsidRPr="00994826">
        <w:rPr>
          <w:rStyle w:val="StyleUnderline"/>
        </w:rPr>
        <w:t>The tactic</w:t>
      </w:r>
      <w:r w:rsidRPr="00994826">
        <w:rPr>
          <w:sz w:val="16"/>
        </w:rPr>
        <w:t xml:space="preserve">, of course, </w:t>
      </w:r>
      <w:r w:rsidRPr="00994826">
        <w:rPr>
          <w:rStyle w:val="StyleUnderline"/>
        </w:rPr>
        <w:t xml:space="preserve">requires that the state </w:t>
      </w:r>
      <w:r w:rsidRPr="00994826">
        <w:rPr>
          <w:rStyle w:val="Emphasis"/>
        </w:rPr>
        <w:t>have something of value</w:t>
      </w:r>
      <w:r w:rsidRPr="00994826">
        <w:rPr>
          <w:rStyle w:val="StyleUnderline"/>
        </w:rPr>
        <w:t xml:space="preserve"> to </w:t>
      </w:r>
      <w:r w:rsidRPr="00994826">
        <w:rPr>
          <w:rStyle w:val="Emphasis"/>
        </w:rPr>
        <w:t>withhold</w:t>
      </w:r>
      <w:r w:rsidRPr="00994826">
        <w:rPr>
          <w:rStyle w:val="StyleUnderline"/>
        </w:rPr>
        <w:t xml:space="preserve"> from, or offer to, Congress</w:t>
      </w:r>
      <w:r w:rsidRPr="00994826">
        <w:rPr>
          <w:sz w:val="16"/>
        </w:rPr>
        <w:t>-</w:t>
      </w:r>
      <w:r w:rsidRPr="00994826">
        <w:rPr>
          <w:rStyle w:val="StyleUnderline"/>
        </w:rPr>
        <w:t>this is the</w:t>
      </w:r>
      <w:r w:rsidRPr="00994826">
        <w:rPr>
          <w:sz w:val="16"/>
        </w:rPr>
        <w:t xml:space="preserve"> metaphorical "</w:t>
      </w:r>
      <w:r w:rsidRPr="00994826">
        <w:rPr>
          <w:rStyle w:val="Emphasis"/>
        </w:rPr>
        <w:t>poison</w:t>
      </w:r>
      <w:r w:rsidRPr="00994826">
        <w:rPr>
          <w:sz w:val="16"/>
        </w:rPr>
        <w:t xml:space="preserve">." Although Congress would appear to hold all the cards in preemption disputes, </w:t>
      </w:r>
      <w:r w:rsidRPr="006B64AB">
        <w:rPr>
          <w:rStyle w:val="StyleUnderline"/>
          <w:highlight w:val="cyan"/>
        </w:rPr>
        <w:t xml:space="preserve">there is </w:t>
      </w:r>
      <w:r w:rsidRPr="006B64AB">
        <w:rPr>
          <w:rStyle w:val="Emphasis"/>
          <w:highlight w:val="cyan"/>
        </w:rPr>
        <w:lastRenderedPageBreak/>
        <w:t>no shortage of leverage</w:t>
      </w:r>
      <w:r w:rsidRPr="00994826">
        <w:rPr>
          <w:sz w:val="16"/>
        </w:rPr>
        <w:t xml:space="preserve"> </w:t>
      </w:r>
      <w:r w:rsidRPr="00994826">
        <w:rPr>
          <w:rStyle w:val="StyleUnderline"/>
        </w:rPr>
        <w:t>the states could exploit to extract</w:t>
      </w:r>
      <w:r w:rsidRPr="00994826">
        <w:rPr>
          <w:sz w:val="16"/>
        </w:rPr>
        <w:t xml:space="preserve"> </w:t>
      </w:r>
      <w:r w:rsidRPr="00994826">
        <w:rPr>
          <w:rStyle w:val="StyleUnderline"/>
        </w:rPr>
        <w:t>preemption concessions from Congress</w:t>
      </w:r>
      <w:r w:rsidRPr="00994826">
        <w:rPr>
          <w:sz w:val="16"/>
        </w:rPr>
        <w:t xml:space="preserve">. 31 </w:t>
      </w:r>
      <w:r w:rsidRPr="00994826">
        <w:rPr>
          <w:rStyle w:val="StyleUnderline"/>
        </w:rPr>
        <w:t>This leverage stems from the states' extensive legislative and administrative services-in other words, their ability to pass and enforce regulations.</w:t>
      </w:r>
      <w:r w:rsidRPr="00994826">
        <w:rPr>
          <w:sz w:val="16"/>
        </w:rPr>
        <w:t xml:space="preserve"> 32 </w:t>
      </w:r>
      <w:r w:rsidRPr="00994826">
        <w:rPr>
          <w:rStyle w:val="StyleUnderline"/>
        </w:rPr>
        <w:t>These are services Congress plainly values, but which Congress may not compel the states to provide;33 that is, the states may demand compensation for them</w:t>
      </w:r>
      <w:r w:rsidRPr="00994826">
        <w:rPr>
          <w:sz w:val="16"/>
        </w:rPr>
        <w:t>.</w:t>
      </w:r>
    </w:p>
    <w:p w14:paraId="641E82E8" w14:textId="77777777" w:rsidR="006B64AB" w:rsidRPr="006B64AB" w:rsidRDefault="004F6A21" w:rsidP="004F6A21">
      <w:pPr>
        <w:rPr>
          <w:rStyle w:val="StyleUnderline"/>
          <w:highlight w:val="cyan"/>
        </w:rPr>
      </w:pPr>
      <w:r w:rsidRPr="00994826">
        <w:rPr>
          <w:rStyle w:val="StyleUnderline"/>
        </w:rPr>
        <w:t xml:space="preserve">To initiate this bargain, the </w:t>
      </w:r>
      <w:r w:rsidRPr="006B64AB">
        <w:rPr>
          <w:rStyle w:val="StyleUnderline"/>
          <w:highlight w:val="cyan"/>
        </w:rPr>
        <w:t>state would</w:t>
      </w:r>
      <w:r w:rsidRPr="00994826">
        <w:rPr>
          <w:rStyle w:val="StyleUnderline"/>
        </w:rPr>
        <w:t xml:space="preserve"> pass legislation </w:t>
      </w:r>
      <w:r w:rsidRPr="006B64AB">
        <w:rPr>
          <w:rStyle w:val="Emphasis"/>
          <w:highlight w:val="cyan"/>
        </w:rPr>
        <w:t>threaten</w:t>
      </w:r>
      <w:r w:rsidRPr="00994826">
        <w:rPr>
          <w:rStyle w:val="Emphasis"/>
        </w:rPr>
        <w:t xml:space="preserve">ing </w:t>
      </w:r>
      <w:r w:rsidRPr="006B64AB">
        <w:rPr>
          <w:rStyle w:val="Emphasis"/>
          <w:highlight w:val="cyan"/>
        </w:rPr>
        <w:t>to withhold</w:t>
      </w:r>
      <w:r w:rsidRPr="00994826">
        <w:rPr>
          <w:rStyle w:val="Emphasis"/>
        </w:rPr>
        <w:t xml:space="preserve"> some </w:t>
      </w:r>
      <w:r w:rsidRPr="006B64AB">
        <w:rPr>
          <w:rStyle w:val="Emphasis"/>
          <w:highlight w:val="cyan"/>
        </w:rPr>
        <w:t>service</w:t>
      </w:r>
      <w:r w:rsidRPr="00994826">
        <w:rPr>
          <w:rStyle w:val="Emphasis"/>
        </w:rPr>
        <w:t xml:space="preserve"> that Congress favors</w:t>
      </w:r>
      <w:r w:rsidRPr="00994826">
        <w:rPr>
          <w:sz w:val="16"/>
        </w:rPr>
        <w:t xml:space="preserve">, </w:t>
      </w:r>
      <w:r w:rsidRPr="00994826">
        <w:rPr>
          <w:rStyle w:val="StyleUnderline"/>
        </w:rPr>
        <w:t xml:space="preserve">call it state law B, </w:t>
      </w:r>
      <w:r w:rsidRPr="006B64AB">
        <w:rPr>
          <w:rStyle w:val="StyleUnderline"/>
          <w:highlight w:val="cyan"/>
        </w:rPr>
        <w:t>if Congress</w:t>
      </w:r>
      <w:r w:rsidRPr="00994826">
        <w:rPr>
          <w:rStyle w:val="StyleUnderline"/>
        </w:rPr>
        <w:t xml:space="preserve"> proceeds to </w:t>
      </w:r>
      <w:r w:rsidRPr="006B64AB">
        <w:rPr>
          <w:rStyle w:val="Emphasis"/>
          <w:highlight w:val="cyan"/>
        </w:rPr>
        <w:t>preempt</w:t>
      </w:r>
      <w:r w:rsidRPr="00994826">
        <w:rPr>
          <w:rStyle w:val="StyleUnderline"/>
        </w:rPr>
        <w:t xml:space="preserve"> another state law Congress</w:t>
      </w:r>
      <w:r w:rsidRPr="00994826">
        <w:rPr>
          <w:sz w:val="16"/>
        </w:rPr>
        <w:t xml:space="preserve"> </w:t>
      </w:r>
      <w:r w:rsidRPr="00994826">
        <w:rPr>
          <w:rStyle w:val="StyleUnderline"/>
        </w:rPr>
        <w:t>opposes, call it state law A.</w:t>
      </w:r>
      <w:r w:rsidRPr="00994826">
        <w:rPr>
          <w:sz w:val="16"/>
        </w:rPr>
        <w:t xml:space="preserve"> In other words, the state would offer to provide B in return for congressional forbearance on A. </w:t>
      </w:r>
      <w:r w:rsidRPr="00994826">
        <w:rPr>
          <w:rStyle w:val="StyleUnderline"/>
        </w:rPr>
        <w:t>The tactic would make preemption less palatable than under the status quo because it would require Congress to forego the service the state is offering</w:t>
      </w:r>
      <w:r w:rsidRPr="00994826">
        <w:rPr>
          <w:sz w:val="16"/>
        </w:rPr>
        <w:t xml:space="preserve"> unless Congress spares the objectionable state law.</w:t>
      </w:r>
    </w:p>
    <w:p w14:paraId="309422D6" w14:textId="77777777" w:rsidR="006B64AB" w:rsidRPr="006B64AB" w:rsidRDefault="004F6A21" w:rsidP="004F6A21">
      <w:pPr>
        <w:rPr>
          <w:rStyle w:val="StyleUnderline"/>
          <w:highlight w:val="cyan"/>
        </w:rPr>
      </w:pPr>
      <w:r w:rsidRPr="00994826">
        <w:rPr>
          <w:sz w:val="16"/>
        </w:rPr>
        <w:t xml:space="preserve">To make the proposal more concrete, return to the illustration above. Suppose that Colorado had included a poison pill provision in Amendment 64. In particular, the provision would make Colorado's regulations (A) inseverable from another provision of state law that Congress plainly favors (B), for example, the special restrictions the state now imposes on marijuana purchases made by nonresidents.34 </w:t>
      </w:r>
      <w:r w:rsidRPr="006B64AB">
        <w:rPr>
          <w:rStyle w:val="StyleUnderline"/>
          <w:highlight w:val="cyan"/>
        </w:rPr>
        <w:t xml:space="preserve">The provision would make </w:t>
      </w:r>
      <w:r w:rsidRPr="006B64AB">
        <w:rPr>
          <w:rStyle w:val="Emphasis"/>
          <w:highlight w:val="cyan"/>
        </w:rPr>
        <w:t>Congress</w:t>
      </w:r>
      <w:r w:rsidRPr="006B64AB">
        <w:rPr>
          <w:rStyle w:val="StyleUnderline"/>
          <w:highlight w:val="cyan"/>
        </w:rPr>
        <w:t>-</w:t>
      </w:r>
      <w:r w:rsidRPr="006B64AB">
        <w:rPr>
          <w:rStyle w:val="Emphasis"/>
          <w:highlight w:val="cyan"/>
        </w:rPr>
        <w:t>or a court</w:t>
      </w:r>
      <w:r w:rsidRPr="00994826">
        <w:rPr>
          <w:rStyle w:val="StyleUnderline"/>
        </w:rPr>
        <w:t xml:space="preserve"> deciding on its behalf-</w:t>
      </w:r>
      <w:r w:rsidRPr="006B64AB">
        <w:rPr>
          <w:rStyle w:val="StyleUnderline"/>
          <w:highlight w:val="cyan"/>
        </w:rPr>
        <w:t>think twice</w:t>
      </w:r>
      <w:r w:rsidRPr="00994826">
        <w:rPr>
          <w:rStyle w:val="StyleUnderline"/>
        </w:rPr>
        <w:t xml:space="preserve"> before preempting</w:t>
      </w:r>
      <w:r w:rsidRPr="00994826">
        <w:rPr>
          <w:sz w:val="16"/>
        </w:rPr>
        <w:t xml:space="preserve"> Colorado's regulations. While Congress might not like Colorado's regulated marijuana industry, it might like this alternative, in which nonresidents could access marijuana more easily, even less.</w:t>
      </w:r>
    </w:p>
    <w:p w14:paraId="010D8CDB" w14:textId="77777777" w:rsidR="006B64AB" w:rsidRPr="006B64AB" w:rsidRDefault="004F6A21" w:rsidP="004F6A21">
      <w:pPr>
        <w:rPr>
          <w:rStyle w:val="StyleUnderline"/>
          <w:highlight w:val="cyan"/>
        </w:rPr>
      </w:pPr>
      <w:r w:rsidRPr="00994826">
        <w:rPr>
          <w:sz w:val="16"/>
        </w:rPr>
        <w:t>In more abstract terms</w:t>
      </w:r>
      <w:r w:rsidRPr="00994826">
        <w:rPr>
          <w:rStyle w:val="StyleUnderline"/>
        </w:rPr>
        <w:t xml:space="preserve">, the Article reimagines </w:t>
      </w:r>
      <w:r w:rsidRPr="004F6A21">
        <w:rPr>
          <w:rStyle w:val="StyleUnderline"/>
        </w:rPr>
        <w:t xml:space="preserve">preemption as an untapped opportunity for </w:t>
      </w:r>
      <w:r w:rsidRPr="004F6A21">
        <w:rPr>
          <w:rStyle w:val="Emphasis"/>
        </w:rPr>
        <w:t>intergovernmental bargaining</w:t>
      </w:r>
      <w:r w:rsidRPr="004F6A21">
        <w:rPr>
          <w:sz w:val="16"/>
        </w:rPr>
        <w:t xml:space="preserve">, </w:t>
      </w:r>
      <w:r w:rsidRPr="004F6A21">
        <w:rPr>
          <w:rStyle w:val="StyleUnderline"/>
        </w:rPr>
        <w:t>rather than a purely unilateral congressional decision</w:t>
      </w:r>
      <w:r w:rsidRPr="004F6A21">
        <w:rPr>
          <w:sz w:val="16"/>
        </w:rPr>
        <w:t>. Legal scholars have recognized the important role that intergovernmental bargaining now plays in our federal system-a system Professor Erin Ryan describes as negotiated federalism.35 Scholars have already identified</w:t>
      </w:r>
      <w:r w:rsidRPr="00994826">
        <w:rPr>
          <w:sz w:val="16"/>
        </w:rPr>
        <w:t xml:space="preserve"> many ways in which states bargain (in a loose sense) with the federal government to shape the administration of federal laws.36 To date, however, the intergovernmental bargaining </w:t>
      </w:r>
      <w:r w:rsidRPr="00994826">
        <w:rPr>
          <w:rStyle w:val="StyleUnderline"/>
        </w:rPr>
        <w:t>literature has failed to recognize the potential for states to bargain over preemption</w:t>
      </w:r>
      <w:r w:rsidRPr="00994826">
        <w:rPr>
          <w:sz w:val="16"/>
        </w:rPr>
        <w:t xml:space="preserve">.3 7 This is a serious shortcoming of the extant literature, given the important role preemption now plays in our federal system. This Article helps to fill the gap by devising a way for </w:t>
      </w:r>
      <w:r w:rsidRPr="006B64AB">
        <w:rPr>
          <w:rStyle w:val="StyleUnderline"/>
          <w:highlight w:val="cyan"/>
        </w:rPr>
        <w:t>states</w:t>
      </w:r>
      <w:r w:rsidRPr="00994826">
        <w:rPr>
          <w:sz w:val="16"/>
        </w:rPr>
        <w:t xml:space="preserve"> to </w:t>
      </w:r>
      <w:r w:rsidRPr="006B64AB">
        <w:rPr>
          <w:rStyle w:val="Emphasis"/>
          <w:highlight w:val="cyan"/>
        </w:rPr>
        <w:t>use</w:t>
      </w:r>
      <w:r w:rsidRPr="00994826">
        <w:rPr>
          <w:rStyle w:val="Emphasis"/>
        </w:rPr>
        <w:t xml:space="preserve"> their </w:t>
      </w:r>
      <w:r w:rsidRPr="006B64AB">
        <w:rPr>
          <w:rStyle w:val="Emphasis"/>
          <w:highlight w:val="cyan"/>
        </w:rPr>
        <w:t>leverage</w:t>
      </w:r>
      <w:r w:rsidRPr="006B64AB">
        <w:rPr>
          <w:rStyle w:val="StyleUnderline"/>
          <w:highlight w:val="cyan"/>
        </w:rPr>
        <w:t xml:space="preserve"> to </w:t>
      </w:r>
      <w:r w:rsidRPr="006B64AB">
        <w:rPr>
          <w:rStyle w:val="Emphasis"/>
          <w:highlight w:val="cyan"/>
        </w:rPr>
        <w:t>preserve</w:t>
      </w:r>
      <w:r w:rsidRPr="00994826">
        <w:rPr>
          <w:rStyle w:val="Emphasis"/>
        </w:rPr>
        <w:t xml:space="preserve"> their own regulatory </w:t>
      </w:r>
      <w:r w:rsidRPr="006B64AB">
        <w:rPr>
          <w:rStyle w:val="Emphasis"/>
          <w:highlight w:val="cyan"/>
        </w:rPr>
        <w:t>authority</w:t>
      </w:r>
      <w:r w:rsidRPr="00994826">
        <w:t>.</w:t>
      </w:r>
    </w:p>
    <w:p w14:paraId="7FE15604" w14:textId="77777777" w:rsidR="006B64AB" w:rsidRPr="006B64AB" w:rsidRDefault="006B64AB" w:rsidP="007F38D9">
      <w:pPr>
        <w:rPr>
          <w:rStyle w:val="StyleUnderline"/>
          <w:highlight w:val="cyan"/>
        </w:rPr>
      </w:pPr>
    </w:p>
    <w:p w14:paraId="62B59FA0" w14:textId="77777777" w:rsidR="006B64AB" w:rsidRPr="006B64AB" w:rsidRDefault="004F6A21" w:rsidP="004F6A21">
      <w:pPr>
        <w:pStyle w:val="Heading3"/>
        <w:rPr>
          <w:rStyle w:val="StyleUnderline"/>
          <w:highlight w:val="cyan"/>
        </w:rPr>
      </w:pPr>
      <w:r>
        <w:lastRenderedPageBreak/>
        <w:t>Midterms DA---1NC</w:t>
      </w:r>
    </w:p>
    <w:p w14:paraId="2945AEDC" w14:textId="77777777" w:rsidR="006B64AB" w:rsidRPr="006B64AB" w:rsidRDefault="004F6A21" w:rsidP="004F6A21">
      <w:pPr>
        <w:pStyle w:val="Heading4"/>
        <w:rPr>
          <w:rStyle w:val="StyleUnderline"/>
          <w:highlight w:val="cyan"/>
        </w:rPr>
      </w:pPr>
      <w:r>
        <w:t>Dems win now.</w:t>
      </w:r>
    </w:p>
    <w:p w14:paraId="72489DC9" w14:textId="77777777" w:rsidR="006B64AB" w:rsidRPr="006B64AB" w:rsidRDefault="004F6A21" w:rsidP="004F6A21">
      <w:pPr>
        <w:rPr>
          <w:rStyle w:val="StyleUnderline"/>
          <w:highlight w:val="cyan"/>
        </w:rPr>
      </w:pPr>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59826D3F" w14:textId="77777777" w:rsidR="006B64AB" w:rsidRPr="006B64AB" w:rsidRDefault="004F6A21" w:rsidP="004F6A21">
      <w:pPr>
        <w:rPr>
          <w:rStyle w:val="StyleUnderline"/>
          <w:highlight w:val="cyan"/>
        </w:rPr>
      </w:pPr>
      <w:r w:rsidRPr="00E740AB">
        <w:rPr>
          <w:sz w:val="16"/>
        </w:rPr>
        <w:t xml:space="preserve">Not so fast, says the Democrats: First and foremost, </w:t>
      </w:r>
      <w:r w:rsidRPr="006B64AB">
        <w:rPr>
          <w:rStyle w:val="StyleUnderline"/>
          <w:highlight w:val="cyan"/>
        </w:rPr>
        <w:t>midterms</w:t>
      </w:r>
      <w:r w:rsidRPr="00E740AB">
        <w:rPr>
          <w:rStyle w:val="StyleUnderline"/>
        </w:rPr>
        <w:t xml:space="preserve"> have </w:t>
      </w:r>
      <w:r w:rsidRPr="00E740AB">
        <w:rPr>
          <w:rStyle w:val="Emphasis"/>
        </w:rPr>
        <w:t xml:space="preserve">historically </w:t>
      </w:r>
      <w:r w:rsidRPr="006B64AB">
        <w:rPr>
          <w:rStyle w:val="Emphasis"/>
          <w:highlight w:val="cyan"/>
        </w:rPr>
        <w:t>favor</w:t>
      </w:r>
      <w:r w:rsidRPr="00E740AB">
        <w:rPr>
          <w:rStyle w:val="Emphasis"/>
        </w:rPr>
        <w:t>ed</w:t>
      </w:r>
      <w:r w:rsidRPr="00E740AB">
        <w:rPr>
          <w:rStyle w:val="StyleUnderline"/>
        </w:rPr>
        <w:t xml:space="preserve"> </w:t>
      </w:r>
      <w:r w:rsidRPr="006B64AB">
        <w:rPr>
          <w:rStyle w:val="StyleUnderline"/>
          <w:highlight w:val="cyan"/>
        </w:rPr>
        <w:t xml:space="preserve">the party </w:t>
      </w:r>
      <w:r w:rsidRPr="006B64AB">
        <w:rPr>
          <w:rStyle w:val="Emphasis"/>
          <w:highlight w:val="cyan"/>
        </w:rPr>
        <w:t>out of power</w:t>
      </w:r>
      <w:r w:rsidRPr="00E740AB">
        <w:rPr>
          <w:sz w:val="16"/>
        </w:rPr>
        <w:t>.</w:t>
      </w:r>
    </w:p>
    <w:p w14:paraId="28D8A8D1" w14:textId="77777777" w:rsidR="006B64AB" w:rsidRPr="006B64AB" w:rsidRDefault="004F6A21" w:rsidP="004F6A21">
      <w:pPr>
        <w:rPr>
          <w:rStyle w:val="StyleUnderline"/>
          <w:highlight w:val="cyan"/>
        </w:rPr>
      </w:pPr>
      <w:r w:rsidRPr="00E740AB">
        <w:rPr>
          <w:sz w:val="16"/>
        </w:rPr>
        <w:t xml:space="preserve">The party is also happy to point to </w:t>
      </w:r>
      <w:r w:rsidRPr="00E740AB">
        <w:rPr>
          <w:rStyle w:val="StyleUnderline"/>
        </w:rPr>
        <w:t xml:space="preserve">Trump’s </w:t>
      </w:r>
      <w:r w:rsidRPr="006B64AB">
        <w:rPr>
          <w:rStyle w:val="Emphasis"/>
          <w:highlight w:val="cyan"/>
        </w:rPr>
        <w:t>approval ratings</w:t>
      </w:r>
      <w:r w:rsidRPr="00E740AB">
        <w:rPr>
          <w:sz w:val="16"/>
        </w:rPr>
        <w:t xml:space="preserve"> (</w:t>
      </w:r>
      <w:r w:rsidRPr="00E740AB">
        <w:rPr>
          <w:rStyle w:val="StyleUnderline"/>
        </w:rPr>
        <w:t xml:space="preserve">especially </w:t>
      </w:r>
      <w:r w:rsidRPr="006B64AB">
        <w:rPr>
          <w:rStyle w:val="StyleUnderline"/>
          <w:highlight w:val="cyan"/>
        </w:rPr>
        <w:t xml:space="preserve">on the </w:t>
      </w:r>
      <w:r w:rsidRPr="006B64AB">
        <w:rPr>
          <w:rStyle w:val="Emphasis"/>
          <w:highlight w:val="cyan"/>
        </w:rPr>
        <w:t>economy</w:t>
      </w:r>
      <w:r w:rsidRPr="006B64AB">
        <w:rPr>
          <w:rStyle w:val="StyleUnderline"/>
          <w:highlight w:val="cyan"/>
        </w:rPr>
        <w:t xml:space="preserve"> and </w:t>
      </w:r>
      <w:r w:rsidRPr="006B64AB">
        <w:rPr>
          <w:rStyle w:val="Emphasis"/>
          <w:highlight w:val="cyan"/>
        </w:rPr>
        <w:t>cost of living</w:t>
      </w:r>
      <w:r w:rsidRPr="00E740AB">
        <w:rPr>
          <w:sz w:val="16"/>
        </w:rPr>
        <w:t>) as well as polling on the unpopularity of the megabill, the premier piece of legislation passed by Republicans during this term.</w:t>
      </w:r>
    </w:p>
    <w:p w14:paraId="6614FF60" w14:textId="77777777" w:rsidR="006B64AB" w:rsidRPr="006B64AB" w:rsidRDefault="004F6A21" w:rsidP="004F6A21">
      <w:pPr>
        <w:rPr>
          <w:rStyle w:val="StyleUnderline"/>
          <w:highlight w:val="cyan"/>
        </w:rPr>
      </w:pPr>
      <w:r w:rsidRPr="00E740AB">
        <w:rPr>
          <w:sz w:val="16"/>
        </w:rPr>
        <w:t>And while the fundraising certainly isn’t up to par with 2018, the party is not concerned that the pattern will continue into next year.</w:t>
      </w:r>
    </w:p>
    <w:p w14:paraId="67F632AA" w14:textId="77777777" w:rsidR="006B64AB" w:rsidRPr="006B64AB" w:rsidRDefault="004F6A21" w:rsidP="004F6A21">
      <w:pPr>
        <w:rPr>
          <w:rStyle w:val="StyleUnderline"/>
          <w:highlight w:val="cyan"/>
        </w:rPr>
      </w:pPr>
      <w:r w:rsidRPr="00E740AB">
        <w:rPr>
          <w:sz w:val="16"/>
        </w:rPr>
        <w:t xml:space="preserve">Plus, Democrats are quick to note, </w:t>
      </w:r>
      <w:r w:rsidRPr="006B64AB">
        <w:rPr>
          <w:rStyle w:val="StyleUnderline"/>
          <w:highlight w:val="cyan"/>
        </w:rPr>
        <w:t>in</w:t>
      </w:r>
      <w:r w:rsidRPr="00E740AB">
        <w:rPr>
          <w:rStyle w:val="StyleUnderline"/>
        </w:rPr>
        <w:t xml:space="preserve"> the</w:t>
      </w:r>
      <w:r w:rsidRPr="00E740AB">
        <w:rPr>
          <w:sz w:val="16"/>
        </w:rPr>
        <w:t xml:space="preserve"> (albeit few) </w:t>
      </w:r>
      <w:r w:rsidRPr="006B64AB">
        <w:rPr>
          <w:rStyle w:val="Emphasis"/>
          <w:highlight w:val="cyan"/>
        </w:rPr>
        <w:t>special elections</w:t>
      </w:r>
      <w:r w:rsidRPr="00E740AB">
        <w:rPr>
          <w:rStyle w:val="StyleUnderline"/>
        </w:rPr>
        <w:t xml:space="preserve"> in 2025</w:t>
      </w:r>
      <w:r w:rsidRPr="00E740AB">
        <w:rPr>
          <w:sz w:val="16"/>
        </w:rPr>
        <w:t xml:space="preserve">, </w:t>
      </w:r>
      <w:r w:rsidRPr="006B64AB">
        <w:rPr>
          <w:rStyle w:val="StyleUnderline"/>
          <w:highlight w:val="cyan"/>
        </w:rPr>
        <w:t>Dem</w:t>
      </w:r>
      <w:r w:rsidRPr="00E740AB">
        <w:rPr>
          <w:rStyle w:val="StyleUnderline"/>
        </w:rPr>
        <w:t>ocrat</w:t>
      </w:r>
      <w:r w:rsidRPr="006B64AB">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6B64AB">
        <w:rPr>
          <w:rStyle w:val="StyleUnderline"/>
          <w:highlight w:val="cyan"/>
        </w:rPr>
        <w:t>keep</w:t>
      </w:r>
      <w:r w:rsidRPr="00E740AB">
        <w:rPr>
          <w:rStyle w:val="StyleUnderline"/>
        </w:rPr>
        <w:t xml:space="preserve">ing </w:t>
      </w:r>
      <w:r w:rsidRPr="006B64AB">
        <w:rPr>
          <w:rStyle w:val="Emphasis"/>
          <w:highlight w:val="cyan"/>
        </w:rPr>
        <w:t>close eyes</w:t>
      </w:r>
      <w:r w:rsidRPr="006B64AB">
        <w:rPr>
          <w:rStyle w:val="StyleUnderline"/>
          <w:highlight w:val="cyan"/>
        </w:rPr>
        <w:t xml:space="preserve"> on</w:t>
      </w:r>
      <w:r w:rsidRPr="00E740AB">
        <w:rPr>
          <w:rStyle w:val="StyleUnderline"/>
        </w:rPr>
        <w:t xml:space="preserve"> the </w:t>
      </w:r>
      <w:r w:rsidRPr="006B64AB">
        <w:rPr>
          <w:rStyle w:val="Emphasis"/>
          <w:highlight w:val="cyan"/>
        </w:rPr>
        <w:t>margins of victory</w:t>
      </w:r>
      <w:r w:rsidRPr="00E740AB">
        <w:rPr>
          <w:sz w:val="16"/>
        </w:rPr>
        <w:t>.</w:t>
      </w:r>
    </w:p>
    <w:p w14:paraId="5F19A8E2" w14:textId="77777777" w:rsidR="006B64AB" w:rsidRPr="006B64AB" w:rsidRDefault="004F6A21" w:rsidP="004F6A21">
      <w:pPr>
        <w:rPr>
          <w:rStyle w:val="StyleUnderline"/>
          <w:highlight w:val="cyan"/>
        </w:rPr>
      </w:pPr>
      <w:r w:rsidRPr="00E740AB">
        <w:rPr>
          <w:sz w:val="16"/>
        </w:rPr>
        <w:t>“</w:t>
      </w:r>
      <w:r w:rsidRPr="00E740AB">
        <w:rPr>
          <w:rStyle w:val="StyleUnderline"/>
        </w:rPr>
        <w:t xml:space="preserve">The </w:t>
      </w:r>
      <w:r w:rsidRPr="00E740AB">
        <w:rPr>
          <w:rStyle w:val="Emphasis"/>
        </w:rPr>
        <w:t xml:space="preserve">American </w:t>
      </w:r>
      <w:r w:rsidRPr="006B64AB">
        <w:rPr>
          <w:rStyle w:val="Emphasis"/>
          <w:highlight w:val="cyan"/>
        </w:rPr>
        <w:t>people</w:t>
      </w:r>
      <w:r w:rsidRPr="006B64AB">
        <w:rPr>
          <w:rStyle w:val="StyleUnderline"/>
          <w:highlight w:val="cyan"/>
        </w:rPr>
        <w:t xml:space="preserve"> are struggling with </w:t>
      </w:r>
      <w:r w:rsidRPr="006B64AB">
        <w:rPr>
          <w:rStyle w:val="Emphasis"/>
          <w:highlight w:val="cyan"/>
        </w:rPr>
        <w:t>rising costs</w:t>
      </w:r>
      <w:r w:rsidRPr="006B64AB">
        <w:rPr>
          <w:rStyle w:val="StyleUnderline"/>
          <w:highlight w:val="cyan"/>
        </w:rPr>
        <w:t xml:space="preserve"> and Republicans aren’t doing a </w:t>
      </w:r>
      <w:r w:rsidRPr="006B64AB">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6B64AB">
        <w:rPr>
          <w:rStyle w:val="Emphasis"/>
          <w:highlight w:val="cyan"/>
        </w:rPr>
        <w:t>all</w:t>
      </w:r>
      <w:r w:rsidRPr="00E740AB">
        <w:rPr>
          <w:rStyle w:val="Emphasis"/>
        </w:rPr>
        <w:t xml:space="preserve"> the </w:t>
      </w:r>
      <w:r w:rsidRPr="006B64AB">
        <w:rPr>
          <w:rStyle w:val="Emphasis"/>
          <w:highlight w:val="cyan"/>
        </w:rPr>
        <w:t>data</w:t>
      </w:r>
      <w:r w:rsidRPr="006B64AB">
        <w:rPr>
          <w:rStyle w:val="StyleUnderline"/>
          <w:highlight w:val="cyan"/>
        </w:rPr>
        <w:t xml:space="preserve"> shows</w:t>
      </w:r>
      <w:r w:rsidRPr="00E740AB">
        <w:rPr>
          <w:rStyle w:val="StyleUnderline"/>
        </w:rPr>
        <w:t xml:space="preserve"> that </w:t>
      </w:r>
      <w:r w:rsidRPr="006B64AB">
        <w:rPr>
          <w:rStyle w:val="StyleUnderline"/>
          <w:highlight w:val="cyan"/>
        </w:rPr>
        <w:t xml:space="preserve">the public is </w:t>
      </w:r>
      <w:r w:rsidRPr="006B64AB">
        <w:rPr>
          <w:rStyle w:val="Emphasis"/>
          <w:highlight w:val="cyan"/>
        </w:rPr>
        <w:t>souring</w:t>
      </w:r>
      <w:r w:rsidRPr="00E740AB">
        <w:rPr>
          <w:rStyle w:val="Emphasis"/>
        </w:rPr>
        <w:t xml:space="preserve"> on </w:t>
      </w:r>
      <w:r w:rsidRPr="006B64AB">
        <w:rPr>
          <w:rStyle w:val="Emphasis"/>
          <w:highlight w:val="cyan"/>
        </w:rPr>
        <w:t>House Republicans</w:t>
      </w:r>
      <w:r w:rsidRPr="006B64AB">
        <w:rPr>
          <w:rStyle w:val="StyleUnderline"/>
          <w:highlight w:val="cyan"/>
        </w:rPr>
        <w:t xml:space="preserve"> and voters are ready to</w:t>
      </w:r>
      <w:r w:rsidRPr="00E740AB">
        <w:rPr>
          <w:rStyle w:val="StyleUnderline"/>
        </w:rPr>
        <w:t xml:space="preserve"> </w:t>
      </w:r>
      <w:r w:rsidRPr="00E740AB">
        <w:rPr>
          <w:rStyle w:val="Emphasis"/>
        </w:rPr>
        <w:t>reject Republicans in 2026</w:t>
      </w:r>
      <w:r w:rsidRPr="00E740AB">
        <w:rPr>
          <w:rStyle w:val="StyleUnderline"/>
        </w:rPr>
        <w:t xml:space="preserve"> and </w:t>
      </w:r>
      <w:r w:rsidRPr="006B64AB">
        <w:rPr>
          <w:rStyle w:val="StyleUnderline"/>
          <w:highlight w:val="cyan"/>
        </w:rPr>
        <w:t>give Dem</w:t>
      </w:r>
      <w:r w:rsidRPr="00E740AB">
        <w:rPr>
          <w:rStyle w:val="StyleUnderline"/>
        </w:rPr>
        <w:t>ocrat</w:t>
      </w:r>
      <w:r w:rsidRPr="006B64AB">
        <w:rPr>
          <w:rStyle w:val="StyleUnderline"/>
          <w:highlight w:val="cyan"/>
        </w:rPr>
        <w:t>s the</w:t>
      </w:r>
      <w:r w:rsidRPr="00E740AB">
        <w:rPr>
          <w:rStyle w:val="StyleUnderline"/>
        </w:rPr>
        <w:t xml:space="preserve"> </w:t>
      </w:r>
      <w:r w:rsidRPr="00E740AB">
        <w:rPr>
          <w:rStyle w:val="Emphasis"/>
        </w:rPr>
        <w:t xml:space="preserve">House </w:t>
      </w:r>
      <w:r w:rsidRPr="006B64AB">
        <w:rPr>
          <w:rStyle w:val="Emphasis"/>
          <w:highlight w:val="cyan"/>
        </w:rPr>
        <w:t>majority</w:t>
      </w:r>
      <w:r w:rsidRPr="00E740AB">
        <w:rPr>
          <w:sz w:val="16"/>
        </w:rPr>
        <w:t>.”</w:t>
      </w:r>
    </w:p>
    <w:p w14:paraId="7670CD6D" w14:textId="77777777" w:rsidR="006B64AB" w:rsidRPr="006B64AB" w:rsidRDefault="006B64AB" w:rsidP="004F6A21">
      <w:pPr>
        <w:rPr>
          <w:rStyle w:val="StyleUnderline"/>
          <w:highlight w:val="cyan"/>
        </w:rPr>
      </w:pPr>
    </w:p>
    <w:p w14:paraId="0561A292" w14:textId="77777777" w:rsidR="006B64AB" w:rsidRPr="006B64AB" w:rsidRDefault="004F6A21" w:rsidP="004F6A21">
      <w:pPr>
        <w:pStyle w:val="Heading4"/>
        <w:rPr>
          <w:rStyle w:val="StyleUnderline"/>
          <w:highlight w:val="cyan"/>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w:t>
      </w:r>
      <w:r w:rsidR="00DD1D8F">
        <w:t xml:space="preserve"> GOP realignment.</w:t>
      </w:r>
    </w:p>
    <w:p w14:paraId="43DF3BA7" w14:textId="77777777" w:rsidR="006B64AB" w:rsidRPr="006B64AB" w:rsidRDefault="004F6A21" w:rsidP="004F6A21">
      <w:pPr>
        <w:rPr>
          <w:rStyle w:val="StyleUnderline"/>
          <w:highlight w:val="cyan"/>
        </w:rPr>
      </w:pPr>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34D76152" w14:textId="77777777" w:rsidR="006B64AB" w:rsidRPr="006B64AB" w:rsidRDefault="004F6A21" w:rsidP="004F6A21">
      <w:pPr>
        <w:rPr>
          <w:rStyle w:val="StyleUnderline"/>
          <w:highlight w:val="cyan"/>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6B64AB">
        <w:rPr>
          <w:rStyle w:val="Emphasis"/>
          <w:highlight w:val="cyan"/>
        </w:rPr>
        <w:t>union</w:t>
      </w:r>
      <w:r w:rsidRPr="004A480E">
        <w:rPr>
          <w:rStyle w:val="Emphasis"/>
        </w:rPr>
        <w:t xml:space="preserve"> member</w:t>
      </w:r>
      <w:r w:rsidRPr="006B64AB">
        <w:rPr>
          <w:rStyle w:val="Emphasis"/>
          <w:highlight w:val="cyan"/>
        </w:rPr>
        <w:t>s</w:t>
      </w:r>
      <w:r w:rsidRPr="00C53BBF">
        <w:rPr>
          <w:rStyle w:val="StyleUnderline"/>
        </w:rPr>
        <w:t xml:space="preserve"> as </w:t>
      </w:r>
      <w:r w:rsidRPr="006B64AB">
        <w:rPr>
          <w:rStyle w:val="Emphasis"/>
          <w:highlight w:val="cyan"/>
        </w:rPr>
        <w:t>potential supporters</w:t>
      </w:r>
      <w:r w:rsidRPr="004A480E">
        <w:rPr>
          <w:sz w:val="16"/>
        </w:rPr>
        <w:t xml:space="preserve">. These officials understand that, </w:t>
      </w:r>
      <w:r w:rsidRPr="006B64AB">
        <w:rPr>
          <w:rStyle w:val="StyleUnderline"/>
          <w:highlight w:val="cyan"/>
        </w:rPr>
        <w:t>while voters</w:t>
      </w:r>
      <w:r w:rsidRPr="004A480E">
        <w:rPr>
          <w:rStyle w:val="StyleUnderline"/>
        </w:rPr>
        <w:t xml:space="preserve"> in union households still</w:t>
      </w:r>
      <w:r w:rsidRPr="004A480E">
        <w:rPr>
          <w:sz w:val="16"/>
        </w:rPr>
        <w:t xml:space="preserve"> tend to </w:t>
      </w:r>
      <w:r w:rsidRPr="006B64AB">
        <w:rPr>
          <w:rStyle w:val="StyleUnderline"/>
          <w:highlight w:val="cyan"/>
        </w:rPr>
        <w:t>back Dem</w:t>
      </w:r>
      <w:r w:rsidRPr="004A480E">
        <w:rPr>
          <w:rStyle w:val="StyleUnderline"/>
        </w:rPr>
        <w:t>ocrat</w:t>
      </w:r>
      <w:r w:rsidRPr="006B64AB">
        <w:rPr>
          <w:rStyle w:val="StyleUnderline"/>
          <w:highlight w:val="cyan"/>
        </w:rPr>
        <w:t>s</w:t>
      </w:r>
      <w:r w:rsidRPr="004A480E">
        <w:rPr>
          <w:sz w:val="16"/>
        </w:rPr>
        <w:t xml:space="preserve">, </w:t>
      </w:r>
      <w:r w:rsidRPr="006B64AB">
        <w:rPr>
          <w:rStyle w:val="StyleUnderline"/>
          <w:highlight w:val="cyan"/>
        </w:rPr>
        <w:t xml:space="preserve">the gap has </w:t>
      </w:r>
      <w:r w:rsidRPr="006B64AB">
        <w:rPr>
          <w:rStyle w:val="Emphasis"/>
          <w:highlight w:val="cyan"/>
        </w:rPr>
        <w:t>narrowed</w:t>
      </w:r>
      <w:r w:rsidRPr="004A480E">
        <w:rPr>
          <w:sz w:val="16"/>
        </w:rPr>
        <w:t xml:space="preserve">, </w:t>
      </w:r>
      <w:r w:rsidRPr="004A480E">
        <w:rPr>
          <w:rStyle w:val="StyleUnderline"/>
        </w:rPr>
        <w:t>a dynamic that</w:t>
      </w:r>
      <w:r w:rsidRPr="004A480E">
        <w:rPr>
          <w:sz w:val="16"/>
        </w:rPr>
        <w:t xml:space="preserve"> has </w:t>
      </w:r>
      <w:r w:rsidRPr="006B64AB">
        <w:rPr>
          <w:rStyle w:val="StyleUnderline"/>
          <w:highlight w:val="cyan"/>
        </w:rPr>
        <w:t>enabled Trump to win</w:t>
      </w:r>
      <w:r w:rsidRPr="004A480E">
        <w:rPr>
          <w:sz w:val="16"/>
        </w:rPr>
        <w:t xml:space="preserve"> states like </w:t>
      </w:r>
      <w:r w:rsidRPr="006B64AB">
        <w:rPr>
          <w:rStyle w:val="Emphasis"/>
          <w:highlight w:val="cyan"/>
        </w:rPr>
        <w:t>Michigan</w:t>
      </w:r>
      <w:r w:rsidRPr="006B64AB">
        <w:rPr>
          <w:rStyle w:val="StyleUnderline"/>
          <w:highlight w:val="cyan"/>
        </w:rPr>
        <w:t xml:space="preserve"> and </w:t>
      </w:r>
      <w:r w:rsidRPr="006B64AB">
        <w:rPr>
          <w:rStyle w:val="Emphasis"/>
          <w:highlight w:val="cyan"/>
        </w:rPr>
        <w:t>Pennsylvania</w:t>
      </w:r>
      <w:r w:rsidRPr="004A480E">
        <w:rPr>
          <w:sz w:val="16"/>
        </w:rPr>
        <w:t xml:space="preserve">. Some </w:t>
      </w:r>
      <w:r w:rsidRPr="006B64AB">
        <w:rPr>
          <w:rStyle w:val="StyleUnderline"/>
          <w:highlight w:val="cyan"/>
        </w:rPr>
        <w:t>Republicans are</w:t>
      </w:r>
      <w:r w:rsidRPr="004A480E">
        <w:rPr>
          <w:sz w:val="16"/>
        </w:rPr>
        <w:t xml:space="preserve"> even </w:t>
      </w:r>
      <w:r w:rsidRPr="006B64AB">
        <w:rPr>
          <w:rStyle w:val="StyleUnderline"/>
          <w:highlight w:val="cyan"/>
        </w:rPr>
        <w:t>beginning to see</w:t>
      </w:r>
      <w:r w:rsidRPr="004A480E">
        <w:rPr>
          <w:sz w:val="16"/>
        </w:rPr>
        <w:t xml:space="preserve"> the </w:t>
      </w:r>
      <w:r w:rsidRPr="006B64AB">
        <w:rPr>
          <w:rStyle w:val="Emphasis"/>
          <w:highlight w:val="cyan"/>
        </w:rPr>
        <w:t>labor</w:t>
      </w:r>
      <w:r w:rsidRPr="004A480E">
        <w:rPr>
          <w:rStyle w:val="Emphasis"/>
        </w:rPr>
        <w:t xml:space="preserve"> movement’s leaders</w:t>
      </w:r>
      <w:r w:rsidRPr="004A480E">
        <w:rPr>
          <w:rStyle w:val="StyleUnderline"/>
        </w:rPr>
        <w:t xml:space="preserve"> </w:t>
      </w:r>
      <w:r w:rsidRPr="006B64AB">
        <w:rPr>
          <w:rStyle w:val="Style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6B64AB">
        <w:rPr>
          <w:rStyle w:val="StyleUnderline"/>
          <w:highlight w:val="cyan"/>
        </w:rPr>
        <w:t>enacting</w:t>
      </w:r>
      <w:r w:rsidRPr="004A480E">
        <w:rPr>
          <w:sz w:val="16"/>
        </w:rPr>
        <w:t xml:space="preserve"> some of the </w:t>
      </w:r>
      <w:r w:rsidRPr="006B64AB">
        <w:rPr>
          <w:rStyle w:val="Emphasis"/>
          <w:highlight w:val="cyan"/>
        </w:rPr>
        <w:t>pro-union reforms</w:t>
      </w:r>
      <w:r w:rsidRPr="006B64AB">
        <w:rPr>
          <w:rStyle w:val="StyleUnderline"/>
          <w:highlight w:val="cyan"/>
        </w:rPr>
        <w:t xml:space="preserve"> that drew support</w:t>
      </w:r>
      <w:r w:rsidRPr="004A480E">
        <w:rPr>
          <w:sz w:val="16"/>
        </w:rPr>
        <w:t xml:space="preserve"> from young Republicans </w:t>
      </w:r>
      <w:r w:rsidRPr="00C53BBF">
        <w:rPr>
          <w:rStyle w:val="StyleUnderline"/>
        </w:rPr>
        <w:t>in</w:t>
      </w:r>
      <w:r w:rsidRPr="004A480E">
        <w:rPr>
          <w:rStyle w:val="Style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6B64AB">
        <w:rPr>
          <w:rStyle w:val="StyleUnderline"/>
          <w:highlight w:val="cyan"/>
        </w:rPr>
        <w:t>solidify</w:t>
      </w:r>
      <w:r w:rsidRPr="004A480E">
        <w:rPr>
          <w:sz w:val="16"/>
        </w:rPr>
        <w:t xml:space="preserve"> the </w:t>
      </w:r>
      <w:r w:rsidRPr="006B64AB">
        <w:rPr>
          <w:rStyle w:val="Emphasis"/>
          <w:sz w:val="30"/>
          <w:szCs w:val="30"/>
          <w:highlight w:val="cyan"/>
        </w:rPr>
        <w:t xml:space="preserve">political </w:t>
      </w:r>
      <w:r w:rsidRPr="006B64AB">
        <w:rPr>
          <w:rStyle w:val="Emphasis"/>
          <w:sz w:val="30"/>
          <w:szCs w:val="30"/>
          <w:highlight w:val="cyan"/>
        </w:rPr>
        <w:lastRenderedPageBreak/>
        <w:t>realignment</w:t>
      </w:r>
      <w:r w:rsidRPr="004A480E">
        <w:rPr>
          <w:rStyle w:val="StyleUnderline"/>
        </w:rPr>
        <w:t xml:space="preserve"> that has occurred in </w:t>
      </w:r>
      <w:r w:rsidRPr="004A480E">
        <w:rPr>
          <w:rStyle w:val="Emphasis"/>
        </w:rPr>
        <w:t>recent years</w:t>
      </w:r>
      <w:r w:rsidRPr="004A480E">
        <w:rPr>
          <w:sz w:val="16"/>
        </w:rPr>
        <w:t xml:space="preserve">, </w:t>
      </w:r>
      <w:r w:rsidRPr="006B64AB">
        <w:rPr>
          <w:rStyle w:val="StyleUnderline"/>
          <w:highlight w:val="cyan"/>
        </w:rPr>
        <w:t>leading</w:t>
      </w:r>
      <w:r w:rsidRPr="004A480E">
        <w:rPr>
          <w:rStyle w:val="StyleUnderline"/>
        </w:rPr>
        <w:t xml:space="preserve"> </w:t>
      </w:r>
      <w:r w:rsidRPr="004A480E">
        <w:rPr>
          <w:rStyle w:val="Emphasis"/>
        </w:rPr>
        <w:t xml:space="preserve">more and more </w:t>
      </w:r>
      <w:r w:rsidRPr="006B64AB">
        <w:rPr>
          <w:rStyle w:val="Emphasis"/>
          <w:highlight w:val="cyan"/>
        </w:rPr>
        <w:t>blue-collar workers</w:t>
      </w:r>
      <w:r w:rsidRPr="006B64AB">
        <w:rPr>
          <w:rStyle w:val="StyleUnderline"/>
          <w:highlight w:val="cyan"/>
        </w:rPr>
        <w:t xml:space="preserve"> to view the </w:t>
      </w:r>
      <w:r w:rsidRPr="006B64AB">
        <w:rPr>
          <w:rStyle w:val="Emphasis"/>
          <w:highlight w:val="cyan"/>
        </w:rPr>
        <w:t>Republican Party</w:t>
      </w:r>
      <w:r w:rsidRPr="006B64AB">
        <w:rPr>
          <w:rStyle w:val="StyleUnderline"/>
          <w:highlight w:val="cyan"/>
        </w:rPr>
        <w:t xml:space="preserve"> as their home</w:t>
      </w:r>
      <w:r w:rsidRPr="004A480E">
        <w:rPr>
          <w:sz w:val="16"/>
        </w:rPr>
        <w:t>.</w:t>
      </w:r>
    </w:p>
    <w:p w14:paraId="0E2AE6EA" w14:textId="77777777" w:rsidR="006B64AB" w:rsidRPr="006B64AB" w:rsidRDefault="004F6A21" w:rsidP="004F6A21">
      <w:pPr>
        <w:rPr>
          <w:rStyle w:val="StyleUnderline"/>
          <w:highlight w:val="cyan"/>
        </w:rPr>
      </w:pPr>
      <w:r w:rsidRPr="006B64AB">
        <w:rPr>
          <w:rStyle w:val="StyleUnderline"/>
          <w:highlight w:val="cyan"/>
        </w:rPr>
        <w:t>Thus far</w:t>
      </w:r>
      <w:r w:rsidRPr="004A480E">
        <w:rPr>
          <w:sz w:val="16"/>
        </w:rPr>
        <w:t xml:space="preserve">, of course, </w:t>
      </w:r>
      <w:r w:rsidRPr="004A480E">
        <w:rPr>
          <w:rStyle w:val="StyleUnderline"/>
        </w:rPr>
        <w:t>what</w:t>
      </w:r>
      <w:r w:rsidRPr="004A480E">
        <w:rPr>
          <w:sz w:val="16"/>
        </w:rPr>
        <w:t xml:space="preserve"> the </w:t>
      </w:r>
      <w:r w:rsidRPr="006B64AB">
        <w:rPr>
          <w:rStyle w:val="Emphasis"/>
          <w:highlight w:val="cyan"/>
        </w:rPr>
        <w:t>Trump</w:t>
      </w:r>
      <w:r w:rsidRPr="004A480E">
        <w:rPr>
          <w:rStyle w:val="Emphasis"/>
        </w:rPr>
        <w:t xml:space="preserve"> Administration</w:t>
      </w:r>
      <w:r w:rsidRPr="004A480E">
        <w:rPr>
          <w:rStyle w:val="StyleUnderline"/>
        </w:rPr>
        <w:t xml:space="preserve"> </w:t>
      </w:r>
      <w:r w:rsidRPr="006B64AB">
        <w:rPr>
          <w:rStyle w:val="StyleUnderline"/>
          <w:highlight w:val="cyan"/>
        </w:rPr>
        <w:t>has</w:t>
      </w:r>
      <w:r w:rsidRPr="004A480E">
        <w:rPr>
          <w:rStyle w:val="StyleUnderline"/>
        </w:rPr>
        <w:t xml:space="preserve"> prioritized is </w:t>
      </w:r>
      <w:r w:rsidRPr="006B64AB">
        <w:rPr>
          <w:rStyle w:val="StyleUnderline"/>
          <w:highlight w:val="cyan"/>
        </w:rPr>
        <w:t>not</w:t>
      </w:r>
      <w:r w:rsidRPr="004A480E">
        <w:rPr>
          <w:rStyle w:val="StyleUnderline"/>
        </w:rPr>
        <w:t xml:space="preserve"> passing such reforms but </w:t>
      </w:r>
      <w:r w:rsidRPr="004A480E">
        <w:rPr>
          <w:rStyle w:val="Emphasis"/>
        </w:rPr>
        <w:t>selling influence</w:t>
      </w:r>
      <w:r w:rsidRPr="004A480E">
        <w:rPr>
          <w:rStyle w:val="StyleUnderline"/>
        </w:rPr>
        <w:t xml:space="preserve"> to </w:t>
      </w:r>
      <w:r w:rsidRPr="004A480E">
        <w:rPr>
          <w:rStyle w:val="Emphasis"/>
        </w:rPr>
        <w:t>wealthy patrons</w:t>
      </w:r>
      <w:r w:rsidRPr="004A480E">
        <w:rPr>
          <w:rStyle w:val="StyleUnderline"/>
        </w:rPr>
        <w:t xml:space="preserve"> and granting </w:t>
      </w:r>
      <w:r w:rsidRPr="004A480E">
        <w:rPr>
          <w:rStyle w:val="Emphasis"/>
        </w:rPr>
        <w:t>unchecked power</w:t>
      </w:r>
      <w:r w:rsidRPr="004A480E">
        <w:rPr>
          <w:rStyle w:val="Style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EE944C6" w14:textId="77777777" w:rsidR="006B64AB" w:rsidRPr="006B64AB" w:rsidRDefault="006B64AB" w:rsidP="004F6A21">
      <w:pPr>
        <w:rPr>
          <w:rStyle w:val="StyleUnderline"/>
          <w:highlight w:val="cyan"/>
        </w:rPr>
      </w:pPr>
    </w:p>
    <w:p w14:paraId="7F1A2A3D" w14:textId="77777777" w:rsidR="006B64AB" w:rsidRPr="006B64AB" w:rsidRDefault="004F6A21" w:rsidP="004F6A21">
      <w:pPr>
        <w:pStyle w:val="Heading4"/>
        <w:rPr>
          <w:rStyle w:val="StyleUnderline"/>
          <w:highlight w:val="cyan"/>
        </w:rPr>
      </w:pPr>
      <w:r>
        <w:t xml:space="preserve">Losing the House in 2026 causes </w:t>
      </w:r>
      <w:r w:rsidRPr="001E7DC7">
        <w:rPr>
          <w:u w:val="single"/>
        </w:rPr>
        <w:t>extinction</w:t>
      </w:r>
      <w:r>
        <w:t>.</w:t>
      </w:r>
    </w:p>
    <w:p w14:paraId="2D8C5539" w14:textId="77777777" w:rsidR="006B64AB" w:rsidRPr="006B64AB" w:rsidRDefault="004F6A21" w:rsidP="004F6A21">
      <w:pPr>
        <w:rPr>
          <w:rStyle w:val="StyleUnderline"/>
          <w:highlight w:val="cyan"/>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67168462" w14:textId="77777777" w:rsidR="006B64AB" w:rsidRPr="006B64AB" w:rsidRDefault="004F6A21" w:rsidP="004F6A21">
      <w:pPr>
        <w:rPr>
          <w:rStyle w:val="StyleUnderline"/>
          <w:highlight w:val="cyan"/>
        </w:rPr>
      </w:pPr>
      <w:r w:rsidRPr="001E7DC7">
        <w:rPr>
          <w:sz w:val="16"/>
        </w:rPr>
        <w:t xml:space="preserve">As we approach the 2026 midterm elections and the start of the 119th Congress, Americans must confront a sobering reality: </w:t>
      </w:r>
      <w:r w:rsidRPr="006B64AB">
        <w:rPr>
          <w:rStyle w:val="StyleUnderline"/>
          <w:highlight w:val="cyan"/>
        </w:rPr>
        <w:t xml:space="preserve">if </w:t>
      </w:r>
      <w:r w:rsidRPr="006B64AB">
        <w:rPr>
          <w:rStyle w:val="Emphasis"/>
          <w:highlight w:val="cyan"/>
        </w:rPr>
        <w:t>Dem</w:t>
      </w:r>
      <w:r w:rsidRPr="001E7DC7">
        <w:rPr>
          <w:rStyle w:val="StyleUnderline"/>
        </w:rPr>
        <w:t>ocrat</w:t>
      </w:r>
      <w:r w:rsidRPr="006B64AB">
        <w:rPr>
          <w:rStyle w:val="Emphasis"/>
          <w:highlight w:val="cyan"/>
        </w:rPr>
        <w:t>s</w:t>
      </w:r>
      <w:r w:rsidRPr="006B64AB">
        <w:rPr>
          <w:rStyle w:val="StyleUnderline"/>
          <w:highlight w:val="cyan"/>
        </w:rPr>
        <w:t xml:space="preserve"> fail to regain</w:t>
      </w:r>
      <w:r w:rsidRPr="001E7DC7">
        <w:rPr>
          <w:rStyle w:val="StyleUnderline"/>
        </w:rPr>
        <w:t xml:space="preserve"> control of </w:t>
      </w:r>
      <w:r w:rsidRPr="006B64AB">
        <w:rPr>
          <w:rStyle w:val="StyleUnderline"/>
          <w:highlight w:val="cyan"/>
        </w:rPr>
        <w:t xml:space="preserve">the </w:t>
      </w:r>
      <w:r w:rsidRPr="006B64AB">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6B64AB">
        <w:rPr>
          <w:rStyle w:val="StyleUnderline"/>
          <w:highlight w:val="cyan"/>
        </w:rPr>
        <w:t xml:space="preserve">The stakes </w:t>
      </w:r>
      <w:r w:rsidRPr="006B64AB">
        <w:rPr>
          <w:rStyle w:val="Emphasis"/>
          <w:sz w:val="30"/>
          <w:szCs w:val="30"/>
          <w:highlight w:val="cyan"/>
        </w:rPr>
        <w:t>could not be higher</w:t>
      </w:r>
      <w:r w:rsidRPr="001E7DC7">
        <w:rPr>
          <w:sz w:val="16"/>
        </w:rPr>
        <w:t>.</w:t>
      </w:r>
    </w:p>
    <w:p w14:paraId="1A843C76" w14:textId="77777777" w:rsidR="006B64AB" w:rsidRPr="006B64AB" w:rsidRDefault="004F6A21" w:rsidP="004F6A21">
      <w:pPr>
        <w:rPr>
          <w:rStyle w:val="StyleUnderline"/>
          <w:highlight w:val="cyan"/>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300D9DC7" w14:textId="77777777" w:rsidR="006B64AB" w:rsidRPr="006B64AB" w:rsidRDefault="004F6A21" w:rsidP="004F6A21">
      <w:pPr>
        <w:rPr>
          <w:rStyle w:val="StyleUnderline"/>
          <w:highlight w:val="cyan"/>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36D98BE0" w14:textId="77777777" w:rsidR="006B64AB" w:rsidRPr="006B64AB" w:rsidRDefault="004F6A21" w:rsidP="004F6A21">
      <w:pPr>
        <w:rPr>
          <w:rStyle w:val="StyleUnderline"/>
          <w:highlight w:val="cyan"/>
        </w:rPr>
      </w:pPr>
      <w:r w:rsidRPr="001E7DC7">
        <w:rPr>
          <w:sz w:val="16"/>
        </w:rPr>
        <w:t xml:space="preserve">First, </w:t>
      </w:r>
      <w:r w:rsidRPr="006B64AB">
        <w:rPr>
          <w:rStyle w:val="StyleUnderline"/>
          <w:highlight w:val="cyan"/>
        </w:rPr>
        <w:t xml:space="preserve">a </w:t>
      </w:r>
      <w:r w:rsidRPr="006B64AB">
        <w:rPr>
          <w:rStyle w:val="Emphasis"/>
          <w:highlight w:val="cyan"/>
        </w:rPr>
        <w:t>Republican</w:t>
      </w:r>
      <w:r w:rsidRPr="001E7DC7">
        <w:rPr>
          <w:rStyle w:val="Emphasis"/>
        </w:rPr>
        <w:t xml:space="preserve">-controlled </w:t>
      </w:r>
      <w:r w:rsidRPr="006B64AB">
        <w:rPr>
          <w:rStyle w:val="Emphasis"/>
          <w:highlight w:val="cyan"/>
        </w:rPr>
        <w:t>House</w:t>
      </w:r>
      <w:r w:rsidRPr="001E7DC7">
        <w:rPr>
          <w:rStyle w:val="StyleUnderline"/>
        </w:rPr>
        <w:t xml:space="preserve"> in 2026 </w:t>
      </w:r>
      <w:r w:rsidRPr="006B64AB">
        <w:rPr>
          <w:rStyle w:val="StyleUnderline"/>
          <w:highlight w:val="cyan"/>
        </w:rPr>
        <w:t>would</w:t>
      </w:r>
      <w:r w:rsidRPr="001E7DC7">
        <w:rPr>
          <w:sz w:val="16"/>
        </w:rPr>
        <w:t xml:space="preserve"> likely </w:t>
      </w:r>
      <w:r w:rsidRPr="006B64AB">
        <w:rPr>
          <w:rStyle w:val="StyleUnderline"/>
          <w:highlight w:val="cyan"/>
        </w:rPr>
        <w:t>intensify efforts to delegitimize</w:t>
      </w:r>
      <w:r w:rsidRPr="001E7DC7">
        <w:rPr>
          <w:rStyle w:val="StyleUnderline"/>
        </w:rPr>
        <w:t xml:space="preserve"> </w:t>
      </w:r>
      <w:r w:rsidRPr="001E7DC7">
        <w:rPr>
          <w:rStyle w:val="Emphasis"/>
        </w:rPr>
        <w:t xml:space="preserve">federal </w:t>
      </w:r>
      <w:r w:rsidRPr="006B64AB">
        <w:rPr>
          <w:rStyle w:val="Emphasis"/>
          <w:highlight w:val="cyan"/>
        </w:rPr>
        <w:t>agencies</w:t>
      </w:r>
      <w:r w:rsidRPr="001E7DC7">
        <w:rPr>
          <w:sz w:val="16"/>
        </w:rPr>
        <w:t xml:space="preserve">, </w:t>
      </w:r>
      <w:r w:rsidRPr="006B64AB">
        <w:rPr>
          <w:rStyle w:val="StyleUnderline"/>
          <w:highlight w:val="cyan"/>
        </w:rPr>
        <w:t>undermine the</w:t>
      </w:r>
      <w:r w:rsidRPr="001E7DC7">
        <w:rPr>
          <w:rStyle w:val="StyleUnderline"/>
        </w:rPr>
        <w:t xml:space="preserve"> </w:t>
      </w:r>
      <w:r w:rsidRPr="001E7DC7">
        <w:rPr>
          <w:rStyle w:val="Emphasis"/>
        </w:rPr>
        <w:t xml:space="preserve">rule of </w:t>
      </w:r>
      <w:r w:rsidRPr="006B64AB">
        <w:rPr>
          <w:rStyle w:val="Emphasis"/>
          <w:highlight w:val="cyan"/>
        </w:rPr>
        <w:t>law</w:t>
      </w:r>
      <w:r w:rsidRPr="001E7DC7">
        <w:rPr>
          <w:sz w:val="16"/>
        </w:rPr>
        <w:t xml:space="preserve">, </w:t>
      </w:r>
      <w:r w:rsidRPr="006B64AB">
        <w:rPr>
          <w:rStyle w:val="StyleUnderline"/>
          <w:highlight w:val="cyan"/>
        </w:rPr>
        <w:t xml:space="preserve">and weaponize </w:t>
      </w:r>
      <w:r w:rsidRPr="006B64AB">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6B64AB">
        <w:rPr>
          <w:rStyle w:val="StyleUnderline"/>
          <w:highlight w:val="cyan"/>
        </w:rPr>
        <w:t>coordinated attacks on</w:t>
      </w:r>
      <w:r w:rsidRPr="001E7DC7">
        <w:rPr>
          <w:rStyle w:val="StyleUnderline"/>
        </w:rPr>
        <w:t xml:space="preserve"> </w:t>
      </w:r>
      <w:r w:rsidRPr="001E7DC7">
        <w:rPr>
          <w:rStyle w:val="Emphasis"/>
        </w:rPr>
        <w:t xml:space="preserve">public health </w:t>
      </w:r>
      <w:r w:rsidRPr="006B64AB">
        <w:rPr>
          <w:rStyle w:val="Emphasis"/>
          <w:highlight w:val="cyan"/>
        </w:rPr>
        <w:t>institutions</w:t>
      </w:r>
      <w:r w:rsidRPr="001E7DC7">
        <w:rPr>
          <w:sz w:val="16"/>
        </w:rPr>
        <w:t xml:space="preserve">. </w:t>
      </w:r>
      <w:r w:rsidRPr="006B64AB">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6B64AB">
        <w:rPr>
          <w:rStyle w:val="Emphasis"/>
          <w:sz w:val="30"/>
          <w:szCs w:val="30"/>
          <w:highlight w:val="cyan"/>
        </w:rPr>
        <w:t>worse</w:t>
      </w:r>
      <w:r>
        <w:rPr>
          <w:sz w:val="16"/>
        </w:rPr>
        <w:t xml:space="preserve"> </w:t>
      </w:r>
      <w:r w:rsidRPr="001E7DC7">
        <w:rPr>
          <w:sz w:val="16"/>
        </w:rPr>
        <w:t>—</w:t>
      </w:r>
      <w:r>
        <w:rPr>
          <w:sz w:val="16"/>
        </w:rPr>
        <w:t xml:space="preserve"> </w:t>
      </w:r>
      <w:r w:rsidRPr="006B64AB">
        <w:rPr>
          <w:rStyle w:val="StyleUnderline"/>
          <w:highlight w:val="cyan"/>
        </w:rPr>
        <w:t>if another majority emboldens</w:t>
      </w:r>
      <w:r w:rsidRPr="001E7DC7">
        <w:rPr>
          <w:rStyle w:val="StyleUnderline"/>
        </w:rPr>
        <w:t xml:space="preserve"> </w:t>
      </w:r>
      <w:r w:rsidRPr="001E7DC7">
        <w:rPr>
          <w:rStyle w:val="Emphasis"/>
        </w:rPr>
        <w:t xml:space="preserve">Speaker </w:t>
      </w:r>
      <w:r w:rsidRPr="006B64AB">
        <w:rPr>
          <w:rStyle w:val="Emphasis"/>
          <w:highlight w:val="cyan"/>
        </w:rPr>
        <w:t>Johnson</w:t>
      </w:r>
      <w:r w:rsidRPr="006B64AB">
        <w:rPr>
          <w:rStyle w:val="StyleUnderline"/>
          <w:highlight w:val="cyan"/>
        </w:rPr>
        <w:t xml:space="preserve"> and</w:t>
      </w:r>
      <w:r w:rsidRPr="001E7DC7">
        <w:rPr>
          <w:rStyle w:val="StyleUnderline"/>
        </w:rPr>
        <w:t xml:space="preserve"> </w:t>
      </w:r>
      <w:r w:rsidRPr="001E7DC7">
        <w:rPr>
          <w:rStyle w:val="Emphasis"/>
        </w:rPr>
        <w:t xml:space="preserve">President </w:t>
      </w:r>
      <w:r w:rsidRPr="006B64AB">
        <w:rPr>
          <w:rStyle w:val="Emphasis"/>
          <w:highlight w:val="cyan"/>
        </w:rPr>
        <w:t>Trump</w:t>
      </w:r>
      <w:r w:rsidRPr="001E7DC7">
        <w:rPr>
          <w:sz w:val="16"/>
        </w:rPr>
        <w:t>.</w:t>
      </w:r>
    </w:p>
    <w:p w14:paraId="3C13C1C3" w14:textId="77777777" w:rsidR="006B64AB" w:rsidRPr="006B64AB" w:rsidRDefault="004F6A21" w:rsidP="004F6A21">
      <w:pPr>
        <w:rPr>
          <w:rStyle w:val="StyleUnderline"/>
          <w:highlight w:val="cyan"/>
        </w:rPr>
      </w:pPr>
      <w:r w:rsidRPr="001E7DC7">
        <w:rPr>
          <w:sz w:val="16"/>
        </w:rPr>
        <w:t xml:space="preserve">Second, </w:t>
      </w:r>
      <w:r w:rsidRPr="001E7DC7">
        <w:rPr>
          <w:rStyle w:val="StyleUnderline"/>
        </w:rPr>
        <w:t xml:space="preserve">the </w:t>
      </w:r>
      <w:r w:rsidRPr="006B64AB">
        <w:rPr>
          <w:rStyle w:val="StyleUnderline"/>
          <w:highlight w:val="cyan"/>
        </w:rPr>
        <w:t>ability to pass</w:t>
      </w:r>
      <w:r w:rsidRPr="001E7DC7">
        <w:rPr>
          <w:rStyle w:val="StyleUnderline"/>
        </w:rPr>
        <w:t xml:space="preserve"> </w:t>
      </w:r>
      <w:r w:rsidRPr="001E7DC7">
        <w:rPr>
          <w:rStyle w:val="Emphasis"/>
        </w:rPr>
        <w:t xml:space="preserve">essential </w:t>
      </w:r>
      <w:r w:rsidRPr="006B64AB">
        <w:rPr>
          <w:rStyle w:val="Emphasis"/>
          <w:highlight w:val="cyan"/>
        </w:rPr>
        <w:t>legislation</w:t>
      </w:r>
      <w:r w:rsidRPr="001E7DC7">
        <w:rPr>
          <w:rStyle w:val="StyleUnderline"/>
        </w:rPr>
        <w:t xml:space="preserve"> will </w:t>
      </w:r>
      <w:r w:rsidRPr="006B64AB">
        <w:rPr>
          <w:rStyle w:val="Emphasis"/>
          <w:highlight w:val="cyan"/>
        </w:rPr>
        <w:t>grind to a halt</w:t>
      </w:r>
      <w:r w:rsidRPr="001E7DC7">
        <w:rPr>
          <w:sz w:val="16"/>
        </w:rPr>
        <w:t xml:space="preserve">. The country faces urgent challenges: </w:t>
      </w:r>
      <w:r w:rsidRPr="001E7DC7">
        <w:rPr>
          <w:rStyle w:val="StyleUnderline"/>
        </w:rPr>
        <w:t xml:space="preserve">a </w:t>
      </w:r>
      <w:r w:rsidRPr="006B64AB">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6B64AB">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6B64AB">
        <w:rPr>
          <w:rStyle w:val="Emphasis"/>
          <w:highlight w:val="cyan"/>
        </w:rPr>
        <w:t>infrastructure</w:t>
      </w:r>
      <w:r w:rsidRPr="001E7DC7">
        <w:rPr>
          <w:sz w:val="16"/>
        </w:rPr>
        <w:t xml:space="preserve">, </w:t>
      </w:r>
      <w:r w:rsidRPr="006B64AB">
        <w:rPr>
          <w:rStyle w:val="StyleUnderline"/>
          <w:highlight w:val="cyan"/>
        </w:rPr>
        <w:t>and</w:t>
      </w:r>
      <w:r w:rsidRPr="001E7DC7">
        <w:rPr>
          <w:rStyle w:val="StyleUnderline"/>
        </w:rPr>
        <w:t xml:space="preserve"> a </w:t>
      </w:r>
      <w:r w:rsidRPr="001E7DC7">
        <w:rPr>
          <w:rStyle w:val="Emphasis"/>
        </w:rPr>
        <w:t xml:space="preserve">fragile </w:t>
      </w:r>
      <w:r w:rsidRPr="006B64AB">
        <w:rPr>
          <w:rStyle w:val="Emphasis"/>
          <w:highlight w:val="cyan"/>
        </w:rPr>
        <w:t>healthcare</w:t>
      </w:r>
      <w:r w:rsidRPr="001E7DC7">
        <w:rPr>
          <w:rStyle w:val="Emphasis"/>
        </w:rPr>
        <w:t xml:space="preserve"> </w:t>
      </w:r>
      <w:r w:rsidRPr="001E7DC7">
        <w:rPr>
          <w:rStyle w:val="Emphasis"/>
        </w:rPr>
        <w:lastRenderedPageBreak/>
        <w:t>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6B64AB">
        <w:rPr>
          <w:rStyle w:val="Emphasis"/>
          <w:highlight w:val="cyan"/>
        </w:rPr>
        <w:t>shutdowns</w:t>
      </w:r>
      <w:r w:rsidRPr="001E7DC7">
        <w:rPr>
          <w:sz w:val="16"/>
        </w:rPr>
        <w:t xml:space="preserve">, </w:t>
      </w:r>
      <w:r w:rsidRPr="006B64AB">
        <w:rPr>
          <w:rStyle w:val="Emphasis"/>
          <w:highlight w:val="cyan"/>
        </w:rPr>
        <w:t>debt</w:t>
      </w:r>
      <w:r w:rsidRPr="001E7DC7">
        <w:rPr>
          <w:rStyle w:val="Emphasis"/>
        </w:rPr>
        <w:t xml:space="preserve"> ceiling</w:t>
      </w:r>
      <w:r w:rsidRPr="001E7DC7">
        <w:rPr>
          <w:rStyle w:val="StyleUnderline"/>
        </w:rPr>
        <w:t xml:space="preserve"> </w:t>
      </w:r>
      <w:r w:rsidRPr="006B64AB">
        <w:rPr>
          <w:rStyle w:val="StyleUnderline"/>
          <w:highlight w:val="cyan"/>
        </w:rPr>
        <w:t>brinkmanship</w:t>
      </w:r>
      <w:r w:rsidRPr="001E7DC7">
        <w:rPr>
          <w:sz w:val="16"/>
        </w:rPr>
        <w:t xml:space="preserve">, </w:t>
      </w:r>
      <w:r w:rsidRPr="006B64AB">
        <w:rPr>
          <w:rStyle w:val="StyleUnderline"/>
          <w:highlight w:val="cyan"/>
        </w:rPr>
        <w:t>and resistance to</w:t>
      </w:r>
      <w:r w:rsidRPr="001E7DC7">
        <w:rPr>
          <w:rStyle w:val="StyleUnderline"/>
        </w:rPr>
        <w:t xml:space="preserve"> </w:t>
      </w:r>
      <w:r w:rsidRPr="001E7DC7">
        <w:rPr>
          <w:rStyle w:val="Emphasis"/>
        </w:rPr>
        <w:t xml:space="preserve">common-sense </w:t>
      </w:r>
      <w:r w:rsidRPr="006B64AB">
        <w:rPr>
          <w:rStyle w:val="Emphasis"/>
          <w:highlight w:val="cyan"/>
        </w:rPr>
        <w:t>solutions</w:t>
      </w:r>
      <w:r w:rsidRPr="001E7DC7">
        <w:rPr>
          <w:sz w:val="16"/>
        </w:rPr>
        <w:t>.</w:t>
      </w:r>
    </w:p>
    <w:p w14:paraId="77D03B3E" w14:textId="77777777" w:rsidR="006B64AB" w:rsidRPr="006B64AB" w:rsidRDefault="004F6A21" w:rsidP="004F6A21">
      <w:pPr>
        <w:rPr>
          <w:rStyle w:val="StyleUnderline"/>
          <w:highlight w:val="cyan"/>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6B64AB">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6B64AB">
        <w:rPr>
          <w:rStyle w:val="StyleUnderline"/>
          <w:highlight w:val="cyan"/>
        </w:rPr>
        <w:t xml:space="preserve">A Democratic House is the </w:t>
      </w:r>
      <w:r w:rsidRPr="006B64AB">
        <w:rPr>
          <w:rStyle w:val="Emphasis"/>
          <w:sz w:val="30"/>
          <w:szCs w:val="30"/>
          <w:highlight w:val="cyan"/>
        </w:rPr>
        <w:t>firewall</w:t>
      </w:r>
      <w:r w:rsidRPr="00A926A6">
        <w:rPr>
          <w:rStyle w:val="StyleUnderline"/>
        </w:rPr>
        <w:t xml:space="preserve"> we need to </w:t>
      </w:r>
      <w:r w:rsidRPr="006B64AB">
        <w:rPr>
          <w:rStyle w:val="StyleUnderline"/>
          <w:highlight w:val="cyan"/>
        </w:rPr>
        <w:t xml:space="preserve">protect </w:t>
      </w:r>
      <w:r w:rsidRPr="006B64AB">
        <w:rPr>
          <w:rStyle w:val="Emphasis"/>
          <w:highlight w:val="cyan"/>
        </w:rPr>
        <w:t>voting rights</w:t>
      </w:r>
      <w:r w:rsidRPr="001E7DC7">
        <w:rPr>
          <w:sz w:val="16"/>
        </w:rPr>
        <w:t xml:space="preserve">, </w:t>
      </w:r>
      <w:r w:rsidRPr="0082700E">
        <w:rPr>
          <w:rStyle w:val="StyleUnderline"/>
        </w:rPr>
        <w:t xml:space="preserve">defend </w:t>
      </w:r>
      <w:r w:rsidRPr="006B64AB">
        <w:rPr>
          <w:rStyle w:val="Emphasis"/>
          <w:highlight w:val="cyan"/>
        </w:rPr>
        <w:t>judicial independence</w:t>
      </w:r>
      <w:r w:rsidRPr="001E7DC7">
        <w:rPr>
          <w:sz w:val="16"/>
        </w:rPr>
        <w:t xml:space="preserve">, </w:t>
      </w:r>
      <w:r w:rsidRPr="006B64AB">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6B64AB">
        <w:rPr>
          <w:rStyle w:val="Emphasis"/>
          <w:highlight w:val="cyan"/>
        </w:rPr>
        <w:t>2028</w:t>
      </w:r>
      <w:r w:rsidRPr="001E7DC7">
        <w:rPr>
          <w:sz w:val="16"/>
        </w:rPr>
        <w:t>.</w:t>
      </w:r>
    </w:p>
    <w:p w14:paraId="0A7DB156" w14:textId="77777777" w:rsidR="006B64AB" w:rsidRPr="006B64AB" w:rsidRDefault="006B64AB" w:rsidP="004F6A21">
      <w:pPr>
        <w:rPr>
          <w:rStyle w:val="StyleUnderline"/>
          <w:highlight w:val="cyan"/>
        </w:rPr>
      </w:pPr>
    </w:p>
    <w:p w14:paraId="1308F4CE" w14:textId="77777777" w:rsidR="006B64AB" w:rsidRPr="006B64AB" w:rsidRDefault="006B64AB" w:rsidP="004F6A21">
      <w:pPr>
        <w:rPr>
          <w:rStyle w:val="StyleUnderline"/>
          <w:highlight w:val="cyan"/>
        </w:rPr>
      </w:pPr>
    </w:p>
    <w:p w14:paraId="0CEC7F6B" w14:textId="77777777" w:rsidR="006B64AB" w:rsidRPr="006B64AB" w:rsidRDefault="004F6A21" w:rsidP="004F6A21">
      <w:pPr>
        <w:pStyle w:val="Heading3"/>
        <w:rPr>
          <w:rStyle w:val="StyleUnderline"/>
          <w:highlight w:val="cyan"/>
        </w:rPr>
      </w:pPr>
      <w:r>
        <w:lastRenderedPageBreak/>
        <w:t>Antitrust DA---1NC</w:t>
      </w:r>
    </w:p>
    <w:p w14:paraId="3875100C" w14:textId="77777777" w:rsidR="006B64AB" w:rsidRPr="006B64AB" w:rsidRDefault="004F6A21" w:rsidP="004F6A21">
      <w:pPr>
        <w:pStyle w:val="Heading4"/>
        <w:rPr>
          <w:rStyle w:val="StyleUnderline"/>
          <w:highlight w:val="cyan"/>
        </w:rPr>
      </w:pPr>
      <w:r>
        <w:t xml:space="preserve">Big Tech regulation is </w:t>
      </w:r>
      <w:r>
        <w:rPr>
          <w:u w:val="single"/>
        </w:rPr>
        <w:t>coalescing</w:t>
      </w:r>
      <w:r>
        <w:t xml:space="preserve"> globally now, but strong U.S. antitrust law is </w:t>
      </w:r>
      <w:r>
        <w:rPr>
          <w:u w:val="single"/>
        </w:rPr>
        <w:t>key</w:t>
      </w:r>
      <w:r>
        <w:t>.</w:t>
      </w:r>
    </w:p>
    <w:p w14:paraId="4DC9E86E" w14:textId="77777777" w:rsidR="006B64AB" w:rsidRPr="006B64AB" w:rsidRDefault="004F6A21" w:rsidP="004F6A21">
      <w:pPr>
        <w:rPr>
          <w:rStyle w:val="StyleUnderline"/>
          <w:highlight w:val="cyan"/>
        </w:rPr>
      </w:pPr>
      <w:r>
        <w:t xml:space="preserve">Alex </w:t>
      </w:r>
      <w:r w:rsidRPr="009215D3">
        <w:rPr>
          <w:rStyle w:val="Style13ptBold"/>
        </w:rPr>
        <w:t>Katsomitros 25</w:t>
      </w:r>
      <w:r>
        <w:t>. Reporter. "The great big tech break-up." World Finance. 2/4/2025. worldfinance.com/special-reports/the-great-big-tech-break-up</w:t>
      </w:r>
    </w:p>
    <w:p w14:paraId="0C7CC4EC" w14:textId="77777777" w:rsidR="006B64AB" w:rsidRPr="006B64AB" w:rsidRDefault="004F6A21" w:rsidP="004F6A21">
      <w:pPr>
        <w:rPr>
          <w:rStyle w:val="StyleUnderline"/>
          <w:highlight w:val="cyan"/>
        </w:rPr>
      </w:pPr>
      <w:r w:rsidRPr="00CB38EE">
        <w:rPr>
          <w:sz w:val="16"/>
        </w:rPr>
        <w:t>A global crackdown</w:t>
      </w:r>
    </w:p>
    <w:p w14:paraId="45B7EEE9" w14:textId="77777777" w:rsidR="006B64AB" w:rsidRPr="006B64AB" w:rsidRDefault="004F6A21" w:rsidP="004F6A21">
      <w:pPr>
        <w:rPr>
          <w:rStyle w:val="StyleUnderline"/>
          <w:highlight w:val="cyan"/>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6B64AB">
        <w:rPr>
          <w:rStyle w:val="StyleUnderline"/>
          <w:highlight w:val="cyan"/>
        </w:rPr>
        <w:t>a</w:t>
      </w:r>
      <w:r w:rsidRPr="009215D3">
        <w:rPr>
          <w:rStyle w:val="StyleUnderline"/>
        </w:rPr>
        <w:t xml:space="preserve"> global </w:t>
      </w:r>
      <w:r w:rsidRPr="006B64AB">
        <w:rPr>
          <w:rStyle w:val="StyleUnderline"/>
          <w:highlight w:val="cyan"/>
        </w:rPr>
        <w:t>wave of</w:t>
      </w:r>
      <w:r w:rsidRPr="00CB38EE">
        <w:rPr>
          <w:rStyle w:val="StyleUnderline"/>
        </w:rPr>
        <w:t xml:space="preserve"> </w:t>
      </w:r>
      <w:r w:rsidRPr="009215D3">
        <w:rPr>
          <w:rStyle w:val="Emphasis"/>
        </w:rPr>
        <w:t xml:space="preserve">regulatory </w:t>
      </w:r>
      <w:r w:rsidRPr="006B64AB">
        <w:rPr>
          <w:rStyle w:val="Emphasis"/>
          <w:highlight w:val="cyan"/>
        </w:rPr>
        <w:t>crackdowns</w:t>
      </w:r>
      <w:r w:rsidRPr="006B64AB">
        <w:rPr>
          <w:rStyle w:val="StyleUnderline"/>
          <w:highlight w:val="cyan"/>
        </w:rPr>
        <w:t xml:space="preserve"> on</w:t>
      </w:r>
      <w:r w:rsidRPr="00CB38EE">
        <w:rPr>
          <w:sz w:val="16"/>
        </w:rPr>
        <w:t xml:space="preserve"> the </w:t>
      </w:r>
      <w:r w:rsidRPr="006B64AB">
        <w:rPr>
          <w:rStyle w:val="StyleUnderline"/>
          <w:highlight w:val="cyan"/>
        </w:rPr>
        <w:t>digital powers</w:t>
      </w:r>
      <w:r w:rsidRPr="00CB38EE">
        <w:rPr>
          <w:sz w:val="16"/>
        </w:rPr>
        <w:t xml:space="preserve"> that be </w:t>
      </w:r>
      <w:r w:rsidRPr="006B64AB">
        <w:rPr>
          <w:rStyle w:val="StyleUnderline"/>
          <w:highlight w:val="cyan"/>
        </w:rPr>
        <w:t xml:space="preserve">is </w:t>
      </w:r>
      <w:r w:rsidRPr="006B64AB">
        <w:rPr>
          <w:rStyle w:val="Emphasis"/>
          <w:highlight w:val="cyan"/>
        </w:rPr>
        <w:t>raging on</w:t>
      </w:r>
      <w:r w:rsidRPr="006B64AB">
        <w:rPr>
          <w:rStyle w:val="StyleUnderline"/>
          <w:highlight w:val="cyan"/>
        </w:rPr>
        <w:t>. Governments deploy</w:t>
      </w:r>
      <w:r w:rsidRPr="00CB38EE">
        <w:rPr>
          <w:sz w:val="16"/>
        </w:rPr>
        <w:t xml:space="preserve"> an old tool against this new enemy: </w:t>
      </w:r>
      <w:r w:rsidRPr="006B64AB">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2A055780" w14:textId="77777777" w:rsidR="006B64AB" w:rsidRPr="006B64AB" w:rsidRDefault="004F6A21" w:rsidP="004F6A21">
      <w:pPr>
        <w:rPr>
          <w:rStyle w:val="StyleUnderline"/>
          <w:highlight w:val="cyan"/>
        </w:rPr>
      </w:pPr>
      <w:r w:rsidRPr="00CB38EE">
        <w:rPr>
          <w:sz w:val="16"/>
        </w:rPr>
        <w:t xml:space="preserve">There are four reasons why big tech faces such a fierce backlash. One is a chronic concern among regulators and antitrust academics that </w:t>
      </w:r>
      <w:r w:rsidRPr="006B64AB">
        <w:rPr>
          <w:rStyle w:val="Emphasis"/>
          <w:highlight w:val="cyan"/>
        </w:rPr>
        <w:t>competition</w:t>
      </w:r>
      <w:r w:rsidRPr="00CB38EE">
        <w:rPr>
          <w:rStyle w:val="StyleUnderline"/>
        </w:rPr>
        <w:t xml:space="preserve"> in the tech industry </w:t>
      </w:r>
      <w:r w:rsidRPr="006B64AB">
        <w:rPr>
          <w:rStyle w:val="StyleUnderline"/>
          <w:highlight w:val="cyan"/>
        </w:rPr>
        <w:t xml:space="preserve">is </w:t>
      </w:r>
      <w:r w:rsidRPr="006B64AB">
        <w:rPr>
          <w:rStyle w:val="Emphasis"/>
          <w:highlight w:val="cyan"/>
        </w:rPr>
        <w:t>diminishing</w:t>
      </w:r>
      <w:r w:rsidRPr="009215D3">
        <w:rPr>
          <w:rStyle w:val="StyleUnderline"/>
        </w:rPr>
        <w:t xml:space="preserve"> because tech </w:t>
      </w:r>
      <w:r w:rsidRPr="006B64AB">
        <w:rPr>
          <w:rStyle w:val="StyleUnderline"/>
          <w:highlight w:val="cyan"/>
        </w:rPr>
        <w:t xml:space="preserve">companies </w:t>
      </w:r>
      <w:r w:rsidRPr="006B64AB">
        <w:rPr>
          <w:rStyle w:val="Emphasis"/>
          <w:highlight w:val="cyan"/>
        </w:rPr>
        <w:t>exploit</w:t>
      </w:r>
      <w:r w:rsidRPr="009215D3">
        <w:rPr>
          <w:rStyle w:val="StyleUnderline"/>
        </w:rPr>
        <w:t xml:space="preserve"> their </w:t>
      </w:r>
      <w:r w:rsidRPr="006B64AB">
        <w:rPr>
          <w:rStyle w:val="StyleUnderline"/>
          <w:highlight w:val="cyan"/>
        </w:rPr>
        <w:t xml:space="preserve">dominance to </w:t>
      </w:r>
      <w:r w:rsidRPr="006B64AB">
        <w:rPr>
          <w:rStyle w:val="Emphasis"/>
          <w:highlight w:val="cyan"/>
        </w:rPr>
        <w:t>stifle</w:t>
      </w:r>
      <w:r w:rsidRPr="009215D3">
        <w:rPr>
          <w:rStyle w:val="StyleUnderline"/>
        </w:rPr>
        <w:t xml:space="preserve"> new </w:t>
      </w:r>
      <w:r w:rsidRPr="006B64AB">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0CC9AFC4" w14:textId="77777777" w:rsidR="006B64AB" w:rsidRPr="006B64AB" w:rsidRDefault="004F6A21" w:rsidP="004F6A21">
      <w:pPr>
        <w:rPr>
          <w:rStyle w:val="StyleUnderline"/>
          <w:highlight w:val="cyan"/>
        </w:rPr>
      </w:pPr>
      <w:r w:rsidRPr="00CB38EE">
        <w:rPr>
          <w:sz w:val="16"/>
        </w:rPr>
        <w:t xml:space="preserve">Politics plays a role too. </w:t>
      </w:r>
      <w:r w:rsidRPr="006B64AB">
        <w:rPr>
          <w:rStyle w:val="Emphasis"/>
          <w:highlight w:val="cyan"/>
        </w:rPr>
        <w:t>Populism</w:t>
      </w:r>
      <w:r w:rsidRPr="009215D3">
        <w:rPr>
          <w:rStyle w:val="StyleUnderline"/>
        </w:rPr>
        <w:t xml:space="preserve"> left and right </w:t>
      </w:r>
      <w:r w:rsidRPr="006B64AB">
        <w:rPr>
          <w:rStyle w:val="Emphasis"/>
          <w:highlight w:val="cyan"/>
        </w:rPr>
        <w:t>bases</w:t>
      </w:r>
      <w:r w:rsidRPr="006B64AB">
        <w:rPr>
          <w:rStyle w:val="StyleUnderline"/>
          <w:highlight w:val="cyan"/>
        </w:rPr>
        <w:t xml:space="preserve"> its allure on </w:t>
      </w:r>
      <w:r w:rsidRPr="006B64AB">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3C6BF612" w14:textId="77777777" w:rsidR="006B64AB" w:rsidRPr="006B64AB" w:rsidRDefault="004F6A21" w:rsidP="004F6A21">
      <w:pPr>
        <w:rPr>
          <w:rStyle w:val="StyleUnderline"/>
          <w:highlight w:val="cyan"/>
        </w:rPr>
      </w:pPr>
      <w:r w:rsidRPr="00CB38EE">
        <w:rPr>
          <w:sz w:val="16"/>
        </w:rPr>
        <w:t xml:space="preserve">Finally, </w:t>
      </w:r>
      <w:r w:rsidRPr="009215D3">
        <w:rPr>
          <w:rStyle w:val="StyleUnderline"/>
        </w:rPr>
        <w:t xml:space="preserve">platform </w:t>
      </w:r>
      <w:r w:rsidRPr="006B64AB">
        <w:rPr>
          <w:rStyle w:val="StyleUnderline"/>
          <w:highlight w:val="cyan"/>
        </w:rPr>
        <w:t>economies</w:t>
      </w:r>
      <w:r w:rsidRPr="00CB38EE">
        <w:rPr>
          <w:sz w:val="16"/>
        </w:rPr>
        <w:t xml:space="preserve"> have </w:t>
      </w:r>
      <w:r w:rsidRPr="006B64AB">
        <w:rPr>
          <w:rStyle w:val="StyleUnderline"/>
          <w:highlight w:val="cyan"/>
        </w:rPr>
        <w:t xml:space="preserve">reached a </w:t>
      </w:r>
      <w:r w:rsidRPr="006B64AB">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6B64AB">
        <w:rPr>
          <w:rStyle w:val="Emphasis"/>
          <w:highlight w:val="cyan"/>
        </w:rPr>
        <w:t>AI</w:t>
      </w:r>
      <w:r w:rsidRPr="009215D3">
        <w:rPr>
          <w:rStyle w:val="StyleUnderline"/>
        </w:rPr>
        <w:t xml:space="preserve"> has</w:t>
      </w:r>
      <w:r w:rsidRPr="00CB38EE">
        <w:rPr>
          <w:sz w:val="16"/>
        </w:rPr>
        <w:t xml:space="preserve"> also </w:t>
      </w:r>
      <w:r w:rsidRPr="006B64AB">
        <w:rPr>
          <w:rStyle w:val="StyleUnderline"/>
          <w:highlight w:val="cyan"/>
        </w:rPr>
        <w:t>convinced regulators</w:t>
      </w:r>
      <w:r w:rsidRPr="00CB38EE">
        <w:rPr>
          <w:sz w:val="16"/>
        </w:rPr>
        <w:t xml:space="preserve"> that </w:t>
      </w:r>
      <w:r w:rsidRPr="006B64AB">
        <w:rPr>
          <w:rStyle w:val="StyleUnderline"/>
          <w:highlight w:val="cyan"/>
        </w:rPr>
        <w:t xml:space="preserve">they </w:t>
      </w:r>
      <w:r w:rsidRPr="006B64AB">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6B6779E0" w14:textId="77777777" w:rsidR="006B64AB" w:rsidRPr="006B64AB" w:rsidRDefault="004F6A21" w:rsidP="004F6A21">
      <w:pPr>
        <w:rPr>
          <w:rStyle w:val="StyleUnderline"/>
          <w:highlight w:val="cyan"/>
        </w:rPr>
      </w:pPr>
      <w:r w:rsidRPr="00CB38EE">
        <w:rPr>
          <w:sz w:val="16"/>
        </w:rPr>
        <w:t>Breaking up is hard to do</w:t>
      </w:r>
    </w:p>
    <w:p w14:paraId="64716A26" w14:textId="77777777" w:rsidR="006B64AB" w:rsidRPr="006B64AB" w:rsidRDefault="004F6A21" w:rsidP="004F6A21">
      <w:pPr>
        <w:rPr>
          <w:rStyle w:val="StyleUnderline"/>
          <w:highlight w:val="cyan"/>
        </w:rPr>
      </w:pPr>
      <w:r w:rsidRPr="006B64AB">
        <w:rPr>
          <w:rStyle w:val="StyleUnderline"/>
          <w:highlight w:val="cyan"/>
        </w:rPr>
        <w:t>As big tech’s home</w:t>
      </w:r>
      <w:r w:rsidRPr="009215D3">
        <w:rPr>
          <w:rStyle w:val="StyleUnderline"/>
        </w:rPr>
        <w:t>land</w:t>
      </w:r>
      <w:r w:rsidRPr="006B64AB">
        <w:rPr>
          <w:rStyle w:val="StyleUnderline"/>
          <w:highlight w:val="cyan"/>
        </w:rPr>
        <w:t>, the US is</w:t>
      </w:r>
      <w:r w:rsidRPr="00CB38EE">
        <w:rPr>
          <w:sz w:val="16"/>
        </w:rPr>
        <w:t xml:space="preserve"> the jurisdiction </w:t>
      </w:r>
      <w:r w:rsidRPr="006B64AB">
        <w:rPr>
          <w:rStyle w:val="StyleUnderline"/>
          <w:highlight w:val="cyan"/>
        </w:rPr>
        <w:t xml:space="preserve">where the </w:t>
      </w:r>
      <w:r w:rsidRPr="009215D3">
        <w:rPr>
          <w:rStyle w:val="Emphasis"/>
        </w:rPr>
        <w:t xml:space="preserve">industry’s </w:t>
      </w:r>
      <w:r w:rsidRPr="006B64AB">
        <w:rPr>
          <w:rStyle w:val="Emphasis"/>
          <w:highlight w:val="cyan"/>
        </w:rPr>
        <w:t>future</w:t>
      </w:r>
      <w:r w:rsidRPr="006B64AB">
        <w:rPr>
          <w:rStyle w:val="StyleUnderline"/>
          <w:highlight w:val="cyan"/>
        </w:rPr>
        <w:t xml:space="preserve"> will be </w:t>
      </w:r>
      <w:r w:rsidRPr="006B64AB">
        <w:rPr>
          <w:rStyle w:val="Emphasis"/>
          <w:highlight w:val="cyan"/>
        </w:rPr>
        <w:t>decided</w:t>
      </w:r>
      <w:r w:rsidRPr="00CB38EE">
        <w:rPr>
          <w:sz w:val="16"/>
        </w:rPr>
        <w:t xml:space="preserve">. After decades of unfettered growth, </w:t>
      </w:r>
      <w:r w:rsidRPr="009215D3">
        <w:rPr>
          <w:rStyle w:val="StyleUnderline"/>
        </w:rPr>
        <w:t xml:space="preserve">big </w:t>
      </w:r>
      <w:r w:rsidRPr="006B64AB">
        <w:rPr>
          <w:rStyle w:val="StyleUnderline"/>
          <w:highlight w:val="cyan"/>
        </w:rPr>
        <w:t>tech</w:t>
      </w:r>
      <w:r w:rsidRPr="00CB38EE">
        <w:rPr>
          <w:sz w:val="16"/>
        </w:rPr>
        <w:t xml:space="preserve"> now </w:t>
      </w:r>
      <w:r w:rsidRPr="006B64AB">
        <w:rPr>
          <w:rStyle w:val="StyleUnderline"/>
          <w:highlight w:val="cyan"/>
        </w:rPr>
        <w:t xml:space="preserve">faces regulators with a </w:t>
      </w:r>
      <w:r w:rsidRPr="006B64AB">
        <w:rPr>
          <w:rStyle w:val="Emphasis"/>
          <w:highlight w:val="cyan"/>
        </w:rPr>
        <w:t>strong</w:t>
      </w:r>
      <w:r w:rsidRPr="009215D3">
        <w:rPr>
          <w:rStyle w:val="Emphasis"/>
        </w:rPr>
        <w:t xml:space="preserve"> antitrust </w:t>
      </w:r>
      <w:r w:rsidRPr="006B64AB">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1FFEB86" w14:textId="77777777" w:rsidR="006B64AB" w:rsidRPr="006B64AB" w:rsidRDefault="004F6A21" w:rsidP="004F6A21">
      <w:pPr>
        <w:rPr>
          <w:rStyle w:val="StyleUnderline"/>
          <w:highlight w:val="cyan"/>
        </w:rPr>
      </w:pPr>
      <w:r w:rsidRPr="00CB38EE">
        <w:rPr>
          <w:sz w:val="16"/>
        </w:rPr>
        <w:lastRenderedPageBreak/>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11B42F2A" w14:textId="77777777" w:rsidR="006B64AB" w:rsidRPr="006B64AB" w:rsidRDefault="004F6A21" w:rsidP="004F6A21">
      <w:pPr>
        <w:rPr>
          <w:rStyle w:val="StyleUnderline"/>
          <w:highlight w:val="cyan"/>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3FEC769C" w14:textId="77777777" w:rsidR="006B64AB" w:rsidRPr="006B64AB" w:rsidRDefault="004F6A21" w:rsidP="004F6A21">
      <w:pPr>
        <w:pStyle w:val="Heading4"/>
        <w:rPr>
          <w:rStyle w:val="StyleUnderline"/>
          <w:highlight w:val="cyan"/>
        </w:rPr>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23B24206" w14:textId="77777777" w:rsidR="006B64AB" w:rsidRPr="006B64AB" w:rsidRDefault="004F6A21" w:rsidP="004F6A21">
      <w:pPr>
        <w:rPr>
          <w:rStyle w:val="StyleUnderline"/>
          <w:highlight w:val="cyan"/>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58A6AA36" w14:textId="77777777" w:rsidR="006B64AB" w:rsidRPr="006B64AB" w:rsidRDefault="004F6A21" w:rsidP="004F6A21">
      <w:pPr>
        <w:rPr>
          <w:rStyle w:val="StyleUnderline"/>
          <w:highlight w:val="cyan"/>
        </w:rPr>
      </w:pPr>
      <w:r w:rsidRPr="000A1825">
        <w:rPr>
          <w:sz w:val="16"/>
        </w:rPr>
        <w:t>INTRODUCTION</w:t>
      </w:r>
      <w:r w:rsidRPr="000A1825">
        <w:rPr>
          <w:sz w:val="16"/>
        </w:rPr>
        <w:tab/>
      </w:r>
    </w:p>
    <w:p w14:paraId="0D2A7B28" w14:textId="77777777" w:rsidR="006B64AB" w:rsidRPr="006B64AB" w:rsidRDefault="004F6A21" w:rsidP="004F6A21">
      <w:pPr>
        <w:rPr>
          <w:rStyle w:val="StyleUnderline"/>
          <w:highlight w:val="cyan"/>
        </w:rPr>
      </w:pPr>
      <w:r w:rsidRPr="00C43779">
        <w:rPr>
          <w:rStyle w:val="StyleUnderline"/>
        </w:rPr>
        <w:t xml:space="preserve">Legal </w:t>
      </w:r>
      <w:r w:rsidRPr="006B64AB">
        <w:rPr>
          <w:rStyle w:val="StyleUnderline"/>
          <w:highlight w:val="cyan"/>
        </w:rPr>
        <w:t>change is</w:t>
      </w:r>
      <w:r w:rsidRPr="000A1825">
        <w:rPr>
          <w:sz w:val="16"/>
        </w:rPr>
        <w:t xml:space="preserve"> often </w:t>
      </w:r>
      <w:r w:rsidRPr="006B64AB">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6B64AB">
        <w:rPr>
          <w:rStyle w:val="StyleUnderline"/>
          <w:highlight w:val="cyan"/>
        </w:rPr>
        <w:t>law</w:t>
      </w:r>
      <w:r w:rsidRPr="000A1825">
        <w:rPr>
          <w:sz w:val="16"/>
        </w:rPr>
        <w:t xml:space="preserve"> is invariably bound up with custom. It </w:t>
      </w:r>
      <w:r w:rsidRPr="006B64AB">
        <w:rPr>
          <w:rStyle w:val="StyleUnderline"/>
          <w:highlight w:val="cyan"/>
        </w:rPr>
        <w:t>reflects</w:t>
      </w:r>
      <w:r w:rsidRPr="000A1825">
        <w:rPr>
          <w:sz w:val="16"/>
        </w:rPr>
        <w:t xml:space="preserve"> the </w:t>
      </w:r>
      <w:r w:rsidRPr="006B64AB">
        <w:rPr>
          <w:rStyle w:val="Emphasis"/>
          <w:highlight w:val="cyan"/>
        </w:rPr>
        <w:t>settled</w:t>
      </w:r>
      <w:r w:rsidRPr="006B64AB">
        <w:rPr>
          <w:rStyle w:val="StyleUnderline"/>
          <w:highlight w:val="cyan"/>
        </w:rPr>
        <w:t xml:space="preserve"> practices</w:t>
      </w:r>
      <w:r w:rsidRPr="000A1825">
        <w:rPr>
          <w:sz w:val="16"/>
        </w:rPr>
        <w:t xml:space="preserve">, expectations, and experiences of a community. So </w:t>
      </w:r>
      <w:r w:rsidRPr="006B64AB">
        <w:rPr>
          <w:rStyle w:val="StyleUnderline"/>
          <w:highlight w:val="cyan"/>
        </w:rPr>
        <w:t xml:space="preserve">when it </w:t>
      </w:r>
      <w:r w:rsidRPr="006B64AB">
        <w:rPr>
          <w:rStyle w:val="Emphasis"/>
          <w:highlight w:val="cyan"/>
        </w:rPr>
        <w:t>changes</w:t>
      </w:r>
      <w:r w:rsidRPr="000A1825">
        <w:rPr>
          <w:sz w:val="16"/>
        </w:rPr>
        <w:t xml:space="preserve"> - when it departs from custom - </w:t>
      </w:r>
      <w:r w:rsidRPr="0042700C">
        <w:rPr>
          <w:rStyle w:val="StyleUnderline"/>
        </w:rPr>
        <w:t xml:space="preserve">its </w:t>
      </w:r>
      <w:r w:rsidRPr="006B64AB">
        <w:rPr>
          <w:rStyle w:val="Emphasis"/>
          <w:highlight w:val="cyan"/>
        </w:rPr>
        <w:t>"binding power"</w:t>
      </w:r>
      <w:r w:rsidRPr="006B64AB">
        <w:rPr>
          <w:rStyle w:val="StyleUnderline"/>
          <w:highlight w:val="cyan"/>
        </w:rPr>
        <w:t xml:space="preserve"> is "</w:t>
      </w:r>
      <w:r w:rsidRPr="006B64AB">
        <w:rPr>
          <w:rStyle w:val="Emphasis"/>
          <w:highlight w:val="cyan"/>
        </w:rPr>
        <w:t>diminished</w:t>
      </w:r>
      <w:r w:rsidRPr="006B64AB">
        <w:rPr>
          <w:rStyle w:val="StyleUnderline"/>
          <w:highlight w:val="cyan"/>
        </w:rPr>
        <w:t>."</w:t>
      </w:r>
      <w:r w:rsidRPr="000A1825">
        <w:rPr>
          <w:sz w:val="16"/>
        </w:rPr>
        <w:t xml:space="preserve"> It should therefore change only when we understand and account for the costs.</w:t>
      </w:r>
    </w:p>
    <w:p w14:paraId="31C34080" w14:textId="77777777" w:rsidR="006B64AB" w:rsidRPr="006B64AB" w:rsidRDefault="004F6A21" w:rsidP="004F6A21">
      <w:pPr>
        <w:rPr>
          <w:rStyle w:val="StyleUnderline"/>
          <w:highlight w:val="cyan"/>
        </w:rPr>
      </w:pPr>
      <w:r w:rsidRPr="000A1825">
        <w:rPr>
          <w:rStyle w:val="StyleUnderline"/>
        </w:rPr>
        <w:t>That</w:t>
      </w:r>
      <w:r w:rsidRPr="000A1825">
        <w:rPr>
          <w:sz w:val="16"/>
        </w:rPr>
        <w:t xml:space="preserve"> dictum </w:t>
      </w:r>
      <w:r w:rsidRPr="000A1825">
        <w:rPr>
          <w:rStyle w:val="StyleUnderline"/>
        </w:rPr>
        <w:t xml:space="preserve">is </w:t>
      </w:r>
      <w:r w:rsidRPr="006B64AB">
        <w:rPr>
          <w:rStyle w:val="Emphasis"/>
          <w:highlight w:val="cyan"/>
        </w:rPr>
        <w:t>worth</w:t>
      </w:r>
      <w:r w:rsidRPr="006B64AB">
        <w:rPr>
          <w:rStyle w:val="StyleUnderline"/>
          <w:highlight w:val="cyan"/>
        </w:rPr>
        <w:t xml:space="preserve"> keeping</w:t>
      </w:r>
      <w:r w:rsidRPr="00C43779">
        <w:rPr>
          <w:rStyle w:val="StyleUnderline"/>
        </w:rPr>
        <w:t xml:space="preserve"> in mind</w:t>
      </w:r>
      <w:r w:rsidRPr="000A1825">
        <w:rPr>
          <w:sz w:val="16"/>
        </w:rPr>
        <w:t xml:space="preserve"> today, </w:t>
      </w:r>
      <w:r w:rsidRPr="006B64AB">
        <w:rPr>
          <w:rStyle w:val="StyleUnderline"/>
          <w:highlight w:val="cyan"/>
        </w:rPr>
        <w:t>as calls grow</w:t>
      </w:r>
      <w:r w:rsidRPr="000A1825">
        <w:rPr>
          <w:sz w:val="16"/>
        </w:rPr>
        <w:t xml:space="preserve"> louder </w:t>
      </w:r>
      <w:r w:rsidRPr="006B64AB">
        <w:rPr>
          <w:rStyle w:val="StyleUnderline"/>
          <w:highlight w:val="cyan"/>
        </w:rPr>
        <w:t>for</w:t>
      </w:r>
      <w:r w:rsidRPr="000A1825">
        <w:rPr>
          <w:rStyle w:val="StyleUnderline"/>
        </w:rPr>
        <w:t xml:space="preserve"> changes to</w:t>
      </w:r>
      <w:r w:rsidRPr="000A1825">
        <w:rPr>
          <w:sz w:val="16"/>
        </w:rPr>
        <w:t xml:space="preserve"> our nation's </w:t>
      </w:r>
      <w:r w:rsidRPr="006B64AB">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2D6EDAD1" w14:textId="77777777" w:rsidR="006B64AB" w:rsidRPr="006B64AB" w:rsidRDefault="004F6A21" w:rsidP="004F6A21">
      <w:pPr>
        <w:rPr>
          <w:rStyle w:val="StyleUnderline"/>
          <w:highlight w:val="cyan"/>
        </w:rPr>
      </w:pPr>
      <w:r w:rsidRPr="000A1825">
        <w:rPr>
          <w:sz w:val="16"/>
        </w:rPr>
        <w:t xml:space="preserve">In short, secondary picketing is picketing aimed at someone other than a "primary" employer (i.e., the person who actually employs the workers). Today, </w:t>
      </w:r>
      <w:r w:rsidRPr="006B64AB">
        <w:rPr>
          <w:rStyle w:val="Emphasis"/>
          <w:highlight w:val="cyan"/>
        </w:rPr>
        <w:t>secondary picketing</w:t>
      </w:r>
      <w:r w:rsidRPr="006B64AB">
        <w:rPr>
          <w:rStyle w:val="StyleUnderline"/>
          <w:highlight w:val="cyan"/>
        </w:rPr>
        <w:t xml:space="preserve"> is</w:t>
      </w:r>
      <w:r w:rsidRPr="0063573E">
        <w:rPr>
          <w:rStyle w:val="StyleUnderline"/>
        </w:rPr>
        <w:t xml:space="preserve"> effectively </w:t>
      </w:r>
      <w:r w:rsidRPr="006B64AB">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2EEC9866" w14:textId="77777777" w:rsidR="006B64AB" w:rsidRPr="006B64AB" w:rsidRDefault="004F6A21" w:rsidP="004F6A21">
      <w:pPr>
        <w:rPr>
          <w:rStyle w:val="StyleUnderline"/>
          <w:highlight w:val="cyan"/>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09A34094" w14:textId="77777777" w:rsidR="006B64AB" w:rsidRPr="006B64AB" w:rsidRDefault="004F6A21" w:rsidP="004F6A21">
      <w:pPr>
        <w:rPr>
          <w:rStyle w:val="StyleUnderline"/>
          <w:highlight w:val="cyan"/>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6B64AB">
        <w:rPr>
          <w:rStyle w:val="StyleUnderline"/>
          <w:highlight w:val="cyan"/>
        </w:rPr>
        <w:t>courts</w:t>
      </w:r>
      <w:r w:rsidRPr="000A1825">
        <w:rPr>
          <w:sz w:val="16"/>
        </w:rPr>
        <w:t xml:space="preserve"> have </w:t>
      </w:r>
      <w:r w:rsidRPr="006B64AB">
        <w:rPr>
          <w:rStyle w:val="StyleUnderline"/>
          <w:highlight w:val="cyan"/>
        </w:rPr>
        <w:t>viewed</w:t>
      </w:r>
      <w:r w:rsidRPr="005647A5">
        <w:rPr>
          <w:rStyle w:val="StyleUnderline"/>
        </w:rPr>
        <w:t xml:space="preserve"> secondary </w:t>
      </w:r>
      <w:r w:rsidRPr="006B64AB">
        <w:rPr>
          <w:rStyle w:val="StyleUnderline"/>
          <w:highlight w:val="cyan"/>
        </w:rPr>
        <w:t>picketing</w:t>
      </w:r>
      <w:r w:rsidRPr="000A1825">
        <w:rPr>
          <w:rStyle w:val="StyleUnderline"/>
        </w:rPr>
        <w:t xml:space="preserve"> not </w:t>
      </w:r>
      <w:r w:rsidRPr="006B64AB">
        <w:rPr>
          <w:rStyle w:val="StyleUnderline"/>
          <w:highlight w:val="cyan"/>
        </w:rPr>
        <w:t>as</w:t>
      </w:r>
      <w:r w:rsidRPr="000A1825">
        <w:rPr>
          <w:rStyle w:val="StyleUnderline"/>
        </w:rPr>
        <w:t xml:space="preserve"> a form of speech, but as a form of</w:t>
      </w:r>
      <w:r w:rsidRPr="000A1825">
        <w:rPr>
          <w:sz w:val="16"/>
        </w:rPr>
        <w:t xml:space="preserve"> </w:t>
      </w:r>
      <w:r w:rsidRPr="006B64AB">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6B64AB">
        <w:rPr>
          <w:rStyle w:val="StyleUnderline"/>
          <w:highlight w:val="cyan"/>
        </w:rPr>
        <w:t xml:space="preserve">a </w:t>
      </w:r>
      <w:r w:rsidRPr="006B64AB">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6B64AB">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 xml:space="preserve">common law, </w:t>
      </w:r>
      <w:r w:rsidRPr="00C43779">
        <w:rPr>
          <w:rStyle w:val="StyleUnderline"/>
        </w:rPr>
        <w:lastRenderedPageBreak/>
        <w:t>and</w:t>
      </w:r>
      <w:r w:rsidRPr="000A1825">
        <w:rPr>
          <w:sz w:val="16"/>
        </w:rPr>
        <w:t xml:space="preserve"> more recently, </w:t>
      </w:r>
      <w:r w:rsidRPr="006B64AB">
        <w:rPr>
          <w:rStyle w:val="Emphasis"/>
          <w:highlight w:val="cyan"/>
        </w:rPr>
        <w:t>forbid</w:t>
      </w:r>
      <w:r w:rsidRPr="006B64AB">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6B64AB">
        <w:rPr>
          <w:rStyle w:val="StyleUnderline"/>
          <w:highlight w:val="cyan"/>
        </w:rPr>
        <w:t xml:space="preserve">approach has been </w:t>
      </w:r>
      <w:r w:rsidRPr="006B64AB">
        <w:rPr>
          <w:rStyle w:val="Emphasis"/>
          <w:highlight w:val="cyan"/>
        </w:rPr>
        <w:t>uniform</w:t>
      </w:r>
      <w:r w:rsidRPr="006B64AB">
        <w:rPr>
          <w:rStyle w:val="StyleUnderline"/>
          <w:highlight w:val="cyan"/>
        </w:rPr>
        <w:t xml:space="preserve"> and </w:t>
      </w:r>
      <w:r w:rsidRPr="006B64AB">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7D4A0589" w14:textId="77777777" w:rsidR="006B64AB" w:rsidRPr="006B64AB" w:rsidRDefault="004F6A21" w:rsidP="004F6A21">
      <w:pPr>
        <w:rPr>
          <w:rStyle w:val="StyleUnderline"/>
          <w:highlight w:val="cyan"/>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2E44F0B5" w14:textId="77777777" w:rsidR="006B64AB" w:rsidRPr="006B64AB" w:rsidRDefault="004F6A21" w:rsidP="004F6A21">
      <w:pPr>
        <w:rPr>
          <w:rStyle w:val="StyleUnderline"/>
          <w:highlight w:val="cyan"/>
        </w:rPr>
      </w:pPr>
      <w:r w:rsidRPr="000A1825">
        <w:rPr>
          <w:sz w:val="16"/>
        </w:rPr>
        <w:t xml:space="preserve">But even those analogies fail. Yes, the Court has protected some other kinds of protests. But its decisions in those cases are inapt. There, the </w:t>
      </w:r>
      <w:r w:rsidRPr="006B64AB">
        <w:rPr>
          <w:rStyle w:val="StyleUnderline"/>
          <w:highlight w:val="cyan"/>
        </w:rPr>
        <w:t xml:space="preserve">protests posed </w:t>
      </w:r>
      <w:r w:rsidRPr="006B64AB">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6B64AB">
        <w:rPr>
          <w:rStyle w:val="StyleUnderline"/>
          <w:highlight w:val="cyan"/>
        </w:rPr>
        <w:t xml:space="preserve">risks to </w:t>
      </w:r>
      <w:r w:rsidRPr="006B64AB">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6B64AB">
        <w:rPr>
          <w:rStyle w:val="StyleUnderline"/>
          <w:highlight w:val="cyan"/>
        </w:rPr>
        <w:t>Court</w:t>
      </w:r>
      <w:r w:rsidRPr="000A1825">
        <w:rPr>
          <w:rStyle w:val="StyleUnderline"/>
        </w:rPr>
        <w:t xml:space="preserve"> </w:t>
      </w:r>
      <w:r w:rsidRPr="0042700C">
        <w:rPr>
          <w:rStyle w:val="Emphasis"/>
        </w:rPr>
        <w:t xml:space="preserve">expressly </w:t>
      </w:r>
      <w:r w:rsidRPr="006B64AB">
        <w:rPr>
          <w:rStyle w:val="Emphasis"/>
          <w:highlight w:val="cyan"/>
        </w:rPr>
        <w:t>distinguished</w:t>
      </w:r>
      <w:r w:rsidRPr="0042700C">
        <w:rPr>
          <w:rStyle w:val="StyleUnderline"/>
        </w:rPr>
        <w:t xml:space="preserve"> labor </w:t>
      </w:r>
      <w:r w:rsidRPr="006B64AB">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read to endorse the idea that secondary picketing is </w:t>
      </w:r>
      <w:r w:rsidRPr="000A1825">
        <w:rPr>
          <w:rStyle w:val="Emphasis"/>
        </w:rPr>
        <w:t xml:space="preserve">protected speech. </w:t>
      </w:r>
    </w:p>
    <w:p w14:paraId="30236713" w14:textId="77777777" w:rsidR="006B64AB" w:rsidRPr="006B64AB" w:rsidRDefault="004F6A21" w:rsidP="004F6A21">
      <w:pPr>
        <w:rPr>
          <w:rStyle w:val="StyleUnderline"/>
          <w:highlight w:val="cyan"/>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6B64AB">
        <w:rPr>
          <w:rStyle w:val="StyleUnderline"/>
          <w:highlight w:val="cyan"/>
        </w:rPr>
        <w:t xml:space="preserve">once courts create a </w:t>
      </w:r>
      <w:r w:rsidRPr="006B64AB">
        <w:rPr>
          <w:rStyle w:val="Emphasis"/>
          <w:highlight w:val="cyan"/>
        </w:rPr>
        <w:t>speech defense</w:t>
      </w:r>
      <w:r w:rsidRPr="006B64AB">
        <w:rPr>
          <w:rStyle w:val="StyleUnderline"/>
          <w:highlight w:val="cyan"/>
        </w:rPr>
        <w:t xml:space="preserve"> for</w:t>
      </w:r>
      <w:r w:rsidRPr="00C43779">
        <w:rPr>
          <w:rStyle w:val="StyleUnderline"/>
        </w:rPr>
        <w:t xml:space="preserve"> secondary </w:t>
      </w:r>
      <w:r w:rsidRPr="006B64AB">
        <w:rPr>
          <w:rStyle w:val="StyleUnderline"/>
          <w:highlight w:val="cyan"/>
        </w:rPr>
        <w:t xml:space="preserve">picketing, </w:t>
      </w:r>
      <w:r w:rsidRPr="006B64AB">
        <w:rPr>
          <w:rStyle w:val="Emphasis"/>
          <w:highlight w:val="cyan"/>
        </w:rPr>
        <w:t>other</w:t>
      </w:r>
      <w:r w:rsidRPr="006B64AB">
        <w:rPr>
          <w:rStyle w:val="StyleUnderline"/>
          <w:highlight w:val="cyan"/>
        </w:rPr>
        <w:t xml:space="preserve"> </w:t>
      </w:r>
      <w:r w:rsidRPr="006B64AB">
        <w:rPr>
          <w:rStyle w:val="Emphasis"/>
          <w:highlight w:val="cyan"/>
        </w:rPr>
        <w:t>anticompetitive practices</w:t>
      </w:r>
      <w:r w:rsidRPr="00244CAF">
        <w:rPr>
          <w:rStyle w:val="StyleUnderline"/>
        </w:rPr>
        <w:t xml:space="preserve"> may be </w:t>
      </w:r>
      <w:r w:rsidRPr="006B64AB">
        <w:rPr>
          <w:rStyle w:val="Emphasis"/>
          <w:highlight w:val="cyan"/>
        </w:rPr>
        <w:t>on the table</w:t>
      </w:r>
      <w:r w:rsidRPr="006B64AB">
        <w:rPr>
          <w:rStyle w:val="StyleUnderline"/>
          <w:highlight w:val="cyan"/>
        </w:rPr>
        <w:t>. Competitors</w:t>
      </w:r>
      <w:r w:rsidRPr="00C43779">
        <w:rPr>
          <w:rStyle w:val="StyleUnderline"/>
        </w:rPr>
        <w:t xml:space="preserve"> may </w:t>
      </w:r>
      <w:r w:rsidRPr="006B64AB">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6B64AB">
        <w:rPr>
          <w:rStyle w:val="Emphasis"/>
          <w:highlight w:val="cyan"/>
        </w:rPr>
        <w:t>right</w:t>
      </w:r>
      <w:r w:rsidRPr="006B64AB">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6B64AB">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6B64AB">
        <w:rPr>
          <w:rStyle w:val="StyleUnderline"/>
          <w:highlight w:val="cyan"/>
        </w:rPr>
        <w:t>antitrust</w:t>
      </w:r>
      <w:r w:rsidRPr="00C43779">
        <w:rPr>
          <w:rStyle w:val="StyleUnderline"/>
        </w:rPr>
        <w:t xml:space="preserve"> law </w:t>
      </w:r>
      <w:r w:rsidRPr="006B64AB">
        <w:rPr>
          <w:rStyle w:val="StyleUnderline"/>
          <w:highlight w:val="cyan"/>
        </w:rPr>
        <w:t xml:space="preserve">could </w:t>
      </w:r>
      <w:r w:rsidRPr="006B64AB">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09E98D2D" w14:textId="77777777" w:rsidR="006B64AB" w:rsidRPr="006B64AB" w:rsidRDefault="004F6A21" w:rsidP="004F6A21">
      <w:pPr>
        <w:rPr>
          <w:rStyle w:val="StyleUnderline"/>
          <w:highlight w:val="cyan"/>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6B64AB">
        <w:rPr>
          <w:rStyle w:val="Emphasis"/>
          <w:highlight w:val="cyan"/>
        </w:rPr>
        <w:t>reverberations</w:t>
      </w:r>
      <w:r w:rsidRPr="006B64AB">
        <w:rPr>
          <w:rStyle w:val="StyleUnderline"/>
          <w:highlight w:val="cyan"/>
        </w:rPr>
        <w:t xml:space="preserve"> could be felt </w:t>
      </w:r>
      <w:r w:rsidRPr="006B64AB">
        <w:rPr>
          <w:rStyle w:val="Emphasis"/>
          <w:highlight w:val="cyan"/>
        </w:rPr>
        <w:t>across</w:t>
      </w:r>
      <w:r w:rsidRPr="0042700C">
        <w:rPr>
          <w:rStyle w:val="StyleUnderline"/>
        </w:rPr>
        <w:t xml:space="preserve"> the law</w:t>
      </w:r>
      <w:r w:rsidRPr="00C43779">
        <w:rPr>
          <w:rStyle w:val="StyleUnderline"/>
        </w:rPr>
        <w:t xml:space="preserve"> of </w:t>
      </w:r>
      <w:r w:rsidRPr="006B64AB">
        <w:rPr>
          <w:rStyle w:val="Emphasis"/>
          <w:highlight w:val="cyan"/>
        </w:rPr>
        <w:t>trade restraints</w:t>
      </w:r>
      <w:r w:rsidRPr="00C43779">
        <w:rPr>
          <w:rStyle w:val="StyleUnderline"/>
        </w:rPr>
        <w:t xml:space="preserve">. Constitutional </w:t>
      </w:r>
      <w:r w:rsidRPr="006B64AB">
        <w:rPr>
          <w:rStyle w:val="StyleUnderline"/>
          <w:highlight w:val="cyan"/>
        </w:rPr>
        <w:t>rules</w:t>
      </w:r>
      <w:r w:rsidRPr="000A1825">
        <w:rPr>
          <w:rStyle w:val="StyleUnderline"/>
        </w:rPr>
        <w:t xml:space="preserve"> are not scalpels; they </w:t>
      </w:r>
      <w:r w:rsidRPr="006B64AB">
        <w:rPr>
          <w:rStyle w:val="StyleUnderline"/>
          <w:highlight w:val="cyan"/>
        </w:rPr>
        <w:t xml:space="preserve">are </w:t>
      </w:r>
      <w:r w:rsidRPr="006B64AB">
        <w:rPr>
          <w:rStyle w:val="Emphasis"/>
          <w:highlight w:val="cyan"/>
        </w:rPr>
        <w:t>blunt instruments</w:t>
      </w:r>
      <w:r w:rsidRPr="006B64AB">
        <w:rPr>
          <w:rStyle w:val="StyleUnderline"/>
          <w:highlight w:val="cyan"/>
        </w:rPr>
        <w:t xml:space="preserve"> that</w:t>
      </w:r>
      <w:r w:rsidRPr="00C43779">
        <w:rPr>
          <w:rStyle w:val="StyleUnderline"/>
        </w:rPr>
        <w:t xml:space="preserve"> have </w:t>
      </w:r>
      <w:r w:rsidRPr="006B64AB">
        <w:rPr>
          <w:rStyle w:val="StyleUnderline"/>
          <w:highlight w:val="cyan"/>
        </w:rPr>
        <w:t>impact</w:t>
      </w:r>
      <w:r w:rsidRPr="00C43779">
        <w:rPr>
          <w:rStyle w:val="StyleUnderline"/>
        </w:rPr>
        <w:t xml:space="preserve">s </w:t>
      </w:r>
      <w:r w:rsidRPr="006B64AB">
        <w:rPr>
          <w:rStyle w:val="Emphasis"/>
          <w:highlight w:val="cyan"/>
        </w:rPr>
        <w:t>beyond</w:t>
      </w:r>
      <w:r w:rsidRPr="00244CAF">
        <w:rPr>
          <w:rStyle w:val="StyleUnderline"/>
        </w:rPr>
        <w:t xml:space="preserve"> their</w:t>
      </w:r>
      <w:r w:rsidRPr="00C43779">
        <w:rPr>
          <w:rStyle w:val="StyleUnderline"/>
        </w:rPr>
        <w:t xml:space="preserve"> immediate </w:t>
      </w:r>
      <w:r w:rsidRPr="006B64AB">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5FD9B097" w14:textId="77777777" w:rsidR="006B64AB" w:rsidRPr="006B64AB" w:rsidRDefault="006B64AB" w:rsidP="004F6A21">
      <w:pPr>
        <w:rPr>
          <w:rStyle w:val="StyleUnderline"/>
          <w:highlight w:val="cyan"/>
        </w:rPr>
      </w:pPr>
    </w:p>
    <w:p w14:paraId="08744D20" w14:textId="77777777" w:rsidR="006B64AB" w:rsidRPr="006B64AB" w:rsidRDefault="004F6A21" w:rsidP="004F6A21">
      <w:pPr>
        <w:pStyle w:val="Heading4"/>
        <w:rPr>
          <w:rStyle w:val="StyleUnderline"/>
          <w:highlight w:val="cyan"/>
        </w:rPr>
      </w:pPr>
      <w:r>
        <w:t xml:space="preserve">Absent regulation, Big Tech causes </w:t>
      </w:r>
      <w:r>
        <w:rPr>
          <w:u w:val="single"/>
        </w:rPr>
        <w:t>extinction</w:t>
      </w:r>
      <w:r>
        <w:t>.</w:t>
      </w:r>
    </w:p>
    <w:p w14:paraId="7F04715E" w14:textId="77777777" w:rsidR="006B64AB" w:rsidRPr="006B64AB" w:rsidRDefault="004F6A21" w:rsidP="004F6A21">
      <w:pPr>
        <w:rPr>
          <w:rStyle w:val="StyleUnderline"/>
          <w:highlight w:val="cyan"/>
        </w:rPr>
      </w:pPr>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4BBCF2D2" w14:textId="77777777" w:rsidR="006B64AB" w:rsidRPr="006B64AB" w:rsidRDefault="004F6A21" w:rsidP="004F6A21">
      <w:pPr>
        <w:rPr>
          <w:rStyle w:val="StyleUnderline"/>
          <w:highlight w:val="cyan"/>
        </w:rPr>
      </w:pPr>
      <w:r w:rsidRPr="00244CAF">
        <w:rPr>
          <w:sz w:val="16"/>
        </w:rPr>
        <w:t xml:space="preserve">No, </w:t>
      </w:r>
      <w:r w:rsidRPr="006B64AB">
        <w:rPr>
          <w:rStyle w:val="StyleUnderline"/>
          <w:highlight w:val="cyan"/>
        </w:rPr>
        <w:t xml:space="preserve">the </w:t>
      </w:r>
      <w:r w:rsidRPr="00C625A4">
        <w:rPr>
          <w:rStyle w:val="Emphasis"/>
        </w:rPr>
        <w:t xml:space="preserve">real </w:t>
      </w:r>
      <w:r w:rsidRPr="006B64AB">
        <w:rPr>
          <w:rStyle w:val="Emphasis"/>
          <w:highlight w:val="cyan"/>
        </w:rPr>
        <w:t>threat</w:t>
      </w:r>
      <w:r w:rsidRPr="006B64AB">
        <w:rPr>
          <w:rStyle w:val="StyleUnderline"/>
          <w:highlight w:val="cyan"/>
        </w:rPr>
        <w:t xml:space="preserve"> is the industry that controls</w:t>
      </w:r>
      <w:r w:rsidRPr="00F30A93">
        <w:rPr>
          <w:rStyle w:val="StyleUnderline"/>
        </w:rPr>
        <w:t xml:space="preserve"> our </w:t>
      </w:r>
      <w:r w:rsidRPr="006B64AB">
        <w:rPr>
          <w:rStyle w:val="StyleUnderline"/>
          <w:highlight w:val="cyan"/>
        </w:rPr>
        <w:t>tech</w:t>
      </w:r>
      <w:r w:rsidRPr="00F30A93">
        <w:rPr>
          <w:rStyle w:val="StyleUnderline"/>
        </w:rPr>
        <w:t xml:space="preserve">nology ecosystem </w:t>
      </w:r>
      <w:r w:rsidRPr="006B64AB">
        <w:rPr>
          <w:rStyle w:val="StyleUnderline"/>
          <w:highlight w:val="cyan"/>
        </w:rPr>
        <w:t xml:space="preserve">and </w:t>
      </w:r>
      <w:r w:rsidRPr="006B64AB">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10A3C373" w14:textId="77777777" w:rsidR="006B64AB" w:rsidRPr="006B64AB" w:rsidRDefault="004F6A21" w:rsidP="004F6A21">
      <w:pPr>
        <w:rPr>
          <w:rStyle w:val="StyleUnderline"/>
          <w:highlight w:val="cyan"/>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D6B4138" w14:textId="77777777" w:rsidR="006B64AB" w:rsidRPr="006B64AB" w:rsidRDefault="004F6A21" w:rsidP="004F6A21">
      <w:pPr>
        <w:rPr>
          <w:rStyle w:val="StyleUnderline"/>
          <w:highlight w:val="cyan"/>
        </w:rPr>
      </w:pPr>
      <w:r w:rsidRPr="00244CAF">
        <w:rPr>
          <w:sz w:val="16"/>
        </w:rPr>
        <w:lastRenderedPageBreak/>
        <w:t xml:space="preserve">Second, </w:t>
      </w:r>
      <w:r w:rsidRPr="00F30A93">
        <w:rPr>
          <w:rStyle w:val="StyleUnderline"/>
        </w:rPr>
        <w:t xml:space="preserve">that </w:t>
      </w:r>
      <w:r w:rsidRPr="006B64AB">
        <w:rPr>
          <w:rStyle w:val="Emphasis"/>
          <w:highlight w:val="cyan"/>
        </w:rPr>
        <w:t>hostility</w:t>
      </w:r>
      <w:r w:rsidRPr="00C625A4">
        <w:rPr>
          <w:rStyle w:val="Emphasis"/>
        </w:rPr>
        <w:t xml:space="preserve"> to democracy</w:t>
      </w:r>
      <w:r w:rsidRPr="00244CAF">
        <w:rPr>
          <w:sz w:val="16"/>
        </w:rPr>
        <w:t xml:space="preserve">, more than a singular product like AI, </w:t>
      </w:r>
      <w:r w:rsidRPr="006B64AB">
        <w:rPr>
          <w:rStyle w:val="StyleUnderline"/>
          <w:highlight w:val="cyan"/>
        </w:rPr>
        <w:t xml:space="preserve">is </w:t>
      </w:r>
      <w:r w:rsidRPr="006B64AB">
        <w:rPr>
          <w:rStyle w:val="Emphasis"/>
          <w:highlight w:val="cyan"/>
        </w:rPr>
        <w:t>amplified</w:t>
      </w:r>
      <w:r w:rsidRPr="006B64AB">
        <w:rPr>
          <w:rStyle w:val="StyleUnderline"/>
          <w:highlight w:val="cyan"/>
        </w:rPr>
        <w:t xml:space="preserve"> by profit</w:t>
      </w:r>
      <w:r w:rsidRPr="00F30A93">
        <w:rPr>
          <w:rStyle w:val="StyleUnderline"/>
        </w:rPr>
        <w:t>-seeking</w:t>
      </w:r>
      <w:r w:rsidRPr="00244CAF">
        <w:rPr>
          <w:sz w:val="16"/>
        </w:rPr>
        <w:t xml:space="preserve"> behavior </w:t>
      </w:r>
      <w:r w:rsidRPr="006B64AB">
        <w:rPr>
          <w:rStyle w:val="StyleUnderline"/>
          <w:highlight w:val="cyan"/>
        </w:rPr>
        <w:t>that constructs</w:t>
      </w:r>
      <w:r w:rsidRPr="00F30A93">
        <w:rPr>
          <w:rStyle w:val="StyleUnderline"/>
        </w:rPr>
        <w:t xml:space="preserve"> increasingly larger </w:t>
      </w:r>
      <w:r w:rsidRPr="006B64AB">
        <w:rPr>
          <w:rStyle w:val="Emphasis"/>
          <w:highlight w:val="cyan"/>
        </w:rPr>
        <w:t>threats</w:t>
      </w:r>
      <w:r w:rsidRPr="00C625A4">
        <w:rPr>
          <w:rStyle w:val="Emphasis"/>
        </w:rPr>
        <w:t xml:space="preserve"> to humanity</w:t>
      </w:r>
      <w:r w:rsidRPr="00F30A93">
        <w:rPr>
          <w:rStyle w:val="StyleUnderline"/>
        </w:rPr>
        <w:t xml:space="preserve">. It’s </w:t>
      </w:r>
      <w:r w:rsidRPr="006B64AB">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6B64AB">
        <w:rPr>
          <w:rStyle w:val="StyleUnderline"/>
          <w:highlight w:val="cyan"/>
        </w:rPr>
        <w:t>create</w:t>
      </w:r>
      <w:r w:rsidRPr="00244CAF">
        <w:rPr>
          <w:sz w:val="16"/>
        </w:rPr>
        <w:t xml:space="preserve"> and finance </w:t>
      </w:r>
      <w:r w:rsidRPr="00C625A4">
        <w:rPr>
          <w:rStyle w:val="Emphasis"/>
        </w:rPr>
        <w:t xml:space="preserve">harmful </w:t>
      </w:r>
      <w:r w:rsidRPr="006B64AB">
        <w:rPr>
          <w:rStyle w:val="Emphasis"/>
          <w:highlight w:val="cyan"/>
        </w:rPr>
        <w:t>tech</w:t>
      </w:r>
      <w:r w:rsidRPr="00C625A4">
        <w:rPr>
          <w:rStyle w:val="Emphasis"/>
        </w:rPr>
        <w:t>nologies</w:t>
      </w:r>
      <w:r w:rsidRPr="006B64AB">
        <w:rPr>
          <w:rStyle w:val="StyleUnderline"/>
          <w:highlight w:val="cyan"/>
        </w:rPr>
        <w:t xml:space="preserve"> aimed at </w:t>
      </w:r>
      <w:r w:rsidRPr="006B64AB">
        <w:rPr>
          <w:rStyle w:val="Emphasis"/>
          <w:highlight w:val="cyan"/>
        </w:rPr>
        <w:t>surveilling</w:t>
      </w:r>
      <w:r w:rsidRPr="00244CAF">
        <w:rPr>
          <w:sz w:val="16"/>
        </w:rPr>
        <w:t xml:space="preserve">, controlling, </w:t>
      </w:r>
      <w:r w:rsidRPr="006B64AB">
        <w:rPr>
          <w:rStyle w:val="Emphasis"/>
          <w:highlight w:val="cyan"/>
        </w:rPr>
        <w:t>exploiting</w:t>
      </w:r>
      <w:r w:rsidRPr="006B64AB">
        <w:rPr>
          <w:rStyle w:val="StyleUnderline"/>
          <w:highlight w:val="cyan"/>
        </w:rPr>
        <w:t xml:space="preserve">, and </w:t>
      </w:r>
      <w:r w:rsidRPr="006B64AB">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6B64AB">
        <w:rPr>
          <w:rStyle w:val="StyleUnderline"/>
          <w:highlight w:val="cyan"/>
        </w:rPr>
        <w:t xml:space="preserve">empower </w:t>
      </w:r>
      <w:r w:rsidRPr="00C625A4">
        <w:rPr>
          <w:rStyle w:val="Emphasis"/>
        </w:rPr>
        <w:t xml:space="preserve">brutal </w:t>
      </w:r>
      <w:r w:rsidRPr="006B64AB">
        <w:rPr>
          <w:rStyle w:val="Emphasis"/>
          <w:highlight w:val="cyan"/>
        </w:rPr>
        <w:t>regimes</w:t>
      </w:r>
      <w:r w:rsidRPr="006B64AB">
        <w:rPr>
          <w:rStyle w:val="StyleUnderline"/>
          <w:highlight w:val="cyan"/>
        </w:rPr>
        <w:t xml:space="preserve"> alongside “</w:t>
      </w:r>
      <w:r w:rsidRPr="006B64AB">
        <w:rPr>
          <w:rStyle w:val="Emphasis"/>
          <w:highlight w:val="cyan"/>
        </w:rPr>
        <w:t>existential</w:t>
      </w:r>
      <w:r w:rsidRPr="006B64AB">
        <w:rPr>
          <w:rStyle w:val="StyleUnderline"/>
          <w:highlight w:val="cyan"/>
        </w:rPr>
        <w:t>” threats</w:t>
      </w:r>
      <w:r w:rsidRPr="00244CAF">
        <w:rPr>
          <w:sz w:val="16"/>
        </w:rPr>
        <w:t xml:space="preserve">. At home, </w:t>
      </w:r>
      <w:r w:rsidRPr="006B64AB">
        <w:rPr>
          <w:rStyle w:val="StyleUnderline"/>
          <w:highlight w:val="cyan"/>
        </w:rPr>
        <w:t>this may look like</w:t>
      </w:r>
      <w:r w:rsidRPr="00244CAF">
        <w:rPr>
          <w:sz w:val="16"/>
        </w:rPr>
        <w:t xml:space="preserve"> the </w:t>
      </w:r>
      <w:r w:rsidRPr="006B64AB">
        <w:rPr>
          <w:rStyle w:val="Emphasis"/>
          <w:highlight w:val="cyan"/>
        </w:rPr>
        <w:t>surveillance</w:t>
      </w:r>
      <w:r w:rsidRPr="00244CAF">
        <w:rPr>
          <w:sz w:val="16"/>
        </w:rPr>
        <w:t xml:space="preserve"> firm </w:t>
      </w:r>
      <w:r w:rsidRPr="006B64AB">
        <w:rPr>
          <w:rStyle w:val="StyleUnderline"/>
          <w:highlight w:val="cyan"/>
        </w:rPr>
        <w:t>and</w:t>
      </w:r>
      <w:r w:rsidRPr="00244CAF">
        <w:rPr>
          <w:sz w:val="16"/>
        </w:rPr>
        <w:t xml:space="preserve"> government contractor Palantir </w:t>
      </w:r>
      <w:r w:rsidRPr="00F30A93">
        <w:rPr>
          <w:rStyle w:val="StyleUnderline"/>
        </w:rPr>
        <w:t xml:space="preserve">creating </w:t>
      </w:r>
      <w:r w:rsidRPr="006B64AB">
        <w:rPr>
          <w:rStyle w:val="StyleUnderline"/>
          <w:highlight w:val="cyan"/>
        </w:rPr>
        <w:t xml:space="preserve">a </w:t>
      </w:r>
      <w:r w:rsidRPr="00C625A4">
        <w:rPr>
          <w:rStyle w:val="Emphasis"/>
        </w:rPr>
        <w:t xml:space="preserve">deportation </w:t>
      </w:r>
      <w:r w:rsidRPr="006B64AB">
        <w:rPr>
          <w:rStyle w:val="Emphasis"/>
          <w:highlight w:val="cyan"/>
        </w:rPr>
        <w:t>machine</w:t>
      </w:r>
      <w:r w:rsidRPr="006B64AB">
        <w:rPr>
          <w:rStyle w:val="StyleUnderline"/>
          <w:highlight w:val="cyan"/>
        </w:rPr>
        <w:t xml:space="preserve"> that </w:t>
      </w:r>
      <w:r w:rsidRPr="006B64AB">
        <w:rPr>
          <w:rStyle w:val="Emphasis"/>
          <w:highlight w:val="cyan"/>
        </w:rPr>
        <w:t>terrorizes migrants</w:t>
      </w:r>
      <w:r w:rsidRPr="00244CAF">
        <w:rPr>
          <w:sz w:val="16"/>
        </w:rPr>
        <w:t xml:space="preserve">. Abroad, </w:t>
      </w:r>
      <w:r w:rsidRPr="006B64AB">
        <w:rPr>
          <w:rStyle w:val="StyleUnderline"/>
          <w:highlight w:val="cyan"/>
        </w:rPr>
        <w:t>this may look like</w:t>
      </w:r>
      <w:r w:rsidRPr="00244CAF">
        <w:rPr>
          <w:sz w:val="16"/>
        </w:rPr>
        <w:t xml:space="preserve"> the </w:t>
      </w:r>
      <w:r w:rsidRPr="006B64AB">
        <w:rPr>
          <w:rStyle w:val="Emphasis"/>
          <w:highlight w:val="cyan"/>
        </w:rPr>
        <w:t>Israel</w:t>
      </w:r>
      <w:r w:rsidRPr="00244CAF">
        <w:rPr>
          <w:sz w:val="16"/>
        </w:rPr>
        <w:t xml:space="preserve">i apartheid state </w:t>
      </w:r>
      <w:r w:rsidRPr="006B64AB">
        <w:rPr>
          <w:rStyle w:val="StyleUnderline"/>
          <w:highlight w:val="cyan"/>
        </w:rPr>
        <w:t xml:space="preserve">exporting </w:t>
      </w:r>
      <w:r w:rsidRPr="006B64AB">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241ABEBE" w14:textId="77777777" w:rsidR="006B64AB" w:rsidRPr="006B64AB" w:rsidRDefault="004F6A21" w:rsidP="004F6A21">
      <w:pPr>
        <w:rPr>
          <w:rStyle w:val="StyleUnderline"/>
          <w:highlight w:val="cyan"/>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6B64AB">
        <w:rPr>
          <w:rStyle w:val="StyleUnderline"/>
          <w:highlight w:val="cyan"/>
        </w:rPr>
        <w:t xml:space="preserve">These are </w:t>
      </w:r>
      <w:r w:rsidRPr="006B64AB">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6B64AB">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6B64AB">
        <w:rPr>
          <w:rStyle w:val="StyleUnderline"/>
          <w:highlight w:val="cyan"/>
        </w:rPr>
        <w:t xml:space="preserve">crushing </w:t>
      </w:r>
      <w:r w:rsidRPr="006B64AB">
        <w:rPr>
          <w:rStyle w:val="Emphasis"/>
          <w:highlight w:val="cyan"/>
        </w:rPr>
        <w:t>worker</w:t>
      </w:r>
      <w:r w:rsidRPr="00F30A93">
        <w:rPr>
          <w:rStyle w:val="StyleUnderline"/>
        </w:rPr>
        <w:t xml:space="preserve"> uprising</w:t>
      </w:r>
      <w:r w:rsidRPr="006B64AB">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6B64AB">
        <w:rPr>
          <w:rStyle w:val="StyleUnderline"/>
          <w:highlight w:val="cyan"/>
        </w:rPr>
        <w:t>shape</w:t>
      </w:r>
      <w:r w:rsidRPr="00244CAF">
        <w:rPr>
          <w:sz w:val="16"/>
        </w:rPr>
        <w:t xml:space="preserve"> what we are told </w:t>
      </w:r>
      <w:r w:rsidRPr="00F30A93">
        <w:rPr>
          <w:rStyle w:val="StyleUnderline"/>
        </w:rPr>
        <w:t xml:space="preserve">technological </w:t>
      </w:r>
      <w:r w:rsidRPr="006B64AB">
        <w:rPr>
          <w:rStyle w:val="StyleUnderline"/>
          <w:highlight w:val="cyan"/>
        </w:rPr>
        <w:t>innovations</w:t>
      </w:r>
      <w:r w:rsidRPr="00244CAF">
        <w:rPr>
          <w:sz w:val="16"/>
        </w:rPr>
        <w:t xml:space="preserve"> are for.</w:t>
      </w:r>
    </w:p>
    <w:p w14:paraId="726301D2" w14:textId="77777777" w:rsidR="006B64AB" w:rsidRPr="006B64AB" w:rsidRDefault="004F6A21" w:rsidP="004F6A21">
      <w:pPr>
        <w:rPr>
          <w:rStyle w:val="StyleUnderline"/>
          <w:highlight w:val="cyan"/>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3787F770" w14:textId="77777777" w:rsidR="006B64AB" w:rsidRPr="006B64AB" w:rsidRDefault="004F6A21" w:rsidP="004F6A21">
      <w:pPr>
        <w:rPr>
          <w:rStyle w:val="StyleUnderline"/>
          <w:highlight w:val="cyan"/>
        </w:rPr>
      </w:pPr>
      <w:r w:rsidRPr="00244CAF">
        <w:rPr>
          <w:sz w:val="16"/>
        </w:rPr>
        <w:t xml:space="preserve">Despite the constant crowing about how integral technology is to our society, </w:t>
      </w:r>
      <w:r w:rsidRPr="006B64AB">
        <w:rPr>
          <w:rStyle w:val="StyleUnderline"/>
          <w:highlight w:val="cyan"/>
        </w:rPr>
        <w:t>you and I play</w:t>
      </w:r>
      <w:r w:rsidRPr="00244CAF">
        <w:rPr>
          <w:sz w:val="16"/>
        </w:rPr>
        <w:t xml:space="preserve"> virtually </w:t>
      </w:r>
      <w:r w:rsidRPr="006B64AB">
        <w:rPr>
          <w:rStyle w:val="Emphasis"/>
          <w:highlight w:val="cyan"/>
        </w:rPr>
        <w:t>no role</w:t>
      </w:r>
      <w:r w:rsidRPr="006B64AB">
        <w:rPr>
          <w:rStyle w:val="StyleUnderline"/>
          <w:highlight w:val="cyan"/>
        </w:rPr>
        <w:t xml:space="preserve"> in deciding </w:t>
      </w:r>
      <w:r w:rsidRPr="006B64AB">
        <w:rPr>
          <w:rStyle w:val="Emphasis"/>
          <w:highlight w:val="cyan"/>
        </w:rPr>
        <w:t>what</w:t>
      </w:r>
      <w:r w:rsidRPr="00F30A93">
        <w:rPr>
          <w:rStyle w:val="StyleUnderline"/>
        </w:rPr>
        <w:t xml:space="preserve"> gets built, </w:t>
      </w:r>
      <w:r w:rsidRPr="006B64AB">
        <w:rPr>
          <w:rStyle w:val="Emphasis"/>
          <w:highlight w:val="cyan"/>
        </w:rPr>
        <w:t>who</w:t>
      </w:r>
      <w:r w:rsidRPr="00F30A93">
        <w:rPr>
          <w:rStyle w:val="StyleUnderline"/>
        </w:rPr>
        <w:t xml:space="preserve"> builds it, </w:t>
      </w:r>
      <w:r w:rsidRPr="006B64AB">
        <w:rPr>
          <w:rStyle w:val="Emphasis"/>
          <w:highlight w:val="cyan"/>
        </w:rPr>
        <w:t>how</w:t>
      </w:r>
      <w:r w:rsidRPr="00F30A93">
        <w:rPr>
          <w:rStyle w:val="StyleUnderline"/>
        </w:rPr>
        <w:t xml:space="preserve"> it gets financed, </w:t>
      </w:r>
      <w:r w:rsidRPr="006B64AB">
        <w:rPr>
          <w:rStyle w:val="StyleUnderline"/>
          <w:highlight w:val="cyan"/>
        </w:rPr>
        <w:t xml:space="preserve">or </w:t>
      </w:r>
      <w:r w:rsidRPr="006B64AB">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200CAA35" w14:textId="77777777" w:rsidR="006B64AB" w:rsidRPr="006B64AB" w:rsidRDefault="004F6A21" w:rsidP="004F6A21">
      <w:pPr>
        <w:rPr>
          <w:rStyle w:val="StyleUnderline"/>
          <w:highlight w:val="cyan"/>
        </w:rPr>
      </w:pPr>
      <w:r w:rsidRPr="00243057">
        <w:t>&lt;Condensed&gt;</w:t>
      </w:r>
    </w:p>
    <w:p w14:paraId="5DEC4927" w14:textId="77777777" w:rsidR="006B64AB" w:rsidRPr="006B64AB" w:rsidRDefault="004F6A21" w:rsidP="004F6A21">
      <w:pPr>
        <w:rPr>
          <w:rStyle w:val="StyleUnderline"/>
          <w:highlight w:val="cyan"/>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60B941DC" w14:textId="77777777" w:rsidR="006B64AB" w:rsidRPr="006B64AB" w:rsidRDefault="004F6A21" w:rsidP="004F6A21">
      <w:pPr>
        <w:rPr>
          <w:rStyle w:val="StyleUnderline"/>
          <w:highlight w:val="cyan"/>
        </w:rPr>
      </w:pPr>
      <w:r w:rsidRPr="00243057">
        <w:t>&lt;Integrity returns&gt;</w:t>
      </w:r>
    </w:p>
    <w:p w14:paraId="7FC9E38A" w14:textId="77777777" w:rsidR="006B64AB" w:rsidRPr="006B64AB" w:rsidRDefault="004F6A21" w:rsidP="004F6A21">
      <w:pPr>
        <w:rPr>
          <w:rStyle w:val="StyleUnderline"/>
          <w:highlight w:val="cyan"/>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6B64AB">
        <w:rPr>
          <w:rStyle w:val="StyleUnderline"/>
          <w:highlight w:val="cyan"/>
        </w:rPr>
        <w:t xml:space="preserve">entrenched </w:t>
      </w:r>
      <w:r w:rsidRPr="006B64AB">
        <w:rPr>
          <w:rStyle w:val="Emphasis"/>
          <w:highlight w:val="cyan"/>
        </w:rPr>
        <w:t>contempt</w:t>
      </w:r>
      <w:r w:rsidRPr="00C625A4">
        <w:rPr>
          <w:rStyle w:val="Emphasis"/>
        </w:rPr>
        <w:t xml:space="preserve"> for democracy</w:t>
      </w:r>
      <w:r w:rsidRPr="00F30A93">
        <w:rPr>
          <w:rStyle w:val="StyleUnderline"/>
        </w:rPr>
        <w:t xml:space="preserve">, a </w:t>
      </w:r>
      <w:r w:rsidRPr="006B64AB">
        <w:rPr>
          <w:rStyle w:val="StyleUnderline"/>
          <w:highlight w:val="cyan"/>
        </w:rPr>
        <w:t>desire</w:t>
      </w:r>
      <w:r w:rsidRPr="00244CAF">
        <w:rPr>
          <w:sz w:val="16"/>
        </w:rPr>
        <w:t xml:space="preserve"> to use the state as a vessel </w:t>
      </w:r>
      <w:r w:rsidRPr="006B64AB">
        <w:rPr>
          <w:rStyle w:val="StyleUnderline"/>
          <w:highlight w:val="cyan"/>
        </w:rPr>
        <w:t xml:space="preserve">for </w:t>
      </w:r>
      <w:r w:rsidRPr="006B64AB">
        <w:rPr>
          <w:rStyle w:val="Emphasis"/>
          <w:highlight w:val="cyan"/>
        </w:rPr>
        <w:t>reshaping</w:t>
      </w:r>
      <w:r w:rsidRPr="006B64AB">
        <w:rPr>
          <w:rStyle w:val="StyleUnderline"/>
          <w:highlight w:val="cyan"/>
        </w:rPr>
        <w:t xml:space="preserve"> society</w:t>
      </w:r>
      <w:r w:rsidRPr="00244CAF">
        <w:rPr>
          <w:sz w:val="16"/>
        </w:rPr>
        <w:t xml:space="preserve"> into something more amenable to unregulated development and profit-seeking, </w:t>
      </w:r>
      <w:r w:rsidRPr="006B64AB">
        <w:rPr>
          <w:rStyle w:val="StyleUnderline"/>
          <w:highlight w:val="cyan"/>
        </w:rPr>
        <w:t>and</w:t>
      </w:r>
      <w:r w:rsidRPr="00244CAF">
        <w:rPr>
          <w:sz w:val="16"/>
        </w:rPr>
        <w:t xml:space="preserve"> a long-standing obsession with </w:t>
      </w:r>
      <w:r w:rsidRPr="006B64AB">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6B64AB">
        <w:rPr>
          <w:rStyle w:val="StyleUnderline"/>
          <w:highlight w:val="cyan"/>
        </w:rPr>
        <w:t xml:space="preserve">leave us with a world </w:t>
      </w:r>
      <w:r w:rsidRPr="006B64AB">
        <w:rPr>
          <w:rStyle w:val="Emphasis"/>
          <w:highlight w:val="cyan"/>
        </w:rPr>
        <w:t>dominated</w:t>
      </w:r>
      <w:r w:rsidRPr="006B64AB">
        <w:rPr>
          <w:rStyle w:val="StyleUnderline"/>
          <w:highlight w:val="cyan"/>
        </w:rPr>
        <w:t xml:space="preserve"> by</w:t>
      </w:r>
      <w:r w:rsidRPr="00244CAF">
        <w:rPr>
          <w:sz w:val="16"/>
        </w:rPr>
        <w:t xml:space="preserve"> innovative extraction, </w:t>
      </w:r>
      <w:r w:rsidRPr="006B64AB">
        <w:rPr>
          <w:rStyle w:val="Emphasis"/>
          <w:highlight w:val="cyan"/>
        </w:rPr>
        <w:t>violent borders</w:t>
      </w:r>
      <w:r w:rsidRPr="00F30A93">
        <w:rPr>
          <w:rStyle w:val="StyleUnderline"/>
        </w:rPr>
        <w:t xml:space="preserve">, robust and dynamic </w:t>
      </w:r>
      <w:r w:rsidRPr="006B64AB">
        <w:rPr>
          <w:rStyle w:val="Emphasis"/>
          <w:highlight w:val="cyan"/>
        </w:rPr>
        <w:t>repression</w:t>
      </w:r>
      <w:r w:rsidRPr="006B64AB">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6B64AB">
        <w:rPr>
          <w:rStyle w:val="Emphasis"/>
          <w:highlight w:val="cyan"/>
        </w:rPr>
        <w:t>existential risk</w:t>
      </w:r>
      <w:r w:rsidRPr="00244CAF">
        <w:rPr>
          <w:sz w:val="16"/>
        </w:rPr>
        <w:t xml:space="preserve"> to humanity. </w:t>
      </w:r>
    </w:p>
    <w:p w14:paraId="7F2B227C" w14:textId="77777777" w:rsidR="006B64AB" w:rsidRPr="006B64AB" w:rsidRDefault="006B64AB" w:rsidP="004F6A21">
      <w:pPr>
        <w:rPr>
          <w:rStyle w:val="StyleUnderline"/>
          <w:highlight w:val="cyan"/>
        </w:rPr>
      </w:pPr>
    </w:p>
    <w:p w14:paraId="33FE8380" w14:textId="77777777" w:rsidR="006B64AB" w:rsidRPr="006B64AB" w:rsidRDefault="007F38D9" w:rsidP="007F38D9">
      <w:pPr>
        <w:pStyle w:val="Heading3"/>
        <w:rPr>
          <w:rStyle w:val="StyleUnderline"/>
          <w:highlight w:val="cyan"/>
        </w:rPr>
      </w:pPr>
      <w:r>
        <w:lastRenderedPageBreak/>
        <w:t>Dip Cap DA</w:t>
      </w:r>
      <w:r w:rsidR="00206771">
        <w:t>---1NC</w:t>
      </w:r>
    </w:p>
    <w:p w14:paraId="2A0625FB" w14:textId="77777777" w:rsidR="006B64AB" w:rsidRPr="006B64AB" w:rsidRDefault="007F38D9" w:rsidP="007F38D9">
      <w:pPr>
        <w:pStyle w:val="Heading4"/>
        <w:rPr>
          <w:rStyle w:val="StyleUnderline"/>
          <w:highlight w:val="cyan"/>
        </w:rPr>
      </w:pPr>
      <w:r>
        <w:t xml:space="preserve">Trump’s </w:t>
      </w:r>
      <w:r w:rsidRPr="007949EF">
        <w:rPr>
          <w:u w:val="single"/>
        </w:rPr>
        <w:t>political capital</w:t>
      </w:r>
      <w:r>
        <w:t xml:space="preserve"> is </w:t>
      </w:r>
      <w:r>
        <w:rPr>
          <w:u w:val="single"/>
        </w:rPr>
        <w:t>stopping</w:t>
      </w:r>
      <w:r>
        <w:t xml:space="preserve"> escalation of Israeli hostilities now.  </w:t>
      </w:r>
    </w:p>
    <w:p w14:paraId="1D00220D" w14:textId="77777777" w:rsidR="006B64AB" w:rsidRPr="006B64AB" w:rsidRDefault="007F38D9" w:rsidP="007F38D9">
      <w:pPr>
        <w:rPr>
          <w:rStyle w:val="StyleUnderline"/>
          <w:highlight w:val="cyan"/>
        </w:rPr>
      </w:pPr>
      <w:r w:rsidRPr="004865E0">
        <w:rPr>
          <w:rStyle w:val="Style13ptBold"/>
        </w:rPr>
        <w:t xml:space="preserve">Japan Times </w:t>
      </w:r>
      <w:r>
        <w:rPr>
          <w:rStyle w:val="Style13ptBold"/>
        </w:rPr>
        <w:t>10-17</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5CEE2045" w14:textId="77777777" w:rsidR="006B64AB" w:rsidRPr="006B64AB" w:rsidRDefault="007F38D9" w:rsidP="007F38D9">
      <w:pPr>
        <w:rPr>
          <w:rStyle w:val="StyleUnderline"/>
          <w:highlight w:val="cyan"/>
        </w:rPr>
      </w:pPr>
      <w:r w:rsidRPr="006B64AB">
        <w:rPr>
          <w:rStyle w:val="StyleUnderline"/>
          <w:highlight w:val="cyan"/>
        </w:rPr>
        <w:t>Trump styles himself</w:t>
      </w:r>
      <w:r w:rsidRPr="000D0DD1">
        <w:rPr>
          <w:rStyle w:val="StyleUnderline"/>
        </w:rPr>
        <w:t xml:space="preserve"> a </w:t>
      </w:r>
      <w:r w:rsidRPr="000D0DD1">
        <w:rPr>
          <w:rStyle w:val="Emphasis"/>
        </w:rPr>
        <w:t>peacemaker</w:t>
      </w:r>
      <w:r w:rsidRPr="004865E0">
        <w:rPr>
          <w:sz w:val="16"/>
        </w:rPr>
        <w:t xml:space="preserve">, </w:t>
      </w:r>
      <w:r w:rsidRPr="006B64AB">
        <w:rPr>
          <w:rStyle w:val="Emphasis"/>
          <w:sz w:val="28"/>
          <w:highlight w:val="cyan"/>
        </w:rPr>
        <w:t>uniquely capable</w:t>
      </w:r>
      <w:r w:rsidRPr="004865E0">
        <w:rPr>
          <w:rStyle w:val="StyleUnderline"/>
          <w:sz w:val="28"/>
          <w:szCs w:val="32"/>
        </w:rPr>
        <w:t xml:space="preserve"> </w:t>
      </w:r>
      <w:r w:rsidRPr="006B64AB">
        <w:rPr>
          <w:rStyle w:val="StyleUnderline"/>
          <w:highlight w:val="cyan"/>
        </w:rPr>
        <w:t xml:space="preserve">of forging </w:t>
      </w:r>
      <w:r w:rsidRPr="006B64AB">
        <w:rPr>
          <w:rStyle w:val="Emphasis"/>
          <w:highlight w:val="cyan"/>
        </w:rPr>
        <w:t>deals</w:t>
      </w:r>
      <w:r w:rsidRPr="006B64AB">
        <w:rPr>
          <w:rStyle w:val="StyleUnderline"/>
          <w:highlight w:val="cyan"/>
        </w:rPr>
        <w:t xml:space="preserve"> that</w:t>
      </w:r>
      <w:r w:rsidRPr="004865E0">
        <w:rPr>
          <w:rStyle w:val="StyleUnderline"/>
        </w:rPr>
        <w:t xml:space="preserve"> can </w:t>
      </w:r>
      <w:r w:rsidRPr="006B64AB">
        <w:rPr>
          <w:rStyle w:val="StyleUnderline"/>
          <w:highlight w:val="cyan"/>
        </w:rPr>
        <w:t xml:space="preserve">end </w:t>
      </w:r>
      <w:r w:rsidRPr="006B64AB">
        <w:rPr>
          <w:rStyle w:val="Emphasis"/>
          <w:highlight w:val="cyan"/>
        </w:rPr>
        <w:t>conflict</w:t>
      </w:r>
      <w:r w:rsidRPr="004865E0">
        <w:rPr>
          <w:rStyle w:val="StyleUnderline"/>
        </w:rPr>
        <w:t>, no matter how long it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096FB927" w14:textId="77777777" w:rsidR="006B64AB" w:rsidRPr="006B64AB" w:rsidRDefault="007F38D9" w:rsidP="007F38D9">
      <w:pPr>
        <w:rPr>
          <w:rStyle w:val="StyleUnderline"/>
          <w:highlight w:val="cyan"/>
        </w:rPr>
      </w:pPr>
      <w:r w:rsidRPr="004865E0">
        <w:rPr>
          <w:rStyle w:val="StyleUnderline"/>
        </w:rPr>
        <w:t xml:space="preserve">It is an admirable </w:t>
      </w:r>
      <w:r w:rsidRPr="006B64AB">
        <w:rPr>
          <w:rStyle w:val="StyleUnderline"/>
          <w:highlight w:val="cyan"/>
        </w:rPr>
        <w:t>vision</w:t>
      </w:r>
      <w:r w:rsidRPr="004865E0">
        <w:rPr>
          <w:sz w:val="16"/>
        </w:rPr>
        <w:t xml:space="preserve">, </w:t>
      </w:r>
      <w:r w:rsidRPr="004865E0">
        <w:rPr>
          <w:rStyle w:val="StyleUnderline"/>
        </w:rPr>
        <w:t>but</w:t>
      </w:r>
      <w:r w:rsidRPr="004865E0">
        <w:rPr>
          <w:sz w:val="16"/>
        </w:rPr>
        <w:t xml:space="preserve"> it remains distant. </w:t>
      </w:r>
      <w:r w:rsidRPr="007949EF">
        <w:rPr>
          <w:rStyle w:val="StyleUnderline"/>
        </w:rPr>
        <w:t xml:space="preserve">Its realization will </w:t>
      </w:r>
      <w:r w:rsidRPr="006B64AB">
        <w:rPr>
          <w:rStyle w:val="StyleUnderline"/>
          <w:highlight w:val="cyan"/>
        </w:rPr>
        <w:t>demand</w:t>
      </w:r>
      <w:r w:rsidRPr="004865E0">
        <w:rPr>
          <w:rStyle w:val="StyleUnderline"/>
        </w:rPr>
        <w:t xml:space="preserve"> that </w:t>
      </w:r>
      <w:r w:rsidRPr="006B64AB">
        <w:rPr>
          <w:rStyle w:val="StyleUnderline"/>
          <w:highlight w:val="cyan"/>
        </w:rPr>
        <w:t>Trump</w:t>
      </w:r>
      <w:r w:rsidRPr="004865E0">
        <w:rPr>
          <w:sz w:val="16"/>
        </w:rPr>
        <w:t xml:space="preserve"> </w:t>
      </w:r>
      <w:r w:rsidRPr="004865E0">
        <w:rPr>
          <w:rStyle w:val="Emphasis"/>
        </w:rPr>
        <w:t>continue</w:t>
      </w:r>
      <w:r w:rsidRPr="004865E0">
        <w:rPr>
          <w:rStyle w:val="StyleUnderline"/>
        </w:rPr>
        <w:t xml:space="preserve"> to </w:t>
      </w:r>
      <w:r w:rsidRPr="006B64AB">
        <w:rPr>
          <w:rStyle w:val="Emphasis"/>
          <w:highlight w:val="cyan"/>
        </w:rPr>
        <w:t>apply his</w:t>
      </w:r>
      <w:r w:rsidRPr="004865E0">
        <w:rPr>
          <w:rStyle w:val="Emphasis"/>
        </w:rPr>
        <w:t xml:space="preserve"> formidable </w:t>
      </w:r>
      <w:r w:rsidRPr="006B64AB">
        <w:rPr>
          <w:rStyle w:val="Emphasis"/>
          <w:highlight w:val="cyan"/>
        </w:rPr>
        <w:t>power</w:t>
      </w:r>
      <w:r w:rsidRPr="006B64AB">
        <w:rPr>
          <w:rStyle w:val="StyleUnderline"/>
          <w:highlight w:val="cyan"/>
        </w:rPr>
        <w:t xml:space="preserve"> to </w:t>
      </w:r>
      <w:r w:rsidRPr="006B64AB">
        <w:rPr>
          <w:rStyle w:val="Emphasis"/>
          <w:sz w:val="28"/>
          <w:highlight w:val="cyan"/>
        </w:rPr>
        <w:t>bend the will</w:t>
      </w:r>
      <w:r w:rsidRPr="004865E0">
        <w:rPr>
          <w:rStyle w:val="StyleUnderline"/>
        </w:rPr>
        <w:t xml:space="preserve"> </w:t>
      </w:r>
      <w:r w:rsidRPr="006B64AB">
        <w:rPr>
          <w:rStyle w:val="StyleUnderline"/>
          <w:highlight w:val="cyan"/>
        </w:rPr>
        <w:t>of</w:t>
      </w:r>
      <w:r w:rsidRPr="004865E0">
        <w:rPr>
          <w:rStyle w:val="StyleUnderline"/>
        </w:rPr>
        <w:t xml:space="preserve"> hitherto unyielding</w:t>
      </w:r>
      <w:r w:rsidRPr="004865E0">
        <w:rPr>
          <w:sz w:val="16"/>
        </w:rPr>
        <w:t xml:space="preserve"> </w:t>
      </w:r>
      <w:r w:rsidRPr="004865E0">
        <w:rPr>
          <w:rStyle w:val="StyleUnderline"/>
        </w:rPr>
        <w:t>individuals and groups</w:t>
      </w:r>
      <w:r w:rsidRPr="004865E0">
        <w:rPr>
          <w:sz w:val="16"/>
        </w:rPr>
        <w:t xml:space="preserve">. </w:t>
      </w:r>
      <w:r w:rsidRPr="004865E0">
        <w:rPr>
          <w:rStyle w:val="StyleUnderline"/>
        </w:rPr>
        <w:t>He deserves</w:t>
      </w:r>
      <w:r w:rsidRPr="004865E0">
        <w:rPr>
          <w:sz w:val="16"/>
        </w:rPr>
        <w:t xml:space="preserve"> great </w:t>
      </w:r>
      <w:r w:rsidRPr="004865E0">
        <w:rPr>
          <w:rStyle w:val="StyleUnderline"/>
        </w:rPr>
        <w:t xml:space="preserve">credit for getting </w:t>
      </w:r>
      <w:r w:rsidRPr="006B64AB">
        <w:rPr>
          <w:rStyle w:val="StyleUnderline"/>
          <w:highlight w:val="cyan"/>
        </w:rPr>
        <w:t>Netanyahu</w:t>
      </w:r>
      <w:r w:rsidRPr="004865E0">
        <w:rPr>
          <w:rStyle w:val="StyleUnderline"/>
        </w:rPr>
        <w:t xml:space="preserve"> on board, but </w:t>
      </w:r>
      <w:r w:rsidRPr="006B64AB">
        <w:rPr>
          <w:rStyle w:val="StyleUnderline"/>
          <w:highlight w:val="cyan"/>
        </w:rPr>
        <w:t xml:space="preserve">keeping him </w:t>
      </w:r>
      <w:r w:rsidRPr="006B64AB">
        <w:rPr>
          <w:rStyle w:val="Emphasis"/>
          <w:highlight w:val="cyan"/>
        </w:rPr>
        <w:t>committed</w:t>
      </w:r>
      <w:r w:rsidRPr="004865E0">
        <w:rPr>
          <w:rStyle w:val="StyleUnderline"/>
        </w:rPr>
        <w:t xml:space="preserve"> </w:t>
      </w:r>
      <w:r w:rsidRPr="006B64AB">
        <w:rPr>
          <w:rStyle w:val="StyleUnderline"/>
          <w:highlight w:val="cyan"/>
        </w:rPr>
        <w:t xml:space="preserve">to </w:t>
      </w:r>
      <w:r w:rsidRPr="006B64AB">
        <w:rPr>
          <w:rStyle w:val="Emphasis"/>
          <w:highlight w:val="cyan"/>
        </w:rPr>
        <w:t>peace</w:t>
      </w:r>
      <w:r w:rsidRPr="004865E0">
        <w:rPr>
          <w:rStyle w:val="StyleUnderline"/>
        </w:rPr>
        <w:t xml:space="preserve"> </w:t>
      </w:r>
      <w:r w:rsidRPr="006B64AB">
        <w:rPr>
          <w:rStyle w:val="StyleUnderline"/>
          <w:highlight w:val="cyan"/>
        </w:rPr>
        <w:t xml:space="preserve">will require the </w:t>
      </w:r>
      <w:r w:rsidRPr="006B64AB">
        <w:rPr>
          <w:rStyle w:val="Emphasis"/>
          <w:highlight w:val="cyan"/>
        </w:rPr>
        <w:t>U.S. president</w:t>
      </w:r>
      <w:r w:rsidRPr="006B64AB">
        <w:rPr>
          <w:rStyle w:val="StyleUnderline"/>
          <w:highlight w:val="cyan"/>
        </w:rPr>
        <w:t xml:space="preserve"> to </w:t>
      </w:r>
      <w:r w:rsidRPr="006B64AB">
        <w:rPr>
          <w:rStyle w:val="Emphasis"/>
          <w:sz w:val="28"/>
          <w:highlight w:val="cyan"/>
        </w:rPr>
        <w:t>commit</w:t>
      </w:r>
      <w:r w:rsidRPr="004865E0">
        <w:rPr>
          <w:rStyle w:val="Emphasis"/>
          <w:sz w:val="28"/>
        </w:rPr>
        <w:t xml:space="preserve"> </w:t>
      </w:r>
      <w:r w:rsidRPr="006B64AB">
        <w:rPr>
          <w:rStyle w:val="Emphasis"/>
          <w:sz w:val="28"/>
          <w:highlight w:val="cyan"/>
        </w:rPr>
        <w:t>time</w:t>
      </w:r>
      <w:r w:rsidRPr="006B64AB">
        <w:rPr>
          <w:rStyle w:val="StyleUnderline"/>
          <w:highlight w:val="cyan"/>
        </w:rPr>
        <w:t xml:space="preserve">, </w:t>
      </w:r>
      <w:r w:rsidRPr="006B64AB">
        <w:rPr>
          <w:rStyle w:val="Emphasis"/>
          <w:sz w:val="28"/>
          <w:highlight w:val="cyan"/>
        </w:rPr>
        <w:t>resources</w:t>
      </w:r>
      <w:r w:rsidRPr="006B64AB">
        <w:rPr>
          <w:rStyle w:val="StyleUnderline"/>
          <w:sz w:val="28"/>
          <w:szCs w:val="32"/>
          <w:highlight w:val="cyan"/>
        </w:rPr>
        <w:t xml:space="preserve"> </w:t>
      </w:r>
      <w:r w:rsidRPr="006B64AB">
        <w:rPr>
          <w:rStyle w:val="StyleUnderline"/>
          <w:highlight w:val="cyan"/>
        </w:rPr>
        <w:t xml:space="preserve">and </w:t>
      </w:r>
      <w:r w:rsidRPr="006B64AB">
        <w:rPr>
          <w:rStyle w:val="Emphasis"/>
          <w:sz w:val="28"/>
          <w:highlight w:val="cyan"/>
        </w:rPr>
        <w:t>political capital</w:t>
      </w:r>
      <w:r w:rsidRPr="004865E0">
        <w:rPr>
          <w:sz w:val="16"/>
        </w:rPr>
        <w:t>. Trump must be ready for frustrations; historically, he walks away from negotiations when they don’t go his way.</w:t>
      </w:r>
    </w:p>
    <w:p w14:paraId="1ED99435" w14:textId="77777777" w:rsidR="006B64AB" w:rsidRPr="006B64AB" w:rsidRDefault="007F38D9" w:rsidP="007F38D9">
      <w:pPr>
        <w:rPr>
          <w:rStyle w:val="StyleUnderline"/>
          <w:highlight w:val="cyan"/>
        </w:rPr>
      </w:pPr>
      <w:r w:rsidRPr="004865E0">
        <w:rPr>
          <w:sz w:val="16"/>
        </w:rPr>
        <w:t>That is likely to happen now. Ceasefires occur when combatants are tired and want to reassess the battlefield. They are broken far more often than they endure. There is little indication that either Hamas or Israel is sufficiently exhausted to settle for peace despite the loss of tens of thousands of lives in Gaza, the devastation that has leveled the territory and the international rebukes to and growing isolation of Israel that have followed its prosecution of the war.</w:t>
      </w:r>
    </w:p>
    <w:p w14:paraId="4C3B9B86" w14:textId="77777777" w:rsidR="006B64AB" w:rsidRPr="006B64AB" w:rsidRDefault="007F38D9" w:rsidP="007F38D9">
      <w:pPr>
        <w:rPr>
          <w:rStyle w:val="StyleUnderline"/>
          <w:highlight w:val="cyan"/>
        </w:rPr>
      </w:pPr>
      <w:r w:rsidRPr="004865E0">
        <w:rPr>
          <w:sz w:val="16"/>
        </w:rPr>
        <w:t>Trump told the summit attendees in Egypt that the peace “is going to hold up.” His word is not enough.</w:t>
      </w:r>
    </w:p>
    <w:p w14:paraId="5AC0C7D3" w14:textId="77777777" w:rsidR="006B64AB" w:rsidRPr="006B64AB" w:rsidRDefault="007F38D9" w:rsidP="007F38D9">
      <w:pPr>
        <w:rPr>
          <w:rStyle w:val="StyleUnderline"/>
          <w:highlight w:val="cyan"/>
        </w:rPr>
      </w:pPr>
      <w:r w:rsidRPr="004865E0">
        <w:rPr>
          <w:rStyle w:val="StyleUnderline"/>
        </w:rPr>
        <w:t>He may be right, however</w:t>
      </w:r>
      <w:r w:rsidRPr="004865E0">
        <w:rPr>
          <w:sz w:val="16"/>
        </w:rPr>
        <w:t xml:space="preserve">, </w:t>
      </w:r>
      <w:r w:rsidRPr="006B64AB">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disarm and disavow violence. </w:t>
      </w:r>
      <w:r w:rsidRPr="004865E0">
        <w:rPr>
          <w:rStyle w:val="StyleUnderline"/>
        </w:rPr>
        <w:t xml:space="preserve">That in </w:t>
      </w:r>
      <w:r w:rsidRPr="004865E0">
        <w:rPr>
          <w:rStyle w:val="Emphasis"/>
        </w:rPr>
        <w:t>turn</w:t>
      </w:r>
      <w:r w:rsidRPr="004865E0">
        <w:rPr>
          <w:rStyle w:val="StyleUnderline"/>
        </w:rPr>
        <w:t xml:space="preserve"> </w:t>
      </w:r>
      <w:r w:rsidRPr="006B64AB">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6B64AB">
        <w:rPr>
          <w:rStyle w:val="Emphasis"/>
          <w:highlight w:val="cyan"/>
        </w:rPr>
        <w:t>Trump</w:t>
      </w:r>
      <w:r w:rsidRPr="004865E0">
        <w:rPr>
          <w:rStyle w:val="StyleUnderline"/>
        </w:rPr>
        <w:t xml:space="preserve"> </w:t>
      </w:r>
      <w:r w:rsidRPr="006B64AB">
        <w:rPr>
          <w:rStyle w:val="StyleUnderline"/>
          <w:highlight w:val="cyan"/>
        </w:rPr>
        <w:t>will</w:t>
      </w:r>
      <w:r w:rsidRPr="004865E0">
        <w:rPr>
          <w:rStyle w:val="StyleUnderline"/>
        </w:rPr>
        <w:t xml:space="preserve"> continue to </w:t>
      </w:r>
      <w:r w:rsidRPr="006B64AB">
        <w:rPr>
          <w:rStyle w:val="StyleUnderline"/>
          <w:highlight w:val="cyan"/>
        </w:rPr>
        <w:t xml:space="preserve">hold </w:t>
      </w:r>
      <w:r w:rsidRPr="006B64AB">
        <w:rPr>
          <w:rStyle w:val="Emphasis"/>
          <w:highlight w:val="cyan"/>
        </w:rPr>
        <w:t>Israel</w:t>
      </w:r>
      <w:r w:rsidRPr="006B64AB">
        <w:rPr>
          <w:rStyle w:val="StyleUnderline"/>
          <w:highlight w:val="cyan"/>
        </w:rPr>
        <w:t xml:space="preserve"> </w:t>
      </w:r>
      <w:r w:rsidRPr="006B64AB">
        <w:rPr>
          <w:rStyle w:val="Emphasis"/>
          <w:highlight w:val="cyan"/>
        </w:rPr>
        <w:t>accountable</w:t>
      </w:r>
      <w:r w:rsidRPr="004865E0">
        <w:rPr>
          <w:rStyle w:val="StyleUnderline"/>
        </w:rPr>
        <w:t>.</w:t>
      </w:r>
    </w:p>
    <w:p w14:paraId="217E2906" w14:textId="77777777" w:rsidR="006B64AB" w:rsidRPr="006B64AB" w:rsidRDefault="007F38D9" w:rsidP="007F38D9">
      <w:pPr>
        <w:pStyle w:val="Heading4"/>
        <w:rPr>
          <w:rStyle w:val="StyleUnderline"/>
          <w:highlight w:val="cyan"/>
        </w:rPr>
      </w:pPr>
      <w:r>
        <w:t xml:space="preserve">Domestic fights </w:t>
      </w:r>
      <w:r>
        <w:rPr>
          <w:u w:val="single"/>
        </w:rPr>
        <w:t>trade off</w:t>
      </w:r>
      <w:r>
        <w:t xml:space="preserve"> with the </w:t>
      </w:r>
      <w:r>
        <w:rPr>
          <w:u w:val="single"/>
        </w:rPr>
        <w:t>high-level diplomacy</w:t>
      </w:r>
      <w:r>
        <w:t xml:space="preserve"> needed to </w:t>
      </w:r>
      <w:r>
        <w:rPr>
          <w:u w:val="single"/>
        </w:rPr>
        <w:t>secure peace</w:t>
      </w:r>
      <w:r>
        <w:t xml:space="preserve">. </w:t>
      </w:r>
    </w:p>
    <w:p w14:paraId="7FC2EF4A" w14:textId="77777777" w:rsidR="006B64AB" w:rsidRPr="006B64AB" w:rsidRDefault="007F38D9" w:rsidP="007F38D9">
      <w:pPr>
        <w:rPr>
          <w:rStyle w:val="StyleUnderline"/>
          <w:highlight w:val="cyan"/>
        </w:rPr>
      </w:pPr>
      <w:r w:rsidRPr="003B4D3F">
        <w:t xml:space="preserve">Ian </w:t>
      </w:r>
      <w:r w:rsidRPr="003B4D3F">
        <w:rPr>
          <w:rStyle w:val="Style13ptBold"/>
        </w:rPr>
        <w:t>Ostrander &amp;</w:t>
      </w:r>
      <w:r>
        <w:t xml:space="preserve"> Toby J. </w:t>
      </w:r>
      <w:r w:rsidRPr="003B4D3F">
        <w:rPr>
          <w:rStyle w:val="Style13ptBold"/>
        </w:rPr>
        <w:t>Rider 19</w:t>
      </w:r>
      <w:r>
        <w:t xml:space="preserve">. </w:t>
      </w:r>
      <w:r w:rsidRPr="003B4D3F">
        <w:t>Associate Professor, Department of Political Science, Michigan State University</w:t>
      </w:r>
      <w:r>
        <w:t>; Professor at Texas Tech.</w:t>
      </w:r>
      <w:r w:rsidRPr="003B4D3F">
        <w:t xml:space="preserve"> “Presidents Abroad: The Politics of Personal Diplomacy.” </w:t>
      </w:r>
      <w:r w:rsidRPr="003B4D3F">
        <w:rPr>
          <w:i/>
          <w:iCs/>
        </w:rPr>
        <w:t>Political Research Quarterly</w:t>
      </w:r>
      <w:r w:rsidRPr="003B4D3F">
        <w:t>. 72(4):835-848. DOI: 10.1177/1065912918809212.</w:t>
      </w:r>
    </w:p>
    <w:p w14:paraId="0F933893" w14:textId="77777777" w:rsidR="006B64AB" w:rsidRPr="006B64AB" w:rsidRDefault="007F38D9" w:rsidP="007F38D9">
      <w:pPr>
        <w:rPr>
          <w:rStyle w:val="StyleUnderline"/>
          <w:highlight w:val="cyan"/>
        </w:rPr>
      </w:pPr>
      <w:r w:rsidRPr="006B64AB">
        <w:rPr>
          <w:rStyle w:val="StyleUnderline"/>
          <w:highlight w:val="cyan"/>
        </w:rPr>
        <w:t xml:space="preserve">Presidential ambitions in </w:t>
      </w:r>
      <w:r w:rsidRPr="006B64AB">
        <w:rPr>
          <w:rStyle w:val="Emphasis"/>
          <w:highlight w:val="cyan"/>
        </w:rPr>
        <w:t>foreign policy</w:t>
      </w:r>
      <w:r w:rsidRPr="003B4D3F">
        <w:rPr>
          <w:rStyle w:val="StyleUnderline"/>
        </w:rPr>
        <w:t xml:space="preserve"> </w:t>
      </w:r>
      <w:r w:rsidRPr="00666C2F">
        <w:rPr>
          <w:rStyle w:val="StyleUnderline"/>
        </w:rPr>
        <w:t xml:space="preserve">must be </w:t>
      </w:r>
      <w:r w:rsidRPr="006B64AB">
        <w:rPr>
          <w:rStyle w:val="Emphasis"/>
          <w:highlight w:val="cyan"/>
        </w:rPr>
        <w:t>weighed against domestic</w:t>
      </w:r>
      <w:r w:rsidRPr="003B4D3F">
        <w:rPr>
          <w:rStyle w:val="Emphasis"/>
        </w:rPr>
        <w:t xml:space="preserve"> policy </w:t>
      </w:r>
      <w:r w:rsidRPr="006B64AB">
        <w:rPr>
          <w:rStyle w:val="Emphasis"/>
          <w:highlight w:val="cyan"/>
        </w:rPr>
        <w:t>op</w:t>
      </w:r>
      <w:r w:rsidRPr="003B4D3F">
        <w:rPr>
          <w:rStyle w:val="StyleUnderline"/>
        </w:rPr>
        <w:t xml:space="preserve">portunity </w:t>
      </w:r>
      <w:r w:rsidRPr="006B64AB">
        <w:rPr>
          <w:rStyle w:val="Emphasis"/>
          <w:highlight w:val="cyan"/>
        </w:rPr>
        <w:t>costs</w:t>
      </w:r>
      <w:r w:rsidRPr="003B4D3F">
        <w:rPr>
          <w:sz w:val="16"/>
        </w:rPr>
        <w:t xml:space="preserve">.³ Prior </w:t>
      </w:r>
      <w:r w:rsidRPr="003B4D3F">
        <w:rPr>
          <w:rStyle w:val="Emphasis"/>
        </w:rPr>
        <w:t>research</w:t>
      </w:r>
      <w:r w:rsidRPr="003B4D3F">
        <w:rPr>
          <w:sz w:val="16"/>
        </w:rPr>
        <w:t xml:space="preserve"> </w:t>
      </w:r>
      <w:r w:rsidRPr="003B4D3F">
        <w:rPr>
          <w:rStyle w:val="StyleUnderline"/>
        </w:rPr>
        <w:t>has suggested that presidents often</w:t>
      </w:r>
      <w:r w:rsidRPr="003B4D3F">
        <w:rPr>
          <w:sz w:val="16"/>
        </w:rPr>
        <w:t xml:space="preserve"> </w:t>
      </w:r>
      <w:r w:rsidRPr="003B4D3F">
        <w:rPr>
          <w:rStyle w:val="StyleUnderline"/>
        </w:rPr>
        <w:t xml:space="preserve">prioritize </w:t>
      </w:r>
      <w:r w:rsidRPr="003B4D3F">
        <w:rPr>
          <w:rStyle w:val="Emphasis"/>
        </w:rPr>
        <w:t>domestic interests</w:t>
      </w:r>
      <w:r w:rsidRPr="003B4D3F">
        <w:rPr>
          <w:sz w:val="16"/>
        </w:rPr>
        <w:t xml:space="preserve"> </w:t>
      </w:r>
      <w:r w:rsidRPr="003B4D3F">
        <w:rPr>
          <w:rStyle w:val="StyleUnderline"/>
        </w:rPr>
        <w:t>over</w:t>
      </w:r>
      <w:r w:rsidRPr="003B4D3F">
        <w:rPr>
          <w:sz w:val="16"/>
        </w:rPr>
        <w:t xml:space="preserve"> their </w:t>
      </w:r>
      <w:r w:rsidRPr="006B64AB">
        <w:rPr>
          <w:rStyle w:val="StyleUnderline"/>
          <w:highlight w:val="cyan"/>
        </w:rPr>
        <w:t xml:space="preserve">foreign policy </w:t>
      </w:r>
      <w:r w:rsidRPr="006B64AB">
        <w:rPr>
          <w:rStyle w:val="Emphasis"/>
          <w:highlight w:val="cyan"/>
        </w:rPr>
        <w:t>initiatives</w:t>
      </w:r>
      <w:r w:rsidRPr="003B4D3F">
        <w:rPr>
          <w:sz w:val="16"/>
        </w:rPr>
        <w:t xml:space="preserve">. For example, treaties negotiated by an executive and even supported by super-majorities in the Senate may not receive votes because of the value of scarce legislative floor time to domestic priorities (Kelley and Pevehouse 2015). While </w:t>
      </w:r>
      <w:r w:rsidRPr="003B4D3F">
        <w:rPr>
          <w:rStyle w:val="Emphasis"/>
        </w:rPr>
        <w:t>presidential travel</w:t>
      </w:r>
      <w:r w:rsidRPr="003B4D3F">
        <w:rPr>
          <w:sz w:val="16"/>
        </w:rPr>
        <w:t xml:space="preserve"> does not interfere with legislative floor time, it </w:t>
      </w:r>
      <w:r w:rsidRPr="003B4D3F">
        <w:rPr>
          <w:rStyle w:val="Emphasis"/>
        </w:rPr>
        <w:t xml:space="preserve">can </w:t>
      </w:r>
      <w:r w:rsidRPr="00666C2F">
        <w:rPr>
          <w:rStyle w:val="Emphasis"/>
        </w:rPr>
        <w:t>reduce</w:t>
      </w:r>
      <w:r w:rsidRPr="00666C2F">
        <w:rPr>
          <w:rStyle w:val="StyleUnderline"/>
        </w:rPr>
        <w:t xml:space="preserve"> a president's </w:t>
      </w:r>
      <w:r w:rsidRPr="00666C2F">
        <w:rPr>
          <w:rStyle w:val="Emphasis"/>
        </w:rPr>
        <w:t>domestic policy capacity</w:t>
      </w:r>
      <w:r w:rsidRPr="003B4D3F">
        <w:rPr>
          <w:sz w:val="16"/>
        </w:rPr>
        <w:t xml:space="preserve"> </w:t>
      </w:r>
      <w:r w:rsidRPr="003B4D3F">
        <w:rPr>
          <w:rStyle w:val="StyleUnderline"/>
        </w:rPr>
        <w:t xml:space="preserve">by </w:t>
      </w:r>
      <w:r w:rsidRPr="006B64AB">
        <w:rPr>
          <w:rStyle w:val="StyleUnderline"/>
          <w:highlight w:val="cyan"/>
        </w:rPr>
        <w:t xml:space="preserve">taking time </w:t>
      </w:r>
      <w:r w:rsidRPr="006B64AB">
        <w:rPr>
          <w:rStyle w:val="Emphasis"/>
          <w:highlight w:val="cyan"/>
        </w:rPr>
        <w:t>away</w:t>
      </w:r>
      <w:r w:rsidRPr="003B4D3F">
        <w:rPr>
          <w:rStyle w:val="StyleUnderline"/>
        </w:rPr>
        <w:t xml:space="preserve"> </w:t>
      </w:r>
      <w:r w:rsidRPr="006B64AB">
        <w:rPr>
          <w:rStyle w:val="StyleUnderline"/>
          <w:highlight w:val="cyan"/>
        </w:rPr>
        <w:t>from</w:t>
      </w:r>
      <w:r w:rsidRPr="003B4D3F">
        <w:rPr>
          <w:rStyle w:val="StyleUnderline"/>
        </w:rPr>
        <w:t xml:space="preserve"> </w:t>
      </w:r>
      <w:r w:rsidRPr="003B4D3F">
        <w:rPr>
          <w:rStyle w:val="Emphasis"/>
        </w:rPr>
        <w:t>working toward</w:t>
      </w:r>
      <w:r w:rsidRPr="003B4D3F">
        <w:rPr>
          <w:rStyle w:val="StyleUnderline"/>
        </w:rPr>
        <w:t xml:space="preserve"> </w:t>
      </w:r>
      <w:r w:rsidRPr="006B64AB">
        <w:rPr>
          <w:rStyle w:val="Emphasis"/>
          <w:highlight w:val="cyan"/>
        </w:rPr>
        <w:t>domestic</w:t>
      </w:r>
      <w:r w:rsidRPr="003B4D3F">
        <w:rPr>
          <w:rStyle w:val="StyleUnderline"/>
        </w:rPr>
        <w:t xml:space="preserve"> </w:t>
      </w:r>
      <w:r w:rsidRPr="003B4D3F">
        <w:rPr>
          <w:rStyle w:val="Emphasis"/>
        </w:rPr>
        <w:t xml:space="preserve">policy </w:t>
      </w:r>
      <w:r w:rsidRPr="006B64AB">
        <w:rPr>
          <w:rStyle w:val="Emphasis"/>
          <w:highlight w:val="cyan"/>
        </w:rPr>
        <w:t>victories</w:t>
      </w:r>
      <w:r w:rsidRPr="003B4D3F">
        <w:rPr>
          <w:rStyle w:val="StyleUnderline"/>
        </w:rPr>
        <w:t>.</w:t>
      </w:r>
    </w:p>
    <w:p w14:paraId="502C20DC" w14:textId="77777777" w:rsidR="006B64AB" w:rsidRPr="006B64AB" w:rsidRDefault="007F38D9" w:rsidP="007F38D9">
      <w:pPr>
        <w:rPr>
          <w:rStyle w:val="StyleUnderline"/>
          <w:highlight w:val="cyan"/>
        </w:rPr>
      </w:pPr>
      <w:r w:rsidRPr="003B4D3F">
        <w:rPr>
          <w:rStyle w:val="StyleUnderline"/>
        </w:rPr>
        <w:t xml:space="preserve">Modern </w:t>
      </w:r>
      <w:r w:rsidRPr="006B64AB">
        <w:rPr>
          <w:rStyle w:val="StyleUnderline"/>
          <w:highlight w:val="cyan"/>
        </w:rPr>
        <w:t>presidents</w:t>
      </w:r>
      <w:r w:rsidRPr="00666C2F">
        <w:rPr>
          <w:sz w:val="16"/>
        </w:rPr>
        <w:t xml:space="preserve"> now </w:t>
      </w:r>
      <w:r w:rsidRPr="00666C2F">
        <w:rPr>
          <w:rStyle w:val="Emphasis"/>
        </w:rPr>
        <w:t>develop</w:t>
      </w:r>
      <w:r w:rsidRPr="003B4D3F">
        <w:rPr>
          <w:rStyle w:val="StyleUnderline"/>
        </w:rPr>
        <w:t xml:space="preserve"> </w:t>
      </w:r>
      <w:r w:rsidRPr="00666C2F">
        <w:rPr>
          <w:rStyle w:val="Emphasis"/>
        </w:rPr>
        <w:t>ambitious domestic</w:t>
      </w:r>
      <w:r w:rsidRPr="00666C2F">
        <w:rPr>
          <w:rStyle w:val="StyleUnderline"/>
        </w:rPr>
        <w:t xml:space="preserve"> policy </w:t>
      </w:r>
      <w:r w:rsidRPr="00666C2F">
        <w:rPr>
          <w:rStyle w:val="Emphasis"/>
        </w:rPr>
        <w:t>agendas</w:t>
      </w:r>
      <w:r w:rsidRPr="003B4D3F">
        <w:rPr>
          <w:sz w:val="16"/>
        </w:rPr>
        <w:t xml:space="preserve"> (Cohen 2012; Eshbaugh-Soha 2005) </w:t>
      </w:r>
      <w:r w:rsidRPr="00666C2F">
        <w:rPr>
          <w:rStyle w:val="StyleUnderline"/>
        </w:rPr>
        <w:t xml:space="preserve">and </w:t>
      </w:r>
      <w:r w:rsidRPr="006B64AB">
        <w:rPr>
          <w:rStyle w:val="StyleUnderline"/>
          <w:highlight w:val="cyan"/>
        </w:rPr>
        <w:t xml:space="preserve">are </w:t>
      </w:r>
      <w:r w:rsidRPr="006B64AB">
        <w:rPr>
          <w:rStyle w:val="Emphasis"/>
          <w:highlight w:val="cyan"/>
        </w:rPr>
        <w:t>integrally involved</w:t>
      </w:r>
      <w:r w:rsidRPr="003B4D3F">
        <w:rPr>
          <w:rStyle w:val="StyleUnderline"/>
        </w:rPr>
        <w:t xml:space="preserve"> </w:t>
      </w:r>
      <w:r w:rsidRPr="006B64AB">
        <w:rPr>
          <w:rStyle w:val="StyleUnderline"/>
          <w:highlight w:val="cyan"/>
        </w:rPr>
        <w:t>in</w:t>
      </w:r>
      <w:r w:rsidRPr="003B4D3F">
        <w:rPr>
          <w:rStyle w:val="StyleUnderline"/>
        </w:rPr>
        <w:t xml:space="preserve"> the </w:t>
      </w:r>
      <w:r w:rsidRPr="006B64AB">
        <w:rPr>
          <w:rStyle w:val="Emphasis"/>
          <w:highlight w:val="cyan"/>
        </w:rPr>
        <w:t>direct negotiation</w:t>
      </w:r>
      <w:r w:rsidRPr="00666C2F">
        <w:rPr>
          <w:rStyle w:val="StyleUnderline"/>
        </w:rPr>
        <w:t xml:space="preserve"> of</w:t>
      </w:r>
      <w:r w:rsidRPr="003B4D3F">
        <w:rPr>
          <w:sz w:val="16"/>
        </w:rPr>
        <w:t xml:space="preserve"> </w:t>
      </w:r>
      <w:r w:rsidRPr="00666C2F">
        <w:rPr>
          <w:rStyle w:val="Emphasis"/>
        </w:rPr>
        <w:t>legislation</w:t>
      </w:r>
      <w:r w:rsidRPr="003B4D3F">
        <w:rPr>
          <w:sz w:val="16"/>
        </w:rPr>
        <w:t xml:space="preserve"> (Beckmann 2008; Peterson 1990). </w:t>
      </w:r>
      <w:r w:rsidRPr="003B4D3F">
        <w:rPr>
          <w:rStyle w:val="StyleUnderline"/>
        </w:rPr>
        <w:t xml:space="preserve">Such </w:t>
      </w:r>
      <w:r w:rsidRPr="006B64AB">
        <w:rPr>
          <w:rStyle w:val="Emphasis"/>
          <w:sz w:val="28"/>
          <w:highlight w:val="cyan"/>
        </w:rPr>
        <w:t>legislative ambitions are</w:t>
      </w:r>
      <w:r w:rsidRPr="003B4D3F">
        <w:rPr>
          <w:rStyle w:val="Emphasis"/>
          <w:sz w:val="28"/>
        </w:rPr>
        <w:t xml:space="preserve"> </w:t>
      </w:r>
      <w:r w:rsidRPr="006B64AB">
        <w:rPr>
          <w:rStyle w:val="Emphasis"/>
          <w:sz w:val="28"/>
          <w:highlight w:val="cyan"/>
        </w:rPr>
        <w:t>resource intensive</w:t>
      </w:r>
      <w:r w:rsidRPr="003B4D3F">
        <w:rPr>
          <w:sz w:val="16"/>
        </w:rPr>
        <w:t xml:space="preserve">. While evidence for the viability of going public in support of </w:t>
      </w:r>
      <w:r w:rsidRPr="003B4D3F">
        <w:rPr>
          <w:sz w:val="16"/>
        </w:rPr>
        <w:lastRenderedPageBreak/>
        <w:t xml:space="preserve">legislation is mixed (Powell 1999), it remains the case that </w:t>
      </w:r>
      <w:r w:rsidRPr="00666C2F">
        <w:rPr>
          <w:rStyle w:val="Emphasis"/>
        </w:rPr>
        <w:t>presidents</w:t>
      </w:r>
      <w:r w:rsidRPr="00666C2F">
        <w:rPr>
          <w:sz w:val="16"/>
        </w:rPr>
        <w:t xml:space="preserve"> often </w:t>
      </w:r>
      <w:r w:rsidRPr="00666C2F">
        <w:rPr>
          <w:rStyle w:val="StyleUnderline"/>
        </w:rPr>
        <w:t>use</w:t>
      </w:r>
      <w:r w:rsidRPr="00666C2F">
        <w:rPr>
          <w:sz w:val="16"/>
        </w:rPr>
        <w:t xml:space="preserve"> </w:t>
      </w:r>
      <w:r w:rsidRPr="00666C2F">
        <w:rPr>
          <w:rStyle w:val="Emphasis"/>
        </w:rPr>
        <w:t>public speeches</w:t>
      </w:r>
      <w:r w:rsidRPr="00666C2F">
        <w:rPr>
          <w:sz w:val="16"/>
        </w:rPr>
        <w:t xml:space="preserve"> (Eshbaugh-Soha and Miles 2011) </w:t>
      </w:r>
      <w:r w:rsidRPr="00666C2F">
        <w:rPr>
          <w:rStyle w:val="StyleUnderline"/>
        </w:rPr>
        <w:t xml:space="preserve">and </w:t>
      </w:r>
      <w:r w:rsidRPr="00666C2F">
        <w:rPr>
          <w:rStyle w:val="Emphasis"/>
        </w:rPr>
        <w:t>intense</w:t>
      </w:r>
      <w:r w:rsidRPr="00666C2F">
        <w:rPr>
          <w:rStyle w:val="StyleUnderline"/>
        </w:rPr>
        <w:t xml:space="preserve"> public </w:t>
      </w:r>
      <w:r w:rsidRPr="00666C2F">
        <w:rPr>
          <w:rStyle w:val="Emphasis"/>
        </w:rPr>
        <w:t>campaigns</w:t>
      </w:r>
      <w:r w:rsidRPr="003B4D3F">
        <w:rPr>
          <w:rStyle w:val="StyleUnderline"/>
        </w:rPr>
        <w:t xml:space="preserve"> in </w:t>
      </w:r>
      <w:r w:rsidRPr="003B4D3F">
        <w:rPr>
          <w:rStyle w:val="Emphasis"/>
        </w:rPr>
        <w:t>support</w:t>
      </w:r>
      <w:r w:rsidRPr="003B4D3F">
        <w:rPr>
          <w:rStyle w:val="StyleUnderline"/>
        </w:rPr>
        <w:t xml:space="preserve"> of their </w:t>
      </w:r>
      <w:r w:rsidRPr="003B4D3F">
        <w:rPr>
          <w:rStyle w:val="Emphasis"/>
        </w:rPr>
        <w:t>domestic legislative priorities</w:t>
      </w:r>
      <w:r w:rsidRPr="003B4D3F">
        <w:rPr>
          <w:sz w:val="16"/>
        </w:rPr>
        <w:t xml:space="preserve"> (Kernell 1997). Furthermore, prior research has shown that presidents can often influence public opinion with their rhetoric (Cavari 2017). While presidential travel abroad can drive agenda setting on foreign policy, </w:t>
      </w:r>
      <w:r w:rsidRPr="003B4D3F">
        <w:rPr>
          <w:rStyle w:val="Emphasis"/>
        </w:rPr>
        <w:t>presidents</w:t>
      </w:r>
      <w:r w:rsidRPr="003B4D3F">
        <w:rPr>
          <w:sz w:val="16"/>
        </w:rPr>
        <w:t>—especially in their first term—</w:t>
      </w:r>
      <w:r w:rsidRPr="003B4D3F">
        <w:rPr>
          <w:rStyle w:val="StyleUnderline"/>
        </w:rPr>
        <w:t>may prioritize domestic</w:t>
      </w:r>
      <w:r w:rsidRPr="003B4D3F">
        <w:rPr>
          <w:sz w:val="16"/>
        </w:rPr>
        <w:t xml:space="preserve"> </w:t>
      </w:r>
      <w:r w:rsidRPr="003B4D3F">
        <w:rPr>
          <w:rStyle w:val="StyleUnderline"/>
        </w:rPr>
        <w:t xml:space="preserve">wins over </w:t>
      </w:r>
      <w:r w:rsidRPr="003B4D3F">
        <w:rPr>
          <w:rStyle w:val="Emphasis"/>
        </w:rPr>
        <w:t>foreign policy achievements</w:t>
      </w:r>
      <w:r w:rsidRPr="003B4D3F">
        <w:rPr>
          <w:sz w:val="16"/>
        </w:rPr>
        <w:t xml:space="preserve">. In short, </w:t>
      </w:r>
      <w:r w:rsidRPr="006B64AB">
        <w:rPr>
          <w:rStyle w:val="Emphasis"/>
          <w:highlight w:val="cyan"/>
        </w:rPr>
        <w:t>time</w:t>
      </w:r>
      <w:r w:rsidRPr="006B64AB">
        <w:rPr>
          <w:rStyle w:val="StyleUnderline"/>
          <w:highlight w:val="cyan"/>
        </w:rPr>
        <w:t xml:space="preserve"> </w:t>
      </w:r>
      <w:r w:rsidRPr="00666C2F">
        <w:rPr>
          <w:rStyle w:val="StyleUnderline"/>
        </w:rPr>
        <w:t xml:space="preserve">spent </w:t>
      </w:r>
      <w:r w:rsidRPr="006B64AB">
        <w:rPr>
          <w:rStyle w:val="Emphasis"/>
          <w:highlight w:val="cyan"/>
        </w:rPr>
        <w:t>abroad</w:t>
      </w:r>
      <w:r w:rsidRPr="003B4D3F">
        <w:rPr>
          <w:rStyle w:val="StyleUnderline"/>
        </w:rPr>
        <w:t xml:space="preserve"> </w:t>
      </w:r>
      <w:r w:rsidRPr="00666C2F">
        <w:rPr>
          <w:rStyle w:val="StyleUnderline"/>
        </w:rPr>
        <w:t xml:space="preserve">is </w:t>
      </w:r>
      <w:r w:rsidRPr="00666C2F">
        <w:rPr>
          <w:rStyle w:val="Emphasis"/>
        </w:rPr>
        <w:t>time</w:t>
      </w:r>
      <w:r w:rsidRPr="003B4D3F">
        <w:rPr>
          <w:rStyle w:val="StyleUnderline"/>
        </w:rPr>
        <w:t xml:space="preserve"> that </w:t>
      </w:r>
      <w:r w:rsidRPr="006B64AB">
        <w:rPr>
          <w:rStyle w:val="Emphasis"/>
          <w:highlight w:val="cyan"/>
        </w:rPr>
        <w:t>presidents</w:t>
      </w:r>
      <w:r w:rsidRPr="006B64AB">
        <w:rPr>
          <w:rStyle w:val="StyleUnderline"/>
          <w:highlight w:val="cyan"/>
        </w:rPr>
        <w:t xml:space="preserve"> </w:t>
      </w:r>
      <w:r w:rsidRPr="006B64AB">
        <w:rPr>
          <w:rStyle w:val="Emphasis"/>
          <w:sz w:val="28"/>
          <w:highlight w:val="cyan"/>
        </w:rPr>
        <w:t>cannot</w:t>
      </w:r>
      <w:r w:rsidRPr="003B4D3F">
        <w:rPr>
          <w:rStyle w:val="Emphasis"/>
          <w:sz w:val="28"/>
        </w:rPr>
        <w:t xml:space="preserve"> </w:t>
      </w:r>
      <w:r w:rsidRPr="006B64AB">
        <w:rPr>
          <w:rStyle w:val="Emphasis"/>
          <w:sz w:val="28"/>
          <w:highlight w:val="cyan"/>
        </w:rPr>
        <w:t>spend</w:t>
      </w:r>
      <w:r w:rsidRPr="003B4D3F">
        <w:rPr>
          <w:rStyle w:val="StyleUnderline"/>
          <w:sz w:val="28"/>
          <w:szCs w:val="32"/>
        </w:rPr>
        <w:t xml:space="preserve"> </w:t>
      </w:r>
      <w:r w:rsidRPr="003B4D3F">
        <w:rPr>
          <w:rStyle w:val="StyleUnderline"/>
        </w:rPr>
        <w:t xml:space="preserve">directly </w:t>
      </w:r>
      <w:r w:rsidRPr="003B4D3F">
        <w:rPr>
          <w:rStyle w:val="Emphasis"/>
        </w:rPr>
        <w:t>lobbying Congress</w:t>
      </w:r>
      <w:r w:rsidRPr="003B4D3F">
        <w:rPr>
          <w:rStyle w:val="StyleUnderline"/>
        </w:rPr>
        <w:t xml:space="preserve"> or </w:t>
      </w:r>
      <w:r w:rsidRPr="006B64AB">
        <w:rPr>
          <w:rStyle w:val="Emphasis"/>
          <w:highlight w:val="cyan"/>
        </w:rPr>
        <w:t>pushing</w:t>
      </w:r>
      <w:r w:rsidRPr="006B64AB">
        <w:rPr>
          <w:rStyle w:val="StyleUnderline"/>
          <w:highlight w:val="cyan"/>
        </w:rPr>
        <w:t xml:space="preserve"> a </w:t>
      </w:r>
      <w:r w:rsidRPr="006B64AB">
        <w:rPr>
          <w:rStyle w:val="Emphasis"/>
          <w:highlight w:val="cyan"/>
        </w:rPr>
        <w:t>domestic agenda.</w:t>
      </w:r>
    </w:p>
    <w:p w14:paraId="2F05CCE9" w14:textId="77777777" w:rsidR="006B64AB" w:rsidRPr="006B64AB" w:rsidRDefault="007F38D9" w:rsidP="007F38D9">
      <w:pPr>
        <w:rPr>
          <w:rStyle w:val="StyleUnderline"/>
          <w:highlight w:val="cyan"/>
        </w:rPr>
      </w:pPr>
      <w:r w:rsidRPr="003B4D3F">
        <w:rPr>
          <w:sz w:val="16"/>
        </w:rPr>
        <w:t xml:space="preserve">Yet, even with such costs, presidential travel is a valuable feature of a president's foreign policy agenda because direct presidential involvement is nonsubstitutable. A domestic example of such a nonsubstitutable task would be the "targeting" of presidential appeals to critical members of Congress when negotiating legislation (Beckmann, Chaturvedi, and Garcia 2017). Even though the presidency has become more institutionalized and bureaucratic over time (Burke 2000), </w:t>
      </w:r>
      <w:r w:rsidRPr="003B4D3F">
        <w:rPr>
          <w:rStyle w:val="StyleUnderline"/>
        </w:rPr>
        <w:t>there is still an</w:t>
      </w:r>
      <w:r w:rsidRPr="003B4D3F">
        <w:rPr>
          <w:sz w:val="16"/>
        </w:rPr>
        <w:t xml:space="preserve"> </w:t>
      </w:r>
      <w:r w:rsidRPr="003B4D3F">
        <w:rPr>
          <w:rStyle w:val="StyleUnderline"/>
        </w:rPr>
        <w:t xml:space="preserve">important role played by </w:t>
      </w:r>
      <w:r w:rsidRPr="003B4D3F">
        <w:rPr>
          <w:rStyle w:val="Emphasis"/>
        </w:rPr>
        <w:t>individual presidents</w:t>
      </w:r>
      <w:r w:rsidRPr="003B4D3F">
        <w:rPr>
          <w:sz w:val="16"/>
        </w:rPr>
        <w:t xml:space="preserve"> and their personal idiosyncrasies. Lindsey and Hobbs (2015, 1089) suggest that </w:t>
      </w:r>
      <w:r w:rsidRPr="003B4D3F">
        <w:rPr>
          <w:rStyle w:val="StyleUnderline"/>
        </w:rPr>
        <w:t>decisions</w:t>
      </w:r>
      <w:r w:rsidRPr="003B4D3F">
        <w:rPr>
          <w:sz w:val="16"/>
        </w:rPr>
        <w:t xml:space="preserve"> and actions </w:t>
      </w:r>
      <w:r w:rsidRPr="003B4D3F">
        <w:rPr>
          <w:rStyle w:val="StyleUnderline"/>
        </w:rPr>
        <w:t xml:space="preserve">requiring </w:t>
      </w:r>
      <w:r w:rsidRPr="006B64AB">
        <w:rPr>
          <w:rStyle w:val="Emphasis"/>
          <w:highlight w:val="cyan"/>
        </w:rPr>
        <w:t>direct</w:t>
      </w:r>
      <w:r w:rsidRPr="003B4D3F">
        <w:rPr>
          <w:rStyle w:val="StyleUnderline"/>
        </w:rPr>
        <w:t xml:space="preserve"> presidential </w:t>
      </w:r>
      <w:r w:rsidRPr="00666C2F">
        <w:rPr>
          <w:rStyle w:val="Emphasis"/>
        </w:rPr>
        <w:t>involvement</w:t>
      </w:r>
      <w:r w:rsidRPr="00666C2F">
        <w:rPr>
          <w:rStyle w:val="StyleUnderline"/>
        </w:rPr>
        <w:t>—such as</w:t>
      </w:r>
      <w:r w:rsidRPr="00666C2F">
        <w:rPr>
          <w:sz w:val="16"/>
        </w:rPr>
        <w:t xml:space="preserve"> being the sole decision-maker, manager of the bureaucracy, and his or her </w:t>
      </w:r>
      <w:r w:rsidRPr="00666C2F">
        <w:rPr>
          <w:rStyle w:val="Emphasis"/>
        </w:rPr>
        <w:t>personal</w:t>
      </w:r>
      <w:r w:rsidRPr="003B4D3F">
        <w:rPr>
          <w:rStyle w:val="StyleUnderline"/>
        </w:rPr>
        <w:t xml:space="preserve"> involvement in </w:t>
      </w:r>
      <w:r w:rsidRPr="006B64AB">
        <w:rPr>
          <w:rStyle w:val="Emphasis"/>
          <w:highlight w:val="cyan"/>
        </w:rPr>
        <w:t>diplomacy</w:t>
      </w:r>
      <w:r w:rsidRPr="003B4D3F">
        <w:rPr>
          <w:rStyle w:val="StyleUnderline"/>
        </w:rPr>
        <w:t>—</w:t>
      </w:r>
      <w:r w:rsidRPr="006B64AB">
        <w:rPr>
          <w:rStyle w:val="StyleUnderline"/>
          <w:highlight w:val="cyan"/>
        </w:rPr>
        <w:t>form a</w:t>
      </w:r>
      <w:r w:rsidRPr="003B4D3F">
        <w:rPr>
          <w:rStyle w:val="StyleUnderline"/>
        </w:rPr>
        <w:t xml:space="preserve"> kind of "</w:t>
      </w:r>
      <w:r w:rsidRPr="006B64AB">
        <w:rPr>
          <w:rStyle w:val="Emphasis"/>
          <w:highlight w:val="cyan"/>
        </w:rPr>
        <w:t>bottleneck</w:t>
      </w:r>
      <w:r w:rsidRPr="003B4D3F">
        <w:rPr>
          <w:rStyle w:val="StyleUnderline"/>
        </w:rPr>
        <w:t xml:space="preserve">" shaping the </w:t>
      </w:r>
      <w:r w:rsidRPr="003B4D3F">
        <w:rPr>
          <w:rStyle w:val="Emphasis"/>
        </w:rPr>
        <w:t>maximum capacity</w:t>
      </w:r>
      <w:r w:rsidRPr="003B4D3F">
        <w:rPr>
          <w:rStyle w:val="StyleUnderline"/>
        </w:rPr>
        <w:t xml:space="preserve"> of an administration to </w:t>
      </w:r>
      <w:r w:rsidRPr="003B4D3F">
        <w:rPr>
          <w:rStyle w:val="Emphasis"/>
        </w:rPr>
        <w:t>influence</w:t>
      </w:r>
      <w:r w:rsidRPr="003B4D3F">
        <w:rPr>
          <w:rStyle w:val="StyleUnderline"/>
        </w:rPr>
        <w:t xml:space="preserve"> foreign policy.</w:t>
      </w:r>
      <w:r w:rsidRPr="003B4D3F">
        <w:rPr>
          <w:sz w:val="16"/>
        </w:rPr>
        <w:t xml:space="preserve"> Ultimately, they find lower levels of direct presidential involvement in foreign policy are predictive of "diplomatic outcomes that are less positive for the United States" (Lindsey and Hobbs 2015, 1090). In these circumstances, individual leaders can make a meaningful difference in international relations (Byman and Pollack 2001).</w:t>
      </w:r>
    </w:p>
    <w:p w14:paraId="75037D08" w14:textId="77777777" w:rsidR="006B64AB" w:rsidRPr="006B64AB" w:rsidRDefault="007F38D9" w:rsidP="007F38D9">
      <w:pPr>
        <w:rPr>
          <w:rStyle w:val="StyleUnderline"/>
          <w:highlight w:val="cyan"/>
        </w:rPr>
      </w:pPr>
      <w:r w:rsidRPr="003B4D3F">
        <w:rPr>
          <w:sz w:val="16"/>
        </w:rPr>
        <w:t>When considering presidents and foreign policy</w:t>
      </w:r>
      <w:r w:rsidRPr="00982940">
        <w:rPr>
          <w:sz w:val="16"/>
        </w:rPr>
        <w:t xml:space="preserve">, the literature is filled with discussions of war-making authority (Howell, Jackman, and Rogowski 2013; Howell and Pevehouse 2005; Kriner 2010). </w:t>
      </w:r>
      <w:r w:rsidRPr="00982940">
        <w:rPr>
          <w:rStyle w:val="StyleUnderline"/>
        </w:rPr>
        <w:t>However</w:t>
      </w:r>
      <w:r w:rsidRPr="00982940">
        <w:rPr>
          <w:sz w:val="16"/>
        </w:rPr>
        <w:t xml:space="preserve">, Barilleaux and Kelley (1998, 119) point out that </w:t>
      </w:r>
      <w:r w:rsidRPr="00982940">
        <w:rPr>
          <w:rStyle w:val="StyleUnderline"/>
        </w:rPr>
        <w:t>presidents</w:t>
      </w:r>
      <w:r w:rsidRPr="00982940">
        <w:rPr>
          <w:sz w:val="16"/>
        </w:rPr>
        <w:t xml:space="preserve"> are </w:t>
      </w:r>
      <w:r w:rsidRPr="00982940">
        <w:rPr>
          <w:rStyle w:val="StyleUnderline"/>
        </w:rPr>
        <w:t>both “</w:t>
      </w:r>
      <w:r w:rsidRPr="00982940">
        <w:rPr>
          <w:rStyle w:val="Emphasis"/>
        </w:rPr>
        <w:t>warmaker</w:t>
      </w:r>
      <w:r w:rsidRPr="00982940">
        <w:rPr>
          <w:rStyle w:val="StyleUnderline"/>
        </w:rPr>
        <w:t xml:space="preserve"> and </w:t>
      </w:r>
      <w:r w:rsidRPr="00982940">
        <w:rPr>
          <w:rStyle w:val="Emphasis"/>
        </w:rPr>
        <w:t>peacemaker</w:t>
      </w:r>
      <w:r w:rsidRPr="00982940">
        <w:rPr>
          <w:rStyle w:val="StyleUnderline"/>
        </w:rPr>
        <w:t>” and that the ability of</w:t>
      </w:r>
      <w:r w:rsidRPr="00982940">
        <w:rPr>
          <w:sz w:val="16"/>
        </w:rPr>
        <w:t xml:space="preserve"> </w:t>
      </w:r>
      <w:r w:rsidRPr="00982940">
        <w:rPr>
          <w:rStyle w:val="StyleUnderline"/>
        </w:rPr>
        <w:t xml:space="preserve">presidents to work toward peace is perhaps just as </w:t>
      </w:r>
      <w:r w:rsidRPr="00982940">
        <w:rPr>
          <w:rStyle w:val="Emphasis"/>
        </w:rPr>
        <w:t>influential</w:t>
      </w:r>
      <w:r w:rsidRPr="00982940">
        <w:rPr>
          <w:sz w:val="16"/>
        </w:rPr>
        <w:t xml:space="preserve"> </w:t>
      </w:r>
      <w:r w:rsidRPr="00982940">
        <w:rPr>
          <w:rStyle w:val="StyleUnderline"/>
        </w:rPr>
        <w:t xml:space="preserve">and </w:t>
      </w:r>
      <w:r w:rsidRPr="00982940">
        <w:rPr>
          <w:rStyle w:val="Emphasis"/>
        </w:rPr>
        <w:t>essential</w:t>
      </w:r>
      <w:r w:rsidRPr="00982940">
        <w:rPr>
          <w:sz w:val="16"/>
        </w:rPr>
        <w:t xml:space="preserve"> as the well-studied military powers. </w:t>
      </w:r>
      <w:r w:rsidRPr="00982940">
        <w:rPr>
          <w:rStyle w:val="StyleUnderline"/>
        </w:rPr>
        <w:t xml:space="preserve">History provides a multitude of examples. </w:t>
      </w:r>
      <w:r w:rsidRPr="00982940">
        <w:rPr>
          <w:sz w:val="16"/>
          <w:szCs w:val="16"/>
        </w:rPr>
        <w:t>President</w:t>
      </w:r>
      <w:r w:rsidRPr="00982940">
        <w:rPr>
          <w:sz w:val="16"/>
        </w:rPr>
        <w:t xml:space="preserve"> Eisenhower famously forced Britain, France,</w:t>
      </w:r>
      <w:r w:rsidRPr="003B4D3F">
        <w:rPr>
          <w:sz w:val="16"/>
        </w:rPr>
        <w:t xml:space="preserve"> and Israel to end efforts to seize the Suez Canal from Egypt in 1956. Even President Teddy Roosevelt, perhaps more famous for his bellicose nature, won a Nobel Peace Prize for his role in facilitating the end of the Russo-Japanese War in 1905. </w:t>
      </w:r>
      <w:r w:rsidRPr="003B4D3F">
        <w:rPr>
          <w:rStyle w:val="StyleUnderline"/>
        </w:rPr>
        <w:t xml:space="preserve">Peace powers are an overlooked tool of </w:t>
      </w:r>
      <w:r w:rsidRPr="003B4D3F">
        <w:rPr>
          <w:rStyle w:val="Emphasis"/>
        </w:rPr>
        <w:t>presidential power</w:t>
      </w:r>
      <w:r w:rsidRPr="003B4D3F">
        <w:rPr>
          <w:rStyle w:val="StyleUnderline"/>
        </w:rPr>
        <w:t xml:space="preserve">, and the </w:t>
      </w:r>
      <w:r w:rsidRPr="003B4D3F">
        <w:rPr>
          <w:rStyle w:val="Emphasis"/>
        </w:rPr>
        <w:t>ability</w:t>
      </w:r>
      <w:r w:rsidRPr="003B4D3F">
        <w:rPr>
          <w:rStyle w:val="StyleUnderline"/>
        </w:rPr>
        <w:t xml:space="preserve"> to </w:t>
      </w:r>
      <w:r w:rsidRPr="003B4D3F">
        <w:rPr>
          <w:rStyle w:val="Emphasis"/>
        </w:rPr>
        <w:t>travel</w:t>
      </w:r>
      <w:r w:rsidRPr="003B4D3F">
        <w:rPr>
          <w:rStyle w:val="StyleUnderline"/>
        </w:rPr>
        <w:t xml:space="preserve"> and </w:t>
      </w:r>
      <w:r w:rsidRPr="003B4D3F">
        <w:rPr>
          <w:rStyle w:val="Emphasis"/>
        </w:rPr>
        <w:t>engage</w:t>
      </w:r>
      <w:r w:rsidRPr="003B4D3F">
        <w:rPr>
          <w:rStyle w:val="StyleUnderline"/>
        </w:rPr>
        <w:t xml:space="preserve"> in </w:t>
      </w:r>
      <w:r w:rsidRPr="006B64AB">
        <w:rPr>
          <w:rStyle w:val="Emphasis"/>
          <w:highlight w:val="cyan"/>
        </w:rPr>
        <w:t>face-to-face diplomacy</w:t>
      </w:r>
      <w:r w:rsidRPr="003B4D3F">
        <w:rPr>
          <w:rStyle w:val="StyleUnderline"/>
        </w:rPr>
        <w:t xml:space="preserve"> </w:t>
      </w:r>
      <w:r w:rsidRPr="006B64AB">
        <w:rPr>
          <w:rStyle w:val="StyleUnderline"/>
          <w:highlight w:val="cyan"/>
        </w:rPr>
        <w:t xml:space="preserve">may be </w:t>
      </w:r>
      <w:r w:rsidRPr="006B64AB">
        <w:rPr>
          <w:rStyle w:val="Emphasis"/>
          <w:highlight w:val="cyan"/>
        </w:rPr>
        <w:t>instrumental</w:t>
      </w:r>
      <w:r w:rsidRPr="003B4D3F">
        <w:rPr>
          <w:rStyle w:val="StyleUnderline"/>
        </w:rPr>
        <w:t xml:space="preserve"> </w:t>
      </w:r>
      <w:r w:rsidRPr="003B4D3F">
        <w:rPr>
          <w:rStyle w:val="Emphasis"/>
        </w:rPr>
        <w:t>toward establishing peace</w:t>
      </w:r>
      <w:r w:rsidRPr="003B4D3F">
        <w:rPr>
          <w:rStyle w:val="StyleUnderline"/>
        </w:rPr>
        <w:t>.</w:t>
      </w:r>
    </w:p>
    <w:p w14:paraId="21E0A028" w14:textId="77777777" w:rsidR="006B64AB" w:rsidRPr="006B64AB" w:rsidRDefault="006B64AB" w:rsidP="007F38D9">
      <w:pPr>
        <w:rPr>
          <w:rStyle w:val="StyleUnderline"/>
          <w:highlight w:val="cyan"/>
        </w:rPr>
      </w:pPr>
    </w:p>
    <w:p w14:paraId="0A3100D4" w14:textId="77777777" w:rsidR="006B64AB" w:rsidRPr="006B64AB" w:rsidRDefault="007F38D9" w:rsidP="007F38D9">
      <w:pPr>
        <w:pStyle w:val="Heading4"/>
        <w:rPr>
          <w:rStyle w:val="StyleUnderline"/>
          <w:highlight w:val="cyan"/>
        </w:rPr>
      </w:pPr>
      <w:r>
        <w:t xml:space="preserve">That’s necessary to </w:t>
      </w:r>
      <w:r w:rsidRPr="007949EF">
        <w:rPr>
          <w:u w:val="single"/>
        </w:rPr>
        <w:t>salvage</w:t>
      </w:r>
      <w:r>
        <w:t xml:space="preserve"> the ceasefire deal. Otherwise, it </w:t>
      </w:r>
      <w:r>
        <w:rPr>
          <w:u w:val="single"/>
        </w:rPr>
        <w:t>explodes</w:t>
      </w:r>
      <w:r>
        <w:t xml:space="preserve"> into World War III. </w:t>
      </w:r>
    </w:p>
    <w:p w14:paraId="423CC3B0" w14:textId="77777777" w:rsidR="006B64AB" w:rsidRPr="006B64AB" w:rsidRDefault="007F38D9" w:rsidP="007F38D9">
      <w:pPr>
        <w:rPr>
          <w:rStyle w:val="StyleUnderline"/>
          <w:highlight w:val="cyan"/>
        </w:rPr>
      </w:pPr>
      <w:r w:rsidRPr="00337E4E">
        <w:rPr>
          <w:rStyle w:val="Style13ptBold"/>
        </w:rPr>
        <w:t>The Week 10-</w:t>
      </w:r>
      <w:r>
        <w:rPr>
          <w:rStyle w:val="Style13ptBold"/>
        </w:rPr>
        <w:t>29</w:t>
      </w:r>
      <w:r>
        <w:t>. The Week UK. “</w:t>
      </w:r>
      <w:r w:rsidRPr="00337E4E">
        <w:t>How close are we to World War Three?</w:t>
      </w:r>
      <w:r>
        <w:t xml:space="preserve">” </w:t>
      </w:r>
      <w:hyperlink r:id="rId10" w:history="1">
        <w:r w:rsidRPr="004F6F63">
          <w:rPr>
            <w:rStyle w:val="Hyperlink"/>
          </w:rPr>
          <w:t>https://theweek.com/92967/are-we-heading-towards-world-war-3</w:t>
        </w:r>
      </w:hyperlink>
      <w:r>
        <w:tab/>
      </w:r>
    </w:p>
    <w:p w14:paraId="22EBD23B" w14:textId="77777777" w:rsidR="006B64AB" w:rsidRPr="006B64AB" w:rsidRDefault="007F38D9" w:rsidP="007F38D9">
      <w:pPr>
        <w:rPr>
          <w:rStyle w:val="StyleUnderline"/>
          <w:highlight w:val="cyan"/>
        </w:rPr>
      </w:pPr>
      <w:r w:rsidRPr="00337E4E">
        <w:rPr>
          <w:rStyle w:val="Emphasis"/>
        </w:rPr>
        <w:t>Trump</w:t>
      </w:r>
      <w:r w:rsidRPr="00337E4E">
        <w:rPr>
          <w:sz w:val="16"/>
        </w:rPr>
        <w:t xml:space="preserve"> may have declared a “historic dawn of a new Middle East” </w:t>
      </w:r>
      <w:r w:rsidRPr="00337E4E">
        <w:rPr>
          <w:rStyle w:val="StyleUnderline"/>
        </w:rPr>
        <w:t>but, just weeks after the Gaza ceasefire came</w:t>
      </w:r>
      <w:r w:rsidRPr="00337E4E">
        <w:rPr>
          <w:sz w:val="16"/>
        </w:rPr>
        <w:t xml:space="preserve"> </w:t>
      </w:r>
      <w:r w:rsidRPr="00337E4E">
        <w:rPr>
          <w:rStyle w:val="StyleUnderline"/>
        </w:rPr>
        <w:t xml:space="preserve">into effect, both </w:t>
      </w:r>
      <w:r w:rsidRPr="006B64AB">
        <w:rPr>
          <w:rStyle w:val="Emphasis"/>
          <w:highlight w:val="cyan"/>
        </w:rPr>
        <w:t>Israel</w:t>
      </w:r>
      <w:r w:rsidRPr="006B64AB">
        <w:rPr>
          <w:rStyle w:val="StyleUnderline"/>
          <w:highlight w:val="cyan"/>
        </w:rPr>
        <w:t xml:space="preserve"> and </w:t>
      </w:r>
      <w:r w:rsidRPr="006B64AB">
        <w:rPr>
          <w:rStyle w:val="Emphasis"/>
          <w:highlight w:val="cyan"/>
        </w:rPr>
        <w:t>Hamas</w:t>
      </w:r>
      <w:r w:rsidRPr="00337E4E">
        <w:rPr>
          <w:rStyle w:val="StyleUnderline"/>
        </w:rPr>
        <w:t xml:space="preserve"> </w:t>
      </w:r>
      <w:r w:rsidRPr="006B64AB">
        <w:rPr>
          <w:rStyle w:val="StyleUnderline"/>
          <w:highlight w:val="cyan"/>
        </w:rPr>
        <w:t xml:space="preserve">appear </w:t>
      </w:r>
      <w:r w:rsidRPr="006B64AB">
        <w:rPr>
          <w:rStyle w:val="Emphasis"/>
          <w:highlight w:val="cyan"/>
        </w:rPr>
        <w:t>ready to start fighting</w:t>
      </w:r>
      <w:r w:rsidRPr="00337E4E">
        <w:rPr>
          <w:rStyle w:val="Emphasis"/>
        </w:rPr>
        <w:t xml:space="preserve"> again.</w:t>
      </w:r>
    </w:p>
    <w:p w14:paraId="5868B80A" w14:textId="77777777" w:rsidR="006B64AB" w:rsidRPr="006B64AB" w:rsidRDefault="007F38D9" w:rsidP="007F38D9">
      <w:pPr>
        <w:rPr>
          <w:rStyle w:val="StyleUnderline"/>
          <w:highlight w:val="cyan"/>
        </w:rPr>
      </w:pPr>
      <w:r w:rsidRPr="006B64AB">
        <w:rPr>
          <w:rStyle w:val="StyleUnderline"/>
          <w:highlight w:val="cyan"/>
        </w:rPr>
        <w:t>There is</w:t>
      </w:r>
      <w:r w:rsidRPr="00337E4E">
        <w:rPr>
          <w:rStyle w:val="StyleUnderline"/>
        </w:rPr>
        <w:t xml:space="preserve"> frantic </w:t>
      </w:r>
      <w:r w:rsidRPr="006B64AB">
        <w:rPr>
          <w:rStyle w:val="Emphasis"/>
          <w:highlight w:val="cyan"/>
        </w:rPr>
        <w:t>behind-the-scenes</w:t>
      </w:r>
      <w:r w:rsidRPr="00337E4E">
        <w:rPr>
          <w:rStyle w:val="StyleUnderline"/>
        </w:rPr>
        <w:t xml:space="preserve"> work </w:t>
      </w:r>
      <w:r w:rsidRPr="006B64AB">
        <w:rPr>
          <w:rStyle w:val="StyleUnderline"/>
          <w:highlight w:val="cyan"/>
        </w:rPr>
        <w:t>being done to</w:t>
      </w:r>
      <w:r w:rsidRPr="00337E4E">
        <w:rPr>
          <w:sz w:val="16"/>
        </w:rPr>
        <w:t xml:space="preserve"> try and </w:t>
      </w:r>
      <w:r w:rsidRPr="006B64AB">
        <w:rPr>
          <w:rStyle w:val="Emphasis"/>
          <w:highlight w:val="cyan"/>
        </w:rPr>
        <w:t>salvage</w:t>
      </w:r>
      <w:r w:rsidRPr="006B64AB">
        <w:rPr>
          <w:sz w:val="16"/>
          <w:highlight w:val="cyan"/>
        </w:rPr>
        <w:t xml:space="preserve"> </w:t>
      </w:r>
      <w:r w:rsidRPr="006B64AB">
        <w:rPr>
          <w:rStyle w:val="StyleUnderline"/>
          <w:highlight w:val="cyan"/>
        </w:rPr>
        <w:t>the</w:t>
      </w:r>
      <w:r w:rsidRPr="00337E4E">
        <w:rPr>
          <w:rStyle w:val="StyleUnderline"/>
        </w:rPr>
        <w:t xml:space="preserve"> US-</w:t>
      </w:r>
      <w:r w:rsidRPr="00337E4E">
        <w:rPr>
          <w:rStyle w:val="Emphasis"/>
        </w:rPr>
        <w:t>brokered</w:t>
      </w:r>
      <w:r w:rsidRPr="00337E4E">
        <w:rPr>
          <w:rStyle w:val="StyleUnderline"/>
        </w:rPr>
        <w:t xml:space="preserve"> </w:t>
      </w:r>
      <w:r w:rsidRPr="006B64AB">
        <w:rPr>
          <w:rStyle w:val="Emphasis"/>
          <w:highlight w:val="cyan"/>
        </w:rPr>
        <w:t>peace deal</w:t>
      </w:r>
      <w:r w:rsidRPr="00337E4E">
        <w:rPr>
          <w:rStyle w:val="StyleUnderline"/>
        </w:rPr>
        <w:t xml:space="preserve"> and</w:t>
      </w:r>
      <w:r w:rsidRPr="00337E4E">
        <w:rPr>
          <w:sz w:val="16"/>
        </w:rPr>
        <w:t>, were it to collapse, it would represent a significant setback to Trump’s desire to remake the Middle East.</w:t>
      </w:r>
    </w:p>
    <w:p w14:paraId="13427922" w14:textId="77777777" w:rsidR="006B64AB" w:rsidRPr="006B64AB" w:rsidRDefault="007F38D9" w:rsidP="007F38D9">
      <w:pPr>
        <w:rPr>
          <w:rStyle w:val="StyleUnderline"/>
          <w:highlight w:val="cyan"/>
        </w:rPr>
      </w:pPr>
      <w:r w:rsidRPr="006B64AB">
        <w:rPr>
          <w:rStyle w:val="StyleUnderline"/>
          <w:highlight w:val="cyan"/>
        </w:rPr>
        <w:t>The</w:t>
      </w:r>
      <w:r w:rsidRPr="00337E4E">
        <w:rPr>
          <w:rStyle w:val="StyleUnderline"/>
        </w:rPr>
        <w:t xml:space="preserve"> </w:t>
      </w:r>
      <w:r w:rsidRPr="00337E4E">
        <w:rPr>
          <w:rStyle w:val="Emphasis"/>
        </w:rPr>
        <w:t xml:space="preserve">US </w:t>
      </w:r>
      <w:r w:rsidRPr="006B64AB">
        <w:rPr>
          <w:rStyle w:val="Emphasis"/>
          <w:highlight w:val="cyan"/>
        </w:rPr>
        <w:t>president</w:t>
      </w:r>
      <w:r w:rsidRPr="00337E4E">
        <w:rPr>
          <w:rStyle w:val="StyleUnderline"/>
        </w:rPr>
        <w:t xml:space="preserve"> </w:t>
      </w:r>
      <w:r w:rsidRPr="006B64AB">
        <w:rPr>
          <w:rStyle w:val="StyleUnderline"/>
          <w:highlight w:val="cyan"/>
        </w:rPr>
        <w:t xml:space="preserve">has vowed to </w:t>
      </w:r>
      <w:r w:rsidRPr="006B64AB">
        <w:rPr>
          <w:rStyle w:val="Emphasis"/>
          <w:sz w:val="28"/>
          <w:highlight w:val="cyan"/>
        </w:rPr>
        <w:t>use all his power</w:t>
      </w:r>
      <w:r w:rsidRPr="00337E4E">
        <w:rPr>
          <w:rStyle w:val="StyleUnderline"/>
          <w:sz w:val="28"/>
          <w:szCs w:val="32"/>
        </w:rPr>
        <w:t xml:space="preserve"> </w:t>
      </w:r>
      <w:r w:rsidRPr="006B64AB">
        <w:rPr>
          <w:rStyle w:val="StyleUnderline"/>
          <w:highlight w:val="cyan"/>
        </w:rPr>
        <w:t>to ensure</w:t>
      </w:r>
      <w:r w:rsidRPr="00337E4E">
        <w:rPr>
          <w:rStyle w:val="StyleUnderline"/>
        </w:rPr>
        <w:t xml:space="preserve"> that </w:t>
      </w:r>
      <w:r w:rsidRPr="006B64AB">
        <w:rPr>
          <w:rStyle w:val="Emphasis"/>
          <w:highlight w:val="cyan"/>
        </w:rPr>
        <w:t>Israel</w:t>
      </w:r>
      <w:r w:rsidRPr="00337E4E">
        <w:rPr>
          <w:rStyle w:val="StyleUnderline"/>
        </w:rPr>
        <w:t xml:space="preserve"> recognises it has achieved “</w:t>
      </w:r>
      <w:r w:rsidRPr="00337E4E">
        <w:rPr>
          <w:rStyle w:val="Emphasis"/>
        </w:rPr>
        <w:t>all that it can</w:t>
      </w:r>
      <w:r w:rsidRPr="00337E4E">
        <w:rPr>
          <w:rStyle w:val="StyleUnderline"/>
        </w:rPr>
        <w:t xml:space="preserve"> by </w:t>
      </w:r>
      <w:r w:rsidRPr="00337E4E">
        <w:rPr>
          <w:rStyle w:val="Emphasis"/>
        </w:rPr>
        <w:t>force of arms</w:t>
      </w:r>
      <w:r w:rsidRPr="00337E4E">
        <w:rPr>
          <w:rStyle w:val="StyleUnderline"/>
        </w:rPr>
        <w:t>”</w:t>
      </w:r>
      <w:r w:rsidRPr="00337E4E">
        <w:rPr>
          <w:sz w:val="16"/>
        </w:rPr>
        <w:t xml:space="preserve"> and </w:t>
      </w:r>
      <w:r w:rsidRPr="006B64AB">
        <w:rPr>
          <w:rStyle w:val="Emphasis"/>
          <w:highlight w:val="cyan"/>
        </w:rPr>
        <w:t>begin</w:t>
      </w:r>
      <w:r w:rsidRPr="00337E4E">
        <w:rPr>
          <w:sz w:val="16"/>
        </w:rPr>
        <w:t xml:space="preserve"> an age of cooperation that may ultimately extend as far as </w:t>
      </w:r>
      <w:r w:rsidRPr="006B64AB">
        <w:rPr>
          <w:rStyle w:val="StyleUnderline"/>
          <w:highlight w:val="cyan"/>
        </w:rPr>
        <w:t>reconciliation with Iran</w:t>
      </w:r>
      <w:r w:rsidRPr="00337E4E">
        <w:rPr>
          <w:sz w:val="16"/>
        </w:rPr>
        <w:t>.</w:t>
      </w:r>
    </w:p>
    <w:p w14:paraId="0CE6E6BA" w14:textId="77777777" w:rsidR="006B64AB" w:rsidRPr="006B64AB" w:rsidRDefault="007F38D9" w:rsidP="007F38D9">
      <w:pPr>
        <w:rPr>
          <w:rStyle w:val="StyleUnderline"/>
          <w:highlight w:val="cyan"/>
        </w:rPr>
      </w:pPr>
      <w:r w:rsidRPr="00337E4E">
        <w:rPr>
          <w:sz w:val="16"/>
        </w:rPr>
        <w:lastRenderedPageBreak/>
        <w:t xml:space="preserve">It is a head-spinning change of tone from this summer, </w:t>
      </w:r>
      <w:r w:rsidRPr="00337E4E">
        <w:rPr>
          <w:rStyle w:val="StyleUnderline"/>
        </w:rPr>
        <w:t>when for a few days it looked</w:t>
      </w:r>
      <w:r w:rsidRPr="00337E4E">
        <w:rPr>
          <w:sz w:val="16"/>
        </w:rPr>
        <w:t xml:space="preserve"> </w:t>
      </w:r>
      <w:r w:rsidRPr="00337E4E">
        <w:rPr>
          <w:rStyle w:val="StyleUnderline"/>
        </w:rPr>
        <w:t xml:space="preserve">as though the </w:t>
      </w:r>
      <w:r w:rsidRPr="006B64AB">
        <w:rPr>
          <w:rStyle w:val="StyleUnderline"/>
          <w:highlight w:val="cyan"/>
        </w:rPr>
        <w:t>war</w:t>
      </w:r>
      <w:r w:rsidRPr="00337E4E">
        <w:rPr>
          <w:rStyle w:val="StyleUnderline"/>
        </w:rPr>
        <w:t xml:space="preserve"> between </w:t>
      </w:r>
      <w:r w:rsidRPr="00337E4E">
        <w:rPr>
          <w:rStyle w:val="Emphasis"/>
        </w:rPr>
        <w:t>Israel</w:t>
      </w:r>
      <w:r w:rsidRPr="00337E4E">
        <w:rPr>
          <w:rStyle w:val="StyleUnderline"/>
        </w:rPr>
        <w:t xml:space="preserve"> and </w:t>
      </w:r>
      <w:r w:rsidRPr="00337E4E">
        <w:rPr>
          <w:rStyle w:val="Emphasis"/>
        </w:rPr>
        <w:t>Iran</w:t>
      </w:r>
      <w:r w:rsidRPr="00337E4E">
        <w:rPr>
          <w:rStyle w:val="StyleUnderline"/>
        </w:rPr>
        <w:t xml:space="preserve"> </w:t>
      </w:r>
      <w:r w:rsidRPr="006B64AB">
        <w:rPr>
          <w:rStyle w:val="StyleUnderline"/>
          <w:highlight w:val="cyan"/>
        </w:rPr>
        <w:t xml:space="preserve">would explode into an </w:t>
      </w:r>
      <w:r w:rsidRPr="006B64AB">
        <w:rPr>
          <w:rStyle w:val="Emphasis"/>
          <w:sz w:val="28"/>
          <w:highlight w:val="cyan"/>
        </w:rPr>
        <w:t>all-out regional conflict</w:t>
      </w:r>
      <w:r w:rsidRPr="00337E4E">
        <w:rPr>
          <w:sz w:val="16"/>
        </w:rPr>
        <w:t xml:space="preserve">, </w:t>
      </w:r>
      <w:r w:rsidRPr="006B64AB">
        <w:rPr>
          <w:rStyle w:val="StyleUnderline"/>
          <w:highlight w:val="cyan"/>
        </w:rPr>
        <w:t xml:space="preserve">dragging in the </w:t>
      </w:r>
      <w:r w:rsidRPr="006B64AB">
        <w:rPr>
          <w:rStyle w:val="Emphasis"/>
          <w:highlight w:val="cyan"/>
        </w:rPr>
        <w:t>US</w:t>
      </w:r>
      <w:r w:rsidRPr="00337E4E">
        <w:rPr>
          <w:rStyle w:val="StyleUnderline"/>
        </w:rPr>
        <w:t xml:space="preserve"> and </w:t>
      </w:r>
      <w:r w:rsidRPr="006B64AB">
        <w:rPr>
          <w:rStyle w:val="Emphasis"/>
          <w:highlight w:val="cyan"/>
        </w:rPr>
        <w:t>Western allies</w:t>
      </w:r>
      <w:r w:rsidRPr="00337E4E">
        <w:rPr>
          <w:sz w:val="16"/>
        </w:rPr>
        <w:t xml:space="preserve"> </w:t>
      </w:r>
      <w:r w:rsidRPr="00337E4E">
        <w:rPr>
          <w:rStyle w:val="StyleUnderline"/>
        </w:rPr>
        <w:t xml:space="preserve">on </w:t>
      </w:r>
      <w:r w:rsidRPr="00337E4E">
        <w:rPr>
          <w:rStyle w:val="Emphasis"/>
        </w:rPr>
        <w:t>one side</w:t>
      </w:r>
      <w:r w:rsidRPr="00337E4E">
        <w:rPr>
          <w:rStyle w:val="StyleUnderline"/>
        </w:rPr>
        <w:t>,</w:t>
      </w:r>
      <w:r w:rsidRPr="00337E4E">
        <w:rPr>
          <w:sz w:val="16"/>
        </w:rPr>
        <w:t xml:space="preserve"> </w:t>
      </w:r>
      <w:r w:rsidRPr="006B64AB">
        <w:rPr>
          <w:rStyle w:val="StyleUnderline"/>
          <w:highlight w:val="cyan"/>
        </w:rPr>
        <w:t>and</w:t>
      </w:r>
      <w:r w:rsidRPr="00337E4E">
        <w:rPr>
          <w:sz w:val="16"/>
        </w:rPr>
        <w:t xml:space="preserve"> potentially </w:t>
      </w:r>
      <w:r w:rsidRPr="006B64AB">
        <w:rPr>
          <w:rStyle w:val="Emphasis"/>
          <w:highlight w:val="cyan"/>
        </w:rPr>
        <w:t>Russia</w:t>
      </w:r>
      <w:r w:rsidRPr="006B64AB">
        <w:rPr>
          <w:sz w:val="16"/>
          <w:highlight w:val="cyan"/>
        </w:rPr>
        <w:t xml:space="preserve"> </w:t>
      </w:r>
      <w:r w:rsidRPr="006B64AB">
        <w:rPr>
          <w:rStyle w:val="StyleUnderline"/>
          <w:highlight w:val="cyan"/>
        </w:rPr>
        <w:t>and</w:t>
      </w:r>
      <w:r w:rsidRPr="00337E4E">
        <w:rPr>
          <w:sz w:val="16"/>
        </w:rPr>
        <w:t xml:space="preserve"> </w:t>
      </w:r>
      <w:r w:rsidRPr="006B64AB">
        <w:rPr>
          <w:rStyle w:val="Emphasis"/>
          <w:highlight w:val="cyan"/>
        </w:rPr>
        <w:t>China</w:t>
      </w:r>
      <w:r w:rsidRPr="00337E4E">
        <w:rPr>
          <w:sz w:val="16"/>
        </w:rPr>
        <w:t xml:space="preserve"> </w:t>
      </w:r>
      <w:r w:rsidRPr="00337E4E">
        <w:rPr>
          <w:rStyle w:val="StyleUnderline"/>
        </w:rPr>
        <w:t>on the other.</w:t>
      </w:r>
    </w:p>
    <w:p w14:paraId="33828657" w14:textId="77777777" w:rsidR="006B64AB" w:rsidRPr="006B64AB" w:rsidRDefault="007F38D9" w:rsidP="007F38D9">
      <w:pPr>
        <w:rPr>
          <w:rStyle w:val="StyleUnderline"/>
          <w:highlight w:val="cyan"/>
        </w:rPr>
      </w:pPr>
      <w:r w:rsidRPr="00337E4E">
        <w:rPr>
          <w:sz w:val="16"/>
        </w:rPr>
        <w:t xml:space="preserve">While both sides backed down following a frantic 24 hours in which the US launched air strikes against Iran’s nuclear facilities, </w:t>
      </w:r>
      <w:r w:rsidRPr="00337E4E">
        <w:rPr>
          <w:rStyle w:val="StyleUnderline"/>
        </w:rPr>
        <w:t>the threat from Tehran’s nascent nuclear</w:t>
      </w:r>
      <w:r w:rsidRPr="00337E4E">
        <w:rPr>
          <w:sz w:val="16"/>
        </w:rPr>
        <w:t xml:space="preserve"> </w:t>
      </w:r>
      <w:r w:rsidRPr="00337E4E">
        <w:rPr>
          <w:rStyle w:val="StyleUnderline"/>
        </w:rPr>
        <w:t xml:space="preserve">programme </w:t>
      </w:r>
      <w:r w:rsidRPr="00337E4E">
        <w:rPr>
          <w:rStyle w:val="Emphasis"/>
        </w:rPr>
        <w:t>remains</w:t>
      </w:r>
      <w:r w:rsidRPr="00337E4E">
        <w:rPr>
          <w:rStyle w:val="StyleUnderline"/>
        </w:rPr>
        <w:t xml:space="preserve"> “</w:t>
      </w:r>
      <w:r w:rsidRPr="00337E4E">
        <w:rPr>
          <w:rStyle w:val="Emphasis"/>
        </w:rPr>
        <w:t>heightened</w:t>
      </w:r>
      <w:r w:rsidRPr="00337E4E">
        <w:rPr>
          <w:rStyle w:val="StyleUnderline"/>
        </w:rPr>
        <w:t>”</w:t>
      </w:r>
      <w:r w:rsidRPr="00337E4E">
        <w:rPr>
          <w:sz w:val="16"/>
        </w:rPr>
        <w:t>, said Paul Ingram, research affiliate for the Centre of Existential Risk at the University of Cambridge, in The i Paper.</w:t>
      </w:r>
    </w:p>
    <w:p w14:paraId="127B6148" w14:textId="77777777" w:rsidR="006B64AB" w:rsidRPr="006B64AB" w:rsidRDefault="007F38D9" w:rsidP="007F38D9">
      <w:pPr>
        <w:rPr>
          <w:rStyle w:val="StyleUnderline"/>
          <w:highlight w:val="cyan"/>
        </w:rPr>
      </w:pPr>
      <w:r w:rsidRPr="00337E4E">
        <w:rPr>
          <w:rStyle w:val="StyleUnderline"/>
        </w:rPr>
        <w:t>Claims by Trump to have eliminated the regime’s nuclear capabilities</w:t>
      </w:r>
      <w:r w:rsidRPr="00337E4E">
        <w:rPr>
          <w:sz w:val="16"/>
        </w:rPr>
        <w:t xml:space="preserve"> for the foreseeable future </w:t>
      </w:r>
      <w:r w:rsidRPr="00337E4E">
        <w:rPr>
          <w:rStyle w:val="StyleUnderline"/>
        </w:rPr>
        <w:t xml:space="preserve">were </w:t>
      </w:r>
      <w:r w:rsidRPr="00337E4E">
        <w:rPr>
          <w:rStyle w:val="Emphasis"/>
        </w:rPr>
        <w:t>quickly debunked</w:t>
      </w:r>
      <w:r w:rsidRPr="00337E4E">
        <w:rPr>
          <w:rStyle w:val="StyleUnderline"/>
        </w:rPr>
        <w:t xml:space="preserve"> by the </w:t>
      </w:r>
      <w:r w:rsidRPr="00337E4E">
        <w:rPr>
          <w:rStyle w:val="Emphasis"/>
        </w:rPr>
        <w:t>Pentagon</w:t>
      </w:r>
      <w:r w:rsidRPr="00337E4E">
        <w:rPr>
          <w:sz w:val="16"/>
        </w:rPr>
        <w:t xml:space="preserve">. </w:t>
      </w:r>
      <w:r w:rsidRPr="00337E4E">
        <w:rPr>
          <w:rStyle w:val="StyleUnderline"/>
        </w:rPr>
        <w:t xml:space="preserve">And </w:t>
      </w:r>
      <w:r w:rsidRPr="006B64AB">
        <w:rPr>
          <w:rStyle w:val="StyleUnderline"/>
          <w:highlight w:val="cyan"/>
        </w:rPr>
        <w:t>with Iran</w:t>
      </w:r>
      <w:r w:rsidRPr="00337E4E">
        <w:rPr>
          <w:rStyle w:val="StyleUnderline"/>
        </w:rPr>
        <w:t xml:space="preserve"> still </w:t>
      </w:r>
      <w:r w:rsidRPr="006B64AB">
        <w:rPr>
          <w:rStyle w:val="StyleUnderline"/>
          <w:highlight w:val="cyan"/>
        </w:rPr>
        <w:t>holding</w:t>
      </w:r>
      <w:r w:rsidRPr="00337E4E">
        <w:rPr>
          <w:rStyle w:val="StyleUnderline"/>
        </w:rPr>
        <w:t xml:space="preserve"> </w:t>
      </w:r>
      <w:r w:rsidRPr="00337E4E">
        <w:rPr>
          <w:sz w:val="16"/>
        </w:rPr>
        <w:t xml:space="preserve">440kg of </w:t>
      </w:r>
      <w:r w:rsidRPr="006B64AB">
        <w:rPr>
          <w:rStyle w:val="StyleUnderline"/>
          <w:highlight w:val="cyan"/>
        </w:rPr>
        <w:t>h</w:t>
      </w:r>
      <w:r w:rsidRPr="00337E4E">
        <w:rPr>
          <w:rStyle w:val="StyleUnderline"/>
        </w:rPr>
        <w:t xml:space="preserve">ighly </w:t>
      </w:r>
      <w:r w:rsidRPr="006B64AB">
        <w:rPr>
          <w:rStyle w:val="StyleUnderline"/>
          <w:highlight w:val="cyan"/>
        </w:rPr>
        <w:t>e</w:t>
      </w:r>
      <w:r w:rsidRPr="00337E4E">
        <w:rPr>
          <w:rStyle w:val="StyleUnderline"/>
        </w:rPr>
        <w:t xml:space="preserve">nriched </w:t>
      </w:r>
      <w:r w:rsidRPr="006B64AB">
        <w:rPr>
          <w:rStyle w:val="StyleUnderline"/>
          <w:highlight w:val="cyan"/>
        </w:rPr>
        <w:t>u</w:t>
      </w:r>
      <w:r w:rsidRPr="00337E4E">
        <w:rPr>
          <w:rStyle w:val="StyleUnderline"/>
        </w:rPr>
        <w:t>ranium</w:t>
      </w:r>
      <w:r w:rsidRPr="00337E4E">
        <w:rPr>
          <w:sz w:val="16"/>
        </w:rPr>
        <w:t>, “</w:t>
      </w:r>
      <w:r w:rsidRPr="00337E4E">
        <w:rPr>
          <w:rStyle w:val="StyleUnderline"/>
        </w:rPr>
        <w:t>it all adds up to quite a dangerous</w:t>
      </w:r>
      <w:r w:rsidRPr="00337E4E">
        <w:rPr>
          <w:sz w:val="16"/>
        </w:rPr>
        <w:t xml:space="preserve"> </w:t>
      </w:r>
      <w:r w:rsidRPr="00337E4E">
        <w:rPr>
          <w:rStyle w:val="StyleUnderline"/>
        </w:rPr>
        <w:t>situation where</w:t>
      </w:r>
      <w:r w:rsidRPr="00337E4E">
        <w:rPr>
          <w:sz w:val="16"/>
        </w:rPr>
        <w:t xml:space="preserve"> their capacity has been marginally degraded, but </w:t>
      </w:r>
      <w:r w:rsidRPr="00337E4E">
        <w:rPr>
          <w:rStyle w:val="StyleUnderline"/>
        </w:rPr>
        <w:t xml:space="preserve">the </w:t>
      </w:r>
      <w:r w:rsidRPr="006B64AB">
        <w:rPr>
          <w:rStyle w:val="StyleUnderline"/>
          <w:highlight w:val="cyan"/>
        </w:rPr>
        <w:t xml:space="preserve">incentives for </w:t>
      </w:r>
      <w:r w:rsidRPr="006B64AB">
        <w:rPr>
          <w:rStyle w:val="Emphasis"/>
          <w:highlight w:val="cyan"/>
        </w:rPr>
        <w:t>Iran</w:t>
      </w:r>
      <w:r w:rsidRPr="00337E4E">
        <w:rPr>
          <w:rStyle w:val="StyleUnderline"/>
        </w:rPr>
        <w:t xml:space="preserve"> </w:t>
      </w:r>
      <w:r w:rsidRPr="006B64AB">
        <w:rPr>
          <w:rStyle w:val="StyleUnderline"/>
          <w:highlight w:val="cyan"/>
        </w:rPr>
        <w:t xml:space="preserve">to </w:t>
      </w:r>
      <w:r w:rsidRPr="006B64AB">
        <w:rPr>
          <w:rStyle w:val="Emphasis"/>
          <w:highlight w:val="cyan"/>
        </w:rPr>
        <w:t>go nuclear</w:t>
      </w:r>
      <w:r w:rsidRPr="00337E4E">
        <w:rPr>
          <w:rStyle w:val="StyleUnderline"/>
        </w:rPr>
        <w:t xml:space="preserve"> have </w:t>
      </w:r>
      <w:r w:rsidRPr="00337E4E">
        <w:rPr>
          <w:rStyle w:val="Emphasis"/>
        </w:rPr>
        <w:t xml:space="preserve">gone </w:t>
      </w:r>
      <w:r w:rsidRPr="006B64AB">
        <w:rPr>
          <w:rStyle w:val="Emphasis"/>
          <w:highlight w:val="cyan"/>
        </w:rPr>
        <w:t>through</w:t>
      </w:r>
      <w:r w:rsidRPr="00337E4E">
        <w:rPr>
          <w:rStyle w:val="Emphasis"/>
        </w:rPr>
        <w:t xml:space="preserve"> </w:t>
      </w:r>
      <w:r w:rsidRPr="006B64AB">
        <w:rPr>
          <w:rStyle w:val="Emphasis"/>
          <w:highlight w:val="cyan"/>
        </w:rPr>
        <w:t>the roof</w:t>
      </w:r>
      <w:r w:rsidRPr="00337E4E">
        <w:rPr>
          <w:rStyle w:val="StyleUnderline"/>
        </w:rPr>
        <w:t>”.</w:t>
      </w:r>
    </w:p>
    <w:p w14:paraId="67672E24" w14:textId="77777777" w:rsidR="006B64AB" w:rsidRPr="006B64AB" w:rsidRDefault="007F38D9" w:rsidP="007F38D9">
      <w:pPr>
        <w:rPr>
          <w:rStyle w:val="StyleUnderline"/>
          <w:highlight w:val="cyan"/>
        </w:rPr>
      </w:pPr>
      <w:r w:rsidRPr="00337E4E">
        <w:rPr>
          <w:rStyle w:val="StyleUnderline"/>
        </w:rPr>
        <w:t>The weakening of Hezbollah</w:t>
      </w:r>
      <w:r w:rsidRPr="00337E4E">
        <w:rPr>
          <w:sz w:val="16"/>
        </w:rPr>
        <w:t xml:space="preserve"> in Lebanon, </w:t>
      </w:r>
      <w:r w:rsidRPr="00337E4E">
        <w:rPr>
          <w:rStyle w:val="StyleUnderline"/>
        </w:rPr>
        <w:t>the fall of</w:t>
      </w:r>
      <w:r w:rsidRPr="00337E4E">
        <w:rPr>
          <w:sz w:val="16"/>
        </w:rPr>
        <w:t xml:space="preserve"> the </w:t>
      </w:r>
      <w:r w:rsidRPr="00337E4E">
        <w:rPr>
          <w:rStyle w:val="StyleUnderline"/>
        </w:rPr>
        <w:t>Assad</w:t>
      </w:r>
      <w:r w:rsidRPr="00337E4E">
        <w:rPr>
          <w:sz w:val="16"/>
        </w:rPr>
        <w:t xml:space="preserve"> regime in Syria and now potential decommissioning of Hamas </w:t>
      </w:r>
      <w:r w:rsidRPr="00337E4E">
        <w:rPr>
          <w:rStyle w:val="StyleUnderline"/>
        </w:rPr>
        <w:t>mean Iran has lost much of its proxy influence across the regio</w:t>
      </w:r>
      <w:r w:rsidRPr="00337E4E">
        <w:rPr>
          <w:sz w:val="16"/>
        </w:rPr>
        <w:t xml:space="preserve">n. </w:t>
      </w:r>
      <w:r w:rsidRPr="00337E4E">
        <w:rPr>
          <w:rStyle w:val="StyleUnderline"/>
        </w:rPr>
        <w:t>Combined with the short-lived Israel-Iran war “</w:t>
      </w:r>
      <w:r w:rsidRPr="00337E4E">
        <w:rPr>
          <w:rStyle w:val="Emphasis"/>
        </w:rPr>
        <w:t>calls within</w:t>
      </w:r>
      <w:r w:rsidRPr="00337E4E">
        <w:rPr>
          <w:rStyle w:val="StyleUnderline"/>
        </w:rPr>
        <w:t xml:space="preserve"> </w:t>
      </w:r>
      <w:r w:rsidRPr="00337E4E">
        <w:rPr>
          <w:rStyle w:val="Emphasis"/>
        </w:rPr>
        <w:t>Tehran</w:t>
      </w:r>
      <w:r w:rsidRPr="00337E4E">
        <w:rPr>
          <w:rStyle w:val="StyleUnderline"/>
        </w:rPr>
        <w:t xml:space="preserve"> to develop </w:t>
      </w:r>
      <w:r w:rsidRPr="00337E4E">
        <w:rPr>
          <w:rStyle w:val="Emphasis"/>
        </w:rPr>
        <w:t>nuclear deterrence</w:t>
      </w:r>
      <w:r w:rsidRPr="00337E4E">
        <w:rPr>
          <w:rStyle w:val="StyleUnderline"/>
        </w:rPr>
        <w:t xml:space="preserve"> will have </w:t>
      </w:r>
      <w:r w:rsidRPr="00337E4E">
        <w:rPr>
          <w:rStyle w:val="Emphasis"/>
        </w:rPr>
        <w:t>massively increased</w:t>
      </w:r>
      <w:r w:rsidRPr="00337E4E">
        <w:rPr>
          <w:sz w:val="16"/>
        </w:rPr>
        <w:t>”, said Ingram.</w:t>
      </w:r>
    </w:p>
    <w:p w14:paraId="6973E19D" w14:textId="17F71271" w:rsidR="00524FE4" w:rsidRDefault="00524FE4" w:rsidP="00524FE4">
      <w:pPr>
        <w:pStyle w:val="Heading2"/>
      </w:pPr>
      <w:r>
        <w:lastRenderedPageBreak/>
        <w:t>ON</w:t>
      </w:r>
    </w:p>
    <w:p w14:paraId="5AB7AB16" w14:textId="2CA24D15" w:rsidR="006B64AB" w:rsidRPr="006B64AB" w:rsidRDefault="007F38D9" w:rsidP="007F38D9">
      <w:pPr>
        <w:pStyle w:val="Heading3"/>
        <w:rPr>
          <w:rStyle w:val="StyleUnderline"/>
          <w:highlight w:val="cyan"/>
        </w:rPr>
      </w:pPr>
      <w:r>
        <w:lastRenderedPageBreak/>
        <w:t>Labor Leverage Advantage---1NC</w:t>
      </w:r>
    </w:p>
    <w:p w14:paraId="3F27639A" w14:textId="77777777" w:rsidR="006B64AB" w:rsidRPr="006B64AB" w:rsidRDefault="007F38D9" w:rsidP="007F38D9">
      <w:pPr>
        <w:pStyle w:val="Heading4"/>
        <w:rPr>
          <w:rStyle w:val="StyleUnderline"/>
          <w:highlight w:val="cyan"/>
        </w:rPr>
      </w:pPr>
      <w:r>
        <w:t xml:space="preserve">Inequality is </w:t>
      </w:r>
      <w:r w:rsidRPr="00AF2AA7">
        <w:rPr>
          <w:u w:val="single"/>
        </w:rPr>
        <w:t>declining</w:t>
      </w:r>
      <w:r>
        <w:t>.</w:t>
      </w:r>
    </w:p>
    <w:p w14:paraId="525B90D9" w14:textId="77777777" w:rsidR="006B64AB" w:rsidRPr="006B64AB" w:rsidRDefault="007F38D9" w:rsidP="007F38D9">
      <w:pPr>
        <w:rPr>
          <w:rStyle w:val="StyleUnderline"/>
          <w:highlight w:val="cyan"/>
        </w:rPr>
      </w:pPr>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6A484877" w14:textId="77777777" w:rsidR="006B64AB" w:rsidRPr="006B64AB" w:rsidRDefault="007F38D9" w:rsidP="007F38D9">
      <w:pPr>
        <w:rPr>
          <w:rStyle w:val="StyleUnderline"/>
          <w:highlight w:val="cyan"/>
        </w:rPr>
      </w:pPr>
      <w:r w:rsidRPr="00BA6938">
        <w:rPr>
          <w:sz w:val="16"/>
        </w:rPr>
        <w:t xml:space="preserve">Spend a few minutes browsing political commentary or </w:t>
      </w:r>
      <w:r w:rsidRPr="00BA6938">
        <w:rPr>
          <w:rStyle w:val="Emphasis"/>
        </w:rPr>
        <w:t xml:space="preserve">scrolling </w:t>
      </w:r>
      <w:r w:rsidRPr="006B64AB">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6B64AB">
        <w:rPr>
          <w:rStyle w:val="Emphasis"/>
          <w:highlight w:val="cyan"/>
        </w:rPr>
        <w:t>truth</w:t>
      </w:r>
      <w:r w:rsidRPr="00BA6938">
        <w:rPr>
          <w:sz w:val="16"/>
        </w:rPr>
        <w:t xml:space="preserve">: </w:t>
      </w:r>
      <w:r w:rsidRPr="006B64AB">
        <w:rPr>
          <w:rStyle w:val="StyleUnderline"/>
          <w:highlight w:val="cyan"/>
        </w:rPr>
        <w:t>inequality</w:t>
      </w:r>
      <w:r w:rsidRPr="00BA6938">
        <w:rPr>
          <w:rStyle w:val="StyleUnderline"/>
        </w:rPr>
        <w:t xml:space="preserve"> in the West </w:t>
      </w:r>
      <w:r w:rsidRPr="006B64AB">
        <w:rPr>
          <w:rStyle w:val="StyleUnderline"/>
          <w:highlight w:val="cyan"/>
        </w:rPr>
        <w:t xml:space="preserve">is </w:t>
      </w:r>
      <w:r w:rsidRPr="006B64AB">
        <w:rPr>
          <w:rStyle w:val="Emphasis"/>
          <w:highlight w:val="cyan"/>
        </w:rPr>
        <w:t>soaring</w:t>
      </w:r>
      <w:r w:rsidRPr="00BA6938">
        <w:rPr>
          <w:sz w:val="16"/>
        </w:rPr>
        <w:t xml:space="preserve">, </w:t>
      </w:r>
      <w:r w:rsidRPr="00BA6938">
        <w:rPr>
          <w:rStyle w:val="StyleUnderline"/>
        </w:rPr>
        <w:t xml:space="preserve">the middle class is being </w:t>
      </w:r>
      <w:r w:rsidRPr="00206771">
        <w:rPr>
          <w:rStyle w:val="Emphasis"/>
        </w:rPr>
        <w:t>hollowed out</w:t>
      </w:r>
      <w:r w:rsidRPr="00206771">
        <w:rPr>
          <w:sz w:val="16"/>
        </w:rPr>
        <w:t xml:space="preserve">, </w:t>
      </w:r>
      <w:r w:rsidRPr="00206771">
        <w:rPr>
          <w:rStyle w:val="StyleUnderline"/>
        </w:rPr>
        <w:t xml:space="preserve">and democracies stand on the </w:t>
      </w:r>
      <w:r w:rsidRPr="00206771">
        <w:rPr>
          <w:rStyle w:val="Emphasis"/>
        </w:rPr>
        <w:t>brink of oligarchy</w:t>
      </w:r>
      <w:r w:rsidRPr="00206771">
        <w:rPr>
          <w:sz w:val="16"/>
        </w:rPr>
        <w:t xml:space="preserve">. The </w:t>
      </w:r>
      <w:r w:rsidRPr="00206771">
        <w:rPr>
          <w:rStyle w:val="StyleUnderline"/>
        </w:rPr>
        <w:t xml:space="preserve">idea is </w:t>
      </w:r>
      <w:r w:rsidRPr="00206771">
        <w:rPr>
          <w:rStyle w:val="Emphasis"/>
        </w:rPr>
        <w:t>seductive</w:t>
      </w:r>
      <w:r w:rsidRPr="00206771">
        <w:rPr>
          <w:rStyle w:val="StyleUnderline"/>
        </w:rPr>
        <w:t xml:space="preserve"> because it fits </w:t>
      </w:r>
      <w:r w:rsidRPr="00206771">
        <w:rPr>
          <w:rStyle w:val="Emphasis"/>
        </w:rPr>
        <w:t>everyday anxieties</w:t>
      </w:r>
      <w:r w:rsidRPr="00206771">
        <w:rPr>
          <w:sz w:val="16"/>
        </w:rPr>
        <w:t xml:space="preserve"> in many Western countries — housing</w:t>
      </w:r>
      <w:r w:rsidRPr="00BA6938">
        <w:rPr>
          <w:sz w:val="16"/>
        </w:rPr>
        <w:t xml:space="preserve"> has grown increasingly unaffordable, billionaire wealth mushrooms unfathomably, and the pandemic exposed yawning gaps in social safety nets. Yet </w:t>
      </w:r>
      <w:r w:rsidRPr="00206771">
        <w:rPr>
          <w:rStyle w:val="StyleUnderline"/>
        </w:rPr>
        <w:t xml:space="preserve">the </w:t>
      </w:r>
      <w:r w:rsidRPr="00206771">
        <w:rPr>
          <w:rStyle w:val="Emphasis"/>
        </w:rPr>
        <w:t xml:space="preserve">most </w:t>
      </w:r>
      <w:r w:rsidRPr="006B64AB">
        <w:rPr>
          <w:rStyle w:val="Emphasis"/>
          <w:highlight w:val="cyan"/>
        </w:rPr>
        <w:t>influential claims</w:t>
      </w:r>
      <w:r w:rsidRPr="006B64AB">
        <w:rPr>
          <w:rStyle w:val="StyleUnderline"/>
          <w:highlight w:val="cyan"/>
        </w:rPr>
        <w:t xml:space="preserve"> </w:t>
      </w:r>
      <w:r w:rsidRPr="00206771">
        <w:rPr>
          <w:rStyle w:val="StyleUnderline"/>
        </w:rPr>
        <w:t xml:space="preserve">about inequality </w:t>
      </w:r>
      <w:r w:rsidRPr="006B64AB">
        <w:rPr>
          <w:rStyle w:val="StyleUnderline"/>
          <w:highlight w:val="cyan"/>
        </w:rPr>
        <w:t xml:space="preserve">rest on </w:t>
      </w:r>
      <w:r w:rsidRPr="006B64AB">
        <w:rPr>
          <w:rStyle w:val="Emphasis"/>
          <w:sz w:val="30"/>
          <w:szCs w:val="30"/>
          <w:highlight w:val="cyan"/>
        </w:rPr>
        <w:t>selective readings of history</w:t>
      </w:r>
      <w:r w:rsidRPr="006B64AB">
        <w:rPr>
          <w:rStyle w:val="StyleUnderline"/>
          <w:sz w:val="30"/>
          <w:szCs w:val="30"/>
          <w:highlight w:val="cyan"/>
        </w:rPr>
        <w:t xml:space="preserve"> </w:t>
      </w:r>
      <w:r w:rsidRPr="006B64AB">
        <w:rPr>
          <w:rStyle w:val="StyleUnderline"/>
          <w:highlight w:val="cyan"/>
        </w:rPr>
        <w:t xml:space="preserve">and </w:t>
      </w:r>
      <w:r w:rsidRPr="006B64AB">
        <w:rPr>
          <w:rStyle w:val="Emphasis"/>
          <w:sz w:val="30"/>
          <w:szCs w:val="30"/>
          <w:highlight w:val="cyan"/>
        </w:rPr>
        <w:t>partial measurements</w:t>
      </w:r>
      <w:r w:rsidRPr="006B64AB">
        <w:rPr>
          <w:rStyle w:val="StyleUnderline"/>
          <w:highlight w:val="cyan"/>
        </w:rPr>
        <w:t xml:space="preserve"> of </w:t>
      </w:r>
      <w:r w:rsidRPr="006B64AB">
        <w:rPr>
          <w:rStyle w:val="Emphasis"/>
          <w:highlight w:val="cyan"/>
        </w:rPr>
        <w:t>living standards</w:t>
      </w:r>
      <w:r w:rsidRPr="00BA6938">
        <w:rPr>
          <w:sz w:val="16"/>
        </w:rPr>
        <w:t xml:space="preserve">. </w:t>
      </w:r>
      <w:r w:rsidRPr="00206771">
        <w:rPr>
          <w:rStyle w:val="StyleUnderline"/>
        </w:rPr>
        <w:t xml:space="preserve">When the </w:t>
      </w:r>
      <w:r w:rsidRPr="00206771">
        <w:rPr>
          <w:rStyle w:val="Emphasis"/>
        </w:rPr>
        <w:t>full balance sheet</w:t>
      </w:r>
      <w:r w:rsidRPr="00206771">
        <w:rPr>
          <w:rStyle w:val="StyleUnderline"/>
        </w:rPr>
        <w:t xml:space="preserve"> of modern economies is tallied</w:t>
      </w:r>
      <w:r w:rsidRPr="00206771">
        <w:rPr>
          <w:sz w:val="16"/>
        </w:rPr>
        <w:t xml:space="preserve"> — </w:t>
      </w:r>
      <w:r w:rsidRPr="00206771">
        <w:rPr>
          <w:rStyle w:val="StyleUnderline"/>
        </w:rPr>
        <w:t>including taxes</w:t>
      </w:r>
      <w:r w:rsidRPr="00206771">
        <w:rPr>
          <w:sz w:val="16"/>
        </w:rPr>
        <w:t xml:space="preserve">, </w:t>
      </w:r>
      <w:r w:rsidRPr="00206771">
        <w:rPr>
          <w:rStyle w:val="StyleUnderline"/>
        </w:rPr>
        <w:t>transfers</w:t>
      </w:r>
      <w:r w:rsidRPr="00206771">
        <w:rPr>
          <w:sz w:val="16"/>
        </w:rPr>
        <w:t xml:space="preserve">, </w:t>
      </w:r>
      <w:r w:rsidRPr="00206771">
        <w:rPr>
          <w:rStyle w:val="StyleUnderline"/>
        </w:rPr>
        <w:t>pension entitlements</w:t>
      </w:r>
      <w:r w:rsidRPr="00206771">
        <w:rPr>
          <w:sz w:val="16"/>
        </w:rPr>
        <w:t xml:space="preserve">, </w:t>
      </w:r>
      <w:r w:rsidRPr="00206771">
        <w:rPr>
          <w:rStyle w:val="StyleUnderline"/>
        </w:rPr>
        <w:t>homeownership</w:t>
      </w:r>
      <w:r w:rsidRPr="00206771">
        <w:rPr>
          <w:sz w:val="16"/>
        </w:rPr>
        <w:t xml:space="preserve">, </w:t>
      </w:r>
      <w:r w:rsidRPr="00206771">
        <w:rPr>
          <w:rStyle w:val="StyleUnderline"/>
        </w:rPr>
        <w:t>and the fact</w:t>
      </w:r>
      <w:r w:rsidRPr="00206771">
        <w:rPr>
          <w:sz w:val="16"/>
        </w:rPr>
        <w:t xml:space="preserve"> that </w:t>
      </w:r>
      <w:r w:rsidRPr="00206771">
        <w:rPr>
          <w:rStyle w:val="StyleUnderline"/>
        </w:rPr>
        <w:t xml:space="preserve">people move through </w:t>
      </w:r>
      <w:r w:rsidRPr="00206771">
        <w:rPr>
          <w:rStyle w:val="Emphasis"/>
        </w:rPr>
        <w:t>income brackets</w:t>
      </w:r>
      <w:r w:rsidRPr="00206771">
        <w:rPr>
          <w:rStyle w:val="StyleUnderline"/>
        </w:rPr>
        <w:t xml:space="preserve"> across their lives</w:t>
      </w:r>
      <w:r w:rsidRPr="00206771">
        <w:rPr>
          <w:sz w:val="16"/>
        </w:rPr>
        <w:t xml:space="preserve"> — </w:t>
      </w:r>
      <w:r w:rsidRPr="00206771">
        <w:rPr>
          <w:rStyle w:val="StyleUnderline"/>
        </w:rPr>
        <w:t xml:space="preserve">the story looks </w:t>
      </w:r>
      <w:r w:rsidRPr="00206771">
        <w:rPr>
          <w:rStyle w:val="Emphasis"/>
        </w:rPr>
        <w:t>markedly different</w:t>
      </w:r>
      <w:r w:rsidRPr="00206771">
        <w:rPr>
          <w:sz w:val="16"/>
        </w:rPr>
        <w:t>. Western societies are not nearly as unequal</w:t>
      </w:r>
      <w:r w:rsidRPr="00BA6938">
        <w:rPr>
          <w:sz w:val="16"/>
        </w:rPr>
        <w:t xml:space="preserve"> as many believe them to be.</w:t>
      </w:r>
    </w:p>
    <w:p w14:paraId="0C98CDE2" w14:textId="77777777" w:rsidR="006B64AB" w:rsidRPr="006B64AB" w:rsidRDefault="007F38D9" w:rsidP="007F38D9">
      <w:pPr>
        <w:rPr>
          <w:rStyle w:val="StyleUnderline"/>
          <w:highlight w:val="cyan"/>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0E4F7A20" w14:textId="77777777" w:rsidR="006B64AB" w:rsidRPr="006B64AB" w:rsidRDefault="007F38D9" w:rsidP="007F38D9">
      <w:pPr>
        <w:rPr>
          <w:rStyle w:val="StyleUnderline"/>
          <w:highlight w:val="cyan"/>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7AA74E21" w14:textId="77777777" w:rsidR="006B64AB" w:rsidRPr="006B64AB" w:rsidRDefault="007F38D9" w:rsidP="007F38D9">
      <w:pPr>
        <w:rPr>
          <w:rStyle w:val="StyleUnderline"/>
          <w:highlight w:val="cyan"/>
        </w:rPr>
      </w:pPr>
      <w:r w:rsidRPr="00BA6938">
        <w:rPr>
          <w:sz w:val="16"/>
        </w:rPr>
        <w:t>THE TALE OF RUNAWAY INEQUALITY</w:t>
      </w:r>
    </w:p>
    <w:p w14:paraId="1CE4E3A8" w14:textId="77777777" w:rsidR="006B64AB" w:rsidRPr="006B64AB" w:rsidRDefault="007F38D9" w:rsidP="007F38D9">
      <w:pPr>
        <w:rPr>
          <w:rStyle w:val="StyleUnderline"/>
          <w:highlight w:val="cyan"/>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0A659EF" w14:textId="77777777" w:rsidR="006B64AB" w:rsidRPr="006B64AB" w:rsidRDefault="007F38D9" w:rsidP="007F38D9">
      <w:pPr>
        <w:rPr>
          <w:rStyle w:val="StyleUnderline"/>
          <w:highlight w:val="cyan"/>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ADA570B" w14:textId="77777777" w:rsidR="006B64AB" w:rsidRPr="006B64AB" w:rsidRDefault="007F38D9" w:rsidP="007F38D9">
      <w:pPr>
        <w:rPr>
          <w:rStyle w:val="StyleUnderline"/>
          <w:highlight w:val="cyan"/>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6B64AB">
        <w:rPr>
          <w:rStyle w:val="StyleUnderline"/>
          <w:highlight w:val="cyan"/>
        </w:rPr>
        <w:t>Today’s levels</w:t>
      </w:r>
      <w:r w:rsidRPr="00BA6938">
        <w:rPr>
          <w:sz w:val="16"/>
        </w:rPr>
        <w:t xml:space="preserve">, although higher than those of the late 1970s, </w:t>
      </w:r>
      <w:r w:rsidRPr="006B64AB">
        <w:rPr>
          <w:rStyle w:val="StyleUnderline"/>
          <w:highlight w:val="cyan"/>
        </w:rPr>
        <w:t xml:space="preserve">are </w:t>
      </w:r>
      <w:r w:rsidRPr="006B64AB">
        <w:rPr>
          <w:rStyle w:val="Emphasis"/>
          <w:highlight w:val="cyan"/>
        </w:rPr>
        <w:t>far below</w:t>
      </w:r>
      <w:r w:rsidRPr="00BA6938">
        <w:rPr>
          <w:rStyle w:val="StyleUnderline"/>
        </w:rPr>
        <w:t xml:space="preserve"> those of the </w:t>
      </w:r>
      <w:r w:rsidRPr="006B64AB">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6B64AB">
        <w:rPr>
          <w:rStyle w:val="Emphasis"/>
          <w:highlight w:val="cyan"/>
        </w:rPr>
        <w:t>most estimates</w:t>
      </w:r>
      <w:r w:rsidRPr="00BA6938">
        <w:rPr>
          <w:rStyle w:val="StyleUnderline"/>
        </w:rPr>
        <w:t xml:space="preserve"> of income </w:t>
      </w:r>
      <w:r w:rsidRPr="00BA6938">
        <w:rPr>
          <w:rStyle w:val="StyleUnderline"/>
        </w:rPr>
        <w:lastRenderedPageBreak/>
        <w:t xml:space="preserve">inequality have </w:t>
      </w:r>
      <w:r w:rsidRPr="00BA6938">
        <w:rPr>
          <w:rStyle w:val="Emphasis"/>
        </w:rPr>
        <w:t xml:space="preserve">actually </w:t>
      </w:r>
      <w:r w:rsidRPr="006B64AB">
        <w:rPr>
          <w:rStyle w:val="Emphasis"/>
          <w:highlight w:val="cyan"/>
        </w:rPr>
        <w:t>plateaued</w:t>
      </w:r>
      <w:r w:rsidRPr="006B64AB">
        <w:rPr>
          <w:rStyle w:val="StyleUnderline"/>
          <w:highlight w:val="cyan"/>
        </w:rPr>
        <w:t xml:space="preserve"> in the </w:t>
      </w:r>
      <w:r w:rsidRPr="006B64AB">
        <w:rPr>
          <w:rStyle w:val="Emphasis"/>
          <w:highlight w:val="cyan"/>
        </w:rPr>
        <w:t>last two decades</w:t>
      </w:r>
      <w:r w:rsidRPr="00BA6938">
        <w:rPr>
          <w:sz w:val="16"/>
        </w:rPr>
        <w:t xml:space="preserve">. Likewise, </w:t>
      </w:r>
      <w:r w:rsidRPr="006B64AB">
        <w:rPr>
          <w:rStyle w:val="StyleUnderline"/>
          <w:highlight w:val="cyan"/>
        </w:rPr>
        <w:t xml:space="preserve">focusing on </w:t>
      </w:r>
      <w:r w:rsidRPr="006B64AB">
        <w:rPr>
          <w:rStyle w:val="Emphasis"/>
          <w:highlight w:val="cyan"/>
        </w:rPr>
        <w:t>pretax income</w:t>
      </w:r>
      <w:r w:rsidRPr="006B64AB">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6B64AB">
        <w:rPr>
          <w:rStyle w:val="Emphasis"/>
          <w:highlight w:val="cyan"/>
        </w:rPr>
        <w:t>taxation</w:t>
      </w:r>
      <w:r w:rsidRPr="006B64AB">
        <w:rPr>
          <w:rStyle w:val="StyleUnderline"/>
          <w:highlight w:val="cyan"/>
        </w:rPr>
        <w:t xml:space="preserve"> and</w:t>
      </w:r>
      <w:r w:rsidRPr="00BA6938">
        <w:rPr>
          <w:sz w:val="16"/>
        </w:rPr>
        <w:t xml:space="preserve">, crucially, the </w:t>
      </w:r>
      <w:r w:rsidRPr="00BA6938">
        <w:rPr>
          <w:rStyle w:val="Emphasis"/>
        </w:rPr>
        <w:t xml:space="preserve">vast </w:t>
      </w:r>
      <w:r w:rsidRPr="006B64AB">
        <w:rPr>
          <w:rStyle w:val="Emphasis"/>
          <w:highlight w:val="cyan"/>
        </w:rPr>
        <w:t>public spending</w:t>
      </w:r>
      <w:r w:rsidRPr="00BA6938">
        <w:rPr>
          <w:rStyle w:val="StyleUnderline"/>
        </w:rPr>
        <w:t xml:space="preserve"> on </w:t>
      </w:r>
      <w:r w:rsidRPr="00DD1D8F">
        <w:rPr>
          <w:rStyle w:val="StyleUnderline"/>
        </w:rPr>
        <w:t>health care</w:t>
      </w:r>
      <w:r w:rsidRPr="00DD1D8F">
        <w:rPr>
          <w:sz w:val="16"/>
        </w:rPr>
        <w:t xml:space="preserve">, </w:t>
      </w:r>
      <w:r w:rsidRPr="00DD1D8F">
        <w:rPr>
          <w:rStyle w:val="StyleUnderline"/>
        </w:rPr>
        <w:t>education</w:t>
      </w:r>
      <w:r w:rsidRPr="00DD1D8F">
        <w:rPr>
          <w:sz w:val="16"/>
        </w:rPr>
        <w:t xml:space="preserve">, </w:t>
      </w:r>
      <w:r w:rsidRPr="00DD1D8F">
        <w:rPr>
          <w:rStyle w:val="StyleUnderline"/>
        </w:rPr>
        <w:t xml:space="preserve">and pensions that </w:t>
      </w:r>
      <w:r w:rsidRPr="00DD1D8F">
        <w:rPr>
          <w:rStyle w:val="Emphasis"/>
        </w:rPr>
        <w:t>disproportionately benefits</w:t>
      </w:r>
      <w:r w:rsidRPr="00DD1D8F">
        <w:rPr>
          <w:rStyle w:val="StyleUnderline"/>
        </w:rPr>
        <w:t xml:space="preserve"> lower- and middle-income households</w:t>
      </w:r>
      <w:r w:rsidRPr="00DD1D8F">
        <w:rPr>
          <w:sz w:val="16"/>
        </w:rPr>
        <w:t xml:space="preserve">. Finally, </w:t>
      </w:r>
      <w:r w:rsidRPr="00DD1D8F">
        <w:rPr>
          <w:rStyle w:val="StyleUnderline"/>
        </w:rPr>
        <w:t>wealth surveys</w:t>
      </w:r>
      <w:r w:rsidRPr="00DD1D8F">
        <w:rPr>
          <w:sz w:val="16"/>
        </w:rPr>
        <w:t xml:space="preserve"> often </w:t>
      </w:r>
      <w:r w:rsidRPr="00DD1D8F">
        <w:rPr>
          <w:rStyle w:val="StyleUnderline"/>
        </w:rPr>
        <w:t xml:space="preserve">exclude </w:t>
      </w:r>
      <w:r w:rsidRPr="00DD1D8F">
        <w:rPr>
          <w:rStyle w:val="Emphasis"/>
        </w:rPr>
        <w:t>mandatory pension assets</w:t>
      </w:r>
      <w:r w:rsidRPr="00DD1D8F">
        <w:rPr>
          <w:rStyle w:val="StyleUnderline"/>
        </w:rPr>
        <w:t xml:space="preserve"> and undercount </w:t>
      </w:r>
      <w:r w:rsidRPr="00DD1D8F">
        <w:rPr>
          <w:rStyle w:val="Emphasis"/>
        </w:rPr>
        <w:t>owner-occupied housing</w:t>
      </w:r>
      <w:r w:rsidRPr="00DD1D8F">
        <w:rPr>
          <w:sz w:val="16"/>
        </w:rPr>
        <w:t xml:space="preserve"> — </w:t>
      </w:r>
      <w:r w:rsidRPr="00DD1D8F">
        <w:rPr>
          <w:rStyle w:val="StyleUnderline"/>
        </w:rPr>
        <w:t xml:space="preserve">the two </w:t>
      </w:r>
      <w:r w:rsidRPr="00DD1D8F">
        <w:rPr>
          <w:rStyle w:val="Emphasis"/>
        </w:rPr>
        <w:t>largest stores</w:t>
      </w:r>
      <w:r w:rsidRPr="00DD1D8F">
        <w:rPr>
          <w:rStyle w:val="StyleUnderline"/>
        </w:rPr>
        <w:t xml:space="preserve"> of middle-class wealth</w:t>
      </w:r>
      <w:r w:rsidRPr="00DD1D8F">
        <w:rPr>
          <w:sz w:val="16"/>
        </w:rPr>
        <w:t>.</w:t>
      </w:r>
    </w:p>
    <w:p w14:paraId="2F96AA41" w14:textId="77777777" w:rsidR="006B64AB" w:rsidRPr="006B64AB" w:rsidRDefault="007F38D9" w:rsidP="007F38D9">
      <w:pPr>
        <w:rPr>
          <w:rStyle w:val="StyleUnderline"/>
          <w:highlight w:val="cyan"/>
        </w:rPr>
      </w:pPr>
      <w:r w:rsidRPr="00DD1D8F">
        <w:rPr>
          <w:rStyle w:val="Emphasis"/>
        </w:rPr>
        <w:t>Recent work</w:t>
      </w:r>
      <w:r w:rsidRPr="00DD1D8F">
        <w:rPr>
          <w:rStyle w:val="StyleUnderline"/>
        </w:rPr>
        <w:t xml:space="preserve"> on U.S. income distribution by</w:t>
      </w:r>
      <w:r w:rsidRPr="00DD1D8F">
        <w:rPr>
          <w:sz w:val="16"/>
        </w:rPr>
        <w:t xml:space="preserve"> the tax </w:t>
      </w:r>
      <w:r w:rsidRPr="00DD1D8F">
        <w:rPr>
          <w:rStyle w:val="StyleUnderline"/>
        </w:rPr>
        <w:t>economists</w:t>
      </w:r>
      <w:r w:rsidRPr="00DD1D8F">
        <w:rPr>
          <w:sz w:val="16"/>
        </w:rPr>
        <w:t xml:space="preserve"> Gerald Auten and David Splinter </w:t>
      </w:r>
      <w:r w:rsidRPr="00DD1D8F">
        <w:rPr>
          <w:rStyle w:val="StyleUnderline"/>
        </w:rPr>
        <w:t>shows</w:t>
      </w:r>
      <w:r w:rsidRPr="00DD1D8F">
        <w:rPr>
          <w:sz w:val="16"/>
        </w:rPr>
        <w:t xml:space="preserve"> that </w:t>
      </w:r>
      <w:r w:rsidRPr="00DD1D8F">
        <w:rPr>
          <w:rStyle w:val="StyleUnderline"/>
        </w:rPr>
        <w:t xml:space="preserve">correcting for </w:t>
      </w:r>
      <w:r w:rsidRPr="00DD1D8F">
        <w:rPr>
          <w:rStyle w:val="Emphasis"/>
        </w:rPr>
        <w:t>underreported income</w:t>
      </w:r>
      <w:r w:rsidRPr="00DD1D8F">
        <w:rPr>
          <w:rStyle w:val="StyleUnderline"/>
        </w:rPr>
        <w:t xml:space="preserve"> at the bottom</w:t>
      </w:r>
      <w:r w:rsidRPr="00DD1D8F">
        <w:rPr>
          <w:sz w:val="16"/>
        </w:rPr>
        <w:t xml:space="preserve">, </w:t>
      </w:r>
      <w:r w:rsidRPr="00DD1D8F">
        <w:rPr>
          <w:rStyle w:val="StyleUnderline"/>
        </w:rPr>
        <w:t xml:space="preserve">income shifted into </w:t>
      </w:r>
      <w:r w:rsidRPr="00DD1D8F">
        <w:rPr>
          <w:rStyle w:val="Emphasis"/>
        </w:rPr>
        <w:t>tax-deferred retirement accounts</w:t>
      </w:r>
      <w:r w:rsidRPr="00DD1D8F">
        <w:rPr>
          <w:sz w:val="16"/>
        </w:rPr>
        <w:t xml:space="preserve">, </w:t>
      </w:r>
      <w:r w:rsidRPr="00DD1D8F">
        <w:rPr>
          <w:rStyle w:val="StyleUnderline"/>
        </w:rPr>
        <w:t>and welfare transfers flattens the trend dramatically</w:t>
      </w:r>
      <w:r w:rsidRPr="00DD1D8F">
        <w:rPr>
          <w:sz w:val="16"/>
        </w:rPr>
        <w:t xml:space="preserve">: </w:t>
      </w:r>
      <w:r w:rsidRPr="00DD1D8F">
        <w:rPr>
          <w:rStyle w:val="StyleUnderline"/>
        </w:rPr>
        <w:t xml:space="preserve">in the </w:t>
      </w:r>
      <w:r w:rsidRPr="00DD1D8F">
        <w:rPr>
          <w:rStyle w:val="Emphasis"/>
        </w:rPr>
        <w:t>U</w:t>
      </w:r>
      <w:r w:rsidRPr="00DD1D8F">
        <w:rPr>
          <w:rStyle w:val="StyleUnderline"/>
        </w:rPr>
        <w:t xml:space="preserve">nited </w:t>
      </w:r>
      <w:r w:rsidRPr="00DD1D8F">
        <w:rPr>
          <w:rStyle w:val="Emphasis"/>
        </w:rPr>
        <w:t>S</w:t>
      </w:r>
      <w:r w:rsidRPr="00DD1D8F">
        <w:rPr>
          <w:rStyle w:val="StyleUnderline"/>
        </w:rPr>
        <w:t>tates</w:t>
      </w:r>
      <w:r w:rsidRPr="00DD1D8F">
        <w:rPr>
          <w:sz w:val="16"/>
        </w:rPr>
        <w:t xml:space="preserve">, </w:t>
      </w:r>
      <w:r w:rsidRPr="00DD1D8F">
        <w:rPr>
          <w:rStyle w:val="StyleUnderline"/>
        </w:rPr>
        <w:t xml:space="preserve">the top one percent’s share of after-tax income is </w:t>
      </w:r>
      <w:r w:rsidRPr="00DD1D8F">
        <w:rPr>
          <w:rStyle w:val="Emphasis"/>
        </w:rPr>
        <w:t>only slightly higher today</w:t>
      </w:r>
      <w:r w:rsidRPr="00DD1D8F">
        <w:rPr>
          <w:rStyle w:val="StyleUnderline"/>
        </w:rPr>
        <w:t xml:space="preserve"> than it was in </w:t>
      </w:r>
      <w:r w:rsidRPr="00DD1D8F">
        <w:rPr>
          <w:rStyle w:val="Emphasis"/>
        </w:rPr>
        <w:t>1960</w:t>
      </w:r>
      <w:r w:rsidRPr="00DD1D8F">
        <w:rPr>
          <w:sz w:val="16"/>
        </w:rPr>
        <w:t>, nowhere near the doubling implied by estimates presented by Piketty and his co-authors. Europe’s picture is flatter still</w:t>
      </w:r>
      <w:r w:rsidRPr="00BA6938">
        <w:rPr>
          <w:sz w:val="16"/>
        </w:rPr>
        <w:t>, thanks to heavier redistribution and less winner-take-all compensation at the top of the corporate ladder.</w:t>
      </w:r>
    </w:p>
    <w:p w14:paraId="38712C82" w14:textId="77777777" w:rsidR="006B64AB" w:rsidRPr="006B64AB" w:rsidRDefault="007F38D9" w:rsidP="007F38D9">
      <w:pPr>
        <w:rPr>
          <w:rStyle w:val="StyleUnderline"/>
          <w:highlight w:val="cyan"/>
        </w:rPr>
      </w:pPr>
      <w:r w:rsidRPr="00BA6938">
        <w:rPr>
          <w:sz w:val="16"/>
        </w:rPr>
        <w:t>A RISING TIDE</w:t>
      </w:r>
    </w:p>
    <w:p w14:paraId="72AD22E6" w14:textId="77777777" w:rsidR="006B64AB" w:rsidRPr="006B64AB" w:rsidRDefault="007F38D9" w:rsidP="007F38D9">
      <w:pPr>
        <w:rPr>
          <w:rStyle w:val="StyleUnderline"/>
          <w:highlight w:val="cyan"/>
        </w:rPr>
      </w:pPr>
      <w:r w:rsidRPr="004F6A21">
        <w:rPr>
          <w:sz w:val="16"/>
        </w:rPr>
        <w:t xml:space="preserve">The canonical data tell only part of the story, and the least flattering part at that. </w:t>
      </w:r>
      <w:r w:rsidRPr="004F6A21">
        <w:rPr>
          <w:rStyle w:val="StyleUnderline"/>
        </w:rPr>
        <w:t xml:space="preserve">A </w:t>
      </w:r>
      <w:r w:rsidRPr="004F6A21">
        <w:rPr>
          <w:rStyle w:val="Emphasis"/>
        </w:rPr>
        <w:t>growing body of scholarship</w:t>
      </w:r>
      <w:r w:rsidRPr="004F6A21">
        <w:rPr>
          <w:rStyle w:val="StyleUnderline"/>
        </w:rPr>
        <w:t xml:space="preserve"> reassesses the </w:t>
      </w:r>
      <w:r w:rsidRPr="004F6A21">
        <w:rPr>
          <w:rStyle w:val="Emphasis"/>
        </w:rPr>
        <w:t>long-run distribution</w:t>
      </w:r>
      <w:r w:rsidRPr="004F6A21">
        <w:rPr>
          <w:rStyle w:val="StyleUnderline"/>
        </w:rPr>
        <w:t xml:space="preserve"> of wealth by adding what </w:t>
      </w:r>
      <w:r w:rsidRPr="004F6A21">
        <w:rPr>
          <w:rStyle w:val="Emphasis"/>
        </w:rPr>
        <w:t>earlier studies</w:t>
      </w:r>
      <w:r w:rsidRPr="004F6A21">
        <w:rPr>
          <w:rStyle w:val="StyleUnderline"/>
        </w:rPr>
        <w:t xml:space="preserve"> neglected</w:t>
      </w:r>
      <w:r w:rsidRPr="004F6A21">
        <w:rPr>
          <w:sz w:val="16"/>
        </w:rPr>
        <w:t>. Three findings stand out.</w:t>
      </w:r>
    </w:p>
    <w:p w14:paraId="40EDD34B" w14:textId="77777777" w:rsidR="006B64AB" w:rsidRPr="006B64AB" w:rsidRDefault="007F38D9" w:rsidP="007F38D9">
      <w:pPr>
        <w:rPr>
          <w:rStyle w:val="StyleUnderline"/>
          <w:highlight w:val="cyan"/>
        </w:rPr>
      </w:pPr>
      <w:r w:rsidRPr="004F6A21">
        <w:rPr>
          <w:sz w:val="16"/>
        </w:rPr>
        <w:t xml:space="preserve">First, </w:t>
      </w:r>
      <w:r w:rsidRPr="004F6A21">
        <w:rPr>
          <w:rStyle w:val="StyleUnderline"/>
        </w:rPr>
        <w:t xml:space="preserve">private wealth has </w:t>
      </w:r>
      <w:r w:rsidRPr="004F6A21">
        <w:rPr>
          <w:rStyle w:val="Emphasis"/>
        </w:rPr>
        <w:t>exploded</w:t>
      </w:r>
      <w:r w:rsidRPr="004F6A21">
        <w:rPr>
          <w:sz w:val="16"/>
        </w:rPr>
        <w:t xml:space="preserve"> — but </w:t>
      </w:r>
      <w:r w:rsidRPr="004F6A21">
        <w:rPr>
          <w:rStyle w:val="StyleUnderline"/>
        </w:rPr>
        <w:t>so</w:t>
      </w:r>
      <w:r w:rsidRPr="00BA6938">
        <w:rPr>
          <w:rStyle w:val="StyleUnderline"/>
        </w:rPr>
        <w:t xml:space="preserve"> has </w:t>
      </w:r>
      <w:r w:rsidRPr="00206771">
        <w:rPr>
          <w:rStyle w:val="Emphasis"/>
        </w:rPr>
        <w:t>broad ow</w:t>
      </w:r>
      <w:r w:rsidRPr="00BA6938">
        <w:rPr>
          <w:rStyle w:val="Emphasis"/>
        </w:rPr>
        <w:t>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6B64AB">
        <w:rPr>
          <w:rStyle w:val="Emphasis"/>
          <w:highlight w:val="cyan"/>
        </w:rPr>
        <w:t>real per-adult wealth</w:t>
      </w:r>
      <w:r w:rsidRPr="00BA6938">
        <w:rPr>
          <w:rStyle w:val="StyleUnderline"/>
        </w:rPr>
        <w:t xml:space="preserve"> roughly tripling since 1980 and </w:t>
      </w:r>
      <w:r w:rsidRPr="006B64AB">
        <w:rPr>
          <w:rStyle w:val="StyleUnderline"/>
          <w:highlight w:val="cyan"/>
        </w:rPr>
        <w:t>rising</w:t>
      </w:r>
      <w:r w:rsidRPr="00BA6938">
        <w:rPr>
          <w:rStyle w:val="StyleUnderline"/>
        </w:rPr>
        <w:t xml:space="preserve"> </w:t>
      </w:r>
      <w:r w:rsidRPr="00BA6938">
        <w:rPr>
          <w:rStyle w:val="Emphasis"/>
        </w:rPr>
        <w:t xml:space="preserve">more than </w:t>
      </w:r>
      <w:r w:rsidRPr="006B64AB">
        <w:rPr>
          <w:rStyle w:val="Emphasis"/>
          <w:highlight w:val="cyan"/>
        </w:rPr>
        <w:t>sevenfold</w:t>
      </w:r>
      <w:r w:rsidRPr="006B64AB">
        <w:rPr>
          <w:rStyle w:val="StyleUnderline"/>
          <w:highlight w:val="cyan"/>
        </w:rPr>
        <w:t xml:space="preserve"> since 1950</w:t>
      </w:r>
      <w:r w:rsidRPr="00BA6938">
        <w:rPr>
          <w:sz w:val="16"/>
        </w:rPr>
        <w:t xml:space="preserve">. Crucially, </w:t>
      </w:r>
      <w:r w:rsidRPr="00BA6938">
        <w:rPr>
          <w:rStyle w:val="StyleUnderline"/>
        </w:rPr>
        <w:t xml:space="preserve">an </w:t>
      </w:r>
      <w:r w:rsidRPr="006B64AB">
        <w:rPr>
          <w:rStyle w:val="Emphasis"/>
          <w:highlight w:val="cyan"/>
        </w:rPr>
        <w:t>increasing share</w:t>
      </w:r>
      <w:r w:rsidRPr="00BA6938">
        <w:rPr>
          <w:rStyle w:val="StyleUnderline"/>
        </w:rPr>
        <w:t xml:space="preserve"> of that capital sits </w:t>
      </w:r>
      <w:r w:rsidRPr="006B64AB">
        <w:rPr>
          <w:rStyle w:val="StyleUnderline"/>
          <w:highlight w:val="cyan"/>
        </w:rPr>
        <w:t>in</w:t>
      </w:r>
      <w:r w:rsidRPr="00BA6938">
        <w:rPr>
          <w:rStyle w:val="StyleUnderline"/>
        </w:rPr>
        <w:t xml:space="preserve"> the homes and pension funds of </w:t>
      </w:r>
      <w:r w:rsidRPr="006B64AB">
        <w:rPr>
          <w:rStyle w:val="Emphasis"/>
          <w:highlight w:val="cyan"/>
        </w:rPr>
        <w:t>ordinary households</w:t>
      </w:r>
      <w:r w:rsidRPr="00BA6938">
        <w:rPr>
          <w:sz w:val="16"/>
        </w:rPr>
        <w:t xml:space="preserve">. In 1900, assets held by the elite — agricultural domains and shares in industrial or financial corporations </w:t>
      </w:r>
      <w:r w:rsidRPr="00206771">
        <w:rPr>
          <w:sz w:val="16"/>
        </w:rPr>
        <w:t xml:space="preserve">— dominated; today, residential property and funded retirement accounts represent the majority of private assets. That shift parallels mass homeownership: in most Western countries, </w:t>
      </w:r>
      <w:r w:rsidRPr="00206771">
        <w:rPr>
          <w:rStyle w:val="StyleUnderline"/>
        </w:rPr>
        <w:t>60 to 70 percent of households</w:t>
      </w:r>
      <w:r w:rsidRPr="00206771">
        <w:rPr>
          <w:sz w:val="16"/>
        </w:rPr>
        <w:t xml:space="preserve"> now </w:t>
      </w:r>
      <w:r w:rsidRPr="00206771">
        <w:rPr>
          <w:rStyle w:val="StyleUnderline"/>
        </w:rPr>
        <w:t>own the roof over their heads</w:t>
      </w:r>
      <w:r w:rsidRPr="00206771">
        <w:rPr>
          <w:sz w:val="16"/>
        </w:rPr>
        <w:t xml:space="preserve"> — </w:t>
      </w:r>
      <w:r w:rsidRPr="00206771">
        <w:rPr>
          <w:rStyle w:val="StyleUnderline"/>
        </w:rPr>
        <w:t xml:space="preserve">an equity stake </w:t>
      </w:r>
      <w:r w:rsidRPr="00206771">
        <w:rPr>
          <w:rStyle w:val="Emphasis"/>
        </w:rPr>
        <w:t>unavailable</w:t>
      </w:r>
      <w:r w:rsidRPr="00206771">
        <w:rPr>
          <w:rStyle w:val="StyleUnderline"/>
        </w:rPr>
        <w:t xml:space="preserve"> to their great-grandparents</w:t>
      </w:r>
      <w:r w:rsidRPr="00206771">
        <w:rPr>
          <w:sz w:val="16"/>
        </w:rPr>
        <w:t>.</w:t>
      </w:r>
      <w:r w:rsidRPr="00BA6938">
        <w:rPr>
          <w:sz w:val="16"/>
        </w:rPr>
        <w:t xml:space="preserve"> </w:t>
      </w:r>
      <w:r w:rsidRPr="006B64AB">
        <w:rPr>
          <w:rStyle w:val="StyleUnderline"/>
          <w:highlight w:val="cyan"/>
        </w:rPr>
        <w:t xml:space="preserve">Most workers hold </w:t>
      </w:r>
      <w:r w:rsidRPr="006B64AB">
        <w:rPr>
          <w:rStyle w:val="Emphasis"/>
          <w:highlight w:val="cyan"/>
        </w:rPr>
        <w:t>pension claims</w:t>
      </w:r>
      <w:r w:rsidRPr="006B64AB">
        <w:rPr>
          <w:rStyle w:val="StyleUnderline"/>
          <w:highlight w:val="cyan"/>
        </w:rPr>
        <w:t xml:space="preserve"> in </w:t>
      </w:r>
      <w:r w:rsidRPr="006B64AB">
        <w:rPr>
          <w:rStyle w:val="Emphasis"/>
          <w:highlight w:val="cyan"/>
        </w:rPr>
        <w:t>mutual funds</w:t>
      </w:r>
      <w:r w:rsidRPr="00BA6938">
        <w:rPr>
          <w:rStyle w:val="Emphasis"/>
        </w:rPr>
        <w:t xml:space="preserve"> or index funds</w:t>
      </w:r>
      <w:r w:rsidRPr="00BA6938">
        <w:rPr>
          <w:sz w:val="16"/>
        </w:rPr>
        <w:t xml:space="preserve">, </w:t>
      </w:r>
      <w:r w:rsidRPr="006B64AB">
        <w:rPr>
          <w:rStyle w:val="StyleUnderline"/>
          <w:highlight w:val="cyan"/>
        </w:rPr>
        <w:t>granting them</w:t>
      </w:r>
      <w:r w:rsidRPr="00BA6938">
        <w:rPr>
          <w:rStyle w:val="StyleUnderline"/>
        </w:rPr>
        <w:t xml:space="preserve"> the </w:t>
      </w:r>
      <w:r w:rsidRPr="006B64AB">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6B64AB">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021B2AE9" w14:textId="77777777" w:rsidR="006B64AB" w:rsidRPr="006B64AB" w:rsidRDefault="007F38D9" w:rsidP="007F38D9">
      <w:pPr>
        <w:rPr>
          <w:rStyle w:val="StyleUnderline"/>
          <w:highlight w:val="cyan"/>
        </w:rPr>
      </w:pPr>
      <w:r w:rsidRPr="00206771">
        <w:rPr>
          <w:sz w:val="16"/>
        </w:rPr>
        <w:t xml:space="preserve">Second, </w:t>
      </w:r>
      <w:r w:rsidRPr="00206771">
        <w:rPr>
          <w:rStyle w:val="StyleUnderline"/>
        </w:rPr>
        <w:t xml:space="preserve">wealth concentration has </w:t>
      </w:r>
      <w:r w:rsidRPr="00206771">
        <w:rPr>
          <w:rStyle w:val="Emphasis"/>
        </w:rPr>
        <w:t>fallen</w:t>
      </w:r>
      <w:r w:rsidRPr="00206771">
        <w:rPr>
          <w:sz w:val="16"/>
        </w:rPr>
        <w:t xml:space="preserve"> — not risen — </w:t>
      </w:r>
      <w:r w:rsidRPr="00206771">
        <w:rPr>
          <w:rStyle w:val="StyleUnderline"/>
        </w:rPr>
        <w:t xml:space="preserve">over the </w:t>
      </w:r>
      <w:r w:rsidRPr="00206771">
        <w:rPr>
          <w:rStyle w:val="Emphasis"/>
        </w:rPr>
        <w:t>past century</w:t>
      </w:r>
      <w:r w:rsidRPr="00206771">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206771">
        <w:rPr>
          <w:rStyle w:val="StyleUnderline"/>
        </w:rPr>
        <w:t xml:space="preserve">The </w:t>
      </w:r>
      <w:r w:rsidRPr="00206771">
        <w:rPr>
          <w:rStyle w:val="Emphasis"/>
        </w:rPr>
        <w:t>U</w:t>
      </w:r>
      <w:r w:rsidRPr="00206771">
        <w:rPr>
          <w:rStyle w:val="StyleUnderline"/>
        </w:rPr>
        <w:t xml:space="preserve">nited </w:t>
      </w:r>
      <w:r w:rsidRPr="00206771">
        <w:rPr>
          <w:rStyle w:val="Emphasis"/>
        </w:rPr>
        <w:t>S</w:t>
      </w:r>
      <w:r w:rsidRPr="00206771">
        <w:rPr>
          <w:rStyle w:val="StyleUnderline"/>
        </w:rPr>
        <w:t xml:space="preserve">tates shows a </w:t>
      </w:r>
      <w:r w:rsidRPr="00206771">
        <w:rPr>
          <w:rStyle w:val="Emphasis"/>
        </w:rPr>
        <w:t>clearer uptick</w:t>
      </w:r>
      <w:r w:rsidRPr="00206771">
        <w:rPr>
          <w:rStyle w:val="StyleUnderline"/>
        </w:rPr>
        <w:t xml:space="preserve"> beginning in the 1970s</w:t>
      </w:r>
      <w:r w:rsidRPr="00206771">
        <w:rPr>
          <w:sz w:val="16"/>
        </w:rPr>
        <w:t xml:space="preserve">, </w:t>
      </w:r>
      <w:r w:rsidRPr="00206771">
        <w:rPr>
          <w:rStyle w:val="Emphasis"/>
        </w:rPr>
        <w:t>most visible</w:t>
      </w:r>
      <w:r w:rsidRPr="00206771">
        <w:rPr>
          <w:rStyle w:val="StyleUnderline"/>
        </w:rPr>
        <w:t xml:space="preserve"> among the </w:t>
      </w:r>
      <w:r w:rsidRPr="00206771">
        <w:rPr>
          <w:rStyle w:val="Emphasis"/>
        </w:rPr>
        <w:t>spectacular fortunes</w:t>
      </w:r>
      <w:r w:rsidRPr="00206771">
        <w:rPr>
          <w:rStyle w:val="StyleUnderline"/>
        </w:rPr>
        <w:t xml:space="preserve"> of tech and finance titans</w:t>
      </w:r>
      <w:r w:rsidRPr="00206771">
        <w:rPr>
          <w:sz w:val="16"/>
        </w:rPr>
        <w:t xml:space="preserve">, </w:t>
      </w:r>
      <w:r w:rsidRPr="00206771">
        <w:rPr>
          <w:rStyle w:val="StyleUnderline"/>
        </w:rPr>
        <w:t xml:space="preserve">whose gains have outpaced even the </w:t>
      </w:r>
      <w:r w:rsidRPr="00206771">
        <w:rPr>
          <w:rStyle w:val="Emphasis"/>
        </w:rPr>
        <w:t>impressive wealth growth</w:t>
      </w:r>
      <w:r w:rsidRPr="00206771">
        <w:rPr>
          <w:rStyle w:val="StyleUnderline"/>
        </w:rPr>
        <w:t xml:space="preserve"> of the middle class</w:t>
      </w:r>
      <w:r w:rsidRPr="00206771">
        <w:rPr>
          <w:sz w:val="16"/>
        </w:rPr>
        <w:t xml:space="preserve">. Yet U.S. concentration remains closer to its 1960 level than to its pre-1914 peak. </w:t>
      </w:r>
      <w:r w:rsidRPr="00206771">
        <w:rPr>
          <w:rStyle w:val="StyleUnderline"/>
        </w:rPr>
        <w:t xml:space="preserve">The dominant </w:t>
      </w:r>
      <w:r w:rsidRPr="00206771">
        <w:rPr>
          <w:rStyle w:val="Emphasis"/>
        </w:rPr>
        <w:t>quantitative fact of the century</w:t>
      </w:r>
      <w:r w:rsidRPr="00206771">
        <w:rPr>
          <w:sz w:val="16"/>
        </w:rPr>
        <w:t>, therefore</w:t>
      </w:r>
      <w:r w:rsidRPr="00BA6938">
        <w:rPr>
          <w:sz w:val="16"/>
        </w:rPr>
        <w:t xml:space="preserv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1833566C" w14:textId="77777777" w:rsidR="006B64AB" w:rsidRPr="006B64AB" w:rsidRDefault="007F38D9" w:rsidP="007F38D9">
      <w:pPr>
        <w:rPr>
          <w:rStyle w:val="StyleUnderline"/>
          <w:highlight w:val="cyan"/>
        </w:rPr>
      </w:pPr>
      <w:r w:rsidRPr="00BA6938">
        <w:rPr>
          <w:sz w:val="16"/>
        </w:rPr>
        <w:t xml:space="preserve">Third, </w:t>
      </w:r>
      <w:r w:rsidRPr="00BA6938">
        <w:rPr>
          <w:rStyle w:val="StyleUnderline"/>
        </w:rPr>
        <w:t>the fact</w:t>
      </w:r>
      <w:r w:rsidRPr="00BA6938">
        <w:rPr>
          <w:sz w:val="16"/>
        </w:rPr>
        <w:t xml:space="preserve"> that </w:t>
      </w:r>
      <w:r w:rsidRPr="006B64AB">
        <w:rPr>
          <w:rStyle w:val="StyleUnderline"/>
          <w:highlight w:val="cyan"/>
        </w:rPr>
        <w:t>people move through</w:t>
      </w:r>
      <w:r w:rsidRPr="00BA6938">
        <w:rPr>
          <w:rStyle w:val="StyleUnderline"/>
        </w:rPr>
        <w:t xml:space="preserve"> </w:t>
      </w:r>
      <w:r w:rsidRPr="00BA6938">
        <w:rPr>
          <w:rStyle w:val="Emphasis"/>
        </w:rPr>
        <w:t xml:space="preserve">different </w:t>
      </w:r>
      <w:r w:rsidRPr="006B64AB">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206771">
        <w:rPr>
          <w:rStyle w:val="StyleUnderline"/>
        </w:rPr>
        <w:t xml:space="preserve">effects of </w:t>
      </w:r>
      <w:r w:rsidRPr="00206771">
        <w:rPr>
          <w:rStyle w:val="Emphasis"/>
        </w:rPr>
        <w:t>welfare payments</w:t>
      </w:r>
      <w:r w:rsidRPr="00206771">
        <w:rPr>
          <w:sz w:val="16"/>
        </w:rPr>
        <w:t xml:space="preserve">. Annual snapshots </w:t>
      </w:r>
      <w:r w:rsidRPr="00206771">
        <w:rPr>
          <w:rStyle w:val="StyleUnderline"/>
        </w:rPr>
        <w:t xml:space="preserve">lump </w:t>
      </w:r>
      <w:r w:rsidRPr="00206771">
        <w:rPr>
          <w:rStyle w:val="Emphasis"/>
        </w:rPr>
        <w:t>graduate students</w:t>
      </w:r>
      <w:r w:rsidRPr="00206771">
        <w:rPr>
          <w:rStyle w:val="StyleUnderline"/>
        </w:rPr>
        <w:t xml:space="preserve"> with </w:t>
      </w:r>
      <w:r w:rsidRPr="00206771">
        <w:rPr>
          <w:rStyle w:val="Emphasis"/>
        </w:rPr>
        <w:t>retirees</w:t>
      </w:r>
      <w:r w:rsidRPr="00206771">
        <w:rPr>
          <w:sz w:val="16"/>
        </w:rPr>
        <w:t xml:space="preserve"> living off savings, </w:t>
      </w:r>
      <w:r w:rsidRPr="00206771">
        <w:rPr>
          <w:rStyle w:val="StyleUnderline"/>
        </w:rPr>
        <w:t xml:space="preserve">making </w:t>
      </w:r>
      <w:r w:rsidRPr="00206771">
        <w:rPr>
          <w:rStyle w:val="Emphasis"/>
        </w:rPr>
        <w:t>income and wealth gaps</w:t>
      </w:r>
      <w:r w:rsidRPr="00206771">
        <w:rPr>
          <w:rStyle w:val="StyleUnderline"/>
        </w:rPr>
        <w:t xml:space="preserve"> appear wider than lifetime consumption gaps</w:t>
      </w:r>
      <w:r w:rsidRPr="00206771">
        <w:rPr>
          <w:sz w:val="16"/>
        </w:rPr>
        <w:t xml:space="preserve">. When studies in different countries instead follow individuals over time, they typically find that </w:t>
      </w:r>
      <w:r w:rsidRPr="00206771">
        <w:rPr>
          <w:rStyle w:val="StyleUnderline"/>
        </w:rPr>
        <w:t xml:space="preserve">within </w:t>
      </w:r>
      <w:r w:rsidRPr="00206771">
        <w:rPr>
          <w:rStyle w:val="Emphasis"/>
        </w:rPr>
        <w:t>only a few years</w:t>
      </w:r>
      <w:r w:rsidRPr="00206771">
        <w:rPr>
          <w:sz w:val="16"/>
        </w:rPr>
        <w:t>,</w:t>
      </w:r>
      <w:r w:rsidRPr="00BA6938">
        <w:rPr>
          <w:sz w:val="16"/>
        </w:rPr>
        <w:t xml:space="preserve"> </w:t>
      </w:r>
      <w:r w:rsidRPr="006B64AB">
        <w:rPr>
          <w:rStyle w:val="StyleUnderline"/>
          <w:highlight w:val="cyan"/>
        </w:rPr>
        <w:t xml:space="preserve">half the households in the </w:t>
      </w:r>
      <w:r w:rsidRPr="006B64AB">
        <w:rPr>
          <w:rStyle w:val="Emphasis"/>
          <w:highlight w:val="cyan"/>
        </w:rPr>
        <w:t>bottom</w:t>
      </w:r>
      <w:r w:rsidRPr="00BA6938">
        <w:rPr>
          <w:rStyle w:val="Emphasis"/>
        </w:rPr>
        <w:t xml:space="preserve"> income </w:t>
      </w:r>
      <w:r w:rsidRPr="006B64AB">
        <w:rPr>
          <w:rStyle w:val="Emphasis"/>
          <w:highlight w:val="cyan"/>
        </w:rPr>
        <w:t>decile</w:t>
      </w:r>
      <w:r w:rsidRPr="00BA6938">
        <w:rPr>
          <w:rStyle w:val="StyleUnderline"/>
        </w:rPr>
        <w:t xml:space="preserve"> have </w:t>
      </w:r>
      <w:r w:rsidRPr="006B64AB">
        <w:rPr>
          <w:rStyle w:val="Emphasis"/>
          <w:highlight w:val="cyan"/>
        </w:rPr>
        <w:t>climb</w:t>
      </w:r>
      <w:r w:rsidRPr="00BA6938">
        <w:rPr>
          <w:rStyle w:val="Emphasis"/>
        </w:rPr>
        <w:t xml:space="preserve">ed </w:t>
      </w:r>
      <w:r w:rsidRPr="006B64AB">
        <w:rPr>
          <w:rStyle w:val="Emphasis"/>
          <w:highlight w:val="cyan"/>
        </w:rPr>
        <w:t xml:space="preserve">to higher </w:t>
      </w:r>
      <w:r w:rsidRPr="006B64AB">
        <w:rPr>
          <w:rStyle w:val="Emphasis"/>
          <w:highlight w:val="cyan"/>
        </w:rPr>
        <w:lastRenderedPageBreak/>
        <w:t>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6B64AB">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6B64AB">
        <w:rPr>
          <w:rStyle w:val="StyleUnderline"/>
          <w:highlight w:val="cyan"/>
        </w:rPr>
        <w:t>cuts</w:t>
      </w:r>
      <w:r w:rsidRPr="00AF2AA7">
        <w:rPr>
          <w:rStyle w:val="StyleUnderline"/>
        </w:rPr>
        <w:t xml:space="preserve"> the measured wealth inequality</w:t>
      </w:r>
      <w:r w:rsidRPr="00BA6938">
        <w:rPr>
          <w:sz w:val="16"/>
        </w:rPr>
        <w:t xml:space="preserve"> — known as </w:t>
      </w:r>
      <w:r w:rsidRPr="006B64AB">
        <w:rPr>
          <w:rStyle w:val="StyleUnderline"/>
          <w:highlight w:val="cyan"/>
        </w:rPr>
        <w:t xml:space="preserve">the </w:t>
      </w:r>
      <w:r w:rsidRPr="006B64AB">
        <w:rPr>
          <w:rStyle w:val="Emphasis"/>
          <w:highlight w:val="cyan"/>
        </w:rPr>
        <w:t>Gini</w:t>
      </w:r>
      <w:r w:rsidRPr="00AF2AA7">
        <w:rPr>
          <w:rStyle w:val="Emphasis"/>
        </w:rPr>
        <w:t xml:space="preserve"> coefficient</w:t>
      </w:r>
      <w:r w:rsidRPr="00BA6938">
        <w:rPr>
          <w:sz w:val="16"/>
        </w:rPr>
        <w:t xml:space="preserve"> — </w:t>
      </w:r>
      <w:r w:rsidRPr="006B64AB">
        <w:rPr>
          <w:rStyle w:val="StyleUnderline"/>
          <w:highlight w:val="cyan"/>
        </w:rPr>
        <w:t>by</w:t>
      </w:r>
      <w:r w:rsidRPr="00AF2AA7">
        <w:rPr>
          <w:rStyle w:val="StyleUnderline"/>
        </w:rPr>
        <w:t xml:space="preserve"> </w:t>
      </w:r>
      <w:r w:rsidRPr="00AF2AA7">
        <w:rPr>
          <w:rStyle w:val="Emphasis"/>
        </w:rPr>
        <w:t xml:space="preserve">almost </w:t>
      </w:r>
      <w:r w:rsidRPr="006B64AB">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6B64AB">
        <w:rPr>
          <w:rStyle w:val="Emphasis"/>
          <w:highlight w:val="cyan"/>
        </w:rPr>
        <w:t>far better</w:t>
      </w:r>
      <w:r w:rsidRPr="006B64AB">
        <w:rPr>
          <w:rStyle w:val="StyleUnderline"/>
          <w:highlight w:val="cyan"/>
        </w:rPr>
        <w:t xml:space="preserve"> than </w:t>
      </w:r>
      <w:r w:rsidRPr="006B64AB">
        <w:rPr>
          <w:rStyle w:val="Emphasis"/>
          <w:highlight w:val="cyan"/>
        </w:rPr>
        <w:t>raw</w:t>
      </w:r>
      <w:r w:rsidRPr="00AF2AA7">
        <w:rPr>
          <w:rStyle w:val="Emphasis"/>
        </w:rPr>
        <w:t xml:space="preserve"> wage </w:t>
      </w:r>
      <w:r w:rsidRPr="006B64AB">
        <w:rPr>
          <w:rStyle w:val="Emphasis"/>
          <w:highlight w:val="cyan"/>
        </w:rPr>
        <w:t>data</w:t>
      </w:r>
      <w:r w:rsidRPr="006B64AB">
        <w:rPr>
          <w:rStyle w:val="StyleUnderline"/>
          <w:highlight w:val="cyan"/>
        </w:rPr>
        <w:t xml:space="preserve"> suggest</w:t>
      </w:r>
      <w:r w:rsidRPr="00BA6938">
        <w:rPr>
          <w:sz w:val="16"/>
        </w:rPr>
        <w:t>.</w:t>
      </w:r>
    </w:p>
    <w:p w14:paraId="4FE78D50" w14:textId="77777777" w:rsidR="006B64AB" w:rsidRPr="006B64AB" w:rsidRDefault="007F38D9" w:rsidP="007F38D9">
      <w:pPr>
        <w:rPr>
          <w:rStyle w:val="StyleUnderline"/>
          <w:highlight w:val="cyan"/>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7866F95" w14:textId="77777777" w:rsidR="006B64AB" w:rsidRPr="006B64AB" w:rsidRDefault="007F38D9" w:rsidP="007F38D9">
      <w:pPr>
        <w:rPr>
          <w:rStyle w:val="StyleUnderline"/>
          <w:highlight w:val="cyan"/>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B73622C" w14:textId="77777777" w:rsidR="006B64AB" w:rsidRPr="006B64AB" w:rsidRDefault="006B64AB" w:rsidP="007F38D9">
      <w:pPr>
        <w:rPr>
          <w:rStyle w:val="StyleUnderline"/>
          <w:highlight w:val="cyan"/>
        </w:rPr>
      </w:pPr>
    </w:p>
    <w:p w14:paraId="617122B7" w14:textId="77777777" w:rsidR="006B64AB" w:rsidRPr="006B64AB" w:rsidRDefault="00DD1D8F" w:rsidP="007F38D9">
      <w:pPr>
        <w:pStyle w:val="Heading4"/>
        <w:rPr>
          <w:rStyle w:val="StyleUnderline"/>
          <w:highlight w:val="cyan"/>
        </w:rPr>
      </w:pPr>
      <w:r>
        <w:rPr>
          <w:rFonts w:cs="Arial"/>
        </w:rPr>
        <w:t>It</w:t>
      </w:r>
      <w:r w:rsidR="007F38D9" w:rsidRPr="001139C4">
        <w:rPr>
          <w:rFonts w:cs="Arial"/>
        </w:rPr>
        <w:t xml:space="preserve"> doesn’t cause war.</w:t>
      </w:r>
    </w:p>
    <w:p w14:paraId="5AAFE894" w14:textId="77777777" w:rsidR="006B64AB" w:rsidRPr="006B64AB" w:rsidRDefault="007F38D9" w:rsidP="007F38D9">
      <w:pPr>
        <w:rPr>
          <w:rStyle w:val="StyleUnderline"/>
          <w:highlight w:val="cyan"/>
        </w:rPr>
      </w:pPr>
      <w:r w:rsidRPr="001139C4">
        <w:t>Gal</w:t>
      </w:r>
      <w:r w:rsidRPr="001139C4">
        <w:rPr>
          <w:rFonts w:eastAsia="Calibri"/>
          <w:b/>
          <w:bCs/>
          <w:sz w:val="26"/>
        </w:rPr>
        <w:t xml:space="preserve"> Ariely</w:t>
      </w:r>
      <w:r w:rsidRPr="001139C4">
        <w:rPr>
          <w:rFonts w:eastAsia="Calibri"/>
        </w:rPr>
        <w:t xml:space="preserve"> </w:t>
      </w:r>
      <w:r w:rsidRPr="001139C4">
        <w:rPr>
          <w:rFonts w:eastAsia="Calibri"/>
          <w:b/>
          <w:bCs/>
          <w:sz w:val="26"/>
        </w:rPr>
        <w:t>16</w:t>
      </w:r>
      <w:r w:rsidRPr="001139C4">
        <w:rPr>
          <w:rFonts w:eastAsia="Calibri"/>
        </w:rPr>
        <w:t>. Politics and Government Professor at Ben–Gurion University. “Does National Identification Always Lead to Chauvinism? A Cross-national Analysis of Contextual Explanations.” Globalizations, Volume 13.</w:t>
      </w:r>
    </w:p>
    <w:p w14:paraId="560D2ACE" w14:textId="77777777" w:rsidR="006B64AB" w:rsidRPr="006B64AB" w:rsidRDefault="007F38D9" w:rsidP="007F38D9">
      <w:pPr>
        <w:rPr>
          <w:rStyle w:val="StyleUnderline"/>
          <w:highlight w:val="cyan"/>
        </w:rPr>
      </w:pPr>
      <w:r w:rsidRPr="001139C4">
        <w:rPr>
          <w:rFonts w:eastAsia="Calibri"/>
          <w:sz w:val="16"/>
        </w:rPr>
        <w:t xml:space="preserve">With respect to internal explanations, </w:t>
      </w:r>
      <w:r w:rsidRPr="001139C4">
        <w:rPr>
          <w:rFonts w:eastAsia="Calibri"/>
          <w:u w:val="single"/>
        </w:rPr>
        <w:t xml:space="preserve">the </w:t>
      </w:r>
      <w:r w:rsidRPr="006B64AB">
        <w:rPr>
          <w:rFonts w:eastAsia="Calibri"/>
          <w:highlight w:val="cyan"/>
          <w:u w:val="single"/>
        </w:rPr>
        <w:t>effects of</w:t>
      </w:r>
      <w:r w:rsidRPr="001139C4">
        <w:rPr>
          <w:rFonts w:eastAsia="Calibri"/>
          <w:sz w:val="16"/>
        </w:rPr>
        <w:t xml:space="preserve"> income </w:t>
      </w:r>
      <w:r w:rsidRPr="006B64AB">
        <w:rPr>
          <w:rFonts w:eastAsia="Calibri"/>
          <w:highlight w:val="cyan"/>
          <w:u w:val="single"/>
        </w:rPr>
        <w:t>inequality</w:t>
      </w:r>
      <w:r w:rsidRPr="001139C4">
        <w:rPr>
          <w:rFonts w:eastAsia="Calibri"/>
          <w:sz w:val="16"/>
        </w:rPr>
        <w:t xml:space="preserve"> and ethnic diversity </w:t>
      </w:r>
      <w:r w:rsidRPr="001139C4">
        <w:rPr>
          <w:rFonts w:eastAsia="Calibri"/>
          <w:u w:val="single"/>
        </w:rPr>
        <w:t>are</w:t>
      </w:r>
      <w:r w:rsidRPr="001139C4">
        <w:rPr>
          <w:rFonts w:eastAsia="Calibri"/>
          <w:sz w:val="16"/>
        </w:rPr>
        <w:t xml:space="preserve"> presented in Table 3. Models 3.1 and 3.2 indicate that neither directly affects chauvinism. H4 is therefore </w:t>
      </w:r>
      <w:r w:rsidRPr="006B64AB">
        <w:rPr>
          <w:rStyle w:val="Emphasis"/>
          <w:highlight w:val="cyan"/>
        </w:rPr>
        <w:t>not supported</w:t>
      </w:r>
      <w:r w:rsidRPr="001139C4">
        <w:rPr>
          <w:rFonts w:eastAsia="Calibri"/>
          <w:sz w:val="16"/>
        </w:rPr>
        <w:t xml:space="preserve">. The results suggest, however, that both have a negative effect on the national-identification slopes. Contrary to our expectations, </w:t>
      </w:r>
      <w:r w:rsidRPr="006B64AB">
        <w:rPr>
          <w:rFonts w:eastAsia="Calibri"/>
          <w:highlight w:val="cyan"/>
          <w:u w:val="single"/>
        </w:rPr>
        <w:t xml:space="preserve">countries with </w:t>
      </w:r>
      <w:r w:rsidRPr="006B64AB">
        <w:rPr>
          <w:rStyle w:val="Emphasis"/>
          <w:highlight w:val="cyan"/>
        </w:rPr>
        <w:t>higher</w:t>
      </w:r>
      <w:r w:rsidRPr="001139C4">
        <w:rPr>
          <w:rStyle w:val="Emphasis"/>
        </w:rPr>
        <w:t xml:space="preserve"> levels of </w:t>
      </w:r>
      <w:r w:rsidRPr="006B64AB">
        <w:rPr>
          <w:rStyle w:val="Emphasis"/>
          <w:highlight w:val="cyan"/>
        </w:rPr>
        <w:t>economic</w:t>
      </w:r>
      <w:r w:rsidRPr="001139C4">
        <w:rPr>
          <w:rFonts w:eastAsia="Calibri"/>
          <w:sz w:val="16"/>
        </w:rPr>
        <w:t xml:space="preserve"> and ethnic </w:t>
      </w:r>
      <w:r w:rsidRPr="006B64AB">
        <w:rPr>
          <w:rStyle w:val="Emphasis"/>
          <w:highlight w:val="cyan"/>
        </w:rPr>
        <w:t>division</w:t>
      </w:r>
      <w:r w:rsidRPr="001139C4">
        <w:rPr>
          <w:rFonts w:eastAsia="Calibri"/>
          <w:sz w:val="16"/>
        </w:rPr>
        <w:t xml:space="preserve"> appear to </w:t>
      </w:r>
      <w:r w:rsidRPr="006B64AB">
        <w:rPr>
          <w:rFonts w:eastAsia="Calibri"/>
          <w:highlight w:val="cyan"/>
          <w:u w:val="single"/>
        </w:rPr>
        <w:t>exhibit</w:t>
      </w:r>
      <w:r w:rsidRPr="001139C4">
        <w:rPr>
          <w:rFonts w:eastAsia="Calibri"/>
          <w:u w:val="single"/>
        </w:rPr>
        <w:t xml:space="preserve"> a </w:t>
      </w:r>
      <w:r w:rsidRPr="006B64AB">
        <w:rPr>
          <w:rFonts w:eastAsia="Calibri"/>
          <w:highlight w:val="cyan"/>
          <w:u w:val="single"/>
        </w:rPr>
        <w:t>weaker relation</w:t>
      </w:r>
      <w:r w:rsidRPr="001139C4">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6B64AB">
        <w:rPr>
          <w:rStyle w:val="Emphasis"/>
          <w:highlight w:val="cyan"/>
        </w:rPr>
        <w:t>not even of borderline significance</w:t>
      </w:r>
      <w:r w:rsidRPr="001139C4">
        <w:rPr>
          <w:rFonts w:eastAsia="Calibri"/>
          <w:sz w:val="16"/>
        </w:rPr>
        <w:t>. After excluding Chile—the most unequal country in our sample—</w:t>
      </w:r>
      <w:r w:rsidRPr="001139C4">
        <w:rPr>
          <w:rFonts w:eastAsia="Calibri"/>
          <w:u w:val="single"/>
        </w:rPr>
        <w:t xml:space="preserve">the </w:t>
      </w:r>
      <w:r w:rsidRPr="001139C4">
        <w:rPr>
          <w:rStyle w:val="Emphasis"/>
        </w:rPr>
        <w:t>interaction effects</w:t>
      </w:r>
      <w:r w:rsidRPr="001139C4">
        <w:rPr>
          <w:rFonts w:eastAsia="Calibri"/>
          <w:u w:val="single"/>
        </w:rPr>
        <w:t xml:space="preserve"> for </w:t>
      </w:r>
      <w:r w:rsidRPr="001139C4">
        <w:rPr>
          <w:rStyle w:val="Emphasis"/>
        </w:rPr>
        <w:t>economic inequality</w:t>
      </w:r>
      <w:r w:rsidRPr="001139C4">
        <w:rPr>
          <w:rFonts w:eastAsia="Calibri"/>
          <w:u w:val="single"/>
        </w:rPr>
        <w:t xml:space="preserve"> were</w:t>
      </w:r>
      <w:r w:rsidRPr="001139C4">
        <w:rPr>
          <w:rFonts w:eastAsia="Calibri"/>
          <w:sz w:val="16"/>
        </w:rPr>
        <w:t xml:space="preserve"> also </w:t>
      </w:r>
      <w:r w:rsidRPr="001139C4">
        <w:rPr>
          <w:rStyle w:val="Emphasis"/>
        </w:rPr>
        <w:t>far from significant</w:t>
      </w:r>
      <w:r w:rsidRPr="001139C4">
        <w:rPr>
          <w:rFonts w:eastAsia="Calibri"/>
          <w:sz w:val="16"/>
        </w:rPr>
        <w:t xml:space="preserve">. The results, therefore, do not support H5.21 </w:t>
      </w:r>
    </w:p>
    <w:p w14:paraId="1703C143" w14:textId="77777777" w:rsidR="006B64AB" w:rsidRPr="006B64AB" w:rsidRDefault="007F38D9" w:rsidP="007F38D9">
      <w:pPr>
        <w:rPr>
          <w:rStyle w:val="StyleUnderline"/>
          <w:highlight w:val="cyan"/>
        </w:rPr>
      </w:pPr>
      <w:r w:rsidRPr="001139C4">
        <w:rPr>
          <w:rFonts w:eastAsia="Calibri"/>
          <w:sz w:val="16"/>
        </w:rPr>
        <w:t>Conclusions</w:t>
      </w:r>
    </w:p>
    <w:p w14:paraId="2AB840E8" w14:textId="77777777" w:rsidR="006B64AB" w:rsidRPr="006B64AB" w:rsidRDefault="007F38D9" w:rsidP="007F38D9">
      <w:pPr>
        <w:rPr>
          <w:rStyle w:val="StyleUnderline"/>
          <w:highlight w:val="cyan"/>
        </w:rPr>
      </w:pPr>
      <w:r w:rsidRPr="001139C4">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D96EA20" w14:textId="77777777" w:rsidR="006B64AB" w:rsidRPr="006B64AB" w:rsidRDefault="007F38D9" w:rsidP="007F38D9">
      <w:pPr>
        <w:rPr>
          <w:rStyle w:val="StyleUnderline"/>
          <w:highlight w:val="cyan"/>
        </w:rPr>
      </w:pPr>
      <w:r w:rsidRPr="001139C4">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AF4D587" w14:textId="77777777" w:rsidR="006B64AB" w:rsidRPr="006B64AB" w:rsidRDefault="007F38D9" w:rsidP="007F38D9">
      <w:pPr>
        <w:rPr>
          <w:rStyle w:val="StyleUnderline"/>
          <w:highlight w:val="cyan"/>
        </w:rPr>
      </w:pPr>
      <w:r w:rsidRPr="001139C4">
        <w:rPr>
          <w:rFonts w:eastAsia="Calibri"/>
          <w:sz w:val="16"/>
        </w:rPr>
        <w:lastRenderedPageBreak/>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6B64AB">
        <w:rPr>
          <w:rFonts w:eastAsia="Calibri"/>
          <w:highlight w:val="cyan"/>
          <w:u w:val="single"/>
        </w:rPr>
        <w:t>Using</w:t>
      </w:r>
      <w:r w:rsidRPr="001139C4">
        <w:rPr>
          <w:rFonts w:eastAsia="Calibri"/>
          <w:u w:val="single"/>
        </w:rPr>
        <w:t xml:space="preserve"> a </w:t>
      </w:r>
      <w:r w:rsidRPr="006B64AB">
        <w:rPr>
          <w:rStyle w:val="Emphasis"/>
          <w:highlight w:val="cyan"/>
        </w:rPr>
        <w:t>multilevel regression</w:t>
      </w:r>
      <w:r w:rsidRPr="001139C4">
        <w:rPr>
          <w:rStyle w:val="Emphasis"/>
        </w:rPr>
        <w:t xml:space="preserve"> analysis</w:t>
      </w:r>
      <w:r w:rsidRPr="001139C4">
        <w:rPr>
          <w:rFonts w:eastAsia="Calibri"/>
          <w:u w:val="single"/>
        </w:rPr>
        <w:t xml:space="preserve">, </w:t>
      </w:r>
      <w:r w:rsidRPr="006B64AB">
        <w:rPr>
          <w:rFonts w:eastAsia="Calibri"/>
          <w:highlight w:val="cyan"/>
          <w:u w:val="single"/>
        </w:rPr>
        <w:t>we tested</w:t>
      </w:r>
      <w:r w:rsidRPr="001139C4">
        <w:rPr>
          <w:rFonts w:eastAsia="Calibri"/>
          <w:u w:val="single"/>
        </w:rPr>
        <w:t xml:space="preserve"> to see </w:t>
      </w:r>
      <w:r w:rsidRPr="006B64AB">
        <w:rPr>
          <w:rFonts w:eastAsia="Calibri"/>
          <w:highlight w:val="cyan"/>
          <w:u w:val="single"/>
        </w:rPr>
        <w:t>whether</w:t>
      </w:r>
      <w:r w:rsidRPr="001139C4">
        <w:rPr>
          <w:rFonts w:eastAsia="Calibri"/>
          <w:sz w:val="16"/>
        </w:rPr>
        <w:t xml:space="preserve"> globalization, </w:t>
      </w:r>
      <w:r w:rsidRPr="006B64AB">
        <w:rPr>
          <w:rFonts w:eastAsia="Calibri"/>
          <w:highlight w:val="cyan"/>
          <w:u w:val="single"/>
        </w:rPr>
        <w:t>conflict, and</w:t>
      </w:r>
      <w:r w:rsidRPr="001139C4">
        <w:rPr>
          <w:rFonts w:eastAsia="Calibri"/>
          <w:u w:val="single"/>
        </w:rPr>
        <w:t xml:space="preserve"> social </w:t>
      </w:r>
      <w:r w:rsidRPr="006B64AB">
        <w:rPr>
          <w:rFonts w:eastAsia="Calibri"/>
          <w:highlight w:val="cyan"/>
          <w:u w:val="single"/>
        </w:rPr>
        <w:t xml:space="preserve">division </w:t>
      </w:r>
      <w:r w:rsidRPr="006B64AB">
        <w:rPr>
          <w:rStyle w:val="Emphasis"/>
          <w:highlight w:val="cyan"/>
        </w:rPr>
        <w:t>correlate</w:t>
      </w:r>
      <w:r w:rsidRPr="001139C4">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FE1BEC0" w14:textId="77777777" w:rsidR="006B64AB" w:rsidRPr="006B64AB" w:rsidRDefault="007F38D9" w:rsidP="007F38D9">
      <w:pPr>
        <w:rPr>
          <w:rStyle w:val="StyleUnderline"/>
          <w:highlight w:val="cyan"/>
        </w:rPr>
      </w:pPr>
      <w:r w:rsidRPr="001139C4">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7FEFEF2" w14:textId="77777777" w:rsidR="006B64AB" w:rsidRPr="006B64AB" w:rsidRDefault="007F38D9" w:rsidP="007F38D9">
      <w:pPr>
        <w:rPr>
          <w:rStyle w:val="StyleUnderline"/>
          <w:highlight w:val="cyan"/>
        </w:rPr>
      </w:pPr>
      <w:r w:rsidRPr="006B64AB">
        <w:rPr>
          <w:rFonts w:eastAsia="Calibri"/>
          <w:highlight w:val="cyan"/>
          <w:u w:val="single"/>
        </w:rPr>
        <w:t>Contrary to</w:t>
      </w:r>
      <w:r w:rsidRPr="001139C4">
        <w:rPr>
          <w:rFonts w:eastAsia="Calibri"/>
          <w:u w:val="single"/>
        </w:rPr>
        <w:t xml:space="preserve"> what the </w:t>
      </w:r>
      <w:r w:rsidRPr="006B64AB">
        <w:rPr>
          <w:rStyle w:val="Emphasis"/>
          <w:highlight w:val="cyan"/>
        </w:rPr>
        <w:t>divisionary theory</w:t>
      </w:r>
      <w:r w:rsidRPr="001139C4">
        <w:rPr>
          <w:rFonts w:eastAsia="Calibri"/>
          <w:sz w:val="16"/>
        </w:rPr>
        <w:t xml:space="preserve"> of national mobilization </w:t>
      </w:r>
      <w:r w:rsidRPr="001139C4">
        <w:rPr>
          <w:rFonts w:eastAsia="Calibri"/>
          <w:u w:val="single"/>
        </w:rPr>
        <w:t>would lead us to expect</w:t>
      </w:r>
      <w:r w:rsidRPr="001139C4">
        <w:rPr>
          <w:rFonts w:eastAsia="Calibri"/>
          <w:sz w:val="16"/>
        </w:rPr>
        <w:t xml:space="preserve">, </w:t>
      </w:r>
      <w:r w:rsidRPr="006B64AB">
        <w:rPr>
          <w:rFonts w:eastAsia="Calibri"/>
          <w:highlight w:val="cyan"/>
          <w:u w:val="single"/>
        </w:rPr>
        <w:t>neither economic inequality nor</w:t>
      </w:r>
      <w:r w:rsidRPr="001139C4">
        <w:rPr>
          <w:rFonts w:eastAsia="Calibri"/>
          <w:u w:val="single"/>
        </w:rPr>
        <w:t xml:space="preserve"> ethnic </w:t>
      </w:r>
      <w:r w:rsidRPr="006B64AB">
        <w:rPr>
          <w:rFonts w:eastAsia="Calibri"/>
          <w:highlight w:val="cyan"/>
          <w:u w:val="single"/>
        </w:rPr>
        <w:t>diversity</w:t>
      </w:r>
      <w:r w:rsidRPr="001139C4">
        <w:rPr>
          <w:rFonts w:eastAsia="Calibri"/>
          <w:sz w:val="16"/>
        </w:rPr>
        <w:t xml:space="preserve"> were related to chauvinism or </w:t>
      </w:r>
      <w:r w:rsidRPr="006B64AB">
        <w:rPr>
          <w:rStyle w:val="Emphasis"/>
          <w:highlight w:val="cyan"/>
        </w:rPr>
        <w:t>affected the relation</w:t>
      </w:r>
      <w:r w:rsidRPr="001139C4">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C875A9D" w14:textId="77777777" w:rsidR="006B64AB" w:rsidRPr="006B64AB" w:rsidRDefault="006B64AB" w:rsidP="007F38D9">
      <w:pPr>
        <w:rPr>
          <w:rStyle w:val="StyleUnderline"/>
          <w:highlight w:val="cyan"/>
        </w:rPr>
      </w:pPr>
    </w:p>
    <w:p w14:paraId="6537E5BF" w14:textId="77777777" w:rsidR="006B64AB" w:rsidRPr="006B64AB" w:rsidRDefault="00DD1D8F" w:rsidP="007F38D9">
      <w:pPr>
        <w:pStyle w:val="Heading4"/>
        <w:rPr>
          <w:rStyle w:val="StyleUnderline"/>
          <w:highlight w:val="cyan"/>
        </w:rPr>
      </w:pPr>
      <w:r>
        <w:rPr>
          <w:rFonts w:cs="Arial"/>
        </w:rPr>
        <w:t>Or</w:t>
      </w:r>
      <w:r w:rsidR="007F38D9" w:rsidRPr="001139C4">
        <w:rPr>
          <w:rFonts w:cs="Arial"/>
        </w:rPr>
        <w:t xml:space="preserve"> cause </w:t>
      </w:r>
      <w:r w:rsidR="007F38D9" w:rsidRPr="001139C4">
        <w:rPr>
          <w:rFonts w:cs="Arial"/>
          <w:u w:val="single"/>
        </w:rPr>
        <w:t>institutional collapse</w:t>
      </w:r>
      <w:r>
        <w:rPr>
          <w:rFonts w:cs="Arial"/>
        </w:rPr>
        <w:t>, which answers ‘societal decay.’</w:t>
      </w:r>
    </w:p>
    <w:p w14:paraId="3BF8C33F" w14:textId="77777777" w:rsidR="006B64AB" w:rsidRPr="006B64AB" w:rsidRDefault="007F38D9" w:rsidP="007F38D9">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7D7A033F" w14:textId="77777777" w:rsidR="006B64AB" w:rsidRPr="006B64AB" w:rsidRDefault="007F38D9" w:rsidP="007F38D9">
      <w:pPr>
        <w:rPr>
          <w:rStyle w:val="StyleUnderline"/>
          <w:highlight w:val="cyan"/>
        </w:rPr>
      </w:pPr>
      <w:r w:rsidRPr="006B64AB">
        <w:rPr>
          <w:rStyle w:val="StyleUnderline"/>
          <w:highlight w:val="cyan"/>
        </w:rPr>
        <w:t>Are</w:t>
      </w:r>
      <w:r w:rsidRPr="001139C4">
        <w:rPr>
          <w:sz w:val="16"/>
        </w:rPr>
        <w:t xml:space="preserve"> such </w:t>
      </w:r>
      <w:r w:rsidRPr="006B64AB">
        <w:rPr>
          <w:rStyle w:val="StyleUnderline"/>
          <w:highlight w:val="cyan"/>
        </w:rPr>
        <w:t>fears justified</w:t>
      </w:r>
      <w:r w:rsidRPr="001139C4">
        <w:rPr>
          <w:sz w:val="16"/>
        </w:rPr>
        <w:t xml:space="preserve">? </w:t>
      </w:r>
      <w:r w:rsidRPr="006B64AB">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B64AB">
        <w:rPr>
          <w:rStyle w:val="Emphasis"/>
          <w:highlight w:val="cyan"/>
        </w:rPr>
        <w:t>views</w:t>
      </w:r>
      <w:r w:rsidRPr="006B64AB">
        <w:rPr>
          <w:rStyle w:val="StyleUnderline"/>
          <w:highlight w:val="cyan"/>
        </w:rPr>
        <w:t xml:space="preserve"> of the wealthy are not homogeneous</w:t>
      </w:r>
      <w:r w:rsidRPr="001139C4">
        <w:rPr>
          <w:sz w:val="16"/>
        </w:rPr>
        <w:t xml:space="preserve">, </w:t>
      </w:r>
      <w:r w:rsidRPr="006B64AB">
        <w:rPr>
          <w:rStyle w:val="StyleUnderline"/>
          <w:highlight w:val="cyan"/>
        </w:rPr>
        <w:t xml:space="preserve">and on </w:t>
      </w:r>
      <w:r w:rsidRPr="006B64AB">
        <w:rPr>
          <w:rStyle w:val="Emphasis"/>
          <w:highlight w:val="cyan"/>
        </w:rPr>
        <w:t>many issues</w:t>
      </w:r>
      <w:r w:rsidRPr="001139C4">
        <w:rPr>
          <w:sz w:val="16"/>
        </w:rPr>
        <w:t xml:space="preserve">, they </w:t>
      </w:r>
      <w:r w:rsidRPr="006B64AB">
        <w:rPr>
          <w:rStyle w:val="StyleUnderline"/>
          <w:highlight w:val="cyan"/>
        </w:rPr>
        <w:t>track</w:t>
      </w:r>
      <w:r w:rsidRPr="001139C4">
        <w:rPr>
          <w:rStyle w:val="StyleUnderline"/>
        </w:rPr>
        <w:t xml:space="preserve"> the views of </w:t>
      </w:r>
      <w:r w:rsidRPr="006B64AB">
        <w:rPr>
          <w:rStyle w:val="StyleUnderline"/>
          <w:highlight w:val="cyan"/>
        </w:rPr>
        <w:t xml:space="preserve">the </w:t>
      </w:r>
      <w:r w:rsidRPr="006B64AB">
        <w:rPr>
          <w:rStyle w:val="Emphasis"/>
          <w:highlight w:val="cyan"/>
        </w:rPr>
        <w:t>rest of the population</w:t>
      </w:r>
      <w:r w:rsidRPr="001139C4">
        <w:rPr>
          <w:sz w:val="16"/>
        </w:rPr>
        <w:t xml:space="preserve">. </w:t>
      </w:r>
      <w:r w:rsidRPr="006B64AB">
        <w:rPr>
          <w:rStyle w:val="StyleUnderline"/>
          <w:highlight w:val="cyan"/>
        </w:rPr>
        <w:t>When</w:t>
      </w:r>
      <w:r w:rsidRPr="001139C4">
        <w:rPr>
          <w:rStyle w:val="StyleUnderline"/>
        </w:rPr>
        <w:t xml:space="preserve"> the </w:t>
      </w:r>
      <w:r w:rsidRPr="006B64AB">
        <w:rPr>
          <w:rStyle w:val="StyleUnderline"/>
          <w:highlight w:val="cyan"/>
        </w:rPr>
        <w:t>preferences</w:t>
      </w:r>
      <w:r w:rsidRPr="001139C4">
        <w:rPr>
          <w:rStyle w:val="StyleUnderline"/>
        </w:rPr>
        <w:t xml:space="preserve"> of the wealthy </w:t>
      </w:r>
      <w:r w:rsidRPr="006B64AB">
        <w:rPr>
          <w:rStyle w:val="StyleUnderline"/>
          <w:highlight w:val="cyan"/>
        </w:rPr>
        <w:t>are different</w:t>
      </w:r>
      <w:r w:rsidRPr="001139C4">
        <w:rPr>
          <w:sz w:val="16"/>
        </w:rPr>
        <w:t xml:space="preserve">, </w:t>
      </w:r>
      <w:r w:rsidRPr="006B64AB">
        <w:rPr>
          <w:rStyle w:val="StyleUnderline"/>
          <w:highlight w:val="cyan"/>
        </w:rPr>
        <w:t>they are</w:t>
      </w:r>
      <w:r w:rsidRPr="001139C4">
        <w:rPr>
          <w:rStyle w:val="StyleUnderline"/>
        </w:rPr>
        <w:t xml:space="preserve"> often </w:t>
      </w:r>
      <w:r w:rsidRPr="006B64AB">
        <w:rPr>
          <w:rStyle w:val="StyleUnderline"/>
          <w:highlight w:val="cyan"/>
        </w:rPr>
        <w:t>not followed by policymakers</w:t>
      </w:r>
      <w:r w:rsidRPr="006B64AB">
        <w:rPr>
          <w:sz w:val="16"/>
          <w:highlight w:val="cyan"/>
        </w:rPr>
        <w:t xml:space="preserve">, </w:t>
      </w:r>
      <w:r w:rsidRPr="006B64AB">
        <w:rPr>
          <w:rStyle w:val="StyleUnderline"/>
          <w:highlight w:val="cyan"/>
        </w:rPr>
        <w:t>who</w:t>
      </w:r>
      <w:r w:rsidRPr="001139C4">
        <w:rPr>
          <w:rStyle w:val="StyleUnderline"/>
        </w:rPr>
        <w:t xml:space="preserve"> </w:t>
      </w:r>
      <w:r w:rsidRPr="001139C4">
        <w:rPr>
          <w:rStyle w:val="Emphasis"/>
        </w:rPr>
        <w:t xml:space="preserve">ultimately </w:t>
      </w:r>
      <w:r w:rsidRPr="006B64AB">
        <w:rPr>
          <w:rStyle w:val="Emphasis"/>
          <w:highlight w:val="cyan"/>
        </w:rPr>
        <w:t>need votes</w:t>
      </w:r>
      <w:r w:rsidRPr="001139C4">
        <w:rPr>
          <w:sz w:val="16"/>
        </w:rPr>
        <w:t xml:space="preserve">, </w:t>
      </w:r>
      <w:r w:rsidRPr="006B64AB">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1C2ED59F" w14:textId="77777777" w:rsidR="006B64AB" w:rsidRPr="006B64AB" w:rsidRDefault="007F38D9" w:rsidP="007F38D9">
      <w:pPr>
        <w:rPr>
          <w:rStyle w:val="StyleUnderline"/>
          <w:highlight w:val="cyan"/>
        </w:rPr>
      </w:pPr>
      <w:r w:rsidRPr="001139C4">
        <w:rPr>
          <w:sz w:val="16"/>
        </w:rPr>
        <w:t xml:space="preserve">The Preferences of the Wealthy </w:t>
      </w:r>
    </w:p>
    <w:p w14:paraId="0387D108" w14:textId="77777777" w:rsidR="006B64AB" w:rsidRPr="006B64AB" w:rsidRDefault="007F38D9" w:rsidP="007F38D9">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7B4470DD" w14:textId="77777777" w:rsidR="006B64AB" w:rsidRPr="006B64AB" w:rsidRDefault="007F38D9" w:rsidP="007F38D9">
      <w:pPr>
        <w:rPr>
          <w:rStyle w:val="StyleUnderline"/>
          <w:highlight w:val="cyan"/>
        </w:rPr>
      </w:pPr>
      <w:r w:rsidRPr="001139C4">
        <w:rPr>
          <w:sz w:val="16"/>
        </w:rPr>
        <w:lastRenderedPageBreak/>
        <w:t xml:space="preserve">The </w:t>
      </w:r>
      <w:r w:rsidRPr="006B64AB">
        <w:rPr>
          <w:rStyle w:val="StyleUnderline"/>
          <w:highlight w:val="cyan"/>
        </w:rPr>
        <w:t xml:space="preserve">breakdown of </w:t>
      </w:r>
      <w:r w:rsidRPr="006B64AB">
        <w:rPr>
          <w:rStyle w:val="Emphasis"/>
          <w:highlight w:val="cyan"/>
        </w:rPr>
        <w:t>policy views</w:t>
      </w:r>
      <w:r w:rsidRPr="006B64AB">
        <w:rPr>
          <w:rStyle w:val="StyleUnderline"/>
          <w:highlight w:val="cyan"/>
        </w:rPr>
        <w:t xml:space="preserve"> of</w:t>
      </w:r>
      <w:r w:rsidRPr="001139C4">
        <w:rPr>
          <w:rStyle w:val="StyleUnderline"/>
        </w:rPr>
        <w:t xml:space="preserve"> broad </w:t>
      </w:r>
      <w:r w:rsidRPr="006B64AB">
        <w:rPr>
          <w:rStyle w:val="StyleUnderline"/>
          <w:highlight w:val="cyan"/>
        </w:rPr>
        <w:t>lower</w:t>
      </w:r>
      <w:r w:rsidRPr="001139C4">
        <w:rPr>
          <w:rFonts w:ascii="Cambria Math" w:hAnsi="Cambria Math" w:cs="Cambria Math"/>
          <w:sz w:val="16"/>
        </w:rPr>
        <w:t>‑</w:t>
      </w:r>
      <w:r w:rsidRPr="001139C4">
        <w:rPr>
          <w:sz w:val="16"/>
        </w:rPr>
        <w:t xml:space="preserve">, </w:t>
      </w:r>
      <w:r w:rsidRPr="006B64AB">
        <w:rPr>
          <w:rStyle w:val="StyleUnderline"/>
          <w:highlight w:val="cyan"/>
        </w:rPr>
        <w:t>middle</w:t>
      </w:r>
      <w:r w:rsidRPr="001139C4">
        <w:rPr>
          <w:rFonts w:ascii="Cambria Math" w:hAnsi="Cambria Math" w:cs="Cambria Math"/>
          <w:sz w:val="16"/>
        </w:rPr>
        <w:t>‑</w:t>
      </w:r>
      <w:r w:rsidRPr="001139C4">
        <w:rPr>
          <w:sz w:val="16"/>
        </w:rPr>
        <w:t xml:space="preserve">, </w:t>
      </w:r>
      <w:r w:rsidRPr="006B64AB">
        <w:rPr>
          <w:rStyle w:val="StyleUnderline"/>
          <w:highlight w:val="cyan"/>
        </w:rPr>
        <w:t>and higher</w:t>
      </w:r>
      <w:r w:rsidRPr="006B64AB">
        <w:rPr>
          <w:rStyle w:val="StyleUnderline"/>
          <w:rFonts w:ascii="Cambria Math" w:hAnsi="Cambria Math" w:cs="Cambria Math"/>
          <w:highlight w:val="cyan"/>
        </w:rPr>
        <w:t>‐</w:t>
      </w:r>
      <w:r w:rsidRPr="006B64AB">
        <w:rPr>
          <w:rStyle w:val="StyleUnderline"/>
          <w:highlight w:val="cyan"/>
        </w:rPr>
        <w:t>​income groups are</w:t>
      </w:r>
      <w:r w:rsidRPr="001139C4">
        <w:rPr>
          <w:rStyle w:val="StyleUnderline"/>
        </w:rPr>
        <w:t xml:space="preserve"> </w:t>
      </w:r>
      <w:r w:rsidRPr="001139C4">
        <w:rPr>
          <w:rStyle w:val="Emphasis"/>
        </w:rPr>
        <w:t xml:space="preserve">quite </w:t>
      </w:r>
      <w:r w:rsidRPr="006B64AB">
        <w:rPr>
          <w:rStyle w:val="Emphasis"/>
          <w:highlight w:val="cyan"/>
        </w:rPr>
        <w:t>similar</w:t>
      </w:r>
      <w:r w:rsidRPr="001139C4">
        <w:rPr>
          <w:sz w:val="16"/>
        </w:rPr>
        <w:t xml:space="preserve">. Alexander Branham, Stuart Soroka, and Christopher Wlezien note that </w:t>
      </w:r>
      <w:r w:rsidRPr="006B64AB">
        <w:rPr>
          <w:rStyle w:val="Emphasis"/>
          <w:highlight w:val="cyan"/>
        </w:rPr>
        <w:t>empirical research</w:t>
      </w:r>
      <w:r w:rsidRPr="001139C4">
        <w:rPr>
          <w:rStyle w:val="StyleUnderline"/>
        </w:rPr>
        <w:t xml:space="preserve"> generally </w:t>
      </w:r>
      <w:r w:rsidRPr="006B64AB">
        <w:rPr>
          <w:rStyle w:val="StyleUnderline"/>
          <w:highlight w:val="cyan"/>
        </w:rPr>
        <w:t>shows</w:t>
      </w:r>
      <w:r w:rsidRPr="001139C4">
        <w:rPr>
          <w:rStyle w:val="StyleUnderline"/>
        </w:rPr>
        <w:t xml:space="preserve"> that</w:t>
      </w:r>
      <w:r w:rsidRPr="001139C4">
        <w:rPr>
          <w:sz w:val="16"/>
        </w:rPr>
        <w:t xml:space="preserve"> “</w:t>
      </w:r>
      <w:r w:rsidRPr="006B64AB">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B64AB">
        <w:rPr>
          <w:rStyle w:val="StyleUnderline"/>
          <w:highlight w:val="cyan"/>
        </w:rPr>
        <w:t>do not differ</w:t>
      </w:r>
      <w:r w:rsidRPr="001139C4">
        <w:rPr>
          <w:rStyle w:val="StyleUnderline"/>
        </w:rPr>
        <w:t xml:space="preserve"> much </w:t>
      </w:r>
      <w:r w:rsidRPr="006B64AB">
        <w:rPr>
          <w:rStyle w:val="StyleUnderline"/>
          <w:highlight w:val="cyan"/>
        </w:rPr>
        <w:t>in</w:t>
      </w:r>
      <w:r w:rsidRPr="001139C4">
        <w:rPr>
          <w:rStyle w:val="StyleUnderline"/>
        </w:rPr>
        <w:t xml:space="preserve"> </w:t>
      </w:r>
      <w:r w:rsidRPr="001139C4">
        <w:rPr>
          <w:rStyle w:val="Emphasis"/>
        </w:rPr>
        <w:t xml:space="preserve">many </w:t>
      </w:r>
      <w:r w:rsidRPr="006B64AB">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B64AB">
        <w:rPr>
          <w:rStyle w:val="StyleUnderline"/>
          <w:highlight w:val="cyan"/>
        </w:rPr>
        <w:t>On 80 percent</w:t>
      </w:r>
      <w:r w:rsidRPr="001139C4">
        <w:rPr>
          <w:rStyle w:val="StyleUnderline"/>
        </w:rPr>
        <w:t xml:space="preserve"> of questions</w:t>
      </w:r>
      <w:r w:rsidRPr="001139C4">
        <w:rPr>
          <w:sz w:val="16"/>
        </w:rPr>
        <w:t xml:space="preserve">, </w:t>
      </w:r>
      <w:r w:rsidRPr="006B64AB">
        <w:rPr>
          <w:rStyle w:val="StyleUnderline"/>
          <w:highlight w:val="cyan"/>
        </w:rPr>
        <w:t>majorities</w:t>
      </w:r>
      <w:r w:rsidRPr="001139C4">
        <w:rPr>
          <w:rStyle w:val="StyleUnderline"/>
        </w:rPr>
        <w:t xml:space="preserve"> of </w:t>
      </w:r>
      <w:r w:rsidRPr="006B64AB">
        <w:rPr>
          <w:rStyle w:val="Emphasis"/>
          <w:highlight w:val="cyan"/>
        </w:rPr>
        <w:t>all</w:t>
      </w:r>
      <w:r w:rsidRPr="001139C4">
        <w:rPr>
          <w:rStyle w:val="Emphasis"/>
        </w:rPr>
        <w:t xml:space="preserve"> three income groups</w:t>
      </w:r>
      <w:r w:rsidRPr="001139C4">
        <w:rPr>
          <w:rStyle w:val="StyleUnderline"/>
        </w:rPr>
        <w:t xml:space="preserve"> </w:t>
      </w:r>
      <w:r w:rsidRPr="006B64AB">
        <w:rPr>
          <w:rStyle w:val="StyleUnderline"/>
          <w:highlight w:val="cyan"/>
        </w:rPr>
        <w:t>agreed</w:t>
      </w:r>
      <w:r w:rsidRPr="001139C4">
        <w:rPr>
          <w:sz w:val="16"/>
        </w:rPr>
        <w:t xml:space="preserve">, albeit with differing degrees of enthusiasm. </w:t>
      </w:r>
    </w:p>
    <w:p w14:paraId="3022A15E" w14:textId="77777777" w:rsidR="006B64AB" w:rsidRPr="006B64AB" w:rsidRDefault="007F38D9" w:rsidP="007F38D9">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AF3C093" w14:textId="77777777" w:rsidR="006B64AB" w:rsidRPr="006B64AB" w:rsidRDefault="007F38D9" w:rsidP="007F38D9">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5845B443" w14:textId="77777777" w:rsidR="006B64AB" w:rsidRPr="006B64AB" w:rsidRDefault="007F38D9" w:rsidP="007F38D9">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D10CDE2" w14:textId="77777777" w:rsidR="006B64AB" w:rsidRPr="006B64AB" w:rsidRDefault="007F38D9" w:rsidP="007F38D9">
      <w:pPr>
        <w:rPr>
          <w:rStyle w:val="StyleUnderline"/>
          <w:highlight w:val="cyan"/>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AEB1089" w14:textId="77777777" w:rsidR="006B64AB" w:rsidRPr="006B64AB" w:rsidRDefault="007F38D9" w:rsidP="007F38D9">
      <w:pPr>
        <w:rPr>
          <w:rStyle w:val="StyleUnderline"/>
          <w:highlight w:val="cyan"/>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593D91A8" w14:textId="77777777" w:rsidR="006B64AB" w:rsidRPr="006B64AB" w:rsidRDefault="007F38D9" w:rsidP="007F38D9">
      <w:pPr>
        <w:rPr>
          <w:rStyle w:val="StyleUnderline"/>
          <w:highlight w:val="cyan"/>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50746D20" w14:textId="77777777" w:rsidR="006B64AB" w:rsidRPr="006B64AB" w:rsidRDefault="007F38D9" w:rsidP="007F38D9">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0EE1828" w14:textId="77777777" w:rsidR="006B64AB" w:rsidRPr="006B64AB" w:rsidRDefault="007F38D9" w:rsidP="007F38D9">
      <w:pPr>
        <w:rPr>
          <w:rStyle w:val="StyleUnderline"/>
          <w:highlight w:val="cyan"/>
        </w:rPr>
      </w:pPr>
      <w:r w:rsidRPr="001139C4">
        <w:rPr>
          <w:sz w:val="16"/>
        </w:rPr>
        <w:t xml:space="preserve">Do the Rich Have Disproportionate Political Power? </w:t>
      </w:r>
    </w:p>
    <w:p w14:paraId="23D82A49" w14:textId="77777777" w:rsidR="006B64AB" w:rsidRPr="006B64AB" w:rsidRDefault="007F38D9" w:rsidP="007F38D9">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BFD3C87" w14:textId="77777777" w:rsidR="006B64AB" w:rsidRPr="006B64AB" w:rsidRDefault="007F38D9" w:rsidP="007F38D9">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F6B30E1" w14:textId="77777777" w:rsidR="006B64AB" w:rsidRPr="006B64AB" w:rsidRDefault="007F38D9" w:rsidP="007F38D9">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64FAFC2E" w14:textId="77777777" w:rsidR="006B64AB" w:rsidRPr="006B64AB" w:rsidRDefault="007F38D9" w:rsidP="007F38D9">
      <w:pPr>
        <w:rPr>
          <w:rStyle w:val="StyleUnderline"/>
          <w:highlight w:val="cyan"/>
        </w:rPr>
      </w:pPr>
      <w:r w:rsidRPr="001139C4">
        <w:rPr>
          <w:sz w:val="16"/>
        </w:rPr>
        <w:lastRenderedPageBreak/>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7A6CA012" w14:textId="77777777" w:rsidR="006B64AB" w:rsidRPr="006B64AB" w:rsidRDefault="007F38D9" w:rsidP="007F38D9">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73EF4925" w14:textId="77777777" w:rsidR="006B64AB" w:rsidRPr="006B64AB" w:rsidRDefault="007F38D9" w:rsidP="007F38D9">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9886D68" w14:textId="77777777" w:rsidR="006B64AB" w:rsidRPr="006B64AB" w:rsidRDefault="007F38D9" w:rsidP="007F38D9">
      <w:pPr>
        <w:rPr>
          <w:rStyle w:val="StyleUnderline"/>
          <w:highlight w:val="cyan"/>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6FF111D" w14:textId="77777777" w:rsidR="006B64AB" w:rsidRPr="006B64AB" w:rsidRDefault="007F38D9" w:rsidP="007F38D9">
      <w:pPr>
        <w:rPr>
          <w:rStyle w:val="StyleUnderline"/>
          <w:highlight w:val="cyan"/>
        </w:rPr>
      </w:pPr>
      <w:r w:rsidRPr="00DD1D8F">
        <w:rPr>
          <w:sz w:val="16"/>
        </w:rPr>
        <w:t xml:space="preserve">Finally, a statistical study by Eric Brunner, Stephen Ross, and Ebonya Washington found that the </w:t>
      </w:r>
      <w:r w:rsidRPr="00DD1D8F">
        <w:rPr>
          <w:rStyle w:val="StyleUnderline"/>
        </w:rPr>
        <w:t>views of the rich were not favored in legislation</w:t>
      </w:r>
      <w:r w:rsidRPr="00DD1D8F">
        <w:rPr>
          <w:sz w:val="16"/>
        </w:rPr>
        <w:t xml:space="preserve">. </w:t>
      </w:r>
      <w:r w:rsidRPr="00DD1D8F">
        <w:rPr>
          <w:rStyle w:val="StyleUnderline"/>
        </w:rPr>
        <w:t xml:space="preserve">They created a </w:t>
      </w:r>
      <w:r w:rsidRPr="00DD1D8F">
        <w:rPr>
          <w:rStyle w:val="Emphasis"/>
        </w:rPr>
        <w:t>unique data set</w:t>
      </w:r>
      <w:r w:rsidRPr="00DD1D8F">
        <w:rPr>
          <w:sz w:val="16"/>
        </w:rPr>
        <w:t xml:space="preserve"> based on 77 times </w:t>
      </w:r>
      <w:r w:rsidRPr="00DD1D8F">
        <w:rPr>
          <w:rStyle w:val="StyleUnderline"/>
        </w:rPr>
        <w:t>from 1991 to 2008 that</w:t>
      </w:r>
      <w:r w:rsidRPr="001139C4">
        <w:rPr>
          <w:sz w:val="16"/>
        </w:rPr>
        <w:t xml:space="preserve"> California state </w:t>
      </w:r>
      <w:r w:rsidRPr="006B64AB">
        <w:rPr>
          <w:rStyle w:val="StyleUnderline"/>
          <w:highlight w:val="cyan"/>
        </w:rPr>
        <w:t xml:space="preserve">legislators voted on the </w:t>
      </w:r>
      <w:r w:rsidRPr="006B64AB">
        <w:rPr>
          <w:rStyle w:val="Emphasis"/>
          <w:highlight w:val="cyan"/>
        </w:rPr>
        <w:t>same proposal</w:t>
      </w:r>
      <w:r w:rsidRPr="006B64AB">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77813B1C" w14:textId="77777777" w:rsidR="006B64AB" w:rsidRPr="006B64AB" w:rsidRDefault="007F38D9" w:rsidP="007F38D9">
      <w:pPr>
        <w:ind w:left="720"/>
        <w:rPr>
          <w:rStyle w:val="StyleUnderline"/>
          <w:highlight w:val="cyan"/>
        </w:rPr>
      </w:pPr>
      <w:r w:rsidRPr="001139C4">
        <w:rPr>
          <w:rStyle w:val="StyleUnderline"/>
        </w:rPr>
        <w:t xml:space="preserve">Contrary to </w:t>
      </w:r>
      <w:r w:rsidRPr="001139C4">
        <w:rPr>
          <w:rStyle w:val="Emphasis"/>
        </w:rPr>
        <w:t>popular view</w:t>
      </w:r>
      <w:r w:rsidRPr="001139C4">
        <w:rPr>
          <w:sz w:val="16"/>
        </w:rPr>
        <w:t xml:space="preserve">, </w:t>
      </w:r>
      <w:r w:rsidRPr="006B64AB">
        <w:rPr>
          <w:rStyle w:val="StyleUnderline"/>
          <w:highlight w:val="cyan"/>
        </w:rPr>
        <w:t>we do not find</w:t>
      </w:r>
      <w:r w:rsidRPr="001139C4">
        <w:rPr>
          <w:rStyle w:val="StyleUnderline"/>
        </w:rPr>
        <w:t xml:space="preserve"> that </w:t>
      </w:r>
      <w:r w:rsidRPr="006B64AB">
        <w:rPr>
          <w:rStyle w:val="Emphasis"/>
          <w:highlight w:val="cyan"/>
        </w:rPr>
        <w:t>less income</w:t>
      </w:r>
      <w:r w:rsidRPr="006B64AB">
        <w:rPr>
          <w:rStyle w:val="StyleUnderline"/>
          <w:highlight w:val="cyan"/>
        </w:rPr>
        <w:t xml:space="preserve"> means </w:t>
      </w:r>
      <w:r w:rsidRPr="006B64AB">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D1807CB" w14:textId="77777777" w:rsidR="006B64AB" w:rsidRPr="006B64AB" w:rsidRDefault="007F38D9" w:rsidP="007F38D9">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6B64AB">
        <w:rPr>
          <w:rStyle w:val="Emphasis"/>
          <w:highlight w:val="cyan"/>
        </w:rPr>
        <w:t>findings</w:t>
      </w:r>
      <w:r w:rsidRPr="001139C4">
        <w:rPr>
          <w:rStyle w:val="Emphasis"/>
        </w:rPr>
        <w:t xml:space="preserve"> on representation</w:t>
      </w:r>
      <w:r w:rsidRPr="001139C4">
        <w:rPr>
          <w:rStyle w:val="StyleUnderline"/>
        </w:rPr>
        <w:t xml:space="preserve"> by income group </w:t>
      </w:r>
      <w:r w:rsidRPr="006B64AB">
        <w:rPr>
          <w:rStyle w:val="StyleUnderline"/>
          <w:highlight w:val="cyan"/>
        </w:rPr>
        <w:t>have more to do with party than</w:t>
      </w:r>
      <w:r w:rsidRPr="001139C4">
        <w:rPr>
          <w:sz w:val="16"/>
        </w:rPr>
        <w:t xml:space="preserve"> with </w:t>
      </w:r>
      <w:r w:rsidRPr="006B64AB">
        <w:rPr>
          <w:rStyle w:val="StyleUnderline"/>
          <w:highlight w:val="cyan"/>
        </w:rPr>
        <w:t>income</w:t>
      </w:r>
      <w:r w:rsidRPr="001139C4">
        <w:rPr>
          <w:sz w:val="16"/>
        </w:rPr>
        <w:t>.195</w:t>
      </w:r>
    </w:p>
    <w:p w14:paraId="5DEFC9C4" w14:textId="77777777" w:rsidR="006B64AB" w:rsidRPr="006B64AB" w:rsidRDefault="006B64AB" w:rsidP="007F38D9">
      <w:pPr>
        <w:rPr>
          <w:rStyle w:val="StyleUnderline"/>
          <w:highlight w:val="cyan"/>
        </w:rPr>
      </w:pPr>
    </w:p>
    <w:p w14:paraId="7F006C98" w14:textId="77777777" w:rsidR="006B64AB" w:rsidRPr="006B64AB" w:rsidRDefault="007F38D9" w:rsidP="007F38D9">
      <w:pPr>
        <w:pStyle w:val="Heading4"/>
        <w:rPr>
          <w:rStyle w:val="StyleUnderline"/>
          <w:highlight w:val="cyan"/>
        </w:rPr>
      </w:pPr>
      <w:r w:rsidRPr="001139C4">
        <w:rPr>
          <w:rFonts w:cs="Arial"/>
        </w:rPr>
        <w:t xml:space="preserve">Zero risk of </w:t>
      </w:r>
      <w:r w:rsidRPr="00454EF0">
        <w:rPr>
          <w:rFonts w:cs="Arial"/>
          <w:u w:val="single"/>
        </w:rPr>
        <w:t>nuke terror</w:t>
      </w:r>
      <w:r>
        <w:rPr>
          <w:rFonts w:cs="Arial"/>
        </w:rPr>
        <w:t xml:space="preserve">. </w:t>
      </w:r>
    </w:p>
    <w:p w14:paraId="609D64A7" w14:textId="77777777" w:rsidR="006B64AB" w:rsidRPr="006B64AB" w:rsidRDefault="007F38D9" w:rsidP="007F38D9">
      <w:pPr>
        <w:rPr>
          <w:rStyle w:val="StyleUnderline"/>
          <w:highlight w:val="cyan"/>
        </w:rPr>
      </w:pPr>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458C62BB" w14:textId="77777777" w:rsidR="006B64AB" w:rsidRPr="006B64AB" w:rsidRDefault="007F38D9" w:rsidP="007F38D9">
      <w:pPr>
        <w:rPr>
          <w:rStyle w:val="StyleUnderline"/>
          <w:highlight w:val="cyan"/>
        </w:rPr>
      </w:pPr>
      <w:r w:rsidRPr="001139C4">
        <w:rPr>
          <w:sz w:val="16"/>
        </w:rPr>
        <w:t xml:space="preserve">There are </w:t>
      </w:r>
      <w:r w:rsidRPr="001139C4">
        <w:rPr>
          <w:rStyle w:val="StyleUnderline"/>
        </w:rPr>
        <w:t>three potential routes a terrorist group might take to obtain a nuclear weapon.</w:t>
      </w:r>
    </w:p>
    <w:p w14:paraId="659CAA86" w14:textId="77777777" w:rsidR="006B64AB" w:rsidRPr="006B64AB" w:rsidRDefault="007F38D9" w:rsidP="007F38D9">
      <w:pPr>
        <w:rPr>
          <w:rStyle w:val="StyleUnderline"/>
          <w:highlight w:val="cyan"/>
        </w:rPr>
      </w:pPr>
      <w:r w:rsidRPr="001139C4">
        <w:rPr>
          <w:rStyle w:val="StyleUnderline"/>
        </w:rPr>
        <w:t>One would be</w:t>
      </w:r>
      <w:r w:rsidRPr="001139C4">
        <w:rPr>
          <w:sz w:val="16"/>
        </w:rPr>
        <w:t xml:space="preserve"> for it to be </w:t>
      </w:r>
      <w:r w:rsidRPr="006B64AB">
        <w:rPr>
          <w:rStyle w:val="Emphasis"/>
          <w:highlight w:val="cyan"/>
        </w:rPr>
        <w:t>given or sold</w:t>
      </w:r>
      <w:r w:rsidRPr="006B64AB">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6B64AB">
        <w:rPr>
          <w:rStyle w:val="Emphasis"/>
          <w:highlight w:val="cyan"/>
        </w:rPr>
        <w:t>improbable</w:t>
      </w:r>
      <w:r w:rsidRPr="001139C4">
        <w:rPr>
          <w:rStyle w:val="StyleUnderline"/>
        </w:rPr>
        <w:t xml:space="preserve">, however, because there would be </w:t>
      </w:r>
      <w:r w:rsidRPr="006B64AB">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6B64AB">
        <w:rPr>
          <w:rStyle w:val="StyleUnderline"/>
          <w:highlight w:val="cyan"/>
        </w:rPr>
        <w:t>the</w:t>
      </w:r>
      <w:r w:rsidRPr="001139C4">
        <w:rPr>
          <w:rStyle w:val="StyleUnderline"/>
        </w:rPr>
        <w:t xml:space="preserve"> ultimate </w:t>
      </w:r>
      <w:r w:rsidRPr="006B64AB">
        <w:rPr>
          <w:rStyle w:val="StyleUnderline"/>
          <w:highlight w:val="cyan"/>
        </w:rPr>
        <w:t>source of the weapon would be</w:t>
      </w:r>
      <w:r w:rsidRPr="001139C4">
        <w:rPr>
          <w:rStyle w:val="StyleUnderline"/>
        </w:rPr>
        <w:t xml:space="preserve"> </w:t>
      </w:r>
      <w:r w:rsidRPr="006B64AB">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t>
      </w:r>
      <w:r w:rsidRPr="004F6A21">
        <w:rPr>
          <w:rStyle w:val="StyleUnderline"/>
        </w:rPr>
        <w:t>would be traced back to its origin’</w:t>
      </w:r>
      <w:r w:rsidRPr="004F6A21">
        <w:rPr>
          <w:sz w:val="16"/>
        </w:rPr>
        <w:t xml:space="preserve">. Important in this last consideration are </w:t>
      </w:r>
      <w:r w:rsidRPr="004F6A21">
        <w:rPr>
          <w:sz w:val="16"/>
        </w:rPr>
        <w:lastRenderedPageBreak/>
        <w:t>deterrent safeguards afforded by ‘nuclear forensics’, the rapidly developing science (and art) of connecting nuclear materials to their sources even after a bomb has been exploded.</w:t>
      </w:r>
      <w:hyperlink r:id="rId11" w:history="1">
        <w:r w:rsidRPr="004F6A21">
          <w:rPr>
            <w:rStyle w:val="Hyperlink"/>
            <w:sz w:val="16"/>
          </w:rPr>
          <w:t>15</w:t>
        </w:r>
      </w:hyperlink>
    </w:p>
    <w:p w14:paraId="25E256F5" w14:textId="77777777" w:rsidR="006B64AB" w:rsidRPr="006B64AB" w:rsidRDefault="007F38D9" w:rsidP="007F38D9">
      <w:pPr>
        <w:rPr>
          <w:rStyle w:val="StyleUnderline"/>
          <w:highlight w:val="cyan"/>
        </w:rPr>
      </w:pPr>
      <w:r w:rsidRPr="004F6A21">
        <w:rPr>
          <w:sz w:val="16"/>
        </w:rPr>
        <w:t xml:space="preserve">Moreover, </w:t>
      </w:r>
      <w:r w:rsidRPr="004F6A21">
        <w:rPr>
          <w:rStyle w:val="StyleUnderline"/>
        </w:rPr>
        <w:t>there is</w:t>
      </w:r>
      <w:r w:rsidRPr="004F6A21">
        <w:rPr>
          <w:sz w:val="16"/>
        </w:rPr>
        <w:t xml:space="preserve"> a very </w:t>
      </w:r>
      <w:r w:rsidRPr="004F6A21">
        <w:rPr>
          <w:rStyle w:val="Emphasis"/>
        </w:rPr>
        <w:t>considerable danger</w:t>
      </w:r>
      <w:r w:rsidRPr="004F6A21">
        <w:rPr>
          <w:rStyle w:val="StyleUnderline"/>
        </w:rPr>
        <w:t xml:space="preserve"> to the donor that the bomb</w:t>
      </w:r>
      <w:r w:rsidRPr="004F6A21">
        <w:rPr>
          <w:sz w:val="16"/>
        </w:rPr>
        <w:t xml:space="preserve"> (and its source) </w:t>
      </w:r>
      <w:r w:rsidRPr="004F6A21">
        <w:rPr>
          <w:rStyle w:val="StyleUnderline"/>
        </w:rPr>
        <w:t>would be</w:t>
      </w:r>
      <w:r w:rsidRPr="004F6A21">
        <w:rPr>
          <w:sz w:val="16"/>
        </w:rPr>
        <w:t xml:space="preserve"> </w:t>
      </w:r>
      <w:r w:rsidRPr="004F6A21">
        <w:rPr>
          <w:rStyle w:val="Emphasis"/>
        </w:rPr>
        <w:t>discovered</w:t>
      </w:r>
      <w:r w:rsidRPr="004F6A21">
        <w:rPr>
          <w:rStyle w:val="StyleUnderline"/>
        </w:rPr>
        <w:t xml:space="preserve"> even </w:t>
      </w:r>
      <w:r w:rsidRPr="004F6A21">
        <w:rPr>
          <w:rStyle w:val="Emphasis"/>
        </w:rPr>
        <w:t>before delivery</w:t>
      </w:r>
      <w:r w:rsidRPr="004F6A21">
        <w:rPr>
          <w:rStyle w:val="StyleUnderline"/>
        </w:rPr>
        <w:t xml:space="preserve"> or that it would be exploded in a manner and on a target the donor would not approve</w:t>
      </w:r>
      <w:r w:rsidRPr="004F6A21">
        <w:rPr>
          <w:sz w:val="16"/>
        </w:rPr>
        <w:t>—</w:t>
      </w:r>
      <w:r w:rsidRPr="004F6A21">
        <w:rPr>
          <w:rStyle w:val="StyleUnderline"/>
        </w:rPr>
        <w:t xml:space="preserve">including on the </w:t>
      </w:r>
      <w:r w:rsidRPr="004F6A21">
        <w:rPr>
          <w:rStyle w:val="Emphasis"/>
        </w:rPr>
        <w:t>donor itself</w:t>
      </w:r>
      <w:r w:rsidRPr="004F6A21">
        <w:rPr>
          <w:sz w:val="16"/>
        </w:rPr>
        <w:t>. Another concern would be that the terrorist group might be infiltrated by foreign intelligence.</w:t>
      </w:r>
      <w:hyperlink r:id="rId12" w:history="1">
        <w:r w:rsidRPr="004F6A21">
          <w:rPr>
            <w:rStyle w:val="Hyperlink"/>
            <w:sz w:val="16"/>
          </w:rPr>
          <w:t>16</w:t>
        </w:r>
      </w:hyperlink>
    </w:p>
    <w:p w14:paraId="578BBF9E" w14:textId="77777777" w:rsidR="006B64AB" w:rsidRPr="006B64AB" w:rsidRDefault="007F38D9" w:rsidP="007F38D9">
      <w:pPr>
        <w:rPr>
          <w:rStyle w:val="StyleUnderline"/>
          <w:highlight w:val="cyan"/>
        </w:rPr>
      </w:pPr>
      <w:r w:rsidRPr="004F6A21">
        <w:rPr>
          <w:sz w:val="16"/>
        </w:rPr>
        <w:t xml:space="preserve">A </w:t>
      </w:r>
      <w:r w:rsidRPr="004F6A21">
        <w:rPr>
          <w:rStyle w:val="StyleUnderline"/>
        </w:rPr>
        <w:t xml:space="preserve">second route would be for the terrorist group to </w:t>
      </w:r>
      <w:r w:rsidRPr="004F6A21">
        <w:rPr>
          <w:rStyle w:val="Emphasis"/>
        </w:rPr>
        <w:t>steal</w:t>
      </w:r>
      <w:r w:rsidRPr="004F6A21">
        <w:rPr>
          <w:rStyle w:val="StyleUnderline"/>
        </w:rPr>
        <w:t xml:space="preserve"> or illicitly </w:t>
      </w:r>
      <w:r w:rsidRPr="004F6A21">
        <w:rPr>
          <w:rStyle w:val="Emphasis"/>
        </w:rPr>
        <w:t>purchase</w:t>
      </w:r>
      <w:r w:rsidRPr="004F6A21">
        <w:rPr>
          <w:rStyle w:val="StyleUnderline"/>
        </w:rPr>
        <w:t xml:space="preserve"> a bomb</w:t>
      </w:r>
      <w:r w:rsidRPr="004F6A21">
        <w:rPr>
          <w:sz w:val="16"/>
        </w:rPr>
        <w:t>. In the wake of the Cold War, there was great worry about such ‘loose nukes’ in unstable post-Communist Russia. However, both Russian</w:t>
      </w:r>
      <w:r w:rsidRPr="001139C4">
        <w:rPr>
          <w:sz w:val="16"/>
        </w:rPr>
        <w:t xml:space="preserve"> nuclear officials and experts on the Russian nuclear programme point out that those </w:t>
      </w:r>
      <w:r w:rsidRPr="001139C4">
        <w:rPr>
          <w:rStyle w:val="StyleUnderline"/>
        </w:rPr>
        <w:t xml:space="preserve">bombs are </w:t>
      </w:r>
      <w:r w:rsidRPr="006B64AB">
        <w:rPr>
          <w:rStyle w:val="Emphasis"/>
          <w:highlight w:val="cyan"/>
        </w:rPr>
        <w:t>difficult to maintain</w:t>
      </w:r>
      <w:r w:rsidRPr="001139C4">
        <w:rPr>
          <w:rStyle w:val="StyleUnderline"/>
        </w:rPr>
        <w:t xml:space="preserve"> and have a </w:t>
      </w:r>
      <w:r w:rsidRPr="006B64AB">
        <w:rPr>
          <w:rStyle w:val="StyleUnderline"/>
          <w:highlight w:val="cyan"/>
        </w:rPr>
        <w:t>lifespan of one to three years</w:t>
      </w:r>
      <w:r w:rsidRPr="001139C4">
        <w:rPr>
          <w:sz w:val="16"/>
        </w:rPr>
        <w:t>, after which they become ‘radioactive scrap metal’.</w:t>
      </w:r>
      <w:hyperlink r:id="rId13" w:history="1">
        <w:r w:rsidRPr="001139C4">
          <w:rPr>
            <w:rStyle w:val="Hyperlink"/>
            <w:sz w:val="16"/>
          </w:rPr>
          <w:t>17</w:t>
        </w:r>
      </w:hyperlink>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6B64AB">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hyperlink r:id="rId14" w:history="1">
        <w:r w:rsidRPr="001139C4">
          <w:rPr>
            <w:rStyle w:val="Hyperlink"/>
            <w:sz w:val="16"/>
          </w:rPr>
          <w:t>18</w:t>
        </w:r>
      </w:hyperlink>
    </w:p>
    <w:p w14:paraId="4E012DBE" w14:textId="77777777" w:rsidR="006B64AB" w:rsidRPr="006B64AB" w:rsidRDefault="007F38D9" w:rsidP="007F38D9">
      <w:pPr>
        <w:rPr>
          <w:rStyle w:val="StyleUnderline"/>
          <w:highlight w:val="cyan"/>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6B64AB">
        <w:rPr>
          <w:rStyle w:val="Emphasis"/>
          <w:highlight w:val="cyan"/>
        </w:rPr>
        <w:t>all nuclear nations</w:t>
      </w:r>
      <w:r w:rsidRPr="006B64AB">
        <w:rPr>
          <w:rStyle w:val="StyleUnderline"/>
          <w:highlight w:val="cyan"/>
        </w:rPr>
        <w:t xml:space="preserve"> take</w:t>
      </w:r>
      <w:r w:rsidRPr="001139C4">
        <w:rPr>
          <w:rStyle w:val="StyleUnderline"/>
        </w:rPr>
        <w:t xml:space="preserve"> the </w:t>
      </w:r>
      <w:r w:rsidRPr="006B64AB">
        <w:rPr>
          <w:rStyle w:val="StyleUnderline"/>
          <w:highlight w:val="cyan"/>
        </w:rPr>
        <w:t>security</w:t>
      </w:r>
      <w:r w:rsidRPr="001139C4">
        <w:rPr>
          <w:rStyle w:val="StyleUnderline"/>
        </w:rPr>
        <w:t xml:space="preserve"> of their weapons </w:t>
      </w:r>
      <w:r w:rsidRPr="006B64AB">
        <w:rPr>
          <w:rStyle w:val="Emphasis"/>
          <w:highlight w:val="cyan"/>
        </w:rPr>
        <w:t>very seriously’</w:t>
      </w:r>
      <w:r w:rsidRPr="001139C4">
        <w:rPr>
          <w:sz w:val="16"/>
        </w:rPr>
        <w:t>.</w:t>
      </w:r>
      <w:hyperlink r:id="rId15" w:history="1">
        <w:r w:rsidRPr="001139C4">
          <w:rPr>
            <w:rStyle w:val="Hyperlink"/>
            <w:sz w:val="16"/>
          </w:rPr>
          <w:t>19</w:t>
        </w:r>
      </w:hyperlink>
    </w:p>
    <w:p w14:paraId="4F02E69B" w14:textId="77777777" w:rsidR="006B64AB" w:rsidRPr="006B64AB" w:rsidRDefault="007F38D9" w:rsidP="007F38D9">
      <w:pPr>
        <w:rPr>
          <w:rStyle w:val="StyleUnderline"/>
          <w:highlight w:val="cyan"/>
        </w:rPr>
      </w:pPr>
      <w:r w:rsidRPr="001139C4">
        <w:rPr>
          <w:sz w:val="16"/>
        </w:rPr>
        <w:t xml:space="preserve">Moreover, as technology has developed, </w:t>
      </w:r>
      <w:r w:rsidRPr="001139C4">
        <w:rPr>
          <w:rStyle w:val="StyleUnderline"/>
        </w:rPr>
        <w:t>finished</w:t>
      </w:r>
      <w:r w:rsidRPr="001139C4">
        <w:rPr>
          <w:sz w:val="16"/>
        </w:rPr>
        <w:t xml:space="preserve"> </w:t>
      </w:r>
      <w:r w:rsidRPr="001139C4">
        <w:rPr>
          <w:rStyle w:val="StyleUnderline"/>
        </w:rPr>
        <w:t xml:space="preserve">bombs have been outfitted with </w:t>
      </w:r>
      <w:r w:rsidRPr="006B64AB">
        <w:rPr>
          <w:rStyle w:val="StyleUnderline"/>
          <w:highlight w:val="cyan"/>
        </w:rPr>
        <w:t>devices</w:t>
      </w:r>
      <w:r w:rsidRPr="001139C4">
        <w:rPr>
          <w:rStyle w:val="StyleUnderline"/>
        </w:rPr>
        <w:t xml:space="preserve"> that will trigger a non-nuclear explosion that </w:t>
      </w:r>
      <w:r w:rsidRPr="006B64AB">
        <w:rPr>
          <w:rStyle w:val="StyleUnderline"/>
          <w:highlight w:val="cyan"/>
        </w:rPr>
        <w:t>will</w:t>
      </w:r>
      <w:r w:rsidRPr="001139C4">
        <w:rPr>
          <w:rStyle w:val="StyleUnderline"/>
        </w:rPr>
        <w:t xml:space="preserve"> </w:t>
      </w:r>
      <w:r w:rsidRPr="006B64AB">
        <w:rPr>
          <w:rStyle w:val="StyleUnderline"/>
          <w:highlight w:val="cyan"/>
        </w:rPr>
        <w:t xml:space="preserve">destroy the bomb if </w:t>
      </w:r>
      <w:r w:rsidRPr="001139C4">
        <w:rPr>
          <w:rStyle w:val="StyleUnderline"/>
        </w:rPr>
        <w:t xml:space="preserve">it is </w:t>
      </w:r>
      <w:r w:rsidRPr="006B64AB">
        <w:rPr>
          <w:rStyle w:val="StyleUnderline"/>
          <w:highlight w:val="cyan"/>
        </w:rPr>
        <w:t>tampered</w:t>
      </w:r>
      <w:r w:rsidRPr="001139C4">
        <w:rPr>
          <w:sz w:val="16"/>
        </w:rPr>
        <w:t xml:space="preserve"> </w:t>
      </w:r>
      <w:r w:rsidRPr="001139C4">
        <w:rPr>
          <w:rStyle w:val="StyleUnderline"/>
        </w:rPr>
        <w:t>with</w:t>
      </w:r>
      <w:r w:rsidRPr="001139C4">
        <w:rPr>
          <w:sz w:val="16"/>
        </w:rPr>
        <w:t>.</w:t>
      </w:r>
      <w:hyperlink r:id="rId16" w:history="1">
        <w:r w:rsidRPr="001139C4">
          <w:rPr>
            <w:rStyle w:val="Hyperlink"/>
            <w:sz w:val="16"/>
          </w:rPr>
          <w:t>20</w:t>
        </w:r>
      </w:hyperlink>
      <w:r w:rsidRPr="001139C4">
        <w:rPr>
          <w:sz w:val="16"/>
        </w:rPr>
        <w:t> </w:t>
      </w:r>
      <w:r w:rsidRPr="001139C4">
        <w:rPr>
          <w:rStyle w:val="StyleUnderline"/>
        </w:rPr>
        <w:t xml:space="preserve">And there are other security techniques: </w:t>
      </w:r>
      <w:r w:rsidRPr="006B64AB">
        <w:rPr>
          <w:rStyle w:val="StyleUnderline"/>
          <w:highlight w:val="cyan"/>
        </w:rPr>
        <w:t>bombs can be</w:t>
      </w:r>
      <w:r w:rsidRPr="001139C4">
        <w:rPr>
          <w:rStyle w:val="StyleUnderline"/>
        </w:rPr>
        <w:t xml:space="preserve"> </w:t>
      </w:r>
      <w:r w:rsidRPr="001139C4">
        <w:rPr>
          <w:rStyle w:val="Emphasis"/>
        </w:rPr>
        <w:t xml:space="preserve">kept </w:t>
      </w:r>
      <w:r w:rsidRPr="006B64AB">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6B64AB">
        <w:rPr>
          <w:rStyle w:val="Emphasis"/>
          <w:highlight w:val="cyan"/>
        </w:rPr>
        <w:t>codes</w:t>
      </w:r>
      <w:r w:rsidRPr="006B64AB">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6B64AB">
        <w:rPr>
          <w:rStyle w:val="StyleUnderline"/>
          <w:highlight w:val="cyan"/>
        </w:rPr>
        <w:t>to store,</w:t>
      </w:r>
      <w:r w:rsidRPr="001139C4">
        <w:rPr>
          <w:rStyle w:val="StyleUnderline"/>
        </w:rPr>
        <w:t xml:space="preserve"> to </w:t>
      </w:r>
      <w:r w:rsidRPr="006B64AB">
        <w:rPr>
          <w:rStyle w:val="StyleUnderline"/>
          <w:highlight w:val="cyan"/>
        </w:rPr>
        <w:t>maintain</w:t>
      </w:r>
      <w:r w:rsidRPr="001139C4">
        <w:rPr>
          <w:rStyle w:val="StyleUnderline"/>
        </w:rPr>
        <w:t xml:space="preserve">, </w:t>
      </w:r>
      <w:r w:rsidRPr="006B64AB">
        <w:rPr>
          <w:rStyle w:val="StyleUnderline"/>
          <w:highlight w:val="cyan"/>
        </w:rPr>
        <w:t>and</w:t>
      </w:r>
      <w:r w:rsidRPr="001139C4">
        <w:rPr>
          <w:rStyle w:val="StyleUnderline"/>
        </w:rPr>
        <w:t xml:space="preserve"> to </w:t>
      </w:r>
      <w:r w:rsidRPr="006B64AB">
        <w:rPr>
          <w:rStyle w:val="StyleUnderline"/>
          <w:highlight w:val="cyan"/>
        </w:rPr>
        <w:t>deploy</w:t>
      </w:r>
      <w:r w:rsidRPr="001139C4">
        <w:rPr>
          <w:sz w:val="16"/>
        </w:rPr>
        <w:t xml:space="preserve"> it.</w:t>
      </w:r>
      <w:hyperlink r:id="rId17" w:history="1">
        <w:r w:rsidRPr="001139C4">
          <w:rPr>
            <w:rStyle w:val="Hyperlink"/>
            <w:sz w:val="16"/>
          </w:rPr>
          <w:t>21</w:t>
        </w:r>
      </w:hyperlink>
    </w:p>
    <w:p w14:paraId="1BF1FE2F" w14:textId="77777777" w:rsidR="006B64AB" w:rsidRPr="006B64AB" w:rsidRDefault="007F38D9" w:rsidP="007F38D9">
      <w:pPr>
        <w:rPr>
          <w:rStyle w:val="StyleUnderline"/>
          <w:highlight w:val="cyan"/>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hyperlink r:id="rId18" w:history="1">
        <w:r w:rsidRPr="001139C4">
          <w:rPr>
            <w:rStyle w:val="Hyperlink"/>
            <w:sz w:val="16"/>
          </w:rPr>
          <w:t>22</w:t>
        </w:r>
      </w:hyperlink>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hyperlink r:id="rId19" w:history="1">
        <w:r w:rsidRPr="001139C4">
          <w:rPr>
            <w:rStyle w:val="Hyperlink"/>
            <w:sz w:val="16"/>
          </w:rPr>
          <w:t>23</w:t>
        </w:r>
      </w:hyperlink>
      <w:r w:rsidRPr="001139C4">
        <w:rPr>
          <w:sz w:val="16"/>
        </w:rPr>
        <w:t> The idea would be to obtain as much of this stuff as necessary and then to fashion it into an explosive.</w:t>
      </w:r>
    </w:p>
    <w:p w14:paraId="7AFCE769" w14:textId="77777777" w:rsidR="006B64AB" w:rsidRPr="006B64AB" w:rsidRDefault="007F38D9" w:rsidP="007F38D9">
      <w:pPr>
        <w:rPr>
          <w:rStyle w:val="StyleUnderline"/>
          <w:highlight w:val="cyan"/>
        </w:rPr>
      </w:pPr>
      <w:r w:rsidRPr="001139C4">
        <w:rPr>
          <w:sz w:val="16"/>
        </w:rPr>
        <w:t xml:space="preserve">The likely product of this effort would not be a bomb that can be dropped or hurled, since this would massively complicate the delivery problem. Rather, the terrorists would seek to come up with an ‘improvised nuclear device’ (IND) of the </w:t>
      </w:r>
      <w:r w:rsidRPr="004F6A21">
        <w:rPr>
          <w:sz w:val="16"/>
        </w:rPr>
        <w:t xml:space="preserve">simplest design—one that could be set off at the target by a suicidal detonation crew. This would be a ‘gun’ type of device in which masses of highly enriched uranium are hurled at each other within a tube. </w:t>
      </w:r>
      <w:r w:rsidRPr="004F6A21">
        <w:rPr>
          <w:rStyle w:val="StyleUnderline"/>
        </w:rPr>
        <w:t xml:space="preserve">At best, such a </w:t>
      </w:r>
      <w:r w:rsidRPr="006B64AB">
        <w:rPr>
          <w:rStyle w:val="StyleUnderline"/>
          <w:highlight w:val="cyan"/>
        </w:rPr>
        <w:t>device would be</w:t>
      </w:r>
      <w:r w:rsidRPr="001139C4">
        <w:rPr>
          <w:sz w:val="16"/>
        </w:rPr>
        <w:t>, as even the deeply concerned Allison acknowledges, ‘large</w:t>
      </w:r>
      <w:r w:rsidRPr="001139C4">
        <w:rPr>
          <w:rStyle w:val="StyleUnderline"/>
        </w:rPr>
        <w:t xml:space="preserve">, cumbersome, </w:t>
      </w:r>
      <w:r w:rsidRPr="006B64AB">
        <w:rPr>
          <w:rStyle w:val="Emphasis"/>
          <w:highlight w:val="cyan"/>
        </w:rPr>
        <w:t>unsafe</w:t>
      </w:r>
      <w:r w:rsidRPr="001139C4">
        <w:rPr>
          <w:rStyle w:val="StyleUnderline"/>
        </w:rPr>
        <w:t xml:space="preserve">, unreliable, </w:t>
      </w:r>
      <w:r w:rsidRPr="006B64AB">
        <w:rPr>
          <w:rStyle w:val="Emphasis"/>
          <w:highlight w:val="cyan"/>
        </w:rPr>
        <w:t>unpredictable</w:t>
      </w:r>
      <w:r w:rsidRPr="001139C4">
        <w:rPr>
          <w:rStyle w:val="StyleUnderline"/>
        </w:rPr>
        <w:t xml:space="preserve">, </w:t>
      </w:r>
      <w:r w:rsidRPr="006B64AB">
        <w:rPr>
          <w:rStyle w:val="StyleUnderline"/>
          <w:highlight w:val="cyan"/>
        </w:rPr>
        <w:t>and</w:t>
      </w:r>
      <w:r w:rsidRPr="001139C4">
        <w:rPr>
          <w:rStyle w:val="StyleUnderline"/>
        </w:rPr>
        <w:t xml:space="preserve"> </w:t>
      </w:r>
      <w:r w:rsidRPr="006B64AB">
        <w:rPr>
          <w:rStyle w:val="Emphasis"/>
          <w:highlight w:val="cyan"/>
        </w:rPr>
        <w:t>inefficient’</w:t>
      </w:r>
      <w:r w:rsidRPr="001139C4">
        <w:rPr>
          <w:sz w:val="16"/>
        </w:rPr>
        <w:t>.</w:t>
      </w:r>
      <w:hyperlink r:id="rId20" w:history="1">
        <w:r w:rsidRPr="001139C4">
          <w:rPr>
            <w:rStyle w:val="Hyperlink"/>
            <w:sz w:val="16"/>
          </w:rPr>
          <w:t>24</w:t>
        </w:r>
      </w:hyperlink>
      <w:r w:rsidRPr="001139C4">
        <w:rPr>
          <w:sz w:val="16"/>
        </w:rPr>
        <w:t> </w:t>
      </w:r>
      <w:r w:rsidRPr="001139C4">
        <w:rPr>
          <w:rStyle w:val="StyleUnderline"/>
        </w:rPr>
        <w:t>The process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DD1D8F">
        <w:rPr>
          <w:rStyle w:val="StyleUnderline"/>
        </w:rPr>
        <w:t>the task requires</w:t>
      </w:r>
      <w:r w:rsidRPr="00DD1D8F">
        <w:rPr>
          <w:sz w:val="16"/>
        </w:rPr>
        <w:t xml:space="preserve"> </w:t>
      </w:r>
      <w:r w:rsidRPr="00DD1D8F">
        <w:rPr>
          <w:rStyle w:val="Emphasis"/>
        </w:rPr>
        <w:t>a considerable</w:t>
      </w:r>
      <w:r w:rsidRPr="00DD1D8F">
        <w:rPr>
          <w:sz w:val="16"/>
        </w:rPr>
        <w:t xml:space="preserve"> </w:t>
      </w:r>
      <w:r w:rsidRPr="00DD1D8F">
        <w:rPr>
          <w:rStyle w:val="StyleUnderline"/>
        </w:rPr>
        <w:t>series of</w:t>
      </w:r>
      <w:r w:rsidRPr="00DD1D8F">
        <w:rPr>
          <w:sz w:val="16"/>
        </w:rPr>
        <w:t xml:space="preserve"> </w:t>
      </w:r>
      <w:r w:rsidRPr="00DD1D8F">
        <w:rPr>
          <w:rStyle w:val="Emphasis"/>
        </w:rPr>
        <w:t>difficult hurdles</w:t>
      </w:r>
      <w:r w:rsidRPr="00DD1D8F">
        <w:rPr>
          <w:sz w:val="16"/>
        </w:rPr>
        <w:t xml:space="preserve"> </w:t>
      </w:r>
      <w:r w:rsidRPr="00DD1D8F">
        <w:rPr>
          <w:rStyle w:val="StyleUnderline"/>
        </w:rPr>
        <w:t>to be conquered and in sequence.</w:t>
      </w:r>
    </w:p>
    <w:p w14:paraId="5536399E" w14:textId="77777777" w:rsidR="006B64AB" w:rsidRPr="006B64AB" w:rsidRDefault="007F38D9" w:rsidP="007F38D9">
      <w:pPr>
        <w:rPr>
          <w:rStyle w:val="StyleUnderline"/>
          <w:highlight w:val="cyan"/>
        </w:rPr>
      </w:pPr>
      <w:r w:rsidRPr="00DD1D8F">
        <w:rPr>
          <w:sz w:val="16"/>
        </w:rPr>
        <w:t xml:space="preserve">At the present time and likely for the foreseeable future, </w:t>
      </w:r>
      <w:r w:rsidRPr="00DD1D8F">
        <w:rPr>
          <w:rStyle w:val="StyleUnderline"/>
        </w:rPr>
        <w:t xml:space="preserve">stateless groups are </w:t>
      </w:r>
      <w:r w:rsidRPr="00DD1D8F">
        <w:rPr>
          <w:rStyle w:val="Emphasis"/>
        </w:rPr>
        <w:t>si</w:t>
      </w:r>
      <w:r w:rsidRPr="001139C4">
        <w:rPr>
          <w:rStyle w:val="Emphasis"/>
        </w:rPr>
        <w:t xml:space="preserve">mply </w:t>
      </w:r>
      <w:r w:rsidRPr="006B64AB">
        <w:rPr>
          <w:rStyle w:val="Emphasis"/>
          <w:highlight w:val="cyan"/>
        </w:rPr>
        <w:t>incapable</w:t>
      </w:r>
      <w:r w:rsidRPr="006B64AB">
        <w:rPr>
          <w:rStyle w:val="StyleUnderline"/>
          <w:highlight w:val="cyan"/>
        </w:rPr>
        <w:t xml:space="preserve"> of</w:t>
      </w:r>
      <w:r w:rsidRPr="001139C4">
        <w:rPr>
          <w:rStyle w:val="StyleUnderline"/>
        </w:rPr>
        <w:t xml:space="preserve"> </w:t>
      </w:r>
      <w:r w:rsidRPr="006B64AB">
        <w:rPr>
          <w:rStyle w:val="StyleUnderline"/>
          <w:highlight w:val="cyan"/>
        </w:rPr>
        <w:t>manufacturing</w:t>
      </w:r>
      <w:r w:rsidRPr="001139C4">
        <w:rPr>
          <w:rStyle w:val="StyleUnderline"/>
        </w:rPr>
        <w:t xml:space="preserve"> the required </w:t>
      </w:r>
      <w:r w:rsidRPr="006B64AB">
        <w:rPr>
          <w:rStyle w:val="StyleUnderline"/>
          <w:highlight w:val="cyan"/>
        </w:rPr>
        <w:t>fissile material</w:t>
      </w:r>
      <w:r w:rsidRPr="001139C4">
        <w:rPr>
          <w:rStyle w:val="StyleUnderline"/>
        </w:rPr>
        <w:t xml:space="preserve"> for a bomb</w:t>
      </w:r>
      <w:r w:rsidRPr="001139C4">
        <w:rPr>
          <w:sz w:val="16"/>
        </w:rPr>
        <w:t xml:space="preserve"> </w:t>
      </w:r>
      <w:r w:rsidRPr="006B64AB">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6B64AB">
        <w:rPr>
          <w:rStyle w:val="Emphasis"/>
          <w:highlight w:val="cyan"/>
        </w:rPr>
        <w:t>industrial scale</w:t>
      </w:r>
      <w:r w:rsidRPr="001139C4">
        <w:rPr>
          <w:sz w:val="16"/>
        </w:rPr>
        <w:t>.</w:t>
      </w:r>
      <w:hyperlink r:id="rId21" w:history="1">
        <w:r w:rsidRPr="001139C4">
          <w:rPr>
            <w:rStyle w:val="Hyperlink"/>
            <w:sz w:val="16"/>
          </w:rPr>
          <w:t>25</w:t>
        </w:r>
      </w:hyperlink>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5B1815CE" w14:textId="77777777" w:rsidR="006B64AB" w:rsidRPr="006B64AB" w:rsidRDefault="007F38D9" w:rsidP="007F38D9">
      <w:pPr>
        <w:rPr>
          <w:rStyle w:val="StyleUnderline"/>
          <w:highlight w:val="cyan"/>
        </w:rPr>
      </w:pPr>
      <w:r w:rsidRPr="001139C4">
        <w:rPr>
          <w:sz w:val="16"/>
        </w:rPr>
        <w:t xml:space="preserve">The terrorist thieves would also need to know exactly what they want and where it is, and this presumably means trusting bribed, but not necessarily dependable, insiders. And to even begin to pull off such a heist, the terrorists would need to develop a highly nuanced street sense </w:t>
      </w:r>
      <w:r w:rsidRPr="001139C4">
        <w:rPr>
          <w:sz w:val="16"/>
        </w:rPr>
        <w:lastRenderedPageBreak/>
        <w:t>in foreign areas often filled with people who are suspicious of strangers.</w:t>
      </w:r>
      <w:hyperlink r:id="rId22" w:history="1">
        <w:r w:rsidRPr="001139C4">
          <w:rPr>
            <w:rStyle w:val="Hyperlink"/>
            <w:sz w:val="16"/>
          </w:rPr>
          <w:t>26</w:t>
        </w:r>
      </w:hyperlink>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23" w:history="1">
        <w:r w:rsidRPr="001139C4">
          <w:rPr>
            <w:rStyle w:val="Hyperlink"/>
            <w:sz w:val="16"/>
          </w:rPr>
          <w:t>27</w:t>
        </w:r>
      </w:hyperlink>
    </w:p>
    <w:p w14:paraId="6FBF33A5" w14:textId="77777777" w:rsidR="006B64AB" w:rsidRPr="006B64AB" w:rsidRDefault="007F38D9" w:rsidP="007F38D9">
      <w:pPr>
        <w:rPr>
          <w:rStyle w:val="StyleUnderline"/>
          <w:highlight w:val="cyan"/>
        </w:rPr>
      </w:pPr>
      <w:r w:rsidRPr="001139C4">
        <w:rPr>
          <w:sz w:val="16"/>
        </w:rPr>
        <w:t xml:space="preserve">In addition, because of improving nuclear safeguards and accounting practices, </w:t>
      </w:r>
      <w:r w:rsidRPr="006B64AB">
        <w:rPr>
          <w:rStyle w:val="StyleUnderline"/>
          <w:highlight w:val="cyan"/>
        </w:rPr>
        <w:t xml:space="preserve">it is </w:t>
      </w:r>
      <w:r w:rsidRPr="006B64AB">
        <w:rPr>
          <w:rStyle w:val="Emphasis"/>
          <w:highlight w:val="cyan"/>
        </w:rPr>
        <w:t>decreasingly likely</w:t>
      </w:r>
      <w:r w:rsidRPr="001139C4">
        <w:rPr>
          <w:rStyle w:val="StyleUnderline"/>
        </w:rPr>
        <w:t xml:space="preserve"> that the </w:t>
      </w:r>
      <w:r w:rsidRPr="006B64AB">
        <w:rPr>
          <w:rStyle w:val="StyleUnderline"/>
          <w:highlight w:val="cyan"/>
        </w:rPr>
        <w:t xml:space="preserve">theft would </w:t>
      </w:r>
      <w:r w:rsidRPr="006B64AB">
        <w:rPr>
          <w:rStyle w:val="Emphasis"/>
          <w:highlight w:val="cyan"/>
        </w:rPr>
        <w:t>remain undetected</w:t>
      </w:r>
      <w:r w:rsidRPr="001139C4">
        <w:rPr>
          <w:sz w:val="16"/>
        </w:rPr>
        <w:t>.</w:t>
      </w:r>
      <w:hyperlink r:id="rId24" w:history="1">
        <w:r w:rsidRPr="001139C4">
          <w:rPr>
            <w:rStyle w:val="Hyperlink"/>
            <w:sz w:val="16"/>
          </w:rPr>
          <w:t>28</w:t>
        </w:r>
      </w:hyperlink>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152D44D1" w14:textId="77777777" w:rsidR="006B64AB" w:rsidRPr="006B64AB" w:rsidRDefault="006B64AB" w:rsidP="007F38D9">
      <w:pPr>
        <w:rPr>
          <w:rStyle w:val="StyleUnderline"/>
          <w:highlight w:val="cyan"/>
        </w:rPr>
      </w:pPr>
    </w:p>
    <w:p w14:paraId="4E8A4891" w14:textId="77777777" w:rsidR="006B64AB" w:rsidRPr="006B64AB" w:rsidRDefault="007F38D9" w:rsidP="007F38D9">
      <w:pPr>
        <w:pStyle w:val="Heading4"/>
        <w:rPr>
          <w:rStyle w:val="StyleUnderline"/>
          <w:highlight w:val="cyan"/>
        </w:rPr>
      </w:pPr>
      <w:r w:rsidRPr="001139C4">
        <w:rPr>
          <w:rFonts w:cs="Arial"/>
        </w:rPr>
        <w:t xml:space="preserve">Populism is </w:t>
      </w:r>
      <w:r w:rsidRPr="001139C4">
        <w:rPr>
          <w:rFonts w:cs="Arial"/>
          <w:u w:val="single"/>
        </w:rPr>
        <w:t>constrained</w:t>
      </w:r>
      <w:r w:rsidRPr="001139C4">
        <w:rPr>
          <w:rFonts w:cs="Arial"/>
        </w:rPr>
        <w:t>.</w:t>
      </w:r>
    </w:p>
    <w:p w14:paraId="136599FD" w14:textId="77777777" w:rsidR="006B64AB" w:rsidRPr="006B64AB" w:rsidRDefault="007F38D9" w:rsidP="007F38D9">
      <w:pPr>
        <w:rPr>
          <w:rStyle w:val="StyleUnderline"/>
          <w:highlight w:val="cyan"/>
        </w:rPr>
      </w:pPr>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655E3C6D" w14:textId="77777777" w:rsidR="006B64AB" w:rsidRPr="006B64AB" w:rsidRDefault="007F38D9" w:rsidP="007F38D9">
      <w:pPr>
        <w:rPr>
          <w:rStyle w:val="StyleUnderline"/>
          <w:highlight w:val="cyan"/>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391CF0CA" w14:textId="77777777" w:rsidR="006B64AB" w:rsidRPr="006B64AB" w:rsidRDefault="007F38D9" w:rsidP="007F38D9">
      <w:pPr>
        <w:rPr>
          <w:rStyle w:val="StyleUnderline"/>
          <w:highlight w:val="cyan"/>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2D52B51" w14:textId="77777777" w:rsidR="006B64AB" w:rsidRPr="006B64AB" w:rsidRDefault="007F38D9" w:rsidP="007F38D9">
      <w:pPr>
        <w:rPr>
          <w:rStyle w:val="StyleUnderline"/>
          <w:highlight w:val="cyan"/>
        </w:rPr>
      </w:pPr>
      <w:r w:rsidRPr="001139C4">
        <w:rPr>
          <w:sz w:val="16"/>
        </w:rPr>
        <w:t xml:space="preserve">Yet </w:t>
      </w:r>
      <w:r w:rsidRPr="001139C4">
        <w:rPr>
          <w:rStyle w:val="StyleUnderline"/>
        </w:rPr>
        <w:t xml:space="preserve">while the </w:t>
      </w:r>
      <w:r w:rsidRPr="006B64AB">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6B64AB">
        <w:rPr>
          <w:rStyle w:val="StyleUnderline"/>
          <w:highlight w:val="cyan"/>
        </w:rPr>
        <w:t>highlights</w:t>
      </w:r>
      <w:r w:rsidRPr="001139C4">
        <w:rPr>
          <w:rStyle w:val="StyleUnderline"/>
        </w:rPr>
        <w:t xml:space="preserve"> the</w:t>
      </w:r>
      <w:r w:rsidRPr="001139C4">
        <w:rPr>
          <w:sz w:val="16"/>
        </w:rPr>
        <w:t xml:space="preserve"> </w:t>
      </w:r>
      <w:r w:rsidRPr="006B64AB">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6B64AB">
        <w:rPr>
          <w:rStyle w:val="Emphasis"/>
          <w:highlight w:val="cyan"/>
        </w:rPr>
        <w:t>does not establish</w:t>
      </w:r>
      <w:r w:rsidRPr="001139C4">
        <w:rPr>
          <w:rStyle w:val="Emphasis"/>
        </w:rPr>
        <w:t xml:space="preserve"> the </w:t>
      </w:r>
      <w:r w:rsidRPr="006B64AB">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6B64AB">
        <w:rPr>
          <w:rStyle w:val="StyleUnderline"/>
          <w:highlight w:val="cyan"/>
        </w:rPr>
        <w:t>consider</w:t>
      </w:r>
      <w:r w:rsidRPr="001139C4">
        <w:rPr>
          <w:rStyle w:val="StyleUnderline"/>
        </w:rPr>
        <w:t xml:space="preserve"> the</w:t>
      </w:r>
      <w:r w:rsidRPr="001139C4">
        <w:rPr>
          <w:sz w:val="16"/>
        </w:rPr>
        <w:t xml:space="preserve"> </w:t>
      </w:r>
      <w:r w:rsidRPr="006B64AB">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6B64AB">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7330A3EA" w14:textId="77777777" w:rsidR="006B64AB" w:rsidRPr="006B64AB" w:rsidRDefault="007F38D9" w:rsidP="007F38D9">
      <w:pPr>
        <w:rPr>
          <w:rStyle w:val="StyleUnderline"/>
          <w:highlight w:val="cyan"/>
        </w:rPr>
      </w:pPr>
      <w:r w:rsidRPr="001139C4">
        <w:rPr>
          <w:sz w:val="16"/>
        </w:rPr>
        <w:t xml:space="preserve">For this purpose, it is useful to focus on the two world regions where populist leaders have most often come to power: Latin America and Europe. My </w:t>
      </w:r>
      <w:r w:rsidRPr="006B64AB">
        <w:rPr>
          <w:rStyle w:val="StyleUnderline"/>
          <w:highlight w:val="cyan"/>
        </w:rPr>
        <w:t>research finds</w:t>
      </w:r>
      <w:r w:rsidRPr="001139C4">
        <w:rPr>
          <w:rStyle w:val="StyleUnderline"/>
        </w:rPr>
        <w:t xml:space="preserve"> that </w:t>
      </w:r>
      <w:r w:rsidRPr="006B64AB">
        <w:rPr>
          <w:rStyle w:val="StyleUnderline"/>
          <w:highlight w:val="cyan"/>
        </w:rPr>
        <w:t>of</w:t>
      </w:r>
      <w:r w:rsidRPr="006B64AB">
        <w:rPr>
          <w:sz w:val="16"/>
          <w:highlight w:val="cyan"/>
        </w:rPr>
        <w:t xml:space="preserve"> </w:t>
      </w:r>
      <w:r w:rsidRPr="006B64AB">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6B64AB">
        <w:rPr>
          <w:rStyle w:val="StyleUnderline"/>
          <w:highlight w:val="cyan"/>
        </w:rPr>
        <w:t>only</w:t>
      </w:r>
      <w:r w:rsidRPr="006B64AB">
        <w:rPr>
          <w:sz w:val="16"/>
          <w:highlight w:val="cyan"/>
        </w:rPr>
        <w:t xml:space="preserve"> </w:t>
      </w:r>
      <w:r w:rsidRPr="006B64AB">
        <w:rPr>
          <w:rStyle w:val="Emphasis"/>
          <w:highlight w:val="cyan"/>
        </w:rPr>
        <w:t>seven</w:t>
      </w:r>
      <w:r w:rsidRPr="006B64AB">
        <w:rPr>
          <w:sz w:val="16"/>
          <w:highlight w:val="cyan"/>
        </w:rPr>
        <w:t xml:space="preserve"> </w:t>
      </w:r>
      <w:r w:rsidRPr="006B64AB">
        <w:rPr>
          <w:rStyle w:val="StyleUnderline"/>
          <w:highlight w:val="cyan"/>
        </w:rPr>
        <w:t>pushed</w:t>
      </w:r>
      <w:r w:rsidRPr="001139C4">
        <w:rPr>
          <w:rStyle w:val="StyleUnderline"/>
        </w:rPr>
        <w:t xml:space="preserve"> their countries into</w:t>
      </w:r>
      <w:r w:rsidRPr="001139C4">
        <w:rPr>
          <w:sz w:val="16"/>
        </w:rPr>
        <w:t xml:space="preserve"> </w:t>
      </w:r>
      <w:r w:rsidRPr="006B64AB">
        <w:rPr>
          <w:rStyle w:val="Emphasis"/>
          <w:highlight w:val="cyan"/>
        </w:rPr>
        <w:t>authoritarian</w:t>
      </w:r>
      <w:r w:rsidRPr="006B64AB">
        <w:rPr>
          <w:sz w:val="16"/>
          <w:highlight w:val="cyan"/>
        </w:rPr>
        <w:t xml:space="preserve"> </w:t>
      </w:r>
      <w:r w:rsidRPr="006B64AB">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17EB510" w14:textId="77777777" w:rsidR="006B64AB" w:rsidRPr="006B64AB" w:rsidRDefault="007F38D9" w:rsidP="007F38D9">
      <w:pPr>
        <w:rPr>
          <w:rStyle w:val="StyleUnderline"/>
          <w:highlight w:val="cyan"/>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6B64AB">
        <w:rPr>
          <w:rStyle w:val="Emphasis"/>
          <w:highlight w:val="cyan"/>
        </w:rPr>
        <w:t>worst outcome</w:t>
      </w:r>
      <w:r w:rsidRPr="006B64AB">
        <w:rPr>
          <w:sz w:val="16"/>
          <w:highlight w:val="cyan"/>
        </w:rPr>
        <w:t xml:space="preserve"> </w:t>
      </w:r>
      <w:r w:rsidRPr="006B64AB">
        <w:rPr>
          <w:rStyle w:val="StyleUnderline"/>
          <w:highlight w:val="cyan"/>
        </w:rPr>
        <w:t>is</w:t>
      </w:r>
      <w:r w:rsidRPr="006B64AB">
        <w:rPr>
          <w:sz w:val="16"/>
          <w:highlight w:val="cyan"/>
        </w:rPr>
        <w:t xml:space="preserve"> </w:t>
      </w:r>
      <w:r w:rsidRPr="006B64AB">
        <w:rPr>
          <w:rStyle w:val="Emphasis"/>
          <w:szCs w:val="24"/>
          <w:highlight w:val="cyan"/>
        </w:rPr>
        <w:t>less common than</w:t>
      </w:r>
      <w:r w:rsidRPr="001139C4">
        <w:rPr>
          <w:rStyle w:val="Emphasis"/>
          <w:szCs w:val="24"/>
        </w:rPr>
        <w:t xml:space="preserve"> observers have </w:t>
      </w:r>
      <w:r w:rsidRPr="006B64AB">
        <w:rPr>
          <w:rStyle w:val="Emphasis"/>
          <w:szCs w:val="24"/>
          <w:highlight w:val="cyan"/>
        </w:rPr>
        <w:t>feared</w:t>
      </w:r>
      <w:r w:rsidRPr="001139C4">
        <w:rPr>
          <w:sz w:val="16"/>
        </w:rPr>
        <w:t xml:space="preserve">. Instead, </w:t>
      </w:r>
      <w:r w:rsidRPr="006B64AB">
        <w:rPr>
          <w:rStyle w:val="StyleUnderline"/>
          <w:highlight w:val="cyan"/>
        </w:rPr>
        <w:t>liberal pluralism</w:t>
      </w:r>
      <w:r w:rsidRPr="001139C4">
        <w:rPr>
          <w:sz w:val="16"/>
        </w:rPr>
        <w:t xml:space="preserve"> often </w:t>
      </w:r>
      <w:r w:rsidRPr="006B64AB">
        <w:rPr>
          <w:rStyle w:val="StyleUnderline"/>
          <w:highlight w:val="cyan"/>
        </w:rPr>
        <w:t>commands</w:t>
      </w:r>
      <w:r w:rsidRPr="006B64AB">
        <w:rPr>
          <w:sz w:val="16"/>
          <w:highlight w:val="cyan"/>
        </w:rPr>
        <w:t xml:space="preserve"> </w:t>
      </w:r>
      <w:r w:rsidRPr="006B64AB">
        <w:rPr>
          <w:rStyle w:val="Emphasis"/>
          <w:highlight w:val="cyan"/>
        </w:rPr>
        <w:t>considerable</w:t>
      </w:r>
      <w:r w:rsidRPr="006B64AB">
        <w:rPr>
          <w:sz w:val="16"/>
          <w:highlight w:val="cyan"/>
        </w:rPr>
        <w:t xml:space="preserve"> </w:t>
      </w:r>
      <w:r w:rsidRPr="006B64AB">
        <w:rPr>
          <w:rStyle w:val="StyleUnderline"/>
          <w:highlight w:val="cyan"/>
        </w:rPr>
        <w:t>strength</w:t>
      </w:r>
      <w:r w:rsidRPr="001139C4">
        <w:rPr>
          <w:rStyle w:val="StyleUnderline"/>
        </w:rPr>
        <w:t xml:space="preserve"> as </w:t>
      </w:r>
      <w:r w:rsidRPr="006B64AB">
        <w:rPr>
          <w:rStyle w:val="StyleUnderline"/>
          <w:highlight w:val="cyan"/>
        </w:rPr>
        <w:t>institutional checks and balances hold firm and opposition forces</w:t>
      </w:r>
      <w:r w:rsidRPr="006B64AB">
        <w:rPr>
          <w:sz w:val="16"/>
          <w:highlight w:val="cyan"/>
        </w:rPr>
        <w:t xml:space="preserve"> </w:t>
      </w:r>
      <w:r w:rsidRPr="006B64AB">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w:t>
      </w:r>
      <w:r w:rsidRPr="001139C4">
        <w:rPr>
          <w:sz w:val="16"/>
        </w:rPr>
        <w:lastRenderedPageBreak/>
        <w:t xml:space="preserve">domineering chief executives. </w:t>
      </w:r>
      <w:r w:rsidRPr="001139C4">
        <w:rPr>
          <w:rStyle w:val="StyleUnderline"/>
        </w:rPr>
        <w:t>As a result</w:t>
      </w:r>
      <w:r w:rsidRPr="001139C4">
        <w:rPr>
          <w:sz w:val="16"/>
        </w:rPr>
        <w:t xml:space="preserve">, </w:t>
      </w:r>
      <w:r w:rsidRPr="006B64AB">
        <w:rPr>
          <w:rStyle w:val="Emphasis"/>
          <w:highlight w:val="cyan"/>
        </w:rPr>
        <w:t>most populist</w:t>
      </w:r>
      <w:r w:rsidRPr="001139C4">
        <w:rPr>
          <w:sz w:val="16"/>
        </w:rPr>
        <w:t xml:space="preserve"> assailant</w:t>
      </w:r>
      <w:r w:rsidRPr="006B64AB">
        <w:rPr>
          <w:rStyle w:val="Emphasis"/>
          <w:highlight w:val="cyan"/>
        </w:rPr>
        <w:t>s</w:t>
      </w:r>
      <w:r w:rsidRPr="001139C4">
        <w:rPr>
          <w:sz w:val="16"/>
        </w:rPr>
        <w:t xml:space="preserve"> </w:t>
      </w:r>
      <w:r w:rsidRPr="001139C4">
        <w:rPr>
          <w:rStyle w:val="StyleUnderline"/>
        </w:rPr>
        <w:t xml:space="preserve">have </w:t>
      </w:r>
      <w:r w:rsidRPr="006B64AB">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6B64AB">
        <w:rPr>
          <w:rStyle w:val="Emphasis"/>
          <w:highlight w:val="cyan"/>
        </w:rPr>
        <w:t>hemmed</w:t>
      </w:r>
      <w:r w:rsidRPr="001139C4">
        <w:rPr>
          <w:sz w:val="16"/>
        </w:rPr>
        <w:t xml:space="preserve"> </w:t>
      </w:r>
      <w:r w:rsidRPr="001139C4">
        <w:rPr>
          <w:rStyle w:val="StyleUnderline"/>
        </w:rPr>
        <w:t xml:space="preserve">in </w:t>
      </w:r>
      <w:r w:rsidRPr="006B64AB">
        <w:rPr>
          <w:rStyle w:val="StyleUnderline"/>
          <w:highlight w:val="cyan"/>
        </w:rPr>
        <w:t>by</w:t>
      </w:r>
      <w:r w:rsidRPr="001139C4">
        <w:rPr>
          <w:rStyle w:val="StyleUnderline"/>
        </w:rPr>
        <w:t xml:space="preserve"> institutional </w:t>
      </w:r>
      <w:r w:rsidRPr="006B64AB">
        <w:rPr>
          <w:rStyle w:val="StyleUnderline"/>
          <w:highlight w:val="cyan"/>
        </w:rPr>
        <w:t>checks</w:t>
      </w:r>
      <w:r w:rsidRPr="001139C4">
        <w:rPr>
          <w:rStyle w:val="StyleUnderline"/>
        </w:rPr>
        <w:t xml:space="preserve"> and balances, while others have seen</w:t>
      </w:r>
      <w:r w:rsidRPr="001139C4">
        <w:rPr>
          <w:sz w:val="16"/>
        </w:rPr>
        <w:t xml:space="preserve"> their </w:t>
      </w:r>
      <w:r w:rsidRPr="006B64AB">
        <w:rPr>
          <w:rStyle w:val="StyleUnderline"/>
          <w:highlight w:val="cyan"/>
        </w:rPr>
        <w:t>careers done in by</w:t>
      </w:r>
      <w:r w:rsidRPr="001139C4">
        <w:rPr>
          <w:sz w:val="16"/>
        </w:rPr>
        <w:t xml:space="preserve"> their own </w:t>
      </w:r>
      <w:r w:rsidRPr="006B64AB">
        <w:rPr>
          <w:rStyle w:val="Emphasis"/>
          <w:highlight w:val="cyan"/>
        </w:rPr>
        <w:t>haphazard</w:t>
      </w:r>
      <w:r w:rsidRPr="006B64AB">
        <w:rPr>
          <w:sz w:val="16"/>
          <w:highlight w:val="cyan"/>
        </w:rPr>
        <w:t xml:space="preserve"> </w:t>
      </w:r>
      <w:r w:rsidRPr="006B64AB">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6B64AB">
        <w:rPr>
          <w:rStyle w:val="StyleUnderline"/>
          <w:highlight w:val="cyan"/>
        </w:rPr>
        <w:t>before</w:t>
      </w:r>
      <w:r w:rsidRPr="001139C4">
        <w:rPr>
          <w:rStyle w:val="StyleUnderline"/>
        </w:rPr>
        <w:t xml:space="preserve"> they could inflict serious </w:t>
      </w:r>
      <w:r w:rsidRPr="006B64AB">
        <w:rPr>
          <w:rStyle w:val="StyleUnderline"/>
          <w:highlight w:val="cyan"/>
        </w:rPr>
        <w:t>damage</w:t>
      </w:r>
      <w:r w:rsidRPr="001139C4">
        <w:rPr>
          <w:rStyle w:val="StyleUnderline"/>
        </w:rPr>
        <w:t xml:space="preserve"> on democracy</w:t>
      </w:r>
      <w:r w:rsidRPr="001139C4">
        <w:rPr>
          <w:sz w:val="16"/>
        </w:rPr>
        <w:t>.5</w:t>
      </w:r>
    </w:p>
    <w:p w14:paraId="7F5BC694" w14:textId="77777777" w:rsidR="006B64AB" w:rsidRPr="006B64AB" w:rsidRDefault="004F6A21" w:rsidP="004F6A21">
      <w:pPr>
        <w:pStyle w:val="Heading4"/>
        <w:rPr>
          <w:rStyle w:val="StyleUnderline"/>
          <w:highlight w:val="cyan"/>
        </w:rPr>
      </w:pPr>
      <w:r>
        <w:t xml:space="preserve">Democracy is </w:t>
      </w:r>
      <w:r>
        <w:rPr>
          <w:u w:val="single"/>
        </w:rPr>
        <w:t>inevitable</w:t>
      </w:r>
      <w:r>
        <w:t>.</w:t>
      </w:r>
    </w:p>
    <w:p w14:paraId="29C42C31" w14:textId="77777777" w:rsidR="006B64AB" w:rsidRPr="006B64AB" w:rsidRDefault="004F6A21" w:rsidP="004F6A21">
      <w:pPr>
        <w:rPr>
          <w:rStyle w:val="StyleUnderline"/>
          <w:highlight w:val="cyan"/>
        </w:rPr>
      </w:pPr>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5F80F515" w14:textId="77777777" w:rsidR="006B64AB" w:rsidRPr="006B64AB" w:rsidRDefault="004F6A21" w:rsidP="004F6A21">
      <w:pPr>
        <w:rPr>
          <w:rStyle w:val="StyleUnderline"/>
          <w:highlight w:val="cyan"/>
        </w:rPr>
      </w:pPr>
      <w:r w:rsidRPr="001A3303">
        <w:rPr>
          <w:sz w:val="16"/>
        </w:rPr>
        <w:t xml:space="preserve">As the political scientist Robert Keohane pointed out in the 1980s, however, </w:t>
      </w:r>
      <w:r w:rsidRPr="001A3303">
        <w:rPr>
          <w:rStyle w:val="Emphasis"/>
        </w:rPr>
        <w:t xml:space="preserve">hegemonic stability </w:t>
      </w:r>
      <w:r w:rsidRPr="006B64AB">
        <w:rPr>
          <w:rStyle w:val="Emphasis"/>
          <w:highlight w:val="cyan"/>
        </w:rPr>
        <w:t>theory</w:t>
      </w:r>
      <w:r w:rsidRPr="006B64AB">
        <w:rPr>
          <w:rStyle w:val="StyleUnderline"/>
          <w:highlight w:val="cyan"/>
        </w:rPr>
        <w:t xml:space="preserve"> looks only at the</w:t>
      </w:r>
      <w:r w:rsidRPr="001A3303">
        <w:rPr>
          <w:sz w:val="16"/>
        </w:rPr>
        <w:t xml:space="preserve"> “</w:t>
      </w:r>
      <w:r w:rsidRPr="006B64AB">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6B64AB">
        <w:rPr>
          <w:rStyle w:val="StyleUnderline"/>
          <w:highlight w:val="cyan"/>
        </w:rPr>
        <w:t xml:space="preserve">the </w:t>
      </w:r>
      <w:r w:rsidRPr="006B64AB">
        <w:rPr>
          <w:rStyle w:val="Emphasis"/>
          <w:highlight w:val="cyan"/>
        </w:rPr>
        <w:t>demand side</w:t>
      </w:r>
      <w:r w:rsidRPr="006B64AB">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6B64AB">
        <w:rPr>
          <w:rStyle w:val="StyleUnderline"/>
          <w:highlight w:val="cyan"/>
        </w:rPr>
        <w:t xml:space="preserve">in the </w:t>
      </w:r>
      <w:r w:rsidRPr="006B64AB">
        <w:rPr>
          <w:rStyle w:val="Emphasis"/>
          <w:highlight w:val="cyan"/>
        </w:rPr>
        <w:t>absence of a hegemon</w:t>
      </w:r>
      <w:r w:rsidRPr="001A3303">
        <w:rPr>
          <w:sz w:val="16"/>
        </w:rPr>
        <w:t xml:space="preserve">, </w:t>
      </w:r>
      <w:r w:rsidRPr="006B64AB">
        <w:rPr>
          <w:rStyle w:val="StyleUnderline"/>
          <w:highlight w:val="cyan"/>
        </w:rPr>
        <w:t>countries</w:t>
      </w:r>
      <w:r w:rsidRPr="001A3303">
        <w:rPr>
          <w:sz w:val="16"/>
        </w:rPr>
        <w:t xml:space="preserve"> may </w:t>
      </w:r>
      <w:r w:rsidRPr="006B64AB">
        <w:rPr>
          <w:rStyle w:val="StyleUnderline"/>
          <w:highlight w:val="cyan"/>
        </w:rPr>
        <w:t xml:space="preserve">seek </w:t>
      </w:r>
      <w:r w:rsidRPr="006B64AB">
        <w:rPr>
          <w:rStyle w:val="Emphasis"/>
          <w:highlight w:val="cyan"/>
        </w:rPr>
        <w:t>collective institutions</w:t>
      </w:r>
      <w:r w:rsidRPr="006B64AB">
        <w:rPr>
          <w:rStyle w:val="StyleUnderline"/>
          <w:highlight w:val="cyan"/>
        </w:rPr>
        <w:t xml:space="preserve"> to </w:t>
      </w:r>
      <w:r w:rsidRPr="006B64AB">
        <w:rPr>
          <w:rStyle w:val="Emphasis"/>
          <w:highlight w:val="cyan"/>
        </w:rPr>
        <w:t>pool their power</w:t>
      </w:r>
      <w:r w:rsidRPr="001A3303">
        <w:rPr>
          <w:sz w:val="16"/>
        </w:rPr>
        <w:t xml:space="preserve">, </w:t>
      </w:r>
      <w:r w:rsidRPr="006B64AB">
        <w:rPr>
          <w:rStyle w:val="StyleUnderline"/>
          <w:highlight w:val="cyan"/>
        </w:rPr>
        <w:t xml:space="preserve">build a </w:t>
      </w:r>
      <w:r w:rsidRPr="006B64AB">
        <w:rPr>
          <w:rStyle w:val="Emphasis"/>
          <w:highlight w:val="cyan"/>
        </w:rPr>
        <w:t>bulwark against instability</w:t>
      </w:r>
      <w:r w:rsidRPr="001A3303">
        <w:rPr>
          <w:sz w:val="16"/>
        </w:rPr>
        <w:t xml:space="preserve">, </w:t>
      </w:r>
      <w:r w:rsidRPr="006B64AB">
        <w:rPr>
          <w:rStyle w:val="StyleUnderline"/>
          <w:highlight w:val="cyan"/>
        </w:rPr>
        <w:t>and capture</w:t>
      </w:r>
      <w:r w:rsidRPr="001A3303">
        <w:rPr>
          <w:rStyle w:val="StyleUnderline"/>
        </w:rPr>
        <w:t xml:space="preserve"> the </w:t>
      </w:r>
      <w:r w:rsidRPr="006B64AB">
        <w:rPr>
          <w:rStyle w:val="Emphasis"/>
          <w:highlight w:val="cyan"/>
        </w:rPr>
        <w:t>mutual gains</w:t>
      </w:r>
      <w:r w:rsidRPr="006B64AB">
        <w:rPr>
          <w:rStyle w:val="StyleUnderline"/>
          <w:highlight w:val="cyan"/>
        </w:rPr>
        <w:t xml:space="preserve"> </w:t>
      </w:r>
      <w:r w:rsidRPr="004F6A21">
        <w:rPr>
          <w:rStyle w:val="StyleUnderline"/>
        </w:rPr>
        <w:t>that occur when a modicum of cooperation is achieved</w:t>
      </w:r>
      <w:r w:rsidRPr="004F6A21">
        <w:rPr>
          <w:sz w:val="16"/>
        </w:rPr>
        <w:t xml:space="preserve">. This insight suggests new possibilities for </w:t>
      </w:r>
      <w:r w:rsidRPr="004F6A21">
        <w:rPr>
          <w:rStyle w:val="StyleUnderline"/>
        </w:rPr>
        <w:t xml:space="preserve">order without the </w:t>
      </w:r>
      <w:r w:rsidRPr="004F6A21">
        <w:rPr>
          <w:rStyle w:val="Emphasis"/>
        </w:rPr>
        <w:t>U</w:t>
      </w:r>
      <w:r w:rsidRPr="004F6A21">
        <w:rPr>
          <w:rStyle w:val="StyleUnderline"/>
        </w:rPr>
        <w:t xml:space="preserve">nited </w:t>
      </w:r>
      <w:r w:rsidRPr="004F6A21">
        <w:rPr>
          <w:rStyle w:val="Emphasis"/>
        </w:rPr>
        <w:t>S</w:t>
      </w:r>
      <w:r w:rsidRPr="004F6A21">
        <w:rPr>
          <w:rStyle w:val="StyleUnderline"/>
        </w:rPr>
        <w:t>tates</w:t>
      </w:r>
      <w:r w:rsidRPr="004F6A21">
        <w:rPr>
          <w:sz w:val="16"/>
        </w:rPr>
        <w:t>.</w:t>
      </w:r>
    </w:p>
    <w:p w14:paraId="4EFD69D4" w14:textId="77777777" w:rsidR="006B64AB" w:rsidRPr="006B64AB" w:rsidRDefault="004F6A21" w:rsidP="004F6A21">
      <w:pPr>
        <w:rPr>
          <w:rStyle w:val="StyleUnderline"/>
          <w:highlight w:val="cyan"/>
        </w:rPr>
      </w:pPr>
      <w:r w:rsidRPr="00D41CF8">
        <w:rPr>
          <w:sz w:val="16"/>
        </w:rPr>
        <w:t xml:space="preserve">In </w:t>
      </w:r>
      <w:r w:rsidRPr="004F6A21">
        <w:rPr>
          <w:sz w:val="16"/>
        </w:rPr>
        <w:t xml:space="preserve">fact, </w:t>
      </w:r>
      <w:r w:rsidRPr="004F6A21">
        <w:rPr>
          <w:rStyle w:val="StyleUnderline"/>
        </w:rPr>
        <w:t xml:space="preserve">multilateralism without a hegemon has a </w:t>
      </w:r>
      <w:r w:rsidRPr="004F6A21">
        <w:rPr>
          <w:rStyle w:val="Emphasis"/>
        </w:rPr>
        <w:t>long history</w:t>
      </w:r>
      <w:r w:rsidRPr="004F6A21">
        <w:rPr>
          <w:sz w:val="16"/>
        </w:rPr>
        <w:t xml:space="preserve"> in Europe. At the Congress of Vienna in 1814–15, the European powers convened to create a rudimentary order. What emerged was </w:t>
      </w:r>
      <w:r w:rsidRPr="004F6A21">
        <w:rPr>
          <w:rStyle w:val="StyleUnderline"/>
        </w:rPr>
        <w:t xml:space="preserve">the </w:t>
      </w:r>
      <w:r w:rsidRPr="004F6A21">
        <w:rPr>
          <w:rStyle w:val="Emphasis"/>
        </w:rPr>
        <w:t>Concert of Europe</w:t>
      </w:r>
      <w:r w:rsidRPr="004F6A21">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4F6A21">
        <w:rPr>
          <w:rStyle w:val="StyleUnderline"/>
        </w:rPr>
        <w:t xml:space="preserve">combination of </w:t>
      </w:r>
      <w:r w:rsidRPr="004F6A21">
        <w:rPr>
          <w:rStyle w:val="Emphasis"/>
        </w:rPr>
        <w:t>diplomatic cooperation</w:t>
      </w:r>
      <w:r w:rsidRPr="004F6A21">
        <w:rPr>
          <w:rStyle w:val="StyleUnderline"/>
        </w:rPr>
        <w:t xml:space="preserve"> and a </w:t>
      </w:r>
      <w:r w:rsidRPr="004F6A21">
        <w:rPr>
          <w:rStyle w:val="Emphasis"/>
        </w:rPr>
        <w:t>balance of power</w:t>
      </w:r>
      <w:r w:rsidRPr="004F6A21">
        <w:rPr>
          <w:rStyle w:val="StyleUnderline"/>
        </w:rPr>
        <w:t xml:space="preserve"> kept order</w:t>
      </w:r>
      <w:r w:rsidRPr="004F6A21">
        <w:rPr>
          <w:sz w:val="16"/>
        </w:rPr>
        <w:t xml:space="preserve"> until the Crimean War and the unifications of Germany and Italy disrupted it. A yet older example of such cooperation is </w:t>
      </w:r>
      <w:r w:rsidRPr="004F6A21">
        <w:rPr>
          <w:rStyle w:val="StyleUnderline"/>
        </w:rPr>
        <w:t xml:space="preserve">the </w:t>
      </w:r>
      <w:r w:rsidRPr="004F6A21">
        <w:rPr>
          <w:rStyle w:val="Emphasis"/>
        </w:rPr>
        <w:t>Hanseatic League</w:t>
      </w:r>
      <w:r w:rsidRPr="004F6A21">
        <w:rPr>
          <w:sz w:val="16"/>
        </w:rPr>
        <w:t xml:space="preserve">, the confederation established by northern European cities in the thirteenth century to protect and promote their trading interests. </w:t>
      </w:r>
      <w:r w:rsidRPr="004F6A21">
        <w:rPr>
          <w:rStyle w:val="Emphasis"/>
        </w:rPr>
        <w:t>Highly successful</w:t>
      </w:r>
      <w:r w:rsidRPr="004F6A21">
        <w:rPr>
          <w:sz w:val="16"/>
        </w:rPr>
        <w:t xml:space="preserve">, </w:t>
      </w:r>
      <w:r w:rsidRPr="004F6A21">
        <w:rPr>
          <w:rStyle w:val="StyleUnderline"/>
        </w:rPr>
        <w:t xml:space="preserve">it flourished for </w:t>
      </w:r>
      <w:r w:rsidRPr="004F6A21">
        <w:rPr>
          <w:rStyle w:val="Emphasis"/>
        </w:rPr>
        <w:t>hundreds</w:t>
      </w:r>
      <w:r w:rsidRPr="00D41CF8">
        <w:rPr>
          <w:rStyle w:val="Emphasis"/>
        </w:rPr>
        <w:t xml:space="preserve"> of years</w:t>
      </w:r>
      <w:r w:rsidRPr="00D41CF8">
        <w:rPr>
          <w:sz w:val="16"/>
        </w:rPr>
        <w:t>.</w:t>
      </w:r>
    </w:p>
    <w:p w14:paraId="0F83D581" w14:textId="77777777" w:rsidR="006B64AB" w:rsidRPr="006B64AB" w:rsidRDefault="004F6A21" w:rsidP="004F6A21">
      <w:pPr>
        <w:rPr>
          <w:rStyle w:val="StyleUnderline"/>
          <w:highlight w:val="cyan"/>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6B64AB">
        <w:rPr>
          <w:rStyle w:val="Emphasis"/>
          <w:highlight w:val="cyan"/>
        </w:rPr>
        <w:t>E</w:t>
      </w:r>
      <w:r w:rsidRPr="00515BC8">
        <w:rPr>
          <w:rStyle w:val="StyleUnderline"/>
        </w:rPr>
        <w:t xml:space="preserve">uropean </w:t>
      </w:r>
      <w:r w:rsidRPr="006B64AB">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6B64AB">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6B64AB">
        <w:rPr>
          <w:rStyle w:val="StyleUnderline"/>
          <w:highlight w:val="cyan"/>
        </w:rPr>
        <w:t>which</w:t>
      </w:r>
      <w:r w:rsidRPr="00515BC8">
        <w:rPr>
          <w:sz w:val="16"/>
        </w:rPr>
        <w:t xml:space="preserve"> now </w:t>
      </w:r>
      <w:r w:rsidRPr="006B64AB">
        <w:rPr>
          <w:rStyle w:val="StyleUnderline"/>
          <w:highlight w:val="cyan"/>
        </w:rPr>
        <w:t xml:space="preserve">have </w:t>
      </w:r>
      <w:r w:rsidRPr="006B64AB">
        <w:rPr>
          <w:rStyle w:val="Emphasis"/>
          <w:highlight w:val="cyan"/>
        </w:rPr>
        <w:t>major influence</w:t>
      </w:r>
      <w:r w:rsidRPr="006B64AB">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2778E035" w14:textId="77777777" w:rsidR="006B64AB" w:rsidRPr="006B64AB" w:rsidRDefault="004F6A21" w:rsidP="004F6A21">
      <w:pPr>
        <w:rPr>
          <w:rStyle w:val="StyleUnderline"/>
          <w:highlight w:val="cyan"/>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6B64AB">
        <w:rPr>
          <w:rStyle w:val="Emphasis"/>
          <w:highlight w:val="cyan"/>
        </w:rPr>
        <w:t>O</w:t>
      </w:r>
      <w:r w:rsidRPr="00FD6844">
        <w:rPr>
          <w:rStyle w:val="StyleUnderline"/>
        </w:rPr>
        <w:t xml:space="preserve">rganization of the </w:t>
      </w:r>
      <w:r w:rsidRPr="006B64AB">
        <w:rPr>
          <w:rStyle w:val="Emphasis"/>
          <w:highlight w:val="cyan"/>
        </w:rPr>
        <w:t>P</w:t>
      </w:r>
      <w:r w:rsidRPr="00FD6844">
        <w:rPr>
          <w:rStyle w:val="StyleUnderline"/>
        </w:rPr>
        <w:t xml:space="preserve">etroleum </w:t>
      </w:r>
      <w:r w:rsidRPr="006B64AB">
        <w:rPr>
          <w:rStyle w:val="Emphasis"/>
          <w:highlight w:val="cyan"/>
        </w:rPr>
        <w:t>E</w:t>
      </w:r>
      <w:r w:rsidRPr="00FD6844">
        <w:rPr>
          <w:rStyle w:val="StyleUnderline"/>
        </w:rPr>
        <w:t xml:space="preserve">xporting </w:t>
      </w:r>
      <w:r w:rsidRPr="006B64AB">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w:t>
      </w:r>
      <w:r w:rsidRPr="00FD6844">
        <w:rPr>
          <w:sz w:val="16"/>
        </w:rPr>
        <w:lastRenderedPageBreak/>
        <w:t xml:space="preserve">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5F47F495" w14:textId="77777777" w:rsidR="006B64AB" w:rsidRPr="006B64AB" w:rsidRDefault="004F6A21" w:rsidP="004F6A21">
      <w:pPr>
        <w:rPr>
          <w:rStyle w:val="StyleUnderline"/>
          <w:highlight w:val="cyan"/>
        </w:rPr>
      </w:pPr>
      <w:r w:rsidRPr="00F963E9">
        <w:rPr>
          <w:sz w:val="16"/>
        </w:rPr>
        <w:t xml:space="preserve">A looser form of </w:t>
      </w:r>
      <w:r w:rsidRPr="00406BFB">
        <w:rPr>
          <w:rStyle w:val="StyleUnderline"/>
        </w:rPr>
        <w:t xml:space="preserve">demand-driven multilateral </w:t>
      </w:r>
      <w:r w:rsidRPr="00DD1D8F">
        <w:rPr>
          <w:rStyle w:val="StyleUnderline"/>
        </w:rPr>
        <w:t>organization</w:t>
      </w:r>
      <w:r w:rsidRPr="00DD1D8F">
        <w:rPr>
          <w:sz w:val="16"/>
        </w:rPr>
        <w:t xml:space="preserve"> is the </w:t>
      </w:r>
      <w:r w:rsidRPr="00DD1D8F">
        <w:rPr>
          <w:rStyle w:val="Emphasis"/>
        </w:rPr>
        <w:t>BRICS+</w:t>
      </w:r>
      <w:r w:rsidRPr="00DD1D8F">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DD1D8F">
        <w:rPr>
          <w:rStyle w:val="StyleUnderline"/>
        </w:rPr>
        <w:t xml:space="preserve">a </w:t>
      </w:r>
      <w:r w:rsidRPr="00DD1D8F">
        <w:rPr>
          <w:rStyle w:val="Emphasis"/>
        </w:rPr>
        <w:t>shared interest</w:t>
      </w:r>
      <w:r w:rsidRPr="00DD1D8F">
        <w:rPr>
          <w:rStyle w:val="StyleUnderline"/>
        </w:rPr>
        <w:t xml:space="preserve"> in </w:t>
      </w:r>
      <w:r w:rsidRPr="00DD1D8F">
        <w:rPr>
          <w:rStyle w:val="Emphasis"/>
        </w:rPr>
        <w:t>reducing risks</w:t>
      </w:r>
      <w:r w:rsidRPr="00DD1D8F">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w:t>
      </w:r>
      <w:r w:rsidRPr="00F963E9">
        <w:rPr>
          <w:sz w:val="16"/>
        </w:rPr>
        <w:t xml:space="preserve"> loans for 96 projects in BRICS+ countries and other emerging economies.</w:t>
      </w:r>
    </w:p>
    <w:p w14:paraId="2F462F59" w14:textId="77777777" w:rsidR="006B64AB" w:rsidRPr="006B64AB" w:rsidRDefault="004F6A21" w:rsidP="004F6A21">
      <w:pPr>
        <w:rPr>
          <w:rStyle w:val="StyleUnderline"/>
          <w:highlight w:val="cyan"/>
        </w:rPr>
      </w:pPr>
      <w:r w:rsidRPr="0072775C">
        <w:rPr>
          <w:sz w:val="16"/>
        </w:rPr>
        <w:t xml:space="preserve">Each of these cases illustrates that </w:t>
      </w:r>
      <w:r w:rsidRPr="006B64AB">
        <w:rPr>
          <w:rStyle w:val="StyleUnderline"/>
          <w:highlight w:val="cyan"/>
        </w:rPr>
        <w:t xml:space="preserve">countries that have </w:t>
      </w:r>
      <w:r w:rsidRPr="006B64AB">
        <w:rPr>
          <w:rStyle w:val="Emphasis"/>
          <w:highlight w:val="cyan"/>
        </w:rPr>
        <w:t>common interests</w:t>
      </w:r>
      <w:r w:rsidRPr="0072775C">
        <w:rPr>
          <w:rStyle w:val="StyleUnderline"/>
        </w:rPr>
        <w:t xml:space="preserve"> or a need </w:t>
      </w:r>
      <w:r w:rsidRPr="006B64AB">
        <w:rPr>
          <w:rStyle w:val="StyleUnderline"/>
          <w:highlight w:val="cyan"/>
        </w:rPr>
        <w:t xml:space="preserve">to </w:t>
      </w:r>
      <w:r w:rsidRPr="006B64AB">
        <w:rPr>
          <w:rStyle w:val="Emphasis"/>
          <w:highlight w:val="cyan"/>
        </w:rPr>
        <w:t>protect themselves</w:t>
      </w:r>
      <w:r w:rsidRPr="006B64AB">
        <w:rPr>
          <w:rStyle w:val="StyleUnderline"/>
          <w:highlight w:val="cyan"/>
        </w:rPr>
        <w:t xml:space="preserve"> against </w:t>
      </w:r>
      <w:r w:rsidRPr="006B64AB">
        <w:rPr>
          <w:rStyle w:val="Emphasis"/>
          <w:highlight w:val="cyan"/>
        </w:rPr>
        <w:t>shared risks</w:t>
      </w:r>
      <w:r w:rsidRPr="0072775C">
        <w:rPr>
          <w:sz w:val="16"/>
        </w:rPr>
        <w:t xml:space="preserve"> can </w:t>
      </w:r>
      <w:r w:rsidRPr="006B64AB">
        <w:rPr>
          <w:rStyle w:val="StyleUnderline"/>
          <w:highlight w:val="cyan"/>
        </w:rPr>
        <w:t xml:space="preserve">make </w:t>
      </w:r>
      <w:r w:rsidRPr="006B64AB">
        <w:rPr>
          <w:rStyle w:val="Emphasis"/>
          <w:highlight w:val="cyan"/>
        </w:rPr>
        <w:t>effective arrangements</w:t>
      </w:r>
      <w:r w:rsidRPr="006B64AB">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3293280C" w14:textId="77777777" w:rsidR="006B64AB" w:rsidRPr="006B64AB" w:rsidRDefault="006B64AB" w:rsidP="004F6A21">
      <w:pPr>
        <w:rPr>
          <w:rStyle w:val="StyleUnderline"/>
          <w:highlight w:val="cyan"/>
        </w:rPr>
      </w:pPr>
    </w:p>
    <w:p w14:paraId="4E4E0A00" w14:textId="77777777" w:rsidR="006B64AB" w:rsidRPr="006B64AB" w:rsidRDefault="00DD1D8F" w:rsidP="004F6A21">
      <w:pPr>
        <w:pStyle w:val="Heading4"/>
        <w:rPr>
          <w:rStyle w:val="StyleUnderline"/>
          <w:highlight w:val="cyan"/>
        </w:rPr>
      </w:pPr>
      <w:r>
        <w:rPr>
          <w:rFonts w:cs="Arial"/>
        </w:rPr>
        <w:t>It</w:t>
      </w:r>
      <w:r w:rsidR="004F6A21" w:rsidRPr="001139C4">
        <w:rPr>
          <w:rFonts w:cs="Arial"/>
        </w:rPr>
        <w:t xml:space="preserve"> delivers </w:t>
      </w:r>
      <w:r w:rsidR="004F6A21" w:rsidRPr="001139C4">
        <w:rPr>
          <w:rFonts w:cs="Arial"/>
          <w:u w:val="single"/>
        </w:rPr>
        <w:t>nothing</w:t>
      </w:r>
      <w:r w:rsidR="004F6A21" w:rsidRPr="001139C4">
        <w:rPr>
          <w:rFonts w:cs="Arial"/>
        </w:rPr>
        <w:t xml:space="preserve"> of value</w:t>
      </w:r>
    </w:p>
    <w:p w14:paraId="66A44E0B" w14:textId="77777777" w:rsidR="006B64AB" w:rsidRPr="006B64AB" w:rsidRDefault="004F6A21" w:rsidP="004F6A21">
      <w:pPr>
        <w:rPr>
          <w:rStyle w:val="StyleUnderline"/>
          <w:highlight w:val="cyan"/>
        </w:rPr>
      </w:pPr>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2D4C9FA1" w14:textId="77777777" w:rsidR="006B64AB" w:rsidRPr="006B64AB" w:rsidRDefault="004F6A21" w:rsidP="004F6A21">
      <w:pPr>
        <w:rPr>
          <w:rStyle w:val="StyleUnderline"/>
          <w:highlight w:val="cyan"/>
        </w:rPr>
      </w:pPr>
      <w:r w:rsidRPr="001139C4">
        <w:rPr>
          <w:sz w:val="16"/>
        </w:rPr>
        <w:t>B. Democracy and Representation</w:t>
      </w:r>
    </w:p>
    <w:p w14:paraId="38443048" w14:textId="77777777" w:rsidR="006B64AB" w:rsidRPr="006B64AB" w:rsidRDefault="004F6A21" w:rsidP="004F6A21">
      <w:pPr>
        <w:rPr>
          <w:rStyle w:val="StyleUnderline"/>
          <w:highlight w:val="cyan"/>
        </w:rPr>
      </w:pPr>
      <w:r w:rsidRPr="006B64AB">
        <w:rPr>
          <w:rStyle w:val="Emphasis"/>
          <w:highlight w:val="cyan"/>
        </w:rPr>
        <w:t>Dem</w:t>
      </w:r>
      <w:r w:rsidRPr="001139C4">
        <w:rPr>
          <w:rStyle w:val="StyleUnderline"/>
        </w:rPr>
        <w:t xml:space="preserve">ocratically elected </w:t>
      </w:r>
      <w:r w:rsidRPr="006B64AB">
        <w:rPr>
          <w:rStyle w:val="StyleUnderline"/>
          <w:highlight w:val="cyan"/>
        </w:rPr>
        <w:t>governments have been</w:t>
      </w:r>
      <w:r w:rsidRPr="001139C4">
        <w:rPr>
          <w:rStyle w:val="StyleUnderline"/>
        </w:rPr>
        <w:t xml:space="preserve"> </w:t>
      </w:r>
      <w:r w:rsidRPr="001139C4">
        <w:rPr>
          <w:rStyle w:val="Emphasis"/>
        </w:rPr>
        <w:t xml:space="preserve">largely </w:t>
      </w:r>
      <w:r w:rsidRPr="006B64AB">
        <w:rPr>
          <w:rStyle w:val="Emphasis"/>
          <w:highlight w:val="cyan"/>
        </w:rPr>
        <w:t>ineffective</w:t>
      </w:r>
      <w:r w:rsidRPr="001139C4">
        <w:rPr>
          <w:rStyle w:val="StyleUnderline"/>
        </w:rPr>
        <w:t xml:space="preserve"> in </w:t>
      </w:r>
      <w:r w:rsidRPr="006B64AB">
        <w:rPr>
          <w:rStyle w:val="StyleUnderline"/>
          <w:highlight w:val="cyan"/>
        </w:rPr>
        <w:t xml:space="preserve">addressing </w:t>
      </w:r>
      <w:r w:rsidRPr="006B64AB">
        <w:rPr>
          <w:rStyle w:val="Emphasis"/>
          <w:highlight w:val="cyan"/>
        </w:rPr>
        <w:t>climate</w:t>
      </w:r>
      <w:r w:rsidRPr="001139C4">
        <w:rPr>
          <w:rStyle w:val="StyleUnderline"/>
        </w:rPr>
        <w:t xml:space="preserve"> change, </w:t>
      </w:r>
      <w:r w:rsidRPr="006B64AB">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6B64AB">
        <w:rPr>
          <w:rStyle w:val="Emphasis"/>
          <w:highlight w:val="cyan"/>
        </w:rPr>
        <w:t>pollution</w:t>
      </w:r>
      <w:r w:rsidRPr="001139C4">
        <w:rPr>
          <w:rStyle w:val="StyleUnderline"/>
        </w:rPr>
        <w:t xml:space="preserve"> and </w:t>
      </w:r>
      <w:r w:rsidRPr="006B64AB">
        <w:rPr>
          <w:rStyle w:val="Emphasis"/>
          <w:highlight w:val="cyan"/>
        </w:rPr>
        <w:t>biod</w:t>
      </w:r>
      <w:r w:rsidRPr="001139C4">
        <w:rPr>
          <w:rStyle w:val="Emphasis"/>
        </w:rPr>
        <w:t>iversity loss</w:t>
      </w:r>
      <w:r w:rsidRPr="001139C4">
        <w:rPr>
          <w:rStyle w:val="StyleUnderline"/>
        </w:rPr>
        <w:t xml:space="preserve">, </w:t>
      </w:r>
      <w:r w:rsidRPr="006B64AB">
        <w:rPr>
          <w:rStyle w:val="Emphasis"/>
          <w:highlight w:val="cyan"/>
        </w:rPr>
        <w:t>nuclear waste</w:t>
      </w:r>
      <w:r w:rsidRPr="001139C4">
        <w:rPr>
          <w:rStyle w:val="StyleUnderline"/>
        </w:rPr>
        <w:t xml:space="preserve"> management, nuclear </w:t>
      </w:r>
      <w:r w:rsidRPr="006B64AB">
        <w:rPr>
          <w:rStyle w:val="Emphasis"/>
          <w:highlight w:val="cyan"/>
        </w:rPr>
        <w:t>prolif</w:t>
      </w:r>
      <w:r w:rsidRPr="001139C4">
        <w:rPr>
          <w:rStyle w:val="StyleUnderline"/>
        </w:rPr>
        <w:t xml:space="preserve">eration, </w:t>
      </w:r>
      <w:r w:rsidRPr="006B64AB">
        <w:rPr>
          <w:rStyle w:val="Emphasis"/>
          <w:highlight w:val="cyan"/>
        </w:rPr>
        <w:t>cyber</w:t>
      </w:r>
      <w:r w:rsidRPr="001139C4">
        <w:rPr>
          <w:rStyle w:val="Emphasis"/>
        </w:rPr>
        <w:t>-(in)security</w:t>
      </w:r>
      <w:r w:rsidRPr="001139C4">
        <w:rPr>
          <w:rStyle w:val="StyleUnderline"/>
        </w:rPr>
        <w:t xml:space="preserve">, </w:t>
      </w:r>
      <w:r w:rsidRPr="006B64AB">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6B64AB">
        <w:rPr>
          <w:rStyle w:val="Emphasis"/>
          <w:highlight w:val="cyan"/>
        </w:rPr>
        <w:t>inequality</w:t>
      </w:r>
      <w:r w:rsidRPr="001139C4">
        <w:rPr>
          <w:rStyle w:val="StyleUnderline"/>
        </w:rPr>
        <w:t xml:space="preserve">, public </w:t>
      </w:r>
      <w:r w:rsidRPr="006B64AB">
        <w:rPr>
          <w:rStyle w:val="Emphasis"/>
          <w:highlight w:val="cyan"/>
        </w:rPr>
        <w:t>debt</w:t>
      </w:r>
      <w:r w:rsidRPr="001139C4">
        <w:rPr>
          <w:rStyle w:val="Emphasis"/>
        </w:rPr>
        <w:t xml:space="preserve"> management</w:t>
      </w:r>
      <w:r w:rsidRPr="001139C4">
        <w:rPr>
          <w:rStyle w:val="StyleUnderline"/>
        </w:rPr>
        <w:t xml:space="preserve">, </w:t>
      </w:r>
      <w:r w:rsidRPr="006B64AB">
        <w:rPr>
          <w:rStyle w:val="Emphasis"/>
          <w:highlight w:val="cyan"/>
        </w:rPr>
        <w:t>migration</w:t>
      </w:r>
      <w:r w:rsidRPr="001139C4">
        <w:rPr>
          <w:rStyle w:val="StyleUnderline"/>
        </w:rPr>
        <w:t xml:space="preserve">, </w:t>
      </w:r>
      <w:r w:rsidRPr="001139C4">
        <w:rPr>
          <w:rStyle w:val="Emphasis"/>
        </w:rPr>
        <w:t xml:space="preserve">intercultural </w:t>
      </w:r>
      <w:r w:rsidRPr="006B64AB">
        <w:rPr>
          <w:rStyle w:val="Emphasis"/>
          <w:highlight w:val="cyan"/>
        </w:rPr>
        <w:t>integration</w:t>
      </w:r>
      <w:r w:rsidRPr="006B64AB">
        <w:rPr>
          <w:rStyle w:val="StyleUnderline"/>
          <w:highlight w:val="cyan"/>
        </w:rPr>
        <w:t xml:space="preserve">, and </w:t>
      </w:r>
      <w:r w:rsidRPr="006B64AB">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4B539F88" w14:textId="77777777" w:rsidR="006B64AB" w:rsidRPr="006B64AB" w:rsidRDefault="004F6A21" w:rsidP="004F6A21">
      <w:pPr>
        <w:rPr>
          <w:rStyle w:val="StyleUnderline"/>
          <w:highlight w:val="cyan"/>
        </w:rPr>
      </w:pPr>
      <w:r w:rsidRPr="001139C4">
        <w:rPr>
          <w:rStyle w:val="StyleUnderline"/>
        </w:rPr>
        <w:t>In</w:t>
      </w:r>
      <w:r w:rsidRPr="001139C4">
        <w:rPr>
          <w:sz w:val="16"/>
        </w:rPr>
        <w:t xml:space="preserve"> many </w:t>
      </w:r>
      <w:r w:rsidRPr="001139C4">
        <w:rPr>
          <w:rStyle w:val="StyleUnderline"/>
        </w:rPr>
        <w:t xml:space="preserve">democratic countries, </w:t>
      </w:r>
      <w:r w:rsidRPr="006B64AB">
        <w:rPr>
          <w:rStyle w:val="StyleUnderline"/>
          <w:highlight w:val="cyan"/>
        </w:rPr>
        <w:t>citizens are</w:t>
      </w:r>
      <w:r w:rsidRPr="001139C4">
        <w:rPr>
          <w:sz w:val="16"/>
        </w:rPr>
        <w:t xml:space="preserve"> not only </w:t>
      </w:r>
      <w:r w:rsidRPr="006B64AB">
        <w:rPr>
          <w:rStyle w:val="StyleUnderline"/>
          <w:highlight w:val="cyan"/>
        </w:rPr>
        <w:t>frustrated with</w:t>
      </w:r>
      <w:r w:rsidRPr="001139C4">
        <w:rPr>
          <w:rStyle w:val="StyleUnderline"/>
        </w:rPr>
        <w:t xml:space="preserve"> the</w:t>
      </w:r>
      <w:r w:rsidRPr="001139C4">
        <w:rPr>
          <w:sz w:val="16"/>
        </w:rPr>
        <w:t xml:space="preserve"> relatively </w:t>
      </w:r>
      <w:r w:rsidRPr="006B64AB">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6B64AB">
        <w:rPr>
          <w:rStyle w:val="Emphasis"/>
          <w:highlight w:val="cyan"/>
        </w:rPr>
        <w:t>dominated</w:t>
      </w:r>
      <w:r w:rsidRPr="006B64AB">
        <w:rPr>
          <w:rStyle w:val="StyleUnderline"/>
          <w:highlight w:val="cyan"/>
        </w:rPr>
        <w:t xml:space="preserve"> by </w:t>
      </w:r>
      <w:r w:rsidRPr="006B64AB">
        <w:rPr>
          <w:rStyle w:val="Emphasis"/>
          <w:highlight w:val="cyan"/>
        </w:rPr>
        <w:t>partisan interests</w:t>
      </w:r>
      <w:r w:rsidRPr="006B64AB">
        <w:rPr>
          <w:rStyle w:val="StyleUnderline"/>
          <w:highlight w:val="cyan"/>
        </w:rPr>
        <w:t xml:space="preserve">, crowded with </w:t>
      </w:r>
      <w:r w:rsidRPr="006B64AB">
        <w:rPr>
          <w:rStyle w:val="Emphasis"/>
          <w:highlight w:val="cyan"/>
        </w:rPr>
        <w:t>rent-seekers</w:t>
      </w:r>
      <w:r w:rsidRPr="001139C4">
        <w:rPr>
          <w:rStyle w:val="StyleUnderline"/>
        </w:rPr>
        <w:t>, and</w:t>
      </w:r>
      <w:r w:rsidRPr="001139C4">
        <w:rPr>
          <w:sz w:val="16"/>
        </w:rPr>
        <w:t xml:space="preserve"> generally </w:t>
      </w:r>
      <w:r w:rsidRPr="006B64AB">
        <w:rPr>
          <w:rStyle w:val="Emphasis"/>
          <w:highlight w:val="cyan"/>
        </w:rPr>
        <w:t>detached</w:t>
      </w:r>
      <w:r w:rsidRPr="006B64AB">
        <w:rPr>
          <w:rStyle w:val="StyleUnderline"/>
          <w:highlight w:val="cyan"/>
        </w:rPr>
        <w:t xml:space="preserve"> and </w:t>
      </w:r>
      <w:r w:rsidRPr="006B64AB">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66491051" w14:textId="77777777" w:rsidR="006B64AB" w:rsidRPr="006B64AB" w:rsidRDefault="004F6A21" w:rsidP="004F6A21">
      <w:pPr>
        <w:rPr>
          <w:rStyle w:val="StyleUnderline"/>
          <w:highlight w:val="cyan"/>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6B64AB">
        <w:rPr>
          <w:rStyle w:val="Emphasis"/>
          <w:highlight w:val="cyan"/>
        </w:rPr>
        <w:t>preferences</w:t>
      </w:r>
      <w:r w:rsidRPr="001139C4">
        <w:rPr>
          <w:rStyle w:val="StyleUnderline"/>
        </w:rPr>
        <w:t xml:space="preserve"> have </w:t>
      </w:r>
      <w:r w:rsidRPr="006B64AB">
        <w:rPr>
          <w:rStyle w:val="Emphasis"/>
          <w:highlight w:val="cyan"/>
        </w:rPr>
        <w:t>failed</w:t>
      </w:r>
      <w:r w:rsidRPr="006B64AB">
        <w:rPr>
          <w:rStyle w:val="StyleUnderline"/>
          <w:highlight w:val="cyan"/>
        </w:rPr>
        <w:t xml:space="preserve"> to</w:t>
      </w:r>
      <w:r w:rsidRPr="001139C4">
        <w:rPr>
          <w:rStyle w:val="StyleUnderline"/>
        </w:rPr>
        <w:t xml:space="preserve"> be </w:t>
      </w:r>
      <w:r w:rsidRPr="006B64AB">
        <w:rPr>
          <w:rStyle w:val="Emphasis"/>
          <w:highlight w:val="cyan"/>
        </w:rPr>
        <w:t>translate</w:t>
      </w:r>
      <w:r w:rsidRPr="001139C4">
        <w:rPr>
          <w:rStyle w:val="StyleUnderline"/>
        </w:rPr>
        <w:t>d in</w:t>
      </w:r>
      <w:r w:rsidRPr="006B64AB">
        <w:rPr>
          <w:rStyle w:val="Emphasis"/>
          <w:highlight w:val="cyan"/>
        </w:rPr>
        <w:t>to</w:t>
      </w:r>
      <w:r w:rsidRPr="006B64AB">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 xml:space="preserve">for at least the </w:t>
      </w:r>
      <w:r w:rsidRPr="001139C4">
        <w:rPr>
          <w:rStyle w:val="StyleUnderline"/>
        </w:rPr>
        <w:lastRenderedPageBreak/>
        <w:t>last twenty-five years, most</w:t>
      </w:r>
      <w:r w:rsidRPr="001139C4">
        <w:rPr>
          <w:sz w:val="16"/>
        </w:rPr>
        <w:t xml:space="preserve"> Americans have </w:t>
      </w:r>
      <w:r w:rsidRPr="001139C4">
        <w:rPr>
          <w:rStyle w:val="StyleUnderline"/>
        </w:rPr>
        <w:t xml:space="preserve">favored stricter </w:t>
      </w:r>
      <w:r w:rsidRPr="006B64AB">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C03DDE7" w14:textId="77777777" w:rsidR="006B64AB" w:rsidRPr="006B64AB" w:rsidRDefault="006B64AB" w:rsidP="004F6A21">
      <w:pPr>
        <w:rPr>
          <w:rStyle w:val="StyleUnderline"/>
          <w:highlight w:val="cyan"/>
        </w:rPr>
      </w:pPr>
    </w:p>
    <w:p w14:paraId="3E27BEFE" w14:textId="77777777" w:rsidR="006B64AB" w:rsidRPr="006B64AB" w:rsidRDefault="00DD1D8F" w:rsidP="004F6A21">
      <w:pPr>
        <w:pStyle w:val="Heading4"/>
        <w:rPr>
          <w:rStyle w:val="StyleUnderline"/>
          <w:highlight w:val="cyan"/>
        </w:rPr>
      </w:pPr>
      <w:r>
        <w:t>DPT</w:t>
      </w:r>
      <w:r w:rsidR="004F6A21">
        <w:t xml:space="preserve"> is </w:t>
      </w:r>
      <w:r w:rsidR="004F6A21" w:rsidRPr="002F5513">
        <w:rPr>
          <w:u w:val="single"/>
        </w:rPr>
        <w:t>empirically bankrupt</w:t>
      </w:r>
      <w:r w:rsidR="004F6A21">
        <w:t xml:space="preserve"> and </w:t>
      </w:r>
      <w:r w:rsidR="004F6A21" w:rsidRPr="002F5513">
        <w:rPr>
          <w:u w:val="single"/>
        </w:rPr>
        <w:t>spurious</w:t>
      </w:r>
      <w:r>
        <w:t>.</w:t>
      </w:r>
    </w:p>
    <w:p w14:paraId="71000321" w14:textId="77777777" w:rsidR="006B64AB" w:rsidRPr="006B64AB" w:rsidRDefault="004F6A21" w:rsidP="004F6A21">
      <w:pPr>
        <w:rPr>
          <w:rStyle w:val="StyleUnderline"/>
          <w:highlight w:val="cyan"/>
        </w:rPr>
      </w:pPr>
      <w:r>
        <w:t xml:space="preserve">Dr. </w:t>
      </w:r>
      <w:r w:rsidRPr="00514D4D">
        <w:t>Femke</w:t>
      </w:r>
      <w:r>
        <w:rPr>
          <w:rStyle w:val="Style13ptBold"/>
        </w:rPr>
        <w:t xml:space="preserve"> </w:t>
      </w:r>
      <w:r w:rsidRPr="00A81836">
        <w:rPr>
          <w:rStyle w:val="Style13ptBold"/>
        </w:rPr>
        <w:t>Bakker 24</w:t>
      </w:r>
      <w:r>
        <w:t xml:space="preserve">. Assistant Professor at the Institute of Political Science at Universiteit Leiden, Ph.D. in Political Science from Leiden University. “What About Democratic Peace?” </w:t>
      </w:r>
      <w:r w:rsidRPr="00514D4D">
        <w:rPr>
          <w:i/>
          <w:iCs/>
        </w:rPr>
        <w:t>Hawks and Doves: The Flawed Microfoundations of Democratic Peace Theory</w:t>
      </w:r>
      <w:r>
        <w:t>, Chapter 8.</w:t>
      </w:r>
    </w:p>
    <w:p w14:paraId="0F4BF62E" w14:textId="77777777" w:rsidR="006B64AB" w:rsidRPr="006B64AB" w:rsidRDefault="004F6A21" w:rsidP="004F6A21">
      <w:pPr>
        <w:rPr>
          <w:rStyle w:val="StyleUnderline"/>
          <w:highlight w:val="cyan"/>
        </w:rPr>
      </w:pPr>
      <w:r w:rsidRPr="00646D27">
        <w:rPr>
          <w:sz w:val="16"/>
        </w:rPr>
        <w:t xml:space="preserve">Contribution to democratic peace theory </w:t>
      </w:r>
    </w:p>
    <w:p w14:paraId="7AD3834E" w14:textId="77777777" w:rsidR="006B64AB" w:rsidRPr="006B64AB" w:rsidRDefault="004F6A21" w:rsidP="004F6A21">
      <w:pPr>
        <w:rPr>
          <w:rStyle w:val="StyleUnderline"/>
          <w:highlight w:val="cyan"/>
        </w:rPr>
      </w:pPr>
      <w:r w:rsidRPr="00646D27">
        <w:rPr>
          <w:sz w:val="16"/>
        </w:rPr>
        <w:t xml:space="preserve">The findings of this study contribute in several ways to our understanding of normative and institutional </w:t>
      </w:r>
      <w:r w:rsidRPr="006B64AB">
        <w:rPr>
          <w:rStyle w:val="Emphasis"/>
          <w:highlight w:val="cyan"/>
        </w:rPr>
        <w:t>d</w:t>
      </w:r>
      <w:r w:rsidRPr="0069220A">
        <w:rPr>
          <w:rStyle w:val="StyleUnderline"/>
        </w:rPr>
        <w:t xml:space="preserve">emocratic </w:t>
      </w:r>
      <w:r w:rsidRPr="006B64AB">
        <w:rPr>
          <w:rStyle w:val="Emphasis"/>
          <w:highlight w:val="cyan"/>
        </w:rPr>
        <w:t>p</w:t>
      </w:r>
      <w:r w:rsidRPr="0069220A">
        <w:rPr>
          <w:rStyle w:val="StyleUnderline"/>
        </w:rPr>
        <w:t xml:space="preserve">eace </w:t>
      </w:r>
      <w:r w:rsidRPr="006B64AB">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B64AB">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6B64AB">
        <w:rPr>
          <w:rStyle w:val="Emphasis"/>
          <w:highlight w:val="cyan"/>
        </w:rPr>
        <w:t>normative</w:t>
      </w:r>
      <w:r w:rsidRPr="006B64AB">
        <w:rPr>
          <w:rStyle w:val="StyleUnderline"/>
          <w:highlight w:val="cyan"/>
        </w:rPr>
        <w:t xml:space="preserve"> and</w:t>
      </w:r>
      <w:r w:rsidRPr="0069220A">
        <w:rPr>
          <w:rStyle w:val="StyleUnderline"/>
        </w:rPr>
        <w:t xml:space="preserve"> grounded</w:t>
      </w:r>
      <w:r w:rsidRPr="00646D27">
        <w:rPr>
          <w:sz w:val="16"/>
        </w:rPr>
        <w:t xml:space="preserve"> on </w:t>
      </w:r>
      <w:r w:rsidRPr="006B64AB">
        <w:rPr>
          <w:rStyle w:val="Emphasis"/>
          <w:highlight w:val="cyan"/>
        </w:rPr>
        <w:t>specific</w:t>
      </w:r>
      <w:r w:rsidRPr="00447664">
        <w:rPr>
          <w:rStyle w:val="Emphasis"/>
        </w:rPr>
        <w:t xml:space="preserve"> political-</w:t>
      </w:r>
      <w:r w:rsidRPr="006B64AB">
        <w:rPr>
          <w:rStyle w:val="Emphasis"/>
          <w:highlight w:val="cyan"/>
        </w:rPr>
        <w:t>phil</w:t>
      </w:r>
      <w:r w:rsidRPr="0069220A">
        <w:rPr>
          <w:rStyle w:val="StyleUnderline"/>
        </w:rPr>
        <w:t xml:space="preserve">osophical </w:t>
      </w:r>
      <w:r w:rsidRPr="006B64AB">
        <w:rPr>
          <w:rStyle w:val="Emphasis"/>
          <w:highlight w:val="cyan"/>
        </w:rPr>
        <w:t>ideas</w:t>
      </w:r>
      <w:r w:rsidRPr="006B64AB">
        <w:rPr>
          <w:rStyle w:val="StyleUnderline"/>
          <w:highlight w:val="cyan"/>
        </w:rPr>
        <w:t xml:space="preserve"> rather than</w:t>
      </w:r>
      <w:r w:rsidRPr="0069220A">
        <w:rPr>
          <w:rStyle w:val="StyleUnderline"/>
        </w:rPr>
        <w:t xml:space="preserve"> being </w:t>
      </w:r>
      <w:r w:rsidRPr="006B64AB">
        <w:rPr>
          <w:rStyle w:val="Emphasis"/>
          <w:highlight w:val="cyan"/>
        </w:rPr>
        <w:t>empiric</w:t>
      </w:r>
      <w:r w:rsidRPr="0069220A">
        <w:rPr>
          <w:rStyle w:val="StyleUnderline"/>
        </w:rPr>
        <w:t>al fact</w:t>
      </w:r>
      <w:r w:rsidRPr="006B64AB">
        <w:rPr>
          <w:rStyle w:val="Emphasis"/>
          <w:highlight w:val="cyan"/>
        </w:rPr>
        <w:t>s</w:t>
      </w:r>
      <w:r w:rsidRPr="00447664">
        <w:rPr>
          <w:rStyle w:val="StyleUnderline"/>
        </w:rPr>
        <w:t xml:space="preserve">. Yet </w:t>
      </w:r>
      <w:r w:rsidRPr="006B64AB">
        <w:rPr>
          <w:rStyle w:val="Emphasis"/>
          <w:highlight w:val="cyan"/>
        </w:rPr>
        <w:t>d</w:t>
      </w:r>
      <w:r w:rsidRPr="00447664">
        <w:rPr>
          <w:rStyle w:val="StyleUnderline"/>
        </w:rPr>
        <w:t xml:space="preserve">emocratic </w:t>
      </w:r>
      <w:r w:rsidRPr="006B64AB">
        <w:rPr>
          <w:rStyle w:val="Emphasis"/>
          <w:highlight w:val="cyan"/>
        </w:rPr>
        <w:t>p</w:t>
      </w:r>
      <w:r w:rsidRPr="00447664">
        <w:rPr>
          <w:rStyle w:val="StyleUnderline"/>
        </w:rPr>
        <w:t xml:space="preserve">eace </w:t>
      </w:r>
      <w:r w:rsidRPr="006B64AB">
        <w:rPr>
          <w:rStyle w:val="Emphasis"/>
          <w:highlight w:val="cyan"/>
        </w:rPr>
        <w:t>t</w:t>
      </w:r>
      <w:r w:rsidRPr="00447664">
        <w:rPr>
          <w:rStyle w:val="StyleUnderline"/>
        </w:rPr>
        <w:t xml:space="preserve">heory </w:t>
      </w:r>
      <w:r w:rsidRPr="006B64AB">
        <w:rPr>
          <w:rStyle w:val="StyleUnderline"/>
          <w:highlight w:val="cyan"/>
        </w:rPr>
        <w:t>uses</w:t>
      </w:r>
      <w:r w:rsidRPr="00646D27">
        <w:rPr>
          <w:sz w:val="16"/>
        </w:rPr>
        <w:t xml:space="preserve"> these </w:t>
      </w:r>
      <w:r w:rsidRPr="006B64AB">
        <w:rPr>
          <w:rStyle w:val="StyleUnderline"/>
          <w:highlight w:val="cyan"/>
        </w:rPr>
        <w:t xml:space="preserve">assumptions as </w:t>
      </w:r>
      <w:r w:rsidRPr="006B64AB">
        <w:rPr>
          <w:rStyle w:val="Emphasis"/>
          <w:highlight w:val="cyan"/>
        </w:rPr>
        <w:t>if</w:t>
      </w:r>
      <w:r w:rsidRPr="006B64AB">
        <w:rPr>
          <w:rStyle w:val="StyleUnderline"/>
          <w:highlight w:val="cyan"/>
        </w:rPr>
        <w:t xml:space="preserve"> they were</w:t>
      </w:r>
      <w:r w:rsidRPr="00447664">
        <w:rPr>
          <w:rStyle w:val="StyleUnderline"/>
        </w:rPr>
        <w:t xml:space="preserve"> </w:t>
      </w:r>
      <w:r w:rsidRPr="00447664">
        <w:rPr>
          <w:rStyle w:val="Emphasis"/>
        </w:rPr>
        <w:t xml:space="preserve">empirical </w:t>
      </w:r>
      <w:r w:rsidRPr="006B64AB">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6B64AB">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6B64AB">
        <w:rPr>
          <w:rStyle w:val="StyleUnderline"/>
          <w:highlight w:val="cyan"/>
        </w:rPr>
        <w:t>are</w:t>
      </w:r>
      <w:r w:rsidRPr="003250AE">
        <w:rPr>
          <w:rStyle w:val="StyleUnderline"/>
        </w:rPr>
        <w:t xml:space="preserve"> </w:t>
      </w:r>
      <w:r w:rsidRPr="003250AE">
        <w:rPr>
          <w:rStyle w:val="Emphasis"/>
        </w:rPr>
        <w:t xml:space="preserve">empirically </w:t>
      </w:r>
      <w:r w:rsidRPr="006B64AB">
        <w:rPr>
          <w:rStyle w:val="Emphasis"/>
          <w:highlight w:val="cyan"/>
        </w:rPr>
        <w:t>unsupported</w:t>
      </w:r>
      <w:r w:rsidRPr="00646D27">
        <w:rPr>
          <w:sz w:val="16"/>
        </w:rPr>
        <w:t xml:space="preserve">. </w:t>
      </w:r>
    </w:p>
    <w:p w14:paraId="70F41709" w14:textId="77777777" w:rsidR="006B64AB" w:rsidRPr="006B64AB" w:rsidRDefault="004F6A21" w:rsidP="004F6A21">
      <w:pPr>
        <w:rPr>
          <w:rStyle w:val="StyleUnderline"/>
          <w:highlight w:val="cyan"/>
        </w:rPr>
      </w:pPr>
      <w:r w:rsidRPr="00646D27">
        <w:rPr>
          <w:sz w:val="16"/>
        </w:rPr>
        <w:t xml:space="preserve">First of all, </w:t>
      </w:r>
      <w:r w:rsidRPr="003250AE">
        <w:rPr>
          <w:rStyle w:val="Emphasis"/>
        </w:rPr>
        <w:t xml:space="preserve">liberal </w:t>
      </w:r>
      <w:r w:rsidRPr="006B64AB">
        <w:rPr>
          <w:rStyle w:val="Emphasis"/>
          <w:highlight w:val="cyan"/>
        </w:rPr>
        <w:t>norms</w:t>
      </w:r>
      <w:r w:rsidRPr="006B64AB">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6B64AB">
        <w:rPr>
          <w:rStyle w:val="Emphasis"/>
          <w:highlight w:val="cyan"/>
        </w:rPr>
        <w:t>other regime</w:t>
      </w:r>
      <w:r w:rsidRPr="003250AE">
        <w:rPr>
          <w:rStyle w:val="StyleUnderline"/>
        </w:rPr>
        <w:t>-type</w:t>
      </w:r>
      <w:r w:rsidRPr="006B64AB">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6B64AB">
        <w:rPr>
          <w:rStyle w:val="StyleUnderline"/>
          <w:highlight w:val="cyan"/>
        </w:rPr>
        <w:t xml:space="preserve">on average, </w:t>
      </w:r>
      <w:r w:rsidRPr="006B64AB">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6B64AB">
        <w:rPr>
          <w:rStyle w:val="StyleUnderline"/>
          <w:highlight w:val="cyan"/>
        </w:rPr>
        <w:t xml:space="preserve">norms </w:t>
      </w:r>
      <w:r w:rsidRPr="006B64AB">
        <w:rPr>
          <w:rStyle w:val="Emphasis"/>
          <w:highlight w:val="cyan"/>
        </w:rPr>
        <w:t>neither influence</w:t>
      </w:r>
      <w:r w:rsidRPr="00FC091C">
        <w:rPr>
          <w:rStyle w:val="StyleUnderline"/>
        </w:rPr>
        <w:t xml:space="preserve"> the </w:t>
      </w:r>
      <w:r w:rsidRPr="006B64AB">
        <w:rPr>
          <w:rStyle w:val="Emphasis"/>
          <w:highlight w:val="cyan"/>
        </w:rPr>
        <w:t>willingness</w:t>
      </w:r>
      <w:r w:rsidRPr="006B64AB">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9F66821" w14:textId="77777777" w:rsidR="006B64AB" w:rsidRPr="006B64AB" w:rsidRDefault="004F6A21" w:rsidP="004F6A21">
      <w:pPr>
        <w:rPr>
          <w:rStyle w:val="StyleUnderline"/>
          <w:highlight w:val="cyan"/>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5D4CDEC" w14:textId="77777777" w:rsidR="006B64AB" w:rsidRPr="006B64AB" w:rsidRDefault="004F6A21" w:rsidP="004F6A21">
      <w:pPr>
        <w:rPr>
          <w:rStyle w:val="StyleUnderline"/>
          <w:highlight w:val="cyan"/>
        </w:rPr>
      </w:pPr>
      <w:r w:rsidRPr="00232032">
        <w:rPr>
          <w:rStyle w:val="Emphasis"/>
        </w:rPr>
        <w:t xml:space="preserve">Earlier </w:t>
      </w:r>
      <w:r w:rsidRPr="006B64AB">
        <w:rPr>
          <w:rStyle w:val="Emphasis"/>
          <w:highlight w:val="cyan"/>
        </w:rPr>
        <w:t>experiment</w:t>
      </w:r>
      <w:r w:rsidRPr="00232032">
        <w:rPr>
          <w:rStyle w:val="StyleUnderline"/>
        </w:rPr>
        <w:t>al studie</w:t>
      </w:r>
      <w:r w:rsidRPr="006B64AB">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6B64AB">
        <w:rPr>
          <w:rStyle w:val="Emphasis"/>
          <w:highlight w:val="cyan"/>
        </w:rPr>
        <w:t>not</w:t>
      </w:r>
      <w:r w:rsidRPr="006B64AB">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6B64AB">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C51E31C" w14:textId="77777777" w:rsidR="006B64AB" w:rsidRPr="006B64AB" w:rsidRDefault="004F6A21" w:rsidP="004F6A21">
      <w:pPr>
        <w:rPr>
          <w:rStyle w:val="StyleUnderline"/>
          <w:highlight w:val="cyan"/>
        </w:rPr>
      </w:pPr>
      <w:r w:rsidRPr="00646D27">
        <w:rPr>
          <w:sz w:val="16"/>
        </w:rPr>
        <w:t xml:space="preserve">Secondly, </w:t>
      </w:r>
      <w:r w:rsidRPr="005215C7">
        <w:rPr>
          <w:rStyle w:val="StyleUnderline"/>
        </w:rPr>
        <w:t>regime-</w:t>
      </w:r>
      <w:r w:rsidRPr="006B64AB">
        <w:rPr>
          <w:rStyle w:val="StyleUnderline"/>
          <w:highlight w:val="cyan"/>
        </w:rPr>
        <w:t>type showed</w:t>
      </w:r>
      <w:r w:rsidRPr="00646D27">
        <w:rPr>
          <w:sz w:val="16"/>
        </w:rPr>
        <w:t xml:space="preserve"> to have </w:t>
      </w:r>
      <w:r w:rsidRPr="006B64AB">
        <w:rPr>
          <w:rStyle w:val="Emphasis"/>
          <w:highlight w:val="cyan"/>
        </w:rPr>
        <w:t>no influence</w:t>
      </w:r>
      <w:r w:rsidRPr="006B64AB">
        <w:rPr>
          <w:rStyle w:val="StyleUnderline"/>
          <w:highlight w:val="cyan"/>
        </w:rPr>
        <w:t xml:space="preserve"> on</w:t>
      </w:r>
      <w:r w:rsidRPr="005215C7">
        <w:rPr>
          <w:rStyle w:val="StyleUnderline"/>
        </w:rPr>
        <w:t xml:space="preserve"> the </w:t>
      </w:r>
      <w:r w:rsidRPr="006B64AB">
        <w:rPr>
          <w:rStyle w:val="StyleUnderline"/>
          <w:highlight w:val="cyan"/>
        </w:rPr>
        <w:t xml:space="preserve">willingness to </w:t>
      </w:r>
      <w:r w:rsidRPr="006B64AB">
        <w:rPr>
          <w:rStyle w:val="Emphasis"/>
          <w:highlight w:val="cyan"/>
        </w:rPr>
        <w:t>attack</w:t>
      </w:r>
      <w:r w:rsidRPr="006B64AB">
        <w:rPr>
          <w:rStyle w:val="StyleUnderline"/>
          <w:highlight w:val="cyan"/>
        </w:rPr>
        <w:t>, or</w:t>
      </w:r>
      <w:r w:rsidRPr="005215C7">
        <w:rPr>
          <w:rStyle w:val="StyleUnderline"/>
        </w:rPr>
        <w:t xml:space="preserve"> the willingness to choose </w:t>
      </w:r>
      <w:r w:rsidRPr="006B64AB">
        <w:rPr>
          <w:rStyle w:val="StyleUnderline"/>
          <w:highlight w:val="cyan"/>
        </w:rPr>
        <w:t>other</w:t>
      </w:r>
      <w:r w:rsidRPr="00646D27">
        <w:rPr>
          <w:sz w:val="16"/>
        </w:rPr>
        <w:t xml:space="preserve"> relevant </w:t>
      </w:r>
      <w:r w:rsidRPr="006B64AB">
        <w:rPr>
          <w:rStyle w:val="Emphasis"/>
          <w:highlight w:val="cyan"/>
        </w:rPr>
        <w:t>policy</w:t>
      </w:r>
      <w:r w:rsidRPr="005215C7">
        <w:rPr>
          <w:rStyle w:val="StyleUnderline"/>
        </w:rPr>
        <w:t xml:space="preserve"> option</w:t>
      </w:r>
      <w:r w:rsidRPr="006B64AB">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w:t>
      </w:r>
      <w:r w:rsidRPr="00646D27">
        <w:rPr>
          <w:sz w:val="16"/>
        </w:rPr>
        <w:lastRenderedPageBreak/>
        <w:t xml:space="preserve">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530E40A" w14:textId="77777777" w:rsidR="006B64AB" w:rsidRPr="006B64AB" w:rsidRDefault="004F6A21" w:rsidP="004F6A21">
      <w:pPr>
        <w:rPr>
          <w:rStyle w:val="StyleUnderline"/>
          <w:highlight w:val="cyan"/>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77915AE" w14:textId="77777777" w:rsidR="006B64AB" w:rsidRPr="006B64AB" w:rsidRDefault="004F6A21" w:rsidP="004F6A21">
      <w:pPr>
        <w:rPr>
          <w:rStyle w:val="StyleUnderline"/>
          <w:highlight w:val="cyan"/>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B64AB">
        <w:rPr>
          <w:rStyle w:val="StyleUnderline"/>
          <w:highlight w:val="cyan"/>
        </w:rPr>
        <w:t xml:space="preserve">study </w:t>
      </w:r>
      <w:r w:rsidRPr="006B64AB">
        <w:rPr>
          <w:rStyle w:val="Emphasis"/>
          <w:highlight w:val="cyan"/>
        </w:rPr>
        <w:t>disconnected</w:t>
      </w:r>
      <w:r w:rsidRPr="008103CC">
        <w:rPr>
          <w:rStyle w:val="StyleUnderline"/>
        </w:rPr>
        <w:t xml:space="preserve"> regime-</w:t>
      </w:r>
      <w:r w:rsidRPr="006B64AB">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B64AB">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1FDEB8D9" w14:textId="77777777" w:rsidR="006B64AB" w:rsidRPr="006B64AB" w:rsidRDefault="004F6A21" w:rsidP="004F6A21">
      <w:pPr>
        <w:rPr>
          <w:rStyle w:val="StyleUnderline"/>
          <w:highlight w:val="cyan"/>
        </w:rPr>
      </w:pPr>
      <w:r w:rsidRPr="00646D27">
        <w:rPr>
          <w:sz w:val="16"/>
        </w:rPr>
        <w:t xml:space="preserve">Second, and related to the former point, is the measurement of regime-type. </w:t>
      </w:r>
      <w:r w:rsidRPr="00694666">
        <w:rPr>
          <w:rStyle w:val="StyleUnderline"/>
        </w:rPr>
        <w:t xml:space="preserve">This </w:t>
      </w:r>
      <w:r w:rsidRPr="006B64AB">
        <w:rPr>
          <w:rStyle w:val="StyleUnderline"/>
          <w:highlight w:val="cyan"/>
        </w:rPr>
        <w:t>study used</w:t>
      </w:r>
      <w:r w:rsidRPr="00694666">
        <w:rPr>
          <w:rStyle w:val="StyleUnderline"/>
        </w:rPr>
        <w:t xml:space="preserve"> a </w:t>
      </w:r>
      <w:r w:rsidRPr="006B64AB">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DF0E855" w14:textId="77777777" w:rsidR="006B64AB" w:rsidRPr="006B64AB" w:rsidRDefault="004F6A21" w:rsidP="004F6A21">
      <w:pPr>
        <w:rPr>
          <w:rStyle w:val="StyleUnderline"/>
          <w:highlight w:val="cyan"/>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B64AB">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8FD1E5D" w14:textId="77777777" w:rsidR="006B64AB" w:rsidRPr="006B64AB" w:rsidRDefault="004F6A21" w:rsidP="004F6A21">
      <w:pPr>
        <w:rPr>
          <w:rStyle w:val="StyleUnderline"/>
          <w:highlight w:val="cyan"/>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A53E46E" w14:textId="77777777" w:rsidR="006B64AB" w:rsidRPr="006B64AB" w:rsidRDefault="004F6A21" w:rsidP="004F6A21">
      <w:pPr>
        <w:ind w:left="720"/>
        <w:rPr>
          <w:rStyle w:val="StyleUnderline"/>
          <w:highlight w:val="cyan"/>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6B64AB">
        <w:rPr>
          <w:rStyle w:val="Emphasis"/>
          <w:highlight w:val="cyan"/>
        </w:rPr>
        <w:t>autocrat</w:t>
      </w:r>
      <w:r w:rsidRPr="00EB6443">
        <w:rPr>
          <w:rStyle w:val="StyleUnderline"/>
        </w:rPr>
        <w:t>ic</w:t>
      </w:r>
      <w:r w:rsidRPr="00556122">
        <w:rPr>
          <w:rStyle w:val="StyleUnderline"/>
        </w:rPr>
        <w:t xml:space="preserve"> citizen</w:t>
      </w:r>
      <w:r w:rsidRPr="006B64AB">
        <w:rPr>
          <w:rStyle w:val="Emphasis"/>
          <w:highlight w:val="cyan"/>
        </w:rPr>
        <w:t>s</w:t>
      </w:r>
      <w:r w:rsidRPr="006B64AB">
        <w:rPr>
          <w:rStyle w:val="StyleUnderline"/>
          <w:highlight w:val="cyan"/>
        </w:rPr>
        <w:t xml:space="preserve"> were</w:t>
      </w:r>
      <w:r w:rsidRPr="00556122">
        <w:rPr>
          <w:rStyle w:val="StyleUnderline"/>
        </w:rPr>
        <w:t xml:space="preserve"> </w:t>
      </w:r>
      <w:r w:rsidRPr="00FD5225">
        <w:rPr>
          <w:rStyle w:val="Emphasis"/>
        </w:rPr>
        <w:t xml:space="preserve">overall </w:t>
      </w:r>
      <w:r w:rsidRPr="006B64AB">
        <w:rPr>
          <w:rStyle w:val="Emphasis"/>
          <w:highlight w:val="cyan"/>
        </w:rPr>
        <w:t>more</w:t>
      </w:r>
      <w:r w:rsidRPr="006B64AB">
        <w:rPr>
          <w:rStyle w:val="StyleUnderline"/>
          <w:highlight w:val="cyan"/>
        </w:rPr>
        <w:t xml:space="preserve"> peaceful towards </w:t>
      </w:r>
      <w:r w:rsidRPr="006B64AB">
        <w:rPr>
          <w:rStyle w:val="Emphasis"/>
          <w:highlight w:val="cyan"/>
        </w:rPr>
        <w:t>all regime</w:t>
      </w:r>
      <w:r w:rsidRPr="00556122">
        <w:rPr>
          <w:rStyle w:val="StyleUnderline"/>
        </w:rPr>
        <w:t>-type</w:t>
      </w:r>
      <w:r w:rsidRPr="006B64AB">
        <w:rPr>
          <w:rStyle w:val="Emphasis"/>
          <w:highlight w:val="cyan"/>
        </w:rPr>
        <w:t>s</w:t>
      </w:r>
      <w:r w:rsidRPr="00556122">
        <w:rPr>
          <w:rStyle w:val="StyleUnderline"/>
        </w:rPr>
        <w:t xml:space="preserve"> the </w:t>
      </w:r>
      <w:r w:rsidRPr="006B64AB">
        <w:rPr>
          <w:rStyle w:val="StyleUnderline"/>
          <w:highlight w:val="cyan"/>
        </w:rPr>
        <w:t xml:space="preserve">comparison </w:t>
      </w:r>
      <w:r w:rsidRPr="006B64AB">
        <w:rPr>
          <w:rStyle w:val="Emphasis"/>
          <w:highlight w:val="cyan"/>
        </w:rPr>
        <w:t>showed</w:t>
      </w:r>
      <w:r w:rsidRPr="00556122">
        <w:rPr>
          <w:rStyle w:val="StyleUnderline"/>
        </w:rPr>
        <w:t xml:space="preserve"> that</w:t>
      </w:r>
      <w:r w:rsidRPr="00646D27">
        <w:rPr>
          <w:sz w:val="16"/>
        </w:rPr>
        <w:t xml:space="preserve"> actually the </w:t>
      </w:r>
      <w:r w:rsidRPr="006B64AB">
        <w:rPr>
          <w:rStyle w:val="Emphasis"/>
          <w:highlight w:val="cyan"/>
        </w:rPr>
        <w:t>dem</w:t>
      </w:r>
      <w:r w:rsidRPr="00EB6443">
        <w:rPr>
          <w:rStyle w:val="StyleUnderline"/>
        </w:rPr>
        <w:t>ocrati</w:t>
      </w:r>
      <w:r w:rsidRPr="00556122">
        <w:rPr>
          <w:rStyle w:val="StyleUnderline"/>
        </w:rPr>
        <w:t>c participant</w:t>
      </w:r>
      <w:r w:rsidRPr="006B64AB">
        <w:rPr>
          <w:rStyle w:val="Emphasis"/>
          <w:highlight w:val="cyan"/>
        </w:rPr>
        <w:t>s</w:t>
      </w:r>
      <w:r w:rsidRPr="006B64AB">
        <w:rPr>
          <w:rStyle w:val="StyleUnderline"/>
          <w:highlight w:val="cyan"/>
        </w:rPr>
        <w:t xml:space="preserve"> were </w:t>
      </w:r>
      <w:r w:rsidRPr="006B64AB">
        <w:rPr>
          <w:rStyle w:val="Emphasis"/>
          <w:highlight w:val="cyan"/>
        </w:rPr>
        <w:t xml:space="preserve">not </w:t>
      </w:r>
      <w:r w:rsidRPr="00FD5225">
        <w:rPr>
          <w:rStyle w:val="Emphasis"/>
        </w:rPr>
        <w:t>more</w:t>
      </w:r>
      <w:r w:rsidRPr="00FD5225">
        <w:rPr>
          <w:rStyle w:val="StyleUnderline"/>
        </w:rPr>
        <w:t xml:space="preserve"> </w:t>
      </w:r>
      <w:r w:rsidRPr="006B64AB">
        <w:rPr>
          <w:rStyle w:val="StyleUnderline"/>
          <w:highlight w:val="cyan"/>
        </w:rPr>
        <w:t>peaceful towards</w:t>
      </w:r>
      <w:r w:rsidRPr="00FD5225">
        <w:rPr>
          <w:rStyle w:val="StyleUnderline"/>
        </w:rPr>
        <w:t xml:space="preserve"> </w:t>
      </w:r>
      <w:r w:rsidRPr="00FD5225">
        <w:rPr>
          <w:rStyle w:val="Emphasis"/>
        </w:rPr>
        <w:t xml:space="preserve">other </w:t>
      </w:r>
      <w:r w:rsidRPr="006B64AB">
        <w:rPr>
          <w:rStyle w:val="Emphasis"/>
          <w:highlight w:val="cyan"/>
        </w:rPr>
        <w:t>dem</w:t>
      </w:r>
      <w:r w:rsidRPr="00556122">
        <w:rPr>
          <w:rStyle w:val="StyleUnderline"/>
        </w:rPr>
        <w:t>ocracie</w:t>
      </w:r>
      <w:r w:rsidRPr="006B64AB">
        <w:rPr>
          <w:rStyle w:val="Emphasis"/>
          <w:highlight w:val="cyan"/>
        </w:rPr>
        <w:t>s</w:t>
      </w:r>
      <w:r w:rsidRPr="006B64AB">
        <w:rPr>
          <w:rStyle w:val="StyleUnderline"/>
          <w:highlight w:val="cyan"/>
        </w:rPr>
        <w:t>, but</w:t>
      </w:r>
      <w:r w:rsidRPr="00556122">
        <w:rPr>
          <w:rStyle w:val="StyleUnderline"/>
        </w:rPr>
        <w:t xml:space="preserve"> rather </w:t>
      </w:r>
      <w:r w:rsidRPr="006B64AB">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DD1D8F">
        <w:rPr>
          <w:rStyle w:val="Emphasis"/>
        </w:rPr>
        <w:t>important</w:t>
      </w:r>
      <w:r w:rsidRPr="00DD1D8F">
        <w:rPr>
          <w:rStyle w:val="StyleUnderline"/>
        </w:rPr>
        <w:t xml:space="preserve"> in the light of </w:t>
      </w:r>
      <w:r w:rsidRPr="00DD1D8F">
        <w:rPr>
          <w:rStyle w:val="Emphasis"/>
        </w:rPr>
        <w:t>theoretical refinement</w:t>
      </w:r>
      <w:r w:rsidRPr="00DD1D8F">
        <w:rPr>
          <w:sz w:val="16"/>
        </w:rPr>
        <w:t xml:space="preserve">, and show that </w:t>
      </w:r>
      <w:r w:rsidRPr="00DD1D8F">
        <w:rPr>
          <w:rStyle w:val="StyleUnderline"/>
        </w:rPr>
        <w:t xml:space="preserve">we </w:t>
      </w:r>
      <w:r w:rsidRPr="00DD1D8F">
        <w:rPr>
          <w:rStyle w:val="Emphasis"/>
        </w:rPr>
        <w:t>cannot simply</w:t>
      </w:r>
      <w:r w:rsidRPr="00DD1D8F">
        <w:rPr>
          <w:rStyle w:val="StyleUnderline"/>
        </w:rPr>
        <w:t xml:space="preserve"> assume </w:t>
      </w:r>
      <w:r w:rsidRPr="00DD1D8F">
        <w:rPr>
          <w:rStyle w:val="Emphasis"/>
        </w:rPr>
        <w:t>autocrat</w:t>
      </w:r>
      <w:r w:rsidRPr="00DD1D8F">
        <w:rPr>
          <w:rStyle w:val="StyleUnderline"/>
        </w:rPr>
        <w:t>ic individual</w:t>
      </w:r>
      <w:r w:rsidRPr="00DD1D8F">
        <w:rPr>
          <w:rStyle w:val="Emphasis"/>
        </w:rPr>
        <w:t>s</w:t>
      </w:r>
      <w:r w:rsidRPr="00DD1D8F">
        <w:rPr>
          <w:rStyle w:val="StyleUnderline"/>
        </w:rPr>
        <w:t xml:space="preserve"> to be </w:t>
      </w:r>
      <w:r w:rsidRPr="00DD1D8F">
        <w:rPr>
          <w:rStyle w:val="Emphasis"/>
        </w:rPr>
        <w:t>war-prone</w:t>
      </w:r>
      <w:r w:rsidRPr="00DD1D8F">
        <w:rPr>
          <w:sz w:val="16"/>
        </w:rPr>
        <w:t xml:space="preserve">, as democratic peace theory does. (Bakker 2017, 538). </w:t>
      </w:r>
    </w:p>
    <w:p w14:paraId="28135E98" w14:textId="77777777" w:rsidR="006B64AB" w:rsidRPr="006B64AB" w:rsidRDefault="004F6A21" w:rsidP="004F6A21">
      <w:pPr>
        <w:rPr>
          <w:rStyle w:val="StyleUnderline"/>
          <w:highlight w:val="cyan"/>
        </w:rPr>
      </w:pPr>
      <w:r w:rsidRPr="00DD1D8F">
        <w:rPr>
          <w:sz w:val="16"/>
        </w:rPr>
        <w:t xml:space="preserve">However, </w:t>
      </w:r>
      <w:r w:rsidRPr="00DD1D8F">
        <w:rPr>
          <w:rStyle w:val="Emphasis"/>
        </w:rPr>
        <w:t>multivariate analysis</w:t>
      </w:r>
      <w:r w:rsidRPr="00DD1D8F">
        <w:rPr>
          <w:rStyle w:val="StyleUnderline"/>
        </w:rPr>
        <w:t xml:space="preserve"> showed that the significant influence</w:t>
      </w:r>
      <w:r w:rsidRPr="00DD1D8F">
        <w:rPr>
          <w:sz w:val="16"/>
        </w:rPr>
        <w:t xml:space="preserve"> of</w:t>
      </w:r>
      <w:r w:rsidRPr="00BC7912">
        <w:rPr>
          <w:sz w:val="16"/>
        </w:rPr>
        <w:t xml:space="preserve"> regime-type on liberal-democratic individuals disappeared and did not have any explanatory value when the analysis controlled for other factors. In other words: </w:t>
      </w:r>
      <w:r w:rsidRPr="00BC7912">
        <w:rPr>
          <w:rStyle w:val="StyleUnderline"/>
        </w:rPr>
        <w:t xml:space="preserve">the </w:t>
      </w:r>
      <w:r w:rsidRPr="00BC7912">
        <w:rPr>
          <w:rStyle w:val="Emphasis"/>
        </w:rPr>
        <w:t>influence</w:t>
      </w:r>
      <w:r w:rsidRPr="00BC7912">
        <w:rPr>
          <w:rStyle w:val="StyleUnderline"/>
        </w:rPr>
        <w:t xml:space="preserve"> of regime-type lost its </w:t>
      </w:r>
      <w:r w:rsidRPr="00BC7912">
        <w:rPr>
          <w:rStyle w:val="Emphasis"/>
        </w:rPr>
        <w:t>salience</w:t>
      </w:r>
      <w:r w:rsidRPr="00BC7912">
        <w:rPr>
          <w:rStyle w:val="StyleUnderline"/>
        </w:rPr>
        <w:t xml:space="preserve"> and showed to be </w:t>
      </w:r>
      <w:r w:rsidRPr="00BC7912">
        <w:rPr>
          <w:rStyle w:val="Emphasis"/>
        </w:rPr>
        <w:t>marginal</w:t>
      </w:r>
      <w:r w:rsidRPr="00BC7912">
        <w:rPr>
          <w:rStyle w:val="StyleUnderline"/>
        </w:rPr>
        <w:t xml:space="preserve"> and </w:t>
      </w:r>
      <w:r w:rsidRPr="00BC7912">
        <w:rPr>
          <w:rStyle w:val="Emphasis"/>
        </w:rPr>
        <w:t>not significant</w:t>
      </w:r>
      <w:r w:rsidRPr="00BC7912">
        <w:rPr>
          <w:rStyle w:val="StyleUnderline"/>
        </w:rPr>
        <w:t xml:space="preserve">, because the </w:t>
      </w:r>
      <w:r w:rsidRPr="00BC7912">
        <w:rPr>
          <w:rStyle w:val="Emphasis"/>
        </w:rPr>
        <w:lastRenderedPageBreak/>
        <w:t>multivariate analysis</w:t>
      </w:r>
      <w:r w:rsidRPr="00BC7912">
        <w:rPr>
          <w:rStyle w:val="StyleUnderline"/>
        </w:rPr>
        <w:t xml:space="preserve"> showed</w:t>
      </w:r>
      <w:r w:rsidRPr="00F63C7B">
        <w:rPr>
          <w:rStyle w:val="StyleUnderline"/>
        </w:rPr>
        <w:t xml:space="preserve"> that the </w:t>
      </w:r>
      <w:r w:rsidRPr="00F63C7B">
        <w:rPr>
          <w:rStyle w:val="Emphasis"/>
        </w:rPr>
        <w:t xml:space="preserve">perception of </w:t>
      </w:r>
      <w:r w:rsidRPr="006B64AB">
        <w:rPr>
          <w:rStyle w:val="Emphasis"/>
          <w:highlight w:val="cyan"/>
        </w:rPr>
        <w:t>threat</w:t>
      </w:r>
      <w:r w:rsidRPr="00F63C7B">
        <w:rPr>
          <w:rStyle w:val="StyleUnderline"/>
        </w:rPr>
        <w:t xml:space="preserve"> of the conflict </w:t>
      </w:r>
      <w:r w:rsidRPr="006B64AB">
        <w:rPr>
          <w:rStyle w:val="Emphasis"/>
          <w:highlight w:val="cyan"/>
        </w:rPr>
        <w:t>mattered</w:t>
      </w:r>
      <w:r w:rsidRPr="006B64A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6B64AB">
        <w:rPr>
          <w:rStyle w:val="Emphasis"/>
          <w:highlight w:val="cyan"/>
        </w:rPr>
        <w:t>hawkishness</w:t>
      </w:r>
      <w:r w:rsidRPr="00646D27">
        <w:rPr>
          <w:sz w:val="16"/>
        </w:rPr>
        <w:t xml:space="preserve"> (2017, 539). </w:t>
      </w:r>
    </w:p>
    <w:p w14:paraId="22204E8F" w14:textId="77777777" w:rsidR="006B64AB" w:rsidRPr="006B64AB" w:rsidRDefault="004F6A21" w:rsidP="004F6A21">
      <w:pPr>
        <w:rPr>
          <w:rStyle w:val="StyleUnderline"/>
          <w:highlight w:val="cyan"/>
        </w:rPr>
      </w:pPr>
      <w:r w:rsidRPr="006B64AB">
        <w:rPr>
          <w:rStyle w:val="Emphasis"/>
          <w:highlight w:val="cyan"/>
        </w:rPr>
        <w:t>Earlier</w:t>
      </w:r>
      <w:r w:rsidRPr="00F63C7B">
        <w:rPr>
          <w:rStyle w:val="StyleUnderline"/>
        </w:rPr>
        <w:t xml:space="preserve"> micro-level </w:t>
      </w:r>
      <w:r w:rsidRPr="006B64A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B64AB">
        <w:rPr>
          <w:rStyle w:val="StyleUnderline"/>
          <w:highlight w:val="cyan"/>
        </w:rPr>
        <w:t>have</w:t>
      </w:r>
      <w:r w:rsidRPr="00646D27">
        <w:rPr>
          <w:sz w:val="16"/>
        </w:rPr>
        <w:t xml:space="preserve"> triggered different threat responses, </w:t>
      </w:r>
      <w:r w:rsidRPr="00F63C7B">
        <w:rPr>
          <w:rStyle w:val="StyleUnderline"/>
        </w:rPr>
        <w:t xml:space="preserve">for which </w:t>
      </w:r>
      <w:r w:rsidRPr="006B64AB">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6B64AB">
        <w:rPr>
          <w:rStyle w:val="StyleUnderline"/>
          <w:highlight w:val="cyan"/>
        </w:rPr>
        <w:t xml:space="preserve">they did not </w:t>
      </w:r>
      <w:r w:rsidRPr="006B64AB">
        <w:rPr>
          <w:rStyle w:val="Emphasis"/>
          <w:highlight w:val="cyan"/>
        </w:rPr>
        <w:t>disentangle</w:t>
      </w:r>
      <w:r w:rsidRPr="00F63C7B">
        <w:rPr>
          <w:rStyle w:val="StyleUnderline"/>
        </w:rPr>
        <w:t xml:space="preserve"> regime-</w:t>
      </w:r>
      <w:r w:rsidRPr="006B64AB">
        <w:rPr>
          <w:rStyle w:val="StyleUnderline"/>
          <w:highlight w:val="cyan"/>
        </w:rPr>
        <w:t xml:space="preserve">type from </w:t>
      </w:r>
      <w:r w:rsidRPr="006B64AB">
        <w:rPr>
          <w:rStyle w:val="Emphasis"/>
          <w:highlight w:val="cyan"/>
        </w:rPr>
        <w:t>other</w:t>
      </w:r>
      <w:r w:rsidRPr="00F63C7B">
        <w:rPr>
          <w:rStyle w:val="StyleUnderline"/>
        </w:rPr>
        <w:t xml:space="preserve"> potential threatening </w:t>
      </w:r>
      <w:r w:rsidRPr="006B64AB">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4C72994B" w14:textId="77777777" w:rsidR="006B64AB" w:rsidRPr="006B64AB" w:rsidRDefault="006B64AB" w:rsidP="004F6A21">
      <w:pPr>
        <w:rPr>
          <w:rStyle w:val="StyleUnderline"/>
          <w:highlight w:val="cyan"/>
        </w:rPr>
      </w:pPr>
    </w:p>
    <w:p w14:paraId="636FA7D0" w14:textId="77777777" w:rsidR="006B64AB" w:rsidRPr="006B64AB" w:rsidRDefault="006B64AB" w:rsidP="007F38D9">
      <w:pPr>
        <w:rPr>
          <w:rStyle w:val="StyleUnderline"/>
          <w:highlight w:val="cyan"/>
        </w:rPr>
      </w:pPr>
    </w:p>
    <w:p w14:paraId="4D85C109" w14:textId="77777777" w:rsidR="006B64AB" w:rsidRPr="006B64AB" w:rsidRDefault="006B64AB" w:rsidP="007F38D9">
      <w:pPr>
        <w:rPr>
          <w:rStyle w:val="StyleUnderline"/>
          <w:highlight w:val="cyan"/>
        </w:rPr>
      </w:pPr>
    </w:p>
    <w:p w14:paraId="27F0EC79" w14:textId="77777777" w:rsidR="006B64AB" w:rsidRPr="006B64AB" w:rsidRDefault="007F38D9" w:rsidP="007F38D9">
      <w:pPr>
        <w:pStyle w:val="Heading3"/>
        <w:rPr>
          <w:rStyle w:val="StyleUnderline"/>
          <w:highlight w:val="cyan"/>
        </w:rPr>
      </w:pPr>
      <w:r>
        <w:lastRenderedPageBreak/>
        <w:t>International Law Advantage---1NC</w:t>
      </w:r>
    </w:p>
    <w:p w14:paraId="5C4D87B4" w14:textId="77777777" w:rsidR="006B64AB" w:rsidRPr="006B64AB" w:rsidRDefault="007F38D9" w:rsidP="007F38D9">
      <w:pPr>
        <w:pStyle w:val="Heading4"/>
        <w:rPr>
          <w:rStyle w:val="StyleUnderline"/>
          <w:highlight w:val="cyan"/>
        </w:rPr>
      </w:pPr>
      <w:r>
        <w:rPr>
          <w:rFonts w:cs="Arial"/>
        </w:rPr>
        <w:t>Multilateralism is</w:t>
      </w:r>
      <w:r w:rsidRPr="001139C4">
        <w:rPr>
          <w:rFonts w:cs="Arial"/>
        </w:rPr>
        <w:t xml:space="preserve"> </w:t>
      </w:r>
      <w:r w:rsidRPr="001139C4">
        <w:rPr>
          <w:rFonts w:cs="Arial"/>
          <w:u w:val="single"/>
        </w:rPr>
        <w:t>inevitable</w:t>
      </w:r>
      <w:r w:rsidRPr="001139C4">
        <w:rPr>
          <w:rFonts w:cs="Arial"/>
        </w:rPr>
        <w:t>.</w:t>
      </w:r>
    </w:p>
    <w:p w14:paraId="52B69498" w14:textId="77777777" w:rsidR="006B64AB" w:rsidRPr="006B64AB" w:rsidRDefault="007F38D9" w:rsidP="007F38D9">
      <w:pPr>
        <w:rPr>
          <w:rStyle w:val="StyleUnderline"/>
          <w:highlight w:val="cyan"/>
        </w:rPr>
      </w:pPr>
      <w:r w:rsidRPr="001139C4">
        <w:t>Kate</w:t>
      </w:r>
      <w:r w:rsidRPr="001139C4">
        <w:rPr>
          <w:rStyle w:val="Style13ptBold"/>
        </w:rPr>
        <w:t xml:space="preserve"> Whiting 24</w:t>
      </w:r>
      <w:r w:rsidRPr="001139C4">
        <w:t>. Senior Writer, Forum Agenda for the World Economic Forum. “6 steps to build a more cooperative world.” https://www.weforum.org/agenda/2024/01/global-cooperation-steps-world-barometer/</w:t>
      </w:r>
    </w:p>
    <w:p w14:paraId="6953E451" w14:textId="77777777" w:rsidR="006B64AB" w:rsidRPr="006B64AB" w:rsidRDefault="007F38D9" w:rsidP="007F38D9">
      <w:pPr>
        <w:rPr>
          <w:rStyle w:val="StyleUnderline"/>
          <w:highlight w:val="cyan"/>
        </w:rPr>
      </w:pPr>
      <w:r w:rsidRPr="001139C4">
        <w:rPr>
          <w:rStyle w:val="StyleUnderline"/>
        </w:rPr>
        <w:t>Over the past decade</w:t>
      </w:r>
      <w:r w:rsidRPr="001139C4">
        <w:rPr>
          <w:sz w:val="16"/>
        </w:rPr>
        <w:t xml:space="preserve">, the </w:t>
      </w:r>
      <w:r w:rsidRPr="001139C4">
        <w:rPr>
          <w:rStyle w:val="Emphasis"/>
        </w:rPr>
        <w:t xml:space="preserve">state of </w:t>
      </w:r>
      <w:r w:rsidRPr="006B64AB">
        <w:rPr>
          <w:rStyle w:val="Emphasis"/>
          <w:highlight w:val="cyan"/>
        </w:rPr>
        <w:t>global coop</w:t>
      </w:r>
      <w:r w:rsidRPr="001139C4">
        <w:rPr>
          <w:rStyle w:val="Emphasis"/>
        </w:rPr>
        <w:t>eration</w:t>
      </w:r>
      <w:r w:rsidRPr="001139C4">
        <w:rPr>
          <w:rStyle w:val="StyleUnderline"/>
        </w:rPr>
        <w:t xml:space="preserve"> </w:t>
      </w:r>
      <w:r w:rsidRPr="006B64AB">
        <w:rPr>
          <w:rStyle w:val="StyleUnderline"/>
          <w:highlight w:val="cyan"/>
        </w:rPr>
        <w:t>has remained</w:t>
      </w:r>
      <w:r w:rsidRPr="001139C4">
        <w:rPr>
          <w:sz w:val="16"/>
        </w:rPr>
        <w:t xml:space="preserve"> “</w:t>
      </w:r>
      <w:r w:rsidRPr="001139C4">
        <w:rPr>
          <w:rStyle w:val="Emphasis"/>
        </w:rPr>
        <w:t xml:space="preserve">surprisingly </w:t>
      </w:r>
      <w:r w:rsidRPr="006B64AB">
        <w:rPr>
          <w:rStyle w:val="Emphasis"/>
          <w:highlight w:val="cyan"/>
        </w:rPr>
        <w:t>robust</w:t>
      </w:r>
      <w:r w:rsidRPr="001139C4">
        <w:rPr>
          <w:sz w:val="16"/>
        </w:rPr>
        <w:t>”, according to the World Economic Forum and McKinsey’s Global Cooperation Barometer 2024.</w:t>
      </w:r>
    </w:p>
    <w:p w14:paraId="6B999972" w14:textId="77777777" w:rsidR="006B64AB" w:rsidRPr="006B64AB" w:rsidRDefault="007F38D9" w:rsidP="007F38D9">
      <w:pPr>
        <w:rPr>
          <w:rStyle w:val="StyleUnderline"/>
          <w:highlight w:val="cyan"/>
        </w:rPr>
      </w:pPr>
      <w:r w:rsidRPr="001139C4">
        <w:rPr>
          <w:sz w:val="16"/>
        </w:rPr>
        <w:t>Since 2020, however, global cooperation has dipped slightly – by 2% – due to increased conflict and competition.</w:t>
      </w:r>
    </w:p>
    <w:p w14:paraId="701B16A1" w14:textId="77777777" w:rsidR="006B64AB" w:rsidRPr="006B64AB" w:rsidRDefault="007F38D9" w:rsidP="007F38D9">
      <w:pPr>
        <w:rPr>
          <w:rStyle w:val="StyleUnderline"/>
          <w:highlight w:val="cyan"/>
        </w:rPr>
      </w:pPr>
      <w:r w:rsidRPr="001139C4">
        <w:rPr>
          <w:sz w:val="16"/>
        </w:rPr>
        <w:t xml:space="preserve">The barometer measures global cooperation between 2012 and 2022 </w:t>
      </w:r>
      <w:r w:rsidRPr="006B64AB">
        <w:rPr>
          <w:rStyle w:val="Emphasis"/>
          <w:highlight w:val="cyan"/>
        </w:rPr>
        <w:t>across</w:t>
      </w:r>
      <w:r w:rsidRPr="001139C4">
        <w:rPr>
          <w:rStyle w:val="Emphasis"/>
        </w:rPr>
        <w:t xml:space="preserve"> five pillars</w:t>
      </w:r>
      <w:r w:rsidRPr="001139C4">
        <w:rPr>
          <w:sz w:val="16"/>
        </w:rPr>
        <w:t xml:space="preserve">: </w:t>
      </w:r>
      <w:r w:rsidRPr="006B64AB">
        <w:rPr>
          <w:rStyle w:val="StyleUnderline"/>
          <w:highlight w:val="cyan"/>
        </w:rPr>
        <w:t>trade</w:t>
      </w:r>
      <w:r w:rsidRPr="001139C4">
        <w:rPr>
          <w:rStyle w:val="StyleUnderline"/>
        </w:rPr>
        <w:t xml:space="preserve"> and capital</w:t>
      </w:r>
      <w:r w:rsidRPr="001139C4">
        <w:rPr>
          <w:sz w:val="16"/>
        </w:rPr>
        <w:t xml:space="preserve">; </w:t>
      </w:r>
      <w:r w:rsidRPr="006B64AB">
        <w:rPr>
          <w:rStyle w:val="StyleUnderline"/>
          <w:highlight w:val="cyan"/>
        </w:rPr>
        <w:t>innovation</w:t>
      </w:r>
      <w:r w:rsidRPr="001139C4">
        <w:rPr>
          <w:rStyle w:val="StyleUnderline"/>
        </w:rPr>
        <w:t xml:space="preserve"> and technology</w:t>
      </w:r>
      <w:r w:rsidRPr="001139C4">
        <w:rPr>
          <w:sz w:val="16"/>
        </w:rPr>
        <w:t xml:space="preserve">; </w:t>
      </w:r>
      <w:r w:rsidRPr="006B64AB">
        <w:rPr>
          <w:rStyle w:val="StyleUnderline"/>
          <w:highlight w:val="cyan"/>
        </w:rPr>
        <w:t>climate</w:t>
      </w:r>
      <w:r w:rsidRPr="001139C4">
        <w:rPr>
          <w:rStyle w:val="StyleUnderline"/>
        </w:rPr>
        <w:t xml:space="preserve"> and natural capital</w:t>
      </w:r>
      <w:r w:rsidRPr="001139C4">
        <w:rPr>
          <w:sz w:val="16"/>
        </w:rPr>
        <w:t xml:space="preserve">; </w:t>
      </w:r>
      <w:r w:rsidRPr="006B64AB">
        <w:rPr>
          <w:rStyle w:val="StyleUnderline"/>
          <w:highlight w:val="cyan"/>
        </w:rPr>
        <w:t>health</w:t>
      </w:r>
      <w:r w:rsidRPr="001139C4">
        <w:rPr>
          <w:rStyle w:val="StyleUnderline"/>
        </w:rPr>
        <w:t xml:space="preserve"> and wellness</w:t>
      </w:r>
      <w:r w:rsidRPr="001139C4">
        <w:rPr>
          <w:sz w:val="16"/>
        </w:rPr>
        <w:t xml:space="preserve">; and </w:t>
      </w:r>
      <w:r w:rsidRPr="006B64AB">
        <w:rPr>
          <w:rStyle w:val="StyleUnderline"/>
          <w:highlight w:val="cyan"/>
        </w:rPr>
        <w:t>peace</w:t>
      </w:r>
      <w:r w:rsidRPr="001139C4">
        <w:rPr>
          <w:rStyle w:val="StyleUnderline"/>
        </w:rPr>
        <w:t xml:space="preserve"> and security</w:t>
      </w:r>
      <w:r w:rsidRPr="001139C4">
        <w:rPr>
          <w:sz w:val="16"/>
        </w:rPr>
        <w:t>.</w:t>
      </w:r>
    </w:p>
    <w:p w14:paraId="674850AB" w14:textId="77777777" w:rsidR="006B64AB" w:rsidRPr="006B64AB" w:rsidRDefault="007F38D9" w:rsidP="007F38D9">
      <w:pPr>
        <w:rPr>
          <w:rStyle w:val="StyleUnderline"/>
          <w:highlight w:val="cyan"/>
        </w:rPr>
      </w:pPr>
      <w:r w:rsidRPr="001139C4">
        <w:rPr>
          <w:sz w:val="16"/>
        </w:rPr>
        <w:t xml:space="preserve">While cooperation has slowed since 2020 in some areas, and even reversed in the peace and security pillar, </w:t>
      </w:r>
      <w:r w:rsidRPr="006B64AB">
        <w:rPr>
          <w:rStyle w:val="StyleUnderline"/>
          <w:highlight w:val="cyan"/>
        </w:rPr>
        <w:t>in</w:t>
      </w:r>
      <w:r w:rsidRPr="001139C4">
        <w:rPr>
          <w:sz w:val="16"/>
        </w:rPr>
        <w:t xml:space="preserve"> other areas, including </w:t>
      </w:r>
      <w:r w:rsidRPr="006B64AB">
        <w:rPr>
          <w:rStyle w:val="StyleUnderline"/>
          <w:highlight w:val="cyan"/>
        </w:rPr>
        <w:t>climate and</w:t>
      </w:r>
      <w:r w:rsidRPr="001139C4">
        <w:rPr>
          <w:rStyle w:val="StyleUnderline"/>
        </w:rPr>
        <w:t xml:space="preserve"> </w:t>
      </w:r>
      <w:r w:rsidRPr="001139C4">
        <w:rPr>
          <w:rStyle w:val="Emphasis"/>
        </w:rPr>
        <w:t xml:space="preserve">natural </w:t>
      </w:r>
      <w:r w:rsidRPr="006B64AB">
        <w:rPr>
          <w:rStyle w:val="Emphasis"/>
          <w:highlight w:val="cyan"/>
        </w:rPr>
        <w:t>capital</w:t>
      </w:r>
      <w:r w:rsidRPr="001139C4">
        <w:rPr>
          <w:sz w:val="16"/>
        </w:rPr>
        <w:t xml:space="preserve">, </w:t>
      </w:r>
      <w:r w:rsidRPr="006B64AB">
        <w:rPr>
          <w:rStyle w:val="StyleUnderline"/>
          <w:highlight w:val="cyan"/>
        </w:rPr>
        <w:t>coop</w:t>
      </w:r>
      <w:r w:rsidRPr="001139C4">
        <w:rPr>
          <w:rStyle w:val="StyleUnderline"/>
        </w:rPr>
        <w:t xml:space="preserve">eration has </w:t>
      </w:r>
      <w:r w:rsidRPr="006B64AB">
        <w:rPr>
          <w:rStyle w:val="Emphasis"/>
          <w:highlight w:val="cyan"/>
        </w:rPr>
        <w:t>increased</w:t>
      </w:r>
      <w:r w:rsidRPr="001139C4">
        <w:rPr>
          <w:sz w:val="16"/>
        </w:rPr>
        <w:t>, as the outcome of COP28 proved.</w:t>
      </w:r>
    </w:p>
    <w:p w14:paraId="5CA469BF" w14:textId="77777777" w:rsidR="006B64AB" w:rsidRPr="006B64AB" w:rsidRDefault="007F38D9" w:rsidP="007F38D9">
      <w:pPr>
        <w:rPr>
          <w:rStyle w:val="StyleUnderline"/>
          <w:highlight w:val="cyan"/>
        </w:rPr>
      </w:pPr>
      <w:r w:rsidRPr="001139C4">
        <w:rPr>
          <w:sz w:val="16"/>
        </w:rPr>
        <w:t xml:space="preserve">“What the barometer shows is that </w:t>
      </w:r>
      <w:r w:rsidRPr="001139C4">
        <w:rPr>
          <w:rStyle w:val="StyleUnderline"/>
        </w:rPr>
        <w:t xml:space="preserve">cooperation on </w:t>
      </w:r>
      <w:r w:rsidRPr="001139C4">
        <w:rPr>
          <w:rStyle w:val="Emphasis"/>
        </w:rPr>
        <w:t>many issues</w:t>
      </w:r>
      <w:r w:rsidRPr="001139C4">
        <w:rPr>
          <w:rStyle w:val="StyleUnderline"/>
        </w:rPr>
        <w:t xml:space="preserve"> is possible</w:t>
      </w:r>
      <w:r w:rsidRPr="001139C4">
        <w:rPr>
          <w:sz w:val="16"/>
        </w:rPr>
        <w:t xml:space="preserve">, </w:t>
      </w:r>
      <w:r w:rsidRPr="006B64AB">
        <w:rPr>
          <w:rStyle w:val="StyleUnderline"/>
          <w:highlight w:val="cyan"/>
        </w:rPr>
        <w:t xml:space="preserve">even in the </w:t>
      </w:r>
      <w:r w:rsidRPr="006B64AB">
        <w:rPr>
          <w:rStyle w:val="Emphasis"/>
          <w:highlight w:val="cyan"/>
        </w:rPr>
        <w:t xml:space="preserve">midst of </w:t>
      </w:r>
      <w:r w:rsidRPr="001139C4">
        <w:rPr>
          <w:rStyle w:val="Emphasis"/>
        </w:rPr>
        <w:t>competition</w:t>
      </w:r>
      <w:r w:rsidRPr="001139C4">
        <w:rPr>
          <w:rStyle w:val="StyleUnderline"/>
        </w:rPr>
        <w:t xml:space="preserve"> and </w:t>
      </w:r>
      <w:r w:rsidRPr="006B64AB">
        <w:rPr>
          <w:rStyle w:val="StyleUnderline"/>
          <w:highlight w:val="cyan"/>
        </w:rPr>
        <w:t>confrontation</w:t>
      </w:r>
      <w:r w:rsidRPr="001139C4">
        <w:rPr>
          <w:sz w:val="16"/>
        </w:rPr>
        <w:t xml:space="preserve">,” says Børge Brende, President of the World Economic Forum. “In other words, </w:t>
      </w:r>
      <w:r w:rsidRPr="006B64AB">
        <w:rPr>
          <w:rStyle w:val="StyleUnderline"/>
          <w:highlight w:val="cyan"/>
        </w:rPr>
        <w:t>leaders</w:t>
      </w:r>
      <w:r w:rsidRPr="001139C4">
        <w:rPr>
          <w:rStyle w:val="StyleUnderline"/>
        </w:rPr>
        <w:t xml:space="preserve"> can </w:t>
      </w:r>
      <w:r w:rsidRPr="006B64AB">
        <w:rPr>
          <w:rStyle w:val="Emphasis"/>
          <w:highlight w:val="cyan"/>
        </w:rPr>
        <w:t>work together</w:t>
      </w:r>
      <w:r w:rsidRPr="006B64AB">
        <w:rPr>
          <w:rStyle w:val="StyleUnderline"/>
          <w:highlight w:val="cyan"/>
        </w:rPr>
        <w:t xml:space="preserve"> despite not seeing eye-to-eye</w:t>
      </w:r>
      <w:r w:rsidRPr="001139C4">
        <w:rPr>
          <w:sz w:val="16"/>
        </w:rPr>
        <w:t xml:space="preserve"> on everything.”</w:t>
      </w:r>
    </w:p>
    <w:p w14:paraId="1BAB8FB6" w14:textId="77777777" w:rsidR="006B64AB" w:rsidRPr="006B64AB" w:rsidRDefault="007F38D9" w:rsidP="007F38D9">
      <w:pPr>
        <w:rPr>
          <w:rStyle w:val="StyleUnderline"/>
          <w:highlight w:val="cyan"/>
        </w:rPr>
      </w:pPr>
      <w:r w:rsidRPr="001139C4">
        <w:rPr>
          <w:sz w:val="16"/>
        </w:rPr>
        <w:t>Cooperation trends by pillar</w:t>
      </w:r>
    </w:p>
    <w:p w14:paraId="7E6ECC26" w14:textId="77777777" w:rsidR="006B64AB" w:rsidRPr="006B64AB" w:rsidRDefault="007F38D9" w:rsidP="007F38D9">
      <w:pPr>
        <w:rPr>
          <w:rStyle w:val="StyleUnderline"/>
          <w:highlight w:val="cyan"/>
        </w:rPr>
      </w:pPr>
      <w:r w:rsidRPr="001139C4">
        <w:rPr>
          <w:sz w:val="16"/>
        </w:rPr>
        <w:t>“</w:t>
      </w:r>
      <w:r w:rsidRPr="001139C4">
        <w:rPr>
          <w:rStyle w:val="StyleUnderline"/>
        </w:rPr>
        <w:t xml:space="preserve">We’ve seen </w:t>
      </w:r>
      <w:r w:rsidRPr="001139C4">
        <w:rPr>
          <w:rStyle w:val="Emphasis"/>
        </w:rPr>
        <w:t>progress in collaboration</w:t>
      </w:r>
      <w:r w:rsidRPr="001139C4">
        <w:rPr>
          <w:rStyle w:val="StyleUnderline"/>
        </w:rPr>
        <w:t xml:space="preserve"> across multiple areas</w:t>
      </w:r>
      <w:r w:rsidRPr="001139C4">
        <w:rPr>
          <w:sz w:val="16"/>
        </w:rPr>
        <w:t xml:space="preserve">, </w:t>
      </w:r>
      <w:r w:rsidRPr="006B64AB">
        <w:rPr>
          <w:rStyle w:val="StyleUnderline"/>
          <w:highlight w:val="cyan"/>
        </w:rPr>
        <w:t xml:space="preserve">with </w:t>
      </w:r>
      <w:r w:rsidRPr="006B64AB">
        <w:rPr>
          <w:rStyle w:val="Emphasis"/>
          <w:highlight w:val="cyan"/>
        </w:rPr>
        <w:t>special</w:t>
      </w:r>
      <w:r w:rsidRPr="001139C4">
        <w:rPr>
          <w:rStyle w:val="Emphasis"/>
        </w:rPr>
        <w:t xml:space="preserve"> cause</w:t>
      </w:r>
      <w:r w:rsidRPr="001139C4">
        <w:rPr>
          <w:rStyle w:val="StyleUnderline"/>
        </w:rPr>
        <w:t xml:space="preserve"> for </w:t>
      </w:r>
      <w:r w:rsidRPr="006B64AB">
        <w:rPr>
          <w:rStyle w:val="StyleUnderline"/>
          <w:highlight w:val="cyan"/>
        </w:rPr>
        <w:t xml:space="preserve">optimism on </w:t>
      </w:r>
      <w:r w:rsidRPr="006B64AB">
        <w:rPr>
          <w:rStyle w:val="Emphasis"/>
          <w:highlight w:val="cyan"/>
        </w:rPr>
        <w:t>climate</w:t>
      </w:r>
      <w:r w:rsidRPr="001139C4">
        <w:rPr>
          <w:rStyle w:val="Emphasis"/>
        </w:rPr>
        <w:t xml:space="preserve"> and nature</w:t>
      </w:r>
      <w:r w:rsidRPr="001139C4">
        <w:rPr>
          <w:rStyle w:val="StyleUnderline"/>
        </w:rPr>
        <w:t xml:space="preserve"> </w:t>
      </w:r>
      <w:r w:rsidRPr="006B64AB">
        <w:rPr>
          <w:rStyle w:val="StyleUnderline"/>
          <w:highlight w:val="cyan"/>
        </w:rPr>
        <w:t>and</w:t>
      </w:r>
      <w:r w:rsidRPr="001139C4">
        <w:rPr>
          <w:rStyle w:val="StyleUnderline"/>
        </w:rPr>
        <w:t xml:space="preserve"> breakthroughs in </w:t>
      </w:r>
      <w:r w:rsidRPr="006B64AB">
        <w:rPr>
          <w:rStyle w:val="StyleUnderline"/>
          <w:highlight w:val="cyan"/>
        </w:rPr>
        <w:t>frontier tech</w:t>
      </w:r>
      <w:r w:rsidRPr="001139C4">
        <w:rPr>
          <w:rStyle w:val="StyleUnderline"/>
        </w:rPr>
        <w:t>nologies that draw on global</w:t>
      </w:r>
      <w:r w:rsidRPr="001139C4">
        <w:rPr>
          <w:sz w:val="16"/>
        </w:rPr>
        <w:t xml:space="preserve"> contributions to </w:t>
      </w:r>
      <w:r w:rsidRPr="001139C4">
        <w:rPr>
          <w:rStyle w:val="StyleUnderline"/>
        </w:rPr>
        <w:t>innovation</w:t>
      </w:r>
      <w:r w:rsidRPr="001139C4">
        <w:rPr>
          <w:sz w:val="16"/>
        </w:rPr>
        <w:t>,” adds Bob Sternfels, Global Managing Partner, McKinsey &amp; Company.</w:t>
      </w:r>
    </w:p>
    <w:p w14:paraId="7B9AD3C6" w14:textId="77777777" w:rsidR="006B64AB" w:rsidRPr="006B64AB" w:rsidRDefault="006B64AB" w:rsidP="007F38D9">
      <w:pPr>
        <w:rPr>
          <w:rStyle w:val="StyleUnderline"/>
          <w:highlight w:val="cyan"/>
        </w:rPr>
      </w:pPr>
    </w:p>
    <w:p w14:paraId="7DBB4A70" w14:textId="77777777" w:rsidR="006B64AB" w:rsidRPr="006B64AB" w:rsidRDefault="006B64AB" w:rsidP="007F38D9">
      <w:pPr>
        <w:rPr>
          <w:rStyle w:val="StyleUnderline"/>
          <w:highlight w:val="cyan"/>
        </w:rPr>
      </w:pPr>
    </w:p>
    <w:p w14:paraId="12C1D133" w14:textId="77777777" w:rsidR="006B64AB" w:rsidRPr="006B64AB" w:rsidRDefault="007F38D9" w:rsidP="007F38D9">
      <w:pPr>
        <w:pStyle w:val="Heading4"/>
        <w:rPr>
          <w:rStyle w:val="StyleUnderline"/>
          <w:highlight w:val="cyan"/>
        </w:rPr>
      </w:pPr>
      <w:r w:rsidRPr="001139C4">
        <w:rPr>
          <w:rFonts w:cs="Arial"/>
        </w:rPr>
        <w:t xml:space="preserve">No </w:t>
      </w:r>
      <w:r w:rsidRPr="001139C4">
        <w:rPr>
          <w:rFonts w:cs="Arial"/>
          <w:u w:val="single"/>
        </w:rPr>
        <w:t>emerging tech</w:t>
      </w:r>
      <w:r w:rsidRPr="001139C4">
        <w:rPr>
          <w:rFonts w:cs="Arial"/>
        </w:rPr>
        <w:t xml:space="preserve"> impact.</w:t>
      </w:r>
    </w:p>
    <w:p w14:paraId="3AA6FEBF" w14:textId="77777777" w:rsidR="006B64AB" w:rsidRPr="006B64AB" w:rsidRDefault="007F38D9" w:rsidP="007F38D9">
      <w:pPr>
        <w:rPr>
          <w:rStyle w:val="StyleUnderline"/>
          <w:highlight w:val="cyan"/>
        </w:rPr>
      </w:pPr>
      <w:r w:rsidRPr="001139C4">
        <w:t>Dominika</w:t>
      </w:r>
      <w:r w:rsidRPr="001139C4">
        <w:rPr>
          <w:rStyle w:val="Style13ptBold"/>
        </w:rPr>
        <w:t xml:space="preserve"> Kunertova 22</w:t>
      </w:r>
      <w:r w:rsidRPr="001139C4">
        <w:t>. Senior Researcher in the Global Security Team at the Center for Security Studies. “Strategic Trends 2022.” https://css.ethz.ch/content/dam/ethz/special-interest/gess/cis/center-for-securities-studies/pdfs/ST2022.pdf</w:t>
      </w:r>
    </w:p>
    <w:p w14:paraId="78F3CEEC" w14:textId="77777777" w:rsidR="006B64AB" w:rsidRPr="006B64AB" w:rsidRDefault="007F38D9" w:rsidP="007F38D9">
      <w:pPr>
        <w:rPr>
          <w:rStyle w:val="StyleUnderline"/>
          <w:highlight w:val="cyan"/>
        </w:rPr>
      </w:pPr>
      <w:r w:rsidRPr="001139C4">
        <w:rPr>
          <w:sz w:val="16"/>
          <w:szCs w:val="16"/>
        </w:rPr>
        <w:t>More Hype, Less Sonic</w:t>
      </w:r>
    </w:p>
    <w:p w14:paraId="4FDD097C" w14:textId="77777777" w:rsidR="006B64AB" w:rsidRPr="006B64AB" w:rsidRDefault="007F38D9" w:rsidP="007F38D9">
      <w:pPr>
        <w:rPr>
          <w:rStyle w:val="StyleUnderline"/>
          <w:highlight w:val="cyan"/>
        </w:rPr>
      </w:pPr>
      <w:r w:rsidRPr="001139C4">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1139C4">
        <w:rPr>
          <w:rStyle w:val="Emphasis"/>
        </w:rPr>
        <w:t>scientific advances</w:t>
      </w:r>
      <w:r w:rsidRPr="001139C4">
        <w:rPr>
          <w:sz w:val="16"/>
        </w:rPr>
        <w:t xml:space="preserve"> have brought these systems within reach, as they have allowed prototypes to be construct- ed and tested. This has </w:t>
      </w:r>
      <w:r w:rsidRPr="001139C4">
        <w:rPr>
          <w:rStyle w:val="Emphasis"/>
        </w:rPr>
        <w:t>sparked hype</w:t>
      </w:r>
      <w:r w:rsidRPr="001139C4">
        <w:rPr>
          <w:sz w:val="16"/>
        </w:rPr>
        <w:t xml:space="preserve"> and impatience </w:t>
      </w:r>
      <w:r w:rsidRPr="001139C4">
        <w:rPr>
          <w:rStyle w:val="StyleUnderline"/>
        </w:rPr>
        <w:t>among trendspotters about</w:t>
      </w:r>
      <w:r w:rsidRPr="001139C4">
        <w:rPr>
          <w:rStyle w:val="StyleUnderline"/>
          <w:sz w:val="16"/>
          <w:szCs w:val="16"/>
        </w:rPr>
        <w:t xml:space="preserve"> whether hypersonic tech</w:t>
      </w:r>
      <w:r w:rsidRPr="001139C4">
        <w:rPr>
          <w:sz w:val="16"/>
          <w:szCs w:val="16"/>
        </w:rPr>
        <w:t xml:space="preserve">nology </w:t>
      </w:r>
      <w:r w:rsidRPr="001139C4">
        <w:rPr>
          <w:rStyle w:val="StyleUnderline"/>
          <w:sz w:val="16"/>
          <w:szCs w:val="16"/>
        </w:rPr>
        <w:t>will unleash</w:t>
      </w:r>
      <w:r w:rsidRPr="001139C4">
        <w:rPr>
          <w:sz w:val="16"/>
        </w:rPr>
        <w:t xml:space="preserve"> </w:t>
      </w:r>
      <w:r w:rsidRPr="001139C4">
        <w:rPr>
          <w:u w:val="single"/>
        </w:rPr>
        <w:t xml:space="preserve">a new industrial and/or military </w:t>
      </w:r>
      <w:r w:rsidRPr="001139C4">
        <w:rPr>
          <w:rStyle w:val="Emphasis"/>
        </w:rPr>
        <w:t>revolution</w:t>
      </w:r>
      <w:r w:rsidRPr="001139C4">
        <w:rPr>
          <w:sz w:val="16"/>
        </w:rPr>
        <w:t>.</w:t>
      </w:r>
    </w:p>
    <w:p w14:paraId="3E12DB20" w14:textId="77777777" w:rsidR="006B64AB" w:rsidRPr="006B64AB" w:rsidRDefault="007F38D9" w:rsidP="007F38D9">
      <w:pPr>
        <w:rPr>
          <w:rStyle w:val="StyleUnderline"/>
          <w:highlight w:val="cyan"/>
        </w:rPr>
      </w:pPr>
      <w:r w:rsidRPr="001139C4">
        <w:rPr>
          <w:sz w:val="16"/>
        </w:rPr>
        <w:t xml:space="preserve">The hype is not unique to hyper- sonic weapons. The </w:t>
      </w:r>
      <w:r w:rsidRPr="001139C4">
        <w:rPr>
          <w:rStyle w:val="StyleUnderline"/>
        </w:rPr>
        <w:t>phenomenon</w:t>
      </w:r>
      <w:r w:rsidRPr="001139C4">
        <w:rPr>
          <w:sz w:val="16"/>
        </w:rPr>
        <w:t xml:space="preserve"> of </w:t>
      </w:r>
      <w:r w:rsidRPr="006B64AB">
        <w:rPr>
          <w:rStyle w:val="Emphasis"/>
          <w:highlight w:val="cyan"/>
        </w:rPr>
        <w:t>emerging</w:t>
      </w:r>
      <w:r w:rsidRPr="001139C4">
        <w:rPr>
          <w:sz w:val="16"/>
        </w:rPr>
        <w:t xml:space="preserve"> and disruptive </w:t>
      </w:r>
      <w:r w:rsidRPr="006B64AB">
        <w:rPr>
          <w:rStyle w:val="Emphasis"/>
          <w:highlight w:val="cyan"/>
        </w:rPr>
        <w:t>tech</w:t>
      </w:r>
      <w:r w:rsidRPr="001139C4">
        <w:rPr>
          <w:sz w:val="16"/>
        </w:rPr>
        <w:t xml:space="preserve">nologies (EDTs) </w:t>
      </w:r>
      <w:r w:rsidRPr="001139C4">
        <w:rPr>
          <w:rStyle w:val="StyleUnderline"/>
        </w:rPr>
        <w:t xml:space="preserve">is </w:t>
      </w:r>
      <w:r w:rsidRPr="006B64AB">
        <w:rPr>
          <w:rStyle w:val="Emphasis"/>
          <w:highlight w:val="cyan"/>
        </w:rPr>
        <w:t>plagued</w:t>
      </w:r>
      <w:r w:rsidRPr="006B64AB">
        <w:rPr>
          <w:rStyle w:val="StyleUnderline"/>
          <w:highlight w:val="cyan"/>
        </w:rPr>
        <w:t xml:space="preserve"> with</w:t>
      </w:r>
      <w:r w:rsidRPr="001139C4">
        <w:rPr>
          <w:sz w:val="16"/>
        </w:rPr>
        <w:t xml:space="preserve"> a </w:t>
      </w:r>
      <w:r w:rsidRPr="006B64AB">
        <w:rPr>
          <w:rStyle w:val="StyleUnderline"/>
          <w:highlight w:val="cyan"/>
        </w:rPr>
        <w:t>lack of understanding of</w:t>
      </w:r>
      <w:r w:rsidRPr="001139C4">
        <w:rPr>
          <w:sz w:val="16"/>
        </w:rPr>
        <w:t xml:space="preserve"> the </w:t>
      </w:r>
      <w:r w:rsidRPr="006B64AB">
        <w:rPr>
          <w:rStyle w:val="Emphasis"/>
          <w:highlight w:val="cyan"/>
        </w:rPr>
        <w:t>time</w:t>
      </w:r>
      <w:r w:rsidRPr="001139C4">
        <w:rPr>
          <w:rStyle w:val="StyleUnderline"/>
        </w:rPr>
        <w:t xml:space="preserve"> it takes </w:t>
      </w:r>
      <w:r w:rsidRPr="006B64AB">
        <w:rPr>
          <w:rStyle w:val="StyleUnderline"/>
          <w:highlight w:val="cyan"/>
        </w:rPr>
        <w:t>for</w:t>
      </w:r>
      <w:r w:rsidRPr="001139C4">
        <w:rPr>
          <w:sz w:val="16"/>
        </w:rPr>
        <w:t xml:space="preserve"> a given </w:t>
      </w:r>
      <w:r w:rsidRPr="006B64AB">
        <w:rPr>
          <w:rStyle w:val="StyleUnderline"/>
          <w:highlight w:val="cyan"/>
        </w:rPr>
        <w:t>tech</w:t>
      </w:r>
      <w:r w:rsidRPr="001139C4">
        <w:rPr>
          <w:sz w:val="16"/>
        </w:rPr>
        <w:t xml:space="preserve">nology </w:t>
      </w:r>
      <w:r w:rsidRPr="006B64AB">
        <w:rPr>
          <w:rStyle w:val="StyleUnderline"/>
          <w:highlight w:val="cyan"/>
        </w:rPr>
        <w:t xml:space="preserve">to </w:t>
      </w:r>
      <w:r w:rsidRPr="006B64AB">
        <w:rPr>
          <w:rStyle w:val="Emphasis"/>
          <w:highlight w:val="cyan"/>
        </w:rPr>
        <w:t>mature</w:t>
      </w:r>
      <w:r w:rsidRPr="001139C4">
        <w:rPr>
          <w:rStyle w:val="StyleUnderline"/>
        </w:rPr>
        <w:t xml:space="preserve">, </w:t>
      </w:r>
      <w:r w:rsidRPr="001139C4">
        <w:rPr>
          <w:rStyle w:val="Emphasis"/>
        </w:rPr>
        <w:t>innovation</w:t>
      </w:r>
      <w:r w:rsidRPr="001139C4">
        <w:rPr>
          <w:rStyle w:val="StyleUnderline"/>
        </w:rPr>
        <w:t xml:space="preserve"> and </w:t>
      </w:r>
      <w:r w:rsidRPr="006B64AB">
        <w:rPr>
          <w:rStyle w:val="Emphasis"/>
          <w:highlight w:val="cyan"/>
        </w:rPr>
        <w:t>adoption</w:t>
      </w:r>
      <w:r w:rsidRPr="006B64AB">
        <w:rPr>
          <w:rStyle w:val="StyleUnderline"/>
          <w:highlight w:val="cyan"/>
        </w:rPr>
        <w:t xml:space="preserve"> challenges, and</w:t>
      </w:r>
      <w:r w:rsidRPr="001139C4">
        <w:rPr>
          <w:rStyle w:val="StyleUnderline"/>
        </w:rPr>
        <w:t xml:space="preserve"> its </w:t>
      </w:r>
      <w:r w:rsidRPr="006B64AB">
        <w:rPr>
          <w:rStyle w:val="Emphasis"/>
          <w:highlight w:val="cyan"/>
        </w:rPr>
        <w:t>real-world effects</w:t>
      </w:r>
      <w:r w:rsidRPr="001139C4">
        <w:rPr>
          <w:sz w:val="16"/>
        </w:rPr>
        <w:t xml:space="preserve"> in both the short and long runs. According to a 2020 NATO Science </w:t>
      </w:r>
      <w:r w:rsidRPr="001139C4">
        <w:rPr>
          <w:sz w:val="16"/>
        </w:rPr>
        <w:lastRenderedPageBreak/>
        <w:t xml:space="preserve">and Technology Organization report, the EDTs </w:t>
      </w:r>
      <w:r w:rsidRPr="006B64AB">
        <w:rPr>
          <w:rStyle w:val="StyleUnderline"/>
          <w:highlight w:val="cyan"/>
        </w:rPr>
        <w:t>include</w:t>
      </w:r>
      <w:r w:rsidRPr="001139C4">
        <w:rPr>
          <w:rStyle w:val="StyleUnderline"/>
        </w:rPr>
        <w:t xml:space="preserve"> </w:t>
      </w:r>
      <w:r w:rsidRPr="001139C4">
        <w:rPr>
          <w:rStyle w:val="Emphasis"/>
        </w:rPr>
        <w:t>data</w:t>
      </w:r>
      <w:r w:rsidRPr="001139C4">
        <w:rPr>
          <w:rStyle w:val="StyleUnderline"/>
        </w:rPr>
        <w:t xml:space="preserve">, </w:t>
      </w:r>
      <w:r w:rsidRPr="006B64AB">
        <w:rPr>
          <w:rStyle w:val="Emphasis"/>
          <w:highlight w:val="cyan"/>
        </w:rPr>
        <w:t>AI</w:t>
      </w:r>
      <w:r w:rsidRPr="001139C4">
        <w:rPr>
          <w:rStyle w:val="StyleUnderline"/>
        </w:rPr>
        <w:t xml:space="preserve">, </w:t>
      </w:r>
      <w:r w:rsidRPr="001139C4">
        <w:rPr>
          <w:rStyle w:val="Emphasis"/>
        </w:rPr>
        <w:t>autonomy</w:t>
      </w:r>
      <w:r w:rsidRPr="001139C4">
        <w:rPr>
          <w:rStyle w:val="StyleUnderline"/>
        </w:rPr>
        <w:t xml:space="preserve">, </w:t>
      </w:r>
      <w:r w:rsidRPr="006B64AB">
        <w:rPr>
          <w:rStyle w:val="Emphasis"/>
          <w:highlight w:val="cyan"/>
        </w:rPr>
        <w:t>space</w:t>
      </w:r>
      <w:r w:rsidRPr="006B64AB">
        <w:rPr>
          <w:rStyle w:val="StyleUnderline"/>
          <w:highlight w:val="cyan"/>
        </w:rPr>
        <w:t xml:space="preserve">, </w:t>
      </w:r>
      <w:r w:rsidRPr="006B64AB">
        <w:rPr>
          <w:rStyle w:val="Emphasis"/>
          <w:highlight w:val="cyan"/>
        </w:rPr>
        <w:t>hypersonics</w:t>
      </w:r>
      <w:r w:rsidRPr="006B64AB">
        <w:rPr>
          <w:rStyle w:val="StyleUnderline"/>
          <w:highlight w:val="cyan"/>
        </w:rPr>
        <w:t xml:space="preserve">, </w:t>
      </w:r>
      <w:r w:rsidRPr="006B64AB">
        <w:rPr>
          <w:rStyle w:val="Emphasis"/>
          <w:highlight w:val="cyan"/>
        </w:rPr>
        <w:t>quantum</w:t>
      </w:r>
      <w:r w:rsidRPr="001139C4">
        <w:rPr>
          <w:rStyle w:val="StyleUnderline"/>
        </w:rPr>
        <w:t xml:space="preserve"> tech</w:t>
      </w:r>
      <w:r w:rsidRPr="001139C4">
        <w:rPr>
          <w:sz w:val="16"/>
        </w:rPr>
        <w:t xml:space="preserve">nologies, </w:t>
      </w:r>
      <w:r w:rsidRPr="006B64AB">
        <w:rPr>
          <w:rStyle w:val="Emphasis"/>
          <w:highlight w:val="cyan"/>
        </w:rPr>
        <w:t>biotech</w:t>
      </w:r>
      <w:r w:rsidRPr="001139C4">
        <w:rPr>
          <w:sz w:val="16"/>
        </w:rPr>
        <w:t xml:space="preserve">nology, </w:t>
      </w:r>
      <w:r w:rsidRPr="001139C4">
        <w:rPr>
          <w:rStyle w:val="StyleUnderline"/>
        </w:rPr>
        <w:t>and materials</w:t>
      </w:r>
      <w:r w:rsidRPr="001139C4">
        <w:rPr>
          <w:sz w:val="16"/>
        </w:rPr>
        <w:t xml:space="preserve">. The report suggests that </w:t>
      </w:r>
      <w:r w:rsidRPr="006B64AB">
        <w:rPr>
          <w:rStyle w:val="StyleUnderline"/>
          <w:highlight w:val="cyan"/>
        </w:rPr>
        <w:t>all</w:t>
      </w:r>
      <w:r w:rsidRPr="001139C4">
        <w:rPr>
          <w:sz w:val="16"/>
        </w:rPr>
        <w:t xml:space="preserve"> of these </w:t>
      </w:r>
      <w:r w:rsidRPr="001139C4">
        <w:rPr>
          <w:rStyle w:val="StyleUnderline"/>
        </w:rPr>
        <w:t>are</w:t>
      </w:r>
      <w:r w:rsidRPr="001139C4">
        <w:rPr>
          <w:sz w:val="16"/>
        </w:rPr>
        <w:t xml:space="preserve"> either currently </w:t>
      </w:r>
      <w:r w:rsidRPr="001139C4">
        <w:rPr>
          <w:rStyle w:val="StyleUnderline"/>
        </w:rPr>
        <w:t xml:space="preserve">in </w:t>
      </w:r>
      <w:r w:rsidRPr="006B64AB">
        <w:rPr>
          <w:rStyle w:val="Emphasis"/>
          <w:highlight w:val="cyan"/>
        </w:rPr>
        <w:t>nascent</w:t>
      </w:r>
      <w:r w:rsidRPr="001139C4">
        <w:rPr>
          <w:rStyle w:val="StyleUnderline"/>
        </w:rPr>
        <w:t xml:space="preserve"> stages</w:t>
      </w:r>
      <w:r w:rsidRPr="001139C4">
        <w:rPr>
          <w:sz w:val="16"/>
        </w:rPr>
        <w:t xml:space="preserve"> of development or are undergoing rapid development.25</w:t>
      </w:r>
    </w:p>
    <w:p w14:paraId="1B015C3C" w14:textId="77777777" w:rsidR="006B64AB" w:rsidRPr="006B64AB" w:rsidRDefault="007F38D9" w:rsidP="007F38D9">
      <w:pPr>
        <w:rPr>
          <w:rStyle w:val="StyleUnderline"/>
          <w:highlight w:val="cyan"/>
        </w:rPr>
      </w:pPr>
      <w:r w:rsidRPr="001139C4">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056F3EC2" w14:textId="77777777" w:rsidR="006B64AB" w:rsidRPr="006B64AB" w:rsidRDefault="007F38D9" w:rsidP="007F38D9">
      <w:pPr>
        <w:rPr>
          <w:rStyle w:val="StyleUnderline"/>
          <w:highlight w:val="cyan"/>
        </w:rPr>
      </w:pPr>
      <w:r w:rsidRPr="001139C4">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357E5B5" w14:textId="77777777" w:rsidR="006B64AB" w:rsidRPr="006B64AB" w:rsidRDefault="007F38D9" w:rsidP="007F38D9">
      <w:pPr>
        <w:rPr>
          <w:rStyle w:val="StyleUnderline"/>
          <w:highlight w:val="cyan"/>
        </w:rPr>
      </w:pPr>
      <w:r w:rsidRPr="001139C4">
        <w:rPr>
          <w:sz w:val="16"/>
        </w:rPr>
        <w:t xml:space="preserve">Other researchers disagree in principle, arguing that a </w:t>
      </w:r>
      <w:r w:rsidRPr="006B64AB">
        <w:rPr>
          <w:rStyle w:val="StyleUnderline"/>
          <w:highlight w:val="cyan"/>
        </w:rPr>
        <w:t>tech</w:t>
      </w:r>
      <w:r w:rsidRPr="001139C4">
        <w:rPr>
          <w:rStyle w:val="StyleUnderline"/>
        </w:rPr>
        <w:t xml:space="preserve">nology itself </w:t>
      </w:r>
      <w:r w:rsidRPr="006B64AB">
        <w:rPr>
          <w:rStyle w:val="Emphasis"/>
          <w:highlight w:val="cyan"/>
        </w:rPr>
        <w:t>cannot</w:t>
      </w:r>
      <w:r w:rsidRPr="006B64AB">
        <w:rPr>
          <w:rStyle w:val="StyleUnderline"/>
          <w:highlight w:val="cyan"/>
        </w:rPr>
        <w:t xml:space="preserve"> be</w:t>
      </w:r>
      <w:r w:rsidRPr="001139C4">
        <w:rPr>
          <w:rStyle w:val="StyleUnderline"/>
        </w:rPr>
        <w:t xml:space="preserve"> disruptive</w:t>
      </w:r>
      <w:r w:rsidRPr="001139C4">
        <w:rPr>
          <w:sz w:val="16"/>
        </w:rPr>
        <w:t xml:space="preserve">, stabilizing, </w:t>
      </w:r>
      <w:r w:rsidRPr="001139C4">
        <w:rPr>
          <w:rStyle w:val="StyleUnderline"/>
        </w:rPr>
        <w:t xml:space="preserve">or </w:t>
      </w:r>
      <w:r w:rsidRPr="006B64AB">
        <w:rPr>
          <w:rStyle w:val="Emphasis"/>
          <w:highlight w:val="cyan"/>
        </w:rPr>
        <w:t>game-changing</w:t>
      </w:r>
      <w:r w:rsidRPr="001139C4">
        <w:rPr>
          <w:sz w:val="16"/>
        </w:rPr>
        <w:t xml:space="preserve">. This view </w:t>
      </w:r>
      <w:r w:rsidRPr="001139C4">
        <w:rPr>
          <w:rStyle w:val="StyleUnderline"/>
        </w:rPr>
        <w:t>emphasizes</w:t>
      </w:r>
      <w:r w:rsidRPr="001139C4">
        <w:rPr>
          <w:sz w:val="16"/>
        </w:rPr>
        <w:t xml:space="preserve"> the </w:t>
      </w:r>
      <w:r w:rsidRPr="001139C4">
        <w:rPr>
          <w:rStyle w:val="StyleUnderline"/>
        </w:rPr>
        <w:t xml:space="preserve">importance of technology </w:t>
      </w:r>
      <w:r w:rsidRPr="001139C4">
        <w:rPr>
          <w:rStyle w:val="Emphasis"/>
        </w:rPr>
        <w:t>adoption</w:t>
      </w:r>
      <w:r w:rsidRPr="001139C4">
        <w:rPr>
          <w:rStyle w:val="StyleUnderline"/>
        </w:rPr>
        <w:t xml:space="preserve"> processes</w:t>
      </w:r>
      <w:r w:rsidRPr="001139C4">
        <w:rPr>
          <w:sz w:val="16"/>
        </w:rPr>
        <w:t xml:space="preserve">. For example, here, the success of armed forces in using open architecture and modular systems to absorb fast-paced technological changes is vitally important. Ultimately, the </w:t>
      </w:r>
      <w:r w:rsidRPr="001139C4">
        <w:rPr>
          <w:rStyle w:val="StyleUnderline"/>
        </w:rPr>
        <w:t>military technology represents</w:t>
      </w:r>
      <w:r w:rsidRPr="001139C4">
        <w:rPr>
          <w:sz w:val="16"/>
        </w:rPr>
        <w:t xml:space="preserve"> the </w:t>
      </w:r>
      <w:r w:rsidRPr="001139C4">
        <w:rPr>
          <w:rStyle w:val="StyleUnderline"/>
        </w:rPr>
        <w:t xml:space="preserve">means to the </w:t>
      </w:r>
      <w:r w:rsidRPr="001139C4">
        <w:rPr>
          <w:rStyle w:val="Emphasis"/>
        </w:rPr>
        <w:t>political ends</w:t>
      </w:r>
      <w:r w:rsidRPr="001139C4">
        <w:rPr>
          <w:sz w:val="16"/>
        </w:rPr>
        <w:t xml:space="preserve">; </w:t>
      </w:r>
      <w:r w:rsidRPr="001139C4">
        <w:rPr>
          <w:rStyle w:val="StyleUnderline"/>
        </w:rPr>
        <w:t>only the ways in which</w:t>
      </w:r>
      <w:r w:rsidRPr="001139C4">
        <w:rPr>
          <w:sz w:val="16"/>
        </w:rPr>
        <w:t xml:space="preserve"> the </w:t>
      </w:r>
      <w:r w:rsidRPr="001139C4">
        <w:rPr>
          <w:rStyle w:val="StyleUnderline"/>
        </w:rPr>
        <w:t>latter are achieved can be disruptive</w:t>
      </w:r>
      <w:r w:rsidRPr="001139C4">
        <w:rPr>
          <w:sz w:val="16"/>
        </w:rPr>
        <w:t>.</w:t>
      </w:r>
    </w:p>
    <w:p w14:paraId="1A61B079" w14:textId="77777777" w:rsidR="006B64AB" w:rsidRPr="006B64AB" w:rsidRDefault="007F38D9" w:rsidP="007F38D9">
      <w:pPr>
        <w:rPr>
          <w:rStyle w:val="StyleUnderline"/>
          <w:highlight w:val="cyan"/>
        </w:rPr>
      </w:pPr>
      <w:r w:rsidRPr="001139C4">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B64AB">
        <w:rPr>
          <w:rStyle w:val="Emphasis"/>
          <w:highlight w:val="cyan"/>
        </w:rPr>
        <w:t>greatest</w:t>
      </w:r>
      <w:r w:rsidRPr="001139C4">
        <w:rPr>
          <w:sz w:val="16"/>
        </w:rPr>
        <w:t xml:space="preserve"> amount of </w:t>
      </w:r>
      <w:r w:rsidRPr="006B64AB">
        <w:rPr>
          <w:rStyle w:val="Emphasis"/>
          <w:highlight w:val="cyan"/>
        </w:rPr>
        <w:t>discussion</w:t>
      </w:r>
      <w:r w:rsidRPr="001139C4">
        <w:rPr>
          <w:rStyle w:val="StyleUnderline"/>
        </w:rPr>
        <w:t xml:space="preserve"> about</w:t>
      </w:r>
      <w:r w:rsidRPr="001139C4">
        <w:rPr>
          <w:sz w:val="16"/>
        </w:rPr>
        <w:t xml:space="preserve"> many </w:t>
      </w:r>
      <w:r w:rsidRPr="001139C4">
        <w:rPr>
          <w:rStyle w:val="StyleUnderline"/>
        </w:rPr>
        <w:t>tech</w:t>
      </w:r>
      <w:r w:rsidRPr="001139C4">
        <w:rPr>
          <w:sz w:val="16"/>
        </w:rPr>
        <w:t xml:space="preserve">nologies </w:t>
      </w:r>
      <w:r w:rsidRPr="006B64AB">
        <w:rPr>
          <w:rStyle w:val="StyleUnderline"/>
          <w:highlight w:val="cyan"/>
        </w:rPr>
        <w:t xml:space="preserve">takes place </w:t>
      </w:r>
      <w:r w:rsidRPr="006B64AB">
        <w:rPr>
          <w:rStyle w:val="Emphasis"/>
          <w:highlight w:val="cyan"/>
        </w:rPr>
        <w:t>before</w:t>
      </w:r>
      <w:r w:rsidRPr="001139C4">
        <w:rPr>
          <w:rStyle w:val="StyleUnderline"/>
        </w:rPr>
        <w:t xml:space="preserve"> they reach </w:t>
      </w:r>
      <w:r w:rsidRPr="006B64AB">
        <w:rPr>
          <w:rStyle w:val="StyleUnderline"/>
          <w:highlight w:val="cyan"/>
        </w:rPr>
        <w:t>maturity</w:t>
      </w:r>
      <w:r w:rsidRPr="001139C4">
        <w:rPr>
          <w:rStyle w:val="StyleUnderline"/>
        </w:rPr>
        <w:t>, prior to their real use</w:t>
      </w:r>
      <w:r w:rsidRPr="001139C4">
        <w:rPr>
          <w:sz w:val="16"/>
        </w:rPr>
        <w:t xml:space="preserve">. In doing so, he suggested that </w:t>
      </w:r>
      <w:r w:rsidRPr="006B64AB">
        <w:rPr>
          <w:rStyle w:val="Emphasis"/>
          <w:highlight w:val="cyan"/>
        </w:rPr>
        <w:t>usability</w:t>
      </w:r>
      <w:r w:rsidRPr="001139C4">
        <w:rPr>
          <w:rStyle w:val="StyleUnderline"/>
        </w:rPr>
        <w:t xml:space="preserve"> of a technology </w:t>
      </w:r>
      <w:r w:rsidRPr="006B64AB">
        <w:rPr>
          <w:rStyle w:val="StyleUnderline"/>
          <w:highlight w:val="cyan"/>
        </w:rPr>
        <w:t>and</w:t>
      </w:r>
      <w:r w:rsidRPr="001139C4">
        <w:rPr>
          <w:sz w:val="16"/>
        </w:rPr>
        <w:t xml:space="preserve"> its </w:t>
      </w:r>
      <w:r w:rsidRPr="006B64AB">
        <w:rPr>
          <w:rStyle w:val="Emphasis"/>
          <w:highlight w:val="cyan"/>
        </w:rPr>
        <w:t>publicity</w:t>
      </w:r>
      <w:r w:rsidRPr="006B64AB">
        <w:rPr>
          <w:rStyle w:val="StyleUnderline"/>
          <w:highlight w:val="cyan"/>
        </w:rPr>
        <w:t xml:space="preserve"> are </w:t>
      </w:r>
      <w:r w:rsidRPr="006B64AB">
        <w:rPr>
          <w:rStyle w:val="Emphasis"/>
          <w:highlight w:val="cyan"/>
        </w:rPr>
        <w:t>inversely correlated</w:t>
      </w:r>
      <w:r w:rsidRPr="006B64AB">
        <w:rPr>
          <w:sz w:val="16"/>
          <w:highlight w:val="cyan"/>
        </w:rPr>
        <w:t>.</w:t>
      </w:r>
      <w:r w:rsidRPr="001139C4">
        <w:rPr>
          <w:sz w:val="16"/>
        </w:rPr>
        <w:t>28</w:t>
      </w:r>
    </w:p>
    <w:p w14:paraId="32ED52D2" w14:textId="77777777" w:rsidR="006B64AB" w:rsidRPr="006B64AB" w:rsidRDefault="007F38D9" w:rsidP="007F38D9">
      <w:pPr>
        <w:rPr>
          <w:rStyle w:val="StyleUnderline"/>
          <w:highlight w:val="cyan"/>
        </w:rPr>
      </w:pPr>
      <w:r w:rsidRPr="001139C4">
        <w:rPr>
          <w:sz w:val="16"/>
        </w:rPr>
        <w:t xml:space="preserve">According to the Gartner Hype Cycle, the most well-known cycle of techno- logical progress built upon Fosdick’s work on technology adoption, a trending </w:t>
      </w:r>
      <w:r w:rsidRPr="006B64AB">
        <w:rPr>
          <w:rStyle w:val="Emphasis"/>
          <w:highlight w:val="cyan"/>
        </w:rPr>
        <w:t>tech</w:t>
      </w:r>
      <w:r w:rsidRPr="001139C4">
        <w:rPr>
          <w:sz w:val="16"/>
        </w:rPr>
        <w:t xml:space="preserve">nology </w:t>
      </w:r>
      <w:r w:rsidRPr="006B64AB">
        <w:rPr>
          <w:rStyle w:val="StyleUnderline"/>
          <w:highlight w:val="cyan"/>
        </w:rPr>
        <w:t>goes through</w:t>
      </w:r>
      <w:r w:rsidRPr="001139C4">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1139C4">
        <w:rPr>
          <w:rStyle w:val="StyleUnderline"/>
        </w:rPr>
        <w:t xml:space="preserve">Trough of </w:t>
      </w:r>
      <w:r w:rsidRPr="006B64AB">
        <w:rPr>
          <w:rStyle w:val="Emphasis"/>
          <w:highlight w:val="cyan"/>
        </w:rPr>
        <w:t>Disillusionment</w:t>
      </w:r>
      <w:r w:rsidRPr="006B64AB">
        <w:rPr>
          <w:rStyle w:val="StyleUnderline"/>
          <w:highlight w:val="cyan"/>
        </w:rPr>
        <w:t>, when</w:t>
      </w:r>
      <w:r w:rsidRPr="001139C4">
        <w:rPr>
          <w:rStyle w:val="StyleUnderline"/>
        </w:rPr>
        <w:t xml:space="preserve"> the </w:t>
      </w:r>
      <w:r w:rsidRPr="006B64AB">
        <w:rPr>
          <w:rStyle w:val="Emphasis"/>
          <w:highlight w:val="cyan"/>
        </w:rPr>
        <w:t>limitations</w:t>
      </w:r>
      <w:r w:rsidRPr="001139C4">
        <w:rPr>
          <w:rStyle w:val="StyleUnderline"/>
        </w:rPr>
        <w:t xml:space="preserve"> of the technology </w:t>
      </w:r>
      <w:r w:rsidRPr="006B64AB">
        <w:rPr>
          <w:rStyle w:val="Emphasis"/>
          <w:highlight w:val="cyan"/>
        </w:rPr>
        <w:t>come to</w:t>
      </w:r>
      <w:r w:rsidRPr="001139C4">
        <w:rPr>
          <w:rStyle w:val="Emphasis"/>
        </w:rPr>
        <w:t xml:space="preserve"> the </w:t>
      </w:r>
      <w:r w:rsidRPr="006B64AB">
        <w:rPr>
          <w:rStyle w:val="Emphasis"/>
          <w:highlight w:val="cyan"/>
        </w:rPr>
        <w:t>fore</w:t>
      </w:r>
      <w:r w:rsidRPr="001139C4">
        <w:rPr>
          <w:sz w:val="16"/>
        </w:rPr>
        <w:t>; 4) the Slope of Enlightenment, which comes with a better understanding of the technolo- gy’s utility; and 5) the Plateau of Pro- ductivity, the stage of a mature application of the “unhyped” technology.</w:t>
      </w:r>
    </w:p>
    <w:p w14:paraId="6A3D5D70" w14:textId="77777777" w:rsidR="006B64AB" w:rsidRPr="006B64AB" w:rsidRDefault="007F38D9" w:rsidP="007F38D9">
      <w:pPr>
        <w:rPr>
          <w:rStyle w:val="StyleUnderline"/>
          <w:highlight w:val="cyan"/>
        </w:rPr>
      </w:pPr>
      <w:r w:rsidRPr="001139C4">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B9EA876" w14:textId="77777777" w:rsidR="006B64AB" w:rsidRPr="006B64AB" w:rsidRDefault="007F38D9" w:rsidP="007F38D9">
      <w:pPr>
        <w:rPr>
          <w:rStyle w:val="StyleUnderline"/>
          <w:highlight w:val="cyan"/>
        </w:rPr>
      </w:pPr>
      <w:r w:rsidRPr="001139C4">
        <w:rPr>
          <w:sz w:val="16"/>
        </w:rPr>
        <w:t xml:space="preserve">This </w:t>
      </w:r>
      <w:r w:rsidRPr="001139C4">
        <w:rPr>
          <w:rStyle w:val="Emphasis"/>
        </w:rPr>
        <w:t>hype cycle</w:t>
      </w:r>
      <w:r w:rsidRPr="001139C4">
        <w:rPr>
          <w:rStyle w:val="StyleUnderline"/>
        </w:rPr>
        <w:t xml:space="preserve"> shows</w:t>
      </w:r>
      <w:r w:rsidRPr="001139C4">
        <w:rPr>
          <w:sz w:val="16"/>
        </w:rPr>
        <w:t xml:space="preserve"> that the </w:t>
      </w:r>
      <w:r w:rsidRPr="006B64AB">
        <w:rPr>
          <w:rStyle w:val="StyleUnderline"/>
          <w:highlight w:val="cyan"/>
        </w:rPr>
        <w:t>attention does not represent</w:t>
      </w:r>
      <w:r w:rsidRPr="001139C4">
        <w:rPr>
          <w:sz w:val="16"/>
        </w:rPr>
        <w:t xml:space="preserve"> a </w:t>
      </w:r>
      <w:r w:rsidRPr="006B64AB">
        <w:rPr>
          <w:rStyle w:val="Emphasis"/>
          <w:highlight w:val="cyan"/>
        </w:rPr>
        <w:t>tech</w:t>
      </w:r>
      <w:r w:rsidRPr="001139C4">
        <w:rPr>
          <w:rStyle w:val="Emphasis"/>
        </w:rPr>
        <w:t xml:space="preserve">nical </w:t>
      </w:r>
      <w:r w:rsidRPr="006B64AB">
        <w:rPr>
          <w:rStyle w:val="Emphasis"/>
          <w:highlight w:val="cyan"/>
        </w:rPr>
        <w:t>assessment</w:t>
      </w:r>
      <w:r w:rsidRPr="001139C4">
        <w:rPr>
          <w:sz w:val="16"/>
        </w:rPr>
        <w:t xml:space="preserve">. Instead, </w:t>
      </w:r>
      <w:r w:rsidRPr="001139C4">
        <w:rPr>
          <w:rStyle w:val="StyleUnderline"/>
        </w:rPr>
        <w:t>it</w:t>
      </w:r>
      <w:r w:rsidRPr="001139C4">
        <w:rPr>
          <w:sz w:val="16"/>
        </w:rPr>
        <w:t xml:space="preserve"> often </w:t>
      </w:r>
      <w:r w:rsidRPr="006B64AB">
        <w:rPr>
          <w:rStyle w:val="StyleUnderline"/>
          <w:highlight w:val="cyan"/>
        </w:rPr>
        <w:t>reflects</w:t>
      </w:r>
      <w:r w:rsidRPr="001139C4">
        <w:rPr>
          <w:sz w:val="16"/>
        </w:rPr>
        <w:t xml:space="preserve"> the </w:t>
      </w:r>
      <w:r w:rsidRPr="001139C4">
        <w:rPr>
          <w:rStyle w:val="StyleUnderline"/>
        </w:rPr>
        <w:t xml:space="preserve">interests of </w:t>
      </w:r>
      <w:r w:rsidRPr="006B64AB">
        <w:rPr>
          <w:rStyle w:val="Emphasis"/>
          <w:highlight w:val="cyan"/>
        </w:rPr>
        <w:t>political actors</w:t>
      </w:r>
      <w:r w:rsidRPr="001139C4">
        <w:rPr>
          <w:sz w:val="16"/>
        </w:rPr>
        <w:t xml:space="preserve"> and profit-oriented industries. It also highlights the role that </w:t>
      </w:r>
      <w:r w:rsidRPr="006B64AB">
        <w:rPr>
          <w:rStyle w:val="Emphasis"/>
          <w:highlight w:val="cyan"/>
        </w:rPr>
        <w:t>media</w:t>
      </w:r>
      <w:r w:rsidRPr="001139C4">
        <w:rPr>
          <w:sz w:val="16"/>
        </w:rPr>
        <w:t xml:space="preserve"> play in </w:t>
      </w:r>
      <w:r w:rsidRPr="006B64AB">
        <w:rPr>
          <w:rStyle w:val="StyleUnderline"/>
          <w:highlight w:val="cyan"/>
        </w:rPr>
        <w:t>promot</w:t>
      </w:r>
      <w:r w:rsidRPr="001139C4">
        <w:rPr>
          <w:sz w:val="16"/>
        </w:rPr>
        <w:t xml:space="preserve">ing the </w:t>
      </w:r>
      <w:r w:rsidRPr="001139C4">
        <w:rPr>
          <w:rStyle w:val="Emphasis"/>
        </w:rPr>
        <w:t>impatient expectation</w:t>
      </w:r>
      <w:r w:rsidRPr="001139C4">
        <w:rPr>
          <w:rStyle w:val="StyleUnderline"/>
        </w:rPr>
        <w:t xml:space="preserve"> of an impending industrial-military </w:t>
      </w:r>
      <w:r w:rsidRPr="006B64AB">
        <w:rPr>
          <w:rStyle w:val="Emphasis"/>
          <w:highlight w:val="cyan"/>
        </w:rPr>
        <w:t>revolution</w:t>
      </w:r>
      <w:r w:rsidRPr="001139C4">
        <w:rPr>
          <w:sz w:val="16"/>
        </w:rPr>
        <w:t>. All technologies face the test of proving their usefulness and viability, but this is something that usually happens only after the hype fizzles out.</w:t>
      </w:r>
    </w:p>
    <w:p w14:paraId="0D86B6C1" w14:textId="77777777" w:rsidR="006B64AB" w:rsidRPr="006B64AB" w:rsidRDefault="007F38D9" w:rsidP="007F38D9">
      <w:pPr>
        <w:rPr>
          <w:rStyle w:val="StyleUnderline"/>
          <w:highlight w:val="cyan"/>
        </w:rPr>
      </w:pPr>
      <w:r w:rsidRPr="001139C4">
        <w:rPr>
          <w:sz w:val="16"/>
        </w:rPr>
        <w:t xml:space="preserve">International security scholars and tech </w:t>
      </w:r>
      <w:r w:rsidRPr="006B64AB">
        <w:rPr>
          <w:rStyle w:val="Emphasis"/>
          <w:highlight w:val="cyan"/>
        </w:rPr>
        <w:t>experts</w:t>
      </w:r>
      <w:r w:rsidRPr="001139C4">
        <w:rPr>
          <w:sz w:val="16"/>
        </w:rPr>
        <w:t xml:space="preserve"> who </w:t>
      </w:r>
      <w:r w:rsidRPr="006B64AB">
        <w:rPr>
          <w:rStyle w:val="StyleUnderline"/>
          <w:highlight w:val="cyan"/>
        </w:rPr>
        <w:t>look beyond</w:t>
      </w:r>
      <w:r w:rsidRPr="001139C4">
        <w:rPr>
          <w:rStyle w:val="StyleUnderline"/>
        </w:rPr>
        <w:t xml:space="preserve"> the allure of </w:t>
      </w:r>
      <w:r w:rsidRPr="006B64AB">
        <w:rPr>
          <w:rStyle w:val="Emphasis"/>
          <w:highlight w:val="cyan"/>
        </w:rPr>
        <w:t>wonder</w:t>
      </w:r>
      <w:r w:rsidRPr="001139C4">
        <w:rPr>
          <w:rStyle w:val="Emphasis"/>
        </w:rPr>
        <w:t xml:space="preserve"> weapons</w:t>
      </w:r>
      <w:r w:rsidRPr="001139C4">
        <w:rPr>
          <w:rStyle w:val="StyleUnderline"/>
        </w:rPr>
        <w:t xml:space="preserve"> </w:t>
      </w:r>
      <w:r w:rsidRPr="006B64AB">
        <w:rPr>
          <w:rStyle w:val="StyleUnderline"/>
          <w:highlight w:val="cyan"/>
        </w:rPr>
        <w:t>question</w:t>
      </w:r>
      <w:r w:rsidRPr="001139C4">
        <w:rPr>
          <w:sz w:val="16"/>
        </w:rPr>
        <w:t xml:space="preserve"> the </w:t>
      </w:r>
      <w:r w:rsidRPr="001139C4">
        <w:rPr>
          <w:rStyle w:val="Emphasis"/>
        </w:rPr>
        <w:t>technical feasibility</w:t>
      </w:r>
      <w:r w:rsidRPr="001139C4">
        <w:rPr>
          <w:rStyle w:val="StyleUnderline"/>
        </w:rPr>
        <w:t xml:space="preserve"> and </w:t>
      </w:r>
      <w:r w:rsidRPr="001139C4">
        <w:rPr>
          <w:rStyle w:val="Emphasis"/>
        </w:rPr>
        <w:t xml:space="preserve">military </w:t>
      </w:r>
      <w:r w:rsidRPr="006B64AB">
        <w:rPr>
          <w:rStyle w:val="Emphasis"/>
          <w:highlight w:val="cyan"/>
        </w:rPr>
        <w:t>effectiveness</w:t>
      </w:r>
      <w:r w:rsidRPr="001139C4">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41DC0AA" w14:textId="77777777" w:rsidR="006B64AB" w:rsidRPr="006B64AB" w:rsidRDefault="006B64AB" w:rsidP="007F38D9">
      <w:pPr>
        <w:rPr>
          <w:rStyle w:val="StyleUnderline"/>
          <w:highlight w:val="cyan"/>
        </w:rPr>
      </w:pPr>
    </w:p>
    <w:p w14:paraId="0474F63B" w14:textId="77777777" w:rsidR="006B64AB" w:rsidRPr="006B64AB" w:rsidRDefault="006B64AB" w:rsidP="007F38D9">
      <w:pPr>
        <w:rPr>
          <w:rStyle w:val="StyleUnderline"/>
          <w:highlight w:val="cyan"/>
        </w:rPr>
      </w:pPr>
    </w:p>
    <w:p w14:paraId="058DBFDE" w14:textId="77777777" w:rsidR="006B64AB" w:rsidRPr="006B64AB" w:rsidRDefault="007F38D9" w:rsidP="007F38D9">
      <w:pPr>
        <w:pStyle w:val="Heading3"/>
        <w:rPr>
          <w:rStyle w:val="StyleUnderline"/>
          <w:highlight w:val="cyan"/>
        </w:rPr>
      </w:pPr>
      <w:r>
        <w:lastRenderedPageBreak/>
        <w:t>Economy Advantage---1NC</w:t>
      </w:r>
    </w:p>
    <w:p w14:paraId="502214F6" w14:textId="77777777" w:rsidR="006B64AB" w:rsidRPr="006B64AB" w:rsidRDefault="007F38D9" w:rsidP="007F38D9">
      <w:pPr>
        <w:pStyle w:val="Heading4"/>
        <w:rPr>
          <w:rStyle w:val="StyleUnderline"/>
          <w:highlight w:val="cyan"/>
        </w:rPr>
      </w:pPr>
      <w:r>
        <w:t xml:space="preserve">US economy is </w:t>
      </w:r>
      <w:r w:rsidRPr="007627B6">
        <w:rPr>
          <w:u w:val="single"/>
        </w:rPr>
        <w:t>strong</w:t>
      </w:r>
    </w:p>
    <w:p w14:paraId="5DE505A3" w14:textId="77777777" w:rsidR="006B64AB" w:rsidRPr="006B64AB" w:rsidRDefault="007F38D9" w:rsidP="007F38D9">
      <w:pPr>
        <w:rPr>
          <w:rStyle w:val="StyleUnderline"/>
          <w:highlight w:val="cyan"/>
        </w:rPr>
      </w:pPr>
      <w:r>
        <w:t>Nick</w:t>
      </w:r>
      <w:r w:rsidRPr="009065CD">
        <w:t xml:space="preserve"> </w:t>
      </w:r>
      <w:r>
        <w:rPr>
          <w:rStyle w:val="Style13ptBold"/>
        </w:rPr>
        <w:t>Lichtenberg</w:t>
      </w:r>
      <w:r>
        <w:t xml:space="preserve"> </w:t>
      </w:r>
      <w:r>
        <w:rPr>
          <w:rStyle w:val="Style13ptBold"/>
        </w:rPr>
        <w:t>25</w:t>
      </w:r>
      <w:r w:rsidRPr="009065CD">
        <w:t xml:space="preserve">. </w:t>
      </w:r>
      <w:r w:rsidRPr="007627B6">
        <w:t>Business Editor at Fortune, responsible for reporting and editing a mix of breaking news and digital features</w:t>
      </w:r>
      <w:r w:rsidRPr="009065CD">
        <w:t>. “</w:t>
      </w:r>
      <w:r w:rsidRPr="007627B6">
        <w:t>The economy is just getting stronger, not weaker, and ‘we in the economics profession need to look ourselves in the mirror,’ top analyst says</w:t>
      </w:r>
      <w:r w:rsidRPr="009065CD">
        <w:t xml:space="preserve">.” </w:t>
      </w:r>
      <w:r>
        <w:t>Fortune</w:t>
      </w:r>
      <w:r w:rsidRPr="009065CD">
        <w:t xml:space="preserve">. </w:t>
      </w:r>
      <w:r>
        <w:t xml:space="preserve">10/1/2025. </w:t>
      </w:r>
      <w:r w:rsidRPr="00F458CB">
        <w:t>https://fortune.com/2025/10/01/us-economy-getting-stronger-not-weaker-apollo-torsten-slok-growth-gdp-spending-jobs/</w:t>
      </w:r>
    </w:p>
    <w:p w14:paraId="0D264EE7" w14:textId="77777777" w:rsidR="006B64AB" w:rsidRPr="006B64AB" w:rsidRDefault="007F38D9" w:rsidP="007F38D9">
      <w:pPr>
        <w:rPr>
          <w:rStyle w:val="StyleUnderline"/>
          <w:highlight w:val="cyan"/>
        </w:rPr>
      </w:pPr>
      <w:r w:rsidRPr="007627B6">
        <w:rPr>
          <w:sz w:val="16"/>
        </w:rPr>
        <w:t xml:space="preserve">One of Wall Street’s most closely watched voices delivered a blunt message to peers and policymakers: The </w:t>
      </w:r>
      <w:r w:rsidRPr="006B64AB">
        <w:rPr>
          <w:rStyle w:val="AAAUNDERLINEKEYBOARD"/>
          <w:highlight w:val="cyan"/>
        </w:rPr>
        <w:t>U.S. econ</w:t>
      </w:r>
      <w:r w:rsidRPr="007627B6">
        <w:rPr>
          <w:rStyle w:val="AAAUNDERLINEKEYBOARD"/>
        </w:rPr>
        <w:t xml:space="preserve">omy </w:t>
      </w:r>
      <w:r w:rsidRPr="006B64AB">
        <w:rPr>
          <w:rStyle w:val="AAAUNDERLINEKEYBOARD"/>
          <w:highlight w:val="cyan"/>
        </w:rPr>
        <w:t>is</w:t>
      </w:r>
      <w:r w:rsidRPr="007627B6">
        <w:rPr>
          <w:sz w:val="16"/>
        </w:rPr>
        <w:t xml:space="preserve"> not faltering—it </w:t>
      </w:r>
      <w:r w:rsidRPr="007627B6">
        <w:rPr>
          <w:rStyle w:val="Emphasis"/>
        </w:rPr>
        <w:t xml:space="preserve">is </w:t>
      </w:r>
      <w:r w:rsidRPr="006B64AB">
        <w:rPr>
          <w:rStyle w:val="Emphasis"/>
          <w:highlight w:val="cyan"/>
        </w:rPr>
        <w:t>accelerating</w:t>
      </w:r>
      <w:r w:rsidRPr="007627B6">
        <w:rPr>
          <w:sz w:val="16"/>
        </w:rPr>
        <w:t xml:space="preserve">. Torsten Sløk, chief economist at Apollo Global Management, said </w:t>
      </w:r>
      <w:r w:rsidRPr="006B64AB">
        <w:rPr>
          <w:rStyle w:val="AAAUNDERLINEKEYBOARD"/>
          <w:highlight w:val="cyan"/>
        </w:rPr>
        <w:t>forecasts</w:t>
      </w:r>
      <w:r w:rsidRPr="007627B6">
        <w:rPr>
          <w:rStyle w:val="AAAUNDERLINEKEYBOARD"/>
        </w:rPr>
        <w:t xml:space="preserve"> of an imminent slowdown have </w:t>
      </w:r>
      <w:r w:rsidRPr="006B64AB">
        <w:rPr>
          <w:rStyle w:val="AAAUNDERLINEKEYBOARD"/>
          <w:highlight w:val="cyan"/>
        </w:rPr>
        <w:t xml:space="preserve">been </w:t>
      </w:r>
      <w:r w:rsidRPr="006B64AB">
        <w:rPr>
          <w:rStyle w:val="Emphasis"/>
          <w:highlight w:val="cyan"/>
        </w:rPr>
        <w:t>repeatedly wrong</w:t>
      </w:r>
      <w:r w:rsidRPr="007627B6">
        <w:rPr>
          <w:sz w:val="16"/>
        </w:rPr>
        <w:t>, and the economics profession should start grappling with its track record of misjudgments.</w:t>
      </w:r>
    </w:p>
    <w:p w14:paraId="4D7A452F" w14:textId="77777777" w:rsidR="006B64AB" w:rsidRPr="006B64AB" w:rsidRDefault="007F38D9" w:rsidP="007F38D9">
      <w:pPr>
        <w:rPr>
          <w:rStyle w:val="StyleUnderline"/>
          <w:highlight w:val="cyan"/>
        </w:rPr>
      </w:pPr>
      <w:r w:rsidRPr="007627B6">
        <w:rPr>
          <w:sz w:val="16"/>
        </w:rPr>
        <w:t xml:space="preserve">“The </w:t>
      </w:r>
      <w:r w:rsidRPr="006B64AB">
        <w:rPr>
          <w:rStyle w:val="AAAUNDERLINEKEYBOARD"/>
          <w:highlight w:val="cyan"/>
        </w:rPr>
        <w:t>consensus</w:t>
      </w:r>
      <w:r w:rsidRPr="007627B6">
        <w:rPr>
          <w:rStyle w:val="AAAUNDERLINEKEYBOARD"/>
        </w:rPr>
        <w:t xml:space="preserve"> has </w:t>
      </w:r>
      <w:r w:rsidRPr="006B64AB">
        <w:rPr>
          <w:rStyle w:val="AAAUNDERLINEKEYBOARD"/>
          <w:highlight w:val="cyan"/>
        </w:rPr>
        <w:t xml:space="preserve">been wrong since </w:t>
      </w:r>
      <w:r w:rsidRPr="006B64AB">
        <w:rPr>
          <w:rStyle w:val="Emphasis"/>
          <w:highlight w:val="cyan"/>
        </w:rPr>
        <w:t>January</w:t>
      </w:r>
      <w:r w:rsidRPr="007627B6">
        <w:rPr>
          <w:sz w:val="16"/>
        </w:rPr>
        <w:t>,” Sløk said in a note circulated to clients Wednesday morning, adding that the average of economists’ forecasts has said the U.S. economy would slow down for nine months running. “But the reality is that it has simply not happened … We in the economics profession need to look ourselves in the mirror.”</w:t>
      </w:r>
    </w:p>
    <w:p w14:paraId="792D4F72" w14:textId="77777777" w:rsidR="006B64AB" w:rsidRPr="006B64AB" w:rsidRDefault="007F38D9" w:rsidP="007F38D9">
      <w:pPr>
        <w:rPr>
          <w:rStyle w:val="StyleUnderline"/>
          <w:highlight w:val="cyan"/>
        </w:rPr>
      </w:pPr>
      <w:r w:rsidRPr="006B64AB">
        <w:rPr>
          <w:rStyle w:val="AAAUNDERLINEKEYBOARD"/>
          <w:highlight w:val="cyan"/>
        </w:rPr>
        <w:t>Growth defies expectations</w:t>
      </w:r>
    </w:p>
    <w:p w14:paraId="73BA56DE" w14:textId="77777777" w:rsidR="006B64AB" w:rsidRPr="006B64AB" w:rsidRDefault="007F38D9" w:rsidP="007F38D9">
      <w:pPr>
        <w:rPr>
          <w:rStyle w:val="StyleUnderline"/>
          <w:highlight w:val="cyan"/>
        </w:rPr>
      </w:pPr>
      <w:r w:rsidRPr="007627B6">
        <w:rPr>
          <w:sz w:val="16"/>
        </w:rPr>
        <w:t xml:space="preserve">Second-quarter </w:t>
      </w:r>
      <w:r w:rsidRPr="006B64AB">
        <w:rPr>
          <w:rStyle w:val="AAAUNDERLINEKEYBOARD"/>
          <w:highlight w:val="cyan"/>
        </w:rPr>
        <w:t>GDP expanded at</w:t>
      </w:r>
      <w:r w:rsidRPr="007627B6">
        <w:rPr>
          <w:rStyle w:val="AAAUNDERLINEKEYBOARD"/>
        </w:rPr>
        <w:t xml:space="preserve"> a 3.8% annualized rate, a </w:t>
      </w:r>
      <w:r w:rsidRPr="006B64AB">
        <w:rPr>
          <w:rStyle w:val="Emphasis"/>
          <w:highlight w:val="cyan"/>
        </w:rPr>
        <w:t>strikingly strong pace</w:t>
      </w:r>
      <w:r w:rsidRPr="007627B6">
        <w:rPr>
          <w:sz w:val="16"/>
        </w:rPr>
        <w:t xml:space="preserve"> given the Federal Reserve’s ongoing effort to tamp down inflation. The Atlanta Fed’s GDPNow model suggests growth may be even stronger in the third quarter, forecasting 3.9% gains. Many economists had expected the lagging impact of high interest rates, tighter credit conditions, and April’s “Liberation Day” market shock to drag growth meaningfully lower by now.</w:t>
      </w:r>
    </w:p>
    <w:p w14:paraId="6E228214" w14:textId="77777777" w:rsidR="006B64AB" w:rsidRPr="006B64AB" w:rsidRDefault="007F38D9" w:rsidP="007F38D9">
      <w:pPr>
        <w:rPr>
          <w:rStyle w:val="StyleUnderline"/>
          <w:highlight w:val="cyan"/>
        </w:rPr>
      </w:pPr>
      <w:r w:rsidRPr="007627B6">
        <w:rPr>
          <w:sz w:val="16"/>
        </w:rPr>
        <w:t xml:space="preserve">Instead, the data tells a different story. </w:t>
      </w:r>
      <w:r w:rsidRPr="006B64AB">
        <w:rPr>
          <w:rStyle w:val="AAAUNDERLINEKEYBOARD"/>
          <w:highlight w:val="cyan"/>
        </w:rPr>
        <w:t>Consumer spending</w:t>
      </w:r>
      <w:r w:rsidRPr="007627B6">
        <w:rPr>
          <w:rStyle w:val="AAAUNDERLINEKEYBOARD"/>
        </w:rPr>
        <w:t xml:space="preserve"> has continued to </w:t>
      </w:r>
      <w:r w:rsidRPr="006B64AB">
        <w:rPr>
          <w:rStyle w:val="AAAUNDERLINEKEYBOARD"/>
          <w:highlight w:val="cyan"/>
        </w:rPr>
        <w:t xml:space="preserve">prove </w:t>
      </w:r>
      <w:r w:rsidRPr="006B64AB">
        <w:rPr>
          <w:rStyle w:val="Emphasis"/>
          <w:highlight w:val="cyan"/>
        </w:rPr>
        <w:t>resilient</w:t>
      </w:r>
      <w:r w:rsidRPr="007627B6">
        <w:rPr>
          <w:sz w:val="16"/>
        </w:rPr>
        <w:t xml:space="preserve">, and </w:t>
      </w:r>
      <w:r w:rsidRPr="007627B6">
        <w:rPr>
          <w:rStyle w:val="AAAUNDERLINEKEYBOARD"/>
        </w:rPr>
        <w:t xml:space="preserve">business </w:t>
      </w:r>
      <w:r w:rsidRPr="006B64AB">
        <w:rPr>
          <w:rStyle w:val="AAAUNDERLINEKEYBOARD"/>
          <w:highlight w:val="cyan"/>
        </w:rPr>
        <w:t>investment</w:t>
      </w:r>
      <w:r w:rsidRPr="007627B6">
        <w:rPr>
          <w:sz w:val="16"/>
        </w:rPr>
        <w:t xml:space="preserve">, far from retreating, </w:t>
      </w:r>
      <w:r w:rsidRPr="007627B6">
        <w:rPr>
          <w:rStyle w:val="AAAUNDERLINEKEYBOARD"/>
        </w:rPr>
        <w:t xml:space="preserve">has </w:t>
      </w:r>
      <w:r w:rsidRPr="006B64AB">
        <w:rPr>
          <w:rStyle w:val="Emphasis"/>
          <w:highlight w:val="cyan"/>
        </w:rPr>
        <w:t>strengthened</w:t>
      </w:r>
      <w:r w:rsidRPr="007627B6">
        <w:rPr>
          <w:rStyle w:val="AAAUNDERLINEKEYBOARD"/>
        </w:rPr>
        <w:t xml:space="preserve"> in sectors tied to artificial intelligence, energy infrastructure, and manufacturing reshoring</w:t>
      </w:r>
      <w:r w:rsidRPr="007627B6">
        <w:rPr>
          <w:sz w:val="16"/>
        </w:rPr>
        <w:t xml:space="preserve">. </w:t>
      </w:r>
      <w:r w:rsidRPr="006B64AB">
        <w:rPr>
          <w:rStyle w:val="AAAUNDERLINEKEYBOARD"/>
          <w:highlight w:val="cyan"/>
        </w:rPr>
        <w:t>Housing</w:t>
      </w:r>
      <w:r w:rsidRPr="007627B6">
        <w:rPr>
          <w:sz w:val="16"/>
        </w:rPr>
        <w:t xml:space="preserve">, often sensitive to interest rates, </w:t>
      </w:r>
      <w:r w:rsidRPr="007627B6">
        <w:rPr>
          <w:rStyle w:val="AAAUNDERLINEKEYBOARD"/>
        </w:rPr>
        <w:t xml:space="preserve">has </w:t>
      </w:r>
      <w:r w:rsidRPr="006B64AB">
        <w:rPr>
          <w:rStyle w:val="AAAUNDERLINEKEYBOARD"/>
          <w:highlight w:val="cyan"/>
        </w:rPr>
        <w:t>shown</w:t>
      </w:r>
      <w:r w:rsidRPr="007627B6">
        <w:rPr>
          <w:rStyle w:val="AAAUNDERLINEKEYBOARD"/>
        </w:rPr>
        <w:t xml:space="preserve"> surprising </w:t>
      </w:r>
      <w:r w:rsidRPr="006B64AB">
        <w:rPr>
          <w:rStyle w:val="Emphasis"/>
          <w:highlight w:val="cyan"/>
        </w:rPr>
        <w:t>stability</w:t>
      </w:r>
      <w:r w:rsidRPr="007627B6">
        <w:rPr>
          <w:sz w:val="16"/>
        </w:rPr>
        <w:t xml:space="preserve"> in key regional markets. Sløk did not dive into these particulars in Wednesday’s edition of his Daily Spark, except to address slowing job growth. “This is the result of slowing immigration,” he wrote, not economic weakness.</w:t>
      </w:r>
    </w:p>
    <w:p w14:paraId="418F9A45" w14:textId="77777777" w:rsidR="006B64AB" w:rsidRPr="006B64AB" w:rsidRDefault="007F38D9" w:rsidP="007F38D9">
      <w:pPr>
        <w:rPr>
          <w:rStyle w:val="StyleUnderline"/>
          <w:highlight w:val="cyan"/>
        </w:rPr>
      </w:pPr>
      <w:r w:rsidRPr="007627B6">
        <w:rPr>
          <w:sz w:val="16"/>
        </w:rPr>
        <w:t xml:space="preserve">“The bottom line is that the </w:t>
      </w:r>
      <w:r w:rsidRPr="006B64AB">
        <w:rPr>
          <w:rStyle w:val="AAAUNDERLINEKEYBOARD"/>
          <w:highlight w:val="cyan"/>
        </w:rPr>
        <w:t>U.S. economy remains</w:t>
      </w:r>
      <w:r w:rsidRPr="007627B6">
        <w:rPr>
          <w:rStyle w:val="AAAUNDERLINEKEYBOARD"/>
        </w:rPr>
        <w:t xml:space="preserve"> </w:t>
      </w:r>
      <w:r w:rsidRPr="007627B6">
        <w:rPr>
          <w:rStyle w:val="Emphasis"/>
        </w:rPr>
        <w:t xml:space="preserve">remarkably </w:t>
      </w:r>
      <w:r w:rsidRPr="006B64AB">
        <w:rPr>
          <w:rStyle w:val="Emphasis"/>
          <w:highlight w:val="cyan"/>
        </w:rPr>
        <w:t>resilient</w:t>
      </w:r>
      <w:r w:rsidRPr="007627B6">
        <w:rPr>
          <w:sz w:val="16"/>
        </w:rPr>
        <w:t xml:space="preserve">,” Sløk emphasized. “It is becoming </w:t>
      </w:r>
      <w:r w:rsidRPr="007627B6">
        <w:rPr>
          <w:rStyle w:val="AAAUNDERLINEKEYBOARD"/>
        </w:rPr>
        <w:t xml:space="preserve">increasingly </w:t>
      </w:r>
      <w:r w:rsidRPr="006B64AB">
        <w:rPr>
          <w:rStyle w:val="AAAUNDERLINEKEYBOARD"/>
          <w:highlight w:val="cyan"/>
        </w:rPr>
        <w:t>difficult to argue</w:t>
      </w:r>
      <w:r w:rsidRPr="007627B6">
        <w:rPr>
          <w:rStyle w:val="AAAUNDERLINEKEYBOARD"/>
        </w:rPr>
        <w:t xml:space="preserve"> that </w:t>
      </w:r>
      <w:r w:rsidRPr="006B64AB">
        <w:rPr>
          <w:rStyle w:val="AAAUNDERLINEKEYBOARD"/>
          <w:highlight w:val="cyan"/>
        </w:rPr>
        <w:t>we are</w:t>
      </w:r>
      <w:r w:rsidRPr="007627B6">
        <w:rPr>
          <w:rStyle w:val="AAAUNDERLINEKEYBOARD"/>
        </w:rPr>
        <w:t xml:space="preserve"> still </w:t>
      </w:r>
      <w:r w:rsidRPr="006B64AB">
        <w:rPr>
          <w:rStyle w:val="AAAUNDERLINEKEYBOARD"/>
          <w:highlight w:val="cyan"/>
        </w:rPr>
        <w:t>waiting for</w:t>
      </w:r>
      <w:r w:rsidRPr="007627B6">
        <w:rPr>
          <w:sz w:val="16"/>
        </w:rPr>
        <w:t xml:space="preserve"> the delayed </w:t>
      </w:r>
      <w:r w:rsidRPr="007627B6">
        <w:rPr>
          <w:rStyle w:val="AAAUNDERLINEKEYBOARD"/>
        </w:rPr>
        <w:t xml:space="preserve">negative </w:t>
      </w:r>
      <w:r w:rsidRPr="006B64AB">
        <w:rPr>
          <w:rStyle w:val="AAAUNDERLINEKEYBOARD"/>
          <w:highlight w:val="cyan"/>
        </w:rPr>
        <w:t>effects of</w:t>
      </w:r>
      <w:r w:rsidRPr="007627B6">
        <w:rPr>
          <w:sz w:val="16"/>
        </w:rPr>
        <w:t xml:space="preserve"> what happened six months ago,” referring to President Trump’s </w:t>
      </w:r>
      <w:r w:rsidRPr="006B64AB">
        <w:rPr>
          <w:rStyle w:val="Emphasis"/>
          <w:highlight w:val="cyan"/>
        </w:rPr>
        <w:t>Liberation Day</w:t>
      </w:r>
      <w:r w:rsidRPr="007627B6">
        <w:rPr>
          <w:sz w:val="16"/>
        </w:rPr>
        <w:t xml:space="preserve"> </w:t>
      </w:r>
      <w:r w:rsidRPr="007627B6">
        <w:rPr>
          <w:rStyle w:val="AAAUNDERLINEKEYBOARD"/>
        </w:rPr>
        <w:t>and</w:t>
      </w:r>
      <w:r w:rsidRPr="007627B6">
        <w:rPr>
          <w:sz w:val="16"/>
        </w:rPr>
        <w:t xml:space="preserve"> the imposition of sweeping </w:t>
      </w:r>
      <w:r w:rsidRPr="007627B6">
        <w:rPr>
          <w:rStyle w:val="AAAUNDERLINEKEYBOARD"/>
        </w:rPr>
        <w:t>reciprocal tariffs</w:t>
      </w:r>
      <w:r w:rsidRPr="007627B6">
        <w:rPr>
          <w:sz w:val="16"/>
        </w:rPr>
        <w:t>. One top analyst has been arguing for years that most of Wall Street was wrong, and that Liberation Day represented the end of the beginning, rather than the beginning of the end.</w:t>
      </w:r>
    </w:p>
    <w:p w14:paraId="3D1E12F2" w14:textId="77777777" w:rsidR="006B64AB" w:rsidRDefault="006B64AB" w:rsidP="007F38D9">
      <w:pPr>
        <w:rPr>
          <w:rStyle w:val="StyleUnderline"/>
          <w:highlight w:val="cyan"/>
        </w:rPr>
      </w:pPr>
    </w:p>
    <w:p w14:paraId="277F2F89" w14:textId="77777777" w:rsidR="00CD4EBF" w:rsidRPr="00EA1456" w:rsidRDefault="00CD4EBF" w:rsidP="00CD4EBF">
      <w:pPr>
        <w:pStyle w:val="Heading4"/>
        <w:rPr>
          <w:b w:val="0"/>
          <w:bCs/>
        </w:rPr>
      </w:pPr>
      <w:r>
        <w:t xml:space="preserve">Collective bargaining is </w:t>
      </w:r>
      <w:r w:rsidRPr="00511B7E">
        <w:rPr>
          <w:u w:val="single"/>
        </w:rPr>
        <w:t>nuclear</w:t>
      </w:r>
      <w:r>
        <w:t xml:space="preserve"> for the economy. Both </w:t>
      </w:r>
      <w:r w:rsidRPr="00A67E3B">
        <w:rPr>
          <w:u w:val="single"/>
        </w:rPr>
        <w:t>firm-level</w:t>
      </w:r>
      <w:r>
        <w:t xml:space="preserve"> and </w:t>
      </w:r>
      <w:r w:rsidRPr="00212693">
        <w:rPr>
          <w:u w:val="single"/>
        </w:rPr>
        <w:t>macroeconomic</w:t>
      </w:r>
      <w:r>
        <w:t xml:space="preserve"> effects are </w:t>
      </w:r>
      <w:r w:rsidRPr="005C7E16">
        <w:rPr>
          <w:u w:val="single"/>
        </w:rPr>
        <w:t>overwhelmingly negative</w:t>
      </w:r>
      <w:r>
        <w:t xml:space="preserve">. </w:t>
      </w:r>
      <w:r w:rsidRPr="00EA1456">
        <w:rPr>
          <w:b w:val="0"/>
          <w:bCs/>
        </w:rPr>
        <w:t xml:space="preserve">The productivity turn is </w:t>
      </w:r>
      <w:r w:rsidRPr="00D34257">
        <w:rPr>
          <w:b w:val="0"/>
          <w:bCs/>
          <w:u w:val="single"/>
        </w:rPr>
        <w:t>false</w:t>
      </w:r>
      <w:r w:rsidRPr="00EA1456">
        <w:rPr>
          <w:b w:val="0"/>
          <w:bCs/>
        </w:rPr>
        <w:t>.</w:t>
      </w:r>
    </w:p>
    <w:p w14:paraId="554F5CA1" w14:textId="77777777" w:rsidR="00CD4EBF" w:rsidRPr="005B54FE" w:rsidRDefault="00CD4EBF" w:rsidP="00CD4EBF">
      <w:r>
        <w:t xml:space="preserve">Dr. Patrice </w:t>
      </w:r>
      <w:r w:rsidRPr="00EE43A6">
        <w:rPr>
          <w:rStyle w:val="Style13ptBold"/>
        </w:rPr>
        <w:t xml:space="preserve">Laroche </w:t>
      </w:r>
      <w:r>
        <w:rPr>
          <w:rStyle w:val="Style13ptBold"/>
        </w:rPr>
        <w:t>21</w:t>
      </w:r>
      <w:r>
        <w:t xml:space="preserve">. </w:t>
      </w:r>
      <w:r w:rsidRPr="000B533C">
        <w:t>Professor of Human Resource Management, IAE Nancy, Université de Lorraine; Former Director, CEREFIGE</w:t>
      </w:r>
      <w:r>
        <w:t xml:space="preserve">, </w:t>
      </w:r>
      <w:r w:rsidRPr="000B533C">
        <w:t>Université de Lorraine; Honorary Member, Institut Universitaire de France; Visiting Scholar, Cornell University; Visiting Scholar, University of California, Berkeley; Visiting Scholar, London School of Economics and Political Science</w:t>
      </w:r>
      <w:r>
        <w:t xml:space="preserve">. “Unions, Collective Bargaining and Firm Performance.” GLO Discussion Paper, No. 728. </w:t>
      </w:r>
    </w:p>
    <w:p w14:paraId="60A17FBA" w14:textId="77777777" w:rsidR="00CD4EBF" w:rsidRPr="007636A6" w:rsidRDefault="00CD4EBF" w:rsidP="00CD4EBF">
      <w:pPr>
        <w:rPr>
          <w:sz w:val="16"/>
        </w:rPr>
      </w:pPr>
      <w:r w:rsidRPr="007636A6">
        <w:rPr>
          <w:sz w:val="16"/>
        </w:rPr>
        <w:lastRenderedPageBreak/>
        <w:t xml:space="preserve">According to Freeman and Medoff (1984), </w:t>
      </w:r>
      <w:r w:rsidRPr="0041466A">
        <w:rPr>
          <w:rStyle w:val="StyleUnderline"/>
          <w:highlight w:val="cyan"/>
        </w:rPr>
        <w:t>unions</w:t>
      </w:r>
      <w:r w:rsidRPr="006F4D54">
        <w:rPr>
          <w:rStyle w:val="StyleUnderline"/>
        </w:rPr>
        <w:t xml:space="preserve"> compensate for </w:t>
      </w:r>
      <w:r w:rsidRPr="006F4D54">
        <w:rPr>
          <w:rStyle w:val="Emphasis"/>
        </w:rPr>
        <w:t>wage increases</w:t>
      </w:r>
      <w:r w:rsidRPr="006F4D54">
        <w:rPr>
          <w:rStyle w:val="StyleUnderline"/>
        </w:rPr>
        <w:t xml:space="preserve"> by </w:t>
      </w:r>
      <w:r w:rsidRPr="0041466A">
        <w:rPr>
          <w:rStyle w:val="Emphasis"/>
          <w:highlight w:val="cyan"/>
        </w:rPr>
        <w:t>improv</w:t>
      </w:r>
      <w:r w:rsidRPr="006F4D54">
        <w:rPr>
          <w:rStyle w:val="Emphasis"/>
        </w:rPr>
        <w:t>ing labor</w:t>
      </w:r>
      <w:r w:rsidRPr="007636A6">
        <w:rPr>
          <w:rStyle w:val="Emphasis"/>
        </w:rPr>
        <w:t xml:space="preserve"> </w:t>
      </w:r>
      <w:r w:rsidRPr="0041466A">
        <w:rPr>
          <w:rStyle w:val="Emphasis"/>
          <w:highlight w:val="cyan"/>
        </w:rPr>
        <w:t>productivity</w:t>
      </w:r>
      <w:r w:rsidRPr="007636A6">
        <w:rPr>
          <w:sz w:val="16"/>
        </w:rPr>
        <w:t xml:space="preserve">. Suppose, however, that </w:t>
      </w:r>
      <w:r w:rsidRPr="006F4D54">
        <w:rPr>
          <w:rStyle w:val="StyleUnderline"/>
        </w:rPr>
        <w:t>this</w:t>
      </w:r>
      <w:r w:rsidRPr="007636A6">
        <w:rPr>
          <w:rStyle w:val="StyleUnderline"/>
        </w:rPr>
        <w:t xml:space="preserve"> effect </w:t>
      </w:r>
      <w:r w:rsidRPr="0041466A">
        <w:rPr>
          <w:rStyle w:val="StyleUnderline"/>
          <w:highlight w:val="cyan"/>
        </w:rPr>
        <w:t>does not</w:t>
      </w:r>
      <w:r w:rsidRPr="006F4D54">
        <w:rPr>
          <w:rStyle w:val="StyleUnderline"/>
        </w:rPr>
        <w:t xml:space="preserve"> </w:t>
      </w:r>
      <w:r w:rsidRPr="006F4D54">
        <w:rPr>
          <w:rStyle w:val="Emphasis"/>
        </w:rPr>
        <w:t xml:space="preserve">fully </w:t>
      </w:r>
      <w:r w:rsidRPr="006F4D54">
        <w:rPr>
          <w:rStyle w:val="Emphasis"/>
          <w:highlight w:val="cyan"/>
        </w:rPr>
        <w:t>compensate</w:t>
      </w:r>
      <w:r w:rsidRPr="006F4D54">
        <w:rPr>
          <w:rStyle w:val="StyleUnderline"/>
          <w:highlight w:val="cyan"/>
        </w:rPr>
        <w:t xml:space="preserve"> for wage increases</w:t>
      </w:r>
      <w:r w:rsidRPr="007636A6">
        <w:rPr>
          <w:sz w:val="16"/>
        </w:rPr>
        <w:t xml:space="preserve">. Who will then finance the wage differential? For economists, if </w:t>
      </w:r>
      <w:r w:rsidRPr="005A1A39">
        <w:rPr>
          <w:rStyle w:val="StyleUnderline"/>
          <w:highlight w:val="cyan"/>
        </w:rPr>
        <w:t>companies</w:t>
      </w:r>
      <w:r w:rsidRPr="007636A6">
        <w:rPr>
          <w:sz w:val="16"/>
        </w:rPr>
        <w:t xml:space="preserve"> can afford to </w:t>
      </w:r>
      <w:r w:rsidRPr="005A1A39">
        <w:rPr>
          <w:rStyle w:val="Emphasis"/>
          <w:highlight w:val="cyan"/>
        </w:rPr>
        <w:t>pass on</w:t>
      </w:r>
      <w:r w:rsidRPr="007636A6">
        <w:rPr>
          <w:rStyle w:val="StyleUnderline"/>
        </w:rPr>
        <w:t xml:space="preserve"> the increase in </w:t>
      </w:r>
      <w:r w:rsidRPr="007636A6">
        <w:rPr>
          <w:rStyle w:val="Emphasis"/>
        </w:rPr>
        <w:t xml:space="preserve">labor costs </w:t>
      </w:r>
      <w:r w:rsidRPr="005A1A39">
        <w:rPr>
          <w:rStyle w:val="Emphasis"/>
          <w:highlight w:val="cyan"/>
        </w:rPr>
        <w:t>to prices</w:t>
      </w:r>
      <w:r w:rsidRPr="007636A6">
        <w:rPr>
          <w:sz w:val="16"/>
        </w:rPr>
        <w:t xml:space="preserve">, they will maintain their profits. However, </w:t>
      </w:r>
      <w:r w:rsidRPr="005A1A39">
        <w:rPr>
          <w:rStyle w:val="StyleUnderline"/>
          <w:highlight w:val="cyan"/>
        </w:rPr>
        <w:t>consumption</w:t>
      </w:r>
      <w:r w:rsidRPr="007636A6">
        <w:rPr>
          <w:rStyle w:val="StyleUnderline"/>
        </w:rPr>
        <w:t xml:space="preserve"> will </w:t>
      </w:r>
      <w:r w:rsidRPr="005A1A39">
        <w:rPr>
          <w:rStyle w:val="Emphasis"/>
          <w:highlight w:val="cyan"/>
        </w:rPr>
        <w:t>fall</w:t>
      </w:r>
      <w:r w:rsidRPr="005A1A39">
        <w:rPr>
          <w:rStyle w:val="StyleUnderline"/>
          <w:highlight w:val="cyan"/>
        </w:rPr>
        <w:t xml:space="preserve"> and</w:t>
      </w:r>
      <w:r w:rsidRPr="007636A6">
        <w:rPr>
          <w:sz w:val="16"/>
        </w:rPr>
        <w:t xml:space="preserve">, as a result, </w:t>
      </w:r>
      <w:r w:rsidRPr="005A1A39">
        <w:rPr>
          <w:rStyle w:val="StyleUnderline"/>
          <w:highlight w:val="cyan"/>
        </w:rPr>
        <w:t>employment</w:t>
      </w:r>
      <w:r w:rsidRPr="007636A6">
        <w:rPr>
          <w:rStyle w:val="StyleUnderline"/>
        </w:rPr>
        <w:t xml:space="preserve"> in the </w:t>
      </w:r>
      <w:r w:rsidRPr="007636A6">
        <w:rPr>
          <w:rStyle w:val="Emphasis"/>
        </w:rPr>
        <w:t>unionized sector</w:t>
      </w:r>
      <w:r w:rsidRPr="007636A6">
        <w:rPr>
          <w:rStyle w:val="StyleUnderline"/>
        </w:rPr>
        <w:t xml:space="preserve"> will </w:t>
      </w:r>
      <w:r w:rsidRPr="005A1A39">
        <w:rPr>
          <w:rStyle w:val="StyleUnderline"/>
          <w:highlight w:val="cyan"/>
        </w:rPr>
        <w:t>decline</w:t>
      </w:r>
      <w:r w:rsidRPr="007636A6">
        <w:rPr>
          <w:sz w:val="16"/>
        </w:rPr>
        <w:t xml:space="preserve">. </w:t>
      </w:r>
      <w:r w:rsidRPr="007636A6">
        <w:rPr>
          <w:rStyle w:val="StyleUnderline"/>
        </w:rPr>
        <w:t>Employees who</w:t>
      </w:r>
      <w:r w:rsidRPr="007636A6">
        <w:rPr>
          <w:sz w:val="16"/>
        </w:rPr>
        <w:t xml:space="preserve"> have </w:t>
      </w:r>
      <w:r w:rsidRPr="007636A6">
        <w:rPr>
          <w:rStyle w:val="StyleUnderline"/>
        </w:rPr>
        <w:t>lost their jobs</w:t>
      </w:r>
      <w:r w:rsidRPr="007636A6">
        <w:rPr>
          <w:sz w:val="16"/>
        </w:rPr>
        <w:t xml:space="preserve"> will </w:t>
      </w:r>
      <w:r w:rsidRPr="007636A6">
        <w:rPr>
          <w:rStyle w:val="StyleUnderline"/>
        </w:rPr>
        <w:t xml:space="preserve">have </w:t>
      </w:r>
      <w:r w:rsidRPr="007636A6">
        <w:rPr>
          <w:rStyle w:val="Emphasis"/>
        </w:rPr>
        <w:t>no choice</w:t>
      </w:r>
      <w:r w:rsidRPr="007636A6">
        <w:rPr>
          <w:rStyle w:val="StyleUnderline"/>
        </w:rPr>
        <w:t xml:space="preserve"> but to work in the </w:t>
      </w:r>
      <w:r w:rsidRPr="007636A6">
        <w:rPr>
          <w:rStyle w:val="Emphasis"/>
        </w:rPr>
        <w:t>non-union sector</w:t>
      </w:r>
      <w:r w:rsidRPr="007636A6">
        <w:rPr>
          <w:sz w:val="16"/>
        </w:rPr>
        <w:t xml:space="preserve"> (</w:t>
      </w:r>
      <w:r w:rsidRPr="007636A6">
        <w:rPr>
          <w:rStyle w:val="StyleUnderline"/>
        </w:rPr>
        <w:t>where wages are lower</w:t>
      </w:r>
      <w:r w:rsidRPr="007636A6">
        <w:rPr>
          <w:sz w:val="16"/>
        </w:rPr>
        <w:t xml:space="preserve">) </w:t>
      </w:r>
      <w:r w:rsidRPr="007636A6">
        <w:rPr>
          <w:rStyle w:val="StyleUnderline"/>
        </w:rPr>
        <w:t>or</w:t>
      </w:r>
      <w:r w:rsidRPr="007636A6">
        <w:rPr>
          <w:sz w:val="16"/>
        </w:rPr>
        <w:t xml:space="preserve"> to </w:t>
      </w:r>
      <w:r w:rsidRPr="007636A6">
        <w:rPr>
          <w:rStyle w:val="Emphasis"/>
        </w:rPr>
        <w:t>remain unemployed</w:t>
      </w:r>
      <w:r w:rsidRPr="007636A6">
        <w:rPr>
          <w:sz w:val="16"/>
        </w:rPr>
        <w:t xml:space="preserve">. Under these conditions, the </w:t>
      </w:r>
      <w:r w:rsidRPr="00657B64">
        <w:rPr>
          <w:rStyle w:val="Emphasis"/>
        </w:rPr>
        <w:t>wage premium</w:t>
      </w:r>
      <w:r w:rsidRPr="00657B64">
        <w:rPr>
          <w:rStyle w:val="StyleUnderline"/>
        </w:rPr>
        <w:t xml:space="preserve"> obtained in the unionized sector is </w:t>
      </w:r>
      <w:r w:rsidRPr="005A1A39">
        <w:rPr>
          <w:rStyle w:val="StyleUnderline"/>
          <w:highlight w:val="cyan"/>
        </w:rPr>
        <w:t>financed by both consumers and</w:t>
      </w:r>
      <w:r w:rsidRPr="007636A6">
        <w:rPr>
          <w:sz w:val="16"/>
        </w:rPr>
        <w:t xml:space="preserve">/or </w:t>
      </w:r>
      <w:r w:rsidRPr="005A1A39">
        <w:rPr>
          <w:rStyle w:val="StyleUnderline"/>
          <w:highlight w:val="cyan"/>
        </w:rPr>
        <w:t>employees</w:t>
      </w:r>
      <w:r w:rsidRPr="007636A6">
        <w:rPr>
          <w:rStyle w:val="StyleUnderline"/>
        </w:rPr>
        <w:t xml:space="preserve"> working in the non-unionized sector</w:t>
      </w:r>
      <w:r w:rsidRPr="007636A6">
        <w:rPr>
          <w:sz w:val="16"/>
        </w:rPr>
        <w:t xml:space="preserve">. However, as a general rule, firms cannot pass on the wage increase in prices, especially in very competitive markets. The </w:t>
      </w:r>
      <w:r w:rsidRPr="00657B64">
        <w:rPr>
          <w:rStyle w:val="StyleUnderline"/>
        </w:rPr>
        <w:t xml:space="preserve">company then </w:t>
      </w:r>
      <w:r w:rsidRPr="00657B64">
        <w:rPr>
          <w:rStyle w:val="Emphasis"/>
        </w:rPr>
        <w:t>absorbs</w:t>
      </w:r>
      <w:r w:rsidRPr="00657B64">
        <w:rPr>
          <w:rStyle w:val="StyleUnderline"/>
        </w:rPr>
        <w:t xml:space="preserve"> part of the </w:t>
      </w:r>
      <w:r w:rsidRPr="00657B64">
        <w:rPr>
          <w:rStyle w:val="Emphasis"/>
        </w:rPr>
        <w:t>wage increase</w:t>
      </w:r>
      <w:r w:rsidRPr="00657B64">
        <w:rPr>
          <w:rStyle w:val="StyleUnderline"/>
        </w:rPr>
        <w:t xml:space="preserve"> by </w:t>
      </w:r>
      <w:r w:rsidRPr="005A1A39">
        <w:rPr>
          <w:rStyle w:val="Emphasis"/>
          <w:highlight w:val="cyan"/>
        </w:rPr>
        <w:t>reducing</w:t>
      </w:r>
      <w:r w:rsidRPr="007636A6">
        <w:rPr>
          <w:rStyle w:val="Emphasis"/>
        </w:rPr>
        <w:t xml:space="preserve"> its </w:t>
      </w:r>
      <w:r w:rsidRPr="005A1A39">
        <w:rPr>
          <w:rStyle w:val="Emphasis"/>
          <w:highlight w:val="cyan"/>
        </w:rPr>
        <w:t>profits</w:t>
      </w:r>
      <w:r w:rsidRPr="007636A6">
        <w:rPr>
          <w:sz w:val="16"/>
        </w:rPr>
        <w:t xml:space="preserve">. This is why </w:t>
      </w:r>
      <w:r w:rsidRPr="007636A6">
        <w:rPr>
          <w:rStyle w:val="StyleUnderline"/>
        </w:rPr>
        <w:t xml:space="preserve">economists assume a </w:t>
      </w:r>
      <w:r w:rsidRPr="007636A6">
        <w:rPr>
          <w:rStyle w:val="Emphasis"/>
        </w:rPr>
        <w:t>negative relationship</w:t>
      </w:r>
      <w:r w:rsidRPr="007636A6">
        <w:rPr>
          <w:rStyle w:val="StyleUnderline"/>
        </w:rPr>
        <w:t xml:space="preserve"> between unions and firm profits</w:t>
      </w:r>
      <w:r w:rsidRPr="007636A6">
        <w:rPr>
          <w:sz w:val="16"/>
        </w:rPr>
        <w:t xml:space="preserve">. </w:t>
      </w:r>
      <w:r w:rsidRPr="005746AB">
        <w:rPr>
          <w:rStyle w:val="StyleUnderline"/>
        </w:rPr>
        <w:t xml:space="preserve">The </w:t>
      </w:r>
      <w:r w:rsidRPr="00657B64">
        <w:rPr>
          <w:rStyle w:val="StyleUnderline"/>
          <w:highlight w:val="cyan"/>
        </w:rPr>
        <w:t>effect</w:t>
      </w:r>
      <w:r w:rsidRPr="005746AB">
        <w:rPr>
          <w:rStyle w:val="StyleUnderline"/>
        </w:rPr>
        <w:t xml:space="preserve"> of unions on profits </w:t>
      </w:r>
      <w:r w:rsidRPr="00657B64">
        <w:rPr>
          <w:rStyle w:val="StyleUnderline"/>
          <w:highlight w:val="cyan"/>
        </w:rPr>
        <w:t>is</w:t>
      </w:r>
      <w:r w:rsidRPr="007636A6">
        <w:rPr>
          <w:sz w:val="16"/>
        </w:rPr>
        <w:t xml:space="preserve"> said to be linked, on the one hand, to the potential for a possible rent – </w:t>
      </w:r>
      <w:r w:rsidRPr="005746AB">
        <w:rPr>
          <w:rStyle w:val="StyleUnderline"/>
        </w:rPr>
        <w:t xml:space="preserve">itself </w:t>
      </w:r>
      <w:r w:rsidRPr="00657B64">
        <w:rPr>
          <w:rStyle w:val="StyleUnderline"/>
          <w:highlight w:val="cyan"/>
        </w:rPr>
        <w:t>linked to</w:t>
      </w:r>
      <w:r w:rsidRPr="005746AB">
        <w:rPr>
          <w:rStyle w:val="StyleUnderline"/>
        </w:rPr>
        <w:t xml:space="preserve"> the </w:t>
      </w:r>
      <w:r w:rsidRPr="005746AB">
        <w:rPr>
          <w:rStyle w:val="Emphasis"/>
        </w:rPr>
        <w:t>firm’s competitive environment</w:t>
      </w:r>
      <w:r w:rsidRPr="007636A6">
        <w:rPr>
          <w:sz w:val="16"/>
        </w:rPr>
        <w:t xml:space="preserve"> – </w:t>
      </w:r>
      <w:r w:rsidRPr="005746AB">
        <w:rPr>
          <w:rStyle w:val="StyleUnderline"/>
        </w:rPr>
        <w:t>and</w:t>
      </w:r>
      <w:r w:rsidRPr="007636A6">
        <w:rPr>
          <w:sz w:val="16"/>
        </w:rPr>
        <w:t xml:space="preserve">, on the other hand, </w:t>
      </w:r>
      <w:r w:rsidRPr="005746AB">
        <w:rPr>
          <w:rStyle w:val="StyleUnderline"/>
        </w:rPr>
        <w:t xml:space="preserve">to </w:t>
      </w:r>
      <w:r w:rsidRPr="005746AB">
        <w:rPr>
          <w:rStyle w:val="Emphasis"/>
        </w:rPr>
        <w:t xml:space="preserve">unions’ </w:t>
      </w:r>
      <w:r w:rsidRPr="00657B64">
        <w:rPr>
          <w:rStyle w:val="Emphasis"/>
          <w:highlight w:val="cyan"/>
        </w:rPr>
        <w:t>bargaining power</w:t>
      </w:r>
      <w:r w:rsidRPr="007636A6">
        <w:rPr>
          <w:sz w:val="16"/>
        </w:rPr>
        <w:t xml:space="preserve"> (Booth, 1995). Firms with a competitive advantage in their market or a monopoly situation could more easily satisfy union wage demands without threatening their sustainability (Hirsch &amp; Addison, 1986). Economists therefore hypothesize that </w:t>
      </w:r>
      <w:r w:rsidRPr="005746AB">
        <w:rPr>
          <w:rStyle w:val="StyleUnderline"/>
        </w:rPr>
        <w:t xml:space="preserve">the influence of unions on profits is </w:t>
      </w:r>
      <w:r w:rsidRPr="005746AB">
        <w:rPr>
          <w:rStyle w:val="Emphasis"/>
        </w:rPr>
        <w:t>more pronounced</w:t>
      </w:r>
      <w:r w:rsidRPr="005746AB">
        <w:rPr>
          <w:rStyle w:val="StyleUnderline"/>
        </w:rPr>
        <w:t xml:space="preserve"> for firms facing </w:t>
      </w:r>
      <w:r w:rsidRPr="005746AB">
        <w:rPr>
          <w:rStyle w:val="Emphasis"/>
        </w:rPr>
        <w:t>low competition</w:t>
      </w:r>
      <w:r w:rsidRPr="007636A6">
        <w:rPr>
          <w:sz w:val="16"/>
        </w:rPr>
        <w:t xml:space="preserve">. Ultimately, the relationship between unions and profits can be analyzed from two perspectives: the union effect on wages and the union effect on labor productivity. Hence, if the level of productivity is higher in unionized firms, this should compensate for the higher level of wages observed in those firms. In the end, it is theoretically difficult to predict the effects of unions on firm profits, and existing research considers the net effect of unions on profits to be an empirical issue. </w:t>
      </w:r>
    </w:p>
    <w:p w14:paraId="2EADEA59" w14:textId="77777777" w:rsidR="00CD4EBF" w:rsidRPr="00374135" w:rsidRDefault="00CD4EBF" w:rsidP="00CD4EBF">
      <w:pPr>
        <w:rPr>
          <w:sz w:val="16"/>
        </w:rPr>
      </w:pPr>
      <w:r w:rsidRPr="00374135">
        <w:rPr>
          <w:sz w:val="16"/>
        </w:rPr>
        <w:t>Studies on the effects of unions on profits are less controversial than studies dealing with the effects of unions on productivity. However, there is more and more research that questions the negative impact of unionization on profits (Batt &amp; Welbourne, 2002; Dinardo &amp; Lee, 2004; Gittell et al., 2004; Bryson et al., 2011). These results can be explained by the fact that union bargaining power is limited in a highly competitive market and so the effects of unions on wages are also likely to be limited. In addition, unions provide a mechanism for employee voice that constrains short-term managerial decision-making, and supports longer-term investment in human capital and possibly the adoption of high-performance work systems.</w:t>
      </w:r>
    </w:p>
    <w:p w14:paraId="610421C3" w14:textId="77777777" w:rsidR="00CD4EBF" w:rsidRPr="00964A96" w:rsidRDefault="00CD4EBF" w:rsidP="00CD4EBF">
      <w:pPr>
        <w:rPr>
          <w:sz w:val="16"/>
        </w:rPr>
      </w:pPr>
      <w:r w:rsidRPr="00964A96">
        <w:rPr>
          <w:sz w:val="16"/>
        </w:rPr>
        <w:t>4.1. Unions and profits: Results from studies in the U.S. context</w:t>
      </w:r>
    </w:p>
    <w:p w14:paraId="76900FFA" w14:textId="77777777" w:rsidR="00CD4EBF" w:rsidRPr="001E6722" w:rsidRDefault="00CD4EBF" w:rsidP="00CD4EBF">
      <w:pPr>
        <w:rPr>
          <w:sz w:val="16"/>
        </w:rPr>
      </w:pPr>
      <w:r w:rsidRPr="001E6722">
        <w:rPr>
          <w:sz w:val="16"/>
        </w:rPr>
        <w:t xml:space="preserve">The first </w:t>
      </w:r>
      <w:r w:rsidRPr="00D32220">
        <w:rPr>
          <w:rStyle w:val="Emphasis"/>
        </w:rPr>
        <w:t>significant study</w:t>
      </w:r>
      <w:r w:rsidRPr="00D32220">
        <w:rPr>
          <w:rStyle w:val="StyleUnderline"/>
        </w:rPr>
        <w:t xml:space="preserve"> on the union/profits relationship</w:t>
      </w:r>
      <w:r w:rsidRPr="001E6722">
        <w:rPr>
          <w:sz w:val="16"/>
        </w:rPr>
        <w:t xml:space="preserve">, using sectoral data, is that of Freeman (1983). The author finds a </w:t>
      </w:r>
      <w:r w:rsidRPr="00792DA1">
        <w:rPr>
          <w:rStyle w:val="Emphasis"/>
        </w:rPr>
        <w:t>negative impact</w:t>
      </w:r>
      <w:r w:rsidRPr="00792DA1">
        <w:rPr>
          <w:rStyle w:val="StyleUnderline"/>
        </w:rPr>
        <w:t xml:space="preserve"> of unionism on profits</w:t>
      </w:r>
      <w:r w:rsidRPr="001E6722">
        <w:rPr>
          <w:sz w:val="16"/>
        </w:rPr>
        <w:t xml:space="preserve"> during the period 1958–1976. According to Freeman (1983), </w:t>
      </w:r>
      <w:r w:rsidRPr="00657B64">
        <w:rPr>
          <w:rStyle w:val="StyleUnderline"/>
        </w:rPr>
        <w:t xml:space="preserve">unions </w:t>
      </w:r>
      <w:r w:rsidRPr="005A1A39">
        <w:rPr>
          <w:rStyle w:val="StyleUnderline"/>
          <w:highlight w:val="cyan"/>
        </w:rPr>
        <w:t xml:space="preserve">reduce the </w:t>
      </w:r>
      <w:r w:rsidRPr="005A1A39">
        <w:rPr>
          <w:rStyle w:val="Emphasis"/>
          <w:highlight w:val="cyan"/>
        </w:rPr>
        <w:t>price-cost margin</w:t>
      </w:r>
      <w:r w:rsidRPr="005A1A39">
        <w:rPr>
          <w:rStyle w:val="StyleUnderline"/>
          <w:highlight w:val="cyan"/>
        </w:rPr>
        <w:t xml:space="preserve"> by</w:t>
      </w:r>
      <w:r w:rsidRPr="001E6722">
        <w:rPr>
          <w:rStyle w:val="StyleUnderline"/>
        </w:rPr>
        <w:t xml:space="preserve"> </w:t>
      </w:r>
      <w:r w:rsidRPr="001E6722">
        <w:rPr>
          <w:rStyle w:val="Emphasis"/>
        </w:rPr>
        <w:t xml:space="preserve">13 percent to </w:t>
      </w:r>
      <w:r w:rsidRPr="005A1A39">
        <w:rPr>
          <w:rStyle w:val="Emphasis"/>
          <w:highlight w:val="cyan"/>
        </w:rPr>
        <w:t>19 percent</w:t>
      </w:r>
      <w:r w:rsidRPr="001E6722">
        <w:rPr>
          <w:sz w:val="16"/>
        </w:rPr>
        <w:t xml:space="preserve"> in the U.S. manufacturing industry. However, this reduction in profits is restricted almost entirely to highly concentrated industries. Karier’s study (1985) confirms these results in the U.S. context using 1972 state-by-manufacturing industry data. These results support the belief that </w:t>
      </w:r>
      <w:r w:rsidRPr="001E6722">
        <w:rPr>
          <w:rStyle w:val="StyleUnderline"/>
        </w:rPr>
        <w:t xml:space="preserve">unions </w:t>
      </w:r>
      <w:r w:rsidRPr="00657B64">
        <w:rPr>
          <w:rStyle w:val="StyleUnderline"/>
          <w:highlight w:val="cyan"/>
        </w:rPr>
        <w:t xml:space="preserve">act as a </w:t>
      </w:r>
      <w:r w:rsidRPr="00657B64">
        <w:rPr>
          <w:rStyle w:val="Emphasis"/>
          <w:highlight w:val="cyan"/>
        </w:rPr>
        <w:t>distortionary tax</w:t>
      </w:r>
      <w:r w:rsidRPr="00657B64">
        <w:rPr>
          <w:rStyle w:val="StyleUnderline"/>
          <w:highlight w:val="cyan"/>
        </w:rPr>
        <w:t xml:space="preserve"> on</w:t>
      </w:r>
      <w:r w:rsidRPr="00657B64">
        <w:rPr>
          <w:rStyle w:val="StyleUnderline"/>
        </w:rPr>
        <w:t xml:space="preserve"> firm </w:t>
      </w:r>
      <w:r w:rsidRPr="005A1A39">
        <w:rPr>
          <w:rStyle w:val="StyleUnderline"/>
          <w:highlight w:val="cyan"/>
        </w:rPr>
        <w:t>rents</w:t>
      </w:r>
      <w:r w:rsidRPr="001E6722">
        <w:rPr>
          <w:rStyle w:val="StyleUnderline"/>
        </w:rPr>
        <w:t xml:space="preserve"> rather than a </w:t>
      </w:r>
      <w:r w:rsidRPr="001E6722">
        <w:rPr>
          <w:rStyle w:val="Emphasis"/>
        </w:rPr>
        <w:t>neutral lump-sum tax</w:t>
      </w:r>
      <w:r w:rsidRPr="001E6722">
        <w:rPr>
          <w:sz w:val="16"/>
        </w:rPr>
        <w:t xml:space="preserve"> (Hirsch &amp; Addison, 1986). According to Freeman and Medoff (1984), “</w:t>
      </w:r>
      <w:r w:rsidRPr="001E6722">
        <w:rPr>
          <w:rStyle w:val="StyleUnderline"/>
        </w:rPr>
        <w:t xml:space="preserve">the impact of </w:t>
      </w:r>
      <w:r w:rsidRPr="001E6722">
        <w:rPr>
          <w:rStyle w:val="Emphasis"/>
        </w:rPr>
        <w:t>trade unions</w:t>
      </w:r>
      <w:r w:rsidRPr="001E6722">
        <w:rPr>
          <w:rStyle w:val="StyleUnderline"/>
        </w:rPr>
        <w:t xml:space="preserve"> is to </w:t>
      </w:r>
      <w:r w:rsidRPr="00657B64">
        <w:rPr>
          <w:rStyle w:val="StyleUnderline"/>
        </w:rPr>
        <w:t xml:space="preserve">reduce </w:t>
      </w:r>
      <w:r w:rsidRPr="00657B64">
        <w:rPr>
          <w:rStyle w:val="Emphasis"/>
        </w:rPr>
        <w:t>high levels of profitability</w:t>
      </w:r>
      <w:r w:rsidRPr="00657B64">
        <w:rPr>
          <w:rStyle w:val="StyleUnderline"/>
        </w:rPr>
        <w:t xml:space="preserve"> in </w:t>
      </w:r>
      <w:r w:rsidRPr="00657B64">
        <w:rPr>
          <w:rStyle w:val="Emphasis"/>
        </w:rPr>
        <w:t>highly concentrated industries</w:t>
      </w:r>
      <w:r w:rsidRPr="001E6722">
        <w:rPr>
          <w:sz w:val="16"/>
        </w:rPr>
        <w:t xml:space="preserve"> to levels closer to normal competitive conditions.” The </w:t>
      </w:r>
      <w:r w:rsidRPr="005A1A39">
        <w:rPr>
          <w:rStyle w:val="Emphasis"/>
          <w:highlight w:val="cyan"/>
        </w:rPr>
        <w:t>convergence</w:t>
      </w:r>
      <w:r w:rsidRPr="005A1A39">
        <w:rPr>
          <w:rStyle w:val="StyleUnderline"/>
          <w:highlight w:val="cyan"/>
        </w:rPr>
        <w:t xml:space="preserve"> of</w:t>
      </w:r>
      <w:r w:rsidRPr="001E6722">
        <w:rPr>
          <w:sz w:val="16"/>
        </w:rPr>
        <w:t xml:space="preserve"> all these </w:t>
      </w:r>
      <w:r w:rsidRPr="005A1A39">
        <w:rPr>
          <w:rStyle w:val="StyleUnderline"/>
          <w:highlight w:val="cyan"/>
        </w:rPr>
        <w:t>results</w:t>
      </w:r>
      <w:r w:rsidRPr="005618C0">
        <w:rPr>
          <w:rStyle w:val="StyleUnderline"/>
        </w:rPr>
        <w:t xml:space="preserve"> obtained from U.S. ind</w:t>
      </w:r>
      <w:r w:rsidRPr="00DD6AA6">
        <w:rPr>
          <w:rStyle w:val="StyleUnderline"/>
        </w:rPr>
        <w:t xml:space="preserve">ustry </w:t>
      </w:r>
      <w:r w:rsidRPr="005A1A39">
        <w:rPr>
          <w:rStyle w:val="StyleUnderline"/>
          <w:highlight w:val="cyan"/>
        </w:rPr>
        <w:t xml:space="preserve">makes it </w:t>
      </w:r>
      <w:r w:rsidRPr="005A1A39">
        <w:rPr>
          <w:rStyle w:val="Emphasis"/>
          <w:highlight w:val="cyan"/>
        </w:rPr>
        <w:t>difficult to argue</w:t>
      </w:r>
      <w:r w:rsidRPr="005A1A39">
        <w:rPr>
          <w:rStyle w:val="StyleUnderline"/>
          <w:highlight w:val="cyan"/>
        </w:rPr>
        <w:t xml:space="preserve"> against</w:t>
      </w:r>
      <w:r w:rsidRPr="00DD6AA6">
        <w:rPr>
          <w:rStyle w:val="StyleUnderline"/>
        </w:rPr>
        <w:t xml:space="preserve"> the </w:t>
      </w:r>
      <w:r w:rsidRPr="00DD6AA6">
        <w:rPr>
          <w:rStyle w:val="Emphasis"/>
        </w:rPr>
        <w:t>negative impact</w:t>
      </w:r>
      <w:r w:rsidRPr="00DD6AA6">
        <w:rPr>
          <w:rStyle w:val="StyleUnderline"/>
        </w:rPr>
        <w:t xml:space="preserve"> of unions on </w:t>
      </w:r>
      <w:r w:rsidRPr="00DD6AA6">
        <w:rPr>
          <w:rStyle w:val="Emphasis"/>
        </w:rPr>
        <w:t>firm financial performance</w:t>
      </w:r>
      <w:r w:rsidRPr="001E6722">
        <w:rPr>
          <w:sz w:val="16"/>
        </w:rPr>
        <w:t>. This would explain the hostile attitude of American business leaders toward unions.</w:t>
      </w:r>
    </w:p>
    <w:p w14:paraId="0FC1D75E" w14:textId="77777777" w:rsidR="00CD4EBF" w:rsidRPr="00073258" w:rsidRDefault="00CD4EBF" w:rsidP="00CD4EBF">
      <w:pPr>
        <w:rPr>
          <w:sz w:val="16"/>
        </w:rPr>
      </w:pPr>
      <w:r w:rsidRPr="00073258">
        <w:rPr>
          <w:sz w:val="16"/>
        </w:rPr>
        <w:t xml:space="preserve">A second category of studies focuses directly on </w:t>
      </w:r>
      <w:r w:rsidRPr="00657B64">
        <w:rPr>
          <w:rStyle w:val="StyleUnderline"/>
        </w:rPr>
        <w:t>firm data</w:t>
      </w:r>
      <w:r w:rsidRPr="00073258">
        <w:rPr>
          <w:sz w:val="16"/>
        </w:rPr>
        <w:t xml:space="preserve">, </w:t>
      </w:r>
      <w:r w:rsidRPr="00545960">
        <w:rPr>
          <w:rStyle w:val="StyleUnderline"/>
        </w:rPr>
        <w:t xml:space="preserve">providing </w:t>
      </w:r>
      <w:r w:rsidRPr="00657B64">
        <w:rPr>
          <w:rStyle w:val="Emphasis"/>
        </w:rPr>
        <w:t>more in-depth</w:t>
      </w:r>
      <w:r w:rsidRPr="00545960">
        <w:rPr>
          <w:rStyle w:val="Emphasis"/>
        </w:rPr>
        <w:t xml:space="preserve"> analyses</w:t>
      </w:r>
      <w:r w:rsidRPr="00545960">
        <w:rPr>
          <w:rStyle w:val="StyleUnderline"/>
        </w:rPr>
        <w:t xml:space="preserve"> of how unions affect profits</w:t>
      </w:r>
      <w:r w:rsidRPr="00073258">
        <w:rPr>
          <w:sz w:val="16"/>
        </w:rPr>
        <w:t xml:space="preserve">. The methodological approach is broadly identical to that adopted by the sectoral studies, in that it compares unionized and non-unionized firms. It requires the introduction of control variables in the estimates to allow reasoning on a comparable basis. In the United States, Clark (1984) conducted one of the first </w:t>
      </w:r>
      <w:r w:rsidRPr="00657B64">
        <w:rPr>
          <w:rStyle w:val="Emphasis"/>
        </w:rPr>
        <w:t>significant studies</w:t>
      </w:r>
      <w:r w:rsidRPr="00545960">
        <w:rPr>
          <w:rStyle w:val="StyleUnderline"/>
        </w:rPr>
        <w:t xml:space="preserve"> based on an analysis of </w:t>
      </w:r>
      <w:r w:rsidRPr="00545960">
        <w:rPr>
          <w:rStyle w:val="Emphasis"/>
        </w:rPr>
        <w:t xml:space="preserve">more than </w:t>
      </w:r>
      <w:r w:rsidRPr="005A1A39">
        <w:rPr>
          <w:rStyle w:val="Emphasis"/>
          <w:highlight w:val="cyan"/>
        </w:rPr>
        <w:t>250 firms</w:t>
      </w:r>
      <w:r w:rsidRPr="005A1A39">
        <w:rPr>
          <w:rStyle w:val="StyleUnderline"/>
          <w:highlight w:val="cyan"/>
        </w:rPr>
        <w:t xml:space="preserve"> over a </w:t>
      </w:r>
      <w:r w:rsidRPr="005A1A39">
        <w:rPr>
          <w:rStyle w:val="Emphasis"/>
          <w:highlight w:val="cyan"/>
        </w:rPr>
        <w:t>ten-year period</w:t>
      </w:r>
      <w:r w:rsidRPr="00073258">
        <w:rPr>
          <w:sz w:val="16"/>
        </w:rPr>
        <w:t xml:space="preserve"> (1970–80). The author reports that </w:t>
      </w:r>
      <w:r w:rsidRPr="00545960">
        <w:rPr>
          <w:rStyle w:val="StyleUnderline"/>
        </w:rPr>
        <w:t xml:space="preserve">unions </w:t>
      </w:r>
      <w:r w:rsidRPr="005A1A39">
        <w:rPr>
          <w:rStyle w:val="StyleUnderline"/>
          <w:highlight w:val="cyan"/>
        </w:rPr>
        <w:t xml:space="preserve">reduce </w:t>
      </w:r>
      <w:r w:rsidRPr="005A1A39">
        <w:rPr>
          <w:rStyle w:val="Emphasis"/>
          <w:highlight w:val="cyan"/>
        </w:rPr>
        <w:t>firm profits</w:t>
      </w:r>
      <w:r w:rsidRPr="00545960">
        <w:rPr>
          <w:rStyle w:val="StyleUnderline"/>
        </w:rPr>
        <w:t xml:space="preserve"> by </w:t>
      </w:r>
      <w:r w:rsidRPr="00545960">
        <w:rPr>
          <w:rStyle w:val="Emphasis"/>
        </w:rPr>
        <w:t>19 percent</w:t>
      </w:r>
      <w:r w:rsidRPr="00073258">
        <w:rPr>
          <w:sz w:val="16"/>
        </w:rPr>
        <w:t xml:space="preserve"> relative to the sample </w:t>
      </w:r>
      <w:r w:rsidRPr="00073258">
        <w:rPr>
          <w:sz w:val="16"/>
        </w:rPr>
        <w:lastRenderedPageBreak/>
        <w:t xml:space="preserve">mean (by 4.1 percentage points). </w:t>
      </w:r>
      <w:r w:rsidRPr="00545960">
        <w:rPr>
          <w:rStyle w:val="StyleUnderline"/>
        </w:rPr>
        <w:t xml:space="preserve">For firms with </w:t>
      </w:r>
      <w:r w:rsidRPr="00545960">
        <w:rPr>
          <w:rStyle w:val="Emphasis"/>
        </w:rPr>
        <w:t>low market shares</w:t>
      </w:r>
      <w:r w:rsidRPr="00073258">
        <w:rPr>
          <w:sz w:val="16"/>
        </w:rPr>
        <w:t xml:space="preserve">, </w:t>
      </w:r>
      <w:r w:rsidRPr="00545960">
        <w:rPr>
          <w:rStyle w:val="StyleUnderline"/>
        </w:rPr>
        <w:t xml:space="preserve">unions reduce profits </w:t>
      </w:r>
      <w:r w:rsidRPr="005A1A39">
        <w:rPr>
          <w:rStyle w:val="StyleUnderline"/>
          <w:highlight w:val="cyan"/>
        </w:rPr>
        <w:t xml:space="preserve">by </w:t>
      </w:r>
      <w:r w:rsidRPr="005A1A39">
        <w:rPr>
          <w:rStyle w:val="Emphasis"/>
          <w:sz w:val="30"/>
          <w:szCs w:val="30"/>
          <w:highlight w:val="cyan"/>
        </w:rPr>
        <w:t>40 percent</w:t>
      </w:r>
      <w:r w:rsidRPr="00073258">
        <w:rPr>
          <w:sz w:val="16"/>
        </w:rPr>
        <w:t xml:space="preserve"> relative to the sample mean of 11.1 percent (by 4.7 percentage points). No change is discernible in the case of firms with high market share. </w:t>
      </w:r>
      <w:r w:rsidRPr="00CE48D3">
        <w:rPr>
          <w:rStyle w:val="Emphasis"/>
        </w:rPr>
        <w:t>Further research</w:t>
      </w:r>
      <w:r w:rsidRPr="00CE48D3">
        <w:rPr>
          <w:rStyle w:val="StyleUnderline"/>
        </w:rPr>
        <w:t xml:space="preserve"> has been conducted in the </w:t>
      </w:r>
      <w:r w:rsidRPr="00CE48D3">
        <w:rPr>
          <w:rStyle w:val="Emphasis"/>
        </w:rPr>
        <w:t>U.S. context</w:t>
      </w:r>
      <w:r w:rsidRPr="00073258">
        <w:rPr>
          <w:sz w:val="16"/>
        </w:rPr>
        <w:t xml:space="preserve">. The </w:t>
      </w:r>
      <w:r w:rsidRPr="00CE48D3">
        <w:rPr>
          <w:rStyle w:val="StyleUnderline"/>
        </w:rPr>
        <w:t xml:space="preserve">results obtained by these studies conclude that the presence of unions has a </w:t>
      </w:r>
      <w:r w:rsidRPr="00CE48D3">
        <w:rPr>
          <w:rStyle w:val="Emphasis"/>
        </w:rPr>
        <w:t>negative effect</w:t>
      </w:r>
      <w:r w:rsidRPr="00CE48D3">
        <w:rPr>
          <w:rStyle w:val="StyleUnderline"/>
        </w:rPr>
        <w:t xml:space="preserve"> on </w:t>
      </w:r>
      <w:r w:rsidRPr="00CE48D3">
        <w:rPr>
          <w:rStyle w:val="Emphasis"/>
        </w:rPr>
        <w:t>firm profitability</w:t>
      </w:r>
      <w:r w:rsidRPr="00073258">
        <w:rPr>
          <w:sz w:val="16"/>
        </w:rPr>
        <w:t xml:space="preserve">. This research indicates that </w:t>
      </w:r>
      <w:r w:rsidRPr="00073258">
        <w:rPr>
          <w:sz w:val="16"/>
          <w:szCs w:val="16"/>
        </w:rPr>
        <w:t xml:space="preserve">the </w:t>
      </w:r>
      <w:r w:rsidRPr="00351B2D">
        <w:rPr>
          <w:rStyle w:val="Emphasis"/>
        </w:rPr>
        <w:t xml:space="preserve">degree of </w:t>
      </w:r>
      <w:r w:rsidRPr="0040131F">
        <w:rPr>
          <w:rStyle w:val="Emphasis"/>
          <w:highlight w:val="cyan"/>
        </w:rPr>
        <w:t>concentration</w:t>
      </w:r>
      <w:r w:rsidRPr="0040131F">
        <w:rPr>
          <w:rStyle w:val="StyleUnderline"/>
          <w:highlight w:val="cyan"/>
        </w:rPr>
        <w:t xml:space="preserve"> in the sector</w:t>
      </w:r>
      <w:r w:rsidRPr="00073258">
        <w:rPr>
          <w:sz w:val="16"/>
          <w:szCs w:val="16"/>
        </w:rPr>
        <w:t xml:space="preserve">, the </w:t>
      </w:r>
      <w:r w:rsidRPr="0040131F">
        <w:rPr>
          <w:rStyle w:val="StyleUnderline"/>
          <w:highlight w:val="cyan"/>
        </w:rPr>
        <w:t>firm’s</w:t>
      </w:r>
      <w:r w:rsidRPr="00351B2D">
        <w:rPr>
          <w:rStyle w:val="StyleUnderline"/>
        </w:rPr>
        <w:t xml:space="preserve"> </w:t>
      </w:r>
      <w:r w:rsidRPr="00351B2D">
        <w:rPr>
          <w:rStyle w:val="Emphasis"/>
        </w:rPr>
        <w:t>market power</w:t>
      </w:r>
      <w:r w:rsidRPr="00351B2D">
        <w:rPr>
          <w:rStyle w:val="StyleUnderline"/>
        </w:rPr>
        <w:t xml:space="preserve"> or </w:t>
      </w:r>
      <w:r w:rsidRPr="0040131F">
        <w:rPr>
          <w:rStyle w:val="StyleUnderline"/>
          <w:highlight w:val="cyan"/>
        </w:rPr>
        <w:t>investments</w:t>
      </w:r>
      <w:r w:rsidRPr="00351B2D">
        <w:rPr>
          <w:rStyle w:val="StyleUnderline"/>
        </w:rPr>
        <w:t xml:space="preserve"> in intangible assets</w:t>
      </w:r>
      <w:r w:rsidRPr="00073258">
        <w:rPr>
          <w:sz w:val="16"/>
        </w:rPr>
        <w:t xml:space="preserve">, are likely to </w:t>
      </w:r>
      <w:r w:rsidRPr="0040131F">
        <w:rPr>
          <w:rStyle w:val="StyleUnderline"/>
          <w:highlight w:val="cyan"/>
        </w:rPr>
        <w:t xml:space="preserve">generate </w:t>
      </w:r>
      <w:r w:rsidRPr="00657B64">
        <w:rPr>
          <w:rStyle w:val="StyleUnderline"/>
          <w:highlight w:val="cyan"/>
        </w:rPr>
        <w:t>rents that unions</w:t>
      </w:r>
      <w:r w:rsidRPr="00351B2D">
        <w:rPr>
          <w:rStyle w:val="StyleUnderline"/>
        </w:rPr>
        <w:t xml:space="preserve"> can </w:t>
      </w:r>
      <w:r w:rsidRPr="0040131F">
        <w:rPr>
          <w:rStyle w:val="StyleUnderline"/>
          <w:highlight w:val="cyan"/>
        </w:rPr>
        <w:t>capture</w:t>
      </w:r>
      <w:r w:rsidRPr="00073258">
        <w:rPr>
          <w:sz w:val="16"/>
        </w:rPr>
        <w:t>.</w:t>
      </w:r>
    </w:p>
    <w:p w14:paraId="1A6FFA0E" w14:textId="77777777" w:rsidR="00CD4EBF" w:rsidRPr="009E0D6D" w:rsidRDefault="00CD4EBF" w:rsidP="00CD4EBF">
      <w:pPr>
        <w:rPr>
          <w:sz w:val="16"/>
        </w:rPr>
      </w:pPr>
      <w:r w:rsidRPr="009E0D6D">
        <w:rPr>
          <w:sz w:val="16"/>
        </w:rPr>
        <w:t xml:space="preserve">The stock market is another source of information on the effects of unionism on profitability. The methodology used by these studies is event study design. This investigates the effects of labor relations on shareholder wealth by examining what happens to stock prices when unexpected labor relations information is provided to investors. Since changes in stock prices reflect the changes in expected future profits, prices changes associated with labor relations events can be interpreted as an estimate of the effect of the event on the future profits of the firm. Ruback and Zimmerman (1984) produced the first study using this methodology, and examine the impact of newly organized workers on firm value by analyzing stock price changes during union representation election drives. They observed that </w:t>
      </w:r>
      <w:r w:rsidRPr="009E0D6D">
        <w:rPr>
          <w:rStyle w:val="Emphasis"/>
        </w:rPr>
        <w:t xml:space="preserve">shareholder </w:t>
      </w:r>
      <w:r w:rsidRPr="00E82EF0">
        <w:rPr>
          <w:rStyle w:val="Emphasis"/>
          <w:highlight w:val="cyan"/>
        </w:rPr>
        <w:t>equity</w:t>
      </w:r>
      <w:r w:rsidRPr="00E82EF0">
        <w:rPr>
          <w:rStyle w:val="StyleUnderline"/>
          <w:highlight w:val="cyan"/>
        </w:rPr>
        <w:t xml:space="preserve"> declined</w:t>
      </w:r>
      <w:r w:rsidRPr="009E0D6D">
        <w:rPr>
          <w:rStyle w:val="StyleUnderline"/>
        </w:rPr>
        <w:t xml:space="preserve"> by </w:t>
      </w:r>
      <w:r w:rsidRPr="00657B64">
        <w:rPr>
          <w:rStyle w:val="Emphasis"/>
        </w:rPr>
        <w:t>1.86 percent overall</w:t>
      </w:r>
      <w:r w:rsidRPr="00657B64">
        <w:rPr>
          <w:rStyle w:val="StyleUnderline"/>
        </w:rPr>
        <w:t xml:space="preserve"> during the period beginning </w:t>
      </w:r>
      <w:r w:rsidRPr="00657B64">
        <w:rPr>
          <w:rStyle w:val="Emphasis"/>
        </w:rPr>
        <w:t>24 months before</w:t>
      </w:r>
      <w:r w:rsidRPr="00657B64">
        <w:rPr>
          <w:rStyle w:val="StyleUnderline"/>
        </w:rPr>
        <w:t xml:space="preserve"> the petition date</w:t>
      </w:r>
      <w:r w:rsidRPr="00657B64">
        <w:rPr>
          <w:sz w:val="16"/>
        </w:rPr>
        <w:t xml:space="preserve"> to 24 months after</w:t>
      </w:r>
      <w:r w:rsidRPr="009E0D6D">
        <w:rPr>
          <w:sz w:val="16"/>
        </w:rPr>
        <w:t xml:space="preserve"> certification. This decline remains modest, even if it masks significant disparities, since out of the 253 companies on New York Stock Exchange (NYSE), abnormal returns range from a 39 percent decline in shareholder equity to a 42 percent increase. Investors seem to react according to the economic and institutional context of the elections. Another study by Abowd (1989) confirms this adjustment of shareholder wealth. </w:t>
      </w:r>
      <w:r w:rsidRPr="00E82EF0">
        <w:rPr>
          <w:rStyle w:val="StyleUnderline"/>
          <w:highlight w:val="cyan"/>
        </w:rPr>
        <w:t xml:space="preserve">Based on </w:t>
      </w:r>
      <w:r w:rsidRPr="00E82EF0">
        <w:rPr>
          <w:rStyle w:val="Emphasis"/>
          <w:highlight w:val="cyan"/>
        </w:rPr>
        <w:t>4,212</w:t>
      </w:r>
      <w:r w:rsidRPr="009E0D6D">
        <w:rPr>
          <w:rStyle w:val="Emphasis"/>
        </w:rPr>
        <w:t xml:space="preserve"> collective </w:t>
      </w:r>
      <w:r w:rsidRPr="00E82EF0">
        <w:rPr>
          <w:rStyle w:val="Emphasis"/>
          <w:highlight w:val="cyan"/>
        </w:rPr>
        <w:t>agreements</w:t>
      </w:r>
      <w:r w:rsidRPr="009E0D6D">
        <w:rPr>
          <w:sz w:val="16"/>
        </w:rPr>
        <w:t xml:space="preserve"> signed between 1976 and 1982, he indicates </w:t>
      </w:r>
      <w:r w:rsidRPr="00E82EF0">
        <w:rPr>
          <w:rStyle w:val="StyleUnderline"/>
          <w:highlight w:val="cyan"/>
        </w:rPr>
        <w:t xml:space="preserve">a </w:t>
      </w:r>
      <w:r w:rsidRPr="00E82EF0">
        <w:rPr>
          <w:rStyle w:val="Emphasis"/>
          <w:highlight w:val="cyan"/>
        </w:rPr>
        <w:t>strong relationship</w:t>
      </w:r>
      <w:r w:rsidRPr="00E82EF0">
        <w:rPr>
          <w:rStyle w:val="StyleUnderline"/>
          <w:highlight w:val="cyan"/>
        </w:rPr>
        <w:t xml:space="preserve"> between</w:t>
      </w:r>
      <w:r w:rsidRPr="009E0D6D">
        <w:rPr>
          <w:rStyle w:val="StyleUnderline"/>
        </w:rPr>
        <w:t xml:space="preserve"> the </w:t>
      </w:r>
      <w:r w:rsidRPr="009E0D6D">
        <w:rPr>
          <w:rStyle w:val="Emphasis"/>
        </w:rPr>
        <w:t xml:space="preserve">level of </w:t>
      </w:r>
      <w:r w:rsidRPr="00E82EF0">
        <w:rPr>
          <w:rStyle w:val="Emphasis"/>
          <w:highlight w:val="cyan"/>
        </w:rPr>
        <w:t>wage increases</w:t>
      </w:r>
      <w:r w:rsidRPr="00E82EF0">
        <w:rPr>
          <w:rStyle w:val="StyleUnderline"/>
          <w:highlight w:val="cyan"/>
        </w:rPr>
        <w:t xml:space="preserve"> and</w:t>
      </w:r>
      <w:r w:rsidRPr="009E0D6D">
        <w:rPr>
          <w:rStyle w:val="StyleUnderline"/>
        </w:rPr>
        <w:t xml:space="preserve"> the </w:t>
      </w:r>
      <w:r w:rsidRPr="00E82EF0">
        <w:rPr>
          <w:rStyle w:val="Emphasis"/>
          <w:highlight w:val="cyan"/>
        </w:rPr>
        <w:t>depreciation</w:t>
      </w:r>
      <w:r w:rsidRPr="00657B64">
        <w:rPr>
          <w:rStyle w:val="Emphasis"/>
        </w:rPr>
        <w:t xml:space="preserve"> suffered by shareholders</w:t>
      </w:r>
      <w:r w:rsidRPr="009E0D6D">
        <w:rPr>
          <w:sz w:val="16"/>
        </w:rPr>
        <w:t>. Overall, the available results still leave an impression of great uncertainty. Trade unions are possible pension collectors, but they are not systematically sanctioned by the markets, which can promote the signing of agreements or the holding of elections. There is no evidence today that markets are not aware of the need to balance the mutual interests of capital and labor, a balance that unions can sometimes promote.</w:t>
      </w:r>
    </w:p>
    <w:p w14:paraId="54D8BACF" w14:textId="77777777" w:rsidR="00CD4EBF" w:rsidRPr="005D388F" w:rsidRDefault="00CD4EBF" w:rsidP="00CD4EBF"/>
    <w:p w14:paraId="29471862" w14:textId="77777777" w:rsidR="00CD4EBF" w:rsidRPr="006B64AB" w:rsidRDefault="00CD4EBF" w:rsidP="007F38D9">
      <w:pPr>
        <w:rPr>
          <w:rStyle w:val="StyleUnderline"/>
          <w:highlight w:val="cyan"/>
        </w:rPr>
      </w:pPr>
    </w:p>
    <w:p w14:paraId="7ED8AEC8" w14:textId="77777777" w:rsidR="006B64AB" w:rsidRPr="006B64AB" w:rsidRDefault="007F38D9" w:rsidP="007F38D9">
      <w:pPr>
        <w:pStyle w:val="Heading4"/>
        <w:rPr>
          <w:rStyle w:val="StyleUnderline"/>
          <w:highlight w:val="cyan"/>
        </w:rPr>
      </w:pPr>
      <w:r>
        <w:lastRenderedPageBreak/>
        <w:t>Aschenbrenner is ridiculously unqualified:</w:t>
      </w:r>
    </w:p>
    <w:p w14:paraId="3A2582A4" w14:textId="37F45F35" w:rsidR="006B64AB" w:rsidRPr="006B64AB" w:rsidRDefault="007F38D9" w:rsidP="007F38D9">
      <w:pPr>
        <w:rPr>
          <w:rStyle w:val="StyleUnderline"/>
          <w:highlight w:val="cyan"/>
        </w:rPr>
      </w:pPr>
      <w:r>
        <w:rPr>
          <w:noProof/>
        </w:rPr>
        <w:drawing>
          <wp:inline distT="0" distB="0" distL="0" distR="0" wp14:anchorId="57F646F9" wp14:editId="1E0DA018">
            <wp:extent cx="5943600" cy="3765550"/>
            <wp:effectExtent l="0" t="0" r="0" b="6350"/>
            <wp:docPr id="19704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29"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inline>
        </w:drawing>
      </w:r>
    </w:p>
    <w:p w14:paraId="5CE31EF2" w14:textId="77777777" w:rsidR="006B64AB" w:rsidRPr="006B64AB" w:rsidRDefault="00206771" w:rsidP="00206771">
      <w:pPr>
        <w:pStyle w:val="Heading4"/>
        <w:rPr>
          <w:rStyle w:val="StyleUnderline"/>
          <w:highlight w:val="cyan"/>
        </w:rPr>
      </w:pPr>
      <w:r>
        <w:t>No black swans impact.</w:t>
      </w:r>
    </w:p>
    <w:p w14:paraId="46B61308" w14:textId="77777777" w:rsidR="006B64AB" w:rsidRPr="006B64AB" w:rsidRDefault="00206771" w:rsidP="00206771">
      <w:pPr>
        <w:rPr>
          <w:rStyle w:val="StyleUnderline"/>
          <w:highlight w:val="cyan"/>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22BFDB4B" w14:textId="77777777" w:rsidR="006B64AB" w:rsidRPr="006B64AB" w:rsidRDefault="00206771" w:rsidP="00206771">
      <w:pPr>
        <w:rPr>
          <w:rStyle w:val="StyleUnderline"/>
          <w:highlight w:val="cyan"/>
        </w:rPr>
      </w:pPr>
      <w:r w:rsidRPr="00F52822">
        <w:rPr>
          <w:sz w:val="16"/>
        </w:rPr>
        <w:t xml:space="preserve">There is </w:t>
      </w:r>
      <w:r w:rsidRPr="00F52822">
        <w:rPr>
          <w:rStyle w:val="StyleUnderline"/>
        </w:rPr>
        <w:t>nothing</w:t>
      </w:r>
      <w:r w:rsidRPr="00F52822">
        <w:rPr>
          <w:sz w:val="16"/>
        </w:rPr>
        <w:t xml:space="preserve"> that Davos </w:t>
      </w:r>
      <w:r w:rsidRPr="006B64AB">
        <w:rPr>
          <w:rStyle w:val="Emphasis"/>
          <w:highlight w:val="cyan"/>
        </w:rPr>
        <w:t>loves</w:t>
      </w:r>
      <w:r w:rsidRPr="00F52822">
        <w:rPr>
          <w:rStyle w:val="Emphasis"/>
        </w:rPr>
        <w:t xml:space="preserve"> more</w:t>
      </w:r>
      <w:r w:rsidRPr="00F52822">
        <w:rPr>
          <w:rStyle w:val="StyleUnderline"/>
        </w:rPr>
        <w:t xml:space="preserve"> than </w:t>
      </w:r>
      <w:r w:rsidRPr="006B64AB">
        <w:rPr>
          <w:rStyle w:val="StyleUnderline"/>
          <w:highlight w:val="cyan"/>
        </w:rPr>
        <w:t xml:space="preserve">a </w:t>
      </w:r>
      <w:r w:rsidRPr="006B64AB">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56AC6143" w14:textId="77777777" w:rsidR="006B64AB" w:rsidRPr="006B64AB" w:rsidRDefault="00206771" w:rsidP="00206771">
      <w:pPr>
        <w:rPr>
          <w:rStyle w:val="StyleUnderline"/>
          <w:highlight w:val="cyan"/>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7C7582C" w14:textId="77777777" w:rsidR="006B64AB" w:rsidRPr="006B64AB" w:rsidRDefault="00206771" w:rsidP="00206771">
      <w:pPr>
        <w:rPr>
          <w:rStyle w:val="StyleUnderline"/>
          <w:highlight w:val="cyan"/>
        </w:rPr>
      </w:pPr>
      <w:r w:rsidRPr="00F52822">
        <w:rPr>
          <w:sz w:val="16"/>
        </w:rPr>
        <w:t xml:space="preserve">This warning generated a lot of hand-wringing on the narrow streets of Davos. Little wonder — a </w:t>
      </w:r>
      <w:r w:rsidRPr="006B64AB">
        <w:rPr>
          <w:rStyle w:val="Emphasis"/>
          <w:sz w:val="30"/>
          <w:szCs w:val="30"/>
          <w:highlight w:val="cyan"/>
        </w:rPr>
        <w:t>“</w:t>
      </w:r>
      <w:r w:rsidRPr="006B64AB">
        <w:rPr>
          <w:rStyle w:val="Emphasis"/>
          <w:highlight w:val="cyan"/>
        </w:rPr>
        <w:t>polycrisis</w:t>
      </w:r>
      <w:r w:rsidRPr="006B64AB">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6B64AB">
        <w:rPr>
          <w:rStyle w:val="StyleUnderline"/>
          <w:highlight w:val="cyan"/>
        </w:rPr>
        <w:t>the term</w:t>
      </w:r>
      <w:r w:rsidRPr="00F52822">
        <w:rPr>
          <w:sz w:val="16"/>
        </w:rPr>
        <w:t>, explaining it as “</w:t>
      </w:r>
      <w:r w:rsidRPr="006B64AB">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6B64AB">
        <w:rPr>
          <w:rStyle w:val="Emphasis"/>
          <w:sz w:val="30"/>
          <w:szCs w:val="30"/>
          <w:highlight w:val="cyan"/>
        </w:rPr>
        <w:t>Does it actually mean anything</w:t>
      </w:r>
      <w:r w:rsidRPr="00F52822">
        <w:rPr>
          <w:sz w:val="16"/>
        </w:rPr>
        <w:t>?”</w:t>
      </w:r>
    </w:p>
    <w:p w14:paraId="3D8839FF" w14:textId="77777777" w:rsidR="006B64AB" w:rsidRPr="006B64AB" w:rsidRDefault="00206771" w:rsidP="00206771">
      <w:pPr>
        <w:rPr>
          <w:rStyle w:val="StyleUnderline"/>
          <w:highlight w:val="cyan"/>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A40C90D" w14:textId="77777777" w:rsidR="006B64AB" w:rsidRPr="006B64AB" w:rsidRDefault="00206771" w:rsidP="00206771">
      <w:pPr>
        <w:rPr>
          <w:rStyle w:val="StyleUnderline"/>
          <w:highlight w:val="cyan"/>
        </w:rPr>
      </w:pPr>
      <w:r w:rsidRPr="00F52822">
        <w:rPr>
          <w:sz w:val="16"/>
        </w:rPr>
        <w:lastRenderedPageBreak/>
        <w:t xml:space="preserve">That is a legitimate concern. Just because the concept of a </w:t>
      </w:r>
      <w:r w:rsidRPr="006B64AB">
        <w:rPr>
          <w:rStyle w:val="StyleUnderline"/>
          <w:highlight w:val="cyan"/>
        </w:rPr>
        <w:t>polycrisis</w:t>
      </w:r>
      <w:r w:rsidRPr="00F52822">
        <w:rPr>
          <w:sz w:val="16"/>
        </w:rPr>
        <w:t xml:space="preserve"> is real, however, does not mean that the logic behind a polycrisis is ironclad. Some of it </w:t>
      </w:r>
      <w:r w:rsidRPr="006B64AB">
        <w:rPr>
          <w:rStyle w:val="StyleUnderline"/>
          <w:highlight w:val="cyan"/>
        </w:rPr>
        <w:t>echoes</w:t>
      </w:r>
      <w:r w:rsidRPr="00F52822">
        <w:rPr>
          <w:rStyle w:val="StyleUnderline"/>
        </w:rPr>
        <w:t xml:space="preserve"> </w:t>
      </w:r>
      <w:r w:rsidRPr="00F52822">
        <w:rPr>
          <w:rStyle w:val="Emphasis"/>
        </w:rPr>
        <w:t>19</w:t>
      </w:r>
      <w:r w:rsidRPr="006B64AB">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6B64AB">
        <w:rPr>
          <w:rStyle w:val="Emphasis"/>
          <w:highlight w:val="cyan"/>
        </w:rPr>
        <w:t>Malthusianism</w:t>
      </w:r>
      <w:r w:rsidRPr="00F52822">
        <w:rPr>
          <w:sz w:val="16"/>
        </w:rPr>
        <w:t xml:space="preserve"> gussied up to sound fancy. A lot more of </w:t>
      </w:r>
      <w:r w:rsidRPr="00F52822">
        <w:rPr>
          <w:rStyle w:val="StyleUnderline"/>
        </w:rPr>
        <w:t xml:space="preserve">it </w:t>
      </w:r>
      <w:r w:rsidRPr="006B64AB">
        <w:rPr>
          <w:rStyle w:val="StyleUnderline"/>
          <w:highlight w:val="cyan"/>
        </w:rPr>
        <w:t>can be reduced to</w:t>
      </w:r>
      <w:r w:rsidRPr="00F52822">
        <w:rPr>
          <w:rStyle w:val="StyleUnderline"/>
        </w:rPr>
        <w:t xml:space="preserve"> </w:t>
      </w:r>
      <w:r w:rsidRPr="00F52822">
        <w:rPr>
          <w:rStyle w:val="Emphasis"/>
        </w:rPr>
        <w:t xml:space="preserve">concerns about </w:t>
      </w:r>
      <w:r w:rsidRPr="006B64AB">
        <w:rPr>
          <w:rStyle w:val="Emphasis"/>
          <w:highlight w:val="cyan"/>
        </w:rPr>
        <w:t>climate change</w:t>
      </w:r>
      <w:r w:rsidRPr="00F52822">
        <w:rPr>
          <w:sz w:val="16"/>
        </w:rPr>
        <w:t xml:space="preserve">, </w:t>
      </w:r>
      <w:r w:rsidRPr="006B64AB">
        <w:rPr>
          <w:rStyle w:val="StyleUnderline"/>
          <w:highlight w:val="cyan"/>
        </w:rPr>
        <w:t>which are</w:t>
      </w:r>
      <w:r w:rsidRPr="00F52822">
        <w:rPr>
          <w:sz w:val="16"/>
        </w:rPr>
        <w:t xml:space="preserve"> real but </w:t>
      </w:r>
      <w:r w:rsidRPr="006B64AB">
        <w:rPr>
          <w:rStyle w:val="StyleUnderline"/>
          <w:highlight w:val="cyan"/>
        </w:rPr>
        <w:t xml:space="preserve">not </w:t>
      </w:r>
      <w:r w:rsidRPr="006B64AB">
        <w:rPr>
          <w:rStyle w:val="Emphasis"/>
          <w:highlight w:val="cyan"/>
        </w:rPr>
        <w:t>poly-anything</w:t>
      </w:r>
      <w:r w:rsidRPr="00F52822">
        <w:rPr>
          <w:sz w:val="16"/>
        </w:rPr>
        <w:t xml:space="preserve">. Those </w:t>
      </w:r>
      <w:r w:rsidRPr="006B64AB">
        <w:rPr>
          <w:rStyle w:val="StyleUnderline"/>
          <w:highlight w:val="cyan"/>
        </w:rPr>
        <w:t>warnings about</w:t>
      </w:r>
      <w:r w:rsidRPr="00F52822">
        <w:rPr>
          <w:sz w:val="16"/>
        </w:rPr>
        <w:t xml:space="preserve"> a </w:t>
      </w:r>
      <w:r w:rsidRPr="006B64AB">
        <w:rPr>
          <w:rStyle w:val="StyleUnderline"/>
          <w:highlight w:val="cyan"/>
        </w:rPr>
        <w:t>polycrisis</w:t>
      </w:r>
      <w:r w:rsidRPr="00F52822">
        <w:rPr>
          <w:sz w:val="16"/>
        </w:rPr>
        <w:t xml:space="preserve"> might be well-intentioned, but they also </w:t>
      </w:r>
      <w:r w:rsidRPr="006B64AB">
        <w:rPr>
          <w:rStyle w:val="StyleUnderline"/>
          <w:highlight w:val="cyan"/>
        </w:rPr>
        <w:t>assume</w:t>
      </w:r>
      <w:r w:rsidRPr="00F52822">
        <w:rPr>
          <w:rStyle w:val="StyleUnderline"/>
        </w:rPr>
        <w:t xml:space="preserve"> the </w:t>
      </w:r>
      <w:r w:rsidRPr="006B64AB">
        <w:rPr>
          <w:rStyle w:val="StyleUnderline"/>
          <w:highlight w:val="cyan"/>
        </w:rPr>
        <w:t xml:space="preserve">existence of </w:t>
      </w:r>
      <w:r w:rsidRPr="006B64AB">
        <w:rPr>
          <w:rStyle w:val="Emphasis"/>
          <w:highlight w:val="cyan"/>
        </w:rPr>
        <w:t>powerful</w:t>
      </w:r>
      <w:r w:rsidRPr="00F52822">
        <w:rPr>
          <w:rStyle w:val="Emphasis"/>
        </w:rPr>
        <w:t xml:space="preserve"> negative </w:t>
      </w:r>
      <w:r w:rsidRPr="006B64AB">
        <w:rPr>
          <w:rStyle w:val="Emphasis"/>
          <w:highlight w:val="cyan"/>
        </w:rPr>
        <w:t>feedback effects</w:t>
      </w:r>
      <w:r w:rsidRPr="006B64AB">
        <w:rPr>
          <w:rStyle w:val="StyleUnderline"/>
          <w:highlight w:val="cyan"/>
        </w:rPr>
        <w:t xml:space="preserve"> that</w:t>
      </w:r>
      <w:r w:rsidRPr="00F52822">
        <w:rPr>
          <w:sz w:val="16"/>
        </w:rPr>
        <w:t xml:space="preserve"> may </w:t>
      </w:r>
      <w:r w:rsidRPr="006B64AB">
        <w:rPr>
          <w:rStyle w:val="StyleUnderline"/>
          <w:highlight w:val="cyan"/>
        </w:rPr>
        <w:t>not</w:t>
      </w:r>
      <w:r w:rsidRPr="00F52822">
        <w:rPr>
          <w:rStyle w:val="StyleUnderline"/>
        </w:rPr>
        <w:t xml:space="preserve"> </w:t>
      </w:r>
      <w:r w:rsidRPr="00F52822">
        <w:rPr>
          <w:rStyle w:val="Emphasis"/>
        </w:rPr>
        <w:t xml:space="preserve">actually </w:t>
      </w:r>
      <w:r w:rsidRPr="006B64AB">
        <w:rPr>
          <w:rStyle w:val="Emphasis"/>
          <w:highlight w:val="cyan"/>
        </w:rPr>
        <w:t>exist</w:t>
      </w:r>
      <w:r w:rsidRPr="00F52822">
        <w:rPr>
          <w:sz w:val="16"/>
        </w:rPr>
        <w:t>.</w:t>
      </w:r>
    </w:p>
    <w:p w14:paraId="226DE006" w14:textId="77777777" w:rsidR="006B64AB" w:rsidRPr="006B64AB" w:rsidRDefault="006B64AB" w:rsidP="00206771">
      <w:pPr>
        <w:rPr>
          <w:rStyle w:val="StyleUnderline"/>
          <w:highlight w:val="cyan"/>
        </w:rPr>
      </w:pPr>
    </w:p>
    <w:p w14:paraId="3F214522" w14:textId="4CEF32A9" w:rsidR="00A95652" w:rsidRDefault="000310A5" w:rsidP="000310A5">
      <w:pPr>
        <w:pStyle w:val="Heading1"/>
      </w:pPr>
      <w:r w:rsidRPr="000310A5">
        <w:lastRenderedPageBreak/>
        <w:t>2NC</w:t>
      </w:r>
    </w:p>
    <w:p w14:paraId="27E2261D" w14:textId="77777777" w:rsidR="0021554F" w:rsidRDefault="0021554F" w:rsidP="0021554F">
      <w:pPr>
        <w:pStyle w:val="Heading2"/>
      </w:pPr>
      <w:r>
        <w:lastRenderedPageBreak/>
        <w:t>Employment Law CP</w:t>
      </w:r>
    </w:p>
    <w:p w14:paraId="1FD89F49" w14:textId="77777777" w:rsidR="0021554F" w:rsidRDefault="0021554F" w:rsidP="0021554F">
      <w:pPr>
        <w:pStyle w:val="Heading4"/>
      </w:pPr>
      <w:r>
        <w:t>Boards reduce inequality---</w:t>
      </w:r>
      <w:r w:rsidRPr="0058057D">
        <w:rPr>
          <w:u w:val="single"/>
        </w:rPr>
        <w:t>flexibility</w:t>
      </w:r>
      <w:r>
        <w:t xml:space="preserve">, </w:t>
      </w:r>
      <w:r w:rsidRPr="0058057D">
        <w:rPr>
          <w:u w:val="single"/>
        </w:rPr>
        <w:t>momentum</w:t>
      </w:r>
      <w:r>
        <w:t xml:space="preserve">, and </w:t>
      </w:r>
      <w:r w:rsidRPr="0058057D">
        <w:rPr>
          <w:u w:val="single"/>
        </w:rPr>
        <w:t>empirics</w:t>
      </w:r>
      <w:r>
        <w:t>.</w:t>
      </w:r>
    </w:p>
    <w:p w14:paraId="5463851E" w14:textId="77777777" w:rsidR="0021554F" w:rsidRPr="00C15EDA" w:rsidRDefault="0021554F" w:rsidP="0021554F">
      <w:r>
        <w:t xml:space="preserve">Kiel </w:t>
      </w:r>
      <w:r w:rsidRPr="000B09FE">
        <w:rPr>
          <w:rStyle w:val="Style13ptBold"/>
        </w:rPr>
        <w:t>Pechko 25</w:t>
      </w:r>
      <w:r>
        <w:t xml:space="preserve">. Master of Arts in Diplomacy and International Relations from Seton Hall University, former researcher for the U.S. Department of State’s Global Engagement Center and Center for Civil Society and Democracy. "Worker Standards Boards: A Collaborative Path to Fair Wages and Better Labor Conditions in America / Labor and Unions." The Pechko Perspective. 6/4/2025. </w:t>
      </w:r>
      <w:hyperlink r:id="rId26" w:history="1">
        <w:r w:rsidRPr="00B93516">
          <w:rPr>
            <w:rStyle w:val="Hyperlink"/>
          </w:rPr>
          <w:t>https://www.the-pechko-perspective.com/labor-and-unions/2527064_worker-standards-boards-a-collaborative-path-to-fair-wages-and-better-labor-conditions-in-america</w:t>
        </w:r>
      </w:hyperlink>
    </w:p>
    <w:p w14:paraId="08F6A253" w14:textId="77777777" w:rsidR="0021554F" w:rsidRPr="000B09FE" w:rsidRDefault="0021554F" w:rsidP="0021554F">
      <w:pPr>
        <w:rPr>
          <w:sz w:val="16"/>
        </w:rPr>
      </w:pPr>
      <w:r w:rsidRPr="000B09FE">
        <w:rPr>
          <w:sz w:val="16"/>
        </w:rPr>
        <w:t xml:space="preserve">Despite these hurdles, the momentum behind Worker Standards Boards continues to grow. More states and cities recognize that while valuable, </w:t>
      </w:r>
      <w:r w:rsidRPr="000B09FE">
        <w:rPr>
          <w:rStyle w:val="StyleUnderline"/>
          <w:highlight w:val="cyan"/>
        </w:rPr>
        <w:t>traditional</w:t>
      </w:r>
      <w:r w:rsidRPr="000B09FE">
        <w:rPr>
          <w:rStyle w:val="StyleUnderline"/>
        </w:rPr>
        <w:t xml:space="preserve"> labor policies and </w:t>
      </w:r>
      <w:r w:rsidRPr="000B09FE">
        <w:rPr>
          <w:rStyle w:val="StyleUnderline"/>
          <w:highlight w:val="cyan"/>
        </w:rPr>
        <w:t xml:space="preserve">union </w:t>
      </w:r>
      <w:r w:rsidRPr="0058057D">
        <w:rPr>
          <w:rStyle w:val="StyleUnderline"/>
          <w:highlight w:val="cyan"/>
        </w:rPr>
        <w:t xml:space="preserve">models are </w:t>
      </w:r>
      <w:r w:rsidRPr="000B09FE">
        <w:rPr>
          <w:rStyle w:val="Emphasis"/>
          <w:highlight w:val="cyan"/>
        </w:rPr>
        <w:t>insufficient</w:t>
      </w:r>
      <w:r w:rsidRPr="000B09FE">
        <w:rPr>
          <w:rStyle w:val="StyleUnderline"/>
        </w:rPr>
        <w:t xml:space="preserve"> to address the </w:t>
      </w:r>
      <w:r w:rsidRPr="000B09FE">
        <w:rPr>
          <w:rStyle w:val="Emphasis"/>
        </w:rPr>
        <w:t>diverse</w:t>
      </w:r>
      <w:r w:rsidRPr="000B09FE">
        <w:rPr>
          <w:rStyle w:val="StyleUnderline"/>
        </w:rPr>
        <w:t xml:space="preserve"> and </w:t>
      </w:r>
      <w:r w:rsidRPr="000B09FE">
        <w:rPr>
          <w:rStyle w:val="Emphasis"/>
        </w:rPr>
        <w:t>evolving realities</w:t>
      </w:r>
      <w:r w:rsidRPr="000B09FE">
        <w:rPr>
          <w:rStyle w:val="StyleUnderline"/>
        </w:rPr>
        <w:t xml:space="preserve"> of today’s workforce</w:t>
      </w:r>
      <w:r w:rsidRPr="000B09FE">
        <w:rPr>
          <w:sz w:val="16"/>
        </w:rPr>
        <w:t xml:space="preserve">. The rise of </w:t>
      </w:r>
      <w:r w:rsidRPr="000B09FE">
        <w:rPr>
          <w:rStyle w:val="StyleUnderline"/>
        </w:rPr>
        <w:t xml:space="preserve">gig work, </w:t>
      </w:r>
      <w:r w:rsidRPr="000B09FE">
        <w:rPr>
          <w:rStyle w:val="StyleUnderline"/>
          <w:highlight w:val="cyan"/>
        </w:rPr>
        <w:t>fragmented employment, and industries resistant to unionization necessitates new mechanisms</w:t>
      </w:r>
      <w:r w:rsidRPr="000B09FE">
        <w:rPr>
          <w:rStyle w:val="StyleUnderline"/>
        </w:rPr>
        <w:t xml:space="preserve"> that</w:t>
      </w:r>
      <w:r w:rsidRPr="000B09FE">
        <w:rPr>
          <w:sz w:val="16"/>
        </w:rPr>
        <w:t xml:space="preserve"> can </w:t>
      </w:r>
      <w:r w:rsidRPr="000B09FE">
        <w:rPr>
          <w:rStyle w:val="StyleUnderline"/>
        </w:rPr>
        <w:t xml:space="preserve">ensure </w:t>
      </w:r>
      <w:r w:rsidRPr="000B09FE">
        <w:rPr>
          <w:rStyle w:val="Emphasis"/>
        </w:rPr>
        <w:t>fair labor standards</w:t>
      </w:r>
      <w:r w:rsidRPr="000B09FE">
        <w:rPr>
          <w:rStyle w:val="StyleUnderline"/>
        </w:rPr>
        <w:t xml:space="preserve"> for all workers</w:t>
      </w:r>
      <w:r w:rsidRPr="000B09FE">
        <w:rPr>
          <w:sz w:val="16"/>
        </w:rPr>
        <w:t xml:space="preserve">, </w:t>
      </w:r>
      <w:r w:rsidRPr="000B09FE">
        <w:rPr>
          <w:rStyle w:val="StyleUnderline"/>
        </w:rPr>
        <w:t>regardless of</w:t>
      </w:r>
      <w:r w:rsidRPr="000B09FE">
        <w:rPr>
          <w:sz w:val="16"/>
        </w:rPr>
        <w:t xml:space="preserve"> their </w:t>
      </w:r>
      <w:r w:rsidRPr="000B09FE">
        <w:rPr>
          <w:rStyle w:val="StyleUnderline"/>
        </w:rPr>
        <w:t xml:space="preserve">employment structure. Worker Standards </w:t>
      </w:r>
      <w:r w:rsidRPr="000B09FE">
        <w:rPr>
          <w:rStyle w:val="Emphasis"/>
          <w:highlight w:val="cyan"/>
        </w:rPr>
        <w:t>Boards</w:t>
      </w:r>
      <w:r w:rsidRPr="000B09FE">
        <w:rPr>
          <w:rStyle w:val="StyleUnderline"/>
          <w:highlight w:val="cyan"/>
        </w:rPr>
        <w:t>,</w:t>
      </w:r>
      <w:r w:rsidRPr="000B09FE">
        <w:rPr>
          <w:rStyle w:val="StyleUnderline"/>
        </w:rPr>
        <w:t xml:space="preserve"> by their </w:t>
      </w:r>
      <w:r w:rsidRPr="000B09FE">
        <w:rPr>
          <w:rStyle w:val="StyleUnderline"/>
          <w:highlight w:val="cyan"/>
        </w:rPr>
        <w:t>sector-wide approach and inclusive</w:t>
      </w:r>
      <w:r w:rsidRPr="000B09FE">
        <w:rPr>
          <w:rStyle w:val="StyleUnderline"/>
        </w:rPr>
        <w:t xml:space="preserve"> nature, are </w:t>
      </w:r>
      <w:r w:rsidRPr="000B09FE">
        <w:rPr>
          <w:rStyle w:val="Emphasis"/>
        </w:rPr>
        <w:t>uniquely positioned</w:t>
      </w:r>
      <w:r w:rsidRPr="000B09FE">
        <w:rPr>
          <w:rStyle w:val="StyleUnderline"/>
        </w:rPr>
        <w:t xml:space="preserve"> to</w:t>
      </w:r>
      <w:r w:rsidRPr="000B09FE">
        <w:rPr>
          <w:sz w:val="16"/>
        </w:rPr>
        <w:t xml:space="preserve"> address these challenges and </w:t>
      </w:r>
      <w:r w:rsidRPr="000B09FE">
        <w:rPr>
          <w:rStyle w:val="StyleUnderline"/>
          <w:highlight w:val="cyan"/>
        </w:rPr>
        <w:t xml:space="preserve">offer a </w:t>
      </w:r>
      <w:r w:rsidRPr="000B09FE">
        <w:rPr>
          <w:rStyle w:val="Emphasis"/>
          <w:highlight w:val="cyan"/>
        </w:rPr>
        <w:t>flexible</w:t>
      </w:r>
      <w:r w:rsidRPr="000B09FE">
        <w:rPr>
          <w:rStyle w:val="StyleUnderline"/>
          <w:highlight w:val="cyan"/>
        </w:rPr>
        <w:t>, scalable model</w:t>
      </w:r>
      <w:r w:rsidRPr="000B09FE">
        <w:rPr>
          <w:rStyle w:val="StyleUnderline"/>
        </w:rPr>
        <w:t xml:space="preserve"> that brings together key stakeholders to collaboratively improve wages, benefits, and</w:t>
      </w:r>
      <w:r w:rsidRPr="000B09FE">
        <w:rPr>
          <w:sz w:val="16"/>
        </w:rPr>
        <w:t xml:space="preserve"> working </w:t>
      </w:r>
      <w:r w:rsidRPr="000B09FE">
        <w:rPr>
          <w:rStyle w:val="StyleUnderline"/>
        </w:rPr>
        <w:t xml:space="preserve">conditions across </w:t>
      </w:r>
      <w:r w:rsidRPr="000B09FE">
        <w:rPr>
          <w:rStyle w:val="Emphasis"/>
        </w:rPr>
        <w:t>entire sectors</w:t>
      </w:r>
      <w:r w:rsidRPr="000B09FE">
        <w:rPr>
          <w:sz w:val="16"/>
        </w:rPr>
        <w:t>.</w:t>
      </w:r>
    </w:p>
    <w:p w14:paraId="78BDF622" w14:textId="77777777" w:rsidR="0021554F" w:rsidRPr="000B09FE" w:rsidRDefault="0021554F" w:rsidP="0021554F">
      <w:pPr>
        <w:rPr>
          <w:sz w:val="16"/>
        </w:rPr>
      </w:pPr>
      <w:r w:rsidRPr="000B09FE">
        <w:rPr>
          <w:sz w:val="16"/>
        </w:rPr>
        <w:t xml:space="preserve">Moreover, </w:t>
      </w:r>
      <w:r w:rsidRPr="000B09FE">
        <w:rPr>
          <w:rStyle w:val="Emphasis"/>
        </w:rPr>
        <w:t>research suggests</w:t>
      </w:r>
      <w:r w:rsidRPr="000B09FE">
        <w:rPr>
          <w:rStyle w:val="StyleUnderline"/>
        </w:rPr>
        <w:t xml:space="preserve"> Worker Standards </w:t>
      </w:r>
      <w:r w:rsidRPr="000B09FE">
        <w:rPr>
          <w:rStyle w:val="StyleUnderline"/>
          <w:highlight w:val="cyan"/>
        </w:rPr>
        <w:t xml:space="preserve">Boards can be </w:t>
      </w:r>
      <w:r w:rsidRPr="000B09FE">
        <w:rPr>
          <w:rStyle w:val="Emphasis"/>
          <w:highlight w:val="cyan"/>
        </w:rPr>
        <w:t>more effective</w:t>
      </w:r>
      <w:r w:rsidRPr="000B09FE">
        <w:rPr>
          <w:rStyle w:val="StyleUnderline"/>
          <w:highlight w:val="cyan"/>
        </w:rPr>
        <w:t xml:space="preserve"> than</w:t>
      </w:r>
      <w:r w:rsidRPr="000B09FE">
        <w:rPr>
          <w:rStyle w:val="StyleUnderline"/>
        </w:rPr>
        <w:t xml:space="preserve"> traditional </w:t>
      </w:r>
      <w:r w:rsidRPr="000B09FE">
        <w:rPr>
          <w:rStyle w:val="StyleUnderline"/>
          <w:highlight w:val="cyan"/>
        </w:rPr>
        <w:t>minimum wage</w:t>
      </w:r>
      <w:r w:rsidRPr="000B09FE">
        <w:rPr>
          <w:rStyle w:val="StyleUnderline"/>
        </w:rPr>
        <w:t xml:space="preserve"> laws </w:t>
      </w:r>
      <w:r w:rsidRPr="000B09FE">
        <w:rPr>
          <w:rStyle w:val="StyleUnderline"/>
          <w:highlight w:val="cyan"/>
        </w:rPr>
        <w:t>in combating</w:t>
      </w:r>
      <w:r w:rsidRPr="000B09FE">
        <w:rPr>
          <w:rStyle w:val="StyleUnderline"/>
        </w:rPr>
        <w:t xml:space="preserve"> wage stagnation and </w:t>
      </w:r>
      <w:r w:rsidRPr="000B09FE">
        <w:rPr>
          <w:rStyle w:val="Emphasis"/>
          <w:highlight w:val="cyan"/>
        </w:rPr>
        <w:t>inequality</w:t>
      </w:r>
      <w:r w:rsidRPr="000B09FE">
        <w:rPr>
          <w:rStyle w:val="StyleUnderline"/>
          <w:highlight w:val="cyan"/>
        </w:rPr>
        <w:t xml:space="preserve">. </w:t>
      </w:r>
      <w:r w:rsidRPr="000B09FE">
        <w:rPr>
          <w:rStyle w:val="Emphasis"/>
          <w:highlight w:val="cyan"/>
        </w:rPr>
        <w:t>Studies</w:t>
      </w:r>
      <w:r w:rsidRPr="000B09FE">
        <w:rPr>
          <w:rStyle w:val="StyleUnderline"/>
          <w:highlight w:val="cyan"/>
        </w:rPr>
        <w:t xml:space="preserve"> have shown</w:t>
      </w:r>
      <w:r w:rsidRPr="000B09FE">
        <w:rPr>
          <w:rStyle w:val="StyleUnderline"/>
        </w:rPr>
        <w:t xml:space="preserve"> that by establishing standards</w:t>
      </w:r>
      <w:r w:rsidRPr="000B09FE">
        <w:rPr>
          <w:sz w:val="16"/>
        </w:rPr>
        <w:t xml:space="preserve"> that apply broadly </w:t>
      </w:r>
      <w:r w:rsidRPr="000B09FE">
        <w:rPr>
          <w:rStyle w:val="StyleUnderline"/>
        </w:rPr>
        <w:t xml:space="preserve">across </w:t>
      </w:r>
      <w:r w:rsidRPr="000B09FE">
        <w:rPr>
          <w:rStyle w:val="Emphasis"/>
        </w:rPr>
        <w:t>industries</w:t>
      </w:r>
      <w:r w:rsidRPr="000B09FE">
        <w:rPr>
          <w:rStyle w:val="StyleUnderline"/>
        </w:rPr>
        <w:t xml:space="preserve"> and </w:t>
      </w:r>
      <w:r w:rsidRPr="000B09FE">
        <w:rPr>
          <w:rStyle w:val="Emphasis"/>
        </w:rPr>
        <w:t>regions</w:t>
      </w:r>
      <w:r w:rsidRPr="000B09FE">
        <w:rPr>
          <w:sz w:val="16"/>
        </w:rPr>
        <w:t xml:space="preserve">, these </w:t>
      </w:r>
      <w:r w:rsidRPr="000B09FE">
        <w:rPr>
          <w:rStyle w:val="StyleUnderline"/>
          <w:highlight w:val="cyan"/>
        </w:rPr>
        <w:t>boards</w:t>
      </w:r>
      <w:r w:rsidRPr="000B09FE">
        <w:rPr>
          <w:sz w:val="16"/>
        </w:rPr>
        <w:t xml:space="preserve"> can </w:t>
      </w:r>
      <w:r w:rsidRPr="000B09FE">
        <w:rPr>
          <w:rStyle w:val="StyleUnderline"/>
          <w:highlight w:val="cyan"/>
        </w:rPr>
        <w:t>lift not only</w:t>
      </w:r>
      <w:r w:rsidRPr="000B09FE">
        <w:rPr>
          <w:rStyle w:val="StyleUnderline"/>
        </w:rPr>
        <w:t xml:space="preserve"> the</w:t>
      </w:r>
      <w:r w:rsidRPr="000B09FE">
        <w:rPr>
          <w:sz w:val="16"/>
        </w:rPr>
        <w:t xml:space="preserve"> </w:t>
      </w:r>
      <w:r w:rsidRPr="000B09FE">
        <w:rPr>
          <w:rStyle w:val="StyleUnderline"/>
          <w:highlight w:val="cyan"/>
        </w:rPr>
        <w:t>lowest-paid</w:t>
      </w:r>
      <w:r w:rsidRPr="000B09FE">
        <w:rPr>
          <w:rStyle w:val="StyleUnderline"/>
        </w:rPr>
        <w:t xml:space="preserve"> workers </w:t>
      </w:r>
      <w:r w:rsidRPr="000B09FE">
        <w:rPr>
          <w:rStyle w:val="StyleUnderline"/>
          <w:highlight w:val="cyan"/>
        </w:rPr>
        <w:t>but also</w:t>
      </w:r>
      <w:r w:rsidRPr="000B09FE">
        <w:rPr>
          <w:rStyle w:val="StyleUnderline"/>
        </w:rPr>
        <w:t xml:space="preserve"> those in the </w:t>
      </w:r>
      <w:r w:rsidRPr="000B09FE">
        <w:rPr>
          <w:rStyle w:val="StyleUnderline"/>
          <w:highlight w:val="cyan"/>
        </w:rPr>
        <w:t>middle</w:t>
      </w:r>
      <w:r w:rsidRPr="000B09FE">
        <w:rPr>
          <w:rStyle w:val="StyleUnderline"/>
        </w:rPr>
        <w:t xml:space="preserve"> of the </w:t>
      </w:r>
      <w:r w:rsidRPr="000B09FE">
        <w:rPr>
          <w:rStyle w:val="StyleUnderline"/>
          <w:highlight w:val="cyan"/>
        </w:rPr>
        <w:t>wage distribution</w:t>
      </w:r>
      <w:r w:rsidRPr="000B09FE">
        <w:rPr>
          <w:rStyle w:val="StyleUnderline"/>
        </w:rPr>
        <w:t xml:space="preserve">. This </w:t>
      </w:r>
      <w:r w:rsidRPr="000B09FE">
        <w:rPr>
          <w:rStyle w:val="Emphasis"/>
        </w:rPr>
        <w:t>sector-wide impact</w:t>
      </w:r>
      <w:r w:rsidRPr="000B09FE">
        <w:rPr>
          <w:rStyle w:val="StyleUnderline"/>
        </w:rPr>
        <w:t xml:space="preserve"> helps create more equitable labor markets and strengthens</w:t>
      </w:r>
      <w:r w:rsidRPr="000B09FE">
        <w:rPr>
          <w:sz w:val="16"/>
        </w:rPr>
        <w:t xml:space="preserve"> the </w:t>
      </w:r>
      <w:r w:rsidRPr="000B09FE">
        <w:rPr>
          <w:rStyle w:val="Emphasis"/>
        </w:rPr>
        <w:t>economic security</w:t>
      </w:r>
      <w:r w:rsidRPr="000B09FE">
        <w:rPr>
          <w:sz w:val="16"/>
        </w:rPr>
        <w:t xml:space="preserve"> of large swaths of the workforce.</w:t>
      </w:r>
    </w:p>
    <w:p w14:paraId="2A986818" w14:textId="77777777" w:rsidR="0021554F" w:rsidRPr="000B09FE" w:rsidRDefault="0021554F" w:rsidP="0021554F">
      <w:pPr>
        <w:rPr>
          <w:sz w:val="16"/>
        </w:rPr>
      </w:pPr>
      <w:r w:rsidRPr="000B09FE">
        <w:rPr>
          <w:sz w:val="16"/>
        </w:rPr>
        <w:t xml:space="preserve">The </w:t>
      </w:r>
      <w:r w:rsidRPr="000B09FE">
        <w:rPr>
          <w:rStyle w:val="Emphasis"/>
          <w:highlight w:val="cyan"/>
        </w:rPr>
        <w:t>success</w:t>
      </w:r>
      <w:r w:rsidRPr="000B09FE">
        <w:rPr>
          <w:rStyle w:val="Emphasis"/>
        </w:rPr>
        <w:t xml:space="preserve"> stories</w:t>
      </w:r>
      <w:r w:rsidRPr="000B09FE">
        <w:rPr>
          <w:rStyle w:val="StyleUnderline"/>
        </w:rPr>
        <w:t xml:space="preserve"> </w:t>
      </w:r>
      <w:r w:rsidRPr="000B09FE">
        <w:rPr>
          <w:rStyle w:val="StyleUnderline"/>
          <w:highlight w:val="cyan"/>
        </w:rPr>
        <w:t>of Minnesota, California, Seattle, and New York demonstrate</w:t>
      </w:r>
      <w:r w:rsidRPr="000B09FE">
        <w:rPr>
          <w:rStyle w:val="StyleUnderline"/>
        </w:rPr>
        <w:t xml:space="preserve"> that Worker Standards Boards</w:t>
      </w:r>
      <w:r w:rsidRPr="000B09FE">
        <w:rPr>
          <w:sz w:val="16"/>
        </w:rPr>
        <w:t xml:space="preserve"> can </w:t>
      </w:r>
      <w:r w:rsidRPr="000B09FE">
        <w:rPr>
          <w:rStyle w:val="StyleUnderline"/>
        </w:rPr>
        <w:t>deliver real, measurable</w:t>
      </w:r>
      <w:r w:rsidRPr="000B09FE">
        <w:rPr>
          <w:sz w:val="16"/>
        </w:rPr>
        <w:t xml:space="preserve"> </w:t>
      </w:r>
      <w:r w:rsidRPr="000B09FE">
        <w:rPr>
          <w:rStyle w:val="StyleUnderline"/>
        </w:rPr>
        <w:t>improvements in workers’ lives. They also point to</w:t>
      </w:r>
      <w:r w:rsidRPr="000B09FE">
        <w:rPr>
          <w:sz w:val="16"/>
        </w:rPr>
        <w:t xml:space="preserve"> the </w:t>
      </w:r>
      <w:r w:rsidRPr="000B09FE">
        <w:rPr>
          <w:rStyle w:val="StyleUnderline"/>
          <w:highlight w:val="cyan"/>
        </w:rPr>
        <w:t>potential</w:t>
      </w:r>
      <w:r w:rsidRPr="000B09FE">
        <w:rPr>
          <w:rStyle w:val="StyleUnderline"/>
        </w:rPr>
        <w:t xml:space="preserve"> for</w:t>
      </w:r>
      <w:r w:rsidRPr="000B09FE">
        <w:rPr>
          <w:sz w:val="16"/>
        </w:rPr>
        <w:t xml:space="preserve"> these </w:t>
      </w:r>
      <w:r w:rsidRPr="000B09FE">
        <w:rPr>
          <w:rStyle w:val="StyleUnderline"/>
        </w:rPr>
        <w:t xml:space="preserve">boards </w:t>
      </w:r>
      <w:r w:rsidRPr="000B09FE">
        <w:rPr>
          <w:rStyle w:val="StyleUnderline"/>
          <w:highlight w:val="cyan"/>
        </w:rPr>
        <w:t xml:space="preserve">to catalyze </w:t>
      </w:r>
      <w:r w:rsidRPr="000B09FE">
        <w:rPr>
          <w:rStyle w:val="Emphasis"/>
          <w:highlight w:val="cyan"/>
        </w:rPr>
        <w:t>broader systemic change</w:t>
      </w:r>
      <w:r w:rsidRPr="000B09FE">
        <w:rPr>
          <w:rStyle w:val="StyleUnderline"/>
          <w:highlight w:val="cyan"/>
        </w:rPr>
        <w:t>, shifting labor</w:t>
      </w:r>
      <w:r w:rsidRPr="000B09FE">
        <w:rPr>
          <w:rStyle w:val="StyleUnderline"/>
        </w:rPr>
        <w:t xml:space="preserve"> relations </w:t>
      </w:r>
      <w:r w:rsidRPr="0058057D">
        <w:rPr>
          <w:rStyle w:val="StyleUnderline"/>
          <w:highlight w:val="cyan"/>
        </w:rPr>
        <w:t>toward</w:t>
      </w:r>
      <w:r w:rsidRPr="0058057D">
        <w:rPr>
          <w:sz w:val="16"/>
          <w:highlight w:val="cyan"/>
        </w:rPr>
        <w:t xml:space="preserve"> </w:t>
      </w:r>
      <w:r w:rsidRPr="0058057D">
        <w:rPr>
          <w:rStyle w:val="StyleUnderline"/>
          <w:highlight w:val="cyan"/>
        </w:rPr>
        <w:t>a mor</w:t>
      </w:r>
      <w:r w:rsidRPr="000B09FE">
        <w:rPr>
          <w:rStyle w:val="StyleUnderline"/>
          <w:highlight w:val="cyan"/>
        </w:rPr>
        <w:t xml:space="preserve">e </w:t>
      </w:r>
      <w:r w:rsidRPr="000B09FE">
        <w:rPr>
          <w:rStyle w:val="Emphasis"/>
          <w:highlight w:val="cyan"/>
        </w:rPr>
        <w:t>collaborative</w:t>
      </w:r>
      <w:r w:rsidRPr="000B09FE">
        <w:rPr>
          <w:rStyle w:val="StyleUnderline"/>
        </w:rPr>
        <w:t xml:space="preserve"> and just </w:t>
      </w:r>
      <w:r w:rsidRPr="000B09FE">
        <w:rPr>
          <w:rStyle w:val="Emphasis"/>
          <w:highlight w:val="cyan"/>
        </w:rPr>
        <w:t>paradigm</w:t>
      </w:r>
      <w:r w:rsidRPr="000B09FE">
        <w:rPr>
          <w:rStyle w:val="StyleUnderline"/>
        </w:rPr>
        <w:t xml:space="preserve">. As </w:t>
      </w:r>
      <w:r w:rsidRPr="000B09FE">
        <w:rPr>
          <w:rStyle w:val="Emphasis"/>
        </w:rPr>
        <w:t>more jurisdictions</w:t>
      </w:r>
      <w:r w:rsidRPr="000B09FE">
        <w:rPr>
          <w:rStyle w:val="StyleUnderline"/>
        </w:rPr>
        <w:t xml:space="preserve"> consider adopting</w:t>
      </w:r>
      <w:r w:rsidRPr="000B09FE">
        <w:rPr>
          <w:sz w:val="16"/>
        </w:rPr>
        <w:t xml:space="preserve"> and expanding </w:t>
      </w:r>
      <w:r w:rsidRPr="000B09FE">
        <w:rPr>
          <w:rStyle w:val="StyleUnderline"/>
        </w:rPr>
        <w:t>these models</w:t>
      </w:r>
      <w:r w:rsidRPr="000B09FE">
        <w:rPr>
          <w:sz w:val="16"/>
        </w:rPr>
        <w:t xml:space="preserve">, Worker Standards </w:t>
      </w:r>
      <w:r w:rsidRPr="000B09FE">
        <w:rPr>
          <w:rStyle w:val="StyleUnderline"/>
        </w:rPr>
        <w:t>Boards may become</w:t>
      </w:r>
      <w:r w:rsidRPr="000B09FE">
        <w:rPr>
          <w:sz w:val="16"/>
        </w:rPr>
        <w:t xml:space="preserve"> </w:t>
      </w:r>
      <w:r w:rsidRPr="000B09FE">
        <w:rPr>
          <w:rStyle w:val="StyleUnderline"/>
        </w:rPr>
        <w:t xml:space="preserve">a </w:t>
      </w:r>
      <w:r w:rsidRPr="000B09FE">
        <w:rPr>
          <w:rStyle w:val="Emphasis"/>
        </w:rPr>
        <w:t>cornerstone</w:t>
      </w:r>
      <w:r w:rsidRPr="000B09FE">
        <w:rPr>
          <w:rStyle w:val="StyleUnderline"/>
        </w:rPr>
        <w:t xml:space="preserve"> of American labor policy</w:t>
      </w:r>
      <w:r w:rsidRPr="000B09FE">
        <w:rPr>
          <w:sz w:val="16"/>
        </w:rPr>
        <w:t xml:space="preserve"> in the coming decades, </w:t>
      </w:r>
      <w:r w:rsidRPr="000B09FE">
        <w:rPr>
          <w:rStyle w:val="StyleUnderline"/>
        </w:rPr>
        <w:t>offering hope for a more equitable</w:t>
      </w:r>
      <w:r w:rsidRPr="000B09FE">
        <w:rPr>
          <w:sz w:val="16"/>
        </w:rPr>
        <w:t xml:space="preserve"> and just </w:t>
      </w:r>
      <w:r w:rsidRPr="000B09FE">
        <w:rPr>
          <w:rStyle w:val="StyleUnderline"/>
        </w:rPr>
        <w:t>labor landscape</w:t>
      </w:r>
      <w:r w:rsidRPr="000B09FE">
        <w:rPr>
          <w:sz w:val="16"/>
        </w:rPr>
        <w:t>.</w:t>
      </w:r>
    </w:p>
    <w:p w14:paraId="61635B0C" w14:textId="77777777" w:rsidR="0021554F" w:rsidRDefault="0021554F" w:rsidP="0021554F">
      <w:pPr>
        <w:pStyle w:val="Heading4"/>
      </w:pPr>
      <w:r>
        <w:t xml:space="preserve">Boards strengthen democracy through </w:t>
      </w:r>
      <w:r w:rsidRPr="0058057D">
        <w:rPr>
          <w:u w:val="single"/>
        </w:rPr>
        <w:t>elections</w:t>
      </w:r>
      <w:r>
        <w:t xml:space="preserve">, </w:t>
      </w:r>
      <w:r w:rsidRPr="0058057D">
        <w:rPr>
          <w:u w:val="single"/>
        </w:rPr>
        <w:t>deliberation</w:t>
      </w:r>
      <w:r>
        <w:t xml:space="preserve">, and </w:t>
      </w:r>
      <w:r w:rsidRPr="0058057D">
        <w:rPr>
          <w:u w:val="single"/>
        </w:rPr>
        <w:t>inclusion</w:t>
      </w:r>
      <w:r>
        <w:t>.</w:t>
      </w:r>
    </w:p>
    <w:p w14:paraId="3BA8BE91" w14:textId="77777777" w:rsidR="0021554F" w:rsidRPr="00C00C44" w:rsidRDefault="0021554F" w:rsidP="0021554F">
      <w:r>
        <w:t xml:space="preserve">Osita </w:t>
      </w:r>
      <w:r w:rsidRPr="00C00C44">
        <w:rPr>
          <w:rStyle w:val="Style13ptBold"/>
        </w:rPr>
        <w:t>Nwanevu 25</w:t>
      </w:r>
      <w:r>
        <w:t>. Fellow at the Roosevelt Institute. "By the Workers, for the Workers: Building Economic Democracy." Roosevelt Institute. 4/29/2025. https://rooseveltinstitute.org/blog/by-the-workers-for-the-workers/</w:t>
      </w:r>
    </w:p>
    <w:p w14:paraId="53A38708" w14:textId="77777777" w:rsidR="0021554F" w:rsidRPr="00513710" w:rsidRDefault="0021554F" w:rsidP="0021554F">
      <w:pPr>
        <w:rPr>
          <w:sz w:val="16"/>
        </w:rPr>
      </w:pPr>
      <w:r w:rsidRPr="00513710">
        <w:rPr>
          <w:sz w:val="16"/>
        </w:rPr>
        <w:t xml:space="preserve">All of that said, </w:t>
      </w:r>
      <w:r w:rsidRPr="00513710">
        <w:rPr>
          <w:rStyle w:val="StyleUnderline"/>
        </w:rPr>
        <w:t xml:space="preserve">progressives would do well to remember that </w:t>
      </w:r>
      <w:r w:rsidRPr="00513710">
        <w:rPr>
          <w:rStyle w:val="Emphasis"/>
        </w:rPr>
        <w:t>even at peak</w:t>
      </w:r>
      <w:r w:rsidRPr="00513710">
        <w:rPr>
          <w:rStyle w:val="StyleUnderline"/>
        </w:rPr>
        <w:t xml:space="preserve">, unions </w:t>
      </w:r>
      <w:r w:rsidRPr="00513710">
        <w:rPr>
          <w:rStyle w:val="Emphasis"/>
        </w:rPr>
        <w:t>never represented</w:t>
      </w:r>
      <w:r w:rsidRPr="00513710">
        <w:rPr>
          <w:rStyle w:val="StyleUnderline"/>
        </w:rPr>
        <w:t xml:space="preserve"> the </w:t>
      </w:r>
      <w:r w:rsidRPr="00513710">
        <w:rPr>
          <w:rStyle w:val="Emphasis"/>
        </w:rPr>
        <w:t>majority</w:t>
      </w:r>
      <w:r w:rsidRPr="00513710">
        <w:rPr>
          <w:rStyle w:val="StyleUnderline"/>
        </w:rPr>
        <w:t xml:space="preserve"> of American workers</w:t>
      </w:r>
      <w:r w:rsidRPr="00513710">
        <w:rPr>
          <w:sz w:val="16"/>
        </w:rPr>
        <w:t xml:space="preserve">, thanks to a firm-based labor law regime that forces unions to organize workers piecemeal from workplace to workplace. Changing labor law to facilitate master contracts, which can cover multiple companies at once, might help. But progressives should also push for policies that would bring us closer to sectoral bargaining—forcing employers to sit together with labor representatives and even ordinary employees to set a floor for wages and working conditions for perhaps many thousands of workers across an </w:t>
      </w:r>
      <w:r w:rsidRPr="00513710">
        <w:rPr>
          <w:sz w:val="16"/>
        </w:rPr>
        <w:lastRenderedPageBreak/>
        <w:t xml:space="preserve">entire sector at once. Since 2018, </w:t>
      </w:r>
      <w:r w:rsidRPr="00513710">
        <w:rPr>
          <w:rStyle w:val="Emphasis"/>
        </w:rPr>
        <w:t>six states</w:t>
      </w:r>
      <w:r w:rsidRPr="00513710">
        <w:rPr>
          <w:rStyle w:val="StyleUnderline"/>
        </w:rPr>
        <w:t xml:space="preserve"> and </w:t>
      </w:r>
      <w:r w:rsidRPr="00513710">
        <w:rPr>
          <w:rStyle w:val="Emphasis"/>
        </w:rPr>
        <w:t>three cities</w:t>
      </w:r>
      <w:r w:rsidRPr="00513710">
        <w:rPr>
          <w:rStyle w:val="StyleUnderline"/>
        </w:rPr>
        <w:t xml:space="preserve"> have set up </w:t>
      </w:r>
      <w:r w:rsidRPr="00513710">
        <w:rPr>
          <w:rStyle w:val="StyleUnderline"/>
          <w:highlight w:val="cyan"/>
        </w:rPr>
        <w:t>industry standards boards</w:t>
      </w:r>
      <w:r w:rsidRPr="00513710">
        <w:rPr>
          <w:rStyle w:val="StyleUnderline"/>
        </w:rPr>
        <w:t xml:space="preserve"> that step in that direction, </w:t>
      </w:r>
      <w:r w:rsidRPr="00513710">
        <w:rPr>
          <w:rStyle w:val="StyleUnderline"/>
          <w:highlight w:val="cyan"/>
        </w:rPr>
        <w:t>including California’s Fast Food Council</w:t>
      </w:r>
      <w:r w:rsidRPr="00513710">
        <w:rPr>
          <w:rStyle w:val="StyleUnderline"/>
        </w:rPr>
        <w:t xml:space="preserve">, which can set minimum wage increases and draft proposals on working conditions that can be expedited into law, </w:t>
      </w:r>
      <w:r w:rsidRPr="00513710">
        <w:rPr>
          <w:rStyle w:val="StyleUnderline"/>
          <w:highlight w:val="cyan"/>
        </w:rPr>
        <w:t>and Minnesota’s Nursing Home</w:t>
      </w:r>
      <w:r w:rsidRPr="00513710">
        <w:rPr>
          <w:rStyle w:val="StyleUnderline"/>
        </w:rPr>
        <w:t xml:space="preserve"> Workforce Standards </w:t>
      </w:r>
      <w:r w:rsidRPr="00513710">
        <w:rPr>
          <w:rStyle w:val="StyleUnderline"/>
          <w:highlight w:val="cyan"/>
        </w:rPr>
        <w:t>Board</w:t>
      </w:r>
      <w:r w:rsidRPr="00513710">
        <w:rPr>
          <w:sz w:val="16"/>
        </w:rPr>
        <w:t xml:space="preserve">, which has raised the minimum wage for nursing home workers, guaranteed paid holidays, and also has the power to make proposals that can be expedited into law.9 </w:t>
      </w:r>
    </w:p>
    <w:p w14:paraId="43802D40" w14:textId="77777777" w:rsidR="0021554F" w:rsidRPr="00513710" w:rsidRDefault="0021554F" w:rsidP="0021554F">
      <w:pPr>
        <w:rPr>
          <w:rStyle w:val="StyleUnderline"/>
        </w:rPr>
      </w:pPr>
      <w:r w:rsidRPr="00513710">
        <w:rPr>
          <w:rStyle w:val="StyleUnderline"/>
        </w:rPr>
        <w:t>Progressives should</w:t>
      </w:r>
      <w:r w:rsidRPr="00513710">
        <w:rPr>
          <w:sz w:val="16"/>
        </w:rPr>
        <w:t xml:space="preserve"> both </w:t>
      </w:r>
      <w:r w:rsidRPr="00513710">
        <w:rPr>
          <w:rStyle w:val="Emphasis"/>
        </w:rPr>
        <w:t>push</w:t>
      </w:r>
      <w:r w:rsidRPr="00513710">
        <w:rPr>
          <w:rStyle w:val="StyleUnderline"/>
        </w:rPr>
        <w:t xml:space="preserve"> for the </w:t>
      </w:r>
      <w:r w:rsidRPr="00513710">
        <w:rPr>
          <w:rStyle w:val="Emphasis"/>
        </w:rPr>
        <w:t>creation</w:t>
      </w:r>
      <w:r w:rsidRPr="00513710">
        <w:rPr>
          <w:rStyle w:val="StyleUnderline"/>
        </w:rPr>
        <w:t xml:space="preserve"> of these </w:t>
      </w:r>
      <w:r w:rsidRPr="00513710">
        <w:rPr>
          <w:rStyle w:val="Emphasis"/>
        </w:rPr>
        <w:t>boards</w:t>
      </w:r>
      <w:r w:rsidRPr="00513710">
        <w:rPr>
          <w:rStyle w:val="StyleUnderline"/>
        </w:rPr>
        <w:t xml:space="preserve"> across the country</w:t>
      </w:r>
      <w:r w:rsidRPr="00513710">
        <w:rPr>
          <w:sz w:val="16"/>
        </w:rPr>
        <w:t xml:space="preserve"> and consider </w:t>
      </w:r>
      <w:r w:rsidRPr="00513710">
        <w:rPr>
          <w:rStyle w:val="StyleUnderline"/>
        </w:rPr>
        <w:t>making them</w:t>
      </w:r>
      <w:r w:rsidRPr="00513710">
        <w:rPr>
          <w:sz w:val="16"/>
        </w:rPr>
        <w:t xml:space="preserve"> more </w:t>
      </w:r>
      <w:r w:rsidRPr="00513710">
        <w:rPr>
          <w:rStyle w:val="StyleUnderline"/>
        </w:rPr>
        <w:t xml:space="preserve">democratic </w:t>
      </w:r>
      <w:r w:rsidRPr="00513710">
        <w:rPr>
          <w:rStyle w:val="StyleUnderline"/>
          <w:highlight w:val="cyan"/>
        </w:rPr>
        <w:t>allow</w:t>
      </w:r>
      <w:r w:rsidRPr="00513710">
        <w:rPr>
          <w:rStyle w:val="StyleUnderline"/>
        </w:rPr>
        <w:t xml:space="preserve">ing </w:t>
      </w:r>
      <w:r w:rsidRPr="00513710">
        <w:rPr>
          <w:rStyle w:val="StyleUnderline"/>
          <w:highlight w:val="cyan"/>
        </w:rPr>
        <w:t>workers</w:t>
      </w:r>
      <w:r w:rsidRPr="00513710">
        <w:rPr>
          <w:rStyle w:val="StyleUnderline"/>
        </w:rPr>
        <w:t xml:space="preserve"> in a given sector </w:t>
      </w:r>
      <w:r w:rsidRPr="00513710">
        <w:rPr>
          <w:rStyle w:val="StyleUnderline"/>
          <w:highlight w:val="cyan"/>
        </w:rPr>
        <w:t xml:space="preserve">to </w:t>
      </w:r>
      <w:r w:rsidRPr="00513710">
        <w:rPr>
          <w:rStyle w:val="Emphasis"/>
          <w:highlight w:val="cyan"/>
        </w:rPr>
        <w:t>elect</w:t>
      </w:r>
      <w:r w:rsidRPr="00513710">
        <w:rPr>
          <w:sz w:val="16"/>
        </w:rPr>
        <w:t xml:space="preserve"> their </w:t>
      </w:r>
      <w:r w:rsidRPr="00513710">
        <w:rPr>
          <w:rStyle w:val="Emphasis"/>
          <w:highlight w:val="cyan"/>
        </w:rPr>
        <w:t>representatives</w:t>
      </w:r>
      <w:r w:rsidRPr="00513710">
        <w:rPr>
          <w:sz w:val="16"/>
        </w:rPr>
        <w:t xml:space="preserve"> rather than having them appointed, for instance, or pairing boards with </w:t>
      </w:r>
      <w:r w:rsidRPr="00513710">
        <w:rPr>
          <w:rStyle w:val="StyleUnderline"/>
          <w:highlight w:val="cyan"/>
        </w:rPr>
        <w:t>assemblies</w:t>
      </w:r>
      <w:r w:rsidRPr="00513710">
        <w:rPr>
          <w:rStyle w:val="StyleUnderline"/>
        </w:rPr>
        <w:t xml:space="preserve"> where workers can gather to </w:t>
      </w:r>
      <w:r w:rsidRPr="00513710">
        <w:rPr>
          <w:rStyle w:val="Emphasis"/>
          <w:highlight w:val="cyan"/>
        </w:rPr>
        <w:t>discuss</w:t>
      </w:r>
      <w:r w:rsidRPr="00513710">
        <w:rPr>
          <w:rStyle w:val="StyleUnderline"/>
          <w:highlight w:val="cyan"/>
        </w:rPr>
        <w:t xml:space="preserve"> and </w:t>
      </w:r>
      <w:r w:rsidRPr="00513710">
        <w:rPr>
          <w:rStyle w:val="Emphasis"/>
          <w:highlight w:val="cyan"/>
        </w:rPr>
        <w:t>suggest</w:t>
      </w:r>
      <w:r w:rsidRPr="00513710">
        <w:rPr>
          <w:rStyle w:val="StyleUnderline"/>
          <w:highlight w:val="cyan"/>
        </w:rPr>
        <w:t xml:space="preserve"> proposals</w:t>
      </w:r>
      <w:r w:rsidRPr="00513710">
        <w:rPr>
          <w:rStyle w:val="StyleUnderline"/>
        </w:rPr>
        <w:t xml:space="preserve">. In </w:t>
      </w:r>
      <w:r w:rsidRPr="00513710">
        <w:rPr>
          <w:rStyle w:val="StyleUnderline"/>
          <w:highlight w:val="cyan"/>
        </w:rPr>
        <w:t>bringing workers together</w:t>
      </w:r>
      <w:r w:rsidRPr="00513710">
        <w:rPr>
          <w:rStyle w:val="StyleUnderline"/>
        </w:rPr>
        <w:t xml:space="preserve">, especially </w:t>
      </w:r>
      <w:r w:rsidRPr="00513710">
        <w:rPr>
          <w:rStyle w:val="StyleUnderline"/>
          <w:highlight w:val="cyan"/>
        </w:rPr>
        <w:t>in sectors</w:t>
      </w:r>
      <w:r w:rsidRPr="00513710">
        <w:rPr>
          <w:rStyle w:val="StyleUnderline"/>
        </w:rPr>
        <w:t xml:space="preserve"> that have been </w:t>
      </w:r>
      <w:r w:rsidRPr="00513710">
        <w:rPr>
          <w:rStyle w:val="Emphasis"/>
          <w:highlight w:val="cyan"/>
        </w:rPr>
        <w:t>deeply fissured</w:t>
      </w:r>
      <w:r w:rsidRPr="00513710">
        <w:rPr>
          <w:sz w:val="16"/>
        </w:rPr>
        <w:t xml:space="preserve"> or where unionization has proven structurally difficult, </w:t>
      </w:r>
      <w:r w:rsidRPr="00513710">
        <w:rPr>
          <w:rStyle w:val="StyleUnderline"/>
        </w:rPr>
        <w:t>the</w:t>
      </w:r>
      <w:r w:rsidRPr="00513710">
        <w:rPr>
          <w:sz w:val="16"/>
        </w:rPr>
        <w:t xml:space="preserve"> latter </w:t>
      </w:r>
      <w:r w:rsidRPr="00513710">
        <w:rPr>
          <w:rStyle w:val="StyleUnderline"/>
        </w:rPr>
        <w:t>idea could facilitate</w:t>
      </w:r>
      <w:r w:rsidRPr="00513710">
        <w:rPr>
          <w:sz w:val="16"/>
        </w:rPr>
        <w:t xml:space="preserve"> labor and other </w:t>
      </w:r>
      <w:r w:rsidRPr="00513710">
        <w:rPr>
          <w:rStyle w:val="Emphasis"/>
        </w:rPr>
        <w:t>political organizing</w:t>
      </w:r>
      <w:r w:rsidRPr="00513710">
        <w:rPr>
          <w:rStyle w:val="StyleUnderline"/>
        </w:rPr>
        <w:t xml:space="preserve">, in addition to </w:t>
      </w:r>
      <w:r w:rsidRPr="00513710">
        <w:rPr>
          <w:rStyle w:val="StyleUnderline"/>
          <w:highlight w:val="cyan"/>
        </w:rPr>
        <w:t>offering venues for</w:t>
      </w:r>
      <w:r w:rsidRPr="00513710">
        <w:rPr>
          <w:rStyle w:val="StyleUnderline"/>
        </w:rPr>
        <w:t xml:space="preserve"> </w:t>
      </w:r>
      <w:r w:rsidRPr="00513710">
        <w:rPr>
          <w:rStyle w:val="Emphasis"/>
          <w:highlight w:val="cyan"/>
        </w:rPr>
        <w:t>democratic practice</w:t>
      </w:r>
      <w:r w:rsidRPr="00513710">
        <w:rPr>
          <w:rStyle w:val="StyleUnderline"/>
        </w:rPr>
        <w:t xml:space="preserve">. All told, industry standards boards can offer workers a </w:t>
      </w:r>
      <w:r w:rsidRPr="00513710">
        <w:rPr>
          <w:rStyle w:val="Emphasis"/>
        </w:rPr>
        <w:t>rare seat at a table</w:t>
      </w:r>
      <w:r w:rsidRPr="00513710">
        <w:rPr>
          <w:rStyle w:val="StyleUnderline"/>
        </w:rPr>
        <w:t xml:space="preserve"> where </w:t>
      </w:r>
      <w:r w:rsidRPr="00513710">
        <w:rPr>
          <w:rStyle w:val="Emphasis"/>
        </w:rPr>
        <w:t>major decisions</w:t>
      </w:r>
      <w:r w:rsidRPr="00513710">
        <w:rPr>
          <w:rStyle w:val="StyleUnderline"/>
        </w:rPr>
        <w:t xml:space="preserve"> about work may be made. </w:t>
      </w:r>
    </w:p>
    <w:p w14:paraId="2754C6F2" w14:textId="77777777" w:rsidR="0021554F" w:rsidRDefault="0021554F" w:rsidP="0021554F"/>
    <w:p w14:paraId="7A60EB75" w14:textId="77777777" w:rsidR="0021554F" w:rsidRDefault="0021554F" w:rsidP="0021554F">
      <w:pPr>
        <w:pStyle w:val="Heading4"/>
      </w:pPr>
      <w:r>
        <w:t xml:space="preserve">Boards solve </w:t>
      </w:r>
      <w:r w:rsidRPr="00D96FCA">
        <w:rPr>
          <w:u w:val="single"/>
        </w:rPr>
        <w:t>better</w:t>
      </w:r>
      <w:r>
        <w:t xml:space="preserve"> than </w:t>
      </w:r>
      <w:r w:rsidRPr="00D96FCA">
        <w:rPr>
          <w:u w:val="single"/>
        </w:rPr>
        <w:t>unions</w:t>
      </w:r>
      <w:r>
        <w:t xml:space="preserve"> by increasing </w:t>
      </w:r>
      <w:r w:rsidRPr="0058057D">
        <w:rPr>
          <w:u w:val="single"/>
        </w:rPr>
        <w:t>scope</w:t>
      </w:r>
      <w:r>
        <w:t xml:space="preserve">, </w:t>
      </w:r>
      <w:r w:rsidRPr="0058057D">
        <w:rPr>
          <w:u w:val="single"/>
        </w:rPr>
        <w:t>efficiency</w:t>
      </w:r>
      <w:r>
        <w:t xml:space="preserve">, and </w:t>
      </w:r>
      <w:r w:rsidRPr="0058057D">
        <w:rPr>
          <w:u w:val="single"/>
        </w:rPr>
        <w:t>protection</w:t>
      </w:r>
      <w:r>
        <w:t>.</w:t>
      </w:r>
    </w:p>
    <w:p w14:paraId="7335D486" w14:textId="77777777" w:rsidR="0021554F" w:rsidRPr="00370C00" w:rsidRDefault="0021554F" w:rsidP="0021554F">
      <w:r>
        <w:t xml:space="preserve">Janet </w:t>
      </w:r>
      <w:r w:rsidRPr="000B09FE">
        <w:rPr>
          <w:rStyle w:val="Style13ptBold"/>
        </w:rPr>
        <w:t>Bauer 23</w:t>
      </w:r>
      <w:r>
        <w:t>. Master’s degree in urban studies from Portland State University, researcher at the Oregon Center for Public Policy. "Wage Boards Benefit Workers, Businesses, and the Economy." Oregon Center for Public Policy. 3/13/2023. https://www.ocpp.org/2023/03/13/wage-boards-sectoral-bargaining/</w:t>
      </w:r>
    </w:p>
    <w:p w14:paraId="7326FD9B" w14:textId="77777777" w:rsidR="0021554F" w:rsidRPr="000B09FE" w:rsidRDefault="0021554F" w:rsidP="0021554F">
      <w:pPr>
        <w:rPr>
          <w:sz w:val="16"/>
        </w:rPr>
      </w:pPr>
      <w:r w:rsidRPr="000B09FE">
        <w:rPr>
          <w:sz w:val="16"/>
        </w:rPr>
        <w:t xml:space="preserve">The current momentum notwithstanding, </w:t>
      </w:r>
      <w:r w:rsidRPr="000B09FE">
        <w:rPr>
          <w:rStyle w:val="StyleUnderline"/>
          <w:highlight w:val="cyan"/>
        </w:rPr>
        <w:t>workers who want</w:t>
      </w:r>
      <w:r w:rsidRPr="000B09FE">
        <w:rPr>
          <w:rStyle w:val="StyleUnderline"/>
        </w:rPr>
        <w:t xml:space="preserve"> to organize and secure</w:t>
      </w:r>
      <w:r w:rsidRPr="000B09FE">
        <w:rPr>
          <w:sz w:val="16"/>
        </w:rPr>
        <w:t xml:space="preserve"> a </w:t>
      </w:r>
      <w:r w:rsidRPr="000B09FE">
        <w:rPr>
          <w:rStyle w:val="StyleUnderline"/>
          <w:highlight w:val="cyan"/>
        </w:rPr>
        <w:t>collective bargaining</w:t>
      </w:r>
      <w:r w:rsidRPr="000B09FE">
        <w:rPr>
          <w:sz w:val="16"/>
        </w:rPr>
        <w:t xml:space="preserve"> agreement </w:t>
      </w:r>
      <w:r w:rsidRPr="000B09FE">
        <w:rPr>
          <w:rStyle w:val="StyleUnderline"/>
          <w:highlight w:val="cyan"/>
        </w:rPr>
        <w:t>face</w:t>
      </w:r>
      <w:r w:rsidRPr="000B09FE">
        <w:rPr>
          <w:rStyle w:val="StyleUnderline"/>
        </w:rPr>
        <w:t xml:space="preserve"> a gauntlet of </w:t>
      </w:r>
      <w:r w:rsidRPr="000B09FE">
        <w:rPr>
          <w:rStyle w:val="Emphasis"/>
          <w:highlight w:val="cyan"/>
        </w:rPr>
        <w:t>obstacles</w:t>
      </w:r>
      <w:r w:rsidRPr="000B09FE">
        <w:rPr>
          <w:sz w:val="16"/>
        </w:rPr>
        <w:t xml:space="preserve">. </w:t>
      </w:r>
      <w:r w:rsidRPr="000B09FE">
        <w:rPr>
          <w:rStyle w:val="StyleUnderline"/>
        </w:rPr>
        <w:t xml:space="preserve">One is </w:t>
      </w:r>
      <w:r w:rsidRPr="000B09FE">
        <w:rPr>
          <w:rStyle w:val="Emphasis"/>
        </w:rPr>
        <w:t>structural</w:t>
      </w:r>
      <w:r w:rsidRPr="000B09FE">
        <w:rPr>
          <w:rStyle w:val="StyleUnderline"/>
        </w:rPr>
        <w:t xml:space="preserve">: typically, the bargaining unit is the </w:t>
      </w:r>
      <w:r w:rsidRPr="000B09FE">
        <w:rPr>
          <w:rStyle w:val="Emphasis"/>
        </w:rPr>
        <w:t>firm</w:t>
      </w:r>
      <w:r w:rsidRPr="000B09FE">
        <w:rPr>
          <w:sz w:val="16"/>
        </w:rPr>
        <w:t xml:space="preserve"> or a unit within it, </w:t>
      </w:r>
      <w:r w:rsidRPr="000B09FE">
        <w:rPr>
          <w:rStyle w:val="StyleUnderline"/>
        </w:rPr>
        <w:t>such as individual Starbucks stores</w:t>
      </w:r>
      <w:r w:rsidRPr="000B09FE">
        <w:rPr>
          <w:sz w:val="16"/>
        </w:rPr>
        <w:t xml:space="preserve">.[19] For companies that operate franchises, bargaining happens at each franchise store. </w:t>
      </w:r>
      <w:r w:rsidRPr="000B09FE">
        <w:rPr>
          <w:rStyle w:val="StyleUnderline"/>
        </w:rPr>
        <w:t xml:space="preserve">This makes transformation of an occupation through bargaining </w:t>
      </w:r>
      <w:r w:rsidRPr="000B09FE">
        <w:rPr>
          <w:rStyle w:val="Emphasis"/>
        </w:rPr>
        <w:t>difficult</w:t>
      </w:r>
      <w:r w:rsidRPr="000B09FE">
        <w:rPr>
          <w:rStyle w:val="StyleUnderline"/>
        </w:rPr>
        <w:t>. Another obstacle is</w:t>
      </w:r>
      <w:r w:rsidRPr="000B09FE">
        <w:rPr>
          <w:sz w:val="16"/>
        </w:rPr>
        <w:t xml:space="preserve"> that </w:t>
      </w:r>
      <w:r w:rsidRPr="000B09FE">
        <w:rPr>
          <w:rStyle w:val="StyleUnderline"/>
          <w:highlight w:val="cyan"/>
        </w:rPr>
        <w:t xml:space="preserve">workers may be </w:t>
      </w:r>
      <w:r w:rsidRPr="000B09FE">
        <w:rPr>
          <w:rStyle w:val="Emphasis"/>
          <w:highlight w:val="cyan"/>
        </w:rPr>
        <w:t>isolated</w:t>
      </w:r>
      <w:r w:rsidRPr="000B09FE">
        <w:rPr>
          <w:rStyle w:val="StyleUnderline"/>
        </w:rPr>
        <w:t xml:space="preserve"> from one another and struggle to </w:t>
      </w:r>
      <w:r w:rsidRPr="000B09FE">
        <w:rPr>
          <w:rStyle w:val="Emphasis"/>
        </w:rPr>
        <w:t>organize</w:t>
      </w:r>
      <w:r w:rsidRPr="000B09FE">
        <w:rPr>
          <w:rStyle w:val="StyleUnderline"/>
        </w:rPr>
        <w:t xml:space="preserve"> a campaign. Gig workers</w:t>
      </w:r>
      <w:r w:rsidRPr="000B09FE">
        <w:rPr>
          <w:sz w:val="16"/>
        </w:rPr>
        <w:t xml:space="preserve"> often </w:t>
      </w:r>
      <w:r w:rsidRPr="000B09FE">
        <w:rPr>
          <w:rStyle w:val="StyleUnderline"/>
        </w:rPr>
        <w:t>have this challenge</w:t>
      </w:r>
      <w:r w:rsidRPr="000B09FE">
        <w:rPr>
          <w:sz w:val="16"/>
        </w:rPr>
        <w:t xml:space="preserve">.[20] </w:t>
      </w:r>
      <w:r w:rsidRPr="000B09FE">
        <w:rPr>
          <w:rStyle w:val="StyleUnderline"/>
        </w:rPr>
        <w:t xml:space="preserve">Further, workers seeking to unionize </w:t>
      </w:r>
      <w:r w:rsidRPr="000B09FE">
        <w:rPr>
          <w:rStyle w:val="StyleUnderline"/>
          <w:highlight w:val="cyan"/>
        </w:rPr>
        <w:t>face</w:t>
      </w:r>
      <w:r w:rsidRPr="000B09FE">
        <w:rPr>
          <w:rStyle w:val="StyleUnderline"/>
        </w:rPr>
        <w:t xml:space="preserve"> </w:t>
      </w:r>
      <w:r w:rsidRPr="000B09FE">
        <w:rPr>
          <w:rStyle w:val="Emphasis"/>
        </w:rPr>
        <w:t xml:space="preserve">employer </w:t>
      </w:r>
      <w:r w:rsidRPr="000B09FE">
        <w:rPr>
          <w:rStyle w:val="Emphasis"/>
          <w:highlight w:val="cyan"/>
        </w:rPr>
        <w:t>intimidation</w:t>
      </w:r>
      <w:r w:rsidRPr="000B09FE">
        <w:rPr>
          <w:rStyle w:val="StyleUnderline"/>
          <w:highlight w:val="cyan"/>
        </w:rPr>
        <w:t xml:space="preserve"> and</w:t>
      </w:r>
      <w:r w:rsidRPr="000B09FE">
        <w:rPr>
          <w:sz w:val="16"/>
        </w:rPr>
        <w:t xml:space="preserve"> a </w:t>
      </w:r>
      <w:r w:rsidRPr="000B09FE">
        <w:rPr>
          <w:rStyle w:val="Emphasis"/>
        </w:rPr>
        <w:t>well-funded</w:t>
      </w:r>
      <w:r w:rsidRPr="000B09FE">
        <w:rPr>
          <w:sz w:val="16"/>
        </w:rPr>
        <w:t xml:space="preserve"> industry of </w:t>
      </w:r>
      <w:r w:rsidRPr="000B09FE">
        <w:rPr>
          <w:rStyle w:val="Emphasis"/>
          <w:highlight w:val="cyan"/>
        </w:rPr>
        <w:t>union-busters</w:t>
      </w:r>
      <w:r w:rsidRPr="000B09FE">
        <w:rPr>
          <w:rStyle w:val="StyleUnderline"/>
        </w:rPr>
        <w:t xml:space="preserve"> hired by the company to carry out </w:t>
      </w:r>
      <w:r w:rsidRPr="000B09FE">
        <w:rPr>
          <w:rStyle w:val="Emphasis"/>
        </w:rPr>
        <w:t>legal</w:t>
      </w:r>
      <w:r w:rsidRPr="000B09FE">
        <w:rPr>
          <w:rStyle w:val="StyleUnderline"/>
        </w:rPr>
        <w:t xml:space="preserve"> and </w:t>
      </w:r>
      <w:r w:rsidRPr="000B09FE">
        <w:rPr>
          <w:rStyle w:val="Emphasis"/>
        </w:rPr>
        <w:t>illegal campaigns</w:t>
      </w:r>
      <w:r w:rsidRPr="000B09FE">
        <w:rPr>
          <w:rStyle w:val="StyleUnderline"/>
        </w:rPr>
        <w:t xml:space="preserve"> to discourage organizing</w:t>
      </w:r>
      <w:r w:rsidRPr="000B09FE">
        <w:rPr>
          <w:sz w:val="16"/>
        </w:rPr>
        <w:t xml:space="preserve"> at every step of the way.[20]</w:t>
      </w:r>
    </w:p>
    <w:p w14:paraId="39DC16EC" w14:textId="77777777" w:rsidR="0021554F" w:rsidRDefault="0021554F" w:rsidP="0021554F">
      <w:pPr>
        <w:rPr>
          <w:rStyle w:val="StyleUnderline"/>
        </w:rPr>
      </w:pPr>
      <w:r w:rsidRPr="000B09FE">
        <w:rPr>
          <w:rStyle w:val="StyleUnderline"/>
        </w:rPr>
        <w:t xml:space="preserve">Wage </w:t>
      </w:r>
      <w:r w:rsidRPr="000B09FE">
        <w:rPr>
          <w:rStyle w:val="StyleUnderline"/>
          <w:highlight w:val="cyan"/>
        </w:rPr>
        <w:t>boards</w:t>
      </w:r>
      <w:r w:rsidRPr="000B09FE">
        <w:rPr>
          <w:sz w:val="16"/>
        </w:rPr>
        <w:t xml:space="preserve"> can </w:t>
      </w:r>
      <w:r w:rsidRPr="000B09FE">
        <w:rPr>
          <w:rStyle w:val="StyleUnderline"/>
          <w:highlight w:val="cyan"/>
        </w:rPr>
        <w:t>circumvent</w:t>
      </w:r>
      <w:r w:rsidRPr="000B09FE">
        <w:rPr>
          <w:sz w:val="16"/>
        </w:rPr>
        <w:t xml:space="preserve"> some of the </w:t>
      </w:r>
      <w:r w:rsidRPr="000B09FE">
        <w:rPr>
          <w:rStyle w:val="StyleUnderline"/>
          <w:highlight w:val="cyan"/>
        </w:rPr>
        <w:t>challenges</w:t>
      </w:r>
      <w:r w:rsidRPr="000B09FE">
        <w:rPr>
          <w:rStyle w:val="StyleUnderline"/>
        </w:rPr>
        <w:t xml:space="preserve"> inherent in </w:t>
      </w:r>
      <w:r w:rsidRPr="000B09FE">
        <w:rPr>
          <w:rStyle w:val="Emphasis"/>
        </w:rPr>
        <w:t>traditional organizing</w:t>
      </w:r>
      <w:r w:rsidRPr="000B09FE">
        <w:rPr>
          <w:rStyle w:val="StyleUnderline"/>
        </w:rPr>
        <w:t xml:space="preserve">. By design, a board’s </w:t>
      </w:r>
      <w:r w:rsidRPr="000B09FE">
        <w:rPr>
          <w:rStyle w:val="StyleUnderline"/>
          <w:highlight w:val="cyan"/>
        </w:rPr>
        <w:t xml:space="preserve">scope is </w:t>
      </w:r>
      <w:r w:rsidRPr="000B09FE">
        <w:rPr>
          <w:rStyle w:val="Emphasis"/>
          <w:highlight w:val="cyan"/>
        </w:rPr>
        <w:t>broad</w:t>
      </w:r>
      <w:r w:rsidRPr="000B09FE">
        <w:rPr>
          <w:rStyle w:val="StyleUnderline"/>
          <w:highlight w:val="cyan"/>
        </w:rPr>
        <w:t xml:space="preserve">, encompassing an entire </w:t>
      </w:r>
      <w:r w:rsidRPr="00AD2799">
        <w:rPr>
          <w:rStyle w:val="StyleUnderline"/>
          <w:highlight w:val="cyan"/>
        </w:rPr>
        <w:t>class of</w:t>
      </w:r>
      <w:r w:rsidRPr="000B09FE">
        <w:rPr>
          <w:rStyle w:val="StyleUnderline"/>
          <w:highlight w:val="cyan"/>
        </w:rPr>
        <w:t xml:space="preserve"> workers</w:t>
      </w:r>
      <w:r w:rsidRPr="000B09FE">
        <w:rPr>
          <w:rStyle w:val="StyleUnderline"/>
        </w:rPr>
        <w:t xml:space="preserve">. In this way </w:t>
      </w:r>
      <w:r w:rsidRPr="000B09FE">
        <w:rPr>
          <w:rStyle w:val="StyleUnderline"/>
          <w:highlight w:val="cyan"/>
        </w:rPr>
        <w:t>they are</w:t>
      </w:r>
      <w:r w:rsidRPr="000B09FE">
        <w:rPr>
          <w:rStyle w:val="StyleUnderline"/>
        </w:rPr>
        <w:t xml:space="preserve"> a </w:t>
      </w:r>
      <w:r w:rsidRPr="000B09FE">
        <w:rPr>
          <w:rStyle w:val="StyleUnderline"/>
          <w:highlight w:val="cyan"/>
        </w:rPr>
        <w:t xml:space="preserve">more </w:t>
      </w:r>
      <w:r w:rsidRPr="000B09FE">
        <w:rPr>
          <w:rStyle w:val="Emphasis"/>
          <w:highlight w:val="cyan"/>
        </w:rPr>
        <w:t>efficient</w:t>
      </w:r>
      <w:r w:rsidRPr="00AD2799">
        <w:rPr>
          <w:rStyle w:val="StyleUnderline"/>
        </w:rPr>
        <w:t xml:space="preserve"> </w:t>
      </w:r>
      <w:r w:rsidRPr="000B09FE">
        <w:rPr>
          <w:rStyle w:val="StyleUnderline"/>
        </w:rPr>
        <w:t xml:space="preserve">organizing tool. In addition, </w:t>
      </w:r>
      <w:r w:rsidRPr="000B09FE">
        <w:rPr>
          <w:rStyle w:val="StyleUnderline"/>
          <w:highlight w:val="cyan"/>
        </w:rPr>
        <w:t>transformation doesn’t require</w:t>
      </w:r>
      <w:r w:rsidRPr="000B09FE">
        <w:rPr>
          <w:rStyle w:val="StyleUnderline"/>
        </w:rPr>
        <w:t xml:space="preserve"> a vote of the </w:t>
      </w:r>
      <w:r w:rsidRPr="000B09FE">
        <w:rPr>
          <w:rStyle w:val="Emphasis"/>
          <w:highlight w:val="cyan"/>
        </w:rPr>
        <w:t>majority</w:t>
      </w:r>
      <w:r w:rsidRPr="000B09FE">
        <w:rPr>
          <w:rStyle w:val="StyleUnderline"/>
          <w:highlight w:val="cyan"/>
        </w:rPr>
        <w:t xml:space="preserve"> of a hard-to-reach workforce</w:t>
      </w:r>
      <w:r w:rsidRPr="000B09FE">
        <w:rPr>
          <w:rStyle w:val="StyleUnderline"/>
        </w:rPr>
        <w:t>.</w:t>
      </w:r>
      <w:r w:rsidRPr="000B09FE">
        <w:rPr>
          <w:sz w:val="16"/>
        </w:rPr>
        <w:t xml:space="preserve"> Instead, </w:t>
      </w:r>
      <w:r w:rsidRPr="000B09FE">
        <w:rPr>
          <w:rStyle w:val="StyleUnderline"/>
        </w:rPr>
        <w:t xml:space="preserve">a wage board </w:t>
      </w:r>
      <w:r w:rsidRPr="000B09FE">
        <w:rPr>
          <w:rStyle w:val="StyleUnderline"/>
          <w:highlight w:val="cyan"/>
        </w:rPr>
        <w:t>just</w:t>
      </w:r>
      <w:r w:rsidRPr="000B09FE">
        <w:rPr>
          <w:rStyle w:val="StyleUnderline"/>
        </w:rPr>
        <w:t xml:space="preserve"> needs worker </w:t>
      </w:r>
      <w:r w:rsidRPr="000B09FE">
        <w:rPr>
          <w:rStyle w:val="StyleUnderline"/>
          <w:highlight w:val="cyan"/>
        </w:rPr>
        <w:t>representatives</w:t>
      </w:r>
      <w:r w:rsidRPr="000B09FE">
        <w:rPr>
          <w:sz w:val="16"/>
        </w:rPr>
        <w:t xml:space="preserve">. In fact, </w:t>
      </w:r>
      <w:r w:rsidRPr="000B09FE">
        <w:rPr>
          <w:rStyle w:val="StyleUnderline"/>
        </w:rPr>
        <w:t xml:space="preserve">wage boards may be established for the </w:t>
      </w:r>
      <w:r w:rsidRPr="000B09FE">
        <w:rPr>
          <w:rStyle w:val="Emphasis"/>
        </w:rPr>
        <w:t>explicit purpose</w:t>
      </w:r>
      <w:r w:rsidRPr="000B09FE">
        <w:rPr>
          <w:rStyle w:val="StyleUnderline"/>
        </w:rPr>
        <w:t xml:space="preserve"> of supporting isolated, exploited workers.</w:t>
      </w:r>
      <w:r w:rsidRPr="000B09FE">
        <w:rPr>
          <w:sz w:val="16"/>
        </w:rPr>
        <w:t xml:space="preserve"> Lastly, the </w:t>
      </w:r>
      <w:r w:rsidRPr="000B09FE">
        <w:rPr>
          <w:rStyle w:val="StyleUnderline"/>
        </w:rPr>
        <w:t xml:space="preserve">tactics developed by </w:t>
      </w:r>
      <w:r w:rsidRPr="000B09FE">
        <w:rPr>
          <w:rStyle w:val="StyleUnderline"/>
          <w:highlight w:val="cyan"/>
        </w:rPr>
        <w:t xml:space="preserve">union-busters </w:t>
      </w:r>
      <w:r w:rsidRPr="000B09FE">
        <w:rPr>
          <w:rStyle w:val="Emphasis"/>
          <w:highlight w:val="cyan"/>
        </w:rPr>
        <w:t>don’t work</w:t>
      </w:r>
      <w:r w:rsidRPr="000B09FE">
        <w:rPr>
          <w:rStyle w:val="StyleUnderline"/>
          <w:highlight w:val="cyan"/>
        </w:rPr>
        <w:t xml:space="preserve"> in</w:t>
      </w:r>
      <w:r w:rsidRPr="000B09FE">
        <w:rPr>
          <w:rStyle w:val="StyleUnderline"/>
        </w:rPr>
        <w:t xml:space="preserve"> the context of </w:t>
      </w:r>
      <w:r w:rsidRPr="000B09FE">
        <w:rPr>
          <w:rStyle w:val="StyleUnderline"/>
          <w:highlight w:val="cyan"/>
        </w:rPr>
        <w:t>a</w:t>
      </w:r>
      <w:r w:rsidRPr="000B09FE">
        <w:rPr>
          <w:rStyle w:val="StyleUnderline"/>
        </w:rPr>
        <w:t xml:space="preserve"> wage </w:t>
      </w:r>
      <w:r w:rsidRPr="000B09FE">
        <w:rPr>
          <w:rStyle w:val="StyleUnderline"/>
          <w:highlight w:val="cyan"/>
        </w:rPr>
        <w:t>board</w:t>
      </w:r>
      <w:r w:rsidRPr="000B09FE">
        <w:rPr>
          <w:rStyle w:val="StyleUnderline"/>
        </w:rPr>
        <w:t>.</w:t>
      </w:r>
    </w:p>
    <w:p w14:paraId="4B684010" w14:textId="77777777" w:rsidR="0021554F" w:rsidRPr="00C55EA2" w:rsidRDefault="0021554F" w:rsidP="0021554F"/>
    <w:p w14:paraId="20630CFD" w14:textId="77777777" w:rsidR="0021554F" w:rsidRPr="00536722" w:rsidRDefault="0021554F" w:rsidP="0021554F">
      <w:pPr>
        <w:pStyle w:val="Heading4"/>
      </w:pPr>
      <w:r>
        <w:lastRenderedPageBreak/>
        <w:t>Marzán concludes U.S. wage boards succeed---empirics prove.</w:t>
      </w:r>
    </w:p>
    <w:p w14:paraId="12F5FBF0" w14:textId="77777777" w:rsidR="0021554F" w:rsidRDefault="0021554F" w:rsidP="0021554F">
      <w:r>
        <w:t xml:space="preserve">César F. Rosado </w:t>
      </w:r>
      <w:r w:rsidRPr="000B09FE">
        <w:rPr>
          <w:rStyle w:val="Style13ptBold"/>
        </w:rPr>
        <w:t>Marzán 23</w:t>
      </w:r>
      <w:r>
        <w:t>. Edward Carmody Professor of Law at the University of Iowa College of Law. "Can Wage Boards Work in America?" LPE Project. 4/3/2023. https://lpeproject.org/blog/wage-boards-labor-america/</w:t>
      </w:r>
    </w:p>
    <w:p w14:paraId="01CED83E" w14:textId="77777777" w:rsidR="0021554F" w:rsidRPr="000B09FE" w:rsidRDefault="0021554F" w:rsidP="0021554F">
      <w:pPr>
        <w:rPr>
          <w:sz w:val="16"/>
        </w:rPr>
      </w:pPr>
      <w:r w:rsidRPr="000B09FE">
        <w:rPr>
          <w:sz w:val="16"/>
        </w:rPr>
        <w:t xml:space="preserve">Of course, many </w:t>
      </w:r>
      <w:r w:rsidRPr="000B09FE">
        <w:rPr>
          <w:rStyle w:val="Emphasis"/>
        </w:rPr>
        <w:t>academic generalizations</w:t>
      </w:r>
      <w:r w:rsidRPr="000B09FE">
        <w:rPr>
          <w:rStyle w:val="StyleUnderline"/>
        </w:rPr>
        <w:t xml:space="preserve"> about</w:t>
      </w:r>
      <w:r w:rsidRPr="000B09FE">
        <w:rPr>
          <w:sz w:val="16"/>
        </w:rPr>
        <w:t xml:space="preserve"> coordinated and </w:t>
      </w:r>
      <w:r w:rsidRPr="000B09FE">
        <w:rPr>
          <w:rStyle w:val="StyleUnderline"/>
        </w:rPr>
        <w:t xml:space="preserve">liberal market economies are made looking down from </w:t>
      </w:r>
      <w:r w:rsidRPr="000B09FE">
        <w:rPr>
          <w:rStyle w:val="Emphasis"/>
        </w:rPr>
        <w:t>stratospheric levels</w:t>
      </w:r>
      <w:r w:rsidRPr="000B09FE">
        <w:rPr>
          <w:rStyle w:val="StyleUnderline"/>
        </w:rPr>
        <w:t xml:space="preserve">. </w:t>
      </w:r>
      <w:r w:rsidRPr="000B09FE">
        <w:rPr>
          <w:rStyle w:val="StyleUnderline"/>
          <w:highlight w:val="cyan"/>
        </w:rPr>
        <w:t>Once we</w:t>
      </w:r>
      <w:r w:rsidRPr="000B09FE">
        <w:rPr>
          <w:rStyle w:val="StyleUnderline"/>
        </w:rPr>
        <w:t xml:space="preserve"> </w:t>
      </w:r>
      <w:r w:rsidRPr="000B09FE">
        <w:rPr>
          <w:rStyle w:val="StyleUnderline"/>
          <w:highlight w:val="cyan"/>
        </w:rPr>
        <w:t>descend</w:t>
      </w:r>
      <w:r w:rsidRPr="000B09FE">
        <w:rPr>
          <w:rStyle w:val="StyleUnderline"/>
        </w:rPr>
        <w:t xml:space="preserve"> more closely </w:t>
      </w:r>
      <w:r w:rsidRPr="000B09FE">
        <w:rPr>
          <w:rStyle w:val="StyleUnderline"/>
          <w:highlight w:val="cyan"/>
        </w:rPr>
        <w:t>to</w:t>
      </w:r>
      <w:r w:rsidRPr="000B09FE">
        <w:rPr>
          <w:rStyle w:val="StyleUnderline"/>
        </w:rPr>
        <w:t xml:space="preserve"> specific U.S. </w:t>
      </w:r>
      <w:r w:rsidRPr="000B09FE">
        <w:rPr>
          <w:rStyle w:val="Emphasis"/>
          <w:highlight w:val="cyan"/>
        </w:rPr>
        <w:t>states</w:t>
      </w:r>
      <w:r w:rsidRPr="000B09FE">
        <w:rPr>
          <w:sz w:val="16"/>
        </w:rPr>
        <w:t xml:space="preserve"> and regions, </w:t>
      </w:r>
      <w:r w:rsidRPr="000B09FE">
        <w:rPr>
          <w:rStyle w:val="StyleUnderline"/>
          <w:highlight w:val="cyan"/>
        </w:rPr>
        <w:t>we</w:t>
      </w:r>
      <w:r w:rsidRPr="000B09FE">
        <w:rPr>
          <w:rStyle w:val="StyleUnderline"/>
        </w:rPr>
        <w:t xml:space="preserve"> can </w:t>
      </w:r>
      <w:r w:rsidRPr="000B09FE">
        <w:rPr>
          <w:rStyle w:val="StyleUnderline"/>
          <w:highlight w:val="cyan"/>
        </w:rPr>
        <w:t>find</w:t>
      </w:r>
      <w:r w:rsidRPr="000B09FE">
        <w:rPr>
          <w:rStyle w:val="StyleUnderline"/>
        </w:rPr>
        <w:t xml:space="preserve"> important </w:t>
      </w:r>
      <w:r w:rsidRPr="000B09FE">
        <w:rPr>
          <w:rStyle w:val="StyleUnderline"/>
          <w:highlight w:val="cyan"/>
        </w:rPr>
        <w:t>pockets of</w:t>
      </w:r>
      <w:r w:rsidRPr="000B09FE">
        <w:rPr>
          <w:rStyle w:val="StyleUnderline"/>
        </w:rPr>
        <w:t xml:space="preserve"> </w:t>
      </w:r>
      <w:r w:rsidRPr="000B09FE">
        <w:rPr>
          <w:rStyle w:val="Emphasis"/>
        </w:rPr>
        <w:t xml:space="preserve">inter-firm </w:t>
      </w:r>
      <w:r w:rsidRPr="000B09FE">
        <w:rPr>
          <w:rStyle w:val="Emphasis"/>
          <w:highlight w:val="cyan"/>
        </w:rPr>
        <w:t>collaboration</w:t>
      </w:r>
      <w:r w:rsidRPr="000B09FE">
        <w:rPr>
          <w:sz w:val="16"/>
        </w:rPr>
        <w:t xml:space="preserve"> and information sharing, </w:t>
      </w:r>
      <w:r w:rsidRPr="000B09FE">
        <w:rPr>
          <w:rStyle w:val="StyleUnderline"/>
          <w:highlight w:val="cyan"/>
        </w:rPr>
        <w:t>such as</w:t>
      </w:r>
      <w:r w:rsidRPr="000B09FE">
        <w:rPr>
          <w:rStyle w:val="StyleUnderline"/>
        </w:rPr>
        <w:t xml:space="preserve"> in </w:t>
      </w:r>
      <w:r w:rsidRPr="000B09FE">
        <w:rPr>
          <w:rStyle w:val="Emphasis"/>
          <w:highlight w:val="cyan"/>
        </w:rPr>
        <w:t>Silicon Valley</w:t>
      </w:r>
      <w:r w:rsidRPr="000B09FE">
        <w:rPr>
          <w:rStyle w:val="StyleUnderline"/>
        </w:rPr>
        <w:t>.</w:t>
      </w:r>
      <w:r w:rsidRPr="000B09FE">
        <w:rPr>
          <w:sz w:val="16"/>
        </w:rPr>
        <w:t xml:space="preserve"> Moreover, coordinated and </w:t>
      </w:r>
      <w:r w:rsidRPr="000B09FE">
        <w:rPr>
          <w:rStyle w:val="StyleUnderline"/>
          <w:highlight w:val="cyan"/>
        </w:rPr>
        <w:t>liberal market economies were not created by God</w:t>
      </w:r>
      <w:r w:rsidRPr="000B09FE">
        <w:rPr>
          <w:rStyle w:val="StyleUnderline"/>
        </w:rPr>
        <w:t xml:space="preserve">, but by </w:t>
      </w:r>
      <w:r w:rsidRPr="000B09FE">
        <w:rPr>
          <w:rStyle w:val="Emphasis"/>
        </w:rPr>
        <w:t>mortals</w:t>
      </w:r>
      <w:r w:rsidRPr="000B09FE">
        <w:rPr>
          <w:rStyle w:val="StyleUnderline"/>
        </w:rPr>
        <w:t xml:space="preserve">. </w:t>
      </w:r>
      <w:r w:rsidRPr="000B09FE">
        <w:rPr>
          <w:rStyle w:val="StyleUnderline"/>
          <w:highlight w:val="cyan"/>
        </w:rPr>
        <w:t>People can craft different things</w:t>
      </w:r>
      <w:r w:rsidRPr="000B09FE">
        <w:rPr>
          <w:rStyle w:val="StyleUnderline"/>
        </w:rPr>
        <w:t xml:space="preserve"> at different times</w:t>
      </w:r>
      <w:r w:rsidRPr="000B09FE">
        <w:rPr>
          <w:sz w:val="16"/>
        </w:rPr>
        <w:t xml:space="preserve">. Indeed, students of the American political economy have shown the importance of historical political alliances, </w:t>
      </w:r>
      <w:r w:rsidRPr="000B09FE">
        <w:rPr>
          <w:rStyle w:val="StyleUnderline"/>
          <w:highlight w:val="cyan"/>
        </w:rPr>
        <w:t xml:space="preserve">such as the </w:t>
      </w:r>
      <w:r w:rsidRPr="000B09FE">
        <w:rPr>
          <w:rStyle w:val="Emphasis"/>
          <w:highlight w:val="cyan"/>
        </w:rPr>
        <w:t>New Deal coalition</w:t>
      </w:r>
      <w:r w:rsidRPr="000B09FE">
        <w:rPr>
          <w:sz w:val="16"/>
        </w:rPr>
        <w:t>. Gramsci noted a similar phenomenon many years ago, coining the concept of the “national popular” bloc, which is required to cement various forms of hegemony over nation-states.</w:t>
      </w:r>
    </w:p>
    <w:p w14:paraId="774A82E2" w14:textId="77777777" w:rsidR="0021554F" w:rsidRPr="000B09FE" w:rsidRDefault="0021554F" w:rsidP="0021554F">
      <w:pPr>
        <w:rPr>
          <w:sz w:val="16"/>
        </w:rPr>
      </w:pPr>
      <w:r w:rsidRPr="000B09FE">
        <w:rPr>
          <w:sz w:val="16"/>
        </w:rPr>
        <w:t xml:space="preserve">With this more down-to-earth view, can we see a future for the latest experiments of tripartism in Seattle and California? After all, even the New York board, which exists in a “blue” state with strong unions and vibrant social movements, does not provide a space where the parties of the actual sector being regulated set standards. However, </w:t>
      </w:r>
      <w:r w:rsidRPr="000B09FE">
        <w:rPr>
          <w:rStyle w:val="StyleUnderline"/>
        </w:rPr>
        <w:t xml:space="preserve">the </w:t>
      </w:r>
      <w:r w:rsidRPr="000B09FE">
        <w:rPr>
          <w:rStyle w:val="Emphasis"/>
        </w:rPr>
        <w:t>Seattle and California</w:t>
      </w:r>
      <w:r w:rsidRPr="000B09FE">
        <w:rPr>
          <w:rStyle w:val="StyleUnderline"/>
        </w:rPr>
        <w:t xml:space="preserve"> experiments</w:t>
      </w:r>
      <w:r w:rsidRPr="000B09FE">
        <w:rPr>
          <w:sz w:val="16"/>
        </w:rPr>
        <w:t xml:space="preserve"> might </w:t>
      </w:r>
      <w:r w:rsidRPr="000B09FE">
        <w:rPr>
          <w:rStyle w:val="StyleUnderline"/>
        </w:rPr>
        <w:t xml:space="preserve">provide a basis for </w:t>
      </w:r>
      <w:r w:rsidRPr="000B09FE">
        <w:rPr>
          <w:rStyle w:val="Emphasis"/>
        </w:rPr>
        <w:t>effective standard-setting</w:t>
      </w:r>
      <w:r w:rsidRPr="000B09FE">
        <w:rPr>
          <w:rStyle w:val="StyleUnderline"/>
        </w:rPr>
        <w:t xml:space="preserve"> and </w:t>
      </w:r>
      <w:r w:rsidRPr="000B09FE">
        <w:rPr>
          <w:rStyle w:val="Emphasis"/>
        </w:rPr>
        <w:t>working-class organization</w:t>
      </w:r>
      <w:r w:rsidRPr="000B09FE">
        <w:rPr>
          <w:sz w:val="16"/>
        </w:rPr>
        <w:t xml:space="preserve"> in their respective industries.</w:t>
      </w:r>
    </w:p>
    <w:p w14:paraId="008C196F" w14:textId="77777777" w:rsidR="0021554F" w:rsidRPr="000B09FE" w:rsidRDefault="0021554F" w:rsidP="0021554F">
      <w:pPr>
        <w:rPr>
          <w:sz w:val="16"/>
        </w:rPr>
      </w:pPr>
      <w:r w:rsidRPr="000B09FE">
        <w:rPr>
          <w:sz w:val="16"/>
        </w:rPr>
        <w:t xml:space="preserve">First, </w:t>
      </w:r>
      <w:r w:rsidRPr="000B09FE">
        <w:rPr>
          <w:rStyle w:val="StyleUnderline"/>
        </w:rPr>
        <w:t xml:space="preserve">the Seattle and California boards provide a </w:t>
      </w:r>
      <w:r w:rsidRPr="000B09FE">
        <w:rPr>
          <w:rStyle w:val="Emphasis"/>
        </w:rPr>
        <w:t>space</w:t>
      </w:r>
      <w:r w:rsidRPr="000B09FE">
        <w:rPr>
          <w:rStyle w:val="StyleUnderline"/>
        </w:rPr>
        <w:t xml:space="preserve"> for </w:t>
      </w:r>
      <w:r w:rsidRPr="000B09FE">
        <w:rPr>
          <w:rStyle w:val="Emphasis"/>
        </w:rPr>
        <w:t>domestic workers</w:t>
      </w:r>
      <w:r w:rsidRPr="000B09FE">
        <w:rPr>
          <w:rStyle w:val="StyleUnderline"/>
        </w:rPr>
        <w:t xml:space="preserve"> and </w:t>
      </w:r>
      <w:r w:rsidRPr="000B09FE">
        <w:rPr>
          <w:rStyle w:val="Emphasis"/>
        </w:rPr>
        <w:t>fast-food workers</w:t>
      </w:r>
      <w:r w:rsidRPr="000B09FE">
        <w:rPr>
          <w:rStyle w:val="StyleUnderline"/>
        </w:rPr>
        <w:t>, respectively, to actively participate in standards-setting.</w:t>
      </w:r>
      <w:r w:rsidRPr="000B09FE">
        <w:rPr>
          <w:sz w:val="16"/>
        </w:rPr>
        <w:t xml:space="preserve"> The Seattle Domestic Workers Standards Board has thirteen members (called Commissioners). Four of these Commissioners represent “hiring entities” (employers); two represent individuals either contracting with or hiring one or more domestic workers (households); four represent domestic workers or organizations that represent domestic workers; two represent domestic workers not in worker organizations; and one represents the community, or the public interest. While all positions are appointed, which means that they might not be generally and democratically representative of the sector, the board at least has people who are domestic workers themselves, and/or who represent domestic workers—making it qualitatively different from New York’s wage board.</w:t>
      </w:r>
    </w:p>
    <w:p w14:paraId="19B86F00" w14:textId="77777777" w:rsidR="0021554F" w:rsidRPr="000B09FE" w:rsidRDefault="0021554F" w:rsidP="0021554F">
      <w:pPr>
        <w:rPr>
          <w:sz w:val="16"/>
        </w:rPr>
      </w:pPr>
      <w:r w:rsidRPr="000B09FE">
        <w:rPr>
          <w:sz w:val="16"/>
        </w:rPr>
        <w:t>The California law provides for a Fast Food Council with ten members. Four of the council members must represent fast-food workers or their organizations; four members must represent fast-food employers; and the other two members must represent the government. Like Seattle’s board, all members are appointed, but at least represent flesh-and-bone individuals who work in the sector or represent parties who do so.</w:t>
      </w:r>
    </w:p>
    <w:p w14:paraId="538704E7" w14:textId="77777777" w:rsidR="0021554F" w:rsidRPr="000B09FE" w:rsidRDefault="0021554F" w:rsidP="0021554F">
      <w:pPr>
        <w:rPr>
          <w:sz w:val="16"/>
        </w:rPr>
      </w:pPr>
      <w:r w:rsidRPr="000B09FE">
        <w:rPr>
          <w:sz w:val="16"/>
        </w:rPr>
        <w:t xml:space="preserve">Second, distinct from the New York board, the </w:t>
      </w:r>
      <w:r w:rsidRPr="000B09FE">
        <w:rPr>
          <w:rStyle w:val="Emphasis"/>
          <w:highlight w:val="cyan"/>
        </w:rPr>
        <w:t>Seattle</w:t>
      </w:r>
      <w:r w:rsidRPr="000B09FE">
        <w:rPr>
          <w:rStyle w:val="StyleUnderline"/>
          <w:highlight w:val="cyan"/>
        </w:rPr>
        <w:t xml:space="preserve"> and </w:t>
      </w:r>
      <w:r w:rsidRPr="000B09FE">
        <w:rPr>
          <w:rStyle w:val="Emphasis"/>
          <w:highlight w:val="cyan"/>
        </w:rPr>
        <w:t>California</w:t>
      </w:r>
      <w:r w:rsidRPr="000B09FE">
        <w:rPr>
          <w:rStyle w:val="StyleUnderline"/>
          <w:highlight w:val="cyan"/>
        </w:rPr>
        <w:t xml:space="preserve"> boards have more than </w:t>
      </w:r>
      <w:r w:rsidRPr="000B09FE">
        <w:rPr>
          <w:rStyle w:val="Emphasis"/>
          <w:highlight w:val="cyan"/>
        </w:rPr>
        <w:t>advisory</w:t>
      </w:r>
      <w:r w:rsidRPr="000B09FE">
        <w:rPr>
          <w:rStyle w:val="StyleUnderline"/>
          <w:highlight w:val="cyan"/>
        </w:rPr>
        <w:t xml:space="preserve"> jurisdiction</w:t>
      </w:r>
      <w:r w:rsidRPr="000B09FE">
        <w:rPr>
          <w:rStyle w:val="StyleUnderline"/>
        </w:rPr>
        <w:t xml:space="preserve">. The Seattle Board has some authority </w:t>
      </w:r>
      <w:r w:rsidRPr="000B09FE">
        <w:rPr>
          <w:rStyle w:val="StyleUnderline"/>
          <w:highlight w:val="cyan"/>
        </w:rPr>
        <w:t>to</w:t>
      </w:r>
      <w:r w:rsidRPr="000B09FE">
        <w:rPr>
          <w:rStyle w:val="StyleUnderline"/>
        </w:rPr>
        <w:t xml:space="preserve"> </w:t>
      </w:r>
      <w:r w:rsidRPr="000B09FE">
        <w:rPr>
          <w:rStyle w:val="StyleUnderline"/>
          <w:highlight w:val="cyan"/>
        </w:rPr>
        <w:t>investigate violations</w:t>
      </w:r>
      <w:r w:rsidRPr="000B09FE">
        <w:rPr>
          <w:rStyle w:val="StyleUnderline"/>
        </w:rPr>
        <w:t xml:space="preserve"> of the Seattle Municipal Code, to </w:t>
      </w:r>
      <w:r w:rsidRPr="000B09FE">
        <w:rPr>
          <w:rStyle w:val="StyleUnderline"/>
          <w:highlight w:val="cyan"/>
        </w:rPr>
        <w:t>coordinate implementation</w:t>
      </w:r>
      <w:r w:rsidRPr="000B09FE">
        <w:rPr>
          <w:rStyle w:val="StyleUnderline"/>
        </w:rPr>
        <w:t xml:space="preserve"> and enforcement of the rules related to domestic workers, </w:t>
      </w:r>
      <w:r w:rsidRPr="000B09FE">
        <w:rPr>
          <w:rStyle w:val="StyleUnderline"/>
          <w:highlight w:val="cyan"/>
        </w:rPr>
        <w:t>and</w:t>
      </w:r>
      <w:r w:rsidRPr="000B09FE">
        <w:rPr>
          <w:rStyle w:val="StyleUnderline"/>
        </w:rPr>
        <w:t xml:space="preserve"> to </w:t>
      </w:r>
      <w:r w:rsidRPr="000B09FE">
        <w:rPr>
          <w:rStyle w:val="StyleUnderline"/>
          <w:highlight w:val="cyan"/>
        </w:rPr>
        <w:t>create guidelines</w:t>
      </w:r>
      <w:r w:rsidRPr="000B09FE">
        <w:rPr>
          <w:sz w:val="16"/>
        </w:rPr>
        <w:t xml:space="preserve"> to implement and enforce those rules. Standards of the Fast Food Council, once promulgated, will be regarded as minimum standards binding on all covered fast-food employers, except in situations in which there is a valid collective bargaining agreement covering specific employers.</w:t>
      </w:r>
    </w:p>
    <w:p w14:paraId="7DD3F635" w14:textId="77777777" w:rsidR="0021554F" w:rsidRDefault="0021554F" w:rsidP="0021554F">
      <w:pPr>
        <w:rPr>
          <w:sz w:val="16"/>
        </w:rPr>
      </w:pPr>
      <w:r w:rsidRPr="000B09FE">
        <w:rPr>
          <w:sz w:val="16"/>
        </w:rPr>
        <w:t xml:space="preserve">Finally, </w:t>
      </w:r>
      <w:r w:rsidRPr="000B09FE">
        <w:rPr>
          <w:rStyle w:val="StyleUnderline"/>
        </w:rPr>
        <w:t xml:space="preserve">workers in Seattle and California seem to have a </w:t>
      </w:r>
      <w:r w:rsidRPr="000B09FE">
        <w:rPr>
          <w:rStyle w:val="Emphasis"/>
        </w:rPr>
        <w:t>meaningful opportunity</w:t>
      </w:r>
      <w:r w:rsidRPr="000B09FE">
        <w:rPr>
          <w:rStyle w:val="StyleUnderline"/>
        </w:rPr>
        <w:t xml:space="preserve"> to wield those institutions</w:t>
      </w:r>
      <w:r w:rsidRPr="000B09FE">
        <w:rPr>
          <w:sz w:val="16"/>
        </w:rPr>
        <w:t xml:space="preserve">. These boards are in places where unions and an ecosystem of densely-packed organizations representing economically-subordinated people prevail. As I have described elsewhere (e.g., in academic writing on Puerto Rico and Uruguay), workers need some independent source of power outside government to effectively participate and make boards work in their favor. </w:t>
      </w:r>
      <w:r w:rsidRPr="000B09FE">
        <w:rPr>
          <w:rStyle w:val="StyleUnderline"/>
          <w:highlight w:val="cyan"/>
        </w:rPr>
        <w:t>Given</w:t>
      </w:r>
      <w:r w:rsidRPr="000B09FE">
        <w:rPr>
          <w:rStyle w:val="StyleUnderline"/>
        </w:rPr>
        <w:t xml:space="preserve"> the organizational conditions in </w:t>
      </w:r>
      <w:r w:rsidRPr="000B09FE">
        <w:rPr>
          <w:rStyle w:val="StyleUnderline"/>
          <w:highlight w:val="cyan"/>
        </w:rPr>
        <w:t>Seattle and California</w:t>
      </w:r>
      <w:r w:rsidRPr="000B09FE">
        <w:rPr>
          <w:rStyle w:val="StyleUnderline"/>
        </w:rPr>
        <w:t xml:space="preserve">, and the </w:t>
      </w:r>
      <w:r w:rsidRPr="000B09FE">
        <w:rPr>
          <w:rStyle w:val="Emphasis"/>
        </w:rPr>
        <w:t>more-than-mere-advisory</w:t>
      </w:r>
      <w:r w:rsidRPr="000B09FE">
        <w:rPr>
          <w:rStyle w:val="StyleUnderline"/>
        </w:rPr>
        <w:t xml:space="preserve"> function of their </w:t>
      </w:r>
      <w:r w:rsidRPr="000B09FE">
        <w:rPr>
          <w:rStyle w:val="StyleUnderline"/>
          <w:highlight w:val="cyan"/>
        </w:rPr>
        <w:t>wage boards</w:t>
      </w:r>
      <w:r w:rsidRPr="000B09FE">
        <w:rPr>
          <w:rStyle w:val="StyleUnderline"/>
        </w:rPr>
        <w:t xml:space="preserve">, these experiments </w:t>
      </w:r>
      <w:r w:rsidRPr="000B09FE">
        <w:rPr>
          <w:rStyle w:val="StyleUnderline"/>
          <w:highlight w:val="cyan"/>
        </w:rPr>
        <w:t>might stand a</w:t>
      </w:r>
      <w:r w:rsidRPr="000B09FE">
        <w:rPr>
          <w:rStyle w:val="StyleUnderline"/>
        </w:rPr>
        <w:t xml:space="preserve"> fighting </w:t>
      </w:r>
      <w:r w:rsidRPr="000B09FE">
        <w:rPr>
          <w:rStyle w:val="Emphasis"/>
          <w:highlight w:val="cyan"/>
        </w:rPr>
        <w:t>chance</w:t>
      </w:r>
      <w:r w:rsidRPr="000B09FE">
        <w:rPr>
          <w:sz w:val="16"/>
        </w:rPr>
        <w:t>—assuming, of course, that the federal government does not interfere as it did in Chamber of Commerce v. Seattle.</w:t>
      </w:r>
    </w:p>
    <w:p w14:paraId="47994125" w14:textId="77777777" w:rsidR="0021554F" w:rsidRPr="00AD6D2A" w:rsidRDefault="0021554F" w:rsidP="0021554F"/>
    <w:p w14:paraId="6EDE8530" w14:textId="77777777" w:rsidR="0021554F" w:rsidRDefault="0021554F" w:rsidP="0021554F">
      <w:pPr>
        <w:pStyle w:val="Heading2"/>
      </w:pPr>
      <w:r>
        <w:lastRenderedPageBreak/>
        <w:t>Economy Advantage</w:t>
      </w:r>
    </w:p>
    <w:p w14:paraId="5C06B039" w14:textId="77777777" w:rsidR="0021554F" w:rsidRPr="00611964" w:rsidRDefault="0021554F" w:rsidP="0021554F">
      <w:pPr>
        <w:pStyle w:val="Heading4"/>
        <w:jc w:val="both"/>
      </w:pPr>
      <w:r>
        <w:t xml:space="preserve">The link is about </w:t>
      </w:r>
      <w:r w:rsidRPr="00FA3C2A">
        <w:rPr>
          <w:u w:val="single"/>
        </w:rPr>
        <w:t>perception</w:t>
      </w:r>
      <w:r>
        <w:t>. Even the threat of secondary strikes trigger the impact</w:t>
      </w:r>
    </w:p>
    <w:p w14:paraId="07A35CF1" w14:textId="77777777" w:rsidR="0021554F" w:rsidRPr="00120DD5" w:rsidRDefault="0021554F" w:rsidP="0021554F">
      <w:r>
        <w:t xml:space="preserve">Christopher </w:t>
      </w:r>
      <w:r w:rsidRPr="00B055F4">
        <w:rPr>
          <w:rStyle w:val="Style13ptBold"/>
        </w:rPr>
        <w:t>Rodenbaugh 23</w:t>
      </w:r>
      <w:r>
        <w:t xml:space="preserve">. J.D. from the Pritzker School of Law at Northwestern University. "The Effect of the PRO Act on Secondary Activity and International Trade." </w:t>
      </w:r>
      <w:r w:rsidRPr="00B055F4">
        <w:rPr>
          <w:i/>
          <w:iCs/>
        </w:rPr>
        <w:t>Northwestern Journal of International Law &amp; Business</w:t>
      </w:r>
      <w:r>
        <w:t>, 43.3, 383-388.</w:t>
      </w:r>
    </w:p>
    <w:p w14:paraId="2131420D" w14:textId="77777777" w:rsidR="0021554F" w:rsidRPr="005E5E80" w:rsidRDefault="0021554F" w:rsidP="0021554F">
      <w:pPr>
        <w:rPr>
          <w:sz w:val="16"/>
        </w:rPr>
      </w:pPr>
      <w:r w:rsidRPr="00AC286E">
        <w:rPr>
          <w:rStyle w:val="StyleUnderline"/>
          <w:highlight w:val="cyan"/>
        </w:rPr>
        <w:t xml:space="preserve">Even the </w:t>
      </w:r>
      <w:r w:rsidRPr="00A11158">
        <w:rPr>
          <w:rStyle w:val="Emphasis"/>
          <w:highlight w:val="cyan"/>
        </w:rPr>
        <w:t>threat</w:t>
      </w:r>
      <w:r w:rsidRPr="00A11158">
        <w:rPr>
          <w:rStyle w:val="Emphasis"/>
        </w:rPr>
        <w:t xml:space="preserve"> of a strike</w:t>
      </w:r>
      <w:r w:rsidRPr="00AC286E">
        <w:rPr>
          <w:rStyle w:val="StyleUnderline"/>
          <w:highlight w:val="cyan"/>
        </w:rPr>
        <w:t xml:space="preserve"> can have</w:t>
      </w:r>
      <w:r w:rsidRPr="0009183A">
        <w:rPr>
          <w:rStyle w:val="StyleUnderline"/>
        </w:rPr>
        <w:t xml:space="preserve"> significant </w:t>
      </w:r>
      <w:r w:rsidRPr="00AC286E">
        <w:rPr>
          <w:rStyle w:val="StyleUnderline"/>
          <w:highlight w:val="cyan"/>
        </w:rPr>
        <w:t>consequences</w:t>
      </w:r>
      <w:r w:rsidRPr="00A131AA">
        <w:rPr>
          <w:sz w:val="16"/>
        </w:rPr>
        <w:t xml:space="preserve"> for production. </w:t>
      </w:r>
      <w:r w:rsidRPr="00AC286E">
        <w:rPr>
          <w:rStyle w:val="StyleUnderline"/>
          <w:highlight w:val="cyan"/>
        </w:rPr>
        <w:t>If</w:t>
      </w:r>
      <w:r w:rsidRPr="0009183A">
        <w:rPr>
          <w:rStyle w:val="StyleUnderline"/>
        </w:rPr>
        <w:t xml:space="preserve"> labor </w:t>
      </w:r>
      <w:r w:rsidRPr="00AC286E">
        <w:rPr>
          <w:rStyle w:val="StyleUnderline"/>
          <w:highlight w:val="cyan"/>
        </w:rPr>
        <w:t xml:space="preserve">negotiations </w:t>
      </w:r>
      <w:r w:rsidRPr="00A11158">
        <w:rPr>
          <w:rStyle w:val="Emphasis"/>
        </w:rPr>
        <w:t xml:space="preserve">begin to </w:t>
      </w:r>
      <w:r w:rsidRPr="00A11158">
        <w:rPr>
          <w:rStyle w:val="Emphasis"/>
          <w:highlight w:val="cyan"/>
        </w:rPr>
        <w:t>sour</w:t>
      </w:r>
      <w:r w:rsidRPr="00A131AA">
        <w:rPr>
          <w:sz w:val="16"/>
        </w:rPr>
        <w:t xml:space="preserve"> at a particular firm, </w:t>
      </w:r>
      <w:r w:rsidRPr="00A11158">
        <w:rPr>
          <w:rStyle w:val="Emphasis"/>
          <w:highlight w:val="cyan"/>
        </w:rPr>
        <w:t>other</w:t>
      </w:r>
      <w:r w:rsidRPr="0009183A">
        <w:rPr>
          <w:rStyle w:val="StyleUnderline"/>
        </w:rPr>
        <w:t xml:space="preserve"> firm</w:t>
      </w:r>
      <w:r w:rsidRPr="00A11158">
        <w:rPr>
          <w:rStyle w:val="Emphasis"/>
          <w:highlight w:val="cyan"/>
        </w:rPr>
        <w:t>s</w:t>
      </w:r>
      <w:r w:rsidRPr="00A131AA">
        <w:rPr>
          <w:sz w:val="16"/>
        </w:rPr>
        <w:t xml:space="preserve"> in their SCN </w:t>
      </w:r>
      <w:r w:rsidRPr="0009183A">
        <w:rPr>
          <w:rStyle w:val="StyleUnderline"/>
        </w:rPr>
        <w:t xml:space="preserve">may </w:t>
      </w:r>
      <w:r w:rsidRPr="00A11158">
        <w:rPr>
          <w:rStyle w:val="Emphasis"/>
          <w:highlight w:val="cyan"/>
        </w:rPr>
        <w:t>anticipate</w:t>
      </w:r>
      <w:r w:rsidRPr="00AC286E">
        <w:rPr>
          <w:rStyle w:val="StyleUnderline"/>
          <w:highlight w:val="cyan"/>
        </w:rPr>
        <w:t xml:space="preserve"> a strike</w:t>
      </w:r>
      <w:r w:rsidRPr="00A131AA">
        <w:rPr>
          <w:sz w:val="16"/>
        </w:rPr>
        <w:t xml:space="preserve"> in the future </w:t>
      </w:r>
      <w:r w:rsidRPr="00AC286E">
        <w:rPr>
          <w:rStyle w:val="StyleUnderline"/>
          <w:highlight w:val="cyan"/>
        </w:rPr>
        <w:t>and</w:t>
      </w:r>
      <w:r w:rsidRPr="00A131AA">
        <w:rPr>
          <w:sz w:val="16"/>
        </w:rPr>
        <w:t xml:space="preserve"> choose to </w:t>
      </w:r>
      <w:r w:rsidRPr="00A11158">
        <w:rPr>
          <w:rStyle w:val="Emphasis"/>
          <w:highlight w:val="cyan"/>
        </w:rPr>
        <w:t>hoard</w:t>
      </w:r>
      <w:r w:rsidRPr="00A11158">
        <w:rPr>
          <w:rStyle w:val="Emphasis"/>
        </w:rPr>
        <w:t xml:space="preserve"> their inventory</w:t>
      </w:r>
      <w:r w:rsidRPr="00A131AA">
        <w:rPr>
          <w:sz w:val="16"/>
        </w:rPr>
        <w:t xml:space="preserve"> of the firm’s product—</w:t>
      </w:r>
      <w:r w:rsidRPr="0009183A">
        <w:rPr>
          <w:rStyle w:val="StyleUnderline"/>
        </w:rPr>
        <w:t xml:space="preserve">which can </w:t>
      </w:r>
      <w:r w:rsidRPr="00A11158">
        <w:rPr>
          <w:rStyle w:val="Emphasis"/>
        </w:rPr>
        <w:t>further aggravate</w:t>
      </w:r>
      <w:r w:rsidRPr="0009183A">
        <w:rPr>
          <w:rStyle w:val="StyleUnderline"/>
        </w:rPr>
        <w:t xml:space="preserve"> supply shortages</w:t>
      </w:r>
      <w:r w:rsidRPr="00A131AA">
        <w:rPr>
          <w:sz w:val="16"/>
        </w:rPr>
        <w:t xml:space="preserve"> if a strike is called.131 Further repercussions may be brought by </w:t>
      </w:r>
      <w:r w:rsidRPr="00AC286E">
        <w:rPr>
          <w:rStyle w:val="StyleUnderline"/>
          <w:highlight w:val="cyan"/>
        </w:rPr>
        <w:t>the “</w:t>
      </w:r>
      <w:r w:rsidRPr="00A11158">
        <w:rPr>
          <w:rStyle w:val="Emphasis"/>
          <w:highlight w:val="cyan"/>
        </w:rPr>
        <w:t>bullwhip</w:t>
      </w:r>
      <w:r w:rsidRPr="00A11158">
        <w:rPr>
          <w:rStyle w:val="Emphasis"/>
        </w:rPr>
        <w:t xml:space="preserve"> effect</w:t>
      </w:r>
      <w:r w:rsidRPr="0009183A">
        <w:rPr>
          <w:rStyle w:val="StyleUnderline"/>
        </w:rPr>
        <w:t>,”</w:t>
      </w:r>
      <w:r w:rsidRPr="00A131AA">
        <w:rPr>
          <w:sz w:val="16"/>
        </w:rPr>
        <w:t xml:space="preserve"> which </w:t>
      </w:r>
      <w:r w:rsidRPr="00AC286E">
        <w:rPr>
          <w:rStyle w:val="StyleUnderline"/>
          <w:highlight w:val="cyan"/>
        </w:rPr>
        <w:t>states</w:t>
      </w:r>
      <w:r w:rsidRPr="00A131AA">
        <w:rPr>
          <w:sz w:val="16"/>
        </w:rPr>
        <w:t xml:space="preserve"> that when a retailer changes how much of a product it buys, </w:t>
      </w:r>
      <w:r w:rsidRPr="00AC286E">
        <w:rPr>
          <w:rStyle w:val="StyleUnderline"/>
        </w:rPr>
        <w:t xml:space="preserve">wholesalers can </w:t>
      </w:r>
      <w:r w:rsidRPr="00A11158">
        <w:rPr>
          <w:rStyle w:val="Emphasis"/>
        </w:rPr>
        <w:t>misinterpret</w:t>
      </w:r>
      <w:r w:rsidRPr="00AC286E">
        <w:rPr>
          <w:rStyle w:val="StyleUnderline"/>
        </w:rPr>
        <w:t xml:space="preserve"> the demand signal and </w:t>
      </w:r>
      <w:r w:rsidRPr="00A11158">
        <w:rPr>
          <w:rStyle w:val="Emphasis"/>
        </w:rPr>
        <w:t>overcompensate</w:t>
      </w:r>
      <w:r w:rsidRPr="00AC286E">
        <w:rPr>
          <w:rStyle w:val="StyleUnderline"/>
        </w:rPr>
        <w:t xml:space="preserve"> by ordering </w:t>
      </w:r>
      <w:r w:rsidRPr="00A11158">
        <w:rPr>
          <w:rStyle w:val="Emphasis"/>
        </w:rPr>
        <w:t>even more</w:t>
      </w:r>
      <w:r w:rsidRPr="00AC286E">
        <w:rPr>
          <w:rStyle w:val="StyleUnderline"/>
        </w:rPr>
        <w:t xml:space="preserve"> product</w:t>
      </w:r>
      <w:r w:rsidRPr="00A131AA">
        <w:rPr>
          <w:sz w:val="16"/>
        </w:rPr>
        <w:t xml:space="preserve"> from suppliers.132 These companies see a one-off order as an increase in general demand, which will cause them to increase production, </w:t>
      </w:r>
      <w:r w:rsidRPr="00AC286E">
        <w:rPr>
          <w:rStyle w:val="StyleUnderline"/>
        </w:rPr>
        <w:t xml:space="preserve">causing an </w:t>
      </w:r>
      <w:r w:rsidRPr="00A11158">
        <w:rPr>
          <w:rStyle w:val="Emphasis"/>
        </w:rPr>
        <w:t>inefficiency</w:t>
      </w:r>
      <w:r w:rsidRPr="00AC286E">
        <w:rPr>
          <w:rStyle w:val="StyleUnderline"/>
        </w:rPr>
        <w:t xml:space="preserve"> that will magnify</w:t>
      </w:r>
      <w:r w:rsidRPr="00A131AA">
        <w:rPr>
          <w:sz w:val="16"/>
        </w:rPr>
        <w:t xml:space="preserve"> in distortion as it travels upstream along the supply chain.133 The bullwhip effect could cause strike-related hoarding to magnify as it travels through the SCN. Furthermore, </w:t>
      </w:r>
      <w:r w:rsidRPr="00A11158">
        <w:rPr>
          <w:rStyle w:val="Emphasis"/>
        </w:rPr>
        <w:t>substitution orders</w:t>
      </w:r>
      <w:r w:rsidRPr="00A131AA">
        <w:rPr>
          <w:sz w:val="16"/>
        </w:rPr>
        <w:t xml:space="preserve"> by downstream firms attempting to find new suppliers </w:t>
      </w:r>
      <w:r w:rsidRPr="0009183A">
        <w:rPr>
          <w:rStyle w:val="StyleUnderline"/>
        </w:rPr>
        <w:t xml:space="preserve">may </w:t>
      </w:r>
      <w:r w:rsidRPr="00AC286E">
        <w:rPr>
          <w:rStyle w:val="StyleUnderline"/>
        </w:rPr>
        <w:t>cause</w:t>
      </w:r>
      <w:r w:rsidRPr="00A131AA">
        <w:rPr>
          <w:sz w:val="16"/>
        </w:rPr>
        <w:t xml:space="preserve"> those </w:t>
      </w:r>
      <w:r w:rsidRPr="00AC286E">
        <w:rPr>
          <w:rStyle w:val="StyleUnderline"/>
          <w:highlight w:val="cyan"/>
        </w:rPr>
        <w:t>suppliers</w:t>
      </w:r>
      <w:r w:rsidRPr="00A131AA">
        <w:rPr>
          <w:sz w:val="16"/>
        </w:rPr>
        <w:t xml:space="preserve"> and their own suppliers </w:t>
      </w:r>
      <w:r w:rsidRPr="00AC286E">
        <w:rPr>
          <w:rStyle w:val="StyleUnderline"/>
        </w:rPr>
        <w:t xml:space="preserve">to </w:t>
      </w:r>
      <w:r w:rsidRPr="00A11158">
        <w:rPr>
          <w:rStyle w:val="Emphasis"/>
          <w:highlight w:val="cyan"/>
        </w:rPr>
        <w:t>misinterpret</w:t>
      </w:r>
      <w:r w:rsidRPr="0009183A">
        <w:rPr>
          <w:rStyle w:val="StyleUnderline"/>
        </w:rPr>
        <w:t xml:space="preserve"> the temporary </w:t>
      </w:r>
      <w:r w:rsidRPr="00AC286E">
        <w:rPr>
          <w:rStyle w:val="StyleUnderline"/>
          <w:highlight w:val="cyan"/>
        </w:rPr>
        <w:t>substitution as</w:t>
      </w:r>
      <w:r w:rsidRPr="0009183A">
        <w:rPr>
          <w:rStyle w:val="StyleUnderline"/>
        </w:rPr>
        <w:t xml:space="preserve"> a </w:t>
      </w:r>
      <w:r w:rsidRPr="00A11158">
        <w:rPr>
          <w:rStyle w:val="Emphasis"/>
          <w:highlight w:val="cyan"/>
        </w:rPr>
        <w:t>demand</w:t>
      </w:r>
      <w:r w:rsidRPr="0009183A">
        <w:rPr>
          <w:rStyle w:val="StyleUnderline"/>
        </w:rPr>
        <w:t xml:space="preserve"> signal </w:t>
      </w:r>
      <w:r w:rsidRPr="00AC286E">
        <w:rPr>
          <w:rStyle w:val="StyleUnderline"/>
          <w:highlight w:val="cyan"/>
        </w:rPr>
        <w:t>and</w:t>
      </w:r>
      <w:r w:rsidRPr="00A131AA">
        <w:rPr>
          <w:sz w:val="16"/>
        </w:rPr>
        <w:t xml:space="preserve"> begin to </w:t>
      </w:r>
      <w:r w:rsidRPr="00A11158">
        <w:rPr>
          <w:rStyle w:val="Emphasis"/>
          <w:highlight w:val="cyan"/>
        </w:rPr>
        <w:t>overproduce</w:t>
      </w:r>
      <w:r w:rsidRPr="00A131AA">
        <w:rPr>
          <w:sz w:val="16"/>
        </w:rPr>
        <w:t xml:space="preserve"> as a result. </w:t>
      </w:r>
      <w:r w:rsidRPr="00A11158">
        <w:rPr>
          <w:rStyle w:val="Emphasis"/>
          <w:highlight w:val="cyan"/>
        </w:rPr>
        <w:t>Swings</w:t>
      </w:r>
      <w:r w:rsidRPr="0009183A">
        <w:rPr>
          <w:rStyle w:val="StyleUnderline"/>
        </w:rPr>
        <w:t xml:space="preserve"> in supply and demand can </w:t>
      </w:r>
      <w:r w:rsidRPr="00A11158">
        <w:rPr>
          <w:rStyle w:val="Emphasis"/>
          <w:highlight w:val="cyan"/>
        </w:rPr>
        <w:t>wreak</w:t>
      </w:r>
      <w:r w:rsidRPr="00A11158">
        <w:rPr>
          <w:rStyle w:val="Emphasis"/>
        </w:rPr>
        <w:t xml:space="preserve"> havoc</w:t>
      </w:r>
      <w:r w:rsidRPr="0009183A">
        <w:rPr>
          <w:rStyle w:val="StyleUnderline"/>
        </w:rPr>
        <w:t xml:space="preserve"> upon </w:t>
      </w:r>
      <w:r w:rsidRPr="00AC286E">
        <w:rPr>
          <w:rStyle w:val="StyleUnderline"/>
          <w:highlight w:val="cyan"/>
        </w:rPr>
        <w:t>SCNs</w:t>
      </w:r>
      <w:r w:rsidRPr="0009183A">
        <w:rPr>
          <w:rStyle w:val="StyleUnderline"/>
        </w:rPr>
        <w:t xml:space="preserve"> as firms </w:t>
      </w:r>
      <w:r w:rsidRPr="00A11158">
        <w:rPr>
          <w:rStyle w:val="Emphasis"/>
        </w:rPr>
        <w:t>adjust operations</w:t>
      </w:r>
      <w:r w:rsidRPr="00A131AA">
        <w:rPr>
          <w:sz w:val="16"/>
        </w:rPr>
        <w:t xml:space="preserve"> in significant ways </w:t>
      </w:r>
      <w:r w:rsidRPr="0009183A">
        <w:rPr>
          <w:rStyle w:val="StyleUnderline"/>
        </w:rPr>
        <w:t xml:space="preserve">to cope with the </w:t>
      </w:r>
      <w:r w:rsidRPr="00A11158">
        <w:rPr>
          <w:rStyle w:val="Emphasis"/>
        </w:rPr>
        <w:t>perceived</w:t>
      </w:r>
      <w:r w:rsidRPr="0009183A">
        <w:rPr>
          <w:rStyle w:val="StyleUnderline"/>
        </w:rPr>
        <w:t xml:space="preserve"> changing market. </w:t>
      </w:r>
      <w:r w:rsidRPr="00120DD5">
        <w:rPr>
          <w:rStyle w:val="StyleUnderline"/>
          <w:highlight w:val="cyan"/>
        </w:rPr>
        <w:t>Given</w:t>
      </w:r>
      <w:r w:rsidRPr="00A131AA">
        <w:rPr>
          <w:sz w:val="16"/>
        </w:rPr>
        <w:t xml:space="preserve"> that many </w:t>
      </w:r>
      <w:r w:rsidRPr="00120DD5">
        <w:rPr>
          <w:rStyle w:val="Emphasis"/>
          <w:highlight w:val="cyan"/>
        </w:rPr>
        <w:t>more employers</w:t>
      </w:r>
      <w:r w:rsidRPr="00120DD5">
        <w:rPr>
          <w:rStyle w:val="StyleUnderline"/>
          <w:highlight w:val="cyan"/>
        </w:rPr>
        <w:t xml:space="preserve"> could be exposed to</w:t>
      </w:r>
      <w:r w:rsidRPr="00A131AA">
        <w:rPr>
          <w:sz w:val="16"/>
        </w:rPr>
        <w:t xml:space="preserve"> industrial action through </w:t>
      </w:r>
      <w:r w:rsidRPr="00120DD5">
        <w:rPr>
          <w:rStyle w:val="Emphasis"/>
          <w:highlight w:val="cyan"/>
        </w:rPr>
        <w:t>secondary strikes</w:t>
      </w:r>
      <w:r w:rsidRPr="0009183A">
        <w:rPr>
          <w:rStyle w:val="StyleUnderline"/>
        </w:rPr>
        <w:t xml:space="preserve">, </w:t>
      </w:r>
      <w:r w:rsidRPr="00120DD5">
        <w:rPr>
          <w:rStyle w:val="StyleUnderline"/>
          <w:highlight w:val="cyan"/>
        </w:rPr>
        <w:t>there will be more</w:t>
      </w:r>
      <w:r w:rsidRPr="0009183A">
        <w:rPr>
          <w:rStyle w:val="StyleUnderline"/>
        </w:rPr>
        <w:t xml:space="preserve"> opportunities</w:t>
      </w:r>
      <w:r w:rsidRPr="00A131AA">
        <w:rPr>
          <w:sz w:val="16"/>
        </w:rPr>
        <w:t xml:space="preserve"> for such </w:t>
      </w:r>
      <w:r w:rsidRPr="00120DD5">
        <w:rPr>
          <w:rStyle w:val="StyleUnderline"/>
          <w:highlight w:val="cyan"/>
        </w:rPr>
        <w:t>disruptions</w:t>
      </w:r>
      <w:r w:rsidRPr="00A131AA">
        <w:rPr>
          <w:sz w:val="16"/>
        </w:rPr>
        <w:t>.</w:t>
      </w:r>
    </w:p>
    <w:p w14:paraId="79BF9E8C" w14:textId="77777777" w:rsidR="0021554F" w:rsidRPr="00735535" w:rsidRDefault="0021554F" w:rsidP="0021554F">
      <w:pPr>
        <w:pStyle w:val="Heading4"/>
        <w:numPr>
          <w:ilvl w:val="0"/>
          <w:numId w:val="23"/>
        </w:numPr>
        <w:rPr>
          <w:rStyle w:val="StyleUnderline"/>
          <w:u w:val="none"/>
        </w:rPr>
      </w:pPr>
      <w:r w:rsidRPr="00735535">
        <w:rPr>
          <w:u w:val="single"/>
        </w:rPr>
        <w:t>SUPPLY SIDE</w:t>
      </w:r>
      <w:r w:rsidRPr="009D5212">
        <w:t xml:space="preserve"> outweighs.</w:t>
      </w:r>
    </w:p>
    <w:p w14:paraId="4732590B" w14:textId="77777777" w:rsidR="0021554F" w:rsidRPr="00795F7E" w:rsidRDefault="0021554F" w:rsidP="0021554F">
      <w:pPr>
        <w:rPr>
          <w:rStyle w:val="StyleUnderline"/>
          <w:highlight w:val="cyan"/>
        </w:rPr>
      </w:pPr>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18EE252" w14:textId="77777777" w:rsidR="0021554F" w:rsidRPr="00795F7E" w:rsidRDefault="0021554F" w:rsidP="0021554F">
      <w:pPr>
        <w:rPr>
          <w:rStyle w:val="StyleUnderline"/>
          <w:highlight w:val="cyan"/>
        </w:rPr>
      </w:pPr>
      <w:r w:rsidRPr="00DB6424">
        <w:rPr>
          <w:sz w:val="16"/>
        </w:rPr>
        <w:t>3 | Results</w:t>
      </w:r>
    </w:p>
    <w:p w14:paraId="118D5023" w14:textId="77777777" w:rsidR="0021554F" w:rsidRPr="00795F7E" w:rsidRDefault="0021554F" w:rsidP="0021554F">
      <w:pPr>
        <w:rPr>
          <w:rStyle w:val="StyleUnderline"/>
          <w:highlight w:val="cyan"/>
        </w:rPr>
      </w:pPr>
      <w:r w:rsidRPr="00DB6424">
        <w:rPr>
          <w:sz w:val="16"/>
        </w:rPr>
        <w:t xml:space="preserve">3.1 | Slow-Moving Fluctuations in GDP Growth and Inflation </w:t>
      </w:r>
    </w:p>
    <w:p w14:paraId="75481B37" w14:textId="77777777" w:rsidR="0021554F" w:rsidRPr="00795F7E" w:rsidRDefault="0021554F" w:rsidP="0021554F">
      <w:pPr>
        <w:rPr>
          <w:rStyle w:val="StyleUnderline"/>
          <w:highlight w:val="cyan"/>
        </w:rPr>
      </w:pPr>
      <w:r w:rsidRPr="00DB64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6A48F847" w14:textId="77777777" w:rsidR="0021554F" w:rsidRPr="00795F7E" w:rsidRDefault="0021554F" w:rsidP="0021554F">
      <w:pPr>
        <w:rPr>
          <w:rStyle w:val="StyleUnderline"/>
          <w:highlight w:val="cyan"/>
        </w:rPr>
      </w:pPr>
      <w:r w:rsidRPr="00DB6424">
        <w:rPr>
          <w:sz w:val="16"/>
        </w:rPr>
        <w:t xml:space="preserve">The </w:t>
      </w:r>
      <w:r w:rsidRPr="00795F7E">
        <w:rPr>
          <w:rStyle w:val="Emphasis"/>
          <w:highlight w:val="cyan"/>
        </w:rPr>
        <w:t>trend</w:t>
      </w:r>
      <w:r w:rsidRPr="00DB6424">
        <w:rPr>
          <w:sz w:val="16"/>
        </w:rPr>
        <w:t xml:space="preserve"> component</w:t>
      </w:r>
      <w:r w:rsidRPr="00795F7E">
        <w:rPr>
          <w:rStyle w:val="Emphasis"/>
          <w:highlight w:val="cyan"/>
        </w:rPr>
        <w:t>s</w:t>
      </w:r>
      <w:r w:rsidRPr="00D34DFA">
        <w:rPr>
          <w:rStyle w:val="StyleUnderline"/>
        </w:rPr>
        <w:t xml:space="preserve"> accurately </w:t>
      </w:r>
      <w:r w:rsidRPr="00795F7E">
        <w:rPr>
          <w:rStyle w:val="Emphasis"/>
          <w:highlight w:val="cyan"/>
        </w:rPr>
        <w:t>capture</w:t>
      </w:r>
      <w:r w:rsidRPr="00D34DFA">
        <w:rPr>
          <w:rStyle w:val="StyleUnderline"/>
        </w:rPr>
        <w:t xml:space="preserve"> the </w:t>
      </w:r>
      <w:r w:rsidRPr="00795F7E">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795F7E">
        <w:rPr>
          <w:rStyle w:val="Emphasis"/>
          <w:highlight w:val="cyan"/>
        </w:rPr>
        <w:t>growth</w:t>
      </w:r>
      <w:r w:rsidRPr="00795F7E">
        <w:rPr>
          <w:rStyle w:val="StyleUnderline"/>
          <w:highlight w:val="cyan"/>
        </w:rPr>
        <w:t xml:space="preserve"> and </w:t>
      </w:r>
      <w:r w:rsidRPr="00795F7E">
        <w:rPr>
          <w:rStyle w:val="Emphasis"/>
          <w:highlight w:val="cyan"/>
        </w:rPr>
        <w:t>inflation</w:t>
      </w:r>
      <w:r w:rsidRPr="00DB6424">
        <w:rPr>
          <w:sz w:val="16"/>
        </w:rPr>
        <w:t xml:space="preserve">, and </w:t>
      </w:r>
      <w:r w:rsidRPr="00D34DFA">
        <w:rPr>
          <w:rStyle w:val="StyleUnderline"/>
        </w:rPr>
        <w:t>with</w:t>
      </w:r>
      <w:r w:rsidRPr="00DB6424">
        <w:rPr>
          <w:sz w:val="16"/>
        </w:rPr>
        <w:t xml:space="preserve"> relatively </w:t>
      </w:r>
      <w:r w:rsidRPr="00D34DFA">
        <w:rPr>
          <w:rStyle w:val="Emphasis"/>
        </w:rPr>
        <w:t>little uncertainty</w:t>
      </w:r>
      <w:r w:rsidRPr="00DB64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B6424">
        <w:rPr>
          <w:rFonts w:ascii="Cambria Math" w:hAnsi="Cambria Math" w:cs="Cambria Math"/>
          <w:sz w:val="16"/>
        </w:rPr>
        <w:t>𝜏𝑡</w:t>
      </w:r>
      <w:r w:rsidRPr="00DB6424">
        <w:rPr>
          <w:sz w:val="16"/>
        </w:rPr>
        <w:t xml:space="preserve">. Despite the rather large standard deviation of the prior for the coefficients in Λ, the estimated posterior of </w:t>
      </w:r>
      <w:r w:rsidRPr="00DB6424">
        <w:rPr>
          <w:rFonts w:ascii="Cambria Math" w:hAnsi="Cambria Math" w:cs="Cambria Math"/>
          <w:sz w:val="16"/>
        </w:rPr>
        <w:t>𝜆</w:t>
      </w:r>
      <w:r w:rsidRPr="00DB6424">
        <w:rPr>
          <w:sz w:val="16"/>
        </w:rPr>
        <w:t xml:space="preserve">1and </w:t>
      </w:r>
      <w:r w:rsidRPr="00DB6424">
        <w:rPr>
          <w:rFonts w:ascii="Cambria Math" w:hAnsi="Cambria Math" w:cs="Cambria Math"/>
          <w:sz w:val="16"/>
        </w:rPr>
        <w:t>𝜆</w:t>
      </w:r>
      <w:r w:rsidRPr="00DB6424">
        <w:rPr>
          <w:sz w:val="16"/>
        </w:rPr>
        <w:t xml:space="preserve">2 are narrowly centered around what the simple endogenous growth theory suggests. The median values of </w:t>
      </w:r>
      <w:r w:rsidRPr="00DB6424">
        <w:rPr>
          <w:rFonts w:ascii="Cambria Math" w:hAnsi="Cambria Math" w:cs="Cambria Math"/>
          <w:sz w:val="16"/>
        </w:rPr>
        <w:t>𝜆</w:t>
      </w:r>
      <w:r w:rsidRPr="00DB6424">
        <w:rPr>
          <w:sz w:val="16"/>
        </w:rPr>
        <w:t xml:space="preserve">1 and </w:t>
      </w:r>
      <w:r w:rsidRPr="00DB6424">
        <w:rPr>
          <w:rFonts w:ascii="Cambria Math" w:hAnsi="Cambria Math" w:cs="Cambria Math"/>
          <w:sz w:val="16"/>
        </w:rPr>
        <w:t>𝜆</w:t>
      </w:r>
      <w:r w:rsidRPr="00DB6424">
        <w:rPr>
          <w:sz w:val="16"/>
        </w:rPr>
        <w:t>2are 1.06 and 1.02, respectively, and the uncertainty is substantially smaller compared to the prior. The data favors loadings that essentially imply a common trend for GDP growth, consumption growth and investment growth.</w:t>
      </w:r>
    </w:p>
    <w:p w14:paraId="0C6999D5" w14:textId="77777777" w:rsidR="0021554F" w:rsidRPr="00795F7E" w:rsidRDefault="0021554F" w:rsidP="0021554F">
      <w:pPr>
        <w:rPr>
          <w:rStyle w:val="StyleUnderline"/>
          <w:highlight w:val="cyan"/>
        </w:rPr>
      </w:pPr>
      <w:r w:rsidRPr="00DB6424">
        <w:rPr>
          <w:sz w:val="16"/>
        </w:rPr>
        <w:t xml:space="preserve">There is a </w:t>
      </w:r>
      <w:r w:rsidRPr="00D34DFA">
        <w:rPr>
          <w:rStyle w:val="Emphasis"/>
        </w:rPr>
        <w:t xml:space="preserve">significant </w:t>
      </w:r>
      <w:r w:rsidRPr="00795F7E">
        <w:rPr>
          <w:rStyle w:val="Emphasis"/>
          <w:highlight w:val="cyan"/>
        </w:rPr>
        <w:t>slowdown</w:t>
      </w:r>
      <w:r w:rsidRPr="00795F7E">
        <w:rPr>
          <w:rStyle w:val="StyleUnderline"/>
          <w:highlight w:val="cyan"/>
        </w:rPr>
        <w:t xml:space="preserve"> in</w:t>
      </w:r>
      <w:r w:rsidRPr="00DB6424">
        <w:rPr>
          <w:sz w:val="16"/>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over the sample considered</w:t>
      </w:r>
      <w:r w:rsidRPr="00DB6424">
        <w:rPr>
          <w:sz w:val="16"/>
        </w:rPr>
        <w:t xml:space="preserve">, of about 1 percentage point </w:t>
      </w:r>
      <w:r w:rsidRPr="00D34DFA">
        <w:rPr>
          <w:rStyle w:val="StyleUnderline"/>
        </w:rPr>
        <w:t xml:space="preserve">from </w:t>
      </w:r>
      <w:r w:rsidRPr="00D34DFA">
        <w:rPr>
          <w:rStyle w:val="Emphasis"/>
        </w:rPr>
        <w:t>1960 to 2023</w:t>
      </w:r>
      <w:r w:rsidRPr="00DB6424">
        <w:rPr>
          <w:sz w:val="16"/>
        </w:rPr>
        <w:t xml:space="preserve">. The point-wise median estimate for the long-run real GDP per capita growth rate in 2023Q4 is about 1%, well </w:t>
      </w:r>
      <w:r w:rsidRPr="00DB6424">
        <w:rPr>
          <w:sz w:val="16"/>
        </w:rPr>
        <w:lastRenderedPageBreak/>
        <w:t xml:space="preserve">below pre-crisis averages of around 2%. The most striking feature of the slowdown is its timing. </w:t>
      </w:r>
      <w:r w:rsidRPr="00D34DFA">
        <w:rPr>
          <w:rStyle w:val="Emphasis"/>
        </w:rPr>
        <w:t xml:space="preserve">Trend GDP </w:t>
      </w:r>
      <w:r w:rsidRPr="00795F7E">
        <w:rPr>
          <w:rStyle w:val="Emphasis"/>
          <w:highlight w:val="cyan"/>
        </w:rPr>
        <w:t>growth</w:t>
      </w:r>
      <w:r w:rsidRPr="00795F7E">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B6424">
        <w:rPr>
          <w:sz w:val="16"/>
        </w:rPr>
        <w:t xml:space="preserve">, accelerated quickly in the1980s and mid-1990s and </w:t>
      </w:r>
      <w:r w:rsidRPr="00D34DFA">
        <w:rPr>
          <w:rStyle w:val="Emphasis"/>
        </w:rPr>
        <w:t>fell markedly</w:t>
      </w:r>
      <w:r w:rsidRPr="00795F7E">
        <w:rPr>
          <w:rStyle w:val="StyleUnderline"/>
          <w:highlight w:val="cyan"/>
        </w:rPr>
        <w:t xml:space="preserve"> after 2000</w:t>
      </w:r>
      <w:r w:rsidRPr="00DB6424">
        <w:rPr>
          <w:sz w:val="16"/>
        </w:rPr>
        <w:t xml:space="preserve">. These findings are well in line with the narrative that the early 1970s was a historical period </w:t>
      </w:r>
      <w:r w:rsidRPr="00795F7E">
        <w:rPr>
          <w:rStyle w:val="StyleUnderline"/>
          <w:highlight w:val="cyan"/>
        </w:rPr>
        <w:t>characterized by</w:t>
      </w:r>
      <w:r w:rsidRPr="00DB6424">
        <w:rPr>
          <w:sz w:val="16"/>
        </w:rPr>
        <w:t xml:space="preserve"> a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DB6424">
        <w:rPr>
          <w:sz w:val="16"/>
        </w:rPr>
        <w:t xml:space="preserve">, and the 1990s experienced a rapid increase in growth due to the information technology (IT) revolution (see Gordon 2015). The recent decline, however, is more controversial. Some </w:t>
      </w:r>
      <w:r w:rsidRPr="00795F7E">
        <w:rPr>
          <w:rStyle w:val="Emphasis"/>
          <w:highlight w:val="cyan"/>
        </w:rPr>
        <w:t>studies</w:t>
      </w:r>
      <w:r w:rsidRPr="00795F7E">
        <w:rPr>
          <w:rStyle w:val="StyleUnderline"/>
          <w:highlight w:val="cyan"/>
        </w:rPr>
        <w:t xml:space="preserve"> place</w:t>
      </w:r>
      <w:r w:rsidRPr="00DB6424">
        <w:rPr>
          <w:sz w:val="16"/>
        </w:rPr>
        <w:t xml:space="preserve"> a </w:t>
      </w:r>
      <w:r w:rsidRPr="00795F7E">
        <w:rPr>
          <w:rStyle w:val="Emphasis"/>
          <w:highlight w:val="cyan"/>
        </w:rPr>
        <w:t>structural break</w:t>
      </w:r>
      <w:r w:rsidRPr="00795F7E">
        <w:rPr>
          <w:rStyle w:val="StyleUnderline"/>
          <w:highlight w:val="cyan"/>
        </w:rPr>
        <w:t xml:space="preserve"> around</w:t>
      </w:r>
      <w:r w:rsidRPr="00D34DFA">
        <w:rPr>
          <w:rStyle w:val="StyleUnderline"/>
        </w:rPr>
        <w:t xml:space="preserve"> the </w:t>
      </w:r>
      <w:r w:rsidRPr="00D34DFA">
        <w:rPr>
          <w:rStyle w:val="Emphasis"/>
        </w:rPr>
        <w:t>mid-</w:t>
      </w:r>
      <w:r w:rsidRPr="00795F7E">
        <w:rPr>
          <w:rStyle w:val="Emphasis"/>
          <w:highlight w:val="cyan"/>
        </w:rPr>
        <w:t>2000s</w:t>
      </w:r>
      <w:r w:rsidRPr="00DB64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A3F3248" w14:textId="77777777" w:rsidR="0021554F" w:rsidRPr="00795F7E" w:rsidRDefault="0021554F" w:rsidP="0021554F">
      <w:pPr>
        <w:rPr>
          <w:rStyle w:val="StyleUnderline"/>
          <w:highlight w:val="cyan"/>
        </w:rPr>
      </w:pPr>
      <w:r w:rsidRPr="00DB64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B6424">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578CCF1" w14:textId="77777777" w:rsidR="0021554F" w:rsidRPr="00795F7E" w:rsidRDefault="0021554F" w:rsidP="0021554F">
      <w:pPr>
        <w:rPr>
          <w:rStyle w:val="StyleUnderline"/>
          <w:highlight w:val="cyan"/>
        </w:rPr>
      </w:pPr>
      <w:r w:rsidRPr="00DB64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365B431F" w14:textId="77777777" w:rsidR="0021554F" w:rsidRPr="00795F7E" w:rsidRDefault="0021554F" w:rsidP="0021554F">
      <w:pPr>
        <w:rPr>
          <w:rStyle w:val="StyleUnderline"/>
          <w:highlight w:val="cyan"/>
        </w:rPr>
      </w:pPr>
      <w:r w:rsidRPr="00DB6424">
        <w:rPr>
          <w:sz w:val="16"/>
        </w:rPr>
        <w:t>3.2 | Why Has Trend GDP Growth Slowed Down?</w:t>
      </w:r>
    </w:p>
    <w:p w14:paraId="662AC29E" w14:textId="77777777" w:rsidR="0021554F" w:rsidRPr="00795F7E" w:rsidRDefault="0021554F" w:rsidP="0021554F">
      <w:pPr>
        <w:rPr>
          <w:rStyle w:val="StyleUnderline"/>
          <w:highlight w:val="cyan"/>
        </w:rPr>
      </w:pPr>
      <w:r w:rsidRPr="00DB6424">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B6424">
        <w:rPr>
          <w:sz w:val="16"/>
        </w:rPr>
        <w:t xml:space="preserve"> (left panel), </w:t>
      </w:r>
      <w:r w:rsidRPr="00795F7E">
        <w:rPr>
          <w:rStyle w:val="Emphasis"/>
          <w:highlight w:val="cyan"/>
        </w:rPr>
        <w:t>supply</w:t>
      </w:r>
      <w:r w:rsidRPr="00D34DFA">
        <w:rPr>
          <w:rStyle w:val="Emphasis"/>
        </w:rPr>
        <w:t xml:space="preserve">-driven </w:t>
      </w:r>
      <w:r w:rsidRPr="00795F7E">
        <w:rPr>
          <w:rStyle w:val="Emphasis"/>
          <w:highlight w:val="cyan"/>
        </w:rPr>
        <w:t>factors</w:t>
      </w:r>
      <w:r w:rsidRPr="00795F7E">
        <w:rPr>
          <w:rStyle w:val="StyleUnderline"/>
          <w:highlight w:val="cyan"/>
        </w:rPr>
        <w:t xml:space="preserve"> explain</w:t>
      </w:r>
      <w:r w:rsidRPr="00D34DFA">
        <w:rPr>
          <w:rStyle w:val="StyleUnderline"/>
        </w:rPr>
        <w:t xml:space="preserve"> the </w:t>
      </w:r>
      <w:r w:rsidRPr="00795F7E">
        <w:rPr>
          <w:rStyle w:val="Emphasis"/>
          <w:highlight w:val="cyan"/>
        </w:rPr>
        <w:t>bulk</w:t>
      </w:r>
      <w:r w:rsidRPr="00795F7E">
        <w:rPr>
          <w:rStyle w:val="StyleUnderline"/>
          <w:highlight w:val="cyan"/>
        </w:rPr>
        <w:t xml:space="preserve"> of</w:t>
      </w:r>
      <w:r w:rsidRPr="00D34DFA">
        <w:rPr>
          <w:rStyle w:val="StyleUnderline"/>
        </w:rPr>
        <w:t xml:space="preserve"> its </w:t>
      </w:r>
      <w:r w:rsidRPr="00D34DFA">
        <w:rPr>
          <w:rStyle w:val="Emphasis"/>
        </w:rPr>
        <w:t xml:space="preserve">long-run </w:t>
      </w:r>
      <w:r w:rsidRPr="00795F7E">
        <w:rPr>
          <w:rStyle w:val="Emphasis"/>
          <w:highlight w:val="cyan"/>
        </w:rPr>
        <w:t>fluctuations</w:t>
      </w:r>
      <w:r w:rsidRPr="00DB6424">
        <w:rPr>
          <w:sz w:val="16"/>
        </w:rPr>
        <w:t xml:space="preserve"> over the entire sample. These factors play a significant role in driving trend GDP growth downwards in the late 1960s and early 1970s, </w:t>
      </w:r>
      <w:r w:rsidRPr="00795F7E">
        <w:rPr>
          <w:rStyle w:val="StyleUnderline"/>
          <w:highlight w:val="cyan"/>
        </w:rPr>
        <w:t>in line with</w:t>
      </w:r>
      <w:r w:rsidRPr="00D34DFA">
        <w:rPr>
          <w:rStyle w:val="StyleUnderline"/>
        </w:rPr>
        <w:t xml:space="preserve"> the </w:t>
      </w:r>
      <w:r w:rsidRPr="00D34DFA">
        <w:rPr>
          <w:rStyle w:val="Emphasis"/>
        </w:rPr>
        <w:t xml:space="preserve">common </w:t>
      </w:r>
      <w:r w:rsidRPr="00795F7E">
        <w:rPr>
          <w:rStyle w:val="Emphasis"/>
          <w:highlight w:val="cyan"/>
        </w:rPr>
        <w:t>view</w:t>
      </w:r>
      <w:r w:rsidRPr="00795F7E">
        <w:rPr>
          <w:rStyle w:val="StyleUnderline"/>
          <w:highlight w:val="cyan"/>
        </w:rPr>
        <w:t xml:space="preserve"> that</w:t>
      </w:r>
      <w:r w:rsidRPr="00D34DFA">
        <w:rPr>
          <w:rStyle w:val="StyleUnderline"/>
        </w:rPr>
        <w:t xml:space="preserve"> a </w:t>
      </w:r>
      <w:r w:rsidRPr="00D34DFA">
        <w:rPr>
          <w:rStyle w:val="Emphasis"/>
        </w:rPr>
        <w:t xml:space="preserve">large </w:t>
      </w:r>
      <w:r w:rsidRPr="00795F7E">
        <w:rPr>
          <w:rStyle w:val="Emphasis"/>
          <w:highlight w:val="cyan"/>
        </w:rPr>
        <w:t>productivity slowdown</w:t>
      </w:r>
      <w:r w:rsidRPr="00795F7E">
        <w:rPr>
          <w:rStyle w:val="StyleUnderline"/>
          <w:highlight w:val="cyan"/>
        </w:rPr>
        <w:t xml:space="preserve"> took place</w:t>
      </w:r>
      <w:r w:rsidRPr="00DB6424">
        <w:rPr>
          <w:sz w:val="16"/>
        </w:rPr>
        <w:t xml:space="preserve"> during this historical period. Also, the </w:t>
      </w:r>
      <w:r w:rsidRPr="00D34DFA">
        <w:rPr>
          <w:rStyle w:val="Emphasis"/>
        </w:rPr>
        <w:t xml:space="preserve">rapid </w:t>
      </w:r>
      <w:r w:rsidRPr="00795F7E">
        <w:rPr>
          <w:rStyle w:val="Emphasis"/>
          <w:highlight w:val="cyan"/>
        </w:rPr>
        <w:t>rise</w:t>
      </w:r>
      <w:r w:rsidRPr="00795F7E">
        <w:rPr>
          <w:rStyle w:val="StyleUnderline"/>
          <w:highlight w:val="cyan"/>
        </w:rPr>
        <w:t xml:space="preserve"> in</w:t>
      </w:r>
      <w:r w:rsidRPr="00D34DFA">
        <w:rPr>
          <w:rStyle w:val="StyleUnderline"/>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during the 1990s </w:t>
      </w:r>
      <w:r w:rsidRPr="00795F7E">
        <w:rPr>
          <w:rStyle w:val="StyleUnderline"/>
          <w:highlight w:val="cyan"/>
        </w:rPr>
        <w:t xml:space="preserve">appears </w:t>
      </w:r>
      <w:r w:rsidRPr="00D34DFA">
        <w:rPr>
          <w:rStyle w:val="Emphasis"/>
        </w:rPr>
        <w:t xml:space="preserve">entirely </w:t>
      </w:r>
      <w:r w:rsidRPr="00795F7E">
        <w:rPr>
          <w:rStyle w:val="Emphasis"/>
          <w:highlight w:val="cyan"/>
        </w:rPr>
        <w:t>supply-driven</w:t>
      </w:r>
      <w:r w:rsidRPr="00DB6424">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795F7E">
        <w:rPr>
          <w:rStyle w:val="Emphasis"/>
          <w:highlight w:val="cyan"/>
        </w:rPr>
        <w:t>supply</w:t>
      </w:r>
      <w:r w:rsidRPr="00D34DFA">
        <w:rPr>
          <w:rStyle w:val="Emphasis"/>
        </w:rPr>
        <w:t>-side component</w:t>
      </w:r>
      <w:r w:rsidRPr="00795F7E">
        <w:rPr>
          <w:rStyle w:val="StyleUnderline"/>
          <w:highlight w:val="cyan"/>
        </w:rPr>
        <w:t xml:space="preserve"> seems to capture changes in </w:t>
      </w:r>
      <w:r w:rsidRPr="00795F7E">
        <w:rPr>
          <w:rStyle w:val="Emphasis"/>
          <w:highlight w:val="cyan"/>
        </w:rPr>
        <w:t>tec</w:t>
      </w:r>
      <w:r w:rsidRPr="00795F7E">
        <w:rPr>
          <w:rStyle w:val="StyleUnderline"/>
          <w:highlight w:val="cyan"/>
        </w:rPr>
        <w:t>h</w:t>
      </w:r>
      <w:r w:rsidRPr="00D34DFA">
        <w:rPr>
          <w:rStyle w:val="StyleUnderline"/>
        </w:rPr>
        <w:t xml:space="preserve">nological progress </w:t>
      </w:r>
      <w:r w:rsidRPr="00795F7E">
        <w:rPr>
          <w:rStyle w:val="Emphasis"/>
          <w:highlight w:val="cyan"/>
        </w:rPr>
        <w:t>remarkably well</w:t>
      </w:r>
      <w:r w:rsidRPr="00DB6424">
        <w:rPr>
          <w:sz w:val="16"/>
        </w:rPr>
        <w:t>. Indeed, the timing closely resembles the arguments in both Gordon (2015) and Fernald et al. (2017).9</w:t>
      </w:r>
    </w:p>
    <w:p w14:paraId="117916BF" w14:textId="77777777" w:rsidR="0021554F" w:rsidRPr="00795F7E" w:rsidRDefault="0021554F" w:rsidP="0021554F">
      <w:pPr>
        <w:rPr>
          <w:rStyle w:val="StyleUnderline"/>
          <w:highlight w:val="cyan"/>
        </w:rPr>
      </w:pPr>
      <w:r w:rsidRPr="00DB64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795F7E">
        <w:rPr>
          <w:rStyle w:val="Emphasis"/>
          <w:highlight w:val="cyan"/>
        </w:rPr>
        <w:t>shortfall</w:t>
      </w:r>
      <w:r w:rsidRPr="00D34DFA">
        <w:rPr>
          <w:rStyle w:val="StyleUnderline"/>
        </w:rPr>
        <w:t xml:space="preserve"> in </w:t>
      </w:r>
      <w:r w:rsidRPr="00D34DFA">
        <w:rPr>
          <w:rStyle w:val="Emphasis"/>
        </w:rPr>
        <w:t>GDP growth</w:t>
      </w:r>
      <w:r w:rsidRPr="00795F7E">
        <w:rPr>
          <w:rStyle w:val="StyleUnderline"/>
          <w:highlight w:val="cyan"/>
        </w:rPr>
        <w:t xml:space="preserve"> from </w:t>
      </w:r>
      <w:r w:rsidRPr="00D34DFA">
        <w:rPr>
          <w:rStyle w:val="Emphasis"/>
        </w:rPr>
        <w:t>2000</w:t>
      </w:r>
      <w:r w:rsidRPr="00D34DFA">
        <w:rPr>
          <w:rStyle w:val="StyleUnderline"/>
        </w:rPr>
        <w:t xml:space="preserve"> until </w:t>
      </w:r>
      <w:r w:rsidRPr="00795F7E">
        <w:rPr>
          <w:rStyle w:val="Emphasis"/>
          <w:highlight w:val="cyan"/>
        </w:rPr>
        <w:t>2019</w:t>
      </w:r>
      <w:r w:rsidRPr="00D34DFA">
        <w:rPr>
          <w:rStyle w:val="StyleUnderline"/>
        </w:rPr>
        <w:t xml:space="preserve"> appears to be </w:t>
      </w:r>
      <w:r w:rsidRPr="00795F7E">
        <w:rPr>
          <w:rStyle w:val="StyleUnderline"/>
          <w:highlight w:val="cyan"/>
        </w:rPr>
        <w:t xml:space="preserve">due to </w:t>
      </w:r>
      <w:r w:rsidRPr="00795F7E">
        <w:rPr>
          <w:rStyle w:val="Emphasis"/>
          <w:highlight w:val="cyan"/>
        </w:rPr>
        <w:t>demand</w:t>
      </w:r>
      <w:r w:rsidRPr="00DB6424">
        <w:rPr>
          <w:sz w:val="16"/>
        </w:rPr>
        <w:t>-side factors, providing evidence of important demand effects that have exacerbated the slowdown since the onset of the Great Recession.</w:t>
      </w:r>
    </w:p>
    <w:p w14:paraId="6D6A4DB7" w14:textId="77777777" w:rsidR="0021554F" w:rsidRPr="00795F7E" w:rsidRDefault="0021554F" w:rsidP="0021554F">
      <w:pPr>
        <w:rPr>
          <w:rStyle w:val="StyleUnderline"/>
          <w:highlight w:val="cyan"/>
        </w:rPr>
      </w:pPr>
      <w:r w:rsidRPr="00DB6424">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2344564" w14:textId="77777777" w:rsidR="0021554F" w:rsidRPr="00795F7E" w:rsidRDefault="0021554F" w:rsidP="0021554F">
      <w:pPr>
        <w:rPr>
          <w:rStyle w:val="StyleUnderline"/>
          <w:highlight w:val="cyan"/>
        </w:rPr>
      </w:pPr>
      <w:r w:rsidRPr="00DB6424">
        <w:rPr>
          <w:sz w:val="16"/>
        </w:rPr>
        <w:lastRenderedPageBreak/>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795F7E">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795F7E">
        <w:rPr>
          <w:rStyle w:val="Emphasis"/>
          <w:highlight w:val="cyan"/>
        </w:rPr>
        <w:t>inflation</w:t>
      </w:r>
      <w:r w:rsidRPr="00DB64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DB6424">
        <w:rPr>
          <w:sz w:val="16"/>
        </w:rPr>
        <w:t xml:space="preserve">. This is reflected also in </w:t>
      </w:r>
      <w:r w:rsidRPr="00D34DFA">
        <w:rPr>
          <w:rStyle w:val="StyleUnderline"/>
        </w:rPr>
        <w:t xml:space="preserve">trend </w:t>
      </w:r>
      <w:r w:rsidRPr="00D34DFA">
        <w:rPr>
          <w:rStyle w:val="Emphasis"/>
        </w:rPr>
        <w:t xml:space="preserve">GDP </w:t>
      </w:r>
      <w:r w:rsidRPr="00795F7E">
        <w:rPr>
          <w:rStyle w:val="Emphasis"/>
          <w:highlight w:val="cyan"/>
        </w:rPr>
        <w:t>growth</w:t>
      </w:r>
      <w:r w:rsidRPr="00DB6424">
        <w:rPr>
          <w:sz w:val="16"/>
        </w:rPr>
        <w:t xml:space="preserve"> that </w:t>
      </w:r>
      <w:r w:rsidRPr="00D34DFA">
        <w:rPr>
          <w:rStyle w:val="StyleUnderline"/>
        </w:rPr>
        <w:t xml:space="preserve">appears to be </w:t>
      </w:r>
      <w:r w:rsidRPr="00D34DFA">
        <w:rPr>
          <w:rStyle w:val="Emphasis"/>
        </w:rPr>
        <w:t xml:space="preserve">mainly </w:t>
      </w:r>
      <w:r w:rsidRPr="00795F7E">
        <w:rPr>
          <w:rStyle w:val="Emphasis"/>
          <w:highlight w:val="cyan"/>
        </w:rPr>
        <w:t>driven</w:t>
      </w:r>
      <w:r w:rsidRPr="00795F7E">
        <w:rPr>
          <w:rStyle w:val="StyleUnderline"/>
          <w:highlight w:val="cyan"/>
        </w:rPr>
        <w:t xml:space="preserve"> by </w:t>
      </w:r>
      <w:r w:rsidRPr="00795F7E">
        <w:rPr>
          <w:rStyle w:val="Emphasis"/>
          <w:highlight w:val="cyan"/>
        </w:rPr>
        <w:t>supply</w:t>
      </w:r>
      <w:r w:rsidRPr="00D34DFA">
        <w:rPr>
          <w:rStyle w:val="Emphasis"/>
        </w:rPr>
        <w:t>-side fators</w:t>
      </w:r>
      <w:r w:rsidRPr="00795F7E">
        <w:rPr>
          <w:rStyle w:val="StyleUnderline"/>
          <w:highlight w:val="cyan"/>
        </w:rPr>
        <w:t xml:space="preserve"> after the </w:t>
      </w:r>
      <w:r w:rsidRPr="00795F7E">
        <w:rPr>
          <w:rStyle w:val="Emphasis"/>
          <w:highlight w:val="cyan"/>
        </w:rPr>
        <w:t>pandemic</w:t>
      </w:r>
      <w:r w:rsidRPr="00DB6424">
        <w:rPr>
          <w:sz w:val="16"/>
        </w:rPr>
        <w:t>.</w:t>
      </w:r>
    </w:p>
    <w:p w14:paraId="4A56D3FC" w14:textId="77777777" w:rsidR="0021554F" w:rsidRPr="001F42DA" w:rsidRDefault="0021554F" w:rsidP="0021554F"/>
    <w:p w14:paraId="6665E8A0" w14:textId="77777777" w:rsidR="0021554F" w:rsidRPr="006F1D3F" w:rsidRDefault="0021554F" w:rsidP="0021554F">
      <w:pPr>
        <w:pStyle w:val="Heading4"/>
      </w:pPr>
      <w:r>
        <w:t xml:space="preserve">collective bargaining power. The </w:t>
      </w:r>
      <w:r w:rsidRPr="005E6486">
        <w:rPr>
          <w:u w:val="single"/>
        </w:rPr>
        <w:t>economic devastation</w:t>
      </w:r>
      <w:r>
        <w:t xml:space="preserve"> would cause Congress to </w:t>
      </w:r>
      <w:r w:rsidRPr="005E6486">
        <w:rPr>
          <w:u w:val="single"/>
        </w:rPr>
        <w:t>backlash</w:t>
      </w:r>
      <w:r>
        <w:t xml:space="preserve"> and </w:t>
      </w:r>
      <w:r w:rsidRPr="005E6486">
        <w:rPr>
          <w:u w:val="single"/>
        </w:rPr>
        <w:t>annihilate collective bargaining rights</w:t>
      </w:r>
    </w:p>
    <w:p w14:paraId="6E9A2388" w14:textId="77777777" w:rsidR="0021554F" w:rsidRPr="006F1D3F" w:rsidRDefault="0021554F" w:rsidP="0021554F">
      <w:r w:rsidRPr="00340A58">
        <w:t xml:space="preserve">Michael </w:t>
      </w:r>
      <w:r w:rsidRPr="00340A58">
        <w:rPr>
          <w:rStyle w:val="Style13ptBold"/>
        </w:rPr>
        <w:t>Watson</w:t>
      </w:r>
      <w:r>
        <w:t xml:space="preserve"> </w:t>
      </w:r>
      <w:r>
        <w:rPr>
          <w:rStyle w:val="Style13ptBold"/>
        </w:rPr>
        <w:t>22</w:t>
      </w:r>
      <w:r w:rsidRPr="006F1D3F">
        <w:t xml:space="preserve">. </w:t>
      </w:r>
      <w:r w:rsidRPr="000163CC">
        <w:t>Research Director for Capital Research Center and serves as the managing editor for InfluenceWatch</w:t>
      </w:r>
      <w:r w:rsidRPr="006F1D3F">
        <w:t>. "</w:t>
      </w:r>
      <w:r w:rsidRPr="00340A58">
        <w:t>Unions and Their Allies Threaten the Supply Chain</w:t>
      </w:r>
      <w:r w:rsidRPr="006F1D3F">
        <w:t xml:space="preserve">." </w:t>
      </w:r>
      <w:r>
        <w:t>Capital Research</w:t>
      </w:r>
      <w:r w:rsidRPr="006F1D3F">
        <w:t xml:space="preserve">. </w:t>
      </w:r>
      <w:r>
        <w:t>06/02/2022</w:t>
      </w:r>
      <w:r w:rsidRPr="006F1D3F">
        <w:t xml:space="preserve">. </w:t>
      </w:r>
      <w:r w:rsidRPr="00340A58">
        <w:t>https://capitalresearch.org/article/unions-and-their-allies-threaten-the-supply-chain/</w:t>
      </w:r>
    </w:p>
    <w:p w14:paraId="2A5204FB" w14:textId="77777777" w:rsidR="0021554F" w:rsidRPr="000163CC" w:rsidRDefault="0021554F" w:rsidP="0021554F">
      <w:pPr>
        <w:rPr>
          <w:sz w:val="16"/>
        </w:rPr>
      </w:pPr>
      <w:r w:rsidRPr="000163CC">
        <w:rPr>
          <w:sz w:val="16"/>
        </w:rPr>
        <w:t xml:space="preserve">Tell me if this sounds familiar: Amid major external disruption and inflation spikes, important foodstuffs go scarce, and other items are difficult to find. But </w:t>
      </w:r>
      <w:r w:rsidRPr="000163CC">
        <w:rPr>
          <w:rStyle w:val="Emphasis"/>
        </w:rPr>
        <w:t>today’s situation</w:t>
      </w:r>
      <w:r w:rsidRPr="000163CC">
        <w:rPr>
          <w:rStyle w:val="StyleUnderline"/>
        </w:rPr>
        <w:t xml:space="preserve"> is </w:t>
      </w:r>
      <w:r w:rsidRPr="000163CC">
        <w:rPr>
          <w:rStyle w:val="Emphasis"/>
        </w:rPr>
        <w:t>not unique</w:t>
      </w:r>
      <w:r w:rsidRPr="000163CC">
        <w:rPr>
          <w:rStyle w:val="StyleUnderline"/>
        </w:rPr>
        <w:t xml:space="preserve">. </w:t>
      </w:r>
      <w:r w:rsidRPr="000163CC">
        <w:rPr>
          <w:rStyle w:val="StyleUnderline"/>
          <w:highlight w:val="cyan"/>
        </w:rPr>
        <w:t>In</w:t>
      </w:r>
      <w:r w:rsidRPr="000163CC">
        <w:rPr>
          <w:rStyle w:val="StyleUnderline"/>
        </w:rPr>
        <w:t xml:space="preserve"> </w:t>
      </w:r>
      <w:r w:rsidRPr="000163CC">
        <w:rPr>
          <w:rStyle w:val="Emphasis"/>
        </w:rPr>
        <w:t>1945 and 19</w:t>
      </w:r>
      <w:r w:rsidRPr="000163CC">
        <w:rPr>
          <w:rStyle w:val="Emphasis"/>
          <w:highlight w:val="cyan"/>
        </w:rPr>
        <w:t>46</w:t>
      </w:r>
      <w:r w:rsidRPr="000163CC">
        <w:rPr>
          <w:rStyle w:val="StyleUnderline"/>
        </w:rPr>
        <w:t xml:space="preserve">, </w:t>
      </w:r>
      <w:r w:rsidRPr="000163CC">
        <w:rPr>
          <w:rStyle w:val="StyleUnderline"/>
          <w:highlight w:val="cyan"/>
        </w:rPr>
        <w:t>the U</w:t>
      </w:r>
      <w:r w:rsidRPr="000163CC">
        <w:rPr>
          <w:rStyle w:val="StyleUnderline"/>
        </w:rPr>
        <w:t xml:space="preserve">nited </w:t>
      </w:r>
      <w:r w:rsidRPr="000163CC">
        <w:rPr>
          <w:rStyle w:val="StyleUnderline"/>
          <w:highlight w:val="cyan"/>
        </w:rPr>
        <w:t>S</w:t>
      </w:r>
      <w:r w:rsidRPr="000163CC">
        <w:rPr>
          <w:rStyle w:val="StyleUnderline"/>
        </w:rPr>
        <w:t xml:space="preserve">tates </w:t>
      </w:r>
      <w:r w:rsidRPr="000163CC">
        <w:rPr>
          <w:rStyle w:val="StyleUnderline"/>
          <w:highlight w:val="cyan"/>
        </w:rPr>
        <w:t>suffered</w:t>
      </w:r>
      <w:r w:rsidRPr="000163CC">
        <w:rPr>
          <w:rStyle w:val="StyleUnderline"/>
        </w:rPr>
        <w:t xml:space="preserve"> a </w:t>
      </w:r>
      <w:r w:rsidRPr="000163CC">
        <w:rPr>
          <w:rStyle w:val="Emphasis"/>
          <w:highlight w:val="cyan"/>
        </w:rPr>
        <w:t>severe econ</w:t>
      </w:r>
      <w:r w:rsidRPr="000163CC">
        <w:rPr>
          <w:rStyle w:val="Emphasis"/>
        </w:rPr>
        <w:t xml:space="preserve">omic </w:t>
      </w:r>
      <w:r w:rsidRPr="000163CC">
        <w:rPr>
          <w:rStyle w:val="Emphasis"/>
          <w:highlight w:val="cyan"/>
        </w:rPr>
        <w:t>disruption</w:t>
      </w:r>
      <w:r w:rsidRPr="000163CC">
        <w:rPr>
          <w:rStyle w:val="StyleUnderline"/>
        </w:rPr>
        <w:t xml:space="preserve"> </w:t>
      </w:r>
      <w:r w:rsidRPr="000163CC">
        <w:rPr>
          <w:rStyle w:val="StyleUnderline"/>
          <w:sz w:val="16"/>
          <w:szCs w:val="16"/>
          <w:u w:val="none"/>
        </w:rPr>
        <w:t>as inflation surged</w:t>
      </w:r>
      <w:r w:rsidRPr="000163CC">
        <w:rPr>
          <w:rStyle w:val="StyleUnderline"/>
          <w:sz w:val="16"/>
          <w:szCs w:val="16"/>
        </w:rPr>
        <w:t xml:space="preserve"> </w:t>
      </w:r>
      <w:r w:rsidRPr="000163CC">
        <w:rPr>
          <w:sz w:val="16"/>
        </w:rPr>
        <w:t>as the military demobilized at the end of World War II and war-related price and wage controls were relaxed. Meat shortages were widespread amid off-again-on-again price regulation.</w:t>
      </w:r>
    </w:p>
    <w:p w14:paraId="2795CC4E" w14:textId="77777777" w:rsidR="0021554F" w:rsidRPr="000163CC" w:rsidRDefault="0021554F" w:rsidP="0021554F">
      <w:pPr>
        <w:rPr>
          <w:rStyle w:val="Emphasis"/>
        </w:rPr>
      </w:pPr>
      <w:r w:rsidRPr="000163CC">
        <w:rPr>
          <w:rStyle w:val="Emphasis"/>
        </w:rPr>
        <w:t>Making matters worse</w:t>
      </w:r>
      <w:r w:rsidRPr="000163CC">
        <w:rPr>
          <w:rStyle w:val="StyleUnderline"/>
        </w:rPr>
        <w:t xml:space="preserve"> for the public were </w:t>
      </w:r>
      <w:r w:rsidRPr="000163CC">
        <w:rPr>
          <w:rStyle w:val="Emphasis"/>
          <w:highlight w:val="cyan"/>
        </w:rPr>
        <w:t>organized labor</w:t>
      </w:r>
      <w:r w:rsidRPr="000163CC">
        <w:rPr>
          <w:rStyle w:val="StyleUnderline"/>
        </w:rPr>
        <w:t xml:space="preserve">, who </w:t>
      </w:r>
      <w:r w:rsidRPr="000163CC">
        <w:rPr>
          <w:rStyle w:val="StyleUnderline"/>
          <w:highlight w:val="cyan"/>
        </w:rPr>
        <w:t xml:space="preserve">conducted </w:t>
      </w:r>
      <w:r w:rsidRPr="000163CC">
        <w:rPr>
          <w:rStyle w:val="StyleUnderline"/>
        </w:rPr>
        <w:t xml:space="preserve">the </w:t>
      </w:r>
      <w:r w:rsidRPr="000163CC">
        <w:rPr>
          <w:rStyle w:val="Emphasis"/>
          <w:highlight w:val="cyan"/>
        </w:rPr>
        <w:t>large</w:t>
      </w:r>
      <w:r w:rsidRPr="000163CC">
        <w:rPr>
          <w:rStyle w:val="Emphasis"/>
        </w:rPr>
        <w:t>st wave of</w:t>
      </w:r>
      <w:r w:rsidRPr="000163CC">
        <w:rPr>
          <w:sz w:val="16"/>
        </w:rPr>
        <w:t xml:space="preserve"> industrial action—</w:t>
      </w:r>
      <w:r w:rsidRPr="000163CC">
        <w:rPr>
          <w:rStyle w:val="Emphasis"/>
          <w:highlight w:val="cyan"/>
        </w:rPr>
        <w:t>strikes</w:t>
      </w:r>
      <w:r w:rsidRPr="000163CC">
        <w:rPr>
          <w:rStyle w:val="StyleUnderline"/>
        </w:rPr>
        <w:t xml:space="preserve"> and</w:t>
      </w:r>
      <w:r w:rsidRPr="000163CC">
        <w:rPr>
          <w:sz w:val="16"/>
        </w:rPr>
        <w:t xml:space="preserve"> other </w:t>
      </w:r>
      <w:r w:rsidRPr="000163CC">
        <w:rPr>
          <w:rStyle w:val="StyleUnderline"/>
        </w:rPr>
        <w:t>work disruptions</w:t>
      </w:r>
      <w:r w:rsidRPr="000163CC">
        <w:rPr>
          <w:sz w:val="16"/>
        </w:rPr>
        <w:t>—</w:t>
      </w:r>
      <w:r w:rsidRPr="000163CC">
        <w:rPr>
          <w:rStyle w:val="StyleUnderline"/>
        </w:rPr>
        <w:t xml:space="preserve">in American history. </w:t>
      </w:r>
      <w:r w:rsidRPr="000163CC">
        <w:rPr>
          <w:rStyle w:val="StyleUnderline"/>
          <w:highlight w:val="cyan"/>
        </w:rPr>
        <w:t xml:space="preserve">But while mass labor strife has </w:t>
      </w:r>
      <w:r w:rsidRPr="000163CC">
        <w:rPr>
          <w:rStyle w:val="Emphasis"/>
          <w:highlight w:val="cyan"/>
        </w:rPr>
        <w:t>not yet manifested</w:t>
      </w:r>
      <w:r w:rsidRPr="000163CC">
        <w:rPr>
          <w:rStyle w:val="StyleUnderline"/>
          <w:highlight w:val="cyan"/>
        </w:rPr>
        <w:t xml:space="preserve"> in the present</w:t>
      </w:r>
      <w:r w:rsidRPr="000163CC">
        <w:rPr>
          <w:rStyle w:val="StyleUnderline"/>
        </w:rPr>
        <w:t xml:space="preserve"> day, </w:t>
      </w:r>
      <w:r w:rsidRPr="000163CC">
        <w:rPr>
          <w:rStyle w:val="Emphasis"/>
          <w:highlight w:val="cyan"/>
        </w:rPr>
        <w:t>Big Labor</w:t>
      </w:r>
      <w:r w:rsidRPr="000163CC">
        <w:rPr>
          <w:rStyle w:val="StyleUnderline"/>
        </w:rPr>
        <w:t xml:space="preserve"> and its allies in government </w:t>
      </w:r>
      <w:r w:rsidRPr="000163CC">
        <w:rPr>
          <w:rStyle w:val="StyleUnderline"/>
          <w:highlight w:val="cyan"/>
        </w:rPr>
        <w:t>are working to</w:t>
      </w:r>
      <w:r w:rsidRPr="000163CC">
        <w:rPr>
          <w:rStyle w:val="StyleUnderline"/>
        </w:rPr>
        <w:t xml:space="preserve">ward </w:t>
      </w:r>
      <w:r w:rsidRPr="000163CC">
        <w:rPr>
          <w:rStyle w:val="Emphasis"/>
          <w:highlight w:val="cyan"/>
        </w:rPr>
        <w:t>repris</w:t>
      </w:r>
      <w:r w:rsidRPr="000163CC">
        <w:rPr>
          <w:rStyle w:val="Emphasis"/>
        </w:rPr>
        <w:t xml:space="preserve">ing </w:t>
      </w:r>
      <w:r w:rsidRPr="000163CC">
        <w:rPr>
          <w:rStyle w:val="Emphasis"/>
          <w:highlight w:val="cyan"/>
        </w:rPr>
        <w:t>the</w:t>
      </w:r>
      <w:r w:rsidRPr="000163CC">
        <w:rPr>
          <w:rStyle w:val="Emphasis"/>
        </w:rPr>
        <w:t xml:space="preserve"> economic </w:t>
      </w:r>
      <w:r w:rsidRPr="000163CC">
        <w:rPr>
          <w:rStyle w:val="Emphasis"/>
          <w:highlight w:val="cyan"/>
        </w:rPr>
        <w:t>conditions</w:t>
      </w:r>
      <w:r w:rsidRPr="000163CC">
        <w:rPr>
          <w:rStyle w:val="StyleUnderline"/>
          <w:highlight w:val="cyan"/>
        </w:rPr>
        <w:t xml:space="preserve"> of the </w:t>
      </w:r>
      <w:r w:rsidRPr="000163CC">
        <w:rPr>
          <w:rStyle w:val="Emphasis"/>
          <w:highlight w:val="cyan"/>
        </w:rPr>
        <w:t>postwar period</w:t>
      </w:r>
      <w:r w:rsidRPr="000163CC">
        <w:rPr>
          <w:rStyle w:val="Emphasis"/>
        </w:rPr>
        <w:t>.</w:t>
      </w:r>
    </w:p>
    <w:p w14:paraId="38CB8BE0" w14:textId="77777777" w:rsidR="0021554F" w:rsidRPr="000163CC" w:rsidRDefault="0021554F" w:rsidP="0021554F">
      <w:pPr>
        <w:rPr>
          <w:sz w:val="16"/>
        </w:rPr>
      </w:pPr>
      <w:r w:rsidRPr="000163CC">
        <w:rPr>
          <w:sz w:val="16"/>
        </w:rPr>
        <w:t>The International Longshore and Warehouse Union</w:t>
      </w:r>
    </w:p>
    <w:p w14:paraId="73C1EB69" w14:textId="77777777" w:rsidR="0021554F" w:rsidRPr="000163CC" w:rsidRDefault="0021554F" w:rsidP="0021554F">
      <w:pPr>
        <w:rPr>
          <w:sz w:val="16"/>
        </w:rPr>
      </w:pPr>
      <w:r w:rsidRPr="000163CC">
        <w:rPr>
          <w:rStyle w:val="StyleUnderline"/>
        </w:rPr>
        <w:t xml:space="preserve">Anyone with a </w:t>
      </w:r>
      <w:r w:rsidRPr="000163CC">
        <w:rPr>
          <w:rStyle w:val="Emphasis"/>
        </w:rPr>
        <w:t>passing familiarity</w:t>
      </w:r>
      <w:r w:rsidRPr="000163CC">
        <w:rPr>
          <w:rStyle w:val="StyleUnderline"/>
        </w:rPr>
        <w:t xml:space="preserve"> with current economic conditions is aware of </w:t>
      </w:r>
      <w:r w:rsidRPr="000163CC">
        <w:rPr>
          <w:rStyle w:val="Emphasis"/>
        </w:rPr>
        <w:t>supply chain problems</w:t>
      </w:r>
      <w:r w:rsidRPr="000163CC">
        <w:rPr>
          <w:sz w:val="16"/>
        </w:rPr>
        <w:t>, which are contributing to inflation and product shortages. These supply chain problems are largely not Big Labor’s fault. Lockdown policies in the United States and abroad (especially in China) and the Russian invasion of Ukraine, which took a major fertilizer producer and grain exporter out of the world markets, are driving worldwide inflation of food prices. (Big Green does share some of the blame because gas prices were rising well before the Russian invasion or China’s lockdowns of major port cities like Shanghai, in part due to anti-energy-production policies it has urged the Biden administration to adopt.)</w:t>
      </w:r>
    </w:p>
    <w:p w14:paraId="71710F95" w14:textId="77777777" w:rsidR="0021554F" w:rsidRPr="000163CC" w:rsidRDefault="0021554F" w:rsidP="0021554F">
      <w:pPr>
        <w:rPr>
          <w:sz w:val="16"/>
        </w:rPr>
      </w:pPr>
      <w:r w:rsidRPr="000163CC">
        <w:rPr>
          <w:sz w:val="16"/>
        </w:rPr>
        <w:t xml:space="preserve">But like its predecessors during the postwar economic strife, </w:t>
      </w:r>
      <w:r w:rsidRPr="000163CC">
        <w:rPr>
          <w:rStyle w:val="StyleUnderline"/>
        </w:rPr>
        <w:t xml:space="preserve">today’s </w:t>
      </w:r>
      <w:r w:rsidRPr="000163CC">
        <w:rPr>
          <w:rStyle w:val="StyleUnderline"/>
          <w:highlight w:val="cyan"/>
        </w:rPr>
        <w:t>labor</w:t>
      </w:r>
      <w:r w:rsidRPr="000163CC">
        <w:rPr>
          <w:rStyle w:val="StyleUnderline"/>
        </w:rPr>
        <w:t xml:space="preserve"> movement </w:t>
      </w:r>
      <w:r w:rsidRPr="000163CC">
        <w:rPr>
          <w:rStyle w:val="StyleUnderline"/>
          <w:highlight w:val="cyan"/>
        </w:rPr>
        <w:t>is</w:t>
      </w:r>
      <w:r w:rsidRPr="000163CC">
        <w:rPr>
          <w:rStyle w:val="StyleUnderline"/>
        </w:rPr>
        <w:t xml:space="preserve"> </w:t>
      </w:r>
      <w:r w:rsidRPr="000163CC">
        <w:rPr>
          <w:rStyle w:val="Emphasis"/>
        </w:rPr>
        <w:t xml:space="preserve">perfectly </w:t>
      </w:r>
      <w:r w:rsidRPr="000163CC">
        <w:rPr>
          <w:rStyle w:val="Emphasis"/>
          <w:highlight w:val="cyan"/>
        </w:rPr>
        <w:t>happy</w:t>
      </w:r>
      <w:r w:rsidRPr="000163CC">
        <w:rPr>
          <w:rStyle w:val="StyleUnderline"/>
          <w:highlight w:val="cyan"/>
        </w:rPr>
        <w:t xml:space="preserve"> to try</w:t>
      </w:r>
      <w:r w:rsidRPr="000163CC">
        <w:rPr>
          <w:rStyle w:val="StyleUnderline"/>
        </w:rPr>
        <w:t xml:space="preserve"> </w:t>
      </w:r>
      <w:r w:rsidRPr="000163CC">
        <w:rPr>
          <w:rStyle w:val="StyleUnderline"/>
          <w:sz w:val="16"/>
          <w:szCs w:val="16"/>
          <w:u w:val="none"/>
        </w:rPr>
        <w:t>to capitalize on chaos by threatening</w:t>
      </w:r>
      <w:r w:rsidRPr="000163CC">
        <w:rPr>
          <w:rStyle w:val="StyleUnderline"/>
          <w:sz w:val="16"/>
          <w:szCs w:val="16"/>
        </w:rPr>
        <w:t xml:space="preserve"> </w:t>
      </w:r>
      <w:r w:rsidRPr="000163CC">
        <w:rPr>
          <w:rStyle w:val="StyleUnderline"/>
          <w:highlight w:val="cyan"/>
        </w:rPr>
        <w:t xml:space="preserve">to </w:t>
      </w:r>
      <w:r w:rsidRPr="000163CC">
        <w:rPr>
          <w:rStyle w:val="Emphasis"/>
          <w:highlight w:val="cyan"/>
        </w:rPr>
        <w:t>make</w:t>
      </w:r>
      <w:r w:rsidRPr="000163CC">
        <w:rPr>
          <w:rStyle w:val="Emphasis"/>
        </w:rPr>
        <w:t xml:space="preserve"> the </w:t>
      </w:r>
      <w:r w:rsidRPr="000163CC">
        <w:rPr>
          <w:rStyle w:val="Emphasis"/>
          <w:highlight w:val="cyan"/>
        </w:rPr>
        <w:t xml:space="preserve">chaos </w:t>
      </w:r>
      <w:r w:rsidRPr="000163CC">
        <w:rPr>
          <w:rStyle w:val="Emphasis"/>
        </w:rPr>
        <w:t>worse</w:t>
      </w:r>
      <w:r w:rsidRPr="000163CC">
        <w:rPr>
          <w:rStyle w:val="StyleUnderline"/>
        </w:rPr>
        <w:t>.</w:t>
      </w:r>
      <w:r w:rsidRPr="000163CC">
        <w:rPr>
          <w:sz w:val="16"/>
        </w:rPr>
        <w:t xml:space="preserve"> The contract between the International Longshore and Warehouse Union (ILWU), which represents dockworkers at West Coast ports, and the Pacific Maritime Association, a membership organization of companies that serve those ports, expires on July 1.</w:t>
      </w:r>
    </w:p>
    <w:p w14:paraId="196FAB50" w14:textId="77777777" w:rsidR="0021554F" w:rsidRPr="000163CC" w:rsidRDefault="0021554F" w:rsidP="0021554F">
      <w:pPr>
        <w:rPr>
          <w:sz w:val="16"/>
        </w:rPr>
      </w:pPr>
      <w:r w:rsidRPr="000163CC">
        <w:rPr>
          <w:sz w:val="16"/>
        </w:rPr>
        <w:t>The ILWU has a reputation for militancy and radical leftism. During the Cold War, the ILWU’s leader was Harry Bridges, described in his Los Angeles Times obituary as “an ardent Marxist and staunch supporter of the Soviet Union.” The Congress of Industrial Organizations (one of the predecessor federations that merged into the modern AFL-CIO) kicked the ILWU out of the federation for alleged Communist domination. In recent contract cycles, it has fought bitterly against the port management, calling a strike in 2002, which was broken by the George W. Bush administration invoking its powers under the Taft-Hartley Act. In 2014, it engaged in work slowdowns that led to an agreement mediated in the union’s favor by the Obama administration’s Labor Secretary Tom Perez.</w:t>
      </w:r>
    </w:p>
    <w:p w14:paraId="6C0BC9FE" w14:textId="77777777" w:rsidR="0021554F" w:rsidRPr="000163CC" w:rsidRDefault="0021554F" w:rsidP="0021554F">
      <w:pPr>
        <w:rPr>
          <w:sz w:val="16"/>
        </w:rPr>
      </w:pPr>
      <w:r w:rsidRPr="000163CC">
        <w:rPr>
          <w:sz w:val="16"/>
        </w:rPr>
        <w:t xml:space="preserve">This cycle already shows signs of strife. The union reportedly broke off negotiations in late May, agreeing only to reconvene June 1. While the contract lapsing does not guarantee industrial action, the end of the contract does end the “no-strike” provision in the contract, opening the door to ILWU ordering a strike or other work slowdown. Given the volume of commerce already held up in the West Coast port queue, a work </w:t>
      </w:r>
      <w:r w:rsidRPr="000163CC">
        <w:rPr>
          <w:sz w:val="16"/>
        </w:rPr>
        <w:lastRenderedPageBreak/>
        <w:t>stoppage could be devastating to the wider economy. The union could be counting on that threat to get what it wants in mediation involving the Biden administration, which has made no secret of its affinity for organized labor.</w:t>
      </w:r>
    </w:p>
    <w:p w14:paraId="1B50FC61" w14:textId="77777777" w:rsidR="0021554F" w:rsidRPr="000163CC" w:rsidRDefault="0021554F" w:rsidP="0021554F">
      <w:pPr>
        <w:rPr>
          <w:sz w:val="16"/>
        </w:rPr>
      </w:pPr>
      <w:r w:rsidRPr="000163CC">
        <w:rPr>
          <w:sz w:val="16"/>
        </w:rPr>
        <w:t>The likely outcome is that needful productivity-enhancing reforms to West Coast port operations—the absence of which is contributing to supply chain problems already—will not come. The union wins; the public loses.</w:t>
      </w:r>
    </w:p>
    <w:p w14:paraId="0CEEC652" w14:textId="77777777" w:rsidR="0021554F" w:rsidRPr="000163CC" w:rsidRDefault="0021554F" w:rsidP="0021554F">
      <w:pPr>
        <w:rPr>
          <w:sz w:val="16"/>
        </w:rPr>
      </w:pPr>
      <w:r w:rsidRPr="000163CC">
        <w:rPr>
          <w:sz w:val="16"/>
        </w:rPr>
        <w:t>Expanding Secondary Demonstrations</w:t>
      </w:r>
    </w:p>
    <w:p w14:paraId="3F3AEA4B" w14:textId="77777777" w:rsidR="0021554F" w:rsidRPr="000163CC" w:rsidRDefault="0021554F" w:rsidP="0021554F">
      <w:pPr>
        <w:rPr>
          <w:rStyle w:val="StyleUnderline"/>
        </w:rPr>
      </w:pPr>
      <w:r w:rsidRPr="000163CC">
        <w:rPr>
          <w:sz w:val="16"/>
        </w:rPr>
        <w:t xml:space="preserve">Readers of our “Core Issues in Labor Policy” serial will remember that </w:t>
      </w:r>
      <w:r w:rsidRPr="000163CC">
        <w:rPr>
          <w:rStyle w:val="StyleUnderline"/>
        </w:rPr>
        <w:t xml:space="preserve">since the </w:t>
      </w:r>
      <w:r w:rsidRPr="000163CC">
        <w:rPr>
          <w:rStyle w:val="StyleUnderline"/>
          <w:highlight w:val="cyan"/>
        </w:rPr>
        <w:t>Taft-Hartley</w:t>
      </w:r>
      <w:r w:rsidRPr="000163CC">
        <w:rPr>
          <w:rStyle w:val="StyleUnderline"/>
        </w:rPr>
        <w:t xml:space="preserve"> Act, federal labor law has </w:t>
      </w:r>
      <w:r w:rsidRPr="000163CC">
        <w:rPr>
          <w:rStyle w:val="Emphasis"/>
        </w:rPr>
        <w:t>restricted</w:t>
      </w:r>
      <w:r w:rsidRPr="000163CC">
        <w:rPr>
          <w:rStyle w:val="StyleUnderline"/>
        </w:rPr>
        <w:t xml:space="preserve"> the targets of union industrial actions. The law, passed </w:t>
      </w:r>
      <w:r w:rsidRPr="000163CC">
        <w:rPr>
          <w:rStyle w:val="StyleUnderline"/>
          <w:highlight w:val="cyan"/>
        </w:rPr>
        <w:t>in response to the strike wave of</w:t>
      </w:r>
      <w:r w:rsidRPr="000163CC">
        <w:rPr>
          <w:rStyle w:val="StyleUnderline"/>
        </w:rPr>
        <w:t xml:space="preserve"> 1945–19</w:t>
      </w:r>
      <w:r w:rsidRPr="000163CC">
        <w:rPr>
          <w:rStyle w:val="StyleUnderline"/>
          <w:highlight w:val="cyan"/>
        </w:rPr>
        <w:t>46</w:t>
      </w:r>
      <w:r w:rsidRPr="000163CC">
        <w:rPr>
          <w:rStyle w:val="StyleUnderline"/>
        </w:rPr>
        <w:t xml:space="preserve">, </w:t>
      </w:r>
      <w:r w:rsidRPr="000163CC">
        <w:rPr>
          <w:rStyle w:val="Emphasis"/>
          <w:highlight w:val="cyan"/>
        </w:rPr>
        <w:t>forbade “secondary” strikes</w:t>
      </w:r>
      <w:r w:rsidRPr="000163CC">
        <w:rPr>
          <w:rStyle w:val="StyleUnderline"/>
        </w:rPr>
        <w:t xml:space="preserve"> and boycotts targeting “neutral” businesses </w:t>
      </w:r>
      <w:r w:rsidRPr="000163CC">
        <w:rPr>
          <w:sz w:val="16"/>
        </w:rPr>
        <w:t xml:space="preserve">merely engaging in commerce with a target of labor activity. </w:t>
      </w:r>
      <w:r w:rsidRPr="000163CC">
        <w:rPr>
          <w:rStyle w:val="StyleUnderline"/>
          <w:highlight w:val="cyan"/>
        </w:rPr>
        <w:t>The</w:t>
      </w:r>
      <w:r w:rsidRPr="000163CC">
        <w:rPr>
          <w:sz w:val="16"/>
        </w:rPr>
        <w:t xml:space="preserve"> proposed Protecting the Right to Organize (</w:t>
      </w:r>
      <w:r w:rsidRPr="000163CC">
        <w:rPr>
          <w:rStyle w:val="StyleUnderline"/>
          <w:highlight w:val="cyan"/>
        </w:rPr>
        <w:t>PRO</w:t>
      </w:r>
      <w:r w:rsidRPr="000163CC">
        <w:rPr>
          <w:sz w:val="16"/>
        </w:rPr>
        <w:t xml:space="preserve">) Act (H.R. 842) </w:t>
      </w:r>
      <w:r w:rsidRPr="000163CC">
        <w:rPr>
          <w:rStyle w:val="StyleUnderline"/>
          <w:highlight w:val="cyan"/>
        </w:rPr>
        <w:t xml:space="preserve">would </w:t>
      </w:r>
      <w:r w:rsidRPr="000163CC">
        <w:rPr>
          <w:rStyle w:val="Emphasis"/>
          <w:highlight w:val="cyan"/>
        </w:rPr>
        <w:t>repeal this</w:t>
      </w:r>
      <w:r w:rsidRPr="000163CC">
        <w:rPr>
          <w:rStyle w:val="Emphasis"/>
        </w:rPr>
        <w:t xml:space="preserve"> proscription</w:t>
      </w:r>
      <w:r w:rsidRPr="000163CC">
        <w:rPr>
          <w:rStyle w:val="StyleUnderline"/>
        </w:rPr>
        <w:t xml:space="preserve">, handing Big Labor a </w:t>
      </w:r>
      <w:r w:rsidRPr="000163CC">
        <w:rPr>
          <w:rStyle w:val="Emphasis"/>
        </w:rPr>
        <w:t>powerful weapon</w:t>
      </w:r>
      <w:r w:rsidRPr="000163CC">
        <w:rPr>
          <w:rStyle w:val="StyleUnderline"/>
        </w:rPr>
        <w:t xml:space="preserve">—one of the </w:t>
      </w:r>
      <w:r w:rsidRPr="000163CC">
        <w:rPr>
          <w:rStyle w:val="Emphasis"/>
        </w:rPr>
        <w:t>institutional Left’s favorite weapons</w:t>
      </w:r>
      <w:r w:rsidRPr="000163CC">
        <w:rPr>
          <w:rStyle w:val="StyleUnderline"/>
        </w:rPr>
        <w:t>, in fact.</w:t>
      </w:r>
    </w:p>
    <w:p w14:paraId="523B030E" w14:textId="77777777" w:rsidR="0021554F" w:rsidRPr="000163CC" w:rsidRDefault="0021554F" w:rsidP="0021554F">
      <w:pPr>
        <w:rPr>
          <w:rStyle w:val="StyleUnderline"/>
        </w:rPr>
      </w:pPr>
      <w:r w:rsidRPr="000163CC">
        <w:rPr>
          <w:sz w:val="16"/>
        </w:rPr>
        <w:t xml:space="preserve">But the PRO Act has stalled in the Senate thanks to the supermajority filibuster rule, and a handful of key Democratic senators from business-friendly states have not co-sponsored the legislation. So, just as she has sought </w:t>
      </w:r>
      <w:r w:rsidRPr="000163CC">
        <w:rPr>
          <w:rStyle w:val="StyleUnderline"/>
        </w:rPr>
        <w:t>to</w:t>
      </w:r>
      <w:r w:rsidRPr="000163CC">
        <w:rPr>
          <w:sz w:val="16"/>
        </w:rPr>
        <w:t xml:space="preserve"> revive card check by pushing it through National Labor Relations Board action, NLRB General Counsel Jennifer Abruzzo has sought to leverage the board’s operations in a way that would </w:t>
      </w:r>
      <w:r w:rsidRPr="000163CC">
        <w:rPr>
          <w:rStyle w:val="Emphasis"/>
        </w:rPr>
        <w:t>expand the permissibility</w:t>
      </w:r>
      <w:r w:rsidRPr="000163CC">
        <w:rPr>
          <w:rStyle w:val="StyleUnderline"/>
        </w:rPr>
        <w:t xml:space="preserve"> of secondary activism in labor disputes</w:t>
      </w:r>
      <w:r w:rsidRPr="000163CC">
        <w:rPr>
          <w:sz w:val="16"/>
        </w:rPr>
        <w:t>.</w:t>
      </w:r>
    </w:p>
    <w:p w14:paraId="3CF118B0" w14:textId="77777777" w:rsidR="0021554F" w:rsidRPr="000163CC" w:rsidRDefault="0021554F" w:rsidP="0021554F">
      <w:pPr>
        <w:rPr>
          <w:sz w:val="16"/>
        </w:rPr>
      </w:pPr>
      <w:r w:rsidRPr="000163CC">
        <w:rPr>
          <w:sz w:val="16"/>
        </w:rPr>
        <w:t>Writing at the Federalist Society’s blog, Alex MacDonald reports on a Labor Board case in which SEIU-backed janitors picketed and leafletted seeking better pay and conditions from their employer and an alleged joint employer. Some leaflets mentioned KGO Radio, one of the building’s occupants. After the janitors’ primary employer fired two of them and the board initially heard the case, the NLRB ruled the picketing had targeted KGO in addition to the janitors’ employer and claimed joint employer. Given that targeting, the Board reasoned that the picketing “had an unlawful secondary motive”; therefore, the firing was permissible. The Ninth Circuit Court of Appeals overturned the ruling, holding that the janitors’ pickets did not have a secondary motive.</w:t>
      </w:r>
    </w:p>
    <w:p w14:paraId="084CE14C" w14:textId="77777777" w:rsidR="0021554F" w:rsidRPr="000163CC" w:rsidRDefault="0021554F" w:rsidP="0021554F">
      <w:pPr>
        <w:rPr>
          <w:sz w:val="16"/>
        </w:rPr>
      </w:pPr>
      <w:r w:rsidRPr="000163CC">
        <w:rPr>
          <w:sz w:val="16"/>
        </w:rPr>
        <w:t>That sent the case back to Abruzzo, the Biden administration–appointed ex-union lawyer now serving as General Counsel of the National Labor Relations Board. MacDonald writes that Abruzzo took a radical approach to give the union even more than the Ninth Circuit would:</w:t>
      </w:r>
    </w:p>
    <w:p w14:paraId="086BCD6C" w14:textId="77777777" w:rsidR="0021554F" w:rsidRPr="000163CC" w:rsidRDefault="0021554F" w:rsidP="0021554F">
      <w:pPr>
        <w:ind w:left="720"/>
        <w:rPr>
          <w:sz w:val="16"/>
        </w:rPr>
      </w:pPr>
      <w:r w:rsidRPr="000163CC">
        <w:rPr>
          <w:sz w:val="16"/>
        </w:rPr>
        <w:t>In a position statement, Abruzzo argued that the Board should no longer consider picketing automatically “coercive.” That approach, she wrote, suppresses expression protected by the First Amendment. Instead, the Board should ban secondary picketing only when it confronts a third party with “ruin or substantial loss.”</w:t>
      </w:r>
    </w:p>
    <w:p w14:paraId="2AB44D2D" w14:textId="77777777" w:rsidR="0021554F" w:rsidRPr="000163CC" w:rsidRDefault="0021554F" w:rsidP="0021554F">
      <w:pPr>
        <w:rPr>
          <w:sz w:val="16"/>
        </w:rPr>
      </w:pPr>
      <w:r w:rsidRPr="000163CC">
        <w:rPr>
          <w:sz w:val="16"/>
        </w:rPr>
        <w:t>MacDonald further argues that throughout history, secondary picketing has been legitimately regulated and that “Abruzzo’s memo plays fast and loose with precedent.”</w:t>
      </w:r>
    </w:p>
    <w:p w14:paraId="62017FE0" w14:textId="77777777" w:rsidR="0021554F" w:rsidRPr="000163CC" w:rsidRDefault="0021554F" w:rsidP="0021554F">
      <w:pPr>
        <w:rPr>
          <w:sz w:val="16"/>
        </w:rPr>
      </w:pPr>
      <w:r w:rsidRPr="000163CC">
        <w:rPr>
          <w:sz w:val="16"/>
        </w:rPr>
        <w:t>The Truth About Consequences</w:t>
      </w:r>
    </w:p>
    <w:p w14:paraId="6E93ADFB" w14:textId="77777777" w:rsidR="0021554F" w:rsidRPr="000163CC" w:rsidRDefault="0021554F" w:rsidP="0021554F">
      <w:pPr>
        <w:rPr>
          <w:rStyle w:val="StyleUnderline"/>
        </w:rPr>
      </w:pPr>
      <w:r w:rsidRPr="000163CC">
        <w:rPr>
          <w:sz w:val="16"/>
        </w:rPr>
        <w:t xml:space="preserve">If organized labor gets its way through its own activism, creative lawyering by the NLRB, or the PRO Act, </w:t>
      </w:r>
      <w:r w:rsidRPr="000163CC">
        <w:rPr>
          <w:rStyle w:val="StyleUnderline"/>
          <w:highlight w:val="cyan"/>
        </w:rPr>
        <w:t>the result will be</w:t>
      </w:r>
      <w:r w:rsidRPr="000163CC">
        <w:rPr>
          <w:rStyle w:val="StyleUnderline"/>
        </w:rPr>
        <w:t xml:space="preserve"> </w:t>
      </w:r>
      <w:r w:rsidRPr="000163CC">
        <w:rPr>
          <w:rStyle w:val="Emphasis"/>
        </w:rPr>
        <w:t xml:space="preserve">even more </w:t>
      </w:r>
      <w:r w:rsidRPr="000163CC">
        <w:rPr>
          <w:rStyle w:val="Emphasis"/>
          <w:highlight w:val="cyan"/>
        </w:rPr>
        <w:t>stress</w:t>
      </w:r>
      <w:r w:rsidRPr="000163CC">
        <w:rPr>
          <w:rStyle w:val="StyleUnderline"/>
          <w:highlight w:val="cyan"/>
        </w:rPr>
        <w:t xml:space="preserve"> on the </w:t>
      </w:r>
      <w:r w:rsidRPr="000163CC">
        <w:rPr>
          <w:rStyle w:val="Emphasis"/>
          <w:highlight w:val="cyan"/>
        </w:rPr>
        <w:t>fragile econ</w:t>
      </w:r>
      <w:r w:rsidRPr="000163CC">
        <w:rPr>
          <w:rStyle w:val="Emphasis"/>
        </w:rPr>
        <w:t>omy</w:t>
      </w:r>
      <w:r w:rsidRPr="000163CC">
        <w:rPr>
          <w:rStyle w:val="StyleUnderline"/>
        </w:rPr>
        <w:t xml:space="preserve"> </w:t>
      </w:r>
      <w:r w:rsidRPr="000163CC">
        <w:rPr>
          <w:rStyle w:val="StyleUnderline"/>
          <w:highlight w:val="cyan"/>
        </w:rPr>
        <w:t>and</w:t>
      </w:r>
      <w:r w:rsidRPr="000163CC">
        <w:rPr>
          <w:rStyle w:val="StyleUnderline"/>
        </w:rPr>
        <w:t xml:space="preserve"> the </w:t>
      </w:r>
      <w:r w:rsidRPr="000163CC">
        <w:rPr>
          <w:rStyle w:val="Emphasis"/>
          <w:highlight w:val="cyan"/>
        </w:rPr>
        <w:t>supply chain</w:t>
      </w:r>
      <w:r w:rsidRPr="000163CC">
        <w:rPr>
          <w:rStyle w:val="Emphasis"/>
        </w:rPr>
        <w:t>.</w:t>
      </w:r>
      <w:r w:rsidRPr="000163CC">
        <w:rPr>
          <w:rStyle w:val="StyleUnderline"/>
        </w:rPr>
        <w:t xml:space="preserve"> </w:t>
      </w:r>
      <w:r w:rsidRPr="000163CC">
        <w:rPr>
          <w:rStyle w:val="StyleUnderline"/>
          <w:highlight w:val="cyan"/>
        </w:rPr>
        <w:t>In</w:t>
      </w:r>
      <w:r w:rsidRPr="000163CC">
        <w:rPr>
          <w:rStyle w:val="StyleUnderline"/>
        </w:rPr>
        <w:t xml:space="preserve"> 19</w:t>
      </w:r>
      <w:r w:rsidRPr="000163CC">
        <w:rPr>
          <w:rStyle w:val="StyleUnderline"/>
          <w:highlight w:val="cyan"/>
        </w:rPr>
        <w:t>47</w:t>
      </w:r>
      <w:r w:rsidRPr="000163CC">
        <w:rPr>
          <w:rStyle w:val="StyleUnderline"/>
        </w:rPr>
        <w:t xml:space="preserve">, </w:t>
      </w:r>
      <w:r w:rsidRPr="000163CC">
        <w:rPr>
          <w:rStyle w:val="StyleUnderline"/>
          <w:highlight w:val="cyan"/>
        </w:rPr>
        <w:t xml:space="preserve">this led to </w:t>
      </w:r>
      <w:r w:rsidRPr="000163CC">
        <w:rPr>
          <w:rStyle w:val="Emphasis"/>
          <w:highlight w:val="cyan"/>
        </w:rPr>
        <w:t>major setbacks for</w:t>
      </w:r>
      <w:r w:rsidRPr="000163CC">
        <w:rPr>
          <w:rStyle w:val="Emphasis"/>
        </w:rPr>
        <w:t xml:space="preserve"> organized </w:t>
      </w:r>
      <w:r w:rsidRPr="000163CC">
        <w:rPr>
          <w:rStyle w:val="Emphasis"/>
          <w:highlight w:val="cyan"/>
        </w:rPr>
        <w:t>labor</w:t>
      </w:r>
      <w:r w:rsidRPr="000163CC">
        <w:rPr>
          <w:rStyle w:val="StyleUnderline"/>
        </w:rPr>
        <w:t xml:space="preserve">, </w:t>
      </w:r>
      <w:r w:rsidRPr="000163CC">
        <w:rPr>
          <w:rStyle w:val="StyleUnderline"/>
          <w:highlight w:val="cyan"/>
        </w:rPr>
        <w:t>as Congress</w:t>
      </w:r>
      <w:r w:rsidRPr="000163CC">
        <w:rPr>
          <w:sz w:val="16"/>
        </w:rPr>
        <w:t>—over then-President Truman’s veto—</w:t>
      </w:r>
      <w:r w:rsidRPr="000163CC">
        <w:rPr>
          <w:rStyle w:val="Emphasis"/>
          <w:highlight w:val="cyan"/>
        </w:rPr>
        <w:t>rebalanced</w:t>
      </w:r>
      <w:r w:rsidRPr="000163CC">
        <w:rPr>
          <w:rStyle w:val="Emphasis"/>
        </w:rPr>
        <w:t xml:space="preserve"> the </w:t>
      </w:r>
      <w:r w:rsidRPr="000163CC">
        <w:rPr>
          <w:rStyle w:val="Emphasis"/>
          <w:highlight w:val="cyan"/>
        </w:rPr>
        <w:t>power</w:t>
      </w:r>
      <w:r w:rsidRPr="000163CC">
        <w:rPr>
          <w:rStyle w:val="Emphasis"/>
        </w:rPr>
        <w:t xml:space="preserve"> dynamics</w:t>
      </w:r>
      <w:r w:rsidRPr="000163CC">
        <w:rPr>
          <w:sz w:val="16"/>
        </w:rPr>
        <w:t xml:space="preserve"> between Big Labor, employers, workers, and consumers. </w:t>
      </w:r>
      <w:r w:rsidRPr="000163CC">
        <w:rPr>
          <w:rStyle w:val="StyleUnderline"/>
          <w:highlight w:val="cyan"/>
        </w:rPr>
        <w:t>Unions</w:t>
      </w:r>
      <w:r w:rsidRPr="000163CC">
        <w:rPr>
          <w:rStyle w:val="StyleUnderline"/>
        </w:rPr>
        <w:t xml:space="preserve"> and their supporters </w:t>
      </w:r>
      <w:r w:rsidRPr="000163CC">
        <w:rPr>
          <w:rStyle w:val="StyleUnderline"/>
          <w:highlight w:val="cyan"/>
        </w:rPr>
        <w:t xml:space="preserve">should be </w:t>
      </w:r>
      <w:r w:rsidRPr="000163CC">
        <w:rPr>
          <w:rStyle w:val="Emphasis"/>
          <w:highlight w:val="cyan"/>
        </w:rPr>
        <w:t>careful</w:t>
      </w:r>
      <w:r w:rsidRPr="000163CC">
        <w:rPr>
          <w:rStyle w:val="StyleUnderline"/>
          <w:highlight w:val="cyan"/>
        </w:rPr>
        <w:t xml:space="preserve"> in </w:t>
      </w:r>
      <w:r w:rsidRPr="000163CC">
        <w:rPr>
          <w:rStyle w:val="Emphasis"/>
          <w:highlight w:val="cyan"/>
        </w:rPr>
        <w:t>how aggressively</w:t>
      </w:r>
      <w:r w:rsidRPr="000163CC">
        <w:rPr>
          <w:rStyle w:val="StyleUnderline"/>
          <w:highlight w:val="cyan"/>
        </w:rPr>
        <w:t xml:space="preserve"> they </w:t>
      </w:r>
      <w:r w:rsidRPr="000163CC">
        <w:rPr>
          <w:rStyle w:val="Emphasis"/>
          <w:highlight w:val="cyan"/>
        </w:rPr>
        <w:t>play</w:t>
      </w:r>
      <w:r w:rsidRPr="000163CC">
        <w:rPr>
          <w:rStyle w:val="Emphasis"/>
        </w:rPr>
        <w:t xml:space="preserve"> their hand,</w:t>
      </w:r>
      <w:r w:rsidRPr="000163CC">
        <w:rPr>
          <w:rStyle w:val="StyleUnderline"/>
        </w:rPr>
        <w:t xml:space="preserve"> </w:t>
      </w:r>
      <w:r w:rsidRPr="000163CC">
        <w:rPr>
          <w:rStyle w:val="Emphasis"/>
          <w:highlight w:val="cyan"/>
        </w:rPr>
        <w:t>lest history rhyme</w:t>
      </w:r>
      <w:r w:rsidRPr="000163CC">
        <w:rPr>
          <w:rStyle w:val="StyleUnderline"/>
        </w:rPr>
        <w:t>.</w:t>
      </w:r>
    </w:p>
    <w:p w14:paraId="32866ED2" w14:textId="77777777" w:rsidR="0021554F" w:rsidRDefault="0021554F" w:rsidP="0021554F"/>
    <w:p w14:paraId="6A5632B2" w14:textId="77777777" w:rsidR="0021554F" w:rsidRDefault="0021554F" w:rsidP="0021554F">
      <w:pPr>
        <w:pStyle w:val="Heading4"/>
      </w:pPr>
      <w:r>
        <w:t>Turns inequality</w:t>
      </w:r>
    </w:p>
    <w:p w14:paraId="07E3D0A7" w14:textId="77777777" w:rsidR="0021554F" w:rsidRPr="002131D3" w:rsidRDefault="0021554F" w:rsidP="0021554F">
      <w:r>
        <w:t xml:space="preserve">Ken-Hou </w:t>
      </w:r>
      <w:r w:rsidRPr="002131D3">
        <w:rPr>
          <w:rFonts w:eastAsiaTheme="majorEastAsia" w:cstheme="majorBidi"/>
          <w:b/>
          <w:iCs/>
          <w:sz w:val="26"/>
        </w:rPr>
        <w:t>Lin 20</w:t>
      </w:r>
      <w:r>
        <w:t xml:space="preserve">. </w:t>
      </w:r>
      <w:r w:rsidRPr="002131D3">
        <w:t>Associate Professor of Sociology at the University of Texas at Austin</w:t>
      </w:r>
      <w:r>
        <w:t>. “</w:t>
      </w:r>
      <w:r w:rsidRPr="002131D3">
        <w:t>Why the Great Recession made inequality worse</w:t>
      </w:r>
      <w:r>
        <w:t xml:space="preserve">.” 02-10-2020. </w:t>
      </w:r>
      <w:r w:rsidRPr="002131D3">
        <w:t>https://blog.oup.com/2020/02/why-the-great-recession-made-inequality-worse/</w:t>
      </w:r>
      <w:r>
        <w:t xml:space="preserve">. </w:t>
      </w:r>
    </w:p>
    <w:p w14:paraId="49C83F0E" w14:textId="77777777" w:rsidR="0021554F" w:rsidRPr="00AC0782" w:rsidRDefault="0021554F" w:rsidP="0021554F">
      <w:pPr>
        <w:rPr>
          <w:sz w:val="16"/>
        </w:rPr>
      </w:pPr>
      <w:r w:rsidRPr="00AC0782">
        <w:rPr>
          <w:sz w:val="16"/>
        </w:rPr>
        <w:lastRenderedPageBreak/>
        <w:t xml:space="preserve">The Great </w:t>
      </w:r>
      <w:r w:rsidRPr="00F41CA4">
        <w:rPr>
          <w:rStyle w:val="Emphasis"/>
          <w:highlight w:val="cyan"/>
        </w:rPr>
        <w:t>Recession</w:t>
      </w:r>
      <w:r w:rsidRPr="00AC0782">
        <w:rPr>
          <w:sz w:val="16"/>
        </w:rPr>
        <w:t xml:space="preserve">, in contrast, has </w:t>
      </w:r>
      <w:r w:rsidRPr="00F41CA4">
        <w:rPr>
          <w:rStyle w:val="StyleUnderline"/>
          <w:highlight w:val="cyan"/>
        </w:rPr>
        <w:t>exacerbated</w:t>
      </w:r>
      <w:r w:rsidRPr="00AC0782">
        <w:rPr>
          <w:sz w:val="16"/>
        </w:rPr>
        <w:t xml:space="preserve"> both </w:t>
      </w:r>
      <w:r w:rsidRPr="00F41CA4">
        <w:rPr>
          <w:rStyle w:val="Emphasis"/>
          <w:highlight w:val="cyan"/>
        </w:rPr>
        <w:t>income</w:t>
      </w:r>
      <w:r w:rsidRPr="00F41CA4">
        <w:rPr>
          <w:rStyle w:val="StyleUnderline"/>
          <w:highlight w:val="cyan"/>
        </w:rPr>
        <w:t xml:space="preserve"> and wealth</w:t>
      </w:r>
      <w:r w:rsidRPr="00AC0782">
        <w:rPr>
          <w:sz w:val="16"/>
        </w:rPr>
        <w:t xml:space="preserve"> inequality. The </w:t>
      </w:r>
      <w:r w:rsidRPr="00F41CA4">
        <w:rPr>
          <w:rStyle w:val="Emphasis"/>
          <w:highlight w:val="cyan"/>
        </w:rPr>
        <w:t>mortgage</w:t>
      </w:r>
      <w:r w:rsidRPr="00AC0782">
        <w:rPr>
          <w:sz w:val="16"/>
        </w:rPr>
        <w:t xml:space="preserve"> crisis </w:t>
      </w:r>
      <w:r w:rsidRPr="00AC0782">
        <w:rPr>
          <w:rStyle w:val="StyleUnderline"/>
        </w:rPr>
        <w:t>eroded</w:t>
      </w:r>
      <w:r w:rsidRPr="00AC0782">
        <w:rPr>
          <w:sz w:val="16"/>
        </w:rPr>
        <w:t xml:space="preserve"> the wealth of </w:t>
      </w:r>
      <w:r w:rsidRPr="00AC0782">
        <w:rPr>
          <w:rStyle w:val="StyleUnderline"/>
        </w:rPr>
        <w:t xml:space="preserve">middle- </w:t>
      </w:r>
      <w:r w:rsidRPr="00F41CA4">
        <w:rPr>
          <w:rStyle w:val="StyleUnderline"/>
          <w:highlight w:val="cyan"/>
        </w:rPr>
        <w:t>and</w:t>
      </w:r>
      <w:r w:rsidRPr="00AC0782">
        <w:rPr>
          <w:rStyle w:val="StyleUnderline"/>
        </w:rPr>
        <w:t xml:space="preserve"> working</w:t>
      </w:r>
      <w:r w:rsidRPr="00AC0782">
        <w:rPr>
          <w:sz w:val="16"/>
        </w:rPr>
        <w:t xml:space="preserve">- class </w:t>
      </w:r>
      <w:r w:rsidRPr="00F41CA4">
        <w:rPr>
          <w:rStyle w:val="Emphasis"/>
          <w:highlight w:val="cyan"/>
        </w:rPr>
        <w:t>families</w:t>
      </w:r>
      <w:r w:rsidRPr="00AC0782">
        <w:rPr>
          <w:sz w:val="16"/>
        </w:rPr>
        <w:t>, who tend to invest most of their savings in housing. Meanwhile, the median wage remained stagnant until 2015. Since then, wage growth has been weak, despite record-low unemployment.</w:t>
      </w:r>
    </w:p>
    <w:p w14:paraId="2227D241" w14:textId="77777777" w:rsidR="0021554F" w:rsidRPr="00AC0782" w:rsidRDefault="0021554F" w:rsidP="0021554F">
      <w:pPr>
        <w:rPr>
          <w:sz w:val="16"/>
        </w:rPr>
      </w:pPr>
      <w:r w:rsidRPr="00AC0782">
        <w:rPr>
          <w:sz w:val="16"/>
        </w:rPr>
        <w:t xml:space="preserve">The </w:t>
      </w:r>
      <w:r w:rsidRPr="00AC0782">
        <w:rPr>
          <w:rStyle w:val="StyleUnderline"/>
        </w:rPr>
        <w:t>crisis</w:t>
      </w:r>
      <w:r w:rsidRPr="00AC0782">
        <w:rPr>
          <w:sz w:val="16"/>
        </w:rPr>
        <w:t xml:space="preserve"> was not only wasted. It </w:t>
      </w:r>
      <w:r w:rsidRPr="00F41CA4">
        <w:rPr>
          <w:rStyle w:val="StyleUnderline"/>
          <w:highlight w:val="cyan"/>
        </w:rPr>
        <w:t>made</w:t>
      </w:r>
      <w:r w:rsidRPr="00AC0782">
        <w:rPr>
          <w:sz w:val="16"/>
        </w:rPr>
        <w:t xml:space="preserve"> the United States </w:t>
      </w:r>
      <w:r w:rsidRPr="00AC0782">
        <w:rPr>
          <w:rStyle w:val="StyleUnderline"/>
        </w:rPr>
        <w:t xml:space="preserve">even </w:t>
      </w:r>
      <w:r w:rsidRPr="00F41CA4">
        <w:rPr>
          <w:rStyle w:val="StyleUnderline"/>
          <w:highlight w:val="cyan"/>
        </w:rPr>
        <w:t xml:space="preserve">more </w:t>
      </w:r>
      <w:r w:rsidRPr="00F41CA4">
        <w:rPr>
          <w:rStyle w:val="Emphasis"/>
          <w:highlight w:val="cyan"/>
        </w:rPr>
        <w:t>unequal</w:t>
      </w:r>
      <w:r w:rsidRPr="00AC0782">
        <w:rPr>
          <w:sz w:val="16"/>
        </w:rPr>
        <w:t>. Why did the Great Recession exacerbate rather than mitigate inequality? Some have attributed this phenomenon to a weakened labor movement, fewer worker protections, alongside a radicalized political right wing.</w:t>
      </w:r>
    </w:p>
    <w:p w14:paraId="6CB9DD1B" w14:textId="77777777" w:rsidR="0021554F" w:rsidRPr="00AC0782" w:rsidRDefault="0021554F" w:rsidP="0021554F">
      <w:pPr>
        <w:rPr>
          <w:sz w:val="16"/>
        </w:rPr>
      </w:pPr>
      <w:r w:rsidRPr="00AC0782">
        <w:rPr>
          <w:sz w:val="16"/>
        </w:rPr>
        <w:t>This account misses the power of finance to rebound and overlooks its fundamental role in generating economic disparities.</w:t>
      </w:r>
    </w:p>
    <w:p w14:paraId="31643851" w14:textId="77777777" w:rsidR="0021554F" w:rsidRPr="00AC0782" w:rsidRDefault="0021554F" w:rsidP="0021554F">
      <w:pPr>
        <w:rPr>
          <w:sz w:val="16"/>
        </w:rPr>
      </w:pPr>
      <w:r w:rsidRPr="00AC0782">
        <w:rPr>
          <w:sz w:val="16"/>
        </w:rPr>
        <w:t xml:space="preserve">The </w:t>
      </w:r>
      <w:r w:rsidRPr="00F41CA4">
        <w:rPr>
          <w:rStyle w:val="StyleUnderline"/>
          <w:highlight w:val="cyan"/>
        </w:rPr>
        <w:t xml:space="preserve">rise of </w:t>
      </w:r>
      <w:r w:rsidRPr="00F41CA4">
        <w:rPr>
          <w:rStyle w:val="Emphasis"/>
          <w:highlight w:val="cyan"/>
        </w:rPr>
        <w:t>finance</w:t>
      </w:r>
      <w:r w:rsidRPr="00AC0782">
        <w:rPr>
          <w:rStyle w:val="StyleUnderline"/>
        </w:rPr>
        <w:t xml:space="preserve"> represents</w:t>
      </w:r>
      <w:r w:rsidRPr="00AC0782">
        <w:rPr>
          <w:sz w:val="16"/>
        </w:rPr>
        <w:t xml:space="preserve"> a paradigmatic, </w:t>
      </w:r>
      <w:r w:rsidRPr="00AC0782">
        <w:rPr>
          <w:rStyle w:val="StyleUnderline"/>
        </w:rPr>
        <w:t xml:space="preserve">regressive </w:t>
      </w:r>
      <w:r w:rsidRPr="00F41CA4">
        <w:rPr>
          <w:rStyle w:val="StyleUnderline"/>
          <w:highlight w:val="cyan"/>
        </w:rPr>
        <w:t>shift i</w:t>
      </w:r>
      <w:r w:rsidRPr="00AC0782">
        <w:rPr>
          <w:rStyle w:val="StyleUnderline"/>
        </w:rPr>
        <w:t>n</w:t>
      </w:r>
      <w:r w:rsidRPr="00AC0782">
        <w:rPr>
          <w:sz w:val="16"/>
        </w:rPr>
        <w:t xml:space="preserve"> how </w:t>
      </w:r>
      <w:r w:rsidRPr="00AC0782">
        <w:rPr>
          <w:rStyle w:val="StyleUnderline"/>
        </w:rPr>
        <w:t xml:space="preserve">American </w:t>
      </w:r>
      <w:r w:rsidRPr="00F41CA4">
        <w:rPr>
          <w:rStyle w:val="Emphasis"/>
          <w:highlight w:val="cyan"/>
        </w:rPr>
        <w:t>society</w:t>
      </w:r>
      <w:r w:rsidRPr="00AC0782">
        <w:rPr>
          <w:sz w:val="16"/>
        </w:rPr>
        <w:t xml:space="preserve"> organizes economic </w:t>
      </w:r>
      <w:r w:rsidRPr="00AC0782">
        <w:rPr>
          <w:rStyle w:val="StyleUnderline"/>
        </w:rPr>
        <w:t>resources</w:t>
      </w:r>
      <w:r w:rsidRPr="00AC0782">
        <w:rPr>
          <w:sz w:val="16"/>
        </w:rPr>
        <w:t xml:space="preserve">. The increase in productivity first and foremost benefits the financial sector and investors. </w:t>
      </w:r>
      <w:r w:rsidRPr="00F41CA4">
        <w:rPr>
          <w:rStyle w:val="StyleUnderline"/>
          <w:highlight w:val="cyan"/>
        </w:rPr>
        <w:t>Growth became</w:t>
      </w:r>
      <w:r w:rsidRPr="00AC0782">
        <w:rPr>
          <w:sz w:val="16"/>
        </w:rPr>
        <w:t xml:space="preserve"> wed </w:t>
      </w:r>
      <w:r w:rsidRPr="00F41CA4">
        <w:rPr>
          <w:rStyle w:val="StyleUnderline"/>
          <w:highlight w:val="cyan"/>
        </w:rPr>
        <w:t>to</w:t>
      </w:r>
      <w:r w:rsidRPr="00AC0782">
        <w:rPr>
          <w:sz w:val="16"/>
        </w:rPr>
        <w:t xml:space="preserve"> heightened </w:t>
      </w:r>
      <w:r w:rsidRPr="00F41CA4">
        <w:rPr>
          <w:rStyle w:val="Emphasis"/>
          <w:highlight w:val="cyan"/>
        </w:rPr>
        <w:t>inequality</w:t>
      </w:r>
      <w:r w:rsidRPr="00AC0782">
        <w:rPr>
          <w:sz w:val="16"/>
        </w:rPr>
        <w:t>.</w:t>
      </w:r>
    </w:p>
    <w:p w14:paraId="6CD1374B" w14:textId="77777777" w:rsidR="0021554F" w:rsidRPr="00AC0782" w:rsidRDefault="0021554F" w:rsidP="0021554F">
      <w:pPr>
        <w:rPr>
          <w:sz w:val="16"/>
        </w:rPr>
      </w:pPr>
      <w:r w:rsidRPr="00AC0782">
        <w:rPr>
          <w:sz w:val="16"/>
        </w:rPr>
        <w:t xml:space="preserve">The </w:t>
      </w:r>
      <w:r w:rsidRPr="00F41CA4">
        <w:rPr>
          <w:rStyle w:val="StyleUnderline"/>
          <w:highlight w:val="cyan"/>
        </w:rPr>
        <w:t>process</w:t>
      </w:r>
      <w:r w:rsidRPr="00AC0782">
        <w:rPr>
          <w:rStyle w:val="StyleUnderline"/>
        </w:rPr>
        <w:t xml:space="preserve"> through</w:t>
      </w:r>
      <w:r w:rsidRPr="00AC0782">
        <w:rPr>
          <w:sz w:val="16"/>
        </w:rPr>
        <w:t xml:space="preserve"> which financialization </w:t>
      </w:r>
      <w:r w:rsidRPr="00F41CA4">
        <w:rPr>
          <w:rStyle w:val="Emphasis"/>
          <w:highlight w:val="cyan"/>
        </w:rPr>
        <w:t>generates</w:t>
      </w:r>
      <w:r w:rsidRPr="00F41CA4">
        <w:rPr>
          <w:rStyle w:val="StyleUnderline"/>
          <w:highlight w:val="cyan"/>
        </w:rPr>
        <w:t xml:space="preserve"> inequality</w:t>
      </w:r>
      <w:r w:rsidRPr="00AC0782">
        <w:rPr>
          <w:sz w:val="16"/>
        </w:rPr>
        <w:t xml:space="preserve"> unfolds in </w:t>
      </w:r>
      <w:r w:rsidRPr="00AC0782">
        <w:rPr>
          <w:rStyle w:val="StyleUnderline"/>
        </w:rPr>
        <w:t>three primary ways</w:t>
      </w:r>
      <w:r w:rsidRPr="00AC0782">
        <w:rPr>
          <w:sz w:val="16"/>
        </w:rPr>
        <w:t xml:space="preserve">. First, the financial sector creates extractive intermediaries that drain resources from other economic activities without providing commensurate benefit. Examples include mega banks, shadow banks, and corporate financial arms. Second, it </w:t>
      </w:r>
      <w:r w:rsidRPr="00F41CA4">
        <w:rPr>
          <w:rStyle w:val="StyleUnderline"/>
          <w:highlight w:val="cyan"/>
        </w:rPr>
        <w:t>loosens</w:t>
      </w:r>
      <w:r w:rsidRPr="00AC0782">
        <w:rPr>
          <w:sz w:val="16"/>
        </w:rPr>
        <w:t xml:space="preserve"> the </w:t>
      </w:r>
      <w:r w:rsidRPr="00F41CA4">
        <w:rPr>
          <w:rStyle w:val="Emphasis"/>
          <w:highlight w:val="cyan"/>
        </w:rPr>
        <w:t>codependence</w:t>
      </w:r>
      <w:r w:rsidRPr="00AC0782">
        <w:rPr>
          <w:rStyle w:val="StyleUnderline"/>
        </w:rPr>
        <w:t xml:space="preserve"> between labor </w:t>
      </w:r>
      <w:r w:rsidRPr="00F41CA4">
        <w:rPr>
          <w:rStyle w:val="StyleUnderline"/>
          <w:highlight w:val="cyan"/>
        </w:rPr>
        <w:t>and capital</w:t>
      </w:r>
      <w:r w:rsidRPr="00F41CA4">
        <w:rPr>
          <w:sz w:val="16"/>
          <w:highlight w:val="cyan"/>
        </w:rPr>
        <w:t>,</w:t>
      </w:r>
      <w:r w:rsidRPr="00AC0782">
        <w:rPr>
          <w:sz w:val="16"/>
        </w:rPr>
        <w:t xml:space="preserve"> allowing </w:t>
      </w:r>
      <w:r w:rsidRPr="00F41CA4">
        <w:rPr>
          <w:rStyle w:val="Emphasis"/>
          <w:highlight w:val="cyan"/>
        </w:rPr>
        <w:t>investors</w:t>
      </w:r>
      <w:r w:rsidRPr="00AC0782">
        <w:rPr>
          <w:sz w:val="16"/>
        </w:rPr>
        <w:t xml:space="preserve"> to profit </w:t>
      </w:r>
      <w:r w:rsidRPr="00F41CA4">
        <w:rPr>
          <w:rStyle w:val="StyleUnderline"/>
          <w:highlight w:val="cyan"/>
        </w:rPr>
        <w:t>without production</w:t>
      </w:r>
      <w:r w:rsidRPr="00AC0782">
        <w:rPr>
          <w:sz w:val="16"/>
        </w:rPr>
        <w:t>. Third, the proliferation of financial products among American households are invariably regressive: poor households pay the highest interests and fees, while rich households reap the largest investment gains.</w:t>
      </w:r>
    </w:p>
    <w:p w14:paraId="3143171B" w14:textId="77777777" w:rsidR="0021554F" w:rsidRPr="00AC0782" w:rsidRDefault="0021554F" w:rsidP="0021554F">
      <w:pPr>
        <w:rPr>
          <w:sz w:val="16"/>
        </w:rPr>
      </w:pPr>
      <w:r w:rsidRPr="00AC0782">
        <w:rPr>
          <w:sz w:val="16"/>
        </w:rPr>
        <w:t xml:space="preserve">While the </w:t>
      </w:r>
      <w:r w:rsidRPr="00F41CA4">
        <w:rPr>
          <w:rStyle w:val="StyleUnderline"/>
          <w:highlight w:val="cyan"/>
        </w:rPr>
        <w:t>reforms during</w:t>
      </w:r>
      <w:r w:rsidRPr="00AC0782">
        <w:rPr>
          <w:sz w:val="16"/>
        </w:rPr>
        <w:t xml:space="preserve"> the Great </w:t>
      </w:r>
      <w:r w:rsidRPr="00F41CA4">
        <w:rPr>
          <w:rStyle w:val="Emphasis"/>
          <w:highlight w:val="cyan"/>
        </w:rPr>
        <w:t>Depression</w:t>
      </w:r>
      <w:r w:rsidRPr="00AC0782">
        <w:rPr>
          <w:sz w:val="16"/>
        </w:rPr>
        <w:t xml:space="preserve"> fundamentally </w:t>
      </w:r>
      <w:r w:rsidRPr="00F41CA4">
        <w:rPr>
          <w:rStyle w:val="StyleUnderline"/>
          <w:highlight w:val="cyan"/>
        </w:rPr>
        <w:t>restructured</w:t>
      </w:r>
      <w:r w:rsidRPr="00AC0782">
        <w:rPr>
          <w:sz w:val="16"/>
        </w:rPr>
        <w:t xml:space="preserve"> the </w:t>
      </w:r>
      <w:r w:rsidRPr="00AC0782">
        <w:rPr>
          <w:rStyle w:val="StyleUnderline"/>
        </w:rPr>
        <w:t xml:space="preserve">financial </w:t>
      </w:r>
      <w:r w:rsidRPr="00F41CA4">
        <w:rPr>
          <w:rStyle w:val="Emphasis"/>
          <w:highlight w:val="cyan"/>
        </w:rPr>
        <w:t>system</w:t>
      </w:r>
      <w:r w:rsidRPr="00AC0782">
        <w:rPr>
          <w:sz w:val="16"/>
        </w:rPr>
        <w:t xml:space="preserve">, the regulatory </w:t>
      </w:r>
      <w:r w:rsidRPr="00AC0782">
        <w:rPr>
          <w:rStyle w:val="StyleUnderline"/>
        </w:rPr>
        <w:t xml:space="preserve">policies </w:t>
      </w:r>
      <w:r w:rsidRPr="00F41CA4">
        <w:rPr>
          <w:rStyle w:val="StyleUnderline"/>
          <w:highlight w:val="cyan"/>
        </w:rPr>
        <w:t>since</w:t>
      </w:r>
      <w:r w:rsidRPr="00AC0782">
        <w:rPr>
          <w:sz w:val="16"/>
        </w:rPr>
        <w:t xml:space="preserve"> the financial </w:t>
      </w:r>
      <w:r w:rsidRPr="00F41CA4">
        <w:rPr>
          <w:rStyle w:val="Emphasis"/>
          <w:highlight w:val="cyan"/>
        </w:rPr>
        <w:t>crisis</w:t>
      </w:r>
      <w:r w:rsidRPr="00AC0782">
        <w:rPr>
          <w:sz w:val="16"/>
        </w:rPr>
        <w:t xml:space="preserve"> largely were </w:t>
      </w:r>
      <w:r w:rsidRPr="00AC0782">
        <w:rPr>
          <w:rStyle w:val="StyleUnderline"/>
        </w:rPr>
        <w:t xml:space="preserve">designed </w:t>
      </w:r>
      <w:r w:rsidRPr="00F41CA4">
        <w:rPr>
          <w:rStyle w:val="StyleUnderline"/>
          <w:highlight w:val="cyan"/>
        </w:rPr>
        <w:t>to restore</w:t>
      </w:r>
      <w:r w:rsidRPr="00AC0782">
        <w:rPr>
          <w:sz w:val="16"/>
        </w:rPr>
        <w:t xml:space="preserve"> a financial </w:t>
      </w:r>
      <w:r w:rsidRPr="00F41CA4">
        <w:rPr>
          <w:rStyle w:val="StyleUnderline"/>
          <w:highlight w:val="cyan"/>
        </w:rPr>
        <w:t>order</w:t>
      </w:r>
      <w:r w:rsidRPr="00AC0782">
        <w:rPr>
          <w:sz w:val="16"/>
        </w:rPr>
        <w:t xml:space="preserve"> that, for decades, has been channeling resources from the rest of the economy to the top.</w:t>
      </w:r>
    </w:p>
    <w:p w14:paraId="75DA3EFF" w14:textId="77777777" w:rsidR="0021554F" w:rsidRPr="00AC0782" w:rsidRDefault="0021554F" w:rsidP="0021554F">
      <w:pPr>
        <w:rPr>
          <w:sz w:val="16"/>
        </w:rPr>
      </w:pPr>
      <w:r w:rsidRPr="00AC0782">
        <w:rPr>
          <w:sz w:val="16"/>
        </w:rPr>
        <w:t>Whereas the New Deal took a bottom-up approach and brought governmental resources directly to unemployed workers, the recent recovery was largely top-down and finance-driven. Governmental stimuli, particularly a mass injection of credit, first went to banks and large corporations, in the hope that the credit eventually would trickle down to families in need.</w:t>
      </w:r>
    </w:p>
    <w:p w14:paraId="50AFB4D2" w14:textId="77777777" w:rsidR="0021554F" w:rsidRPr="00AC0782" w:rsidRDefault="0021554F" w:rsidP="0021554F">
      <w:pPr>
        <w:rPr>
          <w:sz w:val="16"/>
        </w:rPr>
      </w:pPr>
      <w:r w:rsidRPr="00AC0782">
        <w:rPr>
          <w:sz w:val="16"/>
        </w:rPr>
        <w:t xml:space="preserve">The </w:t>
      </w:r>
      <w:r w:rsidRPr="00F41CA4">
        <w:rPr>
          <w:rStyle w:val="StyleUnderline"/>
          <w:highlight w:val="cyan"/>
        </w:rPr>
        <w:t>banks</w:t>
      </w:r>
      <w:r w:rsidRPr="00AC0782">
        <w:rPr>
          <w:sz w:val="16"/>
        </w:rPr>
        <w:t xml:space="preserve"> and </w:t>
      </w:r>
      <w:r w:rsidRPr="00AC0782">
        <w:rPr>
          <w:rStyle w:val="StyleUnderline"/>
        </w:rPr>
        <w:t>corporations</w:t>
      </w:r>
      <w:r w:rsidRPr="00AC0782">
        <w:rPr>
          <w:sz w:val="16"/>
        </w:rPr>
        <w:t xml:space="preserve"> first </w:t>
      </w:r>
      <w:r w:rsidRPr="00F41CA4">
        <w:rPr>
          <w:rStyle w:val="Emphasis"/>
          <w:highlight w:val="cyan"/>
        </w:rPr>
        <w:t>principle</w:t>
      </w:r>
      <w:r w:rsidRPr="00F41CA4">
        <w:rPr>
          <w:rStyle w:val="StyleUnderline"/>
          <w:highlight w:val="cyan"/>
        </w:rPr>
        <w:t xml:space="preserve"> created</w:t>
      </w:r>
      <w:r w:rsidRPr="00AC0782">
        <w:rPr>
          <w:sz w:val="16"/>
        </w:rPr>
        <w:t xml:space="preserve"> a highly </w:t>
      </w:r>
      <w:r w:rsidRPr="00AC0782">
        <w:rPr>
          <w:rStyle w:val="StyleUnderline"/>
        </w:rPr>
        <w:t xml:space="preserve">unequal </w:t>
      </w:r>
      <w:r w:rsidRPr="00F41CA4">
        <w:rPr>
          <w:rStyle w:val="Emphasis"/>
          <w:highlight w:val="cyan"/>
        </w:rPr>
        <w:t>recovery</w:t>
      </w:r>
      <w:r w:rsidRPr="00AC0782">
        <w:rPr>
          <w:sz w:val="16"/>
        </w:rPr>
        <w:t xml:space="preserve">. Even though the financial crisis wiped out almost </w:t>
      </w:r>
      <w:r w:rsidRPr="00F41CA4">
        <w:rPr>
          <w:rStyle w:val="StyleUnderline"/>
          <w:highlight w:val="cyan"/>
        </w:rPr>
        <w:t>three-quarters of</w:t>
      </w:r>
      <w:r w:rsidRPr="00AC0782">
        <w:rPr>
          <w:sz w:val="16"/>
        </w:rPr>
        <w:t xml:space="preserve"> financial sector </w:t>
      </w:r>
      <w:r w:rsidRPr="00F41CA4">
        <w:rPr>
          <w:rStyle w:val="StyleUnderline"/>
          <w:highlight w:val="cyan"/>
        </w:rPr>
        <w:t>profits</w:t>
      </w:r>
      <w:r w:rsidRPr="00AC0782">
        <w:rPr>
          <w:sz w:val="16"/>
        </w:rPr>
        <w:t xml:space="preserve">, the </w:t>
      </w:r>
      <w:r w:rsidRPr="00F41CA4">
        <w:rPr>
          <w:rStyle w:val="Emphasis"/>
          <w:highlight w:val="cyan"/>
        </w:rPr>
        <w:t>comeback</w:t>
      </w:r>
      <w:r w:rsidRPr="00F41CA4">
        <w:rPr>
          <w:rStyle w:val="StyleUnderline"/>
          <w:highlight w:val="cyan"/>
        </w:rPr>
        <w:t xml:space="preserve"> was</w:t>
      </w:r>
      <w:r w:rsidRPr="00AC0782">
        <w:rPr>
          <w:rStyle w:val="StyleUnderline"/>
        </w:rPr>
        <w:t xml:space="preserve"> startling</w:t>
      </w:r>
      <w:r w:rsidRPr="00AC0782">
        <w:rPr>
          <w:sz w:val="16"/>
        </w:rPr>
        <w:t xml:space="preserve">. Before the end of the reces­sion in mid-2009, the financial sector had brought in a quarter more income than 2007. </w:t>
      </w:r>
      <w:r w:rsidRPr="00AC0782">
        <w:rPr>
          <w:rStyle w:val="StyleUnderline"/>
        </w:rPr>
        <w:t>Profits continued</w:t>
      </w:r>
      <w:r w:rsidRPr="00AC0782">
        <w:rPr>
          <w:sz w:val="16"/>
        </w:rPr>
        <w:t xml:space="preserve"> to grow in the following years. In 2017, the </w:t>
      </w:r>
      <w:r w:rsidRPr="00AC0782">
        <w:rPr>
          <w:rStyle w:val="StyleUnderline"/>
        </w:rPr>
        <w:t xml:space="preserve">sector </w:t>
      </w:r>
      <w:r w:rsidRPr="00F41CA4">
        <w:rPr>
          <w:rStyle w:val="StyleUnderline"/>
          <w:highlight w:val="cyan"/>
        </w:rPr>
        <w:t xml:space="preserve">made </w:t>
      </w:r>
      <w:r w:rsidRPr="00F41CA4">
        <w:rPr>
          <w:rStyle w:val="Emphasis"/>
          <w:highlight w:val="cyan"/>
        </w:rPr>
        <w:t>80%</w:t>
      </w:r>
      <w:r w:rsidRPr="00AC0782">
        <w:rPr>
          <w:sz w:val="16"/>
        </w:rPr>
        <w:t xml:space="preserve"> more than before </w:t>
      </w:r>
      <w:r w:rsidRPr="00AC0782">
        <w:rPr>
          <w:rStyle w:val="StyleUnderline"/>
        </w:rPr>
        <w:t xml:space="preserve">the </w:t>
      </w:r>
      <w:r w:rsidRPr="00F41CA4">
        <w:rPr>
          <w:rStyle w:val="StyleUnderline"/>
          <w:highlight w:val="cyan"/>
        </w:rPr>
        <w:t xml:space="preserve">financial </w:t>
      </w:r>
      <w:r w:rsidRPr="00F41CA4">
        <w:rPr>
          <w:rStyle w:val="Emphasis"/>
          <w:highlight w:val="cyan"/>
        </w:rPr>
        <w:t>crisis</w:t>
      </w:r>
      <w:r w:rsidRPr="00F41CA4">
        <w:rPr>
          <w:sz w:val="16"/>
          <w:highlight w:val="cyan"/>
        </w:rPr>
        <w:t>.</w:t>
      </w:r>
      <w:r w:rsidRPr="00AC0782">
        <w:rPr>
          <w:sz w:val="16"/>
        </w:rPr>
        <w:t xml:space="preserve"> Profit growth was much slower in the non-financial sector, which recovered in 2010 and grew 38% in 2017.</w:t>
      </w:r>
    </w:p>
    <w:p w14:paraId="7FB8C39D" w14:textId="77777777" w:rsidR="0021554F" w:rsidRDefault="0021554F" w:rsidP="0021554F">
      <w:pPr>
        <w:rPr>
          <w:sz w:val="16"/>
        </w:rPr>
      </w:pPr>
      <w:r w:rsidRPr="00AC0782">
        <w:rPr>
          <w:sz w:val="16"/>
        </w:rPr>
        <w:t xml:space="preserve">The </w:t>
      </w:r>
      <w:r w:rsidRPr="00AC0782">
        <w:rPr>
          <w:rStyle w:val="StyleUnderline"/>
        </w:rPr>
        <w:t>gain</w:t>
      </w:r>
      <w:r w:rsidRPr="00AC0782">
        <w:rPr>
          <w:sz w:val="16"/>
        </w:rPr>
        <w:t xml:space="preserve"> in profit was in </w:t>
      </w:r>
      <w:r w:rsidRPr="00AC0782">
        <w:rPr>
          <w:rStyle w:val="StyleUnderline"/>
        </w:rPr>
        <w:t xml:space="preserve">part due </w:t>
      </w:r>
      <w:r w:rsidRPr="00F41CA4">
        <w:rPr>
          <w:rStyle w:val="StyleUnderline"/>
          <w:highlight w:val="cyan"/>
        </w:rPr>
        <w:t xml:space="preserve">to </w:t>
      </w:r>
      <w:r w:rsidRPr="00F41CA4">
        <w:rPr>
          <w:rStyle w:val="Emphasis"/>
          <w:highlight w:val="cyan"/>
        </w:rPr>
        <w:t>losses</w:t>
      </w:r>
      <w:r w:rsidRPr="00AC0782">
        <w:rPr>
          <w:sz w:val="16"/>
        </w:rPr>
        <w:t xml:space="preserve"> in wages </w:t>
      </w:r>
      <w:r w:rsidRPr="00AC0782">
        <w:rPr>
          <w:rStyle w:val="StyleUnderline"/>
        </w:rPr>
        <w:t>and employment</w:t>
      </w:r>
      <w:r w:rsidRPr="00AC0782">
        <w:rPr>
          <w:sz w:val="16"/>
        </w:rPr>
        <w:t xml:space="preserve">. Labor’s share of national income </w:t>
      </w:r>
      <w:r w:rsidRPr="00F41CA4">
        <w:rPr>
          <w:rStyle w:val="StyleUnderline"/>
          <w:highlight w:val="cyan"/>
        </w:rPr>
        <w:t xml:space="preserve">dropped </w:t>
      </w:r>
      <w:r w:rsidRPr="00F41CA4">
        <w:rPr>
          <w:rStyle w:val="Emphasis"/>
          <w:highlight w:val="cyan"/>
        </w:rPr>
        <w:t>4%</w:t>
      </w:r>
      <w:r w:rsidRPr="00AC0782">
        <w:rPr>
          <w:rStyle w:val="StyleUnderline"/>
        </w:rPr>
        <w:t xml:space="preserve"> during</w:t>
      </w:r>
      <w:r w:rsidRPr="00AC0782">
        <w:rPr>
          <w:sz w:val="16"/>
        </w:rPr>
        <w:t xml:space="preserve"> the </w:t>
      </w:r>
      <w:r w:rsidRPr="00AC0782">
        <w:rPr>
          <w:rStyle w:val="StyleUnderline"/>
        </w:rPr>
        <w:t>recession</w:t>
      </w:r>
      <w:r w:rsidRPr="00AC0782">
        <w:rPr>
          <w:sz w:val="16"/>
        </w:rPr>
        <w:t>. Yet, it remained low during the recovery.</w:t>
      </w:r>
    </w:p>
    <w:p w14:paraId="6E354A61" w14:textId="77777777" w:rsidR="0021554F" w:rsidRDefault="0021554F" w:rsidP="0021554F"/>
    <w:p w14:paraId="0D735E1B" w14:textId="77777777" w:rsidR="0021554F" w:rsidRPr="00D47B02" w:rsidRDefault="0021554F" w:rsidP="0021554F">
      <w:pPr>
        <w:pStyle w:val="Heading4"/>
      </w:pPr>
      <w:r>
        <w:t>Turns ilaw.</w:t>
      </w:r>
    </w:p>
    <w:p w14:paraId="1DEDF6D2" w14:textId="77777777" w:rsidR="0021554F" w:rsidRPr="00C817A6" w:rsidRDefault="0021554F" w:rsidP="0021554F">
      <w:r w:rsidRPr="00C817A6">
        <w:t xml:space="preserve">Dr. Paul </w:t>
      </w:r>
      <w:r w:rsidRPr="00C817A6">
        <w:rPr>
          <w:rStyle w:val="Style13ptBold"/>
        </w:rPr>
        <w:t>Nwala 24</w:t>
      </w:r>
      <w:r w:rsidRPr="00C817A6">
        <w:t>, PhD, Dean, Department of History &amp; International Diplomacy, Faculty of Humanities, Rivers State University, "International Political Contest Among Major Powers: A Source of Instability in The International System," Journal of International Affairs and Contemporary Studies, Vol. 4, No. 2, October 2024, pg. 3.</w:t>
      </w:r>
    </w:p>
    <w:p w14:paraId="4D2294EE" w14:textId="77777777" w:rsidR="0021554F" w:rsidRPr="00C817A6" w:rsidRDefault="0021554F" w:rsidP="0021554F">
      <w:pPr>
        <w:rPr>
          <w:sz w:val="16"/>
        </w:rPr>
      </w:pPr>
      <w:r w:rsidRPr="00C817A6">
        <w:rPr>
          <w:sz w:val="16"/>
        </w:rPr>
        <w:t xml:space="preserve">Instability in the context of international relations and politics refers to a lack of predictability, order, and equilibrium within the international system. </w:t>
      </w:r>
      <w:r w:rsidRPr="00C817A6">
        <w:rPr>
          <w:rStyle w:val="StyleUnderline"/>
        </w:rPr>
        <w:t>Instability</w:t>
      </w:r>
      <w:r w:rsidRPr="00C817A6">
        <w:rPr>
          <w:sz w:val="16"/>
        </w:rPr>
        <w:t xml:space="preserve"> can arise from various sources and </w:t>
      </w:r>
      <w:r w:rsidRPr="00C817A6">
        <w:rPr>
          <w:rStyle w:val="Emphasis"/>
        </w:rPr>
        <w:t>manifests</w:t>
      </w:r>
      <w:r w:rsidRPr="00C817A6">
        <w:rPr>
          <w:sz w:val="16"/>
        </w:rPr>
        <w:t xml:space="preserve"> </w:t>
      </w:r>
      <w:r w:rsidRPr="00C817A6">
        <w:rPr>
          <w:rStyle w:val="StyleUnderline"/>
        </w:rPr>
        <w:t>in different ways, impacting the</w:t>
      </w:r>
      <w:r w:rsidRPr="00C817A6">
        <w:rPr>
          <w:sz w:val="16"/>
        </w:rPr>
        <w:t xml:space="preserve"> </w:t>
      </w:r>
      <w:r w:rsidRPr="00C817A6">
        <w:rPr>
          <w:rStyle w:val="Emphasis"/>
        </w:rPr>
        <w:t>global order</w:t>
      </w:r>
      <w:r w:rsidRPr="00C817A6">
        <w:rPr>
          <w:sz w:val="16"/>
        </w:rPr>
        <w:t xml:space="preserve"> and relationships among </w:t>
      </w:r>
      <w:r w:rsidRPr="00C817A6">
        <w:rPr>
          <w:rStyle w:val="Emphasis"/>
        </w:rPr>
        <w:t>states</w:t>
      </w:r>
      <w:r w:rsidRPr="00C817A6">
        <w:rPr>
          <w:sz w:val="16"/>
        </w:rPr>
        <w:t xml:space="preserve"> </w:t>
      </w:r>
      <w:r w:rsidRPr="00C817A6">
        <w:rPr>
          <w:rStyle w:val="StyleUnderline"/>
        </w:rPr>
        <w:t>and</w:t>
      </w:r>
      <w:r w:rsidRPr="00C817A6">
        <w:rPr>
          <w:sz w:val="16"/>
        </w:rPr>
        <w:t xml:space="preserve"> </w:t>
      </w:r>
      <w:r w:rsidRPr="00C817A6">
        <w:rPr>
          <w:rStyle w:val="Emphasis"/>
        </w:rPr>
        <w:t>other</w:t>
      </w:r>
      <w:r w:rsidRPr="00C817A6">
        <w:rPr>
          <w:sz w:val="16"/>
        </w:rPr>
        <w:t xml:space="preserve"> international </w:t>
      </w:r>
      <w:r w:rsidRPr="00C817A6">
        <w:rPr>
          <w:rStyle w:val="Emphasis"/>
        </w:rPr>
        <w:t>actors</w:t>
      </w:r>
      <w:r w:rsidRPr="00C817A6">
        <w:rPr>
          <w:sz w:val="16"/>
        </w:rPr>
        <w:t xml:space="preserve">. One of the most visible forms of instability is </w:t>
      </w:r>
      <w:r w:rsidRPr="00C817A6">
        <w:rPr>
          <w:rStyle w:val="StyleUnderline"/>
        </w:rPr>
        <w:t xml:space="preserve">armed </w:t>
      </w:r>
      <w:r w:rsidRPr="00F41CA4">
        <w:rPr>
          <w:rStyle w:val="StyleUnderline"/>
          <w:highlight w:val="cyan"/>
        </w:rPr>
        <w:t>conflict</w:t>
      </w:r>
      <w:r w:rsidRPr="00C817A6">
        <w:rPr>
          <w:sz w:val="16"/>
        </w:rPr>
        <w:t xml:space="preserve">, which </w:t>
      </w:r>
      <w:r w:rsidRPr="00C817A6">
        <w:rPr>
          <w:rStyle w:val="StyleUnderline"/>
        </w:rPr>
        <w:lastRenderedPageBreak/>
        <w:t>can occur at</w:t>
      </w:r>
      <w:r w:rsidRPr="00C817A6">
        <w:rPr>
          <w:sz w:val="16"/>
        </w:rPr>
        <w:t xml:space="preserve"> </w:t>
      </w:r>
      <w:r w:rsidRPr="00C817A6">
        <w:rPr>
          <w:rStyle w:val="Emphasis"/>
        </w:rPr>
        <w:t>different</w:t>
      </w:r>
      <w:r w:rsidRPr="00C817A6">
        <w:rPr>
          <w:sz w:val="16"/>
        </w:rPr>
        <w:t xml:space="preserve"> </w:t>
      </w:r>
      <w:r w:rsidRPr="00C817A6">
        <w:rPr>
          <w:rStyle w:val="StyleUnderline"/>
        </w:rPr>
        <w:t>levels</w:t>
      </w:r>
      <w:r w:rsidRPr="00C817A6">
        <w:rPr>
          <w:sz w:val="16"/>
        </w:rPr>
        <w:t xml:space="preserve"> (e.g., interstate, intrastate, or regional). Violence can also </w:t>
      </w:r>
      <w:r w:rsidRPr="00F41CA4">
        <w:rPr>
          <w:rStyle w:val="StyleUnderline"/>
          <w:highlight w:val="cyan"/>
        </w:rPr>
        <w:t>take</w:t>
      </w:r>
      <w:r w:rsidRPr="00C817A6">
        <w:rPr>
          <w:rStyle w:val="StyleUnderline"/>
        </w:rPr>
        <w:t xml:space="preserve"> the </w:t>
      </w:r>
      <w:r w:rsidRPr="00F41CA4">
        <w:rPr>
          <w:rStyle w:val="StyleUnderline"/>
          <w:highlight w:val="cyan"/>
        </w:rPr>
        <w:t>form of</w:t>
      </w:r>
      <w:r w:rsidRPr="00F41CA4">
        <w:rPr>
          <w:sz w:val="16"/>
          <w:highlight w:val="cyan"/>
        </w:rPr>
        <w:t xml:space="preserve"> </w:t>
      </w:r>
      <w:r w:rsidRPr="00F41CA4">
        <w:rPr>
          <w:rStyle w:val="Emphasis"/>
          <w:highlight w:val="cyan"/>
        </w:rPr>
        <w:t>terrorism</w:t>
      </w:r>
      <w:r w:rsidRPr="00C817A6">
        <w:rPr>
          <w:sz w:val="16"/>
        </w:rPr>
        <w:t xml:space="preserve">, insurgency, or </w:t>
      </w:r>
      <w:r w:rsidRPr="00F41CA4">
        <w:rPr>
          <w:rStyle w:val="Emphasis"/>
          <w:highlight w:val="cyan"/>
        </w:rPr>
        <w:t>proxy wars</w:t>
      </w:r>
      <w:r w:rsidRPr="00C817A6">
        <w:rPr>
          <w:sz w:val="16"/>
        </w:rPr>
        <w:t xml:space="preserve">. Political instability within states, such as regime changes, </w:t>
      </w:r>
      <w:r w:rsidRPr="00F41CA4">
        <w:rPr>
          <w:rStyle w:val="Emphasis"/>
          <w:highlight w:val="cyan"/>
        </w:rPr>
        <w:t>coups</w:t>
      </w:r>
      <w:r w:rsidRPr="00F41CA4">
        <w:rPr>
          <w:sz w:val="16"/>
          <w:highlight w:val="cyan"/>
        </w:rPr>
        <w:t xml:space="preserve">, </w:t>
      </w:r>
      <w:r w:rsidRPr="00F41CA4">
        <w:rPr>
          <w:rStyle w:val="StyleUnderline"/>
          <w:highlight w:val="cyan"/>
        </w:rPr>
        <w:t>or</w:t>
      </w:r>
      <w:r w:rsidRPr="00C817A6">
        <w:rPr>
          <w:sz w:val="16"/>
        </w:rPr>
        <w:t xml:space="preserve"> </w:t>
      </w:r>
      <w:r w:rsidRPr="00C817A6">
        <w:rPr>
          <w:rStyle w:val="Emphasis"/>
        </w:rPr>
        <w:t xml:space="preserve">civil </w:t>
      </w:r>
      <w:r w:rsidRPr="00F41CA4">
        <w:rPr>
          <w:rStyle w:val="Emphasis"/>
          <w:highlight w:val="cyan"/>
        </w:rPr>
        <w:t>unrest</w:t>
      </w:r>
      <w:r w:rsidRPr="00C817A6">
        <w:rPr>
          <w:sz w:val="16"/>
        </w:rPr>
        <w:t xml:space="preserve">, </w:t>
      </w:r>
      <w:r w:rsidRPr="00C817A6">
        <w:rPr>
          <w:rStyle w:val="StyleUnderline"/>
        </w:rPr>
        <w:t xml:space="preserve">can </w:t>
      </w:r>
      <w:r w:rsidRPr="00F41CA4">
        <w:rPr>
          <w:rStyle w:val="StyleUnderline"/>
          <w:highlight w:val="cyan"/>
        </w:rPr>
        <w:t>spill over</w:t>
      </w:r>
      <w:r w:rsidRPr="00C817A6">
        <w:rPr>
          <w:rStyle w:val="StyleUnderline"/>
        </w:rPr>
        <w:t xml:space="preserve"> into the international system</w:t>
      </w:r>
      <w:r w:rsidRPr="00C817A6">
        <w:rPr>
          <w:sz w:val="16"/>
        </w:rPr>
        <w:t xml:space="preserve">. This can lead to shifts in alliances, power balances, and foreign policy approaches. </w:t>
      </w:r>
      <w:r w:rsidRPr="00F41CA4">
        <w:rPr>
          <w:rStyle w:val="Emphasis"/>
          <w:highlight w:val="cyan"/>
        </w:rPr>
        <w:t>Econ</w:t>
      </w:r>
      <w:r w:rsidRPr="00C817A6">
        <w:rPr>
          <w:rStyle w:val="Emphasis"/>
        </w:rPr>
        <w:t xml:space="preserve">omic </w:t>
      </w:r>
      <w:r w:rsidRPr="00F41CA4">
        <w:rPr>
          <w:rStyle w:val="Emphasis"/>
          <w:highlight w:val="cyan"/>
        </w:rPr>
        <w:t>instability</w:t>
      </w:r>
      <w:r w:rsidRPr="00C817A6">
        <w:rPr>
          <w:sz w:val="16"/>
        </w:rPr>
        <w:t xml:space="preserve">, </w:t>
      </w:r>
      <w:r w:rsidRPr="00F41CA4">
        <w:rPr>
          <w:rStyle w:val="StyleUnderline"/>
          <w:highlight w:val="cyan"/>
        </w:rPr>
        <w:t>including recessions</w:t>
      </w:r>
      <w:r w:rsidRPr="00C817A6">
        <w:rPr>
          <w:sz w:val="16"/>
        </w:rPr>
        <w:t xml:space="preserve">, hyperinflation, or sudden changes in trade and financial policies, </w:t>
      </w:r>
      <w:r w:rsidRPr="00C817A6">
        <w:rPr>
          <w:rStyle w:val="StyleUnderline"/>
        </w:rPr>
        <w:t>can</w:t>
      </w:r>
      <w:r w:rsidRPr="00C817A6">
        <w:rPr>
          <w:sz w:val="16"/>
        </w:rPr>
        <w:t xml:space="preserve"> </w:t>
      </w:r>
      <w:r w:rsidRPr="00F41CA4">
        <w:rPr>
          <w:rStyle w:val="Emphasis"/>
          <w:highlight w:val="cyan"/>
        </w:rPr>
        <w:t>disrupt</w:t>
      </w:r>
      <w:r w:rsidRPr="00C817A6">
        <w:rPr>
          <w:sz w:val="16"/>
        </w:rPr>
        <w:t xml:space="preserve"> </w:t>
      </w:r>
      <w:r w:rsidRPr="00C817A6">
        <w:rPr>
          <w:rStyle w:val="StyleUnderline"/>
        </w:rPr>
        <w:t xml:space="preserve">global </w:t>
      </w:r>
      <w:r w:rsidRPr="00F41CA4">
        <w:rPr>
          <w:rStyle w:val="StyleUnderline"/>
          <w:highlight w:val="cyan"/>
        </w:rPr>
        <w:t>markets and create</w:t>
      </w:r>
      <w:r w:rsidRPr="00F41CA4">
        <w:rPr>
          <w:sz w:val="16"/>
          <w:highlight w:val="cyan"/>
        </w:rPr>
        <w:t xml:space="preserve"> </w:t>
      </w:r>
      <w:r w:rsidRPr="00F41CA4">
        <w:rPr>
          <w:rStyle w:val="Emphasis"/>
          <w:highlight w:val="cyan"/>
        </w:rPr>
        <w:t>uncertainty</w:t>
      </w:r>
      <w:r w:rsidRPr="00C817A6">
        <w:rPr>
          <w:sz w:val="16"/>
        </w:rPr>
        <w:t xml:space="preserve"> </w:t>
      </w:r>
      <w:r w:rsidRPr="00C817A6">
        <w:rPr>
          <w:rStyle w:val="StyleUnderline"/>
        </w:rPr>
        <w:t>in international relations</w:t>
      </w:r>
      <w:r w:rsidRPr="00C817A6">
        <w:rPr>
          <w:sz w:val="16"/>
        </w:rPr>
        <w:t xml:space="preserve">. Geopolitical rivalries and </w:t>
      </w:r>
      <w:r w:rsidRPr="00C817A6">
        <w:rPr>
          <w:rStyle w:val="StyleUnderline"/>
        </w:rPr>
        <w:t>tensions</w:t>
      </w:r>
      <w:r w:rsidRPr="00C817A6">
        <w:rPr>
          <w:sz w:val="16"/>
        </w:rPr>
        <w:t xml:space="preserve"> among major powers or regional actors can </w:t>
      </w:r>
      <w:r w:rsidRPr="00F41CA4">
        <w:rPr>
          <w:rStyle w:val="StyleUnderline"/>
          <w:highlight w:val="cyan"/>
        </w:rPr>
        <w:t>lead to</w:t>
      </w:r>
      <w:r w:rsidRPr="00C817A6">
        <w:rPr>
          <w:rStyle w:val="StyleUnderline"/>
        </w:rPr>
        <w:t xml:space="preserve"> a</w:t>
      </w:r>
      <w:r w:rsidRPr="00C817A6">
        <w:rPr>
          <w:sz w:val="16"/>
        </w:rPr>
        <w:t xml:space="preserve"> </w:t>
      </w:r>
      <w:r w:rsidRPr="00C817A6">
        <w:rPr>
          <w:rStyle w:val="Emphasis"/>
        </w:rPr>
        <w:t>heightened risk</w:t>
      </w:r>
      <w:r w:rsidRPr="00C817A6">
        <w:rPr>
          <w:sz w:val="16"/>
        </w:rPr>
        <w:t xml:space="preserve"> </w:t>
      </w:r>
      <w:r w:rsidRPr="00C817A6">
        <w:rPr>
          <w:rStyle w:val="StyleUnderline"/>
        </w:rPr>
        <w:t xml:space="preserve">of </w:t>
      </w:r>
      <w:r w:rsidRPr="00F41CA4">
        <w:rPr>
          <w:rStyle w:val="StyleUnderline"/>
          <w:highlight w:val="cyan"/>
        </w:rPr>
        <w:t>conflict</w:t>
      </w:r>
      <w:r w:rsidRPr="00C817A6">
        <w:rPr>
          <w:sz w:val="16"/>
        </w:rPr>
        <w:t xml:space="preserve"> and uncertainty in the international system (Thomas et al, 2011).</w:t>
      </w:r>
    </w:p>
    <w:p w14:paraId="42B8429B" w14:textId="77777777" w:rsidR="0021554F" w:rsidRPr="00D47B02" w:rsidRDefault="0021554F" w:rsidP="0021554F">
      <w:pPr>
        <w:rPr>
          <w:sz w:val="16"/>
        </w:rPr>
      </w:pPr>
      <w:r w:rsidRPr="00C817A6">
        <w:rPr>
          <w:sz w:val="16"/>
        </w:rPr>
        <w:t xml:space="preserve">These </w:t>
      </w:r>
      <w:r w:rsidRPr="00C817A6">
        <w:rPr>
          <w:rStyle w:val="StyleUnderline"/>
        </w:rPr>
        <w:t>tensions</w:t>
      </w:r>
      <w:r w:rsidRPr="00C817A6">
        <w:rPr>
          <w:sz w:val="16"/>
        </w:rPr>
        <w:t xml:space="preserve"> often </w:t>
      </w:r>
      <w:r w:rsidRPr="00F41CA4">
        <w:rPr>
          <w:rStyle w:val="StyleUnderline"/>
          <w:highlight w:val="cyan"/>
        </w:rPr>
        <w:t>involve disputes over</w:t>
      </w:r>
      <w:r w:rsidRPr="00F41CA4">
        <w:rPr>
          <w:sz w:val="16"/>
          <w:highlight w:val="cyan"/>
        </w:rPr>
        <w:t xml:space="preserve"> </w:t>
      </w:r>
      <w:r w:rsidRPr="00F41CA4">
        <w:rPr>
          <w:rStyle w:val="Emphasis"/>
          <w:highlight w:val="cyan"/>
        </w:rPr>
        <w:t>territory</w:t>
      </w:r>
      <w:r w:rsidRPr="00F41CA4">
        <w:rPr>
          <w:sz w:val="16"/>
          <w:highlight w:val="cyan"/>
        </w:rPr>
        <w:t xml:space="preserve">, </w:t>
      </w:r>
      <w:r w:rsidRPr="00F41CA4">
        <w:rPr>
          <w:rStyle w:val="Emphasis"/>
          <w:highlight w:val="cyan"/>
        </w:rPr>
        <w:t>resources</w:t>
      </w:r>
      <w:r w:rsidRPr="00F41CA4">
        <w:rPr>
          <w:sz w:val="16"/>
          <w:highlight w:val="cyan"/>
        </w:rPr>
        <w:t xml:space="preserve">, </w:t>
      </w:r>
      <w:r w:rsidRPr="00F41CA4">
        <w:rPr>
          <w:rStyle w:val="StyleUnderline"/>
          <w:highlight w:val="cyan"/>
        </w:rPr>
        <w:t>or</w:t>
      </w:r>
      <w:r w:rsidRPr="00F41CA4">
        <w:rPr>
          <w:sz w:val="16"/>
          <w:highlight w:val="cyan"/>
        </w:rPr>
        <w:t xml:space="preserve"> </w:t>
      </w:r>
      <w:r w:rsidRPr="00F41CA4">
        <w:rPr>
          <w:rStyle w:val="Emphasis"/>
          <w:highlight w:val="cyan"/>
        </w:rPr>
        <w:t>influence</w:t>
      </w:r>
      <w:r w:rsidRPr="00C817A6">
        <w:rPr>
          <w:sz w:val="16"/>
        </w:rPr>
        <w:t xml:space="preserve">. </w:t>
      </w:r>
      <w:r w:rsidRPr="00C817A6">
        <w:rPr>
          <w:rStyle w:val="StyleUnderline"/>
        </w:rPr>
        <w:t>Breakdowns in</w:t>
      </w:r>
      <w:r w:rsidRPr="00C817A6">
        <w:rPr>
          <w:sz w:val="16"/>
        </w:rPr>
        <w:t xml:space="preserve"> diplomatic </w:t>
      </w:r>
      <w:r w:rsidRPr="00C817A6">
        <w:rPr>
          <w:rStyle w:val="StyleUnderline"/>
        </w:rPr>
        <w:t>relations</w:t>
      </w:r>
      <w:r w:rsidRPr="00C817A6">
        <w:rPr>
          <w:sz w:val="16"/>
        </w:rPr>
        <w:t xml:space="preserve"> or failures in negotiation can </w:t>
      </w:r>
      <w:r w:rsidRPr="00C817A6">
        <w:rPr>
          <w:rStyle w:val="StyleUnderline"/>
        </w:rPr>
        <w:t>lead to a</w:t>
      </w:r>
      <w:r w:rsidRPr="00C817A6">
        <w:rPr>
          <w:sz w:val="16"/>
        </w:rPr>
        <w:t xml:space="preserve"> </w:t>
      </w:r>
      <w:r w:rsidRPr="00F41CA4">
        <w:rPr>
          <w:rStyle w:val="Emphasis"/>
          <w:highlight w:val="cyan"/>
        </w:rPr>
        <w:t>lack</w:t>
      </w:r>
      <w:r w:rsidRPr="00C817A6">
        <w:rPr>
          <w:rStyle w:val="Emphasis"/>
        </w:rPr>
        <w:t xml:space="preserve"> of </w:t>
      </w:r>
      <w:r w:rsidRPr="00F41CA4">
        <w:rPr>
          <w:rStyle w:val="Emphasis"/>
          <w:highlight w:val="cyan"/>
        </w:rPr>
        <w:t>coop</w:t>
      </w:r>
      <w:r w:rsidRPr="00C817A6">
        <w:rPr>
          <w:rStyle w:val="Emphasis"/>
        </w:rPr>
        <w:t>eration</w:t>
      </w:r>
      <w:r w:rsidRPr="00C817A6">
        <w:rPr>
          <w:sz w:val="16"/>
        </w:rPr>
        <w:t xml:space="preserve"> and trust </w:t>
      </w:r>
      <w:r w:rsidRPr="00C817A6">
        <w:rPr>
          <w:rStyle w:val="StyleUnderline"/>
        </w:rPr>
        <w:t>among states</w:t>
      </w:r>
      <w:r w:rsidRPr="00C817A6">
        <w:rPr>
          <w:sz w:val="16"/>
        </w:rPr>
        <w:t xml:space="preserve">. This </w:t>
      </w:r>
      <w:r w:rsidRPr="00C817A6">
        <w:rPr>
          <w:rStyle w:val="StyleUnderline"/>
        </w:rPr>
        <w:t>can</w:t>
      </w:r>
      <w:r w:rsidRPr="00C817A6">
        <w:rPr>
          <w:sz w:val="16"/>
        </w:rPr>
        <w:t xml:space="preserve"> </w:t>
      </w:r>
      <w:r w:rsidRPr="00C817A6">
        <w:rPr>
          <w:rStyle w:val="Emphasis"/>
        </w:rPr>
        <w:t>hinder</w:t>
      </w:r>
      <w:r w:rsidRPr="00C817A6">
        <w:rPr>
          <w:sz w:val="16"/>
        </w:rPr>
        <w:t xml:space="preserve"> </w:t>
      </w:r>
      <w:r w:rsidRPr="00C817A6">
        <w:rPr>
          <w:rStyle w:val="StyleUnderline"/>
        </w:rPr>
        <w:t>conflict resolution efforts and</w:t>
      </w:r>
      <w:r w:rsidRPr="00C817A6">
        <w:rPr>
          <w:sz w:val="16"/>
        </w:rPr>
        <w:t xml:space="preserve"> </w:t>
      </w:r>
      <w:r w:rsidRPr="00C817A6">
        <w:rPr>
          <w:rStyle w:val="Emphasis"/>
        </w:rPr>
        <w:t>exacerbate</w:t>
      </w:r>
      <w:r w:rsidRPr="00C817A6">
        <w:rPr>
          <w:sz w:val="16"/>
        </w:rPr>
        <w:t xml:space="preserve"> </w:t>
      </w:r>
      <w:r w:rsidRPr="00C817A6">
        <w:rPr>
          <w:rStyle w:val="StyleUnderline"/>
        </w:rPr>
        <w:t>existing tensions</w:t>
      </w:r>
      <w:r w:rsidRPr="00C817A6">
        <w:rPr>
          <w:sz w:val="16"/>
        </w:rPr>
        <w:t xml:space="preserve">. Events such as </w:t>
      </w:r>
      <w:r w:rsidRPr="00C817A6">
        <w:rPr>
          <w:rStyle w:val="StyleUnderline"/>
        </w:rPr>
        <w:t>wars</w:t>
      </w:r>
      <w:r w:rsidRPr="00C817A6">
        <w:rPr>
          <w:sz w:val="16"/>
        </w:rPr>
        <w:t xml:space="preserve">, natural disasters, and large-scale human rights violations can create humanitarian crises that </w:t>
      </w:r>
      <w:r w:rsidRPr="00C817A6">
        <w:rPr>
          <w:rStyle w:val="Emphasis"/>
        </w:rPr>
        <w:t>destabilize</w:t>
      </w:r>
      <w:r w:rsidRPr="00C817A6">
        <w:rPr>
          <w:sz w:val="16"/>
        </w:rPr>
        <w:t xml:space="preserve"> </w:t>
      </w:r>
      <w:r w:rsidRPr="00C817A6">
        <w:rPr>
          <w:rStyle w:val="StyleUnderline"/>
        </w:rPr>
        <w:t xml:space="preserve">regions </w:t>
      </w:r>
      <w:r w:rsidRPr="00F41CA4">
        <w:rPr>
          <w:rStyle w:val="StyleUnderline"/>
          <w:highlight w:val="cyan"/>
        </w:rPr>
        <w:t>and prompt</w:t>
      </w:r>
      <w:r w:rsidRPr="00C817A6">
        <w:rPr>
          <w:sz w:val="16"/>
        </w:rPr>
        <w:t xml:space="preserve"> </w:t>
      </w:r>
      <w:r w:rsidRPr="00C817A6">
        <w:rPr>
          <w:rStyle w:val="Emphasis"/>
        </w:rPr>
        <w:t xml:space="preserve">international </w:t>
      </w:r>
      <w:r w:rsidRPr="00F41CA4">
        <w:rPr>
          <w:rStyle w:val="Emphasis"/>
          <w:highlight w:val="cyan"/>
        </w:rPr>
        <w:t>interventions</w:t>
      </w:r>
      <w:r w:rsidRPr="00C817A6">
        <w:rPr>
          <w:sz w:val="16"/>
        </w:rPr>
        <w:t xml:space="preserve">. The </w:t>
      </w:r>
      <w:r w:rsidRPr="00F41CA4">
        <w:rPr>
          <w:rStyle w:val="StyleUnderline"/>
          <w:highlight w:val="cyan"/>
        </w:rPr>
        <w:t>spread of</w:t>
      </w:r>
      <w:r w:rsidRPr="00C817A6">
        <w:rPr>
          <w:sz w:val="16"/>
        </w:rPr>
        <w:t xml:space="preserve"> weapons of mass destruction (</w:t>
      </w:r>
      <w:r w:rsidRPr="00F41CA4">
        <w:rPr>
          <w:rStyle w:val="Emphasis"/>
          <w:highlight w:val="cyan"/>
        </w:rPr>
        <w:t>WMDs</w:t>
      </w:r>
      <w:r w:rsidRPr="00F41CA4">
        <w:rPr>
          <w:sz w:val="16"/>
          <w:highlight w:val="cyan"/>
        </w:rPr>
        <w:t xml:space="preserve">), </w:t>
      </w:r>
      <w:r w:rsidRPr="00F41CA4">
        <w:rPr>
          <w:rStyle w:val="StyleUnderline"/>
          <w:highlight w:val="cyan"/>
        </w:rPr>
        <w:t>including</w:t>
      </w:r>
      <w:r w:rsidRPr="00F41CA4">
        <w:rPr>
          <w:sz w:val="16"/>
          <w:highlight w:val="cyan"/>
        </w:rPr>
        <w:t xml:space="preserve"> </w:t>
      </w:r>
      <w:r w:rsidRPr="00F41CA4">
        <w:rPr>
          <w:rStyle w:val="Emphasis"/>
          <w:highlight w:val="cyan"/>
        </w:rPr>
        <w:t>nuc</w:t>
      </w:r>
      <w:r w:rsidRPr="00C817A6">
        <w:rPr>
          <w:rStyle w:val="Emphasis"/>
        </w:rPr>
        <w:t>lear</w:t>
      </w:r>
      <w:r w:rsidRPr="00C817A6">
        <w:rPr>
          <w:sz w:val="16"/>
        </w:rPr>
        <w:t xml:space="preserve">, </w:t>
      </w:r>
      <w:r w:rsidRPr="00F41CA4">
        <w:rPr>
          <w:rStyle w:val="Emphasis"/>
          <w:highlight w:val="cyan"/>
        </w:rPr>
        <w:t>bio</w:t>
      </w:r>
      <w:r w:rsidRPr="00C817A6">
        <w:rPr>
          <w:rStyle w:val="Emphasis"/>
        </w:rPr>
        <w:t>logical</w:t>
      </w:r>
      <w:r w:rsidRPr="00C817A6">
        <w:rPr>
          <w:sz w:val="16"/>
        </w:rPr>
        <w:t xml:space="preserve">, </w:t>
      </w:r>
      <w:r w:rsidRPr="00F41CA4">
        <w:rPr>
          <w:rStyle w:val="StyleUnderline"/>
          <w:highlight w:val="cyan"/>
        </w:rPr>
        <w:t>and</w:t>
      </w:r>
      <w:r w:rsidRPr="00F41CA4">
        <w:rPr>
          <w:sz w:val="16"/>
          <w:highlight w:val="cyan"/>
        </w:rPr>
        <w:t xml:space="preserve"> </w:t>
      </w:r>
      <w:r w:rsidRPr="00F41CA4">
        <w:rPr>
          <w:rStyle w:val="Emphasis"/>
          <w:highlight w:val="cyan"/>
        </w:rPr>
        <w:t>chem</w:t>
      </w:r>
      <w:r w:rsidRPr="00C817A6">
        <w:rPr>
          <w:rStyle w:val="Emphasis"/>
        </w:rPr>
        <w:t>ical</w:t>
      </w:r>
      <w:r w:rsidRPr="00C817A6">
        <w:rPr>
          <w:sz w:val="16"/>
        </w:rPr>
        <w:t xml:space="preserve"> </w:t>
      </w:r>
      <w:r w:rsidRPr="00C817A6">
        <w:rPr>
          <w:rStyle w:val="StyleUnderline"/>
        </w:rPr>
        <w:t>weapons, poses a significant threat</w:t>
      </w:r>
      <w:r w:rsidRPr="00C817A6">
        <w:rPr>
          <w:sz w:val="16"/>
        </w:rPr>
        <w:t xml:space="preserve"> to international stability. The proliferation of conventional weapons can also contribute to conflict and violence. </w:t>
      </w:r>
      <w:r w:rsidRPr="00C817A6">
        <w:rPr>
          <w:rStyle w:val="StyleUnderline"/>
        </w:rPr>
        <w:t>Transnational challenges such as</w:t>
      </w:r>
      <w:r w:rsidRPr="00C817A6">
        <w:rPr>
          <w:sz w:val="16"/>
        </w:rPr>
        <w:t xml:space="preserve"> </w:t>
      </w:r>
      <w:r w:rsidRPr="00F41CA4">
        <w:rPr>
          <w:rStyle w:val="Emphasis"/>
          <w:highlight w:val="cyan"/>
        </w:rPr>
        <w:t>climate</w:t>
      </w:r>
      <w:r w:rsidRPr="00C817A6">
        <w:rPr>
          <w:rStyle w:val="Emphasis"/>
        </w:rPr>
        <w:t xml:space="preserve"> change</w:t>
      </w:r>
      <w:r w:rsidRPr="00C817A6">
        <w:rPr>
          <w:sz w:val="16"/>
        </w:rPr>
        <w:t xml:space="preserve">, </w:t>
      </w:r>
      <w:r w:rsidRPr="00F41CA4">
        <w:rPr>
          <w:rStyle w:val="Emphasis"/>
          <w:highlight w:val="cyan"/>
        </w:rPr>
        <w:t>pandemics</w:t>
      </w:r>
      <w:r w:rsidRPr="00F41CA4">
        <w:rPr>
          <w:sz w:val="16"/>
          <w:highlight w:val="cyan"/>
        </w:rPr>
        <w:t xml:space="preserve">, </w:t>
      </w:r>
      <w:r w:rsidRPr="00F41CA4">
        <w:rPr>
          <w:rStyle w:val="Emphasis"/>
          <w:highlight w:val="cyan"/>
        </w:rPr>
        <w:t>cyber</w:t>
      </w:r>
      <w:r w:rsidRPr="00C817A6">
        <w:rPr>
          <w:rStyle w:val="Emphasis"/>
        </w:rPr>
        <w:t xml:space="preserve"> threats</w:t>
      </w:r>
      <w:r w:rsidRPr="00C817A6">
        <w:rPr>
          <w:sz w:val="16"/>
        </w:rPr>
        <w:t xml:space="preserve">, </w:t>
      </w:r>
      <w:r w:rsidRPr="00F41CA4">
        <w:rPr>
          <w:rStyle w:val="StyleUnderline"/>
          <w:highlight w:val="cyan"/>
        </w:rPr>
        <w:t>and</w:t>
      </w:r>
      <w:r w:rsidRPr="00F41CA4">
        <w:rPr>
          <w:sz w:val="16"/>
          <w:highlight w:val="cyan"/>
        </w:rPr>
        <w:t xml:space="preserve"> </w:t>
      </w:r>
      <w:r w:rsidRPr="00F41CA4">
        <w:rPr>
          <w:rStyle w:val="Emphasis"/>
          <w:highlight w:val="cyan"/>
        </w:rPr>
        <w:t>o</w:t>
      </w:r>
      <w:r w:rsidRPr="00C817A6">
        <w:rPr>
          <w:rStyle w:val="Emphasis"/>
        </w:rPr>
        <w:t xml:space="preserve">rganized </w:t>
      </w:r>
      <w:r w:rsidRPr="00F41CA4">
        <w:rPr>
          <w:rStyle w:val="Emphasis"/>
          <w:highlight w:val="cyan"/>
        </w:rPr>
        <w:t>crime</w:t>
      </w:r>
      <w:r w:rsidRPr="00C817A6">
        <w:rPr>
          <w:sz w:val="16"/>
        </w:rPr>
        <w:t xml:space="preserve"> </w:t>
      </w:r>
      <w:r w:rsidRPr="00C817A6">
        <w:rPr>
          <w:rStyle w:val="StyleUnderline"/>
        </w:rPr>
        <w:t>can</w:t>
      </w:r>
      <w:r w:rsidRPr="00C817A6">
        <w:rPr>
          <w:sz w:val="16"/>
        </w:rPr>
        <w:t xml:space="preserve"> create instability by transcending national borders and </w:t>
      </w:r>
      <w:r w:rsidRPr="00F41CA4">
        <w:rPr>
          <w:rStyle w:val="Emphasis"/>
          <w:highlight w:val="cyan"/>
        </w:rPr>
        <w:t>requir</w:t>
      </w:r>
      <w:r w:rsidRPr="00C817A6">
        <w:rPr>
          <w:sz w:val="16"/>
        </w:rPr>
        <w:t xml:space="preserve">ing </w:t>
      </w:r>
      <w:r w:rsidRPr="00F41CA4">
        <w:rPr>
          <w:rStyle w:val="StyleUnderline"/>
          <w:highlight w:val="cyan"/>
        </w:rPr>
        <w:t>coordinated</w:t>
      </w:r>
      <w:r w:rsidRPr="00C817A6">
        <w:rPr>
          <w:rStyle w:val="StyleUnderline"/>
        </w:rPr>
        <w:t xml:space="preserve"> global </w:t>
      </w:r>
      <w:r w:rsidRPr="00F41CA4">
        <w:rPr>
          <w:rStyle w:val="StyleUnderline"/>
          <w:highlight w:val="cyan"/>
        </w:rPr>
        <w:t>responses</w:t>
      </w:r>
      <w:r w:rsidRPr="00C817A6">
        <w:rPr>
          <w:sz w:val="16"/>
        </w:rPr>
        <w:t>. When states or other international actors exhibit unpredictable or aggressive behavior, it can create uncertainty and instability in the international system. Instability in international relations can have wide-ranging consequences, including increased risks of conflict, disruption of global trade and economic activities, and humanitarian crises. It can also hinder cooperation on critical global issues and lead to a breakdown of established norms and agreements. Efforts to manage and mitigate instability often involve diplomacy, conflict resolution, peacekeeping operations, and the promotion of international norms and laws. Understanding the sources and dynamics of instability is essential for policymakers and scholars working to maintain and promote a stable international order (IGI Global, 2018).</w:t>
      </w:r>
    </w:p>
    <w:p w14:paraId="31E00D79" w14:textId="77777777" w:rsidR="0021554F" w:rsidRPr="00C8599D" w:rsidRDefault="0021554F" w:rsidP="0021554F"/>
    <w:p w14:paraId="5511FDB1" w14:textId="77777777" w:rsidR="0021554F" w:rsidRDefault="0021554F" w:rsidP="0021554F">
      <w:pPr>
        <w:pStyle w:val="Heading4"/>
      </w:pPr>
      <w:r>
        <w:t xml:space="preserve">Growth is </w:t>
      </w:r>
      <w:r w:rsidRPr="000303CF">
        <w:rPr>
          <w:u w:val="single"/>
        </w:rPr>
        <w:t>strong</w:t>
      </w:r>
      <w:r>
        <w:t>.</w:t>
      </w:r>
    </w:p>
    <w:p w14:paraId="2E3E6085" w14:textId="77777777" w:rsidR="0021554F" w:rsidRDefault="0021554F" w:rsidP="0021554F">
      <w:r w:rsidRPr="003865B6">
        <w:t xml:space="preserve">Joel </w:t>
      </w:r>
      <w:r w:rsidRPr="003865B6">
        <w:rPr>
          <w:rStyle w:val="Style13ptBold"/>
        </w:rPr>
        <w:t xml:space="preserve">Litman </w:t>
      </w:r>
      <w:r>
        <w:rPr>
          <w:rStyle w:val="Style13ptBold"/>
        </w:rPr>
        <w:t>11-12</w:t>
      </w:r>
      <w:r w:rsidRPr="003865B6">
        <w:t>. Chief Investment Officer, Altimetry. “America’s Industrial Engine Is Roaring Back.” Stansberry Research (DailyWealth). 11/12/2025. https://stansberryresearch.com/dailywealth/americas-industrial-engine-is-roaring-back</w:t>
      </w:r>
    </w:p>
    <w:p w14:paraId="2A099367" w14:textId="77777777" w:rsidR="0021554F" w:rsidRPr="003865B6" w:rsidRDefault="0021554F" w:rsidP="0021554F">
      <w:pPr>
        <w:rPr>
          <w:sz w:val="16"/>
        </w:rPr>
      </w:pPr>
      <w:r w:rsidRPr="003865B6">
        <w:rPr>
          <w:sz w:val="16"/>
        </w:rPr>
        <w:t xml:space="preserve">That's why </w:t>
      </w:r>
      <w:r w:rsidRPr="003865B6">
        <w:rPr>
          <w:rStyle w:val="AAAUNDERLINEKEYBOARD"/>
        </w:rPr>
        <w:t xml:space="preserve">the </w:t>
      </w:r>
      <w:r w:rsidRPr="003865B6">
        <w:rPr>
          <w:rStyle w:val="AAAUNDERLINEKEYBOARD"/>
          <w:highlight w:val="cyan"/>
        </w:rPr>
        <w:t>U.S. is</w:t>
      </w:r>
      <w:r w:rsidRPr="003865B6">
        <w:rPr>
          <w:rStyle w:val="AAAUNDERLINEKEYBOARD"/>
        </w:rPr>
        <w:t xml:space="preserve"> taking a step it hasn't taken in decades: </w:t>
      </w:r>
      <w:r w:rsidRPr="003865B6">
        <w:rPr>
          <w:rStyle w:val="AAAUNDERLINEKEYBOARD"/>
          <w:highlight w:val="cyan"/>
        </w:rPr>
        <w:t xml:space="preserve">rebuilding its </w:t>
      </w:r>
      <w:r w:rsidRPr="003865B6">
        <w:rPr>
          <w:rStyle w:val="Emphasis"/>
          <w:highlight w:val="cyan"/>
        </w:rPr>
        <w:t>industrial base</w:t>
      </w:r>
      <w:r w:rsidRPr="003865B6">
        <w:rPr>
          <w:sz w:val="16"/>
        </w:rPr>
        <w:t>...</w:t>
      </w:r>
    </w:p>
    <w:p w14:paraId="4C689C07" w14:textId="77777777" w:rsidR="0021554F" w:rsidRPr="003865B6" w:rsidRDefault="0021554F" w:rsidP="0021554F">
      <w:pPr>
        <w:rPr>
          <w:sz w:val="16"/>
        </w:rPr>
      </w:pPr>
      <w:r w:rsidRPr="003865B6">
        <w:rPr>
          <w:sz w:val="16"/>
        </w:rPr>
        <w:t xml:space="preserve">The </w:t>
      </w:r>
      <w:r w:rsidRPr="003865B6">
        <w:rPr>
          <w:rStyle w:val="AAAUNDERLINEKEYBOARD"/>
        </w:rPr>
        <w:t xml:space="preserve">U.S. is </w:t>
      </w:r>
      <w:r w:rsidRPr="003865B6">
        <w:rPr>
          <w:rStyle w:val="AAAUNDERLINEKEYBOARD"/>
          <w:highlight w:val="cyan"/>
        </w:rPr>
        <w:t xml:space="preserve">entering its </w:t>
      </w:r>
      <w:r w:rsidRPr="003865B6">
        <w:rPr>
          <w:rStyle w:val="Emphasis"/>
          <w:highlight w:val="cyan"/>
        </w:rPr>
        <w:t>biggest</w:t>
      </w:r>
      <w:r w:rsidRPr="003865B6">
        <w:rPr>
          <w:rStyle w:val="Emphasis"/>
        </w:rPr>
        <w:t xml:space="preserve"> domestic </w:t>
      </w:r>
      <w:r w:rsidRPr="003865B6">
        <w:rPr>
          <w:rStyle w:val="Emphasis"/>
          <w:highlight w:val="cyan"/>
        </w:rPr>
        <w:t>investment cycle</w:t>
      </w:r>
      <w:r w:rsidRPr="003865B6">
        <w:rPr>
          <w:rStyle w:val="AAAUNDERLINEKEYBOARD"/>
        </w:rPr>
        <w:t xml:space="preserve"> since before the Great Recession</w:t>
      </w:r>
      <w:r w:rsidRPr="003865B6">
        <w:rPr>
          <w:sz w:val="16"/>
        </w:rPr>
        <w:t>. Each of the past three administrations has taken steps to reignite domestic production.</w:t>
      </w:r>
    </w:p>
    <w:p w14:paraId="64368891" w14:textId="77777777" w:rsidR="0021554F" w:rsidRPr="003865B6" w:rsidRDefault="0021554F" w:rsidP="0021554F">
      <w:pPr>
        <w:rPr>
          <w:sz w:val="16"/>
        </w:rPr>
      </w:pPr>
      <w:r w:rsidRPr="003865B6">
        <w:rPr>
          <w:sz w:val="16"/>
        </w:rPr>
        <w:t>In his first term, President Donald Trump implemented Section 232 tariffs on imported steel and aluminum. That pushed manufacturers to source metals from within the U.S.</w:t>
      </w:r>
    </w:p>
    <w:p w14:paraId="1B21FC38" w14:textId="77777777" w:rsidR="0021554F" w:rsidRPr="003865B6" w:rsidRDefault="0021554F" w:rsidP="0021554F">
      <w:pPr>
        <w:rPr>
          <w:sz w:val="16"/>
        </w:rPr>
      </w:pPr>
      <w:r w:rsidRPr="003865B6">
        <w:rPr>
          <w:sz w:val="16"/>
        </w:rPr>
        <w:t>Joe Biden followed this up with the Infrastructure Investment and Jobs Act. The bill unlocked $1.2 trillion for American roads, railways, broadband, and clean-energy projects.</w:t>
      </w:r>
    </w:p>
    <w:p w14:paraId="01D5A625" w14:textId="77777777" w:rsidR="0021554F" w:rsidRPr="003865B6" w:rsidRDefault="0021554F" w:rsidP="0021554F">
      <w:pPr>
        <w:rPr>
          <w:sz w:val="16"/>
        </w:rPr>
      </w:pPr>
      <w:r w:rsidRPr="003865B6">
        <w:rPr>
          <w:sz w:val="16"/>
        </w:rPr>
        <w:t>And as we know, in his second term, Trump has doubled down on tariff-driven policies. He's expanding duties on foreign-manufactured goods to incentivize local production.</w:t>
      </w:r>
    </w:p>
    <w:p w14:paraId="7C539CF3" w14:textId="77777777" w:rsidR="0021554F" w:rsidRPr="003865B6" w:rsidRDefault="0021554F" w:rsidP="0021554F">
      <w:pPr>
        <w:rPr>
          <w:sz w:val="16"/>
        </w:rPr>
      </w:pPr>
      <w:r w:rsidRPr="003865B6">
        <w:rPr>
          <w:sz w:val="16"/>
        </w:rPr>
        <w:t>These efforts are designed to make domestic sourcing more competitive. And they aim to further discourage U.S. companies from relying on offshore suppliers.</w:t>
      </w:r>
    </w:p>
    <w:p w14:paraId="2EB9095F" w14:textId="77777777" w:rsidR="0021554F" w:rsidRPr="003865B6" w:rsidRDefault="0021554F" w:rsidP="0021554F">
      <w:pPr>
        <w:rPr>
          <w:sz w:val="16"/>
        </w:rPr>
      </w:pPr>
      <w:r w:rsidRPr="003865B6">
        <w:rPr>
          <w:sz w:val="16"/>
        </w:rPr>
        <w:t xml:space="preserve">And while it takes time for initiatives like these to sway the economy, </w:t>
      </w:r>
      <w:r w:rsidRPr="003865B6">
        <w:rPr>
          <w:rStyle w:val="AAAUNDERLINEKEYBOARD"/>
        </w:rPr>
        <w:t>we're starting to see some changes</w:t>
      </w:r>
      <w:r w:rsidRPr="003865B6">
        <w:rPr>
          <w:sz w:val="16"/>
        </w:rPr>
        <w:t>...</w:t>
      </w:r>
    </w:p>
    <w:p w14:paraId="0BA94BEB" w14:textId="77777777" w:rsidR="0021554F" w:rsidRPr="003865B6" w:rsidRDefault="0021554F" w:rsidP="0021554F">
      <w:pPr>
        <w:rPr>
          <w:rStyle w:val="AAAUNDERLINEKEYBOARD"/>
        </w:rPr>
      </w:pPr>
      <w:r w:rsidRPr="003865B6">
        <w:rPr>
          <w:rStyle w:val="AAAUNDERLINEKEYBOARD"/>
        </w:rPr>
        <w:t>Aging Infrastructure Is Igniting America's Next Investment Cycle</w:t>
      </w:r>
    </w:p>
    <w:p w14:paraId="78D23801" w14:textId="77777777" w:rsidR="0021554F" w:rsidRPr="003865B6" w:rsidRDefault="0021554F" w:rsidP="0021554F">
      <w:pPr>
        <w:rPr>
          <w:sz w:val="16"/>
        </w:rPr>
      </w:pPr>
      <w:r w:rsidRPr="003865B6">
        <w:rPr>
          <w:sz w:val="16"/>
        </w:rPr>
        <w:lastRenderedPageBreak/>
        <w:t>To get a better sense of what's happening, we can look at the net-to-gross property, plant, and equipment (PP&amp;E) ratio for the whole U.S. economy.</w:t>
      </w:r>
    </w:p>
    <w:p w14:paraId="33BB8310" w14:textId="77777777" w:rsidR="0021554F" w:rsidRPr="003865B6" w:rsidRDefault="0021554F" w:rsidP="0021554F">
      <w:pPr>
        <w:rPr>
          <w:sz w:val="16"/>
        </w:rPr>
      </w:pPr>
      <w:r w:rsidRPr="003865B6">
        <w:rPr>
          <w:sz w:val="16"/>
        </w:rPr>
        <w:t xml:space="preserve">Gross PP&amp;E represents the value of a company's assets when they were acquired. Net </w:t>
      </w:r>
      <w:r w:rsidRPr="003865B6">
        <w:rPr>
          <w:rStyle w:val="AAAUNDERLINEKEYBOARD"/>
        </w:rPr>
        <w:t>PP&amp;E</w:t>
      </w:r>
      <w:r w:rsidRPr="003865B6">
        <w:rPr>
          <w:sz w:val="16"/>
        </w:rPr>
        <w:t xml:space="preserve"> reflects their current value. So the </w:t>
      </w:r>
      <w:r w:rsidRPr="003865B6">
        <w:rPr>
          <w:rStyle w:val="AAAUNDERLINEKEYBOARD"/>
        </w:rPr>
        <w:t xml:space="preserve">ratio indicates the </w:t>
      </w:r>
      <w:r w:rsidRPr="003865B6">
        <w:rPr>
          <w:rStyle w:val="Emphasis"/>
        </w:rPr>
        <w:t>age of the assets</w:t>
      </w:r>
      <w:r w:rsidRPr="003865B6">
        <w:rPr>
          <w:sz w:val="16"/>
        </w:rPr>
        <w:t>... The lower the ratio, the older they are.</w:t>
      </w:r>
    </w:p>
    <w:p w14:paraId="3B9FCAAA" w14:textId="77777777" w:rsidR="0021554F" w:rsidRPr="003865B6" w:rsidRDefault="0021554F" w:rsidP="0021554F">
      <w:pPr>
        <w:rPr>
          <w:sz w:val="16"/>
        </w:rPr>
      </w:pPr>
      <w:r w:rsidRPr="003865B6">
        <w:rPr>
          <w:sz w:val="16"/>
        </w:rPr>
        <w:t xml:space="preserve">It's a good </w:t>
      </w:r>
      <w:r w:rsidRPr="003865B6">
        <w:rPr>
          <w:rStyle w:val="AAAUNDERLINEKEYBOARD"/>
        </w:rPr>
        <w:t xml:space="preserve">indicator of the amount of money we're </w:t>
      </w:r>
      <w:r w:rsidRPr="003865B6">
        <w:rPr>
          <w:rStyle w:val="Emphasis"/>
        </w:rPr>
        <w:t>investing</w:t>
      </w:r>
      <w:r w:rsidRPr="003865B6">
        <w:rPr>
          <w:sz w:val="16"/>
        </w:rPr>
        <w:t xml:space="preserve"> in our country.</w:t>
      </w:r>
    </w:p>
    <w:p w14:paraId="7C2EAB07" w14:textId="77777777" w:rsidR="0021554F" w:rsidRPr="003865B6" w:rsidRDefault="0021554F" w:rsidP="0021554F">
      <w:pPr>
        <w:rPr>
          <w:sz w:val="16"/>
        </w:rPr>
      </w:pPr>
      <w:r w:rsidRPr="003865B6">
        <w:rPr>
          <w:sz w:val="16"/>
        </w:rPr>
        <w:t>In 2001, the net-to-gross PP&amp;E ratio sat between 58% and 59%. Said another way, the average company's assets were roughly 40% through their usable life.</w:t>
      </w:r>
    </w:p>
    <w:p w14:paraId="2564327E" w14:textId="77777777" w:rsidR="0021554F" w:rsidRPr="003865B6" w:rsidRDefault="0021554F" w:rsidP="0021554F">
      <w:pPr>
        <w:rPr>
          <w:sz w:val="16"/>
        </w:rPr>
      </w:pPr>
      <w:r w:rsidRPr="003865B6">
        <w:rPr>
          <w:sz w:val="16"/>
        </w:rPr>
        <w:t>By 2010, that metric dropped to between 56% and 57%. While it started ticking up by the end of Trump's first term, the pandemic took a toll. Companies put their investments on hold.</w:t>
      </w:r>
    </w:p>
    <w:p w14:paraId="0FF1C47F" w14:textId="77777777" w:rsidR="0021554F" w:rsidRPr="003865B6" w:rsidRDefault="0021554F" w:rsidP="0021554F">
      <w:pPr>
        <w:rPr>
          <w:sz w:val="16"/>
        </w:rPr>
      </w:pPr>
      <w:r w:rsidRPr="003865B6">
        <w:rPr>
          <w:sz w:val="16"/>
        </w:rPr>
        <w:t>And by early 2021, as we emerged from the worst of COVID-19, the net-to-gross PP&amp;E ratio had dropped to 54%.</w:t>
      </w:r>
    </w:p>
    <w:p w14:paraId="490C02DE" w14:textId="77777777" w:rsidR="0021554F" w:rsidRPr="003865B6" w:rsidRDefault="0021554F" w:rsidP="0021554F">
      <w:pPr>
        <w:rPr>
          <w:sz w:val="16"/>
        </w:rPr>
      </w:pPr>
      <w:r w:rsidRPr="003865B6">
        <w:rPr>
          <w:sz w:val="16"/>
        </w:rPr>
        <w:t xml:space="preserve">But that trend started to reverse </w:t>
      </w:r>
      <w:r w:rsidRPr="003865B6">
        <w:rPr>
          <w:rStyle w:val="AAAUNDERLINEKEYBOARD"/>
          <w:highlight w:val="cyan"/>
        </w:rPr>
        <w:t>in 2022</w:t>
      </w:r>
      <w:r w:rsidRPr="003865B6">
        <w:rPr>
          <w:rStyle w:val="AAAUNDERLINEKEYBOARD"/>
        </w:rPr>
        <w:t xml:space="preserve">. The </w:t>
      </w:r>
      <w:r w:rsidRPr="003865B6">
        <w:rPr>
          <w:rStyle w:val="AAAUNDERLINEKEYBOARD"/>
          <w:highlight w:val="cyan"/>
        </w:rPr>
        <w:t>age of assets</w:t>
      </w:r>
      <w:r w:rsidRPr="003865B6">
        <w:rPr>
          <w:rStyle w:val="AAAUNDERLINEKEYBOARD"/>
        </w:rPr>
        <w:t xml:space="preserve"> initially </w:t>
      </w:r>
      <w:r w:rsidRPr="003865B6">
        <w:rPr>
          <w:rStyle w:val="AAAUNDERLINEKEYBOARD"/>
          <w:highlight w:val="cyan"/>
        </w:rPr>
        <w:t>fell</w:t>
      </w:r>
      <w:r w:rsidRPr="003865B6">
        <w:rPr>
          <w:rStyle w:val="AAAUNDERLINEKEYBOARD"/>
        </w:rPr>
        <w:t xml:space="preserve"> slowly</w:t>
      </w:r>
      <w:r w:rsidRPr="003865B6">
        <w:rPr>
          <w:sz w:val="16"/>
        </w:rPr>
        <w:t xml:space="preserve">... </w:t>
      </w:r>
      <w:r w:rsidRPr="003865B6">
        <w:rPr>
          <w:rStyle w:val="AAAUNDERLINEKEYBOARD"/>
        </w:rPr>
        <w:t>then really took off mid-last year</w:t>
      </w:r>
      <w:r w:rsidRPr="003865B6">
        <w:rPr>
          <w:sz w:val="16"/>
        </w:rPr>
        <w:t>.</w:t>
      </w:r>
    </w:p>
    <w:p w14:paraId="6CD6EA78" w14:textId="77777777" w:rsidR="0021554F" w:rsidRPr="003865B6" w:rsidRDefault="0021554F" w:rsidP="0021554F">
      <w:pPr>
        <w:rPr>
          <w:sz w:val="16"/>
        </w:rPr>
      </w:pPr>
      <w:r w:rsidRPr="003865B6">
        <w:rPr>
          <w:sz w:val="16"/>
        </w:rPr>
        <w:t xml:space="preserve">We </w:t>
      </w:r>
      <w:r w:rsidRPr="003865B6">
        <w:rPr>
          <w:rStyle w:val="AAAUNDERLINEKEYBOARD"/>
          <w:highlight w:val="cyan"/>
        </w:rPr>
        <w:t>haven't seen acceleration like this since</w:t>
      </w:r>
      <w:r w:rsidRPr="003865B6">
        <w:rPr>
          <w:rStyle w:val="AAAUNDERLINEKEYBOARD"/>
        </w:rPr>
        <w:t xml:space="preserve"> </w:t>
      </w:r>
      <w:r w:rsidRPr="003865B6">
        <w:rPr>
          <w:rStyle w:val="Emphasis"/>
        </w:rPr>
        <w:t xml:space="preserve">before </w:t>
      </w:r>
      <w:r w:rsidRPr="003865B6">
        <w:rPr>
          <w:rStyle w:val="Emphasis"/>
          <w:highlight w:val="cyan"/>
        </w:rPr>
        <w:t>the Great Recession</w:t>
      </w:r>
      <w:r w:rsidRPr="003865B6">
        <w:rPr>
          <w:sz w:val="16"/>
        </w:rPr>
        <w:t>...</w:t>
      </w:r>
    </w:p>
    <w:p w14:paraId="0BEDE60C" w14:textId="77777777" w:rsidR="0021554F" w:rsidRPr="003865B6" w:rsidRDefault="0021554F" w:rsidP="0021554F">
      <w:pPr>
        <w:rPr>
          <w:sz w:val="16"/>
        </w:rPr>
      </w:pPr>
      <w:r w:rsidRPr="003865B6">
        <w:rPr>
          <w:rStyle w:val="AAAUNDERLINEKEYBOARD"/>
          <w:highlight w:val="cyan"/>
        </w:rPr>
        <w:t>Companies</w:t>
      </w:r>
      <w:r w:rsidRPr="003865B6">
        <w:rPr>
          <w:rStyle w:val="AAAUNDERLINEKEYBOARD"/>
        </w:rPr>
        <w:t xml:space="preserve"> are </w:t>
      </w:r>
      <w:r w:rsidRPr="003865B6">
        <w:rPr>
          <w:rStyle w:val="AAAUNDERLINEKEYBOARD"/>
          <w:highlight w:val="cyan"/>
        </w:rPr>
        <w:t>investing</w:t>
      </w:r>
      <w:r w:rsidRPr="003865B6">
        <w:rPr>
          <w:sz w:val="16"/>
        </w:rPr>
        <w:t xml:space="preserve"> heavily </w:t>
      </w:r>
      <w:r w:rsidRPr="003865B6">
        <w:rPr>
          <w:rStyle w:val="AAAUNDERLINEKEYBOARD"/>
          <w:highlight w:val="cyan"/>
        </w:rPr>
        <w:t>in</w:t>
      </w:r>
      <w:r w:rsidRPr="003865B6">
        <w:rPr>
          <w:rStyle w:val="AAAUNDERLINEKEYBOARD"/>
        </w:rPr>
        <w:t xml:space="preserve"> </w:t>
      </w:r>
      <w:r w:rsidRPr="003865B6">
        <w:rPr>
          <w:rStyle w:val="Emphasis"/>
        </w:rPr>
        <w:t xml:space="preserve">domestic </w:t>
      </w:r>
      <w:r w:rsidRPr="003865B6">
        <w:rPr>
          <w:rStyle w:val="Emphasis"/>
          <w:highlight w:val="cyan"/>
        </w:rPr>
        <w:t>factories</w:t>
      </w:r>
      <w:r w:rsidRPr="003865B6">
        <w:rPr>
          <w:rStyle w:val="AAAUNDERLINEKEYBOARD"/>
        </w:rPr>
        <w:t xml:space="preserve">, </w:t>
      </w:r>
      <w:r w:rsidRPr="003865B6">
        <w:rPr>
          <w:rStyle w:val="Emphasis"/>
          <w:highlight w:val="cyan"/>
        </w:rPr>
        <w:t>logistics</w:t>
      </w:r>
      <w:r w:rsidRPr="003865B6">
        <w:rPr>
          <w:rStyle w:val="Emphasis"/>
        </w:rPr>
        <w:t xml:space="preserve"> centers</w:t>
      </w:r>
      <w:r w:rsidRPr="003865B6">
        <w:rPr>
          <w:rStyle w:val="AAAUNDERLINEKEYBOARD"/>
        </w:rPr>
        <w:t xml:space="preserve">, </w:t>
      </w:r>
      <w:r w:rsidRPr="003865B6">
        <w:rPr>
          <w:rStyle w:val="AAAUNDERLINEKEYBOARD"/>
          <w:highlight w:val="cyan"/>
        </w:rPr>
        <w:t xml:space="preserve">and </w:t>
      </w:r>
      <w:r w:rsidRPr="003865B6">
        <w:rPr>
          <w:rStyle w:val="Emphasis"/>
          <w:highlight w:val="cyan"/>
        </w:rPr>
        <w:t>supply chains</w:t>
      </w:r>
      <w:r w:rsidRPr="003865B6">
        <w:rPr>
          <w:sz w:val="16"/>
        </w:rPr>
        <w:t>. Trends like data-center build-outs are accelerating the rise even faster.</w:t>
      </w:r>
    </w:p>
    <w:p w14:paraId="409F15C7" w14:textId="77777777" w:rsidR="0021554F" w:rsidRPr="003865B6" w:rsidRDefault="0021554F" w:rsidP="0021554F">
      <w:pPr>
        <w:rPr>
          <w:sz w:val="16"/>
        </w:rPr>
      </w:pPr>
      <w:r w:rsidRPr="003865B6">
        <w:rPr>
          <w:sz w:val="16"/>
        </w:rPr>
        <w:t xml:space="preserve">It's hard not to look at China's scale and feel like the U.S. is falling behind. But the current administration is still pushing for investment, so </w:t>
      </w:r>
      <w:r w:rsidRPr="003865B6">
        <w:rPr>
          <w:rStyle w:val="AAAUNDERLINEKEYBOARD"/>
        </w:rPr>
        <w:t xml:space="preserve">this </w:t>
      </w:r>
      <w:r w:rsidRPr="003865B6">
        <w:rPr>
          <w:rStyle w:val="AAAUNDERLINEKEYBOARD"/>
          <w:highlight w:val="cyan"/>
        </w:rPr>
        <w:t xml:space="preserve">cycle could last for </w:t>
      </w:r>
      <w:r w:rsidRPr="003865B6">
        <w:rPr>
          <w:rStyle w:val="Emphasis"/>
          <w:highlight w:val="cyan"/>
        </w:rPr>
        <w:t>years</w:t>
      </w:r>
      <w:r w:rsidRPr="003865B6">
        <w:rPr>
          <w:sz w:val="16"/>
        </w:rPr>
        <w:t>.</w:t>
      </w:r>
    </w:p>
    <w:p w14:paraId="32134EB5" w14:textId="77777777" w:rsidR="0021554F" w:rsidRPr="003865B6" w:rsidRDefault="0021554F" w:rsidP="0021554F">
      <w:pPr>
        <w:rPr>
          <w:sz w:val="16"/>
        </w:rPr>
      </w:pPr>
      <w:r w:rsidRPr="003865B6">
        <w:rPr>
          <w:sz w:val="16"/>
        </w:rPr>
        <w:t xml:space="preserve">But scale alone doesn't determine leadership. The </w:t>
      </w:r>
      <w:r w:rsidRPr="003865B6">
        <w:rPr>
          <w:rStyle w:val="AAAUNDERLINEKEYBOARD"/>
          <w:highlight w:val="cyan"/>
        </w:rPr>
        <w:t>U.S. is</w:t>
      </w:r>
      <w:r w:rsidRPr="003865B6">
        <w:rPr>
          <w:rStyle w:val="AAAUNDERLINEKEYBOARD"/>
        </w:rPr>
        <w:t xml:space="preserve"> still the </w:t>
      </w:r>
      <w:r w:rsidRPr="003865B6">
        <w:rPr>
          <w:rStyle w:val="AAAUNDERLINEKEYBOARD"/>
          <w:highlight w:val="cyan"/>
        </w:rPr>
        <w:t xml:space="preserve">world's best </w:t>
      </w:r>
      <w:r w:rsidRPr="003865B6">
        <w:rPr>
          <w:rStyle w:val="Emphasis"/>
          <w:highlight w:val="cyan"/>
        </w:rPr>
        <w:t>growth engine</w:t>
      </w:r>
      <w:r w:rsidRPr="003865B6">
        <w:rPr>
          <w:sz w:val="16"/>
        </w:rPr>
        <w:t xml:space="preserve">. We're </w:t>
      </w:r>
      <w:r w:rsidRPr="003865B6">
        <w:rPr>
          <w:rStyle w:val="AAAUNDERLINEKEYBOARD"/>
        </w:rPr>
        <w:t xml:space="preserve">regaining the capabilities that once made us the global </w:t>
      </w:r>
      <w:r w:rsidRPr="003865B6">
        <w:rPr>
          <w:rStyle w:val="Emphasis"/>
        </w:rPr>
        <w:t>industrial leader</w:t>
      </w:r>
      <w:r w:rsidRPr="003865B6">
        <w:rPr>
          <w:sz w:val="16"/>
        </w:rPr>
        <w:t>.</w:t>
      </w:r>
    </w:p>
    <w:p w14:paraId="29BF404F" w14:textId="77777777" w:rsidR="0021554F" w:rsidRPr="003865B6" w:rsidRDefault="0021554F" w:rsidP="0021554F">
      <w:pPr>
        <w:rPr>
          <w:sz w:val="16"/>
        </w:rPr>
      </w:pPr>
      <w:r w:rsidRPr="003865B6">
        <w:rPr>
          <w:sz w:val="16"/>
        </w:rPr>
        <w:t xml:space="preserve">Decades of neglect left U.S. industry brittle. Now, </w:t>
      </w:r>
      <w:r w:rsidRPr="003865B6">
        <w:rPr>
          <w:rStyle w:val="AAAUNDERLINEKEYBOARD"/>
          <w:highlight w:val="cyan"/>
        </w:rPr>
        <w:t>capital</w:t>
      </w:r>
      <w:r w:rsidRPr="003865B6">
        <w:rPr>
          <w:rStyle w:val="AAAUNDERLINEKEYBOARD"/>
        </w:rPr>
        <w:t xml:space="preserve"> is finally </w:t>
      </w:r>
      <w:r w:rsidRPr="003865B6">
        <w:rPr>
          <w:rStyle w:val="AAAUNDERLINEKEYBOARD"/>
          <w:highlight w:val="cyan"/>
        </w:rPr>
        <w:t>flowing back in</w:t>
      </w:r>
      <w:r w:rsidRPr="003865B6">
        <w:rPr>
          <w:sz w:val="16"/>
        </w:rPr>
        <w:t>.</w:t>
      </w:r>
    </w:p>
    <w:p w14:paraId="2912E646" w14:textId="77777777" w:rsidR="0021554F" w:rsidRPr="003865B6" w:rsidRDefault="0021554F" w:rsidP="0021554F">
      <w:pPr>
        <w:rPr>
          <w:sz w:val="16"/>
        </w:rPr>
      </w:pPr>
      <w:r w:rsidRPr="003865B6">
        <w:rPr>
          <w:rStyle w:val="AAAUNDERLINEKEYBOARD"/>
        </w:rPr>
        <w:t>Companies are retooling their manufacturing hubs</w:t>
      </w:r>
      <w:r w:rsidRPr="003865B6">
        <w:rPr>
          <w:sz w:val="16"/>
        </w:rPr>
        <w:t>. Strategic sectors, like semiconductors and shipbuilding, are getting their first significant reinvestments since the 1990s.</w:t>
      </w:r>
    </w:p>
    <w:p w14:paraId="5518E185" w14:textId="77777777" w:rsidR="0021554F" w:rsidRDefault="0021554F" w:rsidP="0021554F"/>
    <w:p w14:paraId="3690A035" w14:textId="77777777" w:rsidR="0021554F" w:rsidRDefault="0021554F" w:rsidP="0021554F">
      <w:pPr>
        <w:pStyle w:val="Heading4"/>
      </w:pPr>
      <w:r>
        <w:t xml:space="preserve">The economy is </w:t>
      </w:r>
      <w:r w:rsidRPr="00D200AA">
        <w:rPr>
          <w:u w:val="single"/>
        </w:rPr>
        <w:t>growing</w:t>
      </w:r>
      <w:r>
        <w:t xml:space="preserve"> and bypasses Trumper. </w:t>
      </w:r>
    </w:p>
    <w:p w14:paraId="655ED284" w14:textId="77777777" w:rsidR="0021554F" w:rsidRPr="00990A9E" w:rsidRDefault="0021554F" w:rsidP="0021554F">
      <w:r>
        <w:t xml:space="preserve">Jesús Sérvulo </w:t>
      </w:r>
      <w:r w:rsidRPr="00990A9E">
        <w:rPr>
          <w:rStyle w:val="Heading4Char"/>
        </w:rPr>
        <w:t>González 11-7</w:t>
      </w:r>
      <w:r>
        <w:rPr>
          <w:rStyle w:val="Heading4Char"/>
        </w:rPr>
        <w:t>-25</w:t>
      </w:r>
      <w:r>
        <w:t>.</w:t>
      </w:r>
      <w:r w:rsidRPr="00990A9E">
        <w:t xml:space="preserve"> MA, Journalism, UAM, BA, Economics, Facultad Ciencias Económicas y Empresariales Universidad Extremadura,</w:t>
      </w:r>
      <w:r>
        <w:t xml:space="preserve"> November 7, 2025, “Why the US economy appears to be inoculated against Trump’s turbulences,” </w:t>
      </w:r>
      <w:r w:rsidRPr="00990A9E">
        <w:rPr>
          <w:i/>
          <w:iCs/>
        </w:rPr>
        <w:t>EL PAÍS</w:t>
      </w:r>
      <w:r>
        <w:t xml:space="preserve">, </w:t>
      </w:r>
      <w:r w:rsidRPr="00990A9E">
        <w:t>https://english.elpais.com/economy-and-business/2025-11-08/why-the-us-economy-appears-to-be-inoculated-against-trumps-turbulences.html#</w:t>
      </w:r>
    </w:p>
    <w:p w14:paraId="01BEF3D0" w14:textId="77777777" w:rsidR="0021554F" w:rsidRPr="002A53CD" w:rsidRDefault="0021554F" w:rsidP="0021554F">
      <w:pPr>
        <w:rPr>
          <w:sz w:val="16"/>
        </w:rPr>
      </w:pPr>
      <w:r w:rsidRPr="00990A9E">
        <w:rPr>
          <w:rStyle w:val="StyleUnderline"/>
        </w:rPr>
        <w:t xml:space="preserve">The </w:t>
      </w:r>
      <w:r w:rsidRPr="002A53CD">
        <w:rPr>
          <w:rStyle w:val="StyleUnderline"/>
          <w:highlight w:val="cyan"/>
        </w:rPr>
        <w:t>U.S. economy</w:t>
      </w:r>
      <w:r w:rsidRPr="00990A9E">
        <w:rPr>
          <w:rStyle w:val="StyleUnderline"/>
        </w:rPr>
        <w:t xml:space="preserve"> seems </w:t>
      </w:r>
      <w:r w:rsidRPr="002A53CD">
        <w:rPr>
          <w:rStyle w:val="Emphasis"/>
          <w:highlight w:val="cyan"/>
        </w:rPr>
        <w:t>immune</w:t>
      </w:r>
      <w:r w:rsidRPr="002A53CD">
        <w:rPr>
          <w:rStyle w:val="StyleUnderline"/>
          <w:highlight w:val="cyan"/>
        </w:rPr>
        <w:t xml:space="preserve"> to</w:t>
      </w:r>
      <w:r w:rsidRPr="002A53CD">
        <w:rPr>
          <w:sz w:val="16"/>
        </w:rPr>
        <w:t xml:space="preserve"> the </w:t>
      </w:r>
      <w:r w:rsidRPr="002A53CD">
        <w:rPr>
          <w:rStyle w:val="Emphasis"/>
          <w:highlight w:val="cyan"/>
        </w:rPr>
        <w:t>turbulence</w:t>
      </w:r>
      <w:r w:rsidRPr="002A53CD">
        <w:rPr>
          <w:rStyle w:val="StyleUnderline"/>
          <w:highlight w:val="cyan"/>
        </w:rPr>
        <w:t xml:space="preserve"> created by</w:t>
      </w:r>
      <w:r w:rsidRPr="002A53CD">
        <w:rPr>
          <w:sz w:val="16"/>
        </w:rPr>
        <w:t xml:space="preserve"> Donald </w:t>
      </w:r>
      <w:r w:rsidRPr="002A53CD">
        <w:rPr>
          <w:rStyle w:val="StyleUnderline"/>
          <w:highlight w:val="cyan"/>
        </w:rPr>
        <w:t>Trump</w:t>
      </w:r>
      <w:r w:rsidRPr="002A53CD">
        <w:rPr>
          <w:sz w:val="16"/>
        </w:rPr>
        <w:t xml:space="preserve">. The first year of his second term in the White House has been fraught with upheaval due to his eagerness to impose a headlong agenda with a marked protectionist approach. </w:t>
      </w:r>
      <w:r w:rsidRPr="002A53CD">
        <w:rPr>
          <w:rStyle w:val="StyleUnderline"/>
          <w:highlight w:val="cyan"/>
        </w:rPr>
        <w:t>Businesses are</w:t>
      </w:r>
      <w:r w:rsidRPr="00990A9E">
        <w:rPr>
          <w:rStyle w:val="StyleUnderline"/>
        </w:rPr>
        <w:t xml:space="preserve"> now </w:t>
      </w:r>
      <w:r w:rsidRPr="002A53CD">
        <w:rPr>
          <w:rStyle w:val="Emphasis"/>
          <w:highlight w:val="cyan"/>
        </w:rPr>
        <w:t>inoculated</w:t>
      </w:r>
      <w:r w:rsidRPr="002A53CD">
        <w:rPr>
          <w:rStyle w:val="StyleUnderline"/>
          <w:highlight w:val="cyan"/>
        </w:rPr>
        <w:t xml:space="preserve"> against</w:t>
      </w:r>
      <w:r w:rsidRPr="002A53CD">
        <w:rPr>
          <w:sz w:val="16"/>
        </w:rPr>
        <w:t xml:space="preserve"> the vertigo and the </w:t>
      </w:r>
      <w:r w:rsidRPr="002A53CD">
        <w:rPr>
          <w:rStyle w:val="Emphasis"/>
          <w:highlight w:val="cyan"/>
        </w:rPr>
        <w:t>uncertainty</w:t>
      </w:r>
      <w:r w:rsidRPr="00990A9E">
        <w:rPr>
          <w:rStyle w:val="StyleUnderline"/>
        </w:rPr>
        <w:t xml:space="preserve"> surrounding the</w:t>
      </w:r>
      <w:r w:rsidRPr="002A53CD">
        <w:rPr>
          <w:sz w:val="16"/>
        </w:rPr>
        <w:t xml:space="preserve"> Republican </w:t>
      </w:r>
      <w:r w:rsidRPr="00990A9E">
        <w:rPr>
          <w:rStyle w:val="StyleUnderline"/>
        </w:rPr>
        <w:t>president</w:t>
      </w:r>
      <w:r w:rsidRPr="002A53CD">
        <w:rPr>
          <w:sz w:val="16"/>
        </w:rPr>
        <w:t>.</w:t>
      </w:r>
    </w:p>
    <w:p w14:paraId="159C2E95" w14:textId="77777777" w:rsidR="0021554F" w:rsidRPr="002A53CD" w:rsidRDefault="0021554F" w:rsidP="0021554F">
      <w:pPr>
        <w:rPr>
          <w:sz w:val="16"/>
        </w:rPr>
      </w:pPr>
      <w:r w:rsidRPr="002A53CD">
        <w:rPr>
          <w:sz w:val="16"/>
        </w:rPr>
        <w:t>Since winning the election against Democrat Kamala Harris exactly one year ago, he has changed the world trade order in one fell swoop; he has disrupted global supply chains, passed a law that he dubbed “Big and Beautiful” containing massive tax cuts for corporations, reduced public spending with the help of Elon Musk, laid off thousands of civil servants, championed cryptocurrencies, pressured multinationals to invest in the U.S., tightened immigration controls to unprecedented levels, and launched a campaign of harassment against the Chairman of the Federal Reserve in an attempt to further lower interest rates, among many other things.</w:t>
      </w:r>
    </w:p>
    <w:p w14:paraId="23B3D091" w14:textId="77777777" w:rsidR="0021554F" w:rsidRPr="002A53CD" w:rsidRDefault="0021554F" w:rsidP="0021554F">
      <w:pPr>
        <w:rPr>
          <w:sz w:val="16"/>
        </w:rPr>
      </w:pPr>
      <w:r w:rsidRPr="002A53CD">
        <w:rPr>
          <w:rStyle w:val="Emphasis"/>
          <w:highlight w:val="cyan"/>
        </w:rPr>
        <w:lastRenderedPageBreak/>
        <w:t>Despite</w:t>
      </w:r>
      <w:r w:rsidRPr="002A53CD">
        <w:rPr>
          <w:sz w:val="16"/>
        </w:rPr>
        <w:t xml:space="preserve"> all </w:t>
      </w:r>
      <w:r w:rsidRPr="00990A9E">
        <w:rPr>
          <w:rStyle w:val="StyleUnderline"/>
        </w:rPr>
        <w:t xml:space="preserve">this </w:t>
      </w:r>
      <w:r w:rsidRPr="002A53CD">
        <w:rPr>
          <w:rStyle w:val="Emphasis"/>
          <w:highlight w:val="cyan"/>
        </w:rPr>
        <w:t>apparent upheaval</w:t>
      </w:r>
      <w:r w:rsidRPr="002A53CD">
        <w:rPr>
          <w:sz w:val="16"/>
        </w:rPr>
        <w:t xml:space="preserve">, </w:t>
      </w:r>
      <w:r w:rsidRPr="00990A9E">
        <w:rPr>
          <w:rStyle w:val="StyleUnderline"/>
        </w:rPr>
        <w:t xml:space="preserve">the domestic </w:t>
      </w:r>
      <w:r w:rsidRPr="002A53CD">
        <w:rPr>
          <w:rStyle w:val="StyleUnderline"/>
          <w:highlight w:val="cyan"/>
        </w:rPr>
        <w:t xml:space="preserve">economy </w:t>
      </w:r>
      <w:r w:rsidRPr="002A53CD">
        <w:rPr>
          <w:rStyle w:val="Emphasis"/>
          <w:highlight w:val="cyan"/>
        </w:rPr>
        <w:t>continues</w:t>
      </w:r>
      <w:r w:rsidRPr="002A53CD">
        <w:rPr>
          <w:rStyle w:val="StyleUnderline"/>
          <w:highlight w:val="cyan"/>
        </w:rPr>
        <w:t xml:space="preserve"> on</w:t>
      </w:r>
      <w:r w:rsidRPr="00990A9E">
        <w:rPr>
          <w:rStyle w:val="StyleUnderline"/>
        </w:rPr>
        <w:t xml:space="preserve"> its </w:t>
      </w:r>
      <w:r w:rsidRPr="002A53CD">
        <w:rPr>
          <w:rStyle w:val="StyleUnderline"/>
          <w:highlight w:val="cyan"/>
        </w:rPr>
        <w:t>course</w:t>
      </w:r>
      <w:r w:rsidRPr="00990A9E">
        <w:rPr>
          <w:rStyle w:val="StyleUnderline"/>
        </w:rPr>
        <w:t xml:space="preserve"> a year after his electoral victory</w:t>
      </w:r>
      <w:r w:rsidRPr="002A53CD">
        <w:rPr>
          <w:sz w:val="16"/>
        </w:rPr>
        <w:t xml:space="preserve">. Trump has shaken the global economy, but to the surprise of many, the activity of the world’s leading power continues to show good health: </w:t>
      </w:r>
      <w:r w:rsidRPr="00990A9E">
        <w:rPr>
          <w:rStyle w:val="StyleUnderline"/>
        </w:rPr>
        <w:t xml:space="preserve">the </w:t>
      </w:r>
      <w:r w:rsidRPr="002A53CD">
        <w:rPr>
          <w:rStyle w:val="StyleUnderline"/>
          <w:highlight w:val="cyan"/>
        </w:rPr>
        <w:t>stock market</w:t>
      </w:r>
      <w:r w:rsidRPr="00990A9E">
        <w:rPr>
          <w:rStyle w:val="StyleUnderline"/>
        </w:rPr>
        <w:t xml:space="preserve"> is </w:t>
      </w:r>
      <w:r w:rsidRPr="002A53CD">
        <w:rPr>
          <w:rStyle w:val="StyleUnderline"/>
          <w:highlight w:val="cyan"/>
        </w:rPr>
        <w:t xml:space="preserve">at </w:t>
      </w:r>
      <w:r w:rsidRPr="002A53CD">
        <w:rPr>
          <w:rStyle w:val="Emphasis"/>
          <w:highlight w:val="cyan"/>
        </w:rPr>
        <w:t>record highs</w:t>
      </w:r>
      <w:r w:rsidRPr="00990A9E">
        <w:rPr>
          <w:rStyle w:val="StyleUnderline"/>
        </w:rPr>
        <w:t xml:space="preserve">, </w:t>
      </w:r>
      <w:r w:rsidRPr="002A53CD">
        <w:rPr>
          <w:rStyle w:val="StyleUnderline"/>
          <w:highlight w:val="cyan"/>
        </w:rPr>
        <w:t xml:space="preserve">companies are </w:t>
      </w:r>
      <w:r w:rsidRPr="002A53CD">
        <w:rPr>
          <w:rStyle w:val="Emphasis"/>
          <w:highlight w:val="cyan"/>
        </w:rPr>
        <w:t>increasing</w:t>
      </w:r>
      <w:r w:rsidRPr="00990A9E">
        <w:rPr>
          <w:rStyle w:val="StyleUnderline"/>
        </w:rPr>
        <w:t xml:space="preserve"> their </w:t>
      </w:r>
      <w:r w:rsidRPr="002A53CD">
        <w:rPr>
          <w:rStyle w:val="Emphasis"/>
          <w:highlight w:val="cyan"/>
        </w:rPr>
        <w:t>profits</w:t>
      </w:r>
      <w:r w:rsidRPr="00990A9E">
        <w:rPr>
          <w:rStyle w:val="StyleUnderline"/>
        </w:rPr>
        <w:t xml:space="preserve">, the trade </w:t>
      </w:r>
      <w:r w:rsidRPr="002A53CD">
        <w:rPr>
          <w:rStyle w:val="Emphasis"/>
        </w:rPr>
        <w:t>deficit</w:t>
      </w:r>
      <w:r w:rsidRPr="00990A9E">
        <w:rPr>
          <w:rStyle w:val="StyleUnderline"/>
        </w:rPr>
        <w:t xml:space="preserve"> has </w:t>
      </w:r>
      <w:r w:rsidRPr="002A53CD">
        <w:rPr>
          <w:rStyle w:val="Emphasis"/>
        </w:rPr>
        <w:t>narrowed</w:t>
      </w:r>
      <w:r w:rsidRPr="00990A9E">
        <w:rPr>
          <w:rStyle w:val="StyleUnderline"/>
        </w:rPr>
        <w:t xml:space="preserve">, the budget </w:t>
      </w:r>
      <w:r w:rsidRPr="002A53CD">
        <w:rPr>
          <w:rStyle w:val="Emphasis"/>
        </w:rPr>
        <w:t>imbalance</w:t>
      </w:r>
      <w:r w:rsidRPr="00990A9E">
        <w:rPr>
          <w:rStyle w:val="StyleUnderline"/>
        </w:rPr>
        <w:t xml:space="preserve"> is the </w:t>
      </w:r>
      <w:r w:rsidRPr="002A53CD">
        <w:rPr>
          <w:rStyle w:val="Emphasis"/>
        </w:rPr>
        <w:t>smallest</w:t>
      </w:r>
      <w:r w:rsidRPr="00990A9E">
        <w:rPr>
          <w:rStyle w:val="StyleUnderline"/>
        </w:rPr>
        <w:t xml:space="preserve"> in three years, </w:t>
      </w:r>
      <w:r w:rsidRPr="002A53CD">
        <w:rPr>
          <w:rStyle w:val="StyleUnderline"/>
          <w:highlight w:val="cyan"/>
        </w:rPr>
        <w:t xml:space="preserve">GDP is </w:t>
      </w:r>
      <w:r w:rsidRPr="002A53CD">
        <w:rPr>
          <w:rStyle w:val="Emphasis"/>
          <w:highlight w:val="cyan"/>
        </w:rPr>
        <w:t>growing</w:t>
      </w:r>
      <w:r w:rsidRPr="002A53CD">
        <w:rPr>
          <w:rStyle w:val="StyleUnderline"/>
          <w:highlight w:val="cyan"/>
        </w:rPr>
        <w:t xml:space="preserve"> at</w:t>
      </w:r>
      <w:r w:rsidRPr="00990A9E">
        <w:rPr>
          <w:rStyle w:val="StyleUnderline"/>
        </w:rPr>
        <w:t xml:space="preserve"> an annualized rate of </w:t>
      </w:r>
      <w:r w:rsidRPr="002A53CD">
        <w:rPr>
          <w:rStyle w:val="Emphasis"/>
          <w:highlight w:val="cyan"/>
        </w:rPr>
        <w:t>3%</w:t>
      </w:r>
      <w:r w:rsidRPr="002A53CD">
        <w:rPr>
          <w:sz w:val="16"/>
        </w:rPr>
        <w:t xml:space="preserve"> although economists anticipate a slight slowdown, </w:t>
      </w:r>
      <w:r w:rsidRPr="002A53CD">
        <w:rPr>
          <w:rStyle w:val="Emphasis"/>
          <w:highlight w:val="cyan"/>
        </w:rPr>
        <w:t>inflation</w:t>
      </w:r>
      <w:r w:rsidRPr="002A53CD">
        <w:rPr>
          <w:rStyle w:val="StyleUnderline"/>
          <w:highlight w:val="cyan"/>
        </w:rPr>
        <w:t xml:space="preserve"> is at </w:t>
      </w:r>
      <w:r w:rsidRPr="002A53CD">
        <w:rPr>
          <w:rStyle w:val="Emphasis"/>
          <w:highlight w:val="cyan"/>
        </w:rPr>
        <w:t>3%</w:t>
      </w:r>
      <w:r w:rsidRPr="002A53CD">
        <w:rPr>
          <w:rStyle w:val="StyleUnderline"/>
          <w:highlight w:val="cyan"/>
        </w:rPr>
        <w:t>,</w:t>
      </w:r>
      <w:r w:rsidRPr="00990A9E">
        <w:rPr>
          <w:rStyle w:val="StyleUnderline"/>
        </w:rPr>
        <w:t xml:space="preserve"> </w:t>
      </w:r>
      <w:r w:rsidRPr="002A53CD">
        <w:rPr>
          <w:rStyle w:val="Emphasis"/>
          <w:highlight w:val="cyan"/>
        </w:rPr>
        <w:t>far from</w:t>
      </w:r>
      <w:r w:rsidRPr="00990A9E">
        <w:rPr>
          <w:rStyle w:val="StyleUnderline"/>
        </w:rPr>
        <w:t xml:space="preserve"> the </w:t>
      </w:r>
      <w:r w:rsidRPr="002A53CD">
        <w:rPr>
          <w:rStyle w:val="Emphasis"/>
          <w:highlight w:val="cyan"/>
        </w:rPr>
        <w:t>highs</w:t>
      </w:r>
      <w:r w:rsidRPr="00990A9E">
        <w:rPr>
          <w:rStyle w:val="StyleUnderline"/>
        </w:rPr>
        <w:t xml:space="preserve"> of two years ago, </w:t>
      </w:r>
      <w:r w:rsidRPr="002A53CD">
        <w:rPr>
          <w:rStyle w:val="StyleUnderline"/>
        </w:rPr>
        <w:t xml:space="preserve">the </w:t>
      </w:r>
      <w:r w:rsidRPr="002A53CD">
        <w:rPr>
          <w:rStyle w:val="Emphasis"/>
        </w:rPr>
        <w:t>unemployment</w:t>
      </w:r>
      <w:r w:rsidRPr="002A53CD">
        <w:rPr>
          <w:rStyle w:val="StyleUnderline"/>
        </w:rPr>
        <w:t xml:space="preserve"> rate is at </w:t>
      </w:r>
      <w:r w:rsidRPr="002A53CD">
        <w:rPr>
          <w:rStyle w:val="Emphasis"/>
        </w:rPr>
        <w:t>4.3%</w:t>
      </w:r>
      <w:r w:rsidRPr="002A53CD">
        <w:rPr>
          <w:rStyle w:val="StyleUnderline"/>
        </w:rPr>
        <w:t>;</w:t>
      </w:r>
      <w:r w:rsidRPr="002A53CD">
        <w:rPr>
          <w:sz w:val="16"/>
        </w:rPr>
        <w:t xml:space="preserve"> and although job creation has deteriorated in recent months, analysts attribute this to a drop in supply, because there are fewer immigrants available to work.</w:t>
      </w:r>
    </w:p>
    <w:p w14:paraId="44550B44" w14:textId="77777777" w:rsidR="0021554F" w:rsidRPr="002A53CD" w:rsidRDefault="0021554F" w:rsidP="0021554F">
      <w:pPr>
        <w:rPr>
          <w:sz w:val="16"/>
        </w:rPr>
      </w:pPr>
      <w:r w:rsidRPr="002A53CD">
        <w:rPr>
          <w:sz w:val="16"/>
        </w:rPr>
        <w:t xml:space="preserve">There are obvious risks, such as a stock market bubble fueled by the artificial intelligence frenzy; or the evident growth of inequality, but </w:t>
      </w:r>
      <w:r w:rsidRPr="00990A9E">
        <w:rPr>
          <w:rStyle w:val="StyleUnderline"/>
        </w:rPr>
        <w:t xml:space="preserve">the </w:t>
      </w:r>
      <w:r w:rsidRPr="002A53CD">
        <w:rPr>
          <w:rStyle w:val="Emphasis"/>
          <w:highlight w:val="cyan"/>
        </w:rPr>
        <w:t>big macro</w:t>
      </w:r>
      <w:r w:rsidRPr="002A53CD">
        <w:rPr>
          <w:rStyle w:val="StyleUnderline"/>
          <w:highlight w:val="cyan"/>
        </w:rPr>
        <w:t xml:space="preserve"> figures </w:t>
      </w:r>
      <w:r w:rsidRPr="002A53CD">
        <w:rPr>
          <w:rStyle w:val="Emphasis"/>
          <w:highlight w:val="cyan"/>
        </w:rPr>
        <w:t>underpin</w:t>
      </w:r>
      <w:r w:rsidRPr="002A53CD">
        <w:rPr>
          <w:rStyle w:val="StyleUnderline"/>
          <w:highlight w:val="cyan"/>
        </w:rPr>
        <w:t xml:space="preserve"> the </w:t>
      </w:r>
      <w:r w:rsidRPr="002A53CD">
        <w:rPr>
          <w:rStyle w:val="Emphasis"/>
          <w:highlight w:val="cyan"/>
        </w:rPr>
        <w:t>strength</w:t>
      </w:r>
      <w:r w:rsidRPr="002A53CD">
        <w:rPr>
          <w:rStyle w:val="StyleUnderline"/>
          <w:highlight w:val="cyan"/>
        </w:rPr>
        <w:t xml:space="preserve"> of the</w:t>
      </w:r>
      <w:r w:rsidRPr="00990A9E">
        <w:rPr>
          <w:rStyle w:val="StyleUnderline"/>
        </w:rPr>
        <w:t xml:space="preserve"> U.S. </w:t>
      </w:r>
      <w:r w:rsidRPr="002A53CD">
        <w:rPr>
          <w:rStyle w:val="StyleUnderline"/>
          <w:highlight w:val="cyan"/>
        </w:rPr>
        <w:t>economy</w:t>
      </w:r>
      <w:r w:rsidRPr="002A53CD">
        <w:rPr>
          <w:sz w:val="16"/>
        </w:rPr>
        <w:t>.</w:t>
      </w:r>
    </w:p>
    <w:p w14:paraId="0D9DF936" w14:textId="77777777" w:rsidR="0021554F" w:rsidRPr="002A53CD" w:rsidRDefault="0021554F" w:rsidP="0021554F">
      <w:pPr>
        <w:rPr>
          <w:sz w:val="16"/>
        </w:rPr>
      </w:pPr>
      <w:r w:rsidRPr="002A53CD">
        <w:rPr>
          <w:sz w:val="16"/>
        </w:rPr>
        <w:t>A Reuters report on the first year of Trump 2.0 in power notes: “</w:t>
      </w:r>
      <w:r w:rsidRPr="002A53CD">
        <w:rPr>
          <w:rStyle w:val="StyleUnderline"/>
          <w:highlight w:val="cyan"/>
        </w:rPr>
        <w:t>Investors</w:t>
      </w:r>
      <w:r w:rsidRPr="00990A9E">
        <w:rPr>
          <w:rStyle w:val="StyleUnderline"/>
        </w:rPr>
        <w:t xml:space="preserve"> </w:t>
      </w:r>
      <w:r w:rsidRPr="002A53CD">
        <w:rPr>
          <w:rStyle w:val="StyleUnderline"/>
          <w:highlight w:val="cyan"/>
        </w:rPr>
        <w:t xml:space="preserve">are learning to </w:t>
      </w:r>
      <w:r w:rsidRPr="002A53CD">
        <w:rPr>
          <w:rStyle w:val="Emphasis"/>
          <w:highlight w:val="cyan"/>
        </w:rPr>
        <w:t>ride out</w:t>
      </w:r>
      <w:r w:rsidRPr="00990A9E">
        <w:rPr>
          <w:rStyle w:val="StyleUnderline"/>
        </w:rPr>
        <w:t xml:space="preserve"> the </w:t>
      </w:r>
      <w:r w:rsidRPr="002A53CD">
        <w:rPr>
          <w:rStyle w:val="Emphasis"/>
          <w:highlight w:val="cyan"/>
        </w:rPr>
        <w:t>unpredictability</w:t>
      </w:r>
      <w:r w:rsidRPr="00990A9E">
        <w:rPr>
          <w:rStyle w:val="StyleUnderline"/>
        </w:rPr>
        <w:t xml:space="preserve">, including clear ways to trade Trump’s tendency to </w:t>
      </w:r>
      <w:r w:rsidRPr="002A53CD">
        <w:rPr>
          <w:rStyle w:val="Emphasis"/>
        </w:rPr>
        <w:t>amp up</w:t>
      </w:r>
      <w:r w:rsidRPr="00990A9E">
        <w:rPr>
          <w:rStyle w:val="StyleUnderline"/>
        </w:rPr>
        <w:t xml:space="preserve"> </w:t>
      </w:r>
      <w:r w:rsidRPr="002A53CD">
        <w:rPr>
          <w:rStyle w:val="Emphasis"/>
        </w:rPr>
        <w:t>threats</w:t>
      </w:r>
      <w:r w:rsidRPr="00990A9E">
        <w:rPr>
          <w:rStyle w:val="StyleUnderline"/>
        </w:rPr>
        <w:t xml:space="preserve"> only to later </w:t>
      </w:r>
      <w:r w:rsidRPr="002A53CD">
        <w:rPr>
          <w:rStyle w:val="Emphasis"/>
        </w:rPr>
        <w:t>back down</w:t>
      </w:r>
      <w:r w:rsidRPr="002A53CD">
        <w:rPr>
          <w:sz w:val="16"/>
        </w:rPr>
        <w:t xml:space="preserve">. </w:t>
      </w:r>
      <w:r w:rsidRPr="00990A9E">
        <w:rPr>
          <w:rStyle w:val="StyleUnderline"/>
        </w:rPr>
        <w:t xml:space="preserve">The so-called </w:t>
      </w:r>
      <w:r w:rsidRPr="002A53CD">
        <w:rPr>
          <w:rStyle w:val="Emphasis"/>
          <w:highlight w:val="cyan"/>
        </w:rPr>
        <w:t>TACO</w:t>
      </w:r>
      <w:r w:rsidRPr="00990A9E">
        <w:rPr>
          <w:rStyle w:val="StyleUnderline"/>
        </w:rPr>
        <w:t xml:space="preserve"> trade</w:t>
      </w:r>
      <w:r w:rsidRPr="002A53CD">
        <w:rPr>
          <w:sz w:val="16"/>
        </w:rPr>
        <w:t xml:space="preserve"> — ‘Trump always chickens out’ — </w:t>
      </w:r>
      <w:r w:rsidRPr="002A53CD">
        <w:rPr>
          <w:rStyle w:val="StyleUnderline"/>
          <w:highlight w:val="cyan"/>
        </w:rPr>
        <w:t xml:space="preserve">has become a </w:t>
      </w:r>
      <w:r w:rsidRPr="002A53CD">
        <w:rPr>
          <w:rStyle w:val="Emphasis"/>
          <w:highlight w:val="cyan"/>
        </w:rPr>
        <w:t>feature</w:t>
      </w:r>
      <w:r w:rsidRPr="002A53CD">
        <w:rPr>
          <w:sz w:val="16"/>
        </w:rPr>
        <w:t>."</w:t>
      </w:r>
    </w:p>
    <w:p w14:paraId="006E475D" w14:textId="77777777" w:rsidR="0021554F" w:rsidRPr="002A53CD" w:rsidRDefault="0021554F" w:rsidP="0021554F">
      <w:pPr>
        <w:rPr>
          <w:sz w:val="16"/>
        </w:rPr>
      </w:pPr>
      <w:r w:rsidRPr="002A53CD">
        <w:rPr>
          <w:sz w:val="16"/>
        </w:rPr>
        <w:t>There are numerous examples of this, but perhaps the most paradigmatic is his relationship with China. After imposing a 145% tariff in April, the Republican rushed to negotiate an agreement to avoid irreparable damage to both economies when the Asian giant responded with 125% trade countermeasures. Later that fall, he again tried to charge Beijing while limiting access to microprocessors, but in response, Xi Jinping threatened to cut off the supply of rare earth elements. Trump, enraged, threatened to sever relations and impose an additional 100% tariff. But his anger was short-lived. Two weeks later, the two leaders met to de-escalate the trade tensions.</w:t>
      </w:r>
    </w:p>
    <w:p w14:paraId="21B47DD9" w14:textId="77777777" w:rsidR="0021554F" w:rsidRPr="002A53CD" w:rsidRDefault="0021554F" w:rsidP="0021554F">
      <w:pPr>
        <w:rPr>
          <w:sz w:val="16"/>
        </w:rPr>
      </w:pPr>
      <w:r w:rsidRPr="002A53CD">
        <w:rPr>
          <w:sz w:val="16"/>
        </w:rPr>
        <w:t>“</w:t>
      </w:r>
      <w:r w:rsidRPr="002A53CD">
        <w:rPr>
          <w:rStyle w:val="StyleUnderline"/>
          <w:highlight w:val="cyan"/>
        </w:rPr>
        <w:t xml:space="preserve">We have to </w:t>
      </w:r>
      <w:r w:rsidRPr="002A53CD">
        <w:rPr>
          <w:rStyle w:val="Emphasis"/>
          <w:highlight w:val="cyan"/>
        </w:rPr>
        <w:t>look beyond</w:t>
      </w:r>
      <w:r w:rsidRPr="00990A9E">
        <w:rPr>
          <w:rStyle w:val="StyleUnderline"/>
        </w:rPr>
        <w:t xml:space="preserve"> Trump’s </w:t>
      </w:r>
      <w:r w:rsidRPr="002A53CD">
        <w:rPr>
          <w:rStyle w:val="Emphasis"/>
          <w:highlight w:val="cyan"/>
        </w:rPr>
        <w:t>rhetoric</w:t>
      </w:r>
      <w:r w:rsidRPr="002A53CD">
        <w:rPr>
          <w:rStyle w:val="StyleUnderline"/>
          <w:highlight w:val="cyan"/>
        </w:rPr>
        <w:t xml:space="preserve"> and see the </w:t>
      </w:r>
      <w:r w:rsidRPr="002A53CD">
        <w:rPr>
          <w:rStyle w:val="Emphasis"/>
          <w:highlight w:val="cyan"/>
        </w:rPr>
        <w:t>big picture</w:t>
      </w:r>
      <w:r w:rsidRPr="002A53CD">
        <w:rPr>
          <w:sz w:val="16"/>
        </w:rPr>
        <w:t xml:space="preserve">,” says a financial analyst who knows the ins and outs of the U.S. economy. “The truth is, </w:t>
      </w:r>
      <w:r w:rsidRPr="00990A9E">
        <w:rPr>
          <w:rStyle w:val="StyleUnderline"/>
        </w:rPr>
        <w:t xml:space="preserve">the U.S. economy is doing well, and that </w:t>
      </w:r>
      <w:r w:rsidRPr="002A53CD">
        <w:rPr>
          <w:rStyle w:val="Emphasis"/>
        </w:rPr>
        <w:t>doesn’t</w:t>
      </w:r>
      <w:r w:rsidRPr="00990A9E">
        <w:rPr>
          <w:rStyle w:val="StyleUnderline"/>
        </w:rPr>
        <w:t xml:space="preserve"> seem </w:t>
      </w:r>
      <w:r w:rsidRPr="002A53CD">
        <w:rPr>
          <w:rStyle w:val="Emphasis"/>
        </w:rPr>
        <w:t>likely</w:t>
      </w:r>
      <w:r w:rsidRPr="00990A9E">
        <w:rPr>
          <w:rStyle w:val="StyleUnderline"/>
        </w:rPr>
        <w:t xml:space="preserve"> to </w:t>
      </w:r>
      <w:r w:rsidRPr="002A53CD">
        <w:rPr>
          <w:rStyle w:val="Emphasis"/>
        </w:rPr>
        <w:t>change</w:t>
      </w:r>
      <w:r w:rsidRPr="00990A9E">
        <w:rPr>
          <w:rStyle w:val="StyleUnderline"/>
        </w:rPr>
        <w:t xml:space="preserve"> anytime soon</w:t>
      </w:r>
      <w:r w:rsidRPr="002A53CD">
        <w:rPr>
          <w:sz w:val="16"/>
        </w:rPr>
        <w:t>.”</w:t>
      </w:r>
    </w:p>
    <w:p w14:paraId="244CB71D" w14:textId="77777777" w:rsidR="0021554F" w:rsidRDefault="0021554F" w:rsidP="0021554F">
      <w:pPr>
        <w:rPr>
          <w:rStyle w:val="StyleUnderline"/>
        </w:rPr>
      </w:pPr>
      <w:r w:rsidRPr="002A53CD">
        <w:rPr>
          <w:sz w:val="16"/>
        </w:rPr>
        <w:t xml:space="preserve">To assess the extent to which Trump fulfilled his campaign promises and their impact on the U.S. economy, one must examine what has happened with tariffs, inflation, and the labor market. These are the three key ideas on which he defeated the Democrat Kamala Harris. And while the president’s theatrics have at times been worthy of a farce — recall the image of Trump in the White House gardens showing the world a rudimentary cardboard cutout of the tariffs he was going to impose — the truth is that </w:t>
      </w:r>
      <w:r w:rsidRPr="002A53CD">
        <w:rPr>
          <w:rStyle w:val="StyleUnderline"/>
          <w:highlight w:val="cyan"/>
        </w:rPr>
        <w:t xml:space="preserve">he has caused </w:t>
      </w:r>
      <w:r w:rsidRPr="002A53CD">
        <w:rPr>
          <w:rStyle w:val="Emphasis"/>
          <w:highlight w:val="cyan"/>
        </w:rPr>
        <w:t>no more damage</w:t>
      </w:r>
      <w:r w:rsidRPr="00DA3B50">
        <w:rPr>
          <w:rStyle w:val="StyleUnderline"/>
        </w:rPr>
        <w:t xml:space="preserve"> </w:t>
      </w:r>
      <w:r w:rsidRPr="002A53CD">
        <w:rPr>
          <w:rStyle w:val="StyleUnderline"/>
          <w:highlight w:val="cyan"/>
        </w:rPr>
        <w:t>to the</w:t>
      </w:r>
      <w:r w:rsidRPr="00DA3B50">
        <w:rPr>
          <w:rStyle w:val="StyleUnderline"/>
        </w:rPr>
        <w:t xml:space="preserve"> global </w:t>
      </w:r>
      <w:r w:rsidRPr="002A53CD">
        <w:rPr>
          <w:rStyle w:val="StyleUnderline"/>
          <w:highlight w:val="cyan"/>
        </w:rPr>
        <w:t xml:space="preserve">economy than a </w:t>
      </w:r>
      <w:r w:rsidRPr="002A53CD">
        <w:rPr>
          <w:rStyle w:val="Emphasis"/>
          <w:highlight w:val="cyan"/>
        </w:rPr>
        <w:t>spring cold</w:t>
      </w:r>
      <w:r w:rsidRPr="00DA3B50">
        <w:rPr>
          <w:rStyle w:val="StyleUnderline"/>
        </w:rPr>
        <w:t xml:space="preserve">, </w:t>
      </w:r>
      <w:r w:rsidRPr="002A53CD">
        <w:rPr>
          <w:rStyle w:val="StyleUnderline"/>
          <w:highlight w:val="cyan"/>
        </w:rPr>
        <w:t xml:space="preserve">for which it is </w:t>
      </w:r>
      <w:r w:rsidRPr="002A53CD">
        <w:rPr>
          <w:rStyle w:val="Emphasis"/>
          <w:highlight w:val="cyan"/>
        </w:rPr>
        <w:t>already immune</w:t>
      </w:r>
      <w:r w:rsidRPr="00DA3B50">
        <w:rPr>
          <w:rStyle w:val="StyleUnderline"/>
        </w:rPr>
        <w:t>.</w:t>
      </w:r>
    </w:p>
    <w:p w14:paraId="2E19AB3D" w14:textId="77777777" w:rsidR="0021554F" w:rsidRDefault="0021554F" w:rsidP="0021554F"/>
    <w:p w14:paraId="29CB213C" w14:textId="77777777" w:rsidR="0021554F" w:rsidRPr="001E43E6" w:rsidRDefault="0021554F" w:rsidP="0021554F">
      <w:pPr>
        <w:pStyle w:val="Heading4"/>
        <w:rPr>
          <w:b w:val="0"/>
          <w:bCs/>
        </w:rPr>
      </w:pPr>
      <w:r>
        <w:t xml:space="preserve">Growth is </w:t>
      </w:r>
      <w:r>
        <w:rPr>
          <w:u w:val="single"/>
        </w:rPr>
        <w:t>stable</w:t>
      </w:r>
      <w:r>
        <w:t xml:space="preserve"> and </w:t>
      </w:r>
      <w:r>
        <w:rPr>
          <w:u w:val="single"/>
        </w:rPr>
        <w:t>rebounding</w:t>
      </w:r>
      <w:r>
        <w:t xml:space="preserve"> </w:t>
      </w:r>
      <w:r>
        <w:rPr>
          <w:b w:val="0"/>
          <w:bCs/>
        </w:rPr>
        <w:t>after the shutdown.</w:t>
      </w:r>
    </w:p>
    <w:p w14:paraId="70C6C35D" w14:textId="77777777" w:rsidR="0021554F" w:rsidRDefault="0021554F" w:rsidP="0021554F">
      <w:r>
        <w:t xml:space="preserve">Josh </w:t>
      </w:r>
      <w:r w:rsidRPr="006576A2">
        <w:rPr>
          <w:rStyle w:val="Style13ptBold"/>
        </w:rPr>
        <w:t>Hirt 11-13</w:t>
      </w:r>
      <w:r>
        <w:t xml:space="preserve">. Vanguard Senior Economist. “Our economic outlook for the United States.” </w:t>
      </w:r>
      <w:r w:rsidRPr="007E70A0">
        <w:t>https://corporate.vanguard.com/content/corporatesite/us/en/corp/vemo/vemo-united-states.html</w:t>
      </w:r>
    </w:p>
    <w:p w14:paraId="1441B0B3" w14:textId="77777777" w:rsidR="0021554F" w:rsidRPr="00964A28" w:rsidRDefault="0021554F" w:rsidP="0021554F">
      <w:pPr>
        <w:rPr>
          <w:sz w:val="14"/>
        </w:rPr>
      </w:pPr>
      <w:r w:rsidRPr="00964A28">
        <w:rPr>
          <w:sz w:val="14"/>
        </w:rPr>
        <w:t xml:space="preserve">Flying blind but </w:t>
      </w:r>
      <w:r w:rsidRPr="001C4F66">
        <w:rPr>
          <w:rStyle w:val="Emphasis"/>
        </w:rPr>
        <w:t>straight ahead</w:t>
      </w:r>
      <w:r w:rsidRPr="001C4F66">
        <w:rPr>
          <w:rStyle w:val="StyleUnderline"/>
        </w:rPr>
        <w:t xml:space="preserve">, with </w:t>
      </w:r>
      <w:r w:rsidRPr="001C4F66">
        <w:rPr>
          <w:rStyle w:val="Emphasis"/>
        </w:rPr>
        <w:t>growing momentum</w:t>
      </w:r>
    </w:p>
    <w:p w14:paraId="37248018" w14:textId="77777777" w:rsidR="0021554F" w:rsidRPr="00964A28" w:rsidRDefault="0021554F" w:rsidP="0021554F">
      <w:pPr>
        <w:rPr>
          <w:sz w:val="14"/>
        </w:rPr>
      </w:pPr>
      <w:r w:rsidRPr="00964A28">
        <w:rPr>
          <w:sz w:val="14"/>
        </w:rPr>
        <w:t xml:space="preserve">“In the absence of official data during the U.S. government shutdown, our analysis suggests that </w:t>
      </w:r>
      <w:r w:rsidRPr="00455975">
        <w:rPr>
          <w:rStyle w:val="StyleUnderline"/>
          <w:highlight w:val="yellow"/>
        </w:rPr>
        <w:t xml:space="preserve">the </w:t>
      </w:r>
      <w:r w:rsidRPr="00455975">
        <w:rPr>
          <w:rStyle w:val="Emphasis"/>
          <w:highlight w:val="yellow"/>
        </w:rPr>
        <w:t>economy</w:t>
      </w:r>
      <w:r w:rsidRPr="00455975">
        <w:rPr>
          <w:rStyle w:val="StyleUnderline"/>
          <w:highlight w:val="yellow"/>
        </w:rPr>
        <w:t xml:space="preserve"> has </w:t>
      </w:r>
      <w:r w:rsidRPr="00455975">
        <w:rPr>
          <w:rStyle w:val="Emphasis"/>
          <w:highlight w:val="yellow"/>
        </w:rPr>
        <w:t>picked up momentum</w:t>
      </w:r>
      <w:r w:rsidRPr="001C4F66">
        <w:rPr>
          <w:rStyle w:val="StyleUnderline"/>
        </w:rPr>
        <w:t xml:space="preserve"> from earlier in the year and </w:t>
      </w:r>
      <w:r w:rsidRPr="00455975">
        <w:rPr>
          <w:rStyle w:val="Emphasis"/>
          <w:highlight w:val="yellow"/>
        </w:rPr>
        <w:t>labor market conditions</w:t>
      </w:r>
      <w:r w:rsidRPr="00964A28">
        <w:rPr>
          <w:sz w:val="14"/>
          <w:highlight w:val="yellow"/>
        </w:rPr>
        <w:t xml:space="preserve"> </w:t>
      </w:r>
      <w:r w:rsidRPr="00455975">
        <w:rPr>
          <w:rStyle w:val="StyleUnderline"/>
        </w:rPr>
        <w:t xml:space="preserve">have </w:t>
      </w:r>
      <w:r w:rsidRPr="00455975">
        <w:rPr>
          <w:rStyle w:val="StyleUnderline"/>
          <w:highlight w:val="yellow"/>
        </w:rPr>
        <w:t xml:space="preserve">remained </w:t>
      </w:r>
      <w:r w:rsidRPr="00455975">
        <w:rPr>
          <w:rStyle w:val="Emphasis"/>
          <w:highlight w:val="yellow"/>
        </w:rPr>
        <w:t>stable</w:t>
      </w:r>
      <w:r w:rsidRPr="00964A28">
        <w:rPr>
          <w:sz w:val="14"/>
        </w:rPr>
        <w:t>.”</w:t>
      </w:r>
    </w:p>
    <w:p w14:paraId="0E52F3FC" w14:textId="77777777" w:rsidR="0021554F" w:rsidRPr="00964A28" w:rsidRDefault="0021554F" w:rsidP="0021554F">
      <w:pPr>
        <w:rPr>
          <w:sz w:val="14"/>
        </w:rPr>
      </w:pPr>
      <w:r w:rsidRPr="00964A28">
        <w:rPr>
          <w:sz w:val="14"/>
        </w:rPr>
        <w:t>With the U.S. government shutdown having ended after 43 days, the most notable effect for policymakers and markets may be the absence of official government data releases—and the added uncertainty this has created during a period of heightened attention to economic conditions.</w:t>
      </w:r>
    </w:p>
    <w:p w14:paraId="1F66C72B" w14:textId="77777777" w:rsidR="0021554F" w:rsidRPr="00964A28" w:rsidRDefault="0021554F" w:rsidP="0021554F">
      <w:pPr>
        <w:rPr>
          <w:sz w:val="14"/>
        </w:rPr>
      </w:pPr>
      <w:r w:rsidRPr="00964A28">
        <w:rPr>
          <w:sz w:val="14"/>
        </w:rPr>
        <w:t xml:space="preserve">We anticipate that </w:t>
      </w:r>
      <w:r w:rsidRPr="00455975">
        <w:rPr>
          <w:rStyle w:val="StyleUnderline"/>
          <w:highlight w:val="yellow"/>
        </w:rPr>
        <w:t xml:space="preserve">the </w:t>
      </w:r>
      <w:r w:rsidRPr="00455975">
        <w:rPr>
          <w:rStyle w:val="Emphasis"/>
          <w:highlight w:val="yellow"/>
        </w:rPr>
        <w:t>shutdown’s effects</w:t>
      </w:r>
      <w:r w:rsidRPr="00455975">
        <w:rPr>
          <w:rStyle w:val="StyleUnderline"/>
          <w:highlight w:val="yellow"/>
        </w:rPr>
        <w:t xml:space="preserve"> will be </w:t>
      </w:r>
      <w:r w:rsidRPr="00455975">
        <w:rPr>
          <w:rStyle w:val="Emphasis"/>
          <w:highlight w:val="yellow"/>
        </w:rPr>
        <w:t>temporary</w:t>
      </w:r>
      <w:r w:rsidRPr="00455975">
        <w:rPr>
          <w:rStyle w:val="StyleUnderline"/>
          <w:highlight w:val="yellow"/>
        </w:rPr>
        <w:t xml:space="preserve"> and </w:t>
      </w:r>
      <w:r w:rsidRPr="00455975">
        <w:rPr>
          <w:rStyle w:val="StyleUnderline"/>
        </w:rPr>
        <w:t>largely</w:t>
      </w:r>
      <w:r w:rsidRPr="001C4F66">
        <w:rPr>
          <w:rStyle w:val="StyleUnderline"/>
        </w:rPr>
        <w:t xml:space="preserve"> </w:t>
      </w:r>
      <w:r w:rsidRPr="00455975">
        <w:rPr>
          <w:rStyle w:val="Emphasis"/>
          <w:highlight w:val="yellow"/>
        </w:rPr>
        <w:t>reversed</w:t>
      </w:r>
      <w:r w:rsidRPr="00455975">
        <w:rPr>
          <w:rStyle w:val="StyleUnderline"/>
          <w:highlight w:val="yellow"/>
        </w:rPr>
        <w:t xml:space="preserve"> now that the government has </w:t>
      </w:r>
      <w:r w:rsidRPr="00455975">
        <w:rPr>
          <w:rStyle w:val="Emphasis"/>
          <w:highlight w:val="yellow"/>
        </w:rPr>
        <w:t>reopened</w:t>
      </w:r>
      <w:r w:rsidRPr="001C4F66">
        <w:rPr>
          <w:rStyle w:val="StyleUnderline"/>
        </w:rPr>
        <w:t xml:space="preserve">; the fourth quarter will experience a </w:t>
      </w:r>
      <w:r w:rsidRPr="001C4F66">
        <w:rPr>
          <w:rStyle w:val="Emphasis"/>
        </w:rPr>
        <w:t>drag</w:t>
      </w:r>
      <w:r w:rsidRPr="001C4F66">
        <w:rPr>
          <w:rStyle w:val="StyleUnderline"/>
        </w:rPr>
        <w:t xml:space="preserve"> on growth</w:t>
      </w:r>
      <w:r w:rsidRPr="00964A28">
        <w:rPr>
          <w:sz w:val="14"/>
        </w:rPr>
        <w:t xml:space="preserve"> that </w:t>
      </w:r>
      <w:r w:rsidRPr="001C4F66">
        <w:rPr>
          <w:rStyle w:val="StyleUnderline"/>
        </w:rPr>
        <w:t xml:space="preserve">should be </w:t>
      </w:r>
      <w:r w:rsidRPr="001C4F66">
        <w:rPr>
          <w:rStyle w:val="Emphasis"/>
        </w:rPr>
        <w:t>offset</w:t>
      </w:r>
      <w:r w:rsidRPr="00964A28">
        <w:rPr>
          <w:sz w:val="14"/>
        </w:rPr>
        <w:t xml:space="preserve"> </w:t>
      </w:r>
      <w:r w:rsidRPr="001C4F66">
        <w:rPr>
          <w:rStyle w:val="StyleUnderline"/>
        </w:rPr>
        <w:lastRenderedPageBreak/>
        <w:t xml:space="preserve">by a </w:t>
      </w:r>
      <w:r w:rsidRPr="001C4F66">
        <w:rPr>
          <w:rStyle w:val="Emphasis"/>
        </w:rPr>
        <w:t>boost</w:t>
      </w:r>
      <w:r w:rsidRPr="001C4F66">
        <w:rPr>
          <w:rStyle w:val="StyleUnderline"/>
        </w:rPr>
        <w:t xml:space="preserve"> in the first quarter of 2026</w:t>
      </w:r>
      <w:r w:rsidRPr="00964A28">
        <w:rPr>
          <w:sz w:val="14"/>
        </w:rPr>
        <w:t xml:space="preserve">. In the absence of official data during the shutdown, our analysis suggests that </w:t>
      </w:r>
      <w:r w:rsidRPr="00455975">
        <w:rPr>
          <w:rStyle w:val="StyleUnderline"/>
          <w:highlight w:val="yellow"/>
        </w:rPr>
        <w:t xml:space="preserve">the economy has </w:t>
      </w:r>
      <w:r w:rsidRPr="00455975">
        <w:rPr>
          <w:rStyle w:val="Emphasis"/>
          <w:highlight w:val="yellow"/>
        </w:rPr>
        <w:t>picked up</w:t>
      </w:r>
      <w:r w:rsidRPr="001C4F66">
        <w:rPr>
          <w:rStyle w:val="Emphasis"/>
        </w:rPr>
        <w:t xml:space="preserve"> momentum</w:t>
      </w:r>
      <w:r w:rsidRPr="001C4F66">
        <w:rPr>
          <w:rStyle w:val="StyleUnderline"/>
        </w:rPr>
        <w:t xml:space="preserve"> from earlier in the year, and </w:t>
      </w:r>
      <w:r w:rsidRPr="00455975">
        <w:rPr>
          <w:rStyle w:val="StyleUnderline"/>
          <w:highlight w:val="yellow"/>
        </w:rPr>
        <w:t xml:space="preserve">we have </w:t>
      </w:r>
      <w:r w:rsidRPr="00455975">
        <w:rPr>
          <w:rStyle w:val="Emphasis"/>
          <w:highlight w:val="yellow"/>
        </w:rPr>
        <w:t>raised</w:t>
      </w:r>
      <w:r w:rsidRPr="00455975">
        <w:rPr>
          <w:rStyle w:val="StyleUnderline"/>
          <w:highlight w:val="yellow"/>
        </w:rPr>
        <w:t xml:space="preserve"> our</w:t>
      </w:r>
      <w:r w:rsidRPr="001C4F66">
        <w:rPr>
          <w:rStyle w:val="StyleUnderline"/>
        </w:rPr>
        <w:t xml:space="preserve"> full-year 2025 </w:t>
      </w:r>
      <w:r w:rsidRPr="00455975">
        <w:rPr>
          <w:rStyle w:val="Emphasis"/>
          <w:highlight w:val="yellow"/>
        </w:rPr>
        <w:t>growth estimate</w:t>
      </w:r>
      <w:r w:rsidRPr="00964A28">
        <w:rPr>
          <w:sz w:val="14"/>
        </w:rPr>
        <w:t xml:space="preserve"> to 1.9% as a result.</w:t>
      </w:r>
    </w:p>
    <w:p w14:paraId="44F36E13" w14:textId="77777777" w:rsidR="0021554F" w:rsidRPr="00964A28" w:rsidRDefault="0021554F" w:rsidP="0021554F">
      <w:pPr>
        <w:rPr>
          <w:sz w:val="14"/>
        </w:rPr>
      </w:pPr>
      <w:r w:rsidRPr="001C4F66">
        <w:rPr>
          <w:rStyle w:val="StyleUnderline"/>
        </w:rPr>
        <w:t xml:space="preserve">We expect forthcoming official data to confirm that </w:t>
      </w:r>
      <w:r w:rsidRPr="001C4F66">
        <w:rPr>
          <w:rStyle w:val="Emphasis"/>
        </w:rPr>
        <w:t>labor market conditions</w:t>
      </w:r>
      <w:r w:rsidRPr="001C4F66">
        <w:rPr>
          <w:rStyle w:val="StyleUnderline"/>
        </w:rPr>
        <w:t xml:space="preserve"> have </w:t>
      </w:r>
      <w:r w:rsidRPr="001C4F66">
        <w:rPr>
          <w:rStyle w:val="Emphasis"/>
        </w:rPr>
        <w:t>remained stable</w:t>
      </w:r>
      <w:r w:rsidRPr="00964A28">
        <w:rPr>
          <w:sz w:val="14"/>
        </w:rPr>
        <w:t xml:space="preserve">. Combined with a more constructive outlook for growth into 2026 and the Federal Reserve’s policy rate cut in October, we anticipate that </w:t>
      </w:r>
      <w:r w:rsidRPr="00455975">
        <w:rPr>
          <w:rStyle w:val="StyleUnderline"/>
          <w:highlight w:val="yellow"/>
        </w:rPr>
        <w:t xml:space="preserve">the </w:t>
      </w:r>
      <w:r w:rsidRPr="00455975">
        <w:rPr>
          <w:rStyle w:val="Emphasis"/>
          <w:highlight w:val="yellow"/>
        </w:rPr>
        <w:t>Fed</w:t>
      </w:r>
      <w:r w:rsidRPr="00455975">
        <w:rPr>
          <w:rStyle w:val="StyleUnderline"/>
          <w:highlight w:val="yellow"/>
        </w:rPr>
        <w:t xml:space="preserve"> will</w:t>
      </w:r>
      <w:r w:rsidRPr="00964A28">
        <w:rPr>
          <w:sz w:val="14"/>
        </w:rPr>
        <w:t xml:space="preserve"> shift from </w:t>
      </w:r>
      <w:r w:rsidRPr="00455975">
        <w:rPr>
          <w:rStyle w:val="StyleUnderline"/>
          <w:highlight w:val="yellow"/>
        </w:rPr>
        <w:t>emphasiz</w:t>
      </w:r>
      <w:r w:rsidRPr="00964A28">
        <w:rPr>
          <w:sz w:val="14"/>
        </w:rPr>
        <w:t xml:space="preserve">ing the employment side of its mandate to </w:t>
      </w:r>
      <w:r w:rsidRPr="00455975">
        <w:rPr>
          <w:rStyle w:val="StyleUnderline"/>
          <w:highlight w:val="yellow"/>
        </w:rPr>
        <w:t xml:space="preserve">a more </w:t>
      </w:r>
      <w:r w:rsidRPr="00455975">
        <w:rPr>
          <w:rStyle w:val="Emphasis"/>
          <w:highlight w:val="yellow"/>
        </w:rPr>
        <w:t>neutral stance</w:t>
      </w:r>
      <w:r w:rsidRPr="00964A28">
        <w:rPr>
          <w:sz w:val="14"/>
        </w:rPr>
        <w:t>. We do not expect any additional easing at the Fed’s December meeting and anticipate one rate cut during the first half of 2026</w:t>
      </w:r>
    </w:p>
    <w:p w14:paraId="49D2A43F" w14:textId="77777777" w:rsidR="0021554F" w:rsidRDefault="0021554F" w:rsidP="0021554F"/>
    <w:p w14:paraId="4E92E724" w14:textId="77777777" w:rsidR="0021554F" w:rsidRPr="006F1D3F" w:rsidRDefault="0021554F" w:rsidP="0021554F">
      <w:pPr>
        <w:pStyle w:val="Heading4"/>
      </w:pPr>
      <w:r>
        <w:t xml:space="preserve">Strikes being limited </w:t>
      </w:r>
      <w:r w:rsidRPr="006E696B">
        <w:rPr>
          <w:u w:val="single"/>
        </w:rPr>
        <w:t>now</w:t>
      </w:r>
      <w:r>
        <w:t xml:space="preserve"> is </w:t>
      </w:r>
      <w:r w:rsidRPr="006E696B">
        <w:rPr>
          <w:u w:val="single"/>
        </w:rPr>
        <w:t>neg uniqueness</w:t>
      </w:r>
      <w:r>
        <w:t xml:space="preserve">. Scope limits are only in place </w:t>
      </w:r>
      <w:r w:rsidRPr="005E6486">
        <w:rPr>
          <w:i/>
          <w:iCs w:val="0"/>
        </w:rPr>
        <w:t>because</w:t>
      </w:r>
      <w:r>
        <w:t xml:space="preserve"> of the prohibition on secondary strikes</w:t>
      </w:r>
    </w:p>
    <w:p w14:paraId="74BA3035" w14:textId="77777777" w:rsidR="0021554F" w:rsidRDefault="0021554F" w:rsidP="0021554F">
      <w:r w:rsidRPr="00340A58">
        <w:t xml:space="preserve">Michael </w:t>
      </w:r>
      <w:r w:rsidRPr="00340A58">
        <w:rPr>
          <w:rStyle w:val="Style13ptBold"/>
        </w:rPr>
        <w:t>Watson</w:t>
      </w:r>
      <w:r>
        <w:t xml:space="preserve"> </w:t>
      </w:r>
      <w:r>
        <w:rPr>
          <w:rStyle w:val="Style13ptBold"/>
        </w:rPr>
        <w:t>24</w:t>
      </w:r>
      <w:r w:rsidRPr="006F1D3F">
        <w:t xml:space="preserve">. </w:t>
      </w:r>
      <w:r w:rsidRPr="000163CC">
        <w:t>Research Director for Capital Research Center and serves as the managing editor for InfluenceWatch</w:t>
      </w:r>
      <w:r w:rsidRPr="006F1D3F">
        <w:t>. "</w:t>
      </w:r>
      <w:r w:rsidRPr="00C83784">
        <w:t>History Lessons from the Port Strike</w:t>
      </w:r>
      <w:r w:rsidRPr="006F1D3F">
        <w:t xml:space="preserve">." </w:t>
      </w:r>
      <w:r>
        <w:t>The National Review</w:t>
      </w:r>
      <w:r w:rsidRPr="006F1D3F">
        <w:t xml:space="preserve">. </w:t>
      </w:r>
      <w:r>
        <w:t>10/17/2024</w:t>
      </w:r>
      <w:r w:rsidRPr="006F1D3F">
        <w:t xml:space="preserve">. </w:t>
      </w:r>
      <w:r w:rsidRPr="00C83784">
        <w:t>https://www.nationalreview.com/2024/10/history-lessons-from-the-port-strike/</w:t>
      </w:r>
    </w:p>
    <w:p w14:paraId="25D8632E" w14:textId="77777777" w:rsidR="0021554F" w:rsidRPr="00C83784" w:rsidRDefault="0021554F" w:rsidP="0021554F">
      <w:pPr>
        <w:rPr>
          <w:rStyle w:val="StyleUnderline"/>
        </w:rPr>
      </w:pPr>
      <w:r w:rsidRPr="00C83784">
        <w:rPr>
          <w:sz w:val="16"/>
        </w:rPr>
        <w:t xml:space="preserve">Even beyond that provision, </w:t>
      </w:r>
      <w:r w:rsidRPr="00C83784">
        <w:rPr>
          <w:rStyle w:val="StyleUnderline"/>
          <w:highlight w:val="cyan"/>
        </w:rPr>
        <w:t>Taft-Hartley</w:t>
      </w:r>
      <w:r w:rsidRPr="00C83784">
        <w:rPr>
          <w:sz w:val="16"/>
        </w:rPr>
        <w:t xml:space="preserve"> already protects consumers through another provision that </w:t>
      </w:r>
      <w:r w:rsidRPr="00C83784">
        <w:rPr>
          <w:rStyle w:val="StyleUnderline"/>
          <w:highlight w:val="cyan"/>
        </w:rPr>
        <w:t>bans</w:t>
      </w:r>
      <w:r w:rsidRPr="00C83784">
        <w:rPr>
          <w:rStyle w:val="StyleUnderline"/>
        </w:rPr>
        <w:t xml:space="preserve"> “</w:t>
      </w:r>
      <w:r w:rsidRPr="00C83784">
        <w:rPr>
          <w:rStyle w:val="Emphasis"/>
          <w:highlight w:val="cyan"/>
        </w:rPr>
        <w:t>secondary</w:t>
      </w:r>
      <w:r w:rsidRPr="00C83784">
        <w:rPr>
          <w:rStyle w:val="StyleUnderline"/>
        </w:rPr>
        <w:t>”</w:t>
      </w:r>
      <w:r w:rsidRPr="00C83784">
        <w:rPr>
          <w:sz w:val="16"/>
        </w:rPr>
        <w:t xml:space="preserve"> or “solidarity” </w:t>
      </w:r>
      <w:r w:rsidRPr="00C83784">
        <w:rPr>
          <w:rStyle w:val="Emphasis"/>
          <w:highlight w:val="cyan"/>
        </w:rPr>
        <w:t>strikes</w:t>
      </w:r>
      <w:r w:rsidRPr="00C83784">
        <w:rPr>
          <w:rStyle w:val="StyleUnderline"/>
        </w:rPr>
        <w:t xml:space="preserve"> </w:t>
      </w:r>
      <w:r w:rsidRPr="00C83784">
        <w:rPr>
          <w:rStyle w:val="StyleUnderline"/>
          <w:highlight w:val="cyan"/>
        </w:rPr>
        <w:t>which would expand</w:t>
      </w:r>
      <w:r w:rsidRPr="00C83784">
        <w:rPr>
          <w:rStyle w:val="StyleUnderline"/>
        </w:rPr>
        <w:t xml:space="preserve"> a </w:t>
      </w:r>
      <w:r w:rsidRPr="00C83784">
        <w:rPr>
          <w:rStyle w:val="StyleUnderline"/>
          <w:highlight w:val="cyan"/>
        </w:rPr>
        <w:t>union</w:t>
      </w:r>
      <w:r w:rsidRPr="00C83784">
        <w:rPr>
          <w:rStyle w:val="StyleUnderline"/>
        </w:rPr>
        <w:t xml:space="preserve">’s </w:t>
      </w:r>
      <w:r w:rsidRPr="00C83784">
        <w:rPr>
          <w:rStyle w:val="Emphasis"/>
        </w:rPr>
        <w:t xml:space="preserve">powers of </w:t>
      </w:r>
      <w:r w:rsidRPr="00C83784">
        <w:rPr>
          <w:rStyle w:val="Emphasis"/>
          <w:highlight w:val="cyan"/>
        </w:rPr>
        <w:t>extortion</w:t>
      </w:r>
      <w:r w:rsidRPr="00C83784">
        <w:rPr>
          <w:rStyle w:val="StyleUnderline"/>
        </w:rPr>
        <w:t>.</w:t>
      </w:r>
    </w:p>
    <w:p w14:paraId="7961B433" w14:textId="77777777" w:rsidR="0021554F" w:rsidRPr="00C83784" w:rsidRDefault="0021554F" w:rsidP="0021554F">
      <w:pPr>
        <w:rPr>
          <w:sz w:val="16"/>
        </w:rPr>
      </w:pPr>
      <w:r w:rsidRPr="00C83784">
        <w:rPr>
          <w:sz w:val="16"/>
        </w:rPr>
        <w:t xml:space="preserve">How so? </w:t>
      </w:r>
      <w:r w:rsidRPr="00C83784">
        <w:rPr>
          <w:rStyle w:val="StyleUnderline"/>
          <w:highlight w:val="cyan"/>
        </w:rPr>
        <w:t>Consider the port strike</w:t>
      </w:r>
      <w:r w:rsidRPr="00C83784">
        <w:rPr>
          <w:rStyle w:val="StyleUnderline"/>
        </w:rPr>
        <w:t xml:space="preserve"> as an example. The ILA </w:t>
      </w:r>
      <w:r w:rsidRPr="00C83784">
        <w:rPr>
          <w:rStyle w:val="Emphasis"/>
        </w:rPr>
        <w:t>only</w:t>
      </w:r>
      <w:r w:rsidRPr="00C83784">
        <w:rPr>
          <w:rStyle w:val="StyleUnderline"/>
        </w:rPr>
        <w:t xml:space="preserve"> closed the </w:t>
      </w:r>
      <w:r w:rsidRPr="00C83784">
        <w:rPr>
          <w:rStyle w:val="Emphasis"/>
        </w:rPr>
        <w:t>East and Gulf Coast ports</w:t>
      </w:r>
      <w:r w:rsidRPr="00C83784">
        <w:rPr>
          <w:rStyle w:val="StyleUnderline"/>
        </w:rPr>
        <w:t xml:space="preserve"> with its strike</w:t>
      </w:r>
      <w:r w:rsidRPr="00C83784">
        <w:rPr>
          <w:sz w:val="16"/>
        </w:rPr>
        <w:t xml:space="preserve">; these closures would cause shortages if the strike had continued or if it restarts in January. </w:t>
      </w:r>
      <w:r w:rsidRPr="00C83784">
        <w:rPr>
          <w:rStyle w:val="StyleUnderline"/>
        </w:rPr>
        <w:t xml:space="preserve">But </w:t>
      </w:r>
      <w:r w:rsidRPr="00C83784">
        <w:rPr>
          <w:rStyle w:val="StyleUnderline"/>
          <w:highlight w:val="cyan"/>
        </w:rPr>
        <w:t xml:space="preserve">the ILA </w:t>
      </w:r>
      <w:r w:rsidRPr="00C83784">
        <w:rPr>
          <w:rStyle w:val="Emphasis"/>
          <w:highlight w:val="cyan"/>
        </w:rPr>
        <w:t>cannot</w:t>
      </w:r>
      <w:r w:rsidRPr="00C83784">
        <w:rPr>
          <w:sz w:val="16"/>
        </w:rPr>
        <w:t xml:space="preserve">, by contrast, </w:t>
      </w:r>
      <w:r w:rsidRPr="00C83784">
        <w:rPr>
          <w:rStyle w:val="StyleUnderline"/>
          <w:highlight w:val="cyan"/>
        </w:rPr>
        <w:t xml:space="preserve">close the </w:t>
      </w:r>
      <w:r w:rsidRPr="00C83784">
        <w:rPr>
          <w:rStyle w:val="Emphasis"/>
          <w:highlight w:val="cyan"/>
        </w:rPr>
        <w:t>West Coast ports</w:t>
      </w:r>
      <w:r w:rsidRPr="00C83784">
        <w:rPr>
          <w:rStyle w:val="StyleUnderline"/>
        </w:rPr>
        <w:t xml:space="preserve">, whose workers are represented by a </w:t>
      </w:r>
      <w:r w:rsidRPr="00C83784">
        <w:rPr>
          <w:rStyle w:val="Emphasis"/>
        </w:rPr>
        <w:t>different union</w:t>
      </w:r>
      <w:r w:rsidRPr="00C83784">
        <w:rPr>
          <w:rStyle w:val="StyleUnderline"/>
        </w:rPr>
        <w:t xml:space="preserve"> that has its own valid contract. </w:t>
      </w:r>
      <w:r w:rsidRPr="00C83784">
        <w:rPr>
          <w:rStyle w:val="StyleUnderline"/>
          <w:highlight w:val="cyan"/>
        </w:rPr>
        <w:t>The West Coast union</w:t>
      </w:r>
      <w:r w:rsidRPr="00C83784">
        <w:rPr>
          <w:sz w:val="16"/>
        </w:rPr>
        <w:t xml:space="preserve"> has vocally supported the ILA and perhaps </w:t>
      </w:r>
      <w:r w:rsidRPr="00C83784">
        <w:rPr>
          <w:rStyle w:val="Emphasis"/>
          <w:highlight w:val="cyan"/>
        </w:rPr>
        <w:t>would strike</w:t>
      </w:r>
      <w:r w:rsidRPr="00C83784">
        <w:rPr>
          <w:rStyle w:val="StyleUnderline"/>
          <w:highlight w:val="cyan"/>
        </w:rPr>
        <w:t xml:space="preserve"> </w:t>
      </w:r>
      <w:r w:rsidRPr="00C83784">
        <w:rPr>
          <w:rStyle w:val="StyleUnderline"/>
        </w:rPr>
        <w:t xml:space="preserve">to support the ILA </w:t>
      </w:r>
      <w:r w:rsidRPr="00C83784">
        <w:rPr>
          <w:rStyle w:val="Emphasis"/>
          <w:highlight w:val="cyan"/>
        </w:rPr>
        <w:t>if it could</w:t>
      </w:r>
      <w:r w:rsidRPr="00C83784">
        <w:rPr>
          <w:rStyle w:val="StyleUnderline"/>
        </w:rPr>
        <w:t xml:space="preserve">, </w:t>
      </w:r>
      <w:r w:rsidRPr="00C83784">
        <w:rPr>
          <w:rStyle w:val="StyleUnderline"/>
          <w:highlight w:val="cyan"/>
        </w:rPr>
        <w:t>which would make</w:t>
      </w:r>
      <w:r w:rsidRPr="00C83784">
        <w:rPr>
          <w:rStyle w:val="StyleUnderline"/>
        </w:rPr>
        <w:t xml:space="preserve"> </w:t>
      </w:r>
      <w:r w:rsidRPr="00C83784">
        <w:rPr>
          <w:rStyle w:val="Emphasis"/>
        </w:rPr>
        <w:t xml:space="preserve">all </w:t>
      </w:r>
      <w:r w:rsidRPr="00C83784">
        <w:rPr>
          <w:rStyle w:val="Emphasis"/>
          <w:highlight w:val="cyan"/>
        </w:rPr>
        <w:t>the problems</w:t>
      </w:r>
      <w:r w:rsidRPr="00C83784">
        <w:rPr>
          <w:rStyle w:val="StyleUnderline"/>
        </w:rPr>
        <w:t xml:space="preserve"> caused by the ILA strike </w:t>
      </w:r>
      <w:r w:rsidRPr="00C83784">
        <w:rPr>
          <w:rStyle w:val="Emphasis"/>
          <w:highlight w:val="cyan"/>
        </w:rPr>
        <w:t>much, much worse</w:t>
      </w:r>
      <w:r w:rsidRPr="00C83784">
        <w:rPr>
          <w:rStyle w:val="StyleUnderline"/>
        </w:rPr>
        <w:t xml:space="preserve">. </w:t>
      </w:r>
      <w:r w:rsidRPr="00C83784">
        <w:rPr>
          <w:rStyle w:val="StyleUnderline"/>
          <w:highlight w:val="cyan"/>
        </w:rPr>
        <w:t xml:space="preserve">But Taft-Hartley </w:t>
      </w:r>
      <w:r w:rsidRPr="00C83784">
        <w:rPr>
          <w:rStyle w:val="Emphasis"/>
          <w:highlight w:val="cyan"/>
        </w:rPr>
        <w:t>bans secondary boycotts</w:t>
      </w:r>
      <w:r w:rsidRPr="00C83784">
        <w:rPr>
          <w:rStyle w:val="StyleUnderline"/>
        </w:rPr>
        <w:t xml:space="preserve">, </w:t>
      </w:r>
      <w:r w:rsidRPr="00C83784">
        <w:rPr>
          <w:rStyle w:val="StyleUnderline"/>
          <w:highlight w:val="cyan"/>
        </w:rPr>
        <w:t>so the</w:t>
      </w:r>
      <w:r w:rsidRPr="00C83784">
        <w:rPr>
          <w:rStyle w:val="StyleUnderline"/>
        </w:rPr>
        <w:t xml:space="preserve"> West Coast </w:t>
      </w:r>
      <w:r w:rsidRPr="00C83784">
        <w:rPr>
          <w:rStyle w:val="StyleUnderline"/>
          <w:highlight w:val="cyan"/>
        </w:rPr>
        <w:t xml:space="preserve">ports </w:t>
      </w:r>
      <w:r w:rsidRPr="00C83784">
        <w:rPr>
          <w:rStyle w:val="Emphasis"/>
          <w:highlight w:val="cyan"/>
        </w:rPr>
        <w:t>stayed open</w:t>
      </w:r>
      <w:r w:rsidRPr="00C83784">
        <w:rPr>
          <w:rStyle w:val="StyleUnderline"/>
        </w:rPr>
        <w:t xml:space="preserve">, as they will if the strike restarts. And </w:t>
      </w:r>
      <w:r w:rsidRPr="00C83784">
        <w:rPr>
          <w:rStyle w:val="StyleUnderline"/>
          <w:highlight w:val="cyan"/>
        </w:rPr>
        <w:t>the</w:t>
      </w:r>
      <w:r w:rsidRPr="00C83784">
        <w:rPr>
          <w:rStyle w:val="StyleUnderline"/>
        </w:rPr>
        <w:t xml:space="preserve"> same </w:t>
      </w:r>
      <w:r w:rsidRPr="00C83784">
        <w:rPr>
          <w:rStyle w:val="StyleUnderline"/>
          <w:highlight w:val="cyan"/>
        </w:rPr>
        <w:t xml:space="preserve">law </w:t>
      </w:r>
      <w:r w:rsidRPr="00C83784">
        <w:rPr>
          <w:rStyle w:val="Emphasis"/>
          <w:highlight w:val="cyan"/>
        </w:rPr>
        <w:t>prevents other unions</w:t>
      </w:r>
      <w:r w:rsidRPr="00C83784">
        <w:rPr>
          <w:rStyle w:val="StyleUnderline"/>
          <w:highlight w:val="cyan"/>
        </w:rPr>
        <w:t xml:space="preserve"> from </w:t>
      </w:r>
      <w:r w:rsidRPr="00C83784">
        <w:rPr>
          <w:rStyle w:val="Emphasis"/>
          <w:highlight w:val="cyan"/>
        </w:rPr>
        <w:t>causing further chaos</w:t>
      </w:r>
      <w:r w:rsidRPr="00C83784">
        <w:rPr>
          <w:rStyle w:val="StyleUnderline"/>
        </w:rPr>
        <w:t xml:space="preserve"> “in solidarity” with the ILA</w:t>
      </w:r>
      <w:r w:rsidRPr="00C83784">
        <w:rPr>
          <w:sz w:val="16"/>
        </w:rPr>
        <w:t>, like railroad unions or the Teamsters.</w:t>
      </w:r>
    </w:p>
    <w:p w14:paraId="344AF639" w14:textId="77777777" w:rsidR="0021554F" w:rsidRPr="00C83784" w:rsidRDefault="0021554F" w:rsidP="0021554F">
      <w:pPr>
        <w:rPr>
          <w:sz w:val="16"/>
        </w:rPr>
      </w:pPr>
      <w:r w:rsidRPr="00C83784">
        <w:rPr>
          <w:sz w:val="16"/>
        </w:rPr>
        <w:t>The Taft-Hartley rule protects Americans from extortionate unionism, which is why Big Labor hates it and would repeal it under the union boss-backed PRO Act, the zombie legislation that keeps coming back courtesy of Big Labor’s friends in Congress and the Biden administration, which praised it in the State of the Union address.</w:t>
      </w:r>
    </w:p>
    <w:p w14:paraId="3AD4BF8D" w14:textId="77777777" w:rsidR="0021554F" w:rsidRPr="00C83784" w:rsidRDefault="0021554F" w:rsidP="0021554F">
      <w:pPr>
        <w:rPr>
          <w:rStyle w:val="StyleUnderline"/>
        </w:rPr>
      </w:pPr>
      <w:r w:rsidRPr="00C83784">
        <w:rPr>
          <w:sz w:val="16"/>
        </w:rPr>
        <w:t xml:space="preserve">It is easy to put on rose-colored glasses when looking at labor unions, remembering the “good old days” when unions were more common. But </w:t>
      </w:r>
      <w:r w:rsidRPr="00C83784">
        <w:rPr>
          <w:rStyle w:val="StyleUnderline"/>
        </w:rPr>
        <w:t>the ILA</w:t>
      </w:r>
      <w:r w:rsidRPr="00C83784">
        <w:rPr>
          <w:sz w:val="16"/>
        </w:rPr>
        <w:t xml:space="preserve"> and Harold Daggett have, as Daggett explicitly vowed, </w:t>
      </w:r>
      <w:r w:rsidRPr="00C83784">
        <w:rPr>
          <w:rStyle w:val="StyleUnderline"/>
        </w:rPr>
        <w:t xml:space="preserve">brought back one of </w:t>
      </w:r>
      <w:r w:rsidRPr="00C83784">
        <w:rPr>
          <w:rStyle w:val="StyleUnderline"/>
          <w:highlight w:val="cyan"/>
        </w:rPr>
        <w:t>the</w:t>
      </w:r>
      <w:r w:rsidRPr="00C83784">
        <w:rPr>
          <w:rStyle w:val="StyleUnderline"/>
        </w:rPr>
        <w:t xml:space="preserve"> </w:t>
      </w:r>
      <w:r w:rsidRPr="00C83784">
        <w:rPr>
          <w:rStyle w:val="Emphasis"/>
        </w:rPr>
        <w:t xml:space="preserve">real </w:t>
      </w:r>
      <w:r w:rsidRPr="00C83784">
        <w:rPr>
          <w:rStyle w:val="Emphasis"/>
          <w:highlight w:val="cyan"/>
        </w:rPr>
        <w:t>dark sides</w:t>
      </w:r>
      <w:r w:rsidRPr="00C83784">
        <w:rPr>
          <w:rStyle w:val="StyleUnderline"/>
          <w:highlight w:val="cyan"/>
        </w:rPr>
        <w:t xml:space="preserve"> of </w:t>
      </w:r>
      <w:r w:rsidRPr="00C83784">
        <w:rPr>
          <w:rStyle w:val="Emphasis"/>
          <w:highlight w:val="cyan"/>
        </w:rPr>
        <w:t>union power</w:t>
      </w:r>
      <w:r w:rsidRPr="00C83784">
        <w:rPr>
          <w:rStyle w:val="StyleUnderline"/>
        </w:rPr>
        <w:t xml:space="preserve">. Sometimes, the past </w:t>
      </w:r>
      <w:r w:rsidRPr="00C83784">
        <w:rPr>
          <w:rStyle w:val="StyleUnderline"/>
          <w:highlight w:val="cyan"/>
        </w:rPr>
        <w:t>is best left in the past</w:t>
      </w:r>
      <w:r w:rsidRPr="00C83784">
        <w:rPr>
          <w:rStyle w:val="StyleUnderline"/>
        </w:rPr>
        <w:t>.</w:t>
      </w:r>
    </w:p>
    <w:p w14:paraId="0EC54BB5" w14:textId="77777777" w:rsidR="0021554F" w:rsidRDefault="0021554F" w:rsidP="0021554F">
      <w:pPr>
        <w:rPr>
          <w:sz w:val="16"/>
        </w:rPr>
      </w:pPr>
    </w:p>
    <w:p w14:paraId="7E760428" w14:textId="77777777" w:rsidR="0021554F" w:rsidRDefault="0021554F" w:rsidP="0021554F">
      <w:pPr>
        <w:pStyle w:val="Heading4"/>
      </w:pPr>
      <w:r>
        <w:t xml:space="preserve">Labor is strong. That averts a recession. </w:t>
      </w:r>
    </w:p>
    <w:p w14:paraId="108A7D27" w14:textId="77777777" w:rsidR="0021554F" w:rsidRPr="002A1CCF" w:rsidRDefault="0021554F" w:rsidP="0021554F">
      <w:r w:rsidRPr="002A1CCF">
        <w:t xml:space="preserve">Alex </w:t>
      </w:r>
      <w:r w:rsidRPr="002A1CCF">
        <w:rPr>
          <w:rStyle w:val="Style13ptBold"/>
        </w:rPr>
        <w:t>Harring 11-11</w:t>
      </w:r>
      <w:r w:rsidRPr="002A1CCF">
        <w:t>. “Stock investors are buoying the economy. A labor market breakdown could end that.” CNBC. 11-11-2025. https://www.cnbc.com/2025/11/11/stocks-are-buoying-wealthy-sentiment-a-labor-market-break-could-end-that.html</w:t>
      </w:r>
    </w:p>
    <w:p w14:paraId="2BEFF5FE" w14:textId="77777777" w:rsidR="0021554F" w:rsidRDefault="0021554F" w:rsidP="0021554F">
      <w:pPr>
        <w:rPr>
          <w:rStyle w:val="StyleUnderline"/>
        </w:rPr>
      </w:pPr>
      <w:r w:rsidRPr="009E3610">
        <w:rPr>
          <w:rStyle w:val="StyleUnderline"/>
          <w:highlight w:val="cyan"/>
        </w:rPr>
        <w:lastRenderedPageBreak/>
        <w:t>With less immigration</w:t>
      </w:r>
      <w:r w:rsidRPr="002A1CCF">
        <w:rPr>
          <w:sz w:val="16"/>
        </w:rPr>
        <w:t xml:space="preserve"> under the Trump administration, </w:t>
      </w:r>
      <w:r w:rsidRPr="009E3610">
        <w:rPr>
          <w:rStyle w:val="StyleUnderline"/>
          <w:highlight w:val="cyan"/>
        </w:rPr>
        <w:t>it</w:t>
      </w:r>
      <w:r w:rsidRPr="002A1CCF">
        <w:rPr>
          <w:rStyle w:val="StyleUnderline"/>
        </w:rPr>
        <w:t xml:space="preserve"> may become </w:t>
      </w:r>
      <w:r w:rsidRPr="009E3610">
        <w:rPr>
          <w:rStyle w:val="StyleUnderline"/>
          <w:highlight w:val="cyan"/>
        </w:rPr>
        <w:t>easier to return to the workforce</w:t>
      </w:r>
      <w:r w:rsidRPr="002A1CCF">
        <w:rPr>
          <w:rStyle w:val="StyleUnderline"/>
        </w:rPr>
        <w:t xml:space="preserve">, </w:t>
      </w:r>
      <w:r w:rsidRPr="009E3610">
        <w:rPr>
          <w:rStyle w:val="StyleUnderline"/>
          <w:highlight w:val="cyan"/>
        </w:rPr>
        <w:t>as</w:t>
      </w:r>
      <w:r w:rsidRPr="002A1CCF">
        <w:rPr>
          <w:rStyle w:val="StyleUnderline"/>
        </w:rPr>
        <w:t xml:space="preserve"> </w:t>
      </w:r>
      <w:r w:rsidRPr="002A1CCF">
        <w:rPr>
          <w:rStyle w:val="Emphasis"/>
        </w:rPr>
        <w:t xml:space="preserve">long as </w:t>
      </w:r>
      <w:r w:rsidRPr="009E3610">
        <w:rPr>
          <w:rStyle w:val="Emphasis"/>
          <w:highlight w:val="cyan"/>
        </w:rPr>
        <w:t>demand</w:t>
      </w:r>
      <w:r w:rsidRPr="009E3610">
        <w:rPr>
          <w:rStyle w:val="StyleUnderline"/>
          <w:highlight w:val="cyan"/>
        </w:rPr>
        <w:t xml:space="preserve"> holds</w:t>
      </w:r>
      <w:r w:rsidRPr="002A1CCF">
        <w:rPr>
          <w:rStyle w:val="StyleUnderline"/>
        </w:rPr>
        <w:t xml:space="preserve"> up. </w:t>
      </w:r>
      <w:r w:rsidRPr="009E3610">
        <w:rPr>
          <w:rStyle w:val="StyleUnderline"/>
          <w:highlight w:val="cyan"/>
        </w:rPr>
        <w:t>That</w:t>
      </w:r>
      <w:r w:rsidRPr="002A1CCF">
        <w:rPr>
          <w:rStyle w:val="StyleUnderline"/>
        </w:rPr>
        <w:t xml:space="preserve"> in turn can </w:t>
      </w:r>
      <w:r w:rsidRPr="009E3610">
        <w:rPr>
          <w:rStyle w:val="Emphasis"/>
          <w:sz w:val="28"/>
          <w:highlight w:val="cyan"/>
        </w:rPr>
        <w:t>drive up household incomes</w:t>
      </w:r>
      <w:r w:rsidRPr="009E3610">
        <w:rPr>
          <w:rStyle w:val="StyleUnderline"/>
          <w:highlight w:val="cyan"/>
        </w:rPr>
        <w:t xml:space="preserve"> and </w:t>
      </w:r>
      <w:r w:rsidRPr="009E3610">
        <w:rPr>
          <w:rStyle w:val="Emphasis"/>
          <w:highlight w:val="cyan"/>
        </w:rPr>
        <w:t>help</w:t>
      </w:r>
      <w:r w:rsidRPr="009E3610">
        <w:rPr>
          <w:rStyle w:val="StyleUnderline"/>
          <w:highlight w:val="cyan"/>
        </w:rPr>
        <w:t xml:space="preserve"> the economy </w:t>
      </w:r>
      <w:r w:rsidRPr="009E3610">
        <w:rPr>
          <w:rStyle w:val="Emphasis"/>
          <w:highlight w:val="cyan"/>
        </w:rPr>
        <w:t>sidestep</w:t>
      </w:r>
      <w:r w:rsidRPr="009E3610">
        <w:rPr>
          <w:rStyle w:val="StyleUnderline"/>
          <w:highlight w:val="cyan"/>
        </w:rPr>
        <w:t xml:space="preserve"> a</w:t>
      </w:r>
      <w:r w:rsidRPr="002A1CCF">
        <w:rPr>
          <w:rStyle w:val="StyleUnderline"/>
        </w:rPr>
        <w:t xml:space="preserve"> </w:t>
      </w:r>
      <w:r w:rsidRPr="002A1CCF">
        <w:rPr>
          <w:rStyle w:val="Emphasis"/>
          <w:sz w:val="28"/>
        </w:rPr>
        <w:t xml:space="preserve">possible </w:t>
      </w:r>
      <w:r w:rsidRPr="009E3610">
        <w:rPr>
          <w:rStyle w:val="Emphasis"/>
          <w:sz w:val="28"/>
          <w:highlight w:val="cyan"/>
        </w:rPr>
        <w:t>recession</w:t>
      </w:r>
      <w:r w:rsidRPr="002A1CCF">
        <w:rPr>
          <w:rStyle w:val="Emphasis"/>
          <w:sz w:val="28"/>
        </w:rPr>
        <w:t xml:space="preserve"> down the road</w:t>
      </w:r>
      <w:r w:rsidRPr="002A1CCF">
        <w:rPr>
          <w:rStyle w:val="StyleUnderline"/>
        </w:rPr>
        <w:t>, Roach added.</w:t>
      </w:r>
    </w:p>
    <w:p w14:paraId="2FBCED49" w14:textId="77777777" w:rsidR="0021554F" w:rsidRPr="002A1CCF" w:rsidRDefault="0021554F" w:rsidP="0021554F">
      <w:pPr>
        <w:rPr>
          <w:rStyle w:val="StyleUnderline"/>
        </w:rPr>
      </w:pPr>
    </w:p>
    <w:p w14:paraId="7DE7E574" w14:textId="77777777" w:rsidR="0021554F" w:rsidRDefault="0021554F" w:rsidP="0021554F">
      <w:pPr>
        <w:pStyle w:val="Heading4"/>
      </w:pPr>
      <w:r>
        <w:t>The labor market is stable.</w:t>
      </w:r>
    </w:p>
    <w:p w14:paraId="445A8E79" w14:textId="77777777" w:rsidR="0021554F" w:rsidRPr="002A1CCF" w:rsidRDefault="0021554F" w:rsidP="0021554F">
      <w:r w:rsidRPr="002A1CCF">
        <w:t xml:space="preserve">Stephen </w:t>
      </w:r>
      <w:r w:rsidRPr="002A1CCF">
        <w:rPr>
          <w:rStyle w:val="Style13ptBold"/>
        </w:rPr>
        <w:t>Cooper 11-10</w:t>
      </w:r>
      <w:r w:rsidRPr="002A1CCF">
        <w:t>. "Labor Market Insights." NCCI Holdings Inc.. 11-10-2025. https://www.ncci.com/Articles/Pages/Insights-Labor-Market.aspx</w:t>
      </w:r>
    </w:p>
    <w:p w14:paraId="6118910C" w14:textId="77777777" w:rsidR="0021554F" w:rsidRPr="002A1CCF" w:rsidRDefault="0021554F" w:rsidP="0021554F">
      <w:pPr>
        <w:rPr>
          <w:sz w:val="16"/>
        </w:rPr>
      </w:pPr>
      <w:r w:rsidRPr="002A1CCF">
        <w:rPr>
          <w:sz w:val="16"/>
        </w:rPr>
        <w:t>Key Insights:</w:t>
      </w:r>
    </w:p>
    <w:p w14:paraId="06815214" w14:textId="77777777" w:rsidR="0021554F" w:rsidRDefault="0021554F" w:rsidP="0021554F">
      <w:pPr>
        <w:rPr>
          <w:rStyle w:val="StyleUnderline"/>
        </w:rPr>
      </w:pPr>
      <w:r w:rsidRPr="002A1CCF">
        <w:rPr>
          <w:rStyle w:val="StyleUnderline"/>
        </w:rPr>
        <w:t>As official government data remains unavailable, we instead look to third-party indicators for information about the state of the labor market.</w:t>
      </w:r>
    </w:p>
    <w:p w14:paraId="2A367F24" w14:textId="77777777" w:rsidR="0021554F" w:rsidRPr="002A1CCF" w:rsidRDefault="0021554F" w:rsidP="0021554F">
      <w:pPr>
        <w:rPr>
          <w:sz w:val="16"/>
        </w:rPr>
      </w:pPr>
      <w:r w:rsidRPr="002A1CCF">
        <w:rPr>
          <w:sz w:val="16"/>
        </w:rPr>
        <w:t>While these third-party indicators are weakly correlated with the official government monthly employment numbers, some data is better than no data and they do trend similarly over a longer time period.</w:t>
      </w:r>
    </w:p>
    <w:p w14:paraId="07B85290" w14:textId="77777777" w:rsidR="0021554F" w:rsidRPr="002A1CCF" w:rsidRDefault="0021554F" w:rsidP="0021554F">
      <w:pPr>
        <w:rPr>
          <w:rStyle w:val="StyleUnderline"/>
        </w:rPr>
      </w:pPr>
      <w:r w:rsidRPr="00EE570D">
        <w:rPr>
          <w:rStyle w:val="StyleUnderline"/>
          <w:highlight w:val="cyan"/>
        </w:rPr>
        <w:t>The most well-known indicator</w:t>
      </w:r>
      <w:r w:rsidRPr="002A1CCF">
        <w:rPr>
          <w:rStyle w:val="StyleUnderline"/>
        </w:rPr>
        <w:t xml:space="preserve"> co​​​​​​mes from </w:t>
      </w:r>
      <w:r w:rsidRPr="002A1CCF">
        <w:rPr>
          <w:sz w:val="16"/>
        </w:rPr>
        <w:t xml:space="preserve">payroll services provider </w:t>
      </w:r>
      <w:r w:rsidRPr="00EE570D">
        <w:rPr>
          <w:rStyle w:val="StyleUnderline"/>
          <w:highlight w:val="cyan"/>
        </w:rPr>
        <w:t>ADP</w:t>
      </w:r>
      <w:r w:rsidRPr="002A1CCF">
        <w:rPr>
          <w:sz w:val="16"/>
        </w:rPr>
        <w:t xml:space="preserve">. The new ADP National Employment Report shows that </w:t>
      </w:r>
      <w:r w:rsidRPr="002A1CCF">
        <w:rPr>
          <w:rStyle w:val="StyleUnderline"/>
        </w:rPr>
        <w:t xml:space="preserve">private sector </w:t>
      </w:r>
      <w:r w:rsidRPr="00EE570D">
        <w:rPr>
          <w:rStyle w:val="StyleUnderline"/>
          <w:highlight w:val="cyan"/>
        </w:rPr>
        <w:t>employment</w:t>
      </w:r>
      <w:r w:rsidRPr="002A1CCF">
        <w:rPr>
          <w:sz w:val="16"/>
        </w:rPr>
        <w:t xml:space="preserve"> declined by 29,000 jobs in September before </w:t>
      </w:r>
      <w:r w:rsidRPr="00EE570D">
        <w:rPr>
          <w:rStyle w:val="StyleUnderline"/>
          <w:highlight w:val="cyan"/>
        </w:rPr>
        <w:t xml:space="preserve">rebounding </w:t>
      </w:r>
      <w:r w:rsidRPr="00EE570D">
        <w:rPr>
          <w:rStyle w:val="Emphasis"/>
          <w:highlight w:val="cyan"/>
        </w:rPr>
        <w:t>to add 42,000 jobs</w:t>
      </w:r>
      <w:r w:rsidRPr="00EE570D">
        <w:rPr>
          <w:rStyle w:val="StyleUnderline"/>
          <w:highlight w:val="cyan"/>
        </w:rPr>
        <w:t xml:space="preserve"> in</w:t>
      </w:r>
      <w:r w:rsidRPr="002A1CCF">
        <w:rPr>
          <w:rStyle w:val="StyleUnderline"/>
        </w:rPr>
        <w:t xml:space="preserve"> </w:t>
      </w:r>
      <w:r w:rsidRPr="002A1CCF">
        <w:rPr>
          <w:rStyle w:val="Emphasis"/>
        </w:rPr>
        <w:t>October</w:t>
      </w:r>
      <w:r w:rsidRPr="002A1CCF">
        <w:rPr>
          <w:rStyle w:val="StyleUnderline"/>
        </w:rPr>
        <w:t>.</w:t>
      </w:r>
    </w:p>
    <w:p w14:paraId="4544008E" w14:textId="77777777" w:rsidR="0021554F" w:rsidRPr="002A1CCF" w:rsidRDefault="0021554F" w:rsidP="0021554F">
      <w:pPr>
        <w:rPr>
          <w:sz w:val="16"/>
        </w:rPr>
      </w:pPr>
      <w:r w:rsidRPr="002A1CCF">
        <w:rPr>
          <w:sz w:val="16"/>
        </w:rPr>
        <w:t>Another alternative indicator comes from workforce analytics company Revelio Labs. According to the Revelio Public Labor Statistics Report, total employment grew by 33,000 jobs in September before declining by 9,100 jobs in October.</w:t>
      </w:r>
    </w:p>
    <w:p w14:paraId="5CD621CC" w14:textId="77777777" w:rsidR="0021554F" w:rsidRPr="002A1CCF" w:rsidRDefault="0021554F" w:rsidP="0021554F">
      <w:pPr>
        <w:rPr>
          <w:sz w:val="16"/>
        </w:rPr>
      </w:pPr>
      <w:r w:rsidRPr="002A1CCF">
        <w:rPr>
          <w:sz w:val="16"/>
        </w:rPr>
        <w:t>The Hiring Lab by Indeed gives us insight into job postings and wage trends. Its latest report showed that through the end of October, job postings continued to decline, while wage growth has decelerated.</w:t>
      </w:r>
    </w:p>
    <w:p w14:paraId="1DDB83A0" w14:textId="77777777" w:rsidR="0021554F" w:rsidRPr="002A1CCF" w:rsidRDefault="0021554F" w:rsidP="0021554F">
      <w:r w:rsidRPr="002A1CCF">
        <w:rPr>
          <w:sz w:val="16"/>
        </w:rPr>
        <w:t xml:space="preserve">Big Picture: Alternative labor market indicators point to a continuation of the softness seen in the most recent official data. </w:t>
      </w:r>
      <w:r w:rsidRPr="002A1CCF">
        <w:rPr>
          <w:rStyle w:val="StyleUnderline"/>
        </w:rPr>
        <w:t xml:space="preserve">While there is no overwhelming evidence of a rebound, </w:t>
      </w:r>
      <w:r w:rsidRPr="00EE570D">
        <w:rPr>
          <w:rStyle w:val="StyleUnderline"/>
          <w:highlight w:val="cyan"/>
        </w:rPr>
        <w:t>there is</w:t>
      </w:r>
      <w:r w:rsidRPr="002A1CCF">
        <w:rPr>
          <w:rStyle w:val="StyleUnderline"/>
        </w:rPr>
        <w:t xml:space="preserve"> also </w:t>
      </w:r>
      <w:r w:rsidRPr="00EE570D">
        <w:rPr>
          <w:rStyle w:val="Emphasis"/>
          <w:highlight w:val="cyan"/>
        </w:rPr>
        <w:t>no</w:t>
      </w:r>
      <w:r w:rsidRPr="002A1CCF">
        <w:rPr>
          <w:rStyle w:val="Emphasis"/>
        </w:rPr>
        <w:t xml:space="preserve"> overwhelming</w:t>
      </w:r>
      <w:r w:rsidRPr="002A1CCF">
        <w:rPr>
          <w:rStyle w:val="StyleUnderline"/>
        </w:rPr>
        <w:t xml:space="preserve"> </w:t>
      </w:r>
      <w:r w:rsidRPr="00EE570D">
        <w:rPr>
          <w:rStyle w:val="Emphasis"/>
          <w:highlight w:val="cyan"/>
        </w:rPr>
        <w:t>evidence</w:t>
      </w:r>
      <w:r w:rsidRPr="00EE570D">
        <w:rPr>
          <w:rStyle w:val="StyleUnderline"/>
          <w:highlight w:val="cyan"/>
        </w:rPr>
        <w:t xml:space="preserve"> of</w:t>
      </w:r>
      <w:r w:rsidRPr="002A1CCF">
        <w:rPr>
          <w:rStyle w:val="StyleUnderline"/>
        </w:rPr>
        <w:t xml:space="preserve"> </w:t>
      </w:r>
      <w:r w:rsidRPr="002A1CCF">
        <w:rPr>
          <w:rStyle w:val="Emphasis"/>
          <w:szCs w:val="28"/>
        </w:rPr>
        <w:t xml:space="preserve">further </w:t>
      </w:r>
      <w:r w:rsidRPr="00EE570D">
        <w:rPr>
          <w:rStyle w:val="Emphasis"/>
          <w:szCs w:val="28"/>
          <w:highlight w:val="cyan"/>
        </w:rPr>
        <w:t>deterioration</w:t>
      </w:r>
      <w:r w:rsidRPr="002A1CCF">
        <w:rPr>
          <w:sz w:val="16"/>
        </w:rPr>
        <w:t>. We will continue to follow alternative data until the official government figures become available again.</w:t>
      </w:r>
    </w:p>
    <w:p w14:paraId="095555EA" w14:textId="77777777" w:rsidR="0021554F" w:rsidRPr="00895CE7" w:rsidRDefault="0021554F" w:rsidP="0021554F"/>
    <w:p w14:paraId="4FDCA888" w14:textId="77777777" w:rsidR="0021554F" w:rsidRPr="00CE0817" w:rsidRDefault="0021554F" w:rsidP="0021554F">
      <w:pPr>
        <w:pStyle w:val="Heading4"/>
        <w:rPr>
          <w:rFonts w:cs="Calibri"/>
        </w:rPr>
      </w:pPr>
      <w:r>
        <w:rPr>
          <w:rFonts w:cs="Calibri"/>
        </w:rPr>
        <w:t xml:space="preserve">Inequality is </w:t>
      </w:r>
      <w:r>
        <w:rPr>
          <w:rFonts w:cs="Calibri"/>
          <w:u w:val="single"/>
        </w:rPr>
        <w:t>not</w:t>
      </w:r>
      <w:r>
        <w:rPr>
          <w:rFonts w:cs="Calibri"/>
        </w:rPr>
        <w:t xml:space="preserve"> detrimental to growth.</w:t>
      </w:r>
    </w:p>
    <w:p w14:paraId="5F3A4172" w14:textId="77777777" w:rsidR="0021554F" w:rsidRPr="005D4709" w:rsidRDefault="0021554F" w:rsidP="0021554F">
      <w:r w:rsidRPr="00B067B4">
        <w:t>Fuad</w:t>
      </w:r>
      <w:r>
        <w:rPr>
          <w:rStyle w:val="Style13ptBold"/>
        </w:rPr>
        <w:t xml:space="preserve"> </w:t>
      </w:r>
      <w:r w:rsidRPr="005D4709">
        <w:rPr>
          <w:rStyle w:val="Style13ptBold"/>
        </w:rPr>
        <w:t>Hasanov 11</w:t>
      </w:r>
      <w:r>
        <w:t xml:space="preserve">. </w:t>
      </w:r>
      <w:r w:rsidRPr="005D4709">
        <w:t>Senior Economist at the International Monetary Fund (IMF) and an Adjunct Professor of Economics at Georgetown University</w:t>
      </w:r>
      <w:r>
        <w:t xml:space="preserve">. </w:t>
      </w:r>
      <w:r w:rsidRPr="005D4709">
        <w:t>“Income Inequality, Economic Growth, and the Distribution of Income Gains: Evidence from the United States</w:t>
      </w:r>
      <w:r>
        <w:t xml:space="preserve">.” </w:t>
      </w:r>
      <w:r w:rsidRPr="005D4709">
        <w:t>Journal of Regional Science</w:t>
      </w:r>
      <w:r>
        <w:t>, 51(3).</w:t>
      </w:r>
    </w:p>
    <w:p w14:paraId="58ED9CA9" w14:textId="77777777" w:rsidR="0021554F" w:rsidRPr="005D4709" w:rsidRDefault="0021554F" w:rsidP="0021554F">
      <w:pPr>
        <w:rPr>
          <w:sz w:val="16"/>
        </w:rPr>
      </w:pPr>
      <w:r w:rsidRPr="005D4709">
        <w:rPr>
          <w:rStyle w:val="StyleUnderline"/>
        </w:rPr>
        <w:t xml:space="preserve">In the </w:t>
      </w:r>
      <w:r w:rsidRPr="000763B9">
        <w:rPr>
          <w:rStyle w:val="StyleUnderline"/>
          <w:highlight w:val="cyan"/>
        </w:rPr>
        <w:t>U</w:t>
      </w:r>
      <w:r w:rsidRPr="005D4709">
        <w:rPr>
          <w:sz w:val="16"/>
        </w:rPr>
        <w:t xml:space="preserve">nited </w:t>
      </w:r>
      <w:r w:rsidRPr="000763B9">
        <w:rPr>
          <w:rStyle w:val="StyleUnderline"/>
          <w:highlight w:val="cyan"/>
        </w:rPr>
        <w:t>S</w:t>
      </w:r>
      <w:r w:rsidRPr="005D4709">
        <w:rPr>
          <w:sz w:val="16"/>
        </w:rPr>
        <w:t xml:space="preserve">tates, the </w:t>
      </w:r>
      <w:r w:rsidRPr="005D4709">
        <w:rPr>
          <w:rStyle w:val="StyleUnderline"/>
        </w:rPr>
        <w:t xml:space="preserve">last few decades </w:t>
      </w:r>
      <w:r w:rsidRPr="000763B9">
        <w:rPr>
          <w:rStyle w:val="StyleUnderline"/>
          <w:highlight w:val="cyan"/>
        </w:rPr>
        <w:t>witnessed</w:t>
      </w:r>
      <w:r w:rsidRPr="005D4709">
        <w:rPr>
          <w:sz w:val="16"/>
        </w:rPr>
        <w:t xml:space="preserve"> both an </w:t>
      </w:r>
      <w:r w:rsidRPr="000763B9">
        <w:rPr>
          <w:rStyle w:val="StyleUnderline"/>
          <w:highlight w:val="cyan"/>
        </w:rPr>
        <w:t xml:space="preserve">increase in </w:t>
      </w:r>
      <w:r w:rsidRPr="000763B9">
        <w:rPr>
          <w:rStyle w:val="Emphasis"/>
          <w:highlight w:val="cyan"/>
        </w:rPr>
        <w:t>inequality</w:t>
      </w:r>
      <w:r w:rsidRPr="000763B9">
        <w:rPr>
          <w:rStyle w:val="StyleUnderline"/>
          <w:highlight w:val="cyan"/>
        </w:rPr>
        <w:t xml:space="preserve"> and strong</w:t>
      </w:r>
      <w:r w:rsidRPr="005D4709">
        <w:rPr>
          <w:rStyle w:val="StyleUnderline"/>
        </w:rPr>
        <w:t xml:space="preserve"> </w:t>
      </w:r>
      <w:r w:rsidRPr="005D4709">
        <w:rPr>
          <w:rStyle w:val="Emphasis"/>
        </w:rPr>
        <w:t xml:space="preserve">economic </w:t>
      </w:r>
      <w:r w:rsidRPr="000763B9">
        <w:rPr>
          <w:rStyle w:val="Emphasis"/>
          <w:highlight w:val="cyan"/>
        </w:rPr>
        <w:t>growth</w:t>
      </w:r>
      <w:r w:rsidRPr="005D4709">
        <w:rPr>
          <w:sz w:val="16"/>
        </w:rPr>
        <w:t xml:space="preserve">. The </w:t>
      </w:r>
      <w:r w:rsidRPr="005D4709">
        <w:rPr>
          <w:rStyle w:val="Emphasis"/>
        </w:rPr>
        <w:t>Gini coefficient</w:t>
      </w:r>
      <w:r w:rsidRPr="005D4709">
        <w:rPr>
          <w:sz w:val="16"/>
        </w:rPr>
        <w:t xml:space="preserve">, a measure of inequality, had </w:t>
      </w:r>
      <w:r w:rsidRPr="005D4709">
        <w:rPr>
          <w:rStyle w:val="StyleUnderline"/>
        </w:rPr>
        <w:t>risen</w:t>
      </w:r>
      <w:r w:rsidRPr="005D4709">
        <w:rPr>
          <w:sz w:val="16"/>
        </w:rPr>
        <w:t xml:space="preserve"> by about 12 percent from 1979 to 1999. A similar trend was observed at the state level.1 The increase in the state Gini coefficients ranged from 7 percent (Nebraska and Iowa) to 19 percent (New York) and 22 percent (Connecticut). </w:t>
      </w:r>
      <w:r w:rsidRPr="005D4709">
        <w:rPr>
          <w:rStyle w:val="StyleUnderline"/>
        </w:rPr>
        <w:t xml:space="preserve">During the same time period, </w:t>
      </w:r>
      <w:r w:rsidRPr="000763B9">
        <w:rPr>
          <w:rStyle w:val="StyleUnderline"/>
          <w:highlight w:val="cyan"/>
        </w:rPr>
        <w:t>real</w:t>
      </w:r>
      <w:r w:rsidRPr="005D4709">
        <w:rPr>
          <w:rStyle w:val="StyleUnderline"/>
        </w:rPr>
        <w:t xml:space="preserve"> </w:t>
      </w:r>
      <w:r w:rsidRPr="005D4709">
        <w:rPr>
          <w:rStyle w:val="Emphasis"/>
        </w:rPr>
        <w:t xml:space="preserve">personal </w:t>
      </w:r>
      <w:r w:rsidRPr="000763B9">
        <w:rPr>
          <w:rStyle w:val="Emphasis"/>
          <w:highlight w:val="cyan"/>
        </w:rPr>
        <w:t>income</w:t>
      </w:r>
      <w:r w:rsidRPr="005D4709">
        <w:rPr>
          <w:rStyle w:val="StyleUnderline"/>
        </w:rPr>
        <w:t xml:space="preserve"> per capita</w:t>
      </w:r>
      <w:r w:rsidRPr="005D4709">
        <w:rPr>
          <w:sz w:val="16"/>
        </w:rPr>
        <w:t xml:space="preserve"> had </w:t>
      </w:r>
      <w:r w:rsidRPr="000763B9">
        <w:rPr>
          <w:rStyle w:val="Emphasis"/>
          <w:highlight w:val="cyan"/>
        </w:rPr>
        <w:t>grown</w:t>
      </w:r>
      <w:r w:rsidRPr="000763B9">
        <w:rPr>
          <w:rStyle w:val="StyleUnderline"/>
          <w:highlight w:val="cyan"/>
        </w:rPr>
        <w:t xml:space="preserve"> by</w:t>
      </w:r>
      <w:r w:rsidRPr="005D4709">
        <w:rPr>
          <w:sz w:val="16"/>
        </w:rPr>
        <w:t xml:space="preserve"> an </w:t>
      </w:r>
      <w:r w:rsidRPr="005D4709">
        <w:rPr>
          <w:rStyle w:val="StyleUnderline"/>
        </w:rPr>
        <w:t>annual</w:t>
      </w:r>
      <w:r w:rsidRPr="005D4709">
        <w:rPr>
          <w:sz w:val="16"/>
        </w:rPr>
        <w:t xml:space="preserve"> average </w:t>
      </w:r>
      <w:r w:rsidRPr="005D4709">
        <w:rPr>
          <w:rStyle w:val="StyleUnderline"/>
        </w:rPr>
        <w:t>rate of</w:t>
      </w:r>
      <w:r w:rsidRPr="005D4709">
        <w:rPr>
          <w:sz w:val="16"/>
        </w:rPr>
        <w:t xml:space="preserve"> about </w:t>
      </w:r>
      <w:r w:rsidRPr="000763B9">
        <w:rPr>
          <w:rStyle w:val="Emphasis"/>
          <w:highlight w:val="cyan"/>
        </w:rPr>
        <w:t>1.5 percent</w:t>
      </w:r>
      <w:r w:rsidRPr="005D4709">
        <w:rPr>
          <w:sz w:val="16"/>
        </w:rPr>
        <w:t>.</w:t>
      </w:r>
    </w:p>
    <w:p w14:paraId="2E9FEEF7" w14:textId="77777777" w:rsidR="0021554F" w:rsidRPr="005D4709" w:rsidRDefault="0021554F" w:rsidP="0021554F">
      <w:pPr>
        <w:rPr>
          <w:sz w:val="16"/>
          <w:szCs w:val="16"/>
        </w:rPr>
      </w:pPr>
      <w:r w:rsidRPr="005D4709">
        <w:rPr>
          <w:sz w:val="16"/>
          <w:szCs w:val="16"/>
        </w:rPr>
        <w:t>In recent years, many governments have been involved in the implementation of policies aimed toward achieving economic growth.2 Yet it will be hard to justify these policies or convince a majority to support them if the gains from economic growth are not shared by all income groups or are concentrated mostly among the richest quintile (Q5). In this paper using the U.S. states data, we explore the inequality channel of growth policy and assess the distribution of income gains among different income groups.3</w:t>
      </w:r>
    </w:p>
    <w:p w14:paraId="489F3EF7" w14:textId="77777777" w:rsidR="0021554F" w:rsidRPr="005D4709" w:rsidRDefault="0021554F" w:rsidP="0021554F">
      <w:pPr>
        <w:rPr>
          <w:sz w:val="16"/>
        </w:rPr>
      </w:pPr>
      <w:r w:rsidRPr="005D4709">
        <w:rPr>
          <w:rStyle w:val="StyleUnderline"/>
        </w:rPr>
        <w:lastRenderedPageBreak/>
        <w:t>Our contribution</w:t>
      </w:r>
      <w:r w:rsidRPr="005D4709">
        <w:rPr>
          <w:sz w:val="16"/>
        </w:rPr>
        <w:t xml:space="preserve"> to the inequality-growth literature </w:t>
      </w:r>
      <w:r w:rsidRPr="005D4709">
        <w:rPr>
          <w:rStyle w:val="StyleUnderline"/>
        </w:rPr>
        <w:t xml:space="preserve">is twofold. First, </w:t>
      </w:r>
      <w:r w:rsidRPr="000763B9">
        <w:rPr>
          <w:rStyle w:val="Emphasis"/>
          <w:highlight w:val="cyan"/>
        </w:rPr>
        <w:t>unlike</w:t>
      </w:r>
      <w:r w:rsidRPr="005D4709">
        <w:rPr>
          <w:sz w:val="16"/>
        </w:rPr>
        <w:t xml:space="preserve"> the </w:t>
      </w:r>
      <w:r w:rsidRPr="000763B9">
        <w:rPr>
          <w:rStyle w:val="StyleUnderline"/>
          <w:highlight w:val="cyan"/>
        </w:rPr>
        <w:t>previous lit</w:t>
      </w:r>
      <w:r w:rsidRPr="005D4709">
        <w:rPr>
          <w:rStyle w:val="StyleUnderline"/>
        </w:rPr>
        <w:t xml:space="preserve">erature that uses the U.S. states data and national CPI </w:t>
      </w:r>
      <w:r w:rsidRPr="005D4709">
        <w:rPr>
          <w:sz w:val="16"/>
        </w:rPr>
        <w:t xml:space="preserve">deflator (e.g., Frank, 2009; Panizza, 2002; Partridge, 2005, 1997), </w:t>
      </w:r>
      <w:r w:rsidRPr="000763B9">
        <w:rPr>
          <w:rStyle w:val="StyleUnderline"/>
          <w:highlight w:val="cyan"/>
        </w:rPr>
        <w:t>we use</w:t>
      </w:r>
      <w:r w:rsidRPr="005D4709">
        <w:rPr>
          <w:sz w:val="16"/>
        </w:rPr>
        <w:t xml:space="preserve"> a </w:t>
      </w:r>
      <w:r w:rsidRPr="000763B9">
        <w:rPr>
          <w:rStyle w:val="StyleUnderline"/>
          <w:highlight w:val="cyan"/>
        </w:rPr>
        <w:t>state cost of living</w:t>
      </w:r>
      <w:r w:rsidRPr="005D4709">
        <w:rPr>
          <w:rStyle w:val="StyleUnderline"/>
        </w:rPr>
        <w:t xml:space="preserve"> (COL) index</w:t>
      </w:r>
      <w:r w:rsidRPr="005D4709">
        <w:rPr>
          <w:sz w:val="16"/>
        </w:rPr>
        <w:t xml:space="preserve"> as a deflator for state nominal income (measured as state personal income per capita). The empirical evidence indicates that prices are different among states (e.g., McMahon and Melton, 1978; Nelson, 1991). This evidence also points out to a large degree of variability of inflation rates among states. We believe that the </w:t>
      </w:r>
      <w:r w:rsidRPr="000763B9">
        <w:rPr>
          <w:rStyle w:val="StyleUnderline"/>
          <w:highlight w:val="cyan"/>
        </w:rPr>
        <w:t>use of</w:t>
      </w:r>
      <w:r w:rsidRPr="005D4709">
        <w:rPr>
          <w:rStyle w:val="StyleUnderline"/>
        </w:rPr>
        <w:t xml:space="preserve"> the </w:t>
      </w:r>
      <w:r w:rsidRPr="005D4709">
        <w:rPr>
          <w:rStyle w:val="Emphasis"/>
        </w:rPr>
        <w:t xml:space="preserve">national </w:t>
      </w:r>
      <w:r w:rsidRPr="000763B9">
        <w:rPr>
          <w:rStyle w:val="Emphasis"/>
          <w:highlight w:val="cyan"/>
        </w:rPr>
        <w:t>CPI</w:t>
      </w:r>
      <w:r w:rsidRPr="005D4709">
        <w:rPr>
          <w:sz w:val="16"/>
        </w:rPr>
        <w:t xml:space="preserve"> as a deflator for all states </w:t>
      </w:r>
      <w:r w:rsidRPr="005D4709">
        <w:rPr>
          <w:rStyle w:val="StyleUnderline"/>
        </w:rPr>
        <w:t xml:space="preserve">can </w:t>
      </w:r>
      <w:r w:rsidRPr="000763B9">
        <w:rPr>
          <w:rStyle w:val="StyleUnderline"/>
          <w:highlight w:val="cyan"/>
        </w:rPr>
        <w:t>cause a bias in</w:t>
      </w:r>
      <w:r w:rsidRPr="005D4709">
        <w:rPr>
          <w:rStyle w:val="StyleUnderline"/>
        </w:rPr>
        <w:t xml:space="preserve"> the </w:t>
      </w:r>
      <w:r w:rsidRPr="000763B9">
        <w:rPr>
          <w:rStyle w:val="StyleUnderline"/>
          <w:highlight w:val="cyan"/>
        </w:rPr>
        <w:t>estimation</w:t>
      </w:r>
      <w:r w:rsidRPr="005D4709">
        <w:rPr>
          <w:rStyle w:val="StyleUnderline"/>
        </w:rPr>
        <w:t xml:space="preserve"> of</w:t>
      </w:r>
      <w:r w:rsidRPr="005D4709">
        <w:rPr>
          <w:sz w:val="16"/>
        </w:rPr>
        <w:t xml:space="preserve"> the effect of </w:t>
      </w:r>
      <w:r w:rsidRPr="005D4709">
        <w:rPr>
          <w:rStyle w:val="Emphasis"/>
        </w:rPr>
        <w:t>inequality</w:t>
      </w:r>
      <w:r w:rsidRPr="005D4709">
        <w:rPr>
          <w:sz w:val="16"/>
        </w:rPr>
        <w:t xml:space="preserve"> (</w:t>
      </w:r>
      <w:r w:rsidRPr="005D4709">
        <w:rPr>
          <w:rStyle w:val="StyleUnderline"/>
        </w:rPr>
        <w:t>measured as the Gini coefficient</w:t>
      </w:r>
      <w:r w:rsidRPr="005D4709">
        <w:rPr>
          <w:sz w:val="16"/>
        </w:rPr>
        <w:t xml:space="preserve">) </w:t>
      </w:r>
      <w:r w:rsidRPr="005D4709">
        <w:rPr>
          <w:rStyle w:val="StyleUnderline"/>
        </w:rPr>
        <w:t xml:space="preserve">on economic growth since it </w:t>
      </w:r>
      <w:r w:rsidRPr="000763B9">
        <w:rPr>
          <w:rStyle w:val="StyleUnderline"/>
          <w:highlight w:val="cyan"/>
        </w:rPr>
        <w:t>introduces</w:t>
      </w:r>
      <w:r w:rsidRPr="005D4709">
        <w:rPr>
          <w:rStyle w:val="StyleUnderline"/>
        </w:rPr>
        <w:t xml:space="preserve"> a </w:t>
      </w:r>
      <w:r w:rsidRPr="000763B9">
        <w:rPr>
          <w:rStyle w:val="Emphasis"/>
          <w:highlight w:val="cyan"/>
        </w:rPr>
        <w:t>bias</w:t>
      </w:r>
      <w:r w:rsidRPr="000763B9">
        <w:rPr>
          <w:rStyle w:val="StyleUnderline"/>
          <w:highlight w:val="cyan"/>
        </w:rPr>
        <w:t xml:space="preserve"> into</w:t>
      </w:r>
      <w:r w:rsidRPr="005D4709">
        <w:rPr>
          <w:sz w:val="16"/>
        </w:rPr>
        <w:t xml:space="preserve"> the </w:t>
      </w:r>
      <w:r w:rsidRPr="005D4709">
        <w:rPr>
          <w:rStyle w:val="StyleUnderline"/>
        </w:rPr>
        <w:t xml:space="preserve">state </w:t>
      </w:r>
      <w:r w:rsidRPr="000763B9">
        <w:rPr>
          <w:rStyle w:val="Emphasis"/>
          <w:highlight w:val="cyan"/>
        </w:rPr>
        <w:t>real</w:t>
      </w:r>
      <w:r w:rsidRPr="005D4709">
        <w:rPr>
          <w:rStyle w:val="Emphasis"/>
        </w:rPr>
        <w:t xml:space="preserve"> growth </w:t>
      </w:r>
      <w:r w:rsidRPr="000763B9">
        <w:rPr>
          <w:rStyle w:val="Emphasis"/>
          <w:highlight w:val="cyan"/>
        </w:rPr>
        <w:t>rates</w:t>
      </w:r>
      <w:r w:rsidRPr="000763B9">
        <w:rPr>
          <w:rStyle w:val="StyleUnderline"/>
          <w:highlight w:val="cyan"/>
        </w:rPr>
        <w:t xml:space="preserve"> of income</w:t>
      </w:r>
      <w:r w:rsidRPr="005D4709">
        <w:rPr>
          <w:sz w:val="16"/>
        </w:rPr>
        <w:t xml:space="preserve">.4,5 We find that </w:t>
      </w:r>
      <w:r w:rsidRPr="000763B9">
        <w:rPr>
          <w:rStyle w:val="StyleUnderline"/>
          <w:highlight w:val="cyan"/>
        </w:rPr>
        <w:t>using</w:t>
      </w:r>
      <w:r w:rsidRPr="005D4709">
        <w:rPr>
          <w:rStyle w:val="StyleUnderline"/>
        </w:rPr>
        <w:t xml:space="preserve"> the state </w:t>
      </w:r>
      <w:r w:rsidRPr="000763B9">
        <w:rPr>
          <w:rStyle w:val="Emphasis"/>
          <w:highlight w:val="cyan"/>
        </w:rPr>
        <w:t>COL</w:t>
      </w:r>
      <w:r w:rsidRPr="005D4709">
        <w:rPr>
          <w:rStyle w:val="Emphasis"/>
        </w:rPr>
        <w:t xml:space="preserve"> index</w:t>
      </w:r>
      <w:r w:rsidRPr="005D4709">
        <w:rPr>
          <w:rStyle w:val="StyleUnderline"/>
        </w:rPr>
        <w:t xml:space="preserve"> rather than</w:t>
      </w:r>
      <w:r w:rsidRPr="005D4709">
        <w:rPr>
          <w:sz w:val="16"/>
        </w:rPr>
        <w:t xml:space="preserve"> the </w:t>
      </w:r>
      <w:r w:rsidRPr="005D4709">
        <w:rPr>
          <w:rStyle w:val="Emphasis"/>
        </w:rPr>
        <w:t>national CPI</w:t>
      </w:r>
      <w:r w:rsidRPr="005D4709">
        <w:rPr>
          <w:rStyle w:val="StyleUnderline"/>
        </w:rPr>
        <w:t xml:space="preserve"> </w:t>
      </w:r>
      <w:r w:rsidRPr="000763B9">
        <w:rPr>
          <w:rStyle w:val="StyleUnderline"/>
          <w:highlight w:val="cyan"/>
        </w:rPr>
        <w:t>improves</w:t>
      </w:r>
      <w:r w:rsidRPr="005D4709">
        <w:rPr>
          <w:rStyle w:val="StyleUnderline"/>
        </w:rPr>
        <w:t xml:space="preserve"> specification</w:t>
      </w:r>
      <w:r w:rsidRPr="005D4709">
        <w:rPr>
          <w:sz w:val="16"/>
        </w:rPr>
        <w:t xml:space="preserve"> tests of our models.</w:t>
      </w:r>
    </w:p>
    <w:p w14:paraId="203F5D47" w14:textId="77777777" w:rsidR="0021554F" w:rsidRPr="005D4709" w:rsidRDefault="0021554F" w:rsidP="0021554F">
      <w:pPr>
        <w:rPr>
          <w:sz w:val="16"/>
        </w:rPr>
      </w:pPr>
      <w:r w:rsidRPr="000763B9">
        <w:rPr>
          <w:rStyle w:val="StyleUnderline"/>
          <w:highlight w:val="cyan"/>
        </w:rPr>
        <w:t>Second, we</w:t>
      </w:r>
      <w:r w:rsidRPr="005D4709">
        <w:rPr>
          <w:rStyle w:val="StyleUnderline"/>
        </w:rPr>
        <w:t xml:space="preserve"> </w:t>
      </w:r>
      <w:r w:rsidRPr="005D4709">
        <w:rPr>
          <w:sz w:val="16"/>
        </w:rPr>
        <w:t xml:space="preserve">comprehensively </w:t>
      </w:r>
      <w:r w:rsidRPr="000763B9">
        <w:rPr>
          <w:rStyle w:val="StyleUnderline"/>
          <w:highlight w:val="cyan"/>
        </w:rPr>
        <w:t xml:space="preserve">study </w:t>
      </w:r>
      <w:r w:rsidRPr="000763B9">
        <w:rPr>
          <w:rStyle w:val="Emphasis"/>
          <w:highlight w:val="cyan"/>
        </w:rPr>
        <w:t>nonlinearities</w:t>
      </w:r>
      <w:r w:rsidRPr="005D4709">
        <w:rPr>
          <w:rStyle w:val="StyleUnderline"/>
        </w:rPr>
        <w:t xml:space="preserve"> in an inequality-growth relationship using the U.S. states data</w:t>
      </w:r>
      <w:r w:rsidRPr="005D4709">
        <w:rPr>
          <w:sz w:val="16"/>
        </w:rPr>
        <w:t xml:space="preserve">. The </w:t>
      </w:r>
      <w:r w:rsidRPr="000763B9">
        <w:rPr>
          <w:rStyle w:val="Emphasis"/>
          <w:highlight w:val="cyan"/>
        </w:rPr>
        <w:t>previous studies</w:t>
      </w:r>
      <w:r w:rsidRPr="000763B9">
        <w:rPr>
          <w:rStyle w:val="StyleUnderline"/>
          <w:highlight w:val="cyan"/>
        </w:rPr>
        <w:t xml:space="preserve"> used </w:t>
      </w:r>
      <w:r w:rsidRPr="000763B9">
        <w:rPr>
          <w:rStyle w:val="Emphasis"/>
          <w:highlight w:val="cyan"/>
        </w:rPr>
        <w:t>cross-country data</w:t>
      </w:r>
      <w:r w:rsidRPr="005D4709">
        <w:rPr>
          <w:sz w:val="16"/>
        </w:rPr>
        <w:t xml:space="preserve">, and various forms of nonlinearities were not systematically examined. Banerjee and Duflo (2003) presented a theoretical argument based on models of “hold-up” by political groups and of wealth redistribution that the relationship between a change in inequality and growth was nonlinear. The authors rejected linearity in the cross-country data and found that any increase or decrease in inequality would lower growth. </w:t>
      </w:r>
      <w:r w:rsidRPr="005D4709">
        <w:rPr>
          <w:rStyle w:val="StyleUnderline"/>
        </w:rPr>
        <w:t>Barro</w:t>
      </w:r>
      <w:r w:rsidRPr="005D4709">
        <w:rPr>
          <w:sz w:val="16"/>
        </w:rPr>
        <w:t xml:space="preserve"> (2000) </w:t>
      </w:r>
      <w:r w:rsidRPr="005D4709">
        <w:rPr>
          <w:rStyle w:val="StyleUnderline"/>
        </w:rPr>
        <w:t>found</w:t>
      </w:r>
      <w:r w:rsidRPr="005D4709">
        <w:rPr>
          <w:sz w:val="16"/>
        </w:rPr>
        <w:t xml:space="preserve"> that the </w:t>
      </w:r>
      <w:r w:rsidRPr="005D4709">
        <w:rPr>
          <w:rStyle w:val="StyleUnderline"/>
        </w:rPr>
        <w:t>impact of inequality on growth depended on</w:t>
      </w:r>
      <w:r w:rsidRPr="005D4709">
        <w:rPr>
          <w:sz w:val="16"/>
        </w:rPr>
        <w:t xml:space="preserve"> a </w:t>
      </w:r>
      <w:r w:rsidRPr="005D4709">
        <w:rPr>
          <w:rStyle w:val="StyleUnderline"/>
        </w:rPr>
        <w:t xml:space="preserve">country’s </w:t>
      </w:r>
      <w:r w:rsidRPr="005D4709">
        <w:rPr>
          <w:rStyle w:val="Emphasis"/>
        </w:rPr>
        <w:t>development level</w:t>
      </w:r>
      <w:r w:rsidRPr="005D4709">
        <w:rPr>
          <w:sz w:val="16"/>
        </w:rPr>
        <w:t xml:space="preserve"> (measured by log real per c</w:t>
      </w:r>
      <w:r w:rsidRPr="005D4709">
        <w:rPr>
          <w:sz w:val="16"/>
          <w:szCs w:val="16"/>
        </w:rPr>
        <w:t>apita GDP). In poor countries, higher inequality reduced growth but increased it in rich countries. In our estimations, we test for three forms of nonlinearity, Gini squared, Gini/income interaction, and a change in Gini terms, and assess which model is more relevant to the data.</w:t>
      </w:r>
    </w:p>
    <w:p w14:paraId="39EA3493" w14:textId="77777777" w:rsidR="0021554F" w:rsidRPr="00CE0817" w:rsidRDefault="0021554F" w:rsidP="0021554F">
      <w:pPr>
        <w:rPr>
          <w:sz w:val="16"/>
        </w:rPr>
      </w:pPr>
      <w:r w:rsidRPr="005D4709">
        <w:rPr>
          <w:sz w:val="16"/>
        </w:rPr>
        <w:t xml:space="preserve">We find that the </w:t>
      </w:r>
      <w:r w:rsidRPr="005D4709">
        <w:rPr>
          <w:rStyle w:val="StyleUnderline"/>
        </w:rPr>
        <w:t xml:space="preserve">impact of </w:t>
      </w:r>
      <w:r w:rsidRPr="000763B9">
        <w:rPr>
          <w:rStyle w:val="StyleUnderline"/>
          <w:highlight w:val="cyan"/>
        </w:rPr>
        <w:t xml:space="preserve">inequality on growth is </w:t>
      </w:r>
      <w:r w:rsidRPr="000763B9">
        <w:rPr>
          <w:rStyle w:val="Emphasis"/>
          <w:highlight w:val="cyan"/>
        </w:rPr>
        <w:t>nonlinear</w:t>
      </w:r>
      <w:r w:rsidRPr="005D4709">
        <w:rPr>
          <w:sz w:val="16"/>
        </w:rPr>
        <w:t>. The data mostly favor a change in Gini model, but there is some indication that dropping a few outliers may weaken this res</w:t>
      </w:r>
      <w:r w:rsidRPr="005D4709">
        <w:rPr>
          <w:sz w:val="16"/>
          <w:szCs w:val="16"/>
        </w:rPr>
        <w:t>ult. Both models—a combined model with Gini squared and the Gini–income interaction and a change in Gini model—suggest that at the 2000 average levels of inequality, lower inequality or relatively higher inequality (an increase of more than 0.1) would reduce growth. Some increase in inequality is beneficial for growth, ac- cording to a change in Gini mod</w:t>
      </w:r>
      <w:r w:rsidRPr="005D4709">
        <w:rPr>
          <w:sz w:val="16"/>
        </w:rPr>
        <w:t xml:space="preserve">el. </w:t>
      </w:r>
      <w:r w:rsidRPr="005D4709">
        <w:rPr>
          <w:rStyle w:val="Emphasis"/>
        </w:rPr>
        <w:t xml:space="preserve">Both </w:t>
      </w:r>
      <w:r w:rsidRPr="000763B9">
        <w:rPr>
          <w:rStyle w:val="Emphasis"/>
          <w:highlight w:val="cyan"/>
        </w:rPr>
        <w:t>models</w:t>
      </w:r>
      <w:r w:rsidRPr="005D4709">
        <w:rPr>
          <w:rStyle w:val="StyleUnderline"/>
        </w:rPr>
        <w:t xml:space="preserve"> also </w:t>
      </w:r>
      <w:r w:rsidRPr="000763B9">
        <w:rPr>
          <w:rStyle w:val="StyleUnderline"/>
          <w:highlight w:val="cyan"/>
        </w:rPr>
        <w:t>suggest</w:t>
      </w:r>
      <w:r w:rsidRPr="005D4709">
        <w:rPr>
          <w:rStyle w:val="StyleUnderline"/>
        </w:rPr>
        <w:t xml:space="preserve"> that</w:t>
      </w:r>
      <w:r w:rsidRPr="005D4709">
        <w:rPr>
          <w:sz w:val="16"/>
        </w:rPr>
        <w:t xml:space="preserve"> a stable level of </w:t>
      </w:r>
      <w:r w:rsidRPr="000763B9">
        <w:rPr>
          <w:rStyle w:val="Emphasis"/>
          <w:highlight w:val="cyan"/>
        </w:rPr>
        <w:t>inequality</w:t>
      </w:r>
      <w:r w:rsidRPr="000763B9">
        <w:rPr>
          <w:rStyle w:val="StyleUnderline"/>
          <w:highlight w:val="cyan"/>
        </w:rPr>
        <w:t xml:space="preserve"> would not be </w:t>
      </w:r>
      <w:r w:rsidRPr="000763B9">
        <w:rPr>
          <w:rStyle w:val="Emphasis"/>
          <w:highlight w:val="cyan"/>
        </w:rPr>
        <w:t>detrimental</w:t>
      </w:r>
      <w:r w:rsidRPr="000763B9">
        <w:rPr>
          <w:rStyle w:val="StyleUnderline"/>
          <w:highlight w:val="cyan"/>
        </w:rPr>
        <w:t xml:space="preserve"> to growth</w:t>
      </w:r>
      <w:r w:rsidRPr="005D4709">
        <w:rPr>
          <w:sz w:val="16"/>
        </w:rPr>
        <w:t>.</w:t>
      </w:r>
    </w:p>
    <w:p w14:paraId="68EFC5B0" w14:textId="77777777" w:rsidR="0021554F" w:rsidRPr="008B29D9" w:rsidRDefault="0021554F" w:rsidP="0021554F"/>
    <w:p w14:paraId="517FEC6B" w14:textId="77777777" w:rsidR="0021554F" w:rsidRPr="004023F5" w:rsidRDefault="0021554F" w:rsidP="0021554F">
      <w:pPr>
        <w:pStyle w:val="Heading4"/>
      </w:pPr>
      <w:r>
        <w:t xml:space="preserve">Metanalysis is neg. There’s a </w:t>
      </w:r>
      <w:r>
        <w:rPr>
          <w:u w:val="single"/>
        </w:rPr>
        <w:t>systemic publication bias</w:t>
      </w:r>
      <w:r>
        <w:t xml:space="preserve"> towards ‘inequality turns growth.’</w:t>
      </w:r>
    </w:p>
    <w:p w14:paraId="339DABE6" w14:textId="77777777" w:rsidR="0021554F" w:rsidRPr="004023F5" w:rsidRDefault="0021554F" w:rsidP="0021554F">
      <w:pPr>
        <w:rPr>
          <w:rStyle w:val="Style13ptBold"/>
        </w:rPr>
      </w:pPr>
      <w:r w:rsidRPr="00D93683">
        <w:t>Lisa</w:t>
      </w:r>
      <w:r>
        <w:rPr>
          <w:rStyle w:val="Style13ptBold"/>
        </w:rPr>
        <w:t xml:space="preserve"> Capretti &amp; </w:t>
      </w:r>
      <w:r w:rsidRPr="00D93683">
        <w:t>Lorenzo</w:t>
      </w:r>
      <w:r>
        <w:rPr>
          <w:rStyle w:val="Style13ptBold"/>
        </w:rPr>
        <w:t xml:space="preserve"> Tonni 25</w:t>
      </w:r>
      <w:r w:rsidRPr="00D93683">
        <w:t>. *CEIS at</w:t>
      </w:r>
      <w:r w:rsidRPr="004023F5">
        <w:t xml:space="preserve"> the University of Rome Tor Vergata</w:t>
      </w:r>
      <w:r>
        <w:t>. **</w:t>
      </w:r>
      <w:r w:rsidRPr="004023F5">
        <w:t>Department of Economics, Management, and Quantitative Methods at the University of Milan</w:t>
      </w:r>
      <w:r>
        <w:t xml:space="preserve">. </w:t>
      </w:r>
      <w:r w:rsidRPr="004023F5">
        <w:t>“Income Inequality and Economic Growth: A Meta-Analytic Approach</w:t>
      </w:r>
      <w:r>
        <w:t>.</w:t>
      </w:r>
      <w:r w:rsidRPr="004023F5">
        <w:t>” https://papers.ssrn.com/sol3/papers.cfm?abstract_id=5272663</w:t>
      </w:r>
    </w:p>
    <w:p w14:paraId="42D86707" w14:textId="77777777" w:rsidR="0021554F" w:rsidRPr="004023F5" w:rsidRDefault="0021554F" w:rsidP="0021554F">
      <w:pPr>
        <w:rPr>
          <w:sz w:val="16"/>
        </w:rPr>
      </w:pPr>
      <w:r w:rsidRPr="000763B9">
        <w:rPr>
          <w:rStyle w:val="Emphasis"/>
          <w:highlight w:val="cyan"/>
        </w:rPr>
        <w:t>Meta-analysis</w:t>
      </w:r>
      <w:r w:rsidRPr="004023F5">
        <w:rPr>
          <w:rStyle w:val="StyleUnderline"/>
        </w:rPr>
        <w:t xml:space="preserve"> provides a </w:t>
      </w:r>
      <w:r w:rsidRPr="004023F5">
        <w:rPr>
          <w:rStyle w:val="Emphasis"/>
        </w:rPr>
        <w:t>valuable tool</w:t>
      </w:r>
      <w:r w:rsidRPr="004023F5">
        <w:rPr>
          <w:rStyle w:val="StyleUnderline"/>
        </w:rPr>
        <w:t xml:space="preserve"> to </w:t>
      </w:r>
      <w:r w:rsidRPr="000763B9">
        <w:rPr>
          <w:rStyle w:val="StyleUnderline"/>
          <w:highlight w:val="cyan"/>
        </w:rPr>
        <w:t>reconcile</w:t>
      </w:r>
      <w:r w:rsidRPr="004023F5">
        <w:rPr>
          <w:rStyle w:val="StyleUnderline"/>
        </w:rPr>
        <w:t xml:space="preserve"> the </w:t>
      </w:r>
      <w:r w:rsidRPr="000763B9">
        <w:rPr>
          <w:rStyle w:val="Emphasis"/>
          <w:highlight w:val="cyan"/>
        </w:rPr>
        <w:t>diverging results</w:t>
      </w:r>
      <w:r w:rsidRPr="004023F5">
        <w:rPr>
          <w:rStyle w:val="StyleUnderline"/>
        </w:rPr>
        <w:t xml:space="preserve"> of existing literature. </w:t>
      </w:r>
      <w:r w:rsidRPr="000763B9">
        <w:rPr>
          <w:rStyle w:val="StyleUnderline"/>
          <w:highlight w:val="cyan"/>
        </w:rPr>
        <w:t xml:space="preserve">It </w:t>
      </w:r>
      <w:r w:rsidRPr="000763B9">
        <w:rPr>
          <w:rStyle w:val="Emphasis"/>
          <w:highlight w:val="cyan"/>
        </w:rPr>
        <w:t>sistemically</w:t>
      </w:r>
      <w:r w:rsidRPr="000763B9">
        <w:rPr>
          <w:rStyle w:val="StyleUnderline"/>
          <w:highlight w:val="cyan"/>
        </w:rPr>
        <w:t xml:space="preserve"> collects</w:t>
      </w:r>
      <w:r w:rsidRPr="004023F5">
        <w:rPr>
          <w:rStyle w:val="StyleUnderline"/>
        </w:rPr>
        <w:t xml:space="preserve"> results from </w:t>
      </w:r>
      <w:r w:rsidRPr="000763B9">
        <w:rPr>
          <w:rStyle w:val="Emphasis"/>
          <w:highlight w:val="cyan"/>
        </w:rPr>
        <w:t>all studies</w:t>
      </w:r>
      <w:r w:rsidRPr="004023F5">
        <w:rPr>
          <w:sz w:val="16"/>
        </w:rPr>
        <w:t xml:space="preserve"> meeting explicitly stated criteria </w:t>
      </w:r>
      <w:r w:rsidRPr="004023F5">
        <w:rPr>
          <w:rStyle w:val="StyleUnderline"/>
        </w:rPr>
        <w:t xml:space="preserve">and relies on predefined procedures for data extraction and statistical analysis, </w:t>
      </w:r>
      <w:r w:rsidRPr="000763B9">
        <w:rPr>
          <w:rStyle w:val="Emphasis"/>
          <w:highlight w:val="cyan"/>
        </w:rPr>
        <w:t>minimizing</w:t>
      </w:r>
      <w:r w:rsidRPr="004023F5">
        <w:rPr>
          <w:rStyle w:val="StyleUnderline"/>
        </w:rPr>
        <w:t xml:space="preserve"> the </w:t>
      </w:r>
      <w:r w:rsidRPr="000763B9">
        <w:rPr>
          <w:rStyle w:val="StyleUnderline"/>
          <w:highlight w:val="cyan"/>
        </w:rPr>
        <w:t>risk of</w:t>
      </w:r>
      <w:r w:rsidRPr="004023F5">
        <w:rPr>
          <w:rStyle w:val="StyleUnderline"/>
        </w:rPr>
        <w:t xml:space="preserve"> bias or </w:t>
      </w:r>
      <w:r w:rsidRPr="004023F5">
        <w:rPr>
          <w:rStyle w:val="Emphasis"/>
        </w:rPr>
        <w:t xml:space="preserve">subjective </w:t>
      </w:r>
      <w:r w:rsidRPr="000763B9">
        <w:rPr>
          <w:rStyle w:val="Emphasis"/>
          <w:highlight w:val="cyan"/>
        </w:rPr>
        <w:t>interpretation</w:t>
      </w:r>
      <w:r w:rsidRPr="004023F5">
        <w:rPr>
          <w:sz w:val="16"/>
        </w:rPr>
        <w:t xml:space="preserve"> and explaining differences in studies’ conclusions using ad-hoc statistical techniques. This approach allows for better assessment of sources of heterogeneity, offering a more robust understanding of the phenomenon being investigated (Stanley and Doucouliagos, 2012). </w:t>
      </w:r>
      <w:r w:rsidRPr="004023F5">
        <w:rPr>
          <w:rStyle w:val="StyleUnderline"/>
        </w:rPr>
        <w:t xml:space="preserve">Given the </w:t>
      </w:r>
      <w:r w:rsidRPr="004023F5">
        <w:rPr>
          <w:rStyle w:val="Emphasis"/>
        </w:rPr>
        <w:t>substantial variability</w:t>
      </w:r>
      <w:r w:rsidRPr="004023F5">
        <w:rPr>
          <w:rStyle w:val="StyleUnderline"/>
        </w:rPr>
        <w:t xml:space="preserve"> characterizing the inequality-growth literature, meta-analysis is </w:t>
      </w:r>
      <w:r w:rsidRPr="004023F5">
        <w:rPr>
          <w:rStyle w:val="Emphasis"/>
        </w:rPr>
        <w:t>especially useful</w:t>
      </w:r>
      <w:r w:rsidRPr="004023F5">
        <w:rPr>
          <w:rStyle w:val="StyleUnderline"/>
        </w:rPr>
        <w:t xml:space="preserve"> in</w:t>
      </w:r>
      <w:r w:rsidRPr="004023F5">
        <w:rPr>
          <w:sz w:val="16"/>
        </w:rPr>
        <w:t xml:space="preserve"> addressing and clarifying this </w:t>
      </w:r>
      <w:r w:rsidRPr="004023F5">
        <w:rPr>
          <w:rStyle w:val="StyleUnderline"/>
        </w:rPr>
        <w:t>heterogeneity</w:t>
      </w:r>
      <w:r w:rsidRPr="004023F5">
        <w:rPr>
          <w:sz w:val="16"/>
        </w:rPr>
        <w:t>.</w:t>
      </w:r>
    </w:p>
    <w:p w14:paraId="02F55488" w14:textId="77777777" w:rsidR="0021554F" w:rsidRPr="004023F5" w:rsidRDefault="0021554F" w:rsidP="0021554F">
      <w:pPr>
        <w:rPr>
          <w:sz w:val="16"/>
        </w:rPr>
      </w:pPr>
      <w:r w:rsidRPr="004023F5">
        <w:rPr>
          <w:rStyle w:val="StyleUnderline"/>
        </w:rPr>
        <w:t xml:space="preserve">The </w:t>
      </w:r>
      <w:r w:rsidRPr="000763B9">
        <w:rPr>
          <w:rStyle w:val="StyleUnderline"/>
          <w:highlight w:val="cyan"/>
        </w:rPr>
        <w:t>influence</w:t>
      </w:r>
      <w:r w:rsidRPr="004023F5">
        <w:rPr>
          <w:rStyle w:val="StyleUnderline"/>
        </w:rPr>
        <w:t xml:space="preserve"> of income distribution </w:t>
      </w:r>
      <w:r w:rsidRPr="000763B9">
        <w:rPr>
          <w:rStyle w:val="StyleUnderline"/>
          <w:highlight w:val="cyan"/>
        </w:rPr>
        <w:t>on</w:t>
      </w:r>
      <w:r w:rsidRPr="004023F5">
        <w:rPr>
          <w:rStyle w:val="StyleUnderline"/>
        </w:rPr>
        <w:t xml:space="preserve"> economic </w:t>
      </w:r>
      <w:r w:rsidRPr="000763B9">
        <w:rPr>
          <w:rStyle w:val="StyleUnderline"/>
          <w:highlight w:val="cyan"/>
        </w:rPr>
        <w:t>growth has been</w:t>
      </w:r>
      <w:r w:rsidRPr="004023F5">
        <w:rPr>
          <w:rStyle w:val="StyleUnderline"/>
        </w:rPr>
        <w:t xml:space="preserve"> </w:t>
      </w:r>
      <w:r w:rsidRPr="004023F5">
        <w:rPr>
          <w:rStyle w:val="Emphasis"/>
        </w:rPr>
        <w:t>previously</w:t>
      </w:r>
      <w:r w:rsidRPr="004023F5">
        <w:rPr>
          <w:rStyle w:val="StyleUnderline"/>
        </w:rPr>
        <w:t xml:space="preserve"> </w:t>
      </w:r>
      <w:r w:rsidRPr="000763B9">
        <w:rPr>
          <w:rStyle w:val="StyleUnderline"/>
          <w:highlight w:val="cyan"/>
        </w:rPr>
        <w:t xml:space="preserve">analyzed in a </w:t>
      </w:r>
      <w:r w:rsidRPr="000763B9">
        <w:rPr>
          <w:rStyle w:val="Emphasis"/>
          <w:highlight w:val="cyan"/>
        </w:rPr>
        <w:t>meta-analysis</w:t>
      </w:r>
      <w:r w:rsidRPr="004023F5">
        <w:rPr>
          <w:rStyle w:val="StyleUnderline"/>
        </w:rPr>
        <w:t xml:space="preserve"> by De Dominicis</w:t>
      </w:r>
      <w:r w:rsidRPr="004023F5">
        <w:rPr>
          <w:sz w:val="16"/>
        </w:rPr>
        <w:t xml:space="preserve"> et al. (2008) and Cunha-Neves et al. (2016). </w:t>
      </w:r>
      <w:r w:rsidRPr="004023F5">
        <w:rPr>
          <w:rStyle w:val="StyleUnderline"/>
        </w:rPr>
        <w:t>De Dominicis</w:t>
      </w:r>
      <w:r w:rsidRPr="004023F5">
        <w:rPr>
          <w:sz w:val="16"/>
        </w:rPr>
        <w:t xml:space="preserve"> et al. (2008) </w:t>
      </w:r>
      <w:r w:rsidRPr="004023F5">
        <w:rPr>
          <w:rStyle w:val="StyleUnderline"/>
        </w:rPr>
        <w:t xml:space="preserve">compile a dataset consisting of </w:t>
      </w:r>
      <w:r w:rsidRPr="004023F5">
        <w:rPr>
          <w:rStyle w:val="Emphasis"/>
        </w:rPr>
        <w:t>407 estimates</w:t>
      </w:r>
      <w:r w:rsidRPr="004023F5">
        <w:rPr>
          <w:rStyle w:val="StyleUnderline"/>
        </w:rPr>
        <w:t xml:space="preserve"> </w:t>
      </w:r>
      <w:r w:rsidRPr="000763B9">
        <w:rPr>
          <w:rStyle w:val="StyleUnderline"/>
          <w:highlight w:val="cyan"/>
        </w:rPr>
        <w:t xml:space="preserve">from </w:t>
      </w:r>
      <w:r w:rsidRPr="000763B9">
        <w:rPr>
          <w:rStyle w:val="Emphasis"/>
          <w:highlight w:val="cyan"/>
        </w:rPr>
        <w:t>37 studies</w:t>
      </w:r>
      <w:r w:rsidRPr="004023F5">
        <w:rPr>
          <w:rStyle w:val="StyleUnderline"/>
        </w:rPr>
        <w:t xml:space="preserve"> produced</w:t>
      </w:r>
      <w:r w:rsidRPr="004023F5">
        <w:rPr>
          <w:sz w:val="16"/>
        </w:rPr>
        <w:t xml:space="preserve"> before 2006, including both published articles and working papers. Their main findings are that results are influenced by the estimator employed, but are not affected by dataset structure- whether panel </w:t>
      </w:r>
      <w:r w:rsidRPr="004023F5">
        <w:rPr>
          <w:sz w:val="16"/>
        </w:rPr>
        <w:lastRenderedPageBreak/>
        <w:t xml:space="preserve">or cross-section. </w:t>
      </w:r>
      <w:r w:rsidRPr="004023F5">
        <w:rPr>
          <w:rStyle w:val="StyleUnderline"/>
        </w:rPr>
        <w:t>Specifically</w:t>
      </w:r>
      <w:r w:rsidRPr="004023F5">
        <w:rPr>
          <w:sz w:val="16"/>
        </w:rPr>
        <w:t xml:space="preserve">, fixed-effects </w:t>
      </w:r>
      <w:r w:rsidRPr="004023F5">
        <w:rPr>
          <w:rStyle w:val="StyleUnderline"/>
        </w:rPr>
        <w:t xml:space="preserve">estimator </w:t>
      </w:r>
      <w:r w:rsidRPr="000763B9">
        <w:rPr>
          <w:rStyle w:val="StyleUnderline"/>
          <w:highlight w:val="cyan"/>
        </w:rPr>
        <w:t xml:space="preserve">generates a </w:t>
      </w:r>
      <w:r w:rsidRPr="000763B9">
        <w:rPr>
          <w:rStyle w:val="Emphasis"/>
          <w:highlight w:val="cyan"/>
        </w:rPr>
        <w:t>positive impact</w:t>
      </w:r>
      <w:r w:rsidRPr="004023F5">
        <w:rPr>
          <w:rStyle w:val="StyleUnderline"/>
        </w:rPr>
        <w:t xml:space="preserve"> of inequality </w:t>
      </w:r>
      <w:r w:rsidRPr="000763B9">
        <w:rPr>
          <w:rStyle w:val="StyleUnderline"/>
          <w:highlight w:val="cyan"/>
        </w:rPr>
        <w:t xml:space="preserve">on </w:t>
      </w:r>
      <w:r w:rsidRPr="000763B9">
        <w:rPr>
          <w:rStyle w:val="Emphasis"/>
          <w:highlight w:val="cyan"/>
        </w:rPr>
        <w:t>growth</w:t>
      </w:r>
      <w:r w:rsidRPr="004023F5">
        <w:rPr>
          <w:rStyle w:val="StyleUnderline"/>
        </w:rPr>
        <w:t xml:space="preserve"> in pooled studies. Additionally</w:t>
      </w:r>
      <w:r w:rsidRPr="004023F5">
        <w:rPr>
          <w:sz w:val="16"/>
        </w:rPr>
        <w:t xml:space="preserve">, their findings indicate that </w:t>
      </w:r>
      <w:r w:rsidRPr="004023F5">
        <w:rPr>
          <w:rStyle w:val="StyleUnderline"/>
        </w:rPr>
        <w:t xml:space="preserve">the </w:t>
      </w:r>
      <w:r w:rsidRPr="004023F5">
        <w:rPr>
          <w:rStyle w:val="Emphasis"/>
        </w:rPr>
        <w:t>adverse effect</w:t>
      </w:r>
      <w:r w:rsidRPr="004023F5">
        <w:rPr>
          <w:rStyle w:val="StyleUnderline"/>
        </w:rPr>
        <w:t xml:space="preserve"> of income inequality on economic growth is more severe in </w:t>
      </w:r>
      <w:r w:rsidRPr="004023F5">
        <w:rPr>
          <w:rStyle w:val="Emphasis"/>
        </w:rPr>
        <w:t>less developed</w:t>
      </w:r>
      <w:r w:rsidRPr="004023F5">
        <w:rPr>
          <w:rStyle w:val="StyleUnderline"/>
        </w:rPr>
        <w:t xml:space="preserve"> countries</w:t>
      </w:r>
      <w:r w:rsidRPr="004023F5">
        <w:rPr>
          <w:sz w:val="16"/>
        </w:rPr>
        <w:t xml:space="preserve">. They also observe that the inclusion of regional dummies tends to weaken the negative impact of inequality in cross-sectional estimates, while computing growth on longer periods amplifies this negative effect. The analysis further reveales that the significance of the estimates diminishes as the quality of income distribution data declines. </w:t>
      </w:r>
      <w:r w:rsidRPr="004023F5">
        <w:rPr>
          <w:rStyle w:val="StyleUnderline"/>
        </w:rPr>
        <w:t xml:space="preserve">Additionally, </w:t>
      </w:r>
      <w:r w:rsidRPr="000763B9">
        <w:rPr>
          <w:rStyle w:val="StyleUnderline"/>
          <w:highlight w:val="cyan"/>
        </w:rPr>
        <w:t>they detect</w:t>
      </w:r>
      <w:r w:rsidRPr="004023F5">
        <w:rPr>
          <w:rStyle w:val="StyleUnderline"/>
        </w:rPr>
        <w:t xml:space="preserve"> a </w:t>
      </w:r>
      <w:r w:rsidRPr="000763B9">
        <w:rPr>
          <w:rStyle w:val="Emphasis"/>
          <w:sz w:val="32"/>
          <w:highlight w:val="cyan"/>
        </w:rPr>
        <w:t>publication bias skewed toward</w:t>
      </w:r>
      <w:r w:rsidRPr="004023F5">
        <w:rPr>
          <w:rStyle w:val="Emphasis"/>
          <w:sz w:val="32"/>
        </w:rPr>
        <w:t xml:space="preserve"> studies</w:t>
      </w:r>
      <w:r w:rsidRPr="004023F5">
        <w:rPr>
          <w:rStyle w:val="StyleUnderline"/>
        </w:rPr>
        <w:t xml:space="preserve"> that report a </w:t>
      </w:r>
      <w:r w:rsidRPr="000763B9">
        <w:rPr>
          <w:rStyle w:val="Emphasis"/>
          <w:highlight w:val="cyan"/>
        </w:rPr>
        <w:t>negative impact</w:t>
      </w:r>
      <w:r w:rsidRPr="000763B9">
        <w:rPr>
          <w:rStyle w:val="StyleUnderline"/>
          <w:highlight w:val="cyan"/>
        </w:rPr>
        <w:t xml:space="preserve"> of inequality</w:t>
      </w:r>
      <w:r w:rsidRPr="004023F5">
        <w:rPr>
          <w:rStyle w:val="StyleUnderline"/>
        </w:rPr>
        <w:t xml:space="preserve"> on economic growth</w:t>
      </w:r>
      <w:r w:rsidRPr="004023F5">
        <w:rPr>
          <w:sz w:val="16"/>
        </w:rPr>
        <w:t>.</w:t>
      </w:r>
    </w:p>
    <w:p w14:paraId="18B8A8D8" w14:textId="77777777" w:rsidR="0021554F" w:rsidRDefault="0021554F" w:rsidP="0021554F">
      <w:pPr>
        <w:rPr>
          <w:sz w:val="16"/>
        </w:rPr>
      </w:pPr>
      <w:r w:rsidRPr="004023F5">
        <w:rPr>
          <w:sz w:val="16"/>
        </w:rPr>
        <w:t xml:space="preserve">Cunha-Neves et al. (2016) limit their analysis to the single estimates preferred by authors on the basis of the results highlighted in the abstract or the concluding section. Their dataset consists of 49 observations from 28 articles published before 2014. Like De Dominicis et al.(2008), they find a more adverse impact of income inequality in less developed countries and that the inclusion of regional dummies in the regression analysis could mitigate this effect. In contrast to De Dominicis et al. (2008), they observe that it is the type of dataset employed- either panel or cross-sectional - that influence the results rather than the choice of the estimators. Another point of divergence concerns the quality of income distribution data. In contrast with De Dominicis et al. (2008), Cunha-Neves et al. (2016) do not find that data quality significantly affects the estimated relationship. Additionally, </w:t>
      </w:r>
      <w:r w:rsidRPr="004023F5">
        <w:rPr>
          <w:rStyle w:val="StyleUnderline"/>
        </w:rPr>
        <w:t xml:space="preserve">they report evidence of </w:t>
      </w:r>
      <w:r w:rsidRPr="004023F5">
        <w:rPr>
          <w:rStyle w:val="Emphasis"/>
        </w:rPr>
        <w:t>publication bias</w:t>
      </w:r>
      <w:r w:rsidRPr="004023F5">
        <w:rPr>
          <w:rStyle w:val="StyleUnderline"/>
        </w:rPr>
        <w:t xml:space="preserve"> in the form of an </w:t>
      </w:r>
      <w:r w:rsidRPr="004023F5">
        <w:rPr>
          <w:rStyle w:val="Emphasis"/>
        </w:rPr>
        <w:t>over-representation</w:t>
      </w:r>
      <w:r w:rsidRPr="004023F5">
        <w:rPr>
          <w:rStyle w:val="StyleUnderline"/>
        </w:rPr>
        <w:t xml:space="preserve"> of </w:t>
      </w:r>
      <w:r w:rsidRPr="004023F5">
        <w:rPr>
          <w:rStyle w:val="Emphasis"/>
        </w:rPr>
        <w:t>statistical significant</w:t>
      </w:r>
      <w:r w:rsidRPr="004023F5">
        <w:rPr>
          <w:rStyle w:val="StyleUnderline"/>
        </w:rPr>
        <w:t xml:space="preserve"> results</w:t>
      </w:r>
      <w:r w:rsidRPr="004023F5">
        <w:rPr>
          <w:sz w:val="16"/>
        </w:rPr>
        <w:t>.</w:t>
      </w:r>
    </w:p>
    <w:p w14:paraId="7F322C3A" w14:textId="77777777" w:rsidR="0021554F" w:rsidRPr="007302C3" w:rsidRDefault="0021554F" w:rsidP="0021554F"/>
    <w:p w14:paraId="75B0E68B" w14:textId="77777777" w:rsidR="0021554F" w:rsidRDefault="0021554F" w:rsidP="0021554F">
      <w:pPr>
        <w:pStyle w:val="Heading2"/>
      </w:pPr>
      <w:r>
        <w:lastRenderedPageBreak/>
        <w:t>Labor Leverage Advantage</w:t>
      </w:r>
    </w:p>
    <w:p w14:paraId="53750263" w14:textId="77777777" w:rsidR="0021554F" w:rsidRDefault="0021554F" w:rsidP="0021554F">
      <w:pPr>
        <w:pStyle w:val="Heading4"/>
      </w:pPr>
      <w:r>
        <w:t xml:space="preserve">Turchin’s a </w:t>
      </w:r>
      <w:r>
        <w:rPr>
          <w:u w:val="single"/>
        </w:rPr>
        <w:t>fraud academic</w:t>
      </w:r>
      <w:r>
        <w:t>.</w:t>
      </w:r>
    </w:p>
    <w:p w14:paraId="4AE95F2A" w14:textId="77777777" w:rsidR="0021554F" w:rsidRDefault="0021554F" w:rsidP="0021554F">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75F4A7DE" w14:textId="77777777" w:rsidR="0021554F" w:rsidRPr="00A20AF8" w:rsidRDefault="0021554F" w:rsidP="0021554F">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226960">
        <w:rPr>
          <w:rStyle w:val="StyleUnderline"/>
          <w:highlight w:val="cyan"/>
        </w:rPr>
        <w:t xml:space="preserve">It’s not enough for </w:t>
      </w:r>
      <w:r w:rsidRPr="00226960">
        <w:rPr>
          <w:rStyle w:val="Emphasis"/>
          <w:highlight w:val="cyan"/>
        </w:rPr>
        <w:t>unwieldy economic forces</w:t>
      </w:r>
      <w:r w:rsidRPr="00226960">
        <w:rPr>
          <w:rStyle w:val="StyleUnderline"/>
          <w:highlight w:val="cyan"/>
        </w:rPr>
        <w:t xml:space="preserve"> to be present</w:t>
      </w:r>
      <w:r w:rsidRPr="00A20AF8">
        <w:rPr>
          <w:sz w:val="16"/>
        </w:rPr>
        <w:t xml:space="preserve">: </w:t>
      </w:r>
      <w:r w:rsidRPr="00226960">
        <w:rPr>
          <w:rStyle w:val="StyleUnderline"/>
          <w:highlight w:val="cyan"/>
        </w:rPr>
        <w:t>there</w:t>
      </w:r>
      <w:r w:rsidRPr="00A20AF8">
        <w:rPr>
          <w:rStyle w:val="StyleUnderline"/>
        </w:rPr>
        <w:t xml:space="preserve"> also </w:t>
      </w:r>
      <w:r w:rsidRPr="00226960">
        <w:rPr>
          <w:rStyle w:val="StyleUnderline"/>
          <w:highlight w:val="cyan"/>
        </w:rPr>
        <w:t xml:space="preserve">needs to be a </w:t>
      </w:r>
      <w:r w:rsidRPr="00226960">
        <w:rPr>
          <w:rStyle w:val="Emphasis"/>
          <w:highlight w:val="cyan"/>
        </w:rPr>
        <w:t>large proportion</w:t>
      </w:r>
      <w:r w:rsidRPr="00226960">
        <w:rPr>
          <w:rStyle w:val="StyleUnderline"/>
          <w:highlight w:val="cyan"/>
        </w:rPr>
        <w:t xml:space="preserve"> of</w:t>
      </w:r>
      <w:r w:rsidRPr="00A20AF8">
        <w:rPr>
          <w:sz w:val="16"/>
        </w:rPr>
        <w:t xml:space="preserve"> “</w:t>
      </w:r>
      <w:r w:rsidRPr="00226960">
        <w:rPr>
          <w:rStyle w:val="StyleUnderline"/>
          <w:highlight w:val="cyan"/>
        </w:rPr>
        <w:t>radicals</w:t>
      </w:r>
      <w:r w:rsidRPr="00A20AF8">
        <w:rPr>
          <w:sz w:val="16"/>
        </w:rPr>
        <w:t xml:space="preserve">” </w:t>
      </w:r>
      <w:r w:rsidRPr="00A20AF8">
        <w:rPr>
          <w:rStyle w:val="StyleUnderline"/>
        </w:rPr>
        <w:t>in the population</w:t>
      </w:r>
      <w:r w:rsidRPr="00A20AF8">
        <w:rPr>
          <w:sz w:val="16"/>
        </w:rPr>
        <w:t xml:space="preserve">, </w:t>
      </w:r>
      <w:r w:rsidRPr="00226960">
        <w:rPr>
          <w:rStyle w:val="StyleUnderline"/>
          <w:highlight w:val="cyan"/>
        </w:rPr>
        <w:t>and</w:t>
      </w:r>
      <w:r w:rsidRPr="00A20AF8">
        <w:rPr>
          <w:sz w:val="16"/>
        </w:rPr>
        <w:t xml:space="preserve"> the </w:t>
      </w:r>
      <w:r w:rsidRPr="00226960">
        <w:rPr>
          <w:rStyle w:val="StyleUnderline"/>
          <w:highlight w:val="cyan"/>
        </w:rPr>
        <w:t xml:space="preserve">masses need to be </w:t>
      </w:r>
      <w:r w:rsidRPr="00226960">
        <w:rPr>
          <w:rStyle w:val="Emphasis"/>
          <w:highlight w:val="cyan"/>
        </w:rPr>
        <w:t>organised</w:t>
      </w:r>
      <w:r w:rsidRPr="00A20AF8">
        <w:rPr>
          <w:sz w:val="16"/>
        </w:rPr>
        <w:t xml:space="preserve">, </w:t>
      </w:r>
      <w:r w:rsidRPr="00A20AF8">
        <w:rPr>
          <w:rStyle w:val="StyleUnderline"/>
        </w:rPr>
        <w:t>further variables that cliodynamicists</w:t>
      </w:r>
      <w:r w:rsidRPr="00A20AF8">
        <w:rPr>
          <w:sz w:val="16"/>
        </w:rPr>
        <w:t xml:space="preserve"> need to </w:t>
      </w:r>
      <w:r w:rsidRPr="00A20AF8">
        <w:rPr>
          <w:rStyle w:val="Emphasis"/>
        </w:rPr>
        <w:t>feed into their model</w:t>
      </w:r>
      <w:r w:rsidRPr="00A20AF8">
        <w:rPr>
          <w:sz w:val="16"/>
        </w:rPr>
        <w:t xml:space="preserve">. </w:t>
      </w:r>
      <w:r w:rsidRPr="00226960">
        <w:rPr>
          <w:rStyle w:val="StyleUnderline"/>
          <w:highlight w:val="cyan"/>
        </w:rPr>
        <w:t>Fortunately</w:t>
      </w:r>
      <w:r w:rsidRPr="00A20AF8">
        <w:rPr>
          <w:sz w:val="16"/>
        </w:rPr>
        <w:t xml:space="preserve">, </w:t>
      </w:r>
      <w:r w:rsidRPr="00226960">
        <w:rPr>
          <w:rStyle w:val="StyleUnderline"/>
          <w:highlight w:val="cyan"/>
        </w:rPr>
        <w:t>for the US</w:t>
      </w:r>
      <w:r w:rsidRPr="00A20AF8">
        <w:rPr>
          <w:sz w:val="16"/>
        </w:rPr>
        <w:t xml:space="preserve">, </w:t>
      </w:r>
      <w:r w:rsidRPr="00226960">
        <w:rPr>
          <w:rStyle w:val="Emphasis"/>
          <w:highlight w:val="cyan"/>
        </w:rPr>
        <w:t>neither of these</w:t>
      </w:r>
      <w:r w:rsidRPr="00A20AF8">
        <w:rPr>
          <w:rStyle w:val="Emphasis"/>
        </w:rPr>
        <w:t xml:space="preserve"> things</w:t>
      </w:r>
      <w:r w:rsidRPr="00A20AF8">
        <w:rPr>
          <w:rStyle w:val="StyleUnderline"/>
        </w:rPr>
        <w:t xml:space="preserve"> </w:t>
      </w:r>
      <w:r w:rsidRPr="00226960">
        <w:rPr>
          <w:rStyle w:val="StyleUnderline"/>
          <w:highlight w:val="cyan"/>
        </w:rPr>
        <w:t>has happened</w:t>
      </w:r>
      <w:r w:rsidRPr="00A20AF8">
        <w:rPr>
          <w:sz w:val="16"/>
        </w:rPr>
        <w:t xml:space="preserve">. </w:t>
      </w:r>
      <w:r w:rsidRPr="00A20AF8">
        <w:rPr>
          <w:rStyle w:val="Emphasis"/>
        </w:rPr>
        <w:t>Crisis averted</w:t>
      </w:r>
      <w:r w:rsidRPr="00A20AF8">
        <w:rPr>
          <w:sz w:val="16"/>
        </w:rPr>
        <w:t xml:space="preserve">, or at least delayed. One wonders if </w:t>
      </w:r>
      <w:r w:rsidRPr="00226960">
        <w:rPr>
          <w:rStyle w:val="StyleUnderline"/>
          <w:highlight w:val="cyan"/>
        </w:rPr>
        <w:t xml:space="preserve">the </w:t>
      </w:r>
      <w:r w:rsidRPr="00226960">
        <w:rPr>
          <w:rStyle w:val="Emphasis"/>
          <w:highlight w:val="cyan"/>
        </w:rPr>
        <w:t>real insight</w:t>
      </w:r>
      <w:r w:rsidRPr="00226960">
        <w:rPr>
          <w:rStyle w:val="StyleUnderline"/>
          <w:highlight w:val="cyan"/>
        </w:rPr>
        <w:t xml:space="preserve"> of CrisisDB is</w:t>
      </w:r>
      <w:r w:rsidRPr="00A20AF8">
        <w:rPr>
          <w:rStyle w:val="StyleUnderline"/>
        </w:rPr>
        <w:t xml:space="preserve"> that </w:t>
      </w:r>
      <w:r w:rsidRPr="00226960">
        <w:rPr>
          <w:rStyle w:val="StyleUnderline"/>
          <w:highlight w:val="cyan"/>
        </w:rPr>
        <w:t xml:space="preserve">political instability is </w:t>
      </w:r>
      <w:r w:rsidRPr="00226960">
        <w:rPr>
          <w:rStyle w:val="Emphasis"/>
          <w:highlight w:val="cyan"/>
        </w:rPr>
        <w:t>most likely</w:t>
      </w:r>
      <w:r w:rsidRPr="00226960">
        <w:rPr>
          <w:rStyle w:val="StyleUnderline"/>
          <w:highlight w:val="cyan"/>
        </w:rPr>
        <w:t xml:space="preserve"> when politics becomes unstable</w:t>
      </w:r>
      <w:r w:rsidRPr="00A20AF8">
        <w:rPr>
          <w:sz w:val="16"/>
        </w:rPr>
        <w:t>.</w:t>
      </w:r>
    </w:p>
    <w:p w14:paraId="45D8F924" w14:textId="77777777" w:rsidR="0021554F" w:rsidRPr="00291872" w:rsidRDefault="0021554F" w:rsidP="0021554F">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2FDABFE8" w14:textId="77777777" w:rsidR="0021554F" w:rsidRPr="00291872" w:rsidRDefault="0021554F" w:rsidP="0021554F">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7600FB59" w14:textId="77777777" w:rsidR="0021554F" w:rsidRPr="00291872" w:rsidRDefault="0021554F" w:rsidP="0021554F">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1EB77DE5" w14:textId="77777777" w:rsidR="0021554F" w:rsidRPr="00291872" w:rsidRDefault="0021554F" w:rsidP="0021554F">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006577B6" w14:textId="77777777" w:rsidR="0021554F" w:rsidRDefault="0021554F" w:rsidP="0021554F"/>
    <w:p w14:paraId="015E8A80" w14:textId="77777777" w:rsidR="0021554F" w:rsidRPr="00AE7C26" w:rsidRDefault="0021554F" w:rsidP="0021554F">
      <w:pPr>
        <w:pStyle w:val="Heading4"/>
      </w:pPr>
      <w:r>
        <w:t xml:space="preserve">It’s just a </w:t>
      </w:r>
      <w:r w:rsidRPr="00184752">
        <w:rPr>
          <w:u w:val="single"/>
        </w:rPr>
        <w:t>summary</w:t>
      </w:r>
      <w:r>
        <w:t xml:space="preserve"> of Meier &amp; Vieluf.</w:t>
      </w:r>
    </w:p>
    <w:p w14:paraId="22F4148A" w14:textId="77777777" w:rsidR="0021554F" w:rsidRDefault="0021554F" w:rsidP="0021554F">
      <w:r>
        <w:t xml:space="preserve">Jacques </w:t>
      </w:r>
      <w:r w:rsidRPr="00244EA1">
        <w:rPr>
          <w:rStyle w:val="Style13ptBold"/>
        </w:rPr>
        <w:t>1ac Hymans</w:t>
      </w:r>
      <w:r w:rsidRPr="003C07C2">
        <w:rPr>
          <w:rStyle w:val="Style13ptBold"/>
        </w:rPr>
        <w:t xml:space="preserve"> 22</w:t>
      </w:r>
      <w:r>
        <w:t>. “</w:t>
      </w:r>
      <w:r w:rsidRPr="003C07C2">
        <w:rPr>
          <w:rStyle w:val="StyleUnderline"/>
          <w:highlight w:val="cyan"/>
        </w:rPr>
        <w:t xml:space="preserve">Comment on </w:t>
      </w:r>
      <w:r w:rsidRPr="003C07C2">
        <w:rPr>
          <w:rStyle w:val="Emphasis"/>
          <w:highlight w:val="cyan"/>
        </w:rPr>
        <w:t>Meier and Vieluf's</w:t>
      </w:r>
      <w:r w:rsidRPr="003C07C2">
        <w:t xml:space="preserve"> "Upsetting the Nuclear Order: How the Rise of Nationalist Populism Increases Nuclear Dangers"</w:t>
      </w:r>
      <w:r>
        <w:t>.” The Nonproliferation Review, 28(1).</w:t>
      </w:r>
    </w:p>
    <w:p w14:paraId="08C4AE6A" w14:textId="77777777" w:rsidR="0021554F" w:rsidRPr="003C07C2" w:rsidRDefault="0021554F" w:rsidP="0021554F">
      <w:pPr>
        <w:rPr>
          <w:sz w:val="16"/>
        </w:rPr>
      </w:pPr>
      <w:r w:rsidRPr="003C07C2">
        <w:rPr>
          <w:sz w:val="16"/>
        </w:rPr>
        <w:t xml:space="preserve">Oliver Meier and Maren Vieluf’s “Upsetting the nuclear order: how the rise of nationalist populism increases nuclear dangers” is an important, agenda-setting article that will shape the future course of nuclear scholarship. Meier and Vieluf define nationalist populists as people whose </w:t>
      </w:r>
      <w:r w:rsidRPr="003C07C2">
        <w:rPr>
          <w:sz w:val="16"/>
        </w:rPr>
        <w:lastRenderedPageBreak/>
        <w:t xml:space="preserve">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if populists in one or more of those states grab the nuclear portfolio for themselves, deterrence instability is sure to follow.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 In this essay, I offer a constructive critique of Meier and Vieluf’s key claim that nationalist populists are dangerous because they push aside traditional nuclear and defense establishments. </w:t>
      </w:r>
      <w:r w:rsidRPr="003C07C2">
        <w:rPr>
          <w:rStyle w:val="StyleUnderline"/>
          <w:highlight w:val="cyan"/>
        </w:rPr>
        <w:t>I agree</w:t>
      </w:r>
      <w:r w:rsidRPr="003C07C2">
        <w:rPr>
          <w:rStyle w:val="StyleUnderline"/>
        </w:rPr>
        <w:t xml:space="preserve"> with </w:t>
      </w:r>
      <w:r w:rsidRPr="003C07C2">
        <w:rPr>
          <w:rStyle w:val="Emphasis"/>
        </w:rPr>
        <w:t>Meier and Vieluf</w:t>
      </w:r>
      <w:r w:rsidRPr="003C07C2">
        <w:rPr>
          <w:rStyle w:val="StyleUnderline"/>
        </w:rPr>
        <w:t xml:space="preserve"> that the </w:t>
      </w:r>
      <w:r w:rsidRPr="003C07C2">
        <w:rPr>
          <w:rStyle w:val="Emphasis"/>
        </w:rPr>
        <w:t>rise of nuclear-armed populists</w:t>
      </w:r>
      <w:r w:rsidRPr="003C07C2">
        <w:rPr>
          <w:rStyle w:val="StyleUnderline"/>
        </w:rPr>
        <w:t xml:space="preserve"> is </w:t>
      </w:r>
      <w:r w:rsidRPr="003C07C2">
        <w:rPr>
          <w:rStyle w:val="Emphasis"/>
        </w:rPr>
        <w:t>profoundly dangerous</w:t>
      </w:r>
      <w:r w:rsidRPr="003C07C2">
        <w:rPr>
          <w:rStyle w:val="StyleUnderline"/>
        </w:rPr>
        <w:t xml:space="preserve"> for the </w:t>
      </w:r>
      <w:r w:rsidRPr="003C07C2">
        <w:rPr>
          <w:rStyle w:val="Emphasis"/>
        </w:rPr>
        <w:t>future of human civilization</w:t>
      </w:r>
      <w:r w:rsidRPr="003C07C2">
        <w:rPr>
          <w:sz w:val="16"/>
        </w:rPr>
        <w:t>. But we need to avoid the trap of zero-sum thinking, according to which any point against the populists becomes a point in favor of the establishments (or vice versa).</w:t>
      </w:r>
    </w:p>
    <w:p w14:paraId="7C63CD24" w14:textId="77777777" w:rsidR="0021554F" w:rsidRDefault="0021554F" w:rsidP="0021554F"/>
    <w:p w14:paraId="1BC1E237" w14:textId="77777777" w:rsidR="0021554F" w:rsidRDefault="0021554F" w:rsidP="0021554F">
      <w:pPr>
        <w:pStyle w:val="Heading4"/>
      </w:pPr>
      <w:r>
        <w:t xml:space="preserve">They are </w:t>
      </w:r>
      <w:r w:rsidRPr="00934725">
        <w:rPr>
          <w:u w:val="single"/>
        </w:rPr>
        <w:t>wrong</w:t>
      </w:r>
      <w:r>
        <w:t>.</w:t>
      </w:r>
    </w:p>
    <w:p w14:paraId="78102B13" w14:textId="77777777" w:rsidR="0021554F" w:rsidRPr="00B279F7" w:rsidRDefault="0021554F" w:rsidP="0021554F">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28(1).</w:t>
      </w:r>
    </w:p>
    <w:p w14:paraId="1F51629A" w14:textId="77777777" w:rsidR="0021554F" w:rsidRPr="00301C95" w:rsidRDefault="0021554F" w:rsidP="0021554F">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FB47A0">
        <w:rPr>
          <w:rStyle w:val="Emphasis"/>
          <w:sz w:val="30"/>
          <w:szCs w:val="30"/>
          <w:highlight w:val="cyan"/>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0407A9A" w14:textId="77777777" w:rsidR="0021554F" w:rsidRPr="00301C95" w:rsidRDefault="0021554F" w:rsidP="0021554F">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23402D">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23402D">
        <w:rPr>
          <w:rStyle w:val="StyleUnderline"/>
          <w:highlight w:val="cyan"/>
        </w:rPr>
        <w:t>should</w:t>
      </w:r>
      <w:r w:rsidRPr="00473735">
        <w:rPr>
          <w:rStyle w:val="StyleUnderline"/>
        </w:rPr>
        <w:t xml:space="preserve"> also </w:t>
      </w:r>
      <w:r w:rsidRPr="0023402D">
        <w:rPr>
          <w:rStyle w:val="Emphasis"/>
          <w:highlight w:val="cyan"/>
        </w:rPr>
        <w:t>not</w:t>
      </w:r>
      <w:r w:rsidRPr="0023402D">
        <w:rPr>
          <w:rStyle w:val="StyleUnderline"/>
          <w:highlight w:val="cyan"/>
        </w:rPr>
        <w:t xml:space="preserve"> be </w:t>
      </w:r>
      <w:r w:rsidRPr="0023402D">
        <w:rPr>
          <w:rStyle w:val="Emphasis"/>
          <w:highlight w:val="cyan"/>
        </w:rPr>
        <w:t>exaggerated</w:t>
      </w:r>
      <w:r w:rsidRPr="00301C95">
        <w:rPr>
          <w:sz w:val="16"/>
        </w:rPr>
        <w:t xml:space="preserve">. For instance, </w:t>
      </w:r>
      <w:r w:rsidRPr="0023402D">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23402D">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23402D">
        <w:rPr>
          <w:rStyle w:val="StyleUnderline"/>
          <w:highlight w:val="cyan"/>
        </w:rPr>
        <w:t xml:space="preserve">India’s </w:t>
      </w:r>
      <w:r w:rsidRPr="0023402D">
        <w:rPr>
          <w:rStyle w:val="Emphasis"/>
          <w:highlight w:val="cyan"/>
        </w:rPr>
        <w:t>conventional</w:t>
      </w:r>
      <w:r w:rsidRPr="0023402D">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w:t>
      </w:r>
      <w:r w:rsidRPr="00301C95">
        <w:rPr>
          <w:sz w:val="16"/>
        </w:rPr>
        <w:lastRenderedPageBreak/>
        <w:t>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4AC1275" w14:textId="77777777" w:rsidR="0021554F" w:rsidRPr="00301C95" w:rsidRDefault="0021554F" w:rsidP="0021554F">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23402D">
        <w:rPr>
          <w:rStyle w:val="Emphasis"/>
          <w:highlight w:val="cyan"/>
        </w:rPr>
        <w:t>Modi</w:t>
      </w:r>
      <w:r w:rsidRPr="0023402D">
        <w:rPr>
          <w:rStyle w:val="StyleUnderline"/>
          <w:highlight w:val="cyan"/>
        </w:rPr>
        <w:t xml:space="preserve"> and </w:t>
      </w:r>
      <w:r w:rsidRPr="0023402D">
        <w:rPr>
          <w:rStyle w:val="Emphasis"/>
          <w:highlight w:val="cyan"/>
        </w:rPr>
        <w:t>Trump</w:t>
      </w:r>
      <w:r w:rsidRPr="00301C95">
        <w:rPr>
          <w:sz w:val="16"/>
        </w:rPr>
        <w:t xml:space="preserve">, </w:t>
      </w:r>
      <w:r w:rsidRPr="00473735">
        <w:rPr>
          <w:rStyle w:val="StyleUnderline"/>
        </w:rPr>
        <w:t xml:space="preserve">we </w:t>
      </w:r>
      <w:r w:rsidRPr="0023402D">
        <w:rPr>
          <w:rStyle w:val="StyleUnderline"/>
          <w:highlight w:val="cyan"/>
        </w:rPr>
        <w:t xml:space="preserve">did not see </w:t>
      </w:r>
      <w:r w:rsidRPr="0023402D">
        <w:rPr>
          <w:rStyle w:val="Emphasis"/>
          <w:highlight w:val="cyan"/>
        </w:rPr>
        <w:t>any</w:t>
      </w:r>
      <w:r w:rsidRPr="00473735">
        <w:rPr>
          <w:rStyle w:val="StyleUnderline"/>
        </w:rPr>
        <w:t xml:space="preserve"> subsequent </w:t>
      </w:r>
      <w:r w:rsidRPr="0023402D">
        <w:rPr>
          <w:rStyle w:val="StyleUnderline"/>
          <w:highlight w:val="cyan"/>
        </w:rPr>
        <w:t xml:space="preserve">heightening of </w:t>
      </w:r>
      <w:r w:rsidRPr="0023402D">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23402D">
        <w:rPr>
          <w:rStyle w:val="StyleUnderline"/>
          <w:highlight w:val="cyan"/>
        </w:rPr>
        <w:t xml:space="preserve">rhetoric is to </w:t>
      </w:r>
      <w:r w:rsidRPr="0023402D">
        <w:rPr>
          <w:rStyle w:val="Emphasis"/>
          <w:highlight w:val="cyan"/>
        </w:rPr>
        <w:t>impress</w:t>
      </w:r>
      <w:r w:rsidRPr="00473735">
        <w:rPr>
          <w:rStyle w:val="StyleUnderline"/>
        </w:rPr>
        <w:t xml:space="preserve"> domestic </w:t>
      </w:r>
      <w:r w:rsidRPr="0023402D">
        <w:rPr>
          <w:rStyle w:val="Emphasis"/>
          <w:highlight w:val="cyan"/>
        </w:rPr>
        <w:t>audiences</w:t>
      </w:r>
      <w:r w:rsidRPr="0023402D">
        <w:rPr>
          <w:sz w:val="16"/>
          <w:highlight w:val="cyan"/>
        </w:rPr>
        <w:t xml:space="preserve"> </w:t>
      </w:r>
      <w:r w:rsidRPr="0023402D">
        <w:rPr>
          <w:rStyle w:val="StyleUnderline"/>
          <w:highlight w:val="cyan"/>
        </w:rPr>
        <w:t>and</w:t>
      </w:r>
      <w:r w:rsidRPr="00301C95">
        <w:rPr>
          <w:sz w:val="16"/>
        </w:rPr>
        <w:t xml:space="preserve"> that </w:t>
      </w:r>
      <w:r w:rsidRPr="00473735">
        <w:rPr>
          <w:rStyle w:val="StyleUnderline"/>
        </w:rPr>
        <w:t xml:space="preserve">external </w:t>
      </w:r>
      <w:r w:rsidRPr="0023402D">
        <w:rPr>
          <w:rStyle w:val="StyleUnderline"/>
          <w:highlight w:val="cyan"/>
        </w:rPr>
        <w:t xml:space="preserve">actors </w:t>
      </w:r>
      <w:r w:rsidRPr="0023402D">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284CC1EF" w14:textId="77777777" w:rsidR="0021554F" w:rsidRPr="00301C95" w:rsidRDefault="0021554F" w:rsidP="0021554F">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23402D">
        <w:rPr>
          <w:rStyle w:val="StyleUnderline"/>
          <w:highlight w:val="cyan"/>
        </w:rPr>
        <w:t xml:space="preserve">Have we seen </w:t>
      </w:r>
      <w:r w:rsidRPr="0023402D">
        <w:rPr>
          <w:rStyle w:val="Emphasis"/>
          <w:highlight w:val="cyan"/>
        </w:rPr>
        <w:t>any</w:t>
      </w:r>
      <w:r w:rsidRPr="00301C95">
        <w:rPr>
          <w:sz w:val="16"/>
        </w:rPr>
        <w:t xml:space="preserve"> new </w:t>
      </w:r>
      <w:r w:rsidRPr="0023402D">
        <w:rPr>
          <w:rStyle w:val="Emphasis"/>
          <w:highlight w:val="cyan"/>
        </w:rPr>
        <w:t>state</w:t>
      </w:r>
      <w:r w:rsidRPr="00301C95">
        <w:rPr>
          <w:sz w:val="16"/>
        </w:rPr>
        <w:t xml:space="preserve"> </w:t>
      </w:r>
      <w:r w:rsidRPr="0023402D">
        <w:rPr>
          <w:rStyle w:val="StyleUnderline"/>
          <w:highlight w:val="cyan"/>
        </w:rPr>
        <w:t xml:space="preserve">pursuing </w:t>
      </w:r>
      <w:r w:rsidRPr="0023402D">
        <w:rPr>
          <w:rStyle w:val="Emphasis"/>
          <w:highlight w:val="cyan"/>
        </w:rPr>
        <w:t>nuc</w:t>
      </w:r>
      <w:r w:rsidRPr="00301C95">
        <w:rPr>
          <w:sz w:val="16"/>
        </w:rPr>
        <w:t>lear weapon</w:t>
      </w:r>
      <w:r w:rsidRPr="0023402D">
        <w:rPr>
          <w:rStyle w:val="Emphasis"/>
          <w:highlight w:val="cyan"/>
        </w:rPr>
        <w:t>s</w:t>
      </w:r>
      <w:r w:rsidRPr="00473735">
        <w:rPr>
          <w:rStyle w:val="StyleUnderline"/>
        </w:rPr>
        <w:t xml:space="preserve"> </w:t>
      </w:r>
      <w:r w:rsidRPr="0023402D">
        <w:rPr>
          <w:rStyle w:val="StyleUnderline"/>
          <w:highlight w:val="cyan"/>
        </w:rPr>
        <w:t xml:space="preserve">in </w:t>
      </w:r>
      <w:r w:rsidRPr="0023402D">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23402D">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23402D">
        <w:rPr>
          <w:rStyle w:val="Emphasis"/>
          <w:highlight w:val="cyan"/>
        </w:rPr>
        <w:t>China</w:t>
      </w:r>
      <w:r w:rsidRPr="00301C95">
        <w:rPr>
          <w:sz w:val="16"/>
        </w:rPr>
        <w:t xml:space="preserve">, </w:t>
      </w:r>
      <w:r w:rsidRPr="0023402D">
        <w:rPr>
          <w:rStyle w:val="Emphasis"/>
          <w:highlight w:val="cyan"/>
        </w:rPr>
        <w:t>No</w:t>
      </w:r>
      <w:r w:rsidRPr="00301C95">
        <w:rPr>
          <w:sz w:val="16"/>
        </w:rPr>
        <w:t xml:space="preserve">rth </w:t>
      </w:r>
      <w:r w:rsidRPr="0023402D">
        <w:rPr>
          <w:rStyle w:val="Emphasis"/>
          <w:highlight w:val="cyan"/>
        </w:rPr>
        <w:t>Ko</w:t>
      </w:r>
      <w:r w:rsidRPr="00301C95">
        <w:rPr>
          <w:sz w:val="16"/>
        </w:rPr>
        <w:t xml:space="preserve">rea, and </w:t>
      </w:r>
      <w:r w:rsidRPr="0023402D">
        <w:rPr>
          <w:rStyle w:val="Emphasis"/>
          <w:highlight w:val="cyan"/>
        </w:rPr>
        <w:t>Iran</w:t>
      </w:r>
      <w:r w:rsidRPr="00301C95">
        <w:rPr>
          <w:sz w:val="16"/>
        </w:rPr>
        <w:t xml:space="preserve">. The </w:t>
      </w:r>
      <w:r w:rsidRPr="0023402D">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23402D">
        <w:rPr>
          <w:rStyle w:val="Emphasis"/>
          <w:highlight w:val="cyan"/>
        </w:rPr>
        <w:t>more important</w:t>
      </w:r>
      <w:r w:rsidRPr="00301C95">
        <w:rPr>
          <w:sz w:val="16"/>
        </w:rPr>
        <w:t xml:space="preserve"> and consequential </w:t>
      </w:r>
      <w:r w:rsidRPr="0023402D">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3B8C6D7" w14:textId="77777777" w:rsidR="0021554F" w:rsidRPr="00301C95" w:rsidRDefault="0021554F" w:rsidP="0021554F">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02B0F7DB" w14:textId="77777777" w:rsidR="0021554F" w:rsidRPr="00301C95" w:rsidRDefault="0021554F" w:rsidP="0021554F">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5A21468D" w14:textId="77777777" w:rsidR="0021554F" w:rsidRPr="00301C95" w:rsidRDefault="0021554F" w:rsidP="0021554F">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23402D">
        <w:rPr>
          <w:rStyle w:val="StyleUnderline"/>
          <w:highlight w:val="cyan"/>
        </w:rPr>
        <w:t xml:space="preserve">There have </w:t>
      </w:r>
      <w:r w:rsidRPr="0023402D">
        <w:rPr>
          <w:rStyle w:val="Emphasis"/>
          <w:highlight w:val="cyan"/>
        </w:rPr>
        <w:t>always</w:t>
      </w:r>
      <w:r w:rsidRPr="0023402D">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23402D">
        <w:rPr>
          <w:rStyle w:val="StyleUnderline"/>
          <w:highlight w:val="cyan"/>
        </w:rPr>
        <w:t>about</w:t>
      </w:r>
      <w:r w:rsidRPr="004F7621">
        <w:rPr>
          <w:rStyle w:val="StyleUnderline"/>
        </w:rPr>
        <w:t xml:space="preserve"> </w:t>
      </w:r>
      <w:r w:rsidRPr="0023402D">
        <w:rPr>
          <w:rStyle w:val="Emphasis"/>
          <w:highlight w:val="cyan"/>
        </w:rPr>
        <w:t>American commitments</w:t>
      </w:r>
      <w:r w:rsidRPr="00301C95">
        <w:rPr>
          <w:sz w:val="16"/>
        </w:rPr>
        <w:t xml:space="preserve">, </w:t>
      </w:r>
      <w:r w:rsidRPr="004F7621">
        <w:rPr>
          <w:rStyle w:val="StyleUnderline"/>
        </w:rPr>
        <w:t xml:space="preserve">but </w:t>
      </w:r>
      <w:r w:rsidRPr="004F7621">
        <w:rPr>
          <w:rStyle w:val="StyleUnderline"/>
        </w:rPr>
        <w:lastRenderedPageBreak/>
        <w:t>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23402D">
        <w:rPr>
          <w:rStyle w:val="StyleUnderline"/>
          <w:highlight w:val="cyan"/>
        </w:rPr>
        <w:t xml:space="preserve">It </w:t>
      </w:r>
      <w:r w:rsidRPr="0023402D">
        <w:rPr>
          <w:rStyle w:val="Emphasis"/>
          <w:highlight w:val="cyan"/>
        </w:rPr>
        <w:t>predates</w:t>
      </w:r>
      <w:r w:rsidRPr="0023402D">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23402D">
        <w:rPr>
          <w:rStyle w:val="StyleUnderline"/>
          <w:highlight w:val="cyan"/>
        </w:rPr>
        <w:t>alliances</w:t>
      </w:r>
      <w:r w:rsidRPr="004F7621">
        <w:rPr>
          <w:rStyle w:val="StyleUnderline"/>
        </w:rPr>
        <w:t xml:space="preserve"> have </w:t>
      </w:r>
      <w:r w:rsidRPr="0023402D">
        <w:rPr>
          <w:rStyle w:val="Emphasis"/>
          <w:highlight w:val="cyan"/>
        </w:rPr>
        <w:t>remained strong</w:t>
      </w:r>
      <w:r w:rsidRPr="0023402D">
        <w:rPr>
          <w:rStyle w:val="StyleUnderline"/>
          <w:highlight w:val="cyan"/>
        </w:rPr>
        <w:t xml:space="preserve"> and</w:t>
      </w:r>
      <w:r w:rsidRPr="004F7621">
        <w:rPr>
          <w:rStyle w:val="StyleUnderline"/>
        </w:rPr>
        <w:t xml:space="preserve"> are </w:t>
      </w:r>
      <w:r w:rsidRPr="0023402D">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499C7FB1" w14:textId="77777777" w:rsidR="0021554F" w:rsidRPr="00301C95" w:rsidRDefault="0021554F" w:rsidP="0021554F">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23402D">
        <w:rPr>
          <w:rStyle w:val="StyleUnderline"/>
          <w:highlight w:val="cyan"/>
        </w:rPr>
        <w:t>India</w:t>
      </w:r>
      <w:r w:rsidRPr="00301C95">
        <w:rPr>
          <w:rStyle w:val="StyleUnderline"/>
        </w:rPr>
        <w:t xml:space="preserve"> still </w:t>
      </w:r>
      <w:r w:rsidRPr="0023402D">
        <w:rPr>
          <w:rStyle w:val="StyleUnderline"/>
          <w:highlight w:val="cyan"/>
        </w:rPr>
        <w:t xml:space="preserve">maintains a </w:t>
      </w:r>
      <w:r w:rsidRPr="0023402D">
        <w:rPr>
          <w:rStyle w:val="Emphasis"/>
          <w:highlight w:val="cyan"/>
        </w:rPr>
        <w:t>slow-growing</w:t>
      </w:r>
      <w:r w:rsidRPr="00301C95">
        <w:rPr>
          <w:sz w:val="16"/>
        </w:rPr>
        <w:t xml:space="preserve"> nuclear </w:t>
      </w:r>
      <w:r w:rsidRPr="0023402D">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23402D">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23402D">
        <w:rPr>
          <w:rStyle w:val="StyleUnderline"/>
          <w:highlight w:val="cyan"/>
        </w:rPr>
        <w:t>been in power for</w:t>
      </w:r>
      <w:r w:rsidRPr="00301C95">
        <w:rPr>
          <w:sz w:val="16"/>
        </w:rPr>
        <w:t xml:space="preserve"> almost </w:t>
      </w:r>
      <w:r w:rsidRPr="0023402D">
        <w:rPr>
          <w:rStyle w:val="StyleUnderline"/>
          <w:highlight w:val="cyan"/>
        </w:rPr>
        <w:t xml:space="preserve">a </w:t>
      </w:r>
      <w:r w:rsidRPr="0023402D">
        <w:rPr>
          <w:rStyle w:val="Emphasis"/>
          <w:highlight w:val="cyan"/>
        </w:rPr>
        <w:t>decade</w:t>
      </w:r>
      <w:r w:rsidRPr="00301C95">
        <w:rPr>
          <w:sz w:val="16"/>
        </w:rPr>
        <w:t xml:space="preserve">, </w:t>
      </w:r>
      <w:r w:rsidRPr="00301C95">
        <w:rPr>
          <w:rStyle w:val="StyleUnderline"/>
        </w:rPr>
        <w:t xml:space="preserve">this </w:t>
      </w:r>
      <w:r w:rsidRPr="0023402D">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23402D">
        <w:rPr>
          <w:rStyle w:val="StyleUnderline"/>
          <w:highlight w:val="cyan"/>
        </w:rPr>
        <w:t xml:space="preserve">calls into </w:t>
      </w:r>
      <w:r w:rsidRPr="0023402D">
        <w:rPr>
          <w:rStyle w:val="Emphasis"/>
          <w:highlight w:val="cyan"/>
        </w:rPr>
        <w:t>question</w:t>
      </w:r>
      <w:r w:rsidRPr="0023402D">
        <w:rPr>
          <w:rStyle w:val="StyleUnderline"/>
          <w:highlight w:val="cyan"/>
        </w:rPr>
        <w:t xml:space="preserve"> arg</w:t>
      </w:r>
      <w:r w:rsidRPr="00301C95">
        <w:rPr>
          <w:rStyle w:val="StyleUnderline"/>
        </w:rPr>
        <w:t>ument</w:t>
      </w:r>
      <w:r w:rsidRPr="0023402D">
        <w:rPr>
          <w:rStyle w:val="StyleUnderline"/>
          <w:highlight w:val="cyan"/>
        </w:rPr>
        <w:t>s</w:t>
      </w:r>
      <w:r w:rsidRPr="00301C95">
        <w:rPr>
          <w:rStyle w:val="StyleUnderline"/>
        </w:rPr>
        <w:t xml:space="preserve"> </w:t>
      </w:r>
      <w:r w:rsidRPr="0023402D">
        <w:rPr>
          <w:rStyle w:val="StyleUnderline"/>
          <w:highlight w:val="cyan"/>
        </w:rPr>
        <w:t>about</w:t>
      </w:r>
      <w:r w:rsidRPr="00301C95">
        <w:rPr>
          <w:rStyle w:val="StyleUnderline"/>
        </w:rPr>
        <w:t xml:space="preserve"> how</w:t>
      </w:r>
      <w:r w:rsidRPr="00301C95">
        <w:rPr>
          <w:sz w:val="16"/>
        </w:rPr>
        <w:t xml:space="preserve"> nationalist </w:t>
      </w:r>
      <w:r w:rsidRPr="0023402D">
        <w:rPr>
          <w:rStyle w:val="Emphasis"/>
          <w:highlight w:val="cyan"/>
        </w:rPr>
        <w:t>populism</w:t>
      </w:r>
      <w:r w:rsidRPr="00301C95">
        <w:rPr>
          <w:rStyle w:val="StyleUnderline"/>
        </w:rPr>
        <w:t xml:space="preserve"> could impact nuclear policy.</w:t>
      </w:r>
    </w:p>
    <w:p w14:paraId="13DB8C6F" w14:textId="77777777" w:rsidR="0021554F" w:rsidRPr="00301C95" w:rsidRDefault="0021554F" w:rsidP="0021554F">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68A73DB6" w14:textId="77777777" w:rsidR="0021554F" w:rsidRDefault="0021554F" w:rsidP="0021554F"/>
    <w:p w14:paraId="72F76294" w14:textId="77777777" w:rsidR="0021554F" w:rsidRDefault="0021554F" w:rsidP="0021554F">
      <w:pPr>
        <w:pStyle w:val="Heading2"/>
      </w:pPr>
      <w:r>
        <w:lastRenderedPageBreak/>
        <w:t>I-Law Advantage</w:t>
      </w:r>
    </w:p>
    <w:p w14:paraId="34B62CD8" w14:textId="77777777" w:rsidR="0021554F" w:rsidRPr="006F1D3F" w:rsidRDefault="0021554F" w:rsidP="0021554F">
      <w:pPr>
        <w:pStyle w:val="Heading4"/>
      </w:pPr>
      <w:r>
        <w:t>No I-law violation---</w:t>
      </w:r>
      <w:r w:rsidRPr="006E696B">
        <w:rPr>
          <w:b w:val="0"/>
          <w:bCs/>
        </w:rPr>
        <w:t xml:space="preserve">the US is </w:t>
      </w:r>
      <w:r w:rsidRPr="006E696B">
        <w:rPr>
          <w:b w:val="0"/>
          <w:bCs/>
          <w:u w:val="single"/>
        </w:rPr>
        <w:t>aligned</w:t>
      </w:r>
      <w:r w:rsidRPr="006E696B">
        <w:rPr>
          <w:b w:val="0"/>
          <w:bCs/>
        </w:rPr>
        <w:t xml:space="preserve"> with </w:t>
      </w:r>
      <w:r w:rsidRPr="006E696B">
        <w:rPr>
          <w:b w:val="0"/>
          <w:bCs/>
          <w:u w:val="single"/>
        </w:rPr>
        <w:t>international consensus</w:t>
      </w:r>
      <w:r w:rsidRPr="006E696B">
        <w:rPr>
          <w:b w:val="0"/>
          <w:bCs/>
        </w:rPr>
        <w:t xml:space="preserve"> against secondary strikes</w:t>
      </w:r>
    </w:p>
    <w:p w14:paraId="4BE335BB" w14:textId="77777777" w:rsidR="0021554F" w:rsidRDefault="0021554F" w:rsidP="0021554F">
      <w:r>
        <w:t>Douglas</w:t>
      </w:r>
      <w:r w:rsidRPr="006F1D3F">
        <w:t xml:space="preserve"> </w:t>
      </w:r>
      <w:r>
        <w:rPr>
          <w:rStyle w:val="Style13ptBold"/>
        </w:rPr>
        <w:t>Darch</w:t>
      </w:r>
      <w:r w:rsidRPr="006F1D3F">
        <w:rPr>
          <w:rStyle w:val="Style13ptBold"/>
        </w:rPr>
        <w:t xml:space="preserve"> &amp;</w:t>
      </w:r>
      <w:r w:rsidRPr="006F1D3F">
        <w:t xml:space="preserve"> </w:t>
      </w:r>
      <w:r>
        <w:t>William</w:t>
      </w:r>
      <w:r w:rsidRPr="006F1D3F">
        <w:t xml:space="preserve"> </w:t>
      </w:r>
      <w:r>
        <w:rPr>
          <w:rStyle w:val="Style13ptBold"/>
        </w:rPr>
        <w:t>Dugan</w:t>
      </w:r>
      <w:r w:rsidRPr="006F1D3F">
        <w:rPr>
          <w:rStyle w:val="Style13ptBold"/>
        </w:rPr>
        <w:t xml:space="preserve"> </w:t>
      </w:r>
      <w:r>
        <w:rPr>
          <w:rStyle w:val="Style13ptBold"/>
        </w:rPr>
        <w:t>20</w:t>
      </w:r>
      <w:r w:rsidRPr="006F1D3F">
        <w:t xml:space="preserve">. </w:t>
      </w:r>
      <w:r w:rsidRPr="00AE1EE2">
        <w:t>Partner</w:t>
      </w:r>
      <w:r>
        <w:t>s</w:t>
      </w:r>
      <w:r w:rsidRPr="00AE1EE2">
        <w:t xml:space="preserve"> at Baker &amp; McKenzie LLP</w:t>
      </w:r>
      <w:r w:rsidRPr="006F1D3F">
        <w:t>. "</w:t>
      </w:r>
      <w:r w:rsidRPr="00AE1EE2">
        <w:t>PRO Act Likely to Bring Labor Unrest to Main Street</w:t>
      </w:r>
      <w:r w:rsidRPr="006F1D3F">
        <w:t xml:space="preserve">." </w:t>
      </w:r>
      <w:r>
        <w:t>The Employer Report</w:t>
      </w:r>
      <w:r w:rsidRPr="006F1D3F">
        <w:t xml:space="preserve">. </w:t>
      </w:r>
      <w:r>
        <w:t>11</w:t>
      </w:r>
      <w:r w:rsidRPr="006F1D3F">
        <w:t>/</w:t>
      </w:r>
      <w:r>
        <w:t>30</w:t>
      </w:r>
      <w:r w:rsidRPr="006F1D3F">
        <w:t>/</w:t>
      </w:r>
      <w:r>
        <w:t>2020</w:t>
      </w:r>
      <w:r w:rsidRPr="006F1D3F">
        <w:t xml:space="preserve">. </w:t>
      </w:r>
      <w:r w:rsidRPr="00AE1EE2">
        <w:t>https://www.theemployerreport.com/2020/11/pro-act-likely-to-bring-labor-unrest-to-main-street/</w:t>
      </w:r>
    </w:p>
    <w:p w14:paraId="5D810976" w14:textId="77777777" w:rsidR="0073130F" w:rsidRDefault="0021554F" w:rsidP="0021554F">
      <w:pPr>
        <w:rPr>
          <w:rStyle w:val="Emphasis"/>
        </w:rPr>
      </w:pPr>
      <w:r w:rsidRPr="00AE1EE2">
        <w:rPr>
          <w:sz w:val="16"/>
        </w:rPr>
        <w:t xml:space="preserve">The PRO Act would allow secondary strikes. A secondary strike occurs when the union at an employer engages in picketing at that employer’s suppliers and customers. The union’s strategy is to so disrupt or cripple the suppliers or customers that they will pressure the employer to settle its labor dispute. In the years immediately following World War II, the disruption to the American economy caused by secondary strikes was so severe and widespread that Congress–on a bipartisan basis–overrode a presidential veto and banned them. </w:t>
      </w:r>
      <w:r w:rsidRPr="00AE1EE2">
        <w:rPr>
          <w:rStyle w:val="StyleUnderline"/>
        </w:rPr>
        <w:t xml:space="preserve">Bans on secondary strikes are </w:t>
      </w:r>
      <w:r w:rsidRPr="00AE1EE2">
        <w:rPr>
          <w:rStyle w:val="Emphasis"/>
        </w:rPr>
        <w:t>not uniquely American</w:t>
      </w:r>
      <w:r w:rsidRPr="00AE1EE2">
        <w:rPr>
          <w:rStyle w:val="StyleUnderline"/>
        </w:rPr>
        <w:t xml:space="preserve">. </w:t>
      </w:r>
      <w:r w:rsidRPr="00AE1EE2">
        <w:rPr>
          <w:rStyle w:val="Emphasis"/>
          <w:highlight w:val="cyan"/>
        </w:rPr>
        <w:t>Nearly all</w:t>
      </w:r>
      <w:r w:rsidRPr="00AE1EE2">
        <w:rPr>
          <w:rStyle w:val="Emphasis"/>
        </w:rPr>
        <w:t xml:space="preserve"> member </w:t>
      </w:r>
      <w:r w:rsidRPr="00AE1EE2">
        <w:rPr>
          <w:rStyle w:val="Emphasis"/>
          <w:highlight w:val="cyan"/>
        </w:rPr>
        <w:t>countries</w:t>
      </w:r>
      <w:r w:rsidRPr="00AE1EE2">
        <w:rPr>
          <w:rStyle w:val="StyleUnderline"/>
        </w:rPr>
        <w:t xml:space="preserve"> of the </w:t>
      </w:r>
      <w:r w:rsidRPr="00AE1EE2">
        <w:rPr>
          <w:rStyle w:val="Emphasis"/>
        </w:rPr>
        <w:t>European Union</w:t>
      </w:r>
      <w:r w:rsidRPr="00AE1EE2">
        <w:rPr>
          <w:rStyle w:val="StyleUnderline"/>
        </w:rPr>
        <w:t xml:space="preserve"> </w:t>
      </w:r>
      <w:r w:rsidRPr="00AE1EE2">
        <w:rPr>
          <w:rStyle w:val="StyleUnderline"/>
          <w:highlight w:val="cyan"/>
        </w:rPr>
        <w:t xml:space="preserve">have </w:t>
      </w:r>
      <w:r w:rsidRPr="00AE1EE2">
        <w:rPr>
          <w:rStyle w:val="Emphasis"/>
          <w:highlight w:val="cyan"/>
        </w:rPr>
        <w:t>prohibitions</w:t>
      </w:r>
      <w:r w:rsidRPr="00AE1EE2">
        <w:rPr>
          <w:rStyle w:val="StyleUnderline"/>
          <w:highlight w:val="cyan"/>
        </w:rPr>
        <w:t xml:space="preserve"> against</w:t>
      </w:r>
      <w:r w:rsidRPr="00AE1EE2">
        <w:rPr>
          <w:rStyle w:val="StyleUnderline"/>
        </w:rPr>
        <w:t xml:space="preserve"> some or all types of </w:t>
      </w:r>
      <w:r w:rsidRPr="00AE1EE2">
        <w:rPr>
          <w:rStyle w:val="StyleUnderline"/>
          <w:highlight w:val="cyan"/>
        </w:rPr>
        <w:t>secondary strikes</w:t>
      </w:r>
      <w:r w:rsidRPr="00AE1EE2">
        <w:rPr>
          <w:rStyle w:val="StyleUnderline"/>
        </w:rPr>
        <w:t xml:space="preserve"> for the same reason–</w:t>
      </w:r>
      <w:r w:rsidRPr="00AE1EE2">
        <w:rPr>
          <w:rStyle w:val="StyleUnderline"/>
          <w:highlight w:val="cyan"/>
        </w:rPr>
        <w:t xml:space="preserve">to </w:t>
      </w:r>
      <w:r w:rsidRPr="00AE1EE2">
        <w:rPr>
          <w:rStyle w:val="Emphasis"/>
          <w:highlight w:val="cyan"/>
        </w:rPr>
        <w:t>protect innocent by-standers</w:t>
      </w:r>
      <w:r w:rsidRPr="00AE1EE2">
        <w:rPr>
          <w:rStyle w:val="StyleUnderline"/>
        </w:rPr>
        <w:t xml:space="preserve"> from labor unrest. A recent decision by </w:t>
      </w:r>
      <w:r w:rsidRPr="00AE1EE2">
        <w:rPr>
          <w:rStyle w:val="StyleUnderline"/>
          <w:highlight w:val="cyan"/>
        </w:rPr>
        <w:t xml:space="preserve">the </w:t>
      </w:r>
      <w:r w:rsidRPr="00AE1EE2">
        <w:rPr>
          <w:rStyle w:val="Emphasis"/>
          <w:highlight w:val="cyan"/>
        </w:rPr>
        <w:t>E</w:t>
      </w:r>
      <w:r w:rsidRPr="00AE1EE2">
        <w:rPr>
          <w:rStyle w:val="Emphasis"/>
        </w:rPr>
        <w:t xml:space="preserve">uropean </w:t>
      </w:r>
      <w:r w:rsidRPr="00AE1EE2">
        <w:rPr>
          <w:rStyle w:val="Emphasis"/>
          <w:highlight w:val="cyan"/>
        </w:rPr>
        <w:t>C</w:t>
      </w:r>
      <w:r w:rsidRPr="00AE1EE2">
        <w:rPr>
          <w:rStyle w:val="Emphasis"/>
        </w:rPr>
        <w:t xml:space="preserve">ourt of </w:t>
      </w:r>
      <w:r w:rsidRPr="00AE1EE2">
        <w:rPr>
          <w:rStyle w:val="Emphasis"/>
          <w:highlight w:val="cyan"/>
        </w:rPr>
        <w:t>H</w:t>
      </w:r>
      <w:r w:rsidRPr="00AE1EE2">
        <w:rPr>
          <w:rStyle w:val="Emphasis"/>
        </w:rPr>
        <w:t xml:space="preserve">uman </w:t>
      </w:r>
      <w:r w:rsidRPr="00AE1EE2">
        <w:rPr>
          <w:rStyle w:val="Emphasis"/>
          <w:highlight w:val="cyan"/>
        </w:rPr>
        <w:t>R</w:t>
      </w:r>
      <w:r w:rsidRPr="00AE1EE2">
        <w:rPr>
          <w:rStyle w:val="Emphasis"/>
        </w:rPr>
        <w:t xml:space="preserve">ights </w:t>
      </w:r>
      <w:r w:rsidRPr="00AE1EE2">
        <w:rPr>
          <w:rStyle w:val="Emphasis"/>
          <w:highlight w:val="cyan"/>
        </w:rPr>
        <w:t>upheld</w:t>
      </w:r>
      <w:r w:rsidRPr="00AE1EE2">
        <w:rPr>
          <w:rStyle w:val="StyleUnderline"/>
          <w:highlight w:val="cyan"/>
        </w:rPr>
        <w:t xml:space="preserve"> the U</w:t>
      </w:r>
      <w:r w:rsidRPr="00AE1EE2">
        <w:rPr>
          <w:rStyle w:val="StyleUnderline"/>
        </w:rPr>
        <w:t xml:space="preserve">nited </w:t>
      </w:r>
      <w:r w:rsidRPr="00AE1EE2">
        <w:rPr>
          <w:rStyle w:val="StyleUnderline"/>
          <w:highlight w:val="cyan"/>
        </w:rPr>
        <w:t>K</w:t>
      </w:r>
      <w:r w:rsidRPr="00AE1EE2">
        <w:rPr>
          <w:rStyle w:val="StyleUnderline"/>
        </w:rPr>
        <w:t>ingdom</w:t>
      </w:r>
      <w:r w:rsidRPr="00AE1EE2">
        <w:rPr>
          <w:rStyle w:val="StyleUnderline"/>
          <w:highlight w:val="cyan"/>
        </w:rPr>
        <w:t>’s</w:t>
      </w:r>
      <w:r w:rsidRPr="00AE1EE2">
        <w:rPr>
          <w:rStyle w:val="StyleUnderline"/>
        </w:rPr>
        <w:t xml:space="preserve"> </w:t>
      </w:r>
      <w:r w:rsidRPr="00AE1EE2">
        <w:rPr>
          <w:rStyle w:val="Emphasis"/>
          <w:highlight w:val="cyan"/>
        </w:rPr>
        <w:t>ban</w:t>
      </w:r>
      <w:r w:rsidRPr="00AE1EE2">
        <w:rPr>
          <w:rStyle w:val="Emphasis"/>
        </w:rPr>
        <w:t xml:space="preserve"> on secondary strikes.</w:t>
      </w:r>
    </w:p>
    <w:p w14:paraId="2ACADF9B" w14:textId="77777777" w:rsidR="0073130F" w:rsidRDefault="0073130F" w:rsidP="0021554F">
      <w:pPr>
        <w:rPr>
          <w:rStyle w:val="Emphasis"/>
        </w:rPr>
      </w:pPr>
    </w:p>
    <w:p w14:paraId="7071D5A7" w14:textId="73A6B52A" w:rsidR="000310A5" w:rsidRDefault="0073130F" w:rsidP="0073130F">
      <w:pPr>
        <w:pStyle w:val="Heading1"/>
      </w:pPr>
      <w:r>
        <w:lastRenderedPageBreak/>
        <w:t>1NR</w:t>
      </w:r>
    </w:p>
    <w:p w14:paraId="26FAECE2" w14:textId="77777777" w:rsidR="00267EB8" w:rsidRDefault="00267EB8" w:rsidP="00267EB8">
      <w:pPr>
        <w:pStyle w:val="Heading2"/>
      </w:pPr>
      <w:r>
        <w:lastRenderedPageBreak/>
        <w:t>Antitrust DA</w:t>
      </w:r>
    </w:p>
    <w:p w14:paraId="2CB2DAFD" w14:textId="77777777" w:rsidR="00267EB8" w:rsidRPr="0090532F" w:rsidRDefault="00267EB8" w:rsidP="00267EB8">
      <w:pPr>
        <w:pStyle w:val="Heading4"/>
      </w:pPr>
      <w:r>
        <w:t xml:space="preserve">2. Antitrust is </w:t>
      </w:r>
      <w:r>
        <w:rPr>
          <w:u w:val="single"/>
        </w:rPr>
        <w:t>key</w:t>
      </w:r>
      <w:r>
        <w:t xml:space="preserve"> to growth.</w:t>
      </w:r>
    </w:p>
    <w:p w14:paraId="6487E736" w14:textId="77777777" w:rsidR="00267EB8" w:rsidRDefault="00267EB8" w:rsidP="00267EB8">
      <w:r w:rsidRPr="00014F15">
        <w:t xml:space="preserve">Laurent </w:t>
      </w:r>
      <w:r w:rsidRPr="00014F15">
        <w:rPr>
          <w:rFonts w:eastAsiaTheme="majorEastAsia" w:cstheme="majorBidi"/>
          <w:b/>
          <w:iCs/>
          <w:sz w:val="26"/>
        </w:rPr>
        <w:t>Cavenaile 21</w:t>
      </w:r>
      <w:r w:rsidRPr="00014F15">
        <w:t>. Associate Professor of Economics</w:t>
      </w:r>
      <w:r>
        <w:t xml:space="preserve"> at the </w:t>
      </w:r>
      <w:r w:rsidRPr="00014F15">
        <w:t xml:space="preserve">University of Toronto Scarborough. "The Dynamic Effects of Antitrust Policy on Growth and Welfare." </w:t>
      </w:r>
      <w:r>
        <w:t>Journal of Monetary Economics</w:t>
      </w:r>
      <w:r w:rsidRPr="00014F15">
        <w:t xml:space="preserve">. </w:t>
      </w:r>
      <w:r>
        <w:t>2021</w:t>
      </w:r>
      <w:r w:rsidRPr="00014F15">
        <w:t>. https://www.sciencedirect.com/science/article/pii/S0304393221000490.</w:t>
      </w:r>
    </w:p>
    <w:p w14:paraId="4CBDF183" w14:textId="77777777" w:rsidR="00267EB8" w:rsidRPr="00267EB8" w:rsidRDefault="00267EB8" w:rsidP="00267EB8">
      <w:pPr>
        <w:rPr>
          <w:sz w:val="16"/>
        </w:rPr>
      </w:pPr>
      <w:r w:rsidRPr="00267EB8">
        <w:rPr>
          <w:sz w:val="16"/>
        </w:rPr>
        <w:t xml:space="preserve">The recent literature on antitrust highlights some potential shortcomings of current antitrust policies, with a particular emphasis on the lack of dynamic considerations when investigating mergers and acquisitions. In this context, our paper proposes the first general equilibrium model with endogenous growth that allows the study of the growth and welfare effects of antitrust policies in a dynamic framework. We build a </w:t>
      </w:r>
      <w:r w:rsidRPr="00014F15">
        <w:rPr>
          <w:rStyle w:val="Emphasis"/>
          <w:highlight w:val="cyan"/>
        </w:rPr>
        <w:t>Schumpeterian</w:t>
      </w:r>
      <w:r w:rsidRPr="00014F15">
        <w:rPr>
          <w:rStyle w:val="StyleUnderline"/>
          <w:highlight w:val="cyan"/>
        </w:rPr>
        <w:t xml:space="preserve"> model</w:t>
      </w:r>
      <w:r w:rsidRPr="00014F15">
        <w:rPr>
          <w:rStyle w:val="StyleUnderline"/>
        </w:rPr>
        <w:t xml:space="preserve"> of growth</w:t>
      </w:r>
      <w:r w:rsidRPr="00267EB8">
        <w:rPr>
          <w:sz w:val="16"/>
        </w:rPr>
        <w:t xml:space="preserve"> through innovation </w:t>
      </w:r>
      <w:r w:rsidRPr="00014F15">
        <w:rPr>
          <w:rStyle w:val="StyleUnderline"/>
          <w:highlight w:val="cyan"/>
        </w:rPr>
        <w:t>with</w:t>
      </w:r>
      <w:r w:rsidRPr="00267EB8">
        <w:rPr>
          <w:sz w:val="16"/>
        </w:rPr>
        <w:t xml:space="preserve"> an endogenous </w:t>
      </w:r>
      <w:r w:rsidRPr="00014F15">
        <w:rPr>
          <w:rStyle w:val="StyleUnderline"/>
        </w:rPr>
        <w:t xml:space="preserve">number of </w:t>
      </w:r>
      <w:r w:rsidRPr="00014F15">
        <w:rPr>
          <w:rStyle w:val="Emphasis"/>
        </w:rPr>
        <w:t>small</w:t>
      </w:r>
      <w:r w:rsidRPr="00267EB8">
        <w:rPr>
          <w:sz w:val="16"/>
        </w:rPr>
        <w:t xml:space="preserve"> and </w:t>
      </w:r>
      <w:r w:rsidRPr="00014F15">
        <w:rPr>
          <w:rStyle w:val="StyleUnderline"/>
        </w:rPr>
        <w:t xml:space="preserve">large </w:t>
      </w:r>
      <w:r w:rsidRPr="00014F15">
        <w:rPr>
          <w:rStyle w:val="StyleUnderline"/>
          <w:highlight w:val="cyan"/>
        </w:rPr>
        <w:t>firms</w:t>
      </w:r>
      <w:r w:rsidRPr="00267EB8">
        <w:rPr>
          <w:sz w:val="16"/>
        </w:rPr>
        <w:t xml:space="preserve"> within each industry, endogenous entry and exit of both small and large firms, heterogeneous markups, </w:t>
      </w:r>
      <w:r w:rsidRPr="00014F15">
        <w:rPr>
          <w:rStyle w:val="StyleUnderline"/>
          <w:highlight w:val="cyan"/>
        </w:rPr>
        <w:t xml:space="preserve">and </w:t>
      </w:r>
      <w:r w:rsidRPr="00014F15">
        <w:rPr>
          <w:rStyle w:val="Emphasis"/>
          <w:highlight w:val="cyan"/>
        </w:rPr>
        <w:t>non-degenerate</w:t>
      </w:r>
      <w:r w:rsidRPr="00014F15">
        <w:rPr>
          <w:rStyle w:val="StyleUnderline"/>
          <w:highlight w:val="cyan"/>
        </w:rPr>
        <w:t xml:space="preserve"> sales</w:t>
      </w:r>
      <w:r w:rsidRPr="00267EB8">
        <w:rPr>
          <w:sz w:val="16"/>
        </w:rPr>
        <w:t xml:space="preserve"> distributions </w:t>
      </w:r>
      <w:r w:rsidRPr="00014F15">
        <w:rPr>
          <w:rStyle w:val="StyleUnderline"/>
        </w:rPr>
        <w:t xml:space="preserve">within </w:t>
      </w:r>
      <w:r w:rsidRPr="00014F15">
        <w:rPr>
          <w:rStyle w:val="Emphasis"/>
        </w:rPr>
        <w:t>industries</w:t>
      </w:r>
      <w:r w:rsidRPr="00267EB8">
        <w:rPr>
          <w:sz w:val="16"/>
        </w:rPr>
        <w:t xml:space="preserve">. This allows us </w:t>
      </w:r>
      <w:r w:rsidRPr="00014F15">
        <w:rPr>
          <w:rStyle w:val="StyleUnderline"/>
        </w:rPr>
        <w:t xml:space="preserve">to </w:t>
      </w:r>
      <w:r w:rsidRPr="00014F15">
        <w:rPr>
          <w:rStyle w:val="StyleUnderline"/>
          <w:highlight w:val="cyan"/>
        </w:rPr>
        <w:t>obtain realistic firm</w:t>
      </w:r>
      <w:r w:rsidRPr="00267EB8">
        <w:rPr>
          <w:sz w:val="16"/>
        </w:rPr>
        <w:t xml:space="preserve"> and </w:t>
      </w:r>
      <w:r w:rsidRPr="00014F15">
        <w:rPr>
          <w:rStyle w:val="Emphasis"/>
        </w:rPr>
        <w:t>industry</w:t>
      </w:r>
      <w:r w:rsidRPr="00014F15">
        <w:rPr>
          <w:rStyle w:val="StyleUnderline"/>
        </w:rPr>
        <w:t xml:space="preserve"> </w:t>
      </w:r>
      <w:r w:rsidRPr="00014F15">
        <w:rPr>
          <w:rStyle w:val="StyleUnderline"/>
          <w:highlight w:val="cyan"/>
        </w:rPr>
        <w:t>dynamics</w:t>
      </w:r>
      <w:r w:rsidRPr="00267EB8">
        <w:rPr>
          <w:sz w:val="16"/>
        </w:rPr>
        <w:t xml:space="preserve"> and measures of market concentration as well as to replicate the empirical relationship between innovation and concentration within and across industries. We explicitly </w:t>
      </w:r>
      <w:r w:rsidRPr="00014F15">
        <w:rPr>
          <w:rStyle w:val="StyleUnderline"/>
        </w:rPr>
        <w:t xml:space="preserve">model potentially </w:t>
      </w:r>
      <w:r w:rsidRPr="00014F15">
        <w:rPr>
          <w:rStyle w:val="StyleUnderline"/>
          <w:highlight w:val="cyan"/>
        </w:rPr>
        <w:t xml:space="preserve">synergistic </w:t>
      </w:r>
      <w:r w:rsidRPr="00014F15">
        <w:rPr>
          <w:rStyle w:val="Emphasis"/>
          <w:highlight w:val="cyan"/>
        </w:rPr>
        <w:t>mergers</w:t>
      </w:r>
      <w:r w:rsidRPr="00014F15">
        <w:rPr>
          <w:rStyle w:val="StyleUnderline"/>
        </w:rPr>
        <w:t xml:space="preserve"> in</w:t>
      </w:r>
      <w:r w:rsidRPr="00267EB8">
        <w:rPr>
          <w:sz w:val="16"/>
        </w:rPr>
        <w:t xml:space="preserve"> the presence of </w:t>
      </w:r>
      <w:r w:rsidRPr="00014F15">
        <w:rPr>
          <w:rStyle w:val="StyleUnderline"/>
          <w:highlight w:val="cyan"/>
        </w:rPr>
        <w:t xml:space="preserve">search </w:t>
      </w:r>
      <w:r w:rsidRPr="00014F15">
        <w:rPr>
          <w:rStyle w:val="Emphasis"/>
          <w:highlight w:val="cyan"/>
        </w:rPr>
        <w:t>frictions</w:t>
      </w:r>
      <w:r w:rsidRPr="00267EB8">
        <w:rPr>
          <w:sz w:val="16"/>
        </w:rPr>
        <w:t xml:space="preserve"> and antitrust policy consistent with the guidelines set by US antitrust authorities. These features allow for a careful study of existing HHI-based antitrust policies and of their effects on growth and welfare.</w:t>
      </w:r>
    </w:p>
    <w:p w14:paraId="2DE701D6" w14:textId="77777777" w:rsidR="00267EB8" w:rsidRPr="00267EB8" w:rsidRDefault="00267EB8" w:rsidP="00267EB8">
      <w:pPr>
        <w:rPr>
          <w:sz w:val="16"/>
        </w:rPr>
      </w:pPr>
      <w:r w:rsidRPr="00267EB8">
        <w:rPr>
          <w:sz w:val="16"/>
        </w:rPr>
        <w:t xml:space="preserve">Using our estimated model, we perform several counterfactual experiments. We show that </w:t>
      </w:r>
      <w:r w:rsidRPr="00014F15">
        <w:rPr>
          <w:rStyle w:val="StyleUnderline"/>
          <w:highlight w:val="cyan"/>
        </w:rPr>
        <w:t>welfare</w:t>
      </w:r>
      <w:r w:rsidRPr="00014F15">
        <w:rPr>
          <w:rStyle w:val="StyleUnderline"/>
        </w:rPr>
        <w:t xml:space="preserve"> would be </w:t>
      </w:r>
      <w:r w:rsidRPr="00014F15">
        <w:rPr>
          <w:rStyle w:val="Emphasis"/>
          <w:highlight w:val="cyan"/>
        </w:rPr>
        <w:t>0.49% lower</w:t>
      </w:r>
      <w:r w:rsidRPr="00267EB8">
        <w:rPr>
          <w:sz w:val="16"/>
        </w:rPr>
        <w:t xml:space="preserve"> in consumption-equivalent terms </w:t>
      </w:r>
      <w:r w:rsidRPr="00014F15">
        <w:rPr>
          <w:rStyle w:val="StyleUnderline"/>
          <w:highlight w:val="cyan"/>
        </w:rPr>
        <w:t>in</w:t>
      </w:r>
      <w:r w:rsidRPr="00267EB8">
        <w:rPr>
          <w:sz w:val="16"/>
        </w:rPr>
        <w:t xml:space="preserve"> the </w:t>
      </w:r>
      <w:r w:rsidRPr="00014F15">
        <w:rPr>
          <w:rStyle w:val="Emphasis"/>
          <w:highlight w:val="cyan"/>
        </w:rPr>
        <w:t>absence</w:t>
      </w:r>
      <w:r w:rsidRPr="00014F15">
        <w:rPr>
          <w:rStyle w:val="StyleUnderline"/>
          <w:highlight w:val="cyan"/>
        </w:rPr>
        <w:t xml:space="preserve"> of</w:t>
      </w:r>
      <w:r w:rsidRPr="00267EB8">
        <w:rPr>
          <w:sz w:val="16"/>
        </w:rPr>
        <w:t xml:space="preserve"> antitrust </w:t>
      </w:r>
      <w:r w:rsidRPr="00014F15">
        <w:rPr>
          <w:rStyle w:val="StyleUnderline"/>
        </w:rPr>
        <w:t>policies</w:t>
      </w:r>
      <w:r w:rsidRPr="00267EB8">
        <w:rPr>
          <w:sz w:val="16"/>
        </w:rPr>
        <w:t xml:space="preserve">. Strengthening antitrust </w:t>
      </w:r>
      <w:r w:rsidRPr="00014F15">
        <w:rPr>
          <w:rStyle w:val="StyleUnderline"/>
          <w:highlight w:val="cyan"/>
        </w:rPr>
        <w:t>enforcement</w:t>
      </w:r>
      <w:r w:rsidRPr="00014F15">
        <w:rPr>
          <w:rStyle w:val="StyleUnderline"/>
        </w:rPr>
        <w:t xml:space="preserve"> can</w:t>
      </w:r>
      <w:r w:rsidRPr="00267EB8">
        <w:rPr>
          <w:sz w:val="16"/>
        </w:rPr>
        <w:t xml:space="preserve"> substantially </w:t>
      </w:r>
      <w:r w:rsidRPr="00014F15">
        <w:rPr>
          <w:rStyle w:val="StyleUnderline"/>
        </w:rPr>
        <w:t>increase</w:t>
      </w:r>
      <w:r w:rsidRPr="00267EB8">
        <w:rPr>
          <w:sz w:val="16"/>
        </w:rPr>
        <w:t xml:space="preserve"> the </w:t>
      </w:r>
      <w:r w:rsidRPr="00014F15">
        <w:rPr>
          <w:rStyle w:val="StyleUnderline"/>
        </w:rPr>
        <w:t xml:space="preserve">welfare </w:t>
      </w:r>
      <w:r w:rsidRPr="00014F15">
        <w:rPr>
          <w:rStyle w:val="Emphasis"/>
        </w:rPr>
        <w:t>gains</w:t>
      </w:r>
      <w:r w:rsidRPr="00267EB8">
        <w:rPr>
          <w:sz w:val="16"/>
        </w:rPr>
        <w:t xml:space="preserve">. We find that the dynamic effects of antitrust policies on welfare, linked to innovation, are an order of magnitude larger than their static effects, </w:t>
      </w:r>
      <w:r w:rsidRPr="00014F15">
        <w:rPr>
          <w:rStyle w:val="StyleUnderline"/>
          <w:highlight w:val="cyan"/>
        </w:rPr>
        <w:t>supporting</w:t>
      </w:r>
      <w:r w:rsidRPr="00267EB8">
        <w:rPr>
          <w:sz w:val="16"/>
        </w:rPr>
        <w:t xml:space="preserve"> the </w:t>
      </w:r>
      <w:r w:rsidRPr="00014F15">
        <w:rPr>
          <w:rStyle w:val="StyleUnderline"/>
          <w:highlight w:val="cyan"/>
        </w:rPr>
        <w:t>idea</w:t>
      </w:r>
      <w:r w:rsidRPr="00014F15">
        <w:rPr>
          <w:rStyle w:val="StyleUnderline"/>
        </w:rPr>
        <w:t xml:space="preserve"> that </w:t>
      </w:r>
      <w:r w:rsidRPr="00014F15">
        <w:rPr>
          <w:rStyle w:val="Emphasis"/>
          <w:highlight w:val="cyan"/>
        </w:rPr>
        <w:t>antitrust</w:t>
      </w:r>
      <w:r w:rsidRPr="00267EB8">
        <w:rPr>
          <w:sz w:val="16"/>
        </w:rPr>
        <w:t xml:space="preserve"> policies </w:t>
      </w:r>
      <w:r w:rsidRPr="00014F15">
        <w:rPr>
          <w:rStyle w:val="StyleUnderline"/>
        </w:rPr>
        <w:t xml:space="preserve">should </w:t>
      </w:r>
      <w:r w:rsidRPr="00014F15">
        <w:rPr>
          <w:rStyle w:val="StyleUnderline"/>
          <w:highlight w:val="cyan"/>
        </w:rPr>
        <w:t>take</w:t>
      </w:r>
      <w:r w:rsidRPr="00267EB8">
        <w:rPr>
          <w:sz w:val="16"/>
        </w:rPr>
        <w:t xml:space="preserve"> into account </w:t>
      </w:r>
      <w:r w:rsidRPr="00014F15">
        <w:rPr>
          <w:rStyle w:val="Emphasis"/>
          <w:highlight w:val="cyan"/>
        </w:rPr>
        <w:t>innovation</w:t>
      </w:r>
      <w:r w:rsidRPr="00267EB8">
        <w:rPr>
          <w:sz w:val="16"/>
        </w:rPr>
        <w:t xml:space="preserve"> and </w:t>
      </w:r>
      <w:r w:rsidRPr="00014F15">
        <w:rPr>
          <w:rStyle w:val="StyleUnderline"/>
        </w:rPr>
        <w:t>its associated dynamic</w:t>
      </w:r>
      <w:r w:rsidRPr="00267EB8">
        <w:rPr>
          <w:sz w:val="16"/>
        </w:rPr>
        <w:t xml:space="preserve"> efficiency gains, </w:t>
      </w:r>
      <w:r w:rsidRPr="00014F15">
        <w:rPr>
          <w:rStyle w:val="StyleUnderline"/>
          <w:highlight w:val="cyan"/>
        </w:rPr>
        <w:t>and</w:t>
      </w:r>
      <w:r w:rsidRPr="00267EB8">
        <w:rPr>
          <w:sz w:val="16"/>
        </w:rPr>
        <w:t xml:space="preserve"> that exclusive </w:t>
      </w:r>
      <w:r w:rsidRPr="00014F15">
        <w:rPr>
          <w:rStyle w:val="StyleUnderline"/>
        </w:rPr>
        <w:t xml:space="preserve">focus on </w:t>
      </w:r>
      <w:r w:rsidRPr="00014F15">
        <w:rPr>
          <w:rStyle w:val="Emphasis"/>
        </w:rPr>
        <w:t>HHI</w:t>
      </w:r>
      <w:r w:rsidRPr="00267EB8">
        <w:rPr>
          <w:sz w:val="16"/>
        </w:rPr>
        <w:t xml:space="preserve"> might be </w:t>
      </w:r>
      <w:r w:rsidRPr="00014F15">
        <w:rPr>
          <w:rStyle w:val="StyleUnderline"/>
        </w:rPr>
        <w:t>misleading</w:t>
      </w:r>
      <w:r w:rsidRPr="00267EB8">
        <w:rPr>
          <w:sz w:val="16"/>
        </w:rPr>
        <w:t xml:space="preserve">. We show that strengthening the </w:t>
      </w:r>
      <w:r w:rsidRPr="00014F15">
        <w:rPr>
          <w:rStyle w:val="StyleUnderline"/>
        </w:rPr>
        <w:t xml:space="preserve">enforcement of </w:t>
      </w:r>
      <w:r w:rsidRPr="00014F15">
        <w:rPr>
          <w:rStyle w:val="Emphasis"/>
        </w:rPr>
        <w:t>antitrust</w:t>
      </w:r>
      <w:r w:rsidRPr="00267EB8">
        <w:rPr>
          <w:sz w:val="16"/>
        </w:rPr>
        <w:t xml:space="preserve"> policies can boost innovation, </w:t>
      </w:r>
      <w:r w:rsidRPr="00014F15">
        <w:rPr>
          <w:rStyle w:val="StyleUnderline"/>
          <w:highlight w:val="cyan"/>
        </w:rPr>
        <w:t xml:space="preserve">promote </w:t>
      </w:r>
      <w:r w:rsidRPr="00014F15">
        <w:rPr>
          <w:rStyle w:val="Emphasis"/>
          <w:highlight w:val="cyan"/>
        </w:rPr>
        <w:t>economic</w:t>
      </w:r>
      <w:r w:rsidRPr="00014F15">
        <w:rPr>
          <w:rStyle w:val="StyleUnderline"/>
          <w:highlight w:val="cyan"/>
        </w:rPr>
        <w:t xml:space="preserve"> growth</w:t>
      </w:r>
      <w:r w:rsidRPr="00267EB8">
        <w:rPr>
          <w:sz w:val="16"/>
        </w:rPr>
        <w:t xml:space="preserve">, and lead to sizeable improvements in social welfare. The estimated model also reveals that the current HHI-based antitrust rules leave an overwhelming majority of anticompetitive acquisitions undetected, highlighting the need for alternative guidelines which </w:t>
      </w:r>
      <w:r w:rsidRPr="00014F15">
        <w:rPr>
          <w:rStyle w:val="StyleUnderline"/>
        </w:rPr>
        <w:t xml:space="preserve">could </w:t>
      </w:r>
      <w:r w:rsidRPr="00014F15">
        <w:rPr>
          <w:rStyle w:val="Emphasis"/>
        </w:rPr>
        <w:t>capture</w:t>
      </w:r>
      <w:r w:rsidRPr="00267EB8">
        <w:rPr>
          <w:sz w:val="16"/>
        </w:rPr>
        <w:t xml:space="preserve"> anticompetitive </w:t>
      </w:r>
      <w:r w:rsidRPr="00014F15">
        <w:rPr>
          <w:rStyle w:val="StyleUnderline"/>
        </w:rPr>
        <w:t>acquisitions</w:t>
      </w:r>
      <w:r w:rsidRPr="00267EB8">
        <w:rPr>
          <w:sz w:val="16"/>
        </w:rPr>
        <w:t xml:space="preserve"> that </w:t>
      </w:r>
      <w:r w:rsidRPr="00014F15">
        <w:rPr>
          <w:rStyle w:val="Emphasis"/>
        </w:rPr>
        <w:t>involve</w:t>
      </w:r>
      <w:r w:rsidRPr="00267EB8">
        <w:rPr>
          <w:sz w:val="16"/>
        </w:rPr>
        <w:t xml:space="preserve"> currently </w:t>
      </w:r>
      <w:r w:rsidRPr="00014F15">
        <w:rPr>
          <w:rStyle w:val="StyleUnderline"/>
        </w:rPr>
        <w:t>small</w:t>
      </w:r>
      <w:r w:rsidRPr="00267EB8">
        <w:rPr>
          <w:sz w:val="16"/>
        </w:rPr>
        <w:t xml:space="preserve">, but potentially </w:t>
      </w:r>
      <w:r w:rsidRPr="00014F15">
        <w:rPr>
          <w:rStyle w:val="StyleUnderline"/>
        </w:rPr>
        <w:t xml:space="preserve">very innovative </w:t>
      </w:r>
      <w:r w:rsidRPr="00014F15">
        <w:rPr>
          <w:rStyle w:val="Emphasis"/>
        </w:rPr>
        <w:t>targets</w:t>
      </w:r>
      <w:r w:rsidRPr="00267EB8">
        <w:rPr>
          <w:sz w:val="16"/>
        </w:rPr>
        <w:t>.</w:t>
      </w:r>
    </w:p>
    <w:p w14:paraId="123E4104" w14:textId="77777777" w:rsidR="00267EB8" w:rsidRDefault="00267EB8" w:rsidP="00267EB8">
      <w:pPr>
        <w:rPr>
          <w:sz w:val="16"/>
        </w:rPr>
      </w:pPr>
      <w:r w:rsidRPr="00267EB8">
        <w:rPr>
          <w:sz w:val="16"/>
        </w:rPr>
        <w:t xml:space="preserve">Given its richness, our </w:t>
      </w:r>
      <w:r w:rsidRPr="00014F15">
        <w:rPr>
          <w:rStyle w:val="StyleUnderline"/>
          <w:highlight w:val="cyan"/>
        </w:rPr>
        <w:t>model offers</w:t>
      </w:r>
      <w:r w:rsidRPr="00267EB8">
        <w:rPr>
          <w:sz w:val="16"/>
        </w:rPr>
        <w:t xml:space="preserve"> a </w:t>
      </w:r>
      <w:r w:rsidRPr="00014F15">
        <w:rPr>
          <w:rStyle w:val="StyleUnderline"/>
        </w:rPr>
        <w:t xml:space="preserve">new </w:t>
      </w:r>
      <w:r w:rsidRPr="00014F15">
        <w:rPr>
          <w:rStyle w:val="Emphasis"/>
          <w:highlight w:val="cyan"/>
        </w:rPr>
        <w:t>framework</w:t>
      </w:r>
      <w:r w:rsidRPr="00014F15">
        <w:rPr>
          <w:rStyle w:val="StyleUnderline"/>
          <w:highlight w:val="cyan"/>
        </w:rPr>
        <w:t xml:space="preserve"> to analyze</w:t>
      </w:r>
      <w:r w:rsidRPr="00267EB8">
        <w:rPr>
          <w:sz w:val="16"/>
        </w:rPr>
        <w:t xml:space="preserve"> in a dynamic </w:t>
      </w:r>
      <w:r w:rsidRPr="00014F15">
        <w:rPr>
          <w:rStyle w:val="StyleUnderline"/>
        </w:rPr>
        <w:t>setting</w:t>
      </w:r>
      <w:r w:rsidRPr="00267EB8">
        <w:rPr>
          <w:sz w:val="16"/>
        </w:rPr>
        <w:t xml:space="preserve"> other </w:t>
      </w:r>
      <w:r w:rsidRPr="00014F15">
        <w:rPr>
          <w:rStyle w:val="StyleUnderline"/>
        </w:rPr>
        <w:t xml:space="preserve">types of </w:t>
      </w:r>
      <w:r w:rsidRPr="00014F15">
        <w:rPr>
          <w:rStyle w:val="Emphasis"/>
          <w:highlight w:val="cyan"/>
        </w:rPr>
        <w:t>competition</w:t>
      </w:r>
      <w:r w:rsidRPr="00014F15">
        <w:rPr>
          <w:rStyle w:val="StyleUnderline"/>
          <w:highlight w:val="cyan"/>
        </w:rPr>
        <w:t xml:space="preserve"> policies</w:t>
      </w:r>
      <w:r w:rsidRPr="00267EB8">
        <w:rPr>
          <w:sz w:val="16"/>
        </w:rPr>
        <w:t xml:space="preserve"> targeting, </w:t>
      </w:r>
      <w:r w:rsidRPr="00014F15">
        <w:rPr>
          <w:rStyle w:val="StyleUnderline"/>
        </w:rPr>
        <w:t>for instance</w:t>
      </w:r>
      <w:r w:rsidRPr="00267EB8">
        <w:rPr>
          <w:sz w:val="16"/>
        </w:rPr>
        <w:t xml:space="preserve">, cartel formation </w:t>
      </w:r>
      <w:r w:rsidRPr="00014F15">
        <w:rPr>
          <w:rStyle w:val="StyleUnderline"/>
        </w:rPr>
        <w:t xml:space="preserve">or </w:t>
      </w:r>
      <w:r w:rsidRPr="00014F15">
        <w:rPr>
          <w:rStyle w:val="Emphasis"/>
        </w:rPr>
        <w:t>collusion</w:t>
      </w:r>
      <w:r w:rsidRPr="00267EB8">
        <w:rPr>
          <w:sz w:val="16"/>
        </w:rPr>
        <w:t xml:space="preserve">, and abuse of dominant </w:t>
      </w:r>
      <w:r w:rsidRPr="00014F15">
        <w:rPr>
          <w:rStyle w:val="StyleUnderline"/>
        </w:rPr>
        <w:t>position</w:t>
      </w:r>
      <w:r w:rsidRPr="00267EB8">
        <w:rPr>
          <w:sz w:val="16"/>
        </w:rPr>
        <w:t>. Another important direction for future research is to study optimal rules for antitrust interventions taking into account their implications for both static and dynamic efficiencies, while putting more emphasis on industry-specific information. It would be interesting to utilize and extend our current framework to explore what government policies, besides existing HHI-based antitrust rules, could better safeguard the interests of consumers, stimulate innovation, promote economic growth, and maximize social welfare. A mix of ex-ante antitrust probes and fines, together with ex-post interventions, may serve these goals. We expect future research along these lines to be both promising and fruitful.</w:t>
      </w:r>
    </w:p>
    <w:p w14:paraId="10873A63" w14:textId="77777777" w:rsidR="00267EB8" w:rsidRPr="00267EB8" w:rsidRDefault="00267EB8" w:rsidP="00267EB8"/>
    <w:p w14:paraId="7950FADC" w14:textId="77777777" w:rsidR="00267EB8" w:rsidRPr="00771B99" w:rsidRDefault="00267EB8" w:rsidP="00267EB8">
      <w:pPr>
        <w:pStyle w:val="Heading4"/>
      </w:pPr>
      <w:r>
        <w:t xml:space="preserve">3. It also </w:t>
      </w:r>
      <w:r w:rsidRPr="008673CC">
        <w:rPr>
          <w:u w:val="single"/>
        </w:rPr>
        <w:t>checks</w:t>
      </w:r>
      <w:r>
        <w:t xml:space="preserve"> populism and resolves </w:t>
      </w:r>
      <w:r>
        <w:rPr>
          <w:u w:val="single"/>
        </w:rPr>
        <w:t>labor conflicts</w:t>
      </w:r>
      <w:r>
        <w:t xml:space="preserve">. </w:t>
      </w:r>
    </w:p>
    <w:p w14:paraId="32B4C3E8" w14:textId="77777777" w:rsidR="00267EB8" w:rsidRDefault="00267EB8" w:rsidP="00267EB8">
      <w:r w:rsidRPr="00771B99">
        <w:t xml:space="preserve">Daniel A. </w:t>
      </w:r>
      <w:r w:rsidRPr="00771B99">
        <w:rPr>
          <w:rFonts w:eastAsiaTheme="majorEastAsia" w:cstheme="majorBidi"/>
          <w:b/>
          <w:iCs/>
          <w:sz w:val="26"/>
        </w:rPr>
        <w:t>Crane 22</w:t>
      </w:r>
      <w:r w:rsidRPr="00771B99">
        <w:t xml:space="preserve">. </w:t>
      </w:r>
      <w:r>
        <w:t>L</w:t>
      </w:r>
      <w:r w:rsidRPr="00771B99">
        <w:t xml:space="preserve">aw </w:t>
      </w:r>
      <w:r>
        <w:t>P</w:t>
      </w:r>
      <w:r w:rsidRPr="00771B99">
        <w:t xml:space="preserve">rofessor at the University of Michigan and of counsel with a leading New York </w:t>
      </w:r>
      <w:r>
        <w:t>Law</w:t>
      </w:r>
      <w:r w:rsidRPr="00771B99">
        <w:t xml:space="preserve"> </w:t>
      </w:r>
      <w:r>
        <w:t>Firm</w:t>
      </w:r>
      <w:r w:rsidRPr="00771B99">
        <w:t>..</w:t>
      </w:r>
      <w:r>
        <w:t xml:space="preserve"> </w:t>
      </w:r>
      <w:r w:rsidRPr="00771B99">
        <w:t xml:space="preserve">" ANTITRUST AS AN INSTRUMENT OF DEMOCRACY." </w:t>
      </w:r>
      <w:r>
        <w:t>Duke Law Journal Online</w:t>
      </w:r>
      <w:r w:rsidRPr="00771B99">
        <w:t xml:space="preserve">. </w:t>
      </w:r>
      <w:r>
        <w:t>2022</w:t>
      </w:r>
      <w:r w:rsidRPr="00771B99">
        <w:t>. https://scholarship.law.duke.edu/cgi/viewcontent.cgi?article=1097&amp;context=dlj_online.</w:t>
      </w:r>
    </w:p>
    <w:p w14:paraId="5BCC6A08" w14:textId="77777777" w:rsidR="00267EB8" w:rsidRPr="007B0676" w:rsidRDefault="00267EB8" w:rsidP="00267EB8">
      <w:pPr>
        <w:rPr>
          <w:sz w:val="16"/>
        </w:rPr>
      </w:pPr>
      <w:r w:rsidRPr="007B0676">
        <w:rPr>
          <w:sz w:val="16"/>
        </w:rPr>
        <w:t xml:space="preserve">A </w:t>
      </w:r>
      <w:r w:rsidRPr="00771B99">
        <w:rPr>
          <w:rStyle w:val="StyleUnderline"/>
        </w:rPr>
        <w:t xml:space="preserve">final </w:t>
      </w:r>
      <w:r w:rsidRPr="007D4D10">
        <w:rPr>
          <w:rStyle w:val="Emphasis"/>
          <w:highlight w:val="cyan"/>
        </w:rPr>
        <w:t>nexus</w:t>
      </w:r>
      <w:r w:rsidRPr="007D4D10">
        <w:rPr>
          <w:rStyle w:val="StyleUnderline"/>
          <w:highlight w:val="cyan"/>
        </w:rPr>
        <w:t xml:space="preserve"> between antitrust</w:t>
      </w:r>
      <w:r w:rsidRPr="007B0676">
        <w:rPr>
          <w:sz w:val="16"/>
        </w:rPr>
        <w:t xml:space="preserve"> and </w:t>
      </w:r>
      <w:r w:rsidRPr="007D4D10">
        <w:rPr>
          <w:rStyle w:val="Emphasis"/>
          <w:highlight w:val="cyan"/>
        </w:rPr>
        <w:t>democracy</w:t>
      </w:r>
      <w:r w:rsidRPr="007D4D10">
        <w:rPr>
          <w:rStyle w:val="StyleUnderline"/>
          <w:highlight w:val="cyan"/>
        </w:rPr>
        <w:t xml:space="preserve"> concerns</w:t>
      </w:r>
      <w:r w:rsidRPr="007B0676">
        <w:rPr>
          <w:sz w:val="16"/>
        </w:rPr>
        <w:t xml:space="preserve"> democratic </w:t>
      </w:r>
      <w:r w:rsidRPr="007D4D10">
        <w:rPr>
          <w:rStyle w:val="StyleUnderline"/>
        </w:rPr>
        <w:t>norms</w:t>
      </w:r>
      <w:r w:rsidRPr="007B0676">
        <w:rPr>
          <w:sz w:val="16"/>
        </w:rPr>
        <w:t xml:space="preserve"> rather than the functioning of democratic </w:t>
      </w:r>
      <w:r w:rsidRPr="007D4D10">
        <w:rPr>
          <w:rStyle w:val="Emphasis"/>
          <w:highlight w:val="cyan"/>
        </w:rPr>
        <w:t>government</w:t>
      </w:r>
      <w:r w:rsidRPr="007B0676">
        <w:rPr>
          <w:sz w:val="16"/>
        </w:rPr>
        <w:t xml:space="preserve">. Here, the argument is not so much that undue concentration of market power causes democratic institutions to fail in the </w:t>
      </w:r>
      <w:r w:rsidRPr="007B0676">
        <w:rPr>
          <w:sz w:val="16"/>
        </w:rPr>
        <w:lastRenderedPageBreak/>
        <w:t xml:space="preserve">sense that they are replaced by autocracy. The </w:t>
      </w:r>
      <w:r w:rsidRPr="00771B99">
        <w:rPr>
          <w:rStyle w:val="StyleUnderline"/>
        </w:rPr>
        <w:t>argument</w:t>
      </w:r>
      <w:r w:rsidRPr="007B0676">
        <w:rPr>
          <w:sz w:val="16"/>
        </w:rPr>
        <w:t xml:space="preserve"> does </w:t>
      </w:r>
      <w:r w:rsidRPr="00771B99">
        <w:rPr>
          <w:rStyle w:val="StyleUnderline"/>
        </w:rPr>
        <w:t>not</w:t>
      </w:r>
      <w:r w:rsidRPr="007B0676">
        <w:rPr>
          <w:sz w:val="16"/>
        </w:rPr>
        <w:t xml:space="preserve"> necessarily </w:t>
      </w:r>
      <w:r w:rsidRPr="00771B99">
        <w:rPr>
          <w:rStyle w:val="StyleUnderline"/>
        </w:rPr>
        <w:t>contemplate</w:t>
      </w:r>
      <w:r w:rsidRPr="007B0676">
        <w:rPr>
          <w:sz w:val="16"/>
        </w:rPr>
        <w:t xml:space="preserve"> that </w:t>
      </w:r>
      <w:r w:rsidRPr="007D4D10">
        <w:rPr>
          <w:rStyle w:val="Emphasis"/>
        </w:rPr>
        <w:t>monopoly</w:t>
      </w:r>
      <w:r w:rsidRPr="00771B99">
        <w:rPr>
          <w:rStyle w:val="StyleUnderline"/>
        </w:rPr>
        <w:t xml:space="preserve"> makes</w:t>
      </w:r>
      <w:r w:rsidRPr="007B0676">
        <w:rPr>
          <w:sz w:val="16"/>
        </w:rPr>
        <w:t xml:space="preserve"> democratic government </w:t>
      </w:r>
      <w:r w:rsidRPr="007D4D10">
        <w:rPr>
          <w:rStyle w:val="Emphasis"/>
        </w:rPr>
        <w:t>function</w:t>
      </w:r>
      <w:r w:rsidRPr="00771B99">
        <w:rPr>
          <w:rStyle w:val="StyleUnderline"/>
        </w:rPr>
        <w:t xml:space="preserve"> poorly</w:t>
      </w:r>
      <w:r w:rsidRPr="007B0676">
        <w:rPr>
          <w:sz w:val="16"/>
        </w:rPr>
        <w:t xml:space="preserve">. Rather, the claim is that </w:t>
      </w:r>
      <w:r w:rsidRPr="007D4D10">
        <w:rPr>
          <w:rStyle w:val="StyleUnderline"/>
          <w:highlight w:val="cyan"/>
        </w:rPr>
        <w:t xml:space="preserve">democracy </w:t>
      </w:r>
      <w:r w:rsidRPr="007D4D10">
        <w:rPr>
          <w:rStyle w:val="Emphasis"/>
          <w:highlight w:val="cyan"/>
        </w:rPr>
        <w:t>implies</w:t>
      </w:r>
      <w:r w:rsidRPr="007B0676">
        <w:rPr>
          <w:sz w:val="16"/>
        </w:rPr>
        <w:t xml:space="preserve"> a </w:t>
      </w:r>
      <w:r w:rsidRPr="007D4D10">
        <w:rPr>
          <w:rStyle w:val="StyleUnderline"/>
          <w:highlight w:val="cyan"/>
        </w:rPr>
        <w:t>set of</w:t>
      </w:r>
      <w:r w:rsidRPr="00771B99">
        <w:rPr>
          <w:rStyle w:val="StyleUnderline"/>
        </w:rPr>
        <w:t xml:space="preserve"> social</w:t>
      </w:r>
      <w:r w:rsidRPr="007B0676">
        <w:rPr>
          <w:sz w:val="16"/>
        </w:rPr>
        <w:t xml:space="preserve"> and political </w:t>
      </w:r>
      <w:r w:rsidRPr="007D4D10">
        <w:rPr>
          <w:rStyle w:val="StyleUnderline"/>
          <w:highlight w:val="cyan"/>
        </w:rPr>
        <w:t>relations</w:t>
      </w:r>
      <w:r w:rsidRPr="00771B99">
        <w:rPr>
          <w:rStyle w:val="StyleUnderline"/>
        </w:rPr>
        <w:t xml:space="preserve"> that</w:t>
      </w:r>
      <w:r w:rsidRPr="007B0676">
        <w:rPr>
          <w:sz w:val="16"/>
        </w:rPr>
        <w:t xml:space="preserve"> should </w:t>
      </w:r>
      <w:r w:rsidRPr="00771B99">
        <w:rPr>
          <w:rStyle w:val="StyleUnderline"/>
        </w:rPr>
        <w:t>hold</w:t>
      </w:r>
      <w:r w:rsidRPr="007B0676">
        <w:rPr>
          <w:sz w:val="16"/>
        </w:rPr>
        <w:t xml:space="preserve"> even </w:t>
      </w:r>
      <w:r w:rsidRPr="007D4D10">
        <w:rPr>
          <w:rStyle w:val="Emphasis"/>
        </w:rPr>
        <w:t>outside</w:t>
      </w:r>
      <w:r w:rsidRPr="007B0676">
        <w:rPr>
          <w:sz w:val="16"/>
        </w:rPr>
        <w:t xml:space="preserve"> of the </w:t>
      </w:r>
      <w:r w:rsidRPr="003E0D59">
        <w:rPr>
          <w:rStyle w:val="StyleUnderline"/>
        </w:rPr>
        <w:t>operations</w:t>
      </w:r>
      <w:r w:rsidRPr="007B0676">
        <w:rPr>
          <w:sz w:val="16"/>
        </w:rPr>
        <w:t xml:space="preserve"> of government. Thus, for example, a corporation that unduly dominates its employees’ work and lives may be inconsistent with democratic norms, even if the workers have complete agency and freedom to vote against the corporation’s interests at the polls.</w:t>
      </w:r>
    </w:p>
    <w:p w14:paraId="4C0C8B13" w14:textId="77777777" w:rsidR="00267EB8" w:rsidRPr="007B0676" w:rsidRDefault="00267EB8" w:rsidP="00267EB8">
      <w:pPr>
        <w:rPr>
          <w:sz w:val="16"/>
        </w:rPr>
      </w:pPr>
      <w:r w:rsidRPr="007B0676">
        <w:rPr>
          <w:sz w:val="16"/>
        </w:rPr>
        <w:t xml:space="preserve">Writing in the Brandeisian tradition, Lina Khan and Zephyr Teachout have proposed a </w:t>
      </w:r>
      <w:r w:rsidRPr="007D4D10">
        <w:rPr>
          <w:rStyle w:val="Emphasis"/>
          <w:highlight w:val="cyan"/>
        </w:rPr>
        <w:t>vision</w:t>
      </w:r>
      <w:r w:rsidRPr="007D4D10">
        <w:rPr>
          <w:rStyle w:val="StyleUnderline"/>
          <w:highlight w:val="cyan"/>
        </w:rPr>
        <w:t xml:space="preserve"> for antitrust</w:t>
      </w:r>
      <w:r w:rsidRPr="007B0676">
        <w:rPr>
          <w:sz w:val="16"/>
        </w:rPr>
        <w:t xml:space="preserve"> law </w:t>
      </w:r>
      <w:r w:rsidRPr="008C5E19">
        <w:rPr>
          <w:rStyle w:val="StyleUnderline"/>
        </w:rPr>
        <w:t>as</w:t>
      </w:r>
      <w:r w:rsidRPr="007B0676">
        <w:rPr>
          <w:sz w:val="16"/>
        </w:rPr>
        <w:t xml:space="preserve"> a democracy </w:t>
      </w:r>
      <w:r w:rsidRPr="007D4D10">
        <w:rPr>
          <w:rStyle w:val="StyleUnderline"/>
          <w:highlight w:val="cyan"/>
        </w:rPr>
        <w:t xml:space="preserve">reinforcing </w:t>
      </w:r>
      <w:r w:rsidRPr="007D4D10">
        <w:rPr>
          <w:rStyle w:val="Emphasis"/>
          <w:highlight w:val="cyan"/>
        </w:rPr>
        <w:t>anti</w:t>
      </w:r>
      <w:r w:rsidRPr="007D4D10">
        <w:rPr>
          <w:rStyle w:val="Emphasis"/>
        </w:rPr>
        <w:t>-domination</w:t>
      </w:r>
      <w:r w:rsidRPr="008C5E19">
        <w:rPr>
          <w:rStyle w:val="StyleUnderline"/>
        </w:rPr>
        <w:t xml:space="preserve"> </w:t>
      </w:r>
      <w:r w:rsidRPr="007D4D10">
        <w:rPr>
          <w:rStyle w:val="StyleUnderline"/>
          <w:highlight w:val="cyan"/>
        </w:rPr>
        <w:t>regime</w:t>
      </w:r>
      <w:r w:rsidRPr="007B0676">
        <w:rPr>
          <w:sz w:val="16"/>
        </w:rPr>
        <w:t xml:space="preserve">.62 They </w:t>
      </w:r>
      <w:r w:rsidRPr="008C5E19">
        <w:rPr>
          <w:rStyle w:val="StyleUnderline"/>
        </w:rPr>
        <w:t>begin with</w:t>
      </w:r>
      <w:r w:rsidRPr="007B0676">
        <w:rPr>
          <w:sz w:val="16"/>
        </w:rPr>
        <w:t xml:space="preserve"> the </w:t>
      </w:r>
      <w:r w:rsidRPr="007D4D10">
        <w:rPr>
          <w:rStyle w:val="Emphasis"/>
        </w:rPr>
        <w:t>premise</w:t>
      </w:r>
      <w:r w:rsidRPr="007B0676">
        <w:rPr>
          <w:sz w:val="16"/>
        </w:rPr>
        <w:t xml:space="preserve"> that “[m]arket structure is </w:t>
      </w:r>
      <w:r w:rsidRPr="008C5E19">
        <w:rPr>
          <w:rStyle w:val="StyleUnderline"/>
        </w:rPr>
        <w:t>deeply political</w:t>
      </w:r>
      <w:r w:rsidRPr="007B0676">
        <w:rPr>
          <w:sz w:val="16"/>
        </w:rPr>
        <w:t xml:space="preserve">,” by which they mean not </w:t>
      </w:r>
      <w:r w:rsidRPr="007D4D10">
        <w:rPr>
          <w:rStyle w:val="StyleUnderline"/>
          <w:highlight w:val="cyan"/>
        </w:rPr>
        <w:t>only</w:t>
      </w:r>
      <w:r w:rsidRPr="007B0676">
        <w:rPr>
          <w:sz w:val="16"/>
        </w:rPr>
        <w:t xml:space="preserve"> that </w:t>
      </w:r>
      <w:r w:rsidRPr="008C5E19">
        <w:rPr>
          <w:rStyle w:val="StyleUnderline"/>
        </w:rPr>
        <w:t xml:space="preserve">market </w:t>
      </w:r>
      <w:r w:rsidRPr="007D4D10">
        <w:rPr>
          <w:rStyle w:val="Emphasis"/>
          <w:highlight w:val="cyan"/>
        </w:rPr>
        <w:t>power</w:t>
      </w:r>
      <w:r w:rsidRPr="007B0676">
        <w:rPr>
          <w:sz w:val="16"/>
        </w:rPr>
        <w:t xml:space="preserve"> can </w:t>
      </w:r>
      <w:r w:rsidRPr="007D4D10">
        <w:rPr>
          <w:rStyle w:val="StyleUnderline"/>
          <w:highlight w:val="cyan"/>
        </w:rPr>
        <w:t>affect</w:t>
      </w:r>
      <w:r w:rsidRPr="007B0676">
        <w:rPr>
          <w:sz w:val="16"/>
        </w:rPr>
        <w:t xml:space="preserve"> the </w:t>
      </w:r>
      <w:r w:rsidRPr="008C5E19">
        <w:rPr>
          <w:rStyle w:val="StyleUnderline"/>
        </w:rPr>
        <w:t xml:space="preserve">operations of </w:t>
      </w:r>
      <w:r w:rsidRPr="007D4D10">
        <w:rPr>
          <w:rStyle w:val="Emphasis"/>
          <w:highlight w:val="cyan"/>
        </w:rPr>
        <w:t>government</w:t>
      </w:r>
      <w:r w:rsidRPr="007B0676">
        <w:rPr>
          <w:sz w:val="16"/>
        </w:rPr>
        <w:t xml:space="preserve"> but also </w:t>
      </w:r>
      <w:r w:rsidRPr="004D6D4A">
        <w:rPr>
          <w:rStyle w:val="StyleUnderline"/>
        </w:rPr>
        <w:t>that</w:t>
      </w:r>
      <w:r w:rsidRPr="007B0676">
        <w:rPr>
          <w:sz w:val="16"/>
        </w:rPr>
        <w:t xml:space="preserve"> “corporate </w:t>
      </w:r>
      <w:r w:rsidRPr="004D6D4A">
        <w:rPr>
          <w:rStyle w:val="StyleUnderline"/>
        </w:rPr>
        <w:t>structure is</w:t>
      </w:r>
      <w:r w:rsidRPr="007B0676">
        <w:rPr>
          <w:sz w:val="16"/>
        </w:rPr>
        <w:t xml:space="preserve"> . . . </w:t>
      </w:r>
      <w:r w:rsidRPr="004D6D4A">
        <w:rPr>
          <w:rStyle w:val="StyleUnderline"/>
        </w:rPr>
        <w:t xml:space="preserve">political </w:t>
      </w:r>
      <w:r w:rsidRPr="007D4D10">
        <w:rPr>
          <w:rStyle w:val="StyleUnderline"/>
          <w:highlight w:val="cyan"/>
        </w:rPr>
        <w:t xml:space="preserve">because it </w:t>
      </w:r>
      <w:r w:rsidRPr="007D4D10">
        <w:rPr>
          <w:rStyle w:val="Emphasis"/>
          <w:highlight w:val="cyan"/>
        </w:rPr>
        <w:t>inscribes</w:t>
      </w:r>
      <w:r w:rsidRPr="007D4D10">
        <w:rPr>
          <w:rStyle w:val="StyleUnderline"/>
        </w:rPr>
        <w:t xml:space="preserve"> what</w:t>
      </w:r>
      <w:r w:rsidRPr="007B0676">
        <w:rPr>
          <w:sz w:val="16"/>
        </w:rPr>
        <w:t xml:space="preserve"> we can and cannot do, and hence imposes on citizens a form of private governance unaccountable to the public.”63 They argue that “in highly concentrated </w:t>
      </w:r>
      <w:r w:rsidRPr="008C5E19">
        <w:rPr>
          <w:rStyle w:val="StyleUnderline"/>
        </w:rPr>
        <w:t>markets</w:t>
      </w:r>
      <w:r w:rsidRPr="007B0676">
        <w:rPr>
          <w:sz w:val="16"/>
        </w:rPr>
        <w:t xml:space="preserve"> a few dominant companies </w:t>
      </w:r>
      <w:r w:rsidRPr="007D4D10">
        <w:rPr>
          <w:rStyle w:val="StyleUnderline"/>
        </w:rPr>
        <w:t>can assume</w:t>
      </w:r>
      <w:r w:rsidRPr="007B0676">
        <w:rPr>
          <w:sz w:val="16"/>
        </w:rPr>
        <w:t xml:space="preserve"> enough power </w:t>
      </w:r>
      <w:r w:rsidRPr="007D4D10">
        <w:rPr>
          <w:rStyle w:val="StyleUnderline"/>
        </w:rPr>
        <w:t xml:space="preserve">to </w:t>
      </w:r>
      <w:r w:rsidRPr="007D4D10">
        <w:rPr>
          <w:rStyle w:val="Emphasis"/>
          <w:highlight w:val="cyan"/>
        </w:rPr>
        <w:t>restrain</w:t>
      </w:r>
      <w:r w:rsidRPr="007D4D10">
        <w:rPr>
          <w:rStyle w:val="StyleUnderline"/>
        </w:rPr>
        <w:t>, and</w:t>
      </w:r>
      <w:r w:rsidRPr="007B0676">
        <w:rPr>
          <w:sz w:val="16"/>
        </w:rPr>
        <w:t xml:space="preserve"> even </w:t>
      </w:r>
      <w:r w:rsidRPr="007D4D10">
        <w:rPr>
          <w:rStyle w:val="StyleUnderline"/>
          <w:highlight w:val="cyan"/>
        </w:rPr>
        <w:t>control</w:t>
      </w:r>
      <w:r w:rsidRPr="007B0676">
        <w:rPr>
          <w:sz w:val="16"/>
        </w:rPr>
        <w:t>, the actions of others,” which violates democratic norms whether or not it translates into distortions of governmental processes.64 Khan and Teachout create a taxonomy of forms of anti-democratic private governance through market power. The first set concerns distortions of governmental processes through such mechanisms as campaign funding, staffing and recruiting from government, creating information, directing the politics of employees and contractors, and “too big to fail.”65 A second set concerns regulatory power that emanates from corporate bigness, including the power to regulate and tax and also a “domination” catchall drawing on Justice Brandeis’s conception of domination and restraint.66 Khan and Teachout argue that when economic power is unduly concentrated, it causes citizens to be unduly dominated in ways that inhibit them from “exhibiting and modeling the vibrant sense of self that is required for true self-government.”67</w:t>
      </w:r>
    </w:p>
    <w:p w14:paraId="18402D66" w14:textId="77777777" w:rsidR="00267EB8" w:rsidRPr="007B0676" w:rsidRDefault="00267EB8" w:rsidP="00267EB8">
      <w:pPr>
        <w:rPr>
          <w:sz w:val="16"/>
        </w:rPr>
      </w:pPr>
      <w:r w:rsidRPr="007B0676">
        <w:rPr>
          <w:sz w:val="16"/>
        </w:rPr>
        <w:t xml:space="preserve">Khan and Teachout’s democratic blueprint for anti-domination antitrust policy seems to undergird much of the current Administration’s thinking about antitrust reform, in no small part because Khan is now chair of the FTC. In particular, the emphasis on anti-domination shows up in the Administration’s push for antitrust enforcement to combat employer power over employees. While </w:t>
      </w:r>
      <w:r w:rsidRPr="007D4D10">
        <w:rPr>
          <w:rStyle w:val="Emphasis"/>
          <w:highlight w:val="cyan"/>
        </w:rPr>
        <w:t>labor</w:t>
      </w:r>
      <w:r w:rsidRPr="007B0676">
        <w:rPr>
          <w:sz w:val="16"/>
        </w:rPr>
        <w:t xml:space="preserve"> monopsony </w:t>
      </w:r>
      <w:r w:rsidRPr="007D4D10">
        <w:rPr>
          <w:rStyle w:val="StyleUnderline"/>
          <w:highlight w:val="cyan"/>
        </w:rPr>
        <w:t>effects</w:t>
      </w:r>
      <w:r w:rsidRPr="007B0676">
        <w:rPr>
          <w:sz w:val="16"/>
        </w:rPr>
        <w:t xml:space="preserve"> can be described </w:t>
      </w:r>
      <w:r w:rsidRPr="007D4D10">
        <w:rPr>
          <w:rStyle w:val="StyleUnderline"/>
        </w:rPr>
        <w:t>in conventional</w:t>
      </w:r>
      <w:r w:rsidRPr="007B0676">
        <w:rPr>
          <w:sz w:val="16"/>
        </w:rPr>
        <w:t xml:space="preserve"> microeconomic terms,68 the antitrust </w:t>
      </w:r>
      <w:r w:rsidRPr="007D4D10">
        <w:rPr>
          <w:rStyle w:val="Emphasis"/>
        </w:rPr>
        <w:t>agencies</w:t>
      </w:r>
      <w:r w:rsidRPr="007B0676">
        <w:rPr>
          <w:sz w:val="16"/>
        </w:rPr>
        <w:t xml:space="preserve"> have </w:t>
      </w:r>
      <w:r w:rsidRPr="007D4D10">
        <w:rPr>
          <w:rStyle w:val="StyleUnderline"/>
          <w:highlight w:val="cyan"/>
        </w:rPr>
        <w:t>signaled</w:t>
      </w:r>
      <w:r w:rsidRPr="007B0676">
        <w:rPr>
          <w:sz w:val="16"/>
        </w:rPr>
        <w:t xml:space="preserve"> an </w:t>
      </w:r>
      <w:r w:rsidRPr="007D4D10">
        <w:rPr>
          <w:rStyle w:val="StyleUnderline"/>
        </w:rPr>
        <w:t>interest in</w:t>
      </w:r>
      <w:r w:rsidRPr="007B0676">
        <w:rPr>
          <w:sz w:val="16"/>
        </w:rPr>
        <w:t xml:space="preserve"> a broader </w:t>
      </w:r>
      <w:r w:rsidRPr="007D4D10">
        <w:rPr>
          <w:rStyle w:val="StyleUnderline"/>
          <w:highlight w:val="cyan"/>
        </w:rPr>
        <w:t xml:space="preserve">range of </w:t>
      </w:r>
      <w:r w:rsidRPr="007D4D10">
        <w:rPr>
          <w:rStyle w:val="Emphasis"/>
          <w:highlight w:val="cyan"/>
        </w:rPr>
        <w:t>considerations</w:t>
      </w:r>
      <w:r w:rsidRPr="007B0676">
        <w:rPr>
          <w:sz w:val="16"/>
        </w:rPr>
        <w:t xml:space="preserve"> than “wages, salaries, and financial compensation.”69 The Justice Department has </w:t>
      </w:r>
      <w:r w:rsidRPr="007D4D10">
        <w:rPr>
          <w:rStyle w:val="StyleUnderline"/>
        </w:rPr>
        <w:t>taken</w:t>
      </w:r>
      <w:r w:rsidRPr="007B0676">
        <w:rPr>
          <w:sz w:val="16"/>
        </w:rPr>
        <w:t xml:space="preserve"> the unprecedented </w:t>
      </w:r>
      <w:r w:rsidRPr="007D4D10">
        <w:rPr>
          <w:rStyle w:val="StyleUnderline"/>
        </w:rPr>
        <w:t xml:space="preserve">step </w:t>
      </w:r>
      <w:r w:rsidRPr="007D4D10">
        <w:rPr>
          <w:rStyle w:val="StyleUnderline"/>
          <w:highlight w:val="cyan"/>
        </w:rPr>
        <w:t>of</w:t>
      </w:r>
      <w:r w:rsidRPr="007B0676">
        <w:rPr>
          <w:sz w:val="16"/>
        </w:rPr>
        <w:t xml:space="preserve"> bringing criminal </w:t>
      </w:r>
      <w:r w:rsidRPr="007D4D10">
        <w:rPr>
          <w:rStyle w:val="Emphasis"/>
          <w:highlight w:val="cyan"/>
        </w:rPr>
        <w:t>enforcement</w:t>
      </w:r>
      <w:r w:rsidRPr="007D4D10">
        <w:rPr>
          <w:rStyle w:val="StyleUnderline"/>
        </w:rPr>
        <w:t xml:space="preserve"> actions</w:t>
      </w:r>
      <w:r w:rsidRPr="007B0676">
        <w:rPr>
          <w:sz w:val="16"/>
        </w:rPr>
        <w:t xml:space="preserve"> against employers who enter into collusive no-poach agreements, signaling that the Division views employee freedom as a moral—not merely economic—matter.70 Beyond labor questions, the Biden Administration has also emphasized the importance of antitrust law in protecting small businesses, farmers, and racial minorities.71</w:t>
      </w:r>
    </w:p>
    <w:p w14:paraId="711A5F32" w14:textId="77777777" w:rsidR="00267EB8" w:rsidRPr="007B0676" w:rsidRDefault="00267EB8" w:rsidP="00267EB8">
      <w:pPr>
        <w:rPr>
          <w:sz w:val="16"/>
        </w:rPr>
      </w:pPr>
      <w:r w:rsidRPr="007B0676">
        <w:rPr>
          <w:sz w:val="16"/>
        </w:rPr>
        <w:t>Anti-monopoly as anti-domination is not a new thought. In addition to its resonances in Brandeisian ideology, anti-domination is the core principle of the post-War German Ordoliberal school which held that “[t]he economic problems of the Weimar Republic and Nazi Germany were attributable in part to the inability of the legal system to control and, if necessary, to disperse private economic power.”72 Like many critics of the antitrust status quo today, the Ordoliberals believed that “economic thought gradually had become isolated, and economists had lost sight of both the political and social contexts of economic issues.”73 The Ordoliberals argued that a liberal democratic state required a competition policy that ensured individual liberty, as defined by the absence of arbitrary control by other economic actors.74 Ordoliberalism exerted a profound influence on European Union competition policy that continues to undergird conceptual differences between U.S. and EU law.75 With many antitrust reform advocates believing that U.S. antitrust law should move in a European direction, proposed legislation adopting explicitly European terminology,76 and the FTC’s leadership committed to antitrust as anti-dominance, U.S. antitrust law may move in this direction.</w:t>
      </w:r>
    </w:p>
    <w:p w14:paraId="1BC2E366" w14:textId="77777777" w:rsidR="00267EB8" w:rsidRPr="007B0676" w:rsidRDefault="00267EB8" w:rsidP="00267EB8">
      <w:pPr>
        <w:rPr>
          <w:sz w:val="16"/>
        </w:rPr>
      </w:pPr>
      <w:r w:rsidRPr="007B0676">
        <w:rPr>
          <w:sz w:val="16"/>
        </w:rPr>
        <w:t>It is likely to encounter headwinds. On one hand, antitrust principles may be applied uncontroversially to resist market power as a form of economic domination. To the extent that workers, small businesses, farmers, or other classes have become subject to excessive market power because of lax antitrust enforcement—as the Biden Executive Order on Competition claims—then reinvigoration of antitrust enforcement will reduce domination, increase freedom, and bolster democratic values. On the other hand, any effort to apply the antitrust laws to resist “domination” apart from market power in an economic sense would entail not just a shift toward a more aggressive antitrust policy or a shift toward Europe but a wholesale reformulation of U.S. antitrust law and policy.</w:t>
      </w:r>
    </w:p>
    <w:p w14:paraId="1E9A78A1" w14:textId="77777777" w:rsidR="00267EB8" w:rsidRPr="007B0676" w:rsidRDefault="00267EB8" w:rsidP="00267EB8">
      <w:pPr>
        <w:rPr>
          <w:sz w:val="16"/>
        </w:rPr>
      </w:pPr>
      <w:r w:rsidRPr="007B0676">
        <w:rPr>
          <w:sz w:val="16"/>
        </w:rPr>
        <w:t xml:space="preserve">To illustrate this important distinction, consider a merger that will adversely affect the interests of workers. Whether the merger entails conventional antitrust concerns depends entirely on the mechanism by which worker interests are harmed. If the merging firms obtain monopsony power that allows them to suppress wages or other conditions of employment, then the merger can be challenged on traditional antitrust grounds.77 But if the merger involves layoffs that do not reflect a reduction in competition or the exercise of market power (for example, because the merging parties plan to close an old and inefficient factory), then it cannot be policed by current antitrust principles.78 </w:t>
      </w:r>
      <w:r w:rsidRPr="007B0676">
        <w:rPr>
          <w:sz w:val="16"/>
        </w:rPr>
        <w:lastRenderedPageBreak/>
        <w:t>Antitrust law is limited to resisting dominance and hence bolstering democratic values when the dominance arises from an impairment of competition that also harms conventional economic interests, such as efficiency and market performance.</w:t>
      </w:r>
    </w:p>
    <w:p w14:paraId="27127149" w14:textId="77777777" w:rsidR="00267EB8" w:rsidRPr="007B0676" w:rsidRDefault="00267EB8" w:rsidP="00267EB8">
      <w:pPr>
        <w:rPr>
          <w:sz w:val="16"/>
        </w:rPr>
      </w:pPr>
      <w:r w:rsidRPr="007B0676">
        <w:rPr>
          <w:sz w:val="16"/>
        </w:rPr>
        <w:t>Of course, that is a statement about what is, not what should be. U.S. antitrust law could be reformulated to consider a set of concerns other than the creation or exercise of market power. However, doing so would come at a price. The Ordoliberals conceded that achieving their conception of freedom necessarily entailed a loss of economic efficiency.79 Further, application of antitrust principles to create economic liberty unmoored from considerations of market power can have paradoxical effects. For example, prohibitions on manufacturer vertical restraints on downstream sellers, which were considered important to preserving dealer freedom, induced manufacturers to integrate forward into distribution, thus eliminating independent dealers altogether.80 A policy meant to protect dealers may have eliminated them. It was in light of such unintended consequences that the Supreme Court observed that “an antitrust policy divorced from market considerations would lack any objective benchmarks.”81 Antitrust law can play a constructive role in protecting individual autonomy and personal freedom but within a framework that asks measurable economic questions.</w:t>
      </w:r>
    </w:p>
    <w:p w14:paraId="0990CB39" w14:textId="77777777" w:rsidR="00267EB8" w:rsidRDefault="00267EB8" w:rsidP="00267EB8">
      <w:pPr>
        <w:rPr>
          <w:sz w:val="16"/>
        </w:rPr>
      </w:pPr>
      <w:r w:rsidRPr="007B0676">
        <w:rPr>
          <w:sz w:val="16"/>
        </w:rPr>
        <w:t xml:space="preserve">This is not to say that present </w:t>
      </w:r>
      <w:r w:rsidRPr="007D4D10">
        <w:rPr>
          <w:rStyle w:val="Emphasis"/>
          <w:highlight w:val="cyan"/>
        </w:rPr>
        <w:t>antitrust</w:t>
      </w:r>
      <w:r w:rsidRPr="007D4D10">
        <w:rPr>
          <w:rStyle w:val="StyleUnderline"/>
          <w:highlight w:val="cyan"/>
        </w:rPr>
        <w:t xml:space="preserve"> standards</w:t>
      </w:r>
      <w:r w:rsidRPr="007B0676">
        <w:rPr>
          <w:sz w:val="16"/>
        </w:rPr>
        <w:t xml:space="preserve"> have </w:t>
      </w:r>
      <w:r w:rsidRPr="007D4D10">
        <w:rPr>
          <w:rStyle w:val="StyleUnderline"/>
          <w:highlight w:val="cyan"/>
        </w:rPr>
        <w:t>identified</w:t>
      </w:r>
      <w:r w:rsidRPr="007B0676">
        <w:rPr>
          <w:sz w:val="16"/>
        </w:rPr>
        <w:t xml:space="preserve"> the </w:t>
      </w:r>
      <w:r w:rsidRPr="007D4D10">
        <w:rPr>
          <w:rStyle w:val="Emphasis"/>
        </w:rPr>
        <w:t>complete</w:t>
      </w:r>
      <w:r w:rsidRPr="007B0676">
        <w:rPr>
          <w:sz w:val="16"/>
        </w:rPr>
        <w:t xml:space="preserve"> or </w:t>
      </w:r>
      <w:r w:rsidRPr="007D4D10">
        <w:rPr>
          <w:rStyle w:val="StyleUnderline"/>
        </w:rPr>
        <w:t xml:space="preserve">correct </w:t>
      </w:r>
      <w:r w:rsidRPr="007D4D10">
        <w:rPr>
          <w:rStyle w:val="StyleUnderline"/>
          <w:highlight w:val="cyan"/>
        </w:rPr>
        <w:t>set of</w:t>
      </w:r>
      <w:r w:rsidRPr="007D4D10">
        <w:rPr>
          <w:rStyle w:val="StyleUnderline"/>
        </w:rPr>
        <w:t xml:space="preserve"> </w:t>
      </w:r>
      <w:r w:rsidRPr="007D4D10">
        <w:rPr>
          <w:rStyle w:val="Emphasis"/>
        </w:rPr>
        <w:t>relevant</w:t>
      </w:r>
      <w:r w:rsidRPr="007D4D10">
        <w:rPr>
          <w:rStyle w:val="StyleUnderline"/>
        </w:rPr>
        <w:t xml:space="preserve"> </w:t>
      </w:r>
      <w:r w:rsidRPr="007D4D10">
        <w:rPr>
          <w:rStyle w:val="StyleUnderline"/>
          <w:highlight w:val="cyan"/>
        </w:rPr>
        <w:t>questions</w:t>
      </w:r>
      <w:r w:rsidRPr="007B0676">
        <w:rPr>
          <w:sz w:val="16"/>
        </w:rPr>
        <w:t xml:space="preserve">. There is surely much work to be done to update the analytical tools necessary to identify the causes of market power and antitrust responses </w:t>
      </w:r>
      <w:r w:rsidRPr="007D4D10">
        <w:rPr>
          <w:rStyle w:val="StyleUnderline"/>
          <w:highlight w:val="cyan"/>
        </w:rPr>
        <w:t>in</w:t>
      </w:r>
      <w:r w:rsidRPr="007D4D10">
        <w:rPr>
          <w:rStyle w:val="StyleUnderline"/>
        </w:rPr>
        <w:t xml:space="preserve"> an age of</w:t>
      </w:r>
      <w:r w:rsidRPr="007B0676">
        <w:rPr>
          <w:sz w:val="16"/>
        </w:rPr>
        <w:t xml:space="preserve"> fundamental </w:t>
      </w:r>
      <w:r w:rsidRPr="007D4D10">
        <w:rPr>
          <w:rStyle w:val="Emphasis"/>
          <w:highlight w:val="cyan"/>
        </w:rPr>
        <w:t>econ</w:t>
      </w:r>
      <w:r w:rsidRPr="007D4D10">
        <w:rPr>
          <w:rStyle w:val="Emphasis"/>
        </w:rPr>
        <w:t>omic</w:t>
      </w:r>
      <w:r w:rsidRPr="007D4D10">
        <w:rPr>
          <w:rStyle w:val="StyleUnderline"/>
        </w:rPr>
        <w:t xml:space="preserve"> and </w:t>
      </w:r>
      <w:r w:rsidRPr="007D4D10">
        <w:rPr>
          <w:rStyle w:val="StyleUnderline"/>
          <w:highlight w:val="cyan"/>
        </w:rPr>
        <w:t>tech</w:t>
      </w:r>
      <w:r w:rsidRPr="007D4D10">
        <w:rPr>
          <w:rStyle w:val="StyleUnderline"/>
        </w:rPr>
        <w:t xml:space="preserve">nological </w:t>
      </w:r>
      <w:r w:rsidRPr="007D4D10">
        <w:rPr>
          <w:rStyle w:val="StyleUnderline"/>
          <w:highlight w:val="cyan"/>
        </w:rPr>
        <w:t>change</w:t>
      </w:r>
      <w:r w:rsidRPr="007B0676">
        <w:rPr>
          <w:sz w:val="16"/>
        </w:rPr>
        <w:t xml:space="preserve">, particularly </w:t>
      </w:r>
      <w:r w:rsidRPr="007D4D10">
        <w:rPr>
          <w:rStyle w:val="StyleUnderline"/>
          <w:highlight w:val="cyan"/>
        </w:rPr>
        <w:t>against</w:t>
      </w:r>
      <w:r w:rsidRPr="007B0676">
        <w:rPr>
          <w:sz w:val="16"/>
        </w:rPr>
        <w:t xml:space="preserve"> a </w:t>
      </w:r>
      <w:r w:rsidRPr="007D4D10">
        <w:rPr>
          <w:rStyle w:val="Emphasis"/>
          <w:highlight w:val="cyan"/>
        </w:rPr>
        <w:t>backdrop</w:t>
      </w:r>
      <w:r w:rsidRPr="007D4D10">
        <w:rPr>
          <w:rStyle w:val="StyleUnderline"/>
          <w:highlight w:val="cyan"/>
        </w:rPr>
        <w:t xml:space="preserve"> of</w:t>
      </w:r>
      <w:r w:rsidRPr="007D4D10">
        <w:rPr>
          <w:rStyle w:val="StyleUnderline"/>
        </w:rPr>
        <w:t xml:space="preserve"> recent </w:t>
      </w:r>
      <w:r w:rsidRPr="007D4D10">
        <w:rPr>
          <w:rStyle w:val="StyleUnderline"/>
          <w:highlight w:val="cyan"/>
        </w:rPr>
        <w:t>decades</w:t>
      </w:r>
      <w:r w:rsidRPr="007B0676">
        <w:rPr>
          <w:sz w:val="16"/>
        </w:rPr>
        <w:t xml:space="preserve"> in which many feel antitrust has failed to keep up. Such efforts should redound to the benefit of democratic antidomination norms. But that does not have to mean that antitrust law needs to be expressed as an anti-domination tool in its doctrinal or functional operations.</w:t>
      </w:r>
    </w:p>
    <w:p w14:paraId="12D10B0C" w14:textId="77777777" w:rsidR="00267EB8" w:rsidRDefault="00267EB8" w:rsidP="00267EB8">
      <w:pPr>
        <w:rPr>
          <w:sz w:val="16"/>
        </w:rPr>
      </w:pPr>
    </w:p>
    <w:p w14:paraId="026C8E56" w14:textId="77777777" w:rsidR="00267EB8" w:rsidRPr="00C8634A" w:rsidRDefault="00267EB8" w:rsidP="00267EB8">
      <w:pPr>
        <w:pStyle w:val="Heading4"/>
      </w:pPr>
      <w:r>
        <w:t xml:space="preserve">Big Tech enforcement is </w:t>
      </w:r>
      <w:r w:rsidRPr="00F5111C">
        <w:t>strong</w:t>
      </w:r>
      <w:r>
        <w:t xml:space="preserve">. </w:t>
      </w:r>
    </w:p>
    <w:p w14:paraId="199D3736" w14:textId="77777777" w:rsidR="00267EB8" w:rsidRPr="009E2AD1" w:rsidRDefault="00267EB8" w:rsidP="00267EB8">
      <w:r>
        <w:t xml:space="preserve">Bilal </w:t>
      </w:r>
      <w:r w:rsidRPr="008F3E0F">
        <w:rPr>
          <w:rStyle w:val="Style13ptBold"/>
        </w:rPr>
        <w:t>Sayyed 10/29</w:t>
      </w:r>
      <w:r>
        <w:t>. Counsel at Cadwalader and Former Director of the FTC’s Office of Policy Planning. “Cadwalader’s Bilal Sayyed on Antitrust Enforcement Under Trump.” Corporate Crime Reporter. 10/29/2025. https://www.corporatecrimereporter.com/news/200/cadwaladers-bilal-sayyed-on-antitrust-enforcement-under-trump/.</w:t>
      </w:r>
    </w:p>
    <w:p w14:paraId="3F5BCE6A" w14:textId="77777777" w:rsidR="00267EB8" w:rsidRPr="009A5561" w:rsidRDefault="00267EB8" w:rsidP="00267EB8">
      <w:pPr>
        <w:rPr>
          <w:sz w:val="16"/>
        </w:rPr>
      </w:pPr>
      <w:r w:rsidRPr="009A5561">
        <w:rPr>
          <w:sz w:val="16"/>
        </w:rPr>
        <w:t xml:space="preserve">“You have to look at the cases they are bringing and you have to look at the cases they are not bringing. And that’s hard to do, particularly the cases they are not bringing. But I think some of </w:t>
      </w:r>
      <w:r w:rsidRPr="00C2488E">
        <w:rPr>
          <w:rStyle w:val="StyleUnderline"/>
        </w:rPr>
        <w:t xml:space="preserve">the </w:t>
      </w:r>
      <w:r w:rsidRPr="005A31F3">
        <w:rPr>
          <w:rStyle w:val="Emphasis"/>
          <w:highlight w:val="cyan"/>
        </w:rPr>
        <w:t>rhetoric</w:t>
      </w:r>
      <w:r w:rsidRPr="005A31F3">
        <w:rPr>
          <w:rStyle w:val="Emphasis"/>
        </w:rPr>
        <w:t xml:space="preserve"> of the agencies</w:t>
      </w:r>
      <w:r w:rsidRPr="00C2488E">
        <w:rPr>
          <w:rStyle w:val="StyleUnderline"/>
        </w:rPr>
        <w:t xml:space="preserve"> </w:t>
      </w:r>
      <w:r w:rsidRPr="00C2488E">
        <w:rPr>
          <w:rStyle w:val="StyleUnderline"/>
          <w:highlight w:val="cyan"/>
        </w:rPr>
        <w:t>toward</w:t>
      </w:r>
      <w:r w:rsidRPr="009A5561">
        <w:rPr>
          <w:rStyle w:val="StyleUnderline"/>
        </w:rPr>
        <w:t xml:space="preserve"> large firms, </w:t>
      </w:r>
      <w:r w:rsidRPr="009A5561">
        <w:rPr>
          <w:rStyle w:val="Emphasis"/>
        </w:rPr>
        <w:t>especially</w:t>
      </w:r>
      <w:r w:rsidRPr="009A5561">
        <w:rPr>
          <w:rStyle w:val="StyleUnderline"/>
        </w:rPr>
        <w:t xml:space="preserve"> the </w:t>
      </w:r>
      <w:r w:rsidRPr="00C2488E">
        <w:rPr>
          <w:rStyle w:val="StyleUnderline"/>
          <w:highlight w:val="cyan"/>
        </w:rPr>
        <w:t xml:space="preserve">large </w:t>
      </w:r>
      <w:r w:rsidRPr="00C2488E">
        <w:rPr>
          <w:rStyle w:val="Emphasis"/>
          <w:highlight w:val="cyan"/>
        </w:rPr>
        <w:t>tech companies</w:t>
      </w:r>
      <w:r w:rsidRPr="009A5561">
        <w:rPr>
          <w:sz w:val="16"/>
        </w:rPr>
        <w:t xml:space="preserve">, does </w:t>
      </w:r>
      <w:r w:rsidRPr="00C2488E">
        <w:rPr>
          <w:rStyle w:val="StyleUnderline"/>
        </w:rPr>
        <w:t xml:space="preserve">sound </w:t>
      </w:r>
      <w:r w:rsidRPr="00C2488E">
        <w:rPr>
          <w:rStyle w:val="Emphasis"/>
          <w:highlight w:val="cyan"/>
        </w:rPr>
        <w:t>similar</w:t>
      </w:r>
      <w:r w:rsidRPr="00C2488E">
        <w:rPr>
          <w:rStyle w:val="StyleUnderline"/>
          <w:highlight w:val="cyan"/>
        </w:rPr>
        <w:t xml:space="preserve"> between</w:t>
      </w:r>
      <w:r w:rsidRPr="00C2488E">
        <w:rPr>
          <w:rStyle w:val="StyleUnderline"/>
        </w:rPr>
        <w:t xml:space="preserve"> the </w:t>
      </w:r>
      <w:r w:rsidRPr="00C2488E">
        <w:rPr>
          <w:rStyle w:val="StyleUnderline"/>
          <w:highlight w:val="cyan"/>
        </w:rPr>
        <w:t>Biden and Trump Two</w:t>
      </w:r>
      <w:r w:rsidRPr="00C2488E">
        <w:rPr>
          <w:rStyle w:val="StyleUnderline"/>
        </w:rPr>
        <w:t xml:space="preserve"> administrations</w:t>
      </w:r>
      <w:r w:rsidRPr="009A5561">
        <w:rPr>
          <w:sz w:val="16"/>
        </w:rPr>
        <w:t xml:space="preserve">. And that is a little bit about what Phil Gramm was writing about.” </w:t>
      </w:r>
    </w:p>
    <w:p w14:paraId="400A810A" w14:textId="77777777" w:rsidR="00267EB8" w:rsidRPr="009A5561" w:rsidRDefault="00267EB8" w:rsidP="00267EB8">
      <w:pPr>
        <w:rPr>
          <w:sz w:val="16"/>
        </w:rPr>
      </w:pPr>
      <w:r w:rsidRPr="009A5561">
        <w:rPr>
          <w:sz w:val="16"/>
        </w:rPr>
        <w:t>“</w:t>
      </w:r>
      <w:r w:rsidRPr="00C2488E">
        <w:rPr>
          <w:rStyle w:val="StyleUnderline"/>
        </w:rPr>
        <w:t xml:space="preserve">But all of the </w:t>
      </w:r>
      <w:r w:rsidRPr="005A31F3">
        <w:rPr>
          <w:rStyle w:val="Emphasis"/>
          <w:highlight w:val="cyan"/>
        </w:rPr>
        <w:t>big tech</w:t>
      </w:r>
      <w:r w:rsidRPr="00C2488E">
        <w:rPr>
          <w:rStyle w:val="StyleUnderline"/>
        </w:rPr>
        <w:t xml:space="preserve"> monopolization </w:t>
      </w:r>
      <w:r w:rsidRPr="00DC2052">
        <w:rPr>
          <w:rStyle w:val="StyleUnderline"/>
          <w:highlight w:val="cyan"/>
        </w:rPr>
        <w:t>cases</w:t>
      </w:r>
      <w:r w:rsidRPr="00C2488E">
        <w:rPr>
          <w:rStyle w:val="StyleUnderline"/>
        </w:rPr>
        <w:t xml:space="preserve"> were </w:t>
      </w:r>
      <w:r w:rsidRPr="00DC2052">
        <w:rPr>
          <w:rStyle w:val="Emphasis"/>
          <w:highlight w:val="cyan"/>
        </w:rPr>
        <w:t>initiated</w:t>
      </w:r>
      <w:r w:rsidRPr="00DC2052">
        <w:rPr>
          <w:rStyle w:val="StyleUnderline"/>
          <w:highlight w:val="cyan"/>
        </w:rPr>
        <w:t xml:space="preserve"> in the first Trump admin</w:t>
      </w:r>
      <w:r w:rsidRPr="00C2488E">
        <w:rPr>
          <w:rStyle w:val="StyleUnderline"/>
        </w:rPr>
        <w:t>istration</w:t>
      </w:r>
      <w:r w:rsidRPr="00DC2052">
        <w:rPr>
          <w:rStyle w:val="StyleUnderline"/>
        </w:rPr>
        <w:t xml:space="preserve">. The two </w:t>
      </w:r>
      <w:r w:rsidRPr="009A5561">
        <w:rPr>
          <w:rStyle w:val="Emphasis"/>
          <w:highlight w:val="cyan"/>
        </w:rPr>
        <w:t>Google</w:t>
      </w:r>
      <w:r w:rsidRPr="00DC2052">
        <w:rPr>
          <w:rStyle w:val="StyleUnderline"/>
        </w:rPr>
        <w:t xml:space="preserve"> cases were under investigation in the first Trump administration. The </w:t>
      </w:r>
      <w:r w:rsidRPr="009A5561">
        <w:rPr>
          <w:rStyle w:val="Emphasis"/>
          <w:highlight w:val="cyan"/>
        </w:rPr>
        <w:t>Meta</w:t>
      </w:r>
      <w:r w:rsidRPr="00DC2052">
        <w:rPr>
          <w:rStyle w:val="StyleUnderline"/>
        </w:rPr>
        <w:t xml:space="preserve"> complaint by the FTC in the first Trump administration</w:t>
      </w:r>
      <w:r w:rsidRPr="009A5561">
        <w:rPr>
          <w:sz w:val="16"/>
        </w:rPr>
        <w:t xml:space="preserve">. The </w:t>
      </w:r>
      <w:r w:rsidRPr="00DC2052">
        <w:rPr>
          <w:rStyle w:val="StyleUnderline"/>
        </w:rPr>
        <w:t xml:space="preserve">FTC was investigating </w:t>
      </w:r>
      <w:r w:rsidRPr="009A5561">
        <w:rPr>
          <w:rStyle w:val="Emphasis"/>
          <w:highlight w:val="cyan"/>
        </w:rPr>
        <w:t>Amazon</w:t>
      </w:r>
      <w:r w:rsidRPr="009A5561">
        <w:rPr>
          <w:sz w:val="16"/>
        </w:rPr>
        <w:t xml:space="preserve"> during the first Trump administration. And I believe that the </w:t>
      </w:r>
      <w:r w:rsidRPr="00DC2052">
        <w:rPr>
          <w:rStyle w:val="Emphasis"/>
        </w:rPr>
        <w:t>D</w:t>
      </w:r>
      <w:r w:rsidRPr="009A5561">
        <w:rPr>
          <w:sz w:val="16"/>
        </w:rPr>
        <w:t xml:space="preserve">epartment </w:t>
      </w:r>
      <w:r w:rsidRPr="00DC2052">
        <w:rPr>
          <w:rStyle w:val="Emphasis"/>
        </w:rPr>
        <w:t>o</w:t>
      </w:r>
      <w:r w:rsidRPr="009A5561">
        <w:rPr>
          <w:sz w:val="16"/>
        </w:rPr>
        <w:t xml:space="preserve">f </w:t>
      </w:r>
      <w:r w:rsidRPr="00DC2052">
        <w:rPr>
          <w:rStyle w:val="Emphasis"/>
        </w:rPr>
        <w:t>J</w:t>
      </w:r>
      <w:r w:rsidRPr="009A5561">
        <w:rPr>
          <w:sz w:val="16"/>
        </w:rPr>
        <w:t xml:space="preserve">ustice </w:t>
      </w:r>
      <w:r w:rsidRPr="00DC2052">
        <w:rPr>
          <w:rStyle w:val="StyleUnderline"/>
        </w:rPr>
        <w:t xml:space="preserve">was investigating </w:t>
      </w:r>
      <w:r w:rsidRPr="009A5561">
        <w:rPr>
          <w:rStyle w:val="Emphasis"/>
          <w:highlight w:val="cyan"/>
        </w:rPr>
        <w:t>Apple</w:t>
      </w:r>
      <w:r w:rsidRPr="009A5561">
        <w:rPr>
          <w:rStyle w:val="StyleUnderline"/>
        </w:rPr>
        <w:t xml:space="preserve"> during the first Trump administration</w:t>
      </w:r>
      <w:r w:rsidRPr="009A5561">
        <w:rPr>
          <w:sz w:val="16"/>
        </w:rPr>
        <w:t xml:space="preserve">.” </w:t>
      </w:r>
    </w:p>
    <w:p w14:paraId="6E052FE0" w14:textId="77777777" w:rsidR="00267EB8" w:rsidRPr="009A5561" w:rsidRDefault="00267EB8" w:rsidP="00267EB8">
      <w:pPr>
        <w:rPr>
          <w:sz w:val="16"/>
        </w:rPr>
      </w:pPr>
      <w:r w:rsidRPr="009A5561">
        <w:rPr>
          <w:sz w:val="16"/>
        </w:rPr>
        <w:t xml:space="preserve">“Even some of the other cases – take the Live Nation case. </w:t>
      </w:r>
      <w:r w:rsidRPr="009A5561">
        <w:rPr>
          <w:rStyle w:val="StyleUnderline"/>
        </w:rPr>
        <w:t xml:space="preserve">The </w:t>
      </w:r>
      <w:r w:rsidRPr="005A31F3">
        <w:rPr>
          <w:rStyle w:val="Emphasis"/>
        </w:rPr>
        <w:t>Live Nation</w:t>
      </w:r>
      <w:r w:rsidRPr="005A31F3">
        <w:rPr>
          <w:rStyle w:val="StyleUnderline"/>
        </w:rPr>
        <w:t xml:space="preserve"> Ticketmaster complaint was an </w:t>
      </w:r>
      <w:r w:rsidRPr="005A31F3">
        <w:rPr>
          <w:rStyle w:val="Emphasis"/>
        </w:rPr>
        <w:t>extension</w:t>
      </w:r>
      <w:r w:rsidRPr="003D281E">
        <w:rPr>
          <w:rStyle w:val="StyleUnderline"/>
        </w:rPr>
        <w:t xml:space="preserve"> of</w:t>
      </w:r>
      <w:r w:rsidRPr="009A5561">
        <w:rPr>
          <w:sz w:val="16"/>
        </w:rPr>
        <w:t xml:space="preserve"> the work the </w:t>
      </w:r>
      <w:r w:rsidRPr="003D281E">
        <w:rPr>
          <w:rStyle w:val="StyleUnderline"/>
        </w:rPr>
        <w:t>Trump one</w:t>
      </w:r>
      <w:r w:rsidRPr="009A5561">
        <w:rPr>
          <w:sz w:val="16"/>
        </w:rPr>
        <w:t xml:space="preserve"> administration was doing in that case. The </w:t>
      </w:r>
      <w:r w:rsidRPr="0088721A">
        <w:rPr>
          <w:rStyle w:val="StyleUnderline"/>
        </w:rPr>
        <w:t>Syngenta</w:t>
      </w:r>
      <w:r w:rsidRPr="009A5561">
        <w:rPr>
          <w:sz w:val="16"/>
        </w:rPr>
        <w:t xml:space="preserve"> case that the FTC brought during the Biden administration – that </w:t>
      </w:r>
      <w:r w:rsidRPr="0088721A">
        <w:rPr>
          <w:rStyle w:val="StyleUnderline"/>
        </w:rPr>
        <w:t xml:space="preserve">investigation </w:t>
      </w:r>
      <w:r w:rsidRPr="0088721A">
        <w:rPr>
          <w:rStyle w:val="Emphasis"/>
        </w:rPr>
        <w:t>started</w:t>
      </w:r>
      <w:r w:rsidRPr="0088721A">
        <w:rPr>
          <w:rStyle w:val="StyleUnderline"/>
        </w:rPr>
        <w:t xml:space="preserve"> during the Trump administration</w:t>
      </w:r>
      <w:r w:rsidRPr="009A5561">
        <w:rPr>
          <w:sz w:val="16"/>
        </w:rPr>
        <w:t xml:space="preserve">. All of this is public. I’m not sure if the John Deere right to repair case was initiated during the first Trump administration.” </w:t>
      </w:r>
    </w:p>
    <w:p w14:paraId="580A9D02" w14:textId="77777777" w:rsidR="00267EB8" w:rsidRPr="00C8634A" w:rsidRDefault="00267EB8" w:rsidP="00267EB8">
      <w:pPr>
        <w:rPr>
          <w:sz w:val="16"/>
        </w:rPr>
      </w:pPr>
    </w:p>
    <w:p w14:paraId="2A364080" w14:textId="77777777" w:rsidR="00267EB8" w:rsidRDefault="00267EB8" w:rsidP="00267EB8">
      <w:pPr>
        <w:pStyle w:val="Heading4"/>
      </w:pPr>
      <w:r>
        <w:t xml:space="preserve">Google adtech loss. </w:t>
      </w:r>
    </w:p>
    <w:p w14:paraId="7E55421E" w14:textId="77777777" w:rsidR="00267EB8" w:rsidRDefault="00267EB8" w:rsidP="00267EB8">
      <w:r>
        <w:t xml:space="preserve">Josh </w:t>
      </w:r>
      <w:r w:rsidRPr="004D5653">
        <w:rPr>
          <w:rStyle w:val="Style13ptBold"/>
        </w:rPr>
        <w:t>Russell 10/28</w:t>
      </w:r>
      <w:r>
        <w:t xml:space="preserve">. Politics reporter. “Judge hands Google partial defeat in ad tech monopoly case.” Courthouse News Service. 10/28/2025. https://www.courthousenews.com/judge-hands-google-partial-defeat-in-ad-tech-monopoly-case/. *Grammar edited.  </w:t>
      </w:r>
    </w:p>
    <w:p w14:paraId="27D66E03" w14:textId="77777777" w:rsidR="00267EB8" w:rsidRPr="00F75603" w:rsidRDefault="00267EB8" w:rsidP="00267EB8">
      <w:pPr>
        <w:rPr>
          <w:sz w:val="16"/>
        </w:rPr>
      </w:pPr>
      <w:r w:rsidRPr="00F75603">
        <w:rPr>
          <w:sz w:val="16"/>
        </w:rPr>
        <w:lastRenderedPageBreak/>
        <w:t xml:space="preserve">MANHATTAN (CN) — </w:t>
      </w:r>
      <w:r w:rsidRPr="00B40727">
        <w:rPr>
          <w:rStyle w:val="StyleUnderline"/>
        </w:rPr>
        <w:t xml:space="preserve">The federal </w:t>
      </w:r>
      <w:r w:rsidRPr="00A078ED">
        <w:rPr>
          <w:rStyle w:val="StyleUnderline"/>
          <w:highlight w:val="cyan"/>
        </w:rPr>
        <w:t xml:space="preserve">judge overseeing a </w:t>
      </w:r>
      <w:r w:rsidRPr="00A078ED">
        <w:rPr>
          <w:rStyle w:val="Emphasis"/>
          <w:highlight w:val="cyan"/>
        </w:rPr>
        <w:t>multidistrict antitrust case</w:t>
      </w:r>
      <w:r w:rsidRPr="00A078ED">
        <w:rPr>
          <w:rStyle w:val="StyleUnderline"/>
          <w:highlight w:val="cyan"/>
        </w:rPr>
        <w:t xml:space="preserve"> against</w:t>
      </w:r>
      <w:r w:rsidRPr="00B40727">
        <w:rPr>
          <w:rStyle w:val="StyleUnderline"/>
        </w:rPr>
        <w:t xml:space="preserve"> tech giant </w:t>
      </w:r>
      <w:r w:rsidRPr="00A078ED">
        <w:rPr>
          <w:rStyle w:val="Emphasis"/>
          <w:highlight w:val="cyan"/>
        </w:rPr>
        <w:t>Google</w:t>
      </w:r>
      <w:r w:rsidRPr="00F75603">
        <w:rPr>
          <w:sz w:val="16"/>
        </w:rPr>
        <w:t xml:space="preserve"> over its digital advertising technology business </w:t>
      </w:r>
      <w:r w:rsidRPr="00A078ED">
        <w:rPr>
          <w:rStyle w:val="StyleUnderline"/>
          <w:highlight w:val="cyan"/>
        </w:rPr>
        <w:t>ruled</w:t>
      </w:r>
      <w:r w:rsidRPr="00B40727">
        <w:rPr>
          <w:rStyle w:val="StyleUnderline"/>
        </w:rPr>
        <w:t xml:space="preserve"> Tuesday </w:t>
      </w:r>
      <w:r w:rsidRPr="00A078ED">
        <w:rPr>
          <w:rStyle w:val="Emphasis"/>
          <w:highlight w:val="cyan"/>
        </w:rPr>
        <w:t>in favor</w:t>
      </w:r>
      <w:r w:rsidRPr="00A078ED">
        <w:rPr>
          <w:rStyle w:val="StyleUnderline"/>
          <w:highlight w:val="cyan"/>
        </w:rPr>
        <w:t xml:space="preserve"> of</w:t>
      </w:r>
      <w:r w:rsidRPr="00A078ED">
        <w:rPr>
          <w:rStyle w:val="StyleUnderline"/>
        </w:rPr>
        <w:t xml:space="preserve"> online </w:t>
      </w:r>
      <w:r w:rsidRPr="00301E1F">
        <w:rPr>
          <w:rStyle w:val="StyleUnderline"/>
          <w:highlight w:val="cyan"/>
        </w:rPr>
        <w:t xml:space="preserve">publishers </w:t>
      </w:r>
      <w:r w:rsidRPr="00A078ED">
        <w:rPr>
          <w:rStyle w:val="StyleUnderline"/>
          <w:highlight w:val="cyan"/>
        </w:rPr>
        <w:t xml:space="preserve">and </w:t>
      </w:r>
      <w:r w:rsidRPr="00301E1F">
        <w:rPr>
          <w:rStyle w:val="StyleUnderline"/>
          <w:highlight w:val="cyan"/>
        </w:rPr>
        <w:t>advertisers</w:t>
      </w:r>
      <w:r w:rsidRPr="00A078ED">
        <w:rPr>
          <w:rStyle w:val="StyleUnderline"/>
        </w:rPr>
        <w:t xml:space="preserve"> who pointed to</w:t>
      </w:r>
      <w:r w:rsidRPr="000E2ADA">
        <w:rPr>
          <w:sz w:val="16"/>
          <w:szCs w:val="16"/>
        </w:rPr>
        <w:t xml:space="preserve"> findings of </w:t>
      </w:r>
      <w:r w:rsidRPr="00A078ED">
        <w:rPr>
          <w:rStyle w:val="Emphasis"/>
        </w:rPr>
        <w:t>anticompetitive dominance</w:t>
      </w:r>
      <w:r w:rsidRPr="00F75603">
        <w:rPr>
          <w:sz w:val="16"/>
        </w:rPr>
        <w:t xml:space="preserve"> by Google in an antitrust trial in Northern Virginia this year.</w:t>
      </w:r>
    </w:p>
    <w:p w14:paraId="68473F55" w14:textId="77777777" w:rsidR="00267EB8" w:rsidRPr="00F75603" w:rsidRDefault="00267EB8" w:rsidP="00267EB8">
      <w:pPr>
        <w:rPr>
          <w:sz w:val="16"/>
        </w:rPr>
      </w:pPr>
      <w:r w:rsidRPr="00F75603">
        <w:rPr>
          <w:sz w:val="16"/>
        </w:rPr>
        <w:t xml:space="preserve">U.S. District Judge P. Kevin </w:t>
      </w:r>
      <w:r w:rsidRPr="000E2ADA">
        <w:rPr>
          <w:sz w:val="16"/>
          <w:szCs w:val="16"/>
        </w:rPr>
        <w:t>Castel granted partial summary judgment in favor of plaintiffs Gannett</w:t>
      </w:r>
      <w:r w:rsidRPr="00F75603">
        <w:rPr>
          <w:sz w:val="16"/>
        </w:rPr>
        <w:t xml:space="preserve">, the country’s largest newspaper chain the Daily Mail, owner of the MailOnline newspaper and Inform Inc., a digital media company. </w:t>
      </w:r>
      <w:r w:rsidRPr="000E2ADA">
        <w:rPr>
          <w:rStyle w:val="StyleUnderline"/>
        </w:rPr>
        <w:t xml:space="preserve">Castel </w:t>
      </w:r>
      <w:r w:rsidRPr="000E2ADA">
        <w:rPr>
          <w:rStyle w:val="Emphasis"/>
          <w:highlight w:val="cyan"/>
        </w:rPr>
        <w:t>barred</w:t>
      </w:r>
      <w:r w:rsidRPr="000E2ADA">
        <w:rPr>
          <w:rStyle w:val="StyleUnderline"/>
          <w:highlight w:val="cyan"/>
        </w:rPr>
        <w:t xml:space="preserve"> Google from</w:t>
      </w:r>
      <w:r w:rsidRPr="000E2ADA">
        <w:rPr>
          <w:rStyle w:val="StyleUnderline"/>
        </w:rPr>
        <w:t xml:space="preserve"> trying to </w:t>
      </w:r>
      <w:r w:rsidRPr="00301E1F">
        <w:rPr>
          <w:rStyle w:val="Emphasis"/>
          <w:highlight w:val="cyan"/>
        </w:rPr>
        <w:t>relitigate</w:t>
      </w:r>
      <w:r w:rsidRPr="000E2ADA">
        <w:rPr>
          <w:rStyle w:val="StyleUnderline"/>
        </w:rPr>
        <w:t xml:space="preserve"> the antitrust conclusions</w:t>
      </w:r>
      <w:r w:rsidRPr="00F75603">
        <w:rPr>
          <w:sz w:val="16"/>
        </w:rPr>
        <w:t xml:space="preserve"> from the case </w:t>
      </w:r>
      <w:r w:rsidRPr="000E2ADA">
        <w:rPr>
          <w:rStyle w:val="StyleUnderline"/>
        </w:rPr>
        <w:t>brought the Justice Department in</w:t>
      </w:r>
      <w:r w:rsidRPr="00F75603">
        <w:rPr>
          <w:sz w:val="16"/>
        </w:rPr>
        <w:t xml:space="preserve"> the Eastern District of </w:t>
      </w:r>
      <w:r w:rsidRPr="000E2ADA">
        <w:rPr>
          <w:rStyle w:val="StyleUnderline"/>
        </w:rPr>
        <w:t>Virginia</w:t>
      </w:r>
      <w:r w:rsidRPr="00F75603">
        <w:rPr>
          <w:sz w:val="16"/>
        </w:rPr>
        <w:t>.</w:t>
      </w:r>
    </w:p>
    <w:p w14:paraId="10557C58" w14:textId="77777777" w:rsidR="00267EB8" w:rsidRPr="00F75603" w:rsidRDefault="00267EB8" w:rsidP="00267EB8">
      <w:pPr>
        <w:rPr>
          <w:sz w:val="16"/>
        </w:rPr>
      </w:pPr>
      <w:r w:rsidRPr="00F75603">
        <w:rPr>
          <w:sz w:val="16"/>
        </w:rPr>
        <w:t>“The court in the [Eastern District of Virginia] action stated with clarity what it did and did not find as anticompetitive behavior,” Castel, a George W. Bush appointee wrote. “Thus, this court need not parse the possible paths that the factfinder may have taken in an effort determine which facts were actually and necessarily decided.”</w:t>
      </w:r>
    </w:p>
    <w:p w14:paraId="3A8FF4FD" w14:textId="77777777" w:rsidR="00267EB8" w:rsidRPr="00B97517" w:rsidRDefault="00267EB8" w:rsidP="00267EB8">
      <w:pPr>
        <w:rPr>
          <w:rStyle w:val="Emphasis"/>
        </w:rPr>
      </w:pPr>
      <w:r w:rsidRPr="00F75603">
        <w:rPr>
          <w:sz w:val="16"/>
        </w:rPr>
        <w:t xml:space="preserve">U.S. District Judge Leonie </w:t>
      </w:r>
      <w:r w:rsidRPr="00A078ED">
        <w:rPr>
          <w:rStyle w:val="StyleUnderline"/>
        </w:rPr>
        <w:t>Brinkema</w:t>
      </w:r>
      <w:r w:rsidRPr="00F75603">
        <w:rPr>
          <w:sz w:val="16"/>
        </w:rPr>
        <w:t xml:space="preserve"> in the Eastern District of Virginia </w:t>
      </w:r>
      <w:r w:rsidRPr="00B97517">
        <w:rPr>
          <w:rStyle w:val="StyleUnderline"/>
          <w:highlight w:val="cyan"/>
        </w:rPr>
        <w:t>ruled</w:t>
      </w:r>
      <w:r w:rsidRPr="002127B3">
        <w:rPr>
          <w:rStyle w:val="StyleUnderline"/>
        </w:rPr>
        <w:t xml:space="preserve"> in</w:t>
      </w:r>
      <w:r w:rsidRPr="00F75603">
        <w:rPr>
          <w:sz w:val="16"/>
        </w:rPr>
        <w:t xml:space="preserve"> her 115-page decision this past </w:t>
      </w:r>
      <w:r w:rsidRPr="002127B3">
        <w:rPr>
          <w:rStyle w:val="StyleUnderline"/>
        </w:rPr>
        <w:t xml:space="preserve">April that </w:t>
      </w:r>
      <w:r w:rsidRPr="00B97517">
        <w:rPr>
          <w:rStyle w:val="StyleUnderline"/>
        </w:rPr>
        <w:t xml:space="preserve">Google’s </w:t>
      </w:r>
      <w:r w:rsidRPr="00B97517">
        <w:rPr>
          <w:rStyle w:val="Emphasis"/>
          <w:highlight w:val="cyan"/>
        </w:rPr>
        <w:t>grasp</w:t>
      </w:r>
      <w:r w:rsidRPr="00B97517">
        <w:rPr>
          <w:rStyle w:val="StyleUnderline"/>
          <w:highlight w:val="cyan"/>
        </w:rPr>
        <w:t xml:space="preserve"> of </w:t>
      </w:r>
      <w:r w:rsidRPr="00B97517">
        <w:rPr>
          <w:rStyle w:val="Emphasis"/>
          <w:highlight w:val="cyan"/>
        </w:rPr>
        <w:t>tech tools</w:t>
      </w:r>
      <w:r w:rsidRPr="00B97517">
        <w:rPr>
          <w:rStyle w:val="StyleUnderline"/>
          <w:highlight w:val="cyan"/>
        </w:rPr>
        <w:t xml:space="preserve"> allows</w:t>
      </w:r>
      <w:r w:rsidRPr="002127B3">
        <w:rPr>
          <w:rStyle w:val="StyleUnderline"/>
        </w:rPr>
        <w:t xml:space="preserve"> it to wield </w:t>
      </w:r>
      <w:r w:rsidRPr="00B97517">
        <w:rPr>
          <w:rStyle w:val="Emphasis"/>
          <w:highlight w:val="cyan"/>
        </w:rPr>
        <w:t>monopolistic power</w:t>
      </w:r>
      <w:r w:rsidRPr="00301E1F">
        <w:rPr>
          <w:rStyle w:val="StyleUnderline"/>
        </w:rPr>
        <w:t xml:space="preserve"> in the advertising industry </w:t>
      </w:r>
      <w:r w:rsidRPr="002127B3">
        <w:rPr>
          <w:rStyle w:val="StyleUnderline"/>
        </w:rPr>
        <w:t xml:space="preserve">in violation of </w:t>
      </w:r>
      <w:r w:rsidRPr="00B97517">
        <w:rPr>
          <w:rStyle w:val="Emphasis"/>
        </w:rPr>
        <w:t>federal antitrust laws.</w:t>
      </w:r>
    </w:p>
    <w:p w14:paraId="3FB67084" w14:textId="77777777" w:rsidR="00267EB8" w:rsidRPr="00F75603" w:rsidRDefault="00267EB8" w:rsidP="00267EB8">
      <w:pPr>
        <w:rPr>
          <w:sz w:val="16"/>
        </w:rPr>
      </w:pPr>
      <w:r w:rsidRPr="00F75603">
        <w:rPr>
          <w:sz w:val="16"/>
        </w:rPr>
        <w:t>“The issues that are identical in both the DOJ’s action and certain of the moving plaintiffs’ actions are whether Google violated section 2 of the Sherman Act by willfully acquiring and maintaining monopoly power in the worldwide markets for publisher ad servers and ad exchanges and violated sections 1 and 2 of the Sherman Act by unlawfully tying Google’s publisher ad server (DFP) to its ad exchange (AdX),” Castel wrote.</w:t>
      </w:r>
    </w:p>
    <w:p w14:paraId="5507534A" w14:textId="77777777" w:rsidR="00267EB8" w:rsidRPr="00F75603" w:rsidRDefault="00267EB8" w:rsidP="00267EB8">
      <w:pPr>
        <w:rPr>
          <w:sz w:val="16"/>
        </w:rPr>
      </w:pPr>
      <w:r w:rsidRPr="00F75603">
        <w:rPr>
          <w:sz w:val="16"/>
        </w:rPr>
        <w:t xml:space="preserve">Brinkema, a Bill Clinton appointee, found </w:t>
      </w:r>
      <w:r w:rsidRPr="00B97517">
        <w:rPr>
          <w:rStyle w:val="StyleUnderline"/>
        </w:rPr>
        <w:t>Google</w:t>
      </w:r>
      <w:r w:rsidRPr="002127B3">
        <w:rPr>
          <w:rStyle w:val="StyleUnderline"/>
        </w:rPr>
        <w:t xml:space="preserve"> willfully </w:t>
      </w:r>
      <w:r w:rsidRPr="00B97517">
        <w:rPr>
          <w:rStyle w:val="StyleUnderline"/>
        </w:rPr>
        <w:t>engaged in</w:t>
      </w:r>
      <w:r w:rsidRPr="002127B3">
        <w:rPr>
          <w:rStyle w:val="StyleUnderline"/>
        </w:rPr>
        <w:t xml:space="preserve"> a </w:t>
      </w:r>
      <w:r w:rsidRPr="002127B3">
        <w:rPr>
          <w:rStyle w:val="Emphasis"/>
        </w:rPr>
        <w:t>series</w:t>
      </w:r>
      <w:r w:rsidRPr="002127B3">
        <w:rPr>
          <w:rStyle w:val="StyleUnderline"/>
        </w:rPr>
        <w:t xml:space="preserve"> of </w:t>
      </w:r>
      <w:r w:rsidRPr="002127B3">
        <w:rPr>
          <w:rStyle w:val="Emphasis"/>
        </w:rPr>
        <w:t>anticompetitive acts</w:t>
      </w:r>
      <w:r w:rsidRPr="002127B3">
        <w:rPr>
          <w:rStyle w:val="StyleUnderline"/>
        </w:rPr>
        <w:t xml:space="preserve"> to acquire and maintain monopoly power</w:t>
      </w:r>
      <w:r w:rsidRPr="00F75603">
        <w:rPr>
          <w:sz w:val="16"/>
        </w:rPr>
        <w:t xml:space="preserve"> by entwining its publisher ad server and ad exchange </w:t>
      </w:r>
      <w:r w:rsidRPr="0064304A">
        <w:rPr>
          <w:rStyle w:val="StyleUnderline"/>
        </w:rPr>
        <w:t>through contractual policies and technological integration</w:t>
      </w:r>
      <w:r w:rsidRPr="00F75603">
        <w:rPr>
          <w:sz w:val="16"/>
        </w:rPr>
        <w:t>.</w:t>
      </w:r>
    </w:p>
    <w:p w14:paraId="151327D6" w14:textId="77777777" w:rsidR="00267EB8" w:rsidRPr="00F75603" w:rsidRDefault="00267EB8" w:rsidP="00267EB8">
      <w:pPr>
        <w:rPr>
          <w:sz w:val="16"/>
        </w:rPr>
      </w:pPr>
      <w:r w:rsidRPr="00F75603">
        <w:rPr>
          <w:sz w:val="16"/>
        </w:rPr>
        <w:t>This enabled the company to establish and protect its monopoly power. Beyond that, Google imposed anticompetitive policies on its customers and eliminated desirable product features.</w:t>
      </w:r>
    </w:p>
    <w:p w14:paraId="1AEBEA14" w14:textId="77777777" w:rsidR="00267EB8" w:rsidRPr="00F75603" w:rsidRDefault="00267EB8" w:rsidP="00267EB8">
      <w:pPr>
        <w:rPr>
          <w:sz w:val="16"/>
        </w:rPr>
      </w:pPr>
      <w:r w:rsidRPr="00F75603">
        <w:rPr>
          <w:sz w:val="16"/>
        </w:rPr>
        <w:t xml:space="preserve">In addition to depriving rivals of a chance to compete, “this </w:t>
      </w:r>
      <w:r w:rsidRPr="00C37287">
        <w:rPr>
          <w:rStyle w:val="StyleUnderline"/>
        </w:rPr>
        <w:t xml:space="preserve">exclusionary conduct </w:t>
      </w:r>
      <w:r w:rsidRPr="00C37287">
        <w:rPr>
          <w:rStyle w:val="Emphasis"/>
        </w:rPr>
        <w:t xml:space="preserve">substantially </w:t>
      </w:r>
      <w:r w:rsidRPr="00B97517">
        <w:rPr>
          <w:rStyle w:val="Emphasis"/>
          <w:highlight w:val="cyan"/>
        </w:rPr>
        <w:t>harmed</w:t>
      </w:r>
      <w:r w:rsidRPr="00F75603">
        <w:rPr>
          <w:sz w:val="16"/>
        </w:rPr>
        <w:t xml:space="preserve"> Google’s publisher customers, </w:t>
      </w:r>
      <w:r w:rsidRPr="00B97517">
        <w:rPr>
          <w:rStyle w:val="StyleUnderline"/>
          <w:highlight w:val="cyan"/>
        </w:rPr>
        <w:t xml:space="preserve">the </w:t>
      </w:r>
      <w:r w:rsidRPr="00B97517">
        <w:rPr>
          <w:rStyle w:val="Emphasis"/>
          <w:highlight w:val="cyan"/>
        </w:rPr>
        <w:t>competitive process</w:t>
      </w:r>
      <w:r w:rsidRPr="00B97517">
        <w:rPr>
          <w:rStyle w:val="StyleUnderline"/>
        </w:rPr>
        <w:t>, and</w:t>
      </w:r>
      <w:r w:rsidRPr="00F75603">
        <w:rPr>
          <w:sz w:val="16"/>
        </w:rPr>
        <w:t xml:space="preserve">, ultimately, </w:t>
      </w:r>
      <w:r w:rsidRPr="00B97517">
        <w:rPr>
          <w:rStyle w:val="Emphasis"/>
          <w:highlight w:val="cyan"/>
        </w:rPr>
        <w:t>consumers</w:t>
      </w:r>
      <w:r w:rsidRPr="00F75603">
        <w:rPr>
          <w:sz w:val="16"/>
        </w:rPr>
        <w:t xml:space="preserve"> of information </w:t>
      </w:r>
      <w:r w:rsidRPr="00C37287">
        <w:rPr>
          <w:rStyle w:val="StyleUnderline"/>
        </w:rPr>
        <w:t>on the open web</w:t>
      </w:r>
      <w:r w:rsidRPr="00F75603">
        <w:rPr>
          <w:sz w:val="16"/>
        </w:rPr>
        <w:t>,” she concluded.</w:t>
      </w:r>
    </w:p>
    <w:p w14:paraId="677FB09E" w14:textId="77777777" w:rsidR="00267EB8" w:rsidRPr="00F75603" w:rsidRDefault="00267EB8" w:rsidP="00267EB8">
      <w:pPr>
        <w:rPr>
          <w:sz w:val="16"/>
        </w:rPr>
      </w:pPr>
      <w:r w:rsidRPr="00F75603">
        <w:rPr>
          <w:sz w:val="16"/>
        </w:rPr>
        <w:t>While finding Google in violation of antitrust laws, she also dismissed a portion of the government’s case challenging the tech firm’s monopolization of the advertiser ad network market.</w:t>
      </w:r>
    </w:p>
    <w:p w14:paraId="28A795CF" w14:textId="77777777" w:rsidR="00267EB8" w:rsidRPr="00F75603" w:rsidRDefault="00267EB8" w:rsidP="00267EB8">
      <w:pPr>
        <w:rPr>
          <w:sz w:val="16"/>
        </w:rPr>
      </w:pPr>
      <w:r w:rsidRPr="00F75603">
        <w:rPr>
          <w:sz w:val="16"/>
        </w:rPr>
        <w:t>Google’s bench trial in Northern Virginia concluded this month, with Brinkema recommending the tech giant reach a settlement with the federal regulators who brought the antitrust case.</w:t>
      </w:r>
    </w:p>
    <w:p w14:paraId="402AFC11" w14:textId="77777777" w:rsidR="00267EB8" w:rsidRPr="008A6FA3" w:rsidRDefault="00267EB8" w:rsidP="00267EB8">
      <w:pPr>
        <w:rPr>
          <w:sz w:val="16"/>
        </w:rPr>
      </w:pPr>
      <w:r w:rsidRPr="00B97517">
        <w:rPr>
          <w:rStyle w:val="StyleUnderline"/>
          <w:highlight w:val="cyan"/>
        </w:rPr>
        <w:t xml:space="preserve">Justice Department attorneys called for </w:t>
      </w:r>
      <w:r w:rsidRPr="00B97517">
        <w:rPr>
          <w:rStyle w:val="Emphasis"/>
          <w:highlight w:val="cyan"/>
        </w:rPr>
        <w:t>divestment</w:t>
      </w:r>
      <w:r w:rsidRPr="00F75603">
        <w:rPr>
          <w:rStyle w:val="StyleUnderline"/>
        </w:rPr>
        <w:t xml:space="preserve"> of AdX</w:t>
      </w:r>
      <w:r w:rsidRPr="00F75603">
        <w:rPr>
          <w:sz w:val="16"/>
        </w:rPr>
        <w:t xml:space="preserve">, Google’s ad exchange, </w:t>
      </w:r>
      <w:r w:rsidRPr="00F75603">
        <w:rPr>
          <w:rStyle w:val="StyleUnderline"/>
        </w:rPr>
        <w:t>and DFP</w:t>
      </w:r>
      <w:r w:rsidRPr="00F75603">
        <w:rPr>
          <w:sz w:val="16"/>
        </w:rPr>
        <w:t xml:space="preserve"> — DoubleClick for Publishers — an ad server. Google’s attorneys have argued for a more lenient course of action involving behavior and conduct remedies, calling the the divestiture proposal “radical and reckless.”</w:t>
      </w:r>
    </w:p>
    <w:p w14:paraId="4C14F829" w14:textId="77777777" w:rsidR="00267EB8" w:rsidRDefault="00267EB8" w:rsidP="00267EB8">
      <w:pPr>
        <w:pStyle w:val="Heading4"/>
      </w:pPr>
      <w:r>
        <w:t xml:space="preserve">California algorithmic collusion ban. </w:t>
      </w:r>
    </w:p>
    <w:p w14:paraId="5B810A85" w14:textId="77777777" w:rsidR="00267EB8" w:rsidRDefault="00267EB8" w:rsidP="00267EB8">
      <w:r>
        <w:t xml:space="preserve">Lee </w:t>
      </w:r>
      <w:r w:rsidRPr="00E25C07">
        <w:rPr>
          <w:rStyle w:val="Style13ptBold"/>
        </w:rPr>
        <w:t>Hepner 10/7</w:t>
      </w:r>
      <w:r>
        <w:t xml:space="preserve">. Senior legal counsel at Economic Liberties, J.D. University of California Hastings. “Economic Liberties Applauds California’s New Statewide Ban on Algorithmic Price Fixing.” American Economic Liberties Project. 10/7/2025. </w:t>
      </w:r>
      <w:r w:rsidRPr="00E25C07">
        <w:t>https://www.economicliberties.us/press-release/economic-liberties-applauds-californias-new-statewide-ban-on-algorithmic-price-fixing/</w:t>
      </w:r>
      <w:r>
        <w:t>.</w:t>
      </w:r>
    </w:p>
    <w:p w14:paraId="007D710E" w14:textId="77777777" w:rsidR="00267EB8" w:rsidRPr="008A6FA3" w:rsidRDefault="00267EB8" w:rsidP="00267EB8">
      <w:pPr>
        <w:rPr>
          <w:sz w:val="16"/>
        </w:rPr>
      </w:pPr>
      <w:r w:rsidRPr="008A6FA3">
        <w:rPr>
          <w:sz w:val="16"/>
        </w:rPr>
        <w:t xml:space="preserve">Sacramento, CA — Following news that California Governor Gavin </w:t>
      </w:r>
      <w:r w:rsidRPr="004C5AB6">
        <w:rPr>
          <w:rStyle w:val="StyleUnderline"/>
        </w:rPr>
        <w:t>Newsom</w:t>
      </w:r>
      <w:r w:rsidRPr="008A6FA3">
        <w:rPr>
          <w:sz w:val="16"/>
        </w:rPr>
        <w:t xml:space="preserve"> has </w:t>
      </w:r>
      <w:r w:rsidRPr="004C5AB6">
        <w:rPr>
          <w:rStyle w:val="StyleUnderline"/>
        </w:rPr>
        <w:t xml:space="preserve">signed </w:t>
      </w:r>
      <w:r w:rsidRPr="008A6FA3">
        <w:rPr>
          <w:rStyle w:val="StyleUnderline"/>
          <w:highlight w:val="cyan"/>
        </w:rPr>
        <w:t>AB 325</w:t>
      </w:r>
      <w:r w:rsidRPr="008A6FA3">
        <w:rPr>
          <w:sz w:val="16"/>
        </w:rPr>
        <w:t xml:space="preserve"> (Aguiar-Curry), the Preventing Algorithmic Price Fixing Act — </w:t>
      </w:r>
      <w:r w:rsidRPr="004C5AB6">
        <w:rPr>
          <w:rStyle w:val="StyleUnderline"/>
        </w:rPr>
        <w:t xml:space="preserve">a bill that </w:t>
      </w:r>
      <w:r w:rsidRPr="008A6FA3">
        <w:rPr>
          <w:rStyle w:val="Emphasis"/>
          <w:highlight w:val="cyan"/>
        </w:rPr>
        <w:t>strengthens</w:t>
      </w:r>
      <w:r w:rsidRPr="008A6FA3">
        <w:rPr>
          <w:sz w:val="16"/>
        </w:rPr>
        <w:t xml:space="preserve"> the state’s </w:t>
      </w:r>
      <w:r w:rsidRPr="008A6FA3">
        <w:rPr>
          <w:rStyle w:val="Emphasis"/>
          <w:highlight w:val="cyan"/>
        </w:rPr>
        <w:t>antitrust</w:t>
      </w:r>
      <w:r w:rsidRPr="004C5AB6">
        <w:rPr>
          <w:rStyle w:val="StyleUnderline"/>
        </w:rPr>
        <w:t xml:space="preserve"> laws </w:t>
      </w:r>
      <w:r w:rsidRPr="008A6FA3">
        <w:rPr>
          <w:rStyle w:val="StyleUnderline"/>
          <w:highlight w:val="cyan"/>
        </w:rPr>
        <w:t xml:space="preserve">to fight </w:t>
      </w:r>
      <w:r w:rsidRPr="008A6FA3">
        <w:rPr>
          <w:rStyle w:val="Emphasis"/>
          <w:highlight w:val="cyan"/>
        </w:rPr>
        <w:t>collusive</w:t>
      </w:r>
      <w:r w:rsidRPr="008A6FA3">
        <w:rPr>
          <w:rStyle w:val="StyleUnderline"/>
          <w:highlight w:val="cyan"/>
        </w:rPr>
        <w:t xml:space="preserve"> digital pricing</w:t>
      </w:r>
      <w:r w:rsidRPr="004C5AB6">
        <w:rPr>
          <w:rStyle w:val="StyleUnderline"/>
        </w:rPr>
        <w:t xml:space="preserve"> </w:t>
      </w:r>
      <w:r w:rsidRPr="004C5AB6">
        <w:rPr>
          <w:rStyle w:val="Emphasis"/>
        </w:rPr>
        <w:t>algorithms</w:t>
      </w:r>
      <w:r w:rsidRPr="004C5AB6">
        <w:rPr>
          <w:rStyle w:val="StyleUnderline"/>
        </w:rPr>
        <w:t xml:space="preserve"> that raise prices</w:t>
      </w:r>
      <w:r w:rsidRPr="008A6FA3">
        <w:rPr>
          <w:sz w:val="16"/>
        </w:rPr>
        <w:t xml:space="preserve">, reduce supply, and thwart small business independence — the American Economic Liberties Project released the following statement. </w:t>
      </w:r>
    </w:p>
    <w:p w14:paraId="6766C64E" w14:textId="77777777" w:rsidR="00267EB8" w:rsidRPr="008A6FA3" w:rsidRDefault="00267EB8" w:rsidP="00267EB8">
      <w:pPr>
        <w:rPr>
          <w:sz w:val="16"/>
        </w:rPr>
      </w:pPr>
      <w:r w:rsidRPr="008A6FA3">
        <w:rPr>
          <w:sz w:val="16"/>
        </w:rPr>
        <w:lastRenderedPageBreak/>
        <w:t xml:space="preserve">“California just took </w:t>
      </w:r>
      <w:r w:rsidRPr="004C5AB6">
        <w:rPr>
          <w:rStyle w:val="StyleUnderline"/>
        </w:rPr>
        <w:t xml:space="preserve">a </w:t>
      </w:r>
      <w:r w:rsidRPr="008A6FA3">
        <w:rPr>
          <w:rStyle w:val="Emphasis"/>
        </w:rPr>
        <w:t>huge step</w:t>
      </w:r>
      <w:r w:rsidRPr="004C5AB6">
        <w:rPr>
          <w:rStyle w:val="StyleUnderline"/>
        </w:rPr>
        <w:t xml:space="preserve"> forward in the fight against </w:t>
      </w:r>
      <w:r w:rsidRPr="004C5AB6">
        <w:rPr>
          <w:rStyle w:val="Emphasis"/>
        </w:rPr>
        <w:t>market-rigging tech</w:t>
      </w:r>
      <w:r w:rsidRPr="008A6FA3">
        <w:rPr>
          <w:sz w:val="16"/>
        </w:rPr>
        <w:t xml:space="preserve"> that’s </w:t>
      </w:r>
      <w:r w:rsidRPr="004C5AB6">
        <w:rPr>
          <w:rStyle w:val="StyleUnderline"/>
        </w:rPr>
        <w:t>pouring fuel on the</w:t>
      </w:r>
      <w:r w:rsidRPr="008A6FA3">
        <w:rPr>
          <w:sz w:val="16"/>
        </w:rPr>
        <w:t xml:space="preserve"> state’s </w:t>
      </w:r>
      <w:r w:rsidRPr="004C5AB6">
        <w:rPr>
          <w:rStyle w:val="StyleUnderline"/>
        </w:rPr>
        <w:t>affordability crisis</w:t>
      </w:r>
      <w:r w:rsidRPr="008A6FA3">
        <w:rPr>
          <w:sz w:val="16"/>
        </w:rPr>
        <w:t>,” said Lee Hepner, Senior Legal Counsel at American Economic Liberties Project. “These aren’t just digital price consultants. They’re cartel production services. Coercive price fixing algorithms raise prices and restrict new investment, and they rob small businesses of their independence, subjecting mom and pop business owners to the control of extractive tech platforms.”</w:t>
      </w:r>
    </w:p>
    <w:p w14:paraId="6CD27C38" w14:textId="77777777" w:rsidR="00267EB8" w:rsidRPr="008A6FA3" w:rsidRDefault="00267EB8" w:rsidP="00267EB8">
      <w:pPr>
        <w:rPr>
          <w:sz w:val="16"/>
        </w:rPr>
      </w:pPr>
      <w:r w:rsidRPr="008A6FA3">
        <w:rPr>
          <w:sz w:val="16"/>
        </w:rPr>
        <w:t xml:space="preserve">“In many ways, the story of </w:t>
      </w:r>
      <w:r w:rsidRPr="00462E32">
        <w:rPr>
          <w:rStyle w:val="StyleUnderline"/>
        </w:rPr>
        <w:t xml:space="preserve">the 21st Century economy is </w:t>
      </w:r>
      <w:r w:rsidRPr="00462E32">
        <w:rPr>
          <w:rStyle w:val="Emphasis"/>
        </w:rPr>
        <w:t>defined</w:t>
      </w:r>
      <w:r w:rsidRPr="00462E32">
        <w:rPr>
          <w:rStyle w:val="StyleUnderline"/>
        </w:rPr>
        <w:t xml:space="preserve"> by the rise of </w:t>
      </w:r>
      <w:r w:rsidRPr="00462E32">
        <w:rPr>
          <w:rStyle w:val="Emphasis"/>
        </w:rPr>
        <w:t>coercive technology</w:t>
      </w:r>
      <w:r w:rsidRPr="008A6FA3">
        <w:rPr>
          <w:sz w:val="16"/>
        </w:rPr>
        <w:t xml:space="preserve"> that prioritizes the scale and efficiency of e-commerce platforms while subjecting the rest of us to endless scams and higher priced goods,” Hepner added. “Much of the general frustration people feel as consumers can be traced back to these illegal combinations of corporate power. In that context, </w:t>
      </w:r>
      <w:r w:rsidRPr="00462E32">
        <w:rPr>
          <w:rStyle w:val="StyleUnderline"/>
        </w:rPr>
        <w:t xml:space="preserve">AB 325 </w:t>
      </w:r>
      <w:r w:rsidRPr="008A6FA3">
        <w:rPr>
          <w:rStyle w:val="StyleUnderline"/>
          <w:highlight w:val="cyan"/>
        </w:rPr>
        <w:t xml:space="preserve">is a </w:t>
      </w:r>
      <w:r w:rsidRPr="008A6FA3">
        <w:rPr>
          <w:rStyle w:val="Emphasis"/>
          <w:highlight w:val="cyan"/>
        </w:rPr>
        <w:t>nation–leading effort</w:t>
      </w:r>
      <w:r w:rsidRPr="008A6FA3">
        <w:rPr>
          <w:rStyle w:val="StyleUnderline"/>
          <w:highlight w:val="cyan"/>
        </w:rPr>
        <w:t xml:space="preserve"> to drag</w:t>
      </w:r>
      <w:r w:rsidRPr="00462E32">
        <w:rPr>
          <w:rStyle w:val="StyleUnderline"/>
        </w:rPr>
        <w:t xml:space="preserve"> this </w:t>
      </w:r>
      <w:r w:rsidRPr="008A6FA3">
        <w:rPr>
          <w:rStyle w:val="StyleUnderline"/>
          <w:highlight w:val="cyan"/>
        </w:rPr>
        <w:t>law into</w:t>
      </w:r>
      <w:r w:rsidRPr="00462E32">
        <w:rPr>
          <w:rStyle w:val="StyleUnderline"/>
        </w:rPr>
        <w:t xml:space="preserve"> the </w:t>
      </w:r>
      <w:r w:rsidRPr="008A6FA3">
        <w:rPr>
          <w:rStyle w:val="Emphasis"/>
          <w:highlight w:val="cyan"/>
        </w:rPr>
        <w:t>digital era</w:t>
      </w:r>
      <w:r w:rsidRPr="008A6FA3">
        <w:rPr>
          <w:sz w:val="16"/>
        </w:rPr>
        <w:t xml:space="preserve"> and plainly states that rigging markets via code is no different than rigging markets in a smoky back room.”</w:t>
      </w:r>
    </w:p>
    <w:p w14:paraId="61F46C80" w14:textId="77777777" w:rsidR="00267EB8" w:rsidRPr="008A6FA3" w:rsidRDefault="00267EB8" w:rsidP="00267EB8">
      <w:pPr>
        <w:rPr>
          <w:sz w:val="16"/>
        </w:rPr>
      </w:pPr>
      <w:r w:rsidRPr="008A6FA3">
        <w:rPr>
          <w:sz w:val="16"/>
        </w:rPr>
        <w:t xml:space="preserve">AB 325, the Preventing Algorithmic Price Fixing Act, led by Assemblymember Cecilia Aguiar-Curry, </w:t>
      </w:r>
      <w:r w:rsidRPr="002652E6">
        <w:rPr>
          <w:rStyle w:val="StyleUnderline"/>
        </w:rPr>
        <w:t>modernizes</w:t>
      </w:r>
      <w:r w:rsidRPr="008A6FA3">
        <w:rPr>
          <w:sz w:val="16"/>
        </w:rPr>
        <w:t xml:space="preserve"> California’s century old Cartwright Act — the state’s </w:t>
      </w:r>
      <w:r w:rsidRPr="002652E6">
        <w:rPr>
          <w:rStyle w:val="StyleUnderline"/>
        </w:rPr>
        <w:t>foundational antitrust law</w:t>
      </w:r>
      <w:r w:rsidRPr="008A6FA3">
        <w:rPr>
          <w:sz w:val="16"/>
        </w:rPr>
        <w:t xml:space="preserve"> — </w:t>
      </w:r>
      <w:r w:rsidRPr="002652E6">
        <w:rPr>
          <w:rStyle w:val="StyleUnderline"/>
        </w:rPr>
        <w:t xml:space="preserve">to take on the </w:t>
      </w:r>
      <w:r w:rsidRPr="002652E6">
        <w:rPr>
          <w:rStyle w:val="Emphasis"/>
        </w:rPr>
        <w:t>latest frontier</w:t>
      </w:r>
      <w:r w:rsidRPr="002652E6">
        <w:rPr>
          <w:rStyle w:val="StyleUnderline"/>
        </w:rPr>
        <w:t xml:space="preserve"> in </w:t>
      </w:r>
      <w:r w:rsidRPr="002652E6">
        <w:rPr>
          <w:rStyle w:val="Emphasis"/>
        </w:rPr>
        <w:t>collusive</w:t>
      </w:r>
      <w:r w:rsidRPr="008A6FA3">
        <w:rPr>
          <w:sz w:val="16"/>
        </w:rPr>
        <w:t xml:space="preserve"> and predatory </w:t>
      </w:r>
      <w:r w:rsidRPr="002652E6">
        <w:rPr>
          <w:rStyle w:val="StyleUnderline"/>
        </w:rPr>
        <w:t>practices</w:t>
      </w:r>
      <w:r w:rsidRPr="008A6FA3">
        <w:rPr>
          <w:sz w:val="16"/>
        </w:rPr>
        <w:t xml:space="preserve">: digital pricing algorithms that let corporations coordinate prices without ever speaking to each other. As Californians continue to face rising costs for essentials like groceries, housing, and transportation, these </w:t>
      </w:r>
      <w:r w:rsidRPr="008A6FA3">
        <w:rPr>
          <w:rStyle w:val="StyleUnderline"/>
        </w:rPr>
        <w:t>algorithms</w:t>
      </w:r>
      <w:r w:rsidRPr="008A6FA3">
        <w:rPr>
          <w:sz w:val="16"/>
        </w:rPr>
        <w:t xml:space="preserve"> have </w:t>
      </w:r>
      <w:r w:rsidRPr="008A6FA3">
        <w:rPr>
          <w:rStyle w:val="StyleUnderline"/>
        </w:rPr>
        <w:t xml:space="preserve">quietly </w:t>
      </w:r>
      <w:r w:rsidRPr="002652E6">
        <w:rPr>
          <w:rStyle w:val="StyleUnderline"/>
          <w:highlight w:val="cyan"/>
        </w:rPr>
        <w:t>allowed</w:t>
      </w:r>
      <w:r w:rsidRPr="002652E6">
        <w:rPr>
          <w:rStyle w:val="StyleUnderline"/>
        </w:rPr>
        <w:t xml:space="preserve"> powerful </w:t>
      </w:r>
      <w:r w:rsidRPr="002652E6">
        <w:rPr>
          <w:rStyle w:val="StyleUnderline"/>
          <w:highlight w:val="cyan"/>
        </w:rPr>
        <w:t>companies</w:t>
      </w:r>
      <w:r w:rsidRPr="008A6FA3">
        <w:rPr>
          <w:sz w:val="16"/>
        </w:rPr>
        <w:t xml:space="preserve"> and investors </w:t>
      </w:r>
      <w:r w:rsidRPr="002652E6">
        <w:rPr>
          <w:rStyle w:val="StyleUnderline"/>
          <w:highlight w:val="cyan"/>
        </w:rPr>
        <w:t xml:space="preserve">to move in </w:t>
      </w:r>
      <w:r w:rsidRPr="002652E6">
        <w:rPr>
          <w:rStyle w:val="Emphasis"/>
          <w:highlight w:val="cyan"/>
        </w:rPr>
        <w:t>lockstep</w:t>
      </w:r>
      <w:r w:rsidRPr="008A6FA3">
        <w:rPr>
          <w:sz w:val="16"/>
        </w:rPr>
        <w:t xml:space="preserve">, driving prices higher and squeezing families and small businesses. </w:t>
      </w:r>
      <w:r w:rsidRPr="008A6FA3">
        <w:rPr>
          <w:rStyle w:val="StyleUnderline"/>
        </w:rPr>
        <w:t xml:space="preserve">By </w:t>
      </w:r>
      <w:r w:rsidRPr="008A6FA3">
        <w:rPr>
          <w:rStyle w:val="StyleUnderline"/>
          <w:highlight w:val="cyan"/>
        </w:rPr>
        <w:t>mak</w:t>
      </w:r>
      <w:r w:rsidRPr="008A6FA3">
        <w:rPr>
          <w:rStyle w:val="StyleUnderline"/>
        </w:rPr>
        <w:t xml:space="preserve">ing </w:t>
      </w:r>
      <w:r w:rsidRPr="008A6FA3">
        <w:rPr>
          <w:rStyle w:val="Emphasis"/>
          <w:highlight w:val="cyan"/>
        </w:rPr>
        <w:t>clear</w:t>
      </w:r>
      <w:r w:rsidRPr="008A6FA3">
        <w:rPr>
          <w:rStyle w:val="StyleUnderline"/>
        </w:rPr>
        <w:t xml:space="preserve"> that state </w:t>
      </w:r>
      <w:r w:rsidRPr="008A6FA3">
        <w:rPr>
          <w:rStyle w:val="StyleUnderline"/>
          <w:highlight w:val="cyan"/>
        </w:rPr>
        <w:t>price-fixing laws</w:t>
      </w:r>
      <w:r w:rsidRPr="008A6FA3">
        <w:rPr>
          <w:rStyle w:val="StyleUnderline"/>
        </w:rPr>
        <w:t xml:space="preserve"> apply when companies </w:t>
      </w:r>
      <w:r w:rsidRPr="008A6FA3">
        <w:rPr>
          <w:rStyle w:val="Emphasis"/>
        </w:rPr>
        <w:t>hand over</w:t>
      </w:r>
      <w:r w:rsidRPr="008A6FA3">
        <w:rPr>
          <w:rStyle w:val="StyleUnderline"/>
        </w:rPr>
        <w:t xml:space="preserve"> pricing decisions</w:t>
      </w:r>
      <w:r w:rsidRPr="008A6FA3">
        <w:rPr>
          <w:sz w:val="16"/>
        </w:rPr>
        <w:t xml:space="preserve"> to shared or coordinated algorithms, </w:t>
      </w:r>
      <w:r w:rsidRPr="008A6FA3">
        <w:rPr>
          <w:rStyle w:val="StyleUnderline"/>
        </w:rPr>
        <w:t xml:space="preserve">AB 325 </w:t>
      </w:r>
      <w:r w:rsidRPr="008A6FA3">
        <w:rPr>
          <w:rStyle w:val="StyleUnderline"/>
          <w:highlight w:val="cyan"/>
        </w:rPr>
        <w:t>gives</w:t>
      </w:r>
      <w:r w:rsidRPr="008A6FA3">
        <w:rPr>
          <w:sz w:val="16"/>
        </w:rPr>
        <w:t xml:space="preserve"> the Attorney General and private </w:t>
      </w:r>
      <w:r w:rsidRPr="008A6FA3">
        <w:rPr>
          <w:rStyle w:val="StyleUnderline"/>
          <w:highlight w:val="cyan"/>
        </w:rPr>
        <w:t>enforcers</w:t>
      </w:r>
      <w:r w:rsidRPr="008A6FA3">
        <w:rPr>
          <w:sz w:val="16"/>
        </w:rPr>
        <w:t xml:space="preserve"> the </w:t>
      </w:r>
      <w:r w:rsidRPr="008A6FA3">
        <w:rPr>
          <w:rStyle w:val="Emphasis"/>
          <w:highlight w:val="cyan"/>
        </w:rPr>
        <w:t>tools</w:t>
      </w:r>
      <w:r w:rsidRPr="008A6FA3">
        <w:rPr>
          <w:sz w:val="16"/>
        </w:rPr>
        <w:t xml:space="preserve"> they need </w:t>
      </w:r>
      <w:r w:rsidRPr="008A6FA3">
        <w:rPr>
          <w:rStyle w:val="StyleUnderline"/>
          <w:highlight w:val="cyan"/>
        </w:rPr>
        <w:t xml:space="preserve">to </w:t>
      </w:r>
      <w:r w:rsidRPr="008A6FA3">
        <w:rPr>
          <w:rStyle w:val="Emphasis"/>
          <w:highlight w:val="cyan"/>
        </w:rPr>
        <w:t>stop</w:t>
      </w:r>
      <w:r w:rsidRPr="008A6FA3">
        <w:rPr>
          <w:rStyle w:val="StyleUnderline"/>
        </w:rPr>
        <w:t xml:space="preserve"> digital </w:t>
      </w:r>
      <w:r w:rsidRPr="008A6FA3">
        <w:rPr>
          <w:rStyle w:val="StyleUnderline"/>
          <w:highlight w:val="cyan"/>
        </w:rPr>
        <w:t>collusion</w:t>
      </w:r>
      <w:r w:rsidRPr="008A6FA3">
        <w:rPr>
          <w:rStyle w:val="StyleUnderline"/>
        </w:rPr>
        <w:t xml:space="preserve"> and </w:t>
      </w:r>
      <w:r w:rsidRPr="008A6FA3">
        <w:rPr>
          <w:rStyle w:val="Emphasis"/>
        </w:rPr>
        <w:t>restore</w:t>
      </w:r>
      <w:r w:rsidRPr="008A6FA3">
        <w:rPr>
          <w:rStyle w:val="StyleUnderline"/>
        </w:rPr>
        <w:t xml:space="preserve"> fair competition</w:t>
      </w:r>
      <w:r w:rsidRPr="008A6FA3">
        <w:rPr>
          <w:sz w:val="16"/>
        </w:rPr>
        <w:t xml:space="preserve"> across California’s markets.</w:t>
      </w:r>
    </w:p>
    <w:p w14:paraId="78F34396" w14:textId="77777777" w:rsidR="00267EB8" w:rsidRDefault="00267EB8" w:rsidP="00267EB8"/>
    <w:p w14:paraId="2774D093" w14:textId="77777777" w:rsidR="00267EB8" w:rsidRPr="007C1A61" w:rsidRDefault="00267EB8" w:rsidP="00267EB8">
      <w:pPr>
        <w:pStyle w:val="Heading4"/>
      </w:pPr>
      <w:r>
        <w:t xml:space="preserve">Big Tech is </w:t>
      </w:r>
      <w:r w:rsidRPr="00AE06BF">
        <w:rPr>
          <w:u w:val="single"/>
        </w:rPr>
        <w:t>top priority</w:t>
      </w:r>
      <w:r>
        <w:t xml:space="preserve">. </w:t>
      </w:r>
    </w:p>
    <w:p w14:paraId="47724D47" w14:textId="77777777" w:rsidR="00267EB8" w:rsidRPr="004C71A8" w:rsidRDefault="00267EB8" w:rsidP="00267EB8">
      <w:r>
        <w:t xml:space="preserve">Michelle </w:t>
      </w:r>
      <w:r w:rsidRPr="007C1A61">
        <w:rPr>
          <w:rStyle w:val="Style13ptBold"/>
        </w:rPr>
        <w:t>Lowery 8/11</w:t>
      </w:r>
      <w:r>
        <w:t>. Antitrust partner, McDermott Will &amp; Emery. Chelsea Mounayer, counsel at McDermott Will &amp; Emery. Zachary Sproull, associate at McDermott Will &amp; Emery. “</w:t>
      </w:r>
      <w:r w:rsidRPr="007E677D">
        <w:rPr>
          <w:rStyle w:val="StyleUnderline"/>
          <w:highlight w:val="cyan"/>
        </w:rPr>
        <w:t xml:space="preserve">Big Tech remains </w:t>
      </w:r>
      <w:r w:rsidRPr="00152B09">
        <w:rPr>
          <w:rStyle w:val="Emphasis"/>
          <w:sz w:val="26"/>
          <w:szCs w:val="26"/>
          <w:highlight w:val="cyan"/>
        </w:rPr>
        <w:t>top priority</w:t>
      </w:r>
      <w:r w:rsidRPr="00152B09">
        <w:rPr>
          <w:rStyle w:val="StyleUnderline"/>
          <w:highlight w:val="cyan"/>
        </w:rPr>
        <w:t xml:space="preserve"> for DOJ and FTC</w:t>
      </w:r>
      <w:r w:rsidRPr="004C71A8">
        <w:rPr>
          <w:rStyle w:val="StyleUnderline"/>
        </w:rPr>
        <w:t xml:space="preserve"> </w:t>
      </w:r>
      <w:r w:rsidRPr="00152B09">
        <w:rPr>
          <w:rStyle w:val="StyleUnderline"/>
        </w:rPr>
        <w:t xml:space="preserve">in US </w:t>
      </w:r>
      <w:r w:rsidRPr="00152B09">
        <w:rPr>
          <w:rStyle w:val="Emphasis"/>
        </w:rPr>
        <w:t>antitrust</w:t>
      </w:r>
      <w:r w:rsidRPr="004C71A8">
        <w:rPr>
          <w:rStyle w:val="StyleUnderline"/>
        </w:rPr>
        <w:t xml:space="preserve"> litigation</w:t>
      </w:r>
      <w:r>
        <w:t xml:space="preserve">.” Global Competition Review. 8/11/2025. </w:t>
      </w:r>
      <w:r w:rsidRPr="007C1A61">
        <w:t>https://globalcompetitionreview.com/review/the-antitrust-review-of-the-americas/2026/article/big-tech-remains-top-priority-doj-and-ftc-in-us-antitrust-litigation</w:t>
      </w:r>
      <w:r>
        <w:t>.</w:t>
      </w:r>
    </w:p>
    <w:p w14:paraId="070B6747" w14:textId="77777777" w:rsidR="00267EB8" w:rsidRPr="00152B09" w:rsidRDefault="00267EB8" w:rsidP="00267EB8">
      <w:pPr>
        <w:rPr>
          <w:sz w:val="16"/>
        </w:rPr>
      </w:pPr>
      <w:r w:rsidRPr="00152B09">
        <w:rPr>
          <w:sz w:val="16"/>
        </w:rPr>
        <w:t xml:space="preserve">This article reviews key antitrust cases from the past year and offers takeaways for corporate counsel to keep in mind moving forward. </w:t>
      </w:r>
      <w:r w:rsidRPr="004C71A8">
        <w:rPr>
          <w:rStyle w:val="StyleUnderline"/>
        </w:rPr>
        <w:t xml:space="preserve">Recent </w:t>
      </w:r>
      <w:r w:rsidRPr="00AE06BF">
        <w:rPr>
          <w:rStyle w:val="Emphasis"/>
        </w:rPr>
        <w:t xml:space="preserve">litigation </w:t>
      </w:r>
      <w:r w:rsidRPr="00AE06BF">
        <w:rPr>
          <w:rStyle w:val="Emphasis"/>
          <w:highlight w:val="cyan"/>
        </w:rPr>
        <w:t>trends</w:t>
      </w:r>
      <w:r w:rsidRPr="00152B09">
        <w:rPr>
          <w:rStyle w:val="StyleUnderline"/>
          <w:highlight w:val="cyan"/>
        </w:rPr>
        <w:t xml:space="preserve"> include</w:t>
      </w:r>
      <w:r w:rsidRPr="004C71A8">
        <w:rPr>
          <w:rStyle w:val="StyleUnderline"/>
        </w:rPr>
        <w:t xml:space="preserve"> a </w:t>
      </w:r>
      <w:r w:rsidRPr="00AE06BF">
        <w:rPr>
          <w:rStyle w:val="Emphasis"/>
        </w:rPr>
        <w:t xml:space="preserve">continued </w:t>
      </w:r>
      <w:r w:rsidRPr="007E677D">
        <w:rPr>
          <w:rStyle w:val="Emphasis"/>
          <w:highlight w:val="cyan"/>
        </w:rPr>
        <w:t>focus</w:t>
      </w:r>
      <w:r w:rsidRPr="007E677D">
        <w:rPr>
          <w:rStyle w:val="StyleUnderline"/>
          <w:highlight w:val="cyan"/>
        </w:rPr>
        <w:t xml:space="preserve"> on</w:t>
      </w:r>
      <w:r w:rsidRPr="007C1A61">
        <w:rPr>
          <w:rStyle w:val="StyleUnderline"/>
        </w:rPr>
        <w:t xml:space="preserve"> the </w:t>
      </w:r>
      <w:r w:rsidRPr="007E677D">
        <w:rPr>
          <w:rStyle w:val="Emphasis"/>
          <w:highlight w:val="cyan"/>
        </w:rPr>
        <w:t>tech</w:t>
      </w:r>
      <w:r w:rsidRPr="007C1A61">
        <w:rPr>
          <w:rStyle w:val="StyleUnderline"/>
        </w:rPr>
        <w:t xml:space="preserve"> industry</w:t>
      </w:r>
      <w:r w:rsidRPr="00152B09">
        <w:rPr>
          <w:sz w:val="16"/>
        </w:rPr>
        <w:t xml:space="preserve">, novel proposals for </w:t>
      </w:r>
      <w:r w:rsidRPr="007E677D">
        <w:rPr>
          <w:rStyle w:val="Emphasis"/>
          <w:highlight w:val="cyan"/>
        </w:rPr>
        <w:t>structural remedies</w:t>
      </w:r>
      <w:r w:rsidRPr="007E677D">
        <w:rPr>
          <w:rStyle w:val="StyleUnderline"/>
          <w:highlight w:val="cyan"/>
        </w:rPr>
        <w:t xml:space="preserve"> </w:t>
      </w:r>
      <w:r w:rsidRPr="00152B09">
        <w:rPr>
          <w:rStyle w:val="StyleUnderline"/>
          <w:highlight w:val="cyan"/>
        </w:rPr>
        <w:t>and challenges to</w:t>
      </w:r>
      <w:r w:rsidRPr="00152B09">
        <w:rPr>
          <w:sz w:val="16"/>
        </w:rPr>
        <w:t xml:space="preserve"> allegedly </w:t>
      </w:r>
      <w:r w:rsidRPr="007C1A61">
        <w:rPr>
          <w:rStyle w:val="StyleUnderline"/>
        </w:rPr>
        <w:t xml:space="preserve">anticompetitive </w:t>
      </w:r>
      <w:r w:rsidRPr="007E677D">
        <w:rPr>
          <w:rStyle w:val="Emphasis"/>
          <w:highlight w:val="cyan"/>
        </w:rPr>
        <w:t>info</w:t>
      </w:r>
      <w:r w:rsidRPr="007C1A61">
        <w:rPr>
          <w:rStyle w:val="Emphasis"/>
        </w:rPr>
        <w:t>rmation-</w:t>
      </w:r>
      <w:r w:rsidRPr="007E677D">
        <w:rPr>
          <w:rStyle w:val="Emphasis"/>
          <w:highlight w:val="cyan"/>
        </w:rPr>
        <w:t>sharing</w:t>
      </w:r>
      <w:r w:rsidRPr="007C1A61">
        <w:rPr>
          <w:rStyle w:val="StyleUnderline"/>
        </w:rPr>
        <w:t xml:space="preserve"> practices</w:t>
      </w:r>
      <w:r w:rsidRPr="00152B09">
        <w:rPr>
          <w:sz w:val="16"/>
        </w:rPr>
        <w:t xml:space="preserve">. As usual, </w:t>
      </w:r>
      <w:r w:rsidRPr="007C1A61">
        <w:rPr>
          <w:rStyle w:val="StyleUnderline"/>
        </w:rPr>
        <w:t>government investigations</w:t>
      </w:r>
      <w:r w:rsidRPr="00152B09">
        <w:rPr>
          <w:sz w:val="16"/>
        </w:rPr>
        <w:t xml:space="preserve"> and enforcement have </w:t>
      </w:r>
      <w:r w:rsidRPr="007C1A61">
        <w:rPr>
          <w:rStyle w:val="StyleUnderline"/>
        </w:rPr>
        <w:t>spawned follow-on civil class actions</w:t>
      </w:r>
      <w:r w:rsidRPr="00152B09">
        <w:rPr>
          <w:sz w:val="16"/>
        </w:rPr>
        <w:t>.</w:t>
      </w:r>
    </w:p>
    <w:p w14:paraId="5B85B109" w14:textId="77777777" w:rsidR="00267EB8" w:rsidRPr="00152B09" w:rsidRDefault="00267EB8" w:rsidP="00267EB8">
      <w:pPr>
        <w:rPr>
          <w:sz w:val="16"/>
        </w:rPr>
      </w:pPr>
      <w:r w:rsidRPr="00152B09">
        <w:rPr>
          <w:sz w:val="16"/>
        </w:rPr>
        <w:t>For example, in US v Agri Stats, Inc, the Department of Justice (DOJ) is alleging that the defendant, a data subscription and consulting service in the meat processing industry, is the hub in an industry-wide ‘information-exchange conspiracy’ that allows competitors to improperly coordinate pricing and output. Private plaintiffs have also pursued claims against algorithm-driven platforms that allegedly facilitate price-fixing. For instance, in In re: Real Page Rental Software Antitrust Litigation, renters assert class claims against landlords who allegedly conspired to coordinate rental pricing using RealPage’s pricing recommendation software.</w:t>
      </w:r>
    </w:p>
    <w:p w14:paraId="32E5807C" w14:textId="77777777" w:rsidR="00267EB8" w:rsidRPr="00152B09" w:rsidRDefault="00267EB8" w:rsidP="00267EB8">
      <w:pPr>
        <w:rPr>
          <w:sz w:val="16"/>
        </w:rPr>
      </w:pPr>
      <w:r w:rsidRPr="00152B09">
        <w:rPr>
          <w:sz w:val="16"/>
        </w:rPr>
        <w:t xml:space="preserve">The </w:t>
      </w:r>
      <w:r w:rsidRPr="00C9053A">
        <w:rPr>
          <w:rStyle w:val="StyleUnderline"/>
        </w:rPr>
        <w:t>DOJ and</w:t>
      </w:r>
      <w:r w:rsidRPr="00152B09">
        <w:rPr>
          <w:sz w:val="16"/>
        </w:rPr>
        <w:t xml:space="preserve"> Federal Trade Commission (</w:t>
      </w:r>
      <w:r w:rsidRPr="00C9053A">
        <w:rPr>
          <w:rStyle w:val="StyleUnderline"/>
        </w:rPr>
        <w:t>FTC</w:t>
      </w:r>
      <w:r w:rsidRPr="00152B09">
        <w:rPr>
          <w:sz w:val="16"/>
        </w:rPr>
        <w:t xml:space="preserve">) </w:t>
      </w:r>
      <w:r w:rsidRPr="00C9053A">
        <w:rPr>
          <w:rStyle w:val="StyleUnderline"/>
        </w:rPr>
        <w:t xml:space="preserve">have </w:t>
      </w:r>
      <w:r w:rsidRPr="00174B03">
        <w:rPr>
          <w:rStyle w:val="StyleUnderline"/>
          <w:highlight w:val="cyan"/>
        </w:rPr>
        <w:t xml:space="preserve">had </w:t>
      </w:r>
      <w:r w:rsidRPr="00174B03">
        <w:rPr>
          <w:rStyle w:val="Emphasis"/>
          <w:highlight w:val="cyan"/>
        </w:rPr>
        <w:t>significant success</w:t>
      </w:r>
      <w:r w:rsidRPr="00174B03">
        <w:rPr>
          <w:rStyle w:val="StyleUnderline"/>
          <w:highlight w:val="cyan"/>
        </w:rPr>
        <w:t xml:space="preserve"> challenging</w:t>
      </w:r>
      <w:r w:rsidRPr="00C9053A">
        <w:rPr>
          <w:rStyle w:val="StyleUnderline"/>
        </w:rPr>
        <w:t xml:space="preserve"> horizontal </w:t>
      </w:r>
      <w:r w:rsidRPr="00174B03">
        <w:rPr>
          <w:rStyle w:val="Emphasis"/>
          <w:highlight w:val="cyan"/>
        </w:rPr>
        <w:t>mergers</w:t>
      </w:r>
      <w:r w:rsidRPr="00C9053A">
        <w:rPr>
          <w:rStyle w:val="StyleUnderline"/>
        </w:rPr>
        <w:t xml:space="preserve"> among head-to-head </w:t>
      </w:r>
      <w:r w:rsidRPr="00174B03">
        <w:rPr>
          <w:rStyle w:val="Emphasis"/>
        </w:rPr>
        <w:t>competitors</w:t>
      </w:r>
      <w:r w:rsidRPr="00152B09">
        <w:rPr>
          <w:sz w:val="16"/>
        </w:rPr>
        <w:t>, often by defining and proving very narrow product markets. However, the agencies have had less success challenging vertical mergers. Also, while the agencies have pressed novel theories of competitive harm set forth in the 2023 revision of the agencies’ Merger Guidelines, their recent wins generally invoke traditional merger analyses focused on market structure and post-merger consolidation. With respect to price discrimination, the FTC has fulfilled its long-standing promise to enforce the Robinson Patman Act.</w:t>
      </w:r>
    </w:p>
    <w:p w14:paraId="297EE333" w14:textId="77777777" w:rsidR="00267EB8" w:rsidRPr="00AE06BF" w:rsidRDefault="00267EB8" w:rsidP="00267EB8">
      <w:pPr>
        <w:rPr>
          <w:sz w:val="8"/>
          <w:szCs w:val="8"/>
        </w:rPr>
      </w:pPr>
      <w:r w:rsidRPr="00AE06BF">
        <w:rPr>
          <w:sz w:val="8"/>
          <w:szCs w:val="8"/>
        </w:rPr>
        <w:t>Noteworthy developments in cases challenging unilateral conduct, joint conduct, merger enforcement and price discrimination are discussed, in turn, below.</w:t>
      </w:r>
    </w:p>
    <w:p w14:paraId="03DEE051" w14:textId="77777777" w:rsidR="00267EB8" w:rsidRPr="00AE06BF" w:rsidRDefault="00267EB8" w:rsidP="00267EB8">
      <w:pPr>
        <w:rPr>
          <w:sz w:val="8"/>
          <w:szCs w:val="8"/>
        </w:rPr>
      </w:pPr>
      <w:r w:rsidRPr="00AE06BF">
        <w:rPr>
          <w:sz w:val="8"/>
          <w:szCs w:val="8"/>
        </w:rPr>
        <w:t>Unilateral conduct litigation</w:t>
      </w:r>
    </w:p>
    <w:p w14:paraId="18502D2A" w14:textId="77777777" w:rsidR="00267EB8" w:rsidRPr="00AE06BF" w:rsidRDefault="00267EB8" w:rsidP="00267EB8">
      <w:pPr>
        <w:rPr>
          <w:sz w:val="8"/>
          <w:szCs w:val="8"/>
        </w:rPr>
      </w:pPr>
      <w:r w:rsidRPr="00AE06BF">
        <w:rPr>
          <w:sz w:val="8"/>
          <w:szCs w:val="8"/>
        </w:rPr>
        <w:lastRenderedPageBreak/>
        <w:t>FTC v Meta</w:t>
      </w:r>
    </w:p>
    <w:p w14:paraId="56E15E67" w14:textId="77777777" w:rsidR="00267EB8" w:rsidRPr="00AE06BF" w:rsidRDefault="00267EB8" w:rsidP="00267EB8">
      <w:pPr>
        <w:rPr>
          <w:sz w:val="8"/>
          <w:szCs w:val="8"/>
        </w:rPr>
      </w:pPr>
      <w:r w:rsidRPr="00AE06BF">
        <w:rPr>
          <w:sz w:val="8"/>
          <w:szCs w:val="8"/>
        </w:rPr>
        <w:t>In early April 2024, Meta moved for summary judgment in the FTC’s case challenging the company’s alleged monopolisation in the market for ‘personal social networking services’.[1] This case is notable because the FTC is primarily using section 2 of the Sherman Act (Section 2) to challenge prior acquisitions by Meta.[2] The FTC claims that Meta engaged in a pattern of monopolisation by acquiring emerging or nascent competitors, including Instagram in 2012 and WhatsApp in 2014.[3] The FTC also claimed that Meta maintained its dominance by hindering the interoperability of potentially competitive third-party apps.[4]</w:t>
      </w:r>
    </w:p>
    <w:p w14:paraId="1EEF6D76" w14:textId="77777777" w:rsidR="00267EB8" w:rsidRPr="00AE06BF" w:rsidRDefault="00267EB8" w:rsidP="00267EB8">
      <w:pPr>
        <w:rPr>
          <w:sz w:val="8"/>
          <w:szCs w:val="8"/>
        </w:rPr>
      </w:pPr>
      <w:r w:rsidRPr="00AE06BF">
        <w:rPr>
          <w:sz w:val="8"/>
          <w:szCs w:val="8"/>
        </w:rPr>
        <w:t>After a federal judge in the United States District Court for the District of Washington, DC dismissed the FTC’s initial complaint for its failure to adequately allege that Meta possessed monopoly power,[5] the FTC amended its complaint, which survived a second motion to dismiss.[6] The court, however, narrowed the FTC’s case against Meta to only those claims related to Meta’s previous acquisitions and prohibited the FTC from challenging Meta’s policies that allegedly deny competitors access to Facebook Platform tools.[7] The court concluded that those policies constituted lawful refusals to deal, and, even if Meta’s decisions to revoke access to specific competitors were anticompetitive, claims related to those refusals would be barred by the applicable statute of limitations.[8]</w:t>
      </w:r>
    </w:p>
    <w:p w14:paraId="62470BC0" w14:textId="77777777" w:rsidR="00267EB8" w:rsidRPr="00AE06BF" w:rsidRDefault="00267EB8" w:rsidP="00267EB8">
      <w:pPr>
        <w:rPr>
          <w:sz w:val="8"/>
          <w:szCs w:val="8"/>
        </w:rPr>
      </w:pPr>
      <w:r w:rsidRPr="00AE06BF">
        <w:rPr>
          <w:sz w:val="8"/>
          <w:szCs w:val="8"/>
        </w:rPr>
        <w:t>The case proceeded on the FTC’s claims that Meta’s past acquisitions of Instagram and WhatsApp enabled Meta to maintain its monopoly power in personal social networking services.[9] Specifically, the FTC claims that by acquiring Instagram and WhatsApp, Meta neutralised the companies as independent competitive threats, which ‘enabled Facebook to sustain its dominance . . . not by competing on the merits, but by avoiding competition’.[10]</w:t>
      </w:r>
    </w:p>
    <w:p w14:paraId="5A9AB451" w14:textId="77777777" w:rsidR="00267EB8" w:rsidRPr="00AE06BF" w:rsidRDefault="00267EB8" w:rsidP="00267EB8">
      <w:pPr>
        <w:rPr>
          <w:sz w:val="8"/>
          <w:szCs w:val="8"/>
        </w:rPr>
      </w:pPr>
      <w:r w:rsidRPr="00AE06BF">
        <w:rPr>
          <w:sz w:val="8"/>
          <w:szCs w:val="8"/>
        </w:rPr>
        <w:t>In its motion for summary judgment, Meta argued that the FTC’s market definition is underinclusive because it improperly excludes companies like TikTok and Twitter.[11] Emphasising the ‘extraordinary consumer benefits’ from Meta’s acquisitions of Instagram and WhatsApp, Meta further argued that the FTC cannot demonstrate that consumers would have been better off in a but-for world in which the acquisitions did not occur.[12] Last, Meta called for a ‘presumption that the transactions were not anticompetitive’ given that the FTC reviewed and declined to challenge the acquisitions.[13]</w:t>
      </w:r>
    </w:p>
    <w:p w14:paraId="7C047305" w14:textId="77777777" w:rsidR="00267EB8" w:rsidRPr="00AE06BF" w:rsidRDefault="00267EB8" w:rsidP="00267EB8">
      <w:pPr>
        <w:rPr>
          <w:sz w:val="8"/>
          <w:szCs w:val="8"/>
        </w:rPr>
      </w:pPr>
      <w:r w:rsidRPr="00AE06BF">
        <w:rPr>
          <w:sz w:val="8"/>
          <w:szCs w:val="8"/>
        </w:rPr>
        <w:t>The Court denied Meta’s second motion for summary judgment and commenced a seven-week bench trial to determine Meta’s liability for violating section 2 in April 2025.[14] During the trial, the FTC presented evidence – including Mark Zuckerberg’s communications – seeking to prove that Meta acquired Instagram and WhatsApp to eliminate potential competition.[15] Meta presented evidence that it continues to face substantial competition from other social media platforms that are outside of the FTC’s alleged market, including TikTok.[16]</w:t>
      </w:r>
    </w:p>
    <w:p w14:paraId="51BD80B9" w14:textId="77777777" w:rsidR="00267EB8" w:rsidRPr="00152B09" w:rsidRDefault="00267EB8" w:rsidP="00267EB8">
      <w:pPr>
        <w:rPr>
          <w:sz w:val="16"/>
        </w:rPr>
      </w:pPr>
      <w:r w:rsidRPr="00152B09">
        <w:rPr>
          <w:sz w:val="16"/>
        </w:rPr>
        <w:t xml:space="preserve">The trial concluded in late May 2025,[17] and the court is expected to take at least several months to issue its decision.[18] If the court rules that Meta violated section 2, the court will then conduct additional proceedings to determine the appropriate remedy. The </w:t>
      </w:r>
      <w:r w:rsidRPr="007E677D">
        <w:rPr>
          <w:rStyle w:val="StyleUnderline"/>
          <w:highlight w:val="cyan"/>
        </w:rPr>
        <w:t xml:space="preserve">FTC seeks to </w:t>
      </w:r>
      <w:r w:rsidRPr="007E677D">
        <w:rPr>
          <w:rStyle w:val="Emphasis"/>
          <w:highlight w:val="cyan"/>
        </w:rPr>
        <w:t>break up Meta</w:t>
      </w:r>
      <w:r w:rsidRPr="00063061">
        <w:rPr>
          <w:rStyle w:val="StyleUnderline"/>
        </w:rPr>
        <w:t xml:space="preserve"> by forcing divestitures of Instagram and WhatsApp</w:t>
      </w:r>
      <w:r w:rsidRPr="00152B09">
        <w:rPr>
          <w:sz w:val="16"/>
        </w:rPr>
        <w:t xml:space="preserve">. The </w:t>
      </w:r>
      <w:r w:rsidRPr="00AE06BF">
        <w:rPr>
          <w:rStyle w:val="StyleUnderline"/>
        </w:rPr>
        <w:t>agency</w:t>
      </w:r>
      <w:r w:rsidRPr="00152B09">
        <w:rPr>
          <w:sz w:val="16"/>
        </w:rPr>
        <w:t xml:space="preserve"> </w:t>
      </w:r>
      <w:r w:rsidRPr="00AE06BF">
        <w:rPr>
          <w:sz w:val="16"/>
          <w:szCs w:val="16"/>
        </w:rPr>
        <w:t>is also seeking a ruling that</w:t>
      </w:r>
      <w:r w:rsidRPr="00AE06BF">
        <w:t xml:space="preserve"> </w:t>
      </w:r>
      <w:r w:rsidRPr="007E677D">
        <w:rPr>
          <w:rStyle w:val="StyleUnderline"/>
        </w:rPr>
        <w:t>would require Meta to</w:t>
      </w:r>
      <w:r w:rsidRPr="00152B09">
        <w:rPr>
          <w:sz w:val="16"/>
        </w:rPr>
        <w:t xml:space="preserve"> give prior notice and </w:t>
      </w:r>
      <w:r w:rsidRPr="007E677D">
        <w:rPr>
          <w:rStyle w:val="StyleUnderline"/>
        </w:rPr>
        <w:t xml:space="preserve">obtain </w:t>
      </w:r>
      <w:r w:rsidRPr="007E677D">
        <w:rPr>
          <w:rStyle w:val="Emphasis"/>
        </w:rPr>
        <w:t>prior approval</w:t>
      </w:r>
      <w:r w:rsidRPr="007E677D">
        <w:rPr>
          <w:rStyle w:val="StyleUnderline"/>
        </w:rPr>
        <w:t xml:space="preserve"> for </w:t>
      </w:r>
      <w:r w:rsidRPr="00AE06BF">
        <w:rPr>
          <w:rStyle w:val="StyleUnderline"/>
        </w:rPr>
        <w:t>future mergers</w:t>
      </w:r>
      <w:r w:rsidRPr="00152B09">
        <w:rPr>
          <w:sz w:val="16"/>
        </w:rPr>
        <w:t xml:space="preserve"> and </w:t>
      </w:r>
      <w:r w:rsidRPr="00AE06BF">
        <w:rPr>
          <w:sz w:val="16"/>
          <w:szCs w:val="16"/>
        </w:rPr>
        <w:t>acquisitions</w:t>
      </w:r>
      <w:r w:rsidRPr="00152B09">
        <w:rPr>
          <w:sz w:val="16"/>
        </w:rPr>
        <w:t>.[19]</w:t>
      </w:r>
    </w:p>
    <w:p w14:paraId="6E00276D" w14:textId="77777777" w:rsidR="00267EB8" w:rsidRPr="00152B09" w:rsidRDefault="00267EB8" w:rsidP="00267EB8">
      <w:pPr>
        <w:rPr>
          <w:sz w:val="16"/>
        </w:rPr>
      </w:pPr>
      <w:r w:rsidRPr="00AE06BF">
        <w:rPr>
          <w:sz w:val="16"/>
          <w:szCs w:val="16"/>
        </w:rPr>
        <w:t>United States v Google: search</w:t>
      </w:r>
      <w:r w:rsidRPr="00152B09">
        <w:rPr>
          <w:sz w:val="16"/>
        </w:rPr>
        <w:t xml:space="preserve"> engine litigation</w:t>
      </w:r>
    </w:p>
    <w:p w14:paraId="16F561DB" w14:textId="77777777" w:rsidR="00267EB8" w:rsidRPr="00152B09" w:rsidRDefault="00267EB8" w:rsidP="00267EB8">
      <w:pPr>
        <w:rPr>
          <w:sz w:val="16"/>
        </w:rPr>
      </w:pPr>
      <w:r w:rsidRPr="00152B09">
        <w:rPr>
          <w:sz w:val="16"/>
        </w:rPr>
        <w:t xml:space="preserve">The </w:t>
      </w:r>
      <w:r w:rsidRPr="00AE06BF">
        <w:rPr>
          <w:rStyle w:val="StyleUnderline"/>
          <w:highlight w:val="cyan"/>
        </w:rPr>
        <w:t>DOJ</w:t>
      </w:r>
      <w:r w:rsidRPr="00152B09">
        <w:rPr>
          <w:sz w:val="16"/>
        </w:rPr>
        <w:t xml:space="preserve">, joined by coalitions of state attorneys general, </w:t>
      </w:r>
      <w:r w:rsidRPr="007E677D">
        <w:rPr>
          <w:rStyle w:val="StyleUnderline"/>
        </w:rPr>
        <w:t xml:space="preserve">is also </w:t>
      </w:r>
      <w:r w:rsidRPr="007E677D">
        <w:rPr>
          <w:rStyle w:val="StyleUnderline"/>
          <w:highlight w:val="cyan"/>
        </w:rPr>
        <w:t>pressing</w:t>
      </w:r>
      <w:r w:rsidRPr="007E677D">
        <w:rPr>
          <w:rStyle w:val="StyleUnderline"/>
        </w:rPr>
        <w:t xml:space="preserve"> two monopolisation </w:t>
      </w:r>
      <w:r w:rsidRPr="008C7711">
        <w:rPr>
          <w:rStyle w:val="StyleUnderline"/>
        </w:rPr>
        <w:t xml:space="preserve">actions challenging </w:t>
      </w:r>
      <w:r w:rsidRPr="007E677D">
        <w:rPr>
          <w:rStyle w:val="Emphasis"/>
          <w:highlight w:val="cyan"/>
        </w:rPr>
        <w:t>Google</w:t>
      </w:r>
      <w:r w:rsidRPr="007E677D">
        <w:rPr>
          <w:rStyle w:val="StyleUnderline"/>
        </w:rPr>
        <w:t>’s online search and digital advertising</w:t>
      </w:r>
      <w:r w:rsidRPr="00152B09">
        <w:rPr>
          <w:sz w:val="16"/>
        </w:rPr>
        <w:t xml:space="preserve"> businesses.</w:t>
      </w:r>
    </w:p>
    <w:p w14:paraId="5EB7DF8E" w14:textId="77777777" w:rsidR="00267EB8" w:rsidRPr="00152B09" w:rsidRDefault="00267EB8" w:rsidP="00267EB8">
      <w:pPr>
        <w:rPr>
          <w:sz w:val="8"/>
          <w:szCs w:val="8"/>
        </w:rPr>
      </w:pPr>
      <w:r w:rsidRPr="00152B09">
        <w:rPr>
          <w:sz w:val="8"/>
          <w:szCs w:val="8"/>
        </w:rPr>
        <w:t>The DOJ’s first action alleges that Google monopolised the market for online searches and was tried before a judge in the District Court for the District of Columbia in fall of 2023.[20] At trial, the DOJ sought to prove that Google eliminated competition for online searches primarily through agreements with web browser providers, device manufacturers and cell service carriers to make Google the default search engine.[21] Google’s payments for its default status amounted to US$26.3 billion across these various agreements in 2021.[22] According to the DOJ, Google captured 50 per cent of general search queries through these default agreements, which suppressed competition by denying rivals the critical inputs needed to scale their own competing search engines.[23</w:t>
      </w:r>
    </w:p>
    <w:p w14:paraId="4F0831FD" w14:textId="77777777" w:rsidR="00267EB8" w:rsidRPr="00152B09" w:rsidRDefault="00267EB8" w:rsidP="00267EB8">
      <w:pPr>
        <w:rPr>
          <w:sz w:val="8"/>
          <w:szCs w:val="8"/>
        </w:rPr>
      </w:pPr>
      <w:r w:rsidRPr="00152B09">
        <w:rPr>
          <w:sz w:val="8"/>
          <w:szCs w:val="8"/>
        </w:rPr>
        <w:t>In its defence, Google argued that its success in the online search market is attributable to its pursuit of innovation and quality.[24] Consumers prefer its search engine, Google argued, because it is superior to competing products, not because it has suppressed competition.[25] Google also offered evidence of pro-competitive benefits to justify its various agreements and argued that its exclusive arrangements did not foreclose competition from rival search engines.[26] For example, Google argued that its agreements did not prevent browser providers from promoting rival search engines to users and allowing users to switch their defaults to a rival search engine.[27]</w:t>
      </w:r>
    </w:p>
    <w:p w14:paraId="087283DD" w14:textId="77777777" w:rsidR="00267EB8" w:rsidRPr="00152B09" w:rsidRDefault="00267EB8" w:rsidP="00267EB8">
      <w:pPr>
        <w:rPr>
          <w:sz w:val="8"/>
          <w:szCs w:val="8"/>
        </w:rPr>
      </w:pPr>
      <w:r w:rsidRPr="00152B09">
        <w:rPr>
          <w:sz w:val="8"/>
          <w:szCs w:val="8"/>
        </w:rPr>
        <w:t>In August 2024, the court issued a judgment holding Google liable for violating section 2.[28] The court held Google possessed a monopoly in the online search and related advertising markets and acted to maintain that monopoly,[29] and that Google’s exclusive distribution agreements restrain competition without any valid procompetitive benefits.[30]</w:t>
      </w:r>
    </w:p>
    <w:p w14:paraId="2C397DAB" w14:textId="77777777" w:rsidR="00267EB8" w:rsidRPr="00152B09" w:rsidRDefault="00267EB8" w:rsidP="00267EB8">
      <w:pPr>
        <w:rPr>
          <w:sz w:val="8"/>
          <w:szCs w:val="8"/>
        </w:rPr>
      </w:pPr>
      <w:r w:rsidRPr="00152B09">
        <w:rPr>
          <w:sz w:val="8"/>
          <w:szCs w:val="8"/>
        </w:rPr>
        <w:t>The remedies phase of the trial started in September 2024 and culminated with a remedies-focused evidentiary hearing in the Spring of 2025.[31] The DOJ and the plaintiff states attorneys general are seeking injunctive and structural relief,[32] including bans on bundling and exclusive contracts as well as the divestiture of Google’s Chrome search engine, possible divestiture of its Android mobile operating system and implementation of choice screens on all Google’s search engine access points.[33] In contrast, Google’s proposed remedies focused only on banning bundling and exclusive contracting.[34]</w:t>
      </w:r>
    </w:p>
    <w:p w14:paraId="3496CE6E" w14:textId="77777777" w:rsidR="00267EB8" w:rsidRPr="00152B09" w:rsidRDefault="00267EB8" w:rsidP="00267EB8">
      <w:pPr>
        <w:rPr>
          <w:sz w:val="8"/>
          <w:szCs w:val="8"/>
        </w:rPr>
      </w:pPr>
      <w:r w:rsidRPr="00152B09">
        <w:rPr>
          <w:sz w:val="8"/>
          <w:szCs w:val="8"/>
        </w:rPr>
        <w:t>Google has stated it will appeal the court’s decision on liability when the remedies phase of the trial closes.[35] The court is expected to rule on remedies by August 2025.[36]</w:t>
      </w:r>
    </w:p>
    <w:p w14:paraId="187A2C7A" w14:textId="77777777" w:rsidR="00267EB8" w:rsidRPr="00152B09" w:rsidRDefault="00267EB8" w:rsidP="00267EB8">
      <w:pPr>
        <w:rPr>
          <w:sz w:val="8"/>
          <w:szCs w:val="8"/>
        </w:rPr>
      </w:pPr>
      <w:r w:rsidRPr="00152B09">
        <w:rPr>
          <w:sz w:val="8"/>
          <w:szCs w:val="8"/>
        </w:rPr>
        <w:t>United States v Google: adtech litigation</w:t>
      </w:r>
    </w:p>
    <w:p w14:paraId="220907FC" w14:textId="77777777" w:rsidR="00267EB8" w:rsidRPr="00152B09" w:rsidRDefault="00267EB8" w:rsidP="00267EB8">
      <w:pPr>
        <w:rPr>
          <w:sz w:val="8"/>
          <w:szCs w:val="8"/>
        </w:rPr>
      </w:pPr>
      <w:r w:rsidRPr="00152B09">
        <w:rPr>
          <w:sz w:val="8"/>
          <w:szCs w:val="8"/>
        </w:rPr>
        <w:t>In January 2023, the DOJ filed a second antitrust suit against Google in the District Court for the Eastern District of Virginia, claiming that Google monopolised the market for digital advertising services (ad tech), which connects website publishers seeking to sell ad space on their websites with advertisers seeking to place ads on websites.[37] The DOJ alleges that Google engaged in numerous anticompetitive practices, including serial acquisitions of actual and potential competitors and other tactics ‘to force more publishers and advertisers to use its products while disrupting their ability to use competing products effectively’.[38]</w:t>
      </w:r>
    </w:p>
    <w:p w14:paraId="4F8402D9" w14:textId="77777777" w:rsidR="00267EB8" w:rsidRPr="00152B09" w:rsidRDefault="00267EB8" w:rsidP="00267EB8">
      <w:pPr>
        <w:rPr>
          <w:sz w:val="8"/>
          <w:szCs w:val="8"/>
        </w:rPr>
      </w:pPr>
      <w:r w:rsidRPr="00152B09">
        <w:rPr>
          <w:sz w:val="8"/>
          <w:szCs w:val="8"/>
        </w:rPr>
        <w:t>According to the agency, Google aimed to ‘become the be-all, and end-all location for all ad serving’ and control both the website publisher and advertiser sides of the digital advertising market.[39] Google’s acquisition of DoubleClick in 2008 brought DoubleClick’s leading ad server in-house, a move that the DOJ alleged ‘complement[ed] Google’s existing tool for advertisers, Google Ads, and set the stage for Google’s later exclusionary conduct across the ad tech industry’.[40] That alleged exclusionary conduct took multiple forms, including:</w:t>
      </w:r>
    </w:p>
    <w:p w14:paraId="166E106F" w14:textId="77777777" w:rsidR="00267EB8" w:rsidRPr="00152B09" w:rsidRDefault="00267EB8" w:rsidP="00267EB8">
      <w:pPr>
        <w:rPr>
          <w:sz w:val="8"/>
          <w:szCs w:val="8"/>
        </w:rPr>
      </w:pPr>
      <w:r w:rsidRPr="00152B09">
        <w:rPr>
          <w:sz w:val="8"/>
          <w:szCs w:val="8"/>
        </w:rPr>
        <w:t>acquisitions of potential competitors like AdMeld, a company that allowed publishers to view offers available through different ad exchanges;[41]</w:t>
      </w:r>
    </w:p>
    <w:p w14:paraId="17791E63" w14:textId="77777777" w:rsidR="00267EB8" w:rsidRPr="00152B09" w:rsidRDefault="00267EB8" w:rsidP="00267EB8">
      <w:pPr>
        <w:rPr>
          <w:sz w:val="8"/>
          <w:szCs w:val="8"/>
        </w:rPr>
      </w:pPr>
      <w:r w:rsidRPr="00152B09">
        <w:rPr>
          <w:sz w:val="8"/>
          <w:szCs w:val="8"/>
        </w:rPr>
        <w:t>conditioning access to Google’s advertising demand on the use of Google’s own publisher ad server and ad exchange;[42] and</w:t>
      </w:r>
    </w:p>
    <w:p w14:paraId="1C8F67F3" w14:textId="77777777" w:rsidR="00267EB8" w:rsidRPr="00152B09" w:rsidRDefault="00267EB8" w:rsidP="00267EB8">
      <w:pPr>
        <w:rPr>
          <w:sz w:val="8"/>
          <w:szCs w:val="8"/>
        </w:rPr>
      </w:pPr>
      <w:r w:rsidRPr="00152B09">
        <w:rPr>
          <w:sz w:val="8"/>
          <w:szCs w:val="8"/>
        </w:rPr>
        <w:t>‘[m]anipulating auction mechanics across several of its products’ to advantage Google’s ad tech tools and stifle those offered by competitors.[43]</w:t>
      </w:r>
    </w:p>
    <w:p w14:paraId="4493A0A8" w14:textId="77777777" w:rsidR="00267EB8" w:rsidRPr="00152B09" w:rsidRDefault="00267EB8" w:rsidP="00267EB8">
      <w:pPr>
        <w:rPr>
          <w:sz w:val="8"/>
          <w:szCs w:val="8"/>
        </w:rPr>
      </w:pPr>
      <w:r w:rsidRPr="00152B09">
        <w:rPr>
          <w:sz w:val="8"/>
          <w:szCs w:val="8"/>
        </w:rPr>
        <w:t>The district court denied Google’s motion to dismiss,[44] in which Google argued that its acquisitions of DoubleClick and AdMeld (which the FTC and DOJ previously allowed) were not anticompetitive and that conditioning access to Google’s advertising demand on the use of Google’s publisher ad server and advertising exchange constituted lawful refusals to deal.[45]</w:t>
      </w:r>
    </w:p>
    <w:p w14:paraId="6E871C87" w14:textId="77777777" w:rsidR="00267EB8" w:rsidRPr="00152B09" w:rsidRDefault="00267EB8" w:rsidP="00267EB8">
      <w:pPr>
        <w:rPr>
          <w:sz w:val="8"/>
          <w:szCs w:val="8"/>
        </w:rPr>
      </w:pPr>
      <w:r w:rsidRPr="00152B09">
        <w:rPr>
          <w:sz w:val="8"/>
          <w:szCs w:val="8"/>
        </w:rPr>
        <w:t>In its April 2024 motion for summary judgment, Google largely reasserted that the challenged conduct amounts to lawful refusals to deal and product improvements.[46] Google also challenged the DOJ’s market definition, arguing that it improperly limited the scope of competition to ‘open web display advertising’ and excluded display advertising on websites – like Amazon and Meta – and mobile apps.[47] The Court denied Google’s motion in June 2024, ruling that there were significant questions of disputed facts that precluded summary judgment.[48]</w:t>
      </w:r>
    </w:p>
    <w:p w14:paraId="505E5C88" w14:textId="77777777" w:rsidR="00267EB8" w:rsidRPr="00152B09" w:rsidRDefault="00267EB8" w:rsidP="00267EB8">
      <w:pPr>
        <w:rPr>
          <w:sz w:val="8"/>
          <w:szCs w:val="8"/>
        </w:rPr>
      </w:pPr>
      <w:r w:rsidRPr="00152B09">
        <w:rPr>
          <w:sz w:val="8"/>
          <w:szCs w:val="8"/>
        </w:rPr>
        <w:t>Following a three-week bench trial, the district court issued a judgment in April 2025 that Google has monopoly power in both the open-web display publisher ad server and ad exchange markets.[49] In doing so, the court rejected Google’s argument that Plaintiffs had defined both the publisher ad servers and ad exchange markets too narrowly.[50] With respect to Google’s alleged conduct, the court found that Google’s acquisitions of DoubleClick and Admeld did not constitute actionable acts of monopolisation. Conversely, the Court found that Google improperly maintained its market power through tying its publisher ad server to its ad exchange, in violation of the Sherman Act.[51]</w:t>
      </w:r>
    </w:p>
    <w:p w14:paraId="4F10A00D" w14:textId="77777777" w:rsidR="00267EB8" w:rsidRPr="00152B09" w:rsidRDefault="00267EB8" w:rsidP="00267EB8">
      <w:pPr>
        <w:rPr>
          <w:sz w:val="8"/>
          <w:szCs w:val="8"/>
        </w:rPr>
      </w:pPr>
      <w:r w:rsidRPr="00152B09">
        <w:rPr>
          <w:sz w:val="8"/>
          <w:szCs w:val="8"/>
        </w:rPr>
        <w:t>The remedies phase of the trial is scheduled to begin in September 2025.[52]</w:t>
      </w:r>
    </w:p>
    <w:p w14:paraId="4BD8F9F9" w14:textId="77777777" w:rsidR="00267EB8" w:rsidRPr="00152B09" w:rsidRDefault="00267EB8" w:rsidP="00267EB8">
      <w:pPr>
        <w:rPr>
          <w:sz w:val="8"/>
          <w:szCs w:val="8"/>
        </w:rPr>
      </w:pPr>
      <w:r w:rsidRPr="00152B09">
        <w:rPr>
          <w:sz w:val="8"/>
          <w:szCs w:val="8"/>
        </w:rPr>
        <w:t>FTC v Amazon</w:t>
      </w:r>
    </w:p>
    <w:p w14:paraId="5DFAAAD5" w14:textId="77777777" w:rsidR="00267EB8" w:rsidRPr="00152B09" w:rsidRDefault="00267EB8" w:rsidP="00267EB8">
      <w:pPr>
        <w:rPr>
          <w:sz w:val="8"/>
          <w:szCs w:val="8"/>
        </w:rPr>
      </w:pPr>
      <w:r w:rsidRPr="00152B09">
        <w:rPr>
          <w:sz w:val="8"/>
          <w:szCs w:val="8"/>
        </w:rPr>
        <w:t>In September 2023, the FTC sued Amazon in the United States District Court for the Western District of Washington alleging that the company monopolised two markets: the online superstore market (the market for shoppers seeking the unique experience of browsing and purchasing from an online store offering a breadth and depth of products) and the market for online marketplace services (the market for services that enable sellers to list their products in a marketplace used by a high volume shoppers).[53]</w:t>
      </w:r>
    </w:p>
    <w:p w14:paraId="7478A45D" w14:textId="77777777" w:rsidR="00267EB8" w:rsidRPr="00152B09" w:rsidRDefault="00267EB8" w:rsidP="00267EB8">
      <w:pPr>
        <w:rPr>
          <w:sz w:val="8"/>
          <w:szCs w:val="8"/>
        </w:rPr>
      </w:pPr>
      <w:r w:rsidRPr="00152B09">
        <w:rPr>
          <w:sz w:val="8"/>
          <w:szCs w:val="8"/>
        </w:rPr>
        <w:t>The FTC claims that Amazon restrained competition from rivals in these markets by imposing anti-discounting measures and requiring sellers to use Amazon’s fulfilment services as a condition of Prime eligibility.[54] According to the FTC, Amazon punishes sellers that offer lower prices on non-Amazon websites by burying those sellers’ products in Amazon search results and by removing the ‘buy box’ from their product pages, a feature that allows customers to easily add the product to their carts.[55] Amazon’s alleged anti-discounting tactics, the FTC claims, impede rivals from attracting shoppers and sellers to their own platforms because they are unable to offer lower prices to shoppers or lower fees to sellers that can be passed along to shoppers in the form of lower prices.[56] The FTC further argues that requiring sellers to use Amazon’s fulfilment service makes it substantially more expensive for sellers to list their products on other platforms. According to the FTC, Amazon’s policies have the effect of hamstringing independent fulfilment providers, who cannot access sufficient order volume to achieve economies of scale and would otherwise facilitate multihoming.[57]</w:t>
      </w:r>
    </w:p>
    <w:p w14:paraId="53466EB5" w14:textId="77777777" w:rsidR="00267EB8" w:rsidRPr="00152B09" w:rsidRDefault="00267EB8" w:rsidP="00267EB8">
      <w:pPr>
        <w:rPr>
          <w:sz w:val="8"/>
          <w:szCs w:val="8"/>
        </w:rPr>
      </w:pPr>
      <w:r w:rsidRPr="00152B09">
        <w:rPr>
          <w:sz w:val="8"/>
          <w:szCs w:val="8"/>
        </w:rPr>
        <w:t>Amazon moved to dismiss the FTC’s case, arguing that its practices ‘benefit consumers and are the essence of competition’.[58] Amazon maintains that its discounting practices are lawful and ‘encourage[d]’ under the antitrust laws.[59] Amazon also asserts that its practices have pro-competitive benefits: refusing to feature products sold at a lower price elsewhere establishes consumer trust, and conditioning Prime eligibility on Amazon’s fulfilment services enables Amazon to satisfy customer demand and expectation for reliably fast delivery.[60]</w:t>
      </w:r>
    </w:p>
    <w:p w14:paraId="5011F763" w14:textId="77777777" w:rsidR="00267EB8" w:rsidRPr="00152B09" w:rsidRDefault="00267EB8" w:rsidP="00267EB8">
      <w:pPr>
        <w:rPr>
          <w:sz w:val="8"/>
          <w:szCs w:val="8"/>
        </w:rPr>
      </w:pPr>
      <w:r w:rsidRPr="00152B09">
        <w:rPr>
          <w:sz w:val="8"/>
          <w:szCs w:val="8"/>
        </w:rPr>
        <w:t>The court granted in part and denied in part Amazon’s motion to dismiss. While the Court dismissed certain state-law consumer claims,[61] it ultimately held that the FTC sufficiently pled its Sherman Act monopolisation claims. The Court further held that Amazon’s proffered procompetitive justifications were fact questions that could not be resolved at the motion to dismiss stage.[62]</w:t>
      </w:r>
    </w:p>
    <w:p w14:paraId="5C4C5E70" w14:textId="77777777" w:rsidR="00267EB8" w:rsidRPr="00152B09" w:rsidRDefault="00267EB8" w:rsidP="00267EB8">
      <w:pPr>
        <w:rPr>
          <w:sz w:val="8"/>
          <w:szCs w:val="8"/>
        </w:rPr>
      </w:pPr>
      <w:r w:rsidRPr="00152B09">
        <w:rPr>
          <w:sz w:val="8"/>
          <w:szCs w:val="8"/>
        </w:rPr>
        <w:t>The trial is set for February 2027.[63]</w:t>
      </w:r>
    </w:p>
    <w:p w14:paraId="78CFE7D8" w14:textId="77777777" w:rsidR="00267EB8" w:rsidRPr="00152B09" w:rsidRDefault="00267EB8" w:rsidP="00267EB8">
      <w:pPr>
        <w:rPr>
          <w:sz w:val="16"/>
        </w:rPr>
      </w:pPr>
      <w:r w:rsidRPr="00152B09">
        <w:rPr>
          <w:sz w:val="16"/>
        </w:rPr>
        <w:t>Key takeaways</w:t>
      </w:r>
    </w:p>
    <w:p w14:paraId="5AFE3EA8" w14:textId="77777777" w:rsidR="00267EB8" w:rsidRPr="00152B09" w:rsidRDefault="00267EB8" w:rsidP="00267EB8">
      <w:pPr>
        <w:rPr>
          <w:sz w:val="16"/>
        </w:rPr>
      </w:pPr>
      <w:r w:rsidRPr="00152B09">
        <w:rPr>
          <w:rStyle w:val="StyleUnderline"/>
        </w:rPr>
        <w:t xml:space="preserve">Government </w:t>
      </w:r>
      <w:r w:rsidRPr="00152B09">
        <w:rPr>
          <w:rStyle w:val="StyleUnderline"/>
          <w:highlight w:val="cyan"/>
        </w:rPr>
        <w:t>enforcers</w:t>
      </w:r>
      <w:r w:rsidRPr="00152B09">
        <w:rPr>
          <w:sz w:val="16"/>
        </w:rPr>
        <w:t xml:space="preserve"> and private plaintiffs </w:t>
      </w:r>
      <w:r w:rsidRPr="00152B09">
        <w:rPr>
          <w:rStyle w:val="StyleUnderline"/>
        </w:rPr>
        <w:t xml:space="preserve">have </w:t>
      </w:r>
      <w:r w:rsidRPr="00152B09">
        <w:rPr>
          <w:rStyle w:val="StyleUnderline"/>
          <w:highlight w:val="cyan"/>
        </w:rPr>
        <w:t>continued</w:t>
      </w:r>
      <w:r w:rsidRPr="00152B09">
        <w:rPr>
          <w:rStyle w:val="StyleUnderline"/>
        </w:rPr>
        <w:t xml:space="preserve"> to press </w:t>
      </w:r>
      <w:r w:rsidRPr="00152B09">
        <w:rPr>
          <w:rStyle w:val="Emphasis"/>
          <w:highlight w:val="cyan"/>
        </w:rPr>
        <w:t>aggressive</w:t>
      </w:r>
      <w:r w:rsidRPr="00AE06BF">
        <w:rPr>
          <w:rStyle w:val="Emphasis"/>
        </w:rPr>
        <w:t xml:space="preserve"> antitrust </w:t>
      </w:r>
      <w:r w:rsidRPr="00152B09">
        <w:rPr>
          <w:rStyle w:val="Emphasis"/>
          <w:highlight w:val="cyan"/>
        </w:rPr>
        <w:t>claims</w:t>
      </w:r>
      <w:r w:rsidRPr="00152B09">
        <w:rPr>
          <w:rStyle w:val="StyleUnderline"/>
        </w:rPr>
        <w:t xml:space="preserve"> challenging</w:t>
      </w:r>
      <w:r w:rsidRPr="00152B09">
        <w:rPr>
          <w:sz w:val="16"/>
        </w:rPr>
        <w:t xml:space="preserve"> dominance in </w:t>
      </w:r>
      <w:r w:rsidRPr="00152B09">
        <w:rPr>
          <w:rStyle w:val="StyleUnderline"/>
        </w:rPr>
        <w:t>big tech</w:t>
      </w:r>
      <w:r w:rsidRPr="00152B09">
        <w:rPr>
          <w:sz w:val="16"/>
        </w:rPr>
        <w:t xml:space="preserve"> industries </w:t>
      </w:r>
      <w:r w:rsidRPr="00152B09">
        <w:rPr>
          <w:rStyle w:val="StyleUnderline"/>
        </w:rPr>
        <w:t xml:space="preserve">and have </w:t>
      </w:r>
      <w:r w:rsidRPr="00AE06BF">
        <w:rPr>
          <w:rStyle w:val="StyleUnderline"/>
        </w:rPr>
        <w:t>secured</w:t>
      </w:r>
      <w:r w:rsidRPr="00152B09">
        <w:rPr>
          <w:rStyle w:val="StyleUnderline"/>
        </w:rPr>
        <w:t xml:space="preserve"> several </w:t>
      </w:r>
      <w:r w:rsidRPr="00152B09">
        <w:rPr>
          <w:rStyle w:val="Emphasis"/>
          <w:highlight w:val="cyan"/>
        </w:rPr>
        <w:t>notable wins</w:t>
      </w:r>
      <w:r w:rsidRPr="00AE06BF">
        <w:rPr>
          <w:sz w:val="16"/>
          <w:szCs w:val="16"/>
        </w:rPr>
        <w:t>.</w:t>
      </w:r>
    </w:p>
    <w:p w14:paraId="66B6902A" w14:textId="77777777" w:rsidR="00267EB8" w:rsidRPr="00152B09" w:rsidRDefault="00267EB8" w:rsidP="00267EB8">
      <w:pPr>
        <w:rPr>
          <w:sz w:val="16"/>
        </w:rPr>
      </w:pPr>
      <w:r w:rsidRPr="00152B09">
        <w:rPr>
          <w:sz w:val="16"/>
        </w:rPr>
        <w:t>The government has had success in proving narrow technology markets at trial, even where there is some competition or interaction with other forms of advertising or search functions.</w:t>
      </w:r>
    </w:p>
    <w:p w14:paraId="04C592FF" w14:textId="77777777" w:rsidR="00267EB8" w:rsidRPr="00152B09" w:rsidRDefault="00267EB8" w:rsidP="00267EB8">
      <w:pPr>
        <w:rPr>
          <w:sz w:val="16"/>
        </w:rPr>
      </w:pPr>
      <w:r w:rsidRPr="00152B09">
        <w:rPr>
          <w:sz w:val="16"/>
        </w:rPr>
        <w:t xml:space="preserve">In several cases – including those involving Google – courts are faced with crafting remedies where the </w:t>
      </w:r>
      <w:r w:rsidRPr="00152B09">
        <w:rPr>
          <w:rStyle w:val="StyleUnderline"/>
        </w:rPr>
        <w:t xml:space="preserve">government is seeking </w:t>
      </w:r>
      <w:r w:rsidRPr="00152B09">
        <w:rPr>
          <w:rStyle w:val="Emphasis"/>
        </w:rPr>
        <w:t>forced divestitures</w:t>
      </w:r>
      <w:r w:rsidRPr="00152B09">
        <w:rPr>
          <w:sz w:val="16"/>
        </w:rPr>
        <w:t>.</w:t>
      </w:r>
    </w:p>
    <w:p w14:paraId="2AA4FE28" w14:textId="77777777" w:rsidR="00267EB8" w:rsidRPr="003170D5" w:rsidRDefault="00267EB8" w:rsidP="00267EB8">
      <w:pPr>
        <w:rPr>
          <w:sz w:val="16"/>
        </w:rPr>
      </w:pPr>
      <w:r w:rsidRPr="00152B09">
        <w:rPr>
          <w:sz w:val="16"/>
        </w:rPr>
        <w:t xml:space="preserve">These </w:t>
      </w:r>
      <w:r w:rsidRPr="00152B09">
        <w:rPr>
          <w:rStyle w:val="StyleUnderline"/>
        </w:rPr>
        <w:t>cases</w:t>
      </w:r>
      <w:r w:rsidRPr="00152B09">
        <w:rPr>
          <w:sz w:val="16"/>
        </w:rPr>
        <w:t xml:space="preserve"> </w:t>
      </w:r>
      <w:r w:rsidRPr="00152B09">
        <w:rPr>
          <w:sz w:val="16"/>
          <w:szCs w:val="16"/>
        </w:rPr>
        <w:t>are likely to</w:t>
      </w:r>
      <w:r w:rsidRPr="00152B09">
        <w:t xml:space="preserve"> </w:t>
      </w:r>
      <w:r w:rsidRPr="00152B09">
        <w:rPr>
          <w:rStyle w:val="StyleUnderline"/>
          <w:highlight w:val="cyan"/>
        </w:rPr>
        <w:t>generate</w:t>
      </w:r>
      <w:r w:rsidRPr="00152B09">
        <w:rPr>
          <w:rStyle w:val="StyleUnderline"/>
        </w:rPr>
        <w:t xml:space="preserve"> </w:t>
      </w:r>
      <w:r w:rsidRPr="00152B09">
        <w:rPr>
          <w:rStyle w:val="Emphasis"/>
        </w:rPr>
        <w:t xml:space="preserve">new </w:t>
      </w:r>
      <w:r w:rsidRPr="00152B09">
        <w:rPr>
          <w:rStyle w:val="Emphasis"/>
          <w:highlight w:val="cyan"/>
        </w:rPr>
        <w:t>precedents</w:t>
      </w:r>
      <w:r w:rsidRPr="00152B09">
        <w:rPr>
          <w:rStyle w:val="StyleUnderline"/>
          <w:highlight w:val="cyan"/>
        </w:rPr>
        <w:t xml:space="preserve"> to guide</w:t>
      </w:r>
      <w:r w:rsidRPr="00152B09">
        <w:rPr>
          <w:sz w:val="16"/>
        </w:rPr>
        <w:t xml:space="preserve"> courts in crafting </w:t>
      </w:r>
      <w:r w:rsidRPr="00AE06BF">
        <w:rPr>
          <w:rStyle w:val="Emphasis"/>
          <w:highlight w:val="cyan"/>
        </w:rPr>
        <w:t>remedies</w:t>
      </w:r>
      <w:r w:rsidRPr="00152B09">
        <w:rPr>
          <w:rStyle w:val="StyleUnderline"/>
        </w:rPr>
        <w:t xml:space="preserve"> for monopolisation</w:t>
      </w:r>
      <w:r w:rsidRPr="00152B09">
        <w:rPr>
          <w:sz w:val="16"/>
        </w:rPr>
        <w:t xml:space="preserve"> claims </w:t>
      </w:r>
      <w:r w:rsidRPr="00152B09">
        <w:rPr>
          <w:rStyle w:val="StyleUnderline"/>
        </w:rPr>
        <w:t>in the future</w:t>
      </w:r>
      <w:r w:rsidRPr="00152B09">
        <w:rPr>
          <w:sz w:val="16"/>
        </w:rPr>
        <w:t>.</w:t>
      </w:r>
    </w:p>
    <w:p w14:paraId="16B6FCE1" w14:textId="77777777" w:rsidR="00267EB8" w:rsidRPr="0088611D" w:rsidRDefault="00267EB8" w:rsidP="00267EB8">
      <w:pPr>
        <w:pStyle w:val="Heading4"/>
      </w:pPr>
      <w:r>
        <w:t xml:space="preserve">Authorities are </w:t>
      </w:r>
      <w:r>
        <w:rPr>
          <w:u w:val="single"/>
        </w:rPr>
        <w:t>cracking down</w:t>
      </w:r>
      <w:r>
        <w:t xml:space="preserve"> across the board.</w:t>
      </w:r>
    </w:p>
    <w:p w14:paraId="05100DFF" w14:textId="77777777" w:rsidR="00267EB8" w:rsidRPr="0088611D" w:rsidRDefault="00267EB8" w:rsidP="00267EB8">
      <w:r>
        <w:t xml:space="preserve">Sarah </w:t>
      </w:r>
      <w:r w:rsidRPr="0088611D">
        <w:rPr>
          <w:rStyle w:val="Style13ptBold"/>
        </w:rPr>
        <w:t>Hinck 25</w:t>
      </w:r>
      <w:r>
        <w:t>. Ph.D. researcher at the Heinrich Heine University Düsseldorf. "Big Tech Antitrust Scrutiny Across the Atlantic." Verfassungsblog. 4/21/2025. verfassungsblog.de/big-tech-antitrust-scrutiny-across-the-atlantic-meta-ftc-tech</w:t>
      </w:r>
    </w:p>
    <w:p w14:paraId="53F5A356" w14:textId="77777777" w:rsidR="00267EB8" w:rsidRPr="00A9091C" w:rsidRDefault="00267EB8" w:rsidP="00267EB8">
      <w:pPr>
        <w:rPr>
          <w:sz w:val="16"/>
        </w:rPr>
      </w:pPr>
      <w:r w:rsidRPr="00A9091C">
        <w:rPr>
          <w:sz w:val="16"/>
        </w:rPr>
        <w:t>The road ahead</w:t>
      </w:r>
    </w:p>
    <w:p w14:paraId="118800D2" w14:textId="77777777" w:rsidR="00267EB8" w:rsidRDefault="00267EB8" w:rsidP="00267EB8">
      <w:pPr>
        <w:rPr>
          <w:sz w:val="16"/>
        </w:rPr>
      </w:pPr>
      <w:r w:rsidRPr="00A9091C">
        <w:rPr>
          <w:sz w:val="16"/>
        </w:rPr>
        <w:t xml:space="preserve">Despite the potential weaknesses of </w:t>
      </w:r>
      <w:r w:rsidRPr="003170D5">
        <w:rPr>
          <w:rStyle w:val="StyleUnderline"/>
        </w:rPr>
        <w:t xml:space="preserve">the </w:t>
      </w:r>
      <w:r w:rsidRPr="003170D5">
        <w:rPr>
          <w:rStyle w:val="Emphasis"/>
        </w:rPr>
        <w:t>case</w:t>
      </w:r>
      <w:r w:rsidRPr="003170D5">
        <w:rPr>
          <w:sz w:val="16"/>
        </w:rPr>
        <w:t xml:space="preserve">, the disagreement among the (former) FTC commissioners and a doubtful judge, the case </w:t>
      </w:r>
      <w:r w:rsidRPr="003170D5">
        <w:rPr>
          <w:rStyle w:val="StyleUnderline"/>
        </w:rPr>
        <w:t>shows</w:t>
      </w:r>
      <w:r w:rsidRPr="00A9091C">
        <w:rPr>
          <w:sz w:val="16"/>
        </w:rPr>
        <w:t xml:space="preserve"> that </w:t>
      </w:r>
      <w:r w:rsidRPr="0088611D">
        <w:rPr>
          <w:rStyle w:val="Emphasis"/>
          <w:highlight w:val="cyan"/>
        </w:rPr>
        <w:t>Big Tech</w:t>
      </w:r>
      <w:r w:rsidRPr="0088611D">
        <w:rPr>
          <w:rStyle w:val="StyleUnderline"/>
          <w:highlight w:val="cyan"/>
        </w:rPr>
        <w:t xml:space="preserve"> is not</w:t>
      </w:r>
      <w:r w:rsidRPr="00A9091C">
        <w:rPr>
          <w:sz w:val="16"/>
        </w:rPr>
        <w:t xml:space="preserve"> completely </w:t>
      </w:r>
      <w:r w:rsidRPr="0088611D">
        <w:rPr>
          <w:rStyle w:val="StyleUnderline"/>
          <w:highlight w:val="cyan"/>
        </w:rPr>
        <w:t>insulated</w:t>
      </w:r>
      <w:r w:rsidRPr="0088611D">
        <w:rPr>
          <w:rStyle w:val="StyleUnderline"/>
        </w:rPr>
        <w:t xml:space="preserve"> from </w:t>
      </w:r>
      <w:r w:rsidRPr="0088611D">
        <w:rPr>
          <w:rStyle w:val="Emphasis"/>
        </w:rPr>
        <w:t>antitrust scrutiny</w:t>
      </w:r>
      <w:r w:rsidRPr="00A9091C">
        <w:rPr>
          <w:sz w:val="16"/>
        </w:rPr>
        <w:t xml:space="preserve"> in the U.S. </w:t>
      </w:r>
      <w:r w:rsidRPr="0088611D">
        <w:rPr>
          <w:rStyle w:val="StyleUnderline"/>
        </w:rPr>
        <w:t xml:space="preserve">and that competition </w:t>
      </w:r>
      <w:r w:rsidRPr="0088611D">
        <w:rPr>
          <w:rStyle w:val="StyleUnderline"/>
          <w:highlight w:val="cyan"/>
        </w:rPr>
        <w:t>authorities</w:t>
      </w:r>
      <w:r w:rsidRPr="00BE4B00">
        <w:rPr>
          <w:rStyle w:val="StyleUnderline"/>
        </w:rPr>
        <w:t xml:space="preserve"> are</w:t>
      </w:r>
      <w:r w:rsidRPr="00A9091C">
        <w:rPr>
          <w:sz w:val="16"/>
        </w:rPr>
        <w:t xml:space="preserve"> still </w:t>
      </w:r>
      <w:r w:rsidRPr="0088611D">
        <w:rPr>
          <w:rStyle w:val="StyleUnderline"/>
          <w:highlight w:val="cyan"/>
        </w:rPr>
        <w:t xml:space="preserve">determined to </w:t>
      </w:r>
      <w:r w:rsidRPr="0088611D">
        <w:rPr>
          <w:rStyle w:val="Emphasis"/>
          <w:highlight w:val="cyan"/>
        </w:rPr>
        <w:t>crack down</w:t>
      </w:r>
      <w:r w:rsidRPr="0088611D">
        <w:rPr>
          <w:rStyle w:val="StyleUnderline"/>
        </w:rPr>
        <w:t xml:space="preserve"> on anticompetitive practices, </w:t>
      </w:r>
      <w:r w:rsidRPr="0088611D">
        <w:rPr>
          <w:rStyle w:val="Emphasis"/>
          <w:highlight w:val="cyan"/>
        </w:rPr>
        <w:t>even if</w:t>
      </w:r>
      <w:r w:rsidRPr="0088611D">
        <w:rPr>
          <w:rStyle w:val="StyleUnderline"/>
          <w:highlight w:val="cyan"/>
        </w:rPr>
        <w:t xml:space="preserve"> they</w:t>
      </w:r>
      <w:r w:rsidRPr="0088611D">
        <w:rPr>
          <w:rStyle w:val="StyleUnderline"/>
        </w:rPr>
        <w:t xml:space="preserve"> must </w:t>
      </w:r>
      <w:r w:rsidRPr="0088611D">
        <w:rPr>
          <w:rStyle w:val="StyleUnderline"/>
          <w:highlight w:val="cyan"/>
        </w:rPr>
        <w:t>break new</w:t>
      </w:r>
      <w:r w:rsidRPr="00A9091C">
        <w:rPr>
          <w:sz w:val="16"/>
        </w:rPr>
        <w:t xml:space="preserve"> (legal) </w:t>
      </w:r>
      <w:r w:rsidRPr="0088611D">
        <w:rPr>
          <w:rStyle w:val="StyleUnderline"/>
          <w:highlight w:val="cyan"/>
        </w:rPr>
        <w:t>ground</w:t>
      </w:r>
      <w:r w:rsidRPr="00A9091C">
        <w:rPr>
          <w:sz w:val="16"/>
        </w:rPr>
        <w:t xml:space="preserve"> to do so. The U.S. may have decided against a platform regulation similar to the EU’s Digital Markets Act (DMA) which imposes ex ante obligations for designated big tech platforms to ensure fair and contestable digital markets. The DMA does, for example, include an obligation for designated platforms to notify all their proposed acquisitions, as asked by the FTC in its remedy proposal. However, </w:t>
      </w:r>
      <w:r w:rsidRPr="003170D5">
        <w:rPr>
          <w:rStyle w:val="StyleUnderline"/>
        </w:rPr>
        <w:t>the</w:t>
      </w:r>
      <w:r w:rsidRPr="003170D5">
        <w:rPr>
          <w:sz w:val="16"/>
        </w:rPr>
        <w:t xml:space="preserve"> FTC </w:t>
      </w:r>
      <w:r w:rsidRPr="003170D5">
        <w:rPr>
          <w:rStyle w:val="StyleUnderline"/>
        </w:rPr>
        <w:t xml:space="preserve">complaint against </w:t>
      </w:r>
      <w:r w:rsidRPr="003170D5">
        <w:rPr>
          <w:rStyle w:val="Emphasis"/>
        </w:rPr>
        <w:t>Meta</w:t>
      </w:r>
      <w:r w:rsidRPr="003170D5">
        <w:rPr>
          <w:rStyle w:val="StyleUnderline"/>
        </w:rPr>
        <w:t xml:space="preserve"> is not the only</w:t>
      </w:r>
      <w:r w:rsidRPr="003170D5">
        <w:rPr>
          <w:sz w:val="16"/>
        </w:rPr>
        <w:t xml:space="preserve"> U.S. </w:t>
      </w:r>
      <w:r w:rsidRPr="003170D5">
        <w:rPr>
          <w:rStyle w:val="StyleUnderline"/>
        </w:rPr>
        <w:t>antitrust case</w:t>
      </w:r>
      <w:r w:rsidRPr="003170D5">
        <w:rPr>
          <w:sz w:val="16"/>
        </w:rPr>
        <w:t xml:space="preserve"> against Big Tech. </w:t>
      </w:r>
      <w:r w:rsidRPr="003170D5">
        <w:rPr>
          <w:rStyle w:val="StyleUnderline"/>
        </w:rPr>
        <w:t>The</w:t>
      </w:r>
      <w:r w:rsidRPr="00A9091C">
        <w:rPr>
          <w:sz w:val="16"/>
        </w:rPr>
        <w:t xml:space="preserve"> U.S. </w:t>
      </w:r>
      <w:r w:rsidRPr="0088611D">
        <w:rPr>
          <w:rStyle w:val="Emphasis"/>
          <w:highlight w:val="cyan"/>
        </w:rPr>
        <w:t>D</w:t>
      </w:r>
      <w:r w:rsidRPr="00A9091C">
        <w:rPr>
          <w:sz w:val="16"/>
        </w:rPr>
        <w:t xml:space="preserve">epartment </w:t>
      </w:r>
      <w:r w:rsidRPr="0088611D">
        <w:rPr>
          <w:rStyle w:val="Emphasis"/>
          <w:highlight w:val="cyan"/>
        </w:rPr>
        <w:t>o</w:t>
      </w:r>
      <w:r w:rsidRPr="00A9091C">
        <w:rPr>
          <w:sz w:val="16"/>
        </w:rPr>
        <w:t xml:space="preserve">f </w:t>
      </w:r>
      <w:r w:rsidRPr="0088611D">
        <w:rPr>
          <w:rStyle w:val="Emphasis"/>
          <w:highlight w:val="cyan"/>
        </w:rPr>
        <w:t>J</w:t>
      </w:r>
      <w:r w:rsidRPr="00A9091C">
        <w:rPr>
          <w:sz w:val="16"/>
        </w:rPr>
        <w:t xml:space="preserve">ustice has </w:t>
      </w:r>
      <w:r w:rsidRPr="0088611D">
        <w:rPr>
          <w:rStyle w:val="StyleUnderline"/>
        </w:rPr>
        <w:t xml:space="preserve">successfully </w:t>
      </w:r>
      <w:r w:rsidRPr="0088611D">
        <w:rPr>
          <w:rStyle w:val="Emphasis"/>
          <w:highlight w:val="cyan"/>
        </w:rPr>
        <w:t>challenged</w:t>
      </w:r>
      <w:r w:rsidRPr="0088611D">
        <w:rPr>
          <w:rStyle w:val="StyleUnderline"/>
          <w:highlight w:val="cyan"/>
        </w:rPr>
        <w:t xml:space="preserve"> Google</w:t>
      </w:r>
      <w:r w:rsidRPr="0088611D">
        <w:rPr>
          <w:rStyle w:val="StyleUnderline"/>
        </w:rPr>
        <w:t>’s monopolization on online search</w:t>
      </w:r>
      <w:r w:rsidRPr="00A9091C">
        <w:rPr>
          <w:sz w:val="16"/>
        </w:rPr>
        <w:t xml:space="preserve">, with structural separation of Chrome or Android on the table. </w:t>
      </w:r>
      <w:r w:rsidRPr="0088611D">
        <w:rPr>
          <w:rStyle w:val="StyleUnderline"/>
          <w:highlight w:val="cyan"/>
        </w:rPr>
        <w:t xml:space="preserve">Complaints against </w:t>
      </w:r>
      <w:r w:rsidRPr="0088611D">
        <w:rPr>
          <w:rStyle w:val="Emphasis"/>
          <w:highlight w:val="cyan"/>
        </w:rPr>
        <w:t>Apple</w:t>
      </w:r>
      <w:r w:rsidRPr="0088611D">
        <w:rPr>
          <w:rStyle w:val="StyleUnderline"/>
          <w:highlight w:val="cyan"/>
        </w:rPr>
        <w:t xml:space="preserve"> and </w:t>
      </w:r>
      <w:r w:rsidRPr="0088611D">
        <w:rPr>
          <w:rStyle w:val="Emphasis"/>
          <w:highlight w:val="cyan"/>
        </w:rPr>
        <w:t>Amazon</w:t>
      </w:r>
      <w:r w:rsidRPr="00BE4B00">
        <w:rPr>
          <w:rStyle w:val="StyleUnderline"/>
        </w:rPr>
        <w:t xml:space="preserve"> are</w:t>
      </w:r>
      <w:r w:rsidRPr="00A9091C">
        <w:rPr>
          <w:sz w:val="16"/>
        </w:rPr>
        <w:t xml:space="preserve"> also </w:t>
      </w:r>
      <w:r w:rsidRPr="0088611D">
        <w:rPr>
          <w:rStyle w:val="StyleUnderline"/>
          <w:highlight w:val="cyan"/>
        </w:rPr>
        <w:t>pending</w:t>
      </w:r>
      <w:r w:rsidRPr="00A9091C">
        <w:rPr>
          <w:sz w:val="16"/>
        </w:rPr>
        <w:t xml:space="preserve">. Most of </w:t>
      </w:r>
      <w:r w:rsidRPr="0088611D">
        <w:rPr>
          <w:rStyle w:val="StyleUnderline"/>
        </w:rPr>
        <w:t>these cases were initiated under</w:t>
      </w:r>
      <w:r w:rsidRPr="00A9091C">
        <w:rPr>
          <w:sz w:val="16"/>
        </w:rPr>
        <w:t xml:space="preserve"> the first </w:t>
      </w:r>
      <w:r w:rsidRPr="0088611D">
        <w:rPr>
          <w:rStyle w:val="Emphasis"/>
        </w:rPr>
        <w:t>Trump</w:t>
      </w:r>
      <w:r w:rsidRPr="00A9091C">
        <w:rPr>
          <w:sz w:val="16"/>
        </w:rPr>
        <w:t xml:space="preserve"> administration. Whether this can be seen as a sign of encouragement for the European Commission’s ongoing enforcement under the Digital Markets Act against U.S. tech giants is, however, too early to tell. Antitrust enforcement in the U.S. is strongly depending on the political will of the administration. It seems that </w:t>
      </w:r>
      <w:r w:rsidRPr="0088611D">
        <w:rPr>
          <w:rStyle w:val="StyleUnderline"/>
          <w:highlight w:val="cyan"/>
        </w:rPr>
        <w:t>Big Tech</w:t>
      </w:r>
      <w:r w:rsidRPr="0088611D">
        <w:rPr>
          <w:rStyle w:val="StyleUnderline"/>
        </w:rPr>
        <w:t>, despite</w:t>
      </w:r>
      <w:r w:rsidRPr="00A9091C">
        <w:rPr>
          <w:sz w:val="16"/>
        </w:rPr>
        <w:t xml:space="preserve"> all </w:t>
      </w:r>
      <w:r w:rsidRPr="0088611D">
        <w:rPr>
          <w:rStyle w:val="StyleUnderline"/>
        </w:rPr>
        <w:t xml:space="preserve">its </w:t>
      </w:r>
      <w:r w:rsidRPr="0088611D">
        <w:rPr>
          <w:rStyle w:val="Emphasis"/>
        </w:rPr>
        <w:t>schmoozing</w:t>
      </w:r>
      <w:r w:rsidRPr="003170D5">
        <w:rPr>
          <w:rStyle w:val="StyleUnderline"/>
        </w:rPr>
        <w:t xml:space="preserve">, </w:t>
      </w:r>
      <w:r w:rsidRPr="0088611D">
        <w:rPr>
          <w:rStyle w:val="StyleUnderline"/>
          <w:highlight w:val="cyan"/>
        </w:rPr>
        <w:t>cannot</w:t>
      </w:r>
      <w:r w:rsidRPr="00A9091C">
        <w:rPr>
          <w:sz w:val="16"/>
        </w:rPr>
        <w:t xml:space="preserve"> completely </w:t>
      </w:r>
      <w:r w:rsidRPr="0088611D">
        <w:rPr>
          <w:rStyle w:val="StyleUnderline"/>
          <w:highlight w:val="cyan"/>
        </w:rPr>
        <w:t>rely on</w:t>
      </w:r>
      <w:r w:rsidRPr="0088611D">
        <w:rPr>
          <w:rStyle w:val="StyleUnderline"/>
        </w:rPr>
        <w:t xml:space="preserve"> the man in </w:t>
      </w:r>
      <w:r w:rsidRPr="0088611D">
        <w:rPr>
          <w:rStyle w:val="StyleUnderline"/>
          <w:highlight w:val="cyan"/>
        </w:rPr>
        <w:t xml:space="preserve">the </w:t>
      </w:r>
      <w:r w:rsidRPr="0088611D">
        <w:rPr>
          <w:rStyle w:val="Emphasis"/>
          <w:highlight w:val="cyan"/>
        </w:rPr>
        <w:t>Oval Office</w:t>
      </w:r>
      <w:r w:rsidRPr="00A9091C">
        <w:rPr>
          <w:sz w:val="16"/>
        </w:rPr>
        <w:t>.</w:t>
      </w:r>
    </w:p>
    <w:p w14:paraId="29944551" w14:textId="77777777" w:rsidR="00267EB8" w:rsidRPr="003170D5" w:rsidRDefault="00267EB8" w:rsidP="00267EB8">
      <w:pPr>
        <w:rPr>
          <w:sz w:val="16"/>
        </w:rPr>
      </w:pPr>
    </w:p>
    <w:p w14:paraId="383403C7" w14:textId="77777777" w:rsidR="00267EB8" w:rsidRPr="00D40B49" w:rsidRDefault="00267EB8" w:rsidP="00267EB8"/>
    <w:p w14:paraId="38701965" w14:textId="77777777" w:rsidR="00267EB8" w:rsidRPr="004F7870" w:rsidRDefault="00267EB8" w:rsidP="00267EB8">
      <w:pPr>
        <w:pStyle w:val="Heading4"/>
      </w:pPr>
      <w:r>
        <w:t xml:space="preserve">There’s </w:t>
      </w:r>
      <w:r>
        <w:rPr>
          <w:u w:val="single"/>
        </w:rPr>
        <w:t>historical precedent</w:t>
      </w:r>
      <w:r>
        <w:t xml:space="preserve"> for the link, which </w:t>
      </w:r>
      <w:r w:rsidRPr="004F7870">
        <w:rPr>
          <w:u w:val="single"/>
        </w:rPr>
        <w:t>turns case</w:t>
      </w:r>
      <w:r>
        <w:t xml:space="preserve"> by reducing competition.</w:t>
      </w:r>
    </w:p>
    <w:p w14:paraId="3F8B1BDF" w14:textId="77777777" w:rsidR="00267EB8" w:rsidRPr="004204B3" w:rsidRDefault="00267EB8" w:rsidP="00267EB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66-71.</w:t>
      </w:r>
    </w:p>
    <w:p w14:paraId="56B90E3B" w14:textId="77777777" w:rsidR="00267EB8" w:rsidRPr="00267EB8" w:rsidRDefault="00267EB8" w:rsidP="00267EB8">
      <w:pPr>
        <w:rPr>
          <w:sz w:val="16"/>
        </w:rPr>
      </w:pPr>
      <w:r w:rsidRPr="00267EB8">
        <w:rPr>
          <w:sz w:val="16"/>
        </w:rPr>
        <w:t xml:space="preserve">Besides causing more work stoppages, </w:t>
      </w:r>
      <w:r w:rsidRPr="0085289C">
        <w:rPr>
          <w:rStyle w:val="StyleUnderline"/>
          <w:highlight w:val="cyan"/>
        </w:rPr>
        <w:t>a</w:t>
      </w:r>
      <w:r w:rsidRPr="0085289C">
        <w:rPr>
          <w:rStyle w:val="StyleUnderline"/>
        </w:rPr>
        <w:t xml:space="preserve"> constitutional </w:t>
      </w:r>
      <w:r w:rsidRPr="0085289C">
        <w:rPr>
          <w:rStyle w:val="StyleUnderline"/>
          <w:highlight w:val="cyan"/>
        </w:rPr>
        <w:t xml:space="preserve">picketing exemption might </w:t>
      </w:r>
      <w:r w:rsidRPr="0085289C">
        <w:rPr>
          <w:rStyle w:val="Emphasis"/>
          <w:highlight w:val="cyan"/>
        </w:rPr>
        <w:t>expand</w:t>
      </w:r>
      <w:r w:rsidRPr="0085289C">
        <w:rPr>
          <w:rStyle w:val="StyleUnderline"/>
          <w:highlight w:val="cyan"/>
        </w:rPr>
        <w:t xml:space="preserve"> to include </w:t>
      </w:r>
      <w:r w:rsidRPr="0085289C">
        <w:rPr>
          <w:rStyle w:val="Emphasis"/>
        </w:rPr>
        <w:t>o</w:t>
      </w:r>
      <w:r w:rsidRPr="005819EA">
        <w:rPr>
          <w:rStyle w:val="Emphasis"/>
        </w:rPr>
        <w:t>ther kinds</w:t>
      </w:r>
      <w:r w:rsidRPr="005819EA">
        <w:rPr>
          <w:rStyle w:val="StyleUnderline"/>
        </w:rPr>
        <w:t xml:space="preserve"> of anticompetitive activity. </w:t>
      </w:r>
      <w:r w:rsidRPr="0085289C">
        <w:rPr>
          <w:rStyle w:val="Emphasis"/>
          <w:highlight w:val="cyan"/>
        </w:rPr>
        <w:t>Employers</w:t>
      </w:r>
      <w:r w:rsidRPr="00267EB8">
        <w:rPr>
          <w:sz w:val="16"/>
        </w:rPr>
        <w:t xml:space="preserve">, for one, </w:t>
      </w:r>
      <w:r w:rsidRPr="005819EA">
        <w:rPr>
          <w:rStyle w:val="StyleUnderline"/>
        </w:rPr>
        <w:t>would</w:t>
      </w:r>
      <w:r w:rsidRPr="00267EB8">
        <w:rPr>
          <w:sz w:val="16"/>
        </w:rPr>
        <w:t xml:space="preserve"> likely </w:t>
      </w:r>
      <w:r w:rsidRPr="005819EA">
        <w:rPr>
          <w:rStyle w:val="StyleUnderline"/>
        </w:rPr>
        <w:t xml:space="preserve">try to </w:t>
      </w:r>
      <w:r w:rsidRPr="005819EA">
        <w:rPr>
          <w:rStyle w:val="Emphasis"/>
        </w:rPr>
        <w:t>leverage the exemption</w:t>
      </w:r>
      <w:r w:rsidRPr="005819EA">
        <w:rPr>
          <w:rStyle w:val="StyleUnderline"/>
        </w:rPr>
        <w:t xml:space="preserve"> for themselves</w:t>
      </w:r>
      <w:r w:rsidRPr="00267EB8">
        <w:rPr>
          <w:sz w:val="16"/>
        </w:rPr>
        <w:t xml:space="preserve"> - a strategy </w:t>
      </w:r>
      <w:r w:rsidRPr="005819EA">
        <w:rPr>
          <w:rStyle w:val="StyleUnderline"/>
        </w:rPr>
        <w:t>that could</w:t>
      </w:r>
      <w:r w:rsidRPr="0085289C">
        <w:rPr>
          <w:rStyle w:val="StyleUnderline"/>
        </w:rPr>
        <w:t xml:space="preserve"> </w:t>
      </w:r>
      <w:r w:rsidRPr="0085289C">
        <w:rPr>
          <w:rStyle w:val="Emphasis"/>
        </w:rPr>
        <w:t>quickly backfire</w:t>
      </w:r>
      <w:r w:rsidRPr="005819EA">
        <w:rPr>
          <w:rStyle w:val="StyleUnderline"/>
        </w:rPr>
        <w:t xml:space="preserve"> on</w:t>
      </w:r>
      <w:r w:rsidRPr="00267EB8">
        <w:rPr>
          <w:sz w:val="16"/>
        </w:rPr>
        <w:t xml:space="preserve"> the </w:t>
      </w:r>
      <w:r w:rsidRPr="005819EA">
        <w:rPr>
          <w:rStyle w:val="StyleUnderline"/>
        </w:rPr>
        <w:t>labor</w:t>
      </w:r>
      <w:r w:rsidRPr="00267EB8">
        <w:rPr>
          <w:sz w:val="16"/>
        </w:rPr>
        <w:t xml:space="preserve"> movement.</w:t>
      </w:r>
    </w:p>
    <w:p w14:paraId="1463CD92" w14:textId="77777777" w:rsidR="00267EB8" w:rsidRPr="00267EB8" w:rsidRDefault="00267EB8" w:rsidP="00267EB8">
      <w:pPr>
        <w:rPr>
          <w:sz w:val="16"/>
        </w:rPr>
      </w:pPr>
      <w:r w:rsidRPr="00267EB8">
        <w:rPr>
          <w:sz w:val="16"/>
        </w:rPr>
        <w:t xml:space="preserve">For example, </w:t>
      </w:r>
      <w:r w:rsidRPr="005819EA">
        <w:rPr>
          <w:rStyle w:val="StyleUnderline"/>
        </w:rPr>
        <w:t>imagine</w:t>
      </w:r>
      <w:r w:rsidRPr="00267EB8">
        <w:rPr>
          <w:sz w:val="16"/>
        </w:rPr>
        <w:t xml:space="preserve"> that a group of </w:t>
      </w:r>
      <w:r w:rsidRPr="005819EA">
        <w:rPr>
          <w:rStyle w:val="Emphasis"/>
        </w:rPr>
        <w:t xml:space="preserve">general </w:t>
      </w:r>
      <w:r w:rsidRPr="0085289C">
        <w:rPr>
          <w:rStyle w:val="Emphasis"/>
          <w:highlight w:val="cyan"/>
        </w:rPr>
        <w:t>contractors</w:t>
      </w:r>
      <w:r w:rsidRPr="00267EB8">
        <w:rPr>
          <w:sz w:val="16"/>
        </w:rPr>
        <w:t xml:space="preserve"> wants to keep unions out of a local construction market. They think the best way to do that is to keep unions from getting a toehold. So they </w:t>
      </w:r>
      <w:r w:rsidRPr="0085289C">
        <w:rPr>
          <w:rStyle w:val="StyleUnderline"/>
          <w:highlight w:val="cyan"/>
        </w:rPr>
        <w:t>agree</w:t>
      </w:r>
      <w:r w:rsidRPr="00267EB8">
        <w:rPr>
          <w:sz w:val="16"/>
        </w:rPr>
        <w:t xml:space="preserve"> among themselves </w:t>
      </w:r>
      <w:r w:rsidRPr="0085289C">
        <w:rPr>
          <w:rStyle w:val="Emphasis"/>
          <w:highlight w:val="cyan"/>
        </w:rPr>
        <w:t>not</w:t>
      </w:r>
      <w:r w:rsidRPr="0085289C">
        <w:rPr>
          <w:rStyle w:val="StyleUnderline"/>
          <w:highlight w:val="cyan"/>
        </w:rPr>
        <w:t xml:space="preserve"> to deal with</w:t>
      </w:r>
      <w:r w:rsidRPr="00267EB8">
        <w:rPr>
          <w:sz w:val="16"/>
        </w:rPr>
        <w:t xml:space="preserve"> any </w:t>
      </w:r>
      <w:r w:rsidRPr="0085289C">
        <w:rPr>
          <w:rStyle w:val="Emphasis"/>
          <w:highlight w:val="cyan"/>
        </w:rPr>
        <w:t>unionized</w:t>
      </w:r>
      <w:r w:rsidRPr="0085289C">
        <w:rPr>
          <w:rStyle w:val="StyleUnderline"/>
          <w:highlight w:val="cyan"/>
        </w:rPr>
        <w:t xml:space="preserve"> subcontractors</w:t>
      </w:r>
      <w:r w:rsidRPr="00267EB8">
        <w:rPr>
          <w:sz w:val="16"/>
        </w:rPr>
        <w:t xml:space="preserve">. Today, their agreement would be illegal: firms cannot collude to freeze out potential competitors. But </w:t>
      </w:r>
      <w:r w:rsidRPr="0085289C">
        <w:rPr>
          <w:rStyle w:val="StyleUnderline"/>
        </w:rPr>
        <w:t>if courts extend First Amendment protection</w:t>
      </w:r>
      <w:r w:rsidRPr="00267EB8">
        <w:rPr>
          <w:sz w:val="16"/>
        </w:rPr>
        <w:t xml:space="preserve"> to secondary picketing, the result might be different. </w:t>
      </w:r>
      <w:r w:rsidRPr="0085289C">
        <w:rPr>
          <w:rStyle w:val="StyleUnderline"/>
        </w:rPr>
        <w:t>Suppose</w:t>
      </w:r>
      <w:r w:rsidRPr="00267EB8">
        <w:rPr>
          <w:sz w:val="16"/>
        </w:rPr>
        <w:t xml:space="preserve"> that instead of raising economic objections to unions, the </w:t>
      </w:r>
      <w:r w:rsidRPr="0085289C">
        <w:rPr>
          <w:rStyle w:val="StyleUnderline"/>
        </w:rPr>
        <w:t>contractors</w:t>
      </w:r>
      <w:r w:rsidRPr="00267EB8">
        <w:rPr>
          <w:sz w:val="16"/>
        </w:rPr>
        <w:t xml:space="preserve"> raise ideological ones. They </w:t>
      </w:r>
      <w:r w:rsidRPr="0085289C">
        <w:rPr>
          <w:rStyle w:val="StyleUnderline"/>
        </w:rPr>
        <w:t>think</w:t>
      </w:r>
      <w:r w:rsidRPr="00267EB8">
        <w:rPr>
          <w:sz w:val="16"/>
        </w:rPr>
        <w:t xml:space="preserve"> that </w:t>
      </w:r>
      <w:r w:rsidRPr="0085289C">
        <w:rPr>
          <w:rStyle w:val="StyleUnderline"/>
        </w:rPr>
        <w:t xml:space="preserve">unions limit </w:t>
      </w:r>
      <w:r w:rsidRPr="0085289C">
        <w:rPr>
          <w:rStyle w:val="Emphasis"/>
        </w:rPr>
        <w:t>economic freedom</w:t>
      </w:r>
      <w:r w:rsidRPr="00267EB8">
        <w:rPr>
          <w:sz w:val="16"/>
        </w:rPr>
        <w:t xml:space="preserve">. So they object to associating with any firm with a unionized workforce. If the First Amendment recognizes a special status for labor speech, couldn't it also recognize a special status for labor (non)association? The idea seems absurd under current doctrine, but so does a constitutional right to secondary picketing. </w:t>
      </w:r>
      <w:r w:rsidRPr="0085289C">
        <w:rPr>
          <w:rStyle w:val="StyleUnderline"/>
        </w:rPr>
        <w:t>Once courts decide</w:t>
      </w:r>
      <w:r w:rsidRPr="00267EB8">
        <w:rPr>
          <w:sz w:val="16"/>
        </w:rPr>
        <w:t xml:space="preserve"> that </w:t>
      </w:r>
      <w:r w:rsidRPr="0085289C">
        <w:rPr>
          <w:rStyle w:val="StyleUnderline"/>
        </w:rPr>
        <w:t xml:space="preserve">secondary picketing sits at the </w:t>
      </w:r>
      <w:r w:rsidRPr="0085289C">
        <w:rPr>
          <w:rStyle w:val="Emphasis"/>
        </w:rPr>
        <w:t>core</w:t>
      </w:r>
      <w:r w:rsidRPr="0085289C">
        <w:rPr>
          <w:rStyle w:val="StyleUnderline"/>
        </w:rPr>
        <w:t xml:space="preserve"> of the </w:t>
      </w:r>
      <w:r w:rsidRPr="0085289C">
        <w:rPr>
          <w:rStyle w:val="Emphasis"/>
        </w:rPr>
        <w:t>First Amendment</w:t>
      </w:r>
      <w:r w:rsidRPr="0085289C">
        <w:rPr>
          <w:rStyle w:val="StyleUnderline"/>
        </w:rPr>
        <w:t xml:space="preserve">, an associational claim might </w:t>
      </w:r>
      <w:r w:rsidRPr="0085289C">
        <w:rPr>
          <w:rStyle w:val="Emphasis"/>
        </w:rPr>
        <w:t>find its way</w:t>
      </w:r>
      <w:r w:rsidRPr="00267EB8">
        <w:rPr>
          <w:sz w:val="16"/>
        </w:rPr>
        <w:t xml:space="preserve"> into the same niche. </w:t>
      </w:r>
    </w:p>
    <w:p w14:paraId="53D20F3D" w14:textId="77777777" w:rsidR="00267EB8" w:rsidRPr="00267EB8" w:rsidRDefault="00267EB8" w:rsidP="00267EB8">
      <w:pPr>
        <w:rPr>
          <w:sz w:val="16"/>
        </w:rPr>
      </w:pPr>
      <w:r w:rsidRPr="00267EB8">
        <w:rPr>
          <w:sz w:val="16"/>
        </w:rPr>
        <w:t xml:space="preserve">In fact, </w:t>
      </w:r>
      <w:r w:rsidRPr="005819EA">
        <w:rPr>
          <w:rStyle w:val="StyleUnderline"/>
        </w:rPr>
        <w:t>this</w:t>
      </w:r>
      <w:r w:rsidRPr="00267EB8">
        <w:rPr>
          <w:sz w:val="16"/>
        </w:rPr>
        <w:t xml:space="preserve"> associational angle </w:t>
      </w:r>
      <w:r w:rsidRPr="005819EA">
        <w:rPr>
          <w:rStyle w:val="Emphasis"/>
        </w:rPr>
        <w:t>wouldn't</w:t>
      </w:r>
      <w:r w:rsidRPr="005819EA">
        <w:rPr>
          <w:rStyle w:val="StyleUnderline"/>
        </w:rPr>
        <w:t xml:space="preserve"> be</w:t>
      </w:r>
      <w:r w:rsidRPr="00267EB8">
        <w:rPr>
          <w:sz w:val="16"/>
        </w:rPr>
        <w:t xml:space="preserve"> entirely </w:t>
      </w:r>
      <w:r w:rsidRPr="005819EA">
        <w:rPr>
          <w:rStyle w:val="StyleUnderline"/>
        </w:rPr>
        <w:t xml:space="preserve">new. </w:t>
      </w:r>
      <w:r w:rsidRPr="0085289C">
        <w:rPr>
          <w:rStyle w:val="StyleUnderline"/>
          <w:highlight w:val="cyan"/>
        </w:rPr>
        <w:t xml:space="preserve">In </w:t>
      </w:r>
      <w:r w:rsidRPr="0085289C">
        <w:rPr>
          <w:rStyle w:val="Emphasis"/>
          <w:highlight w:val="cyan"/>
        </w:rPr>
        <w:t>Janus</w:t>
      </w:r>
      <w:r w:rsidRPr="005819EA">
        <w:rPr>
          <w:rStyle w:val="Emphasis"/>
        </w:rPr>
        <w:t xml:space="preserve"> v. AFCME</w:t>
      </w:r>
      <w:r w:rsidRPr="005819EA">
        <w:rPr>
          <w:rStyle w:val="StyleUnderline"/>
        </w:rPr>
        <w:t>, the Supreme Court held</w:t>
      </w:r>
      <w:r w:rsidRPr="00267EB8">
        <w:rPr>
          <w:sz w:val="16"/>
        </w:rPr>
        <w:t xml:space="preserve"> that </w:t>
      </w:r>
      <w:r w:rsidRPr="005819EA">
        <w:rPr>
          <w:rStyle w:val="StyleUnderline"/>
        </w:rPr>
        <w:t xml:space="preserve">the First Amendment </w:t>
      </w:r>
      <w:r w:rsidRPr="005819EA">
        <w:rPr>
          <w:rStyle w:val="Emphasis"/>
        </w:rPr>
        <w:t>barred</w:t>
      </w:r>
      <w:r w:rsidRPr="005819EA">
        <w:rPr>
          <w:rStyle w:val="StyleUnderline"/>
        </w:rPr>
        <w:t xml:space="preserve"> a public-sector union from extracting "</w:t>
      </w:r>
      <w:r w:rsidRPr="005819EA">
        <w:rPr>
          <w:rStyle w:val="Emphasis"/>
        </w:rPr>
        <w:t>agency fees</w:t>
      </w:r>
      <w:r w:rsidRPr="005819EA">
        <w:rPr>
          <w:rStyle w:val="StyleUnderline"/>
        </w:rPr>
        <w:t>"</w:t>
      </w:r>
      <w:r w:rsidRPr="00267EB8">
        <w:rPr>
          <w:sz w:val="16"/>
        </w:rPr>
        <w:t xml:space="preserve"> from non-members. Even though unions must represent all workers in a bargaining unit, the Court held that public unions could not compel dissenters to pay for bargaining services they neither wanted nor agreed with. The Court premised its opinion on the rule against compelled speech. But still, worker-rights </w:t>
      </w:r>
      <w:r w:rsidRPr="0085289C">
        <w:rPr>
          <w:rStyle w:val="StyleUnderline"/>
          <w:highlight w:val="cyan"/>
        </w:rPr>
        <w:t>groups</w:t>
      </w:r>
      <w:r w:rsidRPr="005819EA">
        <w:rPr>
          <w:rStyle w:val="StyleUnderline"/>
        </w:rPr>
        <w:t xml:space="preserve"> have</w:t>
      </w:r>
      <w:r w:rsidRPr="00267EB8">
        <w:rPr>
          <w:sz w:val="16"/>
        </w:rPr>
        <w:t xml:space="preserve"> already </w:t>
      </w:r>
      <w:r w:rsidRPr="0085289C">
        <w:rPr>
          <w:rStyle w:val="StyleUnderline"/>
          <w:highlight w:val="cyan"/>
        </w:rPr>
        <w:t xml:space="preserve">tried to </w:t>
      </w:r>
      <w:r w:rsidRPr="0085289C">
        <w:rPr>
          <w:rStyle w:val="Emphasis"/>
          <w:highlight w:val="cyan"/>
        </w:rPr>
        <w:t>expand</w:t>
      </w:r>
      <w:r w:rsidRPr="0085289C">
        <w:rPr>
          <w:rStyle w:val="StyleUnderline"/>
          <w:highlight w:val="cyan"/>
        </w:rPr>
        <w:t xml:space="preserve"> the</w:t>
      </w:r>
      <w:r w:rsidRPr="0085289C">
        <w:rPr>
          <w:rStyle w:val="StyleUnderline"/>
        </w:rPr>
        <w:t xml:space="preserve"> Court's </w:t>
      </w:r>
      <w:r w:rsidRPr="0085289C">
        <w:rPr>
          <w:rStyle w:val="StyleUnderline"/>
          <w:highlight w:val="cyan"/>
        </w:rPr>
        <w:t>rationale</w:t>
      </w:r>
      <w:r w:rsidRPr="005819EA">
        <w:rPr>
          <w:rStyle w:val="StyleUnderline"/>
        </w:rPr>
        <w:t xml:space="preserve"> to </w:t>
      </w:r>
      <w:r w:rsidRPr="005819EA">
        <w:rPr>
          <w:rStyle w:val="Emphasis"/>
        </w:rPr>
        <w:t>associational</w:t>
      </w:r>
      <w:r w:rsidRPr="0085289C">
        <w:rPr>
          <w:rStyle w:val="StyleUnderline"/>
        </w:rPr>
        <w:t xml:space="preserve"> contexts</w:t>
      </w:r>
      <w:r w:rsidRPr="00267EB8">
        <w:rPr>
          <w:sz w:val="16"/>
        </w:rPr>
        <w:t xml:space="preserve">. They've argued, for example, that Janus requires an end to exclusive representation. They claim that exclusive representation is effectively compelled association, no less offensive to the First Amendment than compelled speech. And while they've failed to get much traction with that argument in court, </w:t>
      </w:r>
      <w:r w:rsidRPr="0085289C">
        <w:rPr>
          <w:rStyle w:val="StyleUnderline"/>
          <w:highlight w:val="cyan"/>
        </w:rPr>
        <w:t xml:space="preserve">they could find </w:t>
      </w:r>
      <w:r w:rsidRPr="0085289C">
        <w:rPr>
          <w:rStyle w:val="Emphasis"/>
        </w:rPr>
        <w:t>n</w:t>
      </w:r>
      <w:r w:rsidRPr="005819EA">
        <w:rPr>
          <w:rStyle w:val="Emphasis"/>
        </w:rPr>
        <w:t xml:space="preserve">ew </w:t>
      </w:r>
      <w:r w:rsidRPr="0085289C">
        <w:rPr>
          <w:rStyle w:val="Emphasis"/>
          <w:highlight w:val="cyan"/>
        </w:rPr>
        <w:t>momentum</w:t>
      </w:r>
      <w:r w:rsidRPr="005819EA">
        <w:rPr>
          <w:rStyle w:val="StyleUnderline"/>
        </w:rPr>
        <w:t xml:space="preserve"> from a</w:t>
      </w:r>
      <w:r w:rsidRPr="00267EB8">
        <w:rPr>
          <w:sz w:val="16"/>
        </w:rPr>
        <w:t xml:space="preserve"> constitutional </w:t>
      </w:r>
      <w:r w:rsidRPr="005819EA">
        <w:rPr>
          <w:rStyle w:val="Emphasis"/>
        </w:rPr>
        <w:t>right to picket</w:t>
      </w:r>
      <w:r w:rsidRPr="0085289C">
        <w:rPr>
          <w:rStyle w:val="StyleUnderline"/>
        </w:rPr>
        <w:t>. If labor picketing</w:t>
      </w:r>
      <w:r w:rsidRPr="005819EA">
        <w:rPr>
          <w:rStyle w:val="StyleUnderline"/>
        </w:rPr>
        <w:t xml:space="preserve"> is</w:t>
      </w:r>
      <w:r w:rsidRPr="00267EB8">
        <w:rPr>
          <w:sz w:val="16"/>
        </w:rPr>
        <w:t xml:space="preserve"> core </w:t>
      </w:r>
      <w:r w:rsidRPr="0085289C">
        <w:rPr>
          <w:rStyle w:val="StyleUnderline"/>
        </w:rPr>
        <w:t>First Amendment speech</w:t>
      </w:r>
      <w:r w:rsidRPr="00267EB8">
        <w:rPr>
          <w:sz w:val="16"/>
        </w:rPr>
        <w:t xml:space="preserve">, then </w:t>
      </w:r>
      <w:r w:rsidRPr="005819EA">
        <w:rPr>
          <w:rStyle w:val="StyleUnderline"/>
        </w:rPr>
        <w:t xml:space="preserve">surely the government </w:t>
      </w:r>
      <w:r w:rsidRPr="005819EA">
        <w:rPr>
          <w:rStyle w:val="Emphasis"/>
        </w:rPr>
        <w:t>cannot</w:t>
      </w:r>
      <w:r w:rsidRPr="00267EB8">
        <w:rPr>
          <w:sz w:val="16"/>
        </w:rPr>
        <w:t xml:space="preserve"> compel a worker - public or private - to subsidize that speech. Nor can it </w:t>
      </w:r>
      <w:r w:rsidRPr="005819EA">
        <w:rPr>
          <w:rStyle w:val="StyleUnderline"/>
        </w:rPr>
        <w:t xml:space="preserve">compel a worker to </w:t>
      </w:r>
      <w:r w:rsidRPr="005819EA">
        <w:rPr>
          <w:rStyle w:val="Emphasis"/>
        </w:rPr>
        <w:t>associate</w:t>
      </w:r>
      <w:r w:rsidRPr="005819EA">
        <w:rPr>
          <w:rStyle w:val="StyleUnderline"/>
        </w:rPr>
        <w:t xml:space="preserve"> with a group </w:t>
      </w:r>
      <w:r w:rsidRPr="005819EA">
        <w:rPr>
          <w:rStyle w:val="Emphasis"/>
        </w:rPr>
        <w:t>engaging</w:t>
      </w:r>
      <w:r w:rsidRPr="005819EA">
        <w:rPr>
          <w:rStyle w:val="StyleUnderline"/>
        </w:rPr>
        <w:t xml:space="preserve"> in it</w:t>
      </w:r>
      <w:r w:rsidRPr="00267EB8">
        <w:rPr>
          <w:sz w:val="16"/>
        </w:rPr>
        <w:t xml:space="preserve">. </w:t>
      </w:r>
    </w:p>
    <w:p w14:paraId="3C9F6FA7" w14:textId="77777777" w:rsidR="00267EB8" w:rsidRPr="00267EB8" w:rsidRDefault="00267EB8" w:rsidP="00267EB8">
      <w:pPr>
        <w:rPr>
          <w:sz w:val="16"/>
        </w:rPr>
      </w:pPr>
      <w:r w:rsidRPr="00267EB8">
        <w:rPr>
          <w:sz w:val="16"/>
        </w:rPr>
        <w:t xml:space="preserve">At this point, we come to an unavoidable irony. In recent years, </w:t>
      </w:r>
      <w:r w:rsidRPr="005819EA">
        <w:rPr>
          <w:rStyle w:val="StyleUnderline"/>
        </w:rPr>
        <w:t xml:space="preserve">progressive </w:t>
      </w:r>
      <w:r w:rsidRPr="0085289C">
        <w:rPr>
          <w:rStyle w:val="StyleUnderline"/>
          <w:highlight w:val="cyan"/>
        </w:rPr>
        <w:t>thinkers</w:t>
      </w:r>
      <w:r w:rsidRPr="00267EB8">
        <w:rPr>
          <w:sz w:val="16"/>
        </w:rPr>
        <w:t xml:space="preserve"> have </w:t>
      </w:r>
      <w:r w:rsidRPr="005819EA">
        <w:rPr>
          <w:rStyle w:val="StyleUnderline"/>
        </w:rPr>
        <w:t xml:space="preserve">raised </w:t>
      </w:r>
      <w:r w:rsidRPr="005819EA">
        <w:rPr>
          <w:rStyle w:val="Emphasis"/>
        </w:rPr>
        <w:t>alarms</w:t>
      </w:r>
      <w:r w:rsidRPr="005819EA">
        <w:rPr>
          <w:rStyle w:val="StyleUnderline"/>
        </w:rPr>
        <w:t xml:space="preserve"> about consolidation</w:t>
      </w:r>
      <w:r w:rsidRPr="00267EB8">
        <w:rPr>
          <w:sz w:val="16"/>
        </w:rPr>
        <w:t xml:space="preserve"> and coordination in labor markets. </w:t>
      </w:r>
      <w:r w:rsidRPr="0085289C">
        <w:rPr>
          <w:rStyle w:val="StyleUnderline"/>
        </w:rPr>
        <w:t>Scholars</w:t>
      </w:r>
      <w:r w:rsidRPr="00267EB8">
        <w:rPr>
          <w:sz w:val="16"/>
        </w:rPr>
        <w:t xml:space="preserve"> like Eric Posner </w:t>
      </w:r>
      <w:r w:rsidRPr="0085289C">
        <w:rPr>
          <w:rStyle w:val="StyleUnderline"/>
        </w:rPr>
        <w:t xml:space="preserve">have </w:t>
      </w:r>
      <w:r w:rsidRPr="0085289C">
        <w:rPr>
          <w:rStyle w:val="StyleUnderline"/>
          <w:highlight w:val="cyan"/>
        </w:rPr>
        <w:t>argued</w:t>
      </w:r>
      <w:r w:rsidRPr="00267EB8">
        <w:rPr>
          <w:sz w:val="16"/>
        </w:rPr>
        <w:t xml:space="preserve"> that much of </w:t>
      </w:r>
      <w:r w:rsidRPr="005819EA">
        <w:rPr>
          <w:rStyle w:val="StyleUnderline"/>
        </w:rPr>
        <w:t xml:space="preserve">what </w:t>
      </w:r>
      <w:r w:rsidRPr="005819EA">
        <w:rPr>
          <w:rStyle w:val="Emphasis"/>
        </w:rPr>
        <w:t>ails</w:t>
      </w:r>
      <w:r w:rsidRPr="005819EA">
        <w:rPr>
          <w:rStyle w:val="StyleUnderline"/>
        </w:rPr>
        <w:t xml:space="preserve"> the labor market</w:t>
      </w:r>
      <w:r w:rsidRPr="00267EB8">
        <w:rPr>
          <w:sz w:val="16"/>
        </w:rPr>
        <w:t xml:space="preserve"> - </w:t>
      </w:r>
      <w:r w:rsidRPr="005819EA">
        <w:rPr>
          <w:rStyle w:val="Emphasis"/>
        </w:rPr>
        <w:t xml:space="preserve">stagnant </w:t>
      </w:r>
      <w:r w:rsidRPr="0085289C">
        <w:rPr>
          <w:rStyle w:val="Emphasis"/>
          <w:highlight w:val="cyan"/>
        </w:rPr>
        <w:t>wages</w:t>
      </w:r>
      <w:r w:rsidRPr="00291A1E">
        <w:rPr>
          <w:rStyle w:val="StyleUnderline"/>
        </w:rPr>
        <w:t>, low union densities, even</w:t>
      </w:r>
      <w:r w:rsidRPr="00267EB8">
        <w:rPr>
          <w:sz w:val="16"/>
        </w:rPr>
        <w:t xml:space="preserve"> gender and race </w:t>
      </w:r>
      <w:r w:rsidRPr="00291A1E">
        <w:rPr>
          <w:rStyle w:val="StyleUnderline"/>
        </w:rPr>
        <w:t>disparities</w:t>
      </w:r>
      <w:r w:rsidRPr="00267EB8">
        <w:rPr>
          <w:sz w:val="16"/>
        </w:rPr>
        <w:t xml:space="preserve"> - </w:t>
      </w:r>
      <w:r w:rsidRPr="0085289C">
        <w:rPr>
          <w:rStyle w:val="StyleUnderline"/>
          <w:highlight w:val="cyan"/>
        </w:rPr>
        <w:t>can be traced to</w:t>
      </w:r>
      <w:r w:rsidRPr="005819EA">
        <w:rPr>
          <w:rStyle w:val="StyleUnderline"/>
        </w:rPr>
        <w:t xml:space="preserve"> a </w:t>
      </w:r>
      <w:r w:rsidRPr="005819EA">
        <w:rPr>
          <w:rStyle w:val="Emphasis"/>
        </w:rPr>
        <w:t xml:space="preserve">decline in </w:t>
      </w:r>
      <w:r w:rsidRPr="0085289C">
        <w:rPr>
          <w:rStyle w:val="Emphasis"/>
          <w:highlight w:val="cyan"/>
        </w:rPr>
        <w:t>competition</w:t>
      </w:r>
      <w:r w:rsidRPr="00267EB8">
        <w:rPr>
          <w:sz w:val="16"/>
        </w:rPr>
        <w:t xml:space="preserve">. So they have called on policymakers to jump-start competition by applying the tools of </w:t>
      </w:r>
      <w:r w:rsidRPr="0085289C">
        <w:rPr>
          <w:rStyle w:val="StyleUnderline"/>
          <w:highlight w:val="cyan"/>
        </w:rPr>
        <w:t>antitrust</w:t>
      </w:r>
      <w:r w:rsidRPr="00267EB8">
        <w:rPr>
          <w:sz w:val="16"/>
        </w:rPr>
        <w:t xml:space="preserve"> law, including strict merger review and criminal prosecutions, to clamp down on employer "monopsony." But those efforts </w:t>
      </w:r>
      <w:r w:rsidRPr="0085289C">
        <w:rPr>
          <w:rStyle w:val="StyleUnderline"/>
          <w:highlight w:val="cyan"/>
        </w:rPr>
        <w:t>will be</w:t>
      </w:r>
      <w:r w:rsidRPr="005819EA">
        <w:rPr>
          <w:rStyle w:val="StyleUnderline"/>
        </w:rPr>
        <w:t>come</w:t>
      </w:r>
      <w:r w:rsidRPr="00267EB8">
        <w:rPr>
          <w:sz w:val="16"/>
        </w:rPr>
        <w:t xml:space="preserve"> more difficult, if not </w:t>
      </w:r>
      <w:r w:rsidRPr="0085289C">
        <w:rPr>
          <w:rStyle w:val="Emphasis"/>
          <w:highlight w:val="cyan"/>
        </w:rPr>
        <w:t>impossible</w:t>
      </w:r>
      <w:r w:rsidRPr="0085289C">
        <w:rPr>
          <w:rStyle w:val="StyleUnderline"/>
          <w:highlight w:val="cyan"/>
        </w:rPr>
        <w:t>, if courts find a</w:t>
      </w:r>
      <w:r w:rsidRPr="005819EA">
        <w:rPr>
          <w:rStyle w:val="StyleUnderline"/>
        </w:rPr>
        <w:t xml:space="preserve"> First Amendment </w:t>
      </w:r>
      <w:r w:rsidRPr="0085289C">
        <w:rPr>
          <w:rStyle w:val="Emphasis"/>
          <w:highlight w:val="cyan"/>
        </w:rPr>
        <w:t>right</w:t>
      </w:r>
      <w:r w:rsidRPr="005819EA">
        <w:rPr>
          <w:rStyle w:val="Emphasis"/>
        </w:rPr>
        <w:t xml:space="preserve"> to picket</w:t>
      </w:r>
      <w:r w:rsidRPr="00267EB8">
        <w:rPr>
          <w:sz w:val="16"/>
        </w:rPr>
        <w:t xml:space="preserve"> - i.e., to restrain trade. To put it lightly, </w:t>
      </w:r>
      <w:r w:rsidRPr="005819EA">
        <w:rPr>
          <w:rStyle w:val="StyleUnderline"/>
        </w:rPr>
        <w:t xml:space="preserve">antitrust </w:t>
      </w:r>
      <w:r w:rsidRPr="0085289C">
        <w:rPr>
          <w:rStyle w:val="StyleUnderline"/>
          <w:highlight w:val="cyan"/>
        </w:rPr>
        <w:t xml:space="preserve">laws could be </w:t>
      </w:r>
      <w:r w:rsidRPr="0085289C">
        <w:rPr>
          <w:rStyle w:val="Emphasis"/>
          <w:highlight w:val="cyan"/>
        </w:rPr>
        <w:t>harder</w:t>
      </w:r>
      <w:r w:rsidRPr="005819EA">
        <w:rPr>
          <w:rStyle w:val="Emphasis"/>
        </w:rPr>
        <w:t xml:space="preserve"> to enforce</w:t>
      </w:r>
      <w:r w:rsidRPr="005819EA">
        <w:rPr>
          <w:rStyle w:val="StyleUnderline"/>
        </w:rPr>
        <w:t xml:space="preserve"> once unions punch </w:t>
      </w:r>
      <w:r w:rsidRPr="005819EA">
        <w:rPr>
          <w:rStyle w:val="Emphasis"/>
        </w:rPr>
        <w:t>constitutional holes</w:t>
      </w:r>
      <w:r w:rsidRPr="005819EA">
        <w:rPr>
          <w:rStyle w:val="StyleUnderline"/>
        </w:rPr>
        <w:t xml:space="preserve"> in them</w:t>
      </w:r>
      <w:r w:rsidRPr="00267EB8">
        <w:rPr>
          <w:sz w:val="16"/>
        </w:rPr>
        <w:t xml:space="preserve">. </w:t>
      </w:r>
    </w:p>
    <w:p w14:paraId="4B8B2100" w14:textId="77777777" w:rsidR="00267EB8" w:rsidRPr="00267EB8" w:rsidRDefault="00267EB8" w:rsidP="00267EB8">
      <w:pPr>
        <w:rPr>
          <w:sz w:val="16"/>
        </w:rPr>
      </w:pPr>
      <w:r w:rsidRPr="00267EB8">
        <w:rPr>
          <w:sz w:val="16"/>
        </w:rPr>
        <w:t xml:space="preserve">More dangerously, </w:t>
      </w:r>
      <w:r w:rsidRPr="0085289C">
        <w:rPr>
          <w:rStyle w:val="StyleUnderline"/>
          <w:highlight w:val="cyan"/>
        </w:rPr>
        <w:t>a</w:t>
      </w:r>
      <w:r w:rsidRPr="005819EA">
        <w:rPr>
          <w:rStyle w:val="StyleUnderline"/>
        </w:rPr>
        <w:t xml:space="preserve"> pro-picketing </w:t>
      </w:r>
      <w:r w:rsidRPr="0085289C">
        <w:rPr>
          <w:rStyle w:val="StyleUnderline"/>
          <w:highlight w:val="cyan"/>
        </w:rPr>
        <w:t xml:space="preserve">right might </w:t>
      </w:r>
      <w:r w:rsidRPr="0085289C">
        <w:rPr>
          <w:rStyle w:val="Emphasis"/>
          <w:highlight w:val="cyan"/>
        </w:rPr>
        <w:t>spread</w:t>
      </w:r>
      <w:r w:rsidRPr="00267EB8">
        <w:rPr>
          <w:sz w:val="16"/>
        </w:rPr>
        <w:t xml:space="preserve"> beyond the labor market and </w:t>
      </w:r>
      <w:r w:rsidRPr="0085289C">
        <w:rPr>
          <w:rStyle w:val="StyleUnderline"/>
          <w:highlight w:val="cyan"/>
        </w:rPr>
        <w:t xml:space="preserve">into </w:t>
      </w:r>
      <w:r w:rsidRPr="0085289C">
        <w:rPr>
          <w:rStyle w:val="Emphasis"/>
          <w:highlight w:val="cyan"/>
        </w:rPr>
        <w:t>broader</w:t>
      </w:r>
      <w:r w:rsidRPr="005819EA">
        <w:rPr>
          <w:rStyle w:val="StyleUnderline"/>
        </w:rPr>
        <w:t xml:space="preserve"> antitrust </w:t>
      </w:r>
      <w:r w:rsidRPr="0085289C">
        <w:rPr>
          <w:rStyle w:val="StyleUnderline"/>
          <w:highlight w:val="cyan"/>
        </w:rPr>
        <w:t>doctrine</w:t>
      </w:r>
      <w:r w:rsidRPr="005819EA">
        <w:rPr>
          <w:rStyle w:val="StyleUnderline"/>
        </w:rPr>
        <w:t>. Scholars</w:t>
      </w:r>
      <w:r w:rsidRPr="00267EB8">
        <w:rPr>
          <w:sz w:val="16"/>
        </w:rPr>
        <w:t xml:space="preserve"> sometimes </w:t>
      </w:r>
      <w:r w:rsidRPr="005819EA">
        <w:rPr>
          <w:rStyle w:val="StyleUnderline"/>
        </w:rPr>
        <w:t>describe antitrust law as</w:t>
      </w:r>
      <w:r w:rsidRPr="00267EB8">
        <w:rPr>
          <w:sz w:val="16"/>
        </w:rPr>
        <w:t xml:space="preserve"> a kind of </w:t>
      </w:r>
      <w:r w:rsidRPr="005819EA">
        <w:rPr>
          <w:rStyle w:val="StyleUnderline"/>
        </w:rPr>
        <w:t>"</w:t>
      </w:r>
      <w:r w:rsidRPr="005819EA">
        <w:rPr>
          <w:rStyle w:val="Emphasis"/>
        </w:rPr>
        <w:t>speech control</w:t>
      </w:r>
      <w:r w:rsidRPr="0085289C">
        <w:rPr>
          <w:rStyle w:val="StyleUnderline"/>
          <w:highlight w:val="cyan"/>
        </w:rPr>
        <w:t xml:space="preserve">." Antitrust </w:t>
      </w:r>
      <w:r w:rsidRPr="0085289C">
        <w:rPr>
          <w:rStyle w:val="Emphasis"/>
          <w:highlight w:val="cyan"/>
        </w:rPr>
        <w:t>forbids</w:t>
      </w:r>
      <w:r w:rsidRPr="0085289C">
        <w:rPr>
          <w:rStyle w:val="StyleUnderline"/>
        </w:rPr>
        <w:t xml:space="preserve"> certain </w:t>
      </w:r>
      <w:r w:rsidRPr="0085289C">
        <w:rPr>
          <w:rStyle w:val="StyleUnderline"/>
          <w:highlight w:val="cyan"/>
        </w:rPr>
        <w:t>agreements</w:t>
      </w:r>
      <w:r w:rsidRPr="00267EB8">
        <w:rPr>
          <w:sz w:val="16"/>
        </w:rPr>
        <w:t xml:space="preserve"> to restrain trade; and to a certain extent, </w:t>
      </w:r>
      <w:r w:rsidRPr="005819EA">
        <w:rPr>
          <w:rStyle w:val="StyleUnderline"/>
        </w:rPr>
        <w:t xml:space="preserve">every agreement </w:t>
      </w:r>
      <w:r w:rsidRPr="0085289C">
        <w:rPr>
          <w:rStyle w:val="StyleUnderline"/>
        </w:rPr>
        <w:t>includes</w:t>
      </w:r>
      <w:r w:rsidRPr="00267EB8">
        <w:rPr>
          <w:sz w:val="16"/>
        </w:rPr>
        <w:t xml:space="preserve"> an element of </w:t>
      </w:r>
      <w:r w:rsidRPr="005819EA">
        <w:rPr>
          <w:rStyle w:val="StyleUnderline"/>
        </w:rPr>
        <w:t>speech</w:t>
      </w:r>
      <w:r w:rsidRPr="00267EB8">
        <w:rPr>
          <w:sz w:val="16"/>
        </w:rPr>
        <w:t xml:space="preserve">. But this truism has never caused a constitutional problem, as courts have recognized that the First Amendment is not categorical. It gives no protection to speech that constitutes a restraint on trade. That is the lesson of Trial Lawyers. Yet in a right-to-picket world, even Trial Lawyers becomes questionable. </w:t>
      </w:r>
      <w:r w:rsidRPr="0085289C">
        <w:rPr>
          <w:rStyle w:val="StyleUnderline"/>
          <w:highlight w:val="cyan"/>
        </w:rPr>
        <w:t xml:space="preserve">If unions have a </w:t>
      </w:r>
      <w:r w:rsidRPr="0085289C">
        <w:rPr>
          <w:rStyle w:val="Emphasis"/>
        </w:rPr>
        <w:t>F</w:t>
      </w:r>
      <w:r w:rsidRPr="005819EA">
        <w:rPr>
          <w:rStyle w:val="Emphasis"/>
        </w:rPr>
        <w:t>irst Amendmen</w:t>
      </w:r>
      <w:r w:rsidRPr="00291A1E">
        <w:rPr>
          <w:rStyle w:val="Emphasis"/>
        </w:rPr>
        <w:t>t</w:t>
      </w:r>
      <w:r w:rsidRPr="00291A1E">
        <w:rPr>
          <w:rStyle w:val="StyleUnderline"/>
          <w:highlight w:val="cyan"/>
        </w:rPr>
        <w:t xml:space="preserve"> right</w:t>
      </w:r>
      <w:r w:rsidRPr="005819EA">
        <w:rPr>
          <w:rStyle w:val="StyleUnderline"/>
        </w:rPr>
        <w:t xml:space="preserve"> to use</w:t>
      </w:r>
      <w:r w:rsidRPr="00267EB8">
        <w:rPr>
          <w:sz w:val="16"/>
        </w:rPr>
        <w:t xml:space="preserve"> picketing - until now </w:t>
      </w:r>
      <w:r w:rsidRPr="005819EA">
        <w:rPr>
          <w:rStyle w:val="StyleUnderline"/>
        </w:rPr>
        <w:t xml:space="preserve">a </w:t>
      </w:r>
      <w:r w:rsidRPr="005819EA">
        <w:rPr>
          <w:rStyle w:val="Emphasis"/>
        </w:rPr>
        <w:t>trade restraint</w:t>
      </w:r>
      <w:r w:rsidRPr="00267EB8">
        <w:rPr>
          <w:sz w:val="16"/>
        </w:rPr>
        <w:t xml:space="preserve"> - to promote their economic agendas, </w:t>
      </w:r>
      <w:r w:rsidRPr="0085289C">
        <w:rPr>
          <w:rStyle w:val="StyleUnderline"/>
          <w:highlight w:val="cyan"/>
        </w:rPr>
        <w:t>why wouldn't others</w:t>
      </w:r>
      <w:r w:rsidRPr="00267EB8">
        <w:rPr>
          <w:sz w:val="16"/>
        </w:rPr>
        <w:t>? What distinguishes secondary labor picketing from the Trial Lawyers boycott?</w:t>
      </w:r>
    </w:p>
    <w:p w14:paraId="337DD3D8" w14:textId="77777777" w:rsidR="00267EB8" w:rsidRPr="00267EB8" w:rsidRDefault="00267EB8" w:rsidP="00267EB8">
      <w:pPr>
        <w:rPr>
          <w:sz w:val="16"/>
        </w:rPr>
      </w:pPr>
      <w:r w:rsidRPr="005819EA">
        <w:rPr>
          <w:rStyle w:val="StyleUnderline"/>
        </w:rPr>
        <w:t>The problem becomes</w:t>
      </w:r>
      <w:r w:rsidRPr="00267EB8">
        <w:rPr>
          <w:sz w:val="16"/>
        </w:rPr>
        <w:t xml:space="preserve"> even </w:t>
      </w:r>
      <w:r w:rsidRPr="005819EA">
        <w:rPr>
          <w:rStyle w:val="Emphasis"/>
        </w:rPr>
        <w:t>thornier</w:t>
      </w:r>
      <w:r w:rsidRPr="005819EA">
        <w:rPr>
          <w:rStyle w:val="StyleUnderline"/>
        </w:rPr>
        <w:t xml:space="preserve"> in</w:t>
      </w:r>
      <w:r w:rsidRPr="00267EB8">
        <w:rPr>
          <w:sz w:val="16"/>
        </w:rPr>
        <w:t xml:space="preserve"> other corners of antitrust law, such as </w:t>
      </w:r>
      <w:r w:rsidRPr="00291A1E">
        <w:rPr>
          <w:rStyle w:val="StyleUnderline"/>
        </w:rPr>
        <w:t>information sharing</w:t>
      </w:r>
      <w:r w:rsidRPr="00267EB8">
        <w:rPr>
          <w:sz w:val="16"/>
        </w:rPr>
        <w:t xml:space="preserve">. Because information can facilitate collusion, </w:t>
      </w:r>
      <w:r w:rsidRPr="0085289C">
        <w:rPr>
          <w:rStyle w:val="StyleUnderline"/>
          <w:highlight w:val="cyan"/>
        </w:rPr>
        <w:t>antitrust</w:t>
      </w:r>
      <w:r w:rsidRPr="005819EA">
        <w:rPr>
          <w:rStyle w:val="StyleUnderline"/>
        </w:rPr>
        <w:t xml:space="preserve"> law </w:t>
      </w:r>
      <w:r w:rsidRPr="0085289C">
        <w:rPr>
          <w:rStyle w:val="Emphasis"/>
          <w:highlight w:val="cyan"/>
        </w:rPr>
        <w:t>restricts</w:t>
      </w:r>
      <w:r w:rsidRPr="0085289C">
        <w:rPr>
          <w:rStyle w:val="StyleUnderline"/>
          <w:highlight w:val="cyan"/>
        </w:rPr>
        <w:t xml:space="preserve"> the</w:t>
      </w:r>
      <w:r w:rsidRPr="00267EB8">
        <w:rPr>
          <w:sz w:val="16"/>
        </w:rPr>
        <w:t xml:space="preserve"> amount and types of </w:t>
      </w:r>
      <w:r w:rsidRPr="0085289C">
        <w:rPr>
          <w:rStyle w:val="StyleUnderline"/>
          <w:highlight w:val="cyan"/>
        </w:rPr>
        <w:t xml:space="preserve">information competitors can </w:t>
      </w:r>
      <w:r w:rsidRPr="0085289C">
        <w:rPr>
          <w:rStyle w:val="Emphasis"/>
          <w:highlight w:val="cyan"/>
        </w:rPr>
        <w:t>share</w:t>
      </w:r>
      <w:r w:rsidRPr="00267EB8">
        <w:rPr>
          <w:sz w:val="16"/>
        </w:rPr>
        <w:t xml:space="preserve"> with one another. But information sharing sometimes goes by another name: speech. If one businessperson tells another how many widgets she plans to sell next month, to whom, and at what prices, she is literally speaking. So if the law wants to restrict her speech, it has to explain why her speech differs from other kinds. </w:t>
      </w:r>
      <w:r w:rsidRPr="0085289C">
        <w:rPr>
          <w:rStyle w:val="StyleUnderline"/>
        </w:rPr>
        <w:t xml:space="preserve">Courts have </w:t>
      </w:r>
      <w:r w:rsidRPr="0085289C">
        <w:rPr>
          <w:rStyle w:val="Emphasis"/>
        </w:rPr>
        <w:t>historically</w:t>
      </w:r>
      <w:r w:rsidRPr="0085289C">
        <w:rPr>
          <w:rStyle w:val="StyleUnderline"/>
        </w:rPr>
        <w:t xml:space="preserve"> drawn the line</w:t>
      </w:r>
      <w:r w:rsidRPr="00267EB8">
        <w:rPr>
          <w:sz w:val="16"/>
        </w:rPr>
        <w:t xml:space="preserve"> by, again, explaining that speech is unprotected when it merely serves as a vehicle for restraining trade. But as we've seen, </w:t>
      </w:r>
      <w:r w:rsidRPr="0085289C">
        <w:rPr>
          <w:rStyle w:val="StyleUnderline"/>
        </w:rPr>
        <w:t xml:space="preserve">that </w:t>
      </w:r>
      <w:r w:rsidRPr="0085289C">
        <w:rPr>
          <w:rStyle w:val="Emphasis"/>
        </w:rPr>
        <w:t>distinction</w:t>
      </w:r>
      <w:r w:rsidRPr="0085289C">
        <w:rPr>
          <w:rStyle w:val="StyleUnderline"/>
        </w:rPr>
        <w:t xml:space="preserve"> is less stable in a </w:t>
      </w:r>
      <w:r w:rsidRPr="0085289C">
        <w:rPr>
          <w:rStyle w:val="Emphasis"/>
        </w:rPr>
        <w:t>right-to-picket</w:t>
      </w:r>
      <w:r w:rsidRPr="0085289C">
        <w:rPr>
          <w:rStyle w:val="StyleUnderline"/>
        </w:rPr>
        <w:t xml:space="preserve"> world</w:t>
      </w:r>
      <w:r w:rsidRPr="00267EB8">
        <w:rPr>
          <w:sz w:val="16"/>
        </w:rPr>
        <w:t xml:space="preserve">. In that world, the medium sometimes can immunize the message. Anticompetitive behavior can gain constitutional protection when it's conducted through speech. </w:t>
      </w:r>
      <w:r w:rsidRPr="0085289C">
        <w:rPr>
          <w:rStyle w:val="StyleUnderline"/>
          <w:highlight w:val="cyan"/>
        </w:rPr>
        <w:t>Courts may</w:t>
      </w:r>
      <w:r w:rsidRPr="00267EB8">
        <w:rPr>
          <w:sz w:val="16"/>
        </w:rPr>
        <w:t xml:space="preserve"> therefore </w:t>
      </w:r>
      <w:r w:rsidRPr="0085289C">
        <w:rPr>
          <w:rStyle w:val="Emphasis"/>
          <w:highlight w:val="cyan"/>
        </w:rPr>
        <w:t>struggle</w:t>
      </w:r>
      <w:r w:rsidRPr="0085289C">
        <w:rPr>
          <w:rStyle w:val="StyleUnderline"/>
          <w:highlight w:val="cyan"/>
        </w:rPr>
        <w:t xml:space="preserve"> to explain why the law can forbid </w:t>
      </w:r>
      <w:r w:rsidRPr="0085289C">
        <w:rPr>
          <w:rStyle w:val="Emphasis"/>
          <w:highlight w:val="cyan"/>
        </w:rPr>
        <w:t>competitors</w:t>
      </w:r>
      <w:r w:rsidRPr="00267EB8">
        <w:rPr>
          <w:sz w:val="16"/>
        </w:rPr>
        <w:t xml:space="preserve"> from exchanging information </w:t>
      </w:r>
      <w:r w:rsidRPr="0085289C">
        <w:rPr>
          <w:rStyle w:val="StyleUnderline"/>
          <w:highlight w:val="cyan"/>
        </w:rPr>
        <w:t>but</w:t>
      </w:r>
      <w:r w:rsidRPr="005819EA">
        <w:rPr>
          <w:rStyle w:val="StyleUnderline"/>
        </w:rPr>
        <w:t xml:space="preserve"> can</w:t>
      </w:r>
      <w:r w:rsidRPr="0085289C">
        <w:rPr>
          <w:rStyle w:val="StyleUnderline"/>
          <w:highlight w:val="cyan"/>
        </w:rPr>
        <w:t>not</w:t>
      </w:r>
      <w:r w:rsidRPr="005819EA">
        <w:rPr>
          <w:rStyle w:val="StyleUnderline"/>
        </w:rPr>
        <w:t xml:space="preserve"> forbid </w:t>
      </w:r>
      <w:r w:rsidRPr="0085289C">
        <w:rPr>
          <w:rStyle w:val="Emphasis"/>
          <w:highlight w:val="cyan"/>
        </w:rPr>
        <w:t>unions</w:t>
      </w:r>
      <w:r w:rsidRPr="00267EB8">
        <w:rPr>
          <w:sz w:val="16"/>
        </w:rPr>
        <w:t xml:space="preserve"> from picketing outside those same competitors' front doors. </w:t>
      </w:r>
    </w:p>
    <w:p w14:paraId="7D34CCF2" w14:textId="77777777" w:rsidR="00267EB8" w:rsidRPr="00267EB8" w:rsidRDefault="00267EB8" w:rsidP="00267EB8">
      <w:pPr>
        <w:rPr>
          <w:sz w:val="16"/>
        </w:rPr>
      </w:pPr>
      <w:r w:rsidRPr="00267EB8">
        <w:rPr>
          <w:sz w:val="16"/>
        </w:rPr>
        <w:t xml:space="preserve">The point is that </w:t>
      </w:r>
      <w:r w:rsidRPr="005819EA">
        <w:rPr>
          <w:rStyle w:val="StyleUnderline"/>
        </w:rPr>
        <w:t xml:space="preserve">no constitutional rule </w:t>
      </w:r>
      <w:r w:rsidRPr="005819EA">
        <w:rPr>
          <w:rStyle w:val="Emphasis"/>
        </w:rPr>
        <w:t>stays in its box</w:t>
      </w:r>
      <w:r w:rsidRPr="005819EA">
        <w:rPr>
          <w:rStyle w:val="StyleUnderline"/>
        </w:rPr>
        <w:t xml:space="preserve">. Judicially created </w:t>
      </w:r>
      <w:r w:rsidRPr="00291A1E">
        <w:rPr>
          <w:rStyle w:val="StyleUnderline"/>
          <w:highlight w:val="cyan"/>
        </w:rPr>
        <w:t>rules morph</w:t>
      </w:r>
      <w:r w:rsidRPr="005819EA">
        <w:rPr>
          <w:rStyle w:val="StyleUnderline"/>
        </w:rPr>
        <w:t xml:space="preserve"> and spread </w:t>
      </w:r>
      <w:r w:rsidRPr="00291A1E">
        <w:rPr>
          <w:rStyle w:val="Emphasis"/>
          <w:highlight w:val="cyan"/>
        </w:rPr>
        <w:t>beyond</w:t>
      </w:r>
      <w:r w:rsidRPr="005819EA">
        <w:rPr>
          <w:rStyle w:val="Emphasis"/>
        </w:rPr>
        <w:t xml:space="preserve"> a given case</w:t>
      </w:r>
      <w:r w:rsidRPr="00267EB8">
        <w:rPr>
          <w:sz w:val="16"/>
        </w:rPr>
        <w:t xml:space="preserve">. Pro-picketing academics might want to limit their exemption to secondary labor picketing. But constitutional rules don't work that way. There is no constitutional right to picket; there is a constitutional right to free speech. And </w:t>
      </w:r>
      <w:r w:rsidRPr="00291A1E">
        <w:rPr>
          <w:rStyle w:val="StyleUnderline"/>
        </w:rPr>
        <w:t>once we say</w:t>
      </w:r>
      <w:r w:rsidRPr="00267EB8">
        <w:rPr>
          <w:sz w:val="16"/>
        </w:rPr>
        <w:t xml:space="preserve"> that </w:t>
      </w:r>
      <w:r w:rsidRPr="00291A1E">
        <w:rPr>
          <w:rStyle w:val="Emphasis"/>
        </w:rPr>
        <w:t>secondary picketing</w:t>
      </w:r>
      <w:r w:rsidRPr="00291A1E">
        <w:rPr>
          <w:rStyle w:val="StyleUnderline"/>
        </w:rPr>
        <w:t xml:space="preserve"> is protected</w:t>
      </w:r>
      <w:r w:rsidRPr="00267EB8">
        <w:rPr>
          <w:sz w:val="16"/>
        </w:rPr>
        <w:t xml:space="preserve"> speech, </w:t>
      </w:r>
      <w:r w:rsidRPr="00291A1E">
        <w:rPr>
          <w:rStyle w:val="StyleUnderline"/>
        </w:rPr>
        <w:t xml:space="preserve">we have to explain why </w:t>
      </w:r>
      <w:r w:rsidRPr="00291A1E">
        <w:rPr>
          <w:rStyle w:val="Emphasis"/>
        </w:rPr>
        <w:t>other</w:t>
      </w:r>
      <w:r w:rsidRPr="00291A1E">
        <w:rPr>
          <w:rStyle w:val="StyleUnderline"/>
        </w:rPr>
        <w:t xml:space="preserve"> trade restraints </w:t>
      </w:r>
      <w:r w:rsidRPr="00291A1E">
        <w:rPr>
          <w:rStyle w:val="Emphasis"/>
        </w:rPr>
        <w:t>are not</w:t>
      </w:r>
      <w:r w:rsidRPr="00291A1E">
        <w:rPr>
          <w:rStyle w:val="StyleUnderline"/>
          <w:highlight w:val="cyan"/>
        </w:rPr>
        <w:t>. Businesses</w:t>
      </w:r>
      <w:r w:rsidRPr="00291A1E">
        <w:rPr>
          <w:rStyle w:val="StyleUnderline"/>
        </w:rPr>
        <w:t xml:space="preserve"> can </w:t>
      </w:r>
      <w:r w:rsidRPr="00291A1E">
        <w:rPr>
          <w:rStyle w:val="StyleUnderline"/>
          <w:highlight w:val="cyan"/>
        </w:rPr>
        <w:t xml:space="preserve">invoke the constitution </w:t>
      </w:r>
      <w:r w:rsidRPr="00291A1E">
        <w:rPr>
          <w:rStyle w:val="Emphasis"/>
          <w:highlight w:val="cyan"/>
        </w:rPr>
        <w:t>just as well</w:t>
      </w:r>
      <w:r w:rsidRPr="00291A1E">
        <w:rPr>
          <w:rStyle w:val="StyleUnderline"/>
        </w:rPr>
        <w:t xml:space="preserve"> as unions can</w:t>
      </w:r>
      <w:r w:rsidRPr="00267EB8">
        <w:rPr>
          <w:sz w:val="16"/>
        </w:rPr>
        <w:t>. And the results may not be the ones the pro-picketing advocates intended.</w:t>
      </w:r>
    </w:p>
    <w:p w14:paraId="6DA76B0E" w14:textId="77777777" w:rsidR="00267EB8" w:rsidRPr="004204B3" w:rsidRDefault="00267EB8" w:rsidP="00267EB8">
      <w:pPr>
        <w:pStyle w:val="Heading4"/>
      </w:pPr>
      <w:r>
        <w:t xml:space="preserve">2. </w:t>
      </w:r>
      <w:r w:rsidRPr="00300D9F">
        <w:rPr>
          <w:u w:val="single"/>
        </w:rPr>
        <w:t>Stability</w:t>
      </w:r>
      <w:r>
        <w:t xml:space="preserve">. The plan diminishes the </w:t>
      </w:r>
      <w:r>
        <w:rPr>
          <w:u w:val="single"/>
        </w:rPr>
        <w:t>legal credibility</w:t>
      </w:r>
      <w:r>
        <w:t xml:space="preserve"> of trade restraints.</w:t>
      </w:r>
    </w:p>
    <w:p w14:paraId="4AC2DDC3" w14:textId="77777777" w:rsidR="00267EB8" w:rsidRPr="007D09C2" w:rsidRDefault="00267EB8" w:rsidP="00267EB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71-72.</w:t>
      </w:r>
    </w:p>
    <w:p w14:paraId="30C26E6A" w14:textId="77777777" w:rsidR="00267EB8" w:rsidRPr="00267EB8" w:rsidRDefault="00267EB8" w:rsidP="00267EB8">
      <w:pPr>
        <w:rPr>
          <w:sz w:val="16"/>
        </w:rPr>
      </w:pPr>
      <w:r w:rsidRPr="00267EB8">
        <w:rPr>
          <w:sz w:val="16"/>
        </w:rPr>
        <w:t>CONCLUSION</w:t>
      </w:r>
    </w:p>
    <w:p w14:paraId="2E12938D" w14:textId="77777777" w:rsidR="00267EB8" w:rsidRPr="00267EB8" w:rsidRDefault="00267EB8" w:rsidP="00267EB8">
      <w:pPr>
        <w:rPr>
          <w:sz w:val="16"/>
        </w:rPr>
      </w:pPr>
      <w:r w:rsidRPr="007D09C2">
        <w:rPr>
          <w:rStyle w:val="StyleUnderline"/>
        </w:rPr>
        <w:t xml:space="preserve">Legal </w:t>
      </w:r>
      <w:r w:rsidRPr="007D09C2">
        <w:rPr>
          <w:rStyle w:val="StyleUnderline"/>
          <w:highlight w:val="cyan"/>
        </w:rPr>
        <w:t xml:space="preserve">change is </w:t>
      </w:r>
      <w:r w:rsidRPr="007D09C2">
        <w:rPr>
          <w:rStyle w:val="Emphasis"/>
        </w:rPr>
        <w:t xml:space="preserve">by definition </w:t>
      </w:r>
      <w:r w:rsidRPr="007D09C2">
        <w:rPr>
          <w:rStyle w:val="Emphasis"/>
          <w:highlight w:val="cyan"/>
        </w:rPr>
        <w:t>disruptive</w:t>
      </w:r>
      <w:r w:rsidRPr="007D09C2">
        <w:rPr>
          <w:rStyle w:val="StyleUnderline"/>
        </w:rPr>
        <w:t xml:space="preserve">. Every time we </w:t>
      </w:r>
      <w:r w:rsidRPr="007D09C2">
        <w:rPr>
          <w:rStyle w:val="Emphasis"/>
        </w:rPr>
        <w:t xml:space="preserve">change the </w:t>
      </w:r>
      <w:r w:rsidRPr="007D09C2">
        <w:rPr>
          <w:rStyle w:val="Emphasis"/>
          <w:highlight w:val="cyan"/>
        </w:rPr>
        <w:t>rules</w:t>
      </w:r>
      <w:r w:rsidRPr="007D09C2">
        <w:rPr>
          <w:rStyle w:val="StyleUnderline"/>
        </w:rPr>
        <w:t xml:space="preserve">, we </w:t>
      </w:r>
      <w:r w:rsidRPr="007D09C2">
        <w:rPr>
          <w:rStyle w:val="StyleUnderline"/>
          <w:highlight w:val="cyan"/>
        </w:rPr>
        <w:t>upset</w:t>
      </w:r>
      <w:r w:rsidRPr="007D09C2">
        <w:rPr>
          <w:rStyle w:val="StyleUnderline"/>
        </w:rPr>
        <w:t xml:space="preserve"> someone's </w:t>
      </w:r>
      <w:r w:rsidRPr="007D09C2">
        <w:rPr>
          <w:rStyle w:val="StyleUnderline"/>
          <w:highlight w:val="cyan"/>
        </w:rPr>
        <w:t>expectations</w:t>
      </w:r>
      <w:r w:rsidRPr="00267EB8">
        <w:rPr>
          <w:sz w:val="16"/>
        </w:rPr>
        <w:t>. That doesn't mean that the law should stand still. But it does mean that before we make a change, we should understand why we have a rule in the first place. We should understand its place in history and be sure that we can account for the costs of the change. 801</w:t>
      </w:r>
    </w:p>
    <w:p w14:paraId="19B36729" w14:textId="77777777" w:rsidR="00267EB8" w:rsidRPr="00267EB8" w:rsidRDefault="00267EB8" w:rsidP="00267EB8">
      <w:pPr>
        <w:rPr>
          <w:sz w:val="16"/>
        </w:rPr>
      </w:pPr>
      <w:r w:rsidRPr="00267EB8">
        <w:rPr>
          <w:sz w:val="16"/>
        </w:rPr>
        <w:t xml:space="preserve">And to be sure, </w:t>
      </w:r>
      <w:r w:rsidRPr="007D09C2">
        <w:rPr>
          <w:rStyle w:val="StyleUnderline"/>
        </w:rPr>
        <w:t xml:space="preserve">there </w:t>
      </w:r>
      <w:r w:rsidRPr="007D09C2">
        <w:rPr>
          <w:rStyle w:val="Emphasis"/>
        </w:rPr>
        <w:t>will be costs</w:t>
      </w:r>
      <w:r w:rsidRPr="00267EB8">
        <w:rPr>
          <w:sz w:val="16"/>
        </w:rPr>
        <w:t xml:space="preserve">. As Thomas Aquinas wrote so many centuries ago, </w:t>
      </w:r>
      <w:r w:rsidRPr="007D09C2">
        <w:rPr>
          <w:rStyle w:val="StyleUnderline"/>
          <w:highlight w:val="cyan"/>
        </w:rPr>
        <w:t xml:space="preserve">every change </w:t>
      </w:r>
      <w:r w:rsidRPr="007D09C2">
        <w:rPr>
          <w:rStyle w:val="Emphasis"/>
          <w:highlight w:val="cyan"/>
        </w:rPr>
        <w:t>diminishes</w:t>
      </w:r>
      <w:r w:rsidRPr="007D09C2">
        <w:rPr>
          <w:rStyle w:val="StyleUnderline"/>
          <w:highlight w:val="cyan"/>
        </w:rPr>
        <w:t xml:space="preserve"> the law</w:t>
      </w:r>
      <w:r w:rsidRPr="007D09C2">
        <w:rPr>
          <w:rStyle w:val="StyleUnderline"/>
        </w:rPr>
        <w:t xml:space="preserve">'s power. </w:t>
      </w:r>
      <w:r w:rsidRPr="007D09C2">
        <w:rPr>
          <w:rStyle w:val="StyleUnderline"/>
          <w:highlight w:val="cyan"/>
        </w:rPr>
        <w:t>Change</w:t>
      </w:r>
      <w:r w:rsidRPr="00267EB8">
        <w:rPr>
          <w:sz w:val="16"/>
        </w:rPr>
        <w:t xml:space="preserve"> itself </w:t>
      </w:r>
      <w:r w:rsidRPr="007D09C2">
        <w:rPr>
          <w:rStyle w:val="StyleUnderline"/>
          <w:highlight w:val="cyan"/>
        </w:rPr>
        <w:t>costs</w:t>
      </w:r>
      <w:r w:rsidRPr="00267EB8">
        <w:rPr>
          <w:sz w:val="16"/>
        </w:rPr>
        <w:t xml:space="preserve"> us something in </w:t>
      </w:r>
      <w:r w:rsidRPr="007D09C2">
        <w:rPr>
          <w:rStyle w:val="Emphasis"/>
          <w:highlight w:val="cyan"/>
        </w:rPr>
        <w:t>legitimacy</w:t>
      </w:r>
      <w:r w:rsidRPr="00267EB8">
        <w:rPr>
          <w:sz w:val="16"/>
        </w:rPr>
        <w:t>. So it is incumbent on those who want the change to show how they will contain the fallout. 803</w:t>
      </w:r>
    </w:p>
    <w:p w14:paraId="128948B1" w14:textId="77777777" w:rsidR="00267EB8" w:rsidRPr="00267EB8" w:rsidRDefault="00267EB8" w:rsidP="00267EB8">
      <w:pPr>
        <w:rPr>
          <w:sz w:val="16"/>
        </w:rPr>
      </w:pPr>
      <w:r w:rsidRPr="00267EB8">
        <w:rPr>
          <w:sz w:val="16"/>
        </w:rPr>
        <w:t xml:space="preserve">To date, the pro-picketing advocates haven't done that work. They haven't shown how their theory squares with history. </w:t>
      </w:r>
      <w:r w:rsidRPr="007D09C2">
        <w:rPr>
          <w:rStyle w:val="StyleUnderline"/>
        </w:rPr>
        <w:t xml:space="preserve">Nor have they offered any plan to </w:t>
      </w:r>
      <w:r w:rsidRPr="007D09C2">
        <w:rPr>
          <w:rStyle w:val="Emphasis"/>
        </w:rPr>
        <w:t>contain their rule</w:t>
      </w:r>
      <w:r w:rsidRPr="007D09C2">
        <w:rPr>
          <w:rStyle w:val="StyleUnderline"/>
        </w:rPr>
        <w:t xml:space="preserve"> to secondary </w:t>
      </w:r>
      <w:r w:rsidRPr="007D09C2">
        <w:rPr>
          <w:rStyle w:val="StyleUnderline"/>
          <w:highlight w:val="cyan"/>
        </w:rPr>
        <w:t>picketing</w:t>
      </w:r>
      <w:r w:rsidRPr="00267EB8">
        <w:rPr>
          <w:sz w:val="16"/>
        </w:rPr>
        <w:t xml:space="preserve">. More likely, </w:t>
      </w:r>
      <w:r w:rsidRPr="007D09C2">
        <w:rPr>
          <w:rStyle w:val="StyleUnderline"/>
        </w:rPr>
        <w:t xml:space="preserve">their rule </w:t>
      </w:r>
      <w:r w:rsidRPr="007D09C2">
        <w:rPr>
          <w:rStyle w:val="StyleUnderline"/>
          <w:highlight w:val="cyan"/>
        </w:rPr>
        <w:t xml:space="preserve">would </w:t>
      </w:r>
      <w:r w:rsidRPr="007D09C2">
        <w:rPr>
          <w:rStyle w:val="Emphasis"/>
          <w:highlight w:val="cyan"/>
        </w:rPr>
        <w:t>reverberate</w:t>
      </w:r>
      <w:r w:rsidRPr="007D09C2">
        <w:rPr>
          <w:rStyle w:val="StyleUnderline"/>
          <w:highlight w:val="cyan"/>
        </w:rPr>
        <w:t xml:space="preserve"> throughout</w:t>
      </w:r>
      <w:r w:rsidRPr="007D09C2">
        <w:rPr>
          <w:rStyle w:val="StyleUnderline"/>
        </w:rPr>
        <w:t xml:space="preserve"> labor law</w:t>
      </w:r>
      <w:r w:rsidRPr="00267EB8">
        <w:rPr>
          <w:sz w:val="16"/>
        </w:rPr>
        <w:t xml:space="preserve">. And </w:t>
      </w:r>
      <w:r w:rsidRPr="007D09C2">
        <w:rPr>
          <w:rStyle w:val="StyleUnderline"/>
        </w:rPr>
        <w:t>it might</w:t>
      </w:r>
      <w:r w:rsidRPr="00267EB8">
        <w:rPr>
          <w:sz w:val="16"/>
        </w:rPr>
        <w:t xml:space="preserve"> even </w:t>
      </w:r>
      <w:r w:rsidRPr="007D09C2">
        <w:rPr>
          <w:rStyle w:val="StyleUnderline"/>
        </w:rPr>
        <w:t xml:space="preserve">shake the </w:t>
      </w:r>
      <w:r w:rsidRPr="007D09C2">
        <w:rPr>
          <w:rStyle w:val="Emphasis"/>
        </w:rPr>
        <w:t>foundations</w:t>
      </w:r>
      <w:r w:rsidRPr="007D09C2">
        <w:rPr>
          <w:rStyle w:val="StyleUnderline"/>
        </w:rPr>
        <w:t xml:space="preserve"> of </w:t>
      </w:r>
      <w:r w:rsidRPr="007D09C2">
        <w:rPr>
          <w:rStyle w:val="StyleUnderline"/>
          <w:highlight w:val="cyan"/>
        </w:rPr>
        <w:t xml:space="preserve">the law of </w:t>
      </w:r>
      <w:r w:rsidRPr="007D09C2">
        <w:rPr>
          <w:rStyle w:val="Emphasis"/>
        </w:rPr>
        <w:t xml:space="preserve">trade </w:t>
      </w:r>
      <w:r w:rsidRPr="007D09C2">
        <w:rPr>
          <w:rStyle w:val="Emphasis"/>
          <w:highlight w:val="cyan"/>
        </w:rPr>
        <w:t>restraints</w:t>
      </w:r>
      <w:r w:rsidRPr="00267EB8">
        <w:rPr>
          <w:sz w:val="16"/>
        </w:rPr>
        <w:t>. That's a big risk, and justifying it is a tall order. Until the pro-picketing advocates meet their task, courts should resist their calls.</w:t>
      </w:r>
    </w:p>
    <w:p w14:paraId="37B67C01" w14:textId="77777777" w:rsidR="00267EB8" w:rsidRPr="00A36C2B" w:rsidRDefault="00267EB8" w:rsidP="00267EB8">
      <w:pPr>
        <w:pStyle w:val="Heading4"/>
      </w:pPr>
      <w:r>
        <w:t xml:space="preserve">3. </w:t>
      </w:r>
      <w:r w:rsidRPr="00DA53D1">
        <w:rPr>
          <w:u w:val="single"/>
        </w:rPr>
        <w:t>Refusals to deal</w:t>
      </w:r>
      <w:r>
        <w:t xml:space="preserve">. The plan upsets the </w:t>
      </w:r>
      <w:r>
        <w:rPr>
          <w:u w:val="single"/>
        </w:rPr>
        <w:t>foundation</w:t>
      </w:r>
      <w:r>
        <w:t xml:space="preserve"> of antidiscrimination law by </w:t>
      </w:r>
      <w:r>
        <w:rPr>
          <w:u w:val="single"/>
        </w:rPr>
        <w:t>opening the door</w:t>
      </w:r>
      <w:r>
        <w:t xml:space="preserve"> to broader challenges.</w:t>
      </w:r>
    </w:p>
    <w:p w14:paraId="6EBFF3B3" w14:textId="77777777" w:rsidR="00267EB8" w:rsidRPr="00DA53D1" w:rsidRDefault="00267EB8" w:rsidP="00267EB8">
      <w:r>
        <w:t xml:space="preserve">Eugene </w:t>
      </w:r>
      <w:r w:rsidRPr="009B5C30">
        <w:rPr>
          <w:rStyle w:val="Style13ptBold"/>
        </w:rPr>
        <w:t>Volokh 23</w:t>
      </w:r>
      <w:r>
        <w:t>. Professor of law at the University of California, Los Angeles, J.D. from the University of California, Los Angeles. "The First Amendment and Refusals to Deal." The Volokh Conspiracy. 6/25/2023. advance-lexis-com.proxy.library.emory.edu/document/?pdmfid=1519360&amp;crid=fec2fdc3-6d2f-4a0d-89be-4bae7375f095&amp;pddocfullpath=%2Fshared%2Fdocument%2Fnews%2Furn%3AcontentItem%3A68JC-4PB1-F03R-N1D6-00000-00&amp;pdcontentcomponentid=484290&amp;pdteaserkey=sr0&amp;pditab=allpods&amp;ecomp=hc-yk&amp;earg=sr0&amp;prid=c7cd2e09-c500-44d8-92a4-16266e5dc344</w:t>
      </w:r>
    </w:p>
    <w:p w14:paraId="54F502DA" w14:textId="77777777" w:rsidR="00267EB8" w:rsidRPr="00267EB8" w:rsidRDefault="00267EB8" w:rsidP="00267EB8">
      <w:pPr>
        <w:rPr>
          <w:sz w:val="16"/>
        </w:rPr>
      </w:pPr>
      <w:r w:rsidRPr="00267EB8">
        <w:rPr>
          <w:sz w:val="16"/>
        </w:rPr>
        <w:t>Introduction</w:t>
      </w:r>
    </w:p>
    <w:p w14:paraId="567B4387" w14:textId="77777777" w:rsidR="00267EB8" w:rsidRPr="00267EB8" w:rsidRDefault="00267EB8" w:rsidP="00267EB8">
      <w:pPr>
        <w:rPr>
          <w:sz w:val="16"/>
        </w:rPr>
      </w:pPr>
      <w:r w:rsidRPr="00A36C2B">
        <w:rPr>
          <w:rStyle w:val="StyleUnderline"/>
          <w:highlight w:val="cyan"/>
        </w:rPr>
        <w:t xml:space="preserve">Decisions not to </w:t>
      </w:r>
      <w:r w:rsidRPr="00A36C2B">
        <w:rPr>
          <w:rStyle w:val="Emphasis"/>
          <w:highlight w:val="cyan"/>
        </w:rPr>
        <w:t>buy</w:t>
      </w:r>
      <w:r w:rsidRPr="00DA53D1">
        <w:rPr>
          <w:rStyle w:val="Emphasis"/>
        </w:rPr>
        <w:t xml:space="preserve"> or sell</w:t>
      </w:r>
      <w:r w:rsidRPr="00267EB8">
        <w:rPr>
          <w:sz w:val="16"/>
        </w:rPr>
        <w:t xml:space="preserve"> goods or services </w:t>
      </w:r>
      <w:r w:rsidRPr="00A36C2B">
        <w:rPr>
          <w:rStyle w:val="StyleUnderline"/>
          <w:highlight w:val="cyan"/>
        </w:rPr>
        <w:t>are</w:t>
      </w:r>
      <w:r w:rsidRPr="00267EB8">
        <w:rPr>
          <w:sz w:val="16"/>
        </w:rPr>
        <w:t xml:space="preserve"> generally </w:t>
      </w:r>
      <w:r w:rsidRPr="00A36C2B">
        <w:rPr>
          <w:rStyle w:val="Emphasis"/>
          <w:highlight w:val="cyan"/>
        </w:rPr>
        <w:t>not protected</w:t>
      </w:r>
      <w:r w:rsidRPr="00DA53D1">
        <w:rPr>
          <w:rStyle w:val="StyleUnderline"/>
        </w:rPr>
        <w:t xml:space="preserve"> by the First Amendment. </w:t>
      </w:r>
      <w:r w:rsidRPr="00A36C2B">
        <w:rPr>
          <w:rStyle w:val="StyleUnderline"/>
          <w:highlight w:val="cyan"/>
        </w:rPr>
        <w:t>That is</w:t>
      </w:r>
      <w:r w:rsidRPr="00DA53D1">
        <w:rPr>
          <w:rStyle w:val="StyleUnderline"/>
        </w:rPr>
        <w:t xml:space="preserve"> the</w:t>
      </w:r>
      <w:r w:rsidRPr="00267EB8">
        <w:rPr>
          <w:sz w:val="16"/>
        </w:rPr>
        <w:t xml:space="preserve"> necessary </w:t>
      </w:r>
      <w:r w:rsidRPr="00DA53D1">
        <w:rPr>
          <w:rStyle w:val="StyleUnderline"/>
        </w:rPr>
        <w:t xml:space="preserve">implication of </w:t>
      </w:r>
      <w:r w:rsidRPr="00DA53D1">
        <w:rPr>
          <w:rStyle w:val="Emphasis"/>
        </w:rPr>
        <w:t>Rumsfeld</w:t>
      </w:r>
      <w:r w:rsidRPr="00267EB8">
        <w:rPr>
          <w:sz w:val="16"/>
        </w:rPr>
        <w:t xml:space="preserve"> v. Forum for Academic &amp; Institutional Rights, [1] </w:t>
      </w:r>
      <w:r w:rsidRPr="00DA53D1">
        <w:rPr>
          <w:rStyle w:val="StyleUnderline"/>
        </w:rPr>
        <w:t>and</w:t>
      </w:r>
      <w:r w:rsidRPr="00267EB8">
        <w:rPr>
          <w:sz w:val="16"/>
        </w:rPr>
        <w:t xml:space="preserve"> it </w:t>
      </w:r>
      <w:r w:rsidRPr="00DA53D1">
        <w:rPr>
          <w:rStyle w:val="StyleUnderline"/>
        </w:rPr>
        <w:t xml:space="preserve">is </w:t>
      </w:r>
      <w:r w:rsidRPr="00A36C2B">
        <w:rPr>
          <w:rStyle w:val="StyleUnderline"/>
          <w:highlight w:val="cyan"/>
        </w:rPr>
        <w:t xml:space="preserve">the </w:t>
      </w:r>
      <w:r w:rsidRPr="00A36C2B">
        <w:rPr>
          <w:rStyle w:val="Emphasis"/>
          <w:highlight w:val="cyan"/>
        </w:rPr>
        <w:t>foundation</w:t>
      </w:r>
      <w:r w:rsidRPr="00A36C2B">
        <w:rPr>
          <w:rStyle w:val="StyleUnderline"/>
          <w:highlight w:val="cyan"/>
        </w:rPr>
        <w:t xml:space="preserve"> of</w:t>
      </w:r>
      <w:r w:rsidRPr="00267EB8">
        <w:rPr>
          <w:sz w:val="16"/>
        </w:rPr>
        <w:t xml:space="preserve"> the wide range of </w:t>
      </w:r>
      <w:r w:rsidRPr="00A36C2B">
        <w:rPr>
          <w:rStyle w:val="StyleUnderline"/>
          <w:highlight w:val="cyan"/>
        </w:rPr>
        <w:t>antidiscrimination</w:t>
      </w:r>
      <w:r w:rsidRPr="00DA53D1">
        <w:rPr>
          <w:rStyle w:val="StyleUnderline"/>
        </w:rPr>
        <w:t xml:space="preserve"> laws</w:t>
      </w:r>
      <w:r w:rsidRPr="00267EB8">
        <w:rPr>
          <w:sz w:val="16"/>
        </w:rPr>
        <w:t xml:space="preserve">, public accommodation laws, and common carrier laws </w:t>
      </w:r>
      <w:r w:rsidRPr="00DA53D1">
        <w:rPr>
          <w:rStyle w:val="StyleUnderline"/>
        </w:rPr>
        <w:t xml:space="preserve">throughout the </w:t>
      </w:r>
      <w:r w:rsidRPr="00DA53D1">
        <w:rPr>
          <w:rStyle w:val="Emphasis"/>
        </w:rPr>
        <w:t>nation</w:t>
      </w:r>
      <w:r w:rsidRPr="00267EB8">
        <w:rPr>
          <w:sz w:val="16"/>
        </w:rPr>
        <w:t>.</w:t>
      </w:r>
    </w:p>
    <w:p w14:paraId="51DA862E" w14:textId="77777777" w:rsidR="00267EB8" w:rsidRPr="00267EB8" w:rsidRDefault="00267EB8" w:rsidP="00267EB8">
      <w:pPr>
        <w:rPr>
          <w:sz w:val="16"/>
        </w:rPr>
      </w:pPr>
      <w:r w:rsidRPr="00267EB8">
        <w:rPr>
          <w:sz w:val="16"/>
        </w:rPr>
        <w:t>Thus, for instance:</w:t>
      </w:r>
    </w:p>
    <w:p w14:paraId="475A8161" w14:textId="77777777" w:rsidR="00267EB8" w:rsidRPr="00267EB8" w:rsidRDefault="00267EB8" w:rsidP="00267EB8">
      <w:pPr>
        <w:rPr>
          <w:sz w:val="16"/>
        </w:rPr>
      </w:pPr>
      <w:r w:rsidRPr="00267EB8">
        <w:rPr>
          <w:sz w:val="16"/>
        </w:rPr>
        <w:t>A limousine driver has no First Amendment right to refuse to serve a same-sex wedding party, even if he describes this as a boycott of same-sex weddings (or part of a nationwide boycott of such weddings by like-minded citizens).</w:t>
      </w:r>
    </w:p>
    <w:p w14:paraId="76224AF0" w14:textId="77777777" w:rsidR="00267EB8" w:rsidRPr="00267EB8" w:rsidRDefault="00267EB8" w:rsidP="00267EB8">
      <w:pPr>
        <w:rPr>
          <w:sz w:val="16"/>
        </w:rPr>
      </w:pPr>
      <w:r w:rsidRPr="00267EB8">
        <w:rPr>
          <w:sz w:val="16"/>
        </w:rPr>
        <w:t>A store has no First Amendment right to refuse to sell to Catholics, even if it describes this as a boycott of people who provide support for the Catholic Church.</w:t>
      </w:r>
    </w:p>
    <w:p w14:paraId="1CA1DE30" w14:textId="77777777" w:rsidR="00267EB8" w:rsidRPr="00267EB8" w:rsidRDefault="00267EB8" w:rsidP="00267EB8">
      <w:pPr>
        <w:rPr>
          <w:sz w:val="16"/>
        </w:rPr>
      </w:pPr>
      <w:r w:rsidRPr="00267EB8">
        <w:rPr>
          <w:sz w:val="16"/>
        </w:rPr>
        <w:t>An employer in a jurisdiction that bans political affiliation discrimination [2] has no First Amendment right to refuse to hire Democrats, even if it describes such discrimination as a boycott.</w:t>
      </w:r>
    </w:p>
    <w:p w14:paraId="08D59ACD" w14:textId="77777777" w:rsidR="00267EB8" w:rsidRPr="00267EB8" w:rsidRDefault="00267EB8" w:rsidP="00267EB8">
      <w:pPr>
        <w:rPr>
          <w:sz w:val="16"/>
        </w:rPr>
      </w:pPr>
      <w:r w:rsidRPr="00267EB8">
        <w:rPr>
          <w:sz w:val="16"/>
        </w:rPr>
        <w:t>An employer that is required to hire employees regardless of union membership has no First Amendment right to refuse to hire union members on the grounds that it is boycotting the union.</w:t>
      </w:r>
    </w:p>
    <w:p w14:paraId="05A06944" w14:textId="77777777" w:rsidR="00267EB8" w:rsidRPr="00267EB8" w:rsidRDefault="00267EB8" w:rsidP="00267EB8">
      <w:pPr>
        <w:rPr>
          <w:sz w:val="16"/>
        </w:rPr>
      </w:pPr>
      <w:r w:rsidRPr="00267EB8">
        <w:rPr>
          <w:sz w:val="16"/>
        </w:rPr>
        <w:t>A cab driver who is required to serve all passengers has no First Amendment right to refuse to take people who are visibly carrying Israeli merchandise.</w:t>
      </w:r>
    </w:p>
    <w:p w14:paraId="75F3116B" w14:textId="77777777" w:rsidR="00267EB8" w:rsidRPr="00267EB8" w:rsidRDefault="00267EB8" w:rsidP="00267EB8">
      <w:pPr>
        <w:rPr>
          <w:sz w:val="16"/>
        </w:rPr>
      </w:pPr>
      <w:r w:rsidRPr="00267EB8">
        <w:rPr>
          <w:sz w:val="16"/>
        </w:rPr>
        <w:t>Of course, all these people would have every right to speak out against same-sex weddings, Catholicism, the Democratic Party, unions, and Israel. That would be speech, which is indeed protected by the First Amendment. For this reason, when phrases such as "otherwise taking any action that is intended to penalize, inflict economic harm on, or limit commercial relations" appear in various anti-BDS statutes, [3] courts should read them as covering only commercial conduct such as that listed in the preceding phrases ("refusing to deal with" and "terminating business activities with"), and not extending to advocacy.</w:t>
      </w:r>
    </w:p>
    <w:p w14:paraId="08F02D29" w14:textId="77777777" w:rsidR="00267EB8" w:rsidRPr="00267EB8" w:rsidRDefault="00267EB8" w:rsidP="00267EB8">
      <w:pPr>
        <w:rPr>
          <w:sz w:val="16"/>
        </w:rPr>
      </w:pPr>
      <w:r w:rsidRPr="00267EB8">
        <w:rPr>
          <w:sz w:val="16"/>
        </w:rPr>
        <w:t xml:space="preserve">But as a general matter, </w:t>
      </w:r>
      <w:r w:rsidRPr="00DA53D1">
        <w:rPr>
          <w:rStyle w:val="StyleUnderline"/>
        </w:rPr>
        <w:t xml:space="preserve">a decision </w:t>
      </w:r>
      <w:r w:rsidRPr="00DA53D1">
        <w:rPr>
          <w:rStyle w:val="Emphasis"/>
        </w:rPr>
        <w:t>not to</w:t>
      </w:r>
      <w:r w:rsidRPr="00DA53D1">
        <w:rPr>
          <w:rStyle w:val="StyleUnderline"/>
        </w:rPr>
        <w:t xml:space="preserve"> do business</w:t>
      </w:r>
      <w:r w:rsidRPr="00267EB8">
        <w:rPr>
          <w:sz w:val="16"/>
        </w:rPr>
        <w:t xml:space="preserve"> with someone, </w:t>
      </w:r>
      <w:r w:rsidRPr="00DA53D1">
        <w:rPr>
          <w:rStyle w:val="StyleUnderline"/>
        </w:rPr>
        <w:t>even when</w:t>
      </w:r>
      <w:r w:rsidRPr="00267EB8">
        <w:rPr>
          <w:sz w:val="16"/>
        </w:rPr>
        <w:t xml:space="preserve"> it is </w:t>
      </w:r>
      <w:r w:rsidRPr="00DA53D1">
        <w:rPr>
          <w:rStyle w:val="Emphasis"/>
        </w:rPr>
        <w:t>politically motivated</w:t>
      </w:r>
      <w:r w:rsidRPr="00267EB8">
        <w:rPr>
          <w:sz w:val="16"/>
        </w:rPr>
        <w:t xml:space="preserve"> (and even when it is part of a broader political movement), </w:t>
      </w:r>
      <w:r w:rsidRPr="00DA53D1">
        <w:rPr>
          <w:rStyle w:val="StyleUnderline"/>
        </w:rPr>
        <w:t xml:space="preserve">is not protected by the </w:t>
      </w:r>
      <w:r w:rsidRPr="00DA53D1">
        <w:rPr>
          <w:rStyle w:val="Emphasis"/>
        </w:rPr>
        <w:t>First Amendment</w:t>
      </w:r>
      <w:r w:rsidRPr="00267EB8">
        <w:rPr>
          <w:sz w:val="16"/>
        </w:rPr>
        <w:t>. [4] And though people might have the First Amendment right to discriminate (or boycott) in some unusual circumstances—for instance when they refuse to participate in distributing or creating speech they disapprove of—that is a basis for a narrow as-applied challenge, not a facial one.</w:t>
      </w:r>
    </w:p>
    <w:p w14:paraId="010137F8" w14:textId="77777777" w:rsidR="00267EB8" w:rsidRPr="00267EB8" w:rsidRDefault="00267EB8" w:rsidP="00267EB8">
      <w:pPr>
        <w:rPr>
          <w:sz w:val="16"/>
        </w:rPr>
      </w:pPr>
      <w:r w:rsidRPr="00267EB8">
        <w:rPr>
          <w:sz w:val="16"/>
        </w:rPr>
        <w:t xml:space="preserve">For this reason, properly crafted anti-BDS </w:t>
      </w:r>
      <w:r w:rsidRPr="00A36C2B">
        <w:rPr>
          <w:rStyle w:val="StyleUnderline"/>
          <w:highlight w:val="cyan"/>
        </w:rPr>
        <w:t>statutes</w:t>
      </w:r>
      <w:r w:rsidRPr="00267EB8">
        <w:rPr>
          <w:sz w:val="16"/>
        </w:rPr>
        <w:t xml:space="preserve">—the subjects of this symposium, and of recent debates </w:t>
      </w:r>
      <w:r w:rsidRPr="00A36C2B">
        <w:rPr>
          <w:rStyle w:val="StyleUnderline"/>
          <w:highlight w:val="cyan"/>
        </w:rPr>
        <w:t xml:space="preserve">about </w:t>
      </w:r>
      <w:r w:rsidRPr="00A36C2B">
        <w:rPr>
          <w:rStyle w:val="Emphasis"/>
          <w:highlight w:val="cyan"/>
        </w:rPr>
        <w:t>boycotts</w:t>
      </w:r>
      <w:r w:rsidRPr="00267EB8">
        <w:rPr>
          <w:sz w:val="16"/>
        </w:rPr>
        <w:t xml:space="preserve"> more broadly—</w:t>
      </w:r>
      <w:r w:rsidRPr="00A36C2B">
        <w:rPr>
          <w:rStyle w:val="StyleUnderline"/>
          <w:highlight w:val="cyan"/>
        </w:rPr>
        <w:t>are constitutional</w:t>
      </w:r>
      <w:r w:rsidRPr="00267EB8">
        <w:rPr>
          <w:sz w:val="16"/>
        </w:rPr>
        <w:t xml:space="preserve">, as are contracts based on such provisions. And, of course, </w:t>
      </w:r>
      <w:r w:rsidRPr="00A36C2B">
        <w:rPr>
          <w:rStyle w:val="StyleUnderline"/>
          <w:highlight w:val="cyan"/>
        </w:rPr>
        <w:t xml:space="preserve">the </w:t>
      </w:r>
      <w:r w:rsidRPr="00A36C2B">
        <w:rPr>
          <w:rStyle w:val="Emphasis"/>
          <w:highlight w:val="cyan"/>
        </w:rPr>
        <w:t>logic</w:t>
      </w:r>
      <w:r w:rsidRPr="00DA53D1">
        <w:rPr>
          <w:rStyle w:val="Emphasis"/>
        </w:rPr>
        <w:t xml:space="preserve"> of thi</w:t>
      </w:r>
      <w:r w:rsidRPr="00A36C2B">
        <w:rPr>
          <w:rStyle w:val="Emphasis"/>
        </w:rPr>
        <w:t>s</w:t>
      </w:r>
      <w:r w:rsidRPr="00A36C2B">
        <w:rPr>
          <w:rStyle w:val="StyleUnderline"/>
          <w:highlight w:val="cyan"/>
        </w:rPr>
        <w:t xml:space="preserve"> would apply to</w:t>
      </w:r>
      <w:r w:rsidRPr="00DA53D1">
        <w:rPr>
          <w:rStyle w:val="StyleUnderline"/>
        </w:rPr>
        <w:t xml:space="preserve"> a </w:t>
      </w:r>
      <w:r w:rsidRPr="00DA53D1">
        <w:rPr>
          <w:rStyle w:val="Emphasis"/>
        </w:rPr>
        <w:t xml:space="preserve">wide </w:t>
      </w:r>
      <w:r w:rsidRPr="00A36C2B">
        <w:rPr>
          <w:rStyle w:val="Emphasis"/>
        </w:rPr>
        <w:t xml:space="preserve">range of </w:t>
      </w:r>
      <w:r w:rsidRPr="00A36C2B">
        <w:rPr>
          <w:rStyle w:val="Emphasis"/>
          <w:highlight w:val="cyan"/>
        </w:rPr>
        <w:t>statutes</w:t>
      </w:r>
      <w:r w:rsidRPr="00A36C2B">
        <w:rPr>
          <w:rStyle w:val="StyleUnderline"/>
          <w:highlight w:val="cyan"/>
        </w:rPr>
        <w:t xml:space="preserve"> that forbid</w:t>
      </w:r>
      <w:r w:rsidRPr="00267EB8">
        <w:rPr>
          <w:sz w:val="16"/>
        </w:rPr>
        <w:t xml:space="preserve"> (or mandate) various kinds of boycotts or other </w:t>
      </w:r>
      <w:r w:rsidRPr="00A36C2B">
        <w:rPr>
          <w:rStyle w:val="StyleUnderline"/>
          <w:highlight w:val="cyan"/>
        </w:rPr>
        <w:t>refusals</w:t>
      </w:r>
      <w:r w:rsidRPr="00DA53D1">
        <w:rPr>
          <w:rStyle w:val="StyleUnderline"/>
        </w:rPr>
        <w:t xml:space="preserve"> to deal</w:t>
      </w:r>
      <w:r w:rsidRPr="00267EB8">
        <w:rPr>
          <w:sz w:val="16"/>
        </w:rPr>
        <w:t>. [5]</w:t>
      </w:r>
    </w:p>
    <w:p w14:paraId="26CCCFCE" w14:textId="77777777" w:rsidR="00267EB8" w:rsidRPr="00267EB8" w:rsidRDefault="00267EB8" w:rsidP="00267EB8">
      <w:pPr>
        <w:rPr>
          <w:sz w:val="16"/>
        </w:rPr>
      </w:pPr>
      <w:r w:rsidRPr="00267EB8">
        <w:rPr>
          <w:sz w:val="16"/>
        </w:rPr>
        <w:t>A. Refusals to Deal Generally</w:t>
      </w:r>
    </w:p>
    <w:p w14:paraId="1A4CD9D9" w14:textId="77777777" w:rsidR="00267EB8" w:rsidRPr="00267EB8" w:rsidRDefault="00267EB8" w:rsidP="00267EB8">
      <w:pPr>
        <w:rPr>
          <w:sz w:val="16"/>
        </w:rPr>
      </w:pPr>
      <w:r w:rsidRPr="00267EB8">
        <w:rPr>
          <w:sz w:val="16"/>
        </w:rPr>
        <w:t>1. Rumsfeld v. FAIR</w:t>
      </w:r>
    </w:p>
    <w:p w14:paraId="114E07CE" w14:textId="77777777" w:rsidR="00267EB8" w:rsidRPr="00267EB8" w:rsidRDefault="00267EB8" w:rsidP="00267EB8">
      <w:pPr>
        <w:rPr>
          <w:sz w:val="16"/>
        </w:rPr>
      </w:pPr>
      <w:r w:rsidRPr="00267EB8">
        <w:rPr>
          <w:sz w:val="16"/>
        </w:rPr>
        <w:t>In Rumsfeld, the Supreme Court rejected the argument that a law school had a First Amendment right to refuse to allow military recruiters on its property—which is to say, the Court rejected the argument that law schools could engage in a limited boycott of such recruiters. Such a refusal to allow military recruiters, the Court held, "is not inherently expressive." [6] Law schools' "treating military recruiters differently from other recruiters" was "expressive only because the law schools accompanied their conduct with speech explaining it." [7] "The expressive component of a law school's actions is not created by the conduct itself but by the speech that accompanies it." [8] Because of that, Congress could restrict such discrimination against military recruiters without violating the First Amendment. [9]</w:t>
      </w:r>
    </w:p>
    <w:p w14:paraId="798E1AE0" w14:textId="77777777" w:rsidR="00267EB8" w:rsidRPr="00267EB8" w:rsidRDefault="00267EB8" w:rsidP="00267EB8">
      <w:pPr>
        <w:rPr>
          <w:sz w:val="16"/>
        </w:rPr>
      </w:pPr>
      <w:r w:rsidRPr="00267EB8">
        <w:rPr>
          <w:sz w:val="16"/>
        </w:rPr>
        <w:t>"[I]f an individual announces that he intends to express his disapproval of the Internal Revenue Service by refusing to pay his income taxes," that announcement offers no basis for applying First Amendment scrutiny to the nonpayment of taxes. [10] Likewise, if a university announces that it is expressing disapproval of the military's Don't-Ask-Don't-Tell policy by excluding the military from on-campus recruiting, that announcement offers no basis for applying First Amendment scrutiny to this exclusion. [11]</w:t>
      </w:r>
    </w:p>
    <w:p w14:paraId="5BA9EBF0" w14:textId="77777777" w:rsidR="00267EB8" w:rsidRPr="00267EB8" w:rsidRDefault="00267EB8" w:rsidP="00267EB8">
      <w:pPr>
        <w:rPr>
          <w:sz w:val="16"/>
        </w:rPr>
      </w:pPr>
      <w:r w:rsidRPr="00267EB8">
        <w:rPr>
          <w:sz w:val="16"/>
        </w:rPr>
        <w:t>What the universities wanted to do in Rumsfeld —"restrict military recruiting on their campuses because they object to the policy Congress has adopted with respect to homosexuals in the military" [12] —was quite similar to boycotts of Israel: it consisted of refusing to deal with certain people or entities (the military and its recruiters) "because they object to the[ people's or entities'] polic[ies]." [13] Indeed, FAIR characterized the universities' actions as "a limited sort of boycott of any institution that discriminates." [14] The Rumsfeld Court rejected this claimed First Amendment right.</w:t>
      </w:r>
    </w:p>
    <w:p w14:paraId="20CD2F48" w14:textId="77777777" w:rsidR="00267EB8" w:rsidRPr="00267EB8" w:rsidRDefault="00267EB8" w:rsidP="00267EB8">
      <w:pPr>
        <w:rPr>
          <w:sz w:val="16"/>
        </w:rPr>
      </w:pPr>
      <w:r w:rsidRPr="00267EB8">
        <w:rPr>
          <w:sz w:val="16"/>
        </w:rPr>
        <w:t>The same applies to boycotts of Israel, or of course of any other countries: An observer who sees a company dealing with a non-Israeli business, and not with an Israeli business, can only perceive a political message when the company accompanies its conduct with speech explaining it. [15]</w:t>
      </w:r>
    </w:p>
    <w:p w14:paraId="7A9B8F81" w14:textId="77777777" w:rsidR="00267EB8" w:rsidRPr="00267EB8" w:rsidRDefault="00267EB8" w:rsidP="00267EB8">
      <w:pPr>
        <w:rPr>
          <w:sz w:val="16"/>
        </w:rPr>
      </w:pPr>
      <w:r w:rsidRPr="00267EB8">
        <w:rPr>
          <w:sz w:val="16"/>
        </w:rPr>
        <w:t>This lack of constitutional protection simply reflects a well-established principle: The First Amendment does not generally protect liberty of contract, whether or not one's choices about whom to deal with are political. "Boycott" is just another term for refusing to contract, at least when that is part of some organized movement. There are also "buycotts," which are deliberate choices to contract with particular entities, and which are likewise not protected by the First Amendment, regardless of whether the contracting decision has a political motivation. Using such terms to refer to one's commercial choices does not create a First Amendment right to contract, or not to contract. People equally lack a First Amendment right, for instance,</w:t>
      </w:r>
    </w:p>
    <w:p w14:paraId="3CDD4A77" w14:textId="77777777" w:rsidR="00267EB8" w:rsidRPr="00267EB8" w:rsidRDefault="00267EB8" w:rsidP="00267EB8">
      <w:pPr>
        <w:rPr>
          <w:sz w:val="16"/>
        </w:rPr>
      </w:pPr>
      <w:r w:rsidRPr="00267EB8">
        <w:rPr>
          <w:sz w:val="16"/>
        </w:rPr>
        <w:t>to illegally refuse to hire lawful permanent residents, even if such a refusal is aimed at sending an anti-immigrant message;</w:t>
      </w:r>
    </w:p>
    <w:p w14:paraId="107E81CA" w14:textId="77777777" w:rsidR="00267EB8" w:rsidRPr="00267EB8" w:rsidRDefault="00267EB8" w:rsidP="00267EB8">
      <w:pPr>
        <w:rPr>
          <w:sz w:val="16"/>
        </w:rPr>
      </w:pPr>
      <w:r w:rsidRPr="00267EB8">
        <w:rPr>
          <w:sz w:val="16"/>
        </w:rPr>
        <w:t>to illegally hire aliens who lack work authorization, even if such hiring is aimed at sending a pro-open-borders message;</w:t>
      </w:r>
    </w:p>
    <w:p w14:paraId="6045CB97" w14:textId="77777777" w:rsidR="00267EB8" w:rsidRPr="00267EB8" w:rsidRDefault="00267EB8" w:rsidP="00267EB8">
      <w:pPr>
        <w:rPr>
          <w:sz w:val="16"/>
        </w:rPr>
      </w:pPr>
      <w:r w:rsidRPr="00267EB8">
        <w:rPr>
          <w:sz w:val="16"/>
        </w:rPr>
        <w:t>to do business with North Korean entities (if a law forbids that), even if such dealing is aimed at sending what they see as a pro-peace message;</w:t>
      </w:r>
    </w:p>
    <w:p w14:paraId="70A05C4F" w14:textId="77777777" w:rsidR="00267EB8" w:rsidRPr="00267EB8" w:rsidRDefault="00267EB8" w:rsidP="00267EB8">
      <w:pPr>
        <w:rPr>
          <w:sz w:val="16"/>
        </w:rPr>
      </w:pPr>
      <w:r w:rsidRPr="00267EB8">
        <w:rPr>
          <w:sz w:val="16"/>
        </w:rPr>
        <w:t>to refuse to do business with Israeli entities (if a law forbids that), even if such a refusal is aimed at sending a pro-Palestinian-rights message.</w:t>
      </w:r>
    </w:p>
    <w:p w14:paraId="53023796" w14:textId="77777777" w:rsidR="00267EB8" w:rsidRPr="00267EB8" w:rsidRDefault="00267EB8" w:rsidP="00267EB8">
      <w:pPr>
        <w:rPr>
          <w:sz w:val="16"/>
        </w:rPr>
      </w:pPr>
      <w:r w:rsidRPr="00267EB8">
        <w:rPr>
          <w:sz w:val="16"/>
        </w:rPr>
        <w:t>2. NAACP v. Claiborne Hardware Co.</w:t>
      </w:r>
    </w:p>
    <w:p w14:paraId="171B5D1F" w14:textId="77777777" w:rsidR="00267EB8" w:rsidRPr="00267EB8" w:rsidRDefault="00267EB8" w:rsidP="00267EB8">
      <w:pPr>
        <w:rPr>
          <w:sz w:val="16"/>
        </w:rPr>
      </w:pPr>
      <w:r w:rsidRPr="00267EB8">
        <w:rPr>
          <w:sz w:val="16"/>
        </w:rPr>
        <w:t xml:space="preserve">Of course, </w:t>
      </w:r>
      <w:r w:rsidRPr="00A36C2B">
        <w:rPr>
          <w:rStyle w:val="StyleUnderline"/>
        </w:rPr>
        <w:t>boycotts are</w:t>
      </w:r>
      <w:r w:rsidRPr="00267EB8">
        <w:rPr>
          <w:sz w:val="16"/>
        </w:rPr>
        <w:t xml:space="preserve"> usually </w:t>
      </w:r>
      <w:r w:rsidRPr="00A36C2B">
        <w:rPr>
          <w:rStyle w:val="Emphasis"/>
        </w:rPr>
        <w:t>accompanied by speech</w:t>
      </w:r>
      <w:r w:rsidRPr="00267EB8">
        <w:rPr>
          <w:sz w:val="16"/>
        </w:rPr>
        <w:t>—people urging others to join the boycott or organizing in groups that promote the boycott. Like other advocacy, advocacy of boycotts is generally constitutionally protected: NAACP v. Claiborne Hardware Co. made that clear, in noting that "peaceful picketing," "marches," "urg[ing others] to join the common cause," "support[ing the boycott] by speeches," "threats of social ostracism," and gathering and publishing the names of those who refuse to join were all "safeguarded by the First Amendment." [16]</w:t>
      </w:r>
    </w:p>
    <w:p w14:paraId="0FD029C2" w14:textId="77777777" w:rsidR="00267EB8" w:rsidRPr="00267EB8" w:rsidRDefault="00267EB8" w:rsidP="00267EB8">
      <w:pPr>
        <w:rPr>
          <w:sz w:val="16"/>
        </w:rPr>
      </w:pPr>
      <w:r w:rsidRPr="00267EB8">
        <w:rPr>
          <w:sz w:val="16"/>
        </w:rPr>
        <w:t>But Claiborne Hardware had no occasion to decide whether a person's not dealing with someone based on that someone's race was itself protected by the First Amendment, because it was clear that Mississippi law did not prohibit such private choices not to deal. [17] Under Mississippi law, whites could generally refuse to deal with blacks, and blacks could refuse to deal with whites. Nor was the boycott banned by general prohibitions on "concerted refusal to deal," "secondary boycotts," or "restraint[s] of trade." [18]</w:t>
      </w:r>
    </w:p>
    <w:p w14:paraId="3FDEB37F" w14:textId="77777777" w:rsidR="00267EB8" w:rsidRPr="00267EB8" w:rsidRDefault="00267EB8" w:rsidP="00267EB8">
      <w:pPr>
        <w:rPr>
          <w:sz w:val="16"/>
        </w:rPr>
      </w:pPr>
      <w:r w:rsidRPr="00267EB8">
        <w:rPr>
          <w:sz w:val="16"/>
        </w:rPr>
        <w:t xml:space="preserve">Indeed, Claiborne Hardware expressly reserved the question whether a boycott "designed to secure aims that are themselves prohibited by a valid state law" is constitutionally protected. [19] It follows that </w:t>
      </w:r>
      <w:r w:rsidRPr="00FE221C">
        <w:rPr>
          <w:rStyle w:val="StyleUnderline"/>
          <w:highlight w:val="cyan"/>
        </w:rPr>
        <w:t xml:space="preserve">the </w:t>
      </w:r>
      <w:r w:rsidRPr="00FE221C">
        <w:rPr>
          <w:rStyle w:val="Emphasis"/>
          <w:highlight w:val="cyan"/>
        </w:rPr>
        <w:t>question</w:t>
      </w:r>
      <w:r w:rsidRPr="00FE221C">
        <w:rPr>
          <w:rStyle w:val="StyleUnderline"/>
          <w:highlight w:val="cyan"/>
        </w:rPr>
        <w:t xml:space="preserve"> whether a boycott that involved </w:t>
      </w:r>
      <w:r w:rsidRPr="00FE221C">
        <w:rPr>
          <w:rStyle w:val="Emphasis"/>
          <w:highlight w:val="cyan"/>
        </w:rPr>
        <w:t>refusals</w:t>
      </w:r>
      <w:r w:rsidRPr="00A36C2B">
        <w:rPr>
          <w:rStyle w:val="Emphasis"/>
        </w:rPr>
        <w:t xml:space="preserve"> to deal</w:t>
      </w:r>
      <w:r w:rsidRPr="00A36C2B">
        <w:rPr>
          <w:rStyle w:val="StyleUnderline"/>
        </w:rPr>
        <w:t xml:space="preserve"> that were</w:t>
      </w:r>
      <w:r w:rsidRPr="00267EB8">
        <w:rPr>
          <w:sz w:val="16"/>
        </w:rPr>
        <w:t xml:space="preserve"> themselves </w:t>
      </w:r>
      <w:r w:rsidRPr="00FE221C">
        <w:rPr>
          <w:rStyle w:val="StyleUnderline"/>
          <w:highlight w:val="cyan"/>
        </w:rPr>
        <w:t>prohibited by</w:t>
      </w:r>
      <w:r w:rsidRPr="00A36C2B">
        <w:rPr>
          <w:rStyle w:val="StyleUnderline"/>
        </w:rPr>
        <w:t xml:space="preserve"> a </w:t>
      </w:r>
      <w:r w:rsidRPr="00A36C2B">
        <w:rPr>
          <w:rStyle w:val="Emphasis"/>
        </w:rPr>
        <w:t xml:space="preserve">valid state </w:t>
      </w:r>
      <w:r w:rsidRPr="00FE221C">
        <w:rPr>
          <w:rStyle w:val="Emphasis"/>
          <w:highlight w:val="cyan"/>
        </w:rPr>
        <w:t>law</w:t>
      </w:r>
      <w:r w:rsidRPr="00267EB8">
        <w:rPr>
          <w:sz w:val="16"/>
        </w:rPr>
        <w:t>—a law that targeted conduct rather than speech—</w:t>
      </w:r>
      <w:r w:rsidRPr="00FE221C">
        <w:rPr>
          <w:rStyle w:val="StyleUnderline"/>
          <w:highlight w:val="cyan"/>
        </w:rPr>
        <w:t>was</w:t>
      </w:r>
      <w:r w:rsidRPr="00267EB8">
        <w:rPr>
          <w:sz w:val="16"/>
        </w:rPr>
        <w:t xml:space="preserve"> also </w:t>
      </w:r>
      <w:r w:rsidRPr="00FE221C">
        <w:rPr>
          <w:rStyle w:val="Emphasis"/>
          <w:highlight w:val="cyan"/>
        </w:rPr>
        <w:t>not</w:t>
      </w:r>
      <w:r w:rsidRPr="00FE221C">
        <w:rPr>
          <w:rStyle w:val="StyleUnderline"/>
          <w:highlight w:val="cyan"/>
        </w:rPr>
        <w:t xml:space="preserve"> resolved</w:t>
      </w:r>
      <w:r w:rsidRPr="00A36C2B">
        <w:rPr>
          <w:rStyle w:val="StyleUnderline"/>
        </w:rPr>
        <w:t xml:space="preserve"> by Claiborne Hardware</w:t>
      </w:r>
      <w:r w:rsidRPr="00267EB8">
        <w:rPr>
          <w:sz w:val="16"/>
        </w:rPr>
        <w:t>. And in Rumsfeld, the Court did resolve the issue: a boycott by universities of military recruiters could be outlawed outright, and certainly could be penalized by withdrawal of government funds as well. [20]</w:t>
      </w:r>
    </w:p>
    <w:p w14:paraId="5D98D591" w14:textId="77777777" w:rsidR="00267EB8" w:rsidRPr="00267EB8" w:rsidRDefault="00267EB8" w:rsidP="00267EB8">
      <w:pPr>
        <w:rPr>
          <w:sz w:val="16"/>
        </w:rPr>
      </w:pPr>
      <w:r w:rsidRPr="00267EB8">
        <w:rPr>
          <w:sz w:val="16"/>
        </w:rPr>
        <w:t>To be sure, the statement in Claiborne Hardware that "[p]etitioners withheld their patronage from the white establishment of Claiborne County," was followed by the statement that, "While the State legitimately may impose damages for the consequences of violent conduct, it may not award compensation for the consequences of nonviolent, protected activity. Only those losses proximately caused by unlawful conduct may be recovered." [21]</w:t>
      </w:r>
    </w:p>
    <w:p w14:paraId="4B4611FD" w14:textId="77777777" w:rsidR="00267EB8" w:rsidRPr="00267EB8" w:rsidRDefault="00267EB8" w:rsidP="00267EB8">
      <w:pPr>
        <w:rPr>
          <w:sz w:val="16"/>
        </w:rPr>
      </w:pPr>
      <w:r w:rsidRPr="00267EB8">
        <w:rPr>
          <w:sz w:val="16"/>
        </w:rPr>
        <w:t>But the focus of this discussion in Claiborne Hardware was on requiring that a tort verdict allegedly based on violent actions was indeed based solely on violent actions; the only "unlawful conduct" at issue in the case was violent conduct, because discriminatory purchasing decisions were not unlawful in 1960s Mississippi. The Claiborne Hardware Court did not purport to hold that race-based "with[holding of] patronage" is constitutionally protected—and, of course, antidiscrimination law routinely and constitutionally forbids withholding business relations based on race, religion, sexual orientation, national origin, and more.</w:t>
      </w:r>
    </w:p>
    <w:p w14:paraId="5A2CE97B" w14:textId="77777777" w:rsidR="00267EB8" w:rsidRPr="00267EB8" w:rsidRDefault="00267EB8" w:rsidP="00267EB8">
      <w:pPr>
        <w:rPr>
          <w:sz w:val="16"/>
        </w:rPr>
      </w:pPr>
      <w:r w:rsidRPr="00267EB8">
        <w:rPr>
          <w:sz w:val="16"/>
        </w:rPr>
        <w:t>Nor can such normal antidiscrimination laws be distinguished from other boycotts on the grounds that they bar discrimination in selling goods and services rather than in buying goods and services. There is no real economic difference between a purchase and a sale (or, for that matter, barter): Both involve economic transactions that trade something for something else.</w:t>
      </w:r>
    </w:p>
    <w:p w14:paraId="0805F3F8" w14:textId="77777777" w:rsidR="00267EB8" w:rsidRPr="00267EB8" w:rsidRDefault="00267EB8" w:rsidP="00267EB8">
      <w:pPr>
        <w:rPr>
          <w:sz w:val="16"/>
        </w:rPr>
      </w:pPr>
      <w:r w:rsidRPr="00267EB8">
        <w:rPr>
          <w:sz w:val="16"/>
        </w:rPr>
        <w:t>There is likewise no First Amendment difference between discrimination in buying and selling. An employer's decision to discriminate in hiring is not protected by the First Amendment, for instance, even though the employer is a "consumer" of labor, paying money for labor the way that consumers pay money for other services. There may be good policy reasons not to apply antidiscrimination laws to certain transactions (such as a person's decisions whether to buy goods and nonlabor services). But they are not First Amendment reasons.</w:t>
      </w:r>
    </w:p>
    <w:p w14:paraId="676D343A" w14:textId="77777777" w:rsidR="00267EB8" w:rsidRPr="00267EB8" w:rsidRDefault="00267EB8" w:rsidP="00267EB8">
      <w:pPr>
        <w:rPr>
          <w:sz w:val="16"/>
        </w:rPr>
      </w:pPr>
      <w:r w:rsidRPr="00267EB8">
        <w:rPr>
          <w:sz w:val="16"/>
        </w:rPr>
        <w:t>3. The Court's Other Cases</w:t>
      </w:r>
    </w:p>
    <w:p w14:paraId="63798BAE" w14:textId="77777777" w:rsidR="00267EB8" w:rsidRPr="00267EB8" w:rsidRDefault="00267EB8" w:rsidP="00267EB8">
      <w:pPr>
        <w:rPr>
          <w:sz w:val="16"/>
        </w:rPr>
      </w:pPr>
      <w:r w:rsidRPr="00267EB8">
        <w:rPr>
          <w:sz w:val="16"/>
        </w:rPr>
        <w:t>The holding of Claiborne is thus consistent with the principle set forth just six years before in Runyon v. McCrary : Though people and institutions have a right to advocate for discrimination—to "promote the belief that racial segregation is desirable"—"it does not follow that the practice of excluding racial minorities from such institutions is also protected by the same principle." [22] Likewise, though people have a right to urge a boycott of white-owned stores, as in Claiborne, it does not follow that the practice of refusing to deal with an entity based on the owners' race (whether black or white) is also protected by the same principle. And though people have an indubitable right to urge a boycott of Israeli companies, it does not follow that the practice of refusing to deal with such companies based on the owners' nationality is also protected by the same principle.</w:t>
      </w:r>
    </w:p>
    <w:p w14:paraId="48F080A8" w14:textId="77777777" w:rsidR="00267EB8" w:rsidRPr="00267EB8" w:rsidRDefault="00267EB8" w:rsidP="00267EB8">
      <w:pPr>
        <w:rPr>
          <w:sz w:val="16"/>
        </w:rPr>
      </w:pPr>
      <w:r w:rsidRPr="00267EB8">
        <w:rPr>
          <w:sz w:val="16"/>
        </w:rPr>
        <w:t xml:space="preserve">We see the same in International Longshoremen's Ass'n v. Allied International, Inc., [23] where union members engaged in a purely politically motivated boycott of cargoes shipped from the USSR (engaged in as a protest of the invasion of Afghanistan). </w:t>
      </w:r>
      <w:r w:rsidRPr="00A36C2B">
        <w:rPr>
          <w:rStyle w:val="StyleUnderline"/>
        </w:rPr>
        <w:t xml:space="preserve">The </w:t>
      </w:r>
      <w:r w:rsidRPr="00A36C2B">
        <w:rPr>
          <w:rStyle w:val="Emphasis"/>
        </w:rPr>
        <w:t>Court</w:t>
      </w:r>
      <w:r w:rsidRPr="00A36C2B">
        <w:rPr>
          <w:rStyle w:val="StyleUnderline"/>
        </w:rPr>
        <w:t xml:space="preserve"> noted</w:t>
      </w:r>
      <w:r w:rsidRPr="00267EB8">
        <w:rPr>
          <w:sz w:val="16"/>
        </w:rPr>
        <w:t xml:space="preserve"> that even expression—</w:t>
      </w:r>
      <w:r w:rsidRPr="00A36C2B">
        <w:rPr>
          <w:rStyle w:val="Emphasis"/>
        </w:rPr>
        <w:t xml:space="preserve">secondary </w:t>
      </w:r>
      <w:r w:rsidRPr="00FE221C">
        <w:rPr>
          <w:rStyle w:val="Emphasis"/>
          <w:highlight w:val="cyan"/>
        </w:rPr>
        <w:t>picketing</w:t>
      </w:r>
      <w:r w:rsidRPr="00267EB8">
        <w:rPr>
          <w:sz w:val="16"/>
        </w:rPr>
        <w:t>—</w:t>
      </w:r>
      <w:r w:rsidRPr="00A36C2B">
        <w:rPr>
          <w:rStyle w:val="StyleUnderline"/>
        </w:rPr>
        <w:t xml:space="preserve">in support of refusals to deal </w:t>
      </w:r>
      <w:r w:rsidRPr="00FE221C">
        <w:rPr>
          <w:rStyle w:val="StyleUnderline"/>
          <w:highlight w:val="cyan"/>
        </w:rPr>
        <w:t>might</w:t>
      </w:r>
      <w:r w:rsidRPr="00267EB8">
        <w:rPr>
          <w:sz w:val="16"/>
        </w:rPr>
        <w:t xml:space="preserve"> sometimes </w:t>
      </w:r>
      <w:r w:rsidRPr="00FE221C">
        <w:rPr>
          <w:rStyle w:val="StyleUnderline"/>
          <w:highlight w:val="cyan"/>
        </w:rPr>
        <w:t xml:space="preserve">be </w:t>
      </w:r>
      <w:r w:rsidRPr="00FE221C">
        <w:rPr>
          <w:rStyle w:val="Emphasis"/>
        </w:rPr>
        <w:t>p</w:t>
      </w:r>
      <w:r w:rsidRPr="00A36C2B">
        <w:rPr>
          <w:rStyle w:val="Emphasis"/>
        </w:rPr>
        <w:t xml:space="preserve">roperly </w:t>
      </w:r>
      <w:r w:rsidRPr="00FE221C">
        <w:rPr>
          <w:rStyle w:val="Emphasis"/>
          <w:highlight w:val="cyan"/>
        </w:rPr>
        <w:t>restricted</w:t>
      </w:r>
      <w:r w:rsidRPr="00267EB8">
        <w:rPr>
          <w:sz w:val="16"/>
        </w:rPr>
        <w:t xml:space="preserve"> notwithstanding the First Amendment (a controversial position, but one the Court had settled on in earlier cases). [24] And, the Court noted, if even picketing supporting a boycott could be restricted, "[i]t would seem even clearer that </w:t>
      </w:r>
      <w:r w:rsidRPr="00A36C2B">
        <w:rPr>
          <w:rStyle w:val="StyleUnderline"/>
        </w:rPr>
        <w:t>conduct designed</w:t>
      </w:r>
      <w:r w:rsidRPr="00267EB8">
        <w:rPr>
          <w:sz w:val="16"/>
        </w:rPr>
        <w:t xml:space="preserve"> not to communicate but </w:t>
      </w:r>
      <w:r w:rsidRPr="00A36C2B">
        <w:rPr>
          <w:rStyle w:val="StyleUnderline"/>
        </w:rPr>
        <w:t xml:space="preserve">to </w:t>
      </w:r>
      <w:r w:rsidRPr="00A36C2B">
        <w:rPr>
          <w:rStyle w:val="Emphasis"/>
        </w:rPr>
        <w:t>coerce</w:t>
      </w:r>
      <w:r w:rsidRPr="00267EB8">
        <w:rPr>
          <w:sz w:val="16"/>
        </w:rPr>
        <w:t>" (there, a refusal to unload ships) "</w:t>
      </w:r>
      <w:r w:rsidRPr="00A36C2B">
        <w:rPr>
          <w:rStyle w:val="StyleUnderline"/>
        </w:rPr>
        <w:t>merits</w:t>
      </w:r>
      <w:r w:rsidRPr="00267EB8">
        <w:rPr>
          <w:sz w:val="16"/>
        </w:rPr>
        <w:t xml:space="preserve"> still </w:t>
      </w:r>
      <w:r w:rsidRPr="00A36C2B">
        <w:rPr>
          <w:rStyle w:val="Emphasis"/>
        </w:rPr>
        <w:t>less consideration</w:t>
      </w:r>
      <w:r w:rsidRPr="00A36C2B">
        <w:rPr>
          <w:rStyle w:val="StyleUnderline"/>
        </w:rPr>
        <w:t xml:space="preserve"> under the First Amendment</w:t>
      </w:r>
      <w:r w:rsidRPr="00267EB8">
        <w:rPr>
          <w:sz w:val="16"/>
        </w:rPr>
        <w:t>." [25] Of course, the refusal to unload ships was obviously part of a broader plan that included communication. But the refusal to deal itself was not treated as communication entitled to First Amendment protection.</w:t>
      </w:r>
    </w:p>
    <w:p w14:paraId="4D847CD4" w14:textId="77777777" w:rsidR="00267EB8" w:rsidRPr="00E95569" w:rsidRDefault="00267EB8" w:rsidP="00267EB8">
      <w:pPr>
        <w:pStyle w:val="Heading4"/>
      </w:pPr>
      <w:r>
        <w:t xml:space="preserve">Those are </w:t>
      </w:r>
      <w:r>
        <w:rPr>
          <w:u w:val="single"/>
        </w:rPr>
        <w:t>central</w:t>
      </w:r>
      <w:r>
        <w:t xml:space="preserve"> to antitrust law and balanced now.</w:t>
      </w:r>
    </w:p>
    <w:p w14:paraId="6EB5BC03" w14:textId="77777777" w:rsidR="00267EB8" w:rsidRPr="00E95569" w:rsidRDefault="00267EB8" w:rsidP="00267EB8">
      <w:r>
        <w:t xml:space="preserve">Timothy T. </w:t>
      </w:r>
      <w:r w:rsidRPr="00E95569">
        <w:rPr>
          <w:rStyle w:val="Style13ptBold"/>
        </w:rPr>
        <w:t>Hsieh 24</w:t>
      </w:r>
      <w:r>
        <w:t xml:space="preserve">. Associate professor of law at the Oklahoma City University School of Law. "Refusal to Deal in Antitrust Law: Evolving Jurisprudence and Business Justifications in the </w:t>
      </w:r>
      <w:r w:rsidRPr="00E95569">
        <w:rPr>
          <w:i/>
          <w:iCs/>
        </w:rPr>
        <w:t>Align Technology</w:t>
      </w:r>
      <w:r>
        <w:t xml:space="preserve"> Case." </w:t>
      </w:r>
      <w:r w:rsidRPr="00E95569">
        <w:rPr>
          <w:i/>
          <w:iCs/>
        </w:rPr>
        <w:t>CPI Antitrust Chronicle</w:t>
      </w:r>
      <w:r>
        <w:t>, September 2024, 3.</w:t>
      </w:r>
    </w:p>
    <w:p w14:paraId="4CFAA79D" w14:textId="77777777" w:rsidR="00267EB8" w:rsidRPr="00267EB8" w:rsidRDefault="00267EB8" w:rsidP="00267EB8">
      <w:pPr>
        <w:rPr>
          <w:sz w:val="16"/>
        </w:rPr>
      </w:pPr>
      <w:r w:rsidRPr="00267EB8">
        <w:rPr>
          <w:sz w:val="16"/>
        </w:rPr>
        <w:t>I. INTRODUCTION</w:t>
      </w:r>
    </w:p>
    <w:p w14:paraId="46FD1ADC" w14:textId="77777777" w:rsidR="00267EB8" w:rsidRPr="00267EB8" w:rsidRDefault="00267EB8" w:rsidP="00267EB8">
      <w:pPr>
        <w:rPr>
          <w:sz w:val="16"/>
        </w:rPr>
      </w:pPr>
      <w:r w:rsidRPr="00267EB8">
        <w:rPr>
          <w:sz w:val="16"/>
        </w:rPr>
        <w:t xml:space="preserve">The antitrust concept of </w:t>
      </w:r>
      <w:r w:rsidRPr="00E95569">
        <w:rPr>
          <w:rStyle w:val="StyleUnderline"/>
        </w:rPr>
        <w:t>“</w:t>
      </w:r>
      <w:r w:rsidRPr="00E95569">
        <w:rPr>
          <w:rStyle w:val="Emphasis"/>
          <w:highlight w:val="cyan"/>
        </w:rPr>
        <w:t>refusal</w:t>
      </w:r>
      <w:r w:rsidRPr="00E95569">
        <w:rPr>
          <w:rStyle w:val="Emphasis"/>
        </w:rPr>
        <w:t xml:space="preserve"> to deal</w:t>
      </w:r>
      <w:r w:rsidRPr="00E95569">
        <w:rPr>
          <w:rStyle w:val="StyleUnderline"/>
        </w:rPr>
        <w:t>”</w:t>
      </w:r>
      <w:r w:rsidRPr="00267EB8">
        <w:rPr>
          <w:sz w:val="16"/>
        </w:rPr>
        <w:t xml:space="preserve"> addresses situations where a firm declines to engage in a business relationship, often with a competitor or a downstream participant.2 This concept, while rooted in the notion of business freedom, </w:t>
      </w:r>
      <w:r w:rsidRPr="00E95569">
        <w:rPr>
          <w:rStyle w:val="StyleUnderline"/>
        </w:rPr>
        <w:t xml:space="preserve">can pose </w:t>
      </w:r>
      <w:r w:rsidRPr="00E95569">
        <w:rPr>
          <w:rStyle w:val="Emphasis"/>
        </w:rPr>
        <w:t>antitrust concerns</w:t>
      </w:r>
      <w:r w:rsidRPr="00E95569">
        <w:rPr>
          <w:rStyle w:val="StyleUnderline"/>
        </w:rPr>
        <w:t xml:space="preserve"> when</w:t>
      </w:r>
      <w:r w:rsidRPr="00267EB8">
        <w:rPr>
          <w:sz w:val="16"/>
        </w:rPr>
        <w:t xml:space="preserve"> a </w:t>
      </w:r>
      <w:r w:rsidRPr="00E95569">
        <w:rPr>
          <w:rStyle w:val="StyleUnderline"/>
        </w:rPr>
        <w:t>refusal</w:t>
      </w:r>
      <w:r w:rsidRPr="00267EB8">
        <w:rPr>
          <w:sz w:val="16"/>
        </w:rPr>
        <w:t xml:space="preserve"> harms competition or </w:t>
      </w:r>
      <w:r w:rsidRPr="00E95569">
        <w:rPr>
          <w:rStyle w:val="StyleUnderline"/>
          <w:highlight w:val="cyan"/>
        </w:rPr>
        <w:t xml:space="preserve">facilitates </w:t>
      </w:r>
      <w:r w:rsidRPr="00E95569">
        <w:rPr>
          <w:rStyle w:val="Emphasis"/>
          <w:highlight w:val="cyan"/>
        </w:rPr>
        <w:t>monopolization</w:t>
      </w:r>
      <w:r w:rsidRPr="00E95569">
        <w:rPr>
          <w:rStyle w:val="StyleUnderline"/>
        </w:rPr>
        <w:t>. The</w:t>
      </w:r>
      <w:r w:rsidRPr="00267EB8">
        <w:rPr>
          <w:sz w:val="16"/>
        </w:rPr>
        <w:t xml:space="preserve"> U.S. antitrust framework, particularly under the </w:t>
      </w:r>
      <w:r w:rsidRPr="00E95569">
        <w:rPr>
          <w:rStyle w:val="StyleUnderline"/>
          <w:highlight w:val="cyan"/>
        </w:rPr>
        <w:t>Sherman</w:t>
      </w:r>
      <w:r w:rsidRPr="00E95569">
        <w:rPr>
          <w:rStyle w:val="StyleUnderline"/>
        </w:rPr>
        <w:t xml:space="preserve"> Act, </w:t>
      </w:r>
      <w:r w:rsidRPr="00E95569">
        <w:rPr>
          <w:rStyle w:val="StyleUnderline"/>
          <w:highlight w:val="cyan"/>
        </w:rPr>
        <w:t>seeks</w:t>
      </w:r>
      <w:r w:rsidRPr="00E95569">
        <w:rPr>
          <w:rStyle w:val="StyleUnderline"/>
        </w:rPr>
        <w:t xml:space="preserve"> to </w:t>
      </w:r>
      <w:r w:rsidRPr="00E95569">
        <w:rPr>
          <w:rStyle w:val="Emphasis"/>
        </w:rPr>
        <w:t xml:space="preserve">strike </w:t>
      </w:r>
      <w:r w:rsidRPr="00E95569">
        <w:rPr>
          <w:rStyle w:val="Emphasis"/>
          <w:highlight w:val="cyan"/>
        </w:rPr>
        <w:t>a balance</w:t>
      </w:r>
      <w:r w:rsidRPr="00267EB8">
        <w:rPr>
          <w:sz w:val="16"/>
        </w:rPr>
        <w:t xml:space="preserve"> between a firm’s right to choose its business partners and the need to maintain competition in the marketplace. </w:t>
      </w:r>
      <w:r w:rsidRPr="00E95569">
        <w:rPr>
          <w:rStyle w:val="Emphasis"/>
          <w:highlight w:val="cyan"/>
        </w:rPr>
        <w:t>Recent</w:t>
      </w:r>
      <w:r w:rsidRPr="00E95569">
        <w:rPr>
          <w:rStyle w:val="StyleUnderline"/>
        </w:rPr>
        <w:t xml:space="preserve"> court </w:t>
      </w:r>
      <w:r w:rsidRPr="00E95569">
        <w:rPr>
          <w:rStyle w:val="StyleUnderline"/>
          <w:highlight w:val="cyan"/>
        </w:rPr>
        <w:t>decisions</w:t>
      </w:r>
      <w:r w:rsidRPr="00267EB8">
        <w:rPr>
          <w:sz w:val="16"/>
        </w:rPr>
        <w:t xml:space="preserve">, including an Order granting a Motion for Summary Judgment by U.S. District Judge Vince Chhabria in the U.S. District Court for the Northern District of California (“NDCA”) case of Simon &amp; Simon PC et al. v. Align Technology Inc., 3 </w:t>
      </w:r>
      <w:r w:rsidRPr="00E95569">
        <w:rPr>
          <w:rStyle w:val="StyleUnderline"/>
          <w:highlight w:val="cyan"/>
        </w:rPr>
        <w:t>demonstrate</w:t>
      </w:r>
      <w:r w:rsidRPr="00E95569">
        <w:rPr>
          <w:rStyle w:val="StyleUnderline"/>
        </w:rPr>
        <w:t xml:space="preserve"> the </w:t>
      </w:r>
      <w:r w:rsidRPr="00E95569">
        <w:rPr>
          <w:rStyle w:val="Emphasis"/>
        </w:rPr>
        <w:t xml:space="preserve">complexities of </w:t>
      </w:r>
      <w:r w:rsidRPr="00E95569">
        <w:rPr>
          <w:rStyle w:val="Emphasis"/>
          <w:highlight w:val="cyan"/>
        </w:rPr>
        <w:t>this balance</w:t>
      </w:r>
      <w:r w:rsidRPr="00267EB8">
        <w:rPr>
          <w:sz w:val="16"/>
        </w:rPr>
        <w:t>, highlighting the role of legitimate business reasons as a defense against antitrust claims.</w:t>
      </w:r>
    </w:p>
    <w:p w14:paraId="76FC482E" w14:textId="77777777" w:rsidR="00267EB8" w:rsidRPr="00267EB8" w:rsidRDefault="00267EB8" w:rsidP="00267EB8">
      <w:pPr>
        <w:rPr>
          <w:sz w:val="16"/>
        </w:rPr>
      </w:pPr>
      <w:r w:rsidRPr="00267EB8">
        <w:rPr>
          <w:sz w:val="16"/>
        </w:rPr>
        <w:t>II. LEGAL FRAMEWORK: REFUSAL TO DEAL AND MONOPOLIZATION</w:t>
      </w:r>
    </w:p>
    <w:p w14:paraId="4769F9E2" w14:textId="77777777" w:rsidR="00267EB8" w:rsidRPr="00267EB8" w:rsidRDefault="00267EB8" w:rsidP="00267EB8">
      <w:pPr>
        <w:rPr>
          <w:sz w:val="16"/>
        </w:rPr>
      </w:pPr>
      <w:r w:rsidRPr="00267EB8">
        <w:rPr>
          <w:sz w:val="16"/>
        </w:rPr>
        <w:t xml:space="preserve">Under U.S. antitrust law, </w:t>
      </w:r>
      <w:r w:rsidRPr="00E95569">
        <w:rPr>
          <w:rStyle w:val="Emphasis"/>
          <w:highlight w:val="cyan"/>
        </w:rPr>
        <w:t>refusal</w:t>
      </w:r>
      <w:r w:rsidRPr="00E95569">
        <w:rPr>
          <w:rStyle w:val="Emphasis"/>
        </w:rPr>
        <w:t xml:space="preserve"> to deal</w:t>
      </w:r>
      <w:r w:rsidRPr="00E95569">
        <w:rPr>
          <w:rStyle w:val="StyleUnderline"/>
          <w:highlight w:val="cyan"/>
        </w:rPr>
        <w:t xml:space="preserve"> cases</w:t>
      </w:r>
      <w:r w:rsidRPr="00267EB8">
        <w:rPr>
          <w:sz w:val="16"/>
        </w:rPr>
        <w:t xml:space="preserve"> often </w:t>
      </w:r>
      <w:r w:rsidRPr="00E95569">
        <w:rPr>
          <w:rStyle w:val="StyleUnderline"/>
          <w:highlight w:val="cyan"/>
        </w:rPr>
        <w:t xml:space="preserve">arise under </w:t>
      </w:r>
      <w:r w:rsidRPr="00E95569">
        <w:rPr>
          <w:rStyle w:val="Emphasis"/>
          <w:highlight w:val="cyan"/>
        </w:rPr>
        <w:t>Section 2</w:t>
      </w:r>
      <w:r w:rsidRPr="00E95569">
        <w:rPr>
          <w:rStyle w:val="StyleUnderline"/>
        </w:rPr>
        <w:t xml:space="preserve"> of the Sherman Act, </w:t>
      </w:r>
      <w:r w:rsidRPr="00E95569">
        <w:rPr>
          <w:rStyle w:val="StyleUnderline"/>
          <w:highlight w:val="cyan"/>
        </w:rPr>
        <w:t xml:space="preserve">which </w:t>
      </w:r>
      <w:r w:rsidRPr="0060389D">
        <w:rPr>
          <w:rStyle w:val="StyleUnderline"/>
          <w:highlight w:val="cyan"/>
        </w:rPr>
        <w:t xml:space="preserve">prohibits </w:t>
      </w:r>
      <w:r w:rsidRPr="0060389D">
        <w:rPr>
          <w:rStyle w:val="Emphasis"/>
        </w:rPr>
        <w:t>monopolization</w:t>
      </w:r>
      <w:r w:rsidRPr="00267EB8">
        <w:rPr>
          <w:sz w:val="16"/>
        </w:rPr>
        <w:t xml:space="preserve"> and attempts to monopolize.4 Traditionally, businesses are allowed to choose their trading partners, a principle rooted in the doctrine of free enterprise.5 However, in situations </w:t>
      </w:r>
      <w:r w:rsidRPr="00E95569">
        <w:rPr>
          <w:rStyle w:val="StyleUnderline"/>
        </w:rPr>
        <w:t xml:space="preserve">where a firm holds </w:t>
      </w:r>
      <w:r w:rsidRPr="00E95569">
        <w:rPr>
          <w:rStyle w:val="Emphasis"/>
        </w:rPr>
        <w:t>monopoly power</w:t>
      </w:r>
      <w:r w:rsidRPr="00E95569">
        <w:rPr>
          <w:rStyle w:val="StyleUnderline"/>
        </w:rPr>
        <w:t>, refusal to deal may</w:t>
      </w:r>
      <w:r w:rsidRPr="00267EB8">
        <w:rPr>
          <w:sz w:val="16"/>
        </w:rPr>
        <w:t xml:space="preserve"> be deemed anti-competitive, particularly if it is designed to </w:t>
      </w:r>
      <w:r w:rsidRPr="00E95569">
        <w:rPr>
          <w:rStyle w:val="Emphasis"/>
        </w:rPr>
        <w:t xml:space="preserve">stifle </w:t>
      </w:r>
      <w:r w:rsidRPr="00FB3CD8">
        <w:rPr>
          <w:rStyle w:val="Emphasis"/>
          <w:highlight w:val="cyan"/>
        </w:rPr>
        <w:t>competition</w:t>
      </w:r>
      <w:r w:rsidRPr="00267EB8">
        <w:rPr>
          <w:sz w:val="16"/>
        </w:rPr>
        <w:t xml:space="preserve"> rather than serve legitimate business purposes.6</w:t>
      </w:r>
    </w:p>
    <w:p w14:paraId="47A41F9A" w14:textId="77777777" w:rsidR="00267EB8" w:rsidRPr="00267EB8" w:rsidRDefault="00267EB8" w:rsidP="00267EB8">
      <w:pPr>
        <w:rPr>
          <w:sz w:val="16"/>
        </w:rPr>
      </w:pPr>
    </w:p>
    <w:p w14:paraId="5AC3228F" w14:textId="77777777" w:rsidR="00267EB8" w:rsidRPr="00267EB8" w:rsidRDefault="00267EB8" w:rsidP="00267EB8">
      <w:pPr>
        <w:rPr>
          <w:sz w:val="16"/>
        </w:rPr>
      </w:pPr>
    </w:p>
    <w:p w14:paraId="4B80D73B" w14:textId="77777777" w:rsidR="00267EB8" w:rsidRDefault="00267EB8" w:rsidP="00267EB8">
      <w:pPr>
        <w:pStyle w:val="Heading4"/>
      </w:pPr>
      <w:r>
        <w:t>No thumpers.</w:t>
      </w:r>
    </w:p>
    <w:p w14:paraId="28CDDAE3" w14:textId="77777777" w:rsidR="00267EB8" w:rsidRPr="008E35DB" w:rsidRDefault="00267EB8" w:rsidP="00267EB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54.</w:t>
      </w:r>
    </w:p>
    <w:p w14:paraId="7C52F1E1" w14:textId="77777777" w:rsidR="00267EB8" w:rsidRPr="00DB6902" w:rsidRDefault="00267EB8" w:rsidP="00267EB8">
      <w:pPr>
        <w:rPr>
          <w:sz w:val="16"/>
        </w:rPr>
      </w:pPr>
      <w:r w:rsidRPr="00DB6902">
        <w:rPr>
          <w:sz w:val="16"/>
        </w:rPr>
        <w:t>III. MODERN REDUX: THE AHISTORICAL ATTEMPT TO CONSTITUTIONALIZE SECONDARY BOYCOTTS</w:t>
      </w:r>
    </w:p>
    <w:p w14:paraId="15164684" w14:textId="77777777" w:rsidR="00267EB8" w:rsidRPr="00DB6902" w:rsidRDefault="00267EB8" w:rsidP="00267EB8">
      <w:pPr>
        <w:rPr>
          <w:sz w:val="16"/>
        </w:rPr>
      </w:pPr>
      <w:r w:rsidRPr="00DB6902">
        <w:rPr>
          <w:sz w:val="16"/>
        </w:rPr>
        <w:t xml:space="preserve">So what does this </w:t>
      </w:r>
      <w:r w:rsidRPr="008E35DB">
        <w:rPr>
          <w:rStyle w:val="Emphasis"/>
        </w:rPr>
        <w:t>history</w:t>
      </w:r>
      <w:r w:rsidRPr="008E35DB">
        <w:rPr>
          <w:rStyle w:val="StyleUnderline"/>
        </w:rPr>
        <w:t xml:space="preserve"> tell us</w:t>
      </w:r>
      <w:r w:rsidRPr="00DB6902">
        <w:rPr>
          <w:sz w:val="16"/>
        </w:rPr>
        <w:t xml:space="preserve">? If nothing else, it tells us that </w:t>
      </w:r>
      <w:r w:rsidRPr="008E35DB">
        <w:rPr>
          <w:rStyle w:val="StyleUnderline"/>
          <w:highlight w:val="cyan"/>
        </w:rPr>
        <w:t>the</w:t>
      </w:r>
      <w:r w:rsidRPr="008E35DB">
        <w:rPr>
          <w:rStyle w:val="StyleUnderline"/>
        </w:rPr>
        <w:t xml:space="preserve"> pro-picketing </w:t>
      </w:r>
      <w:r w:rsidRPr="008E35DB">
        <w:rPr>
          <w:rStyle w:val="StyleUnderline"/>
          <w:highlight w:val="cyan"/>
        </w:rPr>
        <w:t xml:space="preserve">argument lacks </w:t>
      </w:r>
      <w:r w:rsidRPr="008E35DB">
        <w:rPr>
          <w:rStyle w:val="Emphasis"/>
        </w:rPr>
        <w:t xml:space="preserve">historical </w:t>
      </w:r>
      <w:r w:rsidRPr="008E35DB">
        <w:rPr>
          <w:rStyle w:val="Emphasis"/>
          <w:highlight w:val="cyan"/>
        </w:rPr>
        <w:t>roots</w:t>
      </w:r>
      <w:r w:rsidRPr="008E35DB">
        <w:rPr>
          <w:rStyle w:val="StyleUnderline"/>
        </w:rPr>
        <w:t xml:space="preserve">. Secondary </w:t>
      </w:r>
      <w:r w:rsidRPr="008E35DB">
        <w:rPr>
          <w:rStyle w:val="StyleUnderline"/>
          <w:highlight w:val="cyan"/>
        </w:rPr>
        <w:t xml:space="preserve">boycotts have been </w:t>
      </w:r>
      <w:r w:rsidRPr="008E35DB">
        <w:rPr>
          <w:rStyle w:val="Emphasis"/>
          <w:highlight w:val="cyan"/>
        </w:rPr>
        <w:t>regulated</w:t>
      </w:r>
      <w:r w:rsidRPr="008E35DB">
        <w:rPr>
          <w:rStyle w:val="StyleUnderline"/>
          <w:highlight w:val="cyan"/>
        </w:rPr>
        <w:t xml:space="preserve"> for</w:t>
      </w:r>
      <w:r w:rsidRPr="00DB6902">
        <w:rPr>
          <w:sz w:val="16"/>
        </w:rPr>
        <w:t xml:space="preserve"> centuries - </w:t>
      </w:r>
      <w:r w:rsidRPr="008E35DB">
        <w:rPr>
          <w:rStyle w:val="StyleUnderline"/>
          <w:highlight w:val="cyan"/>
        </w:rPr>
        <w:t>longer</w:t>
      </w:r>
      <w:r w:rsidRPr="00DB6902">
        <w:rPr>
          <w:sz w:val="16"/>
        </w:rPr>
        <w:t xml:space="preserve"> even </w:t>
      </w:r>
      <w:r w:rsidRPr="008E35DB">
        <w:rPr>
          <w:rStyle w:val="StyleUnderline"/>
          <w:highlight w:val="cyan"/>
        </w:rPr>
        <w:t xml:space="preserve">than we've had a </w:t>
      </w:r>
      <w:r w:rsidRPr="008E35DB">
        <w:rPr>
          <w:rStyle w:val="Emphasis"/>
          <w:highlight w:val="cyan"/>
        </w:rPr>
        <w:t>country</w:t>
      </w:r>
      <w:r w:rsidRPr="00DB6902">
        <w:rPr>
          <w:sz w:val="16"/>
        </w:rPr>
        <w:t xml:space="preserve">. It also tells us that </w:t>
      </w:r>
      <w:r w:rsidRPr="008E35DB">
        <w:rPr>
          <w:rStyle w:val="StyleUnderline"/>
          <w:highlight w:val="cyan"/>
        </w:rPr>
        <w:t>courts</w:t>
      </w:r>
      <w:r w:rsidRPr="008E35DB">
        <w:rPr>
          <w:rStyle w:val="StyleUnderline"/>
        </w:rPr>
        <w:t xml:space="preserve"> have </w:t>
      </w:r>
      <w:r w:rsidRPr="008E35DB">
        <w:rPr>
          <w:rStyle w:val="Emphasis"/>
        </w:rPr>
        <w:t xml:space="preserve">consistently </w:t>
      </w:r>
      <w:r w:rsidRPr="008E35DB">
        <w:rPr>
          <w:rStyle w:val="Emphasis"/>
          <w:highlight w:val="cyan"/>
        </w:rPr>
        <w:t>refused</w:t>
      </w:r>
      <w:r w:rsidRPr="008E35DB">
        <w:rPr>
          <w:rStyle w:val="StyleUnderline"/>
          <w:highlight w:val="cyan"/>
        </w:rPr>
        <w:t xml:space="preserve"> to treat</w:t>
      </w:r>
      <w:r w:rsidRPr="008E35DB">
        <w:rPr>
          <w:rStyle w:val="StyleUnderline"/>
        </w:rPr>
        <w:t xml:space="preserve"> secondary </w:t>
      </w:r>
      <w:r w:rsidRPr="008E35DB">
        <w:rPr>
          <w:rStyle w:val="StyleUnderline"/>
          <w:highlight w:val="cyan"/>
        </w:rPr>
        <w:t>picketing as</w:t>
      </w:r>
      <w:r w:rsidRPr="00DB6902">
        <w:rPr>
          <w:sz w:val="16"/>
        </w:rPr>
        <w:t xml:space="preserve"> a form of </w:t>
      </w:r>
      <w:r w:rsidRPr="008E35DB">
        <w:rPr>
          <w:rStyle w:val="Emphasis"/>
          <w:highlight w:val="cyan"/>
        </w:rPr>
        <w:t>protected</w:t>
      </w:r>
      <w:r w:rsidRPr="008E35DB">
        <w:rPr>
          <w:rStyle w:val="Emphasis"/>
        </w:rPr>
        <w:t xml:space="preserve"> speech</w:t>
      </w:r>
      <w:r w:rsidRPr="008E35DB">
        <w:rPr>
          <w:rStyle w:val="StyleUnderline"/>
          <w:highlight w:val="cyan"/>
        </w:rPr>
        <w:t>. They considered the</w:t>
      </w:r>
      <w:r w:rsidRPr="00DB6902">
        <w:rPr>
          <w:sz w:val="16"/>
        </w:rPr>
        <w:t xml:space="preserve"> speech </w:t>
      </w:r>
      <w:r w:rsidRPr="008E35DB">
        <w:rPr>
          <w:rStyle w:val="StyleUnderline"/>
          <w:highlight w:val="cyan"/>
        </w:rPr>
        <w:t xml:space="preserve">argument at </w:t>
      </w:r>
      <w:r w:rsidRPr="008E35DB">
        <w:rPr>
          <w:rStyle w:val="Emphasis"/>
          <w:highlight w:val="cyan"/>
        </w:rPr>
        <w:t>two points</w:t>
      </w:r>
      <w:r w:rsidRPr="008E35DB">
        <w:rPr>
          <w:rStyle w:val="StyleUnderline"/>
        </w:rPr>
        <w:t xml:space="preserve"> in the twentieth century; </w:t>
      </w:r>
      <w:r w:rsidRPr="008E35DB">
        <w:rPr>
          <w:rStyle w:val="StyleUnderline"/>
          <w:highlight w:val="cyan"/>
        </w:rPr>
        <w:t>and</w:t>
      </w:r>
      <w:r w:rsidRPr="00DB6902">
        <w:rPr>
          <w:sz w:val="16"/>
        </w:rPr>
        <w:t xml:space="preserve"> both times, they </w:t>
      </w:r>
      <w:r w:rsidRPr="008E35DB">
        <w:rPr>
          <w:rStyle w:val="Emphasis"/>
          <w:highlight w:val="cyan"/>
        </w:rPr>
        <w:t>rejected it</w:t>
      </w:r>
      <w:r w:rsidRPr="00DB6902">
        <w:rPr>
          <w:sz w:val="16"/>
        </w:rPr>
        <w:t xml:space="preserve">. </w:t>
      </w:r>
    </w:p>
    <w:p w14:paraId="129C0083" w14:textId="77777777" w:rsidR="00267EB8" w:rsidRPr="007D09C2" w:rsidRDefault="00267EB8" w:rsidP="00267EB8">
      <w:pPr>
        <w:pStyle w:val="Heading4"/>
      </w:pPr>
      <w:r>
        <w:t xml:space="preserve">The plan would catalyze a </w:t>
      </w:r>
      <w:r>
        <w:rPr>
          <w:u w:val="single"/>
        </w:rPr>
        <w:t>new wave</w:t>
      </w:r>
      <w:r>
        <w:t xml:space="preserve"> of picketing.</w:t>
      </w:r>
    </w:p>
    <w:p w14:paraId="05CC4ACE" w14:textId="77777777" w:rsidR="00267EB8" w:rsidRPr="007D09C2" w:rsidRDefault="00267EB8" w:rsidP="00267EB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p w14:paraId="095E7092" w14:textId="77777777" w:rsidR="00267EB8" w:rsidRPr="00DB6902" w:rsidRDefault="00267EB8" w:rsidP="00267EB8">
      <w:pPr>
        <w:rPr>
          <w:sz w:val="16"/>
        </w:rPr>
      </w:pPr>
      <w:r w:rsidRPr="00DB6902">
        <w:rPr>
          <w:sz w:val="16"/>
        </w:rPr>
        <w:t>IV. PULLING THE THREAD: WHY COURTS DON'T RECOGNIZE A FIRST AMENDMENT RIGHT TO SECONDARY PICKETING</w:t>
      </w:r>
    </w:p>
    <w:p w14:paraId="07113934" w14:textId="77777777" w:rsidR="00267EB8" w:rsidRPr="00DB6902" w:rsidRDefault="00267EB8" w:rsidP="00267EB8">
      <w:pPr>
        <w:rPr>
          <w:sz w:val="16"/>
        </w:rPr>
      </w:pPr>
      <w:r w:rsidRPr="007D09C2">
        <w:rPr>
          <w:rStyle w:val="StyleUnderline"/>
        </w:rPr>
        <w:t xml:space="preserve">Given this </w:t>
      </w:r>
      <w:r w:rsidRPr="007D09C2">
        <w:rPr>
          <w:rStyle w:val="Emphasis"/>
        </w:rPr>
        <w:t>history</w:t>
      </w:r>
      <w:r w:rsidRPr="00DB6902">
        <w:rPr>
          <w:sz w:val="16"/>
        </w:rPr>
        <w:t xml:space="preserve"> - in court and out - you might expect the pro-picketing position to have lost steam. And yet, for whatever reason, it clearly has staying power. So it's worth considering what would happen if it ever broke into the mainstream. </w:t>
      </w:r>
      <w:r w:rsidRPr="007D09C2">
        <w:rPr>
          <w:rStyle w:val="StyleUnderline"/>
        </w:rPr>
        <w:t xml:space="preserve">What would happen </w:t>
      </w:r>
      <w:r w:rsidRPr="007D09C2">
        <w:rPr>
          <w:rStyle w:val="StyleUnderline"/>
          <w:highlight w:val="cyan"/>
        </w:rPr>
        <w:t xml:space="preserve">if courts recognized a </w:t>
      </w:r>
      <w:r w:rsidRPr="007D09C2">
        <w:rPr>
          <w:rStyle w:val="Emphasis"/>
        </w:rPr>
        <w:t xml:space="preserve">constitutional </w:t>
      </w:r>
      <w:r w:rsidRPr="007D09C2">
        <w:rPr>
          <w:rStyle w:val="Emphasis"/>
          <w:highlight w:val="cyan"/>
        </w:rPr>
        <w:t>right</w:t>
      </w:r>
      <w:r w:rsidRPr="007D09C2">
        <w:rPr>
          <w:rStyle w:val="StyleUnderline"/>
          <w:highlight w:val="cyan"/>
        </w:rPr>
        <w:t xml:space="preserve"> to</w:t>
      </w:r>
      <w:r w:rsidRPr="007D09C2">
        <w:rPr>
          <w:rStyle w:val="StyleUnderline"/>
        </w:rPr>
        <w:t xml:space="preserve"> secondary </w:t>
      </w:r>
      <w:r w:rsidRPr="007D09C2">
        <w:rPr>
          <w:rStyle w:val="StyleUnderline"/>
          <w:highlight w:val="cyan"/>
        </w:rPr>
        <w:t>picketing</w:t>
      </w:r>
      <w:r w:rsidRPr="00DB6902">
        <w:rPr>
          <w:sz w:val="16"/>
        </w:rPr>
        <w:t>?</w:t>
      </w:r>
    </w:p>
    <w:p w14:paraId="3ACC4127" w14:textId="77777777" w:rsidR="00267EB8" w:rsidRPr="00DB6902" w:rsidRDefault="00267EB8" w:rsidP="00267EB8">
      <w:pPr>
        <w:rPr>
          <w:sz w:val="16"/>
        </w:rPr>
      </w:pPr>
      <w:r w:rsidRPr="00DB6902">
        <w:rPr>
          <w:sz w:val="16"/>
        </w:rPr>
        <w:t xml:space="preserve">For one thing, </w:t>
      </w:r>
      <w:r w:rsidRPr="007D09C2">
        <w:rPr>
          <w:rStyle w:val="StyleUnderline"/>
          <w:highlight w:val="cyan"/>
        </w:rPr>
        <w:t>we'd</w:t>
      </w:r>
      <w:r w:rsidRPr="007D09C2">
        <w:rPr>
          <w:rStyle w:val="StyleUnderline"/>
        </w:rPr>
        <w:t xml:space="preserve"> probably </w:t>
      </w:r>
      <w:r w:rsidRPr="007D09C2">
        <w:rPr>
          <w:rStyle w:val="StyleUnderline"/>
          <w:highlight w:val="cyan"/>
        </w:rPr>
        <w:t>see</w:t>
      </w:r>
      <w:r w:rsidRPr="007D09C2">
        <w:rPr>
          <w:rStyle w:val="StyleUnderline"/>
        </w:rPr>
        <w:t xml:space="preserve"> a </w:t>
      </w:r>
      <w:r w:rsidRPr="007D09C2">
        <w:rPr>
          <w:rStyle w:val="Emphasis"/>
        </w:rPr>
        <w:t xml:space="preserve">lot </w:t>
      </w:r>
      <w:r w:rsidRPr="007D09C2">
        <w:rPr>
          <w:rStyle w:val="Emphasis"/>
          <w:highlight w:val="cyan"/>
        </w:rPr>
        <w:t>more</w:t>
      </w:r>
      <w:r w:rsidRPr="007D09C2">
        <w:rPr>
          <w:rStyle w:val="StyleUnderline"/>
        </w:rPr>
        <w:t xml:space="preserve"> secondary picketing</w:t>
      </w:r>
      <w:r w:rsidRPr="00DB6902">
        <w:rPr>
          <w:sz w:val="16"/>
        </w:rPr>
        <w:t>. As we've already discussed, when the federal government loosened restrictions in the early twentieth century, strikes and secondary boycotts exploded. The disruption was so severe that it forced Congress to reintroduce federal limitations. That doesn't mean, of course, that we'd see the same disruption in 2022 that we saw in 1932. Unions are much less common now than they were then. The modern private-sector unionization rate is only 6.2% - less than a fifth the rate in 1945, when more than one in three workers belonged to a union. Likewise, strikes today are a fraction of their former numbers. In 1947, the Bureau of Labor Statistics recorded 270 work stoppages involving 1,000 or more workers. By 2020, that number had dwindled to eight. Given these declines, it's reasonable to think that modern unions might be less powerful, less widespread, and less militant than their early twentieth-century predecessors. They might be simply too small to capitalize on a new constitutional exemption.</w:t>
      </w:r>
    </w:p>
    <w:p w14:paraId="48EC5706" w14:textId="77777777" w:rsidR="00267EB8" w:rsidRDefault="00267EB8" w:rsidP="00267EB8">
      <w:pPr>
        <w:rPr>
          <w:sz w:val="16"/>
        </w:rPr>
      </w:pPr>
      <w:r w:rsidRPr="00DB6902">
        <w:rPr>
          <w:sz w:val="16"/>
        </w:rPr>
        <w:t xml:space="preserve">Still, </w:t>
      </w:r>
      <w:r w:rsidRPr="007D09C2">
        <w:rPr>
          <w:rStyle w:val="StyleUnderline"/>
        </w:rPr>
        <w:t xml:space="preserve">unionization </w:t>
      </w:r>
      <w:r w:rsidRPr="007D09C2">
        <w:rPr>
          <w:rStyle w:val="StyleUnderline"/>
          <w:highlight w:val="cyan"/>
        </w:rPr>
        <w:t xml:space="preserve">rates were </w:t>
      </w:r>
      <w:r w:rsidRPr="007D09C2">
        <w:rPr>
          <w:rStyle w:val="Emphasis"/>
          <w:highlight w:val="cyan"/>
        </w:rPr>
        <w:t>low</w:t>
      </w:r>
      <w:r w:rsidRPr="007D09C2">
        <w:rPr>
          <w:rStyle w:val="StyleUnderline"/>
          <w:highlight w:val="cyan"/>
        </w:rPr>
        <w:t xml:space="preserve"> in 1932 </w:t>
      </w:r>
      <w:r w:rsidRPr="007D09C2">
        <w:rPr>
          <w:rStyle w:val="Emphasis"/>
        </w:rPr>
        <w:t>as well</w:t>
      </w:r>
      <w:r w:rsidRPr="00DB6902">
        <w:rPr>
          <w:sz w:val="16"/>
        </w:rPr>
        <w:t xml:space="preserve">. And there's no reason to believe that </w:t>
      </w:r>
      <w:r w:rsidRPr="007D09C2">
        <w:rPr>
          <w:rStyle w:val="StyleUnderline"/>
        </w:rPr>
        <w:t xml:space="preserve">unions, </w:t>
      </w:r>
      <w:r w:rsidRPr="007D09C2">
        <w:rPr>
          <w:rStyle w:val="StyleUnderline"/>
          <w:highlight w:val="cyan"/>
        </w:rPr>
        <w:t xml:space="preserve">armed with a </w:t>
      </w:r>
      <w:r w:rsidRPr="007D09C2">
        <w:rPr>
          <w:rStyle w:val="Emphasis"/>
          <w:highlight w:val="cyan"/>
        </w:rPr>
        <w:t>new</w:t>
      </w:r>
      <w:r w:rsidRPr="007D09C2">
        <w:rPr>
          <w:rStyle w:val="Emphasis"/>
        </w:rPr>
        <w:t xml:space="preserve"> constitutional </w:t>
      </w:r>
      <w:r w:rsidRPr="007D09C2">
        <w:rPr>
          <w:rStyle w:val="Emphasis"/>
          <w:highlight w:val="cyan"/>
        </w:rPr>
        <w:t>right</w:t>
      </w:r>
      <w:r w:rsidRPr="007D09C2">
        <w:rPr>
          <w:rStyle w:val="StyleUnderline"/>
          <w:highlight w:val="cyan"/>
        </w:rPr>
        <w:t>, could</w:t>
      </w:r>
      <w:r w:rsidRPr="00DB6902">
        <w:rPr>
          <w:sz w:val="16"/>
        </w:rPr>
        <w:t xml:space="preserve">n't </w:t>
      </w:r>
      <w:r w:rsidRPr="007D09C2">
        <w:rPr>
          <w:rStyle w:val="StyleUnderline"/>
          <w:highlight w:val="cyan"/>
        </w:rPr>
        <w:t xml:space="preserve">leverage picketing to </w:t>
      </w:r>
      <w:r w:rsidRPr="007D09C2">
        <w:rPr>
          <w:rStyle w:val="Emphasis"/>
          <w:highlight w:val="cyan"/>
        </w:rPr>
        <w:t>grow</w:t>
      </w:r>
      <w:r w:rsidRPr="007D09C2">
        <w:rPr>
          <w:rStyle w:val="Emphasis"/>
        </w:rPr>
        <w:t xml:space="preserve"> their numbers</w:t>
      </w:r>
      <w:r w:rsidRPr="007D09C2">
        <w:rPr>
          <w:rStyle w:val="StyleUnderline"/>
        </w:rPr>
        <w:t xml:space="preserve"> again</w:t>
      </w:r>
      <w:r w:rsidRPr="00DB6902">
        <w:rPr>
          <w:sz w:val="16"/>
        </w:rPr>
        <w:t xml:space="preserve">. Historically speaking, union densities and work stoppages have gone hand in hand. So while </w:t>
      </w:r>
      <w:r w:rsidRPr="007D09C2">
        <w:rPr>
          <w:rStyle w:val="StyleUnderline"/>
        </w:rPr>
        <w:t xml:space="preserve">work </w:t>
      </w:r>
      <w:r w:rsidRPr="007D09C2">
        <w:rPr>
          <w:rStyle w:val="StyleUnderline"/>
          <w:highlight w:val="cyan"/>
        </w:rPr>
        <w:t>stoppages</w:t>
      </w:r>
      <w:r w:rsidRPr="00DB6902">
        <w:rPr>
          <w:sz w:val="16"/>
        </w:rPr>
        <w:t xml:space="preserve"> might never again reach their 1945 levels, they </w:t>
      </w:r>
      <w:r w:rsidRPr="007D09C2">
        <w:rPr>
          <w:rStyle w:val="StyleUnderline"/>
          <w:highlight w:val="cyan"/>
        </w:rPr>
        <w:t xml:space="preserve">could </w:t>
      </w:r>
      <w:r w:rsidRPr="007D09C2">
        <w:rPr>
          <w:rStyle w:val="Emphasis"/>
        </w:rPr>
        <w:t xml:space="preserve">surely </w:t>
      </w:r>
      <w:r w:rsidRPr="007D09C2">
        <w:rPr>
          <w:rStyle w:val="Emphasis"/>
          <w:highlight w:val="cyan"/>
        </w:rPr>
        <w:t>rise</w:t>
      </w:r>
      <w:r w:rsidRPr="00DB6902">
        <w:rPr>
          <w:sz w:val="16"/>
        </w:rPr>
        <w:t xml:space="preserve"> above their relative rarity today. </w:t>
      </w:r>
    </w:p>
    <w:p w14:paraId="11D8310E" w14:textId="77777777" w:rsidR="00267EB8" w:rsidRPr="008A1993" w:rsidRDefault="00267EB8" w:rsidP="00267EB8">
      <w:pPr>
        <w:pStyle w:val="Heading4"/>
      </w:pPr>
      <w:r>
        <w:t xml:space="preserve">Enforcement solves innovation and dethrones digital autocrats. </w:t>
      </w:r>
    </w:p>
    <w:p w14:paraId="2DDE8F86" w14:textId="77777777" w:rsidR="00267EB8" w:rsidRPr="008A1993" w:rsidRDefault="00267EB8" w:rsidP="00267EB8">
      <w:r>
        <w:t xml:space="preserve">Zephyr </w:t>
      </w:r>
      <w:r w:rsidRPr="008A1993">
        <w:rPr>
          <w:rStyle w:val="Style13ptBold"/>
        </w:rPr>
        <w:t>Teachout 21</w:t>
      </w:r>
      <w:r>
        <w:t xml:space="preserve">. Professor at Fordham University School of Law. Author of </w:t>
      </w:r>
      <w:r w:rsidRPr="008A1993">
        <w:rPr>
          <w:i/>
          <w:iCs/>
        </w:rPr>
        <w:t>Corruption in America</w:t>
      </w:r>
      <w:r>
        <w:t xml:space="preserve"> and </w:t>
      </w:r>
      <w:r w:rsidRPr="008A1993">
        <w:rPr>
          <w:i/>
          <w:iCs/>
        </w:rPr>
        <w:t>Break ‘Em Up: Recovering Our Freedom From Big Ag, Big Tech, and Big Money</w:t>
      </w:r>
      <w:r>
        <w:t>. “</w:t>
      </w:r>
      <w:r w:rsidRPr="008A1993">
        <w:t>Look Out, Big Tech, We’re Coming for You</w:t>
      </w:r>
      <w:r>
        <w:t>.” The New Republic. 12/10/2021. https://newrepublic.com/article/164679/antitrust-break-up-big-tech.</w:t>
      </w:r>
    </w:p>
    <w:p w14:paraId="4E34CC50" w14:textId="77777777" w:rsidR="00267EB8" w:rsidRPr="00A46B8E" w:rsidRDefault="00267EB8" w:rsidP="00267EB8">
      <w:pPr>
        <w:rPr>
          <w:rStyle w:val="Emphasis"/>
          <w:sz w:val="26"/>
          <w:szCs w:val="26"/>
        </w:rPr>
      </w:pPr>
      <w:r w:rsidRPr="00A46B8E">
        <w:rPr>
          <w:sz w:val="16"/>
        </w:rPr>
        <w:t xml:space="preserve">What is new, though, is the scope and nature of the problem. Big data wasn’t around in 1911. </w:t>
      </w:r>
      <w:r w:rsidRPr="008A1993">
        <w:rPr>
          <w:rStyle w:val="StyleUnderline"/>
        </w:rPr>
        <w:t xml:space="preserve">The challenge of </w:t>
      </w:r>
      <w:r w:rsidRPr="00A46B8E">
        <w:rPr>
          <w:rStyle w:val="Emphasis"/>
          <w:highlight w:val="cyan"/>
        </w:rPr>
        <w:t>concentrated data</w:t>
      </w:r>
      <w:r w:rsidRPr="008A1993">
        <w:rPr>
          <w:rStyle w:val="StyleUnderline"/>
        </w:rPr>
        <w:t xml:space="preserve">, and the degree to which </w:t>
      </w:r>
      <w:r w:rsidRPr="008A1993">
        <w:rPr>
          <w:rStyle w:val="Emphasis"/>
        </w:rPr>
        <w:t xml:space="preserve">data </w:t>
      </w:r>
      <w:r w:rsidRPr="00A46B8E">
        <w:rPr>
          <w:rStyle w:val="Emphasis"/>
          <w:highlight w:val="cyan"/>
        </w:rPr>
        <w:t>constitutes power</w:t>
      </w:r>
      <w:r w:rsidRPr="008A1993">
        <w:rPr>
          <w:rStyle w:val="StyleUnderline"/>
        </w:rPr>
        <w:t xml:space="preserve"> today, can’t be overstated.</w:t>
      </w:r>
      <w:r w:rsidRPr="00A46B8E">
        <w:rPr>
          <w:sz w:val="16"/>
        </w:rPr>
        <w:t xml:space="preserve"> When we talk about monopolies, a lot of what we are talking about is data monopolies. Right now, </w:t>
      </w:r>
      <w:r w:rsidRPr="00A46B8E">
        <w:rPr>
          <w:rStyle w:val="Emphasis"/>
          <w:highlight w:val="cyan"/>
        </w:rPr>
        <w:t>FAANG</w:t>
      </w:r>
      <w:r w:rsidRPr="008A1993">
        <w:rPr>
          <w:rStyle w:val="StyleUnderline"/>
        </w:rPr>
        <w:t xml:space="preserve"> owns people’s data</w:t>
      </w:r>
      <w:r w:rsidRPr="00A46B8E">
        <w:rPr>
          <w:sz w:val="16"/>
        </w:rPr>
        <w:t xml:space="preserve">. On a personal level, that’s an incredibly undignified situation to be in—to have Schmidt, Bezos, Pichai, Zuckerberg, and Cook </w:t>
      </w:r>
      <w:r w:rsidRPr="008A1993">
        <w:rPr>
          <w:rStyle w:val="StyleUnderline"/>
        </w:rPr>
        <w:t>sitting like jailers above all of us, using our data for their experimentation and profit.</w:t>
      </w:r>
      <w:r w:rsidRPr="00A46B8E">
        <w:rPr>
          <w:sz w:val="16"/>
        </w:rPr>
        <w:t xml:space="preserve"> On an economic level, </w:t>
      </w:r>
      <w:r w:rsidRPr="008A1993">
        <w:rPr>
          <w:rStyle w:val="StyleUnderline"/>
        </w:rPr>
        <w:t xml:space="preserve">it </w:t>
      </w:r>
      <w:r w:rsidRPr="00A46B8E">
        <w:rPr>
          <w:rStyle w:val="StyleUnderline"/>
          <w:highlight w:val="cyan"/>
        </w:rPr>
        <w:t xml:space="preserve">is the </w:t>
      </w:r>
      <w:r w:rsidRPr="00A46B8E">
        <w:rPr>
          <w:rStyle w:val="Emphasis"/>
          <w:sz w:val="26"/>
          <w:szCs w:val="26"/>
          <w:highlight w:val="cyan"/>
        </w:rPr>
        <w:t>biggest single block to innovation</w:t>
      </w:r>
      <w:r w:rsidRPr="00A46B8E">
        <w:rPr>
          <w:rStyle w:val="StyleUnderline"/>
          <w:sz w:val="26"/>
          <w:szCs w:val="26"/>
          <w:highlight w:val="cyan"/>
        </w:rPr>
        <w:t xml:space="preserve"> and</w:t>
      </w:r>
      <w:r w:rsidRPr="008A1993">
        <w:rPr>
          <w:rStyle w:val="StyleUnderline"/>
        </w:rPr>
        <w:t xml:space="preserve">, arguably, to </w:t>
      </w:r>
      <w:r w:rsidRPr="00A46B8E">
        <w:rPr>
          <w:rStyle w:val="Emphasis"/>
          <w:sz w:val="26"/>
          <w:szCs w:val="26"/>
        </w:rPr>
        <w:t xml:space="preserve">economic </w:t>
      </w:r>
      <w:r w:rsidRPr="00A46B8E">
        <w:rPr>
          <w:rStyle w:val="Emphasis"/>
          <w:sz w:val="26"/>
          <w:szCs w:val="26"/>
          <w:highlight w:val="cyan"/>
        </w:rPr>
        <w:t>growth.</w:t>
      </w:r>
    </w:p>
    <w:p w14:paraId="5A8F0196" w14:textId="77777777" w:rsidR="00267EB8" w:rsidRPr="00A46B8E" w:rsidRDefault="00267EB8" w:rsidP="00267EB8">
      <w:pPr>
        <w:rPr>
          <w:sz w:val="16"/>
        </w:rPr>
      </w:pPr>
      <w:r w:rsidRPr="00A46B8E">
        <w:rPr>
          <w:sz w:val="16"/>
        </w:rPr>
        <w:t xml:space="preserve">The </w:t>
      </w:r>
      <w:r w:rsidRPr="008A1993">
        <w:rPr>
          <w:rStyle w:val="StyleUnderline"/>
        </w:rPr>
        <w:t>challenge of data monopolies means</w:t>
      </w:r>
      <w:r w:rsidRPr="00A46B8E">
        <w:rPr>
          <w:sz w:val="16"/>
        </w:rPr>
        <w:t xml:space="preserve"> three things for antitrust: first, a greater </w:t>
      </w:r>
      <w:r w:rsidRPr="008A1993">
        <w:rPr>
          <w:rStyle w:val="StyleUnderline"/>
        </w:rPr>
        <w:t xml:space="preserve">focus on using </w:t>
      </w:r>
      <w:r w:rsidRPr="00A46B8E">
        <w:rPr>
          <w:rStyle w:val="Emphasis"/>
          <w:highlight w:val="cyan"/>
        </w:rPr>
        <w:t>existing</w:t>
      </w:r>
      <w:r w:rsidRPr="00A46B8E">
        <w:rPr>
          <w:rStyle w:val="StyleUnderline"/>
          <w:highlight w:val="cyan"/>
        </w:rPr>
        <w:t xml:space="preserve"> legal tools</w:t>
      </w:r>
      <w:r w:rsidRPr="008A1993">
        <w:rPr>
          <w:rStyle w:val="StyleUnderline"/>
        </w:rPr>
        <w:t xml:space="preserve"> to</w:t>
      </w:r>
      <w:r w:rsidRPr="00A46B8E">
        <w:rPr>
          <w:sz w:val="16"/>
        </w:rPr>
        <w:t xml:space="preserve"> demand settlements to </w:t>
      </w:r>
      <w:r w:rsidRPr="00A46B8E">
        <w:rPr>
          <w:rStyle w:val="StyleUnderline"/>
          <w:highlight w:val="cyan"/>
        </w:rPr>
        <w:t>open</w:t>
      </w:r>
      <w:r w:rsidRPr="008A1993">
        <w:rPr>
          <w:rStyle w:val="StyleUnderline"/>
        </w:rPr>
        <w:t xml:space="preserve"> up </w:t>
      </w:r>
      <w:r w:rsidRPr="00A46B8E">
        <w:rPr>
          <w:rStyle w:val="StyleUnderline"/>
          <w:highlight w:val="cyan"/>
        </w:rPr>
        <w:t>access</w:t>
      </w:r>
      <w:r w:rsidRPr="00A46B8E">
        <w:rPr>
          <w:sz w:val="16"/>
        </w:rPr>
        <w:t xml:space="preserve">, and on </w:t>
      </w:r>
      <w:r w:rsidRPr="00A46B8E">
        <w:rPr>
          <w:rStyle w:val="StyleUnderline"/>
          <w:highlight w:val="cyan"/>
        </w:rPr>
        <w:t>litigation</w:t>
      </w:r>
      <w:r w:rsidRPr="00A46B8E">
        <w:rPr>
          <w:sz w:val="16"/>
        </w:rPr>
        <w:t xml:space="preserve"> that </w:t>
      </w:r>
      <w:r w:rsidRPr="008A1993">
        <w:rPr>
          <w:rStyle w:val="StyleUnderline"/>
        </w:rPr>
        <w:t xml:space="preserve">can </w:t>
      </w:r>
      <w:r w:rsidRPr="00A46B8E">
        <w:rPr>
          <w:rStyle w:val="StyleUnderline"/>
          <w:highlight w:val="cyan"/>
        </w:rPr>
        <w:t xml:space="preserve">lead to </w:t>
      </w:r>
      <w:r w:rsidRPr="00A46B8E">
        <w:rPr>
          <w:rStyle w:val="Emphasis"/>
          <w:highlight w:val="cyan"/>
        </w:rPr>
        <w:t>quick changes</w:t>
      </w:r>
      <w:r w:rsidRPr="00A46B8E">
        <w:rPr>
          <w:rStyle w:val="StyleUnderline"/>
          <w:highlight w:val="cyan"/>
        </w:rPr>
        <w:t xml:space="preserve"> in</w:t>
      </w:r>
      <w:r w:rsidRPr="008A1993">
        <w:rPr>
          <w:rStyle w:val="StyleUnderline"/>
        </w:rPr>
        <w:t xml:space="preserve"> the data </w:t>
      </w:r>
      <w:r w:rsidRPr="00A46B8E">
        <w:rPr>
          <w:rStyle w:val="StyleUnderline"/>
          <w:highlight w:val="cyan"/>
        </w:rPr>
        <w:t>power structures.</w:t>
      </w:r>
      <w:r w:rsidRPr="00A46B8E">
        <w:rPr>
          <w:sz w:val="16"/>
        </w:rPr>
        <w:t xml:space="preserve"> Second, it means we need to pass new laws directed at the particular problem of data concentration. Third, it means getting past the old framework of “vertical” and “horizontal” mergers and contractual restraints. When Amazon bought Whole Foods, it didn’t fit neatly into either box, but it certainly allowed Amazon to cement power in its walled garden by amassing data over its customers.</w:t>
      </w:r>
    </w:p>
    <w:p w14:paraId="3B3CC03E" w14:textId="77777777" w:rsidR="00267EB8" w:rsidRPr="00A46B8E" w:rsidRDefault="00267EB8" w:rsidP="00267EB8">
      <w:pPr>
        <w:rPr>
          <w:sz w:val="16"/>
        </w:rPr>
      </w:pPr>
      <w:r w:rsidRPr="00A46B8E">
        <w:rPr>
          <w:sz w:val="16"/>
        </w:rPr>
        <w:t xml:space="preserve">The appointments of Khan to the FTC and Jonathan Kanter to head the Department of Justice’s antitrust division are strong moves in the right direction. But the state attorneys general play an outsize role. They have started to enforce existing laws in a far more aggressive way: Think of it like tech impact litigation. These </w:t>
      </w:r>
      <w:r w:rsidRPr="008A1993">
        <w:rPr>
          <w:rStyle w:val="StyleUnderline"/>
        </w:rPr>
        <w:t xml:space="preserve">cases </w:t>
      </w:r>
      <w:r w:rsidRPr="00A46B8E">
        <w:rPr>
          <w:rStyle w:val="Emphasis"/>
        </w:rPr>
        <w:t>don’t have to go on for years</w:t>
      </w:r>
      <w:r w:rsidRPr="008A1993">
        <w:rPr>
          <w:rStyle w:val="StyleUnderline"/>
        </w:rPr>
        <w:t>: If Big Tech knows attorneys general are serious, they can insist on settlements that include agreements to open up access to data and applications</w:t>
      </w:r>
      <w:r w:rsidRPr="00A46B8E">
        <w:rPr>
          <w:sz w:val="16"/>
        </w:rPr>
        <w:t>. At the same time, attorneys general have a lot of sway when advocating for state law changes that would force access that might be impossible at the federal level.</w:t>
      </w:r>
    </w:p>
    <w:p w14:paraId="24A7E1D1" w14:textId="77777777" w:rsidR="00267EB8" w:rsidRPr="00A46B8E" w:rsidRDefault="00267EB8" w:rsidP="00267EB8">
      <w:pPr>
        <w:rPr>
          <w:sz w:val="16"/>
        </w:rPr>
      </w:pPr>
      <w:r w:rsidRPr="00A46B8E">
        <w:rPr>
          <w:sz w:val="16"/>
        </w:rPr>
        <w:t>One of the problems with the “break them up” mantra—and here I plead guilty to having helped popularize it!—is that while people may want it, they are smart enough to know that big divestiture cases can take a decade, and it doesn’t seem like it will change their lives, or the tech industry, fast enough. But once we understand that breaking up isn’t just about dismantling but also about forcing open access, it’s a lot easier to see short-term changes, analogous to the recent right-to-repair changes, that would transform the industry in the short term.</w:t>
      </w:r>
    </w:p>
    <w:p w14:paraId="578ED9DA" w14:textId="77777777" w:rsidR="00267EB8" w:rsidRPr="00A46B8E" w:rsidRDefault="00267EB8" w:rsidP="00267EB8">
      <w:pPr>
        <w:rPr>
          <w:sz w:val="16"/>
        </w:rPr>
      </w:pPr>
      <w:r w:rsidRPr="00A46B8E">
        <w:rPr>
          <w:sz w:val="16"/>
        </w:rPr>
        <w:t xml:space="preserve">If we enforce existing law and pass new laws directed at the particular problem of data concentration, </w:t>
      </w:r>
      <w:r w:rsidRPr="00A46B8E">
        <w:rPr>
          <w:rStyle w:val="StyleUnderline"/>
          <w:highlight w:val="cyan"/>
        </w:rPr>
        <w:t>we can imagine a future where</w:t>
      </w:r>
      <w:r w:rsidRPr="008A1993">
        <w:rPr>
          <w:rStyle w:val="StyleUnderline"/>
        </w:rPr>
        <w:t xml:space="preserve"> all </w:t>
      </w:r>
      <w:r w:rsidRPr="00A46B8E">
        <w:rPr>
          <w:rStyle w:val="Emphasis"/>
          <w:highlight w:val="cyan"/>
        </w:rPr>
        <w:t>individuals control</w:t>
      </w:r>
      <w:r w:rsidRPr="00A46B8E">
        <w:rPr>
          <w:rStyle w:val="StyleUnderline"/>
        </w:rPr>
        <w:t xml:space="preserve"> </w:t>
      </w:r>
      <w:r w:rsidRPr="008A1993">
        <w:rPr>
          <w:rStyle w:val="StyleUnderline"/>
        </w:rPr>
        <w:t xml:space="preserve">and direct </w:t>
      </w:r>
      <w:r w:rsidRPr="00A46B8E">
        <w:rPr>
          <w:rStyle w:val="StyleUnderline"/>
          <w:highlight w:val="cyan"/>
        </w:rPr>
        <w:t xml:space="preserve">their </w:t>
      </w:r>
      <w:r w:rsidRPr="00A46B8E">
        <w:rPr>
          <w:rStyle w:val="Emphasis"/>
          <w:highlight w:val="cyan"/>
        </w:rPr>
        <w:t>own data</w:t>
      </w:r>
      <w:r w:rsidRPr="00A46B8E">
        <w:rPr>
          <w:sz w:val="16"/>
        </w:rPr>
        <w:t xml:space="preserve">—their own history of interactions of shopping and reading—much as they now log their financial activity in a private bank account. The information is kept in a bank but not controlled by the bank, and each person can take it where they want to go. </w:t>
      </w:r>
      <w:r w:rsidRPr="00A46B8E">
        <w:rPr>
          <w:rStyle w:val="StyleUnderline"/>
          <w:highlight w:val="cyan"/>
        </w:rPr>
        <w:t>Because</w:t>
      </w:r>
      <w:r w:rsidRPr="00A46B8E">
        <w:rPr>
          <w:rStyle w:val="StyleUnderline"/>
        </w:rPr>
        <w:t xml:space="preserve"> antitrust </w:t>
      </w:r>
      <w:r w:rsidRPr="00A46B8E">
        <w:rPr>
          <w:rStyle w:val="StyleUnderline"/>
          <w:highlight w:val="cyan"/>
        </w:rPr>
        <w:t>enforcers</w:t>
      </w:r>
      <w:r w:rsidRPr="008A1993">
        <w:rPr>
          <w:rStyle w:val="StyleUnderline"/>
        </w:rPr>
        <w:t xml:space="preserve"> will break up, </w:t>
      </w:r>
      <w:r w:rsidRPr="00A46B8E">
        <w:rPr>
          <w:rStyle w:val="Emphasis"/>
          <w:highlight w:val="cyan"/>
        </w:rPr>
        <w:t>open up</w:t>
      </w:r>
      <w:r w:rsidRPr="008A1993">
        <w:rPr>
          <w:rStyle w:val="StyleUnderline"/>
        </w:rPr>
        <w:t xml:space="preserve">, </w:t>
      </w:r>
      <w:r w:rsidRPr="00A46B8E">
        <w:rPr>
          <w:rStyle w:val="StyleUnderline"/>
          <w:highlight w:val="cyan"/>
        </w:rPr>
        <w:t>and won’t allow</w:t>
      </w:r>
      <w:r w:rsidRPr="008A1993">
        <w:rPr>
          <w:rStyle w:val="StyleUnderline"/>
        </w:rPr>
        <w:t xml:space="preserve"> the </w:t>
      </w:r>
      <w:r w:rsidRPr="00A46B8E">
        <w:rPr>
          <w:rStyle w:val="Emphasis"/>
          <w:highlight w:val="cyan"/>
        </w:rPr>
        <w:t>walled gardens</w:t>
      </w:r>
      <w:r w:rsidRPr="008A1993">
        <w:rPr>
          <w:rStyle w:val="StyleUnderline"/>
        </w:rPr>
        <w:t xml:space="preserve"> to develop, they will be able to shift easily between different service providers, which in turn will allow those service providers to flourish when they provide good services</w:t>
      </w:r>
      <w:r w:rsidRPr="00A46B8E">
        <w:rPr>
          <w:sz w:val="16"/>
        </w:rPr>
        <w:t>—not just when they engage in lockouts.</w:t>
      </w:r>
    </w:p>
    <w:p w14:paraId="1E48729D" w14:textId="77777777" w:rsidR="00267EB8" w:rsidRPr="00A46B8E" w:rsidRDefault="00267EB8" w:rsidP="00267EB8">
      <w:pPr>
        <w:rPr>
          <w:rStyle w:val="StyleUnderline"/>
        </w:rPr>
      </w:pPr>
      <w:r w:rsidRPr="008A1993">
        <w:rPr>
          <w:rStyle w:val="StyleUnderline"/>
        </w:rPr>
        <w:t xml:space="preserve">We have </w:t>
      </w:r>
      <w:r w:rsidRPr="008A1993">
        <w:rPr>
          <w:rStyle w:val="Emphasis"/>
        </w:rPr>
        <w:t>immense power</w:t>
      </w:r>
      <w:r w:rsidRPr="008A1993">
        <w:rPr>
          <w:rStyle w:val="StyleUnderline"/>
        </w:rPr>
        <w:t xml:space="preserve"> and </w:t>
      </w:r>
      <w:r w:rsidRPr="008A1993">
        <w:rPr>
          <w:rStyle w:val="Emphasis"/>
        </w:rPr>
        <w:t>public support</w:t>
      </w:r>
      <w:r w:rsidRPr="00A46B8E">
        <w:rPr>
          <w:sz w:val="16"/>
        </w:rPr>
        <w:t xml:space="preserve"> to open up the app stores and open up online shopping and open up social and open up search. </w:t>
      </w:r>
      <w:r w:rsidRPr="008A1993">
        <w:rPr>
          <w:rStyle w:val="StyleUnderline"/>
        </w:rPr>
        <w:t xml:space="preserve">You’ll </w:t>
      </w:r>
      <w:r w:rsidRPr="00A46B8E">
        <w:rPr>
          <w:rStyle w:val="StyleUnderline"/>
          <w:highlight w:val="cyan"/>
        </w:rPr>
        <w:t xml:space="preserve">have greater </w:t>
      </w:r>
      <w:r w:rsidRPr="00A46B8E">
        <w:rPr>
          <w:rStyle w:val="Emphasis"/>
          <w:highlight w:val="cyan"/>
        </w:rPr>
        <w:t>privacy</w:t>
      </w:r>
      <w:r w:rsidRPr="008A1993">
        <w:rPr>
          <w:rStyle w:val="StyleUnderline"/>
        </w:rPr>
        <w:t xml:space="preserve"> and </w:t>
      </w:r>
      <w:r w:rsidRPr="00A46B8E">
        <w:rPr>
          <w:rStyle w:val="Emphasis"/>
          <w:highlight w:val="cyan"/>
        </w:rPr>
        <w:t>control</w:t>
      </w:r>
      <w:r w:rsidRPr="00A46B8E">
        <w:rPr>
          <w:sz w:val="16"/>
        </w:rPr>
        <w:t xml:space="preserve">, and along with that, </w:t>
      </w:r>
      <w:r w:rsidRPr="008A1993">
        <w:rPr>
          <w:rStyle w:val="StyleUnderline"/>
        </w:rPr>
        <w:t xml:space="preserve">a renewed sense of personal </w:t>
      </w:r>
      <w:r w:rsidRPr="00A46B8E">
        <w:rPr>
          <w:rStyle w:val="Emphasis"/>
          <w:highlight w:val="cyan"/>
        </w:rPr>
        <w:t>dignity.</w:t>
      </w:r>
      <w:r w:rsidRPr="00A46B8E">
        <w:rPr>
          <w:sz w:val="16"/>
        </w:rPr>
        <w:t xml:space="preserve"> But </w:t>
      </w:r>
      <w:r w:rsidRPr="008A1993">
        <w:rPr>
          <w:rStyle w:val="StyleUnderline"/>
        </w:rPr>
        <w:t>we’ll</w:t>
      </w:r>
      <w:r w:rsidRPr="00A46B8E">
        <w:rPr>
          <w:sz w:val="16"/>
        </w:rPr>
        <w:t xml:space="preserve"> also </w:t>
      </w:r>
      <w:r w:rsidRPr="008A1993">
        <w:rPr>
          <w:rStyle w:val="StyleUnderline"/>
        </w:rPr>
        <w:t xml:space="preserve">have riches in </w:t>
      </w:r>
      <w:r w:rsidRPr="00A46B8E">
        <w:rPr>
          <w:rStyle w:val="StyleUnderline"/>
          <w:highlight w:val="cyan"/>
        </w:rPr>
        <w:t>innovation</w:t>
      </w:r>
      <w:r w:rsidRPr="008A1993">
        <w:rPr>
          <w:rStyle w:val="StyleUnderline"/>
        </w:rPr>
        <w:t xml:space="preserve"> we </w:t>
      </w:r>
      <w:r w:rsidRPr="00A46B8E">
        <w:rPr>
          <w:rStyle w:val="Emphasis"/>
          <w:highlight w:val="cyan"/>
        </w:rPr>
        <w:t>never dreamed of</w:t>
      </w:r>
      <w:r w:rsidRPr="008A1993">
        <w:rPr>
          <w:rStyle w:val="StyleUnderline"/>
        </w:rPr>
        <w:t xml:space="preserve">, when </w:t>
      </w:r>
      <w:r w:rsidRPr="00A46B8E">
        <w:rPr>
          <w:rStyle w:val="StyleUnderline"/>
        </w:rPr>
        <w:t xml:space="preserve">the human spirit, human curiosity, and human power </w:t>
      </w:r>
      <w:r w:rsidRPr="008A1993">
        <w:rPr>
          <w:rStyle w:val="StyleUnderline"/>
        </w:rPr>
        <w:t xml:space="preserve">to create the unimaginable are </w:t>
      </w:r>
      <w:r w:rsidRPr="008A1993">
        <w:rPr>
          <w:rStyle w:val="Emphasis"/>
        </w:rPr>
        <w:t>unleashed</w:t>
      </w:r>
      <w:r w:rsidRPr="00A46B8E">
        <w:rPr>
          <w:rStyle w:val="StyleUnderline"/>
        </w:rPr>
        <w:t xml:space="preserve">. We simply have to begin to use the tools we </w:t>
      </w:r>
      <w:r w:rsidRPr="00A46B8E">
        <w:rPr>
          <w:rStyle w:val="Emphasis"/>
        </w:rPr>
        <w:t>already have</w:t>
      </w:r>
      <w:r w:rsidRPr="00A46B8E">
        <w:rPr>
          <w:rStyle w:val="StyleUnderline"/>
        </w:rPr>
        <w:t xml:space="preserve"> against the behemoths that are telling us not to.</w:t>
      </w:r>
    </w:p>
    <w:p w14:paraId="5C61B285" w14:textId="77777777" w:rsidR="00267EB8" w:rsidRPr="00E40AD3" w:rsidRDefault="00267EB8" w:rsidP="00267EB8">
      <w:pPr>
        <w:pStyle w:val="Heading4"/>
      </w:pPr>
      <w:r>
        <w:t xml:space="preserve">It solves </w:t>
      </w:r>
      <w:r>
        <w:rPr>
          <w:u w:val="single"/>
        </w:rPr>
        <w:t>downside risks</w:t>
      </w:r>
      <w:r>
        <w:t>.</w:t>
      </w:r>
    </w:p>
    <w:p w14:paraId="2B0A8F14" w14:textId="77777777" w:rsidR="00267EB8" w:rsidRPr="00E40AD3" w:rsidRDefault="00267EB8" w:rsidP="00267EB8">
      <w:r>
        <w:t xml:space="preserve">Ashley </w:t>
      </w:r>
      <w:r w:rsidRPr="00E40AD3">
        <w:rPr>
          <w:rStyle w:val="Style13ptBold"/>
        </w:rPr>
        <w:t>Gold 25</w:t>
      </w:r>
      <w:r>
        <w:t>. Senior technology policy reporter. "Big Tech antitrust gains real momentum." Axios. 8/13/2025. axios.com/pro/tech-policy/2025/05/05/big-tech-antitrust-gains-real-momentum</w:t>
      </w:r>
    </w:p>
    <w:p w14:paraId="4F1FC848" w14:textId="77777777" w:rsidR="00267EB8" w:rsidRPr="007A7E7B" w:rsidRDefault="00267EB8" w:rsidP="00267EB8">
      <w:pPr>
        <w:rPr>
          <w:sz w:val="16"/>
        </w:rPr>
      </w:pPr>
      <w:r w:rsidRPr="001F40E7">
        <w:rPr>
          <w:rStyle w:val="StyleUnderline"/>
          <w:highlight w:val="cyan"/>
        </w:rPr>
        <w:t xml:space="preserve">Losses are </w:t>
      </w:r>
      <w:r w:rsidRPr="001F40E7">
        <w:rPr>
          <w:rStyle w:val="Emphasis"/>
          <w:highlight w:val="cyan"/>
        </w:rPr>
        <w:t>racking up</w:t>
      </w:r>
      <w:r w:rsidRPr="00E40AD3">
        <w:rPr>
          <w:rStyle w:val="StyleUnderline"/>
        </w:rPr>
        <w:t xml:space="preserve"> for Big Tech firms in </w:t>
      </w:r>
      <w:r w:rsidRPr="00E40AD3">
        <w:rPr>
          <w:rStyle w:val="Emphasis"/>
        </w:rPr>
        <w:t>antitrust</w:t>
      </w:r>
      <w:r w:rsidRPr="00E40AD3">
        <w:rPr>
          <w:rStyle w:val="StyleUnderline"/>
        </w:rPr>
        <w:t xml:space="preserve"> cases</w:t>
      </w:r>
      <w:r w:rsidRPr="007A7E7B">
        <w:rPr>
          <w:sz w:val="16"/>
        </w:rPr>
        <w:t xml:space="preserve"> and policy enforcement around the world, </w:t>
      </w:r>
      <w:r w:rsidRPr="001F40E7">
        <w:rPr>
          <w:rStyle w:val="StyleUnderline"/>
          <w:highlight w:val="cyan"/>
        </w:rPr>
        <w:t xml:space="preserve">giving </w:t>
      </w:r>
      <w:r w:rsidRPr="001F40E7">
        <w:rPr>
          <w:rStyle w:val="Emphasis"/>
          <w:highlight w:val="cyan"/>
        </w:rPr>
        <w:t>momentum</w:t>
      </w:r>
      <w:r w:rsidRPr="001F40E7">
        <w:rPr>
          <w:rStyle w:val="StyleUnderline"/>
          <w:highlight w:val="cyan"/>
        </w:rPr>
        <w:t xml:space="preserve"> to</w:t>
      </w:r>
      <w:r w:rsidRPr="001F40E7">
        <w:rPr>
          <w:rStyle w:val="StyleUnderline"/>
        </w:rPr>
        <w:t xml:space="preserve"> ideas that</w:t>
      </w:r>
      <w:r w:rsidRPr="007A7E7B">
        <w:rPr>
          <w:sz w:val="16"/>
        </w:rPr>
        <w:t xml:space="preserve"> felt nearly </w:t>
      </w:r>
      <w:r w:rsidRPr="001F40E7">
        <w:rPr>
          <w:rStyle w:val="Emphasis"/>
        </w:rPr>
        <w:t>impossible</w:t>
      </w:r>
      <w:r w:rsidRPr="007A7E7B">
        <w:rPr>
          <w:sz w:val="16"/>
        </w:rPr>
        <w:t xml:space="preserve"> to achieve just a few years ago.</w:t>
      </w:r>
    </w:p>
    <w:p w14:paraId="11536014" w14:textId="77777777" w:rsidR="00267EB8" w:rsidRPr="007A7E7B" w:rsidRDefault="00267EB8" w:rsidP="00267EB8">
      <w:pPr>
        <w:rPr>
          <w:sz w:val="16"/>
        </w:rPr>
      </w:pPr>
      <w:r w:rsidRPr="007A7E7B">
        <w:rPr>
          <w:sz w:val="16"/>
        </w:rPr>
        <w:t xml:space="preserve">Why it matters: </w:t>
      </w:r>
      <w:r w:rsidRPr="00E40AD3">
        <w:rPr>
          <w:rStyle w:val="StyleUnderline"/>
        </w:rPr>
        <w:t xml:space="preserve">That's a </w:t>
      </w:r>
      <w:r w:rsidRPr="00E40AD3">
        <w:rPr>
          <w:rStyle w:val="Emphasis"/>
        </w:rPr>
        <w:t>sharp change</w:t>
      </w:r>
      <w:r w:rsidRPr="00E40AD3">
        <w:rPr>
          <w:rStyle w:val="StyleUnderline"/>
        </w:rPr>
        <w:t xml:space="preserve"> from when the idea that Big Tech could be </w:t>
      </w:r>
      <w:r w:rsidRPr="00E40AD3">
        <w:rPr>
          <w:rStyle w:val="Emphasis"/>
        </w:rPr>
        <w:t>broken up</w:t>
      </w:r>
      <w:r w:rsidRPr="00E40AD3">
        <w:rPr>
          <w:rStyle w:val="StyleUnderline"/>
        </w:rPr>
        <w:t xml:space="preserve"> seemed to be a </w:t>
      </w:r>
      <w:r w:rsidRPr="00E40AD3">
        <w:rPr>
          <w:rStyle w:val="Emphasis"/>
        </w:rPr>
        <w:t>fantasy</w:t>
      </w:r>
      <w:r w:rsidRPr="007A7E7B">
        <w:rPr>
          <w:sz w:val="16"/>
        </w:rPr>
        <w:t xml:space="preserve"> drawn up by certain circles in Washington and eager-to-legislate policymakers in Europe.</w:t>
      </w:r>
    </w:p>
    <w:p w14:paraId="4699A4A6" w14:textId="77777777" w:rsidR="00267EB8" w:rsidRPr="007A7E7B" w:rsidRDefault="00267EB8" w:rsidP="00267EB8">
      <w:pPr>
        <w:rPr>
          <w:sz w:val="16"/>
        </w:rPr>
      </w:pPr>
      <w:r w:rsidRPr="007A7E7B">
        <w:rPr>
          <w:sz w:val="16"/>
        </w:rPr>
        <w:t>What they're saying: "</w:t>
      </w:r>
      <w:r w:rsidRPr="00E40AD3">
        <w:rPr>
          <w:rStyle w:val="StyleUnderline"/>
        </w:rPr>
        <w:t xml:space="preserve">For decades, a basic </w:t>
      </w:r>
      <w:r w:rsidRPr="00E40AD3">
        <w:rPr>
          <w:rStyle w:val="Emphasis"/>
        </w:rPr>
        <w:t>philosophy of antitrust</w:t>
      </w:r>
      <w:r w:rsidRPr="00E40AD3">
        <w:rPr>
          <w:rStyle w:val="StyleUnderline"/>
        </w:rPr>
        <w:t xml:space="preserve"> was that the </w:t>
      </w:r>
      <w:r w:rsidRPr="00E40AD3">
        <w:rPr>
          <w:rStyle w:val="Emphasis"/>
        </w:rPr>
        <w:t>worst thing</w:t>
      </w:r>
      <w:r w:rsidRPr="00E40AD3">
        <w:rPr>
          <w:rStyle w:val="StyleUnderline"/>
        </w:rPr>
        <w:t xml:space="preserve"> the government could</w:t>
      </w:r>
      <w:r w:rsidRPr="007A7E7B">
        <w:rPr>
          <w:sz w:val="16"/>
        </w:rPr>
        <w:t xml:space="preserve"> do </w:t>
      </w:r>
      <w:r w:rsidRPr="00E40AD3">
        <w:rPr>
          <w:rStyle w:val="StyleUnderline"/>
        </w:rPr>
        <w:t>was</w:t>
      </w:r>
      <w:r w:rsidRPr="007A7E7B">
        <w:rPr>
          <w:sz w:val="16"/>
        </w:rPr>
        <w:t xml:space="preserve"> to bring an economically flawed antitrust case and </w:t>
      </w:r>
      <w:r w:rsidRPr="00E40AD3">
        <w:rPr>
          <w:rStyle w:val="Emphasis"/>
        </w:rPr>
        <w:t>lose</w:t>
      </w:r>
      <w:r w:rsidRPr="007A7E7B">
        <w:rPr>
          <w:sz w:val="16"/>
        </w:rPr>
        <w:t>, or even worse — win, and risk destroying a competitive market," Kenneth Dintzer, an antitrust partner at Crowell &amp; Moring and former DOJ attorney, told Axios.</w:t>
      </w:r>
    </w:p>
    <w:p w14:paraId="0F4E55CA" w14:textId="77777777" w:rsidR="00267EB8" w:rsidRPr="007A7E7B" w:rsidRDefault="00267EB8" w:rsidP="00267EB8">
      <w:pPr>
        <w:pStyle w:val="ListParagraph"/>
        <w:numPr>
          <w:ilvl w:val="0"/>
          <w:numId w:val="24"/>
        </w:numPr>
        <w:spacing w:before="0" w:beforeAutospacing="0" w:after="160" w:afterAutospacing="0" w:line="259" w:lineRule="auto"/>
        <w:contextualSpacing/>
        <w:rPr>
          <w:sz w:val="16"/>
        </w:rPr>
      </w:pPr>
      <w:r w:rsidRPr="007A7E7B">
        <w:rPr>
          <w:sz w:val="16"/>
        </w:rPr>
        <w:t>"</w:t>
      </w:r>
      <w:r w:rsidRPr="00E40AD3">
        <w:rPr>
          <w:rStyle w:val="StyleUnderline"/>
        </w:rPr>
        <w:t xml:space="preserve">This presumption is </w:t>
      </w:r>
      <w:r w:rsidRPr="00E40AD3">
        <w:rPr>
          <w:rStyle w:val="Emphasis"/>
        </w:rPr>
        <w:t>falling</w:t>
      </w:r>
      <w:r w:rsidRPr="007A7E7B">
        <w:rPr>
          <w:sz w:val="16"/>
        </w:rPr>
        <w:t xml:space="preserve"> — which means that </w:t>
      </w:r>
      <w:r w:rsidRPr="00E40AD3">
        <w:rPr>
          <w:rStyle w:val="StyleUnderline"/>
        </w:rPr>
        <w:t xml:space="preserve">(across the globe) </w:t>
      </w:r>
      <w:r w:rsidRPr="001F40E7">
        <w:rPr>
          <w:rStyle w:val="StyleUnderline"/>
          <w:highlight w:val="cyan"/>
        </w:rPr>
        <w:t>enforcers</w:t>
      </w:r>
      <w:r w:rsidRPr="00E40AD3">
        <w:rPr>
          <w:rStyle w:val="StyleUnderline"/>
        </w:rPr>
        <w:t xml:space="preserve"> are </w:t>
      </w:r>
      <w:r w:rsidRPr="001F40E7">
        <w:rPr>
          <w:rStyle w:val="StyleUnderline"/>
          <w:highlight w:val="cyan"/>
        </w:rPr>
        <w:t>getting</w:t>
      </w:r>
      <w:r w:rsidRPr="007A7E7B">
        <w:rPr>
          <w:rStyle w:val="StyleUnderline"/>
        </w:rPr>
        <w:t xml:space="preserve"> </w:t>
      </w:r>
      <w:r w:rsidRPr="007A7E7B">
        <w:rPr>
          <w:rStyle w:val="Emphasis"/>
        </w:rPr>
        <w:t>more</w:t>
      </w:r>
      <w:r w:rsidRPr="00E40AD3">
        <w:rPr>
          <w:rStyle w:val="Emphasis"/>
        </w:rPr>
        <w:t xml:space="preserve"> </w:t>
      </w:r>
      <w:r w:rsidRPr="001F40E7">
        <w:rPr>
          <w:rStyle w:val="Emphasis"/>
          <w:highlight w:val="cyan"/>
        </w:rPr>
        <w:t>aggressive</w:t>
      </w:r>
      <w:r w:rsidRPr="00E40AD3">
        <w:rPr>
          <w:rStyle w:val="StyleUnderline"/>
        </w:rPr>
        <w:t>, less worried they are stepping on innovation</w:t>
      </w:r>
      <w:r w:rsidRPr="007A7E7B">
        <w:rPr>
          <w:sz w:val="16"/>
        </w:rPr>
        <w:t>."</w:t>
      </w:r>
    </w:p>
    <w:p w14:paraId="4B3DE5EC" w14:textId="77777777" w:rsidR="00267EB8" w:rsidRPr="007A7E7B" w:rsidRDefault="00267EB8" w:rsidP="00267EB8">
      <w:pPr>
        <w:pStyle w:val="ListParagraph"/>
        <w:numPr>
          <w:ilvl w:val="0"/>
          <w:numId w:val="24"/>
        </w:numPr>
        <w:spacing w:before="0" w:beforeAutospacing="0" w:after="160" w:afterAutospacing="0" w:line="259" w:lineRule="auto"/>
        <w:contextualSpacing/>
        <w:rPr>
          <w:sz w:val="16"/>
        </w:rPr>
      </w:pPr>
      <w:r w:rsidRPr="007A7E7B">
        <w:rPr>
          <w:sz w:val="16"/>
        </w:rPr>
        <w:t>"</w:t>
      </w:r>
      <w:r w:rsidRPr="00E40AD3">
        <w:rPr>
          <w:rStyle w:val="StyleUnderline"/>
        </w:rPr>
        <w:t>[</w:t>
      </w:r>
      <w:r w:rsidRPr="001F40E7">
        <w:rPr>
          <w:rStyle w:val="StyleUnderline"/>
          <w:highlight w:val="cyan"/>
        </w:rPr>
        <w:t>There's</w:t>
      </w:r>
      <w:r w:rsidRPr="00E40AD3">
        <w:rPr>
          <w:rStyle w:val="StyleUnderline"/>
        </w:rPr>
        <w:t xml:space="preserve"> a] growing </w:t>
      </w:r>
      <w:r w:rsidRPr="001F40E7">
        <w:rPr>
          <w:rStyle w:val="StyleUnderline"/>
          <w:highlight w:val="cyan"/>
        </w:rPr>
        <w:t>recognition</w:t>
      </w:r>
      <w:r w:rsidRPr="007A7E7B">
        <w:rPr>
          <w:sz w:val="16"/>
        </w:rPr>
        <w:t xml:space="preserve"> by the judiciary </w:t>
      </w:r>
      <w:r w:rsidRPr="001F40E7">
        <w:rPr>
          <w:rStyle w:val="StyleUnderline"/>
          <w:highlight w:val="cyan"/>
        </w:rPr>
        <w:t xml:space="preserve">that </w:t>
      </w:r>
      <w:r w:rsidRPr="001F40E7">
        <w:rPr>
          <w:rStyle w:val="Emphasis"/>
        </w:rPr>
        <w:t>o</w:t>
      </w:r>
      <w:r w:rsidRPr="00E40AD3">
        <w:rPr>
          <w:rStyle w:val="Emphasis"/>
        </w:rPr>
        <w:t>ver-</w:t>
      </w:r>
      <w:r w:rsidRPr="001F40E7">
        <w:rPr>
          <w:rStyle w:val="Emphasis"/>
          <w:highlight w:val="cyan"/>
        </w:rPr>
        <w:t>concentrated</w:t>
      </w:r>
      <w:r w:rsidRPr="001F40E7">
        <w:rPr>
          <w:rStyle w:val="StyleUnderline"/>
          <w:highlight w:val="cyan"/>
        </w:rPr>
        <w:t xml:space="preserve"> power</w:t>
      </w:r>
      <w:r w:rsidRPr="00E40AD3">
        <w:rPr>
          <w:rStyle w:val="StyleUnderline"/>
        </w:rPr>
        <w:t xml:space="preserve"> in</w:t>
      </w:r>
      <w:r w:rsidRPr="007A7E7B">
        <w:rPr>
          <w:sz w:val="16"/>
        </w:rPr>
        <w:t xml:space="preserve"> the </w:t>
      </w:r>
      <w:r w:rsidRPr="00E40AD3">
        <w:rPr>
          <w:rStyle w:val="StyleUnderline"/>
        </w:rPr>
        <w:t>tech</w:t>
      </w:r>
      <w:r w:rsidRPr="007A7E7B">
        <w:rPr>
          <w:sz w:val="16"/>
        </w:rPr>
        <w:t xml:space="preserve"> sector </w:t>
      </w:r>
      <w:r w:rsidRPr="001F40E7">
        <w:rPr>
          <w:rStyle w:val="StyleUnderline"/>
          <w:highlight w:val="cyan"/>
        </w:rPr>
        <w:t xml:space="preserve">poses a </w:t>
      </w:r>
      <w:r w:rsidRPr="001F40E7">
        <w:rPr>
          <w:rStyle w:val="Emphasis"/>
          <w:highlight w:val="cyan"/>
        </w:rPr>
        <w:t>threat</w:t>
      </w:r>
      <w:r w:rsidRPr="001F40E7">
        <w:rPr>
          <w:rStyle w:val="StyleUnderline"/>
          <w:highlight w:val="cyan"/>
        </w:rPr>
        <w:t xml:space="preserve"> to</w:t>
      </w:r>
      <w:r w:rsidRPr="007A7E7B">
        <w:rPr>
          <w:sz w:val="16"/>
        </w:rPr>
        <w:t xml:space="preserve"> innovation, </w:t>
      </w:r>
      <w:r w:rsidRPr="00E40AD3">
        <w:rPr>
          <w:rStyle w:val="Emphasis"/>
        </w:rPr>
        <w:t xml:space="preserve">national </w:t>
      </w:r>
      <w:r w:rsidRPr="001F40E7">
        <w:rPr>
          <w:rStyle w:val="Emphasis"/>
          <w:highlight w:val="cyan"/>
        </w:rPr>
        <w:t>security</w:t>
      </w:r>
      <w:r w:rsidRPr="007A7E7B">
        <w:rPr>
          <w:sz w:val="16"/>
        </w:rPr>
        <w:t>, consumer choice and user safety, and fair market competition," Mike Kubzansky, CEO of the Omidyar Network, said in a statement.</w:t>
      </w:r>
    </w:p>
    <w:p w14:paraId="20AA69C6" w14:textId="77777777" w:rsidR="00267EB8" w:rsidRPr="007A7E7B" w:rsidRDefault="00267EB8" w:rsidP="00267EB8">
      <w:pPr>
        <w:rPr>
          <w:sz w:val="16"/>
        </w:rPr>
      </w:pPr>
      <w:r w:rsidRPr="007A7E7B">
        <w:rPr>
          <w:sz w:val="16"/>
        </w:rPr>
        <w:t xml:space="preserve">State of play: </w:t>
      </w:r>
      <w:r w:rsidRPr="001F40E7">
        <w:rPr>
          <w:rStyle w:val="StyleUnderline"/>
          <w:highlight w:val="cyan"/>
        </w:rPr>
        <w:t>We've reported</w:t>
      </w:r>
      <w:r w:rsidRPr="007A7E7B">
        <w:rPr>
          <w:sz w:val="16"/>
        </w:rPr>
        <w:t xml:space="preserve"> on </w:t>
      </w:r>
      <w:r w:rsidRPr="001F40E7">
        <w:rPr>
          <w:rStyle w:val="StyleUnderline"/>
          <w:highlight w:val="cyan"/>
        </w:rPr>
        <w:t xml:space="preserve">the </w:t>
      </w:r>
      <w:r w:rsidRPr="001F40E7">
        <w:rPr>
          <w:rStyle w:val="Emphasis"/>
          <w:highlight w:val="cyan"/>
        </w:rPr>
        <w:t>growing</w:t>
      </w:r>
      <w:r w:rsidRPr="00E40AD3">
        <w:rPr>
          <w:rStyle w:val="Emphasis"/>
        </w:rPr>
        <w:t xml:space="preserve"> power</w:t>
      </w:r>
      <w:r w:rsidRPr="00E40AD3">
        <w:rPr>
          <w:rStyle w:val="StyleUnderline"/>
        </w:rPr>
        <w:t xml:space="preserve"> of the </w:t>
      </w:r>
      <w:r w:rsidRPr="001F40E7">
        <w:rPr>
          <w:rStyle w:val="StyleUnderline"/>
          <w:highlight w:val="cyan"/>
        </w:rPr>
        <w:t xml:space="preserve">left-right </w:t>
      </w:r>
      <w:r w:rsidRPr="001F40E7">
        <w:rPr>
          <w:rStyle w:val="Emphasis"/>
          <w:highlight w:val="cyan"/>
        </w:rPr>
        <w:t>nexus</w:t>
      </w:r>
      <w:r w:rsidRPr="00E40AD3">
        <w:rPr>
          <w:rStyle w:val="Emphasis"/>
        </w:rPr>
        <w:t xml:space="preserve"> on tech</w:t>
      </w:r>
      <w:r w:rsidRPr="007A7E7B">
        <w:rPr>
          <w:sz w:val="16"/>
        </w:rPr>
        <w:t xml:space="preserve"> antitrust law </w:t>
      </w:r>
      <w:r w:rsidRPr="00E40AD3">
        <w:rPr>
          <w:rStyle w:val="StyleUnderline"/>
        </w:rPr>
        <w:t xml:space="preserve">in Washington, and how </w:t>
      </w:r>
      <w:r w:rsidRPr="001F40E7">
        <w:rPr>
          <w:rStyle w:val="StyleUnderline"/>
          <w:highlight w:val="cyan"/>
        </w:rPr>
        <w:t>under</w:t>
      </w:r>
      <w:r w:rsidRPr="007A7E7B">
        <w:rPr>
          <w:sz w:val="16"/>
        </w:rPr>
        <w:t xml:space="preserve"> President </w:t>
      </w:r>
      <w:r w:rsidRPr="001F40E7">
        <w:rPr>
          <w:rStyle w:val="Emphasis"/>
          <w:highlight w:val="cyan"/>
        </w:rPr>
        <w:t>Trump</w:t>
      </w:r>
      <w:r w:rsidRPr="007A7E7B">
        <w:rPr>
          <w:sz w:val="16"/>
        </w:rPr>
        <w:t xml:space="preserve">'s second term, </w:t>
      </w:r>
      <w:r w:rsidRPr="001F40E7">
        <w:rPr>
          <w:rStyle w:val="StyleUnderline"/>
          <w:highlight w:val="cyan"/>
        </w:rPr>
        <w:t xml:space="preserve">it's </w:t>
      </w:r>
      <w:r w:rsidRPr="001F40E7">
        <w:rPr>
          <w:rStyle w:val="Emphasis"/>
          <w:highlight w:val="cyan"/>
        </w:rPr>
        <w:t>stronger</w:t>
      </w:r>
      <w:r w:rsidRPr="00E40AD3">
        <w:rPr>
          <w:rStyle w:val="Emphasis"/>
        </w:rPr>
        <w:t xml:space="preserve"> than ever</w:t>
      </w:r>
      <w:r w:rsidRPr="007A7E7B">
        <w:rPr>
          <w:sz w:val="16"/>
        </w:rPr>
        <w:t>.</w:t>
      </w:r>
    </w:p>
    <w:p w14:paraId="44A89F01" w14:textId="77777777" w:rsidR="00267EB8" w:rsidRPr="007A7E7B" w:rsidRDefault="00267EB8" w:rsidP="00267EB8">
      <w:pPr>
        <w:rPr>
          <w:sz w:val="16"/>
        </w:rPr>
      </w:pPr>
      <w:r w:rsidRPr="007A7E7B">
        <w:rPr>
          <w:sz w:val="16"/>
        </w:rPr>
        <w:t>Beyond that, there are a couple of high-profile moves in the space we want to highlight:</w:t>
      </w:r>
    </w:p>
    <w:p w14:paraId="13E8CD8C" w14:textId="77777777" w:rsidR="00267EB8" w:rsidRPr="007A7E7B" w:rsidRDefault="00267EB8" w:rsidP="00267EB8">
      <w:pPr>
        <w:rPr>
          <w:sz w:val="16"/>
        </w:rPr>
      </w:pPr>
      <w:r w:rsidRPr="00E40AD3">
        <w:rPr>
          <w:rStyle w:val="StyleUnderline"/>
        </w:rPr>
        <w:t xml:space="preserve">Apple's </w:t>
      </w:r>
      <w:r w:rsidRPr="00E40AD3">
        <w:rPr>
          <w:rStyle w:val="Emphasis"/>
        </w:rPr>
        <w:t>big loss</w:t>
      </w:r>
      <w:r w:rsidRPr="00E40AD3">
        <w:rPr>
          <w:rStyle w:val="StyleUnderline"/>
        </w:rPr>
        <w:t xml:space="preserve"> in California</w:t>
      </w:r>
      <w:r w:rsidRPr="007A7E7B">
        <w:rPr>
          <w:sz w:val="16"/>
        </w:rPr>
        <w:t>: A federal judge referred Apple for a contempt probe in a ruling last week for not sufficiently opening up its App Store following litigation with games maker Epic.</w:t>
      </w:r>
    </w:p>
    <w:p w14:paraId="652221B7" w14:textId="77777777" w:rsidR="00267EB8" w:rsidRPr="007A7E7B" w:rsidRDefault="00267EB8" w:rsidP="00267EB8">
      <w:pPr>
        <w:pStyle w:val="ListParagraph"/>
        <w:numPr>
          <w:ilvl w:val="0"/>
          <w:numId w:val="25"/>
        </w:numPr>
        <w:spacing w:before="0" w:beforeAutospacing="0" w:after="160" w:afterAutospacing="0" w:line="259" w:lineRule="auto"/>
        <w:contextualSpacing/>
        <w:rPr>
          <w:sz w:val="16"/>
        </w:rPr>
      </w:pPr>
      <w:r w:rsidRPr="007A7E7B">
        <w:rPr>
          <w:sz w:val="16"/>
        </w:rPr>
        <w:t>Apple is appealing. But soon after the ruling, apps like Spotify had their app update (with features they've long wanted for customers but were banned from having due to Apple's rules) approved in the App Store.</w:t>
      </w:r>
    </w:p>
    <w:p w14:paraId="6974499C" w14:textId="77777777" w:rsidR="00267EB8" w:rsidRPr="007A7E7B" w:rsidRDefault="00267EB8" w:rsidP="00267EB8">
      <w:pPr>
        <w:rPr>
          <w:sz w:val="16"/>
        </w:rPr>
      </w:pPr>
      <w:r w:rsidRPr="007A7E7B">
        <w:rPr>
          <w:sz w:val="16"/>
        </w:rPr>
        <w:t xml:space="preserve">Google, Meta cases press on in federal court: </w:t>
      </w:r>
      <w:r w:rsidRPr="007A7E7B">
        <w:rPr>
          <w:rStyle w:val="StyleUnderline"/>
        </w:rPr>
        <w:t xml:space="preserve">The </w:t>
      </w:r>
      <w:r w:rsidRPr="001F40E7">
        <w:rPr>
          <w:rStyle w:val="StyleUnderline"/>
          <w:highlight w:val="cyan"/>
        </w:rPr>
        <w:t xml:space="preserve">DOJ is </w:t>
      </w:r>
      <w:r w:rsidRPr="001F40E7">
        <w:rPr>
          <w:rStyle w:val="Emphasis"/>
          <w:highlight w:val="cyan"/>
        </w:rPr>
        <w:t>full steam ahead</w:t>
      </w:r>
      <w:r w:rsidRPr="00E40AD3">
        <w:rPr>
          <w:rStyle w:val="StyleUnderline"/>
        </w:rPr>
        <w:t xml:space="preserve"> with its two cases against Google</w:t>
      </w:r>
      <w:r w:rsidRPr="007A7E7B">
        <w:rPr>
          <w:sz w:val="16"/>
        </w:rPr>
        <w:t xml:space="preserve">, zeroing in on the idea that Google is using generative AI investments as another means of shoring up dominance, </w:t>
      </w:r>
      <w:r w:rsidRPr="00E40AD3">
        <w:rPr>
          <w:rStyle w:val="StyleUnderline"/>
        </w:rPr>
        <w:t xml:space="preserve">and </w:t>
      </w:r>
      <w:r w:rsidRPr="007A7E7B">
        <w:rPr>
          <w:rStyle w:val="StyleUnderline"/>
        </w:rPr>
        <w:t xml:space="preserve">the </w:t>
      </w:r>
      <w:r w:rsidRPr="001F40E7">
        <w:rPr>
          <w:rStyle w:val="StyleUnderline"/>
          <w:highlight w:val="cyan"/>
        </w:rPr>
        <w:t>FTC continues</w:t>
      </w:r>
      <w:r w:rsidRPr="007A7E7B">
        <w:rPr>
          <w:sz w:val="16"/>
        </w:rPr>
        <w:t xml:space="preserve"> to call up witnesses </w:t>
      </w:r>
      <w:r w:rsidRPr="00E40AD3">
        <w:rPr>
          <w:rStyle w:val="StyleUnderline"/>
        </w:rPr>
        <w:t xml:space="preserve">in </w:t>
      </w:r>
      <w:r w:rsidRPr="001F40E7">
        <w:rPr>
          <w:rStyle w:val="StyleUnderline"/>
          <w:highlight w:val="cyan"/>
        </w:rPr>
        <w:t xml:space="preserve">its </w:t>
      </w:r>
      <w:r w:rsidRPr="001F40E7">
        <w:rPr>
          <w:rStyle w:val="Emphasis"/>
          <w:highlight w:val="cyan"/>
        </w:rPr>
        <w:t>own proceeding</w:t>
      </w:r>
      <w:r w:rsidRPr="00E40AD3">
        <w:rPr>
          <w:rStyle w:val="StyleUnderline"/>
        </w:rPr>
        <w:t xml:space="preserve"> against Meta</w:t>
      </w:r>
      <w:r w:rsidRPr="007A7E7B">
        <w:rPr>
          <w:sz w:val="16"/>
        </w:rPr>
        <w:t>.</w:t>
      </w:r>
    </w:p>
    <w:p w14:paraId="2D38E799" w14:textId="77777777" w:rsidR="00267EB8" w:rsidRDefault="00267EB8" w:rsidP="00267EB8"/>
    <w:p w14:paraId="7B19B112" w14:textId="77777777" w:rsidR="00267EB8" w:rsidRDefault="00267EB8" w:rsidP="00267EB8"/>
    <w:p w14:paraId="34B87410" w14:textId="77777777" w:rsidR="00267EB8" w:rsidRDefault="00267EB8" w:rsidP="00267EB8">
      <w:pPr>
        <w:pStyle w:val="Heading4"/>
      </w:pPr>
      <w:r>
        <w:t xml:space="preserve">Big tech causes </w:t>
      </w:r>
      <w:r w:rsidRPr="00E9072B">
        <w:rPr>
          <w:u w:val="single"/>
        </w:rPr>
        <w:t>aggressive modernization</w:t>
      </w:r>
      <w:r>
        <w:t xml:space="preserve"> and </w:t>
      </w:r>
      <w:r w:rsidRPr="00077A01">
        <w:t>yields</w:t>
      </w:r>
      <w:r>
        <w:t xml:space="preserve"> </w:t>
      </w:r>
      <w:r w:rsidRPr="00735DF5">
        <w:rPr>
          <w:u w:val="single"/>
        </w:rPr>
        <w:t>military-decision making</w:t>
      </w:r>
      <w:r>
        <w:t xml:space="preserve"> to </w:t>
      </w:r>
      <w:r w:rsidRPr="00BE4D2A">
        <w:rPr>
          <w:u w:val="single"/>
        </w:rPr>
        <w:t>corporate control</w:t>
      </w:r>
      <w:r>
        <w:t>.</w:t>
      </w:r>
    </w:p>
    <w:p w14:paraId="2349483B" w14:textId="77777777" w:rsidR="00267EB8" w:rsidRDefault="00267EB8" w:rsidP="00267EB8">
      <w:r>
        <w:t xml:space="preserve">Kala </w:t>
      </w:r>
      <w:r w:rsidRPr="0060038B">
        <w:rPr>
          <w:rStyle w:val="Style13ptBold"/>
        </w:rPr>
        <w:t>Hampton 25</w:t>
      </w:r>
      <w:r>
        <w:t xml:space="preserve">. Ph.D. from the University of North Carolina at Charlotte, M.P.A. from the </w:t>
      </w:r>
      <w:r w:rsidRPr="0013453C">
        <w:t>University of Memphis</w:t>
      </w:r>
      <w:r>
        <w:t>. “</w:t>
      </w:r>
      <w:r w:rsidRPr="00B03A05">
        <w:t>Google, The Pentagon: The Military-A.I. Complex</w:t>
      </w:r>
      <w:r>
        <w:t xml:space="preserve">.” Medium. 3/19/2025. </w:t>
      </w:r>
      <w:r w:rsidRPr="00EE33B3">
        <w:t>https://medium.com/the-preamble/google-the-pentagon-and-the-new-military-industrial-complex-no-one-is-talking-about-2b10ad5c4a4a</w:t>
      </w:r>
    </w:p>
    <w:p w14:paraId="4D64BEAC" w14:textId="77777777" w:rsidR="00267EB8" w:rsidRPr="003569C4" w:rsidRDefault="00267EB8" w:rsidP="00267EB8">
      <w:pPr>
        <w:rPr>
          <w:sz w:val="16"/>
        </w:rPr>
      </w:pPr>
      <w:r w:rsidRPr="00925287">
        <w:rPr>
          <w:rStyle w:val="StyleUnderline"/>
          <w:highlight w:val="cyan"/>
        </w:rPr>
        <w:t>Google's</w:t>
      </w:r>
      <w:r w:rsidRPr="00077FBC">
        <w:rPr>
          <w:rStyle w:val="StyleUnderline"/>
        </w:rPr>
        <w:t xml:space="preserve"> </w:t>
      </w:r>
      <w:r w:rsidRPr="00925287">
        <w:rPr>
          <w:rStyle w:val="StyleUnderline"/>
        </w:rPr>
        <w:t xml:space="preserve">acquisition of Wiz isn't just a </w:t>
      </w:r>
      <w:r w:rsidRPr="00925287">
        <w:rPr>
          <w:rStyle w:val="Emphasis"/>
        </w:rPr>
        <w:t>tech deal</w:t>
      </w:r>
      <w:r w:rsidRPr="00077FBC">
        <w:rPr>
          <w:rStyle w:val="StyleUnderline"/>
        </w:rPr>
        <w:t xml:space="preserve">. It's a </w:t>
      </w:r>
      <w:r w:rsidRPr="00925287">
        <w:rPr>
          <w:rStyle w:val="StyleUnderline"/>
          <w:highlight w:val="cyan"/>
        </w:rPr>
        <w:t>power move to secure</w:t>
      </w:r>
      <w:r w:rsidRPr="00077FBC">
        <w:rPr>
          <w:rStyle w:val="StyleUnderline"/>
        </w:rPr>
        <w:t xml:space="preserve"> a position in the </w:t>
      </w:r>
      <w:r w:rsidRPr="00925287">
        <w:rPr>
          <w:rStyle w:val="Emphasis"/>
          <w:highlight w:val="cyan"/>
        </w:rPr>
        <w:t>new military-industrial complex</w:t>
      </w:r>
      <w:r w:rsidRPr="00925287">
        <w:rPr>
          <w:rStyle w:val="StyleUnderline"/>
          <w:highlight w:val="cyan"/>
        </w:rPr>
        <w:t xml:space="preserve"> — the </w:t>
      </w:r>
      <w:r w:rsidRPr="00925287">
        <w:rPr>
          <w:rStyle w:val="Emphasis"/>
          <w:highlight w:val="cyan"/>
        </w:rPr>
        <w:t>digital one</w:t>
      </w:r>
      <w:r w:rsidRPr="003569C4">
        <w:rPr>
          <w:sz w:val="16"/>
        </w:rPr>
        <w:t xml:space="preserve">. </w:t>
      </w:r>
      <w:r w:rsidRPr="00637D74">
        <w:rPr>
          <w:rStyle w:val="StyleUnderline"/>
        </w:rPr>
        <w:t xml:space="preserve">Microsoft and Amazon already have billion-dollar </w:t>
      </w:r>
      <w:r w:rsidRPr="00637D74">
        <w:rPr>
          <w:rStyle w:val="Emphasis"/>
        </w:rPr>
        <w:t>defense cloud contracts</w:t>
      </w:r>
      <w:r w:rsidRPr="00637D74">
        <w:rPr>
          <w:rStyle w:val="StyleUnderline"/>
        </w:rPr>
        <w:t xml:space="preserve">. Google, which has lagged behind in cloud infrastructure, was now forcing its way into the </w:t>
      </w:r>
      <w:r w:rsidRPr="0029570F">
        <w:rPr>
          <w:rStyle w:val="Emphasis"/>
        </w:rPr>
        <w:t>fight</w:t>
      </w:r>
      <w:r w:rsidRPr="003569C4">
        <w:rPr>
          <w:sz w:val="16"/>
        </w:rPr>
        <w:t xml:space="preserve">. Meanwhile, the announcements kept coming. Booz Allen, a longtime defense contractor, announced its own partnership with Shield AI, a company specializing in autonomous defense software. It was a coordinated shift, a moment where the </w:t>
      </w:r>
      <w:r w:rsidRPr="00925287">
        <w:rPr>
          <w:rStyle w:val="StyleUnderline"/>
          <w:highlight w:val="cyan"/>
        </w:rPr>
        <w:t xml:space="preserve">players in </w:t>
      </w:r>
      <w:r w:rsidRPr="00925287">
        <w:rPr>
          <w:rStyle w:val="Emphasis"/>
          <w:highlight w:val="cyan"/>
        </w:rPr>
        <w:t>Silicon Valley</w:t>
      </w:r>
      <w:r w:rsidRPr="00925287">
        <w:rPr>
          <w:rStyle w:val="StyleUnderline"/>
          <w:highlight w:val="cyan"/>
        </w:rPr>
        <w:t xml:space="preserve"> and</w:t>
      </w:r>
      <w:r w:rsidRPr="00EE449A">
        <w:rPr>
          <w:rStyle w:val="StyleUnderline"/>
        </w:rPr>
        <w:t xml:space="preserve"> the </w:t>
      </w:r>
      <w:r w:rsidRPr="00925287">
        <w:rPr>
          <w:rStyle w:val="Emphasis"/>
          <w:highlight w:val="cyan"/>
        </w:rPr>
        <w:t>Pentagon</w:t>
      </w:r>
      <w:r w:rsidRPr="00EE449A">
        <w:rPr>
          <w:rStyle w:val="StyleUnderline"/>
        </w:rPr>
        <w:t xml:space="preserve"> were </w:t>
      </w:r>
      <w:r w:rsidRPr="00925287">
        <w:rPr>
          <w:rStyle w:val="Emphasis"/>
          <w:highlight w:val="cyan"/>
        </w:rPr>
        <w:t>aligning</w:t>
      </w:r>
      <w:r w:rsidRPr="00EE449A">
        <w:rPr>
          <w:rStyle w:val="StyleUnderline"/>
        </w:rPr>
        <w:t xml:space="preserve"> in ways that </w:t>
      </w:r>
      <w:r w:rsidRPr="00925287">
        <w:rPr>
          <w:rStyle w:val="Emphasis"/>
        </w:rPr>
        <w:t>mirrored</w:t>
      </w:r>
      <w:r w:rsidRPr="00EE449A">
        <w:rPr>
          <w:rStyle w:val="StyleUnderline"/>
        </w:rPr>
        <w:t xml:space="preserve"> past </w:t>
      </w:r>
      <w:r w:rsidRPr="00925287">
        <w:rPr>
          <w:rStyle w:val="Emphasis"/>
          <w:highlight w:val="cyan"/>
        </w:rPr>
        <w:t>military-industrial transformations</w:t>
      </w:r>
      <w:r w:rsidRPr="003569C4">
        <w:rPr>
          <w:sz w:val="16"/>
        </w:rPr>
        <w:t>.</w:t>
      </w:r>
    </w:p>
    <w:p w14:paraId="2CF3B204" w14:textId="77777777" w:rsidR="00267EB8" w:rsidRPr="003569C4" w:rsidRDefault="00267EB8" w:rsidP="00267EB8">
      <w:pPr>
        <w:rPr>
          <w:sz w:val="16"/>
        </w:rPr>
      </w:pPr>
      <w:r w:rsidRPr="003569C4">
        <w:rPr>
          <w:sz w:val="16"/>
        </w:rPr>
        <w:t>We've seen this before.</w:t>
      </w:r>
    </w:p>
    <w:p w14:paraId="1C00FBA7" w14:textId="77777777" w:rsidR="00267EB8" w:rsidRPr="003569C4" w:rsidRDefault="00267EB8" w:rsidP="00267EB8">
      <w:pPr>
        <w:rPr>
          <w:sz w:val="16"/>
        </w:rPr>
      </w:pPr>
      <w:r w:rsidRPr="003569C4">
        <w:rPr>
          <w:sz w:val="16"/>
        </w:rPr>
        <w:t>During World War II, the U.S. government became the single largest buyer of industrial goods, shaping the trajectory of the American economy for decades. It was a monopsony — a market where a single buyer wields enormous influence over an entire industry. In the 1950s and 60s, this monopsony power funded the creation of the modern military-industrial complex, leading to the rise of defense contractors like Lockheed, Boeing, and RTX Corp (formally known as Raytheon).</w:t>
      </w:r>
    </w:p>
    <w:p w14:paraId="6CC2F1FC" w14:textId="77777777" w:rsidR="00267EB8" w:rsidRPr="003569C4" w:rsidRDefault="00267EB8" w:rsidP="00267EB8">
      <w:pPr>
        <w:rPr>
          <w:sz w:val="16"/>
        </w:rPr>
      </w:pPr>
      <w:r w:rsidRPr="003569C4">
        <w:rPr>
          <w:sz w:val="16"/>
        </w:rPr>
        <w:t xml:space="preserve">But over time, </w:t>
      </w:r>
      <w:r w:rsidRPr="0076021C">
        <w:rPr>
          <w:rStyle w:val="StyleUnderline"/>
        </w:rPr>
        <w:t xml:space="preserve">the nature of </w:t>
      </w:r>
      <w:r w:rsidRPr="00925287">
        <w:rPr>
          <w:rStyle w:val="StyleUnderline"/>
          <w:highlight w:val="cyan"/>
        </w:rPr>
        <w:t>warfare</w:t>
      </w:r>
      <w:r w:rsidRPr="0076021C">
        <w:rPr>
          <w:rStyle w:val="StyleUnderline"/>
        </w:rPr>
        <w:t xml:space="preserve"> changed</w:t>
      </w:r>
      <w:r w:rsidRPr="003569C4">
        <w:rPr>
          <w:sz w:val="16"/>
        </w:rPr>
        <w:t xml:space="preserve">. The Cold War </w:t>
      </w:r>
      <w:r w:rsidRPr="00925287">
        <w:rPr>
          <w:rStyle w:val="StyleUnderline"/>
          <w:highlight w:val="cyan"/>
        </w:rPr>
        <w:t xml:space="preserve">required </w:t>
      </w:r>
      <w:r w:rsidRPr="00925287">
        <w:rPr>
          <w:rStyle w:val="Emphasis"/>
          <w:highlight w:val="cyan"/>
        </w:rPr>
        <w:t>intelligence</w:t>
      </w:r>
      <w:r w:rsidRPr="00925287">
        <w:rPr>
          <w:rStyle w:val="StyleUnderline"/>
          <w:highlight w:val="cyan"/>
        </w:rPr>
        <w:t xml:space="preserve">, </w:t>
      </w:r>
      <w:r w:rsidRPr="00925287">
        <w:rPr>
          <w:rStyle w:val="Emphasis"/>
          <w:highlight w:val="cyan"/>
        </w:rPr>
        <w:t>surveillance</w:t>
      </w:r>
      <w:r w:rsidRPr="00925287">
        <w:rPr>
          <w:rStyle w:val="StyleUnderline"/>
          <w:highlight w:val="cyan"/>
        </w:rPr>
        <w:t xml:space="preserve">, and </w:t>
      </w:r>
      <w:r w:rsidRPr="00925287">
        <w:rPr>
          <w:rStyle w:val="Emphasis"/>
          <w:highlight w:val="cyan"/>
        </w:rPr>
        <w:t>control</w:t>
      </w:r>
      <w:r w:rsidRPr="0076021C">
        <w:rPr>
          <w:rStyle w:val="StyleUnderline"/>
        </w:rPr>
        <w:t xml:space="preserve"> over information flows. The </w:t>
      </w:r>
      <w:r w:rsidRPr="00925287">
        <w:rPr>
          <w:rStyle w:val="Emphasis"/>
          <w:highlight w:val="cyan"/>
        </w:rPr>
        <w:t>military</w:t>
      </w:r>
      <w:r w:rsidRPr="00925287">
        <w:rPr>
          <w:rStyle w:val="StyleUnderline"/>
          <w:highlight w:val="cyan"/>
        </w:rPr>
        <w:t xml:space="preserve"> </w:t>
      </w:r>
      <w:r w:rsidRPr="00925287">
        <w:rPr>
          <w:rStyle w:val="Emphasis"/>
          <w:highlight w:val="cyan"/>
        </w:rPr>
        <w:t>shifted</w:t>
      </w:r>
      <w:r w:rsidRPr="00925287">
        <w:rPr>
          <w:rStyle w:val="StyleUnderline"/>
          <w:highlight w:val="cyan"/>
        </w:rPr>
        <w:t xml:space="preserve"> toward </w:t>
      </w:r>
      <w:r w:rsidRPr="00925287">
        <w:rPr>
          <w:rStyle w:val="Emphasis"/>
          <w:highlight w:val="cyan"/>
        </w:rPr>
        <w:t>computational power</w:t>
      </w:r>
      <w:r w:rsidRPr="00925287">
        <w:rPr>
          <w:rStyle w:val="StyleUnderline"/>
          <w:highlight w:val="cyan"/>
        </w:rPr>
        <w:t xml:space="preserve">, </w:t>
      </w:r>
      <w:r w:rsidRPr="00925287">
        <w:rPr>
          <w:rStyle w:val="Emphasis"/>
          <w:highlight w:val="cyan"/>
        </w:rPr>
        <w:t>satellite networks</w:t>
      </w:r>
      <w:r w:rsidRPr="0076021C">
        <w:rPr>
          <w:rStyle w:val="StyleUnderline"/>
        </w:rPr>
        <w:t xml:space="preserve">, and </w:t>
      </w:r>
      <w:r w:rsidRPr="00925287">
        <w:rPr>
          <w:rStyle w:val="Emphasis"/>
          <w:highlight w:val="cyan"/>
        </w:rPr>
        <w:t>precision</w:t>
      </w:r>
      <w:r w:rsidRPr="001269ED">
        <w:rPr>
          <w:rStyle w:val="Emphasis"/>
        </w:rPr>
        <w:t xml:space="preserve">-guided </w:t>
      </w:r>
      <w:r w:rsidRPr="00925287">
        <w:rPr>
          <w:rStyle w:val="Emphasis"/>
          <w:highlight w:val="cyan"/>
        </w:rPr>
        <w:t>weapons</w:t>
      </w:r>
      <w:r w:rsidRPr="003569C4">
        <w:rPr>
          <w:sz w:val="16"/>
        </w:rPr>
        <w:t>. In the 1990s during the Clinton Administration, the Pentagon encouraged defense consolidation, shrinking the industry to a handful of dominant players who now dictate pricing and strategy rather than the government itself. And now, we are watching the next phase of this transformation in real time.</w:t>
      </w:r>
    </w:p>
    <w:p w14:paraId="0DCA32DB" w14:textId="77777777" w:rsidR="00267EB8" w:rsidRPr="003569C4" w:rsidRDefault="00267EB8" w:rsidP="00267EB8">
      <w:pPr>
        <w:rPr>
          <w:sz w:val="16"/>
        </w:rPr>
      </w:pPr>
      <w:r w:rsidRPr="00C9021F">
        <w:rPr>
          <w:rStyle w:val="StyleUnderline"/>
        </w:rPr>
        <w:t xml:space="preserve">The U.S. military is no longer just an army of soldiers and aircraft carriers. It is an </w:t>
      </w:r>
      <w:r w:rsidRPr="00925287">
        <w:rPr>
          <w:rStyle w:val="Emphasis"/>
          <w:highlight w:val="cyan"/>
        </w:rPr>
        <w:t>information army</w:t>
      </w:r>
      <w:r w:rsidRPr="00C9021F">
        <w:rPr>
          <w:rStyle w:val="StyleUnderline"/>
        </w:rPr>
        <w:t xml:space="preserve">, one that </w:t>
      </w:r>
      <w:r w:rsidRPr="00925287">
        <w:rPr>
          <w:rStyle w:val="StyleUnderline"/>
          <w:highlight w:val="cyan"/>
        </w:rPr>
        <w:t xml:space="preserve">relies on </w:t>
      </w:r>
      <w:r w:rsidRPr="00925287">
        <w:rPr>
          <w:rStyle w:val="Emphasis"/>
          <w:highlight w:val="cyan"/>
        </w:rPr>
        <w:t>cloud infrastructure</w:t>
      </w:r>
      <w:r w:rsidRPr="00925287">
        <w:rPr>
          <w:rStyle w:val="StyleUnderline"/>
          <w:highlight w:val="cyan"/>
        </w:rPr>
        <w:t xml:space="preserve">, </w:t>
      </w:r>
      <w:r w:rsidRPr="00925287">
        <w:rPr>
          <w:rStyle w:val="Emphasis"/>
          <w:highlight w:val="cyan"/>
        </w:rPr>
        <w:t>AI-driven intelligence</w:t>
      </w:r>
      <w:r w:rsidRPr="00C9021F">
        <w:rPr>
          <w:rStyle w:val="StyleUnderline"/>
        </w:rPr>
        <w:t xml:space="preserve">, and </w:t>
      </w:r>
      <w:r w:rsidRPr="00925287">
        <w:rPr>
          <w:rStyle w:val="Emphasis"/>
          <w:highlight w:val="cyan"/>
        </w:rPr>
        <w:t>cyber defense</w:t>
      </w:r>
      <w:r w:rsidRPr="00C9021F">
        <w:rPr>
          <w:rStyle w:val="StyleUnderline"/>
        </w:rPr>
        <w:t xml:space="preserve"> more than ever before</w:t>
      </w:r>
      <w:r w:rsidRPr="003569C4">
        <w:rPr>
          <w:sz w:val="16"/>
        </w:rPr>
        <w:t xml:space="preserve">. The Department of Defense doesn't just need weapons; </w:t>
      </w:r>
      <w:r w:rsidRPr="007B29DA">
        <w:rPr>
          <w:rStyle w:val="StyleUnderline"/>
        </w:rPr>
        <w:t xml:space="preserve">it needs </w:t>
      </w:r>
      <w:r w:rsidRPr="00925287">
        <w:rPr>
          <w:rStyle w:val="Emphasis"/>
          <w:highlight w:val="cyan"/>
        </w:rPr>
        <w:t>data storage</w:t>
      </w:r>
      <w:r w:rsidRPr="00925287">
        <w:rPr>
          <w:rStyle w:val="StyleUnderline"/>
          <w:highlight w:val="cyan"/>
        </w:rPr>
        <w:t xml:space="preserve">, </w:t>
      </w:r>
      <w:r w:rsidRPr="00925287">
        <w:rPr>
          <w:rStyle w:val="Emphasis"/>
          <w:highlight w:val="cyan"/>
        </w:rPr>
        <w:t>analytics</w:t>
      </w:r>
      <w:r w:rsidRPr="007B29DA">
        <w:rPr>
          <w:rStyle w:val="StyleUnderline"/>
        </w:rPr>
        <w:t xml:space="preserve">, and </w:t>
      </w:r>
      <w:r w:rsidRPr="00925287">
        <w:rPr>
          <w:rStyle w:val="Emphasis"/>
          <w:highlight w:val="cyan"/>
        </w:rPr>
        <w:t>automation</w:t>
      </w:r>
      <w:r w:rsidRPr="003569C4">
        <w:rPr>
          <w:sz w:val="16"/>
        </w:rPr>
        <w:t>. And once again, it is becoming a monopsony in this space.</w:t>
      </w:r>
    </w:p>
    <w:p w14:paraId="210DBB06" w14:textId="77777777" w:rsidR="00267EB8" w:rsidRPr="003569C4" w:rsidRDefault="00267EB8" w:rsidP="00267EB8">
      <w:pPr>
        <w:rPr>
          <w:sz w:val="16"/>
        </w:rPr>
      </w:pPr>
      <w:r w:rsidRPr="003569C4">
        <w:rPr>
          <w:sz w:val="16"/>
        </w:rPr>
        <w:t xml:space="preserve">But here's where things get interesting... Unlike past monopsony arrangements — where the government called the shots — the balance of power has shifted. Today, </w:t>
      </w:r>
      <w:r w:rsidRPr="00AF6F3E">
        <w:rPr>
          <w:rStyle w:val="Emphasis"/>
          <w:highlight w:val="cyan"/>
        </w:rPr>
        <w:t>private tech</w:t>
      </w:r>
      <w:r w:rsidRPr="001E4C07">
        <w:rPr>
          <w:rStyle w:val="StyleUnderline"/>
        </w:rPr>
        <w:t xml:space="preserve"> companies </w:t>
      </w:r>
      <w:r w:rsidRPr="00AF6F3E">
        <w:rPr>
          <w:rStyle w:val="Emphasis"/>
          <w:highlight w:val="cyan"/>
        </w:rPr>
        <w:t>control</w:t>
      </w:r>
      <w:r w:rsidRPr="001E4C07">
        <w:rPr>
          <w:rStyle w:val="StyleUnderline"/>
        </w:rPr>
        <w:t xml:space="preserve"> the most </w:t>
      </w:r>
      <w:r w:rsidRPr="00AF6F3E">
        <w:rPr>
          <w:rStyle w:val="Emphasis"/>
          <w:highlight w:val="cyan"/>
        </w:rPr>
        <w:t>critical infrastructure</w:t>
      </w:r>
      <w:r w:rsidRPr="003569C4">
        <w:rPr>
          <w:sz w:val="16"/>
        </w:rPr>
        <w:t>. The Pentagon does not own its cloud networks; it rents them. It does not develop its own AI systems; it licenses them from firms like Palantir, AWS, and Azure.</w:t>
      </w:r>
    </w:p>
    <w:p w14:paraId="26CCA940" w14:textId="77777777" w:rsidR="00267EB8" w:rsidRPr="003569C4" w:rsidRDefault="00267EB8" w:rsidP="00267EB8">
      <w:pPr>
        <w:rPr>
          <w:sz w:val="16"/>
        </w:rPr>
      </w:pPr>
      <w:r w:rsidRPr="003569C4">
        <w:rPr>
          <w:sz w:val="16"/>
        </w:rPr>
        <w:t xml:space="preserve">This means that </w:t>
      </w:r>
      <w:r w:rsidRPr="004E4B42">
        <w:rPr>
          <w:rStyle w:val="StyleUnderline"/>
        </w:rPr>
        <w:t xml:space="preserve">instead of the </w:t>
      </w:r>
      <w:r w:rsidRPr="00AF6F3E">
        <w:rPr>
          <w:rStyle w:val="StyleUnderline"/>
        </w:rPr>
        <w:t>government</w:t>
      </w:r>
      <w:r w:rsidRPr="004E4B42">
        <w:rPr>
          <w:rStyle w:val="StyleUnderline"/>
        </w:rPr>
        <w:t xml:space="preserve"> directing its own innovation in-house, it is </w:t>
      </w:r>
      <w:r w:rsidRPr="004E4B42">
        <w:rPr>
          <w:rStyle w:val="Emphasis"/>
        </w:rPr>
        <w:t>reacting to it</w:t>
      </w:r>
      <w:r w:rsidRPr="00B624FA">
        <w:rPr>
          <w:rStyle w:val="StyleUnderline"/>
        </w:rPr>
        <w:t xml:space="preserve">. The </w:t>
      </w:r>
      <w:r w:rsidRPr="00AF6F3E">
        <w:rPr>
          <w:rStyle w:val="StyleUnderline"/>
          <w:highlight w:val="cyan"/>
        </w:rPr>
        <w:t>players who dominate</w:t>
      </w:r>
      <w:r w:rsidRPr="00B624FA">
        <w:rPr>
          <w:rStyle w:val="StyleUnderline"/>
        </w:rPr>
        <w:t xml:space="preserve"> the next wave of </w:t>
      </w:r>
      <w:r w:rsidRPr="00AF6F3E">
        <w:rPr>
          <w:rStyle w:val="Emphasis"/>
          <w:highlight w:val="cyan"/>
        </w:rPr>
        <w:t>defense technology</w:t>
      </w:r>
      <w:r w:rsidRPr="00B624FA">
        <w:rPr>
          <w:rStyle w:val="StyleUnderline"/>
        </w:rPr>
        <w:t xml:space="preserve"> — </w:t>
      </w:r>
      <w:r w:rsidRPr="00584CC2">
        <w:rPr>
          <w:rStyle w:val="Emphasis"/>
        </w:rPr>
        <w:t>AI</w:t>
      </w:r>
      <w:r w:rsidRPr="00B624FA">
        <w:rPr>
          <w:rStyle w:val="StyleUnderline"/>
        </w:rPr>
        <w:t xml:space="preserve">, </w:t>
      </w:r>
      <w:r w:rsidRPr="00584CC2">
        <w:rPr>
          <w:rStyle w:val="Emphasis"/>
        </w:rPr>
        <w:t>cloud security</w:t>
      </w:r>
      <w:r w:rsidRPr="00B624FA">
        <w:rPr>
          <w:rStyle w:val="StyleUnderline"/>
        </w:rPr>
        <w:t xml:space="preserve">, and </w:t>
      </w:r>
      <w:r w:rsidRPr="00584CC2">
        <w:rPr>
          <w:rStyle w:val="Emphasis"/>
        </w:rPr>
        <w:t>cyber warfare</w:t>
      </w:r>
      <w:r w:rsidRPr="003569C4">
        <w:rPr>
          <w:sz w:val="16"/>
        </w:rPr>
        <w:t xml:space="preserve"> — will not be traditional defense contractors. They </w:t>
      </w:r>
      <w:r w:rsidRPr="00154466">
        <w:rPr>
          <w:rStyle w:val="StyleUnderline"/>
          <w:highlight w:val="cyan"/>
        </w:rPr>
        <w:t>will be</w:t>
      </w:r>
      <w:r w:rsidRPr="00584CC2">
        <w:rPr>
          <w:rStyle w:val="StyleUnderline"/>
        </w:rPr>
        <w:t xml:space="preserve"> the </w:t>
      </w:r>
      <w:r w:rsidRPr="00154466">
        <w:rPr>
          <w:rStyle w:val="Emphasis"/>
          <w:highlight w:val="cyan"/>
        </w:rPr>
        <w:t>tech giants</w:t>
      </w:r>
      <w:r w:rsidRPr="00584CC2">
        <w:rPr>
          <w:rStyle w:val="StyleUnderline"/>
        </w:rPr>
        <w:t xml:space="preserve"> who already control the digital economy</w:t>
      </w:r>
      <w:r w:rsidRPr="003569C4">
        <w:rPr>
          <w:sz w:val="16"/>
        </w:rPr>
        <w:t>. And that matters because these shifts are happening with taxpayer dollars.</w:t>
      </w:r>
    </w:p>
    <w:p w14:paraId="1485CE73" w14:textId="77777777" w:rsidR="00267EB8" w:rsidRPr="003569C4" w:rsidRDefault="00267EB8" w:rsidP="00267EB8">
      <w:pPr>
        <w:rPr>
          <w:sz w:val="16"/>
        </w:rPr>
      </w:pPr>
      <w:r w:rsidRPr="003569C4">
        <w:rPr>
          <w:sz w:val="16"/>
        </w:rPr>
        <w:t>The Department of Defense hasn't passed a financial audit in its entire history. It's the only federal agency that has never received a clean bill of financial health, despite controlling an $849.8 billion budget — larger than the combined budgets of the Department of Homeland Security, the Department of Transportation, the Department of Energy, NASA, and the Department of Veterans Affairs' medical expenses. That money isn't just funding aircraft carriers and fighter jets; it's flowing into cloud contracts, AI development, and private cybersecurity firms, with almost no meaningful oversight.</w:t>
      </w:r>
    </w:p>
    <w:p w14:paraId="6C4DCF37" w14:textId="77777777" w:rsidR="00267EB8" w:rsidRPr="003569C4" w:rsidRDefault="00267EB8" w:rsidP="00267EB8">
      <w:pPr>
        <w:rPr>
          <w:sz w:val="16"/>
        </w:rPr>
      </w:pPr>
      <w:r w:rsidRPr="003569C4">
        <w:rPr>
          <w:sz w:val="16"/>
        </w:rPr>
        <w:t>A recent Defense Tech and Acquisition report made it clear: "The DoD no longer has the resources or the knowledge to out-innovate the market in more than a few areas."</w:t>
      </w:r>
    </w:p>
    <w:p w14:paraId="00136F17" w14:textId="77777777" w:rsidR="00267EB8" w:rsidRPr="003569C4" w:rsidRDefault="00267EB8" w:rsidP="00267EB8">
      <w:pPr>
        <w:rPr>
          <w:sz w:val="16"/>
        </w:rPr>
      </w:pPr>
      <w:r w:rsidRPr="003569C4">
        <w:rPr>
          <w:sz w:val="16"/>
        </w:rPr>
        <w:t>That's bureaucratic language for something much more alarming: The Pentagon isn't designing its own critical defense infrastructure anymore — it's buying it. It rents cloud space from Amazon and Microsoft, licenses AI models from Palantir and Google, and secures cybersecurity from private firms like Wiz.</w:t>
      </w:r>
    </w:p>
    <w:p w14:paraId="04996D72" w14:textId="77777777" w:rsidR="00267EB8" w:rsidRPr="003569C4" w:rsidRDefault="00267EB8" w:rsidP="00267EB8">
      <w:pPr>
        <w:rPr>
          <w:sz w:val="16"/>
        </w:rPr>
      </w:pPr>
      <w:r w:rsidRPr="003569C4">
        <w:rPr>
          <w:sz w:val="16"/>
        </w:rPr>
        <w:t>And if the DoD itself can't track where its money is going, who actually controls these systems? Who holds the real power?</w:t>
      </w:r>
    </w:p>
    <w:p w14:paraId="0D0868B7" w14:textId="77777777" w:rsidR="00267EB8" w:rsidRPr="003569C4" w:rsidRDefault="00267EB8" w:rsidP="00267EB8">
      <w:pPr>
        <w:rPr>
          <w:sz w:val="16"/>
        </w:rPr>
      </w:pPr>
      <w:r w:rsidRPr="003569C4">
        <w:rPr>
          <w:sz w:val="16"/>
        </w:rPr>
        <w:t xml:space="preserve">This is more than a procurement issue — it's a national security risk. </w:t>
      </w:r>
      <w:r w:rsidRPr="00D00079">
        <w:rPr>
          <w:rStyle w:val="StyleUnderline"/>
        </w:rPr>
        <w:t xml:space="preserve">The </w:t>
      </w:r>
      <w:r w:rsidRPr="00154466">
        <w:rPr>
          <w:rStyle w:val="StyleUnderline"/>
          <w:highlight w:val="cyan"/>
        </w:rPr>
        <w:t>DoD's own financial disarray</w:t>
      </w:r>
      <w:r w:rsidRPr="00D00079">
        <w:rPr>
          <w:rStyle w:val="StyleUnderline"/>
        </w:rPr>
        <w:t xml:space="preserve"> means it is </w:t>
      </w:r>
      <w:r w:rsidRPr="00154466">
        <w:rPr>
          <w:rStyle w:val="Emphasis"/>
          <w:highlight w:val="cyan"/>
        </w:rPr>
        <w:t>funding a shift</w:t>
      </w:r>
      <w:r w:rsidRPr="00154466">
        <w:rPr>
          <w:rStyle w:val="StyleUnderline"/>
          <w:highlight w:val="cyan"/>
        </w:rPr>
        <w:t xml:space="preserve"> toward </w:t>
      </w:r>
      <w:r w:rsidRPr="00154466">
        <w:rPr>
          <w:rStyle w:val="Emphasis"/>
          <w:highlight w:val="cyan"/>
        </w:rPr>
        <w:t>private monopolies</w:t>
      </w:r>
      <w:r w:rsidRPr="00154466">
        <w:rPr>
          <w:rStyle w:val="StyleUnderline"/>
          <w:highlight w:val="cyan"/>
        </w:rPr>
        <w:t xml:space="preserve"> controlling</w:t>
      </w:r>
      <w:r w:rsidRPr="00D00079">
        <w:rPr>
          <w:rStyle w:val="StyleUnderline"/>
        </w:rPr>
        <w:t xml:space="preserve"> the </w:t>
      </w:r>
      <w:r w:rsidRPr="00FF18BE">
        <w:rPr>
          <w:rStyle w:val="Emphasis"/>
        </w:rPr>
        <w:t xml:space="preserve">digital </w:t>
      </w:r>
      <w:r w:rsidRPr="00154466">
        <w:rPr>
          <w:rStyle w:val="Emphasis"/>
          <w:highlight w:val="cyan"/>
        </w:rPr>
        <w:t>backbone</w:t>
      </w:r>
      <w:r w:rsidRPr="00154466">
        <w:rPr>
          <w:rStyle w:val="StyleUnderline"/>
          <w:highlight w:val="cyan"/>
        </w:rPr>
        <w:t xml:space="preserve"> of </w:t>
      </w:r>
      <w:r w:rsidRPr="00154466">
        <w:rPr>
          <w:rStyle w:val="Emphasis"/>
          <w:highlight w:val="cyan"/>
        </w:rPr>
        <w:t>U.S. defense</w:t>
      </w:r>
      <w:r w:rsidRPr="003569C4">
        <w:rPr>
          <w:sz w:val="16"/>
        </w:rPr>
        <w:t>, without the structural oversight or long-term strategy to ensure those capabilities remain under U.S. control. In other words, the government is spending billions on AI, cloud, and cybersecurity, but it can't even balance its own books.</w:t>
      </w:r>
    </w:p>
    <w:p w14:paraId="16A5DB64" w14:textId="77777777" w:rsidR="00267EB8" w:rsidRPr="003569C4" w:rsidRDefault="00267EB8" w:rsidP="00267EB8">
      <w:pPr>
        <w:rPr>
          <w:sz w:val="16"/>
        </w:rPr>
      </w:pPr>
      <w:r w:rsidRPr="003569C4">
        <w:rPr>
          <w:sz w:val="16"/>
        </w:rPr>
        <w:t xml:space="preserve">And that's a problem no one is talking about. This is what happens when capitalism and democracy are in bed together — </w:t>
      </w:r>
      <w:r w:rsidRPr="00154466">
        <w:rPr>
          <w:rStyle w:val="StyleUnderline"/>
          <w:highlight w:val="cyan"/>
        </w:rPr>
        <w:t xml:space="preserve">public money funds </w:t>
      </w:r>
      <w:r w:rsidRPr="00154466">
        <w:rPr>
          <w:rStyle w:val="Emphasis"/>
          <w:highlight w:val="cyan"/>
        </w:rPr>
        <w:t>private monopolies</w:t>
      </w:r>
      <w:r w:rsidRPr="003569C4">
        <w:rPr>
          <w:sz w:val="16"/>
        </w:rPr>
        <w:t>, and the government becomes their biggest, most dependent customer.</w:t>
      </w:r>
    </w:p>
    <w:p w14:paraId="73DE415E" w14:textId="77777777" w:rsidR="00267EB8" w:rsidRPr="003569C4" w:rsidRDefault="00267EB8" w:rsidP="00267EB8">
      <w:pPr>
        <w:rPr>
          <w:sz w:val="16"/>
        </w:rPr>
      </w:pPr>
      <w:r w:rsidRPr="003569C4">
        <w:rPr>
          <w:sz w:val="16"/>
        </w:rPr>
        <w:t>And the battle lines are already being drawn.</w:t>
      </w:r>
    </w:p>
    <w:p w14:paraId="307EAA14" w14:textId="77777777" w:rsidR="00267EB8" w:rsidRPr="003569C4" w:rsidRDefault="00267EB8" w:rsidP="00267EB8">
      <w:pPr>
        <w:rPr>
          <w:sz w:val="16"/>
        </w:rPr>
      </w:pPr>
      <w:r w:rsidRPr="003569C4">
        <w:rPr>
          <w:sz w:val="16"/>
        </w:rPr>
        <w:t xml:space="preserve">Later that day, </w:t>
      </w:r>
      <w:r w:rsidRPr="00154466">
        <w:rPr>
          <w:rStyle w:val="Emphasis"/>
        </w:rPr>
        <w:t>Trump's administration</w:t>
      </w:r>
      <w:r w:rsidRPr="003569C4">
        <w:rPr>
          <w:sz w:val="16"/>
        </w:rPr>
        <w:t xml:space="preserve">, fresh off its return to power, has just fired two Democratic FTC commissioners — one of the only agencies capable of checking Big Tech's power. Earlier that day, the FTC quietly removed hundreds of business guidance posts, including regulations on AI and tech monopolies. This is not a coincidence. It </w:t>
      </w:r>
      <w:r w:rsidRPr="002D22A0">
        <w:rPr>
          <w:rStyle w:val="Emphasis"/>
        </w:rPr>
        <w:t>signals</w:t>
      </w:r>
      <w:r w:rsidRPr="00701DAA">
        <w:rPr>
          <w:rStyle w:val="StyleUnderline"/>
        </w:rPr>
        <w:t xml:space="preserve"> an environment</w:t>
      </w:r>
      <w:r w:rsidRPr="003569C4">
        <w:rPr>
          <w:sz w:val="16"/>
        </w:rPr>
        <w:t xml:space="preserve"> where deals like Google-Wiz will likely face less scrutiny, </w:t>
      </w:r>
      <w:r w:rsidRPr="00701DAA">
        <w:rPr>
          <w:rStyle w:val="StyleUnderline"/>
        </w:rPr>
        <w:t xml:space="preserve">where companies like Amazon and Microsoft will </w:t>
      </w:r>
      <w:r w:rsidRPr="00154466">
        <w:rPr>
          <w:rStyle w:val="StyleUnderline"/>
          <w:highlight w:val="cyan"/>
        </w:rPr>
        <w:t xml:space="preserve">face </w:t>
      </w:r>
      <w:r w:rsidRPr="00154466">
        <w:rPr>
          <w:rStyle w:val="Emphasis"/>
          <w:highlight w:val="cyan"/>
        </w:rPr>
        <w:t>fewer</w:t>
      </w:r>
      <w:r w:rsidRPr="00701DAA">
        <w:rPr>
          <w:rStyle w:val="Emphasis"/>
        </w:rPr>
        <w:t xml:space="preserve"> regulatory </w:t>
      </w:r>
      <w:r w:rsidRPr="00154466">
        <w:rPr>
          <w:rStyle w:val="Emphasis"/>
          <w:highlight w:val="cyan"/>
        </w:rPr>
        <w:t>roadblocks</w:t>
      </w:r>
      <w:r w:rsidRPr="003569C4">
        <w:rPr>
          <w:sz w:val="16"/>
        </w:rPr>
        <w:t xml:space="preserve"> as they further entrench themselves in government contracts.</w:t>
      </w:r>
    </w:p>
    <w:p w14:paraId="064F9D5B" w14:textId="77777777" w:rsidR="00267EB8" w:rsidRPr="003569C4" w:rsidRDefault="00267EB8" w:rsidP="00267EB8">
      <w:pPr>
        <w:rPr>
          <w:sz w:val="16"/>
        </w:rPr>
      </w:pPr>
      <w:r w:rsidRPr="003569C4">
        <w:rPr>
          <w:sz w:val="16"/>
        </w:rPr>
        <w:t>&lt;&lt;TEXT CONDENSED, NONE OMITTED&gt;&gt;</w:t>
      </w:r>
    </w:p>
    <w:p w14:paraId="3754689A" w14:textId="77777777" w:rsidR="00267EB8" w:rsidRPr="003569C4" w:rsidRDefault="00267EB8" w:rsidP="00267EB8">
      <w:pPr>
        <w:rPr>
          <w:sz w:val="16"/>
          <w:szCs w:val="8"/>
        </w:rPr>
      </w:pPr>
      <w:r w:rsidRPr="003569C4">
        <w:rPr>
          <w:sz w:val="16"/>
          <w:szCs w:val="8"/>
        </w:rPr>
        <w:t>China's State-Controlled AI vs. America's Licensed AI Here's the thing: The U.S. is not actually competing with China in AI on equal footing. At least not to me. It is competing with a state-controlled AI system…while running its own AI development through private monopolies that answer to shareholders, not national interests. This is not how the U.S. won previous technological races. In the Cold War, the U.S. built its defense-industrial complex through direct state investment. The space race was won because NASA and the Pentagon owned the critical infrastructure. The semiconductor revolution happened because the U.S. government created the conditions for dominance, rather than merely renting capacity. That is not the case today. China controls its AI supply chain. The U.S. does not. When Ray Dalio describes hegemonic decline, he is talking about this very phenomenon — when a great power becomes so dependent on external forces that it no longer directly controls its own strategic capabilities. The U.S. government does not own its AI infrastructure. It's important to reemphasize this point — it leases it. The Pentagon doesn't run its own cloud — it rents it. This is like the equivalent of outsourcing the Manhattan Project to IBM and hoping for the best. There should be a balance of power. China, by contrast, has built a fully state-integrated AI economy. It does not license its AI from private firms — it owns them. Tencent, Baidu, Alibaba, and Huawei are functionally arms of the state. The CCP has ensured that AI development happens inside the national security apparatus, rather than alongside it. The U.S. government is, for all practical purposes, an AI customer, not an AI architect. If we take a look at the past, we see that this may be a fatal strategic mistake. The Last Time This Happened This is where we see history repeating itself. The last time the U.S. believed it controlled a vital industry, only to realize it had outsourced its control, was with energy in the 1970s. The U.S. thought it was energy independent — until OPEC showed that it wasn't. The 1973 oil crisis crippled the U.S. economy, not because oil was unavailable, but because the supply chains were controlled by external forces. AI today is in the same position. The U.S. thinks it dominates AI — but its supply chains are controlled by corporate actors whose interests may not align with national priorities. This is why China's semiconductor strategy is different. The U.S. has been scrambling to cut China off from high-end semiconductors, but China isn't just playing defense. It is actively building out its own AI compute infrastructure, securing supply chains, and preparing for the day when the U.S. can no longer choke off its access to chips. This is why the Biden administration, and now the Trump administration, have been so aggressive about semiconductor sanctions. The U.S. has realized — too late — that China's AI economy is designed to be autonomous, while America's AI economy is built on a foundation of dependencies. Commerce Secretary Howard Lutnick issued a stark warning about the true stakes of the semiconductor war: "People took our chips and redirected them to China for money. Sometimes it's not that much money, and sometimes it's a lot of money, but they're seeking to destroy our way of life by assisting those who are against it." Lutnick's comments at a Bureau of Industry and Security conference reflected the growing concern inside the U.S. government that foreign adversaries have exploited the global chip supply chain to their advantage. He did not mince words about the choices faced by companies and foreign governments: "Are they aligned with America, freedom, and liberty, and the Western way of life? Or are they so hooked to making a little more money or buying something a little more cheaply that they would sell their soul? Because that's what you're doing — you'd be selling your soul to those who seek us harm." For years, the U.S. assumed that economic interdependence with China would provide leverage. Instead, China has turned supply chain vulnerabilities into strategic weapons. Lutnick explicitly linked U.S. semiconductor security to Taiwan's fate: "If we lost Taiwan and access to Taiwanese chips — those chips didn't come — couldn't make a car." To mention Taiwan. It is a chilling reminder that AI dominance isn't just about software. It's about who controls the physical infrastructure. Who controls the chips. Who controls the energy. And who controls the future. The deeper issue is that this wasn't always the case. The U.S. once treated technology like a state asset. Now, it treats it like a corporate product. It's obvious that China is doing the opposite. Shyam Sankar, Palantir's CTO, writes in "The Defense Reformation" that the U.S. defense sector was deliberately weakened after the Cold War. (Yes, that, we covered earlier…) In 1993, after the collapse of the Soviet Union, the U.S. wanted a peace dividend and slashed defense spending by 67%. The Pentagon held a now-infamous dinner — "The Last Supper" — where it told 51 defense contractors that most of them wouldn't survive. The U.S. consolidated its defense-industrial base into just five major players: Lockheed Martin, Boeing, Northrop Grumman, RTX Corp (Raytheon), and General Dynamics. This ties back into my previous mention above. These firms became indispensable. Once the government depended on them, it could never go back. The Pentagon can no longer function without these firms. Lockheed Martin owns the F-35 program, the most expensive weapons system in history, with a projected lifetime cost of over two trillion dollars. General Dynamics controls the entire lifecycle of the Abrams Tank. Palantir has a monopoly on military AI infrastructure. There is no market-driven alternative. Government procurement policies eliminate competition before it can begin. The Pentagon only buys from trusted vendors, which means new entrants stand little chance of breaking through. Even if a company builds better battlefield software, it cannot compete against a firm that already controls the contract (i.e., the advent of lifetime service agreements). This reliance is reinforced by the revolving door between government and the defense sector. Former Pentagon officials transition into executive roles within major defense firms, where they push for larger contracts and expanded military budgets. The same executives lobbying for increased defense spending are the ones profiting from those contracts. This cycle ensures that the government's dependence on these companies is never questioned — because those shaping policy are the same ones benefiting from it. As this cycle deepened, the Pentagon's position as the sole buyer of defense technology turned from an advantage into a liability. Instead of maintaining leverage over a diverse industrial base, it became locked into long-term service agreements with a handful of firms, giving them unchecked pricing power. The Department of Defense can no longer dictate terms — it merely accepts them. This wasn't always the case. Before the fall of the Berlin Wall, only 6% of defense spending went to defense-only contractors. The rest flowed to companies that balanced both defense and commercial production — corporations like Ford, Chrysler, and even General Mills (the cereal company), once manufactured artillery and inertial guidance systems. But as defense consolidation accelerated in the 1990s, these firms exited the defense sector, leaving a smaller, more entrenched group of military-only contractors. The result? A Pentagon that is not just dependent on a handful of suppliers — it is captive to them. This imbalance is not sustainable. No functional system — whether economic, political, or military — can thrive when power is concentrated in too few hands. A true balance of power must be restored. The Pentagon should not be at the mercy of a cartel; it should be driving innovation, setting terms, and ensuring that taxpayer dollars serve the nation's interests, not just corporate profits. That requires breaking the current cycle of dependence and reintroducing real competition, accountability, and diversification in the defense supply chain. Otherwise, the U.S. risks repeating the mistakes of past empires — allowing monopolistic control over critical infrastructure to dictate national strategy rather than the other way around. That 6% has now ballooned to 86%. Do you see it now? The U.S. military is no longer a diverse industrial engine — it is a monopsony, a single customer that dictates terms to a handful of entrenched firms. And that means it has almost no leverage, no competition, and no innovation. As Shyam Sankar, Palantir's CTO, bluntly puts it: "The Monopsony's fixation on cost-plus contracting, control, and tedious regulation has made working in the national interest bad business. Only the dying parts of the economy want to work with the Pentagon anymore." But why is this happening? Because the Department of Defense isn't a driver of innovation anymore — it's just another customer. Unlike in the Cold War era, when the Pentagon funded breakthroughs and directed industrial power, today it rents its technology from private monopolies who set the terms. And these firms are not incentivized to innovate. As Sankar points out, the defense industry has been hijacked by cost-plus contracting, where firms get paid based on time spent, not value delivered: "Cost-plus is the reason that defense costs grow faster than inflation and don't result in compounding price-performance decreases… The result? A system that rewards inefficiency, penalizes speed, and suppresses competition." This system does not incentivize breakthroughs — it incentivizes paper-pushing, bureaucracy, and stagnation. Look at what happened with SpaceX vs. NASA. When NASA estimated the cost of developing a new rocket, they projected $4 billion. SpaceX built it for $400 million — a 10x efficiency gap. Yet the Pentagon still clings to cost-plus contracting, ensuring that military tech remains slow, expensive, and outdated before it even reaches the battlefield. And this is the fundamental problem: The DoD has no competition. Monopsony kills progress. It killed progress in the Soviet Union. It killed progress in Japan's 1970s auto industry when they tried to centralize production. And now, it's killing America's defense industrial base. "Everyone, including the Russians and the Chinese, have given up on communism except for Cuba and the DoD. The only problem is that we are bad commies." — Sankar The U.S. military is being run like a centrally unplanned economy, where "efficiency" is measured in bureaucratic compliance rather than actual performance. In the commercial world, people are expensive, and technology is cheap. In government, it's the opposite: people are seen as expendable, while technology is seen as unaffordable — a perverse inversion of how innovation is supposed to work. "We must be very careful not to conflate pain with error. Just as there is no pain-free world-class cycling performance, innovation will always be painful, messy, and subject to retrospective bureaucratic critiques from those not in the arena." But instead of embracing risk, speed, and competition, the DoD is stuck chasing requirements that are outdated before they even get approved. As Sankar puts it: "The most important projects don't come from requirements. America's cultural strengths are fundamentally creative and improvisational. The requirements process ensures we play to our weaknesses." This is why balance must be restored. There is nothing inherently wrong with government procurement — but when the government becomes a captive buyer, it loses all control over its own destiny. The DoD should not be at the mercy of monopolies — it should be fostering an ecosystem of competition, agility, and resilience. That means: Ending cost-plus contracting for tech innovation. Allowing true competition in defense procurement. Funding open R&amp;D ecosystems where the best technology wins. Breaking up entrenched monopolies by forcing primes to prove commercial viability. Because monopsony isn't just inefficient — it's a national security risk. As Sankar warns: "The root of our pathology is a lack of competition inside of Defense. When only Monopsony persists, things will not work, they will be expensive, and they will make us weaker. The last great Monopsony was Walmart. In the 90s their TV advertisements promoted everyday, low prices. The strategy was to squeeze suppliers on prices rather than encourage innovation. They never saw Amazon coming, and are now ⅓ of the size. Will we let that happen to America?" Because this is bigger than defense contracts. This is about whether America remains an engine of innovation — or whether we get left behind in a system where bureaucracy outlasts battlefield readiness, and cost-plus thinking ensures we pay more and get less. Because what happens when America gets out-innovated by a competitor who isn't stuck in a procurement loop? We are already seeing it unfold in AI, cyber, and space. The question is not whether the DoD will change — but whether it will be forced to change before it's too late. Do you see why I am concerned about the fact that China and the U.S. are approaching AI from fundamentally different angles? China treats AI as a national security asset. The government directly funds its tech companies and ensures AI remains under state control. The U.S. treats AI as a market product. It lets Microsoft, Google, Amazon, and Palantir control AI infrastructure — then rents it back from them. China is self-sufficient in AI infrastructure. The U.S. is dependent on private monopolies. China is securing semiconductor supply chains. The U.S. is trying to cut off China while remaining dependent on Taiwan and private sector innovation. This is the real war. The U.S. needs China's semiconductor manufacturing. China needs the U.S.'s high-end AI chips. Right now, the balance of power is still slightly leaning toward the U.S. But what happens when China doesn't need American chips anymore? Because America is still standing by their accusation: China stole our chips to engineer DeepSeek. If they're responding in this way now…what happens when China's AI runs on fully state-controlled infrastructure, while the U.S. government still has to get approval from Microsoft, Google, and Amazon to run its own models? That is the moment when the U.S. loses its AI dominance — and with it, a pillar of global power. Palantir's CEO, Alexander Karp and Nicholas Zamiska, in The Technological Republic (which, Im currently reading and it's quite fascinating), lay out how Silicon Valley was never separate from the U.S. government. It was created by it. The earliest funding for the region came from defense contracts, space programs, and Cold War-era research initiatives. From ARPANET to semiconductors, from GPS to AI, every breakthrough that shaped the digital age was funded, steered, or protected by Washington. Even Palantir, the company that now powers much of the U.S. intelligence apparatus, was seed-funded by the CIA. As we can see… the state and technology have always been intertwined. The earliest pioneers of the American technological empire were not just engineers; they were statesmen, policymakers, and military strategists. In the post-war era, the fusion of science and governance was not an afterthought — it was the defining feature of American power. Vannevar Bush, the architect of the military-industrial complex, understood that government and technology were not separate forces, but extensions of each other. His report Science, The Endless Frontier laid out a vision where scientific research, state investment, and private innovation would move as one, each feeding into the other in an unbroken loop of advancement. For decades, this was how the United States built its empire — not just with weapons, but with systems. The Apollo Program. The Interstate Highway System. These were not purely commercial ventures. They were state-backed endeavors designed to project power, build dominance, and ensure that America remained at the cutting edge of global influence. But something changed... The leaders who once understood technology — who built bridges between science and policy — gave way to a new ruling class. A legal class. Lawyers replaced engineers, and the fluency in systems thinking that once defined American governance faded. The result? A government that still controls the purse strings, but no longer understands the tools it is paying for. Silicon Valley may have been born from government money, but it was never meant to be independent of it. The biggest players in Silicon Valley — Intel, HP, Fairchild, and later, Microsoft and Palantir — were not built in opposition to the state. They were built for the state. In the 1960s, Fairchild and Intel created semiconductors for the military and NASA before they ever reached the consumer market. Hewlett-Packard sold its first major systems to government agencies, not corporations. Even the internet itself — the foundation of the modern digital economy — was not a private-sector invention. It was a product of DARPA, the U.S. Department of Defense's research arm. For decades, this relationship between government and technology flourished. The government was not merely a buyer of technology; it was its chief architect. But over time, this relationship continued to evolve. And yet, in a historic reversal, the government has now outsourced its entire technological backbone to the very companies that once depended on it. This is why Jeff Bezos once said that Elon Musk's 'real superpower' was getting government contracts. Musk understood that the U.S. military was no longer an innovator — it was a customer. That gave any private company that could secure those contracts immense power over the future of U.S. technology. We used to build our own defense infrastructure. Now, we rent it. China doesn't make that mistake. That is why, unless the U.S. radically shifts its AI-industrial policy, the next hegemonic decline won't come from a military defeat. It will come from a software dependency crisis. Because in the 21st century, the power that controls AI infrastructure controls everything. …Meanwhile, while all of this was brewing, Vice President JD Vance was speaking at Andreessen Horowitz's American Dynamism Summit, laying out the administration's vision for a new industrial comeback. He wasn't talking about software. He was talking about manufacturing and energy production — two things essential to fueling the AI revolution. AI doesn't just need better algorithms; it needs data centers, semiconductor factories, and overall, electricity. And Trump, sensing the opportunity, has thrown his support behind coal, sending coal stocks soaring as if we were back in 2005. The Energy War Beneath the AI War Remember, AI is not just a battle for data — it is a battle for energy. Every machine learning model, every AI inference, every neural network refinement requires massive amounts of computational power. And computation requires… electricity — on a scale that few are grasping in full. We are entering an era where the most valuable commodity is not data or semiconductors, but the raw energy to power AI itself. The quiet acknowledgment of this reality is showing up in ways that, at first glance, might seem disconnected. Let's take a closer look: JD Vance speaking at Andreessen Horowitz's Summit, emphasizing that energy production is key to AI leadership. Trump pledging a revival of coal — a move that many dismissed as regressive, but which triggered an immediate rally in energy stocks. The deep ties between cloud monopolies and energy suppliers. These are not unrelated events. They are the emergent symptoms of a system that is reorganizing itself around an AI-energy axis. Now, this is where we need to talk about monopsony meets oligopoly. The U.S. government is the largest buyer of AI infrastructure, but it does not control the means of production. We understand that now. It depends on Microsoft, Amazon, Google, and NVIDIA, just as it depends on energy producers to supply the electricity that keeps AI models running. But what happens when those supply chains get constrained? What happens when power generation becomes the bottleneck? AI is ravenous for energy, and the U.S. doesn't have enough of it. Already, we are seeing utilities issue warnings that data centers are straining the electrical grid. AI data centers consume more power than entire cities. ChatGPT consumes enough power to charge over three million electric cars annually. That demand is only going to accelerate. China, by contrast, is aggressively consolidating its energy supply chains in anticipation of this AI race. The U.S. wants to dominate AI, but it obviously lacks the energy sovereignty to sustain that dominance. Heck, we have Canada threatening to cut off electricity to our northern states over the trade war. It takes energy… And it is no coincidence that the same firms that control AI also control cloud computing, which is another way of saying they control the energy inputs for the future of intelligence itself. If the government does not find a way to nationalize or at least directly control the AI-energy complex, it will soon find itself in a new form of dependency — one where decisions about which models can be run, which computations can be executed, and which military simulations can be performed are dictated by private infrastructure owners rather than the state itself. This is why JD Vance's comments matter so much. The industrial economy only moves at the speed of energy availability. The AI economy is no different — except that it requires orders of magnitude more power. The pivot to coal, the urgency around nuclear energy investments, the renewed interest in domestic rare earth mining, and the government's sudden panic over grid capacity are all part of the same equation: The U.S. cannot win an AI war if it loses the energy war. And right now, the battlefield is still open. The market's reaction was immediate. This same day, six of the "Magnificent Seven" stocks — Nvidia, Microsoft, Meta, Amazon, Google, and Tesla — plunged. Nvidia, despite unveiling its latest technological breakthroughs at its GTC AI Conference, also being referred to as the "Super Bowl of A.I." led the decline. Meanwhile, industrial stocks outperformed the S&amp;P 500. This was no ordinary market fluctuation. It was a structural realignment, a signal that power was temporarily shifting from the tech monopolies that had dominated the past decade toward the industries that underpin AI and automation: energy, semiconductors, and defense. When Jeff Bezos said that Elon Musk's 'real superpower' wasn't engineering…it was winning government contracts…that statement is more true today than ever before. What we are witnessing is the reconfiguration of power in the 21st century — the return of the government-corporate alliance that built Silicon Valley in the first place.</w:t>
      </w:r>
    </w:p>
    <w:p w14:paraId="3C3DACCB" w14:textId="77777777" w:rsidR="00267EB8" w:rsidRPr="003569C4" w:rsidRDefault="00267EB8" w:rsidP="00267EB8">
      <w:pPr>
        <w:rPr>
          <w:sz w:val="16"/>
        </w:rPr>
      </w:pPr>
      <w:r w:rsidRPr="003569C4">
        <w:rPr>
          <w:sz w:val="16"/>
        </w:rPr>
        <w:t>&lt;&lt;PARAGRAPH BREAKS RESUME&gt;&gt;</w:t>
      </w:r>
    </w:p>
    <w:p w14:paraId="251AC136" w14:textId="77777777" w:rsidR="00267EB8" w:rsidRPr="003569C4" w:rsidRDefault="00267EB8" w:rsidP="00267EB8">
      <w:pPr>
        <w:rPr>
          <w:sz w:val="16"/>
        </w:rPr>
      </w:pPr>
      <w:r w:rsidRPr="003569C4">
        <w:rPr>
          <w:sz w:val="16"/>
        </w:rPr>
        <w:t xml:space="preserve">Thiel, in Zero to One, describes how </w:t>
      </w:r>
      <w:r w:rsidRPr="00154466">
        <w:rPr>
          <w:rStyle w:val="StyleUnderline"/>
          <w:highlight w:val="cyan"/>
        </w:rPr>
        <w:t>true monopolies</w:t>
      </w:r>
      <w:r w:rsidRPr="007B2CBB">
        <w:rPr>
          <w:rStyle w:val="StyleUnderline"/>
        </w:rPr>
        <w:t xml:space="preserve"> don't </w:t>
      </w:r>
      <w:r w:rsidRPr="00154466">
        <w:rPr>
          <w:rStyle w:val="StyleUnderline"/>
          <w:highlight w:val="cyan"/>
        </w:rPr>
        <w:t>emerge from</w:t>
      </w:r>
      <w:r w:rsidRPr="007B2CBB">
        <w:rPr>
          <w:rStyle w:val="StyleUnderline"/>
        </w:rPr>
        <w:t xml:space="preserve"> free markets; they emerge from </w:t>
      </w:r>
      <w:r w:rsidRPr="00154466">
        <w:rPr>
          <w:rStyle w:val="Emphasis"/>
          <w:highlight w:val="cyan"/>
        </w:rPr>
        <w:t>state support</w:t>
      </w:r>
      <w:r w:rsidRPr="00584D68">
        <w:rPr>
          <w:rStyle w:val="StyleUnderline"/>
        </w:rPr>
        <w:t xml:space="preserve">. Google, Microsoft, and Amazon are not merely private enterprises. They are the </w:t>
      </w:r>
      <w:r w:rsidRPr="00154466">
        <w:rPr>
          <w:rStyle w:val="StyleUnderline"/>
          <w:highlight w:val="cyan"/>
        </w:rPr>
        <w:t xml:space="preserve">custodians of America's </w:t>
      </w:r>
      <w:r w:rsidRPr="00154466">
        <w:rPr>
          <w:rStyle w:val="Emphasis"/>
          <w:highlight w:val="cyan"/>
        </w:rPr>
        <w:t>digital empire</w:t>
      </w:r>
      <w:r w:rsidRPr="003569C4">
        <w:rPr>
          <w:sz w:val="16"/>
        </w:rPr>
        <w:t xml:space="preserve">. And now, </w:t>
      </w:r>
      <w:r w:rsidRPr="004E40D2">
        <w:rPr>
          <w:rStyle w:val="StyleUnderline"/>
        </w:rPr>
        <w:t xml:space="preserve">as the Pentagon </w:t>
      </w:r>
      <w:r w:rsidRPr="00CD02AE">
        <w:rPr>
          <w:rStyle w:val="StyleUnderline"/>
          <w:highlight w:val="cyan"/>
        </w:rPr>
        <w:t>shifts</w:t>
      </w:r>
      <w:r w:rsidRPr="003569C4">
        <w:rPr>
          <w:sz w:val="16"/>
        </w:rPr>
        <w:t xml:space="preserve"> its focus from traditional warfare </w:t>
      </w:r>
      <w:r w:rsidRPr="00CD02AE">
        <w:rPr>
          <w:rStyle w:val="StyleUnderline"/>
          <w:highlight w:val="cyan"/>
        </w:rPr>
        <w:t xml:space="preserve">to </w:t>
      </w:r>
      <w:r w:rsidRPr="00CD02AE">
        <w:rPr>
          <w:rStyle w:val="Emphasis"/>
          <w:highlight w:val="cyan"/>
        </w:rPr>
        <w:t>algorithmic warfare</w:t>
      </w:r>
      <w:r w:rsidRPr="004E40D2">
        <w:rPr>
          <w:rStyle w:val="StyleUnderline"/>
        </w:rPr>
        <w:t xml:space="preserve">, these firms are the new Lockheeds, the new Raytheons, the </w:t>
      </w:r>
      <w:r w:rsidRPr="00CD02AE">
        <w:rPr>
          <w:rStyle w:val="Emphasis"/>
          <w:highlight w:val="cyan"/>
        </w:rPr>
        <w:t>new dominant forces</w:t>
      </w:r>
      <w:r w:rsidRPr="004E40D2">
        <w:rPr>
          <w:rStyle w:val="StyleUnderline"/>
        </w:rPr>
        <w:t xml:space="preserve"> in national defense</w:t>
      </w:r>
      <w:r w:rsidRPr="003569C4">
        <w:rPr>
          <w:sz w:val="16"/>
        </w:rPr>
        <w:t>.</w:t>
      </w:r>
    </w:p>
    <w:p w14:paraId="0E7309D0" w14:textId="77777777" w:rsidR="00267EB8" w:rsidRPr="003569C4" w:rsidRDefault="00267EB8" w:rsidP="00267EB8">
      <w:pPr>
        <w:rPr>
          <w:sz w:val="16"/>
        </w:rPr>
      </w:pPr>
      <w:r w:rsidRPr="003569C4">
        <w:rPr>
          <w:sz w:val="16"/>
        </w:rPr>
        <w:t xml:space="preserve">Dalio's The Changing World Order makes clear that global </w:t>
      </w:r>
      <w:r w:rsidRPr="00CD02AE">
        <w:rPr>
          <w:rStyle w:val="Emphasis"/>
          <w:highlight w:val="cyan"/>
        </w:rPr>
        <w:t>hegemony</w:t>
      </w:r>
      <w:r w:rsidRPr="00CD02AE">
        <w:rPr>
          <w:rStyle w:val="StyleUnderline"/>
          <w:highlight w:val="cyan"/>
        </w:rPr>
        <w:t xml:space="preserve"> is</w:t>
      </w:r>
      <w:r w:rsidRPr="003569C4">
        <w:rPr>
          <w:sz w:val="16"/>
        </w:rPr>
        <w:t xml:space="preserve"> not just about military power — it is </w:t>
      </w:r>
      <w:r w:rsidRPr="00CD02AE">
        <w:rPr>
          <w:rStyle w:val="StyleUnderline"/>
          <w:highlight w:val="cyan"/>
        </w:rPr>
        <w:t>about who controls</w:t>
      </w:r>
      <w:r w:rsidRPr="008F73BB">
        <w:rPr>
          <w:rStyle w:val="StyleUnderline"/>
        </w:rPr>
        <w:t xml:space="preserve"> the </w:t>
      </w:r>
      <w:r w:rsidRPr="00CD02AE">
        <w:rPr>
          <w:rStyle w:val="Emphasis"/>
          <w:highlight w:val="cyan"/>
        </w:rPr>
        <w:t>infrastructure of the future</w:t>
      </w:r>
      <w:r w:rsidRPr="003569C4">
        <w:rPr>
          <w:sz w:val="16"/>
        </w:rPr>
        <w:t xml:space="preserve">. In previous centuries, that meant naval dominance, industrial strength, and oil production. </w:t>
      </w:r>
      <w:r w:rsidRPr="00223599">
        <w:rPr>
          <w:rStyle w:val="StyleUnderline"/>
        </w:rPr>
        <w:t xml:space="preserve">Today, it </w:t>
      </w:r>
      <w:r w:rsidRPr="00CD02AE">
        <w:rPr>
          <w:rStyle w:val="StyleUnderline"/>
        </w:rPr>
        <w:t>means</w:t>
      </w:r>
      <w:r w:rsidRPr="00223599">
        <w:rPr>
          <w:rStyle w:val="StyleUnderline"/>
        </w:rPr>
        <w:t xml:space="preserve"> </w:t>
      </w:r>
      <w:r w:rsidRPr="00D55199">
        <w:rPr>
          <w:rStyle w:val="Emphasis"/>
        </w:rPr>
        <w:t>AI dominance</w:t>
      </w:r>
      <w:r w:rsidRPr="00223599">
        <w:rPr>
          <w:rStyle w:val="StyleUnderline"/>
        </w:rPr>
        <w:t xml:space="preserve">, </w:t>
      </w:r>
      <w:r w:rsidRPr="00D55199">
        <w:rPr>
          <w:rStyle w:val="Emphasis"/>
        </w:rPr>
        <w:t>semiconductor supremacy</w:t>
      </w:r>
      <w:r w:rsidRPr="00223599">
        <w:rPr>
          <w:rStyle w:val="StyleUnderline"/>
        </w:rPr>
        <w:t xml:space="preserve">, and </w:t>
      </w:r>
      <w:r w:rsidRPr="00D55199">
        <w:rPr>
          <w:rStyle w:val="Emphasis"/>
        </w:rPr>
        <w:t>cloud infrastructure</w:t>
      </w:r>
      <w:r w:rsidRPr="003569C4">
        <w:rPr>
          <w:sz w:val="16"/>
        </w:rPr>
        <w:t>.</w:t>
      </w:r>
    </w:p>
    <w:p w14:paraId="6E4C3831" w14:textId="77777777" w:rsidR="00267EB8" w:rsidRPr="003569C4" w:rsidRDefault="00267EB8" w:rsidP="00267EB8">
      <w:pPr>
        <w:rPr>
          <w:sz w:val="16"/>
        </w:rPr>
      </w:pPr>
      <w:r w:rsidRPr="003569C4">
        <w:rPr>
          <w:sz w:val="16"/>
        </w:rPr>
        <w:t>Battilana and Casciaro, in Power for All, argue that power is not something one simply holds — it is actively exercised and maintained through networks of influence, control over resources, and strategic dependencies. What we are witnessing now is not just the government buying software. It is the government becoming dependent on software, in the same way it once became dependent on oil, steel, and arms production.</w:t>
      </w:r>
    </w:p>
    <w:p w14:paraId="7D14A283" w14:textId="77777777" w:rsidR="00267EB8" w:rsidRPr="003569C4" w:rsidRDefault="00267EB8" w:rsidP="00267EB8">
      <w:pPr>
        <w:rPr>
          <w:sz w:val="16"/>
        </w:rPr>
      </w:pPr>
      <w:r w:rsidRPr="003569C4">
        <w:rPr>
          <w:sz w:val="16"/>
        </w:rPr>
        <w:t xml:space="preserve">After eating dinner, I put away the dishes and sat back down at my desk, continuing to listen to CNBC. That's when I realized — we had crossed a threshold today. </w:t>
      </w:r>
      <w:r w:rsidRPr="00CD02AE">
        <w:rPr>
          <w:rStyle w:val="StyleUnderline"/>
          <w:highlight w:val="cyan"/>
        </w:rPr>
        <w:t>The U.S.</w:t>
      </w:r>
      <w:r w:rsidRPr="009058EE">
        <w:rPr>
          <w:rStyle w:val="StyleUnderline"/>
        </w:rPr>
        <w:t xml:space="preserve"> </w:t>
      </w:r>
      <w:r w:rsidRPr="00CD02AE">
        <w:rPr>
          <w:rStyle w:val="StyleUnderline"/>
        </w:rPr>
        <w:t xml:space="preserve">government </w:t>
      </w:r>
      <w:r w:rsidRPr="00CD02AE">
        <w:rPr>
          <w:rStyle w:val="StyleUnderline"/>
          <w:highlight w:val="cyan"/>
        </w:rPr>
        <w:t xml:space="preserve">is preparing for </w:t>
      </w:r>
      <w:r w:rsidRPr="00CD02AE">
        <w:rPr>
          <w:rStyle w:val="Emphasis"/>
          <w:highlight w:val="cyan"/>
        </w:rPr>
        <w:t>war</w:t>
      </w:r>
      <w:r w:rsidRPr="003569C4">
        <w:rPr>
          <w:sz w:val="16"/>
        </w:rPr>
        <w:t xml:space="preserve"> — not the kind fought with tanks and missiles, but a war </w:t>
      </w:r>
      <w:r w:rsidRPr="00CD02AE">
        <w:rPr>
          <w:rStyle w:val="StyleUnderline"/>
          <w:highlight w:val="cyan"/>
        </w:rPr>
        <w:t xml:space="preserve">of </w:t>
      </w:r>
      <w:r w:rsidRPr="00CD02AE">
        <w:rPr>
          <w:rStyle w:val="Emphasis"/>
          <w:highlight w:val="cyan"/>
        </w:rPr>
        <w:t>systems</w:t>
      </w:r>
      <w:r w:rsidRPr="00CD02AE">
        <w:rPr>
          <w:rStyle w:val="StyleUnderline"/>
          <w:highlight w:val="cyan"/>
        </w:rPr>
        <w:t xml:space="preserve">, </w:t>
      </w:r>
      <w:r w:rsidRPr="00CD02AE">
        <w:rPr>
          <w:rStyle w:val="Emphasis"/>
          <w:highlight w:val="cyan"/>
        </w:rPr>
        <w:t>data</w:t>
      </w:r>
      <w:r w:rsidRPr="00CD02AE">
        <w:rPr>
          <w:rStyle w:val="StyleUnderline"/>
          <w:highlight w:val="cyan"/>
        </w:rPr>
        <w:t xml:space="preserve">, and </w:t>
      </w:r>
      <w:r w:rsidRPr="00CD02AE">
        <w:rPr>
          <w:rStyle w:val="Emphasis"/>
          <w:highlight w:val="cyan"/>
        </w:rPr>
        <w:t>automation</w:t>
      </w:r>
      <w:r w:rsidRPr="003569C4">
        <w:rPr>
          <w:sz w:val="16"/>
        </w:rPr>
        <w:t>.</w:t>
      </w:r>
    </w:p>
    <w:p w14:paraId="1BAB7F64" w14:textId="77777777" w:rsidR="00267EB8" w:rsidRPr="003569C4" w:rsidRDefault="00267EB8" w:rsidP="00267EB8">
      <w:pPr>
        <w:rPr>
          <w:sz w:val="16"/>
        </w:rPr>
      </w:pPr>
      <w:r w:rsidRPr="003569C4">
        <w:rPr>
          <w:sz w:val="16"/>
        </w:rPr>
        <w:t xml:space="preserve">And for the first time in history, </w:t>
      </w:r>
      <w:r w:rsidRPr="00CD02AE">
        <w:rPr>
          <w:rStyle w:val="StyleUnderline"/>
        </w:rPr>
        <w:t xml:space="preserve">it will </w:t>
      </w:r>
      <w:r w:rsidRPr="00CD02AE">
        <w:rPr>
          <w:rStyle w:val="StyleUnderline"/>
          <w:highlight w:val="cyan"/>
        </w:rPr>
        <w:t>not be</w:t>
      </w:r>
      <w:r w:rsidRPr="00CD02AE">
        <w:rPr>
          <w:rStyle w:val="StyleUnderline"/>
        </w:rPr>
        <w:t xml:space="preserve"> the </w:t>
      </w:r>
      <w:r w:rsidRPr="00CD02AE">
        <w:rPr>
          <w:rStyle w:val="Emphasis"/>
          <w:highlight w:val="cyan"/>
        </w:rPr>
        <w:t>government leading</w:t>
      </w:r>
      <w:r w:rsidRPr="00F13545">
        <w:rPr>
          <w:rStyle w:val="StyleUnderline"/>
        </w:rPr>
        <w:t xml:space="preserve"> that fight</w:t>
      </w:r>
      <w:r w:rsidRPr="00E71A25">
        <w:rPr>
          <w:rStyle w:val="StyleUnderline"/>
          <w:highlight w:val="cyan"/>
        </w:rPr>
        <w:t xml:space="preserve">. It will be the </w:t>
      </w:r>
      <w:r w:rsidRPr="00E71A25">
        <w:rPr>
          <w:rStyle w:val="Emphasis"/>
          <w:highlight w:val="cyan"/>
        </w:rPr>
        <w:t>corporations that supply it</w:t>
      </w:r>
      <w:r w:rsidRPr="003569C4">
        <w:rPr>
          <w:sz w:val="16"/>
        </w:rPr>
        <w:t>.</w:t>
      </w:r>
    </w:p>
    <w:p w14:paraId="1D42E64A" w14:textId="77777777" w:rsidR="00267EB8" w:rsidRPr="003569C4" w:rsidRDefault="00267EB8" w:rsidP="00267EB8">
      <w:pPr>
        <w:rPr>
          <w:sz w:val="16"/>
        </w:rPr>
      </w:pPr>
    </w:p>
    <w:p w14:paraId="6531EF4E" w14:textId="77777777" w:rsidR="00267EB8" w:rsidRDefault="00267EB8" w:rsidP="00267EB8">
      <w:pPr>
        <w:pStyle w:val="Heading4"/>
      </w:pPr>
      <w:r>
        <w:t xml:space="preserve">Enforcement </w:t>
      </w:r>
      <w:r w:rsidRPr="009C4B34">
        <w:rPr>
          <w:u w:val="single"/>
        </w:rPr>
        <w:t>unlocks</w:t>
      </w:r>
      <w:r>
        <w:t xml:space="preserve"> U.S. tech leadership. </w:t>
      </w:r>
    </w:p>
    <w:p w14:paraId="47B677B3" w14:textId="77777777" w:rsidR="00267EB8" w:rsidRDefault="00267EB8" w:rsidP="00267EB8">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3E1AEB3D" w14:textId="77777777" w:rsidR="00267EB8" w:rsidRPr="00AA4F12" w:rsidRDefault="00267EB8" w:rsidP="00267EB8">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29BF5B81" w14:textId="77777777" w:rsidR="00267EB8" w:rsidRPr="00AA4F12" w:rsidRDefault="00267EB8" w:rsidP="00267EB8">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2D261D43" w14:textId="77777777" w:rsidR="00267EB8" w:rsidRPr="00AA4F12" w:rsidRDefault="00267EB8" w:rsidP="00267EB8">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2A3D4C10" w14:textId="77777777" w:rsidR="00267EB8" w:rsidRPr="00AA4F12" w:rsidRDefault="00267EB8" w:rsidP="00267EB8">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0C9BC88C" w14:textId="77777777" w:rsidR="00267EB8" w:rsidRPr="00AA4F12" w:rsidRDefault="00267EB8" w:rsidP="00267EB8">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4F696851" w14:textId="77777777" w:rsidR="00267EB8" w:rsidRPr="00AA4F12" w:rsidRDefault="00267EB8" w:rsidP="00267EB8">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19D3D3E1" w14:textId="77777777" w:rsidR="00267EB8" w:rsidRPr="00AD3626" w:rsidRDefault="00267EB8" w:rsidP="00267EB8">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6E741A27" w14:textId="77777777" w:rsidR="00267EB8" w:rsidRPr="00AA4F12" w:rsidRDefault="00267EB8" w:rsidP="00267EB8">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771C4BF1" w14:textId="77777777" w:rsidR="00267EB8" w:rsidRPr="00EC1D89" w:rsidRDefault="00267EB8" w:rsidP="00267EB8">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139A4D79" w14:textId="77777777" w:rsidR="00267EB8" w:rsidRDefault="00267EB8" w:rsidP="00267EB8"/>
    <w:p w14:paraId="219AC43F" w14:textId="77777777" w:rsidR="00267EB8" w:rsidRDefault="00267EB8" w:rsidP="00267EB8">
      <w:pPr>
        <w:pStyle w:val="Heading4"/>
      </w:pPr>
      <w:r>
        <w:t xml:space="preserve">Even the threat of enforcement </w:t>
      </w:r>
      <w:r w:rsidRPr="00934848">
        <w:rPr>
          <w:u w:val="single"/>
        </w:rPr>
        <w:t>alone</w:t>
      </w:r>
      <w:r>
        <w:t xml:space="preserve"> deters anticompetitive practices. </w:t>
      </w:r>
    </w:p>
    <w:p w14:paraId="49675B96" w14:textId="77777777" w:rsidR="00267EB8" w:rsidRDefault="00267EB8" w:rsidP="00267EB8">
      <w:r>
        <w:t xml:space="preserve">Tim </w:t>
      </w:r>
      <w:r w:rsidRPr="003E6DFA">
        <w:rPr>
          <w:rStyle w:val="Style13ptBold"/>
        </w:rPr>
        <w:t>Wu 8</w:t>
      </w:r>
      <w:r>
        <w:rPr>
          <w:rStyle w:val="Style13ptBold"/>
        </w:rPr>
        <w:t>/</w:t>
      </w:r>
      <w:r w:rsidRPr="003E6DFA">
        <w:rPr>
          <w:rStyle w:val="Style13ptBold"/>
        </w:rPr>
        <w:t>26</w:t>
      </w:r>
      <w:r>
        <w:t xml:space="preserve">. Julius Silver Professor of Law, Science and Technology at Columbia Law School. Special Assistant to the President for Technology and Competition Policy from 2021-2023 and competition policy architect for the National Economic Council under the Obama administration. Author of </w:t>
      </w:r>
      <w:r w:rsidRPr="0075472C">
        <w:rPr>
          <w:i/>
          <w:iCs/>
        </w:rPr>
        <w:t>The Curse of Bigness: Antitrust in the New Gilded Age</w:t>
      </w:r>
      <w:r>
        <w:t xml:space="preserve">. J.D. Harvard Law School, law clerk for Supreme Court Justice Breyer. “Google Could Get Broken Up This Week. Here’s What It Would Mean.” New York Times. 8/26/2025. https://www.nytimes.com/2025/08/26/opinion/google-antitrust-remedy-ai.html. </w:t>
      </w:r>
    </w:p>
    <w:p w14:paraId="1D3153E6" w14:textId="77777777" w:rsidR="00267EB8" w:rsidRPr="00692085" w:rsidRDefault="00267EB8" w:rsidP="00267EB8">
      <w:pPr>
        <w:rPr>
          <w:sz w:val="16"/>
        </w:rPr>
      </w:pPr>
      <w:r w:rsidRPr="00692085">
        <w:rPr>
          <w:sz w:val="16"/>
        </w:rPr>
        <w:t>The specific outcome obviously matters for Google and its operations. But the remedy’s truer significance is how it will shape the future of artificial intelligence — specifically, how wide it opens the door for a new generation of smaller companies, perhaps even those outside Silicon Valley, to compete in the A.I. age.</w:t>
      </w:r>
    </w:p>
    <w:p w14:paraId="086C6032" w14:textId="77777777" w:rsidR="00267EB8" w:rsidRPr="00692085" w:rsidRDefault="00267EB8" w:rsidP="00267EB8">
      <w:pPr>
        <w:rPr>
          <w:sz w:val="16"/>
        </w:rPr>
      </w:pPr>
      <w:r w:rsidRPr="00692085">
        <w:rPr>
          <w:sz w:val="16"/>
        </w:rPr>
        <w:t>On its face, the Google case was about the company’s side payments (which in 2021 totaled more than $26 billion) to Apple, Samsung and other companies — payments that the court found were in exchange for preserving Google’s monopoly over search. But search was already a mature market; the bigger stakes and larger target of the case have always been the broader ecosystem of information retrieval, which is destined to be shaped by newer technologies like chatbots and A.I.</w:t>
      </w:r>
    </w:p>
    <w:p w14:paraId="40B31623" w14:textId="77777777" w:rsidR="00267EB8" w:rsidRPr="00692085" w:rsidRDefault="00267EB8" w:rsidP="00267EB8">
      <w:pPr>
        <w:rPr>
          <w:sz w:val="16"/>
        </w:rPr>
      </w:pPr>
      <w:r w:rsidRPr="00692085">
        <w:rPr>
          <w:sz w:val="16"/>
        </w:rPr>
        <w:t xml:space="preserve">In that respect, </w:t>
      </w:r>
      <w:r w:rsidRPr="00475CCE">
        <w:rPr>
          <w:rStyle w:val="StyleUnderline"/>
          <w:highlight w:val="cyan"/>
        </w:rPr>
        <w:t>the trial</w:t>
      </w:r>
      <w:r w:rsidRPr="00475CCE">
        <w:rPr>
          <w:rStyle w:val="StyleUnderline"/>
        </w:rPr>
        <w:t xml:space="preserve"> — even </w:t>
      </w:r>
      <w:r w:rsidRPr="00475CCE">
        <w:rPr>
          <w:rStyle w:val="Emphasis"/>
          <w:highlight w:val="cyan"/>
        </w:rPr>
        <w:t>before</w:t>
      </w:r>
      <w:r w:rsidRPr="00475CCE">
        <w:rPr>
          <w:rStyle w:val="StyleUnderline"/>
          <w:highlight w:val="cyan"/>
        </w:rPr>
        <w:t xml:space="preserve"> the verdict</w:t>
      </w:r>
      <w:r w:rsidRPr="00475CCE">
        <w:rPr>
          <w:rStyle w:val="StyleUnderline"/>
        </w:rPr>
        <w:t xml:space="preserve"> and remedy — has already </w:t>
      </w:r>
      <w:r w:rsidRPr="00AA189C">
        <w:rPr>
          <w:rStyle w:val="Emphasis"/>
          <w:highlight w:val="cyan"/>
        </w:rPr>
        <w:t>changed</w:t>
      </w:r>
      <w:r w:rsidRPr="00AA189C">
        <w:rPr>
          <w:rStyle w:val="StyleUnderline"/>
          <w:highlight w:val="cyan"/>
        </w:rPr>
        <w:t xml:space="preserve"> the industry</w:t>
      </w:r>
      <w:r w:rsidRPr="00692085">
        <w:rPr>
          <w:sz w:val="16"/>
        </w:rPr>
        <w:t xml:space="preserve">. Over the past few years, </w:t>
      </w:r>
      <w:r w:rsidRPr="00475CCE">
        <w:rPr>
          <w:rStyle w:val="StyleUnderline"/>
          <w:highlight w:val="cyan"/>
        </w:rPr>
        <w:t>Google</w:t>
      </w:r>
      <w:r w:rsidRPr="00AA189C">
        <w:rPr>
          <w:rStyle w:val="StyleUnderline"/>
        </w:rPr>
        <w:t xml:space="preserve"> has been </w:t>
      </w:r>
      <w:r w:rsidRPr="00475CCE">
        <w:rPr>
          <w:rStyle w:val="StyleUnderline"/>
          <w:highlight w:val="cyan"/>
        </w:rPr>
        <w:t xml:space="preserve">operating with the </w:t>
      </w:r>
      <w:r w:rsidRPr="00AA189C">
        <w:rPr>
          <w:rStyle w:val="Emphasis"/>
          <w:sz w:val="26"/>
          <w:szCs w:val="26"/>
          <w:highlight w:val="cyan"/>
        </w:rPr>
        <w:t>proverbial policeman</w:t>
      </w:r>
      <w:r w:rsidRPr="00AA189C">
        <w:rPr>
          <w:rStyle w:val="StyleUnderline"/>
        </w:rPr>
        <w:t xml:space="preserve"> at the elbow</w:t>
      </w:r>
      <w:r w:rsidRPr="003925AE">
        <w:rPr>
          <w:rStyle w:val="StyleUnderline"/>
        </w:rPr>
        <w:t xml:space="preserve">, </w:t>
      </w:r>
      <w:r w:rsidRPr="00475CCE">
        <w:rPr>
          <w:rStyle w:val="StyleUnderline"/>
        </w:rPr>
        <w:t xml:space="preserve">aware that it was </w:t>
      </w:r>
      <w:r w:rsidRPr="003925AE">
        <w:rPr>
          <w:rStyle w:val="StyleUnderline"/>
        </w:rPr>
        <w:t xml:space="preserve">being </w:t>
      </w:r>
      <w:r w:rsidRPr="003925AE">
        <w:rPr>
          <w:rStyle w:val="Emphasis"/>
        </w:rPr>
        <w:t>closely watched</w:t>
      </w:r>
      <w:r w:rsidRPr="00692085">
        <w:rPr>
          <w:sz w:val="16"/>
        </w:rPr>
        <w:t xml:space="preserve">. Google’s chatbot </w:t>
      </w:r>
      <w:r w:rsidRPr="00475CCE">
        <w:rPr>
          <w:rStyle w:val="StyleUnderline"/>
        </w:rPr>
        <w:t>Gemini is</w:t>
      </w:r>
      <w:r w:rsidRPr="00692085">
        <w:rPr>
          <w:sz w:val="16"/>
        </w:rPr>
        <w:t xml:space="preserve"> a capable product, </w:t>
      </w:r>
      <w:r w:rsidRPr="00475CCE">
        <w:rPr>
          <w:rStyle w:val="StyleUnderline"/>
        </w:rPr>
        <w:t>plausibly a substitute for</w:t>
      </w:r>
      <w:r w:rsidRPr="00692085">
        <w:rPr>
          <w:sz w:val="16"/>
        </w:rPr>
        <w:t xml:space="preserve"> OpenAI’s </w:t>
      </w:r>
      <w:r w:rsidRPr="00475CCE">
        <w:rPr>
          <w:rStyle w:val="StyleUnderline"/>
        </w:rPr>
        <w:t>ChatGPT</w:t>
      </w:r>
      <w:r w:rsidRPr="00692085">
        <w:rPr>
          <w:sz w:val="16"/>
        </w:rPr>
        <w:t xml:space="preserve">. </w:t>
      </w:r>
      <w:r w:rsidRPr="00AA189C">
        <w:rPr>
          <w:rStyle w:val="StyleUnderline"/>
          <w:highlight w:val="cyan"/>
        </w:rPr>
        <w:t>Left to its</w:t>
      </w:r>
      <w:r w:rsidRPr="00692085">
        <w:rPr>
          <w:rStyle w:val="StyleUnderline"/>
        </w:rPr>
        <w:t xml:space="preserve"> </w:t>
      </w:r>
      <w:r w:rsidRPr="00692085">
        <w:rPr>
          <w:rStyle w:val="Emphasis"/>
        </w:rPr>
        <w:t xml:space="preserve">own </w:t>
      </w:r>
      <w:r w:rsidRPr="00AA189C">
        <w:rPr>
          <w:rStyle w:val="Emphasis"/>
          <w:highlight w:val="cyan"/>
        </w:rPr>
        <w:t>devices</w:t>
      </w:r>
      <w:r w:rsidRPr="00692085">
        <w:rPr>
          <w:sz w:val="16"/>
        </w:rPr>
        <w:t xml:space="preserve">, </w:t>
      </w:r>
      <w:r w:rsidRPr="00692085">
        <w:rPr>
          <w:rStyle w:val="StyleUnderline"/>
        </w:rPr>
        <w:t>Google</w:t>
      </w:r>
      <w:r w:rsidRPr="00AA189C">
        <w:rPr>
          <w:rStyle w:val="StyleUnderline"/>
        </w:rPr>
        <w:t xml:space="preserve"> </w:t>
      </w:r>
      <w:r w:rsidRPr="00AA189C">
        <w:rPr>
          <w:rStyle w:val="Emphasis"/>
        </w:rPr>
        <w:t>surely</w:t>
      </w:r>
      <w:r w:rsidRPr="00AA189C">
        <w:rPr>
          <w:rStyle w:val="StyleUnderline"/>
        </w:rPr>
        <w:t xml:space="preserve"> </w:t>
      </w:r>
      <w:r w:rsidRPr="00692085">
        <w:rPr>
          <w:rStyle w:val="StyleUnderline"/>
          <w:highlight w:val="cyan"/>
        </w:rPr>
        <w:t>would</w:t>
      </w:r>
      <w:r w:rsidRPr="00692085">
        <w:rPr>
          <w:sz w:val="16"/>
        </w:rPr>
        <w:t xml:space="preserve"> have sought to </w:t>
      </w:r>
      <w:r w:rsidRPr="00AA189C">
        <w:rPr>
          <w:rStyle w:val="StyleUnderline"/>
          <w:highlight w:val="cyan"/>
        </w:rPr>
        <w:t xml:space="preserve">give </w:t>
      </w:r>
      <w:r w:rsidRPr="00AA189C">
        <w:rPr>
          <w:rStyle w:val="Emphasis"/>
          <w:highlight w:val="cyan"/>
        </w:rPr>
        <w:t>billions</w:t>
      </w:r>
      <w:r w:rsidRPr="00AA189C">
        <w:rPr>
          <w:rStyle w:val="StyleUnderline"/>
        </w:rPr>
        <w:t xml:space="preserve"> of dollars </w:t>
      </w:r>
      <w:r w:rsidRPr="00AA189C">
        <w:rPr>
          <w:rStyle w:val="StyleUnderline"/>
          <w:highlight w:val="cyan"/>
        </w:rPr>
        <w:t>to</w:t>
      </w:r>
      <w:r w:rsidRPr="00AA189C">
        <w:rPr>
          <w:rStyle w:val="StyleUnderline"/>
        </w:rPr>
        <w:t xml:space="preserve"> big </w:t>
      </w:r>
      <w:r w:rsidRPr="00AA189C">
        <w:rPr>
          <w:rStyle w:val="StyleUnderline"/>
          <w:highlight w:val="cyan"/>
        </w:rPr>
        <w:t>companies</w:t>
      </w:r>
      <w:r w:rsidRPr="00AA189C">
        <w:rPr>
          <w:rStyle w:val="StyleUnderline"/>
        </w:rPr>
        <w:t xml:space="preserve"> like Apple </w:t>
      </w:r>
      <w:r w:rsidRPr="00AA189C">
        <w:rPr>
          <w:rStyle w:val="StyleUnderline"/>
          <w:highlight w:val="cyan"/>
        </w:rPr>
        <w:t xml:space="preserve">to make </w:t>
      </w:r>
      <w:r w:rsidRPr="00AA189C">
        <w:rPr>
          <w:rStyle w:val="Emphasis"/>
          <w:highlight w:val="cyan"/>
        </w:rPr>
        <w:t>Gemini</w:t>
      </w:r>
      <w:r w:rsidRPr="00475CCE">
        <w:rPr>
          <w:rStyle w:val="StyleUnderline"/>
        </w:rPr>
        <w:t xml:space="preserve"> its </w:t>
      </w:r>
      <w:r w:rsidRPr="00AA189C">
        <w:rPr>
          <w:rStyle w:val="StyleUnderline"/>
          <w:highlight w:val="cyan"/>
        </w:rPr>
        <w:t>featured</w:t>
      </w:r>
      <w:r w:rsidRPr="00475CCE">
        <w:rPr>
          <w:rStyle w:val="StyleUnderline"/>
        </w:rPr>
        <w:t xml:space="preserve"> product, as it did with its </w:t>
      </w:r>
      <w:r w:rsidRPr="00AA189C">
        <w:rPr>
          <w:rStyle w:val="Emphasis"/>
        </w:rPr>
        <w:t>search</w:t>
      </w:r>
      <w:r w:rsidRPr="00475CCE">
        <w:rPr>
          <w:rStyle w:val="StyleUnderline"/>
        </w:rPr>
        <w:t xml:space="preserve"> engine</w:t>
      </w:r>
      <w:r w:rsidRPr="00692085">
        <w:rPr>
          <w:sz w:val="16"/>
        </w:rPr>
        <w:t xml:space="preserve">. It </w:t>
      </w:r>
      <w:r w:rsidRPr="00AA189C">
        <w:rPr>
          <w:rStyle w:val="StyleUnderline"/>
        </w:rPr>
        <w:t>would surely</w:t>
      </w:r>
      <w:r w:rsidRPr="00692085">
        <w:rPr>
          <w:sz w:val="16"/>
        </w:rPr>
        <w:t xml:space="preserve"> have also sought to </w:t>
      </w:r>
      <w:r w:rsidRPr="00AA189C">
        <w:rPr>
          <w:rStyle w:val="StyleUnderline"/>
        </w:rPr>
        <w:t>pressure</w:t>
      </w:r>
      <w:r w:rsidRPr="00692085">
        <w:rPr>
          <w:sz w:val="16"/>
        </w:rPr>
        <w:t xml:space="preserve"> and pay </w:t>
      </w:r>
      <w:r w:rsidRPr="00AA189C">
        <w:rPr>
          <w:rStyle w:val="StyleUnderline"/>
        </w:rPr>
        <w:t>smaller companies to do the same</w:t>
      </w:r>
      <w:r w:rsidRPr="00692085">
        <w:rPr>
          <w:sz w:val="16"/>
        </w:rPr>
        <w:t>.</w:t>
      </w:r>
    </w:p>
    <w:p w14:paraId="31650A7E" w14:textId="77777777" w:rsidR="00267EB8" w:rsidRPr="00692085" w:rsidRDefault="00267EB8" w:rsidP="00267EB8">
      <w:pPr>
        <w:rPr>
          <w:sz w:val="16"/>
        </w:rPr>
      </w:pPr>
      <w:r w:rsidRPr="00692085">
        <w:rPr>
          <w:sz w:val="16"/>
        </w:rPr>
        <w:t xml:space="preserve">But </w:t>
      </w:r>
      <w:r w:rsidRPr="00AA189C">
        <w:rPr>
          <w:rStyle w:val="StyleUnderline"/>
          <w:highlight w:val="cyan"/>
        </w:rPr>
        <w:t>with</w:t>
      </w:r>
      <w:r w:rsidRPr="00475CCE">
        <w:rPr>
          <w:rStyle w:val="StyleUnderline"/>
        </w:rPr>
        <w:t xml:space="preserve"> law </w:t>
      </w:r>
      <w:r w:rsidRPr="00692085">
        <w:rPr>
          <w:rStyle w:val="StyleUnderline"/>
          <w:highlight w:val="cyan"/>
        </w:rPr>
        <w:t xml:space="preserve">enforcement </w:t>
      </w:r>
      <w:r w:rsidRPr="00692085">
        <w:rPr>
          <w:rStyle w:val="Emphasis"/>
          <w:highlight w:val="cyan"/>
        </w:rPr>
        <w:t>watching</w:t>
      </w:r>
      <w:r w:rsidRPr="00AA189C">
        <w:rPr>
          <w:rStyle w:val="StyleUnderline"/>
          <w:highlight w:val="cyan"/>
        </w:rPr>
        <w:t>, Google</w:t>
      </w:r>
      <w:r w:rsidRPr="00475CCE">
        <w:rPr>
          <w:rStyle w:val="StyleUnderline"/>
        </w:rPr>
        <w:t xml:space="preserve"> has been </w:t>
      </w:r>
      <w:r w:rsidRPr="00692085">
        <w:rPr>
          <w:rStyle w:val="Emphasis"/>
          <w:highlight w:val="cyan"/>
        </w:rPr>
        <w:t>hampered</w:t>
      </w:r>
      <w:r w:rsidRPr="00692085">
        <w:rPr>
          <w:rStyle w:val="StyleUnderline"/>
          <w:highlight w:val="cyan"/>
        </w:rPr>
        <w:t xml:space="preserve"> in</w:t>
      </w:r>
      <w:r w:rsidRPr="00692085">
        <w:rPr>
          <w:rStyle w:val="StyleUnderline"/>
        </w:rPr>
        <w:t xml:space="preserve"> its </w:t>
      </w:r>
      <w:r w:rsidRPr="00692085">
        <w:rPr>
          <w:rStyle w:val="StyleUnderline"/>
          <w:highlight w:val="cyan"/>
        </w:rPr>
        <w:t>practice</w:t>
      </w:r>
      <w:r w:rsidRPr="00692085">
        <w:rPr>
          <w:sz w:val="16"/>
          <w:szCs w:val="16"/>
        </w:rPr>
        <w:t xml:space="preserve"> </w:t>
      </w:r>
      <w:r w:rsidRPr="00692085">
        <w:rPr>
          <w:sz w:val="16"/>
        </w:rPr>
        <w:t xml:space="preserve">of using large amounts of money to win major A.I. deals. As the antitrust reporter Leah Nylen has noted, </w:t>
      </w:r>
      <w:r w:rsidRPr="00AA189C">
        <w:rPr>
          <w:rStyle w:val="StyleUnderline"/>
        </w:rPr>
        <w:t xml:space="preserve">Apple </w:t>
      </w:r>
      <w:r w:rsidRPr="00AA189C">
        <w:rPr>
          <w:rStyle w:val="StyleUnderline"/>
          <w:highlight w:val="cyan"/>
        </w:rPr>
        <w:t>exec</w:t>
      </w:r>
      <w:r w:rsidRPr="00AA189C">
        <w:rPr>
          <w:rStyle w:val="StyleUnderline"/>
        </w:rPr>
        <w:t>utive</w:t>
      </w:r>
      <w:r w:rsidRPr="00AA189C">
        <w:rPr>
          <w:rStyle w:val="StyleUnderline"/>
          <w:highlight w:val="cyan"/>
        </w:rPr>
        <w:t>s describe</w:t>
      </w:r>
      <w:r w:rsidRPr="00AA189C">
        <w:rPr>
          <w:rStyle w:val="StyleUnderline"/>
        </w:rPr>
        <w:t xml:space="preserve"> having a </w:t>
      </w:r>
      <w:r w:rsidRPr="00AA189C">
        <w:rPr>
          <w:rStyle w:val="Emphasis"/>
          <w:highlight w:val="cyan"/>
        </w:rPr>
        <w:t>different mind-set</w:t>
      </w:r>
      <w:r w:rsidRPr="00AA189C">
        <w:rPr>
          <w:rStyle w:val="StyleUnderline"/>
        </w:rPr>
        <w:t xml:space="preserve"> in a world </w:t>
      </w:r>
      <w:r w:rsidRPr="00AA189C">
        <w:rPr>
          <w:rStyle w:val="StyleUnderline"/>
          <w:highlight w:val="cyan"/>
        </w:rPr>
        <w:t>without payments</w:t>
      </w:r>
      <w:r w:rsidRPr="00AA189C">
        <w:rPr>
          <w:rStyle w:val="StyleUnderline"/>
        </w:rPr>
        <w:t xml:space="preserve"> from Google</w:t>
      </w:r>
      <w:r w:rsidRPr="00692085">
        <w:rPr>
          <w:sz w:val="16"/>
        </w:rPr>
        <w:t xml:space="preserve"> — a mind-set </w:t>
      </w:r>
      <w:r w:rsidRPr="00692085">
        <w:rPr>
          <w:rStyle w:val="StyleUnderline"/>
        </w:rPr>
        <w:t>that led Apple to choose ChatGPT</w:t>
      </w:r>
      <w:r w:rsidRPr="00692085">
        <w:rPr>
          <w:sz w:val="16"/>
        </w:rPr>
        <w:t xml:space="preserve">, not Gemini, for the iPhone’s A.I.-assisted search. Similarly, officials at </w:t>
      </w:r>
      <w:r w:rsidRPr="00934848">
        <w:rPr>
          <w:rStyle w:val="StyleUnderline"/>
        </w:rPr>
        <w:t>Perplexity</w:t>
      </w:r>
      <w:r w:rsidRPr="00934848">
        <w:rPr>
          <w:sz w:val="16"/>
        </w:rPr>
        <w:t xml:space="preserve">, an A.I. start-up, have </w:t>
      </w:r>
      <w:r w:rsidRPr="00934848">
        <w:rPr>
          <w:rStyle w:val="StyleUnderline"/>
        </w:rPr>
        <w:t>spoken of a similar</w:t>
      </w:r>
      <w:r w:rsidRPr="00934848">
        <w:rPr>
          <w:sz w:val="16"/>
          <w:szCs w:val="16"/>
        </w:rPr>
        <w:t xml:space="preserve"> mind-set of </w:t>
      </w:r>
      <w:r w:rsidRPr="00934848">
        <w:rPr>
          <w:rStyle w:val="Emphasis"/>
        </w:rPr>
        <w:t>openness</w:t>
      </w:r>
      <w:r w:rsidRPr="00AA189C">
        <w:rPr>
          <w:rStyle w:val="StyleUnderline"/>
        </w:rPr>
        <w:t xml:space="preserve"> since Google has been under pressure</w:t>
      </w:r>
      <w:r w:rsidRPr="00692085">
        <w:rPr>
          <w:sz w:val="16"/>
        </w:rPr>
        <w:t>.</w:t>
      </w:r>
    </w:p>
    <w:p w14:paraId="0C504C15" w14:textId="77777777" w:rsidR="00267EB8" w:rsidRPr="00692085" w:rsidRDefault="00267EB8" w:rsidP="00267EB8">
      <w:pPr>
        <w:rPr>
          <w:sz w:val="16"/>
        </w:rPr>
      </w:pPr>
      <w:r w:rsidRPr="00AA189C">
        <w:rPr>
          <w:rStyle w:val="StyleUnderline"/>
        </w:rPr>
        <w:t xml:space="preserve">At the </w:t>
      </w:r>
      <w:r w:rsidRPr="00AA189C">
        <w:rPr>
          <w:rStyle w:val="Emphasis"/>
        </w:rPr>
        <w:t>very least</w:t>
      </w:r>
      <w:r w:rsidRPr="003925AE">
        <w:rPr>
          <w:rStyle w:val="StyleUnderline"/>
        </w:rPr>
        <w:t xml:space="preserve">, </w:t>
      </w:r>
      <w:r w:rsidRPr="00AA189C">
        <w:rPr>
          <w:rStyle w:val="StyleUnderline"/>
        </w:rPr>
        <w:t xml:space="preserve">the court’s </w:t>
      </w:r>
      <w:r w:rsidRPr="00692085">
        <w:rPr>
          <w:rStyle w:val="StyleUnderline"/>
          <w:highlight w:val="cyan"/>
        </w:rPr>
        <w:t xml:space="preserve">remedy will </w:t>
      </w:r>
      <w:r w:rsidRPr="00692085">
        <w:rPr>
          <w:rStyle w:val="Emphasis"/>
          <w:highlight w:val="cyan"/>
        </w:rPr>
        <w:t>formalize</w:t>
      </w:r>
      <w:r w:rsidRPr="00AA189C">
        <w:rPr>
          <w:rStyle w:val="StyleUnderline"/>
        </w:rPr>
        <w:t xml:space="preserve"> this</w:t>
      </w:r>
      <w:r w:rsidRPr="00692085">
        <w:rPr>
          <w:sz w:val="16"/>
        </w:rPr>
        <w:t xml:space="preserve"> informal </w:t>
      </w:r>
      <w:r w:rsidRPr="00692085">
        <w:rPr>
          <w:rStyle w:val="StyleUnderline"/>
          <w:highlight w:val="cyan"/>
        </w:rPr>
        <w:t>arrangement</w:t>
      </w:r>
      <w:r w:rsidRPr="00692085">
        <w:rPr>
          <w:sz w:val="16"/>
        </w:rPr>
        <w:t xml:space="preserve">, </w:t>
      </w:r>
      <w:r w:rsidRPr="00AA189C">
        <w:rPr>
          <w:rStyle w:val="StyleUnderline"/>
        </w:rPr>
        <w:t xml:space="preserve">putting an </w:t>
      </w:r>
      <w:r w:rsidRPr="003925AE">
        <w:rPr>
          <w:rStyle w:val="StyleUnderline"/>
        </w:rPr>
        <w:t>explicit limit</w:t>
      </w:r>
      <w:r w:rsidRPr="00AA189C">
        <w:rPr>
          <w:rStyle w:val="StyleUnderline"/>
        </w:rPr>
        <w:t xml:space="preserve"> on Google’s ability to use</w:t>
      </w:r>
      <w:r w:rsidRPr="00692085">
        <w:rPr>
          <w:sz w:val="16"/>
        </w:rPr>
        <w:t xml:space="preserve"> its money to </w:t>
      </w:r>
      <w:r w:rsidRPr="00AA189C">
        <w:rPr>
          <w:rStyle w:val="StyleUnderline"/>
        </w:rPr>
        <w:t>foreclose competition</w:t>
      </w:r>
      <w:r w:rsidRPr="00692085">
        <w:rPr>
          <w:sz w:val="16"/>
        </w:rPr>
        <w:t xml:space="preserve">. But the court may well go further — and </w:t>
      </w:r>
      <w:r w:rsidRPr="00692085">
        <w:rPr>
          <w:rStyle w:val="StyleUnderline"/>
        </w:rPr>
        <w:t xml:space="preserve">the </w:t>
      </w:r>
      <w:r w:rsidRPr="00692085">
        <w:rPr>
          <w:rStyle w:val="Emphasis"/>
        </w:rPr>
        <w:t>further</w:t>
      </w:r>
      <w:r w:rsidRPr="00692085">
        <w:rPr>
          <w:rStyle w:val="StyleUnderline"/>
        </w:rPr>
        <w:t xml:space="preserve"> it goes, the more it could </w:t>
      </w:r>
      <w:r w:rsidRPr="00692085">
        <w:rPr>
          <w:rStyle w:val="Emphasis"/>
        </w:rPr>
        <w:t>shake up</w:t>
      </w:r>
      <w:r w:rsidRPr="00692085">
        <w:rPr>
          <w:rStyle w:val="StyleUnderline"/>
        </w:rPr>
        <w:t xml:space="preserve"> the industry</w:t>
      </w:r>
      <w:r w:rsidRPr="00692085">
        <w:rPr>
          <w:sz w:val="16"/>
        </w:rPr>
        <w:t xml:space="preserve"> and </w:t>
      </w:r>
      <w:r w:rsidRPr="00934848">
        <w:rPr>
          <w:rStyle w:val="StyleUnderline"/>
          <w:highlight w:val="cyan"/>
        </w:rPr>
        <w:t>create</w:t>
      </w:r>
      <w:r w:rsidRPr="00692085">
        <w:rPr>
          <w:sz w:val="16"/>
        </w:rPr>
        <w:t xml:space="preserve"> opportunities for smaller and perhaps </w:t>
      </w:r>
      <w:r w:rsidRPr="00934848">
        <w:rPr>
          <w:rStyle w:val="Emphasis"/>
          <w:highlight w:val="cyan"/>
        </w:rPr>
        <w:t>more innovative</w:t>
      </w:r>
      <w:r w:rsidRPr="00934848">
        <w:rPr>
          <w:rStyle w:val="StyleUnderline"/>
          <w:highlight w:val="cyan"/>
        </w:rPr>
        <w:t xml:space="preserve"> companies</w:t>
      </w:r>
      <w:r w:rsidRPr="003925AE">
        <w:rPr>
          <w:sz w:val="16"/>
          <w:szCs w:val="16"/>
        </w:rPr>
        <w:t>.</w:t>
      </w:r>
    </w:p>
    <w:p w14:paraId="7F837FF7" w14:textId="77777777" w:rsidR="00267EB8" w:rsidRPr="00211D45" w:rsidRDefault="00267EB8" w:rsidP="00267EB8"/>
    <w:p w14:paraId="3FCBC193" w14:textId="77777777" w:rsidR="00267EB8" w:rsidRPr="00267EB8" w:rsidRDefault="00267EB8" w:rsidP="00267EB8"/>
    <w:sectPr w:rsidR="00267EB8" w:rsidRPr="00267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3048F"/>
    <w:multiLevelType w:val="hybridMultilevel"/>
    <w:tmpl w:val="0D4C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51016C"/>
    <w:multiLevelType w:val="hybridMultilevel"/>
    <w:tmpl w:val="16DEA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633C94"/>
    <w:multiLevelType w:val="hybridMultilevel"/>
    <w:tmpl w:val="9F96E1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61A03"/>
    <w:multiLevelType w:val="hybridMultilevel"/>
    <w:tmpl w:val="B2DC5338"/>
    <w:lvl w:ilvl="0" w:tplc="4734F2B6">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287708630">
    <w:abstractNumId w:val="22"/>
  </w:num>
  <w:num w:numId="12" w16cid:durableId="341081668">
    <w:abstractNumId w:val="24"/>
  </w:num>
  <w:num w:numId="13" w16cid:durableId="16154584">
    <w:abstractNumId w:val="21"/>
  </w:num>
  <w:num w:numId="14" w16cid:durableId="909073978">
    <w:abstractNumId w:val="15"/>
  </w:num>
  <w:num w:numId="15" w16cid:durableId="1205605210">
    <w:abstractNumId w:val="12"/>
  </w:num>
  <w:num w:numId="16" w16cid:durableId="1695883432">
    <w:abstractNumId w:val="11"/>
  </w:num>
  <w:num w:numId="17" w16cid:durableId="720713117">
    <w:abstractNumId w:val="10"/>
  </w:num>
  <w:num w:numId="18" w16cid:durableId="422535773">
    <w:abstractNumId w:val="17"/>
  </w:num>
  <w:num w:numId="19" w16cid:durableId="1348829092">
    <w:abstractNumId w:val="23"/>
  </w:num>
  <w:num w:numId="20" w16cid:durableId="1929071171">
    <w:abstractNumId w:val="14"/>
  </w:num>
  <w:num w:numId="21" w16cid:durableId="1095130601">
    <w:abstractNumId w:val="18"/>
  </w:num>
  <w:num w:numId="22" w16cid:durableId="1588804405">
    <w:abstractNumId w:val="20"/>
  </w:num>
  <w:num w:numId="23" w16cid:durableId="1515420053">
    <w:abstractNumId w:val="16"/>
  </w:num>
  <w:num w:numId="24" w16cid:durableId="1197354041">
    <w:abstractNumId w:val="19"/>
  </w:num>
  <w:num w:numId="25" w16cid:durableId="13466356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1062F6"/>
    <w:rsid w:val="000139A3"/>
    <w:rsid w:val="000310A5"/>
    <w:rsid w:val="00100833"/>
    <w:rsid w:val="00104529"/>
    <w:rsid w:val="001062F6"/>
    <w:rsid w:val="00177B7D"/>
    <w:rsid w:val="0018322D"/>
    <w:rsid w:val="001B5776"/>
    <w:rsid w:val="00206771"/>
    <w:rsid w:val="0021554F"/>
    <w:rsid w:val="00251FC7"/>
    <w:rsid w:val="00267EB8"/>
    <w:rsid w:val="002855A7"/>
    <w:rsid w:val="00315690"/>
    <w:rsid w:val="00325646"/>
    <w:rsid w:val="003569C4"/>
    <w:rsid w:val="003902BA"/>
    <w:rsid w:val="003A09E2"/>
    <w:rsid w:val="003E2A2A"/>
    <w:rsid w:val="00407037"/>
    <w:rsid w:val="004605D6"/>
    <w:rsid w:val="004C60E8"/>
    <w:rsid w:val="004E3579"/>
    <w:rsid w:val="004F39E0"/>
    <w:rsid w:val="004F6A21"/>
    <w:rsid w:val="00524FE4"/>
    <w:rsid w:val="00537BD5"/>
    <w:rsid w:val="00581221"/>
    <w:rsid w:val="006065BD"/>
    <w:rsid w:val="00665003"/>
    <w:rsid w:val="006B64AB"/>
    <w:rsid w:val="006C6CEE"/>
    <w:rsid w:val="0073130F"/>
    <w:rsid w:val="00754F43"/>
    <w:rsid w:val="007C4AF8"/>
    <w:rsid w:val="007F38D9"/>
    <w:rsid w:val="007F5B66"/>
    <w:rsid w:val="00823A1C"/>
    <w:rsid w:val="00844986"/>
    <w:rsid w:val="00845B9D"/>
    <w:rsid w:val="00860984"/>
    <w:rsid w:val="008B3ECB"/>
    <w:rsid w:val="008C1B2E"/>
    <w:rsid w:val="008E7289"/>
    <w:rsid w:val="0091627E"/>
    <w:rsid w:val="00982940"/>
    <w:rsid w:val="009E1922"/>
    <w:rsid w:val="00A93661"/>
    <w:rsid w:val="00A95652"/>
    <w:rsid w:val="00AF12A9"/>
    <w:rsid w:val="00B33C6D"/>
    <w:rsid w:val="00B4508F"/>
    <w:rsid w:val="00B8057C"/>
    <w:rsid w:val="00BF593B"/>
    <w:rsid w:val="00C83417"/>
    <w:rsid w:val="00CD2EB5"/>
    <w:rsid w:val="00CD4EBF"/>
    <w:rsid w:val="00CD736E"/>
    <w:rsid w:val="00CE161E"/>
    <w:rsid w:val="00CF59A8"/>
    <w:rsid w:val="00D325A9"/>
    <w:rsid w:val="00D36A8A"/>
    <w:rsid w:val="00D71170"/>
    <w:rsid w:val="00DA6538"/>
    <w:rsid w:val="00DD1D8F"/>
    <w:rsid w:val="00ED30CF"/>
    <w:rsid w:val="00F176EF"/>
    <w:rsid w:val="00F51AC4"/>
    <w:rsid w:val="00F57F5E"/>
    <w:rsid w:val="00FB311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1A80"/>
  <w15:chartTrackingRefBased/>
  <w15:docId w15:val="{FDA99A01-61E0-4EB5-BE84-4678FFE4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4AF8"/>
    <w:rPr>
      <w:rFonts w:ascii="Calibri" w:hAnsi="Calibri" w:cs="Calibri"/>
    </w:rPr>
  </w:style>
  <w:style w:type="paragraph" w:styleId="Heading1">
    <w:name w:val="heading 1"/>
    <w:aliases w:val="Pocket"/>
    <w:basedOn w:val="Normal"/>
    <w:next w:val="Normal"/>
    <w:link w:val="Heading1Char"/>
    <w:qFormat/>
    <w:rsid w:val="007C4A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C4A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C4A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7C4A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4AF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C4A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AF8"/>
  </w:style>
  <w:style w:type="character" w:customStyle="1" w:styleId="Heading1Char">
    <w:name w:val="Heading 1 Char"/>
    <w:aliases w:val="Pocket Char"/>
    <w:basedOn w:val="DefaultParagraphFont"/>
    <w:link w:val="Heading1"/>
    <w:rsid w:val="007C4AF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C4A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C4AF8"/>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7C4AF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C4AF8"/>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4AF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S"/>
    <w:basedOn w:val="DefaultParagraphFont"/>
    <w:uiPriority w:val="7"/>
    <w:qFormat/>
    <w:rsid w:val="007C4AF8"/>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7C4AF8"/>
    <w:rPr>
      <w:color w:val="0563C1" w:themeColor="hyperlink"/>
      <w:u w:val="single"/>
    </w:rPr>
  </w:style>
  <w:style w:type="character" w:styleId="FollowedHyperlink">
    <w:name w:val="FollowedHyperlink"/>
    <w:basedOn w:val="DefaultParagraphFont"/>
    <w:uiPriority w:val="99"/>
    <w:semiHidden/>
    <w:unhideWhenUsed/>
    <w:rsid w:val="007C4AF8"/>
    <w:rPr>
      <w:color w:val="auto"/>
      <w:u w:val="none"/>
    </w:rPr>
  </w:style>
  <w:style w:type="paragraph" w:customStyle="1" w:styleId="textbold">
    <w:name w:val="text bold"/>
    <w:basedOn w:val="Normal"/>
    <w:link w:val="Emphasis"/>
    <w:uiPriority w:val="7"/>
    <w:qFormat/>
    <w:rsid w:val="007F38D9"/>
    <w:pPr>
      <w:widowControl w:val="0"/>
      <w:ind w:left="720"/>
    </w:pPr>
    <w:rPr>
      <w:b/>
      <w:iCs/>
      <w:sz w:val="24"/>
      <w:u w:val="single"/>
      <w:bdr w:val="single" w:sz="8" w:space="0" w:color="auto"/>
    </w:rPr>
  </w:style>
  <w:style w:type="paragraph" w:customStyle="1" w:styleId="Emphasis1">
    <w:name w:val="Emphasis1"/>
    <w:basedOn w:val="Normal"/>
    <w:autoRedefine/>
    <w:uiPriority w:val="8"/>
    <w:qFormat/>
    <w:rsid w:val="007F38D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7F38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AAUNDERLINEKEYBOARD">
    <w:name w:val="AAA UNDERLINE KEYBOARD"/>
    <w:basedOn w:val="DefaultParagraphFont"/>
    <w:uiPriority w:val="6"/>
    <w:qFormat/>
    <w:rsid w:val="007F38D9"/>
    <w:rPr>
      <w:b w:val="0"/>
      <w:sz w:val="22"/>
      <w:u w:val="single"/>
    </w:rPr>
  </w:style>
  <w:style w:type="paragraph" w:customStyle="1" w:styleId="Heading411">
    <w:name w:val="Heading 411"/>
    <w:basedOn w:val="Heading1"/>
    <w:next w:val="NoSpacing"/>
    <w:link w:val="Hyperlink"/>
    <w:autoRedefine/>
    <w:uiPriority w:val="99"/>
    <w:qFormat/>
    <w:rsid w:val="007F38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unhideWhenUsed/>
    <w:qFormat/>
    <w:rsid w:val="007C4AF8"/>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7C4AF8"/>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7C4AF8"/>
    <w:rPr>
      <w:b/>
      <w:bCs/>
    </w:rPr>
  </w:style>
  <w:style w:type="character" w:styleId="BookTitle">
    <w:name w:val="Book Title"/>
    <w:basedOn w:val="DefaultParagraphFont"/>
    <w:uiPriority w:val="33"/>
    <w:qFormat/>
    <w:rsid w:val="007C4AF8"/>
    <w:rPr>
      <w:b/>
      <w:bCs/>
      <w:i/>
      <w:iCs/>
      <w:spacing w:val="5"/>
    </w:rPr>
  </w:style>
  <w:style w:type="numbering" w:styleId="111111">
    <w:name w:val="Outline List 2"/>
    <w:basedOn w:val="NoList"/>
    <w:uiPriority w:val="99"/>
    <w:semiHidden/>
    <w:unhideWhenUsed/>
    <w:rsid w:val="007C4AF8"/>
  </w:style>
  <w:style w:type="paragraph" w:styleId="Header">
    <w:name w:val="header"/>
    <w:basedOn w:val="Normal"/>
    <w:link w:val="HeaderChar"/>
    <w:uiPriority w:val="99"/>
    <w:semiHidden/>
    <w:rsid w:val="007C4A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4AF8"/>
    <w:rPr>
      <w:rFonts w:ascii="Calibri" w:hAnsi="Calibri" w:cs="Calibri"/>
    </w:rPr>
  </w:style>
  <w:style w:type="paragraph" w:styleId="Footer">
    <w:name w:val="footer"/>
    <w:basedOn w:val="Normal"/>
    <w:link w:val="FooterChar"/>
    <w:uiPriority w:val="99"/>
    <w:semiHidden/>
    <w:rsid w:val="007C4A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4AF8"/>
    <w:rPr>
      <w:rFonts w:ascii="Calibri" w:hAnsi="Calibri" w:cs="Calibri"/>
    </w:rPr>
  </w:style>
  <w:style w:type="paragraph" w:styleId="BodyText">
    <w:name w:val="Body Text"/>
    <w:basedOn w:val="Normal"/>
    <w:link w:val="BodyTextChar"/>
    <w:uiPriority w:val="99"/>
    <w:semiHidden/>
    <w:unhideWhenUsed/>
    <w:rsid w:val="007C4AF8"/>
    <w:pPr>
      <w:spacing w:after="120"/>
    </w:pPr>
  </w:style>
  <w:style w:type="character" w:customStyle="1" w:styleId="BodyTextChar">
    <w:name w:val="Body Text Char"/>
    <w:basedOn w:val="DefaultParagraphFont"/>
    <w:link w:val="BodyText"/>
    <w:uiPriority w:val="99"/>
    <w:semiHidden/>
    <w:rsid w:val="007C4AF8"/>
    <w:rPr>
      <w:rFonts w:ascii="Calibri" w:hAnsi="Calibri" w:cs="Calibri"/>
    </w:rPr>
  </w:style>
  <w:style w:type="character" w:customStyle="1" w:styleId="NoSpacingChar">
    <w:name w:val="No Spacing Char"/>
    <w:basedOn w:val="DefaultParagraphFont"/>
    <w:link w:val="NoSpacing"/>
    <w:uiPriority w:val="99"/>
    <w:rsid w:val="007C4AF8"/>
    <w:rPr>
      <w:rFonts w:ascii="Calibri" w:hAnsi="Calibri" w:cs="Calibri"/>
    </w:rPr>
  </w:style>
  <w:style w:type="character" w:styleId="UnresolvedMention">
    <w:name w:val="Unresolved Mention"/>
    <w:basedOn w:val="DefaultParagraphFont"/>
    <w:uiPriority w:val="99"/>
    <w:semiHidden/>
    <w:unhideWhenUsed/>
    <w:rsid w:val="007C4AF8"/>
    <w:rPr>
      <w:color w:val="605E5C"/>
      <w:shd w:val="clear" w:color="auto" w:fill="E1DFDD"/>
    </w:rPr>
  </w:style>
  <w:style w:type="character" w:customStyle="1" w:styleId="Code">
    <w:name w:val="Code"/>
    <w:basedOn w:val="DefaultParagraphFont"/>
    <w:uiPriority w:val="1"/>
    <w:qFormat/>
    <w:rsid w:val="007C4AF8"/>
    <w:rPr>
      <w:rFonts w:ascii="Menlo" w:hAnsi="Menlo"/>
      <w:color w:val="C00000"/>
      <w:sz w:val="18"/>
    </w:rPr>
  </w:style>
  <w:style w:type="paragraph" w:customStyle="1" w:styleId="Analytic">
    <w:name w:val="Analytic"/>
    <w:basedOn w:val="Heading4"/>
    <w:link w:val="AnalyticChar"/>
    <w:uiPriority w:val="5"/>
    <w:qFormat/>
    <w:rsid w:val="007C4AF8"/>
    <w:rPr>
      <w:color w:val="002060"/>
    </w:rPr>
  </w:style>
  <w:style w:type="character" w:customStyle="1" w:styleId="Rehighlighting">
    <w:name w:val="Rehighlighting"/>
    <w:basedOn w:val="Emphasis"/>
    <w:uiPriority w:val="1"/>
    <w:qFormat/>
    <w:rsid w:val="007C4AF8"/>
    <w:rPr>
      <w:rFonts w:ascii="Calibri" w:hAnsi="Calibri" w:cs="Calibri"/>
      <w:b/>
      <w:i w:val="0"/>
      <w:iCs/>
      <w:sz w:val="30"/>
      <w:szCs w:val="30"/>
      <w:u w:val="single"/>
      <w:bdr w:val="single" w:sz="8" w:space="0" w:color="auto"/>
      <w:shd w:val="clear" w:color="auto" w:fill="FF40F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1554F"/>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1554F"/>
    <w:rPr>
      <w:rFonts w:ascii="Times New Roman" w:eastAsia="Times New Roman" w:hAnsi="Times New Roman" w:cs="Times New Roman"/>
      <w:sz w:val="24"/>
    </w:rPr>
  </w:style>
  <w:style w:type="character" w:customStyle="1" w:styleId="AnalyticChar">
    <w:name w:val="Analytic Char"/>
    <w:basedOn w:val="DefaultParagraphFont"/>
    <w:link w:val="Analytic"/>
    <w:uiPriority w:val="5"/>
    <w:rsid w:val="0021554F"/>
    <w:rPr>
      <w:rFonts w:ascii="Calibri" w:eastAsiaTheme="majorEastAsia" w:hAnsi="Calibri" w:cstheme="majorBidi"/>
      <w:b/>
      <w:iCs/>
      <w:color w:val="002060"/>
      <w:sz w:val="26"/>
    </w:rPr>
  </w:style>
  <w:style w:type="paragraph" w:customStyle="1" w:styleId="Analytics">
    <w:name w:val="Analytics"/>
    <w:link w:val="AnalyticsChar"/>
    <w:uiPriority w:val="5"/>
    <w:qFormat/>
    <w:rsid w:val="00267EB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267EB8"/>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javascript:;" TargetMode="External"/><Relationship Id="rId18" Type="http://schemas.openxmlformats.org/officeDocument/2006/relationships/hyperlink" Target="javascript:;" TargetMode="External"/><Relationship Id="rId26" Type="http://schemas.openxmlformats.org/officeDocument/2006/relationships/hyperlink" Target="https://www.the-pechko-perspective.com/labor-and-unions/2527064_worker-standards-boards-a-collaborative-path-to-fair-wages-and-better-labor-conditions-in-america" TargetMode="External"/><Relationship Id="rId3" Type="http://schemas.openxmlformats.org/officeDocument/2006/relationships/settings" Target="settings.xml"/><Relationship Id="rId21" Type="http://schemas.openxmlformats.org/officeDocument/2006/relationships/hyperlink" Target="javascript:;" TargetMode="External"/><Relationship Id="rId7" Type="http://schemas.openxmlformats.org/officeDocument/2006/relationships/image" Target="media/image3.png"/><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javascript:;" TargetMode="External"/><Relationship Id="rId24" Type="http://schemas.openxmlformats.org/officeDocument/2006/relationships/hyperlink" Target="javascript:;" TargetMode="External"/><Relationship Id="rId5" Type="http://schemas.openxmlformats.org/officeDocument/2006/relationships/image" Target="media/image1.png"/><Relationship Id="rId15" Type="http://schemas.openxmlformats.org/officeDocument/2006/relationships/hyperlink" Target="javascript:;" TargetMode="External"/><Relationship Id="rId23" Type="http://schemas.openxmlformats.org/officeDocument/2006/relationships/hyperlink" Target="javascript:;" TargetMode="External"/><Relationship Id="rId28" Type="http://schemas.openxmlformats.org/officeDocument/2006/relationships/theme" Target="theme/theme1.xml"/><Relationship Id="rId10" Type="http://schemas.openxmlformats.org/officeDocument/2006/relationships/hyperlink" Target="https://theweek.com/92967/are-we-heading-towards-world-war-3" TargetMode="External"/><Relationship Id="rId19"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89</Pages>
  <Words>61677</Words>
  <Characters>351563</Characters>
  <Application>Microsoft Office Word</Application>
  <DocSecurity>0</DocSecurity>
  <Lines>2929</Lines>
  <Paragraphs>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14</cp:revision>
  <dcterms:created xsi:type="dcterms:W3CDTF">2025-11-17T22:50:00Z</dcterms:created>
  <dcterms:modified xsi:type="dcterms:W3CDTF">2025-11-17T22:54:00Z</dcterms:modified>
</cp:coreProperties>
</file>