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B536" w14:textId="77777777" w:rsidR="005E5AF6" w:rsidRDefault="005E5AF6" w:rsidP="005E5AF6">
      <w:pPr>
        <w:pStyle w:val="Heading1"/>
      </w:pPr>
      <w:r>
        <w:t>1NC Texas Round 2</w:t>
      </w:r>
    </w:p>
    <w:p w14:paraId="7F369CCC" w14:textId="77777777" w:rsidR="005E5AF6" w:rsidRPr="00845F90" w:rsidRDefault="005E5AF6" w:rsidP="005E5AF6">
      <w:pPr>
        <w:pStyle w:val="Heading3"/>
        <w:rPr>
          <w:rStyle w:val="StyleUnderline"/>
          <w:highlight w:val="cyan"/>
        </w:rPr>
      </w:pPr>
      <w:r>
        <w:t>T---1NC</w:t>
      </w:r>
    </w:p>
    <w:p w14:paraId="6D2A498C" w14:textId="77777777" w:rsidR="005E5AF6" w:rsidRPr="00845F90" w:rsidRDefault="005E5AF6" w:rsidP="005E5AF6">
      <w:pPr>
        <w:pStyle w:val="Heading4"/>
        <w:rPr>
          <w:rStyle w:val="StyleUnderline"/>
          <w:highlight w:val="cyan"/>
        </w:rPr>
      </w:pPr>
      <w:r>
        <w:t xml:space="preserve">The </w:t>
      </w:r>
      <w:r w:rsidRPr="006E73E6">
        <w:rPr>
          <w:u w:val="single"/>
        </w:rPr>
        <w:t>AFF</w:t>
      </w:r>
      <w:r>
        <w:t xml:space="preserve"> must be topical:</w:t>
      </w:r>
    </w:p>
    <w:p w14:paraId="0A54816A" w14:textId="77777777" w:rsidR="005E5AF6" w:rsidRPr="00845F90" w:rsidRDefault="005E5AF6" w:rsidP="005E5AF6">
      <w:pPr>
        <w:rPr>
          <w:rStyle w:val="StyleUnderline"/>
          <w:highlight w:val="cyan"/>
        </w:rPr>
      </w:pPr>
    </w:p>
    <w:p w14:paraId="66F5753B" w14:textId="77777777" w:rsidR="005E5AF6" w:rsidRPr="00845F90" w:rsidRDefault="005E5AF6" w:rsidP="005E5AF6">
      <w:pPr>
        <w:pStyle w:val="Heading4"/>
        <w:rPr>
          <w:rStyle w:val="StyleUnderline"/>
          <w:highlight w:val="cyan"/>
        </w:rPr>
      </w:pPr>
      <w:r w:rsidRPr="00CD2EC0">
        <w:rPr>
          <w:rFonts w:cs="Calibri"/>
        </w:rPr>
        <w:t xml:space="preserve">‘Resolved’ means to enact a policy by law. </w:t>
      </w:r>
    </w:p>
    <w:p w14:paraId="719F3B56" w14:textId="77777777" w:rsidR="005E5AF6" w:rsidRPr="00845F90" w:rsidRDefault="005E5AF6" w:rsidP="005E5AF6">
      <w:pPr>
        <w:rPr>
          <w:rStyle w:val="StyleUnderline"/>
          <w:highlight w:val="cyan"/>
        </w:rPr>
      </w:pPr>
      <w:r w:rsidRPr="000F6E89">
        <w:rPr>
          <w:rStyle w:val="Style13ptBold"/>
        </w:rPr>
        <w:t>Words &amp; Phrases 64</w:t>
      </w:r>
      <w:r w:rsidRPr="002D5349">
        <w:t xml:space="preserve">. Permanent Edition. </w:t>
      </w:r>
    </w:p>
    <w:p w14:paraId="04B44975" w14:textId="77777777" w:rsidR="005E5AF6" w:rsidRPr="00845F90" w:rsidRDefault="005E5AF6" w:rsidP="005E5AF6">
      <w:pPr>
        <w:rPr>
          <w:rStyle w:val="StyleUnderline"/>
          <w:highlight w:val="cyan"/>
        </w:rPr>
      </w:pPr>
      <w:r w:rsidRPr="00845F90">
        <w:rPr>
          <w:rStyle w:val="StyleUnderline"/>
          <w:highlight w:val="cyan"/>
        </w:rPr>
        <w:t>Definition of</w:t>
      </w:r>
      <w:r w:rsidRPr="00CD2EC0">
        <w:rPr>
          <w:rStyle w:val="StyleUnderline"/>
        </w:rPr>
        <w:t xml:space="preserve"> the word </w:t>
      </w:r>
      <w:r w:rsidRPr="00845F90">
        <w:rPr>
          <w:rStyle w:val="StyleUnderline"/>
          <w:highlight w:val="cyan"/>
        </w:rPr>
        <w:t>“resolve,”</w:t>
      </w:r>
      <w:r w:rsidRPr="00B55A58">
        <w:rPr>
          <w:sz w:val="16"/>
          <w:szCs w:val="18"/>
        </w:rPr>
        <w:t xml:space="preserve"> given by Webster </w:t>
      </w:r>
      <w:r w:rsidRPr="00CD2EC0">
        <w:rPr>
          <w:rStyle w:val="StyleUnderline"/>
        </w:rPr>
        <w:t>is “</w:t>
      </w:r>
      <w:r w:rsidRPr="00845F90">
        <w:rPr>
          <w:rStyle w:val="StyleUnderline"/>
          <w:highlight w:val="cyan"/>
        </w:rPr>
        <w:t>to express an opinion</w:t>
      </w:r>
      <w:r w:rsidRPr="00CD2EC0">
        <w:rPr>
          <w:rStyle w:val="StyleUnderline"/>
        </w:rPr>
        <w:t xml:space="preserve"> or determination </w:t>
      </w:r>
      <w:r w:rsidRPr="00845F90">
        <w:rPr>
          <w:rStyle w:val="StyleUnderline"/>
          <w:highlight w:val="cyan"/>
        </w:rPr>
        <w:t xml:space="preserve">by resolution or vote; as ‘it was </w:t>
      </w:r>
      <w:r w:rsidRPr="00845F90">
        <w:rPr>
          <w:rStyle w:val="Emphasis"/>
          <w:highlight w:val="cyan"/>
        </w:rPr>
        <w:t>resolved by the legislature</w:t>
      </w:r>
      <w:r w:rsidRPr="00845F90">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845F90">
        <w:rPr>
          <w:rStyle w:val="StyleUnderline"/>
          <w:highlight w:val="cyan"/>
        </w:rPr>
        <w:t xml:space="preserve">meaning “to </w:t>
      </w:r>
      <w:r w:rsidRPr="00845F90">
        <w:rPr>
          <w:rStyle w:val="Emphasis"/>
          <w:highlight w:val="cyan"/>
        </w:rPr>
        <w:t>establish by law”.</w:t>
      </w:r>
    </w:p>
    <w:p w14:paraId="1372C0AF" w14:textId="77777777" w:rsidR="005E5AF6" w:rsidRPr="00845F90" w:rsidRDefault="005E5AF6" w:rsidP="005E5AF6">
      <w:pPr>
        <w:rPr>
          <w:rStyle w:val="StyleUnderline"/>
          <w:highlight w:val="cyan"/>
        </w:rPr>
      </w:pPr>
    </w:p>
    <w:p w14:paraId="3456AF60" w14:textId="77777777" w:rsidR="005E5AF6" w:rsidRPr="00845F90" w:rsidRDefault="005E5AF6" w:rsidP="005E5AF6">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7C92B962" w14:textId="77777777" w:rsidR="005E5AF6" w:rsidRPr="00845F90" w:rsidRDefault="005E5AF6" w:rsidP="005E5AF6">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23DED7B2" w14:textId="77777777" w:rsidR="005E5AF6" w:rsidRPr="00845F90" w:rsidRDefault="005E5AF6" w:rsidP="005E5AF6">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7057B24" w14:textId="77777777" w:rsidR="005E5AF6" w:rsidRPr="00845F90" w:rsidRDefault="005E5AF6" w:rsidP="005E5AF6">
      <w:pPr>
        <w:rPr>
          <w:rStyle w:val="StyleUnderline"/>
          <w:highlight w:val="cyan"/>
        </w:rPr>
      </w:pPr>
      <w:r w:rsidRPr="00845F90">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45F90">
        <w:rPr>
          <w:rStyle w:val="StyleUnderline"/>
          <w:highlight w:val="cyan"/>
        </w:rPr>
        <w:t xml:space="preserve">Federal Government is composed of </w:t>
      </w:r>
      <w:r w:rsidRPr="00845F90">
        <w:rPr>
          <w:rStyle w:val="Emphasis"/>
          <w:highlight w:val="cyan"/>
        </w:rPr>
        <w:t>three branches</w:t>
      </w:r>
      <w:r w:rsidRPr="00845F90">
        <w:rPr>
          <w:rStyle w:val="StyleUnderline"/>
          <w:highlight w:val="cyan"/>
        </w:rPr>
        <w:t xml:space="preserve">: the </w:t>
      </w:r>
      <w:r w:rsidRPr="00845F90">
        <w:rPr>
          <w:rStyle w:val="Emphasis"/>
          <w:highlight w:val="cyan"/>
        </w:rPr>
        <w:t>legislative</w:t>
      </w:r>
      <w:r w:rsidRPr="00F66083">
        <w:rPr>
          <w:rStyle w:val="StyleUnderline"/>
        </w:rPr>
        <w:t xml:space="preserve"> branch, the </w:t>
      </w:r>
      <w:r w:rsidRPr="00845F90">
        <w:rPr>
          <w:rStyle w:val="Emphasis"/>
          <w:highlight w:val="cyan"/>
        </w:rPr>
        <w:t>executive</w:t>
      </w:r>
      <w:r w:rsidRPr="00F66083">
        <w:rPr>
          <w:rStyle w:val="StyleUnderline"/>
        </w:rPr>
        <w:t xml:space="preserve"> branch, </w:t>
      </w:r>
      <w:r w:rsidRPr="00845F90">
        <w:rPr>
          <w:rStyle w:val="StyleUnderline"/>
          <w:highlight w:val="cyan"/>
        </w:rPr>
        <w:t>and</w:t>
      </w:r>
      <w:r w:rsidRPr="00F66083">
        <w:rPr>
          <w:rStyle w:val="StyleUnderline"/>
        </w:rPr>
        <w:t xml:space="preserve"> the </w:t>
      </w:r>
      <w:r w:rsidRPr="00845F90">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6851E5BF" w14:textId="77777777" w:rsidR="005E5AF6" w:rsidRPr="00845F90" w:rsidRDefault="005E5AF6" w:rsidP="005E5AF6">
      <w:pPr>
        <w:rPr>
          <w:rStyle w:val="StyleUnderline"/>
          <w:highlight w:val="cyan"/>
        </w:rPr>
      </w:pPr>
    </w:p>
    <w:p w14:paraId="28E7D024" w14:textId="77777777" w:rsidR="005E5AF6" w:rsidRPr="00845F90" w:rsidRDefault="005E5AF6" w:rsidP="005E5AF6">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6028C34D" w14:textId="77777777" w:rsidR="005E5AF6" w:rsidRPr="000F5900" w:rsidRDefault="005E5AF6" w:rsidP="005E5AF6">
      <w:pPr>
        <w:rPr>
          <w:rStyle w:val="StyleUnderline"/>
          <w:highlight w:val="cyan"/>
          <w:lang w:val="es-ES_tradnl"/>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w:t>
      </w:r>
      <w:r w:rsidRPr="000F5900">
        <w:rPr>
          <w:lang w:val="es-ES_tradnl"/>
        </w:rPr>
        <w:t>No. 1 CA-CV 01-0255. https://caselaw.findlaw.com/az-court-of-appeals/1315322.html</w:t>
      </w:r>
    </w:p>
    <w:p w14:paraId="16D95317" w14:textId="77777777" w:rsidR="005E5AF6" w:rsidRPr="00845F90" w:rsidRDefault="005E5AF6" w:rsidP="005E5AF6">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845F90">
        <w:rPr>
          <w:rStyle w:val="Emphasis"/>
          <w:highlight w:val="cyan"/>
        </w:rPr>
        <w:t>should</w:t>
      </w:r>
      <w:r w:rsidRPr="008D2AC6">
        <w:rPr>
          <w:rStyle w:val="Emphasis"/>
        </w:rPr>
        <w:t>”</w:t>
      </w:r>
      <w:r w:rsidRPr="008D2AC6">
        <w:rPr>
          <w:rStyle w:val="StyleUnderline"/>
        </w:rPr>
        <w:t xml:space="preserve"> </w:t>
      </w:r>
      <w:r w:rsidRPr="00845F90">
        <w:rPr>
          <w:rStyle w:val="StyleUnderline"/>
          <w:highlight w:val="cyan"/>
        </w:rPr>
        <w:t xml:space="preserve">is </w:t>
      </w:r>
      <w:proofErr w:type="gramStart"/>
      <w:r w:rsidRPr="00845F90">
        <w:rPr>
          <w:rStyle w:val="Emphasis"/>
          <w:highlight w:val="cyan"/>
        </w:rPr>
        <w:t>most commonly used</w:t>
      </w:r>
      <w:proofErr w:type="gramEnd"/>
      <w:r w:rsidRPr="00845F90">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45F90">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2A556556" w14:textId="77777777" w:rsidR="005E5AF6" w:rsidRPr="00845F90" w:rsidRDefault="005E5AF6" w:rsidP="005E5AF6">
      <w:pPr>
        <w:rPr>
          <w:rStyle w:val="StyleUnderline"/>
          <w:highlight w:val="cyan"/>
        </w:rPr>
      </w:pPr>
    </w:p>
    <w:p w14:paraId="291D4EC3" w14:textId="77777777" w:rsidR="005E5AF6" w:rsidRDefault="005E5AF6" w:rsidP="005E5AF6">
      <w:pPr>
        <w:pStyle w:val="Heading4"/>
      </w:pPr>
      <w:r>
        <w:t xml:space="preserve">‘Collective bargaining rights’ are the </w:t>
      </w:r>
      <w:r w:rsidRPr="00DA12BD">
        <w:rPr>
          <w:u w:val="single"/>
        </w:rPr>
        <w:t>legal structure</w:t>
      </w:r>
      <w:r>
        <w:t xml:space="preserve"> underpinning bargaining </w:t>
      </w:r>
      <w:r w:rsidRPr="00A75E9F">
        <w:rPr>
          <w:u w:val="single"/>
        </w:rPr>
        <w:t>scope</w:t>
      </w:r>
      <w:r>
        <w:t xml:space="preserve">, </w:t>
      </w:r>
      <w:r w:rsidRPr="00A75E9F">
        <w:rPr>
          <w:u w:val="single"/>
        </w:rPr>
        <w:t>employer duty</w:t>
      </w:r>
      <w:r>
        <w:t xml:space="preserve"> to bargain, </w:t>
      </w:r>
      <w:r w:rsidRPr="00A75E9F">
        <w:rPr>
          <w:u w:val="single"/>
        </w:rPr>
        <w:t>union rights</w:t>
      </w:r>
      <w:r>
        <w:t xml:space="preserve"> to present offers, </w:t>
      </w:r>
      <w:r w:rsidRPr="00A75E9F">
        <w:rPr>
          <w:u w:val="single"/>
        </w:rPr>
        <w:t>dispute resolution</w:t>
      </w:r>
      <w:r>
        <w:t xml:space="preserve"> procedures, and </w:t>
      </w:r>
      <w:r w:rsidRPr="00A75E9F">
        <w:rPr>
          <w:u w:val="single"/>
        </w:rPr>
        <w:t>strike policy</w:t>
      </w:r>
      <w:r>
        <w:t>.</w:t>
      </w:r>
    </w:p>
    <w:p w14:paraId="6463635B" w14:textId="77777777" w:rsidR="005E5AF6" w:rsidRDefault="005E5AF6" w:rsidP="005E5AF6">
      <w:r w:rsidRPr="00D42776">
        <w:t xml:space="preserve">Nandan </w:t>
      </w:r>
      <w:r w:rsidRPr="00D42776">
        <w:rPr>
          <w:rStyle w:val="Style13ptBold"/>
        </w:rPr>
        <w:t>Jha et al. 19</w:t>
      </w:r>
      <w:r w:rsidRPr="00D42776">
        <w:t xml:space="preserve">. </w:t>
      </w:r>
      <w:proofErr w:type="gramStart"/>
      <w:r w:rsidRPr="0044405B">
        <w:t>PhD</w:t>
      </w:r>
      <w:proofErr w:type="gramEnd"/>
      <w:r w:rsidRPr="0044405B">
        <w:t xml:space="preserve"> from the University of North Carolina, Charlotte, Associate </w:t>
      </w:r>
      <w:r>
        <w:t>Professor at Valdosta State University</w:t>
      </w:r>
      <w:r w:rsidRPr="0044405B">
        <w:t xml:space="preserve">. </w:t>
      </w:r>
      <w:r w:rsidRPr="004E1311">
        <w:t>Neena Bannerjee,</w:t>
      </w:r>
      <w:r>
        <w:t xml:space="preserve"> PhD from the University of North Carolina, Charlotte, Professor at Valdosta State University. Stephanie Moller, PhD from the University of North Carolina, Chapel Hill, Professor at the University of North Carolina, Charlotte. “</w:t>
      </w:r>
      <w:r w:rsidRPr="004E1311">
        <w:t>Assessing the Role of Teachers’ Unions in the Adoption of Accountability Policies in Public Education</w:t>
      </w:r>
      <w:r>
        <w:t xml:space="preserve">.” </w:t>
      </w:r>
      <w:r w:rsidRPr="0044405B">
        <w:rPr>
          <w:i/>
          <w:iCs/>
        </w:rPr>
        <w:t>The Urban Review</w:t>
      </w:r>
      <w:r>
        <w:t xml:space="preserve">, Vol. 52, pp. 299-330. </w:t>
      </w:r>
      <w:r w:rsidRPr="00B1756A">
        <w:t>https://doi.org/10.1007/s11256-019-00529-y</w:t>
      </w:r>
    </w:p>
    <w:p w14:paraId="53E79610" w14:textId="77777777" w:rsidR="005E5AF6" w:rsidRPr="00B83B29" w:rsidRDefault="005E5AF6" w:rsidP="005E5AF6">
      <w:pPr>
        <w:rPr>
          <w:sz w:val="16"/>
        </w:rPr>
      </w:pPr>
      <w:r w:rsidRPr="00B83B29">
        <w:rPr>
          <w:sz w:val="16"/>
        </w:rPr>
        <w:t xml:space="preserve">Our main independent variable is the strength of teachers’ unions, measured with </w:t>
      </w:r>
      <w:r w:rsidRPr="005960DD">
        <w:rPr>
          <w:rStyle w:val="StyleUnderline"/>
          <w:highlight w:val="cyan"/>
        </w:rPr>
        <w:t>an index of</w:t>
      </w:r>
      <w:r w:rsidRPr="00B83B29">
        <w:rPr>
          <w:sz w:val="16"/>
        </w:rPr>
        <w:t xml:space="preserve"> the </w:t>
      </w:r>
      <w:r w:rsidRPr="005960DD">
        <w:rPr>
          <w:rStyle w:val="Emphasis"/>
          <w:highlight w:val="cyan"/>
        </w:rPr>
        <w:t>strength</w:t>
      </w:r>
      <w:r w:rsidRPr="005960DD">
        <w:rPr>
          <w:rStyle w:val="StyleUnderline"/>
          <w:highlight w:val="cyan"/>
        </w:rPr>
        <w:t xml:space="preserve"> of </w:t>
      </w:r>
      <w:r w:rsidRPr="005960DD">
        <w:rPr>
          <w:rStyle w:val="Emphasis"/>
          <w:highlight w:val="cyan"/>
        </w:rPr>
        <w:t>collective bargaining rights</w:t>
      </w:r>
      <w:r w:rsidRPr="005960DD">
        <w:rPr>
          <w:rStyle w:val="StyleUnderline"/>
          <w:highlight w:val="cyan"/>
        </w:rPr>
        <w:t xml:space="preserve"> for</w:t>
      </w:r>
      <w:r w:rsidRPr="00B83B29">
        <w:rPr>
          <w:sz w:val="16"/>
        </w:rPr>
        <w:t xml:space="preserve"> local </w:t>
      </w:r>
      <w:proofErr w:type="gramStart"/>
      <w:r w:rsidRPr="00B83B29">
        <w:rPr>
          <w:sz w:val="16"/>
        </w:rPr>
        <w:t xml:space="preserve">school </w:t>
      </w:r>
      <w:r w:rsidRPr="005960DD">
        <w:rPr>
          <w:rStyle w:val="StyleUnderline"/>
          <w:highlight w:val="cyan"/>
        </w:rPr>
        <w:t>teachers</w:t>
      </w:r>
      <w:proofErr w:type="gramEnd"/>
      <w:r w:rsidRPr="00B83B29">
        <w:rPr>
          <w:sz w:val="16"/>
        </w:rPr>
        <w:t xml:space="preserve"> in states. </w:t>
      </w:r>
      <w:r w:rsidRPr="00F65C82">
        <w:rPr>
          <w:rStyle w:val="Emphasis"/>
        </w:rPr>
        <w:t>Freeman and Valletta</w:t>
      </w:r>
      <w:r w:rsidRPr="00F65C82">
        <w:rPr>
          <w:rStyle w:val="StyleUnderline"/>
        </w:rPr>
        <w:t xml:space="preserve"> (1988) originally developed this index and Farber (2006)</w:t>
      </w:r>
      <w:r w:rsidRPr="00B83B29">
        <w:rPr>
          <w:sz w:val="16"/>
        </w:rPr>
        <w:t xml:space="preserve"> </w:t>
      </w:r>
      <w:proofErr w:type="gramStart"/>
      <w:r w:rsidRPr="00B83B29">
        <w:rPr>
          <w:sz w:val="16"/>
        </w:rPr>
        <w:t xml:space="preserve">has </w:t>
      </w:r>
      <w:r w:rsidRPr="00F65C82">
        <w:rPr>
          <w:rStyle w:val="StyleUnderline"/>
        </w:rPr>
        <w:t>extended</w:t>
      </w:r>
      <w:proofErr w:type="gramEnd"/>
      <w:r w:rsidRPr="00F65C82">
        <w:rPr>
          <w:rStyle w:val="StyleUnderline"/>
        </w:rPr>
        <w:t xml:space="preserve"> it</w:t>
      </w:r>
      <w:r w:rsidRPr="00B83B29">
        <w:rPr>
          <w:sz w:val="16"/>
        </w:rPr>
        <w:t xml:space="preserve">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7674D540" w14:textId="77777777" w:rsidR="005E5AF6" w:rsidRPr="00B83B29" w:rsidRDefault="005E5AF6" w:rsidP="005E5AF6">
      <w:pPr>
        <w:rPr>
          <w:sz w:val="16"/>
        </w:rPr>
      </w:pPr>
      <w:r w:rsidRPr="00B83B29">
        <w:rPr>
          <w:sz w:val="16"/>
        </w:rPr>
        <w:t>[Table 2 omitted]</w:t>
      </w:r>
    </w:p>
    <w:p w14:paraId="7B25F899" w14:textId="77777777" w:rsidR="005E5AF6" w:rsidRPr="00B83B29" w:rsidRDefault="005E5AF6" w:rsidP="005E5AF6">
      <w:pPr>
        <w:rPr>
          <w:sz w:val="16"/>
        </w:rPr>
      </w:pPr>
      <w:r w:rsidRPr="00F65C82">
        <w:rPr>
          <w:rStyle w:val="StyleUnderline"/>
        </w:rPr>
        <w:t xml:space="preserve">This </w:t>
      </w:r>
      <w:r w:rsidRPr="005960DD">
        <w:rPr>
          <w:rStyle w:val="StyleUnderline"/>
          <w:highlight w:val="cyan"/>
        </w:rPr>
        <w:t>scale-based measure captures</w:t>
      </w:r>
      <w:r w:rsidRPr="00B83B29">
        <w:rPr>
          <w:sz w:val="16"/>
        </w:rPr>
        <w:t xml:space="preserve"> the legal </w:t>
      </w:r>
      <w:r w:rsidRPr="005960DD">
        <w:rPr>
          <w:rStyle w:val="StyleUnderline"/>
          <w:highlight w:val="cyan"/>
        </w:rPr>
        <w:t>environment of</w:t>
      </w:r>
      <w:r w:rsidRPr="00B83B29">
        <w:rPr>
          <w:sz w:val="16"/>
        </w:rPr>
        <w:t xml:space="preserve"> the </w:t>
      </w:r>
      <w:r w:rsidRPr="005960DD">
        <w:rPr>
          <w:rStyle w:val="Emphasis"/>
          <w:highlight w:val="cyan"/>
        </w:rPr>
        <w:t>strength of collective bargaining</w:t>
      </w:r>
      <w:r w:rsidRPr="00B83B29">
        <w:rPr>
          <w:sz w:val="16"/>
        </w:rPr>
        <w:t xml:space="preserve"> in each state </w:t>
      </w:r>
      <w:r w:rsidRPr="005960DD">
        <w:rPr>
          <w:rStyle w:val="Emphasis"/>
          <w:highlight w:val="cyan"/>
        </w:rPr>
        <w:t>more comprehensively</w:t>
      </w:r>
      <w:r w:rsidRPr="005960DD">
        <w:rPr>
          <w:rStyle w:val="StyleUnderline"/>
          <w:highlight w:val="cyan"/>
        </w:rPr>
        <w:t xml:space="preserve"> than other alternatives</w:t>
      </w:r>
      <w:r w:rsidRPr="00B83B29">
        <w:rPr>
          <w:sz w:val="16"/>
        </w:rPr>
        <w:t xml:space="preserve"> including the percentage of unionized </w:t>
      </w:r>
      <w:proofErr w:type="gramStart"/>
      <w:r w:rsidRPr="00B83B29">
        <w:rPr>
          <w:sz w:val="16"/>
        </w:rPr>
        <w:t>public school</w:t>
      </w:r>
      <w:proofErr w:type="gramEnd"/>
      <w:r w:rsidRPr="00B83B29">
        <w:rPr>
          <w:sz w:val="16"/>
        </w:rPr>
        <w:t xml:space="preserve"> teachers or percentage of </w:t>
      </w:r>
      <w:proofErr w:type="gramStart"/>
      <w:r w:rsidRPr="00B83B29">
        <w:rPr>
          <w:sz w:val="16"/>
        </w:rPr>
        <w:t>school teachers</w:t>
      </w:r>
      <w:proofErr w:type="gramEnd"/>
      <w:r w:rsidRPr="00B83B29">
        <w:rPr>
          <w:sz w:val="16"/>
        </w:rPr>
        <w:t xml:space="preserve"> covered by collective bargaining agreements. Hoxby (1996) argued that </w:t>
      </w:r>
      <w:r w:rsidRPr="004F2678">
        <w:rPr>
          <w:rStyle w:val="StyleUnderline"/>
          <w:highlight w:val="cyan"/>
        </w:rPr>
        <w:t xml:space="preserve">a simple count of </w:t>
      </w:r>
      <w:r w:rsidRPr="004F2678">
        <w:rPr>
          <w:rStyle w:val="Emphasis"/>
          <w:highlight w:val="cyan"/>
        </w:rPr>
        <w:t>unionized members</w:t>
      </w:r>
      <w:r w:rsidRPr="004F2678">
        <w:rPr>
          <w:rStyle w:val="StyleUnderline"/>
          <w:highlight w:val="cyan"/>
        </w:rPr>
        <w:t xml:space="preserve"> does not give a full picture of</w:t>
      </w:r>
      <w:r w:rsidRPr="00B83B29">
        <w:rPr>
          <w:sz w:val="16"/>
        </w:rPr>
        <w:t xml:space="preserve"> their </w:t>
      </w:r>
      <w:r w:rsidRPr="004F2678">
        <w:rPr>
          <w:rStyle w:val="StyleUnderline"/>
          <w:highlight w:val="cyan"/>
        </w:rPr>
        <w:t>power</w:t>
      </w:r>
      <w:r w:rsidRPr="00B83B2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large membership base of teachers’ unions may overstate their political influence.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w:t>
      </w:r>
      <w:r w:rsidRPr="00F65C82">
        <w:rPr>
          <w:rStyle w:val="StyleUnderline"/>
        </w:rPr>
        <w:t>measuring</w:t>
      </w:r>
      <w:r w:rsidRPr="00B83B29">
        <w:rPr>
          <w:sz w:val="16"/>
        </w:rPr>
        <w:t xml:space="preserve"> the </w:t>
      </w:r>
      <w:r w:rsidRPr="00F65C82">
        <w:rPr>
          <w:rStyle w:val="StyleUnderline"/>
        </w:rPr>
        <w:t xml:space="preserve">legal environment </w:t>
      </w:r>
      <w:proofErr w:type="gramStart"/>
      <w:r w:rsidRPr="00F65C82">
        <w:rPr>
          <w:rStyle w:val="StyleUnderline"/>
        </w:rPr>
        <w:t>with regard to</w:t>
      </w:r>
      <w:proofErr w:type="gramEnd"/>
      <w:r w:rsidRPr="00F65C82">
        <w:rPr>
          <w:rStyle w:val="StyleUnderline"/>
        </w:rPr>
        <w:t xml:space="preserve"> collective bargaining is a better strategy than simply using union membership rates or</w:t>
      </w:r>
      <w:r w:rsidRPr="00B83B29">
        <w:rPr>
          <w:sz w:val="16"/>
        </w:rPr>
        <w:t xml:space="preserve"> the </w:t>
      </w:r>
      <w:r w:rsidRPr="00F65C82">
        <w:rPr>
          <w:rStyle w:val="StyleUnderline"/>
        </w:rPr>
        <w:t>percentage</w:t>
      </w:r>
      <w:r w:rsidRPr="00B83B29">
        <w:rPr>
          <w:sz w:val="16"/>
        </w:rPr>
        <w:t xml:space="preserve"> of teachers </w:t>
      </w:r>
      <w:r w:rsidRPr="00F65C82">
        <w:rPr>
          <w:rStyle w:val="StyleUnderline"/>
        </w:rPr>
        <w:t>covered by collective bargaining</w:t>
      </w:r>
      <w:r w:rsidRPr="00B83B29">
        <w:rPr>
          <w:sz w:val="16"/>
        </w:rPr>
        <w:t xml:space="preserve">.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 </w:t>
      </w:r>
    </w:p>
    <w:p w14:paraId="7ABF0BA0" w14:textId="77777777" w:rsidR="005E5AF6" w:rsidRPr="00B83B29" w:rsidRDefault="005E5AF6" w:rsidP="005E5AF6">
      <w:pPr>
        <w:rPr>
          <w:sz w:val="16"/>
        </w:rPr>
      </w:pPr>
      <w:r w:rsidRPr="00F65C82">
        <w:rPr>
          <w:rStyle w:val="StyleUnderline"/>
        </w:rPr>
        <w:t xml:space="preserve">The </w:t>
      </w:r>
      <w:r w:rsidRPr="004F2678">
        <w:rPr>
          <w:rStyle w:val="StyleUnderline"/>
          <w:highlight w:val="cyan"/>
        </w:rPr>
        <w:t>index of</w:t>
      </w:r>
      <w:r w:rsidRPr="00B83B29">
        <w:rPr>
          <w:sz w:val="16"/>
        </w:rPr>
        <w:t xml:space="preserve"> the </w:t>
      </w:r>
      <w:r w:rsidRPr="004F2678">
        <w:rPr>
          <w:rStyle w:val="Emphasis"/>
          <w:highlight w:val="cyan"/>
        </w:rPr>
        <w:t>strength of collective bargaining rights</w:t>
      </w:r>
      <w:r w:rsidRPr="004F2678">
        <w:rPr>
          <w:rStyle w:val="StyleUnderline"/>
          <w:highlight w:val="cyan"/>
        </w:rPr>
        <w:t xml:space="preserve"> captures </w:t>
      </w:r>
      <w:r w:rsidRPr="004F2678">
        <w:rPr>
          <w:rStyle w:val="Emphasis"/>
          <w:highlight w:val="cyan"/>
        </w:rPr>
        <w:t>eight</w:t>
      </w:r>
      <w:r w:rsidRPr="00F65C82">
        <w:rPr>
          <w:rStyle w:val="StyleUnderline"/>
        </w:rPr>
        <w:t xml:space="preserve"> different </w:t>
      </w:r>
      <w:r w:rsidRPr="004F2678">
        <w:rPr>
          <w:rStyle w:val="Emphasis"/>
          <w:highlight w:val="cyan"/>
        </w:rPr>
        <w:t>groups</w:t>
      </w:r>
      <w:r w:rsidRPr="004F2678">
        <w:rPr>
          <w:rStyle w:val="StyleUnderline"/>
          <w:highlight w:val="cyan"/>
        </w:rPr>
        <w:t xml:space="preserve"> of states</w:t>
      </w:r>
      <w:r w:rsidRPr="00F65C82">
        <w:rPr>
          <w:rStyle w:val="StyleUnderline"/>
        </w:rPr>
        <w:t xml:space="preserve"> (Farber 2006; Freeman and Valletta 1988) </w:t>
      </w:r>
      <w:r w:rsidRPr="004F2678">
        <w:rPr>
          <w:rStyle w:val="StyleUnderline"/>
          <w:highlight w:val="cyan"/>
        </w:rPr>
        <w:t>in which bargaining</w:t>
      </w:r>
      <w:r w:rsidRPr="00B83B29">
        <w:rPr>
          <w:sz w:val="16"/>
        </w:rPr>
        <w:t xml:space="preserve">: </w:t>
      </w:r>
    </w:p>
    <w:p w14:paraId="0E2DF7AF" w14:textId="77777777" w:rsidR="005E5AF6" w:rsidRPr="00B83B29" w:rsidRDefault="005E5AF6" w:rsidP="005E5AF6">
      <w:pPr>
        <w:rPr>
          <w:sz w:val="16"/>
        </w:rPr>
      </w:pPr>
      <w:r w:rsidRPr="00F65C82">
        <w:rPr>
          <w:rStyle w:val="StyleUnderline"/>
        </w:rPr>
        <w:t xml:space="preserve">1. </w:t>
      </w:r>
      <w:r w:rsidRPr="004F2678">
        <w:rPr>
          <w:rStyle w:val="StyleUnderline"/>
          <w:highlight w:val="cyan"/>
        </w:rPr>
        <w:t>Is</w:t>
      </w:r>
      <w:r w:rsidRPr="00F65C82">
        <w:rPr>
          <w:rStyle w:val="StyleUnderline"/>
        </w:rPr>
        <w:t xml:space="preserve"> legally </w:t>
      </w:r>
      <w:proofErr w:type="gramStart"/>
      <w:r w:rsidRPr="004F2678">
        <w:rPr>
          <w:rStyle w:val="Emphasis"/>
          <w:highlight w:val="cyan"/>
        </w:rPr>
        <w:t>prohibited</w:t>
      </w:r>
      <w:r w:rsidRPr="00B83B29">
        <w:rPr>
          <w:sz w:val="16"/>
        </w:rPr>
        <w:t>;</w:t>
      </w:r>
      <w:proofErr w:type="gramEnd"/>
      <w:r w:rsidRPr="00B83B29">
        <w:rPr>
          <w:sz w:val="16"/>
        </w:rPr>
        <w:t xml:space="preserve"> </w:t>
      </w:r>
    </w:p>
    <w:p w14:paraId="1483A01C" w14:textId="77777777" w:rsidR="005E5AF6" w:rsidRPr="00B83B29" w:rsidRDefault="005E5AF6" w:rsidP="005E5AF6">
      <w:pPr>
        <w:rPr>
          <w:sz w:val="16"/>
        </w:rPr>
      </w:pPr>
      <w:r w:rsidRPr="00F65C82">
        <w:rPr>
          <w:rStyle w:val="StyleUnderline"/>
        </w:rPr>
        <w:t xml:space="preserve">2. </w:t>
      </w:r>
      <w:r w:rsidRPr="004F2678">
        <w:rPr>
          <w:rStyle w:val="StyleUnderline"/>
        </w:rPr>
        <w:t xml:space="preserve">Is </w:t>
      </w:r>
      <w:r w:rsidRPr="004F2678">
        <w:rPr>
          <w:rStyle w:val="StyleUnderline"/>
          <w:highlight w:val="cyan"/>
        </w:rPr>
        <w:t>not</w:t>
      </w:r>
      <w:r w:rsidRPr="00F65C82">
        <w:rPr>
          <w:rStyle w:val="StyleUnderline"/>
        </w:rPr>
        <w:t xml:space="preserve"> legally </w:t>
      </w:r>
      <w:r w:rsidRPr="004F2678">
        <w:rPr>
          <w:rStyle w:val="StyleUnderline"/>
          <w:highlight w:val="cyan"/>
        </w:rPr>
        <w:t xml:space="preserve">prohibited but with </w:t>
      </w:r>
      <w:r w:rsidRPr="004F2678">
        <w:rPr>
          <w:rStyle w:val="Emphasis"/>
          <w:highlight w:val="cyan"/>
        </w:rPr>
        <w:t xml:space="preserve">absence of </w:t>
      </w:r>
      <w:proofErr w:type="gramStart"/>
      <w:r w:rsidRPr="004F2678">
        <w:rPr>
          <w:rStyle w:val="Emphasis"/>
          <w:highlight w:val="cyan"/>
        </w:rPr>
        <w:t>provisions</w:t>
      </w:r>
      <w:r w:rsidRPr="00B83B29">
        <w:rPr>
          <w:sz w:val="16"/>
        </w:rPr>
        <w:t>;</w:t>
      </w:r>
      <w:proofErr w:type="gramEnd"/>
      <w:r w:rsidRPr="00B83B29">
        <w:rPr>
          <w:sz w:val="16"/>
        </w:rPr>
        <w:t xml:space="preserve"> </w:t>
      </w:r>
    </w:p>
    <w:p w14:paraId="18A21A1B" w14:textId="77777777" w:rsidR="005E5AF6" w:rsidRPr="00B83B29" w:rsidRDefault="005E5AF6" w:rsidP="005E5AF6">
      <w:pPr>
        <w:rPr>
          <w:sz w:val="16"/>
        </w:rPr>
      </w:pPr>
      <w:r w:rsidRPr="00F65C82">
        <w:rPr>
          <w:rStyle w:val="StyleUnderline"/>
        </w:rPr>
        <w:t xml:space="preserve">3. Is </w:t>
      </w:r>
      <w:r w:rsidRPr="004F2678">
        <w:rPr>
          <w:rStyle w:val="StyleUnderline"/>
          <w:highlight w:val="cyan"/>
        </w:rPr>
        <w:t xml:space="preserve">permitted but do not </w:t>
      </w:r>
      <w:r w:rsidRPr="004F2678">
        <w:rPr>
          <w:rStyle w:val="Emphasis"/>
          <w:highlight w:val="cyan"/>
        </w:rPr>
        <w:t>require</w:t>
      </w:r>
      <w:r w:rsidRPr="004F2678">
        <w:rPr>
          <w:rStyle w:val="StyleUnderline"/>
          <w:highlight w:val="cyan"/>
        </w:rPr>
        <w:t xml:space="preserve"> employers to negotiate</w:t>
      </w:r>
      <w:r w:rsidRPr="00F65C82">
        <w:rPr>
          <w:rStyle w:val="StyleUnderline"/>
        </w:rPr>
        <w:t xml:space="preserve"> with unionized </w:t>
      </w:r>
      <w:proofErr w:type="gramStart"/>
      <w:r w:rsidRPr="00F65C82">
        <w:rPr>
          <w:rStyle w:val="StyleUnderline"/>
        </w:rPr>
        <w:t>workers</w:t>
      </w:r>
      <w:r w:rsidRPr="00B83B29">
        <w:rPr>
          <w:sz w:val="16"/>
        </w:rPr>
        <w:t>;</w:t>
      </w:r>
      <w:proofErr w:type="gramEnd"/>
      <w:r w:rsidRPr="00B83B29">
        <w:rPr>
          <w:sz w:val="16"/>
        </w:rPr>
        <w:t xml:space="preserve"> </w:t>
      </w:r>
    </w:p>
    <w:p w14:paraId="1DD03FAC" w14:textId="77777777" w:rsidR="005E5AF6" w:rsidRPr="00B83B29" w:rsidRDefault="005E5AF6" w:rsidP="005E5AF6">
      <w:pPr>
        <w:rPr>
          <w:sz w:val="16"/>
        </w:rPr>
      </w:pPr>
      <w:r w:rsidRPr="00F65C82">
        <w:rPr>
          <w:rStyle w:val="StyleUnderline"/>
        </w:rPr>
        <w:t xml:space="preserve">4. Is </w:t>
      </w:r>
      <w:r w:rsidRPr="004F2678">
        <w:rPr>
          <w:rStyle w:val="StyleUnderline"/>
          <w:highlight w:val="cyan"/>
        </w:rPr>
        <w:t>permitted; unions</w:t>
      </w:r>
      <w:r w:rsidRPr="00B7560B">
        <w:rPr>
          <w:rStyle w:val="StyleUnderline"/>
        </w:rPr>
        <w:t xml:space="preserve"> are </w:t>
      </w:r>
      <w:r w:rsidRPr="004F2678">
        <w:rPr>
          <w:rStyle w:val="StyleUnderline"/>
          <w:highlight w:val="cyan"/>
        </w:rPr>
        <w:t>allowed to</w:t>
      </w:r>
      <w:r w:rsidRPr="00F65C82">
        <w:rPr>
          <w:rStyle w:val="StyleUnderline"/>
        </w:rPr>
        <w:t xml:space="preserve"> meet and </w:t>
      </w:r>
      <w:r w:rsidRPr="004F2678">
        <w:rPr>
          <w:rStyle w:val="StyleUnderline"/>
          <w:highlight w:val="cyan"/>
        </w:rPr>
        <w:t>present offers</w:t>
      </w:r>
      <w:r w:rsidRPr="00F65C82">
        <w:rPr>
          <w:rStyle w:val="StyleUnderline"/>
        </w:rPr>
        <w:t xml:space="preserve"> to their employers, </w:t>
      </w:r>
      <w:r w:rsidRPr="00B7560B">
        <w:rPr>
          <w:rStyle w:val="StyleUnderline"/>
        </w:rPr>
        <w:t xml:space="preserve">but </w:t>
      </w:r>
      <w:r w:rsidRPr="004F2678">
        <w:rPr>
          <w:rStyle w:val="StyleUnderline"/>
          <w:highlight w:val="cyan"/>
        </w:rPr>
        <w:t>employers retain</w:t>
      </w:r>
      <w:r w:rsidRPr="00F65C82">
        <w:rPr>
          <w:rStyle w:val="StyleUnderline"/>
        </w:rPr>
        <w:t xml:space="preserve"> the </w:t>
      </w:r>
      <w:r w:rsidRPr="004F2678">
        <w:rPr>
          <w:rStyle w:val="StyleUnderline"/>
          <w:highlight w:val="cyan"/>
        </w:rPr>
        <w:t xml:space="preserve">discretion to take unilateral </w:t>
      </w:r>
      <w:proofErr w:type="gramStart"/>
      <w:r w:rsidRPr="004F2678">
        <w:rPr>
          <w:rStyle w:val="StyleUnderline"/>
          <w:highlight w:val="cyan"/>
        </w:rPr>
        <w:t>decision</w:t>
      </w:r>
      <w:r w:rsidRPr="00B83B29">
        <w:rPr>
          <w:sz w:val="16"/>
        </w:rPr>
        <w:t>;</w:t>
      </w:r>
      <w:proofErr w:type="gramEnd"/>
      <w:r w:rsidRPr="00B83B29">
        <w:rPr>
          <w:sz w:val="16"/>
        </w:rPr>
        <w:t xml:space="preserve"> </w:t>
      </w:r>
    </w:p>
    <w:p w14:paraId="5927765C" w14:textId="77777777" w:rsidR="005E5AF6" w:rsidRPr="00B83B29" w:rsidRDefault="005E5AF6" w:rsidP="005E5AF6">
      <w:pPr>
        <w:rPr>
          <w:sz w:val="16"/>
        </w:rPr>
      </w:pPr>
      <w:r w:rsidRPr="00F65C82">
        <w:rPr>
          <w:rStyle w:val="StyleUnderline"/>
        </w:rPr>
        <w:t xml:space="preserve">5. Is </w:t>
      </w:r>
      <w:r w:rsidRPr="000D1F63">
        <w:rPr>
          <w:rStyle w:val="StyleUnderline"/>
          <w:highlight w:val="cyan"/>
        </w:rPr>
        <w:t xml:space="preserve">considered a duty but </w:t>
      </w:r>
      <w:r w:rsidRPr="000D1F63">
        <w:rPr>
          <w:rStyle w:val="Emphasis"/>
          <w:highlight w:val="cyan"/>
        </w:rPr>
        <w:t>without</w:t>
      </w:r>
      <w:r w:rsidRPr="00F65C82">
        <w:rPr>
          <w:rStyle w:val="StyleUnderline"/>
        </w:rPr>
        <w:t xml:space="preserve"> specific </w:t>
      </w:r>
      <w:r w:rsidRPr="000D1F63">
        <w:rPr>
          <w:rStyle w:val="Emphasis"/>
          <w:highlight w:val="cyan"/>
        </w:rPr>
        <w:t>dispute resolution</w:t>
      </w:r>
      <w:r w:rsidRPr="00F65C82">
        <w:rPr>
          <w:rStyle w:val="StyleUnderline"/>
        </w:rPr>
        <w:t xml:space="preserve"> </w:t>
      </w:r>
      <w:proofErr w:type="gramStart"/>
      <w:r w:rsidRPr="00F65C82">
        <w:rPr>
          <w:rStyle w:val="StyleUnderline"/>
        </w:rPr>
        <w:t>mechanism</w:t>
      </w:r>
      <w:r w:rsidRPr="00B83B29">
        <w:rPr>
          <w:sz w:val="16"/>
        </w:rPr>
        <w:t>;</w:t>
      </w:r>
      <w:proofErr w:type="gramEnd"/>
      <w:r w:rsidRPr="00B83B29">
        <w:rPr>
          <w:sz w:val="16"/>
        </w:rPr>
        <w:t xml:space="preserve"> </w:t>
      </w:r>
    </w:p>
    <w:p w14:paraId="59F48F32" w14:textId="77777777" w:rsidR="005E5AF6" w:rsidRPr="00B83B29" w:rsidRDefault="005E5AF6" w:rsidP="005E5AF6">
      <w:pPr>
        <w:rPr>
          <w:sz w:val="16"/>
        </w:rPr>
      </w:pPr>
      <w:r w:rsidRPr="00F65C82">
        <w:rPr>
          <w:rStyle w:val="StyleUnderline"/>
        </w:rPr>
        <w:t xml:space="preserve">6. Is </w:t>
      </w:r>
      <w:r w:rsidRPr="000D1F63">
        <w:rPr>
          <w:rStyle w:val="StyleUnderline"/>
          <w:highlight w:val="cyan"/>
        </w:rPr>
        <w:t xml:space="preserve">considered a </w:t>
      </w:r>
      <w:r w:rsidRPr="004A0107">
        <w:rPr>
          <w:rStyle w:val="StyleUnderline"/>
          <w:highlight w:val="cyan"/>
        </w:rPr>
        <w:t>duty and</w:t>
      </w:r>
      <w:r w:rsidRPr="00B7560B">
        <w:rPr>
          <w:rStyle w:val="StyleUnderline"/>
        </w:rPr>
        <w:t xml:space="preserve"> dispute </w:t>
      </w:r>
      <w:r w:rsidRPr="004A0107">
        <w:rPr>
          <w:rStyle w:val="StyleUnderline"/>
          <w:highlight w:val="cyan"/>
        </w:rPr>
        <w:t>resolution occurs through</w:t>
      </w:r>
      <w:r w:rsidRPr="00B7560B">
        <w:rPr>
          <w:rStyle w:val="StyleUnderline"/>
        </w:rPr>
        <w:t xml:space="preserve"> fact finding</w:t>
      </w:r>
      <w:r w:rsidRPr="00F65C82">
        <w:rPr>
          <w:rStyle w:val="StyleUnderline"/>
        </w:rPr>
        <w:t xml:space="preserve"> mechanisms </w:t>
      </w:r>
      <w:r w:rsidRPr="00B7560B">
        <w:rPr>
          <w:rStyle w:val="StyleUnderline"/>
        </w:rPr>
        <w:t>that entail</w:t>
      </w:r>
      <w:r w:rsidRPr="00F65C82">
        <w:rPr>
          <w:rStyle w:val="StyleUnderline"/>
        </w:rPr>
        <w:t xml:space="preserve"> the intervention of </w:t>
      </w:r>
      <w:r w:rsidRPr="004A0107">
        <w:rPr>
          <w:rStyle w:val="StyleUnderline"/>
          <w:highlight w:val="cyan"/>
        </w:rPr>
        <w:t>a</w:t>
      </w:r>
      <w:r w:rsidRPr="00F65C82">
        <w:rPr>
          <w:rStyle w:val="StyleUnderline"/>
        </w:rPr>
        <w:t xml:space="preserve"> neutral </w:t>
      </w:r>
      <w:r w:rsidRPr="004A0107">
        <w:rPr>
          <w:rStyle w:val="StyleUnderline"/>
          <w:highlight w:val="cyan"/>
        </w:rPr>
        <w:t>third party</w:t>
      </w:r>
      <w:r w:rsidRPr="00F65C82">
        <w:rPr>
          <w:rStyle w:val="StyleUnderline"/>
        </w:rPr>
        <w:t xml:space="preserve"> that is </w:t>
      </w:r>
      <w:r w:rsidRPr="003E7044">
        <w:rPr>
          <w:rStyle w:val="StyleUnderline"/>
          <w:highlight w:val="cyan"/>
        </w:rPr>
        <w:t>not empowered t</w:t>
      </w:r>
      <w:r w:rsidRPr="00FB12A0">
        <w:rPr>
          <w:rStyle w:val="StyleUnderline"/>
          <w:highlight w:val="cyan"/>
        </w:rPr>
        <w:t>o implement</w:t>
      </w:r>
      <w:r w:rsidRPr="00B7560B">
        <w:rPr>
          <w:rStyle w:val="StyleUnderline"/>
        </w:rPr>
        <w:t xml:space="preserve"> a </w:t>
      </w:r>
      <w:proofErr w:type="gramStart"/>
      <w:r w:rsidRPr="003E7044">
        <w:rPr>
          <w:rStyle w:val="StyleUnderline"/>
          <w:highlight w:val="cyan"/>
        </w:rPr>
        <w:t>settlement</w:t>
      </w:r>
      <w:r w:rsidRPr="00B83B29">
        <w:rPr>
          <w:sz w:val="16"/>
        </w:rPr>
        <w:t>;</w:t>
      </w:r>
      <w:proofErr w:type="gramEnd"/>
      <w:r w:rsidRPr="00B83B29">
        <w:rPr>
          <w:sz w:val="16"/>
        </w:rPr>
        <w:t xml:space="preserve"> </w:t>
      </w:r>
    </w:p>
    <w:p w14:paraId="162660F6" w14:textId="77777777" w:rsidR="005E5AF6" w:rsidRPr="00B83B29" w:rsidRDefault="005E5AF6" w:rsidP="005E5AF6">
      <w:pPr>
        <w:rPr>
          <w:sz w:val="16"/>
        </w:rPr>
      </w:pPr>
      <w:r w:rsidRPr="00F65C82">
        <w:rPr>
          <w:rStyle w:val="StyleUnderline"/>
        </w:rPr>
        <w:t xml:space="preserve">7. Is </w:t>
      </w:r>
      <w:r w:rsidRPr="004A0107">
        <w:rPr>
          <w:rStyle w:val="StyleUnderline"/>
          <w:highlight w:val="cyan"/>
        </w:rPr>
        <w:t xml:space="preserve">considered a duty, and unions are allowed to </w:t>
      </w:r>
      <w:r w:rsidRPr="004A0107">
        <w:rPr>
          <w:rStyle w:val="Emphasis"/>
          <w:highlight w:val="cyan"/>
        </w:rPr>
        <w:t>strike</w:t>
      </w:r>
      <w:r w:rsidRPr="00F65C82">
        <w:rPr>
          <w:rStyle w:val="StyleUnderline"/>
        </w:rPr>
        <w:t xml:space="preserve"> to make their </w:t>
      </w:r>
      <w:proofErr w:type="gramStart"/>
      <w:r w:rsidRPr="00F65C82">
        <w:rPr>
          <w:rStyle w:val="StyleUnderline"/>
        </w:rPr>
        <w:t>case</w:t>
      </w:r>
      <w:r w:rsidRPr="00B83B29">
        <w:rPr>
          <w:sz w:val="16"/>
        </w:rPr>
        <w:t>;</w:t>
      </w:r>
      <w:proofErr w:type="gramEnd"/>
      <w:r w:rsidRPr="00B83B29">
        <w:rPr>
          <w:sz w:val="16"/>
        </w:rPr>
        <w:t xml:space="preserve"> </w:t>
      </w:r>
    </w:p>
    <w:p w14:paraId="59627124" w14:textId="77777777" w:rsidR="005E5AF6" w:rsidRPr="00B83B29" w:rsidRDefault="005E5AF6" w:rsidP="005E5AF6">
      <w:pPr>
        <w:rPr>
          <w:sz w:val="16"/>
        </w:rPr>
      </w:pPr>
      <w:r w:rsidRPr="00F65C82">
        <w:rPr>
          <w:rStyle w:val="StyleUnderline"/>
        </w:rPr>
        <w:t xml:space="preserve">8. Is </w:t>
      </w:r>
      <w:r w:rsidRPr="004A0107">
        <w:rPr>
          <w:rStyle w:val="StyleUnderline"/>
          <w:highlight w:val="cyan"/>
        </w:rPr>
        <w:t xml:space="preserve">considered a duty with </w:t>
      </w:r>
      <w:r w:rsidRPr="003E7044">
        <w:rPr>
          <w:rStyle w:val="Emphasis"/>
          <w:highlight w:val="cyan"/>
        </w:rPr>
        <w:t>compulsory</w:t>
      </w:r>
      <w:r w:rsidRPr="00F65C82">
        <w:rPr>
          <w:rStyle w:val="StyleUnderline"/>
        </w:rPr>
        <w:t xml:space="preserve"> interest </w:t>
      </w:r>
      <w:r w:rsidRPr="004A0107">
        <w:rPr>
          <w:rStyle w:val="Emphasis"/>
          <w:highlight w:val="cyan"/>
        </w:rPr>
        <w:t>arbitration</w:t>
      </w:r>
      <w:r w:rsidRPr="00F65C82">
        <w:rPr>
          <w:rStyle w:val="StyleUnderline"/>
        </w:rPr>
        <w:t xml:space="preserve">, which empowers the neutral third party </w:t>
      </w:r>
      <w:r w:rsidRPr="009603F3">
        <w:rPr>
          <w:rStyle w:val="StyleUnderline"/>
          <w:highlight w:val="cyan"/>
        </w:rPr>
        <w:t>to determine</w:t>
      </w:r>
      <w:r w:rsidRPr="00F65C82">
        <w:rPr>
          <w:rStyle w:val="StyleUnderline"/>
        </w:rPr>
        <w:t xml:space="preserve"> the terms of the </w:t>
      </w:r>
      <w:r w:rsidRPr="009603F3">
        <w:rPr>
          <w:rStyle w:val="StyleUnderline"/>
          <w:highlight w:val="cyan"/>
        </w:rPr>
        <w:t>agreement</w:t>
      </w:r>
      <w:r w:rsidRPr="00F65C82">
        <w:rPr>
          <w:rStyle w:val="StyleUnderline"/>
        </w:rPr>
        <w:t xml:space="preserve"> and guarantee closure of the process</w:t>
      </w:r>
      <w:r w:rsidRPr="00B83B29">
        <w:rPr>
          <w:sz w:val="16"/>
        </w:rPr>
        <w:t xml:space="preserve">. </w:t>
      </w:r>
    </w:p>
    <w:p w14:paraId="309B5FA0" w14:textId="77777777" w:rsidR="005E5AF6" w:rsidRPr="0033306C" w:rsidRDefault="005E5AF6" w:rsidP="005E5AF6">
      <w:pPr>
        <w:rPr>
          <w:sz w:val="16"/>
        </w:rPr>
      </w:pPr>
      <w:r w:rsidRPr="00E46736">
        <w:rPr>
          <w:rStyle w:val="StyleUnderline"/>
        </w:rPr>
        <w:t>These eight categories are ranked in order of increasing favorableness for union activities</w:t>
      </w:r>
      <w:r w:rsidRPr="00E46736">
        <w:rPr>
          <w:sz w:val="16"/>
        </w:rPr>
        <w:t xml:space="preserve"> (Farber 2006, p. 42). Although the index of collective bargaining power of teachers’ unions is an ordinal measure with eight distinct values, the general practice in the literature that examines the influence of teachers’ unions in education policy is to treat this index as a continuous measure (Frandsen 2011; Hartney and Flavin 2011; Hirsch </w:t>
      </w:r>
      <w:proofErr w:type="gramStart"/>
      <w:r w:rsidRPr="00E46736">
        <w:rPr>
          <w:sz w:val="16"/>
        </w:rPr>
        <w:t>et  al.</w:t>
      </w:r>
      <w:proofErr w:type="gramEnd"/>
      <w:r w:rsidRPr="00E46736">
        <w:rPr>
          <w:sz w:val="16"/>
        </w:rPr>
        <w:t xml:space="preserve"> 2011). Sociological and psychometric methodologists state that when there are five or more categories, there is relatively little harm in treating ordinal scales as continuous variables (Johnson and Creech 1983; Zumbo and Zimmerman 1993).</w:t>
      </w:r>
    </w:p>
    <w:p w14:paraId="53B04608" w14:textId="77777777" w:rsidR="005E5AF6" w:rsidRPr="00845F90" w:rsidRDefault="005E5AF6" w:rsidP="005E5AF6">
      <w:pPr>
        <w:rPr>
          <w:rStyle w:val="StyleUnderline"/>
          <w:highlight w:val="cyan"/>
        </w:rPr>
      </w:pPr>
    </w:p>
    <w:p w14:paraId="2C7B70A2" w14:textId="77777777" w:rsidR="005E5AF6" w:rsidRPr="00845F90" w:rsidRDefault="005E5AF6" w:rsidP="005E5AF6">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169CB485" w14:textId="77777777" w:rsidR="005E5AF6" w:rsidRPr="00845F90" w:rsidRDefault="005E5AF6" w:rsidP="005E5AF6">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14C6189A" w14:textId="77777777" w:rsidR="005E5AF6" w:rsidRPr="000F5900" w:rsidRDefault="005E5AF6" w:rsidP="005E5AF6">
      <w:pPr>
        <w:pStyle w:val="Heading4"/>
        <w:rPr>
          <w:rFonts w:cs="Calibri"/>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0EAA8DF6" w14:textId="77777777" w:rsidR="005E5AF6" w:rsidRPr="00845F90" w:rsidRDefault="005E5AF6" w:rsidP="005E5AF6">
      <w:pPr>
        <w:pStyle w:val="Heading3"/>
        <w:rPr>
          <w:rStyle w:val="StyleUnderline"/>
          <w:highlight w:val="cyan"/>
        </w:rPr>
      </w:pPr>
      <w:r>
        <w:t>Cap K---1NC</w:t>
      </w:r>
    </w:p>
    <w:p w14:paraId="4014CAD1" w14:textId="77777777" w:rsidR="005E5AF6" w:rsidRPr="00845F90" w:rsidRDefault="005E5AF6" w:rsidP="005E5AF6">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78B59375" w14:textId="77777777" w:rsidR="005E5AF6" w:rsidRPr="00845F90" w:rsidRDefault="005E5AF6" w:rsidP="005E5AF6">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68E6E00B" w14:textId="77777777" w:rsidR="005E5AF6" w:rsidRPr="00845F90" w:rsidRDefault="005E5AF6" w:rsidP="005E5AF6">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 xml:space="preserve">unmapped and unmappable </w:t>
      </w:r>
      <w:proofErr w:type="gramStart"/>
      <w:r w:rsidRPr="00B82032">
        <w:rPr>
          <w:rStyle w:val="Emphasis"/>
        </w:rPr>
        <w:t>possibility</w:t>
      </w:r>
      <w:proofErr w:type="gramEnd"/>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proofErr w:type="gramStart"/>
      <w:r w:rsidRPr="00845F90">
        <w:rPr>
          <w:rStyle w:val="Emphasis"/>
          <w:highlight w:val="cyan"/>
        </w:rPr>
        <w:t>unknowable</w:t>
      </w:r>
      <w:proofErr w:type="gramEnd"/>
      <w:r w:rsidRPr="00845F90">
        <w:rPr>
          <w:rStyle w:val="Emphasis"/>
          <w:highlight w:val="cyan"/>
        </w:rPr>
        <w:t xml:space="preserve"> world</w:t>
      </w:r>
      <w:r w:rsidRPr="00845F90">
        <w:rPr>
          <w:rStyle w:val="StyleUnderline"/>
          <w:highlight w:val="cyan"/>
        </w:rPr>
        <w:t xml:space="preserve"> to come</w:t>
      </w:r>
      <w:r w:rsidRPr="00B82032">
        <w:rPr>
          <w:sz w:val="16"/>
          <w:szCs w:val="16"/>
        </w:rPr>
        <w:t>.</w:t>
      </w:r>
    </w:p>
    <w:p w14:paraId="7C2DFF9A" w14:textId="77777777" w:rsidR="005E5AF6" w:rsidRPr="00845F90" w:rsidRDefault="005E5AF6" w:rsidP="005E5AF6">
      <w:pPr>
        <w:rPr>
          <w:rStyle w:val="StyleUnderline"/>
          <w:highlight w:val="cyan"/>
        </w:rPr>
      </w:pPr>
      <w:r w:rsidRPr="00B82032">
        <w:rPr>
          <w:sz w:val="16"/>
          <w:szCs w:val="16"/>
        </w:rPr>
        <w:t xml:space="preserve">The Politics of Anti-Instrumentality </w:t>
      </w:r>
    </w:p>
    <w:p w14:paraId="0BB3AF95" w14:textId="77777777" w:rsidR="005E5AF6" w:rsidRPr="00845F90" w:rsidRDefault="005E5AF6" w:rsidP="005E5AF6">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0763ABB1" w14:textId="77777777" w:rsidR="005E5AF6" w:rsidRPr="00845F90" w:rsidRDefault="005E5AF6" w:rsidP="005E5AF6">
      <w:pPr>
        <w:rPr>
          <w:rStyle w:val="StyleUnderline"/>
          <w:highlight w:val="cyan"/>
        </w:rPr>
      </w:pPr>
      <w:r w:rsidRPr="00A82733">
        <w:rPr>
          <w:sz w:val="16"/>
        </w:rPr>
        <w:t xml:space="preserve">&lt;&lt;TEXT CONDENSED NONE OMITTED&gt;&gt; </w:t>
      </w:r>
    </w:p>
    <w:p w14:paraId="15BE607F" w14:textId="77777777" w:rsidR="005E5AF6" w:rsidRPr="00845F90" w:rsidRDefault="005E5AF6" w:rsidP="005E5AF6">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4388AEA5" w14:textId="77777777" w:rsidR="005E5AF6" w:rsidRPr="00845F90" w:rsidRDefault="005E5AF6" w:rsidP="005E5AF6">
      <w:pPr>
        <w:rPr>
          <w:rStyle w:val="StyleUnderline"/>
          <w:highlight w:val="cyan"/>
        </w:rPr>
      </w:pPr>
      <w:r>
        <w:rPr>
          <w:sz w:val="16"/>
        </w:rPr>
        <w:t>&lt;&lt;PARAGRAPH BREAKS CONTINUE&gt;&gt;</w:t>
      </w:r>
    </w:p>
    <w:p w14:paraId="6DA0C6DB" w14:textId="77777777" w:rsidR="005E5AF6" w:rsidRPr="00845F90" w:rsidRDefault="005E5AF6" w:rsidP="005E5AF6">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4BF9B45F" w14:textId="77777777" w:rsidR="005E5AF6" w:rsidRPr="00845F90" w:rsidRDefault="005E5AF6" w:rsidP="005E5AF6">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4589813E" w14:textId="77777777" w:rsidR="005E5AF6" w:rsidRPr="00845F90" w:rsidRDefault="005E5AF6" w:rsidP="005E5AF6">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47301478" w14:textId="77777777" w:rsidR="005E5AF6" w:rsidRPr="00845F90" w:rsidRDefault="005E5AF6" w:rsidP="005E5AF6">
      <w:pPr>
        <w:rPr>
          <w:rStyle w:val="StyleUnderline"/>
          <w:highlight w:val="cyan"/>
        </w:rPr>
      </w:pPr>
    </w:p>
    <w:p w14:paraId="1A8E1D7B" w14:textId="77777777" w:rsidR="005E5AF6" w:rsidRPr="00845F90" w:rsidRDefault="005E5AF6" w:rsidP="005E5AF6">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which culminates in extinction.</w:t>
      </w:r>
    </w:p>
    <w:p w14:paraId="590DC203" w14:textId="77777777" w:rsidR="005E5AF6" w:rsidRPr="00845F90" w:rsidRDefault="005E5AF6" w:rsidP="005E5AF6">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7FD8CE1E" w14:textId="77777777" w:rsidR="005E5AF6" w:rsidRPr="00845F90" w:rsidRDefault="005E5AF6" w:rsidP="005E5AF6">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3B685DB8" w14:textId="77777777" w:rsidR="005E5AF6" w:rsidRPr="00845F90" w:rsidRDefault="005E5AF6" w:rsidP="005E5AF6">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2DE02965" w14:textId="77777777" w:rsidR="005E5AF6" w:rsidRPr="00845F90" w:rsidRDefault="005E5AF6" w:rsidP="005E5AF6">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0BA0E176" w14:textId="77777777" w:rsidR="005E5AF6" w:rsidRPr="00845F90" w:rsidRDefault="005E5AF6" w:rsidP="005E5AF6">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 xml:space="preserve">No dialogic activism is going to reshape the destructive </w:t>
      </w:r>
      <w:proofErr w:type="gramStart"/>
      <w:r w:rsidRPr="00845F90">
        <w:rPr>
          <w:rStyle w:val="Emphasis"/>
          <w:sz w:val="30"/>
          <w:szCs w:val="30"/>
          <w:highlight w:val="cyan"/>
        </w:rPr>
        <w:t>mores</w:t>
      </w:r>
      <w:proofErr w:type="gramEnd"/>
      <w:r w:rsidRPr="00845F90">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35F61035" w14:textId="77777777" w:rsidR="005E5AF6" w:rsidRPr="00845F90" w:rsidRDefault="005E5AF6" w:rsidP="005E5AF6">
      <w:pPr>
        <w:rPr>
          <w:rStyle w:val="StyleUnderline"/>
          <w:highlight w:val="cyan"/>
        </w:rPr>
      </w:pPr>
    </w:p>
    <w:p w14:paraId="3BD89EC4" w14:textId="77777777" w:rsidR="005E5AF6" w:rsidRPr="00845F90" w:rsidRDefault="005E5AF6" w:rsidP="005E5AF6">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004F930F" w14:textId="77777777" w:rsidR="005E5AF6" w:rsidRPr="00845F90" w:rsidRDefault="005E5AF6" w:rsidP="005E5AF6">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07C94F5D" w14:textId="77777777" w:rsidR="005E5AF6" w:rsidRPr="00845F90" w:rsidRDefault="005E5AF6" w:rsidP="005E5AF6">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50F65D01" w14:textId="77777777" w:rsidR="005E5AF6" w:rsidRPr="00845F90" w:rsidRDefault="005E5AF6" w:rsidP="005E5AF6">
      <w:pPr>
        <w:rPr>
          <w:rStyle w:val="StyleUnderline"/>
          <w:highlight w:val="cyan"/>
        </w:rPr>
      </w:pPr>
      <w:r w:rsidRPr="00BE5B15">
        <w:rPr>
          <w:sz w:val="16"/>
        </w:rPr>
        <w:t>&lt;&lt;TEXT CONDENSED NONE OMITTED&gt;&gt;</w:t>
      </w:r>
    </w:p>
    <w:p w14:paraId="165ADCC1" w14:textId="77777777" w:rsidR="005E5AF6" w:rsidRPr="00845F90" w:rsidRDefault="005E5AF6" w:rsidP="005E5AF6">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36D383CC" w14:textId="77777777" w:rsidR="005E5AF6" w:rsidRPr="00845F90" w:rsidRDefault="005E5AF6" w:rsidP="005E5AF6">
      <w:pPr>
        <w:rPr>
          <w:rStyle w:val="StyleUnderline"/>
          <w:highlight w:val="cyan"/>
        </w:rPr>
      </w:pPr>
      <w:r w:rsidRPr="00BE5B15">
        <w:rPr>
          <w:sz w:val="16"/>
          <w:szCs w:val="16"/>
        </w:rPr>
        <w:t>&lt;&lt;PARAGRAPH BREAKS CONTINUE&gt;&gt;</w:t>
      </w:r>
    </w:p>
    <w:p w14:paraId="6B73FEFA" w14:textId="77777777" w:rsidR="005E5AF6" w:rsidRPr="00845F90" w:rsidRDefault="005E5AF6" w:rsidP="005E5AF6">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5C099CCD" w14:textId="77777777" w:rsidR="005E5AF6" w:rsidRPr="00845F90" w:rsidRDefault="005E5AF6" w:rsidP="005E5AF6">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77D15889" w14:textId="77777777" w:rsidR="005E5AF6" w:rsidRPr="00845F90" w:rsidRDefault="005E5AF6" w:rsidP="005E5AF6">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353E6779" w14:textId="77777777" w:rsidR="005E5AF6" w:rsidRPr="00845F90" w:rsidRDefault="005E5AF6" w:rsidP="005E5AF6">
      <w:pPr>
        <w:rPr>
          <w:rStyle w:val="StyleUnderline"/>
          <w:highlight w:val="cyan"/>
        </w:rPr>
      </w:pPr>
      <w:r w:rsidRPr="00BE5B15">
        <w:rPr>
          <w:sz w:val="16"/>
        </w:rPr>
        <w:t>Practical Action</w:t>
      </w:r>
    </w:p>
    <w:p w14:paraId="36144F6B" w14:textId="77777777" w:rsidR="005E5AF6" w:rsidRPr="00845F90" w:rsidRDefault="005E5AF6" w:rsidP="005E5AF6">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845F90">
        <w:rPr>
          <w:rStyle w:val="StyleUnderline"/>
          <w:highlight w:val="cyan"/>
        </w:rPr>
        <w:t>carries</w:t>
      </w:r>
      <w:r w:rsidRPr="00BE5B15">
        <w:rPr>
          <w:sz w:val="16"/>
        </w:rPr>
        <w:t xml:space="preserve"> with it </w:t>
      </w:r>
      <w:r w:rsidRPr="00845F90">
        <w:rPr>
          <w:rStyle w:val="StyleUnderline"/>
          <w:highlight w:val="cyan"/>
        </w:rPr>
        <w:t xml:space="preserve">a </w:t>
      </w:r>
      <w:r w:rsidRPr="00845F90">
        <w:rPr>
          <w:rStyle w:val="Emphasis"/>
          <w:highlight w:val="cyan"/>
        </w:rPr>
        <w:t>new relation</w:t>
      </w:r>
      <w:r w:rsidRPr="00845F90">
        <w:rPr>
          <w:rStyle w:val="StyleUnderline"/>
          <w:highlight w:val="cyan"/>
        </w:rPr>
        <w:t xml:space="preserve"> to </w:t>
      </w:r>
      <w:r w:rsidRPr="00845F90">
        <w:rPr>
          <w:rStyle w:val="Emphasis"/>
          <w:highlight w:val="cyan"/>
        </w:rPr>
        <w:t>political action</w:t>
      </w:r>
      <w:r w:rsidRPr="00BE5B15">
        <w:rPr>
          <w:sz w:val="16"/>
        </w:rPr>
        <w:t xml:space="preserve">. </w:t>
      </w:r>
      <w:r w:rsidRPr="00845F90">
        <w:rPr>
          <w:rStyle w:val="StyleUnderline"/>
          <w:highlight w:val="cyan"/>
        </w:rPr>
        <w:t xml:space="preserve">Instead of gesturing to </w:t>
      </w:r>
      <w:r w:rsidRPr="00845F90">
        <w:rPr>
          <w:rStyle w:val="Emphasis"/>
          <w:highlight w:val="cyan"/>
        </w:rPr>
        <w:t>unrepresentable futures</w:t>
      </w:r>
      <w:r w:rsidRPr="00BE5B15">
        <w:rPr>
          <w:sz w:val="16"/>
        </w:rPr>
        <w:t xml:space="preserve">, I ask: </w:t>
      </w:r>
      <w:r w:rsidRPr="00845F90">
        <w:rPr>
          <w:rStyle w:val="StyleUnderline"/>
          <w:highlight w:val="cyan"/>
        </w:rPr>
        <w:t>what materials</w:t>
      </w:r>
      <w:r w:rsidRPr="00BE5B15">
        <w:rPr>
          <w:sz w:val="16"/>
        </w:rPr>
        <w:t xml:space="preserve">, </w:t>
      </w:r>
      <w:r w:rsidRPr="00BE5B15">
        <w:rPr>
          <w:rStyle w:val="StyleUnderline"/>
        </w:rPr>
        <w:t xml:space="preserve">what </w:t>
      </w:r>
      <w:r w:rsidRPr="00845F90">
        <w:rPr>
          <w:rStyle w:val="StyleUnderline"/>
          <w:highlight w:val="cyan"/>
        </w:rPr>
        <w:t>agency</w:t>
      </w:r>
      <w:r w:rsidRPr="00BE5B15">
        <w:rPr>
          <w:sz w:val="16"/>
        </w:rPr>
        <w:t xml:space="preserve">, </w:t>
      </w:r>
      <w:r w:rsidRPr="00BE5B15">
        <w:rPr>
          <w:rStyle w:val="StyleUnderline"/>
        </w:rPr>
        <w:t xml:space="preserve">what </w:t>
      </w:r>
      <w:r w:rsidRPr="00845F90">
        <w:rPr>
          <w:rStyle w:val="StyleUnderline"/>
          <w:highlight w:val="cyan"/>
        </w:rPr>
        <w:t>strategies</w:t>
      </w:r>
      <w:r w:rsidRPr="00BE5B15">
        <w:rPr>
          <w:rStyle w:val="StyleUnderline"/>
        </w:rPr>
        <w:t xml:space="preserve"> can </w:t>
      </w:r>
      <w:r w:rsidRPr="00845F90">
        <w:rPr>
          <w:rStyle w:val="StyleUnderline"/>
          <w:highlight w:val="cyan"/>
        </w:rPr>
        <w:t>build conditions for collective continuance</w:t>
      </w:r>
      <w:r w:rsidRPr="00BE5B15">
        <w:rPr>
          <w:rStyle w:val="StyleUnderline"/>
        </w:rPr>
        <w:t xml:space="preserve"> here and now</w:t>
      </w:r>
      <w:r w:rsidRPr="00BE5B15">
        <w:rPr>
          <w:sz w:val="16"/>
        </w:rPr>
        <w:t>?</w:t>
      </w:r>
    </w:p>
    <w:p w14:paraId="44379A22" w14:textId="77777777" w:rsidR="005E5AF6" w:rsidRPr="00845F90" w:rsidRDefault="005E5AF6" w:rsidP="005E5AF6">
      <w:pPr>
        <w:rPr>
          <w:rStyle w:val="StyleUnderline"/>
          <w:highlight w:val="cyan"/>
        </w:rPr>
      </w:pPr>
      <w:r w:rsidRPr="00BE5B15">
        <w:rPr>
          <w:sz w:val="16"/>
        </w:rPr>
        <w:t>“</w:t>
      </w:r>
      <w:r w:rsidRPr="00845F90">
        <w:rPr>
          <w:rStyle w:val="Emphasis"/>
          <w:highlight w:val="cyan"/>
        </w:rPr>
        <w:t>Pragmatism</w:t>
      </w:r>
      <w:r w:rsidRPr="00BE5B15">
        <w:rPr>
          <w:sz w:val="16"/>
        </w:rPr>
        <w:t xml:space="preserve">” has often been </w:t>
      </w:r>
      <w:r w:rsidRPr="00845F90">
        <w:rPr>
          <w:rStyle w:val="StyleUnderline"/>
          <w:highlight w:val="cyan"/>
        </w:rPr>
        <w:t>a</w:t>
      </w:r>
      <w:r w:rsidRPr="00BE5B15">
        <w:rPr>
          <w:rStyle w:val="StyleUnderline"/>
        </w:rPr>
        <w:t xml:space="preserve"> </w:t>
      </w:r>
      <w:r w:rsidRPr="00BE5B15">
        <w:rPr>
          <w:rStyle w:val="Emphasis"/>
        </w:rPr>
        <w:t xml:space="preserve">term of </w:t>
      </w:r>
      <w:r w:rsidRPr="00845F90">
        <w:rPr>
          <w:rStyle w:val="Emphasis"/>
          <w:highlight w:val="cyan"/>
        </w:rPr>
        <w:t>opprobrium</w:t>
      </w:r>
      <w:r w:rsidRPr="00845F90">
        <w:rPr>
          <w:rStyle w:val="StyleUnderline"/>
          <w:highlight w:val="cyan"/>
        </w:rPr>
        <w:t xml:space="preserve"> in the</w:t>
      </w:r>
      <w:r w:rsidRPr="00BE5B15">
        <w:rPr>
          <w:rStyle w:val="StyleUnderline"/>
        </w:rPr>
        <w:t xml:space="preserve"> </w:t>
      </w:r>
      <w:r w:rsidRPr="00BE5B15">
        <w:rPr>
          <w:rStyle w:val="Emphasis"/>
        </w:rPr>
        <w:t xml:space="preserve">aesthetic </w:t>
      </w:r>
      <w:r w:rsidRPr="00845F90">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2420D129" w14:textId="77777777" w:rsidR="005E5AF6" w:rsidRPr="00845F90" w:rsidRDefault="005E5AF6" w:rsidP="005E5AF6">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A04DE53" w14:textId="77777777" w:rsidR="005E5AF6" w:rsidRPr="00845F90" w:rsidRDefault="005E5AF6" w:rsidP="005E5AF6">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47D1D41E" w14:textId="77777777" w:rsidR="005E5AF6" w:rsidRPr="00845F90" w:rsidRDefault="005E5AF6" w:rsidP="005E5AF6">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57C3650E" w14:textId="77777777" w:rsidR="005E5AF6" w:rsidRPr="00845F90" w:rsidRDefault="005E5AF6" w:rsidP="005E5AF6">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7E08A1F9" w14:textId="77777777" w:rsidR="005E5AF6" w:rsidRPr="00845F90" w:rsidRDefault="005E5AF6" w:rsidP="005E5AF6">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2C3AD022" w14:textId="77777777" w:rsidR="005E5AF6" w:rsidRPr="00845F90" w:rsidRDefault="005E5AF6" w:rsidP="005E5AF6">
      <w:pPr>
        <w:rPr>
          <w:rStyle w:val="StyleUnderline"/>
          <w:highlight w:val="cyan"/>
        </w:rPr>
      </w:pPr>
    </w:p>
    <w:p w14:paraId="674F79CC" w14:textId="77777777" w:rsidR="005E5AF6" w:rsidRPr="00BF3C16" w:rsidRDefault="005E5AF6" w:rsidP="005E5AF6">
      <w:pPr>
        <w:pStyle w:val="Heading3"/>
        <w:rPr>
          <w:rStyle w:val="StyleUnderline"/>
          <w:highlight w:val="cyan"/>
        </w:rPr>
      </w:pPr>
      <w:r>
        <w:t>BBB CP---1NC</w:t>
      </w:r>
    </w:p>
    <w:p w14:paraId="6F0071F4" w14:textId="77777777" w:rsidR="005E5AF6" w:rsidRPr="00BF3C16" w:rsidRDefault="005E5AF6" w:rsidP="005E5AF6">
      <w:pPr>
        <w:pStyle w:val="Heading4"/>
        <w:rPr>
          <w:rStyle w:val="StyleUnderline"/>
          <w:highlight w:val="cyan"/>
        </w:rPr>
      </w:pPr>
      <w:r>
        <w:t>T</w:t>
      </w:r>
      <w:r w:rsidRPr="005F199A">
        <w:t>he United States federal government should promote broad-based bargaining for workers in the United States</w:t>
      </w:r>
      <w:r>
        <w:t>.</w:t>
      </w:r>
    </w:p>
    <w:p w14:paraId="7F209E97" w14:textId="77777777" w:rsidR="005E5AF6" w:rsidRPr="00BF3C16" w:rsidRDefault="005E5AF6" w:rsidP="005E5AF6">
      <w:pPr>
        <w:rPr>
          <w:rStyle w:val="StyleUnderline"/>
          <w:highlight w:val="cyan"/>
        </w:rPr>
      </w:pPr>
    </w:p>
    <w:p w14:paraId="2170F7ED" w14:textId="77777777" w:rsidR="005E5AF6" w:rsidRPr="00BF3C16" w:rsidRDefault="005E5AF6" w:rsidP="005E5AF6">
      <w:pPr>
        <w:pStyle w:val="Heading4"/>
        <w:rPr>
          <w:rStyle w:val="StyleUnderline"/>
          <w:highlight w:val="cyan"/>
        </w:rPr>
      </w:pPr>
      <w:r>
        <w:t xml:space="preserve">Inequality is </w:t>
      </w:r>
      <w:r>
        <w:rPr>
          <w:u w:val="single"/>
        </w:rPr>
        <w:t>skyrocketing</w:t>
      </w:r>
      <w:r>
        <w:t>.</w:t>
      </w:r>
    </w:p>
    <w:p w14:paraId="05E3F653" w14:textId="77777777" w:rsidR="005E5AF6" w:rsidRPr="00BF3C16" w:rsidRDefault="005E5AF6" w:rsidP="005E5AF6">
      <w:pPr>
        <w:rPr>
          <w:rStyle w:val="StyleUnderline"/>
          <w:highlight w:val="cyan"/>
        </w:rPr>
      </w:pPr>
      <w:r>
        <w:t xml:space="preserve">Talmon Joseph </w:t>
      </w:r>
      <w:r w:rsidRPr="00AD2EE4">
        <w:rPr>
          <w:rStyle w:val="Style13ptBold"/>
        </w:rPr>
        <w:t>Smith 25</w:t>
      </w:r>
      <w:r>
        <w:t xml:space="preserve">. Harvard Institute of Politics National Campaign </w:t>
      </w:r>
      <w:proofErr w:type="spellStart"/>
      <w:r>
        <w:t>Ambassado</w:t>
      </w:r>
      <w:proofErr w:type="spellEnd"/>
      <w:r>
        <w:t>, former fellow at the Center for the Study of Race and Democracy, B.A. from Tufts University. "America Has Never Been Wealthier. Here's Why It Doesn't Feel That Way." The New York Times. 3/31/2025. nytimes.com/2025/03/31/business/economy/wealth-cash-inequality.html</w:t>
      </w:r>
    </w:p>
    <w:p w14:paraId="156D7C9C" w14:textId="77777777" w:rsidR="005E5AF6" w:rsidRPr="00BF3C16" w:rsidRDefault="005E5AF6" w:rsidP="005E5AF6">
      <w:pPr>
        <w:rPr>
          <w:rStyle w:val="StyleUnderline"/>
          <w:highlight w:val="cyan"/>
        </w:rPr>
      </w:pPr>
      <w:r w:rsidRPr="00BF3C16">
        <w:rPr>
          <w:rStyle w:val="StyleUnderline"/>
          <w:highlight w:val="cyan"/>
        </w:rPr>
        <w:t>The</w:t>
      </w:r>
      <w:r w:rsidRPr="00D34DFA">
        <w:t xml:space="preserve"> U.S. </w:t>
      </w:r>
      <w:r w:rsidRPr="00BF3C16">
        <w:rPr>
          <w:rStyle w:val="StyleUnderline"/>
          <w:highlight w:val="cyan"/>
        </w:rPr>
        <w:t xml:space="preserve">economy remains </w:t>
      </w:r>
      <w:r w:rsidRPr="00D34DFA">
        <w:rPr>
          <w:rStyle w:val="Emphasis"/>
        </w:rPr>
        <w:t xml:space="preserve">deeply </w:t>
      </w:r>
      <w:r w:rsidRPr="00BF3C16">
        <w:rPr>
          <w:rStyle w:val="Emphasis"/>
          <w:highlight w:val="cyan"/>
        </w:rPr>
        <w:t>unequal</w:t>
      </w:r>
      <w:r w:rsidRPr="00D34DFA">
        <w:rPr>
          <w:rStyle w:val="StyleUnderline"/>
        </w:rPr>
        <w:t>, with vast gaps in wealth</w:t>
      </w:r>
      <w:r w:rsidRPr="00D34DFA">
        <w:t xml:space="preserve"> and financial security </w:t>
      </w:r>
      <w:r w:rsidRPr="00D34DFA">
        <w:rPr>
          <w:rStyle w:val="Emphasis"/>
        </w:rPr>
        <w:t>persisting</w:t>
      </w:r>
      <w:r w:rsidRPr="00D34DFA">
        <w:rPr>
          <w:rStyle w:val="StyleUnderline"/>
        </w:rPr>
        <w:t xml:space="preserve"> even as inflation</w:t>
      </w:r>
      <w:r w:rsidRPr="00D34DFA">
        <w:t xml:space="preserve"> has </w:t>
      </w:r>
      <w:r w:rsidRPr="00D34DFA">
        <w:rPr>
          <w:rStyle w:val="Emphasis"/>
        </w:rPr>
        <w:t>ebbed</w:t>
      </w:r>
      <w:r w:rsidRPr="00D34DFA">
        <w:rPr>
          <w:rStyle w:val="StyleUnderline"/>
        </w:rPr>
        <w:t xml:space="preserve"> and incomes have </w:t>
      </w:r>
      <w:r w:rsidRPr="00D34DFA">
        <w:rPr>
          <w:rStyle w:val="Emphasis"/>
        </w:rPr>
        <w:t>risen</w:t>
      </w:r>
      <w:r w:rsidRPr="00D34DFA">
        <w:t xml:space="preserve">. And </w:t>
      </w:r>
      <w:r w:rsidRPr="00BF3C16">
        <w:rPr>
          <w:rStyle w:val="StyleUnderline"/>
          <w:highlight w:val="cyan"/>
        </w:rPr>
        <w:t>data</w:t>
      </w:r>
      <w:r w:rsidRPr="00D34DFA">
        <w:t xml:space="preserve"> designed to capture the overall population </w:t>
      </w:r>
      <w:r w:rsidRPr="00BF3C16">
        <w:rPr>
          <w:rStyle w:val="StyleUnderline"/>
          <w:highlight w:val="cyan"/>
        </w:rPr>
        <w:t xml:space="preserve">may be </w:t>
      </w:r>
      <w:r w:rsidRPr="00BF3C16">
        <w:rPr>
          <w:rStyle w:val="Emphasis"/>
          <w:highlight w:val="cyan"/>
        </w:rPr>
        <w:t>obscuring</w:t>
      </w:r>
      <w:r w:rsidRPr="00BF3C16">
        <w:rPr>
          <w:rStyle w:val="StyleUnderline"/>
          <w:highlight w:val="cyan"/>
        </w:rPr>
        <w:t xml:space="preserve"> challenges</w:t>
      </w:r>
      <w:r w:rsidRPr="00D34DFA">
        <w:t xml:space="preserve"> experienced by a broad range of Americans, especially those in the bottom half of the wealth or income spectrum.</w:t>
      </w:r>
    </w:p>
    <w:p w14:paraId="245237D4" w14:textId="77777777" w:rsidR="005E5AF6" w:rsidRPr="00BF3C16" w:rsidRDefault="005E5AF6" w:rsidP="005E5AF6">
      <w:pPr>
        <w:rPr>
          <w:rStyle w:val="StyleUnderline"/>
          <w:highlight w:val="cyan"/>
        </w:rPr>
      </w:pPr>
      <w:r w:rsidRPr="00D34DFA">
        <w:rPr>
          <w:rStyle w:val="StyleUnderline"/>
        </w:rPr>
        <w:t xml:space="preserve">The </w:t>
      </w:r>
      <w:r w:rsidRPr="00D34DFA">
        <w:rPr>
          <w:rStyle w:val="Emphasis"/>
        </w:rPr>
        <w:t>share of wealth</w:t>
      </w:r>
      <w:r w:rsidRPr="00D34DFA">
        <w:rPr>
          <w:rStyle w:val="StyleUnderline"/>
        </w:rPr>
        <w:t xml:space="preserve"> held by</w:t>
      </w:r>
      <w:r w:rsidRPr="00D34DFA">
        <w:t xml:space="preserve"> families in </w:t>
      </w:r>
      <w:r w:rsidRPr="00D34DFA">
        <w:rPr>
          <w:rStyle w:val="StyleUnderline"/>
        </w:rPr>
        <w:t>the top</w:t>
      </w:r>
      <w:r w:rsidRPr="00D34DFA">
        <w:t xml:space="preserve"> 10 percent has </w:t>
      </w:r>
      <w:r w:rsidRPr="00D34DFA">
        <w:rPr>
          <w:rStyle w:val="StyleUnderline"/>
        </w:rPr>
        <w:t xml:space="preserve">reached </w:t>
      </w:r>
      <w:r w:rsidRPr="00D34DFA">
        <w:rPr>
          <w:rStyle w:val="Emphasis"/>
        </w:rPr>
        <w:t>69 percent</w:t>
      </w:r>
      <w:r w:rsidRPr="00D34DFA">
        <w:t>, while the share held by families in the bottom 50 percent is only 3 percent, according to the latest reading from the nonpartisan Congressional Budget Office. (</w:t>
      </w:r>
      <w:r w:rsidRPr="00BF3C16">
        <w:rPr>
          <w:rStyle w:val="StyleUnderline"/>
          <w:highlight w:val="cyan"/>
        </w:rPr>
        <w:t>When</w:t>
      </w:r>
      <w:r w:rsidRPr="00D34DFA">
        <w:t xml:space="preserve"> future income claims from </w:t>
      </w:r>
      <w:r w:rsidRPr="00D34DFA">
        <w:rPr>
          <w:rStyle w:val="Emphasis"/>
        </w:rPr>
        <w:t xml:space="preserve">Social Security </w:t>
      </w:r>
      <w:r w:rsidRPr="00BF3C16">
        <w:rPr>
          <w:rStyle w:val="Emphasis"/>
          <w:highlight w:val="cyan"/>
        </w:rPr>
        <w:t>benefits</w:t>
      </w:r>
      <w:r w:rsidRPr="00BF3C16">
        <w:rPr>
          <w:rStyle w:val="StyleUnderline"/>
          <w:highlight w:val="cyan"/>
        </w:rPr>
        <w:t xml:space="preserve"> are included, the bottom</w:t>
      </w:r>
      <w:r w:rsidRPr="00D34DFA">
        <w:rPr>
          <w:rStyle w:val="StyleUnderline"/>
        </w:rPr>
        <w:t xml:space="preserve"> 50 percent </w:t>
      </w:r>
      <w:r w:rsidRPr="00BF3C16">
        <w:rPr>
          <w:rStyle w:val="StyleUnderline"/>
          <w:highlight w:val="cyan"/>
        </w:rPr>
        <w:t xml:space="preserve">hold </w:t>
      </w:r>
      <w:r w:rsidRPr="00BF3C16">
        <w:rPr>
          <w:rStyle w:val="Emphasis"/>
          <w:highlight w:val="cyan"/>
        </w:rPr>
        <w:t>6 percent</w:t>
      </w:r>
      <w:r w:rsidRPr="00BF3C16">
        <w:rPr>
          <w:rStyle w:val="StyleUnderline"/>
          <w:highlight w:val="cyan"/>
        </w:rPr>
        <w:t xml:space="preserve"> of</w:t>
      </w:r>
      <w:r w:rsidRPr="00D34DFA">
        <w:rPr>
          <w:rStyle w:val="StyleUnderline"/>
        </w:rPr>
        <w:t xml:space="preserve"> total </w:t>
      </w:r>
      <w:r w:rsidRPr="00BF3C16">
        <w:rPr>
          <w:rStyle w:val="StyleUnderline"/>
          <w:highlight w:val="cyan"/>
        </w:rPr>
        <w:t>wealth</w:t>
      </w:r>
      <w:r w:rsidRPr="00D34DFA">
        <w:t>.)</w:t>
      </w:r>
    </w:p>
    <w:p w14:paraId="01347A9D" w14:textId="77777777" w:rsidR="005E5AF6" w:rsidRPr="00BF3C16" w:rsidRDefault="005E5AF6" w:rsidP="005E5AF6">
      <w:pPr>
        <w:rPr>
          <w:rStyle w:val="StyleUnderline"/>
          <w:highlight w:val="cyan"/>
        </w:rPr>
      </w:pPr>
      <w:r w:rsidRPr="00D34DFA">
        <w:t xml:space="preserve">And while wealth has risen for the less wealthy half of the population in recent years, much of </w:t>
      </w:r>
      <w:r w:rsidRPr="00D34DFA">
        <w:rPr>
          <w:rStyle w:val="StyleUnderline"/>
        </w:rPr>
        <w:t xml:space="preserve">the </w:t>
      </w:r>
      <w:r w:rsidRPr="00BF3C16">
        <w:rPr>
          <w:rStyle w:val="StyleUnderline"/>
          <w:highlight w:val="cyan"/>
        </w:rPr>
        <w:t xml:space="preserve">uptick has been </w:t>
      </w:r>
      <w:r w:rsidRPr="00BF3C16">
        <w:rPr>
          <w:rStyle w:val="Emphasis"/>
          <w:highlight w:val="cyan"/>
        </w:rPr>
        <w:t>locked</w:t>
      </w:r>
      <w:r w:rsidRPr="00D34DFA">
        <w:rPr>
          <w:rStyle w:val="Emphasis"/>
        </w:rPr>
        <w:t xml:space="preserve"> up</w:t>
      </w:r>
      <w:r w:rsidRPr="00BF3C16">
        <w:rPr>
          <w:rStyle w:val="StyleUnderline"/>
          <w:highlight w:val="cyan"/>
        </w:rPr>
        <w:t xml:space="preserve"> in</w:t>
      </w:r>
      <w:r w:rsidRPr="00D34DFA">
        <w:t xml:space="preserve"> what financial analysts call </w:t>
      </w:r>
      <w:r w:rsidRPr="00BF3C16">
        <w:rPr>
          <w:rStyle w:val="StyleUnderline"/>
          <w:highlight w:val="cyan"/>
        </w:rPr>
        <w:t>“</w:t>
      </w:r>
      <w:r w:rsidRPr="00BF3C16">
        <w:rPr>
          <w:rStyle w:val="Emphasis"/>
          <w:highlight w:val="cyan"/>
        </w:rPr>
        <w:t>illiquid assets</w:t>
      </w:r>
      <w:r w:rsidRPr="00BF3C16">
        <w:rPr>
          <w:rStyle w:val="StyleUnderline"/>
          <w:highlight w:val="cyan"/>
        </w:rPr>
        <w:t>”</w:t>
      </w:r>
      <w:r w:rsidRPr="00D34DFA">
        <w:t xml:space="preserve"> — </w:t>
      </w:r>
      <w:r w:rsidRPr="00D34DFA">
        <w:rPr>
          <w:rStyle w:val="StyleUnderline"/>
        </w:rPr>
        <w:t>gains</w:t>
      </w:r>
      <w:r w:rsidRPr="00D34DFA">
        <w:t xml:space="preserve"> in home prices and stock portfolios — </w:t>
      </w:r>
      <w:r w:rsidRPr="00BF3C16">
        <w:rPr>
          <w:rStyle w:val="StyleUnderline"/>
          <w:highlight w:val="cyan"/>
        </w:rPr>
        <w:t xml:space="preserve">which are not </w:t>
      </w:r>
      <w:r w:rsidRPr="00D34DFA">
        <w:rPr>
          <w:rStyle w:val="Emphasis"/>
        </w:rPr>
        <w:t>easily translated</w:t>
      </w:r>
      <w:r w:rsidRPr="00D34DFA">
        <w:rPr>
          <w:rStyle w:val="StyleUnderline"/>
        </w:rPr>
        <w:t xml:space="preserve"> into </w:t>
      </w:r>
      <w:r w:rsidRPr="00BF3C16">
        <w:rPr>
          <w:rStyle w:val="StyleUnderline"/>
          <w:highlight w:val="cyan"/>
        </w:rPr>
        <w:t>cash</w:t>
      </w:r>
      <w:r w:rsidRPr="00D34DFA">
        <w:rPr>
          <w:rStyle w:val="StyleUnderline"/>
        </w:rPr>
        <w:t xml:space="preserve"> to pay for bills</w:t>
      </w:r>
      <w:r w:rsidRPr="00D34DFA">
        <w:t xml:space="preserve"> and expenses </w:t>
      </w:r>
      <w:r w:rsidRPr="00D34DFA">
        <w:rPr>
          <w:rStyle w:val="StyleUnderline"/>
        </w:rPr>
        <w:t xml:space="preserve">that are </w:t>
      </w:r>
      <w:r w:rsidRPr="00D34DFA">
        <w:rPr>
          <w:rStyle w:val="Emphasis"/>
        </w:rPr>
        <w:t>much higher</w:t>
      </w:r>
      <w:r w:rsidRPr="00D34DFA">
        <w:t xml:space="preserve"> than they were a few years ago.</w:t>
      </w:r>
    </w:p>
    <w:p w14:paraId="55508E29" w14:textId="77777777" w:rsidR="005E5AF6" w:rsidRPr="00BF3C16" w:rsidRDefault="005E5AF6" w:rsidP="005E5AF6">
      <w:pPr>
        <w:rPr>
          <w:rStyle w:val="StyleUnderline"/>
          <w:highlight w:val="cyan"/>
        </w:rPr>
      </w:pPr>
      <w:r w:rsidRPr="00D34DFA">
        <w:t xml:space="preserve">Although the bottom 50 percent holds only a 1 percent share of all financial market wealth, six in 10 adults report owning some amount of stock. A broad range of </w:t>
      </w:r>
      <w:r w:rsidRPr="00BF3C16">
        <w:rPr>
          <w:rStyle w:val="StyleUnderline"/>
          <w:highlight w:val="cyan"/>
        </w:rPr>
        <w:t xml:space="preserve">Americans may be </w:t>
      </w:r>
      <w:r w:rsidRPr="00BF3C16">
        <w:rPr>
          <w:rStyle w:val="Emphasis"/>
          <w:highlight w:val="cyan"/>
        </w:rPr>
        <w:t>frustrated</w:t>
      </w:r>
      <w:r w:rsidRPr="00BF3C16">
        <w:rPr>
          <w:rStyle w:val="StyleUnderline"/>
          <w:highlight w:val="cyan"/>
        </w:rPr>
        <w:t xml:space="preserve"> by</w:t>
      </w:r>
      <w:r w:rsidRPr="00D34DFA">
        <w:rPr>
          <w:rStyle w:val="StyleUnderline"/>
        </w:rPr>
        <w:t xml:space="preserve"> the </w:t>
      </w:r>
      <w:r w:rsidRPr="00BF3C16">
        <w:rPr>
          <w:rStyle w:val="StyleUnderline"/>
          <w:highlight w:val="cyan"/>
        </w:rPr>
        <w:t>inaccessibility</w:t>
      </w:r>
      <w:r w:rsidRPr="00D34DFA">
        <w:rPr>
          <w:rStyle w:val="StyleUnderline"/>
        </w:rPr>
        <w:t xml:space="preserve"> of this illiquid wealth</w:t>
      </w:r>
      <w:r w:rsidRPr="00D34DFA">
        <w:t xml:space="preserve">, said Daniel Sullivan, research director at the </w:t>
      </w:r>
      <w:proofErr w:type="spellStart"/>
      <w:r w:rsidRPr="00D34DFA">
        <w:t>JPMorganChase</w:t>
      </w:r>
      <w:proofErr w:type="spellEnd"/>
      <w:r w:rsidRPr="00D34DFA">
        <w:t xml:space="preserve"> Institute, which tracks the finances of millions of U.S. bank account holders.</w:t>
      </w:r>
    </w:p>
    <w:p w14:paraId="0E6A8C6C" w14:textId="77777777" w:rsidR="005E5AF6" w:rsidRPr="00BF3C16" w:rsidRDefault="005E5AF6" w:rsidP="005E5AF6">
      <w:pPr>
        <w:ind w:firstLine="720"/>
        <w:rPr>
          <w:rStyle w:val="StyleUnderline"/>
          <w:highlight w:val="cyan"/>
        </w:rPr>
      </w:pPr>
      <w:r w:rsidRPr="00D34DFA">
        <w:t xml:space="preserve">“‘Massive home equity gains, and </w:t>
      </w:r>
      <w:r w:rsidRPr="00D34DFA">
        <w:rPr>
          <w:rStyle w:val="StyleUnderline"/>
        </w:rPr>
        <w:t xml:space="preserve">my </w:t>
      </w:r>
      <w:r w:rsidRPr="00D34DFA">
        <w:rPr>
          <w:rStyle w:val="Emphasis"/>
        </w:rPr>
        <w:t>401(k)</w:t>
      </w:r>
      <w:r w:rsidRPr="00D34DFA">
        <w:rPr>
          <w:rStyle w:val="StyleUnderline"/>
        </w:rPr>
        <w:t xml:space="preserve"> is way up, but I can’t </w:t>
      </w:r>
      <w:r w:rsidRPr="00D34DFA">
        <w:rPr>
          <w:rStyle w:val="Emphasis"/>
        </w:rPr>
        <w:t>touch that</w:t>
      </w:r>
      <w:r w:rsidRPr="00D34DFA">
        <w:t>, either!’” Mr. Sullivan explained, channeling the tension many people feel.</w:t>
      </w:r>
    </w:p>
    <w:p w14:paraId="2899BBCA" w14:textId="77777777" w:rsidR="005E5AF6" w:rsidRPr="00E46736" w:rsidRDefault="005E5AF6" w:rsidP="005E5AF6">
      <w:pPr>
        <w:rPr>
          <w:rStyle w:val="StyleUnderline"/>
        </w:rPr>
      </w:pPr>
      <w:r w:rsidRPr="00D34DFA">
        <w:t xml:space="preserve">Despite the growth in overall wealth, </w:t>
      </w:r>
      <w:r w:rsidRPr="00D34DFA">
        <w:rPr>
          <w:rStyle w:val="StyleUnderline"/>
        </w:rPr>
        <w:t xml:space="preserve">economic </w:t>
      </w:r>
      <w:r w:rsidRPr="00BF3C16">
        <w:rPr>
          <w:rStyle w:val="StyleUnderline"/>
          <w:highlight w:val="cyan"/>
        </w:rPr>
        <w:t>confidence</w:t>
      </w:r>
      <w:r w:rsidRPr="00D34DFA">
        <w:t xml:space="preserve"> among American households </w:t>
      </w:r>
      <w:r w:rsidRPr="00BF3C16">
        <w:rPr>
          <w:rStyle w:val="Emphasis"/>
          <w:highlight w:val="cyan"/>
        </w:rPr>
        <w:t>has not</w:t>
      </w:r>
      <w:r w:rsidRPr="00BF3C16">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D34DFA">
        <w:t xml:space="preserve">. That was the case even before </w:t>
      </w:r>
      <w:r w:rsidRPr="00D34DFA">
        <w:rPr>
          <w:rStyle w:val="Emphasis"/>
        </w:rPr>
        <w:t xml:space="preserve">consumer </w:t>
      </w:r>
      <w:r w:rsidRPr="00BF3C16">
        <w:rPr>
          <w:rStyle w:val="Emphasis"/>
          <w:highlight w:val="cyan"/>
        </w:rPr>
        <w:t>sentiment</w:t>
      </w:r>
      <w:r w:rsidRPr="00D34DFA">
        <w:t xml:space="preserve"> reading</w:t>
      </w:r>
      <w:r w:rsidRPr="00BF3C16">
        <w:rPr>
          <w:rStyle w:val="Emphasis"/>
          <w:highlight w:val="cyan"/>
        </w:rPr>
        <w:t>s</w:t>
      </w:r>
      <w:r w:rsidRPr="00D34DFA">
        <w:t xml:space="preserve"> — along with the stock market — </w:t>
      </w:r>
      <w:r w:rsidRPr="00BF3C16">
        <w:rPr>
          <w:rStyle w:val="StyleUnderline"/>
          <w:highlight w:val="cyan"/>
        </w:rPr>
        <w:t xml:space="preserve">were </w:t>
      </w:r>
      <w:r w:rsidRPr="00BF3C16">
        <w:rPr>
          <w:rStyle w:val="Emphasis"/>
          <w:highlight w:val="cyan"/>
        </w:rPr>
        <w:t>dampened</w:t>
      </w:r>
      <w:r w:rsidRPr="00BF3C16">
        <w:rPr>
          <w:rStyle w:val="StyleUnderline"/>
          <w:highlight w:val="cyan"/>
        </w:rPr>
        <w:t xml:space="preserve"> by</w:t>
      </w:r>
      <w:r w:rsidRPr="00D34DFA">
        <w:t xml:space="preserve"> the prospect of an inflationary global </w:t>
      </w:r>
      <w:r w:rsidRPr="00E46736">
        <w:t xml:space="preserve">trade war from President </w:t>
      </w:r>
      <w:r w:rsidRPr="00E46736">
        <w:rPr>
          <w:rStyle w:val="StyleUnderline"/>
        </w:rPr>
        <w:t>Trump’s tariff campaign</w:t>
      </w:r>
      <w:r w:rsidRPr="00E46736">
        <w:t>. But what is also striking in the data is the increasing gap in perceptions along income lines.</w:t>
      </w:r>
    </w:p>
    <w:p w14:paraId="2CC602D6" w14:textId="77777777" w:rsidR="005E5AF6" w:rsidRPr="00BF3C16" w:rsidRDefault="005E5AF6" w:rsidP="005E5AF6">
      <w:pPr>
        <w:rPr>
          <w:rStyle w:val="StyleUnderline"/>
          <w:highlight w:val="cyan"/>
        </w:rPr>
      </w:pPr>
      <w:r w:rsidRPr="00E46736">
        <w:t xml:space="preserve">Over the past four years, the University of </w:t>
      </w:r>
      <w:r w:rsidRPr="00E46736">
        <w:rPr>
          <w:rStyle w:val="StyleUnderline"/>
        </w:rPr>
        <w:t xml:space="preserve">Michigan’s </w:t>
      </w:r>
      <w:r w:rsidRPr="00E46736">
        <w:rPr>
          <w:rStyle w:val="Emphasis"/>
        </w:rPr>
        <w:t>monthly survey</w:t>
      </w:r>
      <w:r w:rsidRPr="00E46736">
        <w:t xml:space="preserve"> of consumer sentiment </w:t>
      </w:r>
      <w:r w:rsidRPr="00E46736">
        <w:rPr>
          <w:rStyle w:val="StyleUnderline"/>
        </w:rPr>
        <w:t>has shown those</w:t>
      </w:r>
      <w:r w:rsidRPr="00D34DFA">
        <w:rPr>
          <w:rStyle w:val="StyleUnderline"/>
        </w:rPr>
        <w:t xml:space="preserve"> in </w:t>
      </w:r>
      <w:r w:rsidRPr="00BF3C16">
        <w:rPr>
          <w:rStyle w:val="StyleUnderline"/>
          <w:highlight w:val="cyan"/>
        </w:rPr>
        <w:t xml:space="preserve">the </w:t>
      </w:r>
      <w:r w:rsidRPr="00BF3C16">
        <w:rPr>
          <w:rStyle w:val="Emphasis"/>
          <w:highlight w:val="cyan"/>
        </w:rPr>
        <w:t>bottom</w:t>
      </w:r>
      <w:r w:rsidRPr="00D34DFA">
        <w:rPr>
          <w:rStyle w:val="Emphasis"/>
        </w:rPr>
        <w:t xml:space="preserve"> two-thirds</w:t>
      </w:r>
      <w:r w:rsidRPr="00D34DFA">
        <w:rPr>
          <w:rStyle w:val="StyleUnderline"/>
        </w:rPr>
        <w:t xml:space="preserve"> of income </w:t>
      </w:r>
      <w:r w:rsidRPr="00BF3C16">
        <w:rPr>
          <w:rStyle w:val="StyleUnderline"/>
          <w:highlight w:val="cyan"/>
        </w:rPr>
        <w:t xml:space="preserve">to be </w:t>
      </w:r>
      <w:r w:rsidRPr="00D34DFA">
        <w:rPr>
          <w:rStyle w:val="Emphasis"/>
        </w:rPr>
        <w:t xml:space="preserve">deeply </w:t>
      </w:r>
      <w:r w:rsidRPr="00BF3C16">
        <w:rPr>
          <w:rStyle w:val="Emphasis"/>
          <w:highlight w:val="cyan"/>
        </w:rPr>
        <w:t>pessimistic</w:t>
      </w:r>
      <w:r w:rsidRPr="00D34DFA">
        <w:t xml:space="preserve"> about the economy — with rock-bottom ratings more common during periods of deep recession, including the 2008 financial crisis.</w:t>
      </w:r>
    </w:p>
    <w:p w14:paraId="43678609" w14:textId="77777777" w:rsidR="005E5AF6" w:rsidRPr="00BF3C16" w:rsidRDefault="005E5AF6" w:rsidP="005E5AF6">
      <w:pPr>
        <w:rPr>
          <w:rStyle w:val="StyleUnderline"/>
          <w:highlight w:val="cyan"/>
        </w:rPr>
      </w:pPr>
    </w:p>
    <w:p w14:paraId="758DED3E" w14:textId="77777777" w:rsidR="005E5AF6" w:rsidRPr="00BF3C16" w:rsidRDefault="005E5AF6" w:rsidP="005E5AF6">
      <w:pPr>
        <w:pStyle w:val="Heading4"/>
        <w:rPr>
          <w:rStyle w:val="StyleUnderline"/>
          <w:highlight w:val="cyan"/>
        </w:rPr>
      </w:pPr>
      <w:r>
        <w:t xml:space="preserve">Unequal societies go </w:t>
      </w:r>
      <w:r>
        <w:rPr>
          <w:u w:val="single"/>
        </w:rPr>
        <w:t>extinct</w:t>
      </w:r>
      <w:r>
        <w:t xml:space="preserve"> from climate change, war, and public goods misallocation.</w:t>
      </w:r>
    </w:p>
    <w:p w14:paraId="60D36BE4" w14:textId="77777777" w:rsidR="005E5AF6" w:rsidRPr="00BF3C16" w:rsidRDefault="005E5AF6" w:rsidP="005E5AF6">
      <w:pPr>
        <w:rPr>
          <w:rStyle w:val="StyleUnderline"/>
          <w:highlight w:val="cyan"/>
        </w:rPr>
      </w:pPr>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29DEFA26" w14:textId="77777777" w:rsidR="005E5AF6" w:rsidRPr="00BF3C16" w:rsidRDefault="005E5AF6" w:rsidP="005E5AF6">
      <w:pPr>
        <w:rPr>
          <w:rStyle w:val="StyleUnderline"/>
          <w:highlight w:val="cyan"/>
        </w:rPr>
      </w:pPr>
      <w:r w:rsidRPr="00D34DFA">
        <w:rPr>
          <w:rFonts w:asciiTheme="minorHAnsi" w:hAnsiTheme="minorHAnsi" w:cstheme="minorHAnsi"/>
        </w:rPr>
        <w:t>Climate change</w:t>
      </w:r>
    </w:p>
    <w:p w14:paraId="6A2F41FE" w14:textId="77777777" w:rsidR="005E5AF6" w:rsidRPr="00BF3C16" w:rsidRDefault="005E5AF6" w:rsidP="005E5AF6">
      <w:pPr>
        <w:rPr>
          <w:rStyle w:val="StyleUnderline"/>
          <w:highlight w:val="cyan"/>
        </w:rPr>
      </w:pPr>
      <w:r w:rsidRPr="00D34DFA">
        <w:rPr>
          <w:rFonts w:asciiTheme="minorHAnsi" w:hAnsiTheme="minorHAnsi" w:cstheme="minorHAnsi"/>
        </w:rPr>
        <w:t xml:space="preserve">As we learned in Short-term effects, </w:t>
      </w:r>
      <w:r w:rsidRPr="00BF3C16">
        <w:rPr>
          <w:rStyle w:val="StyleUnderline"/>
          <w:highlight w:val="cyan"/>
        </w:rPr>
        <w:t xml:space="preserve">inequality </w:t>
      </w:r>
      <w:r w:rsidRPr="00BF3C16">
        <w:rPr>
          <w:rStyle w:val="Emphasis"/>
          <w:highlight w:val="cyan"/>
        </w:rPr>
        <w:t>increases</w:t>
      </w:r>
      <w:r w:rsidRPr="00D34DFA">
        <w:rPr>
          <w:rStyle w:val="StyleUnderline"/>
        </w:rPr>
        <w:t xml:space="preserve"> a</w:t>
      </w:r>
      <w:r w:rsidRPr="00D34DFA">
        <w:rPr>
          <w:rFonts w:asciiTheme="minorHAnsi" w:hAnsiTheme="minorHAnsi" w:cstheme="minorHAnsi"/>
        </w:rPr>
        <w:t xml:space="preserve"> wealthy </w:t>
      </w:r>
      <w:r w:rsidRPr="00D34DFA">
        <w:rPr>
          <w:rStyle w:val="StyleUnderline"/>
        </w:rPr>
        <w:t xml:space="preserve">country’s </w:t>
      </w:r>
      <w:r w:rsidRPr="00BF3C16">
        <w:rPr>
          <w:rStyle w:val="Emphasis"/>
          <w:highlight w:val="cyan"/>
        </w:rPr>
        <w:t>carbon</w:t>
      </w:r>
      <w:r w:rsidRPr="00D34DFA">
        <w:rPr>
          <w:rStyle w:val="Emphasis"/>
        </w:rPr>
        <w:t xml:space="preserve"> </w:t>
      </w:r>
      <w:proofErr w:type="gramStart"/>
      <w:r w:rsidRPr="00D34DFA">
        <w:rPr>
          <w:rStyle w:val="Emphasis"/>
        </w:rPr>
        <w:t>foot-print</w:t>
      </w:r>
      <w:proofErr w:type="gramEnd"/>
      <w:r w:rsidRPr="00D34DFA">
        <w:rPr>
          <w:rFonts w:asciiTheme="minorHAnsi" w:hAnsiTheme="minorHAnsi" w:cstheme="minorHAnsi"/>
        </w:rPr>
        <w:t>. This is a problem. Climate change, as mentioned above, not only reduces well-</w:t>
      </w:r>
      <w:proofErr w:type="spellStart"/>
      <w:proofErr w:type="gramStart"/>
      <w:r w:rsidRPr="00D34DFA">
        <w:rPr>
          <w:rFonts w:asciiTheme="minorHAnsi" w:hAnsiTheme="minorHAnsi" w:cstheme="minorHAnsi"/>
        </w:rPr>
        <w:t>beingin</w:t>
      </w:r>
      <w:proofErr w:type="spellEnd"/>
      <w:proofErr w:type="gramEnd"/>
      <w:r w:rsidRPr="00D34DFA">
        <w:rPr>
          <w:rFonts w:asciiTheme="minorHAnsi" w:hAnsiTheme="minorHAnsi" w:cstheme="minorHAnsi"/>
        </w:rPr>
        <w:t xml:space="preserve"> the medium term, </w:t>
      </w:r>
      <w:proofErr w:type="gramStart"/>
      <w:r w:rsidRPr="00D34DFA">
        <w:rPr>
          <w:rFonts w:asciiTheme="minorHAnsi" w:hAnsiTheme="minorHAnsi" w:cstheme="minorHAnsi"/>
        </w:rPr>
        <w:t>there</w:t>
      </w:r>
      <w:proofErr w:type="gramEnd"/>
      <w:r w:rsidRPr="00D34DFA">
        <w:rPr>
          <w:rFonts w:asciiTheme="minorHAnsi" w:hAnsiTheme="minorHAnsi" w:cstheme="minorHAnsi"/>
        </w:rPr>
        <w:t xml:space="preserve"> are also </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reasons against it.</w:t>
      </w:r>
    </w:p>
    <w:p w14:paraId="3203A456" w14:textId="77777777" w:rsidR="005E5AF6" w:rsidRPr="00BF3C16" w:rsidRDefault="005E5AF6" w:rsidP="005E5AF6">
      <w:pPr>
        <w:rPr>
          <w:rStyle w:val="StyleUnderline"/>
          <w:highlight w:val="cyan"/>
        </w:rPr>
      </w:pPr>
      <w:r w:rsidRPr="00D34DFA">
        <w:rPr>
          <w:rFonts w:asciiTheme="minorHAnsi" w:hAnsiTheme="minorHAnsi" w:cstheme="minorHAnsi"/>
        </w:rPr>
        <w:t xml:space="preserve">First, </w:t>
      </w:r>
      <w:r w:rsidRPr="00BF3C16">
        <w:rPr>
          <w:rStyle w:val="StyleUnderline"/>
          <w:highlight w:val="cyan"/>
        </w:rPr>
        <w:t>climate change</w:t>
      </w:r>
      <w:r w:rsidRPr="00D34DFA">
        <w:rPr>
          <w:rStyle w:val="StyleUnderline"/>
        </w:rPr>
        <w:t xml:space="preserve"> itself </w:t>
      </w:r>
      <w:r w:rsidRPr="00BF3C16">
        <w:rPr>
          <w:rStyle w:val="StyleUnderline"/>
          <w:highlight w:val="cyan"/>
        </w:rPr>
        <w:t>is</w:t>
      </w:r>
      <w:r w:rsidRPr="00D34DFA">
        <w:rPr>
          <w:rStyle w:val="StyleUnderline"/>
        </w:rPr>
        <w:t xml:space="preserve"> an </w:t>
      </w:r>
      <w:r w:rsidRPr="00BF3C16">
        <w:rPr>
          <w:rStyle w:val="Emphasis"/>
          <w:highlight w:val="cyan"/>
        </w:rPr>
        <w:t>existential</w:t>
      </w:r>
      <w:r w:rsidRPr="00D34DFA">
        <w:rPr>
          <w:rStyle w:val="Emphasis"/>
        </w:rPr>
        <w:t xml:space="preserve"> risk</w:t>
      </w:r>
      <w:r w:rsidRPr="00D34DFA">
        <w:rPr>
          <w:rStyle w:val="StyleUnderline"/>
        </w:rPr>
        <w:t xml:space="preserve">, particularly </w:t>
      </w:r>
      <w:r w:rsidRPr="00BF3C16">
        <w:rPr>
          <w:rStyle w:val="StyleUnderline"/>
          <w:highlight w:val="cyan"/>
        </w:rPr>
        <w:t>given</w:t>
      </w:r>
      <w:r w:rsidRPr="00D34DFA">
        <w:rPr>
          <w:rStyle w:val="StyleUnderline"/>
        </w:rPr>
        <w:t xml:space="preserve"> uncertainty around </w:t>
      </w:r>
      <w:r w:rsidRPr="00BF3C16">
        <w:rPr>
          <w:rStyle w:val="StyleUnderline"/>
          <w:highlight w:val="cyan"/>
        </w:rPr>
        <w:t xml:space="preserve">its </w:t>
      </w:r>
      <w:r w:rsidRPr="00BF3C16">
        <w:rPr>
          <w:rStyle w:val="Emphasis"/>
          <w:highlight w:val="cyan"/>
        </w:rPr>
        <w:t>tail</w:t>
      </w:r>
      <w:r w:rsidRPr="00D34DFA">
        <w:rPr>
          <w:rStyle w:val="Emphasis"/>
        </w:rPr>
        <w:t>-end</w:t>
      </w:r>
      <w:r w:rsidRPr="00BF3C16">
        <w:rPr>
          <w:rStyle w:val="StyleUnderline"/>
          <w:highlight w:val="cyan"/>
        </w:rPr>
        <w:t xml:space="preserve"> risks</w:t>
      </w:r>
      <w:r w:rsidRPr="00D34DFA">
        <w:rPr>
          <w:rFonts w:asciiTheme="minorHAnsi" w:hAnsiTheme="minorHAnsi" w:cstheme="minorHAnsi"/>
        </w:rPr>
        <w:t xml:space="preserve"> (Ord, 2020: 4; 6). (Although, it is likely not the greatest existential </w:t>
      </w:r>
      <w:proofErr w:type="gramStart"/>
      <w:r w:rsidRPr="00D34DFA">
        <w:rPr>
          <w:rFonts w:asciiTheme="minorHAnsi" w:hAnsiTheme="minorHAnsi" w:cstheme="minorHAnsi"/>
        </w:rPr>
        <w:t>risk(</w:t>
      </w:r>
      <w:proofErr w:type="gramEnd"/>
      <w:r w:rsidRPr="00D34DFA">
        <w:rPr>
          <w:rFonts w:asciiTheme="minorHAnsi" w:hAnsiTheme="minorHAnsi" w:cstheme="minorHAnsi"/>
        </w:rPr>
        <w:t>Ord, 2020: 5)).</w:t>
      </w:r>
    </w:p>
    <w:p w14:paraId="50C442C5" w14:textId="77777777" w:rsidR="005E5AF6" w:rsidRPr="00BF3C16" w:rsidRDefault="005E5AF6" w:rsidP="005E5AF6">
      <w:pPr>
        <w:rPr>
          <w:rStyle w:val="StyleUnderline"/>
          <w:highlight w:val="cyan"/>
        </w:rPr>
      </w:pPr>
      <w:r w:rsidRPr="00D34DFA">
        <w:rPr>
          <w:rFonts w:asciiTheme="minorHAnsi" w:hAnsiTheme="minorHAnsi" w:cstheme="minorHAnsi"/>
        </w:rPr>
        <w:t xml:space="preserve">Second, </w:t>
      </w:r>
      <w:r w:rsidRPr="00D34DFA">
        <w:rPr>
          <w:rStyle w:val="StyleUnderline"/>
        </w:rPr>
        <w:t>climate change is</w:t>
      </w:r>
      <w:r w:rsidRPr="00D34DFA">
        <w:rPr>
          <w:rFonts w:asciiTheme="minorHAnsi" w:hAnsiTheme="minorHAnsi" w:cstheme="minorHAnsi"/>
        </w:rPr>
        <w:t xml:space="preserve"> likely what Ord calls </w:t>
      </w:r>
      <w:r w:rsidRPr="00D34DFA">
        <w:rPr>
          <w:rStyle w:val="StyleUnderline"/>
        </w:rPr>
        <w:t>a ‘</w:t>
      </w:r>
      <w:r w:rsidRPr="00D34DFA">
        <w:rPr>
          <w:rStyle w:val="Emphasis"/>
        </w:rPr>
        <w:t>risk factor</w:t>
      </w:r>
      <w:r w:rsidRPr="00D34DFA">
        <w:rPr>
          <w:rStyle w:val="StyleUnderline"/>
        </w:rPr>
        <w:t>’</w:t>
      </w:r>
      <w:r w:rsidRPr="00D34DFA">
        <w:rPr>
          <w:rFonts w:asciiTheme="minorHAnsi" w:hAnsiTheme="minorHAnsi" w:cstheme="minorHAnsi"/>
        </w:rPr>
        <w:t xml:space="preserve">: increasing or </w:t>
      </w:r>
      <w:r w:rsidRPr="00D34DFA">
        <w:t>reducing climate change will likely affect the total existential risk,</w:t>
      </w:r>
      <w:r w:rsidRPr="00D34DFA">
        <w:rPr>
          <w:rFonts w:asciiTheme="minorHAnsi" w:hAnsiTheme="minorHAnsi" w:cstheme="minorHAnsi"/>
        </w:rPr>
        <w:t xml:space="preserve"> </w:t>
      </w:r>
      <w:r w:rsidRPr="00D34DFA">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BF3C16">
        <w:rPr>
          <w:rStyle w:val="StyleUnderline"/>
          <w:highlight w:val="cyan"/>
        </w:rPr>
        <w:t xml:space="preserve">ﬁght for </w:t>
      </w:r>
      <w:r w:rsidRPr="00D34DFA">
        <w:rPr>
          <w:rStyle w:val="Emphasis"/>
        </w:rPr>
        <w:t xml:space="preserve">scarce </w:t>
      </w:r>
      <w:r w:rsidRPr="00BF3C16">
        <w:rPr>
          <w:rStyle w:val="Emphasis"/>
          <w:highlight w:val="cyan"/>
        </w:rPr>
        <w:t>resources</w:t>
      </w:r>
      <w:r w:rsidRPr="00D34DFA">
        <w:rPr>
          <w:rFonts w:asciiTheme="minorHAnsi" w:hAnsiTheme="minorHAnsi" w:cstheme="minorHAnsi"/>
        </w:rPr>
        <w:t xml:space="preserve"> such as sweet water </w:t>
      </w:r>
      <w:r w:rsidRPr="00BF3C16">
        <w:rPr>
          <w:rStyle w:val="StyleUnderline"/>
          <w:highlight w:val="cyan"/>
        </w:rPr>
        <w:t>will increase</w:t>
      </w:r>
      <w:r w:rsidRPr="00D34DFA">
        <w:rPr>
          <w:rFonts w:asciiTheme="minorHAnsi" w:hAnsiTheme="minorHAnsi" w:cstheme="minorHAnsi"/>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D34DFA">
        <w:rPr>
          <w:rFonts w:asciiTheme="minorHAnsi" w:hAnsiTheme="minorHAnsi" w:cstheme="minorHAnsi"/>
        </w:rPr>
        <w:t>countries,which</w:t>
      </w:r>
      <w:proofErr w:type="spellEnd"/>
      <w:proofErr w:type="gramEnd"/>
      <w:r w:rsidRPr="00D34DFA">
        <w:rPr>
          <w:rFonts w:asciiTheme="minorHAnsi" w:hAnsiTheme="minorHAnsi" w:cstheme="minorHAnsi"/>
        </w:rPr>
        <w:t xml:space="preserve"> could lead to institutional </w:t>
      </w:r>
      <w:proofErr w:type="spellStart"/>
      <w:r w:rsidRPr="00D34DFA">
        <w:rPr>
          <w:rFonts w:asciiTheme="minorHAnsi" w:hAnsiTheme="minorHAnsi" w:cstheme="minorHAnsi"/>
        </w:rPr>
        <w:t>destabilisation</w:t>
      </w:r>
      <w:proofErr w:type="spellEnd"/>
      <w:r w:rsidRPr="00D34DFA">
        <w:rPr>
          <w:rFonts w:asciiTheme="minorHAnsi" w:hAnsiTheme="minorHAnsi" w:cstheme="minorHAnsi"/>
        </w:rPr>
        <w:t xml:space="preserve"> and conﬂict.</w:t>
      </w:r>
    </w:p>
    <w:p w14:paraId="14425D01" w14:textId="77777777" w:rsidR="005E5AF6" w:rsidRPr="00BF3C16" w:rsidRDefault="005E5AF6" w:rsidP="005E5AF6">
      <w:pPr>
        <w:rPr>
          <w:rStyle w:val="StyleUnderline"/>
          <w:highlight w:val="cyan"/>
        </w:rPr>
      </w:pPr>
      <w:r w:rsidRPr="00D34DFA">
        <w:rPr>
          <w:rFonts w:asciiTheme="minorHAnsi" w:hAnsiTheme="minorHAnsi" w:cstheme="minorHAnsi"/>
        </w:rPr>
        <w:t xml:space="preserve">Finally, beyond extinction risk, climate change could put us on a suboptimal (non-extinction) trajectory: </w:t>
      </w:r>
      <w:r w:rsidRPr="00BF3C16">
        <w:rPr>
          <w:rStyle w:val="Emphasis"/>
          <w:highlight w:val="cyan"/>
        </w:rPr>
        <w:t>run-away</w:t>
      </w:r>
      <w:r w:rsidRPr="00D34DFA">
        <w:rPr>
          <w:rStyle w:val="StyleUnderline"/>
        </w:rPr>
        <w:t xml:space="preserve"> climate change</w:t>
      </w:r>
      <w:r w:rsidRPr="00D34DFA">
        <w:rPr>
          <w:rFonts w:asciiTheme="minorHAnsi" w:hAnsiTheme="minorHAnsi" w:cstheme="minorHAnsi"/>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D34DFA">
        <w:rPr>
          <w:rFonts w:asciiTheme="minorHAnsi" w:hAnsiTheme="minorHAnsi" w:cstheme="minorHAnsi"/>
        </w:rPr>
        <w:t xml:space="preserve"> and which necessitates continuous costly adjustments, such as adapting to repeated ﬂooding and adjusting agriculture to extreme weather </w:t>
      </w:r>
      <w:proofErr w:type="spellStart"/>
      <w:r w:rsidRPr="00D34DFA">
        <w:rPr>
          <w:rFonts w:asciiTheme="minorHAnsi" w:hAnsiTheme="minorHAnsi" w:cstheme="minorHAnsi"/>
        </w:rPr>
        <w:t>irregularities.When</w:t>
      </w:r>
      <w:proofErr w:type="spellEnd"/>
      <w:r w:rsidRPr="00D34DFA">
        <w:rPr>
          <w:rFonts w:asciiTheme="minorHAnsi" w:hAnsiTheme="minorHAnsi" w:cstheme="minorHAnsi"/>
        </w:rPr>
        <w:t xml:space="preserve"> aggregating those </w:t>
      </w:r>
      <w:r w:rsidRPr="00D34DFA">
        <w:rPr>
          <w:rStyle w:val="StyleUnderline"/>
        </w:rPr>
        <w:t>negative effects</w:t>
      </w:r>
      <w:r w:rsidRPr="00D34DFA">
        <w:rPr>
          <w:rFonts w:asciiTheme="minorHAnsi" w:hAnsiTheme="minorHAnsi" w:cstheme="minorHAnsi"/>
        </w:rPr>
        <w:t xml:space="preserve"> across time, those </w:t>
      </w:r>
      <w:r w:rsidRPr="00BF3C16">
        <w:rPr>
          <w:rStyle w:val="StyleUnderline"/>
          <w:highlight w:val="cyan"/>
        </w:rPr>
        <w:t xml:space="preserve">might </w:t>
      </w:r>
      <w:r w:rsidRPr="00BF3C16">
        <w:rPr>
          <w:rStyle w:val="Emphasis"/>
          <w:highlight w:val="cyan"/>
        </w:rPr>
        <w:t>add up</w:t>
      </w:r>
      <w:r w:rsidRPr="00D34DFA">
        <w:rPr>
          <w:rStyle w:val="StyleUnderline"/>
        </w:rPr>
        <w:t xml:space="preserve"> to</w:t>
      </w:r>
      <w:r w:rsidRPr="00D34DFA">
        <w:rPr>
          <w:rFonts w:asciiTheme="minorHAnsi" w:hAnsiTheme="minorHAnsi" w:cstheme="minorHAnsi"/>
        </w:rPr>
        <w:t xml:space="preserve"> signiﬁcant </w:t>
      </w:r>
      <w:r w:rsidRPr="00D34DFA">
        <w:rPr>
          <w:rStyle w:val="StyleUnderline"/>
        </w:rPr>
        <w:t>long-term costs</w:t>
      </w:r>
      <w:r w:rsidRPr="00D34DFA">
        <w:rPr>
          <w:rFonts w:asciiTheme="minorHAnsi" w:hAnsiTheme="minorHAnsi" w:cstheme="minorHAnsi"/>
        </w:rPr>
        <w:t>.</w:t>
      </w:r>
    </w:p>
    <w:p w14:paraId="50F6B63F" w14:textId="77777777" w:rsidR="005E5AF6" w:rsidRPr="00BF3C16" w:rsidRDefault="005E5AF6" w:rsidP="005E5AF6">
      <w:pPr>
        <w:rPr>
          <w:rStyle w:val="StyleUnderline"/>
          <w:highlight w:val="cyan"/>
        </w:rPr>
      </w:pPr>
      <w:r w:rsidRPr="00D34DFA">
        <w:rPr>
          <w:rFonts w:asciiTheme="minorHAnsi" w:hAnsiTheme="minorHAnsi" w:cstheme="minorHAnsi"/>
        </w:rPr>
        <w:t>Institutional quality and conflict</w:t>
      </w:r>
    </w:p>
    <w:p w14:paraId="23BA6249" w14:textId="77777777" w:rsidR="005E5AF6" w:rsidRPr="00BF3C16" w:rsidRDefault="005E5AF6" w:rsidP="005E5AF6">
      <w:pPr>
        <w:rPr>
          <w:rStyle w:val="StyleUnderline"/>
          <w:highlight w:val="cyan"/>
        </w:rPr>
      </w:pPr>
      <w:r w:rsidRPr="00D34DFA">
        <w:rPr>
          <w:rFonts w:asciiTheme="minorHAnsi" w:hAnsiTheme="minorHAnsi" w:cstheme="minorHAnsi"/>
        </w:rPr>
        <w:t xml:space="preserve">It is often argued that a country’s long-term performance depends to a signiﬁcant </w:t>
      </w:r>
      <w:proofErr w:type="spellStart"/>
      <w:r w:rsidRPr="00D34DFA">
        <w:rPr>
          <w:rFonts w:asciiTheme="minorHAnsi" w:hAnsiTheme="minorHAnsi" w:cstheme="minorHAnsi"/>
        </w:rPr>
        <w:t>extenton</w:t>
      </w:r>
      <w:proofErr w:type="spellEnd"/>
      <w:r w:rsidRPr="00D34DFA">
        <w:rPr>
          <w:rFonts w:asciiTheme="minorHAnsi" w:hAnsiTheme="minorHAnsi" w:cstheme="minorHAnsi"/>
        </w:rPr>
        <w:t xml:space="preserve"> the quality of its institutions, including its political and legal institutions (</w:t>
      </w:r>
      <w:proofErr w:type="spellStart"/>
      <w:r w:rsidRPr="00D34DFA">
        <w:rPr>
          <w:rFonts w:asciiTheme="minorHAnsi" w:hAnsiTheme="minorHAnsi" w:cstheme="minorHAnsi"/>
        </w:rPr>
        <w:t>Acemogluet</w:t>
      </w:r>
      <w:proofErr w:type="spellEnd"/>
      <w:r w:rsidRPr="00D34DFA">
        <w:rPr>
          <w:rFonts w:asciiTheme="minorHAnsi" w:hAnsiTheme="minorHAnsi" w:cstheme="minorHAnsi"/>
        </w:rPr>
        <w:t xml:space="preserve"> al., 2005). Economic research mostly focuses on explaining long-term differences </w:t>
      </w:r>
      <w:proofErr w:type="spellStart"/>
      <w:r w:rsidRPr="00D34DFA">
        <w:rPr>
          <w:rFonts w:asciiTheme="minorHAnsi" w:hAnsiTheme="minorHAnsi" w:cstheme="minorHAnsi"/>
        </w:rPr>
        <w:t>ingrowth</w:t>
      </w:r>
      <w:proofErr w:type="spellEnd"/>
      <w:r w:rsidRPr="00D34DFA">
        <w:rPr>
          <w:rFonts w:asciiTheme="minorHAnsi" w:hAnsiTheme="minorHAnsi" w:cstheme="minorHAnsi"/>
        </w:rPr>
        <w:t xml:space="preserve"> rates. As seen above, some researchers argue that high </w:t>
      </w:r>
      <w:r w:rsidRPr="00D34DFA">
        <w:rPr>
          <w:rStyle w:val="StyleUnderline"/>
        </w:rPr>
        <w:t>inequality will</w:t>
      </w:r>
      <w:r w:rsidRPr="00D34DFA">
        <w:rPr>
          <w:rFonts w:asciiTheme="minorHAnsi" w:hAnsiTheme="minorHAnsi" w:cstheme="minorHAnsi"/>
        </w:rPr>
        <w:t xml:space="preserve"> reduce growth rates, among other things, because it can </w:t>
      </w:r>
      <w:r w:rsidRPr="00D34DFA">
        <w:rPr>
          <w:rStyle w:val="Emphasis"/>
        </w:rPr>
        <w:t>worsen</w:t>
      </w:r>
      <w:r w:rsidRPr="00D34DFA">
        <w:rPr>
          <w:rStyle w:val="StyleUnderline"/>
        </w:rPr>
        <w:t xml:space="preserve"> institutional quality</w:t>
      </w:r>
      <w:r w:rsidRPr="00D34DFA">
        <w:rPr>
          <w:rFonts w:asciiTheme="minorHAnsi" w:hAnsiTheme="minorHAnsi" w:cstheme="minorHAnsi"/>
        </w:rPr>
        <w:t xml:space="preserve">. However, besides facilitating economic growth, </w:t>
      </w:r>
      <w:r w:rsidRPr="00D34DFA">
        <w:t xml:space="preserve">public institutions have other functions that matter from a long-term perspective. For example, </w:t>
      </w:r>
      <w:r w:rsidRPr="00D34DFA">
        <w:rPr>
          <w:rStyle w:val="StyleUnderline"/>
        </w:rPr>
        <w:t xml:space="preserve">disaster preparedness, </w:t>
      </w:r>
      <w:r w:rsidRPr="00BF3C16">
        <w:rPr>
          <w:rStyle w:val="StyleUnderline"/>
          <w:highlight w:val="cyan"/>
        </w:rPr>
        <w:t>education</w:t>
      </w:r>
      <w:r w:rsidRPr="00D34DFA">
        <w:rPr>
          <w:rStyle w:val="StyleUnderline"/>
        </w:rPr>
        <w:t xml:space="preserve">, public </w:t>
      </w:r>
      <w:r w:rsidRPr="00BF3C16">
        <w:rPr>
          <w:rStyle w:val="StyleUnderline"/>
          <w:highlight w:val="cyan"/>
        </w:rPr>
        <w:t>health</w:t>
      </w:r>
      <w:r w:rsidRPr="00D34DFA">
        <w:rPr>
          <w:rStyle w:val="StyleUnderline"/>
        </w:rPr>
        <w:t xml:space="preserve">, foreign policy, </w:t>
      </w:r>
      <w:r w:rsidRPr="00BF3C16">
        <w:rPr>
          <w:rStyle w:val="StyleUnderline"/>
          <w:highlight w:val="cyan"/>
        </w:rPr>
        <w:t>science</w:t>
      </w:r>
      <w:r w:rsidRPr="00D34DFA">
        <w:rPr>
          <w:rStyle w:val="StyleUnderline"/>
        </w:rPr>
        <w:t xml:space="preserve"> policy, </w:t>
      </w:r>
      <w:r w:rsidRPr="00BF3C16">
        <w:rPr>
          <w:rStyle w:val="StyleUnderline"/>
          <w:highlight w:val="cyan"/>
        </w:rPr>
        <w:t>and</w:t>
      </w:r>
      <w:r w:rsidRPr="00D34DFA">
        <w:t xml:space="preserve"> </w:t>
      </w:r>
      <w:r w:rsidRPr="00D34DFA">
        <w:rPr>
          <w:rFonts w:asciiTheme="minorHAnsi" w:hAnsiTheme="minorHAnsi" w:cstheme="minorHAnsi"/>
        </w:rPr>
        <w:t xml:space="preserve">many </w:t>
      </w:r>
      <w:r w:rsidRPr="00BF3C16">
        <w:rPr>
          <w:rStyle w:val="StyleUnderline"/>
          <w:highlight w:val="cyan"/>
        </w:rPr>
        <w:t>other areas</w:t>
      </w:r>
      <w:r w:rsidRPr="00D34DFA">
        <w:rPr>
          <w:rFonts w:asciiTheme="minorHAnsi" w:hAnsiTheme="minorHAnsi" w:cstheme="minorHAnsi"/>
        </w:rPr>
        <w:t xml:space="preserve"> could </w:t>
      </w:r>
      <w:r w:rsidRPr="00BF3C16">
        <w:rPr>
          <w:rStyle w:val="StyleUnderline"/>
          <w:highlight w:val="cyan"/>
        </w:rPr>
        <w:t>inﬂuence</w:t>
      </w:r>
      <w:r w:rsidRPr="00D34DFA">
        <w:rPr>
          <w:rFonts w:asciiTheme="minorHAnsi" w:hAnsiTheme="minorHAnsi" w:cstheme="minorHAnsi"/>
        </w:rPr>
        <w:t xml:space="preserve"> the expected value of the long-term future. If such things go badly, they could increase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Conversely, </w:t>
      </w:r>
      <w:r w:rsidRPr="00D34DFA">
        <w:t>good institutions will help reduce existential risk</w:t>
      </w:r>
      <w:r w:rsidRPr="00D34DFA">
        <w:rPr>
          <w:rFonts w:asciiTheme="minorHAnsi" w:hAnsiTheme="minorHAnsi" w:cstheme="minorHAnsi"/>
        </w:rPr>
        <w:t xml:space="preserve">. For many </w:t>
      </w:r>
      <w:r w:rsidRPr="00D34DFA">
        <w:rPr>
          <w:rStyle w:val="Emphasis"/>
        </w:rPr>
        <w:t xml:space="preserve">existential </w:t>
      </w:r>
      <w:r w:rsidRPr="00BF3C16">
        <w:rPr>
          <w:rStyle w:val="Emphasis"/>
          <w:highlight w:val="cyan"/>
        </w:rPr>
        <w:t>risk</w:t>
      </w:r>
      <w:r w:rsidRPr="00D34DFA">
        <w:rPr>
          <w:rFonts w:asciiTheme="minorHAnsi" w:hAnsiTheme="minorHAnsi" w:cstheme="minorHAnsi"/>
        </w:rPr>
        <w:t xml:space="preserve"> reduction strategie</w:t>
      </w:r>
      <w:r w:rsidRPr="00BF3C16">
        <w:rPr>
          <w:rStyle w:val="Emphasis"/>
          <w:highlight w:val="cyan"/>
        </w:rPr>
        <w:t>s</w:t>
      </w:r>
      <w:r w:rsidRPr="00D34DFA">
        <w:rPr>
          <w:rFonts w:asciiTheme="minorHAnsi" w:hAnsiTheme="minorHAnsi" w:cstheme="minorHAnsi"/>
        </w:rPr>
        <w:t xml:space="preserve"> likely </w:t>
      </w:r>
      <w:r w:rsidRPr="00BF3C16">
        <w:rPr>
          <w:rStyle w:val="StyleUnderline"/>
          <w:highlight w:val="cyan"/>
        </w:rPr>
        <w:t xml:space="preserve">require </w:t>
      </w:r>
      <w:r w:rsidRPr="00D34DFA">
        <w:rPr>
          <w:rStyle w:val="Emphasis"/>
        </w:rPr>
        <w:t xml:space="preserve">public </w:t>
      </w:r>
      <w:r w:rsidRPr="00BF3C16">
        <w:rPr>
          <w:rStyle w:val="Emphasis"/>
          <w:highlight w:val="cyan"/>
        </w:rPr>
        <w:t>goods</w:t>
      </w:r>
      <w:r w:rsidRPr="00BF3C16">
        <w:rPr>
          <w:rStyle w:val="StyleUnderline"/>
          <w:highlight w:val="cyan"/>
        </w:rPr>
        <w:t xml:space="preserve"> and </w:t>
      </w:r>
      <w:r w:rsidRPr="00D34DFA">
        <w:rPr>
          <w:rStyle w:val="Emphasis"/>
        </w:rPr>
        <w:t xml:space="preserve">collective </w:t>
      </w:r>
      <w:r w:rsidRPr="00BF3C16">
        <w:rPr>
          <w:rStyle w:val="Emphasis"/>
          <w:highlight w:val="cyan"/>
        </w:rPr>
        <w:t>action</w:t>
      </w:r>
      <w:r w:rsidRPr="00BF3C16">
        <w:rPr>
          <w:rStyle w:val="StyleUnderline"/>
          <w:highlight w:val="cyan"/>
        </w:rPr>
        <w:t>, which</w:t>
      </w:r>
      <w:r w:rsidRPr="00D34DFA">
        <w:rPr>
          <w:rFonts w:asciiTheme="minorHAnsi" w:hAnsiTheme="minorHAnsi" w:cstheme="minorHAnsi"/>
        </w:rPr>
        <w:t xml:space="preserve"> </w:t>
      </w:r>
      <w:proofErr w:type="spellStart"/>
      <w:proofErr w:type="gramStart"/>
      <w:r w:rsidRPr="00D34DFA">
        <w:rPr>
          <w:rFonts w:asciiTheme="minorHAnsi" w:hAnsiTheme="minorHAnsi" w:cstheme="minorHAnsi"/>
        </w:rPr>
        <w:t>inturn</w:t>
      </w:r>
      <w:proofErr w:type="spellEnd"/>
      <w:proofErr w:type="gramEnd"/>
      <w:r w:rsidRPr="00D34DFA">
        <w:rPr>
          <w:rFonts w:asciiTheme="minorHAnsi" w:hAnsiTheme="minorHAnsi" w:cstheme="minorHAnsi"/>
        </w:rPr>
        <w:t xml:space="preserve"> </w:t>
      </w:r>
      <w:r w:rsidRPr="00BF3C16">
        <w:rPr>
          <w:rStyle w:val="StyleUnderline"/>
          <w:highlight w:val="cyan"/>
        </w:rPr>
        <w:t>require</w:t>
      </w:r>
      <w:r w:rsidRPr="00D34DFA">
        <w:rPr>
          <w:rStyle w:val="StyleUnderline"/>
        </w:rPr>
        <w:t xml:space="preserve"> good</w:t>
      </w:r>
      <w:r w:rsidRPr="00D34DFA">
        <w:rPr>
          <w:rFonts w:asciiTheme="minorHAnsi" w:hAnsiTheme="minorHAnsi" w:cstheme="minorHAnsi"/>
        </w:rPr>
        <w:t xml:space="preserve"> public </w:t>
      </w:r>
      <w:r w:rsidRPr="00BF3C16">
        <w:rPr>
          <w:rStyle w:val="StyleUnderline"/>
          <w:highlight w:val="cyan"/>
        </w:rPr>
        <w:t>institutions</w:t>
      </w:r>
      <w:r w:rsidRPr="00D34DFA">
        <w:rPr>
          <w:rFonts w:asciiTheme="minorHAnsi" w:hAnsiTheme="minorHAnsi" w:cstheme="minorHAnsi"/>
        </w:rPr>
        <w:t xml:space="preserve"> (among other reasons, because some such public goods are unlikely to be provided by markets). So, it seems reasonable to assume that,</w:t>
      </w:r>
      <w:r w:rsidRPr="00D34DFA">
        <w:t xml:space="preserve"> </w:t>
      </w:r>
      <w:r w:rsidRPr="00D34DFA">
        <w:rPr>
          <w:rFonts w:asciiTheme="minorHAnsi" w:hAnsiTheme="minorHAnsi" w:cstheme="minorHAnsi"/>
        </w:rPr>
        <w:t xml:space="preserve">with most other societal goals, good institutions can help deliver existential risk reduction. Here is a cheesy analogy: targeted actions like washing your hands regularly </w:t>
      </w:r>
      <w:proofErr w:type="spellStart"/>
      <w:r w:rsidRPr="00D34DFA">
        <w:rPr>
          <w:rFonts w:asciiTheme="minorHAnsi" w:hAnsiTheme="minorHAnsi" w:cstheme="minorHAnsi"/>
        </w:rPr>
        <w:t>orgetting</w:t>
      </w:r>
      <w:proofErr w:type="spellEnd"/>
      <w:r w:rsidRPr="00D34DFA">
        <w:rPr>
          <w:rFonts w:asciiTheme="minorHAnsi" w:hAnsiTheme="minorHAnsi" w:cstheme="minorHAnsi"/>
        </w:rPr>
        <w:t xml:space="preserve"> a ﬂu shot can reduce your risk of dying from an infection. But you will also </w:t>
      </w:r>
      <w:proofErr w:type="spellStart"/>
      <w:proofErr w:type="gramStart"/>
      <w:r w:rsidRPr="00D34DFA">
        <w:rPr>
          <w:rFonts w:asciiTheme="minorHAnsi" w:hAnsiTheme="minorHAnsi" w:cstheme="minorHAnsi"/>
        </w:rPr>
        <w:t>dowell</w:t>
      </w:r>
      <w:proofErr w:type="spellEnd"/>
      <w:proofErr w:type="gramEnd"/>
      <w:r w:rsidRPr="00D34DFA">
        <w:rPr>
          <w:rFonts w:asciiTheme="minorHAnsi" w:hAnsiTheme="minorHAnsi" w:cstheme="minorHAnsi"/>
        </w:rPr>
        <w:t xml:space="preserve"> investing in a strong immune system, as that is an ‘all-purpose good’ in lowering your risk of dying from any bacterium or virus. Investing in good institutions might simi-</w:t>
      </w:r>
      <w:proofErr w:type="spellStart"/>
      <w:r w:rsidRPr="00D34DFA">
        <w:rPr>
          <w:rFonts w:asciiTheme="minorHAnsi" w:hAnsiTheme="minorHAnsi" w:cstheme="minorHAnsi"/>
        </w:rPr>
        <w:t>larly</w:t>
      </w:r>
      <w:proofErr w:type="spellEnd"/>
      <w:r w:rsidRPr="00D34DFA">
        <w:rPr>
          <w:rFonts w:asciiTheme="minorHAnsi" w:hAnsiTheme="minorHAnsi" w:cstheme="minorHAnsi"/>
        </w:rPr>
        <w:t xml:space="preserve"> be an all-purpose-good: rather than tackling individual sources of existential risk directly, we improve conditions for tackling whatever existential risks may come our way.</w:t>
      </w:r>
    </w:p>
    <w:p w14:paraId="4059445D" w14:textId="77777777" w:rsidR="005E5AF6" w:rsidRPr="00BF3C16" w:rsidRDefault="005E5AF6" w:rsidP="005E5AF6">
      <w:pPr>
        <w:rPr>
          <w:rStyle w:val="StyleUnderline"/>
          <w:highlight w:val="cyan"/>
        </w:rPr>
      </w:pPr>
      <w:r w:rsidRPr="00D34DFA">
        <w:rPr>
          <w:rFonts w:asciiTheme="minorHAnsi" w:hAnsiTheme="minorHAnsi" w:cstheme="minorHAnsi"/>
        </w:rPr>
        <w:t xml:space="preserve">There are several reasons why </w:t>
      </w:r>
      <w:r w:rsidRPr="00D34DFA">
        <w:rPr>
          <w:rStyle w:val="StyleUnderline"/>
        </w:rPr>
        <w:t xml:space="preserve">higher inequality could </w:t>
      </w:r>
      <w:r w:rsidRPr="00D34DFA">
        <w:rPr>
          <w:rStyle w:val="Emphasis"/>
        </w:rPr>
        <w:t>weaken</w:t>
      </w:r>
      <w:r w:rsidRPr="00D34DFA">
        <w:rPr>
          <w:rFonts w:asciiTheme="minorHAnsi" w:hAnsiTheme="minorHAnsi" w:cstheme="minorHAnsi"/>
        </w:rPr>
        <w:t xml:space="preserve"> institutional capacities for </w:t>
      </w:r>
      <w:proofErr w:type="spellStart"/>
      <w:r w:rsidRPr="00D34DFA">
        <w:rPr>
          <w:rStyle w:val="Emphasis"/>
        </w:rPr>
        <w:t>longtermist</w:t>
      </w:r>
      <w:proofErr w:type="spellEnd"/>
      <w:r w:rsidRPr="00D34DFA">
        <w:rPr>
          <w:rStyle w:val="Emphasis"/>
        </w:rPr>
        <w:t xml:space="preserve"> public goods</w:t>
      </w:r>
      <w:r w:rsidRPr="00D34DFA">
        <w:t>.</w:t>
      </w:r>
    </w:p>
    <w:p w14:paraId="3BA08651" w14:textId="77777777" w:rsidR="005E5AF6" w:rsidRPr="00BF3C16" w:rsidRDefault="005E5AF6" w:rsidP="005E5AF6">
      <w:pPr>
        <w:rPr>
          <w:rStyle w:val="StyleUnderline"/>
          <w:highlight w:val="cyan"/>
        </w:rPr>
      </w:pPr>
      <w:r w:rsidRPr="00D34DFA">
        <w:rPr>
          <w:rFonts w:asciiTheme="minorHAnsi" w:hAnsiTheme="minorHAnsi" w:cstheme="minorHAnsi"/>
        </w:rPr>
        <w:t>First, there is some direct evidence that, whatever the causal pathway, inequality reduces institutional quality (which in turn typically leads to more inequality) (</w:t>
      </w:r>
      <w:proofErr w:type="spellStart"/>
      <w:r w:rsidRPr="00D34DFA">
        <w:rPr>
          <w:rFonts w:asciiTheme="minorHAnsi" w:hAnsiTheme="minorHAnsi" w:cstheme="minorHAnsi"/>
        </w:rPr>
        <w:t>Chongand</w:t>
      </w:r>
      <w:proofErr w:type="spellEnd"/>
      <w:r w:rsidRPr="00D34DFA">
        <w:rPr>
          <w:rFonts w:asciiTheme="minorHAnsi" w:hAnsiTheme="minorHAnsi" w:cstheme="minorHAnsi"/>
        </w:rPr>
        <w:t xml:space="preserve"> Gradstein, 2007; Savoia et al., 2010).</w:t>
      </w:r>
    </w:p>
    <w:p w14:paraId="184DA5CC" w14:textId="77777777" w:rsidR="005E5AF6" w:rsidRPr="005E5AF6" w:rsidRDefault="005E5AF6" w:rsidP="005E5AF6">
      <w:pPr>
        <w:rPr>
          <w:rStyle w:val="StyleUnderline"/>
        </w:rPr>
      </w:pPr>
      <w:r w:rsidRPr="00D34DFA">
        <w:rPr>
          <w:rFonts w:asciiTheme="minorHAnsi" w:hAnsiTheme="minorHAnsi" w:cstheme="minorHAnsi"/>
        </w:rPr>
        <w:t xml:space="preserve">Second, high </w:t>
      </w:r>
      <w:r w:rsidRPr="00BF3C16">
        <w:rPr>
          <w:rStyle w:val="StyleUnderline"/>
          <w:highlight w:val="cyan"/>
        </w:rPr>
        <w:t xml:space="preserve">inequality can lead to </w:t>
      </w:r>
      <w:r w:rsidRPr="00D34DFA">
        <w:rPr>
          <w:rStyle w:val="Emphasis"/>
        </w:rPr>
        <w:t xml:space="preserve">elite </w:t>
      </w:r>
      <w:r w:rsidRPr="00BF3C16">
        <w:rPr>
          <w:rStyle w:val="Emphasis"/>
          <w:highlight w:val="cyan"/>
        </w:rPr>
        <w:t>capture</w:t>
      </w:r>
      <w:r w:rsidRPr="00D34DFA">
        <w:rPr>
          <w:rFonts w:asciiTheme="minorHAnsi" w:hAnsiTheme="minorHAnsi" w:cstheme="minorHAnsi"/>
        </w:rPr>
        <w:t xml:space="preserve">. Empirical work on studying political and de facto legal power is difﬁcult, yet there is a growing consensus that high levels </w:t>
      </w:r>
      <w:proofErr w:type="spellStart"/>
      <w:r w:rsidRPr="00D34DFA">
        <w:rPr>
          <w:rFonts w:asciiTheme="minorHAnsi" w:hAnsiTheme="minorHAnsi" w:cstheme="minorHAnsi"/>
        </w:rPr>
        <w:t>ofinequality</w:t>
      </w:r>
      <w:proofErr w:type="spellEnd"/>
      <w:r w:rsidRPr="00D34DFA">
        <w:rPr>
          <w:rFonts w:asciiTheme="minorHAnsi" w:hAnsiTheme="minorHAnsi" w:cstheme="minorHAnsi"/>
        </w:rPr>
        <w:t xml:space="preserve"> can lead to elite capture and thereby reduce the long-term quality of legal and political institutions (Acemoglu and Robinson, 2008, 2013; Bartels, 2018; Chong </w:t>
      </w:r>
      <w:proofErr w:type="spellStart"/>
      <w:r w:rsidRPr="00D34DFA">
        <w:rPr>
          <w:rFonts w:asciiTheme="minorHAnsi" w:hAnsiTheme="minorHAnsi" w:cstheme="minorHAnsi"/>
        </w:rPr>
        <w:t>andGradstein</w:t>
      </w:r>
      <w:proofErr w:type="spellEnd"/>
      <w:r w:rsidRPr="00D34DFA">
        <w:rPr>
          <w:rFonts w:asciiTheme="minorHAnsi" w:hAnsiTheme="minorHAnsi" w:cstheme="minorHAnsi"/>
        </w:rPr>
        <w:t>, 2007; Cummins and Rodriguez, 2010; Savoia et al., 2010; van Bavel,</w:t>
      </w:r>
      <w:r w:rsidRPr="005E5AF6">
        <w:rPr>
          <w:rFonts w:asciiTheme="minorHAnsi" w:hAnsiTheme="minorHAnsi" w:cstheme="minorHAnsi"/>
        </w:rPr>
        <w:t xml:space="preserve">2016). Further, </w:t>
      </w:r>
      <w:r w:rsidRPr="005E5AF6">
        <w:rPr>
          <w:rStyle w:val="StyleUnderline"/>
        </w:rPr>
        <w:t xml:space="preserve">if institutions are disproportionately geared towards </w:t>
      </w:r>
      <w:r w:rsidRPr="005E5AF6">
        <w:rPr>
          <w:rStyle w:val="Emphasis"/>
        </w:rPr>
        <w:t>elite interests</w:t>
      </w:r>
      <w:r w:rsidRPr="005E5AF6">
        <w:rPr>
          <w:rFonts w:asciiTheme="minorHAnsi" w:hAnsiTheme="minorHAnsi" w:cstheme="minorHAnsi"/>
        </w:rPr>
        <w:t>, th</w:t>
      </w:r>
      <w:r w:rsidRPr="005E5AF6">
        <w:t>en they might be less likely</w:t>
      </w:r>
      <w:r w:rsidRPr="005E5AF6">
        <w:rPr>
          <w:rFonts w:asciiTheme="minorHAnsi" w:hAnsiTheme="minorHAnsi" w:cstheme="minorHAnsi"/>
        </w:rPr>
        <w:t xml:space="preserve"> to be geared towards positive long-term trajectories. </w:t>
      </w:r>
      <w:r w:rsidRPr="005E5AF6">
        <w:rPr>
          <w:rStyle w:val="StyleUnderline"/>
        </w:rPr>
        <w:t xml:space="preserve">We might see more </w:t>
      </w:r>
      <w:r w:rsidRPr="005E5AF6">
        <w:rPr>
          <w:rStyle w:val="Emphasis"/>
        </w:rPr>
        <w:t>rent-seeking</w:t>
      </w:r>
      <w:r w:rsidRPr="005E5AF6">
        <w:rPr>
          <w:rStyle w:val="StyleUnderline"/>
        </w:rPr>
        <w:t xml:space="preserve"> and less investment in </w:t>
      </w:r>
      <w:r w:rsidRPr="005E5AF6">
        <w:rPr>
          <w:rStyle w:val="Emphasis"/>
        </w:rPr>
        <w:t>public goods</w:t>
      </w:r>
      <w:r w:rsidRPr="005E5AF6">
        <w:rPr>
          <w:rFonts w:asciiTheme="minorHAnsi" w:hAnsiTheme="minorHAnsi" w:cstheme="minorHAnsi"/>
        </w:rPr>
        <w:t xml:space="preserve">. Moreover, if elite capture is strong enough, such capture, and the potential inequality that comes with </w:t>
      </w:r>
      <w:proofErr w:type="spellStart"/>
      <w:proofErr w:type="gramStart"/>
      <w:r w:rsidRPr="005E5AF6">
        <w:rPr>
          <w:rFonts w:asciiTheme="minorHAnsi" w:hAnsiTheme="minorHAnsi" w:cstheme="minorHAnsi"/>
        </w:rPr>
        <w:t>it,can</w:t>
      </w:r>
      <w:proofErr w:type="spellEnd"/>
      <w:proofErr w:type="gramEnd"/>
      <w:r w:rsidRPr="005E5AF6">
        <w:rPr>
          <w:rFonts w:asciiTheme="minorHAnsi" w:hAnsiTheme="minorHAnsi" w:cstheme="minorHAnsi"/>
        </w:rPr>
        <w:t xml:space="preserve"> intensify going forward (Chong and Gradstein, 2007).</w:t>
      </w:r>
    </w:p>
    <w:p w14:paraId="75DE4AD0" w14:textId="77777777" w:rsidR="005E5AF6" w:rsidRPr="005E5AF6" w:rsidRDefault="005E5AF6" w:rsidP="005E5AF6">
      <w:pPr>
        <w:rPr>
          <w:rStyle w:val="StyleUnderline"/>
        </w:rPr>
      </w:pPr>
      <w:r w:rsidRPr="005E5AF6">
        <w:rPr>
          <w:rFonts w:asciiTheme="minorHAnsi" w:hAnsiTheme="minorHAnsi" w:cstheme="minorHAnsi"/>
        </w:rPr>
        <w:t xml:space="preserve">Now, one might object and wonder whether elite interests and </w:t>
      </w:r>
      <w:proofErr w:type="spellStart"/>
      <w:r w:rsidRPr="005E5AF6">
        <w:rPr>
          <w:rFonts w:asciiTheme="minorHAnsi" w:hAnsiTheme="minorHAnsi" w:cstheme="minorHAnsi"/>
        </w:rPr>
        <w:t>longtermist</w:t>
      </w:r>
      <w:proofErr w:type="spellEnd"/>
      <w:r w:rsidRPr="005E5AF6">
        <w:rPr>
          <w:rFonts w:asciiTheme="minorHAnsi" w:hAnsiTheme="minorHAnsi" w:cstheme="minorHAnsi"/>
        </w:rPr>
        <w:t xml:space="preserve"> interests will necessarily be misaligned. Could an enlightened elite not even be more </w:t>
      </w:r>
      <w:proofErr w:type="spellStart"/>
      <w:r w:rsidRPr="005E5AF6">
        <w:rPr>
          <w:rFonts w:asciiTheme="minorHAnsi" w:hAnsiTheme="minorHAnsi" w:cstheme="minorHAnsi"/>
        </w:rPr>
        <w:t>longtermist</w:t>
      </w:r>
      <w:proofErr w:type="spellEnd"/>
      <w:r w:rsidRPr="005E5AF6">
        <w:rPr>
          <w:rFonts w:asciiTheme="minorHAnsi" w:hAnsiTheme="minorHAnsi" w:cstheme="minorHAnsi"/>
        </w:rPr>
        <w:t xml:space="preserve"> than </w:t>
      </w:r>
      <w:proofErr w:type="spellStart"/>
      <w:r w:rsidRPr="005E5AF6">
        <w:rPr>
          <w:rFonts w:asciiTheme="minorHAnsi" w:hAnsiTheme="minorHAnsi" w:cstheme="minorHAnsi"/>
        </w:rPr>
        <w:t>amore</w:t>
      </w:r>
      <w:proofErr w:type="spellEnd"/>
      <w:r w:rsidRPr="005E5AF6">
        <w:rPr>
          <w:rFonts w:asciiTheme="minorHAnsi" w:hAnsiTheme="minorHAnsi" w:cstheme="minorHAnsi"/>
        </w:rPr>
        <w:t xml:space="preserve"> democratic system? Here are two potential arguments. First, wealthy donors fund a signiﬁcant part of research and direct action on existential risk and </w:t>
      </w:r>
      <w:proofErr w:type="spellStart"/>
      <w:proofErr w:type="gramStart"/>
      <w:r w:rsidRPr="005E5AF6">
        <w:rPr>
          <w:rFonts w:asciiTheme="minorHAnsi" w:hAnsiTheme="minorHAnsi" w:cstheme="minorHAnsi"/>
        </w:rPr>
        <w:t>longtermism</w:t>
      </w:r>
      <w:proofErr w:type="spellEnd"/>
      <w:proofErr w:type="gramEnd"/>
      <w:r w:rsidRPr="005E5AF6">
        <w:rPr>
          <w:rFonts w:asciiTheme="minorHAnsi" w:hAnsiTheme="minorHAnsi" w:cstheme="minorHAnsi"/>
        </w:rPr>
        <w:t xml:space="preserve"> (the Open Philanthropy Project, for example). Indirectly, inequality might thus reduce existential risk through </w:t>
      </w:r>
      <w:proofErr w:type="spellStart"/>
      <w:proofErr w:type="gramStart"/>
      <w:r w:rsidRPr="005E5AF6">
        <w:rPr>
          <w:rFonts w:asciiTheme="minorHAnsi" w:hAnsiTheme="minorHAnsi" w:cstheme="minorHAnsi"/>
        </w:rPr>
        <w:t>suchfunding</w:t>
      </w:r>
      <w:proofErr w:type="spellEnd"/>
      <w:proofErr w:type="gramEnd"/>
      <w:r w:rsidRPr="005E5AF6">
        <w:rPr>
          <w:rFonts w:asciiTheme="minorHAnsi" w:hAnsiTheme="minorHAnsi" w:cstheme="minorHAnsi"/>
        </w:rPr>
        <w:t xml:space="preserve">. Second, rich people might have a lower rate of pure time preference than </w:t>
      </w:r>
      <w:proofErr w:type="spellStart"/>
      <w:proofErr w:type="gramStart"/>
      <w:r w:rsidRPr="005E5AF6">
        <w:rPr>
          <w:rFonts w:asciiTheme="minorHAnsi" w:hAnsiTheme="minorHAnsi" w:cstheme="minorHAnsi"/>
        </w:rPr>
        <w:t>lesswell</w:t>
      </w:r>
      <w:proofErr w:type="spellEnd"/>
      <w:proofErr w:type="gramEnd"/>
      <w:r w:rsidRPr="005E5AF6">
        <w:rPr>
          <w:rFonts w:asciiTheme="minorHAnsi" w:hAnsiTheme="minorHAnsi" w:cstheme="minorHAnsi"/>
        </w:rPr>
        <w:t>-off people, which might make them more aligned with investing in long-term causes.</w:t>
      </w:r>
    </w:p>
    <w:p w14:paraId="6BE9073E" w14:textId="77777777" w:rsidR="005E5AF6" w:rsidRPr="00BF3C16" w:rsidRDefault="005E5AF6" w:rsidP="005E5AF6">
      <w:pPr>
        <w:rPr>
          <w:rStyle w:val="StyleUnderline"/>
          <w:highlight w:val="cyan"/>
        </w:rPr>
      </w:pPr>
      <w:r w:rsidRPr="005E5AF6">
        <w:rPr>
          <w:rFonts w:asciiTheme="minorHAnsi" w:hAnsiTheme="minorHAnsi" w:cstheme="minorHAnsi"/>
        </w:rPr>
        <w:t xml:space="preserve">In response to the ﬁrst argument, remember we here focus on income inequality reductions. </w:t>
      </w:r>
      <w:r w:rsidRPr="005E5AF6">
        <w:rPr>
          <w:rStyle w:val="StyleUnderline"/>
        </w:rPr>
        <w:t>Private funding</w:t>
      </w:r>
      <w:r w:rsidRPr="005E5AF6">
        <w:rPr>
          <w:rFonts w:asciiTheme="minorHAnsi" w:hAnsiTheme="minorHAnsi" w:cstheme="minorHAnsi"/>
        </w:rPr>
        <w:t xml:space="preserve"> only requires ‘enough’ wealth inequality going forward, it </w:t>
      </w:r>
      <w:r w:rsidRPr="005E5AF6">
        <w:rPr>
          <w:rStyle w:val="StyleUnderline"/>
        </w:rPr>
        <w:t xml:space="preserve">need not require </w:t>
      </w:r>
      <w:r w:rsidRPr="005E5AF6">
        <w:rPr>
          <w:rStyle w:val="Emphasis"/>
        </w:rPr>
        <w:t>elite capture</w:t>
      </w:r>
      <w:r w:rsidRPr="005E5AF6">
        <w:rPr>
          <w:rFonts w:asciiTheme="minorHAnsi" w:hAnsiTheme="minorHAnsi" w:cstheme="minorHAnsi"/>
        </w:rPr>
        <w:t xml:space="preserve">. And </w:t>
      </w:r>
      <w:r w:rsidRPr="005E5AF6">
        <w:rPr>
          <w:rStyle w:val="StyleUnderline"/>
        </w:rPr>
        <w:t>reducing</w:t>
      </w:r>
      <w:r w:rsidRPr="005E5AF6">
        <w:rPr>
          <w:rFonts w:asciiTheme="minorHAnsi" w:hAnsiTheme="minorHAnsi" w:cstheme="minorHAnsi"/>
        </w:rPr>
        <w:t xml:space="preserve"> income </w:t>
      </w:r>
      <w:r w:rsidRPr="005E5AF6">
        <w:rPr>
          <w:rStyle w:val="StyleUnderline"/>
        </w:rPr>
        <w:t xml:space="preserve">inequality is </w:t>
      </w:r>
      <w:r w:rsidRPr="005E5AF6">
        <w:rPr>
          <w:rStyle w:val="Emphasis"/>
        </w:rPr>
        <w:t>unlikely</w:t>
      </w:r>
      <w:r w:rsidRPr="005E5AF6">
        <w:rPr>
          <w:rStyle w:val="StyleUnderline"/>
        </w:rPr>
        <w:t xml:space="preserve"> to eradicate the</w:t>
      </w:r>
      <w:r w:rsidRPr="005E5AF6">
        <w:rPr>
          <w:rFonts w:asciiTheme="minorHAnsi" w:hAnsiTheme="minorHAnsi" w:cstheme="minorHAnsi"/>
        </w:rPr>
        <w:t xml:space="preserve"> required wealth inequality and the </w:t>
      </w:r>
      <w:r w:rsidRPr="005E5AF6">
        <w:rPr>
          <w:rStyle w:val="StyleUnderline"/>
        </w:rPr>
        <w:t xml:space="preserve">existence of </w:t>
      </w:r>
      <w:r w:rsidRPr="005E5AF6">
        <w:rPr>
          <w:rStyle w:val="Emphasis"/>
        </w:rPr>
        <w:t>big donors</w:t>
      </w:r>
      <w:r w:rsidRPr="005E5AF6">
        <w:rPr>
          <w:rFonts w:asciiTheme="minorHAnsi" w:hAnsiTheme="minorHAnsi" w:cstheme="minorHAnsi"/>
        </w:rPr>
        <w:t xml:space="preserve">. In response to the second argument, we are </w:t>
      </w:r>
      <w:proofErr w:type="spellStart"/>
      <w:r w:rsidRPr="005E5AF6">
        <w:rPr>
          <w:rFonts w:asciiTheme="minorHAnsi" w:hAnsiTheme="minorHAnsi" w:cstheme="minorHAnsi"/>
        </w:rPr>
        <w:t>sceptical</w:t>
      </w:r>
      <w:proofErr w:type="spellEnd"/>
      <w:r w:rsidRPr="005E5AF6">
        <w:rPr>
          <w:rFonts w:asciiTheme="minorHAnsi" w:hAnsiTheme="minorHAnsi" w:cstheme="minorHAnsi"/>
        </w:rPr>
        <w:t xml:space="preserve"> that elite capture would translate a lower impatience rate into </w:t>
      </w:r>
      <w:proofErr w:type="spellStart"/>
      <w:r w:rsidRPr="005E5AF6">
        <w:rPr>
          <w:rFonts w:asciiTheme="minorHAnsi" w:hAnsiTheme="minorHAnsi" w:cstheme="minorHAnsi"/>
        </w:rPr>
        <w:t>longtermist</w:t>
      </w:r>
      <w:proofErr w:type="spellEnd"/>
      <w:r w:rsidRPr="005E5AF6">
        <w:rPr>
          <w:rFonts w:asciiTheme="minorHAnsi" w:hAnsiTheme="minorHAnsi" w:cstheme="minorHAnsi"/>
        </w:rPr>
        <w:t xml:space="preserve"> strategies in policy. First off</w:t>
      </w:r>
      <w:r w:rsidRPr="00D34DFA">
        <w:rPr>
          <w:rFonts w:asciiTheme="minorHAnsi" w:hAnsiTheme="minorHAnsi" w:cstheme="minorHAnsi"/>
        </w:rPr>
        <w:t xml:space="preserve">, a successful </w:t>
      </w:r>
      <w:r w:rsidRPr="00BF3C16">
        <w:rPr>
          <w:rStyle w:val="StyleUnderline"/>
          <w:highlight w:val="cyan"/>
        </w:rPr>
        <w:t xml:space="preserve">transmission would </w:t>
      </w:r>
      <w:r w:rsidRPr="00BF3C16">
        <w:rPr>
          <w:rStyle w:val="Emphasis"/>
          <w:highlight w:val="cyan"/>
        </w:rPr>
        <w:t>require</w:t>
      </w:r>
      <w:r w:rsidRPr="00D34DFA">
        <w:rPr>
          <w:rStyle w:val="StyleUnderline"/>
        </w:rPr>
        <w:t xml:space="preserve"> inﬂuence to be</w:t>
      </w:r>
      <w:r w:rsidRPr="00D34DFA">
        <w:rPr>
          <w:rFonts w:asciiTheme="minorHAnsi" w:hAnsiTheme="minorHAnsi" w:cstheme="minorHAnsi"/>
        </w:rPr>
        <w:t xml:space="preserve"> systematic and </w:t>
      </w:r>
      <w:r w:rsidRPr="00D34DFA">
        <w:rPr>
          <w:rStyle w:val="Emphasis"/>
        </w:rPr>
        <w:t>well-</w:t>
      </w:r>
      <w:r w:rsidRPr="00BF3C16">
        <w:rPr>
          <w:rStyle w:val="Emphasis"/>
          <w:highlight w:val="cyan"/>
        </w:rPr>
        <w:t>coordinated</w:t>
      </w:r>
      <w:r w:rsidRPr="00D34DFA">
        <w:rPr>
          <w:rStyle w:val="StyleUnderline"/>
        </w:rPr>
        <w:t xml:space="preserve"> across time and</w:t>
      </w:r>
      <w:r w:rsidRPr="00D34DFA">
        <w:rPr>
          <w:rFonts w:asciiTheme="minorHAnsi" w:hAnsiTheme="minorHAnsi" w:cstheme="minorHAnsi"/>
        </w:rPr>
        <w:t xml:space="preserve">, probably, across </w:t>
      </w:r>
      <w:r w:rsidRPr="00D34DFA">
        <w:rPr>
          <w:rStyle w:val="StyleUnderline"/>
        </w:rPr>
        <w:t xml:space="preserve">different elite </w:t>
      </w:r>
      <w:r w:rsidRPr="00BF3C16">
        <w:rPr>
          <w:rStyle w:val="StyleUnderline"/>
          <w:highlight w:val="cyan"/>
        </w:rPr>
        <w:t>actors</w:t>
      </w:r>
      <w:r w:rsidRPr="00D34DFA">
        <w:rPr>
          <w:rFonts w:asciiTheme="minorHAnsi" w:hAnsiTheme="minorHAnsi" w:cstheme="minorHAnsi"/>
        </w:rPr>
        <w:t xml:space="preserve">. Yet </w:t>
      </w:r>
      <w:r w:rsidRPr="00D34DFA">
        <w:rPr>
          <w:rStyle w:val="Emphasis"/>
        </w:rPr>
        <w:t>lobbying</w:t>
      </w:r>
      <w:r w:rsidRPr="00D34DFA">
        <w:rPr>
          <w:rFonts w:asciiTheme="minorHAnsi" w:hAnsiTheme="minorHAnsi" w:cstheme="minorHAnsi"/>
        </w:rPr>
        <w:t xml:space="preserve"> and elite inﬂuence must often </w:t>
      </w:r>
      <w:proofErr w:type="spellStart"/>
      <w:r w:rsidRPr="00D34DFA">
        <w:rPr>
          <w:rFonts w:asciiTheme="minorHAnsi" w:hAnsiTheme="minorHAnsi" w:cstheme="minorHAnsi"/>
        </w:rPr>
        <w:t>capitalise</w:t>
      </w:r>
      <w:proofErr w:type="spellEnd"/>
      <w:r w:rsidRPr="00D34DFA">
        <w:rPr>
          <w:rFonts w:asciiTheme="minorHAnsi" w:hAnsiTheme="minorHAnsi" w:cstheme="minorHAnsi"/>
        </w:rPr>
        <w:t xml:space="preserve"> on shorter windows of </w:t>
      </w:r>
      <w:proofErr w:type="spellStart"/>
      <w:proofErr w:type="gramStart"/>
      <w:r w:rsidRPr="00D34DFA">
        <w:rPr>
          <w:rFonts w:asciiTheme="minorHAnsi" w:hAnsiTheme="minorHAnsi" w:cstheme="minorHAnsi"/>
        </w:rPr>
        <w:t>opportunities,which</w:t>
      </w:r>
      <w:proofErr w:type="spellEnd"/>
      <w:proofErr w:type="gramEnd"/>
      <w:r w:rsidRPr="00D34DFA">
        <w:rPr>
          <w:rFonts w:asciiTheme="minorHAnsi" w:hAnsiTheme="minorHAnsi" w:cstheme="minorHAnsi"/>
        </w:rPr>
        <w:t xml:space="preserve"> </w:t>
      </w:r>
      <w:r w:rsidRPr="00D34DFA">
        <w:rPr>
          <w:rStyle w:val="StyleUnderline"/>
        </w:rPr>
        <w:t xml:space="preserve">makes </w:t>
      </w:r>
      <w:r w:rsidRPr="00D34DFA">
        <w:rPr>
          <w:rStyle w:val="Emphasis"/>
        </w:rPr>
        <w:t>well-coordinated</w:t>
      </w:r>
      <w:r w:rsidRPr="00D34DFA">
        <w:rPr>
          <w:rFonts w:asciiTheme="minorHAnsi" w:hAnsiTheme="minorHAnsi" w:cstheme="minorHAnsi"/>
        </w:rPr>
        <w:t xml:space="preserve"> intertemporal </w:t>
      </w:r>
      <w:r w:rsidRPr="00D34DFA">
        <w:rPr>
          <w:rStyle w:val="StyleUnderline"/>
        </w:rPr>
        <w:t>policy capture less likely</w:t>
      </w:r>
      <w:r w:rsidRPr="00D34DFA">
        <w:rPr>
          <w:rFonts w:asciiTheme="minorHAnsi" w:hAnsiTheme="minorHAnsi" w:cstheme="minorHAnsi"/>
        </w:rPr>
        <w:t xml:space="preserve">. Second, even if </w:t>
      </w:r>
      <w:r w:rsidRPr="00BF3C16">
        <w:rPr>
          <w:rStyle w:val="StyleUnderline"/>
          <w:highlight w:val="cyan"/>
        </w:rPr>
        <w:t>rich people</w:t>
      </w:r>
      <w:r w:rsidRPr="00D34DFA">
        <w:rPr>
          <w:rFonts w:asciiTheme="minorHAnsi" w:hAnsiTheme="minorHAnsi" w:cstheme="minorHAnsi"/>
        </w:rPr>
        <w:t xml:space="preserve"> have a lower impatience rate in the sense that they might </w:t>
      </w:r>
      <w:r w:rsidRPr="00BF3C16">
        <w:rPr>
          <w:rStyle w:val="StyleUnderline"/>
          <w:highlight w:val="cyan"/>
        </w:rPr>
        <w:t>care</w:t>
      </w:r>
      <w:r w:rsidRPr="00D34DFA">
        <w:rPr>
          <w:rStyle w:val="StyleUnderline"/>
        </w:rPr>
        <w:t xml:space="preserve"> more </w:t>
      </w:r>
      <w:r w:rsidRPr="00BF3C16">
        <w:rPr>
          <w:rStyle w:val="StyleUnderline"/>
          <w:highlight w:val="cyan"/>
        </w:rPr>
        <w:t xml:space="preserve">about </w:t>
      </w:r>
      <w:r w:rsidRPr="00BF3C16">
        <w:rPr>
          <w:rStyle w:val="Emphasis"/>
          <w:highlight w:val="cyan"/>
        </w:rPr>
        <w:t>r</w:t>
      </w:r>
      <w:r w:rsidRPr="00D34DFA">
        <w:rPr>
          <w:rFonts w:asciiTheme="minorHAnsi" w:hAnsiTheme="minorHAnsi" w:cstheme="minorHAnsi"/>
        </w:rPr>
        <w:t xml:space="preserve">eturns </w:t>
      </w:r>
      <w:r w:rsidRPr="00BF3C16">
        <w:rPr>
          <w:rStyle w:val="Emphasis"/>
          <w:highlight w:val="cyan"/>
        </w:rPr>
        <w:t>o</w:t>
      </w:r>
      <w:r w:rsidRPr="00D34DFA">
        <w:rPr>
          <w:rFonts w:asciiTheme="minorHAnsi" w:hAnsiTheme="minorHAnsi" w:cstheme="minorHAnsi"/>
        </w:rPr>
        <w:t xml:space="preserve">n </w:t>
      </w:r>
      <w:r w:rsidRPr="00BF3C16">
        <w:rPr>
          <w:rStyle w:val="Emphasis"/>
          <w:highlight w:val="cyan"/>
        </w:rPr>
        <w:t>i</w:t>
      </w:r>
      <w:r w:rsidRPr="00D34DFA">
        <w:rPr>
          <w:rFonts w:asciiTheme="minorHAnsi" w:hAnsiTheme="minorHAnsi" w:cstheme="minorHAnsi"/>
        </w:rPr>
        <w:t xml:space="preserve">nvestment rather than direct consumption, </w:t>
      </w:r>
      <w:r w:rsidRPr="00D34DFA">
        <w:rPr>
          <w:rStyle w:val="StyleUnderline"/>
        </w:rPr>
        <w:t>this is</w:t>
      </w:r>
      <w:r w:rsidRPr="00D34DFA">
        <w:rPr>
          <w:rFonts w:asciiTheme="minorHAnsi" w:hAnsiTheme="minorHAnsi" w:cstheme="minorHAnsi"/>
        </w:rPr>
        <w:t xml:space="preserve"> quite </w:t>
      </w:r>
      <w:r w:rsidRPr="00D34DFA">
        <w:rPr>
          <w:rStyle w:val="StyleUnderline"/>
        </w:rPr>
        <w:t>different from</w:t>
      </w:r>
      <w:r w:rsidRPr="00D34DFA">
        <w:rPr>
          <w:rFonts w:asciiTheme="minorHAnsi" w:hAnsiTheme="minorHAnsi" w:cstheme="minorHAnsi"/>
        </w:rPr>
        <w:t xml:space="preserve"> being concerned with </w:t>
      </w:r>
      <w:r w:rsidRPr="00D34DFA">
        <w:rPr>
          <w:rStyle w:val="StyleUnderline"/>
        </w:rPr>
        <w:t xml:space="preserve">the </w:t>
      </w:r>
      <w:r w:rsidRPr="00D34DFA">
        <w:rPr>
          <w:rStyle w:val="Emphasis"/>
        </w:rPr>
        <w:t>far future</w:t>
      </w:r>
      <w:r w:rsidRPr="00D34DFA">
        <w:rPr>
          <w:rFonts w:asciiTheme="minorHAnsi" w:hAnsiTheme="minorHAnsi" w:cstheme="minorHAnsi"/>
        </w:rPr>
        <w:t>. It would be a coincidence if being concerned with getting a good return in the next years (or even decades) on my own investment converged much with policies that protect the interests of far-future people.</w:t>
      </w:r>
    </w:p>
    <w:p w14:paraId="65C7D520" w14:textId="77777777" w:rsidR="005E5AF6" w:rsidRPr="00BF3C16" w:rsidRDefault="005E5AF6" w:rsidP="005E5AF6">
      <w:pPr>
        <w:rPr>
          <w:rStyle w:val="StyleUnderline"/>
          <w:highlight w:val="cyan"/>
        </w:rPr>
      </w:pPr>
      <w:r w:rsidRPr="00D34DFA">
        <w:rPr>
          <w:rFonts w:asciiTheme="minorHAnsi" w:hAnsiTheme="minorHAnsi" w:cstheme="minorHAnsi"/>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34DFA">
        <w:rPr>
          <w:rFonts w:asciiTheme="minorHAnsi" w:hAnsiTheme="minorHAnsi" w:cstheme="minorHAnsi"/>
        </w:rPr>
        <w:t xml:space="preserve"> – </w:t>
      </w:r>
      <w:r w:rsidRPr="00D34DFA">
        <w:rPr>
          <w:rStyle w:val="StyleUnderline"/>
        </w:rPr>
        <w:t>rather than decrease</w:t>
      </w:r>
      <w:r w:rsidRPr="00D34DFA">
        <w:rPr>
          <w:rFonts w:asciiTheme="minorHAnsi" w:hAnsiTheme="minorHAnsi" w:cstheme="minorHAnsi"/>
        </w:rPr>
        <w:t xml:space="preserve"> – </w:t>
      </w:r>
      <w:r w:rsidRPr="00D34DFA">
        <w:rPr>
          <w:rStyle w:val="StyleUnderline"/>
        </w:rPr>
        <w:t>existential risk</w:t>
      </w:r>
      <w:r w:rsidRPr="00D34DFA">
        <w:rPr>
          <w:rFonts w:asciiTheme="minorHAnsi" w:hAnsiTheme="minorHAnsi" w:cstheme="minorHAnsi"/>
        </w:rPr>
        <w:t xml:space="preserve">. First, elite capture often comes with rent seeking, which lowers institutional quality (Chong and Gradstein, 2007). Second, </w:t>
      </w:r>
      <w:r w:rsidRPr="00BF3C16">
        <w:rPr>
          <w:rStyle w:val="StyleUnderline"/>
          <w:highlight w:val="cyan"/>
        </w:rPr>
        <w:t xml:space="preserve">industries like </w:t>
      </w:r>
      <w:r w:rsidRPr="00BF3C16">
        <w:rPr>
          <w:rStyle w:val="Emphasis"/>
          <w:highlight w:val="cyan"/>
        </w:rPr>
        <w:t>oil</w:t>
      </w:r>
      <w:r w:rsidRPr="00D34DFA">
        <w:rPr>
          <w:rFonts w:asciiTheme="minorHAnsi" w:hAnsiTheme="minorHAnsi" w:cstheme="minorHAnsi"/>
        </w:rPr>
        <w:t xml:space="preserve">, gas, </w:t>
      </w:r>
      <w:r w:rsidRPr="00BF3C16">
        <w:rPr>
          <w:rStyle w:val="Emphasis"/>
          <w:highlight w:val="cyan"/>
        </w:rPr>
        <w:t>weapons</w:t>
      </w:r>
      <w:r w:rsidRPr="00BF3C16">
        <w:rPr>
          <w:rStyle w:val="StyleUnderline"/>
          <w:highlight w:val="cyan"/>
        </w:rPr>
        <w:t xml:space="preserve"> and others</w:t>
      </w:r>
      <w:r w:rsidRPr="00D34DFA">
        <w:rPr>
          <w:rStyle w:val="StyleUnderline"/>
        </w:rPr>
        <w:t xml:space="preserve"> are</w:t>
      </w:r>
      <w:r w:rsidRPr="00D34DFA">
        <w:rPr>
          <w:rFonts w:asciiTheme="minorHAnsi" w:hAnsiTheme="minorHAnsi" w:cstheme="minorHAnsi"/>
        </w:rPr>
        <w:t xml:space="preserve"> often concentrated and </w:t>
      </w:r>
      <w:r w:rsidRPr="00D34DFA">
        <w:rPr>
          <w:rStyle w:val="StyleUnderline"/>
        </w:rPr>
        <w:t xml:space="preserve">well </w:t>
      </w:r>
      <w:proofErr w:type="spellStart"/>
      <w:r w:rsidRPr="00D34DFA">
        <w:rPr>
          <w:rStyle w:val="StyleUnderline"/>
        </w:rPr>
        <w:t>organised</w:t>
      </w:r>
      <w:proofErr w:type="spellEnd"/>
      <w:r w:rsidRPr="00D34DFA">
        <w:rPr>
          <w:rStyle w:val="StyleUnderline"/>
        </w:rPr>
        <w:t xml:space="preserve"> in </w:t>
      </w:r>
      <w:r w:rsidRPr="00BF3C16">
        <w:rPr>
          <w:rStyle w:val="StyleUnderline"/>
          <w:highlight w:val="cyan"/>
        </w:rPr>
        <w:t>exert</w:t>
      </w:r>
      <w:r w:rsidRPr="00D34DFA">
        <w:rPr>
          <w:rStyle w:val="StyleUnderline"/>
        </w:rPr>
        <w:t xml:space="preserve">ing </w:t>
      </w:r>
      <w:r w:rsidRPr="00BF3C16">
        <w:rPr>
          <w:rStyle w:val="Emphasis"/>
          <w:highlight w:val="cyan"/>
        </w:rPr>
        <w:t>influence</w:t>
      </w:r>
      <w:r w:rsidRPr="00D34DFA">
        <w:rPr>
          <w:rFonts w:asciiTheme="minorHAnsi" w:hAnsiTheme="minorHAnsi" w:cstheme="minorHAnsi"/>
        </w:rPr>
        <w:t xml:space="preserve"> in law and legislation. </w:t>
      </w:r>
      <w:r w:rsidRPr="00BF3C16">
        <w:rPr>
          <w:rStyle w:val="StyleUnderline"/>
          <w:highlight w:val="cyan"/>
        </w:rPr>
        <w:t>Their interests</w:t>
      </w:r>
      <w:r w:rsidRPr="00D34DFA">
        <w:rPr>
          <w:rFonts w:asciiTheme="minorHAnsi" w:hAnsiTheme="minorHAnsi" w:cstheme="minorHAnsi"/>
        </w:rPr>
        <w:t xml:space="preserve"> and influence overall </w:t>
      </w:r>
      <w:r w:rsidRPr="00BF3C16">
        <w:rPr>
          <w:rStyle w:val="StyleUnderline"/>
          <w:highlight w:val="cyan"/>
        </w:rPr>
        <w:t>are</w:t>
      </w:r>
      <w:r w:rsidRPr="00D34DFA">
        <w:rPr>
          <w:rFonts w:asciiTheme="minorHAnsi" w:hAnsiTheme="minorHAnsi" w:cstheme="minorHAnsi"/>
        </w:rPr>
        <w:t xml:space="preserve"> likely to be </w:t>
      </w:r>
      <w:r w:rsidRPr="00D34DFA">
        <w:rPr>
          <w:rStyle w:val="StyleUnderline"/>
        </w:rPr>
        <w:t xml:space="preserve">more </w:t>
      </w:r>
      <w:r w:rsidRPr="00BF3C16">
        <w:rPr>
          <w:rStyle w:val="StyleUnderline"/>
          <w:highlight w:val="cyan"/>
        </w:rPr>
        <w:t>short-term</w:t>
      </w:r>
      <w:r w:rsidRPr="00D34DFA">
        <w:rPr>
          <w:rFonts w:asciiTheme="minorHAnsi" w:hAnsiTheme="minorHAnsi" w:cstheme="minorHAnsi"/>
        </w:rPr>
        <w:t xml:space="preserve"> </w:t>
      </w:r>
      <w:proofErr w:type="gramStart"/>
      <w:r w:rsidRPr="00D34DFA">
        <w:rPr>
          <w:rFonts w:asciiTheme="minorHAnsi" w:hAnsiTheme="minorHAnsi" w:cstheme="minorHAnsi"/>
        </w:rPr>
        <w:t xml:space="preserve">than </w:t>
      </w:r>
      <w:proofErr w:type="spellStart"/>
      <w:r w:rsidRPr="00D34DFA">
        <w:rPr>
          <w:rFonts w:asciiTheme="minorHAnsi" w:hAnsiTheme="minorHAnsi" w:cstheme="minorHAnsi"/>
        </w:rPr>
        <w:t>longtermist</w:t>
      </w:r>
      <w:proofErr w:type="spellEnd"/>
      <w:proofErr w:type="gramEnd"/>
      <w:r w:rsidRPr="00D34DFA">
        <w:rPr>
          <w:rFonts w:asciiTheme="minorHAnsi" w:hAnsiTheme="minorHAnsi" w:cstheme="minorHAnsi"/>
        </w:rPr>
        <w:t xml:space="preserve">.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34DFA">
        <w:rPr>
          <w:rFonts w:asciiTheme="minorHAnsi" w:hAnsiTheme="minorHAnsi" w:cstheme="minorHAnsi"/>
        </w:rPr>
        <w:t xml:space="preserve"> a stronger </w:t>
      </w:r>
      <w:r w:rsidRPr="00D34DFA">
        <w:rPr>
          <w:rStyle w:val="Emphasis"/>
        </w:rPr>
        <w:t>shareholder value</w:t>
      </w:r>
      <w:r w:rsidRPr="00D34DFA">
        <w:rPr>
          <w:rStyle w:val="StyleUnderline"/>
        </w:rPr>
        <w:t xml:space="preserve"> orientation</w:t>
      </w:r>
      <w:r w:rsidRPr="00D34DFA">
        <w:rPr>
          <w:rFonts w:asciiTheme="minorHAnsi" w:hAnsiTheme="minorHAnsi" w:cstheme="minorHAnsi"/>
        </w:rPr>
        <w:t xml:space="preserve"> in corporate governance. A common criticism of this shift is that </w:t>
      </w:r>
      <w:r w:rsidRPr="00D34DFA">
        <w:rPr>
          <w:rStyle w:val="StyleUnderline"/>
        </w:rPr>
        <w:t xml:space="preserve">it </w:t>
      </w:r>
      <w:proofErr w:type="spellStart"/>
      <w:proofErr w:type="gramStart"/>
      <w:r w:rsidRPr="00D34DFA">
        <w:rPr>
          <w:rStyle w:val="StyleUnderline"/>
        </w:rPr>
        <w:t>incentivises</w:t>
      </w:r>
      <w:proofErr w:type="spellEnd"/>
      <w:proofErr w:type="gramEnd"/>
      <w:r w:rsidRPr="00D34DFA">
        <w:rPr>
          <w:rFonts w:asciiTheme="minorHAnsi" w:hAnsiTheme="minorHAnsi" w:cstheme="minorHAnsi"/>
        </w:rPr>
        <w:t xml:space="preserve"> more </w:t>
      </w:r>
      <w:r w:rsidRPr="00D34DFA">
        <w:rPr>
          <w:rStyle w:val="Emphasis"/>
        </w:rPr>
        <w:t>short-term</w:t>
      </w:r>
      <w:r w:rsidRPr="00D34DFA">
        <w:rPr>
          <w:rStyle w:val="StyleUnderline"/>
        </w:rPr>
        <w:t xml:space="preserve"> decisions</w:t>
      </w:r>
      <w:r w:rsidRPr="00D34DFA">
        <w:rPr>
          <w:rFonts w:asciiTheme="minorHAnsi" w:hAnsiTheme="minorHAnsi" w:cstheme="minorHAnsi"/>
        </w:rPr>
        <w:t>. Accordingly, corporate influence into public institutions will likely display short-</w:t>
      </w:r>
      <w:proofErr w:type="spellStart"/>
      <w:r w:rsidRPr="00D34DFA">
        <w:rPr>
          <w:rFonts w:asciiTheme="minorHAnsi" w:hAnsiTheme="minorHAnsi" w:cstheme="minorHAnsi"/>
        </w:rPr>
        <w:t>termist</w:t>
      </w:r>
      <w:proofErr w:type="spellEnd"/>
      <w:r w:rsidRPr="00D34DFA">
        <w:rPr>
          <w:rFonts w:asciiTheme="minorHAnsi" w:hAnsiTheme="minorHAnsi" w:cstheme="minorHAnsi"/>
        </w:rPr>
        <w:t xml:space="preserve"> bias too. Finally, we can, of course, imagine that ‘pro-</w:t>
      </w:r>
      <w:proofErr w:type="spellStart"/>
      <w:r w:rsidRPr="00D34DFA">
        <w:rPr>
          <w:rFonts w:asciiTheme="minorHAnsi" w:hAnsiTheme="minorHAnsi" w:cstheme="minorHAnsi"/>
        </w:rPr>
        <w:t>longtermist</w:t>
      </w:r>
      <w:proofErr w:type="spellEnd"/>
      <w:r w:rsidRPr="00D34DFA">
        <w:rPr>
          <w:rFonts w:asciiTheme="minorHAnsi" w:hAnsiTheme="minorHAnsi" w:cstheme="minorHAnsi"/>
        </w:rPr>
        <w:t xml:space="preserve"> elite capture’ could happen and gamble on that possibility. However, if strong democratic and legal oversight and the power to check elite influence is lost, we might struggle to reverse our gamble.</w:t>
      </w:r>
    </w:p>
    <w:p w14:paraId="3E48135A" w14:textId="77777777" w:rsidR="005E5AF6" w:rsidRPr="00BF3C16" w:rsidRDefault="005E5AF6" w:rsidP="005E5AF6">
      <w:pPr>
        <w:rPr>
          <w:rStyle w:val="StyleUnderline"/>
          <w:highlight w:val="cyan"/>
        </w:rPr>
      </w:pPr>
      <w:r w:rsidRPr="00D34DFA">
        <w:rPr>
          <w:rFonts w:asciiTheme="minorHAnsi" w:hAnsiTheme="minorHAnsi" w:cstheme="minorHAnsi"/>
        </w:rPr>
        <w:t xml:space="preserve">Third, high </w:t>
      </w:r>
      <w:r w:rsidRPr="00D34DFA">
        <w:rPr>
          <w:rStyle w:val="StyleUnderline"/>
        </w:rPr>
        <w:t xml:space="preserve">inequality is likely to reduce </w:t>
      </w:r>
      <w:r w:rsidRPr="00BF3C16">
        <w:rPr>
          <w:rStyle w:val="Emphasis"/>
          <w:highlight w:val="cyan"/>
        </w:rPr>
        <w:t>social</w:t>
      </w:r>
      <w:r w:rsidRPr="00D34DFA">
        <w:rPr>
          <w:rFonts w:asciiTheme="minorHAnsi" w:hAnsiTheme="minorHAnsi" w:cstheme="minorHAnsi"/>
        </w:rPr>
        <w:t xml:space="preserve"> capital and </w:t>
      </w:r>
      <w:r w:rsidRPr="00D34DFA">
        <w:rPr>
          <w:rStyle w:val="Emphasis"/>
        </w:rPr>
        <w:t>trust</w:t>
      </w:r>
      <w:r w:rsidRPr="00D34DFA">
        <w:rPr>
          <w:rFonts w:asciiTheme="minorHAnsi" w:hAnsiTheme="minorHAnsi" w:cstheme="minorHAnsi"/>
        </w:rPr>
        <w:t xml:space="preserve"> (</w:t>
      </w:r>
      <w:proofErr w:type="spellStart"/>
      <w:r w:rsidRPr="00D34DFA">
        <w:rPr>
          <w:rFonts w:asciiTheme="minorHAnsi" w:hAnsiTheme="minorHAnsi" w:cstheme="minorHAnsi"/>
        </w:rPr>
        <w:t>Alesina</w:t>
      </w:r>
      <w:proofErr w:type="spellEnd"/>
      <w:r w:rsidRPr="00D34DFA">
        <w:rPr>
          <w:rFonts w:asciiTheme="minorHAnsi" w:hAnsiTheme="minorHAnsi" w:cstheme="minorHAnsi"/>
        </w:rPr>
        <w:t xml:space="preserve"> and La Ferrara, 2002; Knack and Keefer, 1997; Rothstein and </w:t>
      </w:r>
      <w:proofErr w:type="spellStart"/>
      <w:r w:rsidRPr="00D34DFA">
        <w:rPr>
          <w:rFonts w:asciiTheme="minorHAnsi" w:hAnsiTheme="minorHAnsi" w:cstheme="minorHAnsi"/>
        </w:rPr>
        <w:t>Uslaner</w:t>
      </w:r>
      <w:proofErr w:type="spellEnd"/>
      <w:r w:rsidRPr="00D34DFA">
        <w:rPr>
          <w:rFonts w:asciiTheme="minorHAnsi" w:hAnsiTheme="minorHAnsi" w:cstheme="minorHAnsi"/>
        </w:rPr>
        <w:t xml:space="preserve">, 2005). Social </w:t>
      </w:r>
      <w:r w:rsidRPr="00BF3C16">
        <w:rPr>
          <w:rStyle w:val="StyleUnderline"/>
          <w:highlight w:val="cyan"/>
        </w:rPr>
        <w:t>capital and trust</w:t>
      </w:r>
      <w:r w:rsidRPr="00D34DFA">
        <w:rPr>
          <w:rFonts w:asciiTheme="minorHAnsi" w:hAnsiTheme="minorHAnsi" w:cstheme="minorHAnsi"/>
        </w:rPr>
        <w:t xml:space="preserve"> in public institutions in turn </w:t>
      </w:r>
      <w:r w:rsidRPr="00BF3C16">
        <w:rPr>
          <w:rStyle w:val="StyleUnderline"/>
          <w:highlight w:val="cyan"/>
        </w:rPr>
        <w:t xml:space="preserve">are </w:t>
      </w:r>
      <w:r w:rsidRPr="00BF3C16">
        <w:rPr>
          <w:rStyle w:val="Emphasis"/>
          <w:highlight w:val="cyan"/>
        </w:rPr>
        <w:t>important</w:t>
      </w:r>
      <w:r w:rsidRPr="00BF3C16">
        <w:rPr>
          <w:rStyle w:val="StyleUnderline"/>
          <w:highlight w:val="cyan"/>
        </w:rPr>
        <w:t xml:space="preserve"> for</w:t>
      </w:r>
      <w:r w:rsidRPr="00D34DFA">
        <w:rPr>
          <w:rFonts w:asciiTheme="minorHAnsi" w:hAnsiTheme="minorHAnsi" w:cstheme="minorHAnsi"/>
        </w:rPr>
        <w:t xml:space="preserve"> effective </w:t>
      </w:r>
      <w:r w:rsidRPr="00D34DFA">
        <w:rPr>
          <w:rStyle w:val="Emphasis"/>
        </w:rPr>
        <w:t xml:space="preserve">public </w:t>
      </w:r>
      <w:r w:rsidRPr="00BF3C16">
        <w:rPr>
          <w:rStyle w:val="Emphasis"/>
          <w:highlight w:val="cyan"/>
        </w:rPr>
        <w:t>goods</w:t>
      </w:r>
      <w:r w:rsidRPr="00D34DFA">
        <w:rPr>
          <w:rFonts w:asciiTheme="minorHAnsi" w:hAnsiTheme="minorHAnsi" w:cstheme="minorHAnsi"/>
        </w:rPr>
        <w:t xml:space="preserve"> provision (</w:t>
      </w:r>
      <w:proofErr w:type="spellStart"/>
      <w:r w:rsidRPr="00D34DFA">
        <w:rPr>
          <w:rFonts w:asciiTheme="minorHAnsi" w:hAnsiTheme="minorHAnsi" w:cstheme="minorHAnsi"/>
        </w:rPr>
        <w:t>Beugelsdijk</w:t>
      </w:r>
      <w:proofErr w:type="spellEnd"/>
      <w:r w:rsidRPr="00D34DFA">
        <w:rPr>
          <w:rFonts w:asciiTheme="minorHAnsi" w:hAnsiTheme="minorHAnsi" w:cstheme="minorHAnsi"/>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E1B3EA8" w14:textId="77777777" w:rsidR="005E5AF6" w:rsidRPr="00BF3C16" w:rsidRDefault="005E5AF6" w:rsidP="005E5AF6">
      <w:pPr>
        <w:rPr>
          <w:rStyle w:val="StyleUnderline"/>
          <w:highlight w:val="cyan"/>
        </w:rPr>
      </w:pPr>
      <w:r w:rsidRPr="00D34DFA">
        <w:rPr>
          <w:rFonts w:asciiTheme="minorHAnsi" w:hAnsiTheme="minorHAnsi" w:cstheme="minorHAnsi"/>
        </w:rPr>
        <w:t xml:space="preserve">Finally, some limited direct evidence suggests </w:t>
      </w:r>
      <w:r w:rsidRPr="00D34DFA">
        <w:rPr>
          <w:rStyle w:val="StyleUnderline"/>
        </w:rPr>
        <w:t>societies with</w:t>
      </w:r>
      <w:r w:rsidRPr="00D34DFA">
        <w:rPr>
          <w:rFonts w:asciiTheme="minorHAnsi" w:hAnsiTheme="minorHAnsi" w:cstheme="minorHAnsi"/>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34DFA">
        <w:rPr>
          <w:rFonts w:asciiTheme="minorHAnsi" w:hAnsiTheme="minorHAnsi" w:cstheme="minorHAnsi"/>
        </w:rPr>
        <w:t xml:space="preserve"> can show </w:t>
      </w:r>
      <w:r w:rsidRPr="00D34DFA">
        <w:rPr>
          <w:rStyle w:val="StyleUnderline"/>
        </w:rPr>
        <w:t xml:space="preserve">greater resilience to </w:t>
      </w:r>
      <w:r w:rsidRPr="00D34DFA">
        <w:rPr>
          <w:rStyle w:val="Emphasis"/>
        </w:rPr>
        <w:t>external shocks</w:t>
      </w:r>
      <w:r w:rsidRPr="00D34DFA">
        <w:rPr>
          <w:rFonts w:asciiTheme="minorHAnsi" w:hAnsiTheme="minorHAnsi" w:cstheme="minorHAnsi"/>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63FA081" w14:textId="77777777" w:rsidR="005E5AF6" w:rsidRPr="00BF3C16" w:rsidRDefault="005E5AF6" w:rsidP="005E5AF6">
      <w:pPr>
        <w:rPr>
          <w:rStyle w:val="StyleUnderline"/>
          <w:highlight w:val="cyan"/>
        </w:rPr>
      </w:pPr>
      <w:r w:rsidRPr="00D34DFA">
        <w:rPr>
          <w:rFonts w:asciiTheme="minorHAnsi" w:hAnsiTheme="minorHAnsi" w:cstheme="minorHAnsi"/>
        </w:rPr>
        <w:t xml:space="preserve">So, good social and institutional conditions could help reduce existential risk. Consider next how, conversely, bad conditions might increase existential risk. </w:t>
      </w:r>
      <w:r w:rsidRPr="00D34DFA">
        <w:t>A key driver of existential risk is conflict, both between</w:t>
      </w:r>
      <w:r w:rsidRPr="00D34DFA">
        <w:rPr>
          <w:rFonts w:asciiTheme="minorHAnsi" w:hAnsiTheme="minorHAnsi" w:cstheme="minorHAnsi"/>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34DFA">
        <w:rPr>
          <w:rFonts w:asciiTheme="minorHAnsi" w:hAnsiTheme="minorHAnsi" w:cstheme="minorHAnsi"/>
        </w:rPr>
        <w:t xml:space="preserve"> human-induced existential </w:t>
      </w:r>
      <w:r w:rsidRPr="00D34DFA">
        <w:rPr>
          <w:rStyle w:val="StyleUnderline"/>
        </w:rPr>
        <w:t xml:space="preserve">risks such as </w:t>
      </w:r>
      <w:r w:rsidRPr="00D34DFA">
        <w:rPr>
          <w:rStyle w:val="Emphasis"/>
        </w:rPr>
        <w:t xml:space="preserve">nuclear </w:t>
      </w:r>
      <w:r w:rsidRPr="00BF3C16">
        <w:rPr>
          <w:rStyle w:val="Emphasis"/>
          <w:highlight w:val="cyan"/>
        </w:rPr>
        <w:t>war</w:t>
      </w:r>
      <w:r w:rsidRPr="00D34DFA">
        <w:rPr>
          <w:rFonts w:asciiTheme="minorHAnsi" w:hAnsiTheme="minorHAnsi" w:cstheme="minorHAnsi"/>
        </w:rPr>
        <w:t xml:space="preserve">, the outbreak of </w:t>
      </w:r>
      <w:r w:rsidRPr="00BF3C16">
        <w:rPr>
          <w:rStyle w:val="StyleUnderline"/>
          <w:highlight w:val="cyan"/>
        </w:rPr>
        <w:t xml:space="preserve">a </w:t>
      </w:r>
      <w:r w:rsidRPr="00D34DFA">
        <w:rPr>
          <w:rStyle w:val="Emphasis"/>
        </w:rPr>
        <w:t>bio-engineered</w:t>
      </w:r>
      <w:r w:rsidRPr="00BF3C16">
        <w:rPr>
          <w:rStyle w:val="Emphasis"/>
          <w:highlight w:val="cyan"/>
        </w:rPr>
        <w:t xml:space="preserve"> virus</w:t>
      </w:r>
      <w:r w:rsidRPr="00BF3C16">
        <w:rPr>
          <w:rStyle w:val="StyleUnderline"/>
          <w:highlight w:val="cyan"/>
        </w:rPr>
        <w:t xml:space="preserve"> or</w:t>
      </w:r>
      <w:r w:rsidRPr="00D34DFA">
        <w:rPr>
          <w:rFonts w:asciiTheme="minorHAnsi" w:hAnsiTheme="minorHAnsi" w:cstheme="minorHAnsi"/>
        </w:rPr>
        <w:t xml:space="preserve"> the launch of </w:t>
      </w:r>
      <w:r w:rsidRPr="00BF3C16">
        <w:rPr>
          <w:rStyle w:val="StyleUnderline"/>
          <w:highlight w:val="cyan"/>
        </w:rPr>
        <w:t xml:space="preserve">misaligned </w:t>
      </w:r>
      <w:r w:rsidRPr="00BF3C16">
        <w:rPr>
          <w:rStyle w:val="Emphasis"/>
          <w:highlight w:val="cyan"/>
        </w:rPr>
        <w:t>a</w:t>
      </w:r>
      <w:r w:rsidRPr="00D34DFA">
        <w:rPr>
          <w:rFonts w:asciiTheme="minorHAnsi" w:hAnsiTheme="minorHAnsi" w:cstheme="minorHAnsi"/>
        </w:rPr>
        <w:t xml:space="preserve">rtificial </w:t>
      </w:r>
      <w:r w:rsidRPr="00BF3C16">
        <w:rPr>
          <w:rStyle w:val="Emphasis"/>
          <w:highlight w:val="cyan"/>
        </w:rPr>
        <w:t>i</w:t>
      </w:r>
      <w:r w:rsidRPr="00D34DFA">
        <w:rPr>
          <w:rFonts w:asciiTheme="minorHAnsi" w:hAnsiTheme="minorHAnsi" w:cstheme="minorHAnsi"/>
        </w:rPr>
        <w:t xml:space="preserve">ntelligence. Note that an existential catastrophe could be set in motion either purposefully or accidentally. Both are more likely during conflict. </w:t>
      </w:r>
      <w:r w:rsidRPr="00D34DFA">
        <w:t xml:space="preserve">Nuclear warheads, cyberweapons, and bioweapons </w:t>
      </w:r>
      <w:r w:rsidRPr="00BF3C16">
        <w:rPr>
          <w:rStyle w:val="StyleUnderline"/>
          <w:highlight w:val="cyan"/>
        </w:rPr>
        <w:t>could</w:t>
      </w:r>
      <w:r w:rsidRPr="00D34DFA">
        <w:t xml:space="preserve"> all be used</w:t>
      </w:r>
      <w:r w:rsidRPr="00D34DFA">
        <w:rPr>
          <w:rFonts w:asciiTheme="minorHAnsi" w:hAnsiTheme="minorHAnsi" w:cstheme="minorHAnsi"/>
        </w:rPr>
        <w:t xml:space="preserve"> purposefully to attack enemy states, </w:t>
      </w:r>
      <w:r w:rsidRPr="00BF3C16">
        <w:rPr>
          <w:rStyle w:val="StyleUnderline"/>
          <w:highlight w:val="cyan"/>
        </w:rPr>
        <w:t>lead</w:t>
      </w:r>
      <w:r w:rsidRPr="00D34DFA">
        <w:t xml:space="preserve">ing </w:t>
      </w:r>
      <w:r w:rsidRPr="00BF3C16">
        <w:rPr>
          <w:rStyle w:val="StyleUnderline"/>
          <w:highlight w:val="cyan"/>
        </w:rPr>
        <w:t>to</w:t>
      </w:r>
      <w:r w:rsidRPr="00D34DFA">
        <w:rPr>
          <w:rStyle w:val="StyleUnderline"/>
        </w:rPr>
        <w:t xml:space="preserve"> potential </w:t>
      </w:r>
      <w:r w:rsidRPr="00D34DFA">
        <w:rPr>
          <w:rStyle w:val="Emphasis"/>
        </w:rPr>
        <w:t xml:space="preserve">global </w:t>
      </w:r>
      <w:r w:rsidRPr="00BF3C16">
        <w:rPr>
          <w:rStyle w:val="Emphasis"/>
          <w:highlight w:val="cyan"/>
        </w:rPr>
        <w:t>escalation</w:t>
      </w:r>
      <w:r w:rsidRPr="00D34DFA">
        <w:rPr>
          <w:rFonts w:asciiTheme="minorHAnsi" w:hAnsiTheme="minorHAnsi" w:cstheme="minorHAnsi"/>
        </w:rPr>
        <w:t xml:space="preserve">. But as past nuclear incidents and close calls during the Cold War show, </w:t>
      </w:r>
      <w:r w:rsidRPr="00D34DFA">
        <w:rPr>
          <w:rStyle w:val="StyleUnderline"/>
        </w:rPr>
        <w:t xml:space="preserve">arms </w:t>
      </w:r>
      <w:r w:rsidRPr="00BF3C16">
        <w:rPr>
          <w:rStyle w:val="StyleUnderline"/>
          <w:highlight w:val="cyan"/>
        </w:rPr>
        <w:t>races</w:t>
      </w:r>
      <w:r w:rsidRPr="00D34DFA">
        <w:rPr>
          <w:rStyle w:val="StyleUnderline"/>
        </w:rPr>
        <w:t xml:space="preserve"> also </w:t>
      </w:r>
      <w:r w:rsidRPr="00BF3C16">
        <w:rPr>
          <w:rStyle w:val="StyleUnderline"/>
          <w:highlight w:val="cyan"/>
        </w:rPr>
        <w:t>increase</w:t>
      </w:r>
      <w:r w:rsidRPr="00D34DFA">
        <w:rPr>
          <w:rFonts w:asciiTheme="minorHAnsi" w:hAnsiTheme="minorHAnsi" w:cstheme="minorHAnsi"/>
        </w:rPr>
        <w:t xml:space="preserve"> the probability of </w:t>
      </w:r>
      <w:r w:rsidRPr="00BF3C16">
        <w:rPr>
          <w:rStyle w:val="Emphasis"/>
          <w:highlight w:val="cyan"/>
        </w:rPr>
        <w:t>accidental</w:t>
      </w:r>
      <w:r w:rsidRPr="00BF3C16">
        <w:rPr>
          <w:rStyle w:val="StyleUnderline"/>
          <w:highlight w:val="cyan"/>
        </w:rPr>
        <w:t xml:space="preserve"> catastrophes</w:t>
      </w:r>
      <w:r w:rsidRPr="00D34DFA">
        <w:rPr>
          <w:rFonts w:asciiTheme="minorHAnsi" w:hAnsiTheme="minorHAnsi" w:cstheme="minorHAnsi"/>
        </w:rPr>
        <w:t xml:space="preserve"> (Schlosser, 2013).</w:t>
      </w:r>
    </w:p>
    <w:p w14:paraId="71FD36DF" w14:textId="77777777" w:rsidR="005E5AF6" w:rsidRPr="00BF3C16" w:rsidRDefault="005E5AF6" w:rsidP="005E5AF6">
      <w:pPr>
        <w:rPr>
          <w:rStyle w:val="StyleUnderline"/>
          <w:highlight w:val="cyan"/>
        </w:rPr>
      </w:pPr>
      <w:r w:rsidRPr="00D34DFA">
        <w:rPr>
          <w:rFonts w:asciiTheme="minorHAnsi" w:hAnsiTheme="minorHAnsi" w:cstheme="minorHAnsi"/>
        </w:rPr>
        <w:t xml:space="preserve">Esteban and Schneider find that formal and empirical evidence suggests that political and social </w:t>
      </w:r>
      <w:proofErr w:type="spellStart"/>
      <w:r w:rsidRPr="00BF3C16">
        <w:rPr>
          <w:rStyle w:val="StyleUnderline"/>
          <w:highlight w:val="cyan"/>
        </w:rPr>
        <w:t>polarisation</w:t>
      </w:r>
      <w:proofErr w:type="spellEnd"/>
      <w:r w:rsidRPr="00BF3C16">
        <w:rPr>
          <w:rStyle w:val="StyleUnderline"/>
          <w:highlight w:val="cyan"/>
        </w:rPr>
        <w:t xml:space="preserve"> </w:t>
      </w:r>
      <w:r w:rsidRPr="00BF3C16">
        <w:rPr>
          <w:rStyle w:val="Emphasis"/>
          <w:highlight w:val="cyan"/>
        </w:rPr>
        <w:t>increases</w:t>
      </w:r>
      <w:r w:rsidRPr="00D34DFA">
        <w:t xml:space="preserve"> the risk of </w:t>
      </w:r>
      <w:r w:rsidRPr="00D34DFA">
        <w:rPr>
          <w:rStyle w:val="StyleUnderline"/>
        </w:rPr>
        <w:t xml:space="preserve">violent </w:t>
      </w:r>
      <w:r w:rsidRPr="00BF3C16">
        <w:rPr>
          <w:rStyle w:val="StyleUnderline"/>
          <w:highlight w:val="cyan"/>
        </w:rPr>
        <w:t>conflict</w:t>
      </w:r>
      <w:r w:rsidRPr="00D34DFA">
        <w:rPr>
          <w:rFonts w:asciiTheme="minorHAnsi" w:hAnsiTheme="minorHAnsi" w:cstheme="minorHAnsi"/>
        </w:rPr>
        <w:t xml:space="preserve">, both intra-nationally and internationally (Esteban and Schneider, 2008). If income inequality increases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D34DFA">
        <w:rPr>
          <w:rFonts w:asciiTheme="minorHAnsi" w:hAnsiTheme="minorHAnsi" w:cstheme="minorHAnsi"/>
        </w:rPr>
        <w:t xml:space="preserve"> the degree of </w:t>
      </w:r>
      <w:proofErr w:type="spellStart"/>
      <w:r w:rsidRPr="00D34DFA">
        <w:rPr>
          <w:rStyle w:val="StyleUnderline"/>
        </w:rPr>
        <w:t>polarisation</w:t>
      </w:r>
      <w:proofErr w:type="spellEnd"/>
      <w:r w:rsidRPr="00D34DFA">
        <w:rPr>
          <w:rFonts w:asciiTheme="minorHAnsi" w:hAnsiTheme="minorHAnsi" w:cstheme="minorHAnsi"/>
        </w:rPr>
        <w:t xml:space="preserve"> between groups of citizens. Bonica et al. find that the degree of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within the US House of Representatives, for example, is accurately tracked by domestic income inequality, with correlation coefficients </w:t>
      </w:r>
      <w:proofErr w:type="gramStart"/>
      <w:r w:rsidRPr="00D34DFA">
        <w:rPr>
          <w:rFonts w:asciiTheme="minorHAnsi" w:hAnsiTheme="minorHAnsi" w:cstheme="minorHAnsi"/>
        </w:rPr>
        <w:t>rising up</w:t>
      </w:r>
      <w:proofErr w:type="gramEnd"/>
      <w:r w:rsidRPr="00D34DFA">
        <w:rPr>
          <w:rFonts w:asciiTheme="minorHAnsi" w:hAnsiTheme="minorHAnsi" w:cstheme="minorHAnsi"/>
        </w:rPr>
        <w:t xml:space="preserve"> to 0.95 depending on the chosen time-period (Bonica et al., 2013: 105–8). Of course, correlation does not imply </w:t>
      </w:r>
      <w:proofErr w:type="gramStart"/>
      <w:r w:rsidRPr="00D34DFA">
        <w:rPr>
          <w:rFonts w:asciiTheme="minorHAnsi" w:hAnsiTheme="minorHAnsi" w:cstheme="minorHAnsi"/>
        </w:rPr>
        <w:t>causation</w:t>
      </w:r>
      <w:proofErr w:type="gramEnd"/>
      <w:r w:rsidRPr="00D34DFA">
        <w:rPr>
          <w:rFonts w:asciiTheme="minorHAnsi" w:hAnsiTheme="minorHAnsi" w:cstheme="minorHAnsi"/>
        </w:rPr>
        <w:t xml:space="preserve"> and the correlation is likely at least partially the result of reverse causation or a confounding variable. That said, we should assign a non-negligible credence to inequality partially causing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Moreover, </w:t>
      </w:r>
      <w:r w:rsidRPr="00BF3C16">
        <w:rPr>
          <w:rStyle w:val="StyleUnderline"/>
          <w:highlight w:val="cyan"/>
        </w:rPr>
        <w:t>inequality</w:t>
      </w:r>
      <w:r w:rsidRPr="00D34DFA">
        <w:rPr>
          <w:rFonts w:asciiTheme="minorHAnsi" w:hAnsiTheme="minorHAnsi" w:cstheme="minorHAnsi"/>
        </w:rPr>
        <w:t xml:space="preserve"> and </w:t>
      </w:r>
      <w:proofErr w:type="spellStart"/>
      <w:r w:rsidRPr="00D34DFA">
        <w:rPr>
          <w:rFonts w:asciiTheme="minorHAnsi" w:hAnsiTheme="minorHAnsi" w:cstheme="minorHAnsi"/>
        </w:rPr>
        <w:t>polarisation</w:t>
      </w:r>
      <w:proofErr w:type="spellEnd"/>
      <w:r w:rsidRPr="00D34DFA">
        <w:rPr>
          <w:rFonts w:asciiTheme="minorHAnsi" w:hAnsiTheme="minorHAnsi" w:cstheme="minorHAnsi"/>
        </w:rPr>
        <w:t xml:space="preserve"> </w:t>
      </w:r>
      <w:r w:rsidRPr="00BF3C16">
        <w:rPr>
          <w:rStyle w:val="StyleUnderline"/>
          <w:highlight w:val="cyan"/>
        </w:rPr>
        <w:t>might</w:t>
      </w:r>
      <w:r w:rsidRPr="00D34DFA">
        <w:rPr>
          <w:rFonts w:asciiTheme="minorHAnsi" w:hAnsiTheme="minorHAnsi" w:cstheme="minorHAnsi"/>
        </w:rPr>
        <w:t xml:space="preserve"> also play some role in </w:t>
      </w:r>
      <w:r w:rsidRPr="00BF3C16">
        <w:rPr>
          <w:rStyle w:val="StyleUnderline"/>
          <w:highlight w:val="cyan"/>
        </w:rPr>
        <w:t>get</w:t>
      </w:r>
      <w:r w:rsidRPr="00D34DFA">
        <w:rPr>
          <w:rFonts w:asciiTheme="minorHAnsi" w:hAnsiTheme="minorHAnsi" w:cstheme="minorHAnsi"/>
        </w:rPr>
        <w:t xml:space="preserve">ting </w:t>
      </w:r>
      <w:proofErr w:type="spellStart"/>
      <w:r w:rsidRPr="00D34DFA">
        <w:rPr>
          <w:rFonts w:asciiTheme="minorHAnsi" w:hAnsiTheme="minorHAnsi" w:cstheme="minorHAnsi"/>
        </w:rPr>
        <w:t>polarising</w:t>
      </w:r>
      <w:proofErr w:type="spellEnd"/>
      <w:r w:rsidRPr="00D34DFA">
        <w:rPr>
          <w:rFonts w:asciiTheme="minorHAnsi" w:hAnsiTheme="minorHAnsi" w:cstheme="minorHAnsi"/>
        </w:rPr>
        <w:t xml:space="preserve"> and </w:t>
      </w:r>
      <w:r w:rsidRPr="00BF3C16">
        <w:rPr>
          <w:rStyle w:val="Emphasis"/>
          <w:highlight w:val="cyan"/>
        </w:rPr>
        <w:t>populist</w:t>
      </w:r>
      <w:r w:rsidRPr="00D34DFA">
        <w:rPr>
          <w:rFonts w:asciiTheme="minorHAnsi" w:hAnsiTheme="minorHAnsi" w:cstheme="minorHAnsi"/>
        </w:rPr>
        <w:t xml:space="preserve"> candidate</w:t>
      </w:r>
      <w:r w:rsidRPr="00BF3C16">
        <w:rPr>
          <w:rStyle w:val="Emphasis"/>
          <w:highlight w:val="cyan"/>
        </w:rPr>
        <w:t>s</w:t>
      </w:r>
      <w:r w:rsidRPr="00BF3C16">
        <w:rPr>
          <w:rStyle w:val="StyleUnderline"/>
          <w:highlight w:val="cyan"/>
        </w:rPr>
        <w:t xml:space="preserve"> elected</w:t>
      </w:r>
      <w:r w:rsidRPr="00D34DFA">
        <w:rPr>
          <w:rFonts w:asciiTheme="minorHAnsi" w:hAnsiTheme="minorHAnsi" w:cstheme="minorHAnsi"/>
        </w:rPr>
        <w:t xml:space="preserve"> (Piketty, 2018). In a preliminary analysis of US election data, Darvas and Efstathiou find that more </w:t>
      </w:r>
      <w:r w:rsidRPr="00D34DFA">
        <w:t>unequal states were more likely to vote for Donald Trump, after controlling for variables such as income</w:t>
      </w:r>
      <w:r w:rsidRPr="00D34DFA">
        <w:rPr>
          <w:rFonts w:asciiTheme="minorHAnsi" w:hAnsiTheme="minorHAnsi" w:cstheme="minorHAnsi"/>
        </w:rPr>
        <w:t xml:space="preserve">, race and education (Darvas and Efstathiou, 2016). </w:t>
      </w:r>
      <w:r w:rsidRPr="00BF3C16">
        <w:rPr>
          <w:rStyle w:val="Emphasis"/>
          <w:highlight w:val="cyan"/>
        </w:rPr>
        <w:t>Populist</w:t>
      </w:r>
      <w:r w:rsidRPr="00D34DFA">
        <w:rPr>
          <w:rFonts w:asciiTheme="minorHAnsi" w:hAnsiTheme="minorHAnsi" w:cstheme="minorHAnsi"/>
        </w:rPr>
        <w:t xml:space="preserve"> politician</w:t>
      </w:r>
      <w:r w:rsidRPr="00BF3C16">
        <w:rPr>
          <w:rStyle w:val="Emphasis"/>
          <w:highlight w:val="cyan"/>
        </w:rPr>
        <w:t>s</w:t>
      </w:r>
      <w:r w:rsidRPr="00D34DFA">
        <w:rPr>
          <w:rFonts w:asciiTheme="minorHAnsi" w:hAnsiTheme="minorHAnsi" w:cstheme="minorHAnsi"/>
        </w:rPr>
        <w:t xml:space="preserve"> – like Trump, Bolsonaro, and others – </w:t>
      </w:r>
      <w:r w:rsidRPr="00D34DFA">
        <w:rPr>
          <w:rStyle w:val="StyleUnderline"/>
        </w:rPr>
        <w:t>are</w:t>
      </w:r>
      <w:r w:rsidRPr="00D34DFA">
        <w:rPr>
          <w:rFonts w:asciiTheme="minorHAnsi" w:hAnsiTheme="minorHAnsi" w:cstheme="minorHAnsi"/>
        </w:rPr>
        <w:t xml:space="preserve"> likely </w:t>
      </w:r>
      <w:r w:rsidRPr="00D34DFA">
        <w:rPr>
          <w:rStyle w:val="Emphasis"/>
        </w:rPr>
        <w:t>bad news</w:t>
      </w:r>
      <w:r w:rsidRPr="00D34DFA">
        <w:rPr>
          <w:rStyle w:val="StyleUnderline"/>
        </w:rPr>
        <w:t xml:space="preserve"> for existential risk reduction. They </w:t>
      </w:r>
      <w:r w:rsidRPr="00BF3C16">
        <w:rPr>
          <w:rStyle w:val="StyleUnderline"/>
          <w:highlight w:val="cyan"/>
        </w:rPr>
        <w:t xml:space="preserve">are </w:t>
      </w:r>
      <w:r w:rsidRPr="00BF3C16">
        <w:rPr>
          <w:rStyle w:val="Emphasis"/>
          <w:highlight w:val="cyan"/>
        </w:rPr>
        <w:t>less cooperative</w:t>
      </w:r>
      <w:r w:rsidRPr="00D34DFA">
        <w:rPr>
          <w:rStyle w:val="StyleUnderline"/>
        </w:rPr>
        <w:t xml:space="preserve"> in delivering</w:t>
      </w:r>
      <w:r w:rsidRPr="00D34DFA">
        <w:rPr>
          <w:rFonts w:asciiTheme="minorHAnsi" w:hAnsiTheme="minorHAnsi" w:cstheme="minorHAnsi"/>
        </w:rPr>
        <w:t xml:space="preserve"> regional and global </w:t>
      </w:r>
      <w:r w:rsidRPr="00D34DFA">
        <w:rPr>
          <w:rStyle w:val="StyleUnderline"/>
        </w:rPr>
        <w:t xml:space="preserve">public goods </w:t>
      </w:r>
      <w:r w:rsidRPr="00BF3C16">
        <w:rPr>
          <w:rStyle w:val="StyleUnderline"/>
          <w:highlight w:val="cyan"/>
        </w:rPr>
        <w:t>and</w:t>
      </w:r>
      <w:r w:rsidRPr="00D34DFA">
        <w:rPr>
          <w:rFonts w:asciiTheme="minorHAnsi" w:hAnsiTheme="minorHAnsi" w:cstheme="minorHAnsi"/>
        </w:rPr>
        <w:t xml:space="preserve"> typically </w:t>
      </w:r>
      <w:r w:rsidRPr="00BF3C16">
        <w:rPr>
          <w:rStyle w:val="StyleUnderline"/>
          <w:highlight w:val="cyan"/>
        </w:rPr>
        <w:t>prefer</w:t>
      </w:r>
      <w:r w:rsidRPr="00D34DFA">
        <w:rPr>
          <w:rStyle w:val="StyleUnderline"/>
        </w:rPr>
        <w:t xml:space="preserve"> riskier</w:t>
      </w:r>
      <w:r w:rsidRPr="00D34DFA">
        <w:rPr>
          <w:rFonts w:asciiTheme="minorHAnsi" w:hAnsiTheme="minorHAnsi" w:cstheme="minorHAnsi"/>
        </w:rPr>
        <w:t xml:space="preserve">, and more conflictual </w:t>
      </w:r>
      <w:r w:rsidRPr="00D34DFA">
        <w:rPr>
          <w:rStyle w:val="StyleUnderline"/>
        </w:rPr>
        <w:t xml:space="preserve">and </w:t>
      </w:r>
      <w:r w:rsidRPr="00BF3C16">
        <w:rPr>
          <w:rStyle w:val="Emphasis"/>
          <w:highlight w:val="cyan"/>
        </w:rPr>
        <w:t>nationalist</w:t>
      </w:r>
      <w:r w:rsidRPr="00D34DFA">
        <w:rPr>
          <w:rStyle w:val="Emphasis"/>
        </w:rPr>
        <w:t>ic</w:t>
      </w:r>
      <w:r w:rsidRPr="00BF3C16">
        <w:rPr>
          <w:rStyle w:val="StyleUnderline"/>
          <w:highlight w:val="cyan"/>
        </w:rPr>
        <w:t xml:space="preserve"> policy</w:t>
      </w:r>
      <w:r w:rsidRPr="00D34DFA">
        <w:rPr>
          <w:rStyle w:val="StyleUnderline"/>
        </w:rPr>
        <w:t xml:space="preserve"> styles</w:t>
      </w:r>
      <w:r w:rsidRPr="00D34DFA">
        <w:rPr>
          <w:rFonts w:asciiTheme="minorHAnsi" w:hAnsiTheme="minorHAnsi" w:cstheme="minorHAnsi"/>
        </w:rPr>
        <w:t>.</w:t>
      </w:r>
    </w:p>
    <w:p w14:paraId="1A2F0A31" w14:textId="77777777" w:rsidR="005E5AF6" w:rsidRPr="00BF3C16" w:rsidRDefault="005E5AF6" w:rsidP="005E5AF6">
      <w:pPr>
        <w:rPr>
          <w:rStyle w:val="StyleUnderline"/>
          <w:highlight w:val="cyan"/>
        </w:rPr>
      </w:pPr>
      <w:r w:rsidRPr="00D34DFA">
        <w:rPr>
          <w:rFonts w:asciiTheme="minorHAnsi" w:hAnsiTheme="minorHAnsi" w:cstheme="minorHAnsi"/>
        </w:rPr>
        <w:t>Differential progress</w:t>
      </w:r>
    </w:p>
    <w:p w14:paraId="19A6B2F9" w14:textId="77777777" w:rsidR="005E5AF6" w:rsidRPr="00BF3C16" w:rsidRDefault="005E5AF6" w:rsidP="005E5AF6">
      <w:pPr>
        <w:rPr>
          <w:rStyle w:val="StyleUnderline"/>
          <w:highlight w:val="cyan"/>
        </w:rPr>
      </w:pPr>
      <w:r w:rsidRPr="00D34DFA">
        <w:rPr>
          <w:rFonts w:asciiTheme="minorHAnsi" w:hAnsiTheme="minorHAnsi" w:cstheme="minorHAnsi"/>
        </w:rPr>
        <w:t xml:space="preserve">We have surveyed some reasons why inequality might translate into worse institutional conditions for </w:t>
      </w:r>
      <w:proofErr w:type="spellStart"/>
      <w:proofErr w:type="gramStart"/>
      <w:r w:rsidRPr="00D34DFA">
        <w:rPr>
          <w:rFonts w:asciiTheme="minorHAnsi" w:hAnsiTheme="minorHAnsi" w:cstheme="minorHAnsi"/>
        </w:rPr>
        <w:t>longtermism</w:t>
      </w:r>
      <w:proofErr w:type="spellEnd"/>
      <w:proofErr w:type="gramEnd"/>
      <w:r w:rsidRPr="00D34DFA">
        <w:rPr>
          <w:rFonts w:asciiTheme="minorHAnsi" w:hAnsiTheme="minorHAnsi" w:cstheme="minorHAnsi"/>
        </w:rPr>
        <w:t>. Beyond more formal institutions and avenues for collective action, we might also consider the cultural, moral and informal social norms that could potentially impact existential risk or whose underlying values might get locked in in the future.</w:t>
      </w:r>
    </w:p>
    <w:p w14:paraId="2B2CC4A3" w14:textId="77777777" w:rsidR="005E5AF6" w:rsidRPr="00E46736" w:rsidRDefault="005E5AF6" w:rsidP="005E5AF6">
      <w:pPr>
        <w:rPr>
          <w:rStyle w:val="StyleUnderline"/>
        </w:rPr>
      </w:pPr>
      <w:r w:rsidRPr="00D34DFA">
        <w:rPr>
          <w:rFonts w:asciiTheme="minorHAnsi" w:hAnsiTheme="minorHAnsi" w:cstheme="minorHAnsi"/>
        </w:rPr>
        <w:t xml:space="preserve">The simple idea is that countries that sustain low levels of </w:t>
      </w:r>
      <w:r w:rsidRPr="00BF3C16">
        <w:rPr>
          <w:rStyle w:val="StyleUnderline"/>
          <w:highlight w:val="cyan"/>
        </w:rPr>
        <w:t>inequality will foster</w:t>
      </w:r>
      <w:r w:rsidRPr="00D34DFA">
        <w:rPr>
          <w:rFonts w:asciiTheme="minorHAnsi" w:hAnsiTheme="minorHAnsi" w:cstheme="minorHAnsi"/>
        </w:rPr>
        <w:t xml:space="preserve"> – and require for their support – </w:t>
      </w:r>
      <w:r w:rsidRPr="00BF3C16">
        <w:rPr>
          <w:rStyle w:val="StyleUnderline"/>
          <w:highlight w:val="cyan"/>
        </w:rPr>
        <w:t xml:space="preserve">a </w:t>
      </w:r>
      <w:r w:rsidRPr="00D34DFA">
        <w:rPr>
          <w:rStyle w:val="Emphasis"/>
        </w:rPr>
        <w:t xml:space="preserve">public moral </w:t>
      </w:r>
      <w:r w:rsidRPr="00BF3C16">
        <w:rPr>
          <w:rStyle w:val="Emphasis"/>
          <w:highlight w:val="cyan"/>
        </w:rPr>
        <w:t>culture</w:t>
      </w:r>
      <w:r w:rsidRPr="00BF3C16">
        <w:rPr>
          <w:rStyle w:val="StyleUnderline"/>
          <w:highlight w:val="cyan"/>
        </w:rPr>
        <w:t xml:space="preserve"> that values</w:t>
      </w:r>
      <w:r w:rsidRPr="00D34DFA">
        <w:rPr>
          <w:rFonts w:asciiTheme="minorHAnsi" w:hAnsiTheme="minorHAnsi" w:cstheme="minorHAnsi"/>
        </w:rPr>
        <w:t xml:space="preserve"> solidarity and </w:t>
      </w:r>
      <w:r w:rsidRPr="00BF3C16">
        <w:rPr>
          <w:rStyle w:val="StyleUnderline"/>
          <w:highlight w:val="cyan"/>
        </w:rPr>
        <w:t>cooperation</w:t>
      </w:r>
      <w:r w:rsidRPr="00D34DFA">
        <w:rPr>
          <w:rFonts w:asciiTheme="minorHAnsi" w:hAnsiTheme="minorHAnsi" w:cstheme="minorHAnsi"/>
        </w:rPr>
        <w:t xml:space="preserve">. More </w:t>
      </w:r>
      <w:r w:rsidRPr="00D34DFA">
        <w:rPr>
          <w:rStyle w:val="StyleUnderline"/>
        </w:rPr>
        <w:t xml:space="preserve">egalitarian </w:t>
      </w:r>
      <w:r w:rsidRPr="00BF3C16">
        <w:rPr>
          <w:rStyle w:val="StyleUnderline"/>
          <w:highlight w:val="cyan"/>
        </w:rPr>
        <w:t>policies</w:t>
      </w:r>
      <w:r w:rsidRPr="00D34DFA">
        <w:rPr>
          <w:rFonts w:asciiTheme="minorHAnsi" w:hAnsiTheme="minorHAnsi" w:cstheme="minorHAnsi"/>
        </w:rPr>
        <w:t xml:space="preserve"> might in turn </w:t>
      </w:r>
      <w:r w:rsidRPr="00BF3C16">
        <w:rPr>
          <w:rStyle w:val="StyleUnderline"/>
          <w:highlight w:val="cyan"/>
        </w:rPr>
        <w:t>move</w:t>
      </w:r>
      <w:r w:rsidRPr="00D34DFA">
        <w:rPr>
          <w:rFonts w:asciiTheme="minorHAnsi" w:hAnsiTheme="minorHAnsi" w:cstheme="minorHAnsi"/>
        </w:rPr>
        <w:t xml:space="preserve"> citizens and </w:t>
      </w:r>
      <w:r w:rsidRPr="00BF3C16">
        <w:rPr>
          <w:rStyle w:val="StyleUnderline"/>
          <w:highlight w:val="cyan"/>
        </w:rPr>
        <w:t>leaders towards</w:t>
      </w:r>
      <w:r w:rsidRPr="00D34DFA">
        <w:rPr>
          <w:rFonts w:asciiTheme="minorHAnsi" w:hAnsiTheme="minorHAnsi" w:cstheme="minorHAnsi"/>
        </w:rPr>
        <w:t xml:space="preserve"> more </w:t>
      </w:r>
      <w:r w:rsidRPr="00BF3C16">
        <w:rPr>
          <w:rStyle w:val="Emphasis"/>
          <w:highlight w:val="cyan"/>
        </w:rPr>
        <w:t>altruism</w:t>
      </w:r>
      <w:r w:rsidRPr="00D34DFA">
        <w:rPr>
          <w:rFonts w:asciiTheme="minorHAnsi" w:hAnsiTheme="minorHAnsi" w:cstheme="minorHAnsi"/>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D34DFA">
        <w:rPr>
          <w:rFonts w:asciiTheme="minorHAnsi" w:hAnsiTheme="minorHAnsi" w:cstheme="minorHAnsi"/>
        </w:rPr>
        <w:t xml:space="preserve"> and norms might </w:t>
      </w:r>
      <w:r w:rsidRPr="00D34DFA">
        <w:rPr>
          <w:rStyle w:val="Emphasis"/>
        </w:rPr>
        <w:t>support</w:t>
      </w:r>
      <w:r w:rsidRPr="00D34DFA">
        <w:rPr>
          <w:rStyle w:val="StyleUnderline"/>
        </w:rPr>
        <w:t xml:space="preserve"> public goods</w:t>
      </w:r>
      <w:r w:rsidRPr="00D34DFA">
        <w:rPr>
          <w:rFonts w:asciiTheme="minorHAnsi" w:hAnsiTheme="minorHAnsi" w:cstheme="minorHAnsi"/>
        </w:rPr>
        <w:t xml:space="preserve"> provision </w:t>
      </w:r>
      <w:r w:rsidRPr="00D34DFA">
        <w:rPr>
          <w:rStyle w:val="StyleUnderline"/>
        </w:rPr>
        <w:t>and</w:t>
      </w:r>
      <w:r w:rsidRPr="00D34DFA">
        <w:rPr>
          <w:rFonts w:asciiTheme="minorHAnsi" w:hAnsiTheme="minorHAnsi" w:cstheme="minorHAnsi"/>
        </w:rPr>
        <w:t xml:space="preserve"> </w:t>
      </w:r>
      <w:proofErr w:type="spellStart"/>
      <w:r w:rsidRPr="00D34DFA">
        <w:rPr>
          <w:rFonts w:asciiTheme="minorHAnsi" w:hAnsiTheme="minorHAnsi" w:cstheme="minorHAnsi"/>
        </w:rPr>
        <w:t>favour</w:t>
      </w:r>
      <w:proofErr w:type="spellEnd"/>
      <w:r w:rsidRPr="00D34DFA">
        <w:rPr>
          <w:rFonts w:asciiTheme="minorHAnsi" w:hAnsiTheme="minorHAnsi" w:cstheme="minorHAnsi"/>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D34DFA">
        <w:rPr>
          <w:rFonts w:asciiTheme="minorHAnsi" w:hAnsiTheme="minorHAnsi" w:cstheme="minorHAnsi"/>
        </w:rPr>
        <w:t xml:space="preserve"> other countries and </w:t>
      </w:r>
      <w:r w:rsidRPr="00D34DFA">
        <w:rPr>
          <w:rStyle w:val="Emphasis"/>
        </w:rPr>
        <w:t>future gen</w:t>
      </w:r>
      <w:r w:rsidRPr="00D34DFA">
        <w:t>eration</w:t>
      </w:r>
      <w:r w:rsidRPr="00D34DFA">
        <w:rPr>
          <w:rStyle w:val="Emphasis"/>
        </w:rPr>
        <w:t>s</w:t>
      </w:r>
      <w:r w:rsidRPr="00D34DFA">
        <w:rPr>
          <w:rFonts w:asciiTheme="minorHAnsi" w:hAnsiTheme="minorHAnsi" w:cstheme="minorHAnsi"/>
        </w:rPr>
        <w:t xml:space="preserve">. Countries with high levels of </w:t>
      </w:r>
      <w:r w:rsidRPr="00D34DFA">
        <w:rPr>
          <w:rStyle w:val="StyleUnderline"/>
        </w:rPr>
        <w:t>inequality</w:t>
      </w:r>
      <w:r w:rsidRPr="00D34DFA">
        <w:rPr>
          <w:rFonts w:asciiTheme="minorHAnsi" w:hAnsiTheme="minorHAnsi" w:cstheme="minorHAnsi"/>
        </w:rPr>
        <w:t xml:space="preserve">, in contrast, </w:t>
      </w:r>
      <w:r w:rsidRPr="00D34DFA">
        <w:rPr>
          <w:rStyle w:val="StyleUnderline"/>
        </w:rPr>
        <w:t xml:space="preserve">might </w:t>
      </w:r>
      <w:r w:rsidRPr="00D34DFA">
        <w:rPr>
          <w:rStyle w:val="Emphasis"/>
        </w:rPr>
        <w:t>reinforce</w:t>
      </w:r>
      <w:r w:rsidRPr="00D34DFA">
        <w:rPr>
          <w:rFonts w:asciiTheme="minorHAnsi" w:hAnsiTheme="minorHAnsi" w:cstheme="minorHAnsi"/>
        </w:rPr>
        <w:t xml:space="preserve"> norms of </w:t>
      </w:r>
      <w:r w:rsidRPr="00E46736">
        <w:rPr>
          <w:rFonts w:asciiTheme="minorHAnsi" w:hAnsiTheme="minorHAnsi" w:cstheme="minorHAnsi"/>
        </w:rPr>
        <w:t xml:space="preserve">competition, </w:t>
      </w:r>
      <w:r w:rsidRPr="00E46736">
        <w:rPr>
          <w:rStyle w:val="StyleUnderline"/>
        </w:rPr>
        <w:t>individualism</w:t>
      </w:r>
      <w:r w:rsidRPr="00E46736">
        <w:rPr>
          <w:rFonts w:asciiTheme="minorHAnsi" w:hAnsiTheme="minorHAnsi" w:cstheme="minorHAnsi"/>
        </w:rPr>
        <w:t xml:space="preserve">, and personal responsibility. Policies that encourage competition and smaller moral circles also seem more likely to attract leaders that value individualism and competition. Indeed, as Wilkinson and Pickett note, </w:t>
      </w:r>
      <w:r w:rsidRPr="00E46736">
        <w:rPr>
          <w:rStyle w:val="StyleUnderline"/>
        </w:rPr>
        <w:t xml:space="preserve">more equal societies give more in </w:t>
      </w:r>
      <w:r w:rsidRPr="00E46736">
        <w:rPr>
          <w:rStyle w:val="Emphasis"/>
        </w:rPr>
        <w:t>development aid</w:t>
      </w:r>
      <w:r w:rsidRPr="00E46736">
        <w:rPr>
          <w:rStyle w:val="StyleUnderline"/>
        </w:rPr>
        <w:t xml:space="preserve"> and score better on the </w:t>
      </w:r>
      <w:r w:rsidRPr="00E46736">
        <w:rPr>
          <w:rStyle w:val="Emphasis"/>
        </w:rPr>
        <w:t>G</w:t>
      </w:r>
      <w:r w:rsidRPr="00E46736">
        <w:rPr>
          <w:rFonts w:asciiTheme="minorHAnsi" w:hAnsiTheme="minorHAnsi" w:cstheme="minorHAnsi"/>
        </w:rPr>
        <w:t xml:space="preserve">lobal </w:t>
      </w:r>
      <w:r w:rsidRPr="00E46736">
        <w:rPr>
          <w:rStyle w:val="Emphasis"/>
        </w:rPr>
        <w:t>P</w:t>
      </w:r>
      <w:r w:rsidRPr="00E46736">
        <w:rPr>
          <w:rFonts w:asciiTheme="minorHAnsi" w:hAnsiTheme="minorHAnsi" w:cstheme="minorHAnsi"/>
        </w:rPr>
        <w:t xml:space="preserve">eace </w:t>
      </w:r>
      <w:r w:rsidRPr="00E46736">
        <w:rPr>
          <w:rStyle w:val="Emphasis"/>
        </w:rPr>
        <w:t>I</w:t>
      </w:r>
      <w:r w:rsidRPr="00E46736">
        <w:rPr>
          <w:rFonts w:asciiTheme="minorHAnsi" w:hAnsiTheme="minorHAnsi" w:cstheme="minorHAnsi"/>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6F80744F" w14:textId="77777777" w:rsidR="005E5AF6" w:rsidRPr="00BF3C16" w:rsidRDefault="005E5AF6" w:rsidP="005E5AF6">
      <w:pPr>
        <w:rPr>
          <w:rStyle w:val="StyleUnderline"/>
          <w:highlight w:val="cyan"/>
        </w:rPr>
      </w:pPr>
      <w:r w:rsidRPr="00E46736">
        <w:rPr>
          <w:rFonts w:asciiTheme="minorHAnsi" w:hAnsiTheme="minorHAnsi" w:cstheme="minorHAnsi"/>
        </w:rPr>
        <w:t xml:space="preserve">A related idea is that egalitarian societies might provide better conditions for differential progress (Tomasik, 2015). The thought is that </w:t>
      </w:r>
      <w:r w:rsidRPr="00E46736">
        <w:rPr>
          <w:rStyle w:val="Emphasis"/>
        </w:rPr>
        <w:t>new technologies</w:t>
      </w:r>
      <w:r w:rsidRPr="00E46736">
        <w:rPr>
          <w:rFonts w:asciiTheme="minorHAnsi" w:hAnsiTheme="minorHAnsi" w:cstheme="minorHAnsi"/>
        </w:rPr>
        <w:t xml:space="preserve"> often </w:t>
      </w:r>
      <w:r w:rsidRPr="00E46736">
        <w:rPr>
          <w:rStyle w:val="StyleUnderline"/>
        </w:rPr>
        <w:t>pose a risk</w:t>
      </w:r>
      <w:r w:rsidRPr="00E46736">
        <w:rPr>
          <w:rFonts w:asciiTheme="minorHAnsi" w:hAnsiTheme="minorHAnsi" w:cstheme="minorHAnsi"/>
        </w:rPr>
        <w:t xml:space="preserve"> when they become available before society has developed the collective ‘wisdom’ to use them well. </w:t>
      </w:r>
      <w:r w:rsidRPr="00E46736">
        <w:rPr>
          <w:rStyle w:val="StyleUnderline"/>
        </w:rPr>
        <w:t xml:space="preserve">Technology </w:t>
      </w:r>
      <w:r w:rsidRPr="00E46736">
        <w:rPr>
          <w:rStyle w:val="Emphasis"/>
        </w:rPr>
        <w:t>should not</w:t>
      </w:r>
      <w:r w:rsidRPr="00E46736">
        <w:rPr>
          <w:rStyle w:val="StyleUnderline"/>
        </w:rPr>
        <w:t xml:space="preserve"> develop too fast</w:t>
      </w:r>
      <w:r w:rsidRPr="00E46736">
        <w:rPr>
          <w:rFonts w:asciiTheme="minorHAnsi" w:hAnsiTheme="minorHAnsi" w:cstheme="minorHAnsi"/>
        </w:rPr>
        <w:t xml:space="preserve"> relative to progress in wisdom</w:t>
      </w:r>
      <w:r w:rsidRPr="00D34DFA">
        <w:rPr>
          <w:rFonts w:asciiTheme="minorHAnsi" w:hAnsiTheme="minorHAnsi" w:cstheme="minorHAnsi"/>
        </w:rPr>
        <w:t xml:space="preserve">.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become </w:t>
      </w:r>
      <w:r w:rsidRPr="00D34DFA">
        <w:rPr>
          <w:rStyle w:val="Emphasis"/>
        </w:rPr>
        <w:t>difficult</w:t>
      </w:r>
      <w:r w:rsidRPr="00D34DFA">
        <w:rPr>
          <w:rStyle w:val="StyleUnderline"/>
        </w:rPr>
        <w:t xml:space="preserve"> to control AI and </w:t>
      </w:r>
      <w:r w:rsidRPr="00D34DFA">
        <w:rPr>
          <w:rStyle w:val="Emphasis"/>
        </w:rPr>
        <w:t>align it</w:t>
      </w:r>
      <w:r w:rsidRPr="00D34DFA">
        <w:rPr>
          <w:rFonts w:asciiTheme="minorHAnsi" w:hAnsiTheme="minorHAnsi" w:cstheme="minorHAnsi"/>
        </w:rPr>
        <w:t xml:space="preserve"> with our interest. Such a scenario, if it happens, might still be some time away (or not). However, if we do not develop collective wisdom first, it might be too late by the time superintelligent AI arrives on the </w:t>
      </w:r>
      <w:proofErr w:type="gramStart"/>
      <w:r w:rsidRPr="00D34DFA">
        <w:rPr>
          <w:rFonts w:asciiTheme="minorHAnsi" w:hAnsiTheme="minorHAnsi" w:cstheme="minorHAnsi"/>
        </w:rPr>
        <w:t>scene</w:t>
      </w:r>
      <w:proofErr w:type="gramEnd"/>
      <w:r w:rsidRPr="00D34DFA">
        <w:rPr>
          <w:rFonts w:asciiTheme="minorHAnsi" w:hAnsiTheme="minorHAnsi" w:cstheme="minorHAnsi"/>
        </w:rPr>
        <w:t>.</w:t>
      </w:r>
    </w:p>
    <w:p w14:paraId="2DFAE566" w14:textId="77777777" w:rsidR="005E5AF6" w:rsidRPr="005E5AF6" w:rsidRDefault="005E5AF6" w:rsidP="005E5AF6">
      <w:pPr>
        <w:rPr>
          <w:rStyle w:val="StyleUnderline"/>
        </w:rPr>
      </w:pPr>
      <w:r w:rsidRPr="00D34DFA">
        <w:rPr>
          <w:rFonts w:asciiTheme="minorHAnsi" w:hAnsiTheme="minorHAnsi" w:cstheme="minorHAnsi"/>
        </w:rPr>
        <w:t xml:space="preserve">But what goes into the wisdom side of </w:t>
      </w:r>
      <w:r w:rsidRPr="00D34DFA">
        <w:rPr>
          <w:rStyle w:val="StyleUnderline"/>
        </w:rPr>
        <w:t>differential progress</w:t>
      </w:r>
      <w:r w:rsidRPr="00D34DFA">
        <w:rPr>
          <w:rFonts w:asciiTheme="minorHAnsi" w:hAnsiTheme="minorHAnsi" w:cstheme="minorHAnsi"/>
        </w:rPr>
        <w:t xml:space="preserve">? Minimally, it </w:t>
      </w:r>
      <w:r w:rsidRPr="00D34DFA">
        <w:rPr>
          <w:rStyle w:val="StyleUnderline"/>
        </w:rPr>
        <w:t xml:space="preserve">requires </w:t>
      </w:r>
      <w:r w:rsidRPr="00D34DFA">
        <w:rPr>
          <w:rStyle w:val="Emphasis"/>
        </w:rPr>
        <w:t>effective institutions</w:t>
      </w:r>
      <w:r w:rsidRPr="00D34DFA">
        <w:rPr>
          <w:rFonts w:asciiTheme="minorHAnsi" w:hAnsiTheme="minorHAnsi" w:cstheme="minorHAnsi"/>
        </w:rPr>
        <w:t xml:space="preserve">, values, and empirical insight and understanding. We have argued that equality might help strengthen the public institutions required for effective collective action to reduce existential risks. But society and the </w:t>
      </w:r>
      <w:r w:rsidRPr="00BF3C16">
        <w:rPr>
          <w:rStyle w:val="StyleUnderline"/>
          <w:highlight w:val="cyan"/>
        </w:rPr>
        <w:t>institutions</w:t>
      </w:r>
      <w:r w:rsidRPr="00D34DFA">
        <w:rPr>
          <w:rFonts w:asciiTheme="minorHAnsi" w:hAnsiTheme="minorHAnsi" w:cstheme="minorHAnsi"/>
        </w:rPr>
        <w:t xml:space="preserve"> governing it might also </w:t>
      </w:r>
      <w:r w:rsidRPr="00BF3C16">
        <w:rPr>
          <w:rStyle w:val="StyleUnderline"/>
          <w:highlight w:val="cyan"/>
        </w:rPr>
        <w:t>require</w:t>
      </w:r>
      <w:r w:rsidRPr="00D34DFA">
        <w:rPr>
          <w:rStyle w:val="StyleUnderline"/>
        </w:rPr>
        <w:t xml:space="preserve"> public </w:t>
      </w:r>
      <w:r w:rsidRPr="00BF3C16">
        <w:rPr>
          <w:rStyle w:val="StyleUnderline"/>
          <w:highlight w:val="cyan"/>
        </w:rPr>
        <w:t>commitment to</w:t>
      </w:r>
      <w:r w:rsidRPr="00D34DFA">
        <w:rPr>
          <w:rStyle w:val="StyleUnderline"/>
        </w:rPr>
        <w:t xml:space="preserve"> values </w:t>
      </w:r>
      <w:r w:rsidRPr="00D34DFA">
        <w:rPr>
          <w:rStyle w:val="Emphasis"/>
        </w:rPr>
        <w:t xml:space="preserve">conducive to </w:t>
      </w:r>
      <w:proofErr w:type="spellStart"/>
      <w:proofErr w:type="gramStart"/>
      <w:r w:rsidRPr="00BF3C16">
        <w:rPr>
          <w:rStyle w:val="Emphasis"/>
          <w:highlight w:val="cyan"/>
        </w:rPr>
        <w:t>longtermism</w:t>
      </w:r>
      <w:proofErr w:type="spellEnd"/>
      <w:proofErr w:type="gramEnd"/>
      <w:r w:rsidRPr="00D34DFA">
        <w:rPr>
          <w:rFonts w:asciiTheme="minorHAnsi" w:hAnsiTheme="minorHAnsi" w:cstheme="minorHAnsi"/>
        </w:rPr>
        <w:t xml:space="preserve">. A commitment to </w:t>
      </w:r>
      <w:r w:rsidRPr="005E5AF6">
        <w:rPr>
          <w:rFonts w:asciiTheme="minorHAnsi" w:hAnsiTheme="minorHAnsi" w:cstheme="minorHAnsi"/>
        </w:rPr>
        <w:t xml:space="preserve">equality and cooperation, and the norms required to sustain such a commitment, might help. Together then, </w:t>
      </w:r>
      <w:r w:rsidRPr="005E5AF6">
        <w:rPr>
          <w:rStyle w:val="StyleUnderline"/>
        </w:rPr>
        <w:t xml:space="preserve">equality could </w:t>
      </w:r>
      <w:r w:rsidRPr="005E5AF6">
        <w:rPr>
          <w:rStyle w:val="Emphasis"/>
        </w:rPr>
        <w:t>improve</w:t>
      </w:r>
      <w:r w:rsidRPr="005E5AF6">
        <w:rPr>
          <w:rStyle w:val="StyleUnderline"/>
        </w:rPr>
        <w:t xml:space="preserve"> differential progress</w:t>
      </w:r>
      <w:r w:rsidRPr="005E5AF6">
        <w:rPr>
          <w:rFonts w:asciiTheme="minorHAnsi" w:hAnsiTheme="minorHAnsi" w:cstheme="minorHAnsi"/>
        </w:rPr>
        <w:t>.21</w:t>
      </w:r>
    </w:p>
    <w:p w14:paraId="0D3F46B6" w14:textId="77777777" w:rsidR="005E5AF6" w:rsidRPr="00BF3C16" w:rsidRDefault="005E5AF6" w:rsidP="005E5AF6">
      <w:pPr>
        <w:rPr>
          <w:rStyle w:val="StyleUnderline"/>
          <w:highlight w:val="cyan"/>
        </w:rPr>
      </w:pPr>
    </w:p>
    <w:p w14:paraId="4F8860A0" w14:textId="77777777" w:rsidR="005E5AF6" w:rsidRPr="00BF3C16" w:rsidRDefault="005E5AF6" w:rsidP="005E5AF6">
      <w:pPr>
        <w:rPr>
          <w:rStyle w:val="StyleUnderline"/>
          <w:highlight w:val="cyan"/>
        </w:rPr>
      </w:pPr>
    </w:p>
    <w:p w14:paraId="3DEFAFEB" w14:textId="77777777" w:rsidR="005E5AF6" w:rsidRPr="00BF3C16" w:rsidRDefault="005E5AF6" w:rsidP="005E5AF6">
      <w:pPr>
        <w:pStyle w:val="Heading4"/>
        <w:rPr>
          <w:rStyle w:val="StyleUnderline"/>
          <w:highlight w:val="cyan"/>
        </w:rPr>
      </w:pPr>
      <w:r>
        <w:t>Sectoral bargaining solves. It increases wages, benefits, and outcomes across the board.</w:t>
      </w:r>
    </w:p>
    <w:p w14:paraId="2F3CA363" w14:textId="77777777" w:rsidR="005E5AF6" w:rsidRPr="00BF3C16" w:rsidRDefault="005E5AF6" w:rsidP="005E5AF6">
      <w:pPr>
        <w:rPr>
          <w:rStyle w:val="StyleUnderline"/>
          <w:highlight w:val="cyan"/>
        </w:rPr>
      </w:pPr>
      <w:r>
        <w:t xml:space="preserve">Kate </w:t>
      </w:r>
      <w:r w:rsidRPr="00E15B80">
        <w:rPr>
          <w:rStyle w:val="Style13ptBold"/>
        </w:rPr>
        <w:t>Andrias 20</w:t>
      </w:r>
      <w:r>
        <w:t xml:space="preserve">. Professor of Law at the University of Michigan Law School. “Union Rights for All: Toward Sectoral Bargaining in the United States.” Chapter 6, The Cambridge Handbook of U.S. Labor Law for the Twenty-First Century. 2020. </w:t>
      </w:r>
      <w:r w:rsidRPr="00B40229">
        <w:t>https://repository.law.umich.edu/book_chapters/199</w:t>
      </w:r>
    </w:p>
    <w:p w14:paraId="4454DEB6" w14:textId="77777777" w:rsidR="005E5AF6" w:rsidRPr="00BF3C16" w:rsidRDefault="005E5AF6" w:rsidP="005E5AF6">
      <w:pPr>
        <w:rPr>
          <w:rStyle w:val="StyleUnderline"/>
          <w:highlight w:val="cyan"/>
        </w:rPr>
      </w:pPr>
      <w:r w:rsidRPr="00867264">
        <w:rPr>
          <w:rStyle w:val="StyleUnderline"/>
        </w:rPr>
        <w:t xml:space="preserve">American </w:t>
      </w:r>
      <w:r w:rsidRPr="00580789">
        <w:rPr>
          <w:rStyle w:val="StyleUnderline"/>
        </w:rPr>
        <w:t xml:space="preserve">labor unions have </w:t>
      </w:r>
      <w:r w:rsidRPr="00580789">
        <w:rPr>
          <w:rStyle w:val="Emphasis"/>
        </w:rPr>
        <w:t>collapsed</w:t>
      </w:r>
      <w:r w:rsidRPr="00580789">
        <w:t xml:space="preserve">. Having once bargained for more than a third of American workers, </w:t>
      </w:r>
      <w:r w:rsidRPr="00580789">
        <w:rPr>
          <w:rStyle w:val="StyleUnderline"/>
        </w:rPr>
        <w:t>unions now represent only</w:t>
      </w:r>
      <w:r w:rsidRPr="00580789">
        <w:t xml:space="preserve"> about </w:t>
      </w:r>
      <w:r w:rsidRPr="00580789">
        <w:rPr>
          <w:rStyle w:val="StyleUnderline"/>
        </w:rPr>
        <w:t>6 percent</w:t>
      </w:r>
      <w:r w:rsidRPr="00580789">
        <w:t xml:space="preserve"> of the private sector workforce. 1 In the wake of new statutory and constitutional limitations, their presence in the public</w:t>
      </w:r>
      <w:r w:rsidRPr="00E15B80">
        <w:t xml:space="preserve"> sector is shrinking as well. 2 </w:t>
      </w:r>
    </w:p>
    <w:p w14:paraId="06F0CC7B" w14:textId="77777777" w:rsidR="005E5AF6" w:rsidRPr="00BF3C16" w:rsidRDefault="005E5AF6" w:rsidP="005E5AF6">
      <w:pPr>
        <w:rPr>
          <w:rStyle w:val="StyleUnderline"/>
          <w:highlight w:val="cyan"/>
        </w:rPr>
      </w:pPr>
      <w:r w:rsidRPr="00867264">
        <w:rPr>
          <w:rStyle w:val="StyleUnderline"/>
        </w:rPr>
        <w:t>As unions have declined</w:t>
      </w:r>
      <w:r w:rsidRPr="00E15B80">
        <w:t xml:space="preserve">, the </w:t>
      </w:r>
      <w:r w:rsidRPr="00BF3C16">
        <w:rPr>
          <w:rStyle w:val="Emphasis"/>
          <w:highlight w:val="cyan"/>
        </w:rPr>
        <w:t>U</w:t>
      </w:r>
      <w:r w:rsidRPr="00E15B80">
        <w:t xml:space="preserve">nited </w:t>
      </w:r>
      <w:r w:rsidRPr="00BF3C16">
        <w:rPr>
          <w:rStyle w:val="Emphasis"/>
          <w:highlight w:val="cyan"/>
        </w:rPr>
        <w:t>S</w:t>
      </w:r>
      <w:r w:rsidRPr="00E15B80">
        <w:t xml:space="preserve">tates </w:t>
      </w:r>
      <w:r w:rsidRPr="00BF3C16">
        <w:rPr>
          <w:rStyle w:val="StyleUnderline"/>
          <w:highlight w:val="cyan"/>
        </w:rPr>
        <w:t>has lost</w:t>
      </w:r>
      <w:r w:rsidRPr="00E15B80">
        <w:t xml:space="preserve"> a </w:t>
      </w:r>
      <w:r w:rsidRPr="00BF3C16">
        <w:rPr>
          <w:rStyle w:val="Emphasis"/>
          <w:highlight w:val="cyan"/>
        </w:rPr>
        <w:t>key</w:t>
      </w:r>
      <w:r w:rsidRPr="00BF3C16">
        <w:rPr>
          <w:rStyle w:val="StyleUnderline"/>
          <w:highlight w:val="cyan"/>
        </w:rPr>
        <w:t xml:space="preserve"> equalizing institution</w:t>
      </w:r>
      <w:r w:rsidRPr="00867264">
        <w:rPr>
          <w:rStyle w:val="StyleUnderline"/>
        </w:rPr>
        <w:t xml:space="preserve"> in pol</w:t>
      </w:r>
      <w:r w:rsidRPr="0034357C">
        <w:rPr>
          <w:rStyle w:val="StyleUnderline"/>
        </w:rPr>
        <w:t>itics and the economy</w:t>
      </w:r>
      <w:r w:rsidRPr="00E15B80">
        <w:t xml:space="preserve">. 3 Indeed, </w:t>
      </w:r>
      <w:r w:rsidRPr="0034357C">
        <w:rPr>
          <w:rStyle w:val="StyleUnderline"/>
        </w:rPr>
        <w:t xml:space="preserve">economic </w:t>
      </w:r>
      <w:r w:rsidRPr="00BF3C16">
        <w:rPr>
          <w:rStyle w:val="StyleUnderline"/>
          <w:highlight w:val="cyan"/>
        </w:rPr>
        <w:t xml:space="preserve">inequality is at its </w:t>
      </w:r>
      <w:r w:rsidRPr="00BF3C16">
        <w:rPr>
          <w:rStyle w:val="Emphasis"/>
          <w:highlight w:val="cyan"/>
        </w:rPr>
        <w:t>highest</w:t>
      </w:r>
      <w:r w:rsidRPr="00E15B80">
        <w:t xml:space="preserve"> point </w:t>
      </w:r>
      <w:r w:rsidRPr="00BF3C16">
        <w:rPr>
          <w:rStyle w:val="StyleUnderline"/>
          <w:highlight w:val="cyan"/>
        </w:rPr>
        <w:t>since</w:t>
      </w:r>
      <w:r w:rsidRPr="0034357C">
        <w:rPr>
          <w:rStyle w:val="StyleUnderline"/>
        </w:rPr>
        <w:t xml:space="preserve"> the </w:t>
      </w:r>
      <w:r w:rsidRPr="00BF3C16">
        <w:rPr>
          <w:rStyle w:val="StyleUnderline"/>
          <w:highlight w:val="cyan"/>
        </w:rPr>
        <w:t>Gilded Age</w:t>
      </w:r>
      <w:r w:rsidRPr="0034357C">
        <w:rPr>
          <w:rStyle w:val="StyleUnderline"/>
        </w:rPr>
        <w:t>, when unionization rates were</w:t>
      </w:r>
      <w:r w:rsidRPr="00E15B80">
        <w:t xml:space="preserve"> similarly </w:t>
      </w:r>
      <w:r w:rsidRPr="0034357C">
        <w:rPr>
          <w:rStyle w:val="StyleUnderline"/>
        </w:rPr>
        <w:t>low</w:t>
      </w:r>
      <w:r w:rsidRPr="00E15B80">
        <w:t xml:space="preserve">.4 With the weakening of unions, the </w:t>
      </w:r>
      <w:r w:rsidRPr="00580789">
        <w:rPr>
          <w:rStyle w:val="Emphasis"/>
        </w:rPr>
        <w:t>U</w:t>
      </w:r>
      <w:r w:rsidRPr="00580789">
        <w:t xml:space="preserve">nited </w:t>
      </w:r>
      <w:r w:rsidRPr="00580789">
        <w:rPr>
          <w:rStyle w:val="Emphasis"/>
        </w:rPr>
        <w:t>S</w:t>
      </w:r>
      <w:r w:rsidRPr="00580789">
        <w:t xml:space="preserve">tates </w:t>
      </w:r>
      <w:r w:rsidRPr="00580789">
        <w:rPr>
          <w:rStyle w:val="StyleUnderline"/>
        </w:rPr>
        <w:t>has</w:t>
      </w:r>
      <w:r w:rsidRPr="00580789">
        <w:t xml:space="preserve"> also </w:t>
      </w:r>
      <w:r w:rsidRPr="00580789">
        <w:rPr>
          <w:rStyle w:val="StyleUnderline"/>
        </w:rPr>
        <w:t>lost</w:t>
      </w:r>
      <w:r w:rsidRPr="00580789">
        <w:t xml:space="preserve"> the </w:t>
      </w:r>
      <w:r w:rsidRPr="00580789">
        <w:rPr>
          <w:rStyle w:val="StyleUnderline"/>
        </w:rPr>
        <w:t>key mechanism for protecting against employer domination</w:t>
      </w:r>
      <w:r w:rsidRPr="00580789">
        <w:t xml:space="preserve"> and providing workers a voice on the job. 5 </w:t>
      </w:r>
      <w:r w:rsidRPr="00580789">
        <w:rPr>
          <w:rStyle w:val="Emphasis"/>
        </w:rPr>
        <w:t>Employment</w:t>
      </w:r>
      <w:r w:rsidRPr="00580789">
        <w:rPr>
          <w:rStyle w:val="StyleUnderline"/>
        </w:rPr>
        <w:t xml:space="preserve"> law, which protects</w:t>
      </w:r>
      <w:r w:rsidRPr="00580789">
        <w:t xml:space="preserve"> employees </w:t>
      </w:r>
      <w:r w:rsidRPr="00580789">
        <w:rPr>
          <w:rStyle w:val="StyleUnderline"/>
        </w:rPr>
        <w:t>on an individual basis</w:t>
      </w:r>
      <w:r w:rsidRPr="00580789">
        <w:t xml:space="preserve"> irrespective of unionization, </w:t>
      </w:r>
      <w:r w:rsidRPr="00580789">
        <w:rPr>
          <w:rStyle w:val="StyleUnderline"/>
        </w:rPr>
        <w:t xml:space="preserve">has </w:t>
      </w:r>
      <w:r w:rsidRPr="00580789">
        <w:rPr>
          <w:rStyle w:val="Emphasis"/>
        </w:rPr>
        <w:t>not</w:t>
      </w:r>
      <w:r w:rsidRPr="00580789">
        <w:rPr>
          <w:rStyle w:val="StyleUnderline"/>
        </w:rPr>
        <w:t xml:space="preserve"> filled the void</w:t>
      </w:r>
      <w:r w:rsidRPr="00580789">
        <w:t xml:space="preserve">. Most workers are employed at-will, entitled only to minimal wage, hour, and benefit protections, </w:t>
      </w:r>
      <w:r w:rsidRPr="00580789">
        <w:rPr>
          <w:rStyle w:val="StyleUnderline"/>
        </w:rPr>
        <w:t>violations</w:t>
      </w:r>
      <w:r w:rsidRPr="00580789">
        <w:t xml:space="preserve"> of which </w:t>
      </w:r>
      <w:r w:rsidRPr="00580789">
        <w:rPr>
          <w:rStyle w:val="StyleUnderline"/>
        </w:rPr>
        <w:t>are not in</w:t>
      </w:r>
      <w:r w:rsidRPr="00580789">
        <w:rPr>
          <w:rStyle w:val="Emphasis"/>
        </w:rPr>
        <w:t>frequent</w:t>
      </w:r>
      <w:r w:rsidRPr="00580789">
        <w:t>.6</w:t>
      </w:r>
      <w:r w:rsidRPr="00E15B80">
        <w:t xml:space="preserve"> </w:t>
      </w:r>
    </w:p>
    <w:p w14:paraId="5EE12E6C" w14:textId="77777777" w:rsidR="005E5AF6" w:rsidRPr="00BF3C16" w:rsidRDefault="005E5AF6" w:rsidP="005E5AF6">
      <w:pPr>
        <w:rPr>
          <w:rStyle w:val="StyleUnderline"/>
          <w:highlight w:val="cyan"/>
        </w:rPr>
      </w:pPr>
      <w:r w:rsidRPr="0034357C">
        <w:rPr>
          <w:rStyle w:val="StyleUnderline"/>
        </w:rPr>
        <w:t>As other authors</w:t>
      </w:r>
      <w:r w:rsidRPr="00E15B80">
        <w:t xml:space="preserve"> in this volume </w:t>
      </w:r>
      <w:r w:rsidRPr="0034357C">
        <w:rPr>
          <w:rStyle w:val="StyleUnderline"/>
        </w:rPr>
        <w:t>detail, existing labor law makes reversing unions' decline all but impossible</w:t>
      </w:r>
      <w:r w:rsidRPr="00E15B80">
        <w:t xml:space="preserve">. 7 The </w:t>
      </w:r>
      <w:r w:rsidRPr="0034357C">
        <w:rPr>
          <w:rStyle w:val="StyleUnderline"/>
        </w:rPr>
        <w:t>NLRA</w:t>
      </w:r>
      <w:r w:rsidRPr="00E15B80">
        <w:t xml:space="preserve">, despite its broad promise to protect concerted action, </w:t>
      </w:r>
      <w:r w:rsidRPr="0034357C">
        <w:rPr>
          <w:rStyle w:val="StyleUnderline"/>
        </w:rPr>
        <w:t>makes it</w:t>
      </w:r>
      <w:r w:rsidRPr="00E15B80">
        <w:t xml:space="preserve"> extremely </w:t>
      </w:r>
      <w:r w:rsidRPr="0034357C">
        <w:rPr>
          <w:rStyle w:val="StyleUnderline"/>
        </w:rPr>
        <w:t>difficult for workers to organize and bargain with</w:t>
      </w:r>
      <w:r w:rsidRPr="00E15B80">
        <w:t xml:space="preserve"> their </w:t>
      </w:r>
      <w:r w:rsidRPr="0034357C">
        <w:rPr>
          <w:rStyle w:val="StyleUnderline"/>
        </w:rPr>
        <w:t>employers</w:t>
      </w:r>
      <w:r w:rsidRPr="00A12132">
        <w:rPr>
          <w:rStyle w:val="StyleUnderline"/>
        </w:rPr>
        <w:t xml:space="preserve">. </w:t>
      </w:r>
      <w:r w:rsidRPr="00BF3C16">
        <w:rPr>
          <w:rStyle w:val="StyleUnderline"/>
          <w:highlight w:val="cyan"/>
        </w:rPr>
        <w:t>Employers have</w:t>
      </w:r>
      <w:r w:rsidRPr="00A12132">
        <w:rPr>
          <w:rStyle w:val="StyleUnderline"/>
        </w:rPr>
        <w:t xml:space="preserve"> a </w:t>
      </w:r>
      <w:r w:rsidRPr="00BF3C16">
        <w:rPr>
          <w:rStyle w:val="StyleUnderline"/>
          <w:highlight w:val="cyan"/>
        </w:rPr>
        <w:t>slew of</w:t>
      </w:r>
      <w:r w:rsidRPr="00E15B80">
        <w:t xml:space="preserve"> lawful </w:t>
      </w:r>
      <w:r w:rsidRPr="00BF3C16">
        <w:rPr>
          <w:rStyle w:val="StyleUnderline"/>
          <w:highlight w:val="cyan"/>
        </w:rPr>
        <w:t>tools</w:t>
      </w:r>
      <w:r w:rsidRPr="00E15B80">
        <w:t xml:space="preserve"> at their disposal </w:t>
      </w:r>
      <w:r w:rsidRPr="00BF3C16">
        <w:rPr>
          <w:rStyle w:val="StyleUnderline"/>
          <w:highlight w:val="cyan"/>
        </w:rPr>
        <w:t xml:space="preserve">to </w:t>
      </w:r>
      <w:r w:rsidRPr="00BF3C16">
        <w:rPr>
          <w:rStyle w:val="Emphasis"/>
          <w:highlight w:val="cyan"/>
        </w:rPr>
        <w:t>resist unionization</w:t>
      </w:r>
      <w:r w:rsidRPr="00A12132">
        <w:rPr>
          <w:rStyle w:val="StyleUnderline"/>
        </w:rPr>
        <w:t>: they can</w:t>
      </w:r>
      <w:r w:rsidRPr="00E15B80">
        <w:t xml:space="preserve"> "predict" that unionization will have a negative impact on the company; </w:t>
      </w:r>
      <w:r w:rsidRPr="00A12132">
        <w:rPr>
          <w:rStyle w:val="StyleUnderline"/>
        </w:rPr>
        <w:t xml:space="preserve">require workers to listen to </w:t>
      </w:r>
      <w:r w:rsidRPr="00A12132">
        <w:rPr>
          <w:rStyle w:val="Emphasis"/>
        </w:rPr>
        <w:t>anti-union speeches</w:t>
      </w:r>
      <w:r w:rsidRPr="00A12132">
        <w:rPr>
          <w:rStyle w:val="StyleUnderline"/>
        </w:rPr>
        <w:t>; exclude</w:t>
      </w:r>
      <w:r w:rsidRPr="00E15B80">
        <w:t xml:space="preserve"> union </w:t>
      </w:r>
      <w:r w:rsidRPr="00A12132">
        <w:rPr>
          <w:rStyle w:val="StyleUnderline"/>
        </w:rPr>
        <w:t>organizers from</w:t>
      </w:r>
      <w:r w:rsidRPr="00E15B80">
        <w:t xml:space="preserve"> the </w:t>
      </w:r>
      <w:r w:rsidRPr="00A12132">
        <w:rPr>
          <w:rStyle w:val="StyleUnderline"/>
        </w:rPr>
        <w:t>premises; shut down</w:t>
      </w:r>
      <w:r w:rsidRPr="00E15B80">
        <w:t xml:space="preserve"> their </w:t>
      </w:r>
      <w:r w:rsidRPr="00A12132">
        <w:rPr>
          <w:rStyle w:val="StyleUnderline"/>
        </w:rPr>
        <w:t>enterprises</w:t>
      </w:r>
      <w:r w:rsidRPr="00E15B80">
        <w:t xml:space="preserve"> following unionization; </w:t>
      </w:r>
      <w:r w:rsidRPr="00A12132">
        <w:rPr>
          <w:rStyle w:val="StyleUnderline"/>
        </w:rPr>
        <w:t>and</w:t>
      </w:r>
      <w:r w:rsidRPr="00E15B80">
        <w:t xml:space="preserve">, in many circumstances, permanently </w:t>
      </w:r>
      <w:r w:rsidRPr="00A12132">
        <w:rPr>
          <w:rStyle w:val="StyleUnderline"/>
        </w:rPr>
        <w:t>replace workers for striking</w:t>
      </w:r>
      <w:r w:rsidRPr="00E15B80">
        <w:t xml:space="preserve"> - all without running afoul of the law. And </w:t>
      </w:r>
      <w:r w:rsidRPr="00BF3C16">
        <w:rPr>
          <w:rStyle w:val="StyleUnderline"/>
          <w:highlight w:val="cyan"/>
        </w:rPr>
        <w:t>when employers</w:t>
      </w:r>
      <w:r w:rsidRPr="00E15B80">
        <w:t xml:space="preserve"> do </w:t>
      </w:r>
      <w:r w:rsidRPr="00BF3C16">
        <w:rPr>
          <w:rStyle w:val="Emphasis"/>
          <w:highlight w:val="cyan"/>
        </w:rPr>
        <w:t>violate the law</w:t>
      </w:r>
      <w:r w:rsidRPr="00E15B80">
        <w:t xml:space="preserve"> - for example, by threatening or firing workers who seek to unionize - </w:t>
      </w:r>
      <w:r w:rsidRPr="00BF3C16">
        <w:rPr>
          <w:rStyle w:val="StyleUnderline"/>
          <w:highlight w:val="cyan"/>
        </w:rPr>
        <w:t xml:space="preserve">they risk </w:t>
      </w:r>
      <w:r w:rsidRPr="00BF3C16">
        <w:rPr>
          <w:rStyle w:val="Emphasis"/>
          <w:highlight w:val="cyan"/>
        </w:rPr>
        <w:t>little punishment</w:t>
      </w:r>
      <w:r w:rsidRPr="00E15B80">
        <w:t xml:space="preserve">. 8 </w:t>
      </w:r>
    </w:p>
    <w:p w14:paraId="7FBED7B9" w14:textId="77777777" w:rsidR="005E5AF6" w:rsidRPr="00BF3C16" w:rsidRDefault="005E5AF6" w:rsidP="005E5AF6">
      <w:pPr>
        <w:rPr>
          <w:rStyle w:val="StyleUnderline"/>
          <w:highlight w:val="cyan"/>
        </w:rPr>
      </w:pPr>
      <w:r w:rsidRPr="00E15B80">
        <w:t xml:space="preserve">Moreover, </w:t>
      </w:r>
      <w:r w:rsidRPr="00A564DB">
        <w:rPr>
          <w:rStyle w:val="StyleUnderline"/>
        </w:rPr>
        <w:t xml:space="preserve">even when </w:t>
      </w:r>
      <w:r w:rsidRPr="00BF3C16">
        <w:rPr>
          <w:rStyle w:val="StyleUnderline"/>
          <w:highlight w:val="cyan"/>
        </w:rPr>
        <w:t>workers</w:t>
      </w:r>
      <w:r w:rsidRPr="00A564DB">
        <w:rPr>
          <w:rStyle w:val="StyleUnderline"/>
        </w:rPr>
        <w:t xml:space="preserve"> </w:t>
      </w:r>
      <w:proofErr w:type="gramStart"/>
      <w:r w:rsidRPr="00A564DB">
        <w:rPr>
          <w:rStyle w:val="StyleUnderline"/>
        </w:rPr>
        <w:t>are able to</w:t>
      </w:r>
      <w:proofErr w:type="gramEnd"/>
      <w:r w:rsidRPr="00A564DB">
        <w:rPr>
          <w:rStyle w:val="StyleUnderline"/>
        </w:rPr>
        <w:t xml:space="preserve"> overcome employer resistance</w:t>
      </w:r>
      <w:r w:rsidRPr="00E15B80">
        <w:t xml:space="preserve"> to unionization, </w:t>
      </w:r>
      <w:r w:rsidRPr="00A564DB">
        <w:rPr>
          <w:rStyle w:val="StyleUnderline"/>
        </w:rPr>
        <w:t xml:space="preserve">they </w:t>
      </w:r>
      <w:r w:rsidRPr="00BF3C16">
        <w:rPr>
          <w:rStyle w:val="StyleUnderline"/>
          <w:highlight w:val="cyan"/>
        </w:rPr>
        <w:t>confront</w:t>
      </w:r>
      <w:r w:rsidRPr="00E15B80">
        <w:t xml:space="preserve"> a </w:t>
      </w:r>
      <w:r w:rsidRPr="00BF3C16">
        <w:rPr>
          <w:rStyle w:val="StyleUnderline"/>
          <w:highlight w:val="cyan"/>
        </w:rPr>
        <w:t xml:space="preserve">regime </w:t>
      </w:r>
      <w:r w:rsidRPr="00BF3C16">
        <w:rPr>
          <w:rStyle w:val="Emphasis"/>
          <w:highlight w:val="cyan"/>
        </w:rPr>
        <w:t>deeply mismatched</w:t>
      </w:r>
      <w:r w:rsidRPr="00E15B80">
        <w:t xml:space="preserve"> with the contemporary economy. </w:t>
      </w:r>
      <w:r w:rsidRPr="00A564DB">
        <w:rPr>
          <w:rStyle w:val="StyleUnderline"/>
        </w:rPr>
        <w:t>The modern economy is characterized by global supply chains</w:t>
      </w:r>
      <w:r w:rsidRPr="00E15B80">
        <w:t xml:space="preserve">, multiple </w:t>
      </w:r>
      <w:r w:rsidRPr="00A564DB">
        <w:rPr>
          <w:rStyle w:val="StyleUnderline"/>
        </w:rPr>
        <w:t>levels of contracting, and</w:t>
      </w:r>
      <w:r w:rsidRPr="00E15B80">
        <w:t xml:space="preserve"> widespread </w:t>
      </w:r>
      <w:r w:rsidRPr="00A564DB">
        <w:rPr>
          <w:rStyle w:val="StyleUnderline"/>
        </w:rPr>
        <w:t>use of</w:t>
      </w:r>
      <w:r w:rsidRPr="00E15B80">
        <w:t xml:space="preserve"> independent </w:t>
      </w:r>
      <w:r w:rsidRPr="00A564DB">
        <w:rPr>
          <w:rStyle w:val="StyleUnderline"/>
        </w:rPr>
        <w:t>contractors</w:t>
      </w:r>
      <w:r w:rsidRPr="00E15B80">
        <w:t xml:space="preserve">, franchise relationships, and other nontraditional and fissured forms of employment.9 The </w:t>
      </w:r>
      <w:r w:rsidRPr="00BB2E55">
        <w:rPr>
          <w:rStyle w:val="StyleUnderline"/>
        </w:rPr>
        <w:t>NLRA</w:t>
      </w:r>
      <w:r w:rsidRPr="00E15B80">
        <w:t xml:space="preserve">, however, </w:t>
      </w:r>
      <w:r w:rsidRPr="00BB2E55">
        <w:rPr>
          <w:rStyle w:val="StyleUnderline"/>
        </w:rPr>
        <w:t>channels</w:t>
      </w:r>
      <w:r w:rsidRPr="00E15B80">
        <w:t xml:space="preserve"> organizing and </w:t>
      </w:r>
      <w:r w:rsidRPr="00BB2E55">
        <w:rPr>
          <w:rStyle w:val="StyleUnderline"/>
        </w:rPr>
        <w:t>bargaining to</w:t>
      </w:r>
      <w:r w:rsidRPr="00E15B80">
        <w:t xml:space="preserve"> the </w:t>
      </w:r>
      <w:r w:rsidRPr="00BB2E55">
        <w:rPr>
          <w:rStyle w:val="StyleUnderline"/>
        </w:rPr>
        <w:t>level of</w:t>
      </w:r>
      <w:r w:rsidRPr="00E15B80">
        <w:t xml:space="preserve"> the individual </w:t>
      </w:r>
      <w:r w:rsidRPr="00BB2E55">
        <w:rPr>
          <w:rStyle w:val="Emphasis"/>
        </w:rPr>
        <w:t>enterprise</w:t>
      </w:r>
      <w:r w:rsidRPr="00E15B80">
        <w:t xml:space="preserve">, between traditional employers and employees. 10 </w:t>
      </w:r>
      <w:r w:rsidRPr="00BB2E55">
        <w:rPr>
          <w:rStyle w:val="StyleUnderline"/>
        </w:rPr>
        <w:t>This</w:t>
      </w:r>
      <w:r w:rsidRPr="00E15B80">
        <w:t xml:space="preserve"> mismatch </w:t>
      </w:r>
      <w:r w:rsidRPr="00BB2E55">
        <w:rPr>
          <w:rStyle w:val="StyleUnderline"/>
        </w:rPr>
        <w:t>leaves many worker</w:t>
      </w:r>
      <w:r w:rsidRPr="00842E68">
        <w:rPr>
          <w:rStyle w:val="StyleUnderline"/>
        </w:rPr>
        <w:t>s unable to</w:t>
      </w:r>
      <w:r w:rsidRPr="00E15B80">
        <w:t xml:space="preserve"> effectively </w:t>
      </w:r>
      <w:r w:rsidRPr="00842E68">
        <w:rPr>
          <w:rStyle w:val="StyleUnderline"/>
        </w:rPr>
        <w:t>exercise</w:t>
      </w:r>
      <w:r w:rsidRPr="00E15B80">
        <w:t xml:space="preserve"> organizing and </w:t>
      </w:r>
      <w:r w:rsidRPr="00842E68">
        <w:rPr>
          <w:rStyle w:val="Emphasis"/>
        </w:rPr>
        <w:t>bargaining rights</w:t>
      </w:r>
      <w:r w:rsidRPr="00E15B80">
        <w:t xml:space="preserve">. For example, the statute excludes independent contractors, as well as whole sectors of the economy like domestic and agricultural work. 11 In addition, </w:t>
      </w:r>
      <w:r w:rsidRPr="00BF3C16">
        <w:rPr>
          <w:rStyle w:val="StyleUnderline"/>
          <w:highlight w:val="cyan"/>
        </w:rPr>
        <w:t>the law</w:t>
      </w:r>
      <w:r w:rsidRPr="00E15B80">
        <w:t xml:space="preserve"> creates a process for organizing workers primarily at a single </w:t>
      </w:r>
      <w:proofErr w:type="gramStart"/>
      <w:r w:rsidRPr="00E15B80">
        <w:t>work-site</w:t>
      </w:r>
      <w:proofErr w:type="gramEnd"/>
      <w:r w:rsidRPr="00E15B80">
        <w:t xml:space="preserve"> or enterprise; it </w:t>
      </w:r>
      <w:r w:rsidRPr="00BF3C16">
        <w:rPr>
          <w:rStyle w:val="StyleUnderline"/>
          <w:highlight w:val="cyan"/>
        </w:rPr>
        <w:t xml:space="preserve">does not facilitate organizing across </w:t>
      </w:r>
      <w:r w:rsidRPr="00BF3C16">
        <w:rPr>
          <w:rStyle w:val="Emphasis"/>
          <w:highlight w:val="cyan"/>
        </w:rPr>
        <w:t>multiple employers</w:t>
      </w:r>
      <w:r w:rsidRPr="00E15B80">
        <w:t xml:space="preserve"> in the economic sector, or even all subcontracted employees at a given worksite. 12 Relatedly, </w:t>
      </w:r>
      <w:r w:rsidRPr="0074134E">
        <w:rPr>
          <w:rStyle w:val="StyleUnderline"/>
        </w:rPr>
        <w:t>the</w:t>
      </w:r>
      <w:r w:rsidRPr="00E15B80">
        <w:t xml:space="preserve"> legal </w:t>
      </w:r>
      <w:r w:rsidRPr="0074134E">
        <w:rPr>
          <w:rStyle w:val="StyleUnderline"/>
        </w:rPr>
        <w:t>obligation to bargain rests only with</w:t>
      </w:r>
      <w:r w:rsidRPr="00E15B80">
        <w:t xml:space="preserve"> the </w:t>
      </w:r>
      <w:r w:rsidRPr="0074134E">
        <w:rPr>
          <w:rStyle w:val="StyleUnderline"/>
        </w:rPr>
        <w:t xml:space="preserve">"employer" and that employer is obligated to bargain only with </w:t>
      </w:r>
      <w:proofErr w:type="gramStart"/>
      <w:r w:rsidRPr="0074134E">
        <w:rPr>
          <w:rStyle w:val="StyleUnderline"/>
        </w:rPr>
        <w:t>its</w:t>
      </w:r>
      <w:proofErr w:type="gramEnd"/>
      <w:r w:rsidRPr="0074134E">
        <w:rPr>
          <w:rStyle w:val="StyleUnderline"/>
        </w:rPr>
        <w:t xml:space="preserve"> own "employees."</w:t>
      </w:r>
      <w:r w:rsidRPr="00E15B80">
        <w:t xml:space="preserve"> 13 Although multiunit bargaining is</w:t>
      </w:r>
      <w:r>
        <w:t xml:space="preserve"> </w:t>
      </w:r>
      <w:proofErr w:type="gramStart"/>
      <w:r w:rsidRPr="00E15B80">
        <w:t>permitted, and</w:t>
      </w:r>
      <w:proofErr w:type="gramEnd"/>
      <w:r w:rsidRPr="00E15B80">
        <w:t xml:space="preserve"> has been used in various industries where employers have agreed to it, it is not required. 14 Finally, since the </w:t>
      </w:r>
      <w:r w:rsidRPr="0074134E">
        <w:rPr>
          <w:rStyle w:val="StyleUnderline"/>
        </w:rPr>
        <w:t>Taft</w:t>
      </w:r>
      <w:r w:rsidRPr="00E15B80">
        <w:t xml:space="preserve">-Hartley </w:t>
      </w:r>
      <w:r w:rsidRPr="0074134E">
        <w:rPr>
          <w:rStyle w:val="StyleUnderline"/>
        </w:rPr>
        <w:t>Amendments</w:t>
      </w:r>
      <w:r w:rsidRPr="00E15B80">
        <w:t xml:space="preserve"> of 1947, the Act has also significantly </w:t>
      </w:r>
      <w:r w:rsidRPr="0074134E">
        <w:rPr>
          <w:rStyle w:val="StyleUnderline"/>
        </w:rPr>
        <w:t>limited</w:t>
      </w:r>
      <w:r w:rsidRPr="00E15B80">
        <w:t xml:space="preserve"> the </w:t>
      </w:r>
      <w:r w:rsidRPr="0074134E">
        <w:rPr>
          <w:rStyle w:val="StyleUnderline"/>
        </w:rPr>
        <w:t>ability to engage in cross-employer collective action</w:t>
      </w:r>
      <w:r w:rsidRPr="00E15B80">
        <w:t>; labor organizations are not permitted to picket a "secondary</w:t>
      </w:r>
      <w:r>
        <w:t>”</w:t>
      </w:r>
      <w:r w:rsidRPr="00E15B80">
        <w:t xml:space="preserve"> employer, even when the secondary employer's business is intertwined or related to that of the primary. 15 </w:t>
      </w:r>
    </w:p>
    <w:p w14:paraId="5766C306" w14:textId="77777777" w:rsidR="005E5AF6" w:rsidRPr="00BF3C16" w:rsidRDefault="005E5AF6" w:rsidP="005E5AF6">
      <w:pPr>
        <w:rPr>
          <w:rStyle w:val="StyleUnderline"/>
          <w:highlight w:val="cyan"/>
        </w:rPr>
      </w:pPr>
      <w:r w:rsidRPr="00E15B80">
        <w:t xml:space="preserve">Meanwhile, </w:t>
      </w:r>
      <w:r w:rsidRPr="0074134E">
        <w:rPr>
          <w:rStyle w:val="StyleUnderline"/>
        </w:rPr>
        <w:t xml:space="preserve">the </w:t>
      </w:r>
      <w:r w:rsidRPr="00BF3C16">
        <w:rPr>
          <w:rStyle w:val="Emphasis"/>
          <w:highlight w:val="cyan"/>
        </w:rPr>
        <w:t>federal</w:t>
      </w:r>
      <w:r w:rsidRPr="00BF3C16">
        <w:rPr>
          <w:rStyle w:val="StyleUnderline"/>
          <w:highlight w:val="cyan"/>
        </w:rPr>
        <w:t xml:space="preserve"> government provides </w:t>
      </w:r>
      <w:r w:rsidRPr="00BF3C16">
        <w:rPr>
          <w:rStyle w:val="Emphasis"/>
          <w:highlight w:val="cyan"/>
        </w:rPr>
        <w:t>no</w:t>
      </w:r>
      <w:r w:rsidRPr="00E15B80">
        <w:t xml:space="preserve"> affirmative </w:t>
      </w:r>
      <w:r w:rsidRPr="00BF3C16">
        <w:rPr>
          <w:rStyle w:val="Emphasis"/>
          <w:highlight w:val="cyan"/>
        </w:rPr>
        <w:t>support</w:t>
      </w:r>
      <w:r w:rsidRPr="00BF3C16">
        <w:rPr>
          <w:rStyle w:val="StyleUnderline"/>
          <w:highlight w:val="cyan"/>
        </w:rPr>
        <w:t xml:space="preserve"> for</w:t>
      </w:r>
      <w:r w:rsidRPr="00E15B80">
        <w:t xml:space="preserve"> unionization and </w:t>
      </w:r>
      <w:r w:rsidRPr="00BF3C16">
        <w:rPr>
          <w:rStyle w:val="StyleUnderline"/>
          <w:highlight w:val="cyan"/>
        </w:rPr>
        <w:t>bargaining</w:t>
      </w:r>
      <w:r w:rsidRPr="00E15B80">
        <w:t xml:space="preserve">, nor does it give worker organizations a seat at the table when important decisions about the political economy are made. 16 And </w:t>
      </w:r>
      <w:r w:rsidRPr="00BF3C16">
        <w:rPr>
          <w:rStyle w:val="Emphasis"/>
          <w:highlight w:val="cyan"/>
        </w:rPr>
        <w:t>broad</w:t>
      </w:r>
      <w:r w:rsidRPr="00BF3C16">
        <w:rPr>
          <w:rStyle w:val="StyleUnderline"/>
          <w:highlight w:val="cyan"/>
        </w:rPr>
        <w:t xml:space="preserve"> preemption</w:t>
      </w:r>
      <w:r w:rsidRPr="0074134E">
        <w:rPr>
          <w:rStyle w:val="StyleUnderline"/>
        </w:rPr>
        <w:t xml:space="preserve"> doctrine</w:t>
      </w:r>
      <w:r w:rsidRPr="00E15B80">
        <w:t xml:space="preserve"> largely </w:t>
      </w:r>
      <w:r w:rsidRPr="00BF3C16">
        <w:rPr>
          <w:rStyle w:val="Emphasis"/>
          <w:highlight w:val="cyan"/>
        </w:rPr>
        <w:t>prevents</w:t>
      </w:r>
      <w:r w:rsidRPr="00BF3C16">
        <w:rPr>
          <w:rStyle w:val="StyleUnderline"/>
          <w:highlight w:val="cyan"/>
        </w:rPr>
        <w:t xml:space="preserve"> states from doing so</w:t>
      </w:r>
      <w:r w:rsidRPr="0074134E">
        <w:rPr>
          <w:rStyle w:val="StyleUnderline"/>
        </w:rPr>
        <w:t>, even if they want to</w:t>
      </w:r>
      <w:r w:rsidRPr="00E15B80">
        <w:t xml:space="preserve">. In short, </w:t>
      </w:r>
      <w:r w:rsidRPr="0074134E">
        <w:rPr>
          <w:rStyle w:val="StyleUnderline"/>
        </w:rPr>
        <w:t>American law establishes</w:t>
      </w:r>
      <w:r w:rsidRPr="00E15B80">
        <w:t xml:space="preserve"> a system of </w:t>
      </w:r>
      <w:r w:rsidRPr="0074134E">
        <w:rPr>
          <w:rStyle w:val="StyleUnderline"/>
        </w:rPr>
        <w:t>voluntaristic</w:t>
      </w:r>
      <w:r w:rsidRPr="00E15B80">
        <w:t xml:space="preserve">, decentralized </w:t>
      </w:r>
      <w:r w:rsidRPr="0074134E">
        <w:rPr>
          <w:rStyle w:val="StyleUnderline"/>
        </w:rPr>
        <w:t>unionism against</w:t>
      </w:r>
      <w:r w:rsidRPr="00E15B80">
        <w:t xml:space="preserve"> a </w:t>
      </w:r>
      <w:r w:rsidRPr="0074134E">
        <w:rPr>
          <w:rStyle w:val="StyleUnderline"/>
        </w:rPr>
        <w:t xml:space="preserve">background presumption of employment-at-will and broad managerial rights; collective bargaining is a </w:t>
      </w:r>
      <w:r w:rsidRPr="0074134E">
        <w:rPr>
          <w:rStyle w:val="Emphasis"/>
        </w:rPr>
        <w:t>private</w:t>
      </w:r>
      <w:r w:rsidRPr="0074134E">
        <w:rPr>
          <w:rStyle w:val="StyleUnderline"/>
        </w:rPr>
        <w:t xml:space="preserve"> negotiation</w:t>
      </w:r>
      <w:r w:rsidRPr="00E15B80">
        <w:t xml:space="preserve"> between individual employers and employees </w:t>
      </w:r>
      <w:r w:rsidRPr="0074134E">
        <w:rPr>
          <w:rStyle w:val="StyleUnderline"/>
        </w:rPr>
        <w:t xml:space="preserve">that exists only where </w:t>
      </w:r>
      <w:proofErr w:type="gramStart"/>
      <w:r w:rsidRPr="0074134E">
        <w:rPr>
          <w:rStyle w:val="StyleUnderline"/>
        </w:rPr>
        <w:t>a majority of</w:t>
      </w:r>
      <w:proofErr w:type="gramEnd"/>
      <w:r w:rsidRPr="0074134E">
        <w:rPr>
          <w:rStyle w:val="StyleUnderline"/>
        </w:rPr>
        <w:t xml:space="preserve"> employees</w:t>
      </w:r>
      <w:r w:rsidRPr="00E15B80">
        <w:t xml:space="preserve">, despite extraordinary employer resistance, </w:t>
      </w:r>
      <w:r w:rsidRPr="0074134E">
        <w:rPr>
          <w:rStyle w:val="StyleUnderline"/>
        </w:rPr>
        <w:t>chooses to unionize</w:t>
      </w:r>
      <w:r w:rsidRPr="00E15B80">
        <w:t xml:space="preserve">. At least since 194 7, the regime has not been designed to give workers significant power over the political economy - and employer resistance and changes to the economy have only made the situation worse for workers. </w:t>
      </w:r>
    </w:p>
    <w:p w14:paraId="1C54AFE6" w14:textId="77777777" w:rsidR="005E5AF6" w:rsidRPr="00BF3C16" w:rsidRDefault="005E5AF6" w:rsidP="005E5AF6">
      <w:pPr>
        <w:rPr>
          <w:rStyle w:val="StyleUnderline"/>
          <w:highlight w:val="cyan"/>
        </w:rPr>
      </w:pPr>
      <w:r w:rsidRPr="00E15B80">
        <w:t>Scholars and advocates have long offered proposals to reform the NLRA. 17 But their proposals repeatedly have stalled in Washington, even under unified Democratic government.18 Indeed, in recent years, many of</w:t>
      </w:r>
      <w:r>
        <w:t xml:space="preserve"> </w:t>
      </w:r>
      <w:r w:rsidRPr="00E15B80">
        <w:t xml:space="preserve">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77ECC18D" w14:textId="77777777" w:rsidR="005E5AF6" w:rsidRPr="00FF44CF" w:rsidRDefault="005E5AF6" w:rsidP="005E5AF6">
      <w:pPr>
        <w:rPr>
          <w:rStyle w:val="StyleUnderline"/>
        </w:rPr>
      </w:pPr>
      <w:r w:rsidRPr="00E15B80">
        <w:t xml:space="preserve">But the decline of the twentieth-century labor law regime is not the end of the road for the rights and interests of working people. </w:t>
      </w:r>
      <w:proofErr w:type="gramStart"/>
      <w:r w:rsidRPr="00E15B80">
        <w:t>To</w:t>
      </w:r>
      <w:proofErr w:type="gramEnd"/>
      <w:r w:rsidRPr="00E15B80">
        <w:t xml:space="preserve"> the contrary: demands for fundamental reform are gaining steam. In particular, </w:t>
      </w:r>
      <w:r w:rsidRPr="00FF44CF">
        <w:t xml:space="preserve">academics and </w:t>
      </w:r>
      <w:r w:rsidRPr="00FF44CF">
        <w:rPr>
          <w:rStyle w:val="StyleUnderline"/>
        </w:rPr>
        <w:t>policy makers</w:t>
      </w:r>
      <w:r w:rsidRPr="00FF44CF">
        <w:t xml:space="preserve"> who support unions </w:t>
      </w:r>
      <w:r w:rsidRPr="00FF44CF">
        <w:rPr>
          <w:rStyle w:val="StyleUnderline"/>
        </w:rPr>
        <w:t xml:space="preserve">have begun to converge in their calls for a </w:t>
      </w:r>
      <w:r w:rsidRPr="00FF44CF">
        <w:rPr>
          <w:rStyle w:val="Emphasis"/>
        </w:rPr>
        <w:t>new, inclusive system</w:t>
      </w:r>
      <w:r w:rsidRPr="00FF44CF">
        <w:rPr>
          <w:rStyle w:val="StyleUnderline"/>
        </w:rPr>
        <w:t xml:space="preserve"> of </w:t>
      </w:r>
      <w:r w:rsidRPr="00FF44CF">
        <w:rPr>
          <w:rStyle w:val="Emphasis"/>
        </w:rPr>
        <w:t>sectoral bargaining</w:t>
      </w:r>
      <w:r w:rsidRPr="00FF44CF">
        <w:rPr>
          <w:rStyle w:val="StyleUnderline"/>
        </w:rPr>
        <w:t xml:space="preserve"> that would enable unions to bargain to raise wages and negotiate benefits for </w:t>
      </w:r>
      <w:r w:rsidRPr="00FF44CF">
        <w:rPr>
          <w:rStyle w:val="Emphasis"/>
        </w:rPr>
        <w:t>all workers</w:t>
      </w:r>
      <w:r w:rsidRPr="00FF44CF">
        <w:rPr>
          <w:rStyle w:val="StyleUnderline"/>
        </w:rPr>
        <w:t xml:space="preserve"> throughout the economy</w:t>
      </w:r>
      <w:r w:rsidRPr="00FF44CF">
        <w:t xml:space="preserve">.21 Notably, </w:t>
      </w:r>
      <w:r w:rsidRPr="00FF44CF">
        <w:rPr>
          <w:rStyle w:val="StyleUnderline"/>
        </w:rPr>
        <w:t>almost all other industrialized democracies use</w:t>
      </w:r>
      <w:r w:rsidRPr="00FF44CF">
        <w:t xml:space="preserve"> some form of </w:t>
      </w:r>
      <w:r w:rsidRPr="00FF44CF">
        <w:rPr>
          <w:rStyle w:val="StyleUnderline"/>
        </w:rPr>
        <w:t>sectoral</w:t>
      </w:r>
      <w:r w:rsidRPr="00FF44CF">
        <w:t xml:space="preserve"> </w:t>
      </w:r>
      <w:r w:rsidRPr="005E5AF6">
        <w:t xml:space="preserve">or industrial </w:t>
      </w:r>
      <w:r w:rsidRPr="005E5AF6">
        <w:rPr>
          <w:rStyle w:val="StyleUnderline"/>
        </w:rPr>
        <w:t>bargaining</w:t>
      </w:r>
      <w:r w:rsidRPr="005E5AF6">
        <w:t xml:space="preserve">.22 In such systems, </w:t>
      </w:r>
      <w:r w:rsidRPr="005E5AF6">
        <w:rPr>
          <w:rStyle w:val="StyleUnderline"/>
        </w:rPr>
        <w:t>the law facilitates</w:t>
      </w:r>
      <w:r w:rsidRPr="005E5AF6">
        <w:t xml:space="preserve"> or mandates </w:t>
      </w:r>
      <w:r w:rsidRPr="005E5AF6">
        <w:rPr>
          <w:rStyle w:val="StyleUnderline"/>
        </w:rPr>
        <w:t xml:space="preserve">bargaining </w:t>
      </w:r>
      <w:r w:rsidRPr="005E5AF6">
        <w:rPr>
          <w:rStyle w:val="Emphasis"/>
        </w:rPr>
        <w:t>throughout</w:t>
      </w:r>
      <w:r w:rsidRPr="005E5AF6">
        <w:rPr>
          <w:rStyle w:val="StyleUnderline"/>
        </w:rPr>
        <w:t xml:space="preserve"> a</w:t>
      </w:r>
      <w:r w:rsidRPr="005E5AF6">
        <w:t xml:space="preserve">n economic </w:t>
      </w:r>
      <w:r w:rsidRPr="005E5AF6">
        <w:rPr>
          <w:rStyle w:val="StyleUnderline"/>
        </w:rPr>
        <w:t xml:space="preserve">sector, </w:t>
      </w:r>
      <w:r w:rsidRPr="005E5AF6">
        <w:rPr>
          <w:rStyle w:val="Emphasis"/>
        </w:rPr>
        <w:t>extends</w:t>
      </w:r>
      <w:r w:rsidRPr="005E5AF6">
        <w:t xml:space="preserve"> the </w:t>
      </w:r>
      <w:r w:rsidRPr="005E5AF6">
        <w:rPr>
          <w:rStyle w:val="StyleUnderline"/>
        </w:rPr>
        <w:t>fruits</w:t>
      </w:r>
      <w:r w:rsidRPr="005E5AF6">
        <w:t xml:space="preserve"> of collective bargaining </w:t>
      </w:r>
      <w:r w:rsidRPr="005E5AF6">
        <w:rPr>
          <w:rStyle w:val="StyleUnderline"/>
        </w:rPr>
        <w:t>to the entire sector, and</w:t>
      </w:r>
      <w:r w:rsidRPr="005E5AF6">
        <w:t xml:space="preserve">/or </w:t>
      </w:r>
      <w:r w:rsidRPr="005E5AF6">
        <w:rPr>
          <w:rStyle w:val="StyleUnderline"/>
        </w:rPr>
        <w:t>guarantees worker organizations a seat at the table when</w:t>
      </w:r>
      <w:r w:rsidRPr="005E5AF6">
        <w:t xml:space="preserve"> governm</w:t>
      </w:r>
      <w:r w:rsidRPr="00FF44CF">
        <w:t xml:space="preserve">ental </w:t>
      </w:r>
      <w:r w:rsidRPr="00FF44CF">
        <w:rPr>
          <w:rStyle w:val="StyleUnderline"/>
        </w:rPr>
        <w:t>decisions about employment standards are made</w:t>
      </w:r>
      <w:r w:rsidRPr="00FF44CF">
        <w:t xml:space="preserve">. </w:t>
      </w:r>
    </w:p>
    <w:p w14:paraId="50CA2480" w14:textId="77777777" w:rsidR="005E5AF6" w:rsidRPr="00E46736" w:rsidRDefault="005E5AF6" w:rsidP="005E5AF6">
      <w:pPr>
        <w:rPr>
          <w:rStyle w:val="StyleUnderline"/>
        </w:rPr>
      </w:pPr>
      <w:r w:rsidRPr="00E15B80">
        <w:t xml:space="preserve">Broadly inclusive </w:t>
      </w:r>
      <w:r w:rsidRPr="00BF3C16">
        <w:rPr>
          <w:rStyle w:val="StyleUnderline"/>
          <w:highlight w:val="cyan"/>
        </w:rPr>
        <w:t>sectoral bargaining</w:t>
      </w:r>
      <w:r w:rsidRPr="00E15B80">
        <w:t xml:space="preserve">, when combined with worksite bargaining, </w:t>
      </w:r>
      <w:r w:rsidRPr="00BF3C16">
        <w:rPr>
          <w:rStyle w:val="StyleUnderline"/>
          <w:highlight w:val="cyan"/>
        </w:rPr>
        <w:t>offers</w:t>
      </w:r>
      <w:r w:rsidRPr="0074134E">
        <w:rPr>
          <w:rStyle w:val="StyleUnderline"/>
        </w:rPr>
        <w:t xml:space="preserve"> numerous advantages</w:t>
      </w:r>
      <w:r w:rsidRPr="00E15B80">
        <w:t xml:space="preserve"> for workers. Scholars have shown that when the law facilitates power-sharing over decisions about wages, benefits, and the economy through comprehensive systems of sectoral bargaining, </w:t>
      </w:r>
      <w:r w:rsidRPr="00BF3C16">
        <w:rPr>
          <w:rStyle w:val="StyleUnderline"/>
          <w:highlight w:val="cyan"/>
        </w:rPr>
        <w:t xml:space="preserve">more </w:t>
      </w:r>
      <w:r w:rsidRPr="00BF3C16">
        <w:rPr>
          <w:rStyle w:val="Emphasis"/>
          <w:highlight w:val="cyan"/>
        </w:rPr>
        <w:t>egalitarian</w:t>
      </w:r>
      <w:r w:rsidRPr="00BF3C16">
        <w:rPr>
          <w:rStyle w:val="StyleUnderline"/>
          <w:highlight w:val="cyan"/>
        </w:rPr>
        <w:t xml:space="preserve"> outcomes</w:t>
      </w:r>
      <w:r w:rsidRPr="0074134E">
        <w:rPr>
          <w:rStyle w:val="StyleUnderline"/>
        </w:rPr>
        <w:t xml:space="preserve"> are </w:t>
      </w:r>
      <w:r w:rsidRPr="005E5AF6">
        <w:rPr>
          <w:rStyle w:val="StyleUnderline"/>
        </w:rPr>
        <w:t>achieved</w:t>
      </w:r>
      <w:r w:rsidRPr="005E5AF6">
        <w:t xml:space="preserve">. 23 This is </w:t>
      </w:r>
      <w:r w:rsidRPr="005E5AF6">
        <w:rPr>
          <w:rStyle w:val="StyleUnderline"/>
        </w:rPr>
        <w:t>because</w:t>
      </w:r>
      <w:r w:rsidRPr="005E5AF6">
        <w:t xml:space="preserve">, unlike </w:t>
      </w:r>
      <w:r w:rsidRPr="005E5AF6">
        <w:rPr>
          <w:rStyle w:val="StyleUnderline"/>
        </w:rPr>
        <w:t>firm-based bargaining</w:t>
      </w:r>
      <w:r w:rsidRPr="005E5AF6">
        <w:t xml:space="preserve">, which </w:t>
      </w:r>
      <w:r w:rsidRPr="005E5AF6">
        <w:rPr>
          <w:rStyle w:val="StyleUnderline"/>
        </w:rPr>
        <w:t xml:space="preserve">tends to </w:t>
      </w:r>
      <w:r w:rsidRPr="005E5AF6">
        <w:rPr>
          <w:rStyle w:val="Emphasis"/>
        </w:rPr>
        <w:t>compress wages</w:t>
      </w:r>
      <w:r w:rsidRPr="005E5AF6">
        <w:rPr>
          <w:rStyle w:val="StyleUnderline"/>
        </w:rPr>
        <w:t xml:space="preserve"> within a firm, sectoral bargaining</w:t>
      </w:r>
      <w:r w:rsidRPr="005E5AF6">
        <w:t xml:space="preserve"> directly </w:t>
      </w:r>
      <w:r w:rsidRPr="005E5AF6">
        <w:rPr>
          <w:rStyle w:val="StyleUnderline"/>
        </w:rPr>
        <w:t>affects wages throughout the labor market</w:t>
      </w:r>
      <w:r w:rsidRPr="005E5AF6">
        <w:t xml:space="preserve">. 24 Indeed, </w:t>
      </w:r>
      <w:r w:rsidRPr="00E46736">
        <w:t xml:space="preserve">comparative studies suggest that, </w:t>
      </w:r>
      <w:r w:rsidRPr="00E46736">
        <w:rPr>
          <w:rStyle w:val="StyleUnderline"/>
        </w:rPr>
        <w:t>from</w:t>
      </w:r>
      <w:r w:rsidRPr="00E46736">
        <w:t xml:space="preserve"> the </w:t>
      </w:r>
      <w:r w:rsidRPr="00E46736">
        <w:rPr>
          <w:rStyle w:val="StyleUnderline"/>
        </w:rPr>
        <w:t>perspective of</w:t>
      </w:r>
      <w:r w:rsidRPr="00E46736">
        <w:t xml:space="preserve"> creating </w:t>
      </w:r>
      <w:r w:rsidRPr="00E46736">
        <w:rPr>
          <w:rStyle w:val="Emphasis"/>
        </w:rPr>
        <w:t>egalitarian</w:t>
      </w:r>
      <w:r w:rsidRPr="00E46736">
        <w:rPr>
          <w:rStyle w:val="StyleUnderline"/>
        </w:rPr>
        <w:t xml:space="preserve"> outcomes</w:t>
      </w:r>
      <w:r w:rsidRPr="00E46736">
        <w:t xml:space="preserve"> at the societal level, </w:t>
      </w:r>
      <w:r w:rsidRPr="00E46736">
        <w:rPr>
          <w:rStyle w:val="StyleUnderline"/>
        </w:rPr>
        <w:t xml:space="preserve">the </w:t>
      </w:r>
      <w:r w:rsidRPr="00E46736">
        <w:rPr>
          <w:rStyle w:val="Emphasis"/>
        </w:rPr>
        <w:t>critical factor</w:t>
      </w:r>
      <w:r w:rsidRPr="00E46736">
        <w:rPr>
          <w:rStyle w:val="StyleUnderline"/>
        </w:rPr>
        <w:t xml:space="preserve"> in a labor law regime is</w:t>
      </w:r>
      <w:r w:rsidRPr="00E46736">
        <w:t xml:space="preserve"> the </w:t>
      </w:r>
      <w:r w:rsidRPr="00E46736">
        <w:rPr>
          <w:rStyle w:val="StyleUnderline"/>
        </w:rPr>
        <w:t>establishment of</w:t>
      </w:r>
      <w:r w:rsidRPr="00E46736">
        <w:t xml:space="preserve"> broadly inclusive </w:t>
      </w:r>
      <w:r w:rsidRPr="00E46736">
        <w:rPr>
          <w:rStyle w:val="StyleUnderline"/>
        </w:rPr>
        <w:t>union</w:t>
      </w:r>
      <w:r w:rsidRPr="00E46736">
        <w:t xml:space="preserve"> organization</w:t>
      </w:r>
      <w:r w:rsidRPr="00E46736">
        <w:rPr>
          <w:rStyle w:val="StyleUnderline"/>
        </w:rPr>
        <w:t xml:space="preserve">s with power to negotiate </w:t>
      </w:r>
      <w:proofErr w:type="spellStart"/>
      <w:r w:rsidRPr="00E46736">
        <w:rPr>
          <w:rStyle w:val="Emphasis"/>
        </w:rPr>
        <w:t>sectorally</w:t>
      </w:r>
      <w:proofErr w:type="spellEnd"/>
      <w:r w:rsidRPr="00E46736">
        <w:t xml:space="preserve">. 25 </w:t>
      </w:r>
    </w:p>
    <w:p w14:paraId="75E71A17" w14:textId="77777777" w:rsidR="005E5AF6" w:rsidRPr="00FF44CF" w:rsidRDefault="005E5AF6" w:rsidP="005E5AF6">
      <w:pPr>
        <w:rPr>
          <w:rStyle w:val="StyleUnderline"/>
        </w:rPr>
      </w:pPr>
      <w:r w:rsidRPr="00E15B80">
        <w:t xml:space="preserve">In addition, </w:t>
      </w:r>
      <w:r w:rsidRPr="00BF3C16">
        <w:rPr>
          <w:rStyle w:val="StyleUnderline"/>
          <w:highlight w:val="cyan"/>
        </w:rPr>
        <w:t>sectoral bargaining</w:t>
      </w:r>
      <w:r w:rsidRPr="002A518B">
        <w:rPr>
          <w:rStyle w:val="StyleUnderline"/>
        </w:rPr>
        <w:t xml:space="preserve"> increases workers' voice in</w:t>
      </w:r>
      <w:r w:rsidRPr="00E15B80">
        <w:t xml:space="preserve"> public </w:t>
      </w:r>
      <w:r w:rsidRPr="002A518B">
        <w:rPr>
          <w:rStyle w:val="Emphasis"/>
        </w:rPr>
        <w:t>policy</w:t>
      </w:r>
      <w:r w:rsidRPr="00E15B80">
        <w:t xml:space="preserve"> decisions</w:t>
      </w:r>
      <w:proofErr w:type="gramStart"/>
      <w:r w:rsidRPr="00E15B80">
        <w:t>.26</w:t>
      </w:r>
      <w:proofErr w:type="gramEnd"/>
      <w:r w:rsidRPr="00E15B80">
        <w:t xml:space="preserve"> Depending on the design, sectoral bargaining </w:t>
      </w:r>
      <w:r w:rsidRPr="002A518B">
        <w:rPr>
          <w:rStyle w:val="StyleUnderline"/>
        </w:rPr>
        <w:t>can give worker organizations</w:t>
      </w:r>
      <w:r w:rsidRPr="00E15B80">
        <w:t xml:space="preserve"> an official </w:t>
      </w:r>
      <w:r w:rsidRPr="002A518B">
        <w:rPr>
          <w:rStyle w:val="StyleUnderline"/>
        </w:rPr>
        <w:t>seat at the table when policy</w:t>
      </w:r>
      <w:r w:rsidRPr="00E15B80">
        <w:t xml:space="preserve"> decisions </w:t>
      </w:r>
      <w:r w:rsidRPr="002A518B">
        <w:rPr>
          <w:rStyle w:val="StyleUnderline"/>
        </w:rPr>
        <w:t>affecting workers are made</w:t>
      </w:r>
      <w:r w:rsidRPr="00E15B80">
        <w:t xml:space="preserve">. More generally, worker </w:t>
      </w:r>
      <w:r w:rsidRPr="002A518B">
        <w:rPr>
          <w:rStyle w:val="StyleUnderline"/>
        </w:rPr>
        <w:t>organizations'</w:t>
      </w:r>
      <w:r w:rsidRPr="00E15B80">
        <w:t xml:space="preserve"> broad </w:t>
      </w:r>
      <w:r w:rsidRPr="002A518B">
        <w:rPr>
          <w:rStyle w:val="StyleUnderline"/>
        </w:rPr>
        <w:t xml:space="preserve">mandate </w:t>
      </w:r>
      <w:r w:rsidRPr="00BF3C16">
        <w:rPr>
          <w:rStyle w:val="StyleUnderline"/>
          <w:highlight w:val="cyan"/>
        </w:rPr>
        <w:t>enhances</w:t>
      </w:r>
      <w:r w:rsidRPr="00E15B80">
        <w:t xml:space="preserve"> their </w:t>
      </w:r>
      <w:r w:rsidRPr="00BF3C16">
        <w:rPr>
          <w:rStyle w:val="StyleUnderline"/>
          <w:highlight w:val="cyan"/>
        </w:rPr>
        <w:t>incentive</w:t>
      </w:r>
      <w:r w:rsidRPr="00E15B80">
        <w:t xml:space="preserve"> and ability </w:t>
      </w:r>
      <w:r w:rsidRPr="00BF3C16">
        <w:rPr>
          <w:rStyle w:val="StyleUnderline"/>
          <w:highlight w:val="cyan"/>
        </w:rPr>
        <w:t xml:space="preserve">to serve as a </w:t>
      </w:r>
      <w:r w:rsidRPr="00BF3C16">
        <w:rPr>
          <w:rStyle w:val="Emphasis"/>
          <w:highlight w:val="cyan"/>
        </w:rPr>
        <w:t>counterweight</w:t>
      </w:r>
      <w:r w:rsidRPr="00BF3C16">
        <w:rPr>
          <w:rStyle w:val="StyleUnderline"/>
          <w:highlight w:val="cyan"/>
        </w:rPr>
        <w:t xml:space="preserve"> to </w:t>
      </w:r>
      <w:r w:rsidRPr="00BF3C16">
        <w:rPr>
          <w:rStyle w:val="Emphasis"/>
          <w:highlight w:val="cyan"/>
        </w:rPr>
        <w:t>organized business</w:t>
      </w:r>
      <w:r w:rsidRPr="00E15B80">
        <w:t xml:space="preserve"> interests in the political sphere. Indeed, giving worker organizations, as well as businesses, a formal role in setting social welfare policy could be a particularly helpful tool if, as some predict, automation becomes more prevalent and results in lower overall employment levels.27 In that event, employe</w:t>
      </w:r>
      <w:r>
        <w:t>r-</w:t>
      </w:r>
      <w:r w:rsidRPr="00E15B80">
        <w:t xml:space="preserve">based bargaining could become even more obsolete, with working people - or previously working people - needing to negotiate directly with the state to spread losses and gains from automation. </w:t>
      </w:r>
    </w:p>
    <w:p w14:paraId="3DE0CB28" w14:textId="77777777" w:rsidR="005E5AF6" w:rsidRPr="00FF44CF" w:rsidRDefault="005E5AF6" w:rsidP="005E5AF6">
      <w:pPr>
        <w:rPr>
          <w:rStyle w:val="StyleUnderline"/>
        </w:rPr>
      </w:pPr>
      <w:r w:rsidRPr="00FF44CF">
        <w:rPr>
          <w:rStyle w:val="StyleUnderline"/>
        </w:rPr>
        <w:t>Sectoral bargaining</w:t>
      </w:r>
      <w:r w:rsidRPr="00FF44CF">
        <w:t xml:space="preserve"> also </w:t>
      </w:r>
      <w:r w:rsidRPr="00FF44CF">
        <w:rPr>
          <w:rStyle w:val="StyleUnderline"/>
        </w:rPr>
        <w:t>responds well to</w:t>
      </w:r>
      <w:r w:rsidRPr="00FF44CF">
        <w:t xml:space="preserve"> the increasing </w:t>
      </w:r>
      <w:r w:rsidRPr="00FF44CF">
        <w:rPr>
          <w:rStyle w:val="StyleUnderline"/>
        </w:rPr>
        <w:t>problem of</w:t>
      </w:r>
      <w:r w:rsidRPr="00FF44CF">
        <w:t xml:space="preserve"> the </w:t>
      </w:r>
      <w:r w:rsidRPr="00FF44CF">
        <w:rPr>
          <w:rStyle w:val="Emphasis"/>
        </w:rPr>
        <w:t>fissured employer</w:t>
      </w:r>
      <w:r w:rsidRPr="00FF44CF">
        <w:t xml:space="preserve">. 28 </w:t>
      </w:r>
      <w:r w:rsidRPr="00FF44CF">
        <w:rPr>
          <w:rStyle w:val="StyleUnderline"/>
        </w:rPr>
        <w:t>Workers</w:t>
      </w:r>
      <w:r w:rsidRPr="00FF44CF">
        <w:t xml:space="preserve"> throughout an economic sector </w:t>
      </w:r>
      <w:r w:rsidRPr="00FF44CF">
        <w:rPr>
          <w:rStyle w:val="StyleUnderline"/>
        </w:rPr>
        <w:t xml:space="preserve">bargain </w:t>
      </w:r>
      <w:r w:rsidRPr="00FF44CF">
        <w:rPr>
          <w:rStyle w:val="Emphasis"/>
        </w:rPr>
        <w:t>together</w:t>
      </w:r>
      <w:r w:rsidRPr="00FF44CF">
        <w:t xml:space="preserve">, whether employed by a lead firm, a contracted firm, or a temporary agency. This </w:t>
      </w:r>
      <w:r w:rsidRPr="00FF44CF">
        <w:rPr>
          <w:rStyle w:val="StyleUnderline"/>
        </w:rPr>
        <w:t>avoids protracted legal battles about</w:t>
      </w:r>
      <w:r w:rsidRPr="00FF44CF">
        <w:t xml:space="preserve"> the </w:t>
      </w:r>
      <w:r w:rsidRPr="00FF44CF">
        <w:rPr>
          <w:rStyle w:val="StyleUnderline"/>
        </w:rPr>
        <w:t xml:space="preserve">identity of the employer and provides a disincentive for companies to </w:t>
      </w:r>
      <w:r w:rsidRPr="00FF44CF">
        <w:rPr>
          <w:rStyle w:val="Emphasis"/>
        </w:rPr>
        <w:t>subcontract</w:t>
      </w:r>
      <w:r w:rsidRPr="00FF44CF">
        <w:t xml:space="preserve"> to reduce labor costs. Likewise, sectoral bargaining can cover both</w:t>
      </w:r>
      <w:r w:rsidRPr="00E15B80">
        <w:t xml:space="preserve"> independent contractors and employees, minimizing battles over worker classification and </w:t>
      </w:r>
      <w:r w:rsidRPr="00FF44CF">
        <w:t>extending the reach of bargaining to nontraditional workers.</w:t>
      </w:r>
    </w:p>
    <w:p w14:paraId="73DE9F76" w14:textId="77777777" w:rsidR="005E5AF6" w:rsidRPr="00FF44CF" w:rsidRDefault="005E5AF6" w:rsidP="005E5AF6">
      <w:pPr>
        <w:rPr>
          <w:rStyle w:val="StyleUnderline"/>
        </w:rPr>
      </w:pPr>
      <w:r w:rsidRPr="00FF44CF">
        <w:t xml:space="preserve">Finally, </w:t>
      </w:r>
      <w:r w:rsidRPr="00FF44CF">
        <w:rPr>
          <w:rStyle w:val="StyleUnderline"/>
        </w:rPr>
        <w:t>sectoral bargaining takes</w:t>
      </w:r>
      <w:r w:rsidRPr="00FF44CF">
        <w:t xml:space="preserve"> the </w:t>
      </w:r>
      <w:r w:rsidRPr="00FF44CF">
        <w:rPr>
          <w:rStyle w:val="Emphasis"/>
        </w:rPr>
        <w:t>most contentious</w:t>
      </w:r>
      <w:r w:rsidRPr="00FF44CF">
        <w:rPr>
          <w:rStyle w:val="StyleUnderline"/>
        </w:rPr>
        <w:t xml:space="preserve"> disputes about wages and benefits </w:t>
      </w:r>
      <w:r w:rsidRPr="00FF44CF">
        <w:rPr>
          <w:rStyle w:val="Emphasis"/>
        </w:rPr>
        <w:t>outside</w:t>
      </w:r>
      <w:r w:rsidRPr="00FF44CF">
        <w:rPr>
          <w:rStyle w:val="StyleUnderline"/>
        </w:rPr>
        <w:t xml:space="preserve"> of the workplace</w:t>
      </w:r>
      <w:r w:rsidRPr="00FF44CF">
        <w:t xml:space="preserve">. Doing so </w:t>
      </w:r>
      <w:r w:rsidRPr="00FF44CF">
        <w:rPr>
          <w:rStyle w:val="StyleUnderline"/>
        </w:rPr>
        <w:t>can</w:t>
      </w:r>
      <w:r w:rsidRPr="00FF44CF">
        <w:t xml:space="preserve"> help </w:t>
      </w:r>
      <w:r w:rsidRPr="00FF44CF">
        <w:rPr>
          <w:rStyle w:val="StyleUnderline"/>
        </w:rPr>
        <w:t>facilitate collaborative relationships between workers and firm managers</w:t>
      </w:r>
      <w:r w:rsidRPr="00FF44CF">
        <w:t xml:space="preserve">.29 </w:t>
      </w:r>
      <w:r w:rsidRPr="00FF44CF">
        <w:rPr>
          <w:rStyle w:val="StyleUnderline"/>
        </w:rPr>
        <w:t>It</w:t>
      </w:r>
      <w:r w:rsidRPr="00FF44CF">
        <w:t xml:space="preserve"> also </w:t>
      </w:r>
      <w:r w:rsidRPr="00FF44CF">
        <w:rPr>
          <w:rStyle w:val="StyleUnderline"/>
        </w:rPr>
        <w:t>addresses</w:t>
      </w:r>
      <w:r w:rsidRPr="00FF44CF">
        <w:t xml:space="preserve"> several of the </w:t>
      </w:r>
      <w:r w:rsidRPr="00FF44CF">
        <w:rPr>
          <w:rStyle w:val="StyleUnderline"/>
        </w:rPr>
        <w:t>efficiency-based objections to collective bargaining by moving</w:t>
      </w:r>
      <w:r w:rsidRPr="00FF44CF">
        <w:t xml:space="preserve"> the </w:t>
      </w:r>
      <w:r w:rsidRPr="00FF44CF">
        <w:rPr>
          <w:rStyle w:val="StyleUnderline"/>
        </w:rPr>
        <w:t>topics over which much bargaining occurs away from work rules and toward economic standards</w:t>
      </w:r>
      <w:r w:rsidRPr="00FF44CF">
        <w:t xml:space="preserve">. 30 </w:t>
      </w:r>
    </w:p>
    <w:p w14:paraId="3E985B37" w14:textId="77777777" w:rsidR="005E5AF6" w:rsidRPr="00BF3C16" w:rsidRDefault="005E5AF6" w:rsidP="005E5AF6">
      <w:pPr>
        <w:rPr>
          <w:rStyle w:val="StyleUnderline"/>
          <w:highlight w:val="cyan"/>
        </w:rPr>
      </w:pPr>
      <w:r w:rsidRPr="00FF44CF">
        <w:rPr>
          <w:rStyle w:val="StyleUnderline"/>
        </w:rPr>
        <w:t>Despite these arguments</w:t>
      </w:r>
      <w:r w:rsidRPr="00FF44CF">
        <w:t xml:space="preserve">, a system of labor law that empowers unions to bargain on behalf of all or most workers, with active support from the state, </w:t>
      </w:r>
      <w:r w:rsidRPr="00FF44CF">
        <w:rPr>
          <w:rStyle w:val="StyleUnderline"/>
        </w:rPr>
        <w:t>has</w:t>
      </w:r>
      <w:r w:rsidRPr="00FF44CF">
        <w:t xml:space="preserve"> long </w:t>
      </w:r>
      <w:r w:rsidRPr="00FF44CF">
        <w:rPr>
          <w:rStyle w:val="StyleUnderline"/>
        </w:rPr>
        <w:t>been considered</w:t>
      </w:r>
      <w:r w:rsidRPr="00FF44CF">
        <w:t xml:space="preserve"> to be </w:t>
      </w:r>
      <w:r w:rsidRPr="00FF44CF">
        <w:rPr>
          <w:rStyle w:val="StyleUnderline"/>
        </w:rPr>
        <w:t>unworkable</w:t>
      </w:r>
      <w:r w:rsidRPr="00FF44CF">
        <w:t xml:space="preserve"> and unachievable in the United</w:t>
      </w:r>
      <w:r w:rsidRPr="0087471B">
        <w:t xml:space="preserve"> States.31 </w:t>
      </w:r>
      <w:r w:rsidRPr="0087471B">
        <w:rPr>
          <w:rStyle w:val="StyleUnderline"/>
        </w:rPr>
        <w:t>Sectoral bargaining</w:t>
      </w:r>
      <w:r w:rsidRPr="0087471B">
        <w:t xml:space="preserve">, the </w:t>
      </w:r>
      <w:r w:rsidRPr="0087471B">
        <w:rPr>
          <w:rStyle w:val="StyleUnderline"/>
        </w:rPr>
        <w:t>conventional wisdom holds, is</w:t>
      </w:r>
      <w:r w:rsidRPr="0087471B">
        <w:t xml:space="preserve"> distinctly </w:t>
      </w:r>
      <w:r w:rsidRPr="0087471B">
        <w:rPr>
          <w:rStyle w:val="Emphasis"/>
        </w:rPr>
        <w:t>European</w:t>
      </w:r>
      <w:r w:rsidRPr="0087471B">
        <w:rPr>
          <w:rStyle w:val="StyleUnderline"/>
        </w:rPr>
        <w:t>, unmoored from American culture and history</w:t>
      </w:r>
      <w:r w:rsidRPr="0087471B">
        <w:t xml:space="preserve">.32 </w:t>
      </w:r>
    </w:p>
    <w:p w14:paraId="75F035CD" w14:textId="77777777" w:rsidR="005E5AF6" w:rsidRPr="00BF3C16" w:rsidRDefault="005E5AF6" w:rsidP="005E5AF6">
      <w:pPr>
        <w:rPr>
          <w:rStyle w:val="StyleUnderline"/>
          <w:highlight w:val="cyan"/>
        </w:rPr>
      </w:pPr>
      <w:r w:rsidRPr="0087471B">
        <w:t xml:space="preserve">Arguments for </w:t>
      </w:r>
      <w:r w:rsidRPr="00BF3C16">
        <w:rPr>
          <w:rStyle w:val="StyleUnderline"/>
          <w:highlight w:val="cyan"/>
        </w:rPr>
        <w:t>sectoral bargaining</w:t>
      </w:r>
      <w:r w:rsidRPr="0087471B">
        <w:t xml:space="preserve">, however, are </w:t>
      </w:r>
      <w:r w:rsidRPr="00BF3C16">
        <w:rPr>
          <w:rStyle w:val="Emphasis"/>
          <w:highlight w:val="cyan"/>
        </w:rPr>
        <w:t>not merely academic</w:t>
      </w:r>
      <w:r w:rsidRPr="0087471B">
        <w:rPr>
          <w:rStyle w:val="StyleUnderline"/>
        </w:rPr>
        <w:t>; nor</w:t>
      </w:r>
      <w:r w:rsidRPr="0087471B">
        <w:t xml:space="preserve"> can they be dismissed as efforts to import a system from abroad. Rather, </w:t>
      </w:r>
      <w:r w:rsidRPr="0087471B">
        <w:rPr>
          <w:rStyle w:val="StyleUnderline"/>
        </w:rPr>
        <w:t xml:space="preserve">sectoral bargaining is </w:t>
      </w:r>
      <w:r w:rsidRPr="00BF3C16">
        <w:rPr>
          <w:rStyle w:val="StyleUnderline"/>
          <w:highlight w:val="cyan"/>
        </w:rPr>
        <w:t>analogous to</w:t>
      </w:r>
      <w:r w:rsidRPr="0087471B">
        <w:t xml:space="preserve"> the </w:t>
      </w:r>
      <w:r w:rsidRPr="00BF3C16">
        <w:rPr>
          <w:rStyle w:val="Emphasis"/>
          <w:highlight w:val="cyan"/>
        </w:rPr>
        <w:t>pattern bargaining</w:t>
      </w:r>
      <w:r w:rsidRPr="0087471B">
        <w:t xml:space="preserve"> achieved </w:t>
      </w:r>
      <w:r w:rsidRPr="00BF3C16">
        <w:rPr>
          <w:rStyle w:val="StyleUnderline"/>
          <w:highlight w:val="cyan"/>
        </w:rPr>
        <w:t>in</w:t>
      </w:r>
      <w:r w:rsidRPr="0087471B">
        <w:rPr>
          <w:rStyle w:val="StyleUnderline"/>
        </w:rPr>
        <w:t xml:space="preserve"> the </w:t>
      </w:r>
      <w:r w:rsidRPr="00BF3C16">
        <w:rPr>
          <w:rStyle w:val="StyleUnderline"/>
          <w:highlight w:val="cyan"/>
        </w:rPr>
        <w:t>1940s and 1950s</w:t>
      </w:r>
      <w:r w:rsidRPr="0087471B">
        <w:t xml:space="preserve"> by powerful unions in industries like auto and steel, or multiemployer bargaining like in coalmining or janitorial services.33 </w:t>
      </w:r>
      <w:r w:rsidRPr="0087471B">
        <w:rPr>
          <w:rStyle w:val="StyleUnderline"/>
        </w:rPr>
        <w:t>It</w:t>
      </w:r>
      <w:r w:rsidRPr="0087471B">
        <w:t xml:space="preserve"> also </w:t>
      </w:r>
      <w:r w:rsidRPr="0087471B">
        <w:rPr>
          <w:rStyle w:val="StyleUnderline"/>
        </w:rPr>
        <w:t>recalls</w:t>
      </w:r>
      <w:r w:rsidRPr="0087471B">
        <w:t xml:space="preserve"> the tripartite </w:t>
      </w:r>
      <w:r w:rsidRPr="0087471B">
        <w:rPr>
          <w:rStyle w:val="Emphasis"/>
        </w:rPr>
        <w:t>wage boards</w:t>
      </w:r>
      <w:r w:rsidRPr="0087471B">
        <w:t xml:space="preserve"> that were </w:t>
      </w:r>
      <w:r w:rsidRPr="0087471B">
        <w:rPr>
          <w:rStyle w:val="StyleUnderline"/>
        </w:rPr>
        <w:t>part of</w:t>
      </w:r>
      <w:r w:rsidRPr="0087471B">
        <w:t xml:space="preserve"> the early </w:t>
      </w:r>
      <w:r w:rsidRPr="0087471B">
        <w:rPr>
          <w:rStyle w:val="StyleUnderline"/>
        </w:rPr>
        <w:t>Fair Labor Standards Act, enabling unions</w:t>
      </w:r>
      <w:r w:rsidRPr="0087471B">
        <w:t xml:space="preserve">, along with employers, </w:t>
      </w:r>
      <w:r w:rsidRPr="0087471B">
        <w:rPr>
          <w:rStyle w:val="StyleUnderline"/>
        </w:rPr>
        <w:t>to set</w:t>
      </w:r>
      <w:r w:rsidRPr="0087471B">
        <w:t xml:space="preserve"> minimum </w:t>
      </w:r>
      <w:r w:rsidRPr="0087471B">
        <w:rPr>
          <w:rStyle w:val="StyleUnderline"/>
        </w:rPr>
        <w:t>standards on</w:t>
      </w:r>
      <w:r w:rsidRPr="0087471B">
        <w:t xml:space="preserve"> an </w:t>
      </w:r>
      <w:r w:rsidRPr="0087471B">
        <w:rPr>
          <w:rStyle w:val="Emphasis"/>
        </w:rPr>
        <w:t>industry-by-industry basis</w:t>
      </w:r>
      <w:r w:rsidRPr="0087471B">
        <w:t xml:space="preserve">.34 More important, a model of state-supported sectoral bargaining is emerging from the efforts of today’s most energetic and successful worker movements. </w:t>
      </w:r>
    </w:p>
    <w:p w14:paraId="1B4CFE19" w14:textId="77777777" w:rsidR="005E5AF6" w:rsidRPr="00BF3C16" w:rsidRDefault="005E5AF6" w:rsidP="005E5AF6">
      <w:pPr>
        <w:rPr>
          <w:rStyle w:val="StyleUnderline"/>
          <w:highlight w:val="cyan"/>
        </w:rPr>
      </w:pPr>
    </w:p>
    <w:p w14:paraId="73BCCC09" w14:textId="77777777" w:rsidR="005E5AF6" w:rsidRPr="00BF3C16" w:rsidRDefault="005E5AF6" w:rsidP="005E5AF6">
      <w:pPr>
        <w:pStyle w:val="Heading4"/>
        <w:rPr>
          <w:rStyle w:val="StyleUnderline"/>
          <w:highlight w:val="cyan"/>
        </w:rPr>
      </w:pPr>
      <w:bookmarkStart w:id="1" w:name="_Hlk208210207"/>
      <w:r w:rsidRPr="002C3CDA">
        <w:t>Non-topical affirmatives should forfeit perms against topical advocacies. Guaranteeing the negative a stable option is key to ground</w:t>
      </w:r>
      <w:r>
        <w:t xml:space="preserve"> against planless advocacies</w:t>
      </w:r>
      <w:r w:rsidRPr="002C3CDA">
        <w:t>.</w:t>
      </w:r>
      <w:r>
        <w:t xml:space="preserve"> </w:t>
      </w:r>
      <w:r w:rsidRPr="002C3CDA">
        <w:t xml:space="preserve">It also shapes </w:t>
      </w:r>
      <w:r>
        <w:t>1AC</w:t>
      </w:r>
      <w:r w:rsidRPr="002C3CDA">
        <w:t xml:space="preserve"> construction to maximize disagreement with the resolution. </w:t>
      </w:r>
    </w:p>
    <w:bookmarkEnd w:id="1"/>
    <w:p w14:paraId="2CEC75FF" w14:textId="4E41B2E8" w:rsidR="005E5AF6" w:rsidRDefault="005E5AF6" w:rsidP="005E5AF6">
      <w:pPr>
        <w:pStyle w:val="Heading2"/>
      </w:pPr>
      <w:r>
        <w:t>Case</w:t>
      </w:r>
    </w:p>
    <w:p w14:paraId="567C7ADB" w14:textId="796D2E75" w:rsidR="005E5AF6" w:rsidRDefault="005E5AF6" w:rsidP="005E5AF6">
      <w:pPr>
        <w:pStyle w:val="Heading3"/>
      </w:pPr>
      <w:r>
        <w:t>Presumption</w:t>
      </w:r>
    </w:p>
    <w:p w14:paraId="067793E1" w14:textId="4B494F85" w:rsidR="005E5AF6" w:rsidRPr="00845F90" w:rsidRDefault="005E5AF6" w:rsidP="005E5AF6">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3470C2DB" w14:textId="77777777" w:rsidR="005E5AF6" w:rsidRPr="00845F90" w:rsidRDefault="005E5AF6" w:rsidP="005E5AF6">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64F0142A" w14:textId="77777777" w:rsidR="005E5AF6" w:rsidRPr="00845F90" w:rsidRDefault="005E5AF6" w:rsidP="005E5AF6">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 xml:space="preserve">potential ways of </w:t>
      </w:r>
      <w:proofErr w:type="gramStart"/>
      <w:r w:rsidRPr="00854D7E">
        <w:rPr>
          <w:rStyle w:val="Emphasis"/>
        </w:rPr>
        <w:t>being</w:t>
      </w:r>
      <w:r w:rsidRPr="00854D7E">
        <w:rPr>
          <w:sz w:val="16"/>
        </w:rPr>
        <w:t xml:space="preserve">, </w:t>
      </w:r>
      <w:r w:rsidRPr="000669FC">
        <w:rPr>
          <w:sz w:val="16"/>
          <w:szCs w:val="16"/>
        </w:rPr>
        <w:t>envision</w:t>
      </w:r>
      <w:proofErr w:type="gramEnd"/>
      <w:r w:rsidRPr="000669FC">
        <w:rPr>
          <w:sz w:val="16"/>
          <w:szCs w:val="16"/>
        </w:rPr>
        <w:t xml:space="preserve">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69426978" w14:textId="77777777" w:rsidR="005E5AF6" w:rsidRPr="00845F90" w:rsidRDefault="005E5AF6" w:rsidP="005E5AF6">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33D5151C" w14:textId="77777777" w:rsidR="005E5AF6" w:rsidRPr="00845F90" w:rsidRDefault="005E5AF6" w:rsidP="005E5AF6">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109797F6" w14:textId="77777777" w:rsidR="005E5AF6" w:rsidRPr="00845F90" w:rsidRDefault="005E5AF6" w:rsidP="005E5AF6">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22AD621B" w14:textId="77777777" w:rsidR="005E5AF6" w:rsidRPr="00845F90" w:rsidRDefault="005E5AF6" w:rsidP="005E5AF6">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70995FF3" w14:textId="77777777" w:rsidR="005E5AF6" w:rsidRPr="00845F90" w:rsidRDefault="005E5AF6" w:rsidP="005E5AF6">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4702EBAE" w14:textId="77777777" w:rsidR="005E5AF6" w:rsidRPr="00845F90" w:rsidRDefault="005E5AF6" w:rsidP="005E5AF6">
      <w:pPr>
        <w:rPr>
          <w:rStyle w:val="StyleUnderline"/>
          <w:highlight w:val="cyan"/>
        </w:rPr>
      </w:pPr>
    </w:p>
    <w:p w14:paraId="56185C88" w14:textId="3655CED9" w:rsidR="005E5AF6" w:rsidRPr="00845F90" w:rsidRDefault="00E66CBB" w:rsidP="005E5AF6">
      <w:pPr>
        <w:pStyle w:val="Heading4"/>
        <w:rPr>
          <w:rStyle w:val="StyleUnderline"/>
          <w:highlight w:val="cyan"/>
        </w:rPr>
      </w:pPr>
      <w:r>
        <w:t>Refusal is not generative</w:t>
      </w:r>
      <w:r w:rsidR="005E5AF6">
        <w:t xml:space="preserve">. Valorizing symbolic resistance over </w:t>
      </w:r>
      <w:r w:rsidR="005E5AF6">
        <w:rPr>
          <w:u w:val="single"/>
        </w:rPr>
        <w:t>political action</w:t>
      </w:r>
      <w:r w:rsidR="005E5AF6">
        <w:t xml:space="preserve"> traps the </w:t>
      </w:r>
      <w:proofErr w:type="spellStart"/>
      <w:r w:rsidR="005E5AF6">
        <w:t>aff</w:t>
      </w:r>
      <w:proofErr w:type="spellEnd"/>
      <w:r w:rsidR="005E5AF6">
        <w:t xml:space="preserve"> within the academy. </w:t>
      </w:r>
    </w:p>
    <w:p w14:paraId="7FA2C3F0" w14:textId="77777777" w:rsidR="005E5AF6" w:rsidRPr="00845F90" w:rsidRDefault="005E5AF6" w:rsidP="005E5AF6">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2243DC07" w14:textId="77777777" w:rsidR="005E5AF6" w:rsidRPr="00845F90" w:rsidRDefault="005E5AF6" w:rsidP="005E5AF6">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had to do to with</w:t>
      </w:r>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205CCC8A" w14:textId="77777777" w:rsidR="005E5AF6" w:rsidRPr="00845F90" w:rsidRDefault="005E5AF6" w:rsidP="005E5AF6">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231F955D" w14:textId="77777777" w:rsidR="005E5AF6" w:rsidRPr="00845F90" w:rsidRDefault="005E5AF6" w:rsidP="005E5AF6">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0DB1D25A" w14:textId="77777777" w:rsidR="005E5AF6" w:rsidRPr="00845F90" w:rsidRDefault="005E5AF6" w:rsidP="005E5AF6">
      <w:pPr>
        <w:rPr>
          <w:rStyle w:val="StyleUnderline"/>
          <w:highlight w:val="cyan"/>
        </w:rPr>
      </w:pPr>
    </w:p>
    <w:p w14:paraId="7ED00892" w14:textId="77777777" w:rsidR="00E66CBB" w:rsidRPr="00BC0ED4" w:rsidRDefault="00E66CBB" w:rsidP="00E66CBB">
      <w:pPr>
        <w:pStyle w:val="Heading4"/>
      </w:pPr>
      <w:r>
        <w:t>Relying on affect fails.</w:t>
      </w:r>
    </w:p>
    <w:p w14:paraId="0DE5CF2A" w14:textId="77777777" w:rsidR="00E66CBB" w:rsidRPr="00F954C2" w:rsidRDefault="00E66CBB" w:rsidP="00E66CBB">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44493721" w14:textId="77777777" w:rsidR="00E66CBB" w:rsidRPr="00F954C2" w:rsidRDefault="00E66CBB" w:rsidP="00E66CBB">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w:t>
      </w:r>
      <w:proofErr w:type="gramStart"/>
      <w:r w:rsidRPr="00F954C2">
        <w:rPr>
          <w:sz w:val="16"/>
        </w:rPr>
        <w:t>affects</w:t>
      </w:r>
      <w:proofErr w:type="gramEnd"/>
      <w:r w:rsidRPr="00F954C2">
        <w:rPr>
          <w:sz w:val="16"/>
        </w:rPr>
        <w:t xml:space="preserve"> it discovers. There is </w:t>
      </w:r>
      <w:proofErr w:type="gramStart"/>
      <w:r w:rsidRPr="00F954C2">
        <w:rPr>
          <w:sz w:val="16"/>
        </w:rPr>
        <w:t>no</w:t>
      </w:r>
      <w:proofErr w:type="gramEnd"/>
      <w:r w:rsidRPr="00F954C2">
        <w:rPr>
          <w:sz w:val="16"/>
        </w:rPr>
        <w:t xml:space="preserve">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w:t>
      </w:r>
      <w:proofErr w:type="gramStart"/>
      <w:r w:rsidRPr="00F954C2">
        <w:rPr>
          <w:sz w:val="16"/>
        </w:rPr>
        <w:t>affects</w:t>
      </w:r>
      <w:proofErr w:type="gramEnd"/>
      <w:r w:rsidRPr="00F954C2">
        <w:rPr>
          <w:sz w:val="16"/>
        </w:rPr>
        <w:t xml:space="preserve"> we achieve the perfection of </w:t>
      </w:r>
      <w:proofErr w:type="gramStart"/>
      <w:r w:rsidRPr="00F954C2">
        <w:rPr>
          <w:sz w:val="16"/>
        </w:rPr>
        <w:t>scientism</w:t>
      </w:r>
      <w:proofErr w:type="gramEnd"/>
      <w:r w:rsidRPr="00F954C2">
        <w:rPr>
          <w:sz w:val="16"/>
        </w:rPr>
        <w:t>. We assume an unflagging and un</w:t>
      </w:r>
      <w:proofErr w:type="gramStart"/>
      <w:r w:rsidRPr="00F954C2">
        <w:rPr>
          <w:sz w:val="16"/>
        </w:rPr>
        <w:t>- critical</w:t>
      </w:r>
      <w:proofErr w:type="gramEnd"/>
      <w:r w:rsidRPr="00F954C2">
        <w:rPr>
          <w:sz w:val="16"/>
        </w:rPr>
        <w:t xml:space="preserve"> faith in the power of science. Science becomes a religion, its instruments talismans of its occultic authority, and the everyday, material facts of scientific knowledge are excluded in the name of scientific expertise. White coats become </w:t>
      </w:r>
      <w:proofErr w:type="gramStart"/>
      <w:r w:rsidRPr="00F954C2">
        <w:rPr>
          <w:sz w:val="16"/>
        </w:rPr>
        <w:t>the vestments</w:t>
      </w:r>
      <w:proofErr w:type="gramEnd"/>
      <w:r w:rsidRPr="00F954C2">
        <w:rPr>
          <w:sz w:val="16"/>
        </w:rPr>
        <w:t xml:space="preserve"> of the hospital and the laboratory. The EEG and the photograph become holy relics. Though perhaps this connection has always been latent in these histories.8</w:t>
      </w:r>
    </w:p>
    <w:p w14:paraId="47D4C1A8" w14:textId="77777777" w:rsidR="00E66CBB" w:rsidRDefault="00E66CBB" w:rsidP="00E66CBB">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w:t>
      </w:r>
      <w:proofErr w:type="gramStart"/>
      <w:r w:rsidRPr="00F954C2">
        <w:rPr>
          <w:sz w:val="16"/>
        </w:rPr>
        <w:t>Thus</w:t>
      </w:r>
      <w:proofErr w:type="gramEnd"/>
      <w:r w:rsidRPr="00F954C2">
        <w:rPr>
          <w:sz w:val="16"/>
        </w:rPr>
        <w:t xml:space="preserve">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3D1945D5" w14:textId="3B20DF64" w:rsidR="005E5AF6" w:rsidRDefault="005E5AF6" w:rsidP="005E5AF6">
      <w:pPr>
        <w:pStyle w:val="Heading3"/>
      </w:pPr>
      <w:r>
        <w:t>Disability</w:t>
      </w:r>
    </w:p>
    <w:p w14:paraId="609226E7" w14:textId="1039E5C6" w:rsidR="00E66CBB" w:rsidRDefault="00E66CBB" w:rsidP="00E66CBB">
      <w:pPr>
        <w:pStyle w:val="Heading4"/>
      </w:pPr>
      <w:r>
        <w:t>Their theory of disability is wrong:</w:t>
      </w:r>
    </w:p>
    <w:p w14:paraId="09EDC0E7" w14:textId="352BB9D9" w:rsidR="005E5AF6" w:rsidRPr="000B233E" w:rsidRDefault="00E66CBB" w:rsidP="005E5AF6">
      <w:pPr>
        <w:pStyle w:val="Heading4"/>
      </w:pPr>
      <w:r>
        <w:t xml:space="preserve">1. </w:t>
      </w:r>
      <w:r w:rsidR="005E5AF6">
        <w:t xml:space="preserve">Progress is </w:t>
      </w:r>
      <w:r w:rsidR="005E5AF6" w:rsidRPr="000B233E">
        <w:rPr>
          <w:u w:val="single"/>
        </w:rPr>
        <w:t>possible</w:t>
      </w:r>
      <w:r w:rsidR="005E5AF6">
        <w:t xml:space="preserve"> within liberalist structures, and claims to </w:t>
      </w:r>
      <w:r w:rsidR="005E5AF6" w:rsidRPr="000B233E">
        <w:rPr>
          <w:u w:val="single"/>
        </w:rPr>
        <w:t>rights</w:t>
      </w:r>
      <w:r w:rsidR="005E5AF6">
        <w:t xml:space="preserve"> are empowering for disability activism.</w:t>
      </w:r>
    </w:p>
    <w:p w14:paraId="010E11EC" w14:textId="77777777" w:rsidR="005E5AF6" w:rsidRDefault="005E5AF6" w:rsidP="005E5AF6">
      <w:proofErr w:type="spellStart"/>
      <w:r>
        <w:t>Akwe</w:t>
      </w:r>
      <w:proofErr w:type="spellEnd"/>
      <w:r>
        <w:t xml:space="preserve"> </w:t>
      </w:r>
      <w:proofErr w:type="spellStart"/>
      <w:r w:rsidRPr="000B233E">
        <w:rPr>
          <w:rStyle w:val="Style13ptBold"/>
        </w:rPr>
        <w:t>Amosu</w:t>
      </w:r>
      <w:proofErr w:type="spellEnd"/>
      <w:r w:rsidRPr="000B233E">
        <w:rPr>
          <w:rStyle w:val="Style13ptBold"/>
        </w:rPr>
        <w:t xml:space="preserve"> et al. 23</w:t>
      </w:r>
      <w:r>
        <w:t xml:space="preserve">. Program Director at Strength and Solidarity. Alberto Vasquez, co-director of the Center for Inclusive Policy. Catalina Devandas, director of the Disability Rights Fund. "35. Disability Rights: Activism as a vital ingredient for victories." Strength + Solidarity. 6-1-2023. </w:t>
      </w:r>
      <w:r w:rsidRPr="00C1318E">
        <w:t>https://strengthandsolidarity.org/podcast/35-disability-rights-activism-as-a-vital-ingredient-for-victories/</w:t>
      </w:r>
    </w:p>
    <w:p w14:paraId="13D24076" w14:textId="77777777" w:rsidR="005E5AF6" w:rsidRPr="000B233E" w:rsidRDefault="005E5AF6" w:rsidP="005E5AF6">
      <w:pPr>
        <w:rPr>
          <w:sz w:val="16"/>
        </w:rPr>
      </w:pPr>
      <w:r w:rsidRPr="000B233E">
        <w:rPr>
          <w:sz w:val="16"/>
        </w:rPr>
        <w:t xml:space="preserve">AA: Well, this seems like a really great place to </w:t>
      </w:r>
      <w:r w:rsidRPr="00ED3029">
        <w:rPr>
          <w:sz w:val="16"/>
        </w:rPr>
        <w:t xml:space="preserve">kind of dig in because, you know, I’m very interested in what you just said about the silo and about the sense of not necessarily having the alliances and the solidarity that you saw in the 504 sit-in, given what Cata said about having invested heavily in a conversation about intersectionality and, the importance of cross-rights movement links. And I’m just curious, you know, what’s happening there? </w:t>
      </w:r>
      <w:r w:rsidRPr="00ED3029">
        <w:rPr>
          <w:rStyle w:val="StyleUnderline"/>
        </w:rPr>
        <w:t>Why isn’t</w:t>
      </w:r>
      <w:r w:rsidRPr="00ED3029">
        <w:rPr>
          <w:sz w:val="16"/>
        </w:rPr>
        <w:t xml:space="preserve"> the </w:t>
      </w:r>
      <w:r w:rsidRPr="00ED3029">
        <w:rPr>
          <w:rStyle w:val="Emphasis"/>
        </w:rPr>
        <w:t>organic connection</w:t>
      </w:r>
      <w:r w:rsidRPr="00ED3029">
        <w:rPr>
          <w:rStyle w:val="StyleUnderline"/>
        </w:rPr>
        <w:t xml:space="preserve"> being made and growing and </w:t>
      </w:r>
      <w:r w:rsidRPr="00ED3029">
        <w:rPr>
          <w:rStyle w:val="Emphasis"/>
        </w:rPr>
        <w:t>deepening</w:t>
      </w:r>
      <w:r w:rsidRPr="00ED3029">
        <w:rPr>
          <w:sz w:val="16"/>
        </w:rPr>
        <w:t xml:space="preserve">, given that, you know, people love success! And </w:t>
      </w:r>
      <w:r w:rsidRPr="00ED3029">
        <w:rPr>
          <w:rStyle w:val="StyleUnderline"/>
        </w:rPr>
        <w:t>if you look at</w:t>
      </w:r>
      <w:r w:rsidRPr="00ED3029">
        <w:rPr>
          <w:sz w:val="16"/>
        </w:rPr>
        <w:t xml:space="preserve"> the </w:t>
      </w:r>
      <w:r w:rsidRPr="00ED3029">
        <w:rPr>
          <w:rStyle w:val="Emphasis"/>
        </w:rPr>
        <w:t>progress</w:t>
      </w:r>
      <w:r w:rsidRPr="00ED3029">
        <w:rPr>
          <w:rStyle w:val="StyleUnderline"/>
        </w:rPr>
        <w:t xml:space="preserve"> in</w:t>
      </w:r>
      <w:r w:rsidRPr="00ED3029">
        <w:rPr>
          <w:sz w:val="16"/>
        </w:rPr>
        <w:t xml:space="preserve"> the </w:t>
      </w:r>
      <w:proofErr w:type="gramStart"/>
      <w:r w:rsidRPr="00ED3029">
        <w:rPr>
          <w:rStyle w:val="StyleUnderline"/>
        </w:rPr>
        <w:t>disability rights</w:t>
      </w:r>
      <w:proofErr w:type="gramEnd"/>
      <w:r w:rsidRPr="00ED3029">
        <w:rPr>
          <w:rStyle w:val="StyleUnderline"/>
        </w:rPr>
        <w:t xml:space="preserve"> movement over</w:t>
      </w:r>
      <w:r w:rsidRPr="00ED3029">
        <w:rPr>
          <w:sz w:val="16"/>
        </w:rPr>
        <w:t xml:space="preserve"> the </w:t>
      </w:r>
      <w:r w:rsidRPr="00ED3029">
        <w:rPr>
          <w:rStyle w:val="StyleUnderline"/>
        </w:rPr>
        <w:t xml:space="preserve">last several years, it ought to be attracting a </w:t>
      </w:r>
      <w:r w:rsidRPr="00ED3029">
        <w:rPr>
          <w:rStyle w:val="Emphasis"/>
        </w:rPr>
        <w:t>better set of alliances</w:t>
      </w:r>
      <w:r w:rsidRPr="00ED3029">
        <w:rPr>
          <w:rStyle w:val="StyleUnderline"/>
        </w:rPr>
        <w:t xml:space="preserve"> and </w:t>
      </w:r>
      <w:r w:rsidRPr="00ED3029">
        <w:rPr>
          <w:rStyle w:val="Emphasis"/>
        </w:rPr>
        <w:t>energy</w:t>
      </w:r>
      <w:r w:rsidRPr="00ED3029">
        <w:rPr>
          <w:sz w:val="16"/>
        </w:rPr>
        <w:t xml:space="preserve"> from others, at least, to the uninitiated</w:t>
      </w:r>
      <w:r w:rsidRPr="000B233E">
        <w:rPr>
          <w:sz w:val="16"/>
        </w:rPr>
        <w:t>. Anybody’s reflections on that? Yeah, Alberto.</w:t>
      </w:r>
    </w:p>
    <w:p w14:paraId="03FFAB6A" w14:textId="77777777" w:rsidR="005E5AF6" w:rsidRPr="000B233E" w:rsidRDefault="005E5AF6" w:rsidP="005E5AF6">
      <w:pPr>
        <w:rPr>
          <w:sz w:val="16"/>
        </w:rPr>
      </w:pPr>
      <w:r w:rsidRPr="000B233E">
        <w:rPr>
          <w:sz w:val="16"/>
        </w:rPr>
        <w:t>AV</w:t>
      </w:r>
      <w:proofErr w:type="gramStart"/>
      <w:r w:rsidRPr="000B233E">
        <w:rPr>
          <w:sz w:val="16"/>
        </w:rPr>
        <w:t>:  Yeah</w:t>
      </w:r>
      <w:proofErr w:type="gramEnd"/>
      <w:r w:rsidRPr="000B233E">
        <w:rPr>
          <w:sz w:val="16"/>
        </w:rPr>
        <w:t xml:space="preserve">, I mean, I, I think this silo issue is a two sides problem. My experience in working in Peru </w:t>
      </w:r>
      <w:proofErr w:type="gramStart"/>
      <w:r w:rsidRPr="000B233E">
        <w:rPr>
          <w:sz w:val="16"/>
        </w:rPr>
        <w:t>and, and</w:t>
      </w:r>
      <w:proofErr w:type="gramEnd"/>
      <w:r w:rsidRPr="000B233E">
        <w:rPr>
          <w:sz w:val="16"/>
        </w:rPr>
        <w:t xml:space="preserve"> still trying to build something at regional level is, um, I think sometimes human right movements are not </w:t>
      </w:r>
      <w:proofErr w:type="gramStart"/>
      <w:r w:rsidRPr="000B233E">
        <w:rPr>
          <w:sz w:val="16"/>
        </w:rPr>
        <w:t>really willing</w:t>
      </w:r>
      <w:proofErr w:type="gramEnd"/>
      <w:r w:rsidRPr="000B233E">
        <w:rPr>
          <w:sz w:val="16"/>
        </w:rPr>
        <w:t xml:space="preserve"> to engage with the disability community because they find it too difficult, uh, accessibility is seen still as a cost. They still don’t see how raising the profile of disability </w:t>
      </w:r>
      <w:proofErr w:type="gramStart"/>
      <w:r w:rsidRPr="000B233E">
        <w:rPr>
          <w:sz w:val="16"/>
        </w:rPr>
        <w:t>will actually, benefit</w:t>
      </w:r>
      <w:proofErr w:type="gramEnd"/>
      <w:r w:rsidRPr="000B233E">
        <w:rPr>
          <w:sz w:val="16"/>
        </w:rPr>
        <w:t xml:space="preserve"> the work they’re doing. And I have seen it directly in Peru with many of the human rights organizations, when the Convention on the Rights of Persons with Disabilities was adopted, they jump into disability to see if they could get funding, and they soon realize funding will go to organizations of persons with disabilities and, and then they drop it! </w:t>
      </w:r>
      <w:proofErr w:type="gramStart"/>
      <w:r w:rsidRPr="000B233E">
        <w:rPr>
          <w:sz w:val="16"/>
        </w:rPr>
        <w:t>So</w:t>
      </w:r>
      <w:proofErr w:type="gramEnd"/>
      <w:r w:rsidRPr="000B233E">
        <w:rPr>
          <w:sz w:val="16"/>
        </w:rPr>
        <w:t xml:space="preserve"> I think there is one angle there of lack of solidarity from major human rights groups, but also this incapacity to connect to wider agendas and – I would say – to see through intersectional lens how disability is part of all the agendas they’re working on. But that’s one side of the problem. I think the other side of </w:t>
      </w:r>
      <w:r w:rsidRPr="000B233E">
        <w:rPr>
          <w:rStyle w:val="StyleUnderline"/>
        </w:rPr>
        <w:t xml:space="preserve">the problem is, </w:t>
      </w:r>
      <w:r w:rsidRPr="00CB5876">
        <w:rPr>
          <w:rStyle w:val="StyleUnderline"/>
          <w:highlight w:val="cyan"/>
        </w:rPr>
        <w:t xml:space="preserve">we came </w:t>
      </w:r>
      <w:r w:rsidRPr="00CB5876">
        <w:rPr>
          <w:rStyle w:val="Emphasis"/>
          <w:highlight w:val="cyan"/>
        </w:rPr>
        <w:t>late</w:t>
      </w:r>
      <w:r w:rsidRPr="00CB5876">
        <w:rPr>
          <w:rStyle w:val="StyleUnderline"/>
          <w:highlight w:val="cyan"/>
        </w:rPr>
        <w:t xml:space="preserve"> to</w:t>
      </w:r>
      <w:r w:rsidRPr="000B233E">
        <w:rPr>
          <w:sz w:val="16"/>
        </w:rPr>
        <w:t xml:space="preserve"> the </w:t>
      </w:r>
      <w:r w:rsidRPr="00CB5876">
        <w:rPr>
          <w:rStyle w:val="Emphasis"/>
          <w:highlight w:val="cyan"/>
        </w:rPr>
        <w:t>human rights discourse</w:t>
      </w:r>
      <w:r w:rsidRPr="000B233E">
        <w:rPr>
          <w:sz w:val="16"/>
        </w:rPr>
        <w:t xml:space="preserve">. And then I think </w:t>
      </w:r>
      <w:r w:rsidRPr="000B233E">
        <w:rPr>
          <w:rStyle w:val="StyleUnderline"/>
        </w:rPr>
        <w:t xml:space="preserve">as a movement, we’re still advancing many things, at international level: achieving </w:t>
      </w:r>
      <w:r w:rsidRPr="000B233E">
        <w:rPr>
          <w:rStyle w:val="Emphasis"/>
        </w:rPr>
        <w:t>recognition of rights</w:t>
      </w:r>
      <w:r w:rsidRPr="000B233E">
        <w:rPr>
          <w:sz w:val="16"/>
        </w:rPr>
        <w:t xml:space="preserve">, very difficult </w:t>
      </w:r>
      <w:r w:rsidRPr="000B233E">
        <w:rPr>
          <w:rStyle w:val="StyleUnderline"/>
        </w:rPr>
        <w:t>conversations</w:t>
      </w:r>
      <w:r w:rsidRPr="000B233E">
        <w:rPr>
          <w:sz w:val="16"/>
        </w:rPr>
        <w:t xml:space="preserve"> that </w:t>
      </w:r>
      <w:r w:rsidRPr="000B233E">
        <w:rPr>
          <w:rStyle w:val="StyleUnderline"/>
        </w:rPr>
        <w:t>it would have been impossible to make</w:t>
      </w:r>
      <w:r w:rsidRPr="000B233E">
        <w:rPr>
          <w:sz w:val="16"/>
        </w:rPr>
        <w:t xml:space="preserve">, like conversations about “let’s eliminate guardianship” are possible today. And I think because of that, we have been working alone. </w:t>
      </w:r>
      <w:proofErr w:type="gramStart"/>
      <w:r w:rsidRPr="000B233E">
        <w:rPr>
          <w:sz w:val="16"/>
        </w:rPr>
        <w:t>So</w:t>
      </w:r>
      <w:proofErr w:type="gramEnd"/>
      <w:r w:rsidRPr="000B233E">
        <w:rPr>
          <w:sz w:val="16"/>
        </w:rPr>
        <w:t xml:space="preserve"> </w:t>
      </w:r>
      <w:r w:rsidRPr="000B233E">
        <w:rPr>
          <w:rStyle w:val="StyleUnderline"/>
        </w:rPr>
        <w:t xml:space="preserve">we came late, </w:t>
      </w:r>
      <w:r w:rsidRPr="00ED3029">
        <w:rPr>
          <w:rStyle w:val="StyleUnderline"/>
        </w:rPr>
        <w:t xml:space="preserve">we came alone, and we kept working </w:t>
      </w:r>
      <w:r w:rsidRPr="00ED3029">
        <w:rPr>
          <w:rStyle w:val="Emphasis"/>
        </w:rPr>
        <w:t>alone</w:t>
      </w:r>
      <w:r w:rsidRPr="00ED3029">
        <w:rPr>
          <w:sz w:val="16"/>
        </w:rPr>
        <w:t>.</w:t>
      </w:r>
      <w:r w:rsidRPr="000B233E">
        <w:rPr>
          <w:sz w:val="16"/>
        </w:rPr>
        <w:t xml:space="preserve"> And we still feel we can carve something out of the system. Um, I think it will end eventually, but this </w:t>
      </w:r>
      <w:r w:rsidRPr="000B233E">
        <w:rPr>
          <w:rStyle w:val="StyleUnderline"/>
        </w:rPr>
        <w:t>working so long alone, it makes you really talk to each other and feel</w:t>
      </w:r>
      <w:r w:rsidRPr="000B233E">
        <w:rPr>
          <w:sz w:val="16"/>
        </w:rPr>
        <w:t xml:space="preserve">, okay, </w:t>
      </w:r>
      <w:r w:rsidRPr="000B233E">
        <w:rPr>
          <w:rStyle w:val="StyleUnderline"/>
        </w:rPr>
        <w:t xml:space="preserve">we’re </w:t>
      </w:r>
      <w:r w:rsidRPr="000B233E">
        <w:rPr>
          <w:rStyle w:val="Emphasis"/>
        </w:rPr>
        <w:t>advancing</w:t>
      </w:r>
      <w:r w:rsidRPr="000B233E">
        <w:rPr>
          <w:sz w:val="16"/>
        </w:rPr>
        <w:t xml:space="preserve">; but I think what we are realizing more and more is these gains that are made at the institutional level, at the UN or at legislation is not really making a difference in people’s lives. And I think we’re getting to that point. And, but I think there is an additional problematic issue with working alone, which is, </w:t>
      </w:r>
      <w:r w:rsidRPr="00CB5876">
        <w:rPr>
          <w:rStyle w:val="StyleUnderline"/>
          <w:highlight w:val="cyan"/>
        </w:rPr>
        <w:t>many people</w:t>
      </w:r>
      <w:r w:rsidRPr="00ED3029">
        <w:rPr>
          <w:rStyle w:val="StyleUnderline"/>
        </w:rPr>
        <w:t xml:space="preserve"> in</w:t>
      </w:r>
      <w:r w:rsidRPr="00ED3029">
        <w:rPr>
          <w:sz w:val="16"/>
        </w:rPr>
        <w:t xml:space="preserve"> the </w:t>
      </w:r>
      <w:r w:rsidRPr="00ED3029">
        <w:rPr>
          <w:rStyle w:val="StyleUnderline"/>
        </w:rPr>
        <w:t xml:space="preserve">disability rights community have been people that </w:t>
      </w:r>
      <w:r w:rsidRPr="00ED3029">
        <w:rPr>
          <w:rStyle w:val="Emphasis"/>
        </w:rPr>
        <w:t>work</w:t>
      </w:r>
      <w:r w:rsidRPr="00ED3029">
        <w:rPr>
          <w:rStyle w:val="StyleUnderline"/>
        </w:rPr>
        <w:t xml:space="preserve">, that do </w:t>
      </w:r>
      <w:r w:rsidRPr="00ED3029">
        <w:rPr>
          <w:rStyle w:val="Emphasis"/>
        </w:rPr>
        <w:t>advocacy</w:t>
      </w:r>
      <w:r w:rsidRPr="00ED3029">
        <w:rPr>
          <w:sz w:val="16"/>
        </w:rPr>
        <w:t xml:space="preserve"> at an organization of </w:t>
      </w:r>
      <w:proofErr w:type="gramStart"/>
      <w:r w:rsidRPr="00ED3029">
        <w:rPr>
          <w:sz w:val="16"/>
        </w:rPr>
        <w:t>persons</w:t>
      </w:r>
      <w:proofErr w:type="gramEnd"/>
      <w:r w:rsidRPr="00ED3029">
        <w:rPr>
          <w:sz w:val="16"/>
        </w:rPr>
        <w:t xml:space="preserve"> with disabilities</w:t>
      </w:r>
      <w:r w:rsidRPr="000B233E">
        <w:rPr>
          <w:sz w:val="16"/>
        </w:rPr>
        <w:t xml:space="preserve">. </w:t>
      </w:r>
      <w:r w:rsidRPr="000B233E">
        <w:rPr>
          <w:rStyle w:val="StyleUnderline"/>
        </w:rPr>
        <w:t xml:space="preserve">They </w:t>
      </w:r>
      <w:r w:rsidRPr="00CB5876">
        <w:rPr>
          <w:rStyle w:val="StyleUnderline"/>
          <w:highlight w:val="cyan"/>
        </w:rPr>
        <w:t>don’t see themselves as</w:t>
      </w:r>
      <w:r w:rsidRPr="000B233E">
        <w:rPr>
          <w:sz w:val="16"/>
        </w:rPr>
        <w:t xml:space="preserve"> human </w:t>
      </w:r>
      <w:r w:rsidRPr="00CB5876">
        <w:rPr>
          <w:rStyle w:val="Emphasis"/>
          <w:highlight w:val="cyan"/>
        </w:rPr>
        <w:t>rights</w:t>
      </w:r>
      <w:r w:rsidRPr="00CB5876">
        <w:rPr>
          <w:rStyle w:val="StyleUnderline"/>
          <w:highlight w:val="cyan"/>
        </w:rPr>
        <w:t xml:space="preserve"> defenders</w:t>
      </w:r>
      <w:r w:rsidRPr="000B233E">
        <w:rPr>
          <w:rStyle w:val="StyleUnderline"/>
        </w:rPr>
        <w:t xml:space="preserve">. They don’t see themselves as working on </w:t>
      </w:r>
      <w:r w:rsidRPr="000B233E">
        <w:rPr>
          <w:rStyle w:val="Emphasis"/>
        </w:rPr>
        <w:t>human rights</w:t>
      </w:r>
      <w:r w:rsidRPr="000B233E">
        <w:rPr>
          <w:sz w:val="16"/>
        </w:rPr>
        <w:t xml:space="preserve">. They feel </w:t>
      </w:r>
      <w:proofErr w:type="gramStart"/>
      <w:r w:rsidRPr="000B233E">
        <w:rPr>
          <w:sz w:val="16"/>
        </w:rPr>
        <w:t>themselves,</w:t>
      </w:r>
      <w:proofErr w:type="gramEnd"/>
      <w:r w:rsidRPr="000B233E">
        <w:rPr>
          <w:sz w:val="16"/>
        </w:rPr>
        <w:t xml:space="preserve"> they work on disability development. “I work on inclusion,” and </w:t>
      </w:r>
      <w:r w:rsidRPr="00011A3D">
        <w:rPr>
          <w:rStyle w:val="StyleUnderline"/>
        </w:rPr>
        <w:t xml:space="preserve">this </w:t>
      </w:r>
      <w:r w:rsidRPr="00CB5876">
        <w:rPr>
          <w:rStyle w:val="Emphasis"/>
          <w:highlight w:val="cyan"/>
        </w:rPr>
        <w:t>moving away</w:t>
      </w:r>
      <w:r w:rsidRPr="00011A3D">
        <w:rPr>
          <w:rStyle w:val="StyleUnderline"/>
        </w:rPr>
        <w:t xml:space="preserve"> from the core language of </w:t>
      </w:r>
      <w:r w:rsidRPr="00011A3D">
        <w:rPr>
          <w:rStyle w:val="Emphasis"/>
        </w:rPr>
        <w:t xml:space="preserve">human </w:t>
      </w:r>
      <w:r w:rsidRPr="00CB5876">
        <w:rPr>
          <w:rStyle w:val="Emphasis"/>
          <w:highlight w:val="cyan"/>
        </w:rPr>
        <w:t>rights</w:t>
      </w:r>
      <w:r w:rsidRPr="000B233E">
        <w:rPr>
          <w:sz w:val="16"/>
        </w:rPr>
        <w:t xml:space="preserve">, </w:t>
      </w:r>
      <w:r w:rsidRPr="00011A3D">
        <w:rPr>
          <w:sz w:val="16"/>
        </w:rPr>
        <w:t xml:space="preserve">I think </w:t>
      </w:r>
      <w:r w:rsidRPr="00011A3D">
        <w:rPr>
          <w:rStyle w:val="StyleUnderline"/>
        </w:rPr>
        <w:t>is affecting too</w:t>
      </w:r>
      <w:r w:rsidRPr="00011A3D">
        <w:rPr>
          <w:sz w:val="16"/>
        </w:rPr>
        <w:t xml:space="preserve">. Because </w:t>
      </w:r>
      <w:r w:rsidRPr="00011A3D">
        <w:rPr>
          <w:rStyle w:val="StyleUnderline"/>
        </w:rPr>
        <w:t xml:space="preserve">it </w:t>
      </w:r>
      <w:r w:rsidRPr="00CB5876">
        <w:rPr>
          <w:rStyle w:val="StyleUnderline"/>
          <w:highlight w:val="cyan"/>
        </w:rPr>
        <w:t>takes away</w:t>
      </w:r>
      <w:r w:rsidRPr="000B233E">
        <w:rPr>
          <w:rStyle w:val="StyleUnderline"/>
        </w:rPr>
        <w:t xml:space="preserve"> to some extent </w:t>
      </w:r>
      <w:proofErr w:type="gramStart"/>
      <w:r w:rsidRPr="000B233E">
        <w:rPr>
          <w:rStyle w:val="StyleUnderline"/>
        </w:rPr>
        <w:t xml:space="preserve">the </w:t>
      </w:r>
      <w:r w:rsidRPr="00CB5876">
        <w:rPr>
          <w:rStyle w:val="Emphasis"/>
          <w:highlight w:val="cyan"/>
        </w:rPr>
        <w:t>solidarity</w:t>
      </w:r>
      <w:proofErr w:type="gramEnd"/>
      <w:r w:rsidRPr="00011A3D">
        <w:rPr>
          <w:rStyle w:val="Emphasis"/>
        </w:rPr>
        <w:t xml:space="preserve"> with other groups</w:t>
      </w:r>
      <w:r w:rsidRPr="000B233E">
        <w:rPr>
          <w:sz w:val="16"/>
        </w:rPr>
        <w:t xml:space="preserve">. So </w:t>
      </w:r>
      <w:r w:rsidRPr="000B233E">
        <w:rPr>
          <w:rStyle w:val="StyleUnderline"/>
        </w:rPr>
        <w:t>I have listened conversations of disability advocates saying</w:t>
      </w:r>
      <w:r w:rsidRPr="000B233E">
        <w:rPr>
          <w:sz w:val="16"/>
        </w:rPr>
        <w:t xml:space="preserve">, “well, maybe </w:t>
      </w:r>
      <w:r w:rsidRPr="000B233E">
        <w:rPr>
          <w:rStyle w:val="StyleUnderline"/>
        </w:rPr>
        <w:t>we shouldn’t engage on</w:t>
      </w:r>
      <w:r w:rsidRPr="000B233E">
        <w:rPr>
          <w:sz w:val="16"/>
        </w:rPr>
        <w:t xml:space="preserve"> these </w:t>
      </w:r>
      <w:r w:rsidRPr="000B233E">
        <w:rPr>
          <w:rStyle w:val="StyleUnderline"/>
        </w:rPr>
        <w:t>issues about LGTBI because</w:t>
      </w:r>
      <w:r w:rsidRPr="000B233E">
        <w:rPr>
          <w:sz w:val="16"/>
        </w:rPr>
        <w:t xml:space="preserve"> maybe </w:t>
      </w:r>
      <w:r w:rsidRPr="000B233E">
        <w:rPr>
          <w:rStyle w:val="StyleUnderline"/>
        </w:rPr>
        <w:t xml:space="preserve">it’s </w:t>
      </w:r>
      <w:proofErr w:type="spellStart"/>
      <w:r w:rsidRPr="000B233E">
        <w:rPr>
          <w:rStyle w:val="StyleUnderline"/>
        </w:rPr>
        <w:t>gonna</w:t>
      </w:r>
      <w:proofErr w:type="spellEnd"/>
      <w:r w:rsidRPr="000B233E">
        <w:rPr>
          <w:rStyle w:val="StyleUnderline"/>
        </w:rPr>
        <w:t xml:space="preserve"> affect the advocacy we can do</w:t>
      </w:r>
      <w:r w:rsidRPr="000B233E">
        <w:rPr>
          <w:sz w:val="16"/>
        </w:rPr>
        <w:t xml:space="preserve">, or the gains we can achieve,” </w:t>
      </w:r>
      <w:r w:rsidRPr="000B233E">
        <w:rPr>
          <w:rStyle w:val="StyleUnderline"/>
        </w:rPr>
        <w:t>or “maybe we can work with this country that it has a very bad human rights record</w:t>
      </w:r>
      <w:r w:rsidRPr="000B233E">
        <w:rPr>
          <w:sz w:val="16"/>
        </w:rPr>
        <w:t xml:space="preserve">, because I think disability will be an easy way to work there and make achievement for the disability community,”  </w:t>
      </w:r>
      <w:r w:rsidRPr="000B233E">
        <w:rPr>
          <w:rStyle w:val="StyleUnderline"/>
        </w:rPr>
        <w:t xml:space="preserve">and not as a </w:t>
      </w:r>
      <w:r w:rsidRPr="000B233E">
        <w:rPr>
          <w:rStyle w:val="Emphasis"/>
        </w:rPr>
        <w:t>strategic way</w:t>
      </w:r>
      <w:r w:rsidRPr="000B233E">
        <w:rPr>
          <w:rStyle w:val="StyleUnderline"/>
        </w:rPr>
        <w:t xml:space="preserve"> to bring the conversation to </w:t>
      </w:r>
      <w:r w:rsidRPr="000B233E">
        <w:rPr>
          <w:rStyle w:val="Emphasis"/>
        </w:rPr>
        <w:t>human rights</w:t>
      </w:r>
      <w:r w:rsidRPr="000B233E">
        <w:rPr>
          <w:sz w:val="16"/>
        </w:rPr>
        <w:t xml:space="preserve">, just </w:t>
      </w:r>
      <w:r w:rsidRPr="000B233E">
        <w:rPr>
          <w:rStyle w:val="StyleUnderline"/>
        </w:rPr>
        <w:t>to achieve something for the disability community</w:t>
      </w:r>
      <w:r w:rsidRPr="000B233E">
        <w:rPr>
          <w:sz w:val="16"/>
        </w:rPr>
        <w:t>. And I think those are problematic issues we need to raise.</w:t>
      </w:r>
    </w:p>
    <w:p w14:paraId="025FB77F" w14:textId="77777777" w:rsidR="005E5AF6" w:rsidRPr="000B233E" w:rsidRDefault="005E5AF6" w:rsidP="005E5AF6">
      <w:pPr>
        <w:rPr>
          <w:sz w:val="16"/>
        </w:rPr>
      </w:pPr>
      <w:r w:rsidRPr="000B233E">
        <w:rPr>
          <w:sz w:val="16"/>
        </w:rPr>
        <w:t>AA: Catalina, you were looking doubtful on that point about the avoidance of the human rights language.</w:t>
      </w:r>
    </w:p>
    <w:p w14:paraId="2D0F44E3" w14:textId="77777777" w:rsidR="005E5AF6" w:rsidRDefault="005E5AF6" w:rsidP="005E5AF6">
      <w:pPr>
        <w:rPr>
          <w:sz w:val="16"/>
        </w:rPr>
      </w:pPr>
      <w:r w:rsidRPr="000B233E">
        <w:rPr>
          <w:sz w:val="16"/>
        </w:rPr>
        <w:t xml:space="preserve">CD: Yeah, I mean, there’s many things – I, I feel, that we need three podcasts! But I think we have, on the one hand, of course, identity politics that was not exclusive to the movement of persons with disabilities. We were put in different boxes to fight our struggles and then divide and conquer. I think that’s, that’s a very clear equation. So, it’s not exclusive to us, but second, of course, there is a lot of </w:t>
      </w:r>
      <w:proofErr w:type="gramStart"/>
      <w:r w:rsidRPr="000B233E">
        <w:rPr>
          <w:sz w:val="16"/>
        </w:rPr>
        <w:t>stigma</w:t>
      </w:r>
      <w:proofErr w:type="gramEnd"/>
      <w:r w:rsidRPr="000B233E">
        <w:rPr>
          <w:sz w:val="16"/>
        </w:rPr>
        <w:t xml:space="preserve"> in ableism that operates structurally across, so like we are human beings and we cannot detach from the environment in which we live. So, it’s very strong to </w:t>
      </w:r>
      <w:proofErr w:type="gramStart"/>
      <w:r w:rsidRPr="000B233E">
        <w:rPr>
          <w:sz w:val="16"/>
        </w:rPr>
        <w:t>actually overcome</w:t>
      </w:r>
      <w:proofErr w:type="gramEnd"/>
      <w:r w:rsidRPr="000B233E">
        <w:rPr>
          <w:sz w:val="16"/>
        </w:rPr>
        <w:t xml:space="preserve"> the prejudice that you have against persons with disabilities and mingling with the team – for some people it results in something that is unwanted, unpleasant, less important. And I think we have to say it out loud because it is true, right</w:t>
      </w:r>
      <w:r w:rsidRPr="00011A3D">
        <w:rPr>
          <w:sz w:val="16"/>
        </w:rPr>
        <w:t xml:space="preserve">? </w:t>
      </w:r>
      <w:r w:rsidRPr="00011A3D">
        <w:rPr>
          <w:rStyle w:val="StyleUnderline"/>
        </w:rPr>
        <w:t xml:space="preserve">The level of </w:t>
      </w:r>
      <w:r w:rsidRPr="00011A3D">
        <w:rPr>
          <w:rStyle w:val="Emphasis"/>
        </w:rPr>
        <w:t>innovations</w:t>
      </w:r>
      <w:r w:rsidRPr="00011A3D">
        <w:rPr>
          <w:sz w:val="16"/>
        </w:rPr>
        <w:t xml:space="preserve"> that </w:t>
      </w:r>
      <w:r w:rsidRPr="00011A3D">
        <w:rPr>
          <w:rStyle w:val="StyleUnderline"/>
        </w:rPr>
        <w:t>the Convention of the Rights of Persons with Disabilities brought to</w:t>
      </w:r>
      <w:r w:rsidRPr="00011A3D">
        <w:rPr>
          <w:sz w:val="16"/>
        </w:rPr>
        <w:t xml:space="preserve"> the </w:t>
      </w:r>
      <w:r w:rsidRPr="00011A3D">
        <w:rPr>
          <w:rStyle w:val="Emphasis"/>
        </w:rPr>
        <w:t>human rights discussion</w:t>
      </w:r>
      <w:r w:rsidRPr="00011A3D">
        <w:rPr>
          <w:sz w:val="16"/>
        </w:rPr>
        <w:t xml:space="preserve"> would have, if it </w:t>
      </w:r>
      <w:proofErr w:type="gramStart"/>
      <w:r w:rsidRPr="00011A3D">
        <w:rPr>
          <w:sz w:val="16"/>
        </w:rPr>
        <w:t>would have</w:t>
      </w:r>
      <w:proofErr w:type="gramEnd"/>
      <w:r w:rsidRPr="00011A3D">
        <w:rPr>
          <w:sz w:val="16"/>
        </w:rPr>
        <w:t xml:space="preserve"> been another topic, would have been like the </w:t>
      </w:r>
      <w:proofErr w:type="gramStart"/>
      <w:r w:rsidRPr="00011A3D">
        <w:rPr>
          <w:sz w:val="16"/>
        </w:rPr>
        <w:t>topic in</w:t>
      </w:r>
      <w:proofErr w:type="gramEnd"/>
      <w:r w:rsidRPr="00011A3D">
        <w:rPr>
          <w:sz w:val="16"/>
        </w:rPr>
        <w:t xml:space="preserve"> which everyone wanted to be working on now. Yeah? Like the new kid on the block. But </w:t>
      </w:r>
      <w:r w:rsidRPr="00011A3D">
        <w:rPr>
          <w:rStyle w:val="StyleUnderline"/>
        </w:rPr>
        <w:t xml:space="preserve">it wasn’t, and it hasn’t become </w:t>
      </w:r>
      <w:r w:rsidRPr="00011A3D">
        <w:rPr>
          <w:rStyle w:val="Emphasis"/>
        </w:rPr>
        <w:t>as explosive</w:t>
      </w:r>
      <w:r w:rsidRPr="00011A3D">
        <w:rPr>
          <w:rStyle w:val="StyleUnderline"/>
        </w:rPr>
        <w:t xml:space="preserve"> as we expected</w:t>
      </w:r>
      <w:r w:rsidRPr="000B233E">
        <w:rPr>
          <w:sz w:val="16"/>
        </w:rPr>
        <w:t xml:space="preserve"> it, right? I also agree with Peter that </w:t>
      </w:r>
      <w:r w:rsidRPr="00011A3D">
        <w:rPr>
          <w:rStyle w:val="StyleUnderline"/>
        </w:rPr>
        <w:t xml:space="preserve">a </w:t>
      </w:r>
      <w:r w:rsidRPr="00011A3D">
        <w:rPr>
          <w:rStyle w:val="Emphasis"/>
        </w:rPr>
        <w:t xml:space="preserve">lot of </w:t>
      </w:r>
      <w:r w:rsidRPr="00011A3D">
        <w:rPr>
          <w:rStyle w:val="Emphasis"/>
          <w:highlight w:val="cyan"/>
        </w:rPr>
        <w:t>progress</w:t>
      </w:r>
      <w:r w:rsidRPr="00CB5876">
        <w:rPr>
          <w:rStyle w:val="StyleUnderline"/>
          <w:highlight w:val="cyan"/>
        </w:rPr>
        <w:t xml:space="preserve"> has been made</w:t>
      </w:r>
      <w:r w:rsidRPr="000B233E">
        <w:rPr>
          <w:sz w:val="16"/>
        </w:rPr>
        <w:t xml:space="preserve">. You know, </w:t>
      </w:r>
      <w:r w:rsidRPr="000B233E">
        <w:rPr>
          <w:rStyle w:val="StyleUnderline"/>
        </w:rPr>
        <w:t xml:space="preserve">I participated in the process of negotiation of </w:t>
      </w:r>
      <w:r w:rsidRPr="00CB5876">
        <w:rPr>
          <w:rStyle w:val="StyleUnderline"/>
          <w:highlight w:val="cyan"/>
        </w:rPr>
        <w:t>the Convention</w:t>
      </w:r>
      <w:r w:rsidRPr="000B233E">
        <w:rPr>
          <w:rStyle w:val="StyleUnderline"/>
        </w:rPr>
        <w:t xml:space="preserve">, and when we were </w:t>
      </w:r>
      <w:r w:rsidRPr="00CB5876">
        <w:rPr>
          <w:rStyle w:val="StyleUnderline"/>
          <w:highlight w:val="cyan"/>
        </w:rPr>
        <w:t>negotiating</w:t>
      </w:r>
      <w:r w:rsidRPr="000B233E">
        <w:rPr>
          <w:sz w:val="16"/>
        </w:rPr>
        <w:t xml:space="preserve"> you know, </w:t>
      </w:r>
      <w:r w:rsidRPr="00CB5876">
        <w:rPr>
          <w:rStyle w:val="Emphasis"/>
          <w:highlight w:val="cyan"/>
        </w:rPr>
        <w:t>full recognition</w:t>
      </w:r>
      <w:r w:rsidRPr="00CB5876">
        <w:rPr>
          <w:rStyle w:val="StyleUnderline"/>
          <w:highlight w:val="cyan"/>
        </w:rPr>
        <w:t xml:space="preserve"> of persons with disabilities to make decisions</w:t>
      </w:r>
      <w:r w:rsidRPr="00011A3D">
        <w:rPr>
          <w:rStyle w:val="StyleUnderline"/>
        </w:rPr>
        <w:t xml:space="preserve"> that have legal implications</w:t>
      </w:r>
      <w:r w:rsidRPr="00011A3D">
        <w:rPr>
          <w:sz w:val="16"/>
        </w:rPr>
        <w:t>,</w:t>
      </w:r>
      <w:r w:rsidRPr="000B233E">
        <w:rPr>
          <w:sz w:val="16"/>
        </w:rPr>
        <w:t xml:space="preserve"> </w:t>
      </w:r>
      <w:r w:rsidRPr="00011A3D">
        <w:rPr>
          <w:sz w:val="16"/>
        </w:rPr>
        <w:t xml:space="preserve">there were </w:t>
      </w:r>
      <w:r w:rsidRPr="00011A3D">
        <w:rPr>
          <w:rStyle w:val="StyleUnderline"/>
        </w:rPr>
        <w:t>a lot of people</w:t>
      </w:r>
      <w:r w:rsidRPr="00011A3D">
        <w:rPr>
          <w:sz w:val="16"/>
        </w:rPr>
        <w:t xml:space="preserve"> that </w:t>
      </w:r>
      <w:r w:rsidRPr="00011A3D">
        <w:rPr>
          <w:rStyle w:val="StyleUnderline"/>
        </w:rPr>
        <w:t>were telling us</w:t>
      </w:r>
      <w:r w:rsidRPr="00011A3D">
        <w:rPr>
          <w:sz w:val="16"/>
        </w:rPr>
        <w:t xml:space="preserve">, </w:t>
      </w:r>
      <w:proofErr w:type="gramStart"/>
      <w:r w:rsidRPr="00011A3D">
        <w:rPr>
          <w:sz w:val="16"/>
        </w:rPr>
        <w:t>“okay</w:t>
      </w:r>
      <w:proofErr w:type="gramEnd"/>
      <w:r w:rsidRPr="00011A3D">
        <w:rPr>
          <w:sz w:val="16"/>
        </w:rPr>
        <w:t xml:space="preserve">, </w:t>
      </w:r>
      <w:r w:rsidRPr="00011A3D">
        <w:rPr>
          <w:rStyle w:val="StyleUnderline"/>
        </w:rPr>
        <w:t xml:space="preserve">those are euphemistic </w:t>
      </w:r>
      <w:r w:rsidRPr="00011A3D">
        <w:rPr>
          <w:rStyle w:val="Emphasis"/>
        </w:rPr>
        <w:t>aspirations</w:t>
      </w:r>
      <w:r w:rsidRPr="000B233E">
        <w:rPr>
          <w:sz w:val="16"/>
        </w:rPr>
        <w:t xml:space="preserve">, right?” No longer </w:t>
      </w:r>
      <w:proofErr w:type="gramStart"/>
      <w:r w:rsidRPr="000B233E">
        <w:rPr>
          <w:sz w:val="16"/>
        </w:rPr>
        <w:t>anyone will</w:t>
      </w:r>
      <w:proofErr w:type="gramEnd"/>
      <w:r w:rsidRPr="000B233E">
        <w:rPr>
          <w:sz w:val="16"/>
        </w:rPr>
        <w:t xml:space="preserve"> tell you that openly, right? And </w:t>
      </w:r>
      <w:r w:rsidRPr="00CB5876">
        <w:rPr>
          <w:rStyle w:val="StyleUnderline"/>
          <w:highlight w:val="cyan"/>
        </w:rPr>
        <w:t xml:space="preserve">we’ve seen </w:t>
      </w:r>
      <w:r w:rsidRPr="00CB5876">
        <w:rPr>
          <w:rStyle w:val="Emphasis"/>
          <w:highlight w:val="cyan"/>
        </w:rPr>
        <w:t>jurisprudence</w:t>
      </w:r>
      <w:r w:rsidRPr="00CB5876">
        <w:rPr>
          <w:rStyle w:val="StyleUnderline"/>
          <w:highlight w:val="cyan"/>
        </w:rPr>
        <w:t xml:space="preserve"> changing across the world</w:t>
      </w:r>
      <w:r w:rsidRPr="000B233E">
        <w:rPr>
          <w:rStyle w:val="StyleUnderline"/>
        </w:rPr>
        <w:t xml:space="preserve"> in different countries, legislation, so </w:t>
      </w:r>
      <w:r w:rsidRPr="00CB5876">
        <w:rPr>
          <w:rStyle w:val="StyleUnderline"/>
          <w:highlight w:val="cyan"/>
        </w:rPr>
        <w:t xml:space="preserve">changes are </w:t>
      </w:r>
      <w:r w:rsidRPr="00CB5876">
        <w:rPr>
          <w:rStyle w:val="Emphasis"/>
          <w:highlight w:val="cyan"/>
        </w:rPr>
        <w:t>happening</w:t>
      </w:r>
      <w:r w:rsidRPr="00CB5876">
        <w:rPr>
          <w:rStyle w:val="StyleUnderline"/>
          <w:highlight w:val="cyan"/>
        </w:rPr>
        <w:t xml:space="preserve"> and are </w:t>
      </w:r>
      <w:r w:rsidRPr="00CB5876">
        <w:rPr>
          <w:rStyle w:val="Emphasis"/>
          <w:highlight w:val="cyan"/>
        </w:rPr>
        <w:t>significant</w:t>
      </w:r>
      <w:r w:rsidRPr="000B233E">
        <w:rPr>
          <w:rStyle w:val="Emphasis"/>
        </w:rPr>
        <w:t xml:space="preserve"> changes</w:t>
      </w:r>
      <w:r w:rsidRPr="000B233E">
        <w:rPr>
          <w:sz w:val="16"/>
        </w:rPr>
        <w:t xml:space="preserve">, right? </w:t>
      </w:r>
      <w:proofErr w:type="gramStart"/>
      <w:r w:rsidRPr="000B233E">
        <w:rPr>
          <w:sz w:val="16"/>
        </w:rPr>
        <w:t>So</w:t>
      </w:r>
      <w:proofErr w:type="gramEnd"/>
      <w:r w:rsidRPr="000B233E">
        <w:rPr>
          <w:sz w:val="16"/>
        </w:rPr>
        <w:t xml:space="preserve"> </w:t>
      </w:r>
      <w:r w:rsidRPr="00CB5876">
        <w:rPr>
          <w:rStyle w:val="StyleUnderline"/>
          <w:highlight w:val="cyan"/>
        </w:rPr>
        <w:t xml:space="preserve">I don’t want to </w:t>
      </w:r>
      <w:r w:rsidRPr="00CB5876">
        <w:rPr>
          <w:rStyle w:val="Emphasis"/>
          <w:highlight w:val="cyan"/>
        </w:rPr>
        <w:t>underestimate</w:t>
      </w:r>
      <w:r w:rsidRPr="000B233E">
        <w:rPr>
          <w:rStyle w:val="StyleUnderline"/>
        </w:rPr>
        <w:t xml:space="preserve"> the </w:t>
      </w:r>
      <w:r w:rsidRPr="00CB5876">
        <w:rPr>
          <w:rStyle w:val="StyleUnderline"/>
          <w:highlight w:val="cyan"/>
        </w:rPr>
        <w:t>progress</w:t>
      </w:r>
      <w:r w:rsidRPr="000B233E">
        <w:rPr>
          <w:rStyle w:val="StyleUnderline"/>
        </w:rPr>
        <w:t xml:space="preserve"> that </w:t>
      </w:r>
      <w:r w:rsidRPr="00CB5876">
        <w:rPr>
          <w:rStyle w:val="StyleUnderline"/>
          <w:highlight w:val="cyan"/>
        </w:rPr>
        <w:t>we have made</w:t>
      </w:r>
      <w:r w:rsidRPr="000B233E">
        <w:rPr>
          <w:rStyle w:val="StyleUnderline"/>
        </w:rPr>
        <w:t xml:space="preserve"> and the achievements that we have. </w:t>
      </w:r>
      <w:r w:rsidRPr="00CB5876">
        <w:rPr>
          <w:rStyle w:val="StyleUnderline"/>
          <w:highlight w:val="cyan"/>
        </w:rPr>
        <w:t xml:space="preserve">But </w:t>
      </w:r>
      <w:r w:rsidRPr="00CB5876">
        <w:rPr>
          <w:rStyle w:val="Emphasis"/>
          <w:highlight w:val="cyan"/>
        </w:rPr>
        <w:t>it is true</w:t>
      </w:r>
      <w:r w:rsidRPr="000B233E">
        <w:rPr>
          <w:rStyle w:val="Emphasis"/>
        </w:rPr>
        <w:t xml:space="preserve"> </w:t>
      </w:r>
      <w:proofErr w:type="gramStart"/>
      <w:r w:rsidRPr="000B233E">
        <w:rPr>
          <w:rStyle w:val="Emphasis"/>
        </w:rPr>
        <w:t>that</w:t>
      </w:r>
      <w:r w:rsidRPr="000B233E">
        <w:rPr>
          <w:sz w:val="16"/>
        </w:rPr>
        <w:t>,</w:t>
      </w:r>
      <w:proofErr w:type="gramEnd"/>
      <w:r w:rsidRPr="000B233E">
        <w:rPr>
          <w:sz w:val="16"/>
        </w:rPr>
        <w:t xml:space="preserve"> I work now, as I said, with an organization that supports </w:t>
      </w:r>
      <w:proofErr w:type="gramStart"/>
      <w:r w:rsidRPr="000B233E">
        <w:rPr>
          <w:sz w:val="16"/>
        </w:rPr>
        <w:t>persons</w:t>
      </w:r>
      <w:proofErr w:type="gramEnd"/>
      <w:r w:rsidRPr="000B233E">
        <w:rPr>
          <w:sz w:val="16"/>
        </w:rPr>
        <w:t xml:space="preserve"> with disabilities in the ground to advance the Convention, right? And </w:t>
      </w:r>
      <w:proofErr w:type="gramStart"/>
      <w:r w:rsidRPr="000B233E">
        <w:rPr>
          <w:sz w:val="16"/>
        </w:rPr>
        <w:t>so</w:t>
      </w:r>
      <w:proofErr w:type="gramEnd"/>
      <w:r w:rsidRPr="000B233E">
        <w:rPr>
          <w:sz w:val="16"/>
        </w:rPr>
        <w:t xml:space="preserve"> we work in Indonesia and Haiti, and, uh, you know, in Nigeria, we, </w:t>
      </w:r>
      <w:r w:rsidRPr="00CB5876">
        <w:rPr>
          <w:rStyle w:val="StyleUnderline"/>
          <w:highlight w:val="cyan"/>
        </w:rPr>
        <w:t>we</w:t>
      </w:r>
      <w:r w:rsidRPr="000B233E">
        <w:rPr>
          <w:rStyle w:val="StyleUnderline"/>
        </w:rPr>
        <w:t xml:space="preserve"> indeed</w:t>
      </w:r>
      <w:r w:rsidRPr="000B233E">
        <w:rPr>
          <w:sz w:val="16"/>
        </w:rPr>
        <w:t xml:space="preserve">, uh, </w:t>
      </w:r>
      <w:r w:rsidRPr="00CB5876">
        <w:rPr>
          <w:rStyle w:val="StyleUnderline"/>
          <w:highlight w:val="cyan"/>
        </w:rPr>
        <w:t>face</w:t>
      </w:r>
      <w:r w:rsidRPr="000B233E">
        <w:rPr>
          <w:sz w:val="16"/>
        </w:rPr>
        <w:t xml:space="preserve"> the </w:t>
      </w:r>
      <w:r w:rsidRPr="00CB5876">
        <w:rPr>
          <w:rStyle w:val="Emphasis"/>
          <w:highlight w:val="cyan"/>
        </w:rPr>
        <w:t>challenges</w:t>
      </w:r>
      <w:r w:rsidRPr="000B233E">
        <w:rPr>
          <w:rStyle w:val="StyleUnderline"/>
        </w:rPr>
        <w:t xml:space="preserve"> that Alberto was mentioning</w:t>
      </w:r>
      <w:r w:rsidRPr="000B233E">
        <w:rPr>
          <w:sz w:val="16"/>
        </w:rPr>
        <w:t xml:space="preserve"> with regards to – especially in an African context, right? – “Why would we like to mingle with LGTBI communities? This is too dangerous, right? I mean, we rather not to,” right? And in our </w:t>
      </w:r>
      <w:proofErr w:type="gramStart"/>
      <w:r w:rsidRPr="000B233E">
        <w:rPr>
          <w:sz w:val="16"/>
        </w:rPr>
        <w:t>organization</w:t>
      </w:r>
      <w:proofErr w:type="gramEnd"/>
      <w:r w:rsidRPr="000B233E">
        <w:rPr>
          <w:sz w:val="16"/>
        </w:rPr>
        <w:t xml:space="preserve"> we think we </w:t>
      </w:r>
      <w:proofErr w:type="gramStart"/>
      <w:r w:rsidRPr="000B233E">
        <w:rPr>
          <w:sz w:val="16"/>
        </w:rPr>
        <w:t>have to</w:t>
      </w:r>
      <w:proofErr w:type="gramEnd"/>
      <w:r w:rsidRPr="000B233E">
        <w:rPr>
          <w:sz w:val="16"/>
        </w:rPr>
        <w:t xml:space="preserve"> be working with them in solidarity because what do you do with </w:t>
      </w:r>
      <w:proofErr w:type="gramStart"/>
      <w:r w:rsidRPr="000B233E">
        <w:rPr>
          <w:sz w:val="16"/>
        </w:rPr>
        <w:t>persons</w:t>
      </w:r>
      <w:proofErr w:type="gramEnd"/>
      <w:r w:rsidRPr="000B233E">
        <w:rPr>
          <w:sz w:val="16"/>
        </w:rPr>
        <w:t xml:space="preserve"> with disabilities that have diverse sexual orientation? </w:t>
      </w:r>
      <w:proofErr w:type="gramStart"/>
      <w:r w:rsidRPr="000B233E">
        <w:rPr>
          <w:sz w:val="16"/>
        </w:rPr>
        <w:t>So</w:t>
      </w:r>
      <w:proofErr w:type="gramEnd"/>
      <w:r w:rsidRPr="000B233E">
        <w:rPr>
          <w:sz w:val="16"/>
        </w:rPr>
        <w:t xml:space="preserve"> </w:t>
      </w:r>
      <w:proofErr w:type="gramStart"/>
      <w:r w:rsidRPr="000B233E">
        <w:rPr>
          <w:sz w:val="16"/>
        </w:rPr>
        <w:t>you don’t</w:t>
      </w:r>
      <w:proofErr w:type="gramEnd"/>
      <w:r w:rsidRPr="000B233E">
        <w:rPr>
          <w:sz w:val="16"/>
        </w:rPr>
        <w:t xml:space="preserve"> include them? They don’t need access, they don’t need </w:t>
      </w:r>
      <w:proofErr w:type="gramStart"/>
      <w:r w:rsidRPr="000B233E">
        <w:rPr>
          <w:sz w:val="16"/>
        </w:rPr>
        <w:t>support?</w:t>
      </w:r>
      <w:proofErr w:type="gramEnd"/>
      <w:r w:rsidRPr="000B233E">
        <w:rPr>
          <w:sz w:val="16"/>
        </w:rPr>
        <w:t xml:space="preserve">  We need to include them, right? But it is a difficult conversation because of the </w:t>
      </w:r>
      <w:proofErr w:type="gramStart"/>
      <w:r w:rsidRPr="000B233E">
        <w:rPr>
          <w:sz w:val="16"/>
        </w:rPr>
        <w:t>contexts</w:t>
      </w:r>
      <w:proofErr w:type="gramEnd"/>
      <w:r w:rsidRPr="000B233E">
        <w:rPr>
          <w:sz w:val="16"/>
        </w:rPr>
        <w:t xml:space="preserve">. But, as much as we have been excluded, we are also very exclusive, </w:t>
      </w:r>
      <w:proofErr w:type="gramStart"/>
      <w:r w:rsidRPr="000B233E">
        <w:rPr>
          <w:sz w:val="16"/>
        </w:rPr>
        <w:t>persons</w:t>
      </w:r>
      <w:proofErr w:type="gramEnd"/>
      <w:r w:rsidRPr="000B233E">
        <w:rPr>
          <w:sz w:val="16"/>
        </w:rPr>
        <w:t xml:space="preserve"> with disabilities have become a little bit um, you know, we are not making the effort, right? We are not making the effort to talk seriously about gender-based violence, seriously about women’s rights issues and sexual and reproductive rights.</w:t>
      </w:r>
    </w:p>
    <w:p w14:paraId="3DD28E13" w14:textId="77777777" w:rsidR="005E5AF6" w:rsidRDefault="005E5AF6" w:rsidP="005E5AF6"/>
    <w:p w14:paraId="250D9EA7" w14:textId="52E45B79" w:rsidR="005E5AF6" w:rsidRDefault="00E66CBB" w:rsidP="005E5AF6">
      <w:pPr>
        <w:pStyle w:val="Heading4"/>
      </w:pPr>
      <w:r>
        <w:t xml:space="preserve">2. </w:t>
      </w:r>
      <w:r w:rsidR="005E5AF6">
        <w:t xml:space="preserve">Engaging labor law and unions is </w:t>
      </w:r>
      <w:r w:rsidR="005E5AF6" w:rsidRPr="00AE416D">
        <w:rPr>
          <w:u w:val="single"/>
        </w:rPr>
        <w:t>empowering</w:t>
      </w:r>
      <w:r w:rsidR="005E5AF6">
        <w:t xml:space="preserve"> for people with disabilities. </w:t>
      </w:r>
    </w:p>
    <w:p w14:paraId="168C35E0" w14:textId="77777777" w:rsidR="005E5AF6" w:rsidRPr="00A756C1" w:rsidRDefault="005E5AF6" w:rsidP="005E5AF6">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1BFB979C" w14:textId="77777777" w:rsidR="005E5AF6" w:rsidRDefault="005E5AF6" w:rsidP="005E5AF6">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1DF40F38" w14:textId="77777777" w:rsidR="005E5AF6" w:rsidRDefault="005E5AF6" w:rsidP="005E5AF6">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One set of researchers found that “[c]</w:t>
      </w:r>
      <w:proofErr w:type="spellStart"/>
      <w:r w:rsidRPr="00476D25">
        <w:t>onsumers</w:t>
      </w:r>
      <w:proofErr w:type="spellEnd"/>
      <w:r w:rsidRPr="00476D25">
        <w:t xml:space="preserve"> of PAS [personal-assistance services] consistently report difficulty in recruiting and retaining personal assistants.”86 Others have described attendant-services positions as marked by “unacceptably high rates of vacancies and turnover.” 87 </w:t>
      </w:r>
    </w:p>
    <w:p w14:paraId="36F89F20" w14:textId="77777777" w:rsidR="005E5AF6" w:rsidRDefault="005E5AF6" w:rsidP="005E5AF6">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7AFD68E9" w14:textId="77777777" w:rsidR="005E5AF6" w:rsidRDefault="005E5AF6" w:rsidP="005E5AF6">
      <w:r w:rsidRPr="00476D25">
        <w:t xml:space="preserve">And why are there such high </w:t>
      </w:r>
      <w:proofErr w:type="gramStart"/>
      <w:r w:rsidRPr="00476D25">
        <w:t>vacancy</w:t>
      </w:r>
      <w:proofErr w:type="gramEnd"/>
      <w:r w:rsidRPr="00476D25">
        <w:t xml:space="preserve">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services work is 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66AEAE20" w14:textId="77777777" w:rsidR="005E5AF6" w:rsidRDefault="005E5AF6" w:rsidP="005E5AF6">
      <w:r w:rsidRPr="008B38FD">
        <w:rPr>
          <w:rStyle w:val="StyleUnderline"/>
        </w:rPr>
        <w:t xml:space="preserve">Increased </w:t>
      </w:r>
      <w:r w:rsidRPr="008B38FD">
        <w:rPr>
          <w:rStyle w:val="Emphasis"/>
        </w:rPr>
        <w:t xml:space="preserve">wage </w:t>
      </w:r>
      <w:proofErr w:type="gramStart"/>
      <w:r w:rsidRPr="008B38FD">
        <w:rPr>
          <w:rStyle w:val="Emphasis"/>
        </w:rPr>
        <w:t>protections</w:t>
      </w:r>
      <w:proofErr w:type="gramEnd"/>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 xml:space="preserve">94 At least this is true when they have not sought to comply </w:t>
      </w:r>
      <w:proofErr w:type="gramStart"/>
      <w:r w:rsidRPr="00476D25">
        <w:t>on</w:t>
      </w:r>
      <w:proofErr w:type="gramEnd"/>
      <w:r w:rsidRPr="00476D25">
        <w:t xml:space="preserve"> the cheap. When states have imposed strict hourly caps on personal-assistance work, as Illinois has recently, they have </w:t>
      </w:r>
      <w:proofErr w:type="gramStart"/>
      <w:r w:rsidRPr="00476D25">
        <w:t>actually harmed</w:t>
      </w:r>
      <w:proofErr w:type="gramEnd"/>
      <w:r w:rsidRPr="00476D25">
        <w:t xml:space="preserve">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565AE8A6" w14:textId="77777777" w:rsidR="005E5AF6" w:rsidRDefault="005E5AF6" w:rsidP="005E5AF6">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t>
      </w:r>
      <w:proofErr w:type="spellStart"/>
      <w:r w:rsidRPr="00EE559E">
        <w:rPr>
          <w:rStyle w:val="StyleUnderline"/>
        </w:rPr>
        <w:t>wonkism</w:t>
      </w:r>
      <w:proofErr w:type="spellEnd"/>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789C1F23" w14:textId="77777777" w:rsidR="005E5AF6" w:rsidRDefault="005E5AF6" w:rsidP="005E5AF6">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w:t>
      </w:r>
      <w:proofErr w:type="gramStart"/>
      <w:r w:rsidRPr="00A756C1">
        <w:rPr>
          <w:rStyle w:val="StyleUnderline"/>
        </w:rPr>
        <w:t>smaller and smaller</w:t>
      </w:r>
      <w:proofErr w:type="gramEnd"/>
      <w:r w:rsidRPr="00A756C1">
        <w:rPr>
          <w:rStyle w:val="StyleUnderline"/>
        </w:rPr>
        <w:t xml:space="preserve">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xml:space="preserve">. And the only way to engage in successful advocacy on this front is for people with disabilities and the labor </w:t>
      </w:r>
      <w:proofErr w:type="gramStart"/>
      <w:r w:rsidRPr="00476D25">
        <w:t>movement—</w:t>
      </w:r>
      <w:proofErr w:type="gramEnd"/>
      <w:r w:rsidRPr="00476D25">
        <w:t>the interests that gain the most from expanded investments—to work together.</w:t>
      </w:r>
    </w:p>
    <w:p w14:paraId="24E540A5" w14:textId="77777777" w:rsidR="005E5AF6" w:rsidRPr="005E5AF6" w:rsidRDefault="005E5AF6" w:rsidP="005E5AF6"/>
    <w:p w14:paraId="72D74998" w14:textId="7A8220BA" w:rsidR="00E66CBB" w:rsidRDefault="00E66CBB" w:rsidP="00E66CBB">
      <w:pPr>
        <w:pStyle w:val="Heading4"/>
      </w:pPr>
      <w:r>
        <w:t xml:space="preserve">3. No fiat K. </w:t>
      </w:r>
      <w:r w:rsidRPr="00E66CBB">
        <w:rPr>
          <w:u w:val="single"/>
        </w:rPr>
        <w:t>S</w:t>
      </w:r>
      <w:r w:rsidRPr="00E66CBB">
        <w:rPr>
          <w:u w:val="single"/>
        </w:rPr>
        <w:t>ocial</w:t>
      </w:r>
      <w:r w:rsidRPr="00CA60E2">
        <w:rPr>
          <w:u w:val="single"/>
        </w:rPr>
        <w:t xml:space="preserve"> dreaming</w:t>
      </w:r>
      <w:r>
        <w:t xml:space="preserve"> </w:t>
      </w:r>
      <w:r>
        <w:t>is a</w:t>
      </w:r>
      <w:r>
        <w:t xml:space="preserve"> valuable practice that </w:t>
      </w:r>
      <w:proofErr w:type="gramStart"/>
      <w:r w:rsidRPr="00063594">
        <w:rPr>
          <w:u w:val="single"/>
        </w:rPr>
        <w:t>retool</w:t>
      </w:r>
      <w:proofErr w:type="gramEnd"/>
      <w:r>
        <w:t xml:space="preserve"> </w:t>
      </w:r>
      <w:proofErr w:type="gramStart"/>
      <w:r>
        <w:t>futurity</w:t>
      </w:r>
      <w:proofErr w:type="gramEnd"/>
      <w:r>
        <w:t xml:space="preserve"> and utopianism toward </w:t>
      </w:r>
      <w:r w:rsidRPr="00063594">
        <w:rPr>
          <w:u w:val="single"/>
        </w:rPr>
        <w:t>radical ends</w:t>
      </w:r>
      <w:r>
        <w:t>.</w:t>
      </w:r>
    </w:p>
    <w:p w14:paraId="482F3CE9" w14:textId="77777777" w:rsidR="00E66CBB" w:rsidRDefault="00E66CBB" w:rsidP="00E66CBB">
      <w:r w:rsidRPr="005E7C80">
        <w:t xml:space="preserve">Gisli </w:t>
      </w:r>
      <w:r w:rsidRPr="005E7C80">
        <w:rPr>
          <w:rStyle w:val="Style13ptBold"/>
        </w:rPr>
        <w:t>Vogler 24</w:t>
      </w:r>
      <w:r w:rsidRPr="005E7C80">
        <w:t>. Centre for Open Learning, University of Edinburgh. “Acting as if: the utopian political thought and actions of the US disability rights movement.” Contemporary Political Theory</w:t>
      </w:r>
      <w:r>
        <w:t xml:space="preserve"> 23</w:t>
      </w:r>
      <w:r w:rsidRPr="005E7C80">
        <w:t>.</w:t>
      </w:r>
    </w:p>
    <w:p w14:paraId="574097AD" w14:textId="77777777" w:rsidR="00E66CBB" w:rsidRPr="00B703B5" w:rsidRDefault="00E66CBB" w:rsidP="00E66CBB">
      <w:pPr>
        <w:rPr>
          <w:sz w:val="16"/>
        </w:rPr>
      </w:pPr>
      <w:r w:rsidRPr="00B703B5">
        <w:rPr>
          <w:sz w:val="16"/>
        </w:rPr>
        <w:t xml:space="preserve">Communities around the world tend to construct </w:t>
      </w:r>
      <w:r w:rsidRPr="00B703B5">
        <w:rPr>
          <w:rStyle w:val="Emphasis"/>
          <w:highlight w:val="cyan"/>
        </w:rPr>
        <w:t>visions</w:t>
      </w:r>
      <w:r w:rsidRPr="00B703B5">
        <w:rPr>
          <w:rStyle w:val="StyleUnderline"/>
          <w:highlight w:val="cyan"/>
        </w:rPr>
        <w:t xml:space="preserve"> of the</w:t>
      </w:r>
      <w:r w:rsidRPr="00B703B5">
        <w:rPr>
          <w:rStyle w:val="StyleUnderline"/>
        </w:rPr>
        <w:t xml:space="preserve"> </w:t>
      </w:r>
      <w:r w:rsidRPr="00B703B5">
        <w:rPr>
          <w:rStyle w:val="Emphasis"/>
        </w:rPr>
        <w:t>hoped-for-</w:t>
      </w:r>
      <w:r w:rsidRPr="00B703B5">
        <w:rPr>
          <w:rStyle w:val="Emphasis"/>
          <w:highlight w:val="cyan"/>
        </w:rPr>
        <w:t>future</w:t>
      </w:r>
      <w:r w:rsidRPr="00B703B5">
        <w:rPr>
          <w:rStyle w:val="StyleUnderline"/>
          <w:highlight w:val="cyan"/>
        </w:rPr>
        <w:t xml:space="preserve"> that </w:t>
      </w:r>
      <w:r w:rsidRPr="00B703B5">
        <w:rPr>
          <w:rStyle w:val="Emphasis"/>
          <w:highlight w:val="cyan"/>
        </w:rPr>
        <w:t>presuppose</w:t>
      </w:r>
      <w:r w:rsidRPr="00B703B5">
        <w:rPr>
          <w:rStyle w:val="StyleUnderline"/>
        </w:rPr>
        <w:t xml:space="preserve"> the </w:t>
      </w:r>
      <w:r w:rsidRPr="00B703B5">
        <w:rPr>
          <w:rStyle w:val="Emphasis"/>
          <w:highlight w:val="cyan"/>
        </w:rPr>
        <w:t>transcendence</w:t>
      </w:r>
      <w:r w:rsidRPr="00B703B5">
        <w:rPr>
          <w:rStyle w:val="StyleUnderline"/>
          <w:highlight w:val="cyan"/>
        </w:rPr>
        <w:t xml:space="preserve"> of </w:t>
      </w:r>
      <w:r w:rsidRPr="00B703B5">
        <w:rPr>
          <w:rStyle w:val="Emphasis"/>
          <w:highlight w:val="cyan"/>
        </w:rPr>
        <w:t>disability</w:t>
      </w:r>
      <w:r w:rsidRPr="00B703B5">
        <w:rPr>
          <w:rStyle w:val="StyleUnderline"/>
        </w:rPr>
        <w:t>. The world would be a better place,</w:t>
      </w:r>
      <w:r w:rsidRPr="00B703B5">
        <w:rPr>
          <w:sz w:val="16"/>
        </w:rPr>
        <w:t xml:space="preserve"> these visions </w:t>
      </w:r>
      <w:proofErr w:type="gramStart"/>
      <w:r w:rsidRPr="00B703B5">
        <w:rPr>
          <w:sz w:val="16"/>
        </w:rPr>
        <w:t xml:space="preserve">imply, </w:t>
      </w:r>
      <w:r w:rsidRPr="00B703B5">
        <w:rPr>
          <w:rStyle w:val="StyleUnderline"/>
        </w:rPr>
        <w:t>‘</w:t>
      </w:r>
      <w:proofErr w:type="gramEnd"/>
      <w:r w:rsidRPr="00B703B5">
        <w:rPr>
          <w:rStyle w:val="StyleUnderline"/>
        </w:rPr>
        <w:t>if disability could be eliminated’</w:t>
      </w:r>
      <w:r w:rsidRPr="00B703B5">
        <w:rPr>
          <w:sz w:val="16"/>
        </w:rPr>
        <w:t xml:space="preserve"> (Garland-Thomson, 2012, p. 340). </w:t>
      </w:r>
      <w:r w:rsidRPr="00B703B5">
        <w:rPr>
          <w:rStyle w:val="StyleUnderline"/>
        </w:rPr>
        <w:t xml:space="preserve">This assumption turns </w:t>
      </w:r>
      <w:r w:rsidRPr="00B703B5">
        <w:rPr>
          <w:rStyle w:val="Emphasis"/>
        </w:rPr>
        <w:t>disability</w:t>
      </w:r>
      <w:r w:rsidRPr="00B703B5">
        <w:rPr>
          <w:rStyle w:val="StyleUnderline"/>
        </w:rPr>
        <w:t xml:space="preserve"> into something with </w:t>
      </w:r>
      <w:r w:rsidRPr="00B703B5">
        <w:rPr>
          <w:rStyle w:val="Emphasis"/>
        </w:rPr>
        <w:t>no</w:t>
      </w:r>
      <w:r w:rsidRPr="00B703B5">
        <w:rPr>
          <w:rStyle w:val="StyleUnderline"/>
        </w:rPr>
        <w:t>,</w:t>
      </w:r>
      <w:r w:rsidRPr="00B703B5">
        <w:rPr>
          <w:sz w:val="16"/>
        </w:rPr>
        <w:t xml:space="preserve"> or at least no good, </w:t>
      </w:r>
      <w:r w:rsidRPr="00B703B5">
        <w:rPr>
          <w:rStyle w:val="Emphasis"/>
        </w:rPr>
        <w:t>future</w:t>
      </w:r>
      <w:r w:rsidRPr="00B703B5">
        <w:rPr>
          <w:rStyle w:val="StyleUnderline"/>
        </w:rPr>
        <w:t xml:space="preserve"> and has a </w:t>
      </w:r>
      <w:r w:rsidRPr="00B703B5">
        <w:rPr>
          <w:rStyle w:val="Emphasis"/>
        </w:rPr>
        <w:t>detrimental effect</w:t>
      </w:r>
      <w:r w:rsidRPr="00B703B5">
        <w:rPr>
          <w:rStyle w:val="StyleUnderline"/>
        </w:rPr>
        <w:t xml:space="preserve"> on the lives of </w:t>
      </w:r>
      <w:r w:rsidRPr="00B703B5">
        <w:rPr>
          <w:rStyle w:val="Emphasis"/>
        </w:rPr>
        <w:t>disabled people</w:t>
      </w:r>
      <w:r w:rsidRPr="00B703B5">
        <w:rPr>
          <w:sz w:val="16"/>
        </w:rPr>
        <w:t xml:space="preserve"> (Kafer, 2013, p. 3). As one of the key 20th century witnesses to the horrors committed in institutions for the severely disabled, William Bronston, put it: ‘No school, no future, no exit. They’ve got to die to get out’ (Bronston, cited in Pelka, 2012, p. 175). Even those living within their families may encounter little expectation from society of achieving a fulfilling life or being part of a positive vision of society (Heumann, 2020). </w:t>
      </w:r>
      <w:r w:rsidRPr="00B703B5">
        <w:rPr>
          <w:rStyle w:val="StyleUnderline"/>
        </w:rPr>
        <w:t xml:space="preserve">This context </w:t>
      </w:r>
      <w:r w:rsidRPr="00B703B5">
        <w:rPr>
          <w:rStyle w:val="StyleUnderline"/>
          <w:highlight w:val="cyan"/>
        </w:rPr>
        <w:t xml:space="preserve">sits </w:t>
      </w:r>
      <w:r w:rsidRPr="00B703B5">
        <w:rPr>
          <w:rStyle w:val="Emphasis"/>
          <w:highlight w:val="cyan"/>
        </w:rPr>
        <w:t>uneasily</w:t>
      </w:r>
      <w:r w:rsidRPr="00B703B5">
        <w:rPr>
          <w:rStyle w:val="StyleUnderline"/>
          <w:highlight w:val="cyan"/>
        </w:rPr>
        <w:t xml:space="preserve"> with</w:t>
      </w:r>
      <w:r w:rsidRPr="00B703B5">
        <w:rPr>
          <w:sz w:val="16"/>
        </w:rPr>
        <w:t xml:space="preserve"> the emphasis within </w:t>
      </w:r>
      <w:r w:rsidRPr="00B703B5">
        <w:rPr>
          <w:rStyle w:val="Emphasis"/>
          <w:highlight w:val="cyan"/>
        </w:rPr>
        <w:t>utopian</w:t>
      </w:r>
      <w:r w:rsidRPr="00B703B5">
        <w:rPr>
          <w:rStyle w:val="Emphasis"/>
        </w:rPr>
        <w:t xml:space="preserve"> political </w:t>
      </w:r>
      <w:r w:rsidRPr="00B703B5">
        <w:rPr>
          <w:rStyle w:val="Emphasis"/>
          <w:highlight w:val="cyan"/>
        </w:rPr>
        <w:t>thought</w:t>
      </w:r>
      <w:r w:rsidRPr="00B703B5">
        <w:rPr>
          <w:sz w:val="16"/>
        </w:rPr>
        <w:t xml:space="preserve"> that </w:t>
      </w:r>
      <w:r w:rsidRPr="00B703B5">
        <w:rPr>
          <w:rStyle w:val="StyleUnderline"/>
          <w:highlight w:val="cyan"/>
        </w:rPr>
        <w:t xml:space="preserve">the </w:t>
      </w:r>
      <w:r w:rsidRPr="00B703B5">
        <w:rPr>
          <w:rStyle w:val="Emphasis"/>
          <w:highlight w:val="cyan"/>
        </w:rPr>
        <w:t>future</w:t>
      </w:r>
      <w:r w:rsidRPr="00B703B5">
        <w:rPr>
          <w:rStyle w:val="StyleUnderline"/>
          <w:highlight w:val="cyan"/>
        </w:rPr>
        <w:t xml:space="preserve"> is </w:t>
      </w:r>
      <w:r w:rsidRPr="00B703B5">
        <w:rPr>
          <w:rStyle w:val="Emphasis"/>
          <w:highlight w:val="cyan"/>
        </w:rPr>
        <w:t>open</w:t>
      </w:r>
      <w:r w:rsidRPr="00B703B5">
        <w:rPr>
          <w:rStyle w:val="StyleUnderline"/>
        </w:rPr>
        <w:t xml:space="preserve"> and can be ‘</w:t>
      </w:r>
      <w:r w:rsidRPr="00B703B5">
        <w:rPr>
          <w:rStyle w:val="Emphasis"/>
        </w:rPr>
        <w:t>shaped</w:t>
      </w:r>
      <w:r w:rsidRPr="00B703B5">
        <w:rPr>
          <w:rStyle w:val="StyleUnderline"/>
        </w:rPr>
        <w:t xml:space="preserve"> in positive or negative ways’</w:t>
      </w:r>
      <w:r w:rsidRPr="00B703B5">
        <w:rPr>
          <w:sz w:val="16"/>
        </w:rPr>
        <w:t xml:space="preserve"> (Thaler, 2022, p. 55). It raises the question of how </w:t>
      </w:r>
      <w:r w:rsidRPr="00B703B5">
        <w:rPr>
          <w:rStyle w:val="Emphasis"/>
          <w:highlight w:val="cyan"/>
        </w:rPr>
        <w:t>disabled people</w:t>
      </w:r>
      <w:r w:rsidRPr="00B703B5">
        <w:rPr>
          <w:rStyle w:val="StyleUnderline"/>
        </w:rPr>
        <w:t xml:space="preserve"> </w:t>
      </w:r>
      <w:proofErr w:type="gramStart"/>
      <w:r w:rsidRPr="00B703B5">
        <w:rPr>
          <w:rStyle w:val="StyleUnderline"/>
        </w:rPr>
        <w:t>are able to</w:t>
      </w:r>
      <w:proofErr w:type="gramEnd"/>
      <w:r w:rsidRPr="00B703B5">
        <w:rPr>
          <w:rStyle w:val="StyleUnderline"/>
        </w:rPr>
        <w:t xml:space="preserve"> </w:t>
      </w:r>
      <w:r w:rsidRPr="00B703B5">
        <w:rPr>
          <w:rStyle w:val="Emphasis"/>
          <w:highlight w:val="cyan"/>
        </w:rPr>
        <w:t>(re-)claim</w:t>
      </w:r>
      <w:r w:rsidRPr="00B703B5">
        <w:rPr>
          <w:rStyle w:val="StyleUnderline"/>
          <w:highlight w:val="cyan"/>
        </w:rPr>
        <w:t xml:space="preserve"> the </w:t>
      </w:r>
      <w:r w:rsidRPr="00B703B5">
        <w:rPr>
          <w:rStyle w:val="Emphasis"/>
          <w:highlight w:val="cyan"/>
        </w:rPr>
        <w:t>capacity</w:t>
      </w:r>
      <w:r w:rsidRPr="00B703B5">
        <w:rPr>
          <w:rStyle w:val="StyleUnderline"/>
          <w:highlight w:val="cyan"/>
        </w:rPr>
        <w:t xml:space="preserve"> to</w:t>
      </w:r>
      <w:r w:rsidRPr="00B703B5">
        <w:rPr>
          <w:rStyle w:val="StyleUnderline"/>
        </w:rPr>
        <w:t xml:space="preserve"> envision and </w:t>
      </w:r>
      <w:r w:rsidRPr="00B703B5">
        <w:rPr>
          <w:rStyle w:val="StyleUnderline"/>
          <w:highlight w:val="cyan"/>
        </w:rPr>
        <w:t>shape their</w:t>
      </w:r>
      <w:r w:rsidRPr="00B703B5">
        <w:rPr>
          <w:rStyle w:val="StyleUnderline"/>
        </w:rPr>
        <w:t xml:space="preserve"> own and society’s </w:t>
      </w:r>
      <w:r w:rsidRPr="00B703B5">
        <w:rPr>
          <w:rStyle w:val="Emphasis"/>
          <w:highlight w:val="cyan"/>
        </w:rPr>
        <w:t>future</w:t>
      </w:r>
      <w:r w:rsidRPr="00B703B5">
        <w:rPr>
          <w:rStyle w:val="StyleUnderline"/>
        </w:rPr>
        <w:t>.</w:t>
      </w:r>
      <w:r w:rsidRPr="00B703B5">
        <w:rPr>
          <w:sz w:val="16"/>
        </w:rPr>
        <w:t xml:space="preserve"> In answering this question, the article deepens our understanding of the link between disability and utopia and utopia and the resistance of oppressed groups.</w:t>
      </w:r>
    </w:p>
    <w:p w14:paraId="6407AA4D" w14:textId="77777777" w:rsidR="00E66CBB" w:rsidRPr="00CA60E2" w:rsidRDefault="00E66CBB" w:rsidP="00E66CBB">
      <w:pPr>
        <w:rPr>
          <w:sz w:val="16"/>
        </w:rPr>
      </w:pPr>
      <w:r w:rsidRPr="00CA60E2">
        <w:rPr>
          <w:sz w:val="16"/>
        </w:rPr>
        <w:t xml:space="preserve">Specifically, the article offers a novel approach to disability and utopia by looking at the role that utopia played in the US disability rights movement’s response in the 1970s to 1990s to the exclusionary visions of disability highlighted above. A focus on this period is particularly useful because a radical new political discourse about disability emerged during that time which involved significant utopian world-building to re-imagine the role of disability within society. The 19th and early 20th century had seen the formation of several organizations which fought for the rights of specific groups in US society from the Deaf community to psychiatric patients in mental asylums. However, these organizations often sought to distance themselves from the prejudices and barriers associated with being disabled (Patterson, 2018, pp. 410–411). </w:t>
      </w:r>
      <w:r w:rsidRPr="00CA60E2">
        <w:rPr>
          <w:rStyle w:val="StyleUnderline"/>
          <w:highlight w:val="cyan"/>
        </w:rPr>
        <w:t>In the</w:t>
      </w:r>
      <w:r w:rsidRPr="00CA60E2">
        <w:rPr>
          <w:rStyle w:val="StyleUnderline"/>
        </w:rPr>
        <w:t xml:space="preserve"> late 1960s to early 19</w:t>
      </w:r>
      <w:r w:rsidRPr="00CA60E2">
        <w:rPr>
          <w:rStyle w:val="StyleUnderline"/>
          <w:highlight w:val="cyan"/>
        </w:rPr>
        <w:t>70s</w:t>
      </w:r>
      <w:r w:rsidRPr="00CA60E2">
        <w:rPr>
          <w:rStyle w:val="StyleUnderline"/>
        </w:rPr>
        <w:t xml:space="preserve"> </w:t>
      </w:r>
      <w:r w:rsidRPr="00CA60E2">
        <w:rPr>
          <w:rStyle w:val="StyleUnderline"/>
          <w:highlight w:val="cyan"/>
        </w:rPr>
        <w:t xml:space="preserve">a </w:t>
      </w:r>
      <w:r w:rsidRPr="00CA60E2">
        <w:rPr>
          <w:rStyle w:val="Emphasis"/>
          <w:highlight w:val="cyan"/>
        </w:rPr>
        <w:t>pan-disability movement</w:t>
      </w:r>
      <w:r w:rsidRPr="00CA60E2">
        <w:rPr>
          <w:rStyle w:val="StyleUnderline"/>
          <w:highlight w:val="cyan"/>
        </w:rPr>
        <w:t xml:space="preserve"> coalesced around</w:t>
      </w:r>
      <w:r w:rsidRPr="00CA60E2">
        <w:rPr>
          <w:rStyle w:val="StyleUnderline"/>
        </w:rPr>
        <w:t xml:space="preserve"> </w:t>
      </w:r>
      <w:r w:rsidRPr="00CA60E2">
        <w:rPr>
          <w:rStyle w:val="Emphasis"/>
        </w:rPr>
        <w:t>three aims</w:t>
      </w:r>
      <w:r w:rsidRPr="00CA60E2">
        <w:rPr>
          <w:sz w:val="16"/>
        </w:rPr>
        <w:t xml:space="preserve"> that feature prominently throughout this article, </w:t>
      </w:r>
      <w:r w:rsidRPr="00CA60E2">
        <w:rPr>
          <w:rStyle w:val="StyleUnderline"/>
        </w:rPr>
        <w:t>even as it retained some of these tensions and differences in perspectives</w:t>
      </w:r>
      <w:r w:rsidRPr="00CA60E2">
        <w:rPr>
          <w:sz w:val="16"/>
        </w:rPr>
        <w:t xml:space="preserve"> (</w:t>
      </w:r>
      <w:proofErr w:type="spellStart"/>
      <w:r w:rsidRPr="00CA60E2">
        <w:rPr>
          <w:sz w:val="16"/>
        </w:rPr>
        <w:t>Bagenstos</w:t>
      </w:r>
      <w:proofErr w:type="spellEnd"/>
      <w:r w:rsidRPr="00CA60E2">
        <w:rPr>
          <w:sz w:val="16"/>
        </w:rPr>
        <w:t xml:space="preserve">, 2009, p. 3): </w:t>
      </w:r>
      <w:r w:rsidRPr="00CA60E2">
        <w:rPr>
          <w:rStyle w:val="StyleUnderline"/>
          <w:highlight w:val="cyan"/>
        </w:rPr>
        <w:t xml:space="preserve">the </w:t>
      </w:r>
      <w:r w:rsidRPr="00CA60E2">
        <w:rPr>
          <w:rStyle w:val="Emphasis"/>
          <w:highlight w:val="cyan"/>
        </w:rPr>
        <w:t>rejection</w:t>
      </w:r>
      <w:r w:rsidRPr="00CA60E2">
        <w:rPr>
          <w:rStyle w:val="StyleUnderline"/>
          <w:highlight w:val="cyan"/>
        </w:rPr>
        <w:t xml:space="preserve"> of the </w:t>
      </w:r>
      <w:r w:rsidRPr="00CA60E2">
        <w:rPr>
          <w:rStyle w:val="Emphasis"/>
          <w:highlight w:val="cyan"/>
        </w:rPr>
        <w:t>medical model</w:t>
      </w:r>
      <w:r w:rsidRPr="00CA60E2">
        <w:rPr>
          <w:rStyle w:val="StyleUnderline"/>
        </w:rPr>
        <w:t xml:space="preserve"> of </w:t>
      </w:r>
      <w:r w:rsidRPr="00CA60E2">
        <w:rPr>
          <w:rStyle w:val="Emphasis"/>
        </w:rPr>
        <w:t>disability</w:t>
      </w:r>
      <w:r w:rsidRPr="00CA60E2">
        <w:rPr>
          <w:sz w:val="16"/>
        </w:rPr>
        <w:t xml:space="preserve"> (that treats disability as an illness to be cured through medical advancements, and thus ‘rehabilitated’ into society, or managed in separate medical facilities) </w:t>
      </w:r>
      <w:r w:rsidRPr="00CA60E2">
        <w:rPr>
          <w:rStyle w:val="StyleUnderline"/>
          <w:highlight w:val="cyan"/>
        </w:rPr>
        <w:t xml:space="preserve">and its </w:t>
      </w:r>
      <w:r w:rsidRPr="00CA60E2">
        <w:rPr>
          <w:rStyle w:val="Emphasis"/>
          <w:highlight w:val="cyan"/>
        </w:rPr>
        <w:t>replacement</w:t>
      </w:r>
      <w:r w:rsidRPr="00CA60E2">
        <w:rPr>
          <w:rStyle w:val="StyleUnderline"/>
          <w:highlight w:val="cyan"/>
        </w:rPr>
        <w:t xml:space="preserve"> by the </w:t>
      </w:r>
      <w:r w:rsidRPr="00CA60E2">
        <w:rPr>
          <w:rStyle w:val="Emphasis"/>
          <w:highlight w:val="cyan"/>
        </w:rPr>
        <w:t>social model</w:t>
      </w:r>
      <w:r w:rsidRPr="00CA60E2">
        <w:rPr>
          <w:sz w:val="16"/>
        </w:rPr>
        <w:t xml:space="preserve"> (which highlights that it is social barriers and stigma which prevent people with impairments from participating equally within society and the economy); </w:t>
      </w:r>
      <w:r w:rsidRPr="00CA60E2">
        <w:rPr>
          <w:rStyle w:val="StyleUnderline"/>
          <w:highlight w:val="cyan"/>
        </w:rPr>
        <w:t xml:space="preserve">the </w:t>
      </w:r>
      <w:r w:rsidRPr="00CA60E2">
        <w:rPr>
          <w:rStyle w:val="Emphasis"/>
          <w:highlight w:val="cyan"/>
        </w:rPr>
        <w:t>empowerment</w:t>
      </w:r>
      <w:r w:rsidRPr="00CA60E2">
        <w:rPr>
          <w:rStyle w:val="StyleUnderline"/>
          <w:highlight w:val="cyan"/>
        </w:rPr>
        <w:t xml:space="preserve"> of </w:t>
      </w:r>
      <w:r w:rsidRPr="00CA60E2">
        <w:rPr>
          <w:rStyle w:val="Emphasis"/>
          <w:highlight w:val="cyan"/>
        </w:rPr>
        <w:t>disabled people</w:t>
      </w:r>
      <w:r w:rsidRPr="00CA60E2">
        <w:rPr>
          <w:rStyle w:val="StyleUnderline"/>
          <w:highlight w:val="cyan"/>
        </w:rPr>
        <w:t xml:space="preserve"> to</w:t>
      </w:r>
      <w:r w:rsidRPr="00CA60E2">
        <w:rPr>
          <w:rStyle w:val="StyleUnderline"/>
        </w:rPr>
        <w:t xml:space="preserve"> make their own </w:t>
      </w:r>
      <w:r w:rsidRPr="00CA60E2">
        <w:rPr>
          <w:rStyle w:val="Emphasis"/>
        </w:rPr>
        <w:t>decisions</w:t>
      </w:r>
      <w:r w:rsidRPr="00CA60E2">
        <w:rPr>
          <w:rStyle w:val="StyleUnderline"/>
        </w:rPr>
        <w:t xml:space="preserve"> and </w:t>
      </w:r>
      <w:r w:rsidRPr="00CA60E2">
        <w:rPr>
          <w:rStyle w:val="StyleUnderline"/>
          <w:highlight w:val="cyan"/>
        </w:rPr>
        <w:t>live</w:t>
      </w:r>
      <w:r w:rsidRPr="00CA60E2">
        <w:rPr>
          <w:rStyle w:val="StyleUnderline"/>
        </w:rPr>
        <w:t xml:space="preserve"> </w:t>
      </w:r>
      <w:r w:rsidRPr="00CA60E2">
        <w:rPr>
          <w:rStyle w:val="Emphasis"/>
        </w:rPr>
        <w:t>fully integrated</w:t>
      </w:r>
      <w:r w:rsidRPr="00CA60E2">
        <w:rPr>
          <w:rStyle w:val="StyleUnderline"/>
        </w:rPr>
        <w:t xml:space="preserve"> </w:t>
      </w:r>
      <w:r w:rsidRPr="00CA60E2">
        <w:rPr>
          <w:rStyle w:val="StyleUnderline"/>
          <w:highlight w:val="cyan"/>
        </w:rPr>
        <w:t xml:space="preserve">within </w:t>
      </w:r>
      <w:r w:rsidRPr="00CA60E2">
        <w:rPr>
          <w:rStyle w:val="Emphasis"/>
          <w:highlight w:val="cyan"/>
        </w:rPr>
        <w:t>society</w:t>
      </w:r>
      <w:r w:rsidRPr="00CA60E2">
        <w:rPr>
          <w:sz w:val="16"/>
        </w:rPr>
        <w:t xml:space="preserve"> (for example, through the establishment of community support centers for independent living run by and for disabled people); </w:t>
      </w:r>
      <w:r w:rsidRPr="00CA60E2">
        <w:rPr>
          <w:rStyle w:val="StyleUnderline"/>
          <w:highlight w:val="cyan"/>
        </w:rPr>
        <w:t xml:space="preserve">the application of </w:t>
      </w:r>
      <w:r w:rsidRPr="00CA60E2">
        <w:rPr>
          <w:rStyle w:val="Emphasis"/>
          <w:highlight w:val="cyan"/>
        </w:rPr>
        <w:t>pressure</w:t>
      </w:r>
      <w:r w:rsidRPr="00CA60E2">
        <w:rPr>
          <w:rStyle w:val="StyleUnderline"/>
        </w:rPr>
        <w:t xml:space="preserve"> through protest, lobbying and other means </w:t>
      </w:r>
      <w:r w:rsidRPr="00CA60E2">
        <w:rPr>
          <w:rStyle w:val="StyleUnderline"/>
          <w:highlight w:val="cyan"/>
        </w:rPr>
        <w:t xml:space="preserve">towards </w:t>
      </w:r>
      <w:r w:rsidRPr="00CA60E2">
        <w:rPr>
          <w:rStyle w:val="Emphasis"/>
          <w:highlight w:val="cyan"/>
        </w:rPr>
        <w:t>engendering changes</w:t>
      </w:r>
      <w:r w:rsidRPr="00CA60E2">
        <w:rPr>
          <w:rStyle w:val="StyleUnderline"/>
          <w:highlight w:val="cyan"/>
        </w:rPr>
        <w:t xml:space="preserve"> to</w:t>
      </w:r>
      <w:r w:rsidRPr="00CA60E2">
        <w:rPr>
          <w:rStyle w:val="StyleUnderline"/>
        </w:rPr>
        <w:t xml:space="preserve"> </w:t>
      </w:r>
      <w:r w:rsidRPr="00CA60E2">
        <w:rPr>
          <w:rStyle w:val="Emphasis"/>
        </w:rPr>
        <w:t>legal</w:t>
      </w:r>
      <w:r w:rsidRPr="00CA60E2">
        <w:rPr>
          <w:rStyle w:val="StyleUnderline"/>
        </w:rPr>
        <w:t xml:space="preserve"> and </w:t>
      </w:r>
      <w:r w:rsidRPr="00CA60E2">
        <w:rPr>
          <w:rStyle w:val="Emphasis"/>
          <w:highlight w:val="cyan"/>
        </w:rPr>
        <w:t>institutional practices</w:t>
      </w:r>
      <w:r w:rsidRPr="00CA60E2">
        <w:rPr>
          <w:rStyle w:val="StyleUnderline"/>
          <w:highlight w:val="cyan"/>
        </w:rPr>
        <w:t xml:space="preserve"> and </w:t>
      </w:r>
      <w:r w:rsidRPr="00CA60E2">
        <w:rPr>
          <w:rStyle w:val="Emphasis"/>
          <w:highlight w:val="cyan"/>
        </w:rPr>
        <w:t>increase</w:t>
      </w:r>
      <w:r w:rsidRPr="00CA60E2">
        <w:rPr>
          <w:rStyle w:val="StyleUnderline"/>
        </w:rPr>
        <w:t xml:space="preserve"> the </w:t>
      </w:r>
      <w:r w:rsidRPr="00CA60E2">
        <w:rPr>
          <w:rStyle w:val="Emphasis"/>
          <w:highlight w:val="cyan"/>
        </w:rPr>
        <w:t>inclusion</w:t>
      </w:r>
      <w:r w:rsidRPr="00CA60E2">
        <w:rPr>
          <w:rStyle w:val="StyleUnderline"/>
        </w:rPr>
        <w:t xml:space="preserve"> of </w:t>
      </w:r>
      <w:r w:rsidRPr="00CA60E2">
        <w:rPr>
          <w:rStyle w:val="Emphasis"/>
        </w:rPr>
        <w:t>disabled people</w:t>
      </w:r>
      <w:r w:rsidRPr="00CA60E2">
        <w:rPr>
          <w:rStyle w:val="StyleUnderline"/>
        </w:rPr>
        <w:t xml:space="preserve"> </w:t>
      </w:r>
      <w:r w:rsidRPr="00CA60E2">
        <w:rPr>
          <w:rStyle w:val="StyleUnderline"/>
          <w:highlight w:val="cyan"/>
        </w:rPr>
        <w:t>within</w:t>
      </w:r>
      <w:r w:rsidRPr="00CA60E2">
        <w:rPr>
          <w:rStyle w:val="StyleUnderline"/>
        </w:rPr>
        <w:t xml:space="preserve"> the </w:t>
      </w:r>
      <w:r w:rsidRPr="00CA60E2">
        <w:rPr>
          <w:rStyle w:val="Emphasis"/>
        </w:rPr>
        <w:t>socio-economic</w:t>
      </w:r>
      <w:r w:rsidRPr="00CA60E2">
        <w:rPr>
          <w:rStyle w:val="StyleUnderline"/>
        </w:rPr>
        <w:t xml:space="preserve"> and </w:t>
      </w:r>
      <w:r w:rsidRPr="00CA60E2">
        <w:rPr>
          <w:rStyle w:val="Emphasis"/>
          <w:highlight w:val="cyan"/>
        </w:rPr>
        <w:t>political spheres</w:t>
      </w:r>
      <w:r w:rsidRPr="00CA60E2">
        <w:rPr>
          <w:rStyle w:val="StyleUnderline"/>
        </w:rPr>
        <w:t xml:space="preserve"> (</w:t>
      </w:r>
      <w:r w:rsidRPr="00CA60E2">
        <w:rPr>
          <w:rStyle w:val="StyleUnderline"/>
          <w:highlight w:val="cyan"/>
        </w:rPr>
        <w:t>leading to</w:t>
      </w:r>
      <w:r w:rsidRPr="00CA60E2">
        <w:rPr>
          <w:rStyle w:val="StyleUnderline"/>
        </w:rPr>
        <w:t xml:space="preserve"> a series of </w:t>
      </w:r>
      <w:r w:rsidRPr="00CA60E2">
        <w:rPr>
          <w:rStyle w:val="Emphasis"/>
        </w:rPr>
        <w:t xml:space="preserve">federal </w:t>
      </w:r>
      <w:r w:rsidRPr="00CA60E2">
        <w:rPr>
          <w:rStyle w:val="Emphasis"/>
          <w:highlight w:val="cyan"/>
        </w:rPr>
        <w:t>legislations</w:t>
      </w:r>
      <w:r w:rsidRPr="00CA60E2">
        <w:rPr>
          <w:rStyle w:val="StyleUnderline"/>
        </w:rPr>
        <w:t xml:space="preserve"> on </w:t>
      </w:r>
      <w:r w:rsidRPr="00CA60E2">
        <w:rPr>
          <w:rStyle w:val="Emphasis"/>
          <w:highlight w:val="cyan"/>
        </w:rPr>
        <w:t>reducing</w:t>
      </w:r>
      <w:r w:rsidRPr="00CA60E2">
        <w:rPr>
          <w:rStyle w:val="Emphasis"/>
        </w:rPr>
        <w:t xml:space="preserve"> architectural </w:t>
      </w:r>
      <w:r w:rsidRPr="00CA60E2">
        <w:rPr>
          <w:rStyle w:val="Emphasis"/>
          <w:highlight w:val="cyan"/>
        </w:rPr>
        <w:t>barriers</w:t>
      </w:r>
      <w:r w:rsidRPr="00CA60E2">
        <w:rPr>
          <w:rStyle w:val="StyleUnderline"/>
          <w:highlight w:val="cyan"/>
        </w:rPr>
        <w:t xml:space="preserve"> and </w:t>
      </w:r>
      <w:r w:rsidRPr="00CA60E2">
        <w:rPr>
          <w:rStyle w:val="Emphasis"/>
          <w:highlight w:val="cyan"/>
        </w:rPr>
        <w:t>prohibiting</w:t>
      </w:r>
      <w:r w:rsidRPr="00CA60E2">
        <w:rPr>
          <w:rStyle w:val="StyleUnderline"/>
        </w:rPr>
        <w:t xml:space="preserve"> the </w:t>
      </w:r>
      <w:r w:rsidRPr="00CA60E2">
        <w:rPr>
          <w:rStyle w:val="Emphasis"/>
          <w:highlight w:val="cyan"/>
        </w:rPr>
        <w:t>discrimination</w:t>
      </w:r>
      <w:r w:rsidRPr="00CA60E2">
        <w:rPr>
          <w:rStyle w:val="StyleUnderline"/>
        </w:rPr>
        <w:t xml:space="preserve"> of </w:t>
      </w:r>
      <w:r w:rsidRPr="00CA60E2">
        <w:rPr>
          <w:rStyle w:val="Emphasis"/>
        </w:rPr>
        <w:t>disabled people</w:t>
      </w:r>
      <w:r w:rsidRPr="00CA60E2">
        <w:rPr>
          <w:rStyle w:val="StyleUnderline"/>
        </w:rPr>
        <w:t>).</w:t>
      </w:r>
      <w:r w:rsidRPr="00CA60E2">
        <w:rPr>
          <w:sz w:val="16"/>
        </w:rPr>
        <w:t xml:space="preserve"> This article gives a sense of the different uses of the utopian impulse within the movement in relation to these three aims that together provide a comprehensive effort to rethink the relationship between disability, disabled people, and utopia.</w:t>
      </w:r>
    </w:p>
    <w:p w14:paraId="151D3FBD" w14:textId="77777777" w:rsidR="00E66CBB" w:rsidRPr="00CA60E2" w:rsidRDefault="00E66CBB" w:rsidP="00E66CBB">
      <w:pPr>
        <w:rPr>
          <w:rStyle w:val="StyleUnderline"/>
        </w:rPr>
      </w:pPr>
      <w:r w:rsidRPr="00CA60E2">
        <w:rPr>
          <w:sz w:val="16"/>
        </w:rPr>
        <w:t xml:space="preserve">My account of the utopianism of the US disability rights movement builds on scholarship on the utopianism of oppressed groups within Black, post-colonial and Indigenous thought, feminism, disability studies and queer theory (Allen, 2015; Dutton, 2010; Hardy, 2012; Jones, 2013; Kafer, 2013; Kauder-Nalebuff &amp; Brodsky, 2015; Muñoz, 2009; Schalk, 2018; Wolcott, 2022; </w:t>
      </w:r>
      <w:proofErr w:type="spellStart"/>
      <w:r w:rsidRPr="00CA60E2">
        <w:rPr>
          <w:sz w:val="16"/>
        </w:rPr>
        <w:t>Zamalin</w:t>
      </w:r>
      <w:proofErr w:type="spellEnd"/>
      <w:r w:rsidRPr="00CA60E2">
        <w:rPr>
          <w:sz w:val="16"/>
        </w:rPr>
        <w:t xml:space="preserve">, 2019). I take from this literature the insight that </w:t>
      </w:r>
      <w:r w:rsidRPr="00CA60E2">
        <w:rPr>
          <w:rStyle w:val="Emphasis"/>
          <w:highlight w:val="cyan"/>
        </w:rPr>
        <w:t>utopianism</w:t>
      </w:r>
      <w:r w:rsidRPr="00CA60E2">
        <w:rPr>
          <w:rStyle w:val="StyleUnderline"/>
        </w:rPr>
        <w:t xml:space="preserve"> plays an </w:t>
      </w:r>
      <w:r w:rsidRPr="00CA60E2">
        <w:rPr>
          <w:rStyle w:val="Emphasis"/>
        </w:rPr>
        <w:t>important role</w:t>
      </w:r>
      <w:r w:rsidRPr="00CA60E2">
        <w:rPr>
          <w:rStyle w:val="StyleUnderline"/>
        </w:rPr>
        <w:t xml:space="preserve"> in the domination of different communities and in </w:t>
      </w:r>
      <w:r w:rsidRPr="00CA60E2">
        <w:rPr>
          <w:rStyle w:val="Emphasis"/>
        </w:rPr>
        <w:t>transcending</w:t>
      </w:r>
      <w:r w:rsidRPr="00CA60E2">
        <w:rPr>
          <w:rStyle w:val="StyleUnderline"/>
        </w:rPr>
        <w:t xml:space="preserve"> that </w:t>
      </w:r>
      <w:r w:rsidRPr="00CA60E2">
        <w:rPr>
          <w:rStyle w:val="Emphasis"/>
        </w:rPr>
        <w:t>domination</w:t>
      </w:r>
      <w:r w:rsidRPr="00CA60E2">
        <w:rPr>
          <w:rStyle w:val="StyleUnderline"/>
        </w:rPr>
        <w:t xml:space="preserve">. Utopianism here </w:t>
      </w:r>
      <w:r w:rsidRPr="00CA60E2">
        <w:rPr>
          <w:rStyle w:val="StyleUnderline"/>
          <w:highlight w:val="cyan"/>
        </w:rPr>
        <w:t>is</w:t>
      </w:r>
      <w:r w:rsidRPr="00CA60E2">
        <w:rPr>
          <w:rStyle w:val="StyleUnderline"/>
        </w:rPr>
        <w:t xml:space="preserve"> understood both in the sense of a specific literary form dedicated to envisioning </w:t>
      </w:r>
      <w:r w:rsidRPr="00CA60E2">
        <w:rPr>
          <w:rStyle w:val="Emphasis"/>
        </w:rPr>
        <w:t>alternative ways of being</w:t>
      </w:r>
      <w:r w:rsidRPr="00CA60E2">
        <w:rPr>
          <w:rStyle w:val="StyleUnderline"/>
        </w:rPr>
        <w:t xml:space="preserve"> and </w:t>
      </w:r>
      <w:r w:rsidRPr="00CA60E2">
        <w:rPr>
          <w:rStyle w:val="StyleUnderline"/>
          <w:highlight w:val="cyan"/>
        </w:rPr>
        <w:t>the</w:t>
      </w:r>
      <w:r w:rsidRPr="00CA60E2">
        <w:rPr>
          <w:rStyle w:val="StyleUnderline"/>
        </w:rPr>
        <w:t xml:space="preserve"> </w:t>
      </w:r>
      <w:r w:rsidRPr="00CA60E2">
        <w:rPr>
          <w:rStyle w:val="Emphasis"/>
        </w:rPr>
        <w:t xml:space="preserve">broader </w:t>
      </w:r>
      <w:r w:rsidRPr="00CA60E2">
        <w:rPr>
          <w:rStyle w:val="Emphasis"/>
          <w:highlight w:val="cyan"/>
        </w:rPr>
        <w:t>process</w:t>
      </w:r>
      <w:r w:rsidRPr="00CA60E2">
        <w:rPr>
          <w:rStyle w:val="StyleUnderline"/>
          <w:highlight w:val="cyan"/>
        </w:rPr>
        <w:t xml:space="preserve"> of</w:t>
      </w:r>
      <w:r w:rsidRPr="00CA60E2">
        <w:rPr>
          <w:rStyle w:val="StyleUnderline"/>
        </w:rPr>
        <w:t xml:space="preserve"> ‘</w:t>
      </w:r>
      <w:r w:rsidRPr="00CA60E2">
        <w:rPr>
          <w:rStyle w:val="Emphasis"/>
          <w:highlight w:val="cyan"/>
        </w:rPr>
        <w:t>social dreaming</w:t>
      </w:r>
      <w:r w:rsidRPr="00CA60E2">
        <w:rPr>
          <w:rStyle w:val="StyleUnderline"/>
        </w:rPr>
        <w:t>’</w:t>
      </w:r>
      <w:r w:rsidRPr="00CA60E2">
        <w:rPr>
          <w:sz w:val="16"/>
        </w:rPr>
        <w:t xml:space="preserve"> (Sargent, 1994, p. 4) </w:t>
      </w:r>
      <w:r w:rsidRPr="00CA60E2">
        <w:rPr>
          <w:rStyle w:val="StyleUnderline"/>
        </w:rPr>
        <w:t>of a better society and hoped-for-future within society.</w:t>
      </w:r>
      <w:r w:rsidRPr="00CA60E2">
        <w:rPr>
          <w:sz w:val="16"/>
        </w:rPr>
        <w:t xml:space="preserve"> The scholarship is in dialogue with and deepens a critical strand within utopian studies that objects to reducing utopianism to the creation of a blueprint of the perfect society—what Jay Winter (2006) describes as the formulation of major utopias. </w:t>
      </w:r>
      <w:r w:rsidRPr="00CA60E2">
        <w:rPr>
          <w:rStyle w:val="StyleUnderline"/>
        </w:rPr>
        <w:t xml:space="preserve">The strand </w:t>
      </w:r>
      <w:r w:rsidRPr="00CA60E2">
        <w:rPr>
          <w:rStyle w:val="Emphasis"/>
        </w:rPr>
        <w:t>broadens</w:t>
      </w:r>
      <w:r w:rsidRPr="00CA60E2">
        <w:rPr>
          <w:rStyle w:val="StyleUnderline"/>
        </w:rPr>
        <w:t xml:space="preserve"> the definition of </w:t>
      </w:r>
      <w:r w:rsidRPr="00CA60E2">
        <w:rPr>
          <w:rStyle w:val="Emphasis"/>
        </w:rPr>
        <w:t>utopia</w:t>
      </w:r>
      <w:r w:rsidRPr="00CA60E2">
        <w:rPr>
          <w:rStyle w:val="StyleUnderline"/>
        </w:rPr>
        <w:t xml:space="preserve"> to </w:t>
      </w:r>
      <w:r w:rsidRPr="00CA60E2">
        <w:rPr>
          <w:rStyle w:val="Emphasis"/>
        </w:rPr>
        <w:t>different expressions</w:t>
      </w:r>
      <w:r w:rsidRPr="00CA60E2">
        <w:rPr>
          <w:rStyle w:val="StyleUnderline"/>
        </w:rPr>
        <w:t xml:space="preserve"> of a ‘desire for a </w:t>
      </w:r>
      <w:r w:rsidRPr="00CA60E2">
        <w:rPr>
          <w:rStyle w:val="Emphasis"/>
        </w:rPr>
        <w:t>better way</w:t>
      </w:r>
      <w:r w:rsidRPr="00CA60E2">
        <w:rPr>
          <w:rStyle w:val="StyleUnderline"/>
        </w:rPr>
        <w:t xml:space="preserve"> of </w:t>
      </w:r>
      <w:r w:rsidRPr="00CA60E2">
        <w:rPr>
          <w:rStyle w:val="Emphasis"/>
        </w:rPr>
        <w:t>being</w:t>
      </w:r>
      <w:r w:rsidRPr="00CA60E2">
        <w:rPr>
          <w:rStyle w:val="StyleUnderline"/>
        </w:rPr>
        <w:t xml:space="preserve"> or of </w:t>
      </w:r>
      <w:r w:rsidRPr="00CA60E2">
        <w:rPr>
          <w:rStyle w:val="Emphasis"/>
        </w:rPr>
        <w:t>living’</w:t>
      </w:r>
      <w:r w:rsidRPr="00CA60E2">
        <w:rPr>
          <w:sz w:val="16"/>
        </w:rPr>
        <w:t xml:space="preserve"> (Levitas, 2013, p. xii</w:t>
      </w:r>
      <w:proofErr w:type="gramStart"/>
      <w:r w:rsidRPr="00CA60E2">
        <w:rPr>
          <w:sz w:val="16"/>
        </w:rPr>
        <w:t xml:space="preserve">), </w:t>
      </w:r>
      <w:r w:rsidRPr="00CA60E2">
        <w:rPr>
          <w:rStyle w:val="StyleUnderline"/>
        </w:rPr>
        <w:t>and</w:t>
      </w:r>
      <w:proofErr w:type="gramEnd"/>
      <w:r w:rsidRPr="00CA60E2">
        <w:rPr>
          <w:rStyle w:val="StyleUnderline"/>
        </w:rPr>
        <w:t xml:space="preserve"> emphasizes that utopian thought and action can </w:t>
      </w:r>
      <w:r w:rsidRPr="00CA60E2">
        <w:rPr>
          <w:rStyle w:val="Emphasis"/>
        </w:rPr>
        <w:t>avoid</w:t>
      </w:r>
      <w:r w:rsidRPr="00CA60E2">
        <w:rPr>
          <w:rStyle w:val="StyleUnderline"/>
        </w:rPr>
        <w:t xml:space="preserve"> creating </w:t>
      </w:r>
      <w:r w:rsidRPr="00CA60E2">
        <w:rPr>
          <w:rStyle w:val="Emphasis"/>
        </w:rPr>
        <w:t>totalizing visions</w:t>
      </w:r>
      <w:r w:rsidRPr="00CA60E2">
        <w:rPr>
          <w:rStyle w:val="StyleUnderline"/>
        </w:rPr>
        <w:t xml:space="preserve"> that exclude change, conflict and difference. To this </w:t>
      </w:r>
      <w:proofErr w:type="gramStart"/>
      <w:r w:rsidRPr="00CA60E2">
        <w:rPr>
          <w:rStyle w:val="StyleUnderline"/>
        </w:rPr>
        <w:t>end, ‘</w:t>
      </w:r>
      <w:proofErr w:type="gramEnd"/>
      <w:r w:rsidRPr="00CA60E2">
        <w:rPr>
          <w:rStyle w:val="Emphasis"/>
          <w:highlight w:val="cyan"/>
        </w:rPr>
        <w:t>minor utopias</w:t>
      </w:r>
      <w:r w:rsidRPr="00CA60E2">
        <w:rPr>
          <w:rStyle w:val="StyleUnderline"/>
        </w:rPr>
        <w:t xml:space="preserve">’ </w:t>
      </w:r>
      <w:r w:rsidRPr="00CA60E2">
        <w:rPr>
          <w:rStyle w:val="Emphasis"/>
          <w:highlight w:val="cyan"/>
        </w:rPr>
        <w:t>acknowledge</w:t>
      </w:r>
      <w:r w:rsidRPr="00CA60E2">
        <w:rPr>
          <w:rStyle w:val="StyleUnderline"/>
        </w:rPr>
        <w:t xml:space="preserve"> the </w:t>
      </w:r>
      <w:r w:rsidRPr="00CA60E2">
        <w:rPr>
          <w:rStyle w:val="Emphasis"/>
          <w:highlight w:val="cyan"/>
        </w:rPr>
        <w:t>ambiguity</w:t>
      </w:r>
      <w:r w:rsidRPr="00CA60E2">
        <w:rPr>
          <w:rStyle w:val="StyleUnderline"/>
        </w:rPr>
        <w:t xml:space="preserve"> of their social dreaming and embrace </w:t>
      </w:r>
      <w:proofErr w:type="spellStart"/>
      <w:r w:rsidRPr="00CA60E2">
        <w:rPr>
          <w:rStyle w:val="StyleUnderline"/>
        </w:rPr>
        <w:t>provisionality</w:t>
      </w:r>
      <w:proofErr w:type="spellEnd"/>
      <w:r w:rsidRPr="00CA60E2">
        <w:rPr>
          <w:rStyle w:val="StyleUnderline"/>
        </w:rPr>
        <w:t xml:space="preserve"> and </w:t>
      </w:r>
      <w:proofErr w:type="spellStart"/>
      <w:r w:rsidRPr="00CA60E2">
        <w:rPr>
          <w:rStyle w:val="StyleUnderline"/>
        </w:rPr>
        <w:t>groundedness</w:t>
      </w:r>
      <w:proofErr w:type="spellEnd"/>
      <w:r w:rsidRPr="00CA60E2">
        <w:rPr>
          <w:sz w:val="16"/>
        </w:rPr>
        <w:t xml:space="preserve">—I will explain each of these concepts later. This article expands the conception of minor utopia to suggest that what makes the disability activists’ approach distinct is that they first had to address the de-legitimation of their utopian impulse through pervasive assumptions that disabled people have no (good) future to dream of. </w:t>
      </w:r>
      <w:r w:rsidRPr="00CA60E2">
        <w:rPr>
          <w:rStyle w:val="StyleUnderline"/>
          <w:highlight w:val="cyan"/>
        </w:rPr>
        <w:t xml:space="preserve">The movement was able to </w:t>
      </w:r>
      <w:r w:rsidRPr="00CA60E2">
        <w:rPr>
          <w:rStyle w:val="Emphasis"/>
          <w:highlight w:val="cyan"/>
        </w:rPr>
        <w:t>reassert</w:t>
      </w:r>
      <w:r w:rsidRPr="00CA60E2">
        <w:rPr>
          <w:rStyle w:val="StyleUnderline"/>
          <w:highlight w:val="cyan"/>
        </w:rPr>
        <w:t xml:space="preserve"> its </w:t>
      </w:r>
      <w:r w:rsidRPr="00CA60E2">
        <w:rPr>
          <w:rStyle w:val="Emphasis"/>
          <w:highlight w:val="cyan"/>
        </w:rPr>
        <w:t>capacity</w:t>
      </w:r>
      <w:r w:rsidRPr="00CA60E2">
        <w:rPr>
          <w:rStyle w:val="StyleUnderline"/>
        </w:rPr>
        <w:t xml:space="preserve"> for </w:t>
      </w:r>
      <w:r w:rsidRPr="00CA60E2">
        <w:rPr>
          <w:rStyle w:val="Emphasis"/>
        </w:rPr>
        <w:t>social dreaming</w:t>
      </w:r>
      <w:r w:rsidRPr="00CA60E2">
        <w:rPr>
          <w:rStyle w:val="StyleUnderline"/>
        </w:rPr>
        <w:t xml:space="preserve">, </w:t>
      </w:r>
      <w:r w:rsidRPr="00CA60E2">
        <w:rPr>
          <w:rStyle w:val="StyleUnderline"/>
          <w:highlight w:val="cyan"/>
        </w:rPr>
        <w:t xml:space="preserve">by </w:t>
      </w:r>
      <w:r w:rsidRPr="00CA60E2">
        <w:rPr>
          <w:rStyle w:val="Emphasis"/>
          <w:highlight w:val="cyan"/>
        </w:rPr>
        <w:t>acting as if</w:t>
      </w:r>
      <w:r w:rsidRPr="00CA60E2">
        <w:rPr>
          <w:rStyle w:val="StyleUnderline"/>
          <w:highlight w:val="cyan"/>
        </w:rPr>
        <w:t xml:space="preserve"> they had an </w:t>
      </w:r>
      <w:r w:rsidRPr="00CA60E2">
        <w:rPr>
          <w:rStyle w:val="Emphasis"/>
          <w:highlight w:val="cyan"/>
        </w:rPr>
        <w:t>equal right</w:t>
      </w:r>
      <w:r w:rsidRPr="00CA60E2">
        <w:rPr>
          <w:rStyle w:val="StyleUnderline"/>
        </w:rPr>
        <w:t xml:space="preserve"> to shape the nature and future of society.</w:t>
      </w:r>
      <w:r w:rsidRPr="00CA60E2">
        <w:rPr>
          <w:sz w:val="16"/>
        </w:rPr>
        <w:t xml:space="preserve"> As I elaborate further throughout the article, </w:t>
      </w:r>
      <w:r w:rsidRPr="00CA60E2">
        <w:rPr>
          <w:rStyle w:val="StyleUnderline"/>
        </w:rPr>
        <w:t>this ‘</w:t>
      </w:r>
      <w:r w:rsidRPr="00CA60E2">
        <w:rPr>
          <w:rStyle w:val="Emphasis"/>
        </w:rPr>
        <w:t>acting as if</w:t>
      </w:r>
      <w:r w:rsidRPr="00CA60E2">
        <w:rPr>
          <w:rStyle w:val="StyleUnderline"/>
        </w:rPr>
        <w:t xml:space="preserve">’ involved </w:t>
      </w:r>
      <w:r w:rsidRPr="00CA60E2">
        <w:rPr>
          <w:rStyle w:val="StyleUnderline"/>
          <w:highlight w:val="cyan"/>
        </w:rPr>
        <w:t>placing what was</w:t>
      </w:r>
      <w:r w:rsidRPr="00CA60E2">
        <w:rPr>
          <w:rStyle w:val="StyleUnderline"/>
        </w:rPr>
        <w:t xml:space="preserve"> previously </w:t>
      </w:r>
      <w:r w:rsidRPr="00CA60E2">
        <w:rPr>
          <w:rStyle w:val="StyleUnderline"/>
          <w:highlight w:val="cyan"/>
        </w:rPr>
        <w:t xml:space="preserve">cast </w:t>
      </w:r>
      <w:r w:rsidRPr="00CA60E2">
        <w:rPr>
          <w:rStyle w:val="Emphasis"/>
          <w:highlight w:val="cyan"/>
        </w:rPr>
        <w:t>outside</w:t>
      </w:r>
      <w:r w:rsidRPr="00CA60E2">
        <w:rPr>
          <w:rStyle w:val="StyleUnderline"/>
        </w:rPr>
        <w:t xml:space="preserve"> of utopian thought and action, in this case </w:t>
      </w:r>
      <w:r w:rsidRPr="00CA60E2">
        <w:rPr>
          <w:rStyle w:val="Emphasis"/>
        </w:rPr>
        <w:t>disability</w:t>
      </w:r>
      <w:r w:rsidRPr="00CA60E2">
        <w:rPr>
          <w:rStyle w:val="StyleUnderline"/>
        </w:rPr>
        <w:t xml:space="preserve"> and </w:t>
      </w:r>
      <w:r w:rsidRPr="00CA60E2">
        <w:rPr>
          <w:rStyle w:val="Emphasis"/>
        </w:rPr>
        <w:t>disabled people</w:t>
      </w:r>
      <w:r w:rsidRPr="00CA60E2">
        <w:rPr>
          <w:rStyle w:val="StyleUnderline"/>
        </w:rPr>
        <w:t xml:space="preserve">, </w:t>
      </w:r>
      <w:r w:rsidRPr="00CA60E2">
        <w:rPr>
          <w:rStyle w:val="StyleUnderline"/>
          <w:highlight w:val="cyan"/>
        </w:rPr>
        <w:t>at the</w:t>
      </w:r>
      <w:r w:rsidRPr="00CA60E2">
        <w:rPr>
          <w:rStyle w:val="StyleUnderline"/>
        </w:rPr>
        <w:t xml:space="preserve"> very </w:t>
      </w:r>
      <w:r w:rsidRPr="00CA60E2">
        <w:rPr>
          <w:rStyle w:val="StyleUnderline"/>
          <w:highlight w:val="cyan"/>
        </w:rPr>
        <w:t>core of</w:t>
      </w:r>
      <w:r w:rsidRPr="00CA60E2">
        <w:rPr>
          <w:rStyle w:val="StyleUnderline"/>
        </w:rPr>
        <w:t xml:space="preserve"> what it means to imagine </w:t>
      </w:r>
      <w:r w:rsidRPr="00CA60E2">
        <w:rPr>
          <w:rStyle w:val="StyleUnderline"/>
          <w:highlight w:val="cyan"/>
        </w:rPr>
        <w:t xml:space="preserve">a </w:t>
      </w:r>
      <w:r w:rsidRPr="00CA60E2">
        <w:rPr>
          <w:rStyle w:val="Emphasis"/>
          <w:highlight w:val="cyan"/>
        </w:rPr>
        <w:t>better future</w:t>
      </w:r>
      <w:r w:rsidRPr="00CA60E2">
        <w:rPr>
          <w:rStyle w:val="Emphasis"/>
        </w:rPr>
        <w:t>/society</w:t>
      </w:r>
      <w:r w:rsidRPr="00CA60E2">
        <w:rPr>
          <w:rStyle w:val="StyleUnderline"/>
        </w:rPr>
        <w:t>.</w:t>
      </w:r>
    </w:p>
    <w:p w14:paraId="13E3AEBB" w14:textId="41FC8C3B" w:rsidR="00E66CBB" w:rsidRPr="00247413" w:rsidRDefault="00E46736" w:rsidP="00E66CBB">
      <w:pPr>
        <w:pStyle w:val="Heading4"/>
        <w:rPr>
          <w:rFonts w:asciiTheme="minorHAnsi" w:hAnsiTheme="minorHAnsi" w:cstheme="minorHAnsi"/>
        </w:rPr>
      </w:pPr>
      <w:r>
        <w:rPr>
          <w:rFonts w:asciiTheme="minorHAnsi" w:hAnsiTheme="minorHAnsi" w:cstheme="minorHAnsi"/>
        </w:rPr>
        <w:t>4</w:t>
      </w:r>
      <w:r w:rsidR="00E66CBB">
        <w:rPr>
          <w:rFonts w:asciiTheme="minorHAnsi" w:hAnsiTheme="minorHAnsi" w:cstheme="minorHAnsi"/>
        </w:rPr>
        <w:t>. Post-productivity visions aren’t feasible and can’t scale.</w:t>
      </w:r>
    </w:p>
    <w:p w14:paraId="20B2E84B" w14:textId="77777777" w:rsidR="00E66CBB" w:rsidRPr="00247413" w:rsidRDefault="00E66CBB" w:rsidP="00E66CBB">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0A864D1B" w14:textId="77777777" w:rsidR="00E66CBB" w:rsidRPr="00247413" w:rsidRDefault="00E66CBB" w:rsidP="00E66CBB">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 xml:space="preserve">pseudo-academic </w:t>
      </w:r>
      <w:proofErr w:type="gramStart"/>
      <w:r w:rsidRPr="00247413">
        <w:rPr>
          <w:rStyle w:val="Emphasis"/>
          <w:rFonts w:asciiTheme="minorHAnsi" w:hAnsiTheme="minorHAnsi" w:cstheme="minorHAnsi"/>
          <w:highlight w:val="cyan"/>
        </w:rPr>
        <w:t>phrase-mongers</w:t>
      </w:r>
      <w:proofErr w:type="gramEnd"/>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5D48BFB3" w14:textId="77777777" w:rsidR="00E66CBB" w:rsidRPr="00631D67" w:rsidRDefault="00E66CBB" w:rsidP="00E66CBB">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w:t>
      </w:r>
      <w:proofErr w:type="gramStart"/>
      <w:r w:rsidRPr="00247413">
        <w:rPr>
          <w:rFonts w:asciiTheme="minorHAnsi" w:hAnsiTheme="minorHAnsi" w:cstheme="minorHAnsi"/>
          <w:sz w:val="16"/>
        </w:rPr>
        <w:t>corresponds</w:t>
      </w:r>
      <w:proofErr w:type="gramEnd"/>
      <w:r w:rsidRPr="00247413">
        <w:rPr>
          <w:rFonts w:asciiTheme="minorHAnsi" w:hAnsiTheme="minorHAnsi" w:cstheme="minorHAnsi"/>
          <w:sz w:val="16"/>
        </w:rPr>
        <w:t xml:space="preserve"> with the lived reality of the masses. Although we should not fetishize the past, we should avoid doing the same </w:t>
      </w:r>
      <w:proofErr w:type="gramStart"/>
      <w:r w:rsidRPr="00247413">
        <w:rPr>
          <w:rFonts w:asciiTheme="minorHAnsi" w:hAnsiTheme="minorHAnsi" w:cstheme="minorHAnsi"/>
          <w:sz w:val="16"/>
        </w:rPr>
        <w:t>to</w:t>
      </w:r>
      <w:proofErr w:type="gramEnd"/>
      <w:r w:rsidRPr="00247413">
        <w:rPr>
          <w:rFonts w:asciiTheme="minorHAnsi" w:hAnsiTheme="minorHAnsi" w:cstheme="minorHAnsi"/>
          <w:sz w:val="16"/>
        </w:rPr>
        <w:t xml:space="preserve"> the possible future. </w:t>
      </w:r>
    </w:p>
    <w:p w14:paraId="1E23017D" w14:textId="77777777" w:rsidR="00E66CBB" w:rsidRPr="005D388F" w:rsidRDefault="00E66CBB" w:rsidP="00E66CBB"/>
    <w:p w14:paraId="7D274FD5" w14:textId="4C014B09" w:rsidR="00E46736" w:rsidRPr="000D5B6E" w:rsidRDefault="00E46736" w:rsidP="00E46736">
      <w:pPr>
        <w:keepNext/>
        <w:keepLines/>
        <w:spacing w:before="40" w:after="0"/>
        <w:outlineLvl w:val="3"/>
        <w:rPr>
          <w:rFonts w:eastAsiaTheme="majorEastAsia" w:cstheme="majorBidi"/>
          <w:bCs/>
          <w:iCs/>
          <w:sz w:val="26"/>
        </w:rPr>
      </w:pPr>
      <w:r>
        <w:rPr>
          <w:rFonts w:eastAsiaTheme="majorEastAsia" w:cstheme="majorBidi"/>
          <w:b/>
          <w:iCs/>
          <w:sz w:val="26"/>
        </w:rPr>
        <w:t xml:space="preserve">5. </w:t>
      </w:r>
      <w:r>
        <w:rPr>
          <w:rFonts w:eastAsiaTheme="majorEastAsia" w:cstheme="majorBidi"/>
          <w:b/>
          <w:iCs/>
          <w:sz w:val="26"/>
        </w:rPr>
        <w:t>Reject claims to “structural ableism” or “social death.” B</w:t>
      </w:r>
      <w:r w:rsidRPr="000D5B6E">
        <w:rPr>
          <w:rFonts w:eastAsiaTheme="majorEastAsia" w:cstheme="majorBidi"/>
          <w:b/>
          <w:iCs/>
          <w:sz w:val="26"/>
        </w:rPr>
        <w:t>iases are malleable and improving</w:t>
      </w:r>
      <w:r>
        <w:rPr>
          <w:rFonts w:eastAsiaTheme="majorEastAsia" w:cstheme="majorBidi"/>
          <w:b/>
          <w:iCs/>
          <w:sz w:val="26"/>
        </w:rPr>
        <w:t>.</w:t>
      </w:r>
    </w:p>
    <w:p w14:paraId="682E9D88" w14:textId="77777777" w:rsidR="00E46736" w:rsidRPr="000D5B6E" w:rsidRDefault="00E46736" w:rsidP="00E46736">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F5E4DAF" w14:textId="77777777" w:rsidR="00E46736" w:rsidRPr="000D5B6E" w:rsidRDefault="00E46736" w:rsidP="00E46736">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w:t>
      </w:r>
      <w:proofErr w:type="spellStart"/>
      <w:r w:rsidRPr="000D5B6E">
        <w:rPr>
          <w:sz w:val="16"/>
        </w:rPr>
        <w:t>Shavitt</w:t>
      </w:r>
      <w:proofErr w:type="spellEnd"/>
      <w:r w:rsidRPr="000D5B6E">
        <w:rPr>
          <w:sz w:val="16"/>
        </w:rPr>
        <w:t xml:space="preserve">,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w:t>
      </w:r>
      <w:proofErr w:type="spellStart"/>
      <w:r w:rsidRPr="000D5B6E">
        <w:rPr>
          <w:sz w:val="16"/>
        </w:rPr>
        <w:t>Calanchini</w:t>
      </w:r>
      <w:proofErr w:type="spellEnd"/>
      <w:r w:rsidRPr="000D5B6E">
        <w:rPr>
          <w:sz w:val="16"/>
        </w:rPr>
        <w:t xml:space="preserve"> et al., 2022). As such, shifting attitudes toward less bias in favor of dominant groups has also been seen as essential to the endeavor of alleviating social group-based inequality (Ferguson et al., 2025; Paluck et al., 2021).</w:t>
      </w:r>
    </w:p>
    <w:p w14:paraId="3FD72644" w14:textId="77777777" w:rsidR="00E46736" w:rsidRPr="000D5B6E" w:rsidRDefault="00E46736" w:rsidP="00E46736">
      <w:pPr>
        <w:rPr>
          <w:sz w:val="16"/>
        </w:rPr>
      </w:pPr>
      <w:r w:rsidRPr="000D5B6E">
        <w:rPr>
          <w:sz w:val="16"/>
        </w:rPr>
        <w:t>Evidence of Explicit and Implicit Attitude Change: Short-Term, Experimental, and Individual</w:t>
      </w:r>
    </w:p>
    <w:p w14:paraId="3BE3C390" w14:textId="77777777" w:rsidR="00E46736" w:rsidRPr="000D5B6E" w:rsidRDefault="00E46736" w:rsidP="00E46736">
      <w:pPr>
        <w:rPr>
          <w:sz w:val="16"/>
        </w:rPr>
      </w:pPr>
      <w:r w:rsidRPr="000D5B6E">
        <w:rPr>
          <w:sz w:val="16"/>
        </w:rPr>
        <w:t xml:space="preserve">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w:t>
      </w:r>
      <w:proofErr w:type="spellStart"/>
      <w:r w:rsidRPr="000D5B6E">
        <w:rPr>
          <w:sz w:val="16"/>
        </w:rPr>
        <w:t>Houwer</w:t>
      </w:r>
      <w:proofErr w:type="spellEnd"/>
      <w:r w:rsidRPr="000D5B6E">
        <w:rPr>
          <w:sz w:val="16"/>
        </w:rPr>
        <w:t>,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2BD24261" w14:textId="77777777" w:rsidR="00E46736" w:rsidRPr="000D5B6E" w:rsidRDefault="00E46736" w:rsidP="00E46736">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3C495FA0" w14:textId="77777777" w:rsidR="00E46736" w:rsidRPr="000D5B6E" w:rsidRDefault="00E46736" w:rsidP="00E46736">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w:t>
      </w:r>
      <w:proofErr w:type="spellStart"/>
      <w:r w:rsidRPr="000D5B6E">
        <w:rPr>
          <w:sz w:val="16"/>
        </w:rPr>
        <w:t>Houwer</w:t>
      </w:r>
      <w:proofErr w:type="spellEnd"/>
      <w:r w:rsidRPr="000D5B6E">
        <w:rPr>
          <w:sz w:val="16"/>
        </w:rPr>
        <w:t xml:space="preserve"> et al., 2020; Kurdi &amp; Dunham, 2020; Mandelbaum, 2016).</w:t>
      </w:r>
    </w:p>
    <w:p w14:paraId="65E6558A" w14:textId="77777777" w:rsidR="00E46736" w:rsidRPr="000D5B6E" w:rsidRDefault="00E46736" w:rsidP="00E46736">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w:t>
      </w:r>
      <w:proofErr w:type="gramStart"/>
      <w:r w:rsidRPr="000D5B6E">
        <w:rPr>
          <w:sz w:val="16"/>
        </w:rPr>
        <w:t>In particular, this</w:t>
      </w:r>
      <w:proofErr w:type="gramEnd"/>
      <w:r w:rsidRPr="000D5B6E">
        <w:rPr>
          <w:sz w:val="16"/>
        </w:rPr>
        <w:t xml:space="preserve">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w:t>
      </w:r>
      <w:proofErr w:type="spellStart"/>
      <w:r w:rsidRPr="000D5B6E">
        <w:rPr>
          <w:sz w:val="16"/>
        </w:rPr>
        <w:t>Ravary</w:t>
      </w:r>
      <w:proofErr w:type="spellEnd"/>
      <w:r w:rsidRPr="000D5B6E">
        <w:rPr>
          <w:sz w:val="16"/>
        </w:rPr>
        <w:t xml:space="preserve"> et al., 2019), and large-scale social movements (Sawyer &amp; </w:t>
      </w:r>
      <w:proofErr w:type="spellStart"/>
      <w:r w:rsidRPr="000D5B6E">
        <w:rPr>
          <w:sz w:val="16"/>
        </w:rPr>
        <w:t>Gampa</w:t>
      </w:r>
      <w:proofErr w:type="spellEnd"/>
      <w:r w:rsidRPr="000D5B6E">
        <w:rPr>
          <w:sz w:val="16"/>
        </w:rPr>
        <w:t>,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06C75DC" w14:textId="77777777" w:rsidR="00E46736" w:rsidRPr="000D5B6E" w:rsidRDefault="00E46736" w:rsidP="00E46736">
      <w:pPr>
        <w:rPr>
          <w:sz w:val="16"/>
        </w:rPr>
      </w:pPr>
      <w:r w:rsidRPr="000D5B6E">
        <w:rPr>
          <w:sz w:val="16"/>
        </w:rPr>
        <w:t>Evidence of Explicit and Implicit Attitude Change: Long-Term, Naturalistic, and Cultural</w:t>
      </w:r>
    </w:p>
    <w:p w14:paraId="6BF253E2" w14:textId="77777777" w:rsidR="00E46736" w:rsidRPr="000D5B6E" w:rsidRDefault="00E46736" w:rsidP="00E46736">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4A88F292" w14:textId="77777777" w:rsidR="00E46736" w:rsidRPr="000D5B6E" w:rsidRDefault="00E46736" w:rsidP="00E46736">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2CEB36B" w14:textId="77777777" w:rsidR="00E46736" w:rsidRPr="000D5B6E" w:rsidRDefault="00E46736" w:rsidP="00E46736">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4EC5C452" w14:textId="77777777" w:rsidR="00E46736" w:rsidRPr="000D5B6E" w:rsidRDefault="00E46736" w:rsidP="00E46736">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w:t>
      </w:r>
      <w:proofErr w:type="spellStart"/>
      <w:r w:rsidRPr="000D5B6E">
        <w:rPr>
          <w:sz w:val="16"/>
        </w:rPr>
        <w:t>fakeability</w:t>
      </w:r>
      <w:proofErr w:type="spellEnd"/>
      <w:r w:rsidRPr="000D5B6E">
        <w:rPr>
          <w:sz w:val="16"/>
        </w:rPr>
        <w:t xml:space="preserve">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w:t>
      </w:r>
      <w:proofErr w:type="spellStart"/>
      <w:r w:rsidRPr="000D5B6E">
        <w:rPr>
          <w:sz w:val="16"/>
        </w:rPr>
        <w:t>Calanchini</w:t>
      </w:r>
      <w:proofErr w:type="spellEnd"/>
      <w:r w:rsidRPr="000D5B6E">
        <w:rPr>
          <w:sz w:val="16"/>
        </w:rPr>
        <w:t xml:space="preserve"> et al., 2022; Hehman et al., 2019). As such, these divergent results reinforce the importance of studying change in these constructs at the cultural level of analysis.</w:t>
      </w:r>
    </w:p>
    <w:p w14:paraId="14095D54" w14:textId="77777777" w:rsidR="00E46736" w:rsidRDefault="00E46736" w:rsidP="00E46736"/>
    <w:p w14:paraId="4B2A42C2" w14:textId="77777777" w:rsidR="00E46736" w:rsidRPr="008057C7" w:rsidRDefault="00E46736" w:rsidP="00E46736">
      <w:pPr>
        <w:pStyle w:val="Heading4"/>
      </w:pPr>
      <w:r>
        <w:t>It’s certainly not set in stone.</w:t>
      </w:r>
    </w:p>
    <w:p w14:paraId="2F4FE0EC" w14:textId="77777777" w:rsidR="00E46736" w:rsidRDefault="00E46736" w:rsidP="00E46736">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proofErr w:type="gramStart"/>
      <w:r>
        <w:t>PhD</w:t>
      </w:r>
      <w:proofErr w:type="gramEnd"/>
      <w:r>
        <w:t xml:space="preserve">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26748C69" w14:textId="77777777" w:rsidR="00E46736" w:rsidRPr="002A5FF6" w:rsidRDefault="00E46736" w:rsidP="00E46736">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603B6758" w14:textId="77777777" w:rsidR="00E46736" w:rsidRDefault="00E46736" w:rsidP="00E46736">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Of course</w:t>
      </w:r>
      <w:r w:rsidRPr="009B498B">
        <w:rPr>
          <w:sz w:val="16"/>
        </w:rPr>
        <w:t xml:space="preserve">, such change was not adopted everywhere, and some organizations were directly hostile to </w:t>
      </w:r>
      <w:proofErr w:type="spellStart"/>
      <w:r w:rsidRPr="009B498B">
        <w:rPr>
          <w:sz w:val="16"/>
        </w:rPr>
        <w:t>nonheterosexual</w:t>
      </w:r>
      <w:proofErr w:type="spellEnd"/>
      <w:r w:rsidRPr="009B498B">
        <w:rPr>
          <w:sz w:val="16"/>
        </w:rPr>
        <w:t xml:space="preserve"> employees. However, </w:t>
      </w:r>
      <w:r w:rsidRPr="009B498B">
        <w:rPr>
          <w:rStyle w:val="StyleUnderline"/>
        </w:rPr>
        <w:t xml:space="preserve">many institutions, like the </w:t>
      </w:r>
      <w:r w:rsidRPr="009B498B">
        <w:rPr>
          <w:sz w:val="16"/>
        </w:rPr>
        <w:t xml:space="preserve">U.S. </w:t>
      </w:r>
      <w:r w:rsidRPr="009B498B">
        <w:rPr>
          <w:rStyle w:val="Emphasis"/>
        </w:rPr>
        <w:t>military</w:t>
      </w:r>
      <w:r w:rsidRPr="009B498B">
        <w:rPr>
          <w:rStyle w:val="StyleUnderline"/>
        </w:rPr>
        <w:t xml:space="preserve">, enacted policies that </w:t>
      </w:r>
      <w:r w:rsidRPr="009B498B">
        <w:rPr>
          <w:rStyle w:val="Emphasis"/>
        </w:rPr>
        <w:t>affirmed</w:t>
      </w:r>
      <w:r w:rsidRPr="009B498B">
        <w:rPr>
          <w:rStyle w:val="StyleUnderline"/>
        </w:rPr>
        <w:t xml:space="preserve"> the status of same-sex relationships (such as extending </w:t>
      </w:r>
      <w:r w:rsidRPr="009B498B">
        <w:rPr>
          <w:rStyle w:val="Emphasis"/>
        </w:rPr>
        <w:t>health benefits</w:t>
      </w:r>
      <w:r w:rsidRPr="009B498B">
        <w:rPr>
          <w:rStyle w:val="StyleUnderline"/>
        </w:rPr>
        <w:t xml:space="preserve"> to</w:t>
      </w:r>
      <w:r w:rsidRPr="009B498B">
        <w:rPr>
          <w:sz w:val="16"/>
        </w:rPr>
        <w:t xml:space="preserve"> same-sex</w:t>
      </w:r>
      <w:r w:rsidRPr="002A5FF6">
        <w:rPr>
          <w:sz w:val="16"/>
        </w:rPr>
        <w:t xml:space="preserve">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w:t>
      </w:r>
      <w:proofErr w:type="gramStart"/>
      <w:r w:rsidRPr="002A5FF6">
        <w:rPr>
          <w:sz w:val="16"/>
        </w:rPr>
        <w:t>eventualized</w:t>
      </w:r>
      <w:proofErr w:type="gramEnd"/>
      <w:r w:rsidRPr="002A5FF6">
        <w:rPr>
          <w:sz w:val="16"/>
        </w:rPr>
        <w:t xml:space="preserve"> for other social groups.</w:t>
      </w:r>
    </w:p>
    <w:p w14:paraId="61F87495" w14:textId="77777777" w:rsidR="00E46736" w:rsidRDefault="00E46736" w:rsidP="00E46736"/>
    <w:p w14:paraId="6018F112" w14:textId="3AF5A9EE" w:rsidR="005E5AF6" w:rsidRDefault="005E5AF6" w:rsidP="005E5AF6">
      <w:pPr>
        <w:pStyle w:val="Heading3"/>
      </w:pPr>
      <w:r>
        <w:t>Labor Law Good</w:t>
      </w:r>
    </w:p>
    <w:p w14:paraId="24DB30ED" w14:textId="4302DE5A" w:rsidR="005E5AF6" w:rsidRDefault="005E5AF6" w:rsidP="005E5AF6">
      <w:pPr>
        <w:pStyle w:val="Heading4"/>
      </w:pPr>
      <w:r>
        <w:t>Labor law is good:</w:t>
      </w:r>
    </w:p>
    <w:p w14:paraId="07F0CAB8" w14:textId="63E5BEF3" w:rsidR="005E5AF6" w:rsidRPr="00845F90" w:rsidRDefault="005E5AF6" w:rsidP="005E5AF6">
      <w:pPr>
        <w:pStyle w:val="Heading4"/>
        <w:rPr>
          <w:rStyle w:val="StyleUnderline"/>
          <w:highlight w:val="cyan"/>
        </w:rPr>
      </w:pPr>
      <w:r>
        <w:t xml:space="preserve">1. It 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t xml:space="preserve">scope of </w:t>
      </w:r>
      <w:r>
        <w:rPr>
          <w:u w:val="single"/>
        </w:rPr>
        <w:t>political horizo</w:t>
      </w:r>
      <w:r>
        <w:rPr>
          <w:u w:val="single"/>
        </w:rPr>
        <w:t>ns</w:t>
      </w:r>
      <w:r>
        <w:t xml:space="preserve">. </w:t>
      </w:r>
    </w:p>
    <w:p w14:paraId="3B9DA76C" w14:textId="77777777" w:rsidR="005E5AF6" w:rsidRPr="00845F90" w:rsidRDefault="005E5AF6" w:rsidP="005E5AF6">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2A2CA504" w14:textId="77777777" w:rsidR="005E5AF6" w:rsidRPr="00845F90" w:rsidRDefault="005E5AF6" w:rsidP="005E5AF6">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0DC34892" w14:textId="77777777" w:rsidR="005E5AF6" w:rsidRPr="00845F90" w:rsidRDefault="005E5AF6" w:rsidP="005E5AF6">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17C3D2C5" w14:textId="77777777" w:rsidR="005E5AF6" w:rsidRPr="00845F90" w:rsidRDefault="005E5AF6" w:rsidP="005E5AF6">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4E799F37" w14:textId="77777777" w:rsidR="005E5AF6" w:rsidRPr="00845F90" w:rsidRDefault="005E5AF6" w:rsidP="005E5AF6">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2ADDDE0B" w14:textId="77777777" w:rsidR="005E5AF6" w:rsidRPr="00845F90" w:rsidRDefault="005E5AF6" w:rsidP="005E5AF6">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1C9C1667" w14:textId="77777777" w:rsidR="005E5AF6" w:rsidRPr="00845F90" w:rsidRDefault="005E5AF6" w:rsidP="005E5AF6">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4B18C9FF" w14:textId="6D148531" w:rsidR="00E66CBB" w:rsidRPr="00CA3FAF" w:rsidRDefault="00E66CBB" w:rsidP="00E66CBB">
      <w:pPr>
        <w:keepNext/>
        <w:keepLines/>
        <w:spacing w:before="40" w:after="0"/>
        <w:outlineLvl w:val="3"/>
        <w:rPr>
          <w:rFonts w:eastAsiaTheme="majorEastAsia" w:cstheme="majorBidi"/>
          <w:b/>
          <w:iCs/>
          <w:sz w:val="26"/>
        </w:rPr>
      </w:pPr>
      <w:r>
        <w:rPr>
          <w:rFonts w:eastAsiaTheme="majorEastAsia" w:cstheme="majorBidi"/>
          <w:b/>
          <w:iCs/>
          <w:sz w:val="26"/>
        </w:rPr>
        <w:t xml:space="preserve">2. It is compatible with methods of care work. </w:t>
      </w:r>
    </w:p>
    <w:p w14:paraId="110A0D16" w14:textId="77777777" w:rsidR="00E66CBB" w:rsidRPr="00CA3FAF" w:rsidRDefault="00E66CBB" w:rsidP="00E66CBB">
      <w:r w:rsidRPr="00CA3FAF">
        <w:t xml:space="preserve">Rafael Encinas </w:t>
      </w:r>
      <w:r w:rsidRPr="00CA3FAF">
        <w:rPr>
          <w:b/>
          <w:bCs/>
          <w:sz w:val="26"/>
        </w:rPr>
        <w:t xml:space="preserve">de </w:t>
      </w:r>
      <w:proofErr w:type="spellStart"/>
      <w:r w:rsidRPr="00CA3FAF">
        <w:rPr>
          <w:b/>
          <w:bCs/>
          <w:sz w:val="26"/>
        </w:rPr>
        <w:t>Muñagorri</w:t>
      </w:r>
      <w:proofErr w:type="spellEnd"/>
      <w:r w:rsidRPr="00CA3FAF">
        <w:rPr>
          <w:b/>
          <w:bCs/>
          <w:sz w:val="26"/>
        </w:rPr>
        <w:t xml:space="preserve"> 24</w:t>
      </w:r>
      <w:r w:rsidRPr="00CA3FAF">
        <w:t>. Professor of law at Nantes University, visiting research scholar of the history of science at Harvard University. "</w:t>
      </w:r>
      <w:proofErr w:type="spellStart"/>
      <w:r w:rsidRPr="00CA3FAF">
        <w:t>Labour</w:t>
      </w:r>
      <w:proofErr w:type="spellEnd"/>
      <w:r w:rsidRPr="00CA3FAF">
        <w:t xml:space="preserve"> Law for Care and Wellbeing." </w:t>
      </w:r>
      <w:proofErr w:type="spellStart"/>
      <w:r w:rsidRPr="00CA3FAF">
        <w:rPr>
          <w:i/>
          <w:iCs/>
        </w:rPr>
        <w:t>Labour</w:t>
      </w:r>
      <w:proofErr w:type="spellEnd"/>
      <w:r w:rsidRPr="00CA3FAF">
        <w:rPr>
          <w:i/>
          <w:iCs/>
        </w:rPr>
        <w:t xml:space="preserve"> Law Utopias</w:t>
      </w:r>
      <w:r w:rsidRPr="00CA3FAF">
        <w:t>, 167-169.</w:t>
      </w:r>
    </w:p>
    <w:p w14:paraId="49A4C97A" w14:textId="77777777" w:rsidR="00E66CBB" w:rsidRPr="00CA3FAF" w:rsidRDefault="00E66CBB" w:rsidP="00E66CBB">
      <w:pPr>
        <w:rPr>
          <w:sz w:val="16"/>
        </w:rPr>
      </w:pPr>
      <w:r w:rsidRPr="00CA3FAF">
        <w:rPr>
          <w:sz w:val="16"/>
        </w:rPr>
        <w:t xml:space="preserve">B. Feminist Legal Thinkers’ Proposed Enlarged Scope of </w:t>
      </w:r>
      <w:proofErr w:type="spellStart"/>
      <w:r w:rsidRPr="00CA3FAF">
        <w:rPr>
          <w:sz w:val="16"/>
        </w:rPr>
        <w:t>Labour</w:t>
      </w:r>
      <w:proofErr w:type="spellEnd"/>
      <w:r w:rsidRPr="00CA3FAF">
        <w:rPr>
          <w:sz w:val="16"/>
        </w:rPr>
        <w:t xml:space="preserve"> Law</w:t>
      </w:r>
    </w:p>
    <w:p w14:paraId="51D227E8" w14:textId="77777777" w:rsidR="00E66CBB" w:rsidRPr="00CA3FAF" w:rsidRDefault="00E66CBB" w:rsidP="00E66CBB">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proofErr w:type="spellStart"/>
      <w:r w:rsidRPr="00CA3FAF">
        <w:rPr>
          <w:highlight w:val="cyan"/>
          <w:u w:val="single"/>
        </w:rPr>
        <w:t>labour</w:t>
      </w:r>
      <w:proofErr w:type="spellEnd"/>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0651E047" w14:textId="77777777" w:rsidR="00E66CBB" w:rsidRPr="00CA3FAF" w:rsidRDefault="00E66CBB" w:rsidP="00E66CBB">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w:t>
      </w:r>
      <w:proofErr w:type="spellStart"/>
      <w:r w:rsidRPr="00CA3FAF">
        <w:rPr>
          <w:sz w:val="16"/>
        </w:rPr>
        <w:t>labour</w:t>
      </w:r>
      <w:proofErr w:type="spellEnd"/>
      <w:r w:rsidRPr="00CA3FAF">
        <w:rPr>
          <w:sz w:val="16"/>
        </w:rPr>
        <w:t xml:space="preserve">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w:t>
      </w:r>
      <w:proofErr w:type="spellStart"/>
      <w:r w:rsidRPr="00CA3FAF">
        <w:rPr>
          <w:sz w:val="16"/>
        </w:rPr>
        <w:t>labour</w:t>
      </w:r>
      <w:proofErr w:type="spellEnd"/>
      <w:r w:rsidRPr="00CA3FAF">
        <w:rPr>
          <w:sz w:val="16"/>
        </w:rPr>
        <w:t xml:space="preserve"> law to encompass unpaid domestic </w:t>
      </w:r>
      <w:proofErr w:type="spellStart"/>
      <w:r w:rsidRPr="00CA3FAF">
        <w:rPr>
          <w:sz w:val="16"/>
        </w:rPr>
        <w:t>labour</w:t>
      </w:r>
      <w:proofErr w:type="spellEnd"/>
      <w:r w:rsidRPr="00CA3FAF">
        <w:rPr>
          <w:sz w:val="16"/>
        </w:rPr>
        <w:t xml:space="preserve">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w:t>
      </w:r>
      <w:proofErr w:type="spellStart"/>
      <w:r w:rsidRPr="00CA3FAF">
        <w:rPr>
          <w:u w:val="single"/>
        </w:rPr>
        <w:t>labour</w:t>
      </w:r>
      <w:proofErr w:type="spellEnd"/>
      <w:r w:rsidRPr="00CA3FAF">
        <w:rPr>
          <w:u w:val="single"/>
        </w:rPr>
        <w:t xml:space="preserve">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w:t>
      </w:r>
      <w:proofErr w:type="spellStart"/>
      <w:r w:rsidRPr="00CA3FAF">
        <w:rPr>
          <w:sz w:val="16"/>
        </w:rPr>
        <w:t>labour</w:t>
      </w:r>
      <w:proofErr w:type="spellEnd"/>
      <w:r w:rsidRPr="00CA3FAF">
        <w:rPr>
          <w:sz w:val="16"/>
        </w:rPr>
        <w:t xml:space="preserve">’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w:t>
      </w:r>
      <w:proofErr w:type="spellStart"/>
      <w:r w:rsidRPr="00CA3FAF">
        <w:rPr>
          <w:sz w:val="16"/>
        </w:rPr>
        <w:t>labour</w:t>
      </w:r>
      <w:proofErr w:type="spellEnd"/>
      <w:r w:rsidRPr="00CA3FAF">
        <w:rPr>
          <w:sz w:val="16"/>
        </w:rPr>
        <w:t xml:space="preserve"> law. There are two main objectives for </w:t>
      </w:r>
      <w:r w:rsidRPr="00CA3FAF">
        <w:rPr>
          <w:u w:val="single"/>
        </w:rPr>
        <w:t xml:space="preserve">such </w:t>
      </w:r>
      <w:r w:rsidRPr="00CA3FAF">
        <w:rPr>
          <w:highlight w:val="cyan"/>
          <w:u w:val="single"/>
        </w:rPr>
        <w:t>a change</w:t>
      </w:r>
      <w:r w:rsidRPr="00CA3FAF">
        <w:rPr>
          <w:sz w:val="16"/>
        </w:rPr>
        <w:t>.</w:t>
      </w:r>
    </w:p>
    <w:p w14:paraId="0E15B3FA" w14:textId="77777777" w:rsidR="00E66CBB" w:rsidRPr="00CA3FAF" w:rsidRDefault="00E66CBB" w:rsidP="00E66CBB">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w:t>
      </w:r>
      <w:proofErr w:type="spellStart"/>
      <w:r w:rsidRPr="00CA3FAF">
        <w:rPr>
          <w:b/>
          <w:iCs/>
          <w:u w:val="single"/>
          <w:bdr w:val="single" w:sz="8" w:space="0" w:color="auto"/>
        </w:rPr>
        <w:t>labour</w:t>
      </w:r>
      <w:proofErr w:type="spellEnd"/>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w:t>
      </w:r>
      <w:proofErr w:type="spellStart"/>
      <w:r w:rsidRPr="00CA3FAF">
        <w:rPr>
          <w:sz w:val="16"/>
        </w:rPr>
        <w:t>labour</w:t>
      </w:r>
      <w:proofErr w:type="spellEnd"/>
      <w:r w:rsidRPr="00CA3FAF">
        <w:rPr>
          <w:sz w:val="16"/>
        </w:rPr>
        <w:t xml:space="preserve"> and family domains perpetuates that division. ‘In societies that value paid employment as the primary path to “citizenship”, treating unpaid care work, predominantly performed by women, as a matter of family law, and not </w:t>
      </w:r>
      <w:proofErr w:type="spellStart"/>
      <w:r w:rsidRPr="00CA3FAF">
        <w:rPr>
          <w:sz w:val="16"/>
        </w:rPr>
        <w:t>labour</w:t>
      </w:r>
      <w:proofErr w:type="spellEnd"/>
      <w:r w:rsidRPr="00CA3FAF">
        <w:rPr>
          <w:sz w:val="16"/>
        </w:rPr>
        <w:t xml:space="preserve">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w:t>
      </w:r>
      <w:proofErr w:type="spellStart"/>
      <w:r w:rsidRPr="00CA3FAF">
        <w:rPr>
          <w:u w:val="single"/>
        </w:rPr>
        <w:t>labour</w:t>
      </w:r>
      <w:proofErr w:type="spellEnd"/>
      <w:r w:rsidRPr="00CA3FAF">
        <w:rPr>
          <w:u w:val="single"/>
        </w:rPr>
        <w:t xml:space="preserve">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w:t>
      </w:r>
      <w:proofErr w:type="spellStart"/>
      <w:r w:rsidRPr="00CA3FAF">
        <w:rPr>
          <w:sz w:val="16"/>
        </w:rPr>
        <w:t>labour</w:t>
      </w:r>
      <w:proofErr w:type="spellEnd"/>
      <w:r w:rsidRPr="00CA3FAF">
        <w:rPr>
          <w:sz w:val="16"/>
        </w:rPr>
        <w:t xml:space="preserve"> law.’49</w:t>
      </w:r>
    </w:p>
    <w:p w14:paraId="71A6296D" w14:textId="77777777" w:rsidR="00E66CBB" w:rsidRPr="00CA3FAF" w:rsidRDefault="00E66CBB" w:rsidP="00E66CBB">
      <w:pPr>
        <w:rPr>
          <w:sz w:val="16"/>
        </w:rPr>
      </w:pPr>
      <w:r w:rsidRPr="00CA3FAF">
        <w:rPr>
          <w:sz w:val="16"/>
        </w:rPr>
        <w:t xml:space="preserve">The second objective is for </w:t>
      </w:r>
      <w:proofErr w:type="spellStart"/>
      <w:r w:rsidRPr="00CA3FAF">
        <w:rPr>
          <w:sz w:val="16"/>
        </w:rPr>
        <w:t>labour</w:t>
      </w:r>
      <w:proofErr w:type="spellEnd"/>
      <w:r w:rsidRPr="00CA3FAF">
        <w:rPr>
          <w:sz w:val="16"/>
        </w:rPr>
        <w:t xml:space="preserve"> law to cover unpaid and paid work. </w:t>
      </w:r>
      <w:r w:rsidRPr="00E66CBB">
        <w:rPr>
          <w:highlight w:val="cyan"/>
          <w:u w:val="single"/>
        </w:rPr>
        <w:t>Proposing</w:t>
      </w:r>
      <w:r w:rsidRPr="00CA3FAF">
        <w:rPr>
          <w:sz w:val="16"/>
        </w:rPr>
        <w:t xml:space="preserve"> that ‘unpaid </w:t>
      </w:r>
      <w:r w:rsidRPr="00E66CBB">
        <w:rPr>
          <w:b/>
          <w:iCs/>
          <w:highlight w:val="cyan"/>
          <w:u w:val="single"/>
          <w:bdr w:val="single" w:sz="8" w:space="0" w:color="auto"/>
        </w:rPr>
        <w:t>care work</w:t>
      </w:r>
      <w:r w:rsidRPr="00E66CBB">
        <w:rPr>
          <w:highlight w:val="cyan"/>
          <w:u w:val="single"/>
        </w:rPr>
        <w:t xml:space="preserve"> be located within</w:t>
      </w:r>
      <w:r w:rsidRPr="00CA3FAF">
        <w:rPr>
          <w:sz w:val="16"/>
        </w:rPr>
        <w:t xml:space="preserve"> the personal scope of </w:t>
      </w:r>
      <w:proofErr w:type="spellStart"/>
      <w:r w:rsidRPr="00E66CBB">
        <w:rPr>
          <w:b/>
          <w:iCs/>
          <w:highlight w:val="cyan"/>
          <w:u w:val="single"/>
          <w:bdr w:val="single" w:sz="8" w:space="0" w:color="auto"/>
        </w:rPr>
        <w:t>labour</w:t>
      </w:r>
      <w:proofErr w:type="spellEnd"/>
      <w:r w:rsidRPr="00E66CBB">
        <w:rPr>
          <w:b/>
          <w:iCs/>
          <w:highlight w:val="cyan"/>
          <w:u w:val="single"/>
          <w:bdr w:val="single" w:sz="8" w:space="0" w:color="auto"/>
        </w:rPr>
        <w:t xml:space="preserve">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xml:space="preserve">: ‘it is a recurrent misapprehension of </w:t>
      </w:r>
      <w:proofErr w:type="spellStart"/>
      <w:r w:rsidRPr="00CA3FAF">
        <w:rPr>
          <w:sz w:val="16"/>
        </w:rPr>
        <w:t>labour</w:t>
      </w:r>
      <w:proofErr w:type="spellEnd"/>
      <w:r w:rsidRPr="00CA3FAF">
        <w:rPr>
          <w:sz w:val="16"/>
        </w:rPr>
        <w:t xml:space="preserve">-law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w:t>
      </w:r>
      <w:proofErr w:type="spellStart"/>
      <w:r w:rsidRPr="00CA3FAF">
        <w:rPr>
          <w:sz w:val="16"/>
        </w:rPr>
        <w:t>labour</w:t>
      </w:r>
      <w:proofErr w:type="spellEnd"/>
      <w:r w:rsidRPr="00CA3FAF">
        <w:rPr>
          <w:sz w:val="16"/>
        </w:rPr>
        <w:t xml:space="preserve"> is commonly apprehended.’51</w:t>
      </w:r>
    </w:p>
    <w:p w14:paraId="0E902FDD" w14:textId="77777777" w:rsidR="00E66CBB" w:rsidRPr="00CA3FAF" w:rsidRDefault="00E66CBB" w:rsidP="00E66CBB">
      <w:pPr>
        <w:rPr>
          <w:sz w:val="16"/>
        </w:rPr>
      </w:pPr>
      <w:proofErr w:type="gramStart"/>
      <w:r w:rsidRPr="00CA3FAF">
        <w:rPr>
          <w:sz w:val="16"/>
        </w:rPr>
        <w:t>Yet,</w:t>
      </w:r>
      <w:proofErr w:type="gramEnd"/>
      <w:r w:rsidRPr="00CA3FAF">
        <w:rPr>
          <w:sz w:val="16"/>
        </w:rPr>
        <w:t xml:space="preserve"> the idea of </w:t>
      </w:r>
      <w:r w:rsidRPr="00CA3FAF">
        <w:rPr>
          <w:b/>
          <w:iCs/>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law </w:t>
      </w:r>
      <w:proofErr w:type="gramStart"/>
      <w:r w:rsidRPr="00CA3FAF">
        <w:rPr>
          <w:u w:val="single"/>
        </w:rPr>
        <w:t>has to</w:t>
      </w:r>
      <w:proofErr w:type="gramEnd"/>
      <w:r w:rsidRPr="00CA3FAF">
        <w:rPr>
          <w:u w:val="single"/>
        </w:rPr>
        <w:t xml:space="preserve"> confront</w:t>
      </w:r>
      <w:r w:rsidRPr="00CA3FAF">
        <w:rPr>
          <w:sz w:val="16"/>
        </w:rPr>
        <w:t xml:space="preserve"> serious </w:t>
      </w:r>
      <w:r w:rsidRPr="00CA3FAF">
        <w:rPr>
          <w:b/>
          <w:iCs/>
          <w:u w:val="single"/>
          <w:bdr w:val="single" w:sz="8" w:space="0" w:color="auto"/>
        </w:rPr>
        <w:t>obstacles</w:t>
      </w:r>
      <w:r w:rsidRPr="00CA3FAF">
        <w:rPr>
          <w:sz w:val="16"/>
        </w:rPr>
        <w:t xml:space="preserve">. It threatens the identity of </w:t>
      </w:r>
      <w:proofErr w:type="spellStart"/>
      <w:r w:rsidRPr="00CA3FAF">
        <w:rPr>
          <w:sz w:val="16"/>
        </w:rPr>
        <w:t>labour</w:t>
      </w:r>
      <w:proofErr w:type="spellEnd"/>
      <w:r w:rsidRPr="00CA3FAF">
        <w:rPr>
          <w:sz w:val="16"/>
        </w:rPr>
        <w:t xml:space="preserve"> law in its usual conception. That is why those who propose it devote time to studying the ideas of potential allies. For example, Judy Fudge examines Mark Freeland and Nicola Kontouris’s conception of ‘personal work relations’ and their efforts to move on from traditional </w:t>
      </w:r>
      <w:proofErr w:type="spellStart"/>
      <w:r w:rsidRPr="00CA3FAF">
        <w:rPr>
          <w:sz w:val="16"/>
        </w:rPr>
        <w:t>labour</w:t>
      </w:r>
      <w:proofErr w:type="spellEnd"/>
      <w:r w:rsidRPr="00CA3FAF">
        <w:rPr>
          <w:sz w:val="16"/>
        </w:rPr>
        <w:t xml:space="preserve"> law categories based on formal paid contracts to include categories of workers such as volunteers and trainees. However, </w:t>
      </w:r>
      <w:proofErr w:type="gramStart"/>
      <w:r w:rsidRPr="00CA3FAF">
        <w:rPr>
          <w:sz w:val="16"/>
        </w:rPr>
        <w:t>Fudge</w:t>
      </w:r>
      <w:proofErr w:type="gramEnd"/>
      <w:r w:rsidRPr="00CA3FAF">
        <w:rPr>
          <w:sz w:val="16"/>
        </w:rPr>
        <w:t xml:space="preserv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w:t>
      </w:r>
      <w:proofErr w:type="spellStart"/>
      <w:r w:rsidRPr="00CA3FAF">
        <w:rPr>
          <w:sz w:val="16"/>
        </w:rPr>
        <w:t>Kontouris</w:t>
      </w:r>
      <w:proofErr w:type="spellEnd"/>
      <w:r w:rsidRPr="00CA3FAF">
        <w:rPr>
          <w:sz w:val="16"/>
        </w:rPr>
        <w:t xml:space="preserve"> retain a conventional understanding of </w:t>
      </w:r>
      <w:proofErr w:type="spellStart"/>
      <w:r w:rsidRPr="00CA3FAF">
        <w:rPr>
          <w:sz w:val="16"/>
        </w:rPr>
        <w:t>labour</w:t>
      </w:r>
      <w:proofErr w:type="spellEnd"/>
      <w:r w:rsidRPr="00CA3FAF">
        <w:rPr>
          <w:sz w:val="16"/>
        </w:rPr>
        <w:t xml:space="preserve"> law.</w:t>
      </w:r>
    </w:p>
    <w:p w14:paraId="4C88EF1A" w14:textId="77777777" w:rsidR="00E66CBB" w:rsidRPr="00CA3FAF" w:rsidRDefault="00E66CBB" w:rsidP="00E66CBB">
      <w:pPr>
        <w:rPr>
          <w:sz w:val="16"/>
        </w:rPr>
      </w:pPr>
      <w:r w:rsidRPr="00CA3FAF">
        <w:rPr>
          <w:sz w:val="16"/>
        </w:rPr>
        <w:t xml:space="preserve">Is there any conceptual opening for unpaid care work to become covered by </w:t>
      </w:r>
      <w:proofErr w:type="spellStart"/>
      <w:r w:rsidRPr="00CA3FAF">
        <w:rPr>
          <w:sz w:val="16"/>
        </w:rPr>
        <w:t>labour</w:t>
      </w:r>
      <w:proofErr w:type="spellEnd"/>
      <w:r w:rsidRPr="00CA3FAF">
        <w:rPr>
          <w:sz w:val="16"/>
        </w:rPr>
        <w:t xml:space="preserve">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w:t>
      </w:r>
      <w:proofErr w:type="spellStart"/>
      <w:r w:rsidRPr="00CA3FAF">
        <w:rPr>
          <w:u w:val="single"/>
        </w:rPr>
        <w:t>labour</w:t>
      </w:r>
      <w:proofErr w:type="spellEnd"/>
      <w:r w:rsidRPr="00CA3FAF">
        <w:rPr>
          <w:u w:val="single"/>
        </w:rPr>
        <w:t xml:space="preserve">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w:t>
      </w:r>
      <w:proofErr w:type="spellStart"/>
      <w:r w:rsidRPr="00CA3FAF">
        <w:rPr>
          <w:u w:val="single"/>
        </w:rPr>
        <w:t>labour</w:t>
      </w:r>
      <w:proofErr w:type="spellEnd"/>
      <w:r w:rsidRPr="00CA3FAF">
        <w:rPr>
          <w:u w:val="single"/>
        </w:rPr>
        <w:t xml:space="preserve">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proofErr w:type="gramStart"/>
      <w:r w:rsidRPr="00CA3FAF">
        <w:rPr>
          <w:b/>
          <w:iCs/>
          <w:highlight w:val="cyan"/>
          <w:u w:val="single"/>
          <w:bdr w:val="single" w:sz="8" w:space="0" w:color="auto"/>
        </w:rPr>
        <w:t>employee</w:t>
      </w:r>
      <w:proofErr w:type="gramEnd"/>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w:t>
      </w:r>
      <w:proofErr w:type="spellStart"/>
      <w:r w:rsidRPr="00CA3FAF">
        <w:rPr>
          <w:sz w:val="16"/>
        </w:rPr>
        <w:t>labour</w:t>
      </w:r>
      <w:proofErr w:type="spellEnd"/>
      <w:r w:rsidRPr="00CA3FAF">
        <w:rPr>
          <w:sz w:val="16"/>
        </w:rPr>
        <w:t xml:space="preserve"> law </w:t>
      </w:r>
      <w:r w:rsidRPr="00CA3FAF">
        <w:rPr>
          <w:u w:val="single"/>
        </w:rPr>
        <w:t xml:space="preserve">to </w:t>
      </w:r>
      <w:r w:rsidRPr="00CA3FAF">
        <w:rPr>
          <w:b/>
          <w:iCs/>
          <w:u w:val="single"/>
          <w:bdr w:val="single" w:sz="8" w:space="0" w:color="auto"/>
        </w:rPr>
        <w:t>non-employees</w:t>
      </w:r>
      <w:proofErr w:type="gramStart"/>
      <w:r w:rsidRPr="00CA3FAF">
        <w:rPr>
          <w:sz w:val="16"/>
        </w:rPr>
        <w:t>.55</w:t>
      </w:r>
      <w:proofErr w:type="gramEnd"/>
      <w:r w:rsidRPr="00CA3FAF">
        <w:rPr>
          <w:sz w:val="16"/>
        </w:rPr>
        <w:t xml:space="preserve">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3C498CAA" w14:textId="77777777" w:rsidR="00E66CBB" w:rsidRPr="00CA3FAF" w:rsidRDefault="00E66CBB" w:rsidP="00E66CBB">
      <w:pPr>
        <w:rPr>
          <w:sz w:val="16"/>
        </w:rPr>
      </w:pPr>
      <w:r w:rsidRPr="00CA3FAF">
        <w:rPr>
          <w:sz w:val="16"/>
        </w:rPr>
        <w:t xml:space="preserve">What should the boundaries of </w:t>
      </w:r>
      <w:proofErr w:type="spellStart"/>
      <w:r w:rsidRPr="00CA3FAF">
        <w:rPr>
          <w:sz w:val="16"/>
        </w:rPr>
        <w:t>labour</w:t>
      </w:r>
      <w:proofErr w:type="spellEnd"/>
      <w:r w:rsidRPr="00CA3FAF">
        <w:rPr>
          <w:sz w:val="16"/>
        </w:rPr>
        <w:t xml:space="preserve">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proofErr w:type="spellStart"/>
      <w:r w:rsidRPr="00CA3FAF">
        <w:rPr>
          <w:highlight w:val="cyan"/>
          <w:u w:val="single"/>
        </w:rPr>
        <w:t>labour</w:t>
      </w:r>
      <w:proofErr w:type="spellEnd"/>
      <w:r w:rsidRPr="00CA3FAF">
        <w:rPr>
          <w:highlight w:val="cyan"/>
          <w:u w:val="single"/>
        </w:rPr>
        <w:t xml:space="preserve">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w:t>
      </w:r>
      <w:proofErr w:type="gramStart"/>
      <w:r w:rsidRPr="00CA3FAF">
        <w:rPr>
          <w:sz w:val="16"/>
        </w:rPr>
        <w:t>imagining</w:t>
      </w:r>
      <w:proofErr w:type="gramEnd"/>
      <w:r w:rsidRPr="00CA3FAF">
        <w:rPr>
          <w:sz w:val="16"/>
        </w:rPr>
        <w:t xml:space="preserve"> would require us to go beyond analogizing household and familial relationships to employment and would put a greater emphasis on public provision and social responsibilities.’ For that reason, Fudge supports basic income strategies over wages-</w:t>
      </w:r>
      <w:proofErr w:type="spellStart"/>
      <w:proofErr w:type="gramStart"/>
      <w:r w:rsidRPr="00CA3FAF">
        <w:rPr>
          <w:sz w:val="16"/>
        </w:rPr>
        <w:t>forhousework</w:t>
      </w:r>
      <w:proofErr w:type="spellEnd"/>
      <w:proofErr w:type="gramEnd"/>
      <w:r w:rsidRPr="00CA3FAF">
        <w:rPr>
          <w:sz w:val="16"/>
        </w:rPr>
        <w:t xml:space="preserve"> policies.57 Her opinion is fully coherent. </w:t>
      </w:r>
      <w:r w:rsidRPr="00CA3FAF">
        <w:rPr>
          <w:b/>
          <w:iCs/>
          <w:highlight w:val="cyan"/>
          <w:u w:val="single"/>
          <w:bdr w:val="single" w:sz="8" w:space="0" w:color="auto"/>
        </w:rPr>
        <w:t>Enlarging</w:t>
      </w:r>
      <w:r w:rsidRPr="00CA3FAF">
        <w:rPr>
          <w:sz w:val="16"/>
        </w:rPr>
        <w:t xml:space="preserve"> the scope of </w:t>
      </w:r>
      <w:proofErr w:type="spellStart"/>
      <w:r w:rsidRPr="00CA3FAF">
        <w:rPr>
          <w:u w:val="single"/>
        </w:rPr>
        <w:t>labour</w:t>
      </w:r>
      <w:proofErr w:type="spellEnd"/>
      <w:r w:rsidRPr="00CA3FAF">
        <w:rPr>
          <w:u w:val="single"/>
        </w:rPr>
        <w:t xml:space="preserve">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w:t>
      </w:r>
      <w:proofErr w:type="spellStart"/>
      <w:r w:rsidRPr="00CA3FAF">
        <w:rPr>
          <w:u w:val="single"/>
        </w:rPr>
        <w:t>labour</w:t>
      </w:r>
      <w:proofErr w:type="spellEnd"/>
      <w:r w:rsidRPr="00CA3FAF">
        <w:rPr>
          <w:u w:val="single"/>
        </w:rPr>
        <w:t xml:space="preserve">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xml:space="preserve">, such as </w:t>
      </w:r>
      <w:proofErr w:type="spellStart"/>
      <w:r w:rsidRPr="00CA3FAF">
        <w:rPr>
          <w:sz w:val="16"/>
        </w:rPr>
        <w:t>Sinzheimer</w:t>
      </w:r>
      <w:proofErr w:type="spellEnd"/>
      <w:r w:rsidRPr="00CA3FAF">
        <w:rPr>
          <w:sz w:val="16"/>
        </w:rPr>
        <w:t xml:space="preserve">, who encapsulates social welfare within it.58 Perhaps more radically, </w:t>
      </w:r>
      <w:proofErr w:type="spellStart"/>
      <w:r w:rsidRPr="00CA3FAF">
        <w:rPr>
          <w:sz w:val="16"/>
        </w:rPr>
        <w:t>labour</w:t>
      </w:r>
      <w:proofErr w:type="spellEnd"/>
      <w:r w:rsidRPr="00CA3FAF">
        <w:rPr>
          <w:sz w:val="16"/>
        </w:rPr>
        <w:t xml:space="preserve"> law could nowadays be conceived as an addition to a new welfare paradigm, and not the other way around.</w:t>
      </w:r>
    </w:p>
    <w:p w14:paraId="6CA635E3" w14:textId="77777777" w:rsidR="00E66CBB" w:rsidRPr="00E66CBB" w:rsidRDefault="00E66CBB" w:rsidP="00E66CBB"/>
    <w:p w14:paraId="2B142F0F" w14:textId="0F767498" w:rsidR="005E5AF6" w:rsidRPr="00C625A4" w:rsidRDefault="00E66CBB" w:rsidP="005E5AF6">
      <w:pPr>
        <w:pStyle w:val="Heading4"/>
      </w:pPr>
      <w:r>
        <w:t>3</w:t>
      </w:r>
      <w:r w:rsidR="005E5AF6">
        <w:t xml:space="preserve">. </w:t>
      </w:r>
      <w:r>
        <w:t>It</w:t>
      </w:r>
      <w:r w:rsidR="005E5AF6" w:rsidRPr="00C625A4">
        <w:t xml:space="preserve"> </w:t>
      </w:r>
      <w:r w:rsidR="005E5AF6" w:rsidRPr="00C625A4">
        <w:rPr>
          <w:u w:val="single"/>
        </w:rPr>
        <w:t>challenge</w:t>
      </w:r>
      <w:r>
        <w:rPr>
          <w:u w:val="single"/>
        </w:rPr>
        <w:t>s</w:t>
      </w:r>
      <w:r w:rsidR="005E5AF6" w:rsidRPr="00C625A4">
        <w:rPr>
          <w:u w:val="single"/>
        </w:rPr>
        <w:t xml:space="preserve"> structures</w:t>
      </w:r>
      <w:r w:rsidR="005E5AF6" w:rsidRPr="00C625A4">
        <w:t xml:space="preserve"> and </w:t>
      </w:r>
      <w:proofErr w:type="gramStart"/>
      <w:r w:rsidR="005E5AF6" w:rsidRPr="00C625A4">
        <w:rPr>
          <w:u w:val="single"/>
        </w:rPr>
        <w:t>galvanize</w:t>
      </w:r>
      <w:proofErr w:type="gramEnd"/>
      <w:r w:rsidR="005E5AF6" w:rsidRPr="00C625A4">
        <w:rPr>
          <w:u w:val="single"/>
        </w:rPr>
        <w:t xml:space="preserve"> movements</w:t>
      </w:r>
      <w:r w:rsidR="005E5AF6" w:rsidRPr="00C625A4">
        <w:t xml:space="preserve">. Even if the law </w:t>
      </w:r>
      <w:r w:rsidR="005E5AF6" w:rsidRPr="00C625A4">
        <w:rPr>
          <w:u w:val="single"/>
        </w:rPr>
        <w:t>has</w:t>
      </w:r>
      <w:r w:rsidR="005E5AF6" w:rsidRPr="00C625A4">
        <w:t xml:space="preserve"> been bad, giving up on it is </w:t>
      </w:r>
      <w:r w:rsidR="005E5AF6" w:rsidRPr="00C625A4">
        <w:rPr>
          <w:u w:val="single"/>
        </w:rPr>
        <w:t>worse</w:t>
      </w:r>
      <w:r w:rsidR="005E5AF6" w:rsidRPr="00C625A4">
        <w:t>.</w:t>
      </w:r>
    </w:p>
    <w:p w14:paraId="405E0A6C" w14:textId="77777777" w:rsidR="005E5AF6" w:rsidRPr="00C625A4" w:rsidRDefault="005E5AF6" w:rsidP="005E5AF6">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2C29F02" w14:textId="77777777" w:rsidR="005E5AF6" w:rsidRPr="00806A2B" w:rsidRDefault="005E5AF6" w:rsidP="005E5AF6">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w:t>
      </w:r>
      <w:proofErr w:type="gramStart"/>
      <w:r w:rsidRPr="00806A2B">
        <w:rPr>
          <w:sz w:val="16"/>
        </w:rPr>
        <w:t>.404</w:t>
      </w:r>
      <w:proofErr w:type="gramEnd"/>
      <w:r w:rsidRPr="00806A2B">
        <w:rPr>
          <w:sz w:val="16"/>
        </w:rPr>
        <w:t xml:space="preserve">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2F5AFE66" w14:textId="77777777" w:rsidR="005E5AF6" w:rsidRPr="00806A2B" w:rsidRDefault="005E5AF6" w:rsidP="005E5AF6">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50DE4D78" w14:textId="77777777" w:rsidR="005E5AF6" w:rsidRPr="00806A2B" w:rsidRDefault="005E5AF6" w:rsidP="005E5AF6">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w:t>
      </w:r>
      <w:proofErr w:type="spellStart"/>
      <w:r w:rsidRPr="00806A2B">
        <w:rPr>
          <w:sz w:val="16"/>
        </w:rPr>
        <w:t>juriscentric</w:t>
      </w:r>
      <w:proofErr w:type="spellEnd"/>
      <w:r w:rsidRPr="00806A2B">
        <w:rPr>
          <w:sz w:val="16"/>
        </w:rPr>
        <w:t xml:space="preserve">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B4EDA31" w14:textId="77777777" w:rsidR="005E5AF6" w:rsidRPr="00806A2B" w:rsidRDefault="005E5AF6" w:rsidP="005E5AF6">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w:t>
      </w:r>
      <w:proofErr w:type="gramStart"/>
      <w:r w:rsidRPr="00806A2B">
        <w:rPr>
          <w:sz w:val="16"/>
        </w:rPr>
        <w:t>in particular can</w:t>
      </w:r>
      <w:proofErr w:type="gramEnd"/>
      <w:r w:rsidRPr="00806A2B">
        <w:rPr>
          <w:sz w:val="16"/>
        </w:rPr>
        <w:t xml:space="preserve">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1B1595B2" w14:textId="77777777" w:rsidR="005E5AF6" w:rsidRPr="00806A2B" w:rsidRDefault="005E5AF6" w:rsidP="005E5AF6">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261C85F0" w14:textId="77777777" w:rsidR="005E5AF6" w:rsidRPr="00806A2B" w:rsidRDefault="005E5AF6" w:rsidP="005E5AF6">
      <w:pPr>
        <w:rPr>
          <w:sz w:val="16"/>
        </w:rPr>
      </w:pPr>
      <w:proofErr w:type="gramStart"/>
      <w:r w:rsidRPr="00806A2B">
        <w:rPr>
          <w:sz w:val="16"/>
        </w:rPr>
        <w:t>Yet,</w:t>
      </w:r>
      <w:proofErr w:type="gramEnd"/>
      <w:r w:rsidRPr="00806A2B">
        <w:rPr>
          <w:sz w:val="16"/>
        </w:rPr>
        <w:t xml:space="preserve">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2F4B0B79" w14:textId="77777777" w:rsidR="005E5AF6" w:rsidRPr="00806A2B" w:rsidRDefault="005E5AF6" w:rsidP="005E5AF6">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6D03FF24" w14:textId="77777777" w:rsidR="005E5AF6" w:rsidRPr="00806A2B" w:rsidRDefault="005E5AF6" w:rsidP="005E5AF6">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4D5FEE48" w14:textId="77777777" w:rsidR="005E5AF6" w:rsidRPr="00806A2B" w:rsidRDefault="005E5AF6" w:rsidP="005E5AF6">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w:t>
      </w:r>
      <w:proofErr w:type="gramStart"/>
      <w:r w:rsidRPr="00806A2B">
        <w:rPr>
          <w:sz w:val="16"/>
        </w:rPr>
        <w:t>-c</w:t>
      </w:r>
      <w:proofErr w:type="gramEnd"/>
      <w:r w:rsidRPr="00806A2B">
        <w:rPr>
          <w:sz w:val="16"/>
        </w:rPr>
        <w:t xml:space="preserve">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744510B4" w14:textId="77777777" w:rsidR="005E5AF6" w:rsidRPr="00806A2B" w:rsidRDefault="005E5AF6" w:rsidP="005E5AF6">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w:t>
      </w:r>
      <w:proofErr w:type="gramStart"/>
      <w:r w:rsidRPr="00806A2B">
        <w:rPr>
          <w:sz w:val="16"/>
        </w:rPr>
        <w:t>structures</w:t>
      </w:r>
      <w:proofErr w:type="gramEnd"/>
      <w:r w:rsidRPr="00806A2B">
        <w:rPr>
          <w:sz w:val="16"/>
        </w:rPr>
        <w:t xml:space="preserve">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189EAD59" w14:textId="77777777" w:rsidR="005E5AF6" w:rsidRPr="00806A2B" w:rsidRDefault="005E5AF6" w:rsidP="005E5AF6">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w:t>
      </w:r>
      <w:proofErr w:type="gramStart"/>
      <w:r w:rsidRPr="00F30A93">
        <w:rPr>
          <w:rStyle w:val="StyleUnderline"/>
        </w:rPr>
        <w:t>is able to</w:t>
      </w:r>
      <w:proofErr w:type="gramEnd"/>
      <w:r w:rsidRPr="00F30A93">
        <w:rPr>
          <w:rStyle w:val="StyleUnderline"/>
        </w:rPr>
        <w:t xml:space="preserve">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proofErr w:type="gramStart"/>
      <w:r w:rsidRPr="00806A2B">
        <w:rPr>
          <w:sz w:val="16"/>
        </w:rPr>
        <w:t>.430</w:t>
      </w:r>
      <w:proofErr w:type="gramEnd"/>
      <w:r w:rsidRPr="00806A2B">
        <w:rPr>
          <w:sz w:val="16"/>
        </w:rPr>
        <w:t xml:space="preserve">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1A6CEECD" w14:textId="77777777" w:rsidR="005E5AF6" w:rsidRDefault="005E5AF6" w:rsidP="005E5AF6">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3C9AE51A" w14:textId="77777777" w:rsidR="00E66CBB" w:rsidRDefault="00E66CBB" w:rsidP="005E5AF6">
      <w:pPr>
        <w:rPr>
          <w:sz w:val="16"/>
        </w:rPr>
      </w:pPr>
    </w:p>
    <w:p w14:paraId="2676B853" w14:textId="1A712F0F" w:rsidR="00E66CBB" w:rsidRDefault="00E66CBB" w:rsidP="00E66CBB">
      <w:pPr>
        <w:pStyle w:val="Heading4"/>
      </w:pPr>
      <w:r>
        <w:t xml:space="preserve">4. </w:t>
      </w:r>
      <w:r>
        <w:t xml:space="preserve">Liberalism is </w:t>
      </w:r>
      <w:r>
        <w:rPr>
          <w:u w:val="single"/>
        </w:rPr>
        <w:t>liberating</w:t>
      </w:r>
      <w:r>
        <w:t xml:space="preserve"> in the context of gender.</w:t>
      </w:r>
    </w:p>
    <w:p w14:paraId="338A218B" w14:textId="77777777" w:rsidR="00E66CBB" w:rsidRPr="002B64AA" w:rsidRDefault="00E66CBB" w:rsidP="00E66CBB">
      <w:r>
        <w:t xml:space="preserve">Mike </w:t>
      </w:r>
      <w:r w:rsidRPr="00E96D65">
        <w:rPr>
          <w:rStyle w:val="Style13ptBold"/>
        </w:rPr>
        <w:t>Burke 25</w:t>
      </w:r>
      <w:r>
        <w:t>. Fellow at the Institute for Liberal Values. "The Liberalism We Live and Breathe." Queer Majority. 10-28-2025. queermajority.com/essays-all/the-liberalism-we-live-and-breathe</w:t>
      </w:r>
    </w:p>
    <w:p w14:paraId="55359FB8" w14:textId="77777777" w:rsidR="00E66CBB" w:rsidRPr="00BA2651" w:rsidRDefault="00E66CBB" w:rsidP="00E66CBB">
      <w:pPr>
        <w:rPr>
          <w:sz w:val="16"/>
        </w:rPr>
      </w:pPr>
      <w:r w:rsidRPr="00031CDE">
        <w:rPr>
          <w:rStyle w:val="StyleUnderline"/>
          <w:highlight w:val="cyan"/>
        </w:rPr>
        <w:t>People remember</w:t>
      </w:r>
      <w:r w:rsidRPr="00BA2651">
        <w:rPr>
          <w:sz w:val="16"/>
        </w:rPr>
        <w:t xml:space="preserve"> the Stonewall riots, born of righteous fury against </w:t>
      </w:r>
      <w:r w:rsidRPr="00E96D65">
        <w:rPr>
          <w:rStyle w:val="Emphasis"/>
        </w:rPr>
        <w:t xml:space="preserve">police </w:t>
      </w:r>
      <w:r w:rsidRPr="00031CDE">
        <w:rPr>
          <w:rStyle w:val="Emphasis"/>
          <w:highlight w:val="cyan"/>
        </w:rPr>
        <w:t>brutality</w:t>
      </w:r>
      <w:r w:rsidRPr="00BA2651">
        <w:rPr>
          <w:sz w:val="16"/>
        </w:rPr>
        <w:t xml:space="preserve">. </w:t>
      </w:r>
      <w:r w:rsidRPr="00E96D65">
        <w:rPr>
          <w:rStyle w:val="StyleUnderline"/>
        </w:rPr>
        <w:t>They remember governments</w:t>
      </w:r>
      <w:r w:rsidRPr="00BA2651">
        <w:rPr>
          <w:sz w:val="16"/>
        </w:rPr>
        <w:t xml:space="preserve"> </w:t>
      </w:r>
      <w:proofErr w:type="gramStart"/>
      <w:r w:rsidRPr="00E96D65">
        <w:rPr>
          <w:rStyle w:val="Emphasis"/>
        </w:rPr>
        <w:t>silent</w:t>
      </w:r>
      <w:proofErr w:type="gramEnd"/>
      <w:r w:rsidRPr="00BA2651">
        <w:rPr>
          <w:sz w:val="16"/>
        </w:rPr>
        <w:t xml:space="preserve"> </w:t>
      </w:r>
      <w:r w:rsidRPr="00E96D65">
        <w:rPr>
          <w:rStyle w:val="StyleUnderline"/>
        </w:rPr>
        <w:t>as AIDS</w:t>
      </w:r>
      <w:r w:rsidRPr="00BA2651">
        <w:rPr>
          <w:sz w:val="16"/>
        </w:rPr>
        <w:t xml:space="preserve"> </w:t>
      </w:r>
      <w:r w:rsidRPr="00E96D65">
        <w:rPr>
          <w:rStyle w:val="Emphasis"/>
        </w:rPr>
        <w:t>ravaged</w:t>
      </w:r>
      <w:r w:rsidRPr="00BA2651">
        <w:rPr>
          <w:sz w:val="16"/>
        </w:rPr>
        <w:t xml:space="preserve"> </w:t>
      </w:r>
      <w:r w:rsidRPr="00E96D65">
        <w:rPr>
          <w:rStyle w:val="StyleUnderline"/>
        </w:rPr>
        <w:t>communities</w:t>
      </w:r>
      <w:r w:rsidRPr="00BA2651">
        <w:rPr>
          <w:sz w:val="16"/>
        </w:rPr>
        <w:t xml:space="preserve">; the closets, the firings, the whispered slurs, the families torn </w:t>
      </w:r>
      <w:r w:rsidRPr="00031CDE">
        <w:rPr>
          <w:sz w:val="16"/>
        </w:rPr>
        <w:t>apart.</w:t>
      </w:r>
      <w:r w:rsidRPr="00BA2651">
        <w:rPr>
          <w:sz w:val="16"/>
        </w:rPr>
        <w:t xml:space="preserve"> But they also remember </w:t>
      </w:r>
      <w:r w:rsidRPr="00031CDE">
        <w:rPr>
          <w:rStyle w:val="Emphasis"/>
          <w:highlight w:val="cyan"/>
        </w:rPr>
        <w:t>courage</w:t>
      </w:r>
      <w:r w:rsidRPr="00BA2651">
        <w:rPr>
          <w:sz w:val="16"/>
        </w:rPr>
        <w:t xml:space="preserve">: Harvey Milk’s bullhorn, ACT UP’s refusal to let the dying be invisible, Pride parades marching defiantly through streets that once hunted them — acts that </w:t>
      </w:r>
      <w:r w:rsidRPr="00031CDE">
        <w:rPr>
          <w:rStyle w:val="StyleUnderline"/>
          <w:highlight w:val="cyan"/>
        </w:rPr>
        <w:t>succeeded in the</w:t>
      </w:r>
      <w:r w:rsidRPr="00031CDE">
        <w:rPr>
          <w:sz w:val="16"/>
          <w:highlight w:val="cyan"/>
        </w:rPr>
        <w:t xml:space="preserve"> </w:t>
      </w:r>
      <w:r w:rsidRPr="00031CDE">
        <w:rPr>
          <w:rStyle w:val="Emphasis"/>
          <w:highlight w:val="cyan"/>
        </w:rPr>
        <w:t>only</w:t>
      </w:r>
      <w:r w:rsidRPr="00031CDE">
        <w:rPr>
          <w:sz w:val="16"/>
          <w:highlight w:val="cyan"/>
        </w:rPr>
        <w:t xml:space="preserve"> </w:t>
      </w:r>
      <w:r w:rsidRPr="00031CDE">
        <w:rPr>
          <w:rStyle w:val="StyleUnderline"/>
          <w:highlight w:val="cyan"/>
        </w:rPr>
        <w:t>places they could</w:t>
      </w:r>
      <w:r w:rsidRPr="00BA2651">
        <w:rPr>
          <w:sz w:val="16"/>
        </w:rPr>
        <w:t xml:space="preserve">: </w:t>
      </w:r>
      <w:r w:rsidRPr="00E96D65">
        <w:rPr>
          <w:rStyle w:val="Emphasis"/>
        </w:rPr>
        <w:t xml:space="preserve">liberal </w:t>
      </w:r>
      <w:r w:rsidRPr="00031CDE">
        <w:rPr>
          <w:rStyle w:val="Emphasis"/>
          <w:highlight w:val="cyan"/>
        </w:rPr>
        <w:t>democracies</w:t>
      </w:r>
      <w:r w:rsidRPr="00BA2651">
        <w:rPr>
          <w:sz w:val="16"/>
        </w:rPr>
        <w:t>.</w:t>
      </w:r>
    </w:p>
    <w:p w14:paraId="053D47F7" w14:textId="77777777" w:rsidR="00E66CBB" w:rsidRPr="00BA2651" w:rsidRDefault="00E66CBB" w:rsidP="00E66CBB">
      <w:pPr>
        <w:rPr>
          <w:sz w:val="16"/>
        </w:rPr>
      </w:pPr>
      <w:r w:rsidRPr="00BA2651">
        <w:rPr>
          <w:sz w:val="16"/>
        </w:rPr>
        <w:t xml:space="preserve">These memories matter because they show not only what </w:t>
      </w:r>
      <w:r w:rsidRPr="00031CDE">
        <w:rPr>
          <w:rStyle w:val="Emphasis"/>
          <w:highlight w:val="cyan"/>
        </w:rPr>
        <w:t>liberalism</w:t>
      </w:r>
      <w:r w:rsidRPr="00BA2651">
        <w:rPr>
          <w:sz w:val="16"/>
        </w:rPr>
        <w:t xml:space="preserve"> can achieve, but how it works — not through sudden revolutions alone, but through millions of acts </w:t>
      </w:r>
      <w:r w:rsidRPr="00031CDE">
        <w:rPr>
          <w:sz w:val="16"/>
        </w:rPr>
        <w:t xml:space="preserve">of persuasion, protest, and, </w:t>
      </w:r>
      <w:r w:rsidRPr="00BA2651">
        <w:rPr>
          <w:sz w:val="16"/>
        </w:rPr>
        <w:t xml:space="preserve">eventually, belonging. This </w:t>
      </w:r>
      <w:r w:rsidRPr="00031CDE">
        <w:rPr>
          <w:rStyle w:val="StyleUnderline"/>
          <w:highlight w:val="cyan"/>
        </w:rPr>
        <w:t>is</w:t>
      </w:r>
      <w:r w:rsidRPr="00BA2651">
        <w:rPr>
          <w:sz w:val="16"/>
        </w:rPr>
        <w:t xml:space="preserve"> what I call covenantal liberalism: </w:t>
      </w:r>
      <w:r w:rsidRPr="00031CDE">
        <w:rPr>
          <w:rStyle w:val="StyleUnderline"/>
          <w:highlight w:val="cyan"/>
        </w:rPr>
        <w:t>a</w:t>
      </w:r>
      <w:r w:rsidRPr="00BA2651">
        <w:rPr>
          <w:sz w:val="16"/>
        </w:rPr>
        <w:t xml:space="preserve"> </w:t>
      </w:r>
      <w:r w:rsidRPr="006E25E6">
        <w:rPr>
          <w:rStyle w:val="Emphasis"/>
        </w:rPr>
        <w:t xml:space="preserve">moral </w:t>
      </w:r>
      <w:r w:rsidRPr="00031CDE">
        <w:rPr>
          <w:rStyle w:val="Emphasis"/>
          <w:highlight w:val="cyan"/>
        </w:rPr>
        <w:t>tradition</w:t>
      </w:r>
      <w:r w:rsidRPr="00031CDE">
        <w:rPr>
          <w:sz w:val="16"/>
          <w:highlight w:val="cyan"/>
        </w:rPr>
        <w:t xml:space="preserve"> </w:t>
      </w:r>
      <w:r w:rsidRPr="00031CDE">
        <w:rPr>
          <w:rStyle w:val="StyleUnderline"/>
          <w:highlight w:val="cyan"/>
        </w:rPr>
        <w:t>whose roots</w:t>
      </w:r>
      <w:r w:rsidRPr="006E25E6">
        <w:rPr>
          <w:rStyle w:val="StyleUnderline"/>
        </w:rPr>
        <w:t xml:space="preserve"> </w:t>
      </w:r>
      <w:r w:rsidRPr="00BA2651">
        <w:rPr>
          <w:rStyle w:val="StyleUnderline"/>
        </w:rPr>
        <w:t>go far beyond</w:t>
      </w:r>
      <w:r w:rsidRPr="00BA2651">
        <w:rPr>
          <w:sz w:val="16"/>
        </w:rPr>
        <w:t xml:space="preserve"> books, </w:t>
      </w:r>
      <w:r w:rsidRPr="006E25E6">
        <w:rPr>
          <w:rStyle w:val="Emphasis"/>
        </w:rPr>
        <w:t>laws</w:t>
      </w:r>
      <w:r w:rsidRPr="00BA2651">
        <w:rPr>
          <w:sz w:val="16"/>
        </w:rPr>
        <w:t xml:space="preserve">, </w:t>
      </w:r>
      <w:r w:rsidRPr="006E25E6">
        <w:rPr>
          <w:rStyle w:val="StyleUnderline"/>
        </w:rPr>
        <w:t>or</w:t>
      </w:r>
      <w:r w:rsidRPr="00BA2651">
        <w:rPr>
          <w:sz w:val="16"/>
        </w:rPr>
        <w:t xml:space="preserve"> </w:t>
      </w:r>
      <w:r w:rsidRPr="006E25E6">
        <w:rPr>
          <w:rStyle w:val="Emphasis"/>
        </w:rPr>
        <w:t>rights</w:t>
      </w:r>
      <w:r w:rsidRPr="00BA2651">
        <w:rPr>
          <w:sz w:val="16"/>
        </w:rPr>
        <w:t xml:space="preserve">, </w:t>
      </w:r>
      <w:r w:rsidRPr="006E25E6">
        <w:rPr>
          <w:rStyle w:val="StyleUnderline"/>
        </w:rPr>
        <w:t xml:space="preserve">and </w:t>
      </w:r>
      <w:r w:rsidRPr="00031CDE">
        <w:rPr>
          <w:rStyle w:val="StyleUnderline"/>
          <w:highlight w:val="cyan"/>
        </w:rPr>
        <w:t>manifest in</w:t>
      </w:r>
      <w:r w:rsidRPr="00BA2651">
        <w:rPr>
          <w:sz w:val="16"/>
        </w:rPr>
        <w:t xml:space="preserve"> memory, restraint, and the daily negotiations of </w:t>
      </w:r>
      <w:r w:rsidRPr="006E25E6">
        <w:rPr>
          <w:rStyle w:val="Emphasis"/>
        </w:rPr>
        <w:t xml:space="preserve">mutual </w:t>
      </w:r>
      <w:r w:rsidRPr="00031CDE">
        <w:rPr>
          <w:rStyle w:val="Emphasis"/>
          <w:highlight w:val="cyan"/>
        </w:rPr>
        <w:t>respect</w:t>
      </w:r>
      <w:r w:rsidRPr="00BA2651">
        <w:rPr>
          <w:sz w:val="16"/>
        </w:rPr>
        <w:t xml:space="preserve">. This is the </w:t>
      </w:r>
      <w:r w:rsidRPr="00031CDE">
        <w:rPr>
          <w:rStyle w:val="StyleUnderline"/>
          <w:highlight w:val="cyan"/>
        </w:rPr>
        <w:t>liberalism</w:t>
      </w:r>
      <w:r w:rsidRPr="00BA2651">
        <w:rPr>
          <w:sz w:val="16"/>
        </w:rPr>
        <w:t xml:space="preserve"> that </w:t>
      </w:r>
      <w:r w:rsidRPr="00031CDE">
        <w:rPr>
          <w:rStyle w:val="Emphasis"/>
          <w:highlight w:val="cyan"/>
        </w:rPr>
        <w:t>helped</w:t>
      </w:r>
      <w:r w:rsidRPr="00BA2651">
        <w:rPr>
          <w:sz w:val="16"/>
        </w:rPr>
        <w:t xml:space="preserve"> </w:t>
      </w:r>
      <w:r w:rsidRPr="006E25E6">
        <w:rPr>
          <w:rStyle w:val="StyleUnderline"/>
        </w:rPr>
        <w:t xml:space="preserve">win </w:t>
      </w:r>
      <w:r w:rsidRPr="00031CDE">
        <w:rPr>
          <w:rStyle w:val="StyleUnderline"/>
          <w:highlight w:val="cyan"/>
        </w:rPr>
        <w:t>LGBT rights</w:t>
      </w:r>
      <w:r w:rsidRPr="00BA2651">
        <w:rPr>
          <w:sz w:val="16"/>
        </w:rPr>
        <w:t xml:space="preserve"> — </w:t>
      </w:r>
      <w:r w:rsidRPr="00031CDE">
        <w:rPr>
          <w:rStyle w:val="StyleUnderline"/>
          <w:highlight w:val="cyan"/>
        </w:rPr>
        <w:t>and remains our</w:t>
      </w:r>
      <w:r w:rsidRPr="00031CDE">
        <w:rPr>
          <w:sz w:val="16"/>
        </w:rPr>
        <w:t xml:space="preserve"> </w:t>
      </w:r>
      <w:r w:rsidRPr="00031CDE">
        <w:rPr>
          <w:rStyle w:val="Emphasis"/>
        </w:rPr>
        <w:t xml:space="preserve">best </w:t>
      </w:r>
      <w:r w:rsidRPr="00031CDE">
        <w:rPr>
          <w:rStyle w:val="Emphasis"/>
          <w:highlight w:val="cyan"/>
        </w:rPr>
        <w:t>hope</w:t>
      </w:r>
      <w:r w:rsidRPr="00031CDE">
        <w:rPr>
          <w:sz w:val="16"/>
          <w:highlight w:val="cyan"/>
        </w:rPr>
        <w:t xml:space="preserve"> </w:t>
      </w:r>
      <w:r w:rsidRPr="00031CDE">
        <w:rPr>
          <w:rStyle w:val="StyleUnderline"/>
          <w:highlight w:val="cyan"/>
        </w:rPr>
        <w:t>for</w:t>
      </w:r>
      <w:r w:rsidRPr="00031CDE">
        <w:rPr>
          <w:sz w:val="16"/>
          <w:highlight w:val="cyan"/>
        </w:rPr>
        <w:t xml:space="preserve"> </w:t>
      </w:r>
      <w:r w:rsidRPr="00031CDE">
        <w:rPr>
          <w:rStyle w:val="Emphasis"/>
          <w:highlight w:val="cyan"/>
        </w:rPr>
        <w:t>defending</w:t>
      </w:r>
      <w:r w:rsidRPr="00031CDE">
        <w:rPr>
          <w:sz w:val="16"/>
          <w:highlight w:val="cyan"/>
        </w:rPr>
        <w:t xml:space="preserve"> </w:t>
      </w:r>
      <w:r w:rsidRPr="00031CDE">
        <w:rPr>
          <w:rStyle w:val="StyleUnderline"/>
          <w:highlight w:val="cyan"/>
        </w:rPr>
        <w:t>them</w:t>
      </w:r>
      <w:r w:rsidRPr="006E25E6">
        <w:rPr>
          <w:rStyle w:val="StyleUnderline"/>
        </w:rPr>
        <w:t xml:space="preserve"> against</w:t>
      </w:r>
      <w:r w:rsidRPr="00BA2651">
        <w:rPr>
          <w:sz w:val="16"/>
        </w:rPr>
        <w:t xml:space="preserve"> rising </w:t>
      </w:r>
      <w:r w:rsidRPr="00BA2651">
        <w:rPr>
          <w:rStyle w:val="StyleUnderline"/>
        </w:rPr>
        <w:t>intolerance on</w:t>
      </w:r>
      <w:r w:rsidRPr="006E25E6">
        <w:rPr>
          <w:rStyle w:val="StyleUnderline"/>
        </w:rPr>
        <w:t xml:space="preserve"> the</w:t>
      </w:r>
      <w:r w:rsidRPr="00BA2651">
        <w:rPr>
          <w:sz w:val="16"/>
        </w:rPr>
        <w:t xml:space="preserve"> </w:t>
      </w:r>
      <w:r w:rsidRPr="006E25E6">
        <w:rPr>
          <w:rStyle w:val="Emphasis"/>
        </w:rPr>
        <w:t>illiberal right</w:t>
      </w:r>
      <w:r w:rsidRPr="00BA2651">
        <w:rPr>
          <w:sz w:val="16"/>
        </w:rPr>
        <w:t>.</w:t>
      </w:r>
    </w:p>
    <w:p w14:paraId="1AFE7459" w14:textId="77777777" w:rsidR="00E66CBB" w:rsidRPr="00BA2651" w:rsidRDefault="00E66CBB" w:rsidP="00E66CBB">
      <w:pPr>
        <w:rPr>
          <w:sz w:val="16"/>
        </w:rPr>
      </w:pPr>
      <w:r w:rsidRPr="00BA2651">
        <w:rPr>
          <w:sz w:val="16"/>
        </w:rPr>
        <w:t xml:space="preserve">This </w:t>
      </w:r>
      <w:r w:rsidRPr="00E145CC">
        <w:rPr>
          <w:rStyle w:val="Emphasis"/>
        </w:rPr>
        <w:t>liberalism</w:t>
      </w:r>
      <w:r w:rsidRPr="00BA2651">
        <w:rPr>
          <w:sz w:val="16"/>
        </w:rPr>
        <w:t xml:space="preserve"> </w:t>
      </w:r>
      <w:r w:rsidRPr="00E145CC">
        <w:rPr>
          <w:rStyle w:val="StyleUnderline"/>
        </w:rPr>
        <w:t>endures</w:t>
      </w:r>
      <w:r w:rsidRPr="00BA2651">
        <w:rPr>
          <w:sz w:val="16"/>
        </w:rPr>
        <w:t xml:space="preserve"> not in great monuments or declarations, but </w:t>
      </w:r>
      <w:r w:rsidRPr="00E145CC">
        <w:rPr>
          <w:rStyle w:val="StyleUnderline"/>
        </w:rPr>
        <w:t>in</w:t>
      </w:r>
      <w:r w:rsidRPr="00BA2651">
        <w:rPr>
          <w:sz w:val="16"/>
        </w:rPr>
        <w:t xml:space="preserve"> the </w:t>
      </w:r>
      <w:r w:rsidRPr="00E145CC">
        <w:rPr>
          <w:rStyle w:val="Emphasis"/>
        </w:rPr>
        <w:t>small gestures</w:t>
      </w:r>
      <w:r w:rsidRPr="00BA2651">
        <w:rPr>
          <w:sz w:val="16"/>
        </w:rPr>
        <w:t xml:space="preserve"> </w:t>
      </w:r>
      <w:r w:rsidRPr="00E145CC">
        <w:rPr>
          <w:rStyle w:val="StyleUnderline"/>
        </w:rPr>
        <w:t>through which human beings</w:t>
      </w:r>
      <w:r w:rsidRPr="00BA2651">
        <w:rPr>
          <w:sz w:val="16"/>
        </w:rPr>
        <w:t xml:space="preserve"> </w:t>
      </w:r>
      <w:r w:rsidRPr="00E145CC">
        <w:rPr>
          <w:rStyle w:val="Emphasis"/>
        </w:rPr>
        <w:t>sustain</w:t>
      </w:r>
      <w:r w:rsidRPr="00BA2651">
        <w:rPr>
          <w:sz w:val="16"/>
        </w:rPr>
        <w:t xml:space="preserve"> </w:t>
      </w:r>
      <w:r w:rsidRPr="00E145CC">
        <w:rPr>
          <w:rStyle w:val="StyleUnderline"/>
        </w:rPr>
        <w:t>one another</w:t>
      </w:r>
      <w:r w:rsidRPr="00BA2651">
        <w:rPr>
          <w:sz w:val="16"/>
        </w:rPr>
        <w:t xml:space="preserve">. Memorials crumble and empires fall. Percy Shelley once wrote of a mighty king who declared, “My name is Ozymandias, King of Kings; Look on my Works, ye Mighty, and despair!” — words carved into stone beside a shattered statue, half-buried in desert sands, staring out over emptiness. Parchment fades, marble erodes, and even digital storage drives fail. But the living world persists. This is how </w:t>
      </w:r>
      <w:r w:rsidRPr="00DA4ECE">
        <w:rPr>
          <w:rStyle w:val="StyleUnderline"/>
        </w:rPr>
        <w:t>a society’s</w:t>
      </w:r>
      <w:r w:rsidRPr="00BA2651">
        <w:rPr>
          <w:sz w:val="16"/>
        </w:rPr>
        <w:t xml:space="preserve"> </w:t>
      </w:r>
      <w:r w:rsidRPr="00DA4ECE">
        <w:rPr>
          <w:rStyle w:val="Emphasis"/>
        </w:rPr>
        <w:t>moral character</w:t>
      </w:r>
      <w:r w:rsidRPr="00BA2651">
        <w:rPr>
          <w:sz w:val="16"/>
        </w:rPr>
        <w:t xml:space="preserve"> </w:t>
      </w:r>
      <w:r w:rsidRPr="00DA4ECE">
        <w:rPr>
          <w:rStyle w:val="StyleUnderline"/>
        </w:rPr>
        <w:t>is sustained</w:t>
      </w:r>
      <w:r w:rsidRPr="00BA2651">
        <w:rPr>
          <w:sz w:val="16"/>
        </w:rPr>
        <w:t xml:space="preserve">: </w:t>
      </w:r>
      <w:r w:rsidRPr="00DA4ECE">
        <w:rPr>
          <w:rStyle w:val="StyleUnderline"/>
        </w:rPr>
        <w:t>not</w:t>
      </w:r>
      <w:r w:rsidRPr="00BA2651">
        <w:rPr>
          <w:sz w:val="16"/>
        </w:rPr>
        <w:t xml:space="preserve"> </w:t>
      </w:r>
      <w:r w:rsidRPr="00DA4ECE">
        <w:rPr>
          <w:rStyle w:val="Emphasis"/>
        </w:rPr>
        <w:t>merely</w:t>
      </w:r>
      <w:r w:rsidRPr="00BA2651">
        <w:rPr>
          <w:sz w:val="16"/>
        </w:rPr>
        <w:t xml:space="preserve"> </w:t>
      </w:r>
      <w:r w:rsidRPr="00DA4ECE">
        <w:rPr>
          <w:rStyle w:val="StyleUnderline"/>
        </w:rPr>
        <w:t>through</w:t>
      </w:r>
      <w:r w:rsidRPr="00BA2651">
        <w:rPr>
          <w:sz w:val="16"/>
        </w:rPr>
        <w:t xml:space="preserve"> </w:t>
      </w:r>
      <w:r w:rsidRPr="00DA4ECE">
        <w:rPr>
          <w:rStyle w:val="Emphasis"/>
        </w:rPr>
        <w:t>laws</w:t>
      </w:r>
      <w:r w:rsidRPr="00BA2651">
        <w:rPr>
          <w:sz w:val="16"/>
        </w:rPr>
        <w:t xml:space="preserve"> or inscriptions, </w:t>
      </w:r>
      <w:r w:rsidRPr="00DA4ECE">
        <w:rPr>
          <w:rStyle w:val="StyleUnderline"/>
        </w:rPr>
        <w:t>but through the</w:t>
      </w:r>
      <w:r w:rsidRPr="00BA2651">
        <w:rPr>
          <w:sz w:val="16"/>
        </w:rPr>
        <w:t xml:space="preserve"> </w:t>
      </w:r>
      <w:r w:rsidRPr="00DA4ECE">
        <w:rPr>
          <w:rStyle w:val="Emphasis"/>
        </w:rPr>
        <w:t>habits</w:t>
      </w:r>
      <w:r w:rsidRPr="00BA2651">
        <w:rPr>
          <w:sz w:val="16"/>
        </w:rPr>
        <w:t xml:space="preserve"> </w:t>
      </w:r>
      <w:r w:rsidRPr="00DA4ECE">
        <w:rPr>
          <w:rStyle w:val="StyleUnderline"/>
        </w:rPr>
        <w:t>of communities that</w:t>
      </w:r>
      <w:r w:rsidRPr="00BA2651">
        <w:rPr>
          <w:sz w:val="16"/>
        </w:rPr>
        <w:t xml:space="preserve"> </w:t>
      </w:r>
      <w:r w:rsidRPr="00DA4ECE">
        <w:rPr>
          <w:rStyle w:val="Emphasis"/>
        </w:rPr>
        <w:t>teach</w:t>
      </w:r>
      <w:r w:rsidRPr="00BA2651">
        <w:rPr>
          <w:sz w:val="16"/>
        </w:rPr>
        <w:t xml:space="preserve"> </w:t>
      </w:r>
      <w:r w:rsidRPr="00DA4ECE">
        <w:rPr>
          <w:rStyle w:val="StyleUnderline"/>
        </w:rPr>
        <w:t>what they cannot</w:t>
      </w:r>
      <w:r w:rsidRPr="00BA2651">
        <w:rPr>
          <w:sz w:val="16"/>
        </w:rPr>
        <w:t xml:space="preserve"> </w:t>
      </w:r>
      <w:r w:rsidRPr="00DA4ECE">
        <w:rPr>
          <w:rStyle w:val="Emphasis"/>
        </w:rPr>
        <w:t>fully explain</w:t>
      </w:r>
      <w:r w:rsidRPr="00BA2651">
        <w:rPr>
          <w:sz w:val="16"/>
        </w:rPr>
        <w:t xml:space="preserve"> — a grandmother’s smile to a child, and the child’s smile in return — a human bond that philosophers, in their abstractions, arguments, and deconstructions, often fail to capture.</w:t>
      </w:r>
    </w:p>
    <w:p w14:paraId="2EC234DA" w14:textId="77777777" w:rsidR="00E66CBB" w:rsidRPr="00BA2651" w:rsidRDefault="00E66CBB" w:rsidP="00E66CBB">
      <w:pPr>
        <w:rPr>
          <w:sz w:val="16"/>
        </w:rPr>
      </w:pPr>
      <w:r w:rsidRPr="00BA2651">
        <w:rPr>
          <w:sz w:val="16"/>
        </w:rPr>
        <w:t xml:space="preserve">Memory in </w:t>
      </w:r>
      <w:r w:rsidRPr="00031CDE">
        <w:rPr>
          <w:rStyle w:val="StyleUnderline"/>
          <w:highlight w:val="cyan"/>
        </w:rPr>
        <w:t>liberal societies</w:t>
      </w:r>
      <w:r w:rsidRPr="00BA2651">
        <w:rPr>
          <w:sz w:val="16"/>
        </w:rPr>
        <w:t xml:space="preserve"> is not static. It </w:t>
      </w:r>
      <w:r w:rsidRPr="00031CDE">
        <w:rPr>
          <w:rStyle w:val="Emphasis"/>
          <w:highlight w:val="cyan"/>
        </w:rPr>
        <w:t>adapt</w:t>
      </w:r>
      <w:r w:rsidRPr="00BA2651">
        <w:rPr>
          <w:sz w:val="16"/>
        </w:rPr>
        <w:t xml:space="preserve">s </w:t>
      </w:r>
      <w:r w:rsidRPr="00031CDE">
        <w:rPr>
          <w:rStyle w:val="StyleUnderline"/>
          <w:highlight w:val="cyan"/>
        </w:rPr>
        <w:t>and</w:t>
      </w:r>
      <w:r w:rsidRPr="00031CDE">
        <w:rPr>
          <w:sz w:val="16"/>
          <w:highlight w:val="cyan"/>
        </w:rPr>
        <w:t xml:space="preserve"> </w:t>
      </w:r>
      <w:r w:rsidRPr="00031CDE">
        <w:rPr>
          <w:rStyle w:val="Emphasis"/>
          <w:highlight w:val="cyan"/>
        </w:rPr>
        <w:t>enlarge</w:t>
      </w:r>
      <w:r w:rsidRPr="00BA2651">
        <w:rPr>
          <w:sz w:val="16"/>
        </w:rPr>
        <w:t xml:space="preserve">s </w:t>
      </w:r>
      <w:r w:rsidRPr="00B35937">
        <w:rPr>
          <w:rStyle w:val="StyleUnderline"/>
          <w:highlight w:val="cyan"/>
        </w:rPr>
        <w:t>the circle of dignity</w:t>
      </w:r>
      <w:r w:rsidRPr="00BA2651">
        <w:rPr>
          <w:sz w:val="16"/>
        </w:rPr>
        <w:t xml:space="preserve">. The story of </w:t>
      </w:r>
      <w:r w:rsidRPr="00554507">
        <w:rPr>
          <w:rStyle w:val="Emphasis"/>
        </w:rPr>
        <w:t xml:space="preserve">LGBT </w:t>
      </w:r>
      <w:r w:rsidRPr="00B35937">
        <w:rPr>
          <w:rStyle w:val="Emphasis"/>
          <w:highlight w:val="cyan"/>
        </w:rPr>
        <w:t>rights</w:t>
      </w:r>
      <w:r w:rsidRPr="00B35937">
        <w:rPr>
          <w:sz w:val="16"/>
          <w:highlight w:val="cyan"/>
        </w:rPr>
        <w:t xml:space="preserve"> </w:t>
      </w:r>
      <w:r w:rsidRPr="00B35937">
        <w:rPr>
          <w:rStyle w:val="StyleUnderline"/>
          <w:highlight w:val="cyan"/>
        </w:rPr>
        <w:t>shows how</w:t>
      </w:r>
      <w:r w:rsidRPr="00554507">
        <w:rPr>
          <w:rStyle w:val="StyleUnderline"/>
        </w:rPr>
        <w:t xml:space="preserve"> the</w:t>
      </w:r>
      <w:r w:rsidRPr="00BA2651">
        <w:rPr>
          <w:sz w:val="16"/>
        </w:rPr>
        <w:t xml:space="preserve"> </w:t>
      </w:r>
      <w:r w:rsidRPr="00554507">
        <w:rPr>
          <w:rStyle w:val="Emphasis"/>
        </w:rPr>
        <w:t xml:space="preserve">moral </w:t>
      </w:r>
      <w:r w:rsidRPr="00B35937">
        <w:rPr>
          <w:rStyle w:val="Emphasis"/>
          <w:highlight w:val="cyan"/>
        </w:rPr>
        <w:t>conscience</w:t>
      </w:r>
      <w:r w:rsidRPr="00BA2651">
        <w:rPr>
          <w:sz w:val="16"/>
        </w:rPr>
        <w:t xml:space="preserve"> </w:t>
      </w:r>
      <w:r w:rsidRPr="00554507">
        <w:rPr>
          <w:rStyle w:val="StyleUnderline"/>
        </w:rPr>
        <w:t xml:space="preserve">of a society </w:t>
      </w:r>
      <w:r w:rsidRPr="00B35937">
        <w:rPr>
          <w:rStyle w:val="StyleUnderline"/>
          <w:highlight w:val="cyan"/>
        </w:rPr>
        <w:t>can</w:t>
      </w:r>
      <w:r w:rsidRPr="00B35937">
        <w:rPr>
          <w:sz w:val="16"/>
          <w:highlight w:val="cyan"/>
        </w:rPr>
        <w:t xml:space="preserve"> </w:t>
      </w:r>
      <w:r w:rsidRPr="00B35937">
        <w:rPr>
          <w:rStyle w:val="Emphasis"/>
          <w:highlight w:val="cyan"/>
        </w:rPr>
        <w:t>evolve</w:t>
      </w:r>
      <w:r w:rsidRPr="00BA2651">
        <w:rPr>
          <w:sz w:val="16"/>
        </w:rPr>
        <w:t xml:space="preserve">, how memories of injustice become the seeds of justice. </w:t>
      </w:r>
      <w:r w:rsidRPr="00554507">
        <w:rPr>
          <w:rStyle w:val="Emphasis"/>
        </w:rPr>
        <w:t>Memory</w:t>
      </w:r>
      <w:r w:rsidRPr="00BA2651">
        <w:rPr>
          <w:sz w:val="16"/>
        </w:rPr>
        <w:t xml:space="preserve"> </w:t>
      </w:r>
      <w:r w:rsidRPr="00554507">
        <w:rPr>
          <w:rStyle w:val="StyleUnderline"/>
        </w:rPr>
        <w:t>has not been th</w:t>
      </w:r>
      <w:r w:rsidRPr="00031CDE">
        <w:rPr>
          <w:rStyle w:val="StyleUnderline"/>
        </w:rPr>
        <w:t>e enemy of</w:t>
      </w:r>
      <w:r w:rsidRPr="00554507">
        <w:rPr>
          <w:rStyle w:val="StyleUnderline"/>
        </w:rPr>
        <w:t xml:space="preserve"> progress</w:t>
      </w:r>
      <w:r w:rsidRPr="00BA2651">
        <w:rPr>
          <w:sz w:val="16"/>
        </w:rPr>
        <w:t>; it has been its midwife, shaping how we treat our neighbors, raise our children, and define who belongs.</w:t>
      </w:r>
    </w:p>
    <w:p w14:paraId="6B7263B6" w14:textId="77777777" w:rsidR="00E66CBB" w:rsidRPr="00BA2651" w:rsidRDefault="00E66CBB" w:rsidP="00E66CBB">
      <w:pPr>
        <w:rPr>
          <w:sz w:val="16"/>
        </w:rPr>
      </w:pPr>
      <w:r w:rsidRPr="00DA73F9">
        <w:rPr>
          <w:rStyle w:val="StyleUnderline"/>
        </w:rPr>
        <w:t>Yet</w:t>
      </w:r>
      <w:r w:rsidRPr="00BA2651">
        <w:rPr>
          <w:sz w:val="16"/>
        </w:rPr>
        <w:t xml:space="preserve"> </w:t>
      </w:r>
      <w:r w:rsidRPr="00B35937">
        <w:rPr>
          <w:rStyle w:val="Emphasis"/>
          <w:highlight w:val="cyan"/>
        </w:rPr>
        <w:t>some</w:t>
      </w:r>
      <w:r w:rsidRPr="00BA2651">
        <w:rPr>
          <w:sz w:val="16"/>
        </w:rPr>
        <w:t xml:space="preserve"> </w:t>
      </w:r>
      <w:r w:rsidRPr="00DA73F9">
        <w:rPr>
          <w:rStyle w:val="StyleUnderline"/>
        </w:rPr>
        <w:t xml:space="preserve">today </w:t>
      </w:r>
      <w:r w:rsidRPr="00B35937">
        <w:rPr>
          <w:rStyle w:val="StyleUnderline"/>
          <w:highlight w:val="cyan"/>
        </w:rPr>
        <w:t>look at</w:t>
      </w:r>
      <w:r w:rsidRPr="00BA2651">
        <w:rPr>
          <w:sz w:val="16"/>
        </w:rPr>
        <w:t xml:space="preserve"> the persistence of </w:t>
      </w:r>
      <w:r w:rsidRPr="00B35937">
        <w:rPr>
          <w:rStyle w:val="Emphasis"/>
          <w:highlight w:val="cyan"/>
        </w:rPr>
        <w:t>injustice</w:t>
      </w:r>
      <w:r w:rsidRPr="00BA2651">
        <w:rPr>
          <w:sz w:val="16"/>
        </w:rPr>
        <w:t xml:space="preserve">, the apathy of ordinary citizens, </w:t>
      </w:r>
      <w:r w:rsidRPr="00B35937">
        <w:rPr>
          <w:rStyle w:val="StyleUnderline"/>
          <w:highlight w:val="cyan"/>
        </w:rPr>
        <w:t>and</w:t>
      </w:r>
      <w:r w:rsidRPr="00BA2651">
        <w:rPr>
          <w:sz w:val="16"/>
        </w:rPr>
        <w:t xml:space="preserve"> the rise of radicalism and </w:t>
      </w:r>
      <w:r w:rsidRPr="00B35937">
        <w:rPr>
          <w:rStyle w:val="StyleUnderline"/>
          <w:highlight w:val="cyan"/>
        </w:rPr>
        <w:t>declare</w:t>
      </w:r>
      <w:r w:rsidRPr="00BA2651">
        <w:rPr>
          <w:rStyle w:val="StyleUnderline"/>
        </w:rPr>
        <w:t xml:space="preserve"> that</w:t>
      </w:r>
      <w:r w:rsidRPr="00DA73F9">
        <w:rPr>
          <w:rStyle w:val="StyleUnderline"/>
        </w:rPr>
        <w:t xml:space="preserve"> </w:t>
      </w:r>
      <w:r w:rsidRPr="00B35937">
        <w:rPr>
          <w:rStyle w:val="StyleUnderline"/>
          <w:highlight w:val="cyan"/>
        </w:rPr>
        <w:t>liberalism</w:t>
      </w:r>
      <w:r w:rsidRPr="00DA73F9">
        <w:rPr>
          <w:rStyle w:val="StyleUnderline"/>
        </w:rPr>
        <w:t xml:space="preserve"> has</w:t>
      </w:r>
      <w:r w:rsidRPr="00BA2651">
        <w:rPr>
          <w:sz w:val="16"/>
        </w:rPr>
        <w:t xml:space="preserve"> </w:t>
      </w:r>
      <w:r w:rsidRPr="00B35937">
        <w:rPr>
          <w:rStyle w:val="Emphasis"/>
          <w:highlight w:val="cyan"/>
        </w:rPr>
        <w:t>failed</w:t>
      </w:r>
      <w:r w:rsidRPr="00BA2651">
        <w:rPr>
          <w:sz w:val="16"/>
        </w:rPr>
        <w:t xml:space="preserve"> — or is failing. On the political left, </w:t>
      </w:r>
      <w:r w:rsidRPr="00B35937">
        <w:rPr>
          <w:rStyle w:val="StyleUnderline"/>
          <w:highlight w:val="cyan"/>
        </w:rPr>
        <w:t>scholars</w:t>
      </w:r>
      <w:r w:rsidRPr="00BA2651">
        <w:rPr>
          <w:sz w:val="16"/>
        </w:rPr>
        <w:t xml:space="preserve"> like Richard Delgado, Jean Stefancic, and Kimberlé Crenshaw, prominent voices in the Critical Social Justice movement, </w:t>
      </w:r>
      <w:r w:rsidRPr="00B35937">
        <w:rPr>
          <w:rStyle w:val="StyleUnderline"/>
          <w:highlight w:val="cyan"/>
        </w:rPr>
        <w:t>view liberalism’s</w:t>
      </w:r>
      <w:r w:rsidRPr="00BA2651">
        <w:rPr>
          <w:sz w:val="16"/>
        </w:rPr>
        <w:t xml:space="preserve"> </w:t>
      </w:r>
      <w:r w:rsidRPr="006A1C2E">
        <w:rPr>
          <w:rStyle w:val="Emphasis"/>
        </w:rPr>
        <w:t xml:space="preserve">language of </w:t>
      </w:r>
      <w:r w:rsidRPr="00B35937">
        <w:rPr>
          <w:rStyle w:val="Emphasis"/>
          <w:highlight w:val="cyan"/>
        </w:rPr>
        <w:t>neutrality</w:t>
      </w:r>
      <w:r w:rsidRPr="00B35937">
        <w:rPr>
          <w:sz w:val="16"/>
          <w:highlight w:val="cyan"/>
        </w:rPr>
        <w:t xml:space="preserve"> </w:t>
      </w:r>
      <w:r w:rsidRPr="00B35937">
        <w:rPr>
          <w:rStyle w:val="StyleUnderline"/>
          <w:highlight w:val="cyan"/>
        </w:rPr>
        <w:t>and</w:t>
      </w:r>
      <w:r w:rsidRPr="00BA2651">
        <w:rPr>
          <w:sz w:val="16"/>
        </w:rPr>
        <w:t xml:space="preserve"> universal </w:t>
      </w:r>
      <w:r w:rsidRPr="00B35937">
        <w:rPr>
          <w:rStyle w:val="StyleUnderline"/>
          <w:highlight w:val="cyan"/>
        </w:rPr>
        <w:t>rights with</w:t>
      </w:r>
      <w:r w:rsidRPr="00B35937">
        <w:rPr>
          <w:sz w:val="16"/>
          <w:highlight w:val="cyan"/>
        </w:rPr>
        <w:t xml:space="preserve"> </w:t>
      </w:r>
      <w:r w:rsidRPr="00B35937">
        <w:rPr>
          <w:rStyle w:val="Emphasis"/>
          <w:highlight w:val="cyan"/>
        </w:rPr>
        <w:t>suspicion</w:t>
      </w:r>
      <w:r w:rsidRPr="00BA2651">
        <w:rPr>
          <w:sz w:val="16"/>
        </w:rPr>
        <w:t xml:space="preserve">, </w:t>
      </w:r>
      <w:r w:rsidRPr="006A1C2E">
        <w:rPr>
          <w:rStyle w:val="StyleUnderline"/>
        </w:rPr>
        <w:t>seeing it as a</w:t>
      </w:r>
      <w:r w:rsidRPr="00BA2651">
        <w:rPr>
          <w:sz w:val="16"/>
        </w:rPr>
        <w:t xml:space="preserve"> </w:t>
      </w:r>
      <w:r w:rsidRPr="006A1C2E">
        <w:rPr>
          <w:rStyle w:val="Emphasis"/>
        </w:rPr>
        <w:t>mask</w:t>
      </w:r>
      <w:r w:rsidRPr="00BA2651">
        <w:rPr>
          <w:sz w:val="16"/>
        </w:rPr>
        <w:t xml:space="preserve"> </w:t>
      </w:r>
      <w:r w:rsidRPr="006A1C2E">
        <w:rPr>
          <w:rStyle w:val="StyleUnderline"/>
        </w:rPr>
        <w:t>for preserving racial and gender</w:t>
      </w:r>
      <w:r w:rsidRPr="00BA2651">
        <w:rPr>
          <w:sz w:val="16"/>
        </w:rPr>
        <w:t xml:space="preserve"> </w:t>
      </w:r>
      <w:r w:rsidRPr="006A1C2E">
        <w:rPr>
          <w:rStyle w:val="Emphasis"/>
        </w:rPr>
        <w:t>hierarchies</w:t>
      </w:r>
      <w:r w:rsidRPr="00BA2651">
        <w:rPr>
          <w:sz w:val="16"/>
        </w:rPr>
        <w:t xml:space="preserve">. Meanwhile, right-wing post-liberal writers like Patrick Deneen and Yoram Hazony argue that liberalism, in its abstract devotion to individual autonomy and rational principles, has left citizens feeling rootless, alienated, and spiritually adrift. Post-liberals see that most Westerners cannot easily articulate the principles said to define our civilization. And from this silence, </w:t>
      </w:r>
      <w:r w:rsidRPr="00B35937">
        <w:rPr>
          <w:rStyle w:val="StyleUnderline"/>
          <w:highlight w:val="cyan"/>
        </w:rPr>
        <w:t>they</w:t>
      </w:r>
      <w:r w:rsidRPr="00B35937">
        <w:rPr>
          <w:sz w:val="16"/>
          <w:highlight w:val="cyan"/>
        </w:rPr>
        <w:t xml:space="preserve"> </w:t>
      </w:r>
      <w:r w:rsidRPr="00B35937">
        <w:rPr>
          <w:rStyle w:val="Emphasis"/>
          <w:highlight w:val="cyan"/>
        </w:rPr>
        <w:t>conclude</w:t>
      </w:r>
      <w:r w:rsidRPr="00BA2651">
        <w:rPr>
          <w:sz w:val="16"/>
        </w:rPr>
        <w:t xml:space="preserve"> </w:t>
      </w:r>
      <w:r w:rsidRPr="006A1C2E">
        <w:rPr>
          <w:rStyle w:val="StyleUnderline"/>
        </w:rPr>
        <w:t xml:space="preserve">that </w:t>
      </w:r>
      <w:r w:rsidRPr="00B35937">
        <w:rPr>
          <w:rStyle w:val="StyleUnderline"/>
        </w:rPr>
        <w:t>liberal</w:t>
      </w:r>
      <w:r w:rsidRPr="006A1C2E">
        <w:rPr>
          <w:rStyle w:val="StyleUnderline"/>
        </w:rPr>
        <w:t xml:space="preserve"> </w:t>
      </w:r>
      <w:r w:rsidRPr="00B35937">
        <w:rPr>
          <w:rStyle w:val="StyleUnderline"/>
          <w:highlight w:val="cyan"/>
        </w:rPr>
        <w:t>societies</w:t>
      </w:r>
      <w:r w:rsidRPr="00BA2651">
        <w:rPr>
          <w:sz w:val="16"/>
        </w:rPr>
        <w:t xml:space="preserve"> have lost meaning — that liberalism </w:t>
      </w:r>
      <w:r w:rsidRPr="00B35937">
        <w:rPr>
          <w:rStyle w:val="StyleUnderline"/>
          <w:highlight w:val="cyan"/>
        </w:rPr>
        <w:t>will</w:t>
      </w:r>
      <w:r w:rsidRPr="00BA2651">
        <w:rPr>
          <w:sz w:val="16"/>
        </w:rPr>
        <w:t xml:space="preserve"> collapse and </w:t>
      </w:r>
      <w:r w:rsidRPr="00B35937">
        <w:rPr>
          <w:rStyle w:val="StyleUnderline"/>
          <w:highlight w:val="cyan"/>
        </w:rPr>
        <w:t>be</w:t>
      </w:r>
      <w:r w:rsidRPr="00B35937">
        <w:rPr>
          <w:sz w:val="16"/>
          <w:highlight w:val="cyan"/>
        </w:rPr>
        <w:t xml:space="preserve"> </w:t>
      </w:r>
      <w:r w:rsidRPr="00B35937">
        <w:rPr>
          <w:rStyle w:val="Emphasis"/>
          <w:highlight w:val="cyan"/>
        </w:rPr>
        <w:t>swept</w:t>
      </w:r>
      <w:r w:rsidRPr="006A1C2E">
        <w:rPr>
          <w:rStyle w:val="Emphasis"/>
        </w:rPr>
        <w:t xml:space="preserve"> away</w:t>
      </w:r>
      <w:r w:rsidRPr="00BA2651">
        <w:rPr>
          <w:sz w:val="16"/>
        </w:rPr>
        <w:t xml:space="preserve"> </w:t>
      </w:r>
      <w:r w:rsidRPr="00B35937">
        <w:rPr>
          <w:rStyle w:val="StyleUnderline"/>
          <w:highlight w:val="cyan"/>
        </w:rPr>
        <w:t>by something</w:t>
      </w:r>
      <w:r w:rsidRPr="00B35937">
        <w:rPr>
          <w:sz w:val="16"/>
          <w:highlight w:val="cyan"/>
        </w:rPr>
        <w:t xml:space="preserve"> </w:t>
      </w:r>
      <w:r w:rsidRPr="00B35937">
        <w:rPr>
          <w:rStyle w:val="Emphasis"/>
          <w:highlight w:val="cyan"/>
        </w:rPr>
        <w:t>better</w:t>
      </w:r>
      <w:r w:rsidRPr="00BA2651">
        <w:rPr>
          <w:sz w:val="16"/>
        </w:rPr>
        <w:t xml:space="preserve">, </w:t>
      </w:r>
      <w:r w:rsidRPr="006A1C2E">
        <w:rPr>
          <w:rStyle w:val="StyleUnderline"/>
        </w:rPr>
        <w:t>more</w:t>
      </w:r>
      <w:r w:rsidRPr="00BA2651">
        <w:rPr>
          <w:sz w:val="16"/>
        </w:rPr>
        <w:t xml:space="preserve"> </w:t>
      </w:r>
      <w:r w:rsidRPr="006A1C2E">
        <w:rPr>
          <w:rStyle w:val="Emphasis"/>
        </w:rPr>
        <w:t>communal</w:t>
      </w:r>
      <w:r w:rsidRPr="00BA2651">
        <w:rPr>
          <w:sz w:val="16"/>
        </w:rPr>
        <w:t xml:space="preserve">, and more able to command loyalty. </w:t>
      </w:r>
      <w:r w:rsidRPr="006A1C2E">
        <w:rPr>
          <w:rStyle w:val="StyleUnderline"/>
        </w:rPr>
        <w:t xml:space="preserve">Just </w:t>
      </w:r>
      <w:r w:rsidRPr="00B35937">
        <w:rPr>
          <w:rStyle w:val="StyleUnderline"/>
          <w:highlight w:val="cyan"/>
        </w:rPr>
        <w:t>don’t ask for</w:t>
      </w:r>
      <w:r w:rsidRPr="00BA2651">
        <w:rPr>
          <w:sz w:val="16"/>
        </w:rPr>
        <w:t xml:space="preserve"> any </w:t>
      </w:r>
      <w:r w:rsidRPr="00B35937">
        <w:rPr>
          <w:rStyle w:val="Emphasis"/>
          <w:highlight w:val="cyan"/>
        </w:rPr>
        <w:t>specifics</w:t>
      </w:r>
      <w:r w:rsidRPr="00BA2651">
        <w:rPr>
          <w:sz w:val="16"/>
        </w:rPr>
        <w:t xml:space="preserve"> on what this “something better” is — </w:t>
      </w:r>
      <w:r w:rsidRPr="00B35937">
        <w:rPr>
          <w:rStyle w:val="StyleUnderline"/>
          <w:highlight w:val="cyan"/>
        </w:rPr>
        <w:t>post-liberals</w:t>
      </w:r>
      <w:r w:rsidRPr="00BA2651">
        <w:rPr>
          <w:sz w:val="16"/>
        </w:rPr>
        <w:t xml:space="preserve"> either won’t say or </w:t>
      </w:r>
      <w:r w:rsidRPr="00B35937">
        <w:rPr>
          <w:rStyle w:val="Emphasis"/>
          <w:highlight w:val="cyan"/>
        </w:rPr>
        <w:t>don’t know</w:t>
      </w:r>
      <w:r w:rsidRPr="00BA2651">
        <w:rPr>
          <w:sz w:val="16"/>
        </w:rPr>
        <w:t>.</w:t>
      </w:r>
    </w:p>
    <w:p w14:paraId="1E683920" w14:textId="77777777" w:rsidR="00E66CBB" w:rsidRPr="00596FD8" w:rsidRDefault="00E66CBB" w:rsidP="00E66CBB">
      <w:pPr>
        <w:rPr>
          <w:sz w:val="16"/>
        </w:rPr>
      </w:pPr>
    </w:p>
    <w:p w14:paraId="363EE8D3" w14:textId="77777777" w:rsidR="00E66CBB" w:rsidRDefault="00E66CBB" w:rsidP="005E5AF6">
      <w:pPr>
        <w:rPr>
          <w:sz w:val="16"/>
        </w:rPr>
      </w:pPr>
    </w:p>
    <w:sectPr w:rsidR="00E66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3F6E0" w14:textId="77777777" w:rsidR="00565562" w:rsidRDefault="00565562" w:rsidP="00066D2C">
      <w:pPr>
        <w:spacing w:after="0" w:line="240" w:lineRule="auto"/>
      </w:pPr>
      <w:r>
        <w:separator/>
      </w:r>
    </w:p>
  </w:endnote>
  <w:endnote w:type="continuationSeparator" w:id="0">
    <w:p w14:paraId="5146A9DC" w14:textId="77777777" w:rsidR="00565562" w:rsidRDefault="0056556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27FA9" w14:textId="77777777" w:rsidR="00565562" w:rsidRDefault="00565562" w:rsidP="00066D2C">
      <w:pPr>
        <w:spacing w:after="0" w:line="240" w:lineRule="auto"/>
      </w:pPr>
      <w:r>
        <w:separator/>
      </w:r>
    </w:p>
  </w:footnote>
  <w:footnote w:type="continuationSeparator" w:id="0">
    <w:p w14:paraId="636A05EB" w14:textId="77777777" w:rsidR="00565562" w:rsidRDefault="0056556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D03D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3DC"/>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0AA"/>
    <w:rsid w:val="00521B9F"/>
    <w:rsid w:val="005268F8"/>
    <w:rsid w:val="0053626E"/>
    <w:rsid w:val="00544936"/>
    <w:rsid w:val="005449A8"/>
    <w:rsid w:val="0055242A"/>
    <w:rsid w:val="005525AE"/>
    <w:rsid w:val="005546C5"/>
    <w:rsid w:val="005558FC"/>
    <w:rsid w:val="00557B59"/>
    <w:rsid w:val="00565142"/>
    <w:rsid w:val="0056556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5AF6"/>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736"/>
    <w:rsid w:val="00E50C30"/>
    <w:rsid w:val="00E51410"/>
    <w:rsid w:val="00E515E7"/>
    <w:rsid w:val="00E5580D"/>
    <w:rsid w:val="00E56402"/>
    <w:rsid w:val="00E56CB5"/>
    <w:rsid w:val="00E61828"/>
    <w:rsid w:val="00E65E56"/>
    <w:rsid w:val="00E664D0"/>
    <w:rsid w:val="00E66CBB"/>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44FF4D"/>
  <w15:chartTrackingRefBased/>
  <w15:docId w15:val="{356E634C-48DF-417F-8221-7A501FE9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D03DC"/>
    <w:rPr>
      <w:rFonts w:ascii="Arial" w:hAnsi="Arial" w:cs="Arial"/>
    </w:rPr>
  </w:style>
  <w:style w:type="paragraph" w:styleId="Heading1">
    <w:name w:val="heading 1"/>
    <w:aliases w:val="Pocket"/>
    <w:basedOn w:val="Normal"/>
    <w:next w:val="Normal"/>
    <w:link w:val="Heading1Char"/>
    <w:qFormat/>
    <w:rsid w:val="001D03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D03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1D03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1D03D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D03D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D03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03D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D03DC"/>
    <w:rPr>
      <w:rFonts w:ascii="Arial" w:hAnsi="Arial" w:cs="Arial"/>
      <w:b/>
      <w:i/>
      <w:iCs/>
      <w:sz w:val="22"/>
      <w:u w:val="single"/>
      <w:bdr w:val="single" w:sz="12" w:space="0" w:color="auto"/>
    </w:rPr>
  </w:style>
  <w:style w:type="character" w:styleId="FollowedHyperlink">
    <w:name w:val="FollowedHyperlink"/>
    <w:basedOn w:val="DefaultParagraphFont"/>
    <w:uiPriority w:val="99"/>
    <w:semiHidden/>
    <w:unhideWhenUsed/>
    <w:rsid w:val="001D03DC"/>
    <w:rPr>
      <w:color w:val="auto"/>
      <w:u w:val="none"/>
    </w:rPr>
  </w:style>
  <w:style w:type="character" w:customStyle="1" w:styleId="Heading1Char">
    <w:name w:val="Heading 1 Char"/>
    <w:aliases w:val="Pocket Char"/>
    <w:basedOn w:val="DefaultParagraphFont"/>
    <w:link w:val="Heading1"/>
    <w:rsid w:val="001D03D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D03DC"/>
    <w:rPr>
      <w:rFonts w:ascii="Arial" w:eastAsiaTheme="majorEastAsia" w:hAnsi="Arial"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1D03D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1D03DC"/>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D03DC"/>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1D03DC"/>
    <w:rPr>
      <w:b w:val="0"/>
      <w:sz w:val="22"/>
      <w:u w:val="single"/>
    </w:rPr>
  </w:style>
  <w:style w:type="character" w:styleId="Strong">
    <w:name w:val="Strong"/>
    <w:basedOn w:val="DefaultParagraphFont"/>
    <w:uiPriority w:val="22"/>
    <w:semiHidden/>
    <w:qFormat/>
    <w:rsid w:val="001D03DC"/>
    <w:rPr>
      <w:b/>
      <w:bCs/>
    </w:rPr>
  </w:style>
  <w:style w:type="character" w:styleId="BookTitle">
    <w:name w:val="Book Title"/>
    <w:basedOn w:val="DefaultParagraphFont"/>
    <w:uiPriority w:val="33"/>
    <w:semiHidden/>
    <w:qFormat/>
    <w:rsid w:val="001D03DC"/>
    <w:rPr>
      <w:b/>
      <w:bCs/>
      <w:i/>
      <w:iCs/>
      <w:spacing w:val="5"/>
    </w:rPr>
  </w:style>
  <w:style w:type="character" w:customStyle="1" w:styleId="Heading5Char">
    <w:name w:val="Heading 5 Char"/>
    <w:basedOn w:val="DefaultParagraphFont"/>
    <w:link w:val="Heading5"/>
    <w:uiPriority w:val="9"/>
    <w:semiHidden/>
    <w:rsid w:val="001D03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D03DC"/>
  </w:style>
  <w:style w:type="paragraph" w:styleId="Header">
    <w:name w:val="header"/>
    <w:basedOn w:val="Normal"/>
    <w:link w:val="HeaderChar"/>
    <w:uiPriority w:val="99"/>
    <w:semiHidden/>
    <w:rsid w:val="001D0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D03DC"/>
    <w:rPr>
      <w:rFonts w:ascii="Arial" w:hAnsi="Arial" w:cs="Arial"/>
    </w:rPr>
  </w:style>
  <w:style w:type="paragraph" w:styleId="Footer">
    <w:name w:val="footer"/>
    <w:basedOn w:val="Normal"/>
    <w:link w:val="FooterChar"/>
    <w:uiPriority w:val="99"/>
    <w:semiHidden/>
    <w:rsid w:val="001D03D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D03DC"/>
    <w:rPr>
      <w:rFonts w:ascii="Arial" w:hAnsi="Arial" w:cs="Arial"/>
    </w:rPr>
  </w:style>
  <w:style w:type="paragraph" w:styleId="BodyText">
    <w:name w:val="Body Text"/>
    <w:basedOn w:val="Normal"/>
    <w:link w:val="BodyTextChar"/>
    <w:uiPriority w:val="99"/>
    <w:semiHidden/>
    <w:unhideWhenUsed/>
    <w:rsid w:val="001D03DC"/>
    <w:pPr>
      <w:spacing w:after="120"/>
    </w:pPr>
  </w:style>
  <w:style w:type="character" w:customStyle="1" w:styleId="BodyTextChar">
    <w:name w:val="Body Text Char"/>
    <w:basedOn w:val="DefaultParagraphFont"/>
    <w:link w:val="BodyText"/>
    <w:uiPriority w:val="99"/>
    <w:semiHidden/>
    <w:rsid w:val="001D03DC"/>
    <w:rPr>
      <w:rFonts w:ascii="Arial" w:hAnsi="Arial" w:cs="Arial"/>
    </w:rPr>
  </w:style>
  <w:style w:type="paragraph" w:styleId="NoSpacing">
    <w:name w:val="No Spacing"/>
    <w:link w:val="NoSpacingChar"/>
    <w:uiPriority w:val="99"/>
    <w:semiHidden/>
    <w:unhideWhenUsed/>
    <w:qFormat/>
    <w:rsid w:val="001D03D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D03DC"/>
    <w:rPr>
      <w:rFonts w:ascii="Calibri" w:hAnsi="Calibri" w:cs="Calibri"/>
    </w:rPr>
  </w:style>
  <w:style w:type="character" w:styleId="Hyperlink">
    <w:name w:val="Hyperlink"/>
    <w:basedOn w:val="DefaultParagraphFont"/>
    <w:uiPriority w:val="99"/>
    <w:unhideWhenUsed/>
    <w:rsid w:val="001D03DC"/>
    <w:rPr>
      <w:color w:val="0563C1" w:themeColor="hyperlink"/>
      <w:u w:val="single"/>
    </w:rPr>
  </w:style>
  <w:style w:type="character" w:styleId="UnresolvedMention">
    <w:name w:val="Unresolved Mention"/>
    <w:basedOn w:val="DefaultParagraphFont"/>
    <w:uiPriority w:val="99"/>
    <w:semiHidden/>
    <w:unhideWhenUsed/>
    <w:rsid w:val="001D03DC"/>
    <w:rPr>
      <w:color w:val="605E5C"/>
      <w:shd w:val="clear" w:color="auto" w:fill="E1DFDD"/>
    </w:rPr>
  </w:style>
  <w:style w:type="paragraph" w:customStyle="1" w:styleId="textbold">
    <w:name w:val="text bold"/>
    <w:basedOn w:val="Normal"/>
    <w:link w:val="Emphasis"/>
    <w:uiPriority w:val="8"/>
    <w:qFormat/>
    <w:rsid w:val="005E5AF6"/>
    <w:pPr>
      <w:pBdr>
        <w:top w:val="single" w:sz="4" w:space="0" w:color="auto" w:shadow="1"/>
        <w:left w:val="single" w:sz="4" w:space="0" w:color="auto" w:shadow="1"/>
        <w:bottom w:val="single" w:sz="4" w:space="0" w:color="auto" w:shadow="1"/>
        <w:right w:val="single" w:sz="4" w:space="0" w:color="auto" w:shadow="1"/>
      </w:pBdr>
      <w:ind w:left="720"/>
      <w:jc w:val="both"/>
    </w:pPr>
    <w:rPr>
      <w:b/>
      <w:i/>
      <w:iCs/>
      <w:u w:val="single"/>
      <w:bdr w:val="single" w:sz="12" w:space="0" w:color="auto"/>
    </w:rPr>
  </w:style>
  <w:style w:type="character" w:customStyle="1" w:styleId="AAAUNDERLINEKEYBOARD">
    <w:name w:val="AAA UNDERLINE KEYBOARD"/>
    <w:basedOn w:val="DefaultParagraphFont"/>
    <w:uiPriority w:val="6"/>
    <w:qFormat/>
    <w:rsid w:val="005E5AF6"/>
    <w:rPr>
      <w:b w:val="0"/>
      <w:sz w:val="22"/>
      <w:u w:val="single"/>
    </w:rPr>
  </w:style>
  <w:style w:type="paragraph" w:customStyle="1" w:styleId="Emphasis1">
    <w:name w:val="Emphasis1"/>
    <w:basedOn w:val="Normal"/>
    <w:uiPriority w:val="7"/>
    <w:qFormat/>
    <w:rsid w:val="005E5AF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21146</Words>
  <Characters>120533</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Lucas Lobo</cp:lastModifiedBy>
  <cp:revision>3</cp:revision>
  <dcterms:created xsi:type="dcterms:W3CDTF">2026-03-07T14:21:00Z</dcterms:created>
  <dcterms:modified xsi:type="dcterms:W3CDTF">2026-03-07T15:00:00Z</dcterms:modified>
</cp:coreProperties>
</file>