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8A4AD" w14:textId="77777777" w:rsidR="004B6625" w:rsidRDefault="004B6625" w:rsidP="004B6625">
      <w:pPr>
        <w:pStyle w:val="Heading1"/>
      </w:pPr>
      <w:r>
        <w:t>1NC</w:t>
      </w:r>
    </w:p>
    <w:p w14:paraId="3202256A" w14:textId="77777777" w:rsidR="004B6625" w:rsidRPr="002C3CDA" w:rsidRDefault="004B6625" w:rsidP="004B6625">
      <w:pPr>
        <w:pStyle w:val="Heading2"/>
      </w:pPr>
      <w:r>
        <w:lastRenderedPageBreak/>
        <w:t>OFF</w:t>
      </w:r>
    </w:p>
    <w:p w14:paraId="17621F91" w14:textId="77777777" w:rsidR="004B6625" w:rsidRDefault="004B6625" w:rsidP="004B6625">
      <w:pPr>
        <w:pStyle w:val="Heading3"/>
      </w:pPr>
      <w:r>
        <w:lastRenderedPageBreak/>
        <w:t>T---1NC</w:t>
      </w:r>
    </w:p>
    <w:p w14:paraId="2A61AFCE" w14:textId="77777777" w:rsidR="004B6625" w:rsidRDefault="004B6625" w:rsidP="004B6625">
      <w:pPr>
        <w:pStyle w:val="Heading4"/>
      </w:pPr>
      <w:r>
        <w:t xml:space="preserve">The </w:t>
      </w:r>
      <w:r w:rsidRPr="006E73E6">
        <w:rPr>
          <w:u w:val="single"/>
        </w:rPr>
        <w:t>AFF</w:t>
      </w:r>
      <w:r>
        <w:t xml:space="preserve"> must be topical:</w:t>
      </w:r>
    </w:p>
    <w:p w14:paraId="00A2392C" w14:textId="77777777" w:rsidR="004B6625" w:rsidRPr="0025707F" w:rsidRDefault="004B6625" w:rsidP="004B6625"/>
    <w:p w14:paraId="6A77FD76" w14:textId="77777777" w:rsidR="004B6625" w:rsidRPr="00CD2EC0" w:rsidRDefault="004B6625" w:rsidP="004B6625">
      <w:pPr>
        <w:pStyle w:val="Heading4"/>
        <w:rPr>
          <w:rFonts w:cs="Calibri"/>
        </w:rPr>
      </w:pPr>
      <w:r w:rsidRPr="00CD2EC0">
        <w:rPr>
          <w:rFonts w:cs="Calibri"/>
        </w:rPr>
        <w:t xml:space="preserve">‘Resolved’ means to enact a policy by law. </w:t>
      </w:r>
    </w:p>
    <w:p w14:paraId="184385B7" w14:textId="77777777" w:rsidR="004B6625" w:rsidRPr="002D5349" w:rsidRDefault="004B6625" w:rsidP="004B6625">
      <w:r w:rsidRPr="000F6E89">
        <w:rPr>
          <w:rStyle w:val="Style13ptBold"/>
        </w:rPr>
        <w:t>Words &amp; Phrases 64</w:t>
      </w:r>
      <w:r w:rsidRPr="002D5349">
        <w:t xml:space="preserve">. Permanent Edition. </w:t>
      </w:r>
    </w:p>
    <w:p w14:paraId="716D875B" w14:textId="77777777" w:rsidR="004B6625" w:rsidRDefault="004B6625" w:rsidP="004B6625">
      <w:pPr>
        <w:rPr>
          <w:rStyle w:val="Emphasis"/>
        </w:rPr>
      </w:pPr>
      <w:r w:rsidRPr="00B4435F">
        <w:rPr>
          <w:rStyle w:val="StyleUnderline"/>
          <w:highlight w:val="cyan"/>
        </w:rPr>
        <w:t>Definition of</w:t>
      </w:r>
      <w:r w:rsidRPr="00CD2EC0">
        <w:rPr>
          <w:rStyle w:val="StyleUnderline"/>
        </w:rPr>
        <w:t xml:space="preserve"> the word </w:t>
      </w:r>
      <w:r w:rsidRPr="00B4435F">
        <w:rPr>
          <w:rStyle w:val="StyleUnderline"/>
          <w:highlight w:val="cyan"/>
        </w:rPr>
        <w:t>“resolve,”</w:t>
      </w:r>
      <w:r w:rsidRPr="00B55A58">
        <w:rPr>
          <w:sz w:val="16"/>
          <w:szCs w:val="18"/>
        </w:rPr>
        <w:t xml:space="preserve"> given by Webster </w:t>
      </w:r>
      <w:r w:rsidRPr="00CD2EC0">
        <w:rPr>
          <w:rStyle w:val="StyleUnderline"/>
        </w:rPr>
        <w:t>is “</w:t>
      </w:r>
      <w:r w:rsidRPr="00B4435F">
        <w:rPr>
          <w:rStyle w:val="StyleUnderline"/>
          <w:highlight w:val="cyan"/>
        </w:rPr>
        <w:t>to express an opinion</w:t>
      </w:r>
      <w:r w:rsidRPr="00CD2EC0">
        <w:rPr>
          <w:rStyle w:val="StyleUnderline"/>
        </w:rPr>
        <w:t xml:space="preserve"> or determination </w:t>
      </w:r>
      <w:r w:rsidRPr="00B4435F">
        <w:rPr>
          <w:rStyle w:val="StyleUnderline"/>
          <w:highlight w:val="cyan"/>
        </w:rPr>
        <w:t xml:space="preserve">by resolution or vote; as ‘it was </w:t>
      </w:r>
      <w:r w:rsidRPr="00B4435F">
        <w:rPr>
          <w:rStyle w:val="Emphasis"/>
          <w:highlight w:val="cyan"/>
        </w:rPr>
        <w:t>resolved by the legislature</w:t>
      </w:r>
      <w:r w:rsidRPr="00B4435F">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B4435F">
        <w:rPr>
          <w:rStyle w:val="StyleUnderline"/>
          <w:highlight w:val="cyan"/>
        </w:rPr>
        <w:t xml:space="preserve">meaning “to </w:t>
      </w:r>
      <w:r w:rsidRPr="00B4435F">
        <w:rPr>
          <w:rStyle w:val="Emphasis"/>
          <w:highlight w:val="cyan"/>
        </w:rPr>
        <w:t>establish by law”.</w:t>
      </w:r>
    </w:p>
    <w:p w14:paraId="11EEB203" w14:textId="77777777" w:rsidR="004B6625" w:rsidRPr="00B55A58" w:rsidRDefault="004B6625" w:rsidP="004B6625">
      <w:pPr>
        <w:rPr>
          <w:sz w:val="16"/>
          <w:szCs w:val="18"/>
        </w:rPr>
      </w:pPr>
    </w:p>
    <w:p w14:paraId="0D2FCBA0" w14:textId="77777777" w:rsidR="004B6625" w:rsidRDefault="004B6625" w:rsidP="004B6625">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7DA364E1" w14:textId="77777777" w:rsidR="004B6625" w:rsidRPr="00F66083" w:rsidRDefault="004B6625" w:rsidP="004B6625">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00620EF1" w14:textId="77777777" w:rsidR="004B6625" w:rsidRPr="00F66083" w:rsidRDefault="004B6625" w:rsidP="004B6625">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4CE3E920" w14:textId="77777777" w:rsidR="004B6625" w:rsidRDefault="004B6625" w:rsidP="004B6625">
      <w:pPr>
        <w:rPr>
          <w:sz w:val="16"/>
        </w:rPr>
      </w:pPr>
      <w:r w:rsidRPr="00F66083">
        <w:rPr>
          <w:sz w:val="16"/>
        </w:rPr>
        <w:t xml:space="preserve">of </w:t>
      </w:r>
      <w:r w:rsidRPr="00B4435F">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B4435F">
        <w:rPr>
          <w:rStyle w:val="StyleUnderline"/>
          <w:highlight w:val="cyan"/>
        </w:rPr>
        <w:t xml:space="preserve">Federal Government is composed of </w:t>
      </w:r>
      <w:r w:rsidRPr="00B4435F">
        <w:rPr>
          <w:rStyle w:val="Emphasis"/>
          <w:highlight w:val="cyan"/>
        </w:rPr>
        <w:t>three branches</w:t>
      </w:r>
      <w:r w:rsidRPr="00B4435F">
        <w:rPr>
          <w:rStyle w:val="StyleUnderline"/>
          <w:highlight w:val="cyan"/>
        </w:rPr>
        <w:t xml:space="preserve">: the </w:t>
      </w:r>
      <w:r w:rsidRPr="00B4435F">
        <w:rPr>
          <w:rStyle w:val="Emphasis"/>
          <w:highlight w:val="cyan"/>
        </w:rPr>
        <w:t>legislative</w:t>
      </w:r>
      <w:r w:rsidRPr="00F66083">
        <w:rPr>
          <w:rStyle w:val="StyleUnderline"/>
        </w:rPr>
        <w:t xml:space="preserve"> branch, the </w:t>
      </w:r>
      <w:r w:rsidRPr="00B4435F">
        <w:rPr>
          <w:rStyle w:val="Emphasis"/>
          <w:highlight w:val="cyan"/>
        </w:rPr>
        <w:t>executive</w:t>
      </w:r>
      <w:r w:rsidRPr="00F66083">
        <w:rPr>
          <w:rStyle w:val="StyleUnderline"/>
        </w:rPr>
        <w:t xml:space="preserve"> branch, </w:t>
      </w:r>
      <w:r w:rsidRPr="00B4435F">
        <w:rPr>
          <w:rStyle w:val="StyleUnderline"/>
          <w:highlight w:val="cyan"/>
        </w:rPr>
        <w:t>and</w:t>
      </w:r>
      <w:r w:rsidRPr="00F66083">
        <w:rPr>
          <w:rStyle w:val="StyleUnderline"/>
        </w:rPr>
        <w:t xml:space="preserve"> the </w:t>
      </w:r>
      <w:r w:rsidRPr="00B4435F">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5E734598" w14:textId="77777777" w:rsidR="004B6625" w:rsidRPr="009F763F" w:rsidRDefault="004B6625" w:rsidP="004B6625"/>
    <w:p w14:paraId="0741BFB3" w14:textId="77777777" w:rsidR="004B6625" w:rsidRPr="008D2AC6" w:rsidRDefault="004B6625" w:rsidP="004B6625">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0063E397" w14:textId="77777777" w:rsidR="004B6625" w:rsidRPr="008D2AC6" w:rsidRDefault="004B6625" w:rsidP="004B6625">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https://caselaw.findlaw.com/az-court-of-appeals/1315322.html</w:t>
      </w:r>
    </w:p>
    <w:p w14:paraId="131EB5C1" w14:textId="77777777" w:rsidR="004B6625" w:rsidRDefault="004B6625" w:rsidP="004B6625">
      <w:pPr>
        <w:rPr>
          <w:sz w:val="16"/>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B4435F">
        <w:rPr>
          <w:rStyle w:val="Emphasis"/>
          <w:highlight w:val="cyan"/>
        </w:rPr>
        <w:t>should</w:t>
      </w:r>
      <w:r w:rsidRPr="008D2AC6">
        <w:rPr>
          <w:rStyle w:val="Emphasis"/>
        </w:rPr>
        <w:t>”</w:t>
      </w:r>
      <w:r w:rsidRPr="008D2AC6">
        <w:rPr>
          <w:rStyle w:val="StyleUnderline"/>
        </w:rPr>
        <w:t xml:space="preserve"> </w:t>
      </w:r>
      <w:proofErr w:type="gramStart"/>
      <w:r w:rsidRPr="00B4435F">
        <w:rPr>
          <w:rStyle w:val="StyleUnderline"/>
          <w:highlight w:val="cyan"/>
        </w:rPr>
        <w:t>is</w:t>
      </w:r>
      <w:proofErr w:type="gramEnd"/>
      <w:r w:rsidRPr="00B4435F">
        <w:rPr>
          <w:rStyle w:val="StyleUnderline"/>
          <w:highlight w:val="cyan"/>
        </w:rPr>
        <w:t xml:space="preserve"> </w:t>
      </w:r>
      <w:r w:rsidRPr="00B4435F">
        <w:rPr>
          <w:rStyle w:val="Emphasis"/>
          <w:highlight w:val="cyan"/>
        </w:rPr>
        <w:t>most commonly used</w:t>
      </w:r>
      <w:r w:rsidRPr="00B4435F">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B4435F">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C2F72CD" w14:textId="77777777" w:rsidR="004B6625" w:rsidRDefault="004B6625" w:rsidP="004B6625"/>
    <w:p w14:paraId="6353E177" w14:textId="77777777" w:rsidR="004B6625" w:rsidRDefault="004B6625" w:rsidP="004B6625">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23FD9116" w14:textId="77777777" w:rsidR="004B6625" w:rsidRDefault="004B6625" w:rsidP="004B6625">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 xml:space="preserve">Neena </w:t>
      </w:r>
      <w:proofErr w:type="spellStart"/>
      <w:r w:rsidRPr="004E1311">
        <w:t>Bannerjee</w:t>
      </w:r>
      <w:proofErr w:type="spellEnd"/>
      <w:r w:rsidRPr="004E1311">
        <w:t>,</w:t>
      </w:r>
      <w:r>
        <w:t xml:space="preserve"> PhD from the University of North Carolina, Charlotte, Professor at Valdosta State University. Stephanie Moller, PhD from the University of North Carolina, </w:t>
      </w:r>
      <w:r>
        <w:lastRenderedPageBreak/>
        <w:t>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51B3C053" w14:textId="77777777" w:rsidR="004B6625" w:rsidRPr="00B83B29" w:rsidRDefault="004B6625" w:rsidP="004B6625">
      <w:pPr>
        <w:rPr>
          <w:sz w:val="16"/>
        </w:rPr>
      </w:pPr>
      <w:r w:rsidRPr="00B83B29">
        <w:rPr>
          <w:sz w:val="16"/>
        </w:rPr>
        <w:t xml:space="preserve">Our main independent variable is the strength of teachers’ unions, measured with </w:t>
      </w:r>
      <w:r w:rsidRPr="00B4435F">
        <w:rPr>
          <w:rStyle w:val="StyleUnderline"/>
          <w:highlight w:val="cyan"/>
        </w:rPr>
        <w:t>an index of</w:t>
      </w:r>
      <w:r w:rsidRPr="00B83B29">
        <w:rPr>
          <w:sz w:val="16"/>
        </w:rPr>
        <w:t xml:space="preserve"> the </w:t>
      </w:r>
      <w:r w:rsidRPr="00B4435F">
        <w:rPr>
          <w:rStyle w:val="Emphasis"/>
          <w:highlight w:val="cyan"/>
        </w:rPr>
        <w:t>strength</w:t>
      </w:r>
      <w:r w:rsidRPr="00B4435F">
        <w:rPr>
          <w:rStyle w:val="StyleUnderline"/>
          <w:highlight w:val="cyan"/>
        </w:rPr>
        <w:t xml:space="preserve"> of </w:t>
      </w:r>
      <w:r w:rsidRPr="00B4435F">
        <w:rPr>
          <w:rStyle w:val="Emphasis"/>
          <w:highlight w:val="cyan"/>
        </w:rPr>
        <w:t>collective bargaining rights</w:t>
      </w:r>
      <w:r w:rsidRPr="00B4435F">
        <w:rPr>
          <w:rStyle w:val="StyleUnderline"/>
          <w:highlight w:val="cyan"/>
        </w:rPr>
        <w:t xml:space="preserve"> for</w:t>
      </w:r>
      <w:r w:rsidRPr="00B83B29">
        <w:rPr>
          <w:sz w:val="16"/>
        </w:rPr>
        <w:t xml:space="preserve"> local </w:t>
      </w:r>
      <w:proofErr w:type="gramStart"/>
      <w:r w:rsidRPr="00B83B29">
        <w:rPr>
          <w:sz w:val="16"/>
        </w:rPr>
        <w:t xml:space="preserve">school </w:t>
      </w:r>
      <w:r w:rsidRPr="00B4435F">
        <w:rPr>
          <w:rStyle w:val="StyleUnderline"/>
          <w:highlight w:val="cya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has </w:t>
      </w:r>
      <w:r w:rsidRPr="00F65C82">
        <w:rPr>
          <w:rStyle w:val="StyleUnderline"/>
        </w:rPr>
        <w:t>extended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77E606FE" w14:textId="77777777" w:rsidR="004B6625" w:rsidRPr="00B83B29" w:rsidRDefault="004B6625" w:rsidP="004B6625">
      <w:pPr>
        <w:rPr>
          <w:sz w:val="16"/>
        </w:rPr>
      </w:pPr>
      <w:r w:rsidRPr="00B83B29">
        <w:rPr>
          <w:sz w:val="16"/>
        </w:rPr>
        <w:t>[Table 2 omitted]</w:t>
      </w:r>
    </w:p>
    <w:p w14:paraId="4EA72C1E" w14:textId="77777777" w:rsidR="004B6625" w:rsidRPr="00B83B29" w:rsidRDefault="004B6625" w:rsidP="004B6625">
      <w:pPr>
        <w:rPr>
          <w:sz w:val="16"/>
        </w:rPr>
      </w:pPr>
      <w:r w:rsidRPr="00F65C82">
        <w:rPr>
          <w:rStyle w:val="StyleUnderline"/>
        </w:rPr>
        <w:t xml:space="preserve">This </w:t>
      </w:r>
      <w:r w:rsidRPr="00B4435F">
        <w:rPr>
          <w:rStyle w:val="StyleUnderline"/>
          <w:highlight w:val="cyan"/>
        </w:rPr>
        <w:t>scale-based measure captures</w:t>
      </w:r>
      <w:r w:rsidRPr="00B83B29">
        <w:rPr>
          <w:sz w:val="16"/>
        </w:rPr>
        <w:t xml:space="preserve"> the legal </w:t>
      </w:r>
      <w:r w:rsidRPr="00B4435F">
        <w:rPr>
          <w:rStyle w:val="StyleUnderline"/>
          <w:highlight w:val="cyan"/>
        </w:rPr>
        <w:t>environment of</w:t>
      </w:r>
      <w:r w:rsidRPr="00B83B29">
        <w:rPr>
          <w:sz w:val="16"/>
        </w:rPr>
        <w:t xml:space="preserve"> the </w:t>
      </w:r>
      <w:r w:rsidRPr="00B4435F">
        <w:rPr>
          <w:rStyle w:val="Emphasis"/>
          <w:highlight w:val="cyan"/>
        </w:rPr>
        <w:t>strength of collective bargaining</w:t>
      </w:r>
      <w:r w:rsidRPr="00B83B29">
        <w:rPr>
          <w:sz w:val="16"/>
        </w:rPr>
        <w:t xml:space="preserve"> in each state </w:t>
      </w:r>
      <w:r w:rsidRPr="00B4435F">
        <w:rPr>
          <w:rStyle w:val="Emphasis"/>
          <w:highlight w:val="cyan"/>
        </w:rPr>
        <w:t>more comprehensively</w:t>
      </w:r>
      <w:r w:rsidRPr="00B4435F">
        <w:rPr>
          <w:rStyle w:val="StyleUnderline"/>
          <w:highlight w:val="cya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school teachers covered by collective bargaining agreements. Hoxby (1996) argued that </w:t>
      </w:r>
      <w:r w:rsidRPr="00B4435F">
        <w:rPr>
          <w:rStyle w:val="StyleUnderline"/>
          <w:highlight w:val="cyan"/>
        </w:rPr>
        <w:t xml:space="preserve">a simple count of </w:t>
      </w:r>
      <w:r w:rsidRPr="00B4435F">
        <w:rPr>
          <w:rStyle w:val="Emphasis"/>
          <w:highlight w:val="cyan"/>
        </w:rPr>
        <w:t>unionized members</w:t>
      </w:r>
      <w:r w:rsidRPr="00B4435F">
        <w:rPr>
          <w:rStyle w:val="StyleUnderline"/>
          <w:highlight w:val="cyan"/>
        </w:rPr>
        <w:t xml:space="preserve"> does not give a full picture of</w:t>
      </w:r>
      <w:r w:rsidRPr="00B83B29">
        <w:rPr>
          <w:sz w:val="16"/>
        </w:rPr>
        <w:t xml:space="preserve"> their </w:t>
      </w:r>
      <w:r w:rsidRPr="00B4435F">
        <w:rPr>
          <w:rStyle w:val="StyleUnderline"/>
          <w:highlight w:val="cya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7E545FAC" w14:textId="77777777" w:rsidR="004B6625" w:rsidRPr="00B83B29" w:rsidRDefault="004B6625" w:rsidP="004B6625">
      <w:pPr>
        <w:rPr>
          <w:sz w:val="16"/>
        </w:rPr>
      </w:pPr>
      <w:r w:rsidRPr="00F65C82">
        <w:rPr>
          <w:rStyle w:val="StyleUnderline"/>
        </w:rPr>
        <w:t xml:space="preserve">The </w:t>
      </w:r>
      <w:r w:rsidRPr="00B4435F">
        <w:rPr>
          <w:rStyle w:val="StyleUnderline"/>
          <w:highlight w:val="cyan"/>
        </w:rPr>
        <w:t>index of</w:t>
      </w:r>
      <w:r w:rsidRPr="00B83B29">
        <w:rPr>
          <w:sz w:val="16"/>
        </w:rPr>
        <w:t xml:space="preserve"> the </w:t>
      </w:r>
      <w:r w:rsidRPr="00B4435F">
        <w:rPr>
          <w:rStyle w:val="Emphasis"/>
          <w:highlight w:val="cyan"/>
        </w:rPr>
        <w:t>strength of collective bargaining rights</w:t>
      </w:r>
      <w:r w:rsidRPr="00B4435F">
        <w:rPr>
          <w:rStyle w:val="StyleUnderline"/>
          <w:highlight w:val="cyan"/>
        </w:rPr>
        <w:t xml:space="preserve"> captures </w:t>
      </w:r>
      <w:r w:rsidRPr="00B4435F">
        <w:rPr>
          <w:rStyle w:val="Emphasis"/>
          <w:highlight w:val="cyan"/>
        </w:rPr>
        <w:t>eight</w:t>
      </w:r>
      <w:r w:rsidRPr="00F65C82">
        <w:rPr>
          <w:rStyle w:val="StyleUnderline"/>
        </w:rPr>
        <w:t xml:space="preserve"> different </w:t>
      </w:r>
      <w:r w:rsidRPr="00B4435F">
        <w:rPr>
          <w:rStyle w:val="Emphasis"/>
          <w:highlight w:val="cyan"/>
        </w:rPr>
        <w:t>groups</w:t>
      </w:r>
      <w:r w:rsidRPr="00B4435F">
        <w:rPr>
          <w:rStyle w:val="StyleUnderline"/>
          <w:highlight w:val="cyan"/>
        </w:rPr>
        <w:t xml:space="preserve"> of states</w:t>
      </w:r>
      <w:r w:rsidRPr="00F65C82">
        <w:rPr>
          <w:rStyle w:val="StyleUnderline"/>
        </w:rPr>
        <w:t xml:space="preserve"> (Farber 2006; Freeman and Valletta 1988) </w:t>
      </w:r>
      <w:r w:rsidRPr="00B4435F">
        <w:rPr>
          <w:rStyle w:val="StyleUnderline"/>
          <w:highlight w:val="cyan"/>
        </w:rPr>
        <w:t>in which bargaining</w:t>
      </w:r>
      <w:r w:rsidRPr="00B83B29">
        <w:rPr>
          <w:sz w:val="16"/>
        </w:rPr>
        <w:t xml:space="preserve">: </w:t>
      </w:r>
    </w:p>
    <w:p w14:paraId="05E75574" w14:textId="77777777" w:rsidR="004B6625" w:rsidRPr="00B83B29" w:rsidRDefault="004B6625" w:rsidP="004B6625">
      <w:pPr>
        <w:rPr>
          <w:sz w:val="16"/>
        </w:rPr>
      </w:pPr>
      <w:r w:rsidRPr="00F65C82">
        <w:rPr>
          <w:rStyle w:val="StyleUnderline"/>
        </w:rPr>
        <w:t xml:space="preserve">1. </w:t>
      </w:r>
      <w:r w:rsidRPr="00B4435F">
        <w:rPr>
          <w:rStyle w:val="StyleUnderline"/>
          <w:highlight w:val="cyan"/>
        </w:rPr>
        <w:t>Is</w:t>
      </w:r>
      <w:r w:rsidRPr="00F65C82">
        <w:rPr>
          <w:rStyle w:val="StyleUnderline"/>
        </w:rPr>
        <w:t xml:space="preserve"> legally </w:t>
      </w:r>
      <w:proofErr w:type="gramStart"/>
      <w:r w:rsidRPr="00B4435F">
        <w:rPr>
          <w:rStyle w:val="Emphasis"/>
          <w:highlight w:val="cyan"/>
        </w:rPr>
        <w:t>prohibited</w:t>
      </w:r>
      <w:r w:rsidRPr="00B83B29">
        <w:rPr>
          <w:sz w:val="16"/>
        </w:rPr>
        <w:t>;</w:t>
      </w:r>
      <w:proofErr w:type="gramEnd"/>
      <w:r w:rsidRPr="00B83B29">
        <w:rPr>
          <w:sz w:val="16"/>
        </w:rPr>
        <w:t xml:space="preserve"> </w:t>
      </w:r>
    </w:p>
    <w:p w14:paraId="16C6024F" w14:textId="77777777" w:rsidR="004B6625" w:rsidRPr="00B83B29" w:rsidRDefault="004B6625" w:rsidP="004B6625">
      <w:pPr>
        <w:rPr>
          <w:sz w:val="16"/>
        </w:rPr>
      </w:pPr>
      <w:r w:rsidRPr="00F65C82">
        <w:rPr>
          <w:rStyle w:val="StyleUnderline"/>
        </w:rPr>
        <w:t xml:space="preserve">2. </w:t>
      </w:r>
      <w:r w:rsidRPr="004F2678">
        <w:rPr>
          <w:rStyle w:val="StyleUnderline"/>
        </w:rPr>
        <w:t xml:space="preserve">Is </w:t>
      </w:r>
      <w:r w:rsidRPr="00B4435F">
        <w:rPr>
          <w:rStyle w:val="StyleUnderline"/>
          <w:highlight w:val="cyan"/>
        </w:rPr>
        <w:t>not</w:t>
      </w:r>
      <w:r w:rsidRPr="00F65C82">
        <w:rPr>
          <w:rStyle w:val="StyleUnderline"/>
        </w:rPr>
        <w:t xml:space="preserve"> legally </w:t>
      </w:r>
      <w:r w:rsidRPr="00B4435F">
        <w:rPr>
          <w:rStyle w:val="StyleUnderline"/>
          <w:highlight w:val="cyan"/>
        </w:rPr>
        <w:t xml:space="preserve">prohibited but with </w:t>
      </w:r>
      <w:r w:rsidRPr="00B4435F">
        <w:rPr>
          <w:rStyle w:val="Emphasis"/>
          <w:highlight w:val="cyan"/>
        </w:rPr>
        <w:t xml:space="preserve">absence of </w:t>
      </w:r>
      <w:proofErr w:type="gramStart"/>
      <w:r w:rsidRPr="00B4435F">
        <w:rPr>
          <w:rStyle w:val="Emphasis"/>
          <w:highlight w:val="cyan"/>
        </w:rPr>
        <w:t>provisions</w:t>
      </w:r>
      <w:r w:rsidRPr="00B83B29">
        <w:rPr>
          <w:sz w:val="16"/>
        </w:rPr>
        <w:t>;</w:t>
      </w:r>
      <w:proofErr w:type="gramEnd"/>
      <w:r w:rsidRPr="00B83B29">
        <w:rPr>
          <w:sz w:val="16"/>
        </w:rPr>
        <w:t xml:space="preserve"> </w:t>
      </w:r>
    </w:p>
    <w:p w14:paraId="455348E5" w14:textId="77777777" w:rsidR="004B6625" w:rsidRPr="00B83B29" w:rsidRDefault="004B6625" w:rsidP="004B6625">
      <w:pPr>
        <w:rPr>
          <w:sz w:val="16"/>
        </w:rPr>
      </w:pPr>
      <w:r w:rsidRPr="00F65C82">
        <w:rPr>
          <w:rStyle w:val="StyleUnderline"/>
        </w:rPr>
        <w:t xml:space="preserve">3. Is </w:t>
      </w:r>
      <w:r w:rsidRPr="00B4435F">
        <w:rPr>
          <w:rStyle w:val="StyleUnderline"/>
          <w:highlight w:val="cyan"/>
        </w:rPr>
        <w:t xml:space="preserve">permitted but do not </w:t>
      </w:r>
      <w:r w:rsidRPr="00B4435F">
        <w:rPr>
          <w:rStyle w:val="Emphasis"/>
          <w:highlight w:val="cyan"/>
        </w:rPr>
        <w:t>require</w:t>
      </w:r>
      <w:r w:rsidRPr="00B4435F">
        <w:rPr>
          <w:rStyle w:val="StyleUnderline"/>
          <w:highlight w:val="cya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27205BE0" w14:textId="77777777" w:rsidR="004B6625" w:rsidRPr="00B83B29" w:rsidRDefault="004B6625" w:rsidP="004B6625">
      <w:pPr>
        <w:rPr>
          <w:sz w:val="16"/>
        </w:rPr>
      </w:pPr>
      <w:r w:rsidRPr="00F65C82">
        <w:rPr>
          <w:rStyle w:val="StyleUnderline"/>
        </w:rPr>
        <w:t xml:space="preserve">4. Is </w:t>
      </w:r>
      <w:r w:rsidRPr="00B4435F">
        <w:rPr>
          <w:rStyle w:val="StyleUnderline"/>
          <w:highlight w:val="cyan"/>
        </w:rPr>
        <w:t>permitted; unions</w:t>
      </w:r>
      <w:r w:rsidRPr="00B7560B">
        <w:rPr>
          <w:rStyle w:val="StyleUnderline"/>
        </w:rPr>
        <w:t xml:space="preserve"> are </w:t>
      </w:r>
      <w:r w:rsidRPr="00B4435F">
        <w:rPr>
          <w:rStyle w:val="StyleUnderline"/>
          <w:highlight w:val="cyan"/>
        </w:rPr>
        <w:t>allowed to</w:t>
      </w:r>
      <w:r w:rsidRPr="00F65C82">
        <w:rPr>
          <w:rStyle w:val="StyleUnderline"/>
        </w:rPr>
        <w:t xml:space="preserve"> meet and </w:t>
      </w:r>
      <w:r w:rsidRPr="00B4435F">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B4435F">
        <w:rPr>
          <w:rStyle w:val="StyleUnderline"/>
          <w:highlight w:val="cyan"/>
        </w:rPr>
        <w:t>employers retain</w:t>
      </w:r>
      <w:r w:rsidRPr="00F65C82">
        <w:rPr>
          <w:rStyle w:val="StyleUnderline"/>
        </w:rPr>
        <w:t xml:space="preserve"> the </w:t>
      </w:r>
      <w:r w:rsidRPr="00B4435F">
        <w:rPr>
          <w:rStyle w:val="StyleUnderline"/>
          <w:highlight w:val="cyan"/>
        </w:rPr>
        <w:t xml:space="preserve">discretion to take unilateral </w:t>
      </w:r>
      <w:proofErr w:type="gramStart"/>
      <w:r w:rsidRPr="00B4435F">
        <w:rPr>
          <w:rStyle w:val="StyleUnderline"/>
          <w:highlight w:val="cyan"/>
        </w:rPr>
        <w:t>decision</w:t>
      </w:r>
      <w:r w:rsidRPr="00B83B29">
        <w:rPr>
          <w:sz w:val="16"/>
        </w:rPr>
        <w:t>;</w:t>
      </w:r>
      <w:proofErr w:type="gramEnd"/>
      <w:r w:rsidRPr="00B83B29">
        <w:rPr>
          <w:sz w:val="16"/>
        </w:rPr>
        <w:t xml:space="preserve"> </w:t>
      </w:r>
    </w:p>
    <w:p w14:paraId="1F715C52" w14:textId="77777777" w:rsidR="004B6625" w:rsidRPr="00B83B29" w:rsidRDefault="004B6625" w:rsidP="004B6625">
      <w:pPr>
        <w:rPr>
          <w:sz w:val="16"/>
        </w:rPr>
      </w:pPr>
      <w:r w:rsidRPr="00F65C82">
        <w:rPr>
          <w:rStyle w:val="StyleUnderline"/>
        </w:rPr>
        <w:t xml:space="preserve">5. Is </w:t>
      </w:r>
      <w:r w:rsidRPr="00B4435F">
        <w:rPr>
          <w:rStyle w:val="StyleUnderline"/>
          <w:highlight w:val="cyan"/>
        </w:rPr>
        <w:t xml:space="preserve">considered a duty but </w:t>
      </w:r>
      <w:r w:rsidRPr="00B4435F">
        <w:rPr>
          <w:rStyle w:val="Emphasis"/>
          <w:highlight w:val="cyan"/>
        </w:rPr>
        <w:t>without</w:t>
      </w:r>
      <w:r w:rsidRPr="00F65C82">
        <w:rPr>
          <w:rStyle w:val="StyleUnderline"/>
        </w:rPr>
        <w:t xml:space="preserve"> specific </w:t>
      </w:r>
      <w:r w:rsidRPr="00B4435F">
        <w:rPr>
          <w:rStyle w:val="Emphasis"/>
          <w:highlight w:val="cya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5AEF7541" w14:textId="77777777" w:rsidR="004B6625" w:rsidRPr="00B83B29" w:rsidRDefault="004B6625" w:rsidP="004B6625">
      <w:pPr>
        <w:rPr>
          <w:sz w:val="16"/>
        </w:rPr>
      </w:pPr>
      <w:r w:rsidRPr="00F65C82">
        <w:rPr>
          <w:rStyle w:val="StyleUnderline"/>
        </w:rPr>
        <w:t xml:space="preserve">6. Is </w:t>
      </w:r>
      <w:r w:rsidRPr="00B4435F">
        <w:rPr>
          <w:rStyle w:val="StyleUnderline"/>
          <w:highlight w:val="cyan"/>
        </w:rPr>
        <w:t>considered a duty and</w:t>
      </w:r>
      <w:r w:rsidRPr="00B7560B">
        <w:rPr>
          <w:rStyle w:val="StyleUnderline"/>
        </w:rPr>
        <w:t xml:space="preserve"> dispute </w:t>
      </w:r>
      <w:r w:rsidRPr="00B4435F">
        <w:rPr>
          <w:rStyle w:val="StyleUnderline"/>
          <w:highlight w:val="cya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B4435F">
        <w:rPr>
          <w:rStyle w:val="StyleUnderline"/>
          <w:highlight w:val="cyan"/>
        </w:rPr>
        <w:t>a</w:t>
      </w:r>
      <w:r w:rsidRPr="00F65C82">
        <w:rPr>
          <w:rStyle w:val="StyleUnderline"/>
        </w:rPr>
        <w:t xml:space="preserve"> neutral </w:t>
      </w:r>
      <w:r w:rsidRPr="00B4435F">
        <w:rPr>
          <w:rStyle w:val="StyleUnderline"/>
          <w:highlight w:val="cyan"/>
        </w:rPr>
        <w:t>third party</w:t>
      </w:r>
      <w:r w:rsidRPr="00F65C82">
        <w:rPr>
          <w:rStyle w:val="StyleUnderline"/>
        </w:rPr>
        <w:t xml:space="preserve"> that is </w:t>
      </w:r>
      <w:r w:rsidRPr="00B4435F">
        <w:rPr>
          <w:rStyle w:val="StyleUnderline"/>
          <w:highlight w:val="cyan"/>
        </w:rPr>
        <w:t>not empowered to implement</w:t>
      </w:r>
      <w:r w:rsidRPr="00B7560B">
        <w:rPr>
          <w:rStyle w:val="StyleUnderline"/>
        </w:rPr>
        <w:t xml:space="preserve"> a </w:t>
      </w:r>
      <w:proofErr w:type="gramStart"/>
      <w:r w:rsidRPr="00B4435F">
        <w:rPr>
          <w:rStyle w:val="StyleUnderline"/>
          <w:highlight w:val="cyan"/>
        </w:rPr>
        <w:t>settlement</w:t>
      </w:r>
      <w:r w:rsidRPr="00B83B29">
        <w:rPr>
          <w:sz w:val="16"/>
        </w:rPr>
        <w:t>;</w:t>
      </w:r>
      <w:proofErr w:type="gramEnd"/>
      <w:r w:rsidRPr="00B83B29">
        <w:rPr>
          <w:sz w:val="16"/>
        </w:rPr>
        <w:t xml:space="preserve"> </w:t>
      </w:r>
    </w:p>
    <w:p w14:paraId="2F7212AF" w14:textId="77777777" w:rsidR="004B6625" w:rsidRPr="00B83B29" w:rsidRDefault="004B6625" w:rsidP="004B6625">
      <w:pPr>
        <w:rPr>
          <w:sz w:val="16"/>
        </w:rPr>
      </w:pPr>
      <w:r w:rsidRPr="00F65C82">
        <w:rPr>
          <w:rStyle w:val="StyleUnderline"/>
        </w:rPr>
        <w:t xml:space="preserve">7. Is </w:t>
      </w:r>
      <w:r w:rsidRPr="00B4435F">
        <w:rPr>
          <w:rStyle w:val="StyleUnderline"/>
          <w:highlight w:val="cyan"/>
        </w:rPr>
        <w:t xml:space="preserve">considered a duty, and unions are allowed to </w:t>
      </w:r>
      <w:r w:rsidRPr="00B4435F">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464395C5" w14:textId="77777777" w:rsidR="004B6625" w:rsidRPr="00B83B29" w:rsidRDefault="004B6625" w:rsidP="004B6625">
      <w:pPr>
        <w:rPr>
          <w:sz w:val="16"/>
        </w:rPr>
      </w:pPr>
      <w:r w:rsidRPr="00F65C82">
        <w:rPr>
          <w:rStyle w:val="StyleUnderline"/>
        </w:rPr>
        <w:lastRenderedPageBreak/>
        <w:t xml:space="preserve">8. Is </w:t>
      </w:r>
      <w:r w:rsidRPr="00B4435F">
        <w:rPr>
          <w:rStyle w:val="StyleUnderline"/>
          <w:highlight w:val="cyan"/>
        </w:rPr>
        <w:t xml:space="preserve">considered a duty with </w:t>
      </w:r>
      <w:r w:rsidRPr="00B4435F">
        <w:rPr>
          <w:rStyle w:val="Emphasis"/>
          <w:highlight w:val="cyan"/>
        </w:rPr>
        <w:t>compulsory</w:t>
      </w:r>
      <w:r w:rsidRPr="00F65C82">
        <w:rPr>
          <w:rStyle w:val="StyleUnderline"/>
        </w:rPr>
        <w:t xml:space="preserve"> interest </w:t>
      </w:r>
      <w:r w:rsidRPr="00B4435F">
        <w:rPr>
          <w:rStyle w:val="Emphasis"/>
          <w:highlight w:val="cyan"/>
        </w:rPr>
        <w:t>arbitration</w:t>
      </w:r>
      <w:r w:rsidRPr="00F65C82">
        <w:rPr>
          <w:rStyle w:val="StyleUnderline"/>
        </w:rPr>
        <w:t xml:space="preserve">, which empowers the neutral third party </w:t>
      </w:r>
      <w:r w:rsidRPr="00B4435F">
        <w:rPr>
          <w:rStyle w:val="StyleUnderline"/>
          <w:highlight w:val="cyan"/>
        </w:rPr>
        <w:t>to determine</w:t>
      </w:r>
      <w:r w:rsidRPr="00F65C82">
        <w:rPr>
          <w:rStyle w:val="StyleUnderline"/>
        </w:rPr>
        <w:t xml:space="preserve"> the terms of the </w:t>
      </w:r>
      <w:r w:rsidRPr="00B4435F">
        <w:rPr>
          <w:rStyle w:val="StyleUnderline"/>
          <w:highlight w:val="cyan"/>
        </w:rPr>
        <w:t>agreement</w:t>
      </w:r>
      <w:r w:rsidRPr="00F65C82">
        <w:rPr>
          <w:rStyle w:val="StyleUnderline"/>
        </w:rPr>
        <w:t xml:space="preserve"> and guarantee closure of the process</w:t>
      </w:r>
      <w:r w:rsidRPr="00B83B29">
        <w:rPr>
          <w:sz w:val="16"/>
        </w:rPr>
        <w:t xml:space="preserve">. </w:t>
      </w:r>
    </w:p>
    <w:p w14:paraId="29D58A5F" w14:textId="77777777" w:rsidR="004B6625" w:rsidRPr="0033306C" w:rsidRDefault="004B6625" w:rsidP="004B6625">
      <w:pPr>
        <w:rPr>
          <w:sz w:val="16"/>
        </w:rPr>
      </w:pPr>
      <w:r w:rsidRPr="00B4435F">
        <w:rPr>
          <w:rStyle w:val="StyleUnderline"/>
          <w:highlight w:val="cyan"/>
        </w:rPr>
        <w:t>These</w:t>
      </w:r>
      <w:r w:rsidRPr="00F65C82">
        <w:rPr>
          <w:rStyle w:val="StyleUnderline"/>
        </w:rPr>
        <w:t xml:space="preserve"> eight categories </w:t>
      </w:r>
      <w:r w:rsidRPr="00B4435F">
        <w:rPr>
          <w:rStyle w:val="StyleUnderline"/>
          <w:highlight w:val="cya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w:t>
      </w:r>
      <w:proofErr w:type="spellStart"/>
      <w:r w:rsidRPr="00B83B29">
        <w:rPr>
          <w:sz w:val="16"/>
        </w:rPr>
        <w:t>Zumbo</w:t>
      </w:r>
      <w:proofErr w:type="spellEnd"/>
      <w:r w:rsidRPr="00B83B29">
        <w:rPr>
          <w:sz w:val="16"/>
        </w:rPr>
        <w:t xml:space="preserve"> and Zimmerman 1993).</w:t>
      </w:r>
    </w:p>
    <w:p w14:paraId="002A3642" w14:textId="77777777" w:rsidR="004B6625" w:rsidRDefault="004B6625" w:rsidP="004B6625"/>
    <w:p w14:paraId="6E7029FC" w14:textId="77777777" w:rsidR="004B6625" w:rsidRPr="00CD2EC0" w:rsidRDefault="004B6625" w:rsidP="004B6625">
      <w:pPr>
        <w:pStyle w:val="Heading4"/>
        <w:rPr>
          <w:rFonts w:cs="Calibri"/>
        </w:rPr>
      </w:pPr>
      <w:r w:rsidRPr="00CD2EC0">
        <w:rPr>
          <w:rFonts w:cs="Calibri"/>
        </w:rPr>
        <w:t xml:space="preserve">Vote </w:t>
      </w:r>
      <w:r>
        <w:rPr>
          <w:rFonts w:cs="Calibri"/>
          <w:u w:val="single"/>
        </w:rPr>
        <w:t>neg</w:t>
      </w:r>
      <w:r w:rsidRPr="00CD2EC0">
        <w:rPr>
          <w:rFonts w:cs="Calibri"/>
        </w:rPr>
        <w:t>:</w:t>
      </w:r>
    </w:p>
    <w:p w14:paraId="6007A899" w14:textId="77777777" w:rsidR="004B6625" w:rsidRPr="00CD2EC0" w:rsidRDefault="004B6625" w:rsidP="004B6625">
      <w:pPr>
        <w:pStyle w:val="Heading4"/>
        <w:rPr>
          <w:rFonts w:cs="Calibri"/>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20DBEDFE" w14:textId="77777777" w:rsidR="004B6625" w:rsidRPr="002779A0" w:rsidRDefault="004B6625" w:rsidP="004B6625">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3045FF24" w14:textId="77777777" w:rsidR="004B6625" w:rsidRDefault="004B6625" w:rsidP="004B6625"/>
    <w:p w14:paraId="0859E811" w14:textId="77777777" w:rsidR="004B6625" w:rsidRDefault="004B6625" w:rsidP="004B6625">
      <w:pPr>
        <w:pStyle w:val="Heading3"/>
      </w:pPr>
      <w:r w:rsidRPr="007B3D9F">
        <w:lastRenderedPageBreak/>
        <w:t>K---1NC</w:t>
      </w:r>
    </w:p>
    <w:p w14:paraId="7C287B6F" w14:textId="77777777" w:rsidR="004B6625" w:rsidRDefault="004B6625" w:rsidP="004B6625">
      <w:r>
        <w:t>Mimesis K</w:t>
      </w:r>
    </w:p>
    <w:p w14:paraId="3814586C" w14:textId="77777777" w:rsidR="004B6625" w:rsidRDefault="004B6625" w:rsidP="004B6625">
      <w:pPr>
        <w:pStyle w:val="Heading4"/>
      </w:pPr>
      <w:r>
        <w:t xml:space="preserve">The 1AC is a form of </w:t>
      </w:r>
      <w:r w:rsidRPr="00D44AB1">
        <w:rPr>
          <w:u w:val="single"/>
        </w:rPr>
        <w:t>mimetic logic</w:t>
      </w:r>
      <w:r>
        <w:t xml:space="preserve"> that coerces </w:t>
      </w:r>
      <w:r w:rsidRPr="00D44AB1">
        <w:rPr>
          <w:u w:val="single"/>
        </w:rPr>
        <w:t>crip labor</w:t>
      </w:r>
      <w:r>
        <w:t xml:space="preserve"> into the role of the critic.</w:t>
      </w:r>
    </w:p>
    <w:p w14:paraId="7F90EDE3" w14:textId="77777777" w:rsidR="004B6625" w:rsidRDefault="004B6625" w:rsidP="004B6625">
      <w:r w:rsidRPr="007B3D9F">
        <w:t xml:space="preserve">J. Logan </w:t>
      </w:r>
      <w:proofErr w:type="spellStart"/>
      <w:r w:rsidRPr="007B3D9F">
        <w:rPr>
          <w:rStyle w:val="Style13ptBold"/>
        </w:rPr>
        <w:t>Smilges</w:t>
      </w:r>
      <w:proofErr w:type="spellEnd"/>
      <w:r w:rsidRPr="007B3D9F">
        <w:rPr>
          <w:rStyle w:val="Style13ptBold"/>
        </w:rPr>
        <w:t xml:space="preserve"> 23</w:t>
      </w:r>
      <w:r w:rsidRPr="007B3D9F">
        <w:t>. Assistant Professor of English Languages and Literatures, University of British Columbia; PhD in English and Women’s Studies, Pennsylvania State University. “</w:t>
      </w:r>
      <w:proofErr w:type="spellStart"/>
      <w:r w:rsidRPr="007B3D9F">
        <w:t>Cripping</w:t>
      </w:r>
      <w:proofErr w:type="spellEnd"/>
      <w:r w:rsidRPr="007B3D9F">
        <w:t xml:space="preserve"> Critique.” Crip Negativity. pg. 65-82.</w:t>
      </w:r>
    </w:p>
    <w:p w14:paraId="760328AE" w14:textId="77777777" w:rsidR="004B6625" w:rsidRPr="00E67928" w:rsidRDefault="004B6625" w:rsidP="004B6625">
      <w:pPr>
        <w:rPr>
          <w:sz w:val="16"/>
        </w:rPr>
      </w:pPr>
      <w:r w:rsidRPr="00E67928">
        <w:rPr>
          <w:sz w:val="16"/>
        </w:rPr>
        <w:t xml:space="preserve">Sometimes </w:t>
      </w:r>
      <w:r w:rsidRPr="00C16215">
        <w:rPr>
          <w:rStyle w:val="StyleUnderline"/>
        </w:rPr>
        <w:t xml:space="preserve">the </w:t>
      </w:r>
      <w:r w:rsidRPr="00E67928">
        <w:rPr>
          <w:rStyle w:val="Emphasis"/>
          <w:highlight w:val="cyan"/>
        </w:rPr>
        <w:t>cost</w:t>
      </w:r>
      <w:r w:rsidRPr="00E67928">
        <w:rPr>
          <w:rStyle w:val="StyleUnderline"/>
          <w:highlight w:val="cyan"/>
        </w:rPr>
        <w:t xml:space="preserve"> to</w:t>
      </w:r>
      <w:r w:rsidRPr="00C16215">
        <w:rPr>
          <w:rStyle w:val="StyleUnderline"/>
        </w:rPr>
        <w:t xml:space="preserve"> our</w:t>
      </w:r>
      <w:r w:rsidRPr="00E67928">
        <w:rPr>
          <w:sz w:val="16"/>
        </w:rPr>
        <w:t xml:space="preserve"> emotional, physical, and </w:t>
      </w:r>
      <w:r w:rsidRPr="00E67928">
        <w:rPr>
          <w:rStyle w:val="StyleUnderline"/>
          <w:highlight w:val="cyan"/>
        </w:rPr>
        <w:t>spiritual health</w:t>
      </w:r>
      <w:r w:rsidRPr="00C16215">
        <w:rPr>
          <w:rStyle w:val="StyleUnderline"/>
        </w:rPr>
        <w:t xml:space="preserve"> of explaining our</w:t>
      </w:r>
      <w:r w:rsidRPr="00E67928">
        <w:rPr>
          <w:sz w:val="16"/>
        </w:rPr>
        <w:t xml:space="preserve"> bad crip </w:t>
      </w:r>
      <w:r w:rsidRPr="00C16215">
        <w:rPr>
          <w:rStyle w:val="StyleUnderline"/>
        </w:rPr>
        <w:t xml:space="preserve">feelings </w:t>
      </w:r>
      <w:r w:rsidRPr="00E67928">
        <w:rPr>
          <w:rStyle w:val="StyleUnderline"/>
          <w:highlight w:val="cyan"/>
        </w:rPr>
        <w:t>is too high</w:t>
      </w:r>
      <w:r w:rsidRPr="00E67928">
        <w:rPr>
          <w:sz w:val="16"/>
        </w:rPr>
        <w:t xml:space="preserve">, </w:t>
      </w:r>
      <w:r w:rsidRPr="00C16215">
        <w:rPr>
          <w:rStyle w:val="StyleUnderline"/>
        </w:rPr>
        <w:t>especially for</w:t>
      </w:r>
      <w:r w:rsidRPr="00E67928">
        <w:rPr>
          <w:sz w:val="16"/>
        </w:rPr>
        <w:t xml:space="preserve"> those of us who routinely play </w:t>
      </w:r>
      <w:r w:rsidRPr="00E67928">
        <w:rPr>
          <w:rStyle w:val="StyleUnderline"/>
          <w:highlight w:val="cyan"/>
        </w:rPr>
        <w:t xml:space="preserve">the </w:t>
      </w:r>
      <w:r w:rsidRPr="00EB537B">
        <w:rPr>
          <w:rStyle w:val="Emphasis"/>
          <w:sz w:val="28"/>
          <w:szCs w:val="28"/>
          <w:highlight w:val="cyan"/>
        </w:rPr>
        <w:t>role of the critic</w:t>
      </w:r>
      <w:r w:rsidRPr="00E67928">
        <w:rPr>
          <w:sz w:val="16"/>
        </w:rPr>
        <w:t xml:space="preserve">. At times, </w:t>
      </w:r>
      <w:r w:rsidRPr="00C16215">
        <w:rPr>
          <w:rStyle w:val="StyleUnderline"/>
        </w:rPr>
        <w:t xml:space="preserve">this role </w:t>
      </w:r>
      <w:r w:rsidRPr="00E67928">
        <w:rPr>
          <w:rStyle w:val="StyleUnderline"/>
          <w:highlight w:val="cyan"/>
        </w:rPr>
        <w:t>is</w:t>
      </w:r>
      <w:r w:rsidRPr="00E67928">
        <w:rPr>
          <w:sz w:val="16"/>
        </w:rPr>
        <w:t xml:space="preserve"> </w:t>
      </w:r>
      <w:proofErr w:type="gramStart"/>
      <w:r w:rsidRPr="00E67928">
        <w:rPr>
          <w:sz w:val="16"/>
        </w:rPr>
        <w:t xml:space="preserve">more or less </w:t>
      </w:r>
      <w:r w:rsidRPr="00E67928">
        <w:rPr>
          <w:rStyle w:val="StyleUnderline"/>
          <w:highlight w:val="cyan"/>
        </w:rPr>
        <w:t>assigned</w:t>
      </w:r>
      <w:proofErr w:type="gramEnd"/>
      <w:r w:rsidRPr="00E67928">
        <w:rPr>
          <w:sz w:val="16"/>
        </w:rPr>
        <w:t xml:space="preserve">. Ahmed (2017) likens this assignation to the burden of a “feminist killjoy”—­ someone who feels compelled to critique injustice because no one else will do it. </w:t>
      </w:r>
      <w:r w:rsidRPr="00C16215">
        <w:rPr>
          <w:rStyle w:val="StyleUnderline"/>
        </w:rPr>
        <w:t xml:space="preserve">While </w:t>
      </w:r>
      <w:r w:rsidRPr="00E67928">
        <w:rPr>
          <w:rStyle w:val="StyleUnderline"/>
          <w:highlight w:val="cyan"/>
        </w:rPr>
        <w:t>critiquing</w:t>
      </w:r>
      <w:r w:rsidRPr="00C16215">
        <w:rPr>
          <w:rStyle w:val="StyleUnderline"/>
        </w:rPr>
        <w:t xml:space="preserve"> </w:t>
      </w:r>
      <w:r w:rsidRPr="00E67928">
        <w:rPr>
          <w:rStyle w:val="Emphasis"/>
        </w:rPr>
        <w:t>injustice</w:t>
      </w:r>
      <w:r w:rsidRPr="00C16215">
        <w:rPr>
          <w:rStyle w:val="StyleUnderline"/>
        </w:rPr>
        <w:t xml:space="preserve"> is</w:t>
      </w:r>
      <w:r w:rsidRPr="00E67928">
        <w:rPr>
          <w:sz w:val="16"/>
        </w:rPr>
        <w:t xml:space="preserve"> certainly </w:t>
      </w:r>
      <w:r w:rsidRPr="00C16215">
        <w:rPr>
          <w:rStyle w:val="StyleUnderline"/>
        </w:rPr>
        <w:t>useful</w:t>
      </w:r>
      <w:r w:rsidRPr="00E67928">
        <w:rPr>
          <w:sz w:val="16"/>
        </w:rPr>
        <w:t xml:space="preserve">, </w:t>
      </w:r>
      <w:r w:rsidRPr="00C16215">
        <w:rPr>
          <w:rStyle w:val="StyleUnderline"/>
        </w:rPr>
        <w:t>Ahmed</w:t>
      </w:r>
      <w:r w:rsidRPr="00E67928">
        <w:rPr>
          <w:sz w:val="16"/>
        </w:rPr>
        <w:t xml:space="preserve"> also </w:t>
      </w:r>
      <w:r w:rsidRPr="00E67928">
        <w:rPr>
          <w:rStyle w:val="StyleUnderline"/>
          <w:highlight w:val="cyan"/>
        </w:rPr>
        <w:t>reminds us</w:t>
      </w:r>
      <w:r w:rsidRPr="00E67928">
        <w:rPr>
          <w:sz w:val="16"/>
        </w:rPr>
        <w:t xml:space="preserve"> to </w:t>
      </w:r>
      <w:proofErr w:type="gramStart"/>
      <w:r w:rsidRPr="00E67928">
        <w:rPr>
          <w:sz w:val="16"/>
        </w:rPr>
        <w:t>ask</w:t>
      </w:r>
      <w:proofErr w:type="gramEnd"/>
      <w:r w:rsidRPr="00E67928">
        <w:rPr>
          <w:sz w:val="16"/>
        </w:rPr>
        <w:t xml:space="preserve"> “</w:t>
      </w:r>
      <w:r w:rsidRPr="00E67928">
        <w:rPr>
          <w:rStyle w:val="StyleUnderline"/>
          <w:highlight w:val="cyan"/>
        </w:rPr>
        <w:t xml:space="preserve">how the </w:t>
      </w:r>
      <w:r w:rsidRPr="00E67928">
        <w:rPr>
          <w:rStyle w:val="Emphasis"/>
        </w:rPr>
        <w:t>requirement</w:t>
      </w:r>
      <w:r w:rsidRPr="00C16215">
        <w:rPr>
          <w:rStyle w:val="StyleUnderline"/>
        </w:rPr>
        <w:t xml:space="preserve"> to be </w:t>
      </w:r>
      <w:r w:rsidRPr="00E67928">
        <w:rPr>
          <w:rStyle w:val="StyleUnderline"/>
          <w:highlight w:val="cyan"/>
        </w:rPr>
        <w:t>useful is distributed</w:t>
      </w:r>
      <w:r w:rsidRPr="00E67928">
        <w:rPr>
          <w:sz w:val="16"/>
        </w:rPr>
        <w:t xml:space="preserve">” (2019, 10). Too often are disabled people tasked with the responsibility of bringing attention to ableism, thereby transforming us into crip killjoys. A common example of this responsibility is produced by retrofit models of </w:t>
      </w:r>
      <w:proofErr w:type="gramStart"/>
      <w:r w:rsidRPr="00E67928">
        <w:rPr>
          <w:sz w:val="16"/>
        </w:rPr>
        <w:t>ac-</w:t>
      </w:r>
      <w:proofErr w:type="spellStart"/>
      <w:r w:rsidRPr="00E67928">
        <w:rPr>
          <w:sz w:val="16"/>
        </w:rPr>
        <w:t>cess</w:t>
      </w:r>
      <w:proofErr w:type="spellEnd"/>
      <w:proofErr w:type="gramEnd"/>
      <w:r w:rsidRPr="00E67928">
        <w:rPr>
          <w:sz w:val="16"/>
        </w:rPr>
        <w:t>, which provide accommodations only upon request and which remain standard in most institutional settings, including universities (</w:t>
      </w:r>
      <w:proofErr w:type="spellStart"/>
      <w:r w:rsidRPr="00E67928">
        <w:rPr>
          <w:sz w:val="16"/>
        </w:rPr>
        <w:t>Dolmage</w:t>
      </w:r>
      <w:proofErr w:type="spellEnd"/>
      <w:r w:rsidRPr="00E67928">
        <w:rPr>
          <w:sz w:val="16"/>
        </w:rPr>
        <w:t xml:space="preserve"> 2008). Forcing disabled students, staff, and faculty to </w:t>
      </w:r>
      <w:proofErr w:type="spellStart"/>
      <w:r w:rsidRPr="00E67928">
        <w:rPr>
          <w:sz w:val="16"/>
        </w:rPr>
        <w:t>se</w:t>
      </w:r>
      <w:proofErr w:type="spellEnd"/>
      <w:r w:rsidRPr="00E67928">
        <w:rPr>
          <w:sz w:val="16"/>
        </w:rPr>
        <w:t>-cure accommodations through a disability services office, instead of allocating resources to ensure access for everyone regardless of their diagnostic status, is paramount to displacing the labor of creating access back onto those of us who don’t yet have it.</w:t>
      </w:r>
    </w:p>
    <w:p w14:paraId="723C87C8" w14:textId="77777777" w:rsidR="004B6625" w:rsidRPr="00E67928" w:rsidRDefault="004B6625" w:rsidP="004B6625">
      <w:pPr>
        <w:rPr>
          <w:sz w:val="16"/>
        </w:rPr>
      </w:pPr>
      <w:r w:rsidRPr="00C16215">
        <w:rPr>
          <w:rStyle w:val="StyleUnderline"/>
        </w:rPr>
        <w:t>The problem</w:t>
      </w:r>
      <w:r w:rsidRPr="00E67928">
        <w:rPr>
          <w:sz w:val="16"/>
        </w:rPr>
        <w:t xml:space="preserve"> with this displacement </w:t>
      </w:r>
      <w:r w:rsidRPr="00C16215">
        <w:rPr>
          <w:rStyle w:val="StyleUnderline"/>
        </w:rPr>
        <w:t xml:space="preserve">is </w:t>
      </w:r>
      <w:r w:rsidRPr="00E67928">
        <w:rPr>
          <w:rStyle w:val="Emphasis"/>
        </w:rPr>
        <w:t>twofold</w:t>
      </w:r>
      <w:r w:rsidRPr="00E67928">
        <w:rPr>
          <w:sz w:val="16"/>
        </w:rPr>
        <w:t xml:space="preserve">. First, </w:t>
      </w:r>
      <w:proofErr w:type="gramStart"/>
      <w:r w:rsidRPr="00E67928">
        <w:rPr>
          <w:rStyle w:val="StyleUnderline"/>
          <w:highlight w:val="cyan"/>
        </w:rPr>
        <w:t>it</w:t>
      </w:r>
      <w:proofErr w:type="gramEnd"/>
      <w:r w:rsidRPr="00E67928">
        <w:rPr>
          <w:rStyle w:val="StyleUnderline"/>
          <w:highlight w:val="cyan"/>
        </w:rPr>
        <w:t xml:space="preserve"> ab-solves</w:t>
      </w:r>
      <w:r w:rsidRPr="00C16215">
        <w:rPr>
          <w:rStyle w:val="StyleUnderline"/>
        </w:rPr>
        <w:t xml:space="preserve"> nondisabled</w:t>
      </w:r>
      <w:r w:rsidRPr="00E67928">
        <w:rPr>
          <w:sz w:val="16"/>
        </w:rPr>
        <w:t xml:space="preserve"> people and </w:t>
      </w:r>
      <w:r w:rsidRPr="00E67928">
        <w:rPr>
          <w:rStyle w:val="StyleUnderline"/>
          <w:highlight w:val="cyan"/>
        </w:rPr>
        <w:t>institutions of</w:t>
      </w:r>
      <w:r w:rsidRPr="00E67928">
        <w:rPr>
          <w:rStyle w:val="StyleUnderline"/>
        </w:rPr>
        <w:t xml:space="preserve"> their</w:t>
      </w:r>
      <w:r w:rsidRPr="00E67928">
        <w:rPr>
          <w:rStyle w:val="StyleUnderline"/>
          <w:highlight w:val="cyan"/>
        </w:rPr>
        <w:t xml:space="preserve"> </w:t>
      </w:r>
      <w:r w:rsidRPr="00E67928">
        <w:rPr>
          <w:rStyle w:val="Emphasis"/>
          <w:highlight w:val="cyan"/>
        </w:rPr>
        <w:t>complicity</w:t>
      </w:r>
      <w:r w:rsidRPr="00C16215">
        <w:rPr>
          <w:rStyle w:val="StyleUnderline"/>
        </w:rPr>
        <w:t xml:space="preserve"> with ableism</w:t>
      </w:r>
      <w:r w:rsidRPr="00E67928">
        <w:rPr>
          <w:sz w:val="16"/>
        </w:rPr>
        <w:t xml:space="preserve"> because it allows them to ignore disabled people until ex-</w:t>
      </w:r>
      <w:proofErr w:type="spellStart"/>
      <w:r w:rsidRPr="00E67928">
        <w:rPr>
          <w:sz w:val="16"/>
        </w:rPr>
        <w:t>plicitly</w:t>
      </w:r>
      <w:proofErr w:type="spellEnd"/>
      <w:r w:rsidRPr="00E67928">
        <w:rPr>
          <w:sz w:val="16"/>
        </w:rPr>
        <w:t xml:space="preserve"> instructed otherwise. Second, </w:t>
      </w:r>
      <w:r w:rsidRPr="00C16215">
        <w:rPr>
          <w:rStyle w:val="StyleUnderline"/>
        </w:rPr>
        <w:t>it demands</w:t>
      </w:r>
      <w:r w:rsidRPr="00E67928">
        <w:rPr>
          <w:sz w:val="16"/>
        </w:rPr>
        <w:t xml:space="preserve"> a tremendous amount of </w:t>
      </w:r>
      <w:r w:rsidRPr="00E67928">
        <w:rPr>
          <w:rStyle w:val="StyleUnderline"/>
          <w:highlight w:val="cyan"/>
        </w:rPr>
        <w:t>crip labor</w:t>
      </w:r>
      <w:r w:rsidRPr="00C16215">
        <w:rPr>
          <w:rStyle w:val="StyleUnderline"/>
        </w:rPr>
        <w:t xml:space="preserve"> that </w:t>
      </w:r>
      <w:r w:rsidRPr="00E67928">
        <w:rPr>
          <w:rStyle w:val="StyleUnderline"/>
        </w:rPr>
        <w:t xml:space="preserve">is </w:t>
      </w:r>
      <w:r w:rsidRPr="00E67928">
        <w:rPr>
          <w:rStyle w:val="StyleUnderline"/>
          <w:highlight w:val="cyan"/>
        </w:rPr>
        <w:t>not guaranteed</w:t>
      </w:r>
      <w:r w:rsidRPr="00E67928">
        <w:rPr>
          <w:rStyle w:val="StyleUnderline"/>
        </w:rPr>
        <w:t xml:space="preserve"> to produce </w:t>
      </w:r>
      <w:r w:rsidRPr="00E67928">
        <w:rPr>
          <w:rStyle w:val="StyleUnderline"/>
          <w:highlight w:val="cyan"/>
        </w:rPr>
        <w:t xml:space="preserve">any </w:t>
      </w:r>
      <w:r w:rsidRPr="00E67928">
        <w:rPr>
          <w:rStyle w:val="Emphasis"/>
          <w:highlight w:val="cyan"/>
        </w:rPr>
        <w:t>results</w:t>
      </w:r>
      <w:r w:rsidRPr="00E67928">
        <w:rPr>
          <w:sz w:val="16"/>
        </w:rPr>
        <w:t>. Accommodations can be delayed, and requests can be outright de-</w:t>
      </w:r>
      <w:proofErr w:type="spellStart"/>
      <w:r w:rsidRPr="00E67928">
        <w:rPr>
          <w:sz w:val="16"/>
        </w:rPr>
        <w:t>nied</w:t>
      </w:r>
      <w:proofErr w:type="spellEnd"/>
      <w:r w:rsidRPr="00E67928">
        <w:rPr>
          <w:sz w:val="16"/>
        </w:rPr>
        <w:t xml:space="preserve">. Not to mention, the labor involved in pursuing contingent access can produce “recursive debility,” according to Emily Lim Rogers (2022), among those whose symptoms are exacerbated by extraneous exertion. Sometimes, the labor of critique can cause </w:t>
      </w:r>
      <w:proofErr w:type="gramStart"/>
      <w:r w:rsidRPr="00E67928">
        <w:rPr>
          <w:sz w:val="16"/>
        </w:rPr>
        <w:t>more bad</w:t>
      </w:r>
      <w:proofErr w:type="gramEnd"/>
      <w:r w:rsidRPr="00E67928">
        <w:rPr>
          <w:sz w:val="16"/>
        </w:rPr>
        <w:t xml:space="preserve"> crip feelings than it excises. </w:t>
      </w:r>
      <w:r w:rsidRPr="00C16215">
        <w:rPr>
          <w:rStyle w:val="StyleUnderline"/>
        </w:rPr>
        <w:t>Negativity can lead us to critique</w:t>
      </w:r>
      <w:r w:rsidRPr="00E67928">
        <w:rPr>
          <w:sz w:val="16"/>
        </w:rPr>
        <w:t xml:space="preserve">, </w:t>
      </w:r>
      <w:r w:rsidRPr="00C16215">
        <w:rPr>
          <w:rStyle w:val="StyleUnderline"/>
        </w:rPr>
        <w:t>but critique can</w:t>
      </w:r>
      <w:r w:rsidRPr="00E67928">
        <w:rPr>
          <w:sz w:val="16"/>
        </w:rPr>
        <w:t xml:space="preserve"> also </w:t>
      </w:r>
      <w:r w:rsidRPr="00C16215">
        <w:rPr>
          <w:rStyle w:val="StyleUnderline"/>
        </w:rPr>
        <w:t>lead us back to negativity</w:t>
      </w:r>
      <w:r w:rsidRPr="00E67928">
        <w:rPr>
          <w:sz w:val="16"/>
        </w:rPr>
        <w:t>. Once this cycle has been established, it can be difficult to break. Negativity begetting critique begetting negativity and back again.</w:t>
      </w:r>
    </w:p>
    <w:p w14:paraId="1731E524" w14:textId="77777777" w:rsidR="004B6625" w:rsidRDefault="004B6625" w:rsidP="004B6625">
      <w:pPr>
        <w:rPr>
          <w:sz w:val="16"/>
        </w:rPr>
      </w:pPr>
      <w:r w:rsidRPr="00E67928">
        <w:rPr>
          <w:sz w:val="16"/>
        </w:rPr>
        <w:t xml:space="preserve">As if this cycle weren’t concerning enough, </w:t>
      </w:r>
      <w:r w:rsidRPr="00C16215">
        <w:rPr>
          <w:rStyle w:val="StyleUnderline"/>
        </w:rPr>
        <w:t>there is another form of critique</w:t>
      </w:r>
      <w:r w:rsidRPr="00E67928">
        <w:rPr>
          <w:sz w:val="16"/>
        </w:rPr>
        <w:t xml:space="preserve"> occasioned not by the absence of other critics (e.g., when you </w:t>
      </w:r>
      <w:proofErr w:type="gramStart"/>
      <w:r w:rsidRPr="00E67928">
        <w:rPr>
          <w:sz w:val="16"/>
        </w:rPr>
        <w:t>have to</w:t>
      </w:r>
      <w:proofErr w:type="gramEnd"/>
      <w:r w:rsidRPr="00E67928">
        <w:rPr>
          <w:sz w:val="16"/>
        </w:rPr>
        <w:t xml:space="preserve"> point out a menu’s inaccessibility because no one else in your family cares to check) but by the inverse. I am referring to </w:t>
      </w:r>
      <w:r w:rsidRPr="00E67928">
        <w:rPr>
          <w:rStyle w:val="StyleUnderline"/>
          <w:highlight w:val="cyan"/>
        </w:rPr>
        <w:t xml:space="preserve">a </w:t>
      </w:r>
      <w:r w:rsidRPr="00EB537B">
        <w:rPr>
          <w:rStyle w:val="Emphasis"/>
          <w:sz w:val="28"/>
          <w:szCs w:val="28"/>
          <w:highlight w:val="cyan"/>
        </w:rPr>
        <w:t>mimetic logic</w:t>
      </w:r>
      <w:r w:rsidRPr="00E67928">
        <w:rPr>
          <w:rStyle w:val="StyleUnderline"/>
          <w:highlight w:val="cyan"/>
        </w:rPr>
        <w:t xml:space="preserve"> that</w:t>
      </w:r>
      <w:r w:rsidRPr="00C16215">
        <w:rPr>
          <w:rStyle w:val="StyleUnderline"/>
        </w:rPr>
        <w:t xml:space="preserve"> can </w:t>
      </w:r>
      <w:r w:rsidRPr="00E67928">
        <w:rPr>
          <w:rStyle w:val="StyleUnderline"/>
          <w:highlight w:val="cyan"/>
        </w:rPr>
        <w:t>make critique</w:t>
      </w:r>
      <w:r w:rsidRPr="00C16215">
        <w:rPr>
          <w:rStyle w:val="StyleUnderline"/>
        </w:rPr>
        <w:t xml:space="preserve"> feel </w:t>
      </w:r>
      <w:r w:rsidRPr="00E67928">
        <w:rPr>
          <w:rStyle w:val="StyleUnderline"/>
          <w:highlight w:val="cyan"/>
        </w:rPr>
        <w:t>obligatory</w:t>
      </w:r>
      <w:r w:rsidRPr="00C16215">
        <w:rPr>
          <w:rStyle w:val="StyleUnderline"/>
        </w:rPr>
        <w:t xml:space="preserve"> when</w:t>
      </w:r>
      <w:r w:rsidRPr="00E67928">
        <w:rPr>
          <w:sz w:val="16"/>
        </w:rPr>
        <w:t xml:space="preserve"> you’re </w:t>
      </w:r>
      <w:r w:rsidRPr="00E67928">
        <w:rPr>
          <w:rStyle w:val="StyleUnderline"/>
        </w:rPr>
        <w:t xml:space="preserve">surrounded </w:t>
      </w:r>
      <w:r w:rsidRPr="00E67928">
        <w:rPr>
          <w:rStyle w:val="StyleUnderline"/>
          <w:highlight w:val="cyan"/>
        </w:rPr>
        <w:t xml:space="preserve">by </w:t>
      </w:r>
      <w:r w:rsidRPr="00EB537B">
        <w:rPr>
          <w:rStyle w:val="StyleUnderline"/>
          <w:highlight w:val="cyan"/>
        </w:rPr>
        <w:t>others w</w:t>
      </w:r>
      <w:r w:rsidRPr="00E67928">
        <w:rPr>
          <w:rStyle w:val="StyleUnderline"/>
          <w:highlight w:val="cyan"/>
        </w:rPr>
        <w:t>ho are</w:t>
      </w:r>
      <w:r w:rsidRPr="00E67928">
        <w:rPr>
          <w:sz w:val="16"/>
        </w:rPr>
        <w:t xml:space="preserve"> being </w:t>
      </w:r>
      <w:r w:rsidRPr="00E67928">
        <w:rPr>
          <w:rStyle w:val="StyleUnderline"/>
          <w:highlight w:val="cyan"/>
        </w:rPr>
        <w:t>critical</w:t>
      </w:r>
      <w:r w:rsidRPr="00E67928">
        <w:rPr>
          <w:sz w:val="16"/>
        </w:rPr>
        <w:t xml:space="preserve">. Eve </w:t>
      </w:r>
      <w:proofErr w:type="spellStart"/>
      <w:r w:rsidRPr="00E67928">
        <w:rPr>
          <w:sz w:val="16"/>
        </w:rPr>
        <w:t>Kosofsky</w:t>
      </w:r>
      <w:proofErr w:type="spellEnd"/>
      <w:r w:rsidRPr="00E67928">
        <w:rPr>
          <w:sz w:val="16"/>
        </w:rPr>
        <w:t xml:space="preserve"> Sedgwick ascribes </w:t>
      </w:r>
      <w:r w:rsidRPr="00C16215">
        <w:rPr>
          <w:rStyle w:val="StyleUnderline"/>
        </w:rPr>
        <w:t>this</w:t>
      </w:r>
      <w:r w:rsidRPr="00E67928">
        <w:rPr>
          <w:sz w:val="16"/>
        </w:rPr>
        <w:t xml:space="preserve"> mimetic </w:t>
      </w:r>
      <w:r w:rsidRPr="00E67928">
        <w:rPr>
          <w:rStyle w:val="Emphasis"/>
        </w:rPr>
        <w:t>logic</w:t>
      </w:r>
      <w:r w:rsidRPr="00E67928">
        <w:rPr>
          <w:sz w:val="16"/>
        </w:rPr>
        <w:t xml:space="preserve"> to a kind of para-­political paranoia, which “</w:t>
      </w:r>
      <w:r w:rsidRPr="00C16215">
        <w:rPr>
          <w:rStyle w:val="StyleUnderline"/>
        </w:rPr>
        <w:t>seems to require being imitated to be understood</w:t>
      </w:r>
      <w:r w:rsidRPr="00E67928">
        <w:rPr>
          <w:sz w:val="16"/>
        </w:rPr>
        <w:t xml:space="preserve">” (2002, 131). The more often a critique is made, the more important it can seem to make again. Mimesis is especially apparent on social media, where </w:t>
      </w:r>
      <w:r w:rsidRPr="00E67928">
        <w:rPr>
          <w:rStyle w:val="StyleUnderline"/>
          <w:highlight w:val="cyan"/>
        </w:rPr>
        <w:t>the performance</w:t>
      </w:r>
      <w:r w:rsidRPr="00C16215">
        <w:rPr>
          <w:rStyle w:val="StyleUnderline"/>
        </w:rPr>
        <w:t xml:space="preserve"> of critique can be </w:t>
      </w:r>
      <w:r w:rsidRPr="00E67928">
        <w:rPr>
          <w:rStyle w:val="StyleUnderline"/>
          <w:highlight w:val="cyan"/>
        </w:rPr>
        <w:t>linked to</w:t>
      </w:r>
      <w:r w:rsidRPr="00E67928">
        <w:rPr>
          <w:sz w:val="16"/>
        </w:rPr>
        <w:t xml:space="preserve"> the maintenance of </w:t>
      </w:r>
      <w:r w:rsidRPr="00E67928">
        <w:rPr>
          <w:rStyle w:val="StyleUnderline"/>
          <w:highlight w:val="cyan"/>
        </w:rPr>
        <w:t xml:space="preserve">a </w:t>
      </w:r>
      <w:r w:rsidRPr="00E67928">
        <w:rPr>
          <w:rStyle w:val="Emphasis"/>
          <w:highlight w:val="cyan"/>
        </w:rPr>
        <w:t>reputation</w:t>
      </w:r>
      <w:r w:rsidRPr="00E67928">
        <w:rPr>
          <w:sz w:val="16"/>
        </w:rPr>
        <w:t xml:space="preserve">. On Twitter, where I am active in disability, queer, trans, and academic communities, the performance of critique </w:t>
      </w:r>
      <w:proofErr w:type="spellStart"/>
      <w:r w:rsidRPr="00E67928">
        <w:rPr>
          <w:sz w:val="16"/>
        </w:rPr>
        <w:t>cor</w:t>
      </w:r>
      <w:proofErr w:type="spellEnd"/>
      <w:r w:rsidRPr="00E67928">
        <w:rPr>
          <w:sz w:val="16"/>
        </w:rPr>
        <w:t xml:space="preserve">-responds with the daily discourse, an ever-­ changing cycle of </w:t>
      </w:r>
      <w:proofErr w:type="spellStart"/>
      <w:r w:rsidRPr="00E67928">
        <w:rPr>
          <w:sz w:val="16"/>
        </w:rPr>
        <w:t>contro-versial</w:t>
      </w:r>
      <w:proofErr w:type="spellEnd"/>
      <w:r w:rsidRPr="00E67928">
        <w:rPr>
          <w:sz w:val="16"/>
        </w:rPr>
        <w:t xml:space="preserve"> tweets, articles, or events that dominate the conversation. It is not unusual to encounter dozens of nearly identical tweets all con-</w:t>
      </w:r>
      <w:proofErr w:type="spellStart"/>
      <w:r w:rsidRPr="00E67928">
        <w:rPr>
          <w:sz w:val="16"/>
        </w:rPr>
        <w:t>taining</w:t>
      </w:r>
      <w:proofErr w:type="spellEnd"/>
      <w:r w:rsidRPr="00E67928">
        <w:rPr>
          <w:sz w:val="16"/>
        </w:rPr>
        <w:t xml:space="preserve"> some variation of the same critique. In this case, </w:t>
      </w:r>
      <w:r w:rsidRPr="00D44AB1">
        <w:rPr>
          <w:rStyle w:val="StyleUnderline"/>
          <w:highlight w:val="cyan"/>
        </w:rPr>
        <w:t>critiquing</w:t>
      </w:r>
      <w:r w:rsidRPr="00C16215">
        <w:rPr>
          <w:rStyle w:val="StyleUnderline"/>
        </w:rPr>
        <w:t xml:space="preserve"> the problematic object</w:t>
      </w:r>
      <w:r w:rsidRPr="00E67928">
        <w:rPr>
          <w:sz w:val="16"/>
        </w:rPr>
        <w:t xml:space="preserve"> of the day—­ whether it’s an insensitive tweet by a celebrity, a poorly vetted New York Times article, or a repulsive piece of anti-­ trans legislation—­ </w:t>
      </w:r>
      <w:r w:rsidRPr="00D44AB1">
        <w:rPr>
          <w:rStyle w:val="StyleUnderline"/>
          <w:highlight w:val="cyan"/>
        </w:rPr>
        <w:t xml:space="preserve">can feel </w:t>
      </w:r>
      <w:r w:rsidRPr="00D44AB1">
        <w:rPr>
          <w:rStyle w:val="Emphasis"/>
          <w:highlight w:val="cyan"/>
        </w:rPr>
        <w:t>coerced</w:t>
      </w:r>
      <w:r w:rsidRPr="00E67928">
        <w:rPr>
          <w:sz w:val="16"/>
        </w:rPr>
        <w:t xml:space="preserve">. </w:t>
      </w:r>
      <w:r w:rsidRPr="00C16215">
        <w:rPr>
          <w:rStyle w:val="StyleUnderline"/>
        </w:rPr>
        <w:t>The act of critique</w:t>
      </w:r>
      <w:r w:rsidRPr="00E67928">
        <w:rPr>
          <w:sz w:val="16"/>
        </w:rPr>
        <w:t xml:space="preserve"> ultimately </w:t>
      </w:r>
      <w:r w:rsidRPr="00C16215">
        <w:rPr>
          <w:rStyle w:val="StyleUnderline"/>
        </w:rPr>
        <w:t xml:space="preserve">becomes not about shifting anyone’s </w:t>
      </w:r>
      <w:r w:rsidRPr="00E67928">
        <w:rPr>
          <w:rStyle w:val="Emphasis"/>
        </w:rPr>
        <w:t>perspective</w:t>
      </w:r>
      <w:r w:rsidRPr="00E67928">
        <w:rPr>
          <w:sz w:val="16"/>
        </w:rPr>
        <w:t xml:space="preserve"> about an object </w:t>
      </w:r>
      <w:r w:rsidRPr="00C16215">
        <w:rPr>
          <w:rStyle w:val="StyleUnderline"/>
        </w:rPr>
        <w:t>but about reinforcing everyone’s perspective about you</w:t>
      </w:r>
      <w:r w:rsidRPr="00E67928">
        <w:rPr>
          <w:sz w:val="16"/>
        </w:rPr>
        <w:t>. This is critique for the sake of performance, not politics; or rather, critique for the sake of performing politics.</w:t>
      </w:r>
    </w:p>
    <w:p w14:paraId="703055B1" w14:textId="77777777" w:rsidR="004B6625" w:rsidRDefault="004B6625" w:rsidP="004B6625">
      <w:pPr>
        <w:pStyle w:val="Heading4"/>
      </w:pPr>
      <w:r>
        <w:t xml:space="preserve">That forces disabled bodies to become </w:t>
      </w:r>
      <w:r w:rsidRPr="007703E8">
        <w:rPr>
          <w:u w:val="single"/>
        </w:rPr>
        <w:t>malleable plastic</w:t>
      </w:r>
      <w:r>
        <w:t xml:space="preserve">---mimicking the </w:t>
      </w:r>
      <w:r w:rsidRPr="00276E4D">
        <w:rPr>
          <w:u w:val="single"/>
        </w:rPr>
        <w:t>medical model</w:t>
      </w:r>
      <w:r>
        <w:t xml:space="preserve"> of disability through </w:t>
      </w:r>
      <w:r w:rsidRPr="00D355F0">
        <w:rPr>
          <w:u w:val="single"/>
        </w:rPr>
        <w:t>disembodied</w:t>
      </w:r>
      <w:r>
        <w:t xml:space="preserve"> freedom.</w:t>
      </w:r>
    </w:p>
    <w:p w14:paraId="09544950" w14:textId="77777777" w:rsidR="004B6625" w:rsidRDefault="004B6625" w:rsidP="004B6625">
      <w:r>
        <w:t xml:space="preserve">Tobin </w:t>
      </w:r>
      <w:r w:rsidRPr="00CA0E54">
        <w:rPr>
          <w:rStyle w:val="Style13ptBold"/>
        </w:rPr>
        <w:t>Siebers 17</w:t>
      </w:r>
      <w:r>
        <w:t xml:space="preserve">. Professor of Literature, University of Michigan; PhD in Comparative Literature, John Hopkins University; MA in Comparative Literature, Binghamton University; BA in Comparative Literature, </w:t>
      </w:r>
      <w:r>
        <w:lastRenderedPageBreak/>
        <w:t>University of Wisconsin-Madison. “</w:t>
      </w:r>
      <w:r w:rsidRPr="00CA0E54">
        <w:t>Disability Studies and the Future of Identity Politics</w:t>
      </w:r>
      <w:r>
        <w:t xml:space="preserve">.” </w:t>
      </w:r>
      <w:r w:rsidRPr="00CA0E54">
        <w:t>Disability and Equality Law</w:t>
      </w:r>
      <w:r>
        <w:t>. 7-4.</w:t>
      </w:r>
    </w:p>
    <w:p w14:paraId="018D25A8" w14:textId="77777777" w:rsidR="004B6625" w:rsidRPr="001D075E" w:rsidRDefault="004B6625" w:rsidP="004B6625">
      <w:pPr>
        <w:rPr>
          <w:sz w:val="16"/>
        </w:rPr>
      </w:pPr>
      <w:r w:rsidRPr="000C53D3">
        <w:rPr>
          <w:rStyle w:val="StyleUnderline"/>
        </w:rPr>
        <w:t xml:space="preserve">The </w:t>
      </w:r>
      <w:r w:rsidRPr="00B4586A">
        <w:rPr>
          <w:rStyle w:val="StyleUnderline"/>
          <w:highlight w:val="cyan"/>
        </w:rPr>
        <w:t xml:space="preserve">attack on </w:t>
      </w:r>
      <w:r w:rsidRPr="00B4586A">
        <w:rPr>
          <w:rStyle w:val="Emphasis"/>
          <w:highlight w:val="cyan"/>
        </w:rPr>
        <w:t>identity</w:t>
      </w:r>
      <w:r w:rsidRPr="001D075E">
        <w:rPr>
          <w:sz w:val="16"/>
        </w:rPr>
        <w:t xml:space="preserve"> by social constructionists </w:t>
      </w:r>
      <w:r w:rsidRPr="000C53D3">
        <w:rPr>
          <w:rStyle w:val="StyleUnderline"/>
        </w:rPr>
        <w:t xml:space="preserve">is designed </w:t>
      </w:r>
      <w:r w:rsidRPr="00B4586A">
        <w:rPr>
          <w:rStyle w:val="StyleUnderline"/>
          <w:highlight w:val="cyan"/>
        </w:rPr>
        <w:t xml:space="preserve">to </w:t>
      </w:r>
      <w:r w:rsidRPr="00B4586A">
        <w:rPr>
          <w:rStyle w:val="Emphasis"/>
          <w:highlight w:val="cyan"/>
        </w:rPr>
        <w:t>liberate</w:t>
      </w:r>
      <w:r w:rsidRPr="00B4586A">
        <w:rPr>
          <w:rStyle w:val="StyleUnderline"/>
          <w:highlight w:val="cyan"/>
        </w:rPr>
        <w:t xml:space="preserve"> individuals</w:t>
      </w:r>
      <w:r w:rsidRPr="000C53D3">
        <w:rPr>
          <w:rStyle w:val="StyleUnderline"/>
        </w:rPr>
        <w:t xml:space="preserve"> constrained by</w:t>
      </w:r>
      <w:r w:rsidRPr="001D075E">
        <w:rPr>
          <w:sz w:val="16"/>
        </w:rPr>
        <w:t xml:space="preserve"> unjust stereotypes and </w:t>
      </w:r>
      <w:r w:rsidRPr="000C53D3">
        <w:rPr>
          <w:rStyle w:val="StyleUnderline"/>
        </w:rPr>
        <w:t>social prejudices</w:t>
      </w:r>
      <w:r w:rsidRPr="001D075E">
        <w:rPr>
          <w:sz w:val="16"/>
        </w:rPr>
        <w:t xml:space="preserve">. The example of disability in particular reveals with great vividness the unjust stereotypes imposed on identity by cultural norms and languages as well as the violence exercised by them. It also provides compelling evidence for the veracity of the social model. Deafness was not, for instance, a disability on Martha's Vineyard for most of the eighteenth century because one in twenty-five residents was deaf and everyone in the community knew how to sign. Deaf villagers had the same occupations and incomes as hearing people (Shapiro 1993, 86). This example shows to what extent disability is socially produced. </w:t>
      </w:r>
      <w:r w:rsidRPr="000C53D3">
        <w:rPr>
          <w:rStyle w:val="StyleUnderline"/>
        </w:rPr>
        <w:t>But disability</w:t>
      </w:r>
      <w:r w:rsidRPr="001D075E">
        <w:rPr>
          <w:sz w:val="16"/>
        </w:rPr>
        <w:t xml:space="preserve"> also </w:t>
      </w:r>
      <w:r w:rsidRPr="00B4586A">
        <w:rPr>
          <w:rStyle w:val="StyleUnderline"/>
          <w:highlight w:val="cyan"/>
        </w:rPr>
        <w:t>frustrates theorists</w:t>
      </w:r>
      <w:r w:rsidRPr="001D075E">
        <w:rPr>
          <w:sz w:val="16"/>
        </w:rPr>
        <w:t xml:space="preserve"> of social construction </w:t>
      </w:r>
      <w:r w:rsidRPr="00B4586A">
        <w:rPr>
          <w:rStyle w:val="StyleUnderline"/>
          <w:highlight w:val="cyan"/>
        </w:rPr>
        <w:t>because the disabled</w:t>
      </w:r>
      <w:r w:rsidRPr="000C53D3">
        <w:rPr>
          <w:rStyle w:val="StyleUnderline"/>
        </w:rPr>
        <w:t xml:space="preserve"> </w:t>
      </w:r>
      <w:r w:rsidRPr="001D075E">
        <w:rPr>
          <w:rStyle w:val="Emphasis"/>
        </w:rPr>
        <w:t>body</w:t>
      </w:r>
      <w:r w:rsidRPr="000C53D3">
        <w:rPr>
          <w:rStyle w:val="StyleUnderline"/>
        </w:rPr>
        <w:t xml:space="preserve"> and mind </w:t>
      </w:r>
      <w:r w:rsidRPr="00B4586A">
        <w:rPr>
          <w:rStyle w:val="StyleUnderline"/>
          <w:highlight w:val="cyan"/>
        </w:rPr>
        <w:t>are not</w:t>
      </w:r>
      <w:r w:rsidRPr="001D075E">
        <w:rPr>
          <w:sz w:val="16"/>
        </w:rPr>
        <w:t xml:space="preserve"> easily </w:t>
      </w:r>
      <w:r w:rsidRPr="00B4586A">
        <w:rPr>
          <w:rStyle w:val="StyleUnderline"/>
          <w:highlight w:val="cyan"/>
        </w:rPr>
        <w:t>aligned</w:t>
      </w:r>
      <w:r w:rsidRPr="000C53D3">
        <w:rPr>
          <w:rStyle w:val="StyleUnderline"/>
        </w:rPr>
        <w:t xml:space="preserve"> with cultural</w:t>
      </w:r>
      <w:r w:rsidRPr="001D075E">
        <w:rPr>
          <w:sz w:val="16"/>
        </w:rPr>
        <w:t xml:space="preserve"> norms and </w:t>
      </w:r>
      <w:r w:rsidRPr="001D075E">
        <w:rPr>
          <w:rStyle w:val="Emphasis"/>
        </w:rPr>
        <w:t>codes</w:t>
      </w:r>
      <w:r w:rsidRPr="001D075E">
        <w:rPr>
          <w:sz w:val="16"/>
        </w:rPr>
        <w:t>.</w:t>
      </w:r>
    </w:p>
    <w:p w14:paraId="1EEA5C39" w14:textId="77777777" w:rsidR="004B6625" w:rsidRPr="001D075E" w:rsidRDefault="004B6625" w:rsidP="004B6625">
      <w:pPr>
        <w:rPr>
          <w:sz w:val="16"/>
        </w:rPr>
      </w:pPr>
      <w:r w:rsidRPr="001D075E">
        <w:rPr>
          <w:sz w:val="16"/>
        </w:rPr>
        <w:t xml:space="preserve">David Mitchell and Sharon Snyder have noticed that the push to link physical difference to cultural and </w:t>
      </w:r>
      <w:r w:rsidRPr="001D075E">
        <w:rPr>
          <w:rStyle w:val="Emphasis"/>
        </w:rPr>
        <w:t>social constructs</w:t>
      </w:r>
      <w:r w:rsidRPr="001D075E">
        <w:rPr>
          <w:sz w:val="16"/>
        </w:rPr>
        <w:t xml:space="preserve">, especially ideological ones, has </w:t>
      </w:r>
      <w:proofErr w:type="gramStart"/>
      <w:r w:rsidRPr="001D075E">
        <w:rPr>
          <w:sz w:val="16"/>
        </w:rPr>
        <w:t xml:space="preserve">actually </w:t>
      </w:r>
      <w:r w:rsidRPr="00380028">
        <w:rPr>
          <w:rStyle w:val="StyleUnderline"/>
        </w:rPr>
        <w:t>made</w:t>
      </w:r>
      <w:proofErr w:type="gramEnd"/>
      <w:r w:rsidRPr="00380028">
        <w:rPr>
          <w:rStyle w:val="StyleUnderline"/>
        </w:rPr>
        <w:t xml:space="preserve"> disability disappear</w:t>
      </w:r>
      <w:r w:rsidRPr="001D075E">
        <w:rPr>
          <w:sz w:val="16"/>
        </w:rPr>
        <w:t xml:space="preserve"> from the social model. They cite a variety of recent studies of the body that use "</w:t>
      </w:r>
      <w:r w:rsidRPr="00380028">
        <w:rPr>
          <w:rStyle w:val="StyleUnderline"/>
        </w:rPr>
        <w:t xml:space="preserve">corporeal </w:t>
      </w:r>
      <w:r w:rsidRPr="00B4586A">
        <w:rPr>
          <w:rStyle w:val="StyleUnderline"/>
          <w:highlight w:val="cyan"/>
        </w:rPr>
        <w:t>aberrancies</w:t>
      </w:r>
      <w:r w:rsidRPr="001D075E">
        <w:rPr>
          <w:sz w:val="16"/>
        </w:rPr>
        <w:t xml:space="preserve">" to </w:t>
      </w:r>
      <w:r w:rsidRPr="00B4586A">
        <w:rPr>
          <w:rStyle w:val="StyleUnderline"/>
          <w:highlight w:val="cyan"/>
        </w:rPr>
        <w:t>emblematize</w:t>
      </w:r>
      <w:r w:rsidRPr="00380028">
        <w:rPr>
          <w:rStyle w:val="StyleUnderline"/>
        </w:rPr>
        <w:t xml:space="preserve"> social differences</w:t>
      </w:r>
      <w:r w:rsidRPr="001D075E">
        <w:rPr>
          <w:sz w:val="16"/>
        </w:rPr>
        <w:t xml:space="preserve">, complaining that "physical difference" </w:t>
      </w:r>
      <w:r w:rsidRPr="00380028">
        <w:rPr>
          <w:rStyle w:val="StyleUnderline"/>
        </w:rPr>
        <w:t>with</w:t>
      </w:r>
      <w:r w:rsidRPr="00B4586A">
        <w:rPr>
          <w:rStyle w:val="StyleUnderline"/>
          <w:highlight w:val="cyan"/>
        </w:rPr>
        <w:t>in</w:t>
      </w:r>
      <w:r w:rsidRPr="001D075E">
        <w:rPr>
          <w:sz w:val="16"/>
        </w:rPr>
        <w:t xml:space="preserve"> common </w:t>
      </w:r>
      <w:r w:rsidRPr="00A409C7">
        <w:rPr>
          <w:rStyle w:val="Emphasis"/>
          <w:sz w:val="28"/>
          <w:szCs w:val="28"/>
          <w:highlight w:val="cyan"/>
        </w:rPr>
        <w:t>critical methodologies</w:t>
      </w:r>
      <w:r w:rsidRPr="001D075E">
        <w:rPr>
          <w:sz w:val="16"/>
        </w:rPr>
        <w:t xml:space="preserve"> "exemplifies the evidence of social deviance even as the constructed nature of physicality itself fades from view" (1997, s). Susan </w:t>
      </w:r>
      <w:r w:rsidRPr="00380028">
        <w:rPr>
          <w:rStyle w:val="StyleUnderline"/>
        </w:rPr>
        <w:t>Bordo</w:t>
      </w:r>
      <w:r w:rsidRPr="001D075E">
        <w:rPr>
          <w:sz w:val="16"/>
        </w:rPr>
        <w:t xml:space="preserve">, although not referring directly to the disabled body, </w:t>
      </w:r>
      <w:r w:rsidRPr="00380028">
        <w:rPr>
          <w:rStyle w:val="StyleUnderline"/>
        </w:rPr>
        <w:t>comes to a similar conclusion about</w:t>
      </w:r>
      <w:r w:rsidRPr="001D075E">
        <w:rPr>
          <w:sz w:val="16"/>
        </w:rPr>
        <w:t xml:space="preserve"> the paradigm of "</w:t>
      </w:r>
      <w:r w:rsidRPr="00B4586A">
        <w:rPr>
          <w:rStyle w:val="StyleUnderline"/>
        </w:rPr>
        <w:t>cultural plastic</w:t>
      </w:r>
      <w:r w:rsidRPr="001D075E">
        <w:rPr>
          <w:sz w:val="16"/>
        </w:rPr>
        <w:t xml:space="preserve">" </w:t>
      </w:r>
      <w:r w:rsidRPr="00380028">
        <w:rPr>
          <w:rStyle w:val="StyleUnderline"/>
        </w:rPr>
        <w:t>embraced by many theorists</w:t>
      </w:r>
      <w:r w:rsidRPr="001D075E">
        <w:rPr>
          <w:sz w:val="16"/>
        </w:rPr>
        <w:t xml:space="preserve"> of the social model (246). </w:t>
      </w:r>
      <w:r w:rsidRPr="00380028">
        <w:rPr>
          <w:rStyle w:val="StyleUnderline"/>
        </w:rPr>
        <w:t xml:space="preserve">She argues that </w:t>
      </w:r>
      <w:r w:rsidRPr="00B4586A">
        <w:rPr>
          <w:rStyle w:val="StyleUnderline"/>
          <w:highlight w:val="cyan"/>
        </w:rPr>
        <w:t>the</w:t>
      </w:r>
      <w:r w:rsidRPr="001D075E">
        <w:rPr>
          <w:sz w:val="16"/>
        </w:rPr>
        <w:t xml:space="preserve"> widespread notion of the </w:t>
      </w:r>
      <w:r w:rsidRPr="00B4586A">
        <w:rPr>
          <w:rStyle w:val="StyleUnderline"/>
          <w:highlight w:val="cyan"/>
        </w:rPr>
        <w:t>body as</w:t>
      </w:r>
      <w:r w:rsidRPr="001D075E">
        <w:rPr>
          <w:sz w:val="16"/>
        </w:rPr>
        <w:t xml:space="preserve"> "</w:t>
      </w:r>
      <w:r w:rsidRPr="00A409C7">
        <w:rPr>
          <w:rStyle w:val="Emphasis"/>
          <w:sz w:val="28"/>
          <w:szCs w:val="28"/>
          <w:highlight w:val="cyan"/>
        </w:rPr>
        <w:t>malleable plastic</w:t>
      </w:r>
      <w:r w:rsidRPr="001D075E">
        <w:rPr>
          <w:sz w:val="16"/>
        </w:rPr>
        <w:t>"-"free to change its shape and location at will"-</w:t>
      </w:r>
      <w:r w:rsidRPr="00B4586A">
        <w:rPr>
          <w:rStyle w:val="StyleUnderline"/>
          <w:highlight w:val="cyan"/>
        </w:rPr>
        <w:t>obscures</w:t>
      </w:r>
      <w:r w:rsidRPr="00B4586A">
        <w:rPr>
          <w:rStyle w:val="StyleUnderline"/>
        </w:rPr>
        <w:t xml:space="preserve"> the</w:t>
      </w:r>
      <w:r w:rsidRPr="00B4586A">
        <w:rPr>
          <w:sz w:val="16"/>
        </w:rPr>
        <w:t xml:space="preserve"> physicality of the </w:t>
      </w:r>
      <w:r w:rsidRPr="00B4586A">
        <w:rPr>
          <w:rStyle w:val="StyleUnderline"/>
        </w:rPr>
        <w:t xml:space="preserve">body </w:t>
      </w:r>
      <w:r w:rsidRPr="00B4586A">
        <w:rPr>
          <w:rStyle w:val="StyleUnderline"/>
          <w:highlight w:val="cyan"/>
        </w:rPr>
        <w:t>in favor of</w:t>
      </w:r>
      <w:r w:rsidRPr="00B4586A">
        <w:rPr>
          <w:rStyle w:val="StyleUnderline"/>
        </w:rPr>
        <w:t xml:space="preserve"> a disembodied ideal of</w:t>
      </w:r>
      <w:r w:rsidRPr="00B4586A">
        <w:rPr>
          <w:sz w:val="16"/>
        </w:rPr>
        <w:t xml:space="preserve"> self-determination and </w:t>
      </w:r>
      <w:r w:rsidRPr="00B4586A">
        <w:rPr>
          <w:rStyle w:val="StyleUnderline"/>
          <w:highlight w:val="cyan"/>
        </w:rPr>
        <w:t>self-transformation</w:t>
      </w:r>
      <w:r w:rsidRPr="001D075E">
        <w:rPr>
          <w:sz w:val="16"/>
        </w:rPr>
        <w:t xml:space="preserve">. This practice is most obvious in the case of theorists "who advocate 'heterogeneity' and 'indeterminacy' as principles" of interpretation. </w:t>
      </w:r>
      <w:r w:rsidRPr="005A1653">
        <w:rPr>
          <w:rStyle w:val="StyleUnderline"/>
        </w:rPr>
        <w:t>What kind of body</w:t>
      </w:r>
      <w:r w:rsidRPr="001D075E">
        <w:rPr>
          <w:sz w:val="16"/>
        </w:rPr>
        <w:t xml:space="preserve">, she asks, </w:t>
      </w:r>
      <w:r w:rsidRPr="005A1653">
        <w:rPr>
          <w:rStyle w:val="StyleUnderline"/>
        </w:rPr>
        <w:t xml:space="preserve">can become </w:t>
      </w:r>
      <w:r w:rsidRPr="001D075E">
        <w:rPr>
          <w:rStyle w:val="Emphasis"/>
        </w:rPr>
        <w:t>anyone</w:t>
      </w:r>
      <w:r w:rsidRPr="001D075E">
        <w:rPr>
          <w:sz w:val="16"/>
        </w:rPr>
        <w:t xml:space="preserve"> and travel anywhere? Her response is "nobody," since this "body is </w:t>
      </w:r>
      <w:r w:rsidRPr="001D075E">
        <w:rPr>
          <w:rStyle w:val="Emphasis"/>
        </w:rPr>
        <w:t>no body</w:t>
      </w:r>
      <w:r w:rsidRPr="005A1653">
        <w:rPr>
          <w:rStyle w:val="StyleUnderline"/>
        </w:rPr>
        <w:t xml:space="preserve"> at all</w:t>
      </w:r>
      <w:r w:rsidRPr="001D075E">
        <w:rPr>
          <w:sz w:val="16"/>
        </w:rPr>
        <w:t>" (38-39, 229). If we were to pose the same question to the disability community, we would receive an even simpler and more penetrating response-whatever this body is, it is rarely disabled.</w:t>
      </w:r>
    </w:p>
    <w:p w14:paraId="1FE0C769" w14:textId="77777777" w:rsidR="004B6625" w:rsidRPr="006C4786" w:rsidRDefault="004B6625" w:rsidP="004B6625">
      <w:pPr>
        <w:rPr>
          <w:sz w:val="16"/>
        </w:rPr>
      </w:pPr>
      <w:r w:rsidRPr="001D075E">
        <w:rPr>
          <w:sz w:val="16"/>
        </w:rPr>
        <w:t xml:space="preserve">Recent theoretical </w:t>
      </w:r>
      <w:r w:rsidRPr="005A1653">
        <w:rPr>
          <w:rStyle w:val="StyleUnderline"/>
        </w:rPr>
        <w:t>emphases on</w:t>
      </w:r>
      <w:r w:rsidRPr="001D075E">
        <w:rPr>
          <w:sz w:val="16"/>
        </w:rPr>
        <w:t xml:space="preserve"> "</w:t>
      </w:r>
      <w:r w:rsidRPr="00B4586A">
        <w:rPr>
          <w:rStyle w:val="Emphasis"/>
          <w:highlight w:val="cyan"/>
        </w:rPr>
        <w:t>performativity</w:t>
      </w:r>
      <w:r w:rsidRPr="001D075E">
        <w:rPr>
          <w:sz w:val="16"/>
        </w:rPr>
        <w:t xml:space="preserve">," "heterogeneity," and "indeterminacy" </w:t>
      </w:r>
      <w:r w:rsidRPr="00B4586A">
        <w:rPr>
          <w:rStyle w:val="StyleUnderline"/>
          <w:highlight w:val="cyan"/>
        </w:rPr>
        <w:t>privilege</w:t>
      </w:r>
      <w:r w:rsidRPr="005A1653">
        <w:rPr>
          <w:rStyle w:val="StyleUnderline"/>
        </w:rPr>
        <w:t xml:space="preserve"> a </w:t>
      </w:r>
      <w:r w:rsidRPr="00B4586A">
        <w:rPr>
          <w:rStyle w:val="StyleUnderline"/>
          <w:highlight w:val="cyan"/>
        </w:rPr>
        <w:t>disembodied</w:t>
      </w:r>
      <w:r w:rsidRPr="005A1653">
        <w:rPr>
          <w:rStyle w:val="StyleUnderline"/>
        </w:rPr>
        <w:t xml:space="preserve"> ideal of </w:t>
      </w:r>
      <w:r w:rsidRPr="00B4586A">
        <w:rPr>
          <w:rStyle w:val="StyleUnderline"/>
          <w:highlight w:val="cyan"/>
        </w:rPr>
        <w:t>freedom</w:t>
      </w:r>
      <w:r w:rsidRPr="001D075E">
        <w:rPr>
          <w:sz w:val="16"/>
        </w:rPr>
        <w:t xml:space="preserve">, suggesting that emancipation from social codes and norms may be achieved by imagining the body as a subversive text. </w:t>
      </w:r>
      <w:r w:rsidRPr="005A1653">
        <w:rPr>
          <w:rStyle w:val="StyleUnderline"/>
        </w:rPr>
        <w:t>These</w:t>
      </w:r>
      <w:r w:rsidRPr="001D075E">
        <w:rPr>
          <w:sz w:val="16"/>
        </w:rPr>
        <w:t xml:space="preserve"> emphases </w:t>
      </w:r>
      <w:r w:rsidRPr="005A1653">
        <w:rPr>
          <w:rStyle w:val="StyleUnderline"/>
        </w:rPr>
        <w:t>are</w:t>
      </w:r>
      <w:r w:rsidRPr="001D075E">
        <w:rPr>
          <w:sz w:val="16"/>
        </w:rPr>
        <w:t xml:space="preserve"> not only </w:t>
      </w:r>
      <w:r w:rsidRPr="001D075E">
        <w:rPr>
          <w:rStyle w:val="Emphasis"/>
        </w:rPr>
        <w:t>incompatible</w:t>
      </w:r>
      <w:r w:rsidRPr="005A1653">
        <w:rPr>
          <w:rStyle w:val="StyleUnderline"/>
        </w:rPr>
        <w:t xml:space="preserve"> with</w:t>
      </w:r>
      <w:r w:rsidRPr="001D075E">
        <w:rPr>
          <w:sz w:val="16"/>
        </w:rPr>
        <w:t xml:space="preserve"> the experiences of people with </w:t>
      </w:r>
      <w:r w:rsidRPr="005A1653">
        <w:rPr>
          <w:rStyle w:val="StyleUnderline"/>
        </w:rPr>
        <w:t>disabilities</w:t>
      </w:r>
      <w:r w:rsidRPr="001D075E">
        <w:rPr>
          <w:sz w:val="16"/>
        </w:rPr>
        <w:t xml:space="preserve">; </w:t>
      </w:r>
      <w:r w:rsidRPr="005A1653">
        <w:rPr>
          <w:rStyle w:val="StyleUnderline"/>
        </w:rPr>
        <w:t xml:space="preserve">they </w:t>
      </w:r>
      <w:r w:rsidRPr="00B4586A">
        <w:rPr>
          <w:rStyle w:val="Emphasis"/>
          <w:highlight w:val="cyan"/>
        </w:rPr>
        <w:t>mimic</w:t>
      </w:r>
      <w:r w:rsidRPr="005A1653">
        <w:rPr>
          <w:rStyle w:val="StyleUnderline"/>
        </w:rPr>
        <w:t xml:space="preserve"> the fantasy</w:t>
      </w:r>
      <w:r w:rsidRPr="001D075E">
        <w:rPr>
          <w:sz w:val="16"/>
        </w:rPr>
        <w:t xml:space="preserve">, often </w:t>
      </w:r>
      <w:r w:rsidRPr="005A1653">
        <w:rPr>
          <w:rStyle w:val="StyleUnderline"/>
        </w:rPr>
        <w:t xml:space="preserve">found in </w:t>
      </w:r>
      <w:r w:rsidRPr="00B4586A">
        <w:rPr>
          <w:rStyle w:val="StyleUnderline"/>
          <w:highlight w:val="cyan"/>
        </w:rPr>
        <w:t>the medical model</w:t>
      </w:r>
      <w:r w:rsidRPr="001D075E">
        <w:rPr>
          <w:sz w:val="16"/>
        </w:rPr>
        <w:t xml:space="preserve">, </w:t>
      </w:r>
      <w:r w:rsidRPr="005A1653">
        <w:rPr>
          <w:rStyle w:val="StyleUnderline"/>
        </w:rPr>
        <w:t>that</w:t>
      </w:r>
      <w:r w:rsidRPr="001D075E">
        <w:rPr>
          <w:sz w:val="16"/>
        </w:rPr>
        <w:t xml:space="preserve"> disease and </w:t>
      </w:r>
      <w:r w:rsidRPr="005A1653">
        <w:rPr>
          <w:rStyle w:val="StyleUnderline"/>
        </w:rPr>
        <w:t xml:space="preserve">disability are </w:t>
      </w:r>
      <w:r w:rsidRPr="001D075E">
        <w:rPr>
          <w:rStyle w:val="Emphasis"/>
        </w:rPr>
        <w:t>immaterial</w:t>
      </w:r>
      <w:r w:rsidRPr="001D075E">
        <w:rPr>
          <w:sz w:val="16"/>
        </w:rPr>
        <w:t xml:space="preserve"> </w:t>
      </w:r>
      <w:proofErr w:type="gramStart"/>
      <w:r w:rsidRPr="001D075E">
        <w:rPr>
          <w:sz w:val="16"/>
        </w:rPr>
        <w:t>as long as</w:t>
      </w:r>
      <w:proofErr w:type="gramEnd"/>
      <w:r w:rsidRPr="001D075E">
        <w:rPr>
          <w:sz w:val="16"/>
        </w:rPr>
        <w:t xml:space="preserve"> the imagination is free. Doctors and medical professionals have the habit of coaxing sick people to cure themselves by thinking positive thoughts, and when an individual's health does not improve, </w:t>
      </w:r>
      <w:r w:rsidRPr="00201BEC">
        <w:rPr>
          <w:rStyle w:val="StyleUnderline"/>
        </w:rPr>
        <w:t xml:space="preserve">the </w:t>
      </w:r>
      <w:r w:rsidRPr="00B4586A">
        <w:rPr>
          <w:rStyle w:val="StyleUnderline"/>
        </w:rPr>
        <w:t xml:space="preserve">failure is ascribed to mental </w:t>
      </w:r>
      <w:r w:rsidRPr="00B4586A">
        <w:rPr>
          <w:rStyle w:val="Emphasis"/>
        </w:rPr>
        <w:t>weakness</w:t>
      </w:r>
      <w:r w:rsidRPr="001D075E">
        <w:rPr>
          <w:sz w:val="16"/>
        </w:rPr>
        <w:t xml:space="preserve">. Sontag was perhaps the first to understand </w:t>
      </w:r>
      <w:r w:rsidRPr="001D075E">
        <w:rPr>
          <w:rStyle w:val="StyleUnderline"/>
        </w:rPr>
        <w:t xml:space="preserve">the </w:t>
      </w:r>
      <w:r w:rsidRPr="00B4586A">
        <w:rPr>
          <w:rStyle w:val="Emphasis"/>
          <w:highlight w:val="cyan"/>
        </w:rPr>
        <w:t>debilitating effect</w:t>
      </w:r>
      <w:r w:rsidRPr="001D075E">
        <w:rPr>
          <w:sz w:val="16"/>
        </w:rPr>
        <w:t xml:space="preserve"> of describing illness </w:t>
      </w:r>
      <w:r w:rsidRPr="00B4586A">
        <w:rPr>
          <w:rStyle w:val="StyleUnderline"/>
          <w:highlight w:val="cyan"/>
        </w:rPr>
        <w:t>as a defect of</w:t>
      </w:r>
      <w:r w:rsidRPr="001D075E">
        <w:rPr>
          <w:rStyle w:val="StyleUnderline"/>
        </w:rPr>
        <w:t xml:space="preserve"> imagination or</w:t>
      </w:r>
      <w:r w:rsidRPr="001D075E">
        <w:rPr>
          <w:sz w:val="16"/>
        </w:rPr>
        <w:t xml:space="preserve"> will </w:t>
      </w:r>
      <w:r w:rsidRPr="00B4586A">
        <w:rPr>
          <w:rStyle w:val="StyleUnderline"/>
          <w:highlight w:val="cyan"/>
        </w:rPr>
        <w:t>power</w:t>
      </w:r>
      <w:r w:rsidRPr="001D075E">
        <w:rPr>
          <w:sz w:val="16"/>
        </w:rPr>
        <w:t xml:space="preserve">. She traces the notion </w:t>
      </w:r>
      <w:r w:rsidRPr="001D075E">
        <w:rPr>
          <w:rStyle w:val="StyleUnderline"/>
        </w:rPr>
        <w:t xml:space="preserve">that disease </w:t>
      </w:r>
      <w:r w:rsidRPr="00B4586A">
        <w:rPr>
          <w:rStyle w:val="StyleUnderline"/>
          <w:highlight w:val="cyan"/>
        </w:rPr>
        <w:t>springs from</w:t>
      </w:r>
      <w:r w:rsidRPr="001D075E">
        <w:rPr>
          <w:sz w:val="16"/>
        </w:rPr>
        <w:t xml:space="preserve"> individual </w:t>
      </w:r>
      <w:r w:rsidRPr="001D075E">
        <w:rPr>
          <w:rStyle w:val="StyleUnderline"/>
        </w:rPr>
        <w:t xml:space="preserve">mental </w:t>
      </w:r>
      <w:r w:rsidRPr="00B4586A">
        <w:rPr>
          <w:rStyle w:val="StyleUnderline"/>
          <w:highlight w:val="cyan"/>
        </w:rPr>
        <w:t>weakness</w:t>
      </w:r>
      <w:r w:rsidRPr="001D075E">
        <w:rPr>
          <w:sz w:val="16"/>
        </w:rPr>
        <w:t xml:space="preserve"> to Schopenhauer's claim that "recovery from a disease depends on the will assuming 'dictatorial power in order to subsume the rebellious forces' of the body" (43-44). She also heaps scorn on the idea that the disabled or sick are responsible for their disease, concluding that "</w:t>
      </w:r>
      <w:r w:rsidRPr="001D075E">
        <w:rPr>
          <w:rStyle w:val="StyleUnderline"/>
        </w:rPr>
        <w:t xml:space="preserve">theories that </w:t>
      </w:r>
      <w:r w:rsidRPr="001D075E">
        <w:rPr>
          <w:rStyle w:val="Emphasis"/>
        </w:rPr>
        <w:t>diseases</w:t>
      </w:r>
      <w:r w:rsidRPr="001D075E">
        <w:rPr>
          <w:rStyle w:val="StyleUnderline"/>
        </w:rPr>
        <w:t xml:space="preserve"> are caused by mental states</w:t>
      </w:r>
      <w:r w:rsidRPr="001D075E">
        <w:rPr>
          <w:sz w:val="16"/>
        </w:rPr>
        <w:t xml:space="preserve"> and can be cured by will power are always an index of how much is not understood about the physical terrain of a disease" (55). </w:t>
      </w:r>
      <w:r w:rsidRPr="001D075E">
        <w:rPr>
          <w:rStyle w:val="StyleUnderline"/>
        </w:rPr>
        <w:t xml:space="preserve">The </w:t>
      </w:r>
      <w:r w:rsidRPr="001D075E">
        <w:rPr>
          <w:rStyle w:val="Emphasis"/>
        </w:rPr>
        <w:t>rebellious</w:t>
      </w:r>
      <w:r w:rsidRPr="001D075E">
        <w:rPr>
          <w:rStyle w:val="StyleUnderline"/>
        </w:rPr>
        <w:t xml:space="preserve"> forces</w:t>
      </w:r>
      <w:r w:rsidRPr="001D075E">
        <w:rPr>
          <w:sz w:val="16"/>
        </w:rPr>
        <w:t xml:space="preserve"> of the body and the physical nature of disease </w:t>
      </w:r>
      <w:r w:rsidRPr="001D075E">
        <w:rPr>
          <w:rStyle w:val="StyleUnderline"/>
        </w:rPr>
        <w:t>represent a reality untouched by metaphor</w:t>
      </w:r>
      <w:r w:rsidRPr="001D075E">
        <w:rPr>
          <w:sz w:val="16"/>
        </w:rPr>
        <w:t>, Sontag insists, and "</w:t>
      </w:r>
      <w:r w:rsidRPr="001D075E">
        <w:rPr>
          <w:rStyle w:val="StyleUnderline"/>
        </w:rPr>
        <w:t>that</w:t>
      </w:r>
      <w:r w:rsidRPr="001D075E">
        <w:rPr>
          <w:sz w:val="16"/>
        </w:rPr>
        <w:t xml:space="preserve"> reality</w:t>
      </w:r>
      <w:r w:rsidRPr="001D075E">
        <w:rPr>
          <w:rStyle w:val="StyleUnderline"/>
        </w:rPr>
        <w:t xml:space="preserve"> has to be explained</w:t>
      </w:r>
      <w:r w:rsidRPr="001D075E">
        <w:rPr>
          <w:sz w:val="16"/>
        </w:rPr>
        <w:t>" (55).</w:t>
      </w:r>
    </w:p>
    <w:p w14:paraId="0D4EB7D0" w14:textId="77777777" w:rsidR="004B6625" w:rsidRPr="007B3D9F" w:rsidRDefault="004B6625" w:rsidP="004B6625">
      <w:pPr>
        <w:pStyle w:val="Heading4"/>
      </w:pPr>
      <w:r>
        <w:t xml:space="preserve">Vote NEG to affirm </w:t>
      </w:r>
      <w:r w:rsidRPr="007B3D9F">
        <w:rPr>
          <w:u w:val="single"/>
        </w:rPr>
        <w:t>crip negativity</w:t>
      </w:r>
      <w:r w:rsidRPr="007B3D9F">
        <w:t xml:space="preserve">---only a </w:t>
      </w:r>
      <w:r w:rsidRPr="007B3D9F">
        <w:rPr>
          <w:u w:val="single"/>
        </w:rPr>
        <w:t>rejection</w:t>
      </w:r>
      <w:r w:rsidRPr="007B3D9F">
        <w:t xml:space="preserve"> of the world provides a mode of </w:t>
      </w:r>
      <w:r w:rsidRPr="007B3D9F">
        <w:rPr>
          <w:u w:val="single"/>
        </w:rPr>
        <w:t>affective</w:t>
      </w:r>
      <w:r w:rsidRPr="007B3D9F">
        <w:t xml:space="preserve"> escape.</w:t>
      </w:r>
    </w:p>
    <w:p w14:paraId="1FEE6C49" w14:textId="77777777" w:rsidR="004B6625" w:rsidRPr="007B3D9F" w:rsidRDefault="004B6625" w:rsidP="004B6625">
      <w:r w:rsidRPr="007B3D9F">
        <w:t xml:space="preserve">J. Logan </w:t>
      </w:r>
      <w:proofErr w:type="spellStart"/>
      <w:r w:rsidRPr="007B3D9F">
        <w:rPr>
          <w:rStyle w:val="Style13ptBold"/>
        </w:rPr>
        <w:t>Smilges</w:t>
      </w:r>
      <w:proofErr w:type="spellEnd"/>
      <w:r w:rsidRPr="007B3D9F">
        <w:rPr>
          <w:rStyle w:val="Style13ptBold"/>
        </w:rPr>
        <w:t xml:space="preserve"> 23</w:t>
      </w:r>
      <w:r w:rsidRPr="007B3D9F">
        <w:t>. Assistant Professor of English Languages and Literatures, University of British Columbia; PhD in English and Women’s Studies, Pennsylvania State University. “</w:t>
      </w:r>
      <w:proofErr w:type="spellStart"/>
      <w:r w:rsidRPr="007B3D9F">
        <w:t>Cripping</w:t>
      </w:r>
      <w:proofErr w:type="spellEnd"/>
      <w:r w:rsidRPr="007B3D9F">
        <w:t xml:space="preserve"> Critique.” Crip Negativity. pg. 65-82.</w:t>
      </w:r>
    </w:p>
    <w:p w14:paraId="18BCF3D1" w14:textId="77777777" w:rsidR="004B6625" w:rsidRPr="007B3D9F" w:rsidRDefault="004B6625" w:rsidP="004B6625">
      <w:pPr>
        <w:rPr>
          <w:sz w:val="16"/>
        </w:rPr>
      </w:pPr>
      <w:r w:rsidRPr="007B3D9F">
        <w:rPr>
          <w:sz w:val="16"/>
        </w:rPr>
        <w:lastRenderedPageBreak/>
        <w:t xml:space="preserve">In this final chapter, </w:t>
      </w:r>
      <w:r w:rsidRPr="007B3D9F">
        <w:rPr>
          <w:rStyle w:val="StyleUnderline"/>
        </w:rPr>
        <w:t>I</w:t>
      </w:r>
      <w:r w:rsidRPr="007B3D9F">
        <w:rPr>
          <w:sz w:val="16"/>
        </w:rPr>
        <w:t xml:space="preserve"> want to </w:t>
      </w:r>
      <w:r w:rsidRPr="007B3D9F">
        <w:rPr>
          <w:rStyle w:val="StyleUnderline"/>
        </w:rPr>
        <w:t xml:space="preserve">speculate on </w:t>
      </w:r>
      <w:r w:rsidRPr="007B3D9F">
        <w:rPr>
          <w:rStyle w:val="StyleUnderline"/>
          <w:highlight w:val="cyan"/>
        </w:rPr>
        <w:t>crip negativity’s</w:t>
      </w:r>
      <w:r w:rsidRPr="007B3D9F">
        <w:rPr>
          <w:sz w:val="16"/>
        </w:rPr>
        <w:t xml:space="preserve"> dual </w:t>
      </w:r>
      <w:r w:rsidRPr="007B3D9F">
        <w:rPr>
          <w:rStyle w:val="StyleUnderline"/>
          <w:highlight w:val="cyan"/>
        </w:rPr>
        <w:t>roles</w:t>
      </w:r>
      <w:r w:rsidRPr="007B3D9F">
        <w:rPr>
          <w:rStyle w:val="StyleUnderline"/>
        </w:rPr>
        <w:t xml:space="preserve"> as </w:t>
      </w:r>
      <w:r w:rsidRPr="007B3D9F">
        <w:rPr>
          <w:rStyle w:val="Emphasis"/>
        </w:rPr>
        <w:t>cause</w:t>
      </w:r>
      <w:r w:rsidRPr="007B3D9F">
        <w:rPr>
          <w:rStyle w:val="StyleUnderline"/>
        </w:rPr>
        <w:t xml:space="preserve"> and </w:t>
      </w:r>
      <w:r w:rsidRPr="007B3D9F">
        <w:rPr>
          <w:rStyle w:val="Emphasis"/>
        </w:rPr>
        <w:t>effect</w:t>
      </w:r>
      <w:r w:rsidRPr="007B3D9F">
        <w:rPr>
          <w:sz w:val="16"/>
        </w:rPr>
        <w:t xml:space="preserve">. </w:t>
      </w:r>
      <w:r w:rsidRPr="007B3D9F">
        <w:rPr>
          <w:rStyle w:val="StyleUnderline"/>
        </w:rPr>
        <w:t>These</w:t>
      </w:r>
      <w:r w:rsidRPr="007B3D9F">
        <w:rPr>
          <w:sz w:val="16"/>
        </w:rPr>
        <w:t xml:space="preserve"> entwined </w:t>
      </w:r>
      <w:r w:rsidRPr="007B3D9F">
        <w:rPr>
          <w:rStyle w:val="StyleUnderline"/>
        </w:rPr>
        <w:t xml:space="preserve">capacities </w:t>
      </w:r>
      <w:r w:rsidRPr="007B3D9F">
        <w:rPr>
          <w:rStyle w:val="StyleUnderline"/>
          <w:highlight w:val="cyan"/>
        </w:rPr>
        <w:t>gesture</w:t>
      </w:r>
      <w:r w:rsidRPr="007B3D9F">
        <w:rPr>
          <w:sz w:val="16"/>
        </w:rPr>
        <w:t xml:space="preserve"> toward </w:t>
      </w:r>
      <w:r w:rsidRPr="007B3D9F">
        <w:rPr>
          <w:rStyle w:val="StyleUnderline"/>
          <w:highlight w:val="cyan"/>
        </w:rPr>
        <w:t xml:space="preserve">its </w:t>
      </w:r>
      <w:r w:rsidRPr="007B3D9F">
        <w:rPr>
          <w:rStyle w:val="Emphasis"/>
          <w:highlight w:val="cyan"/>
        </w:rPr>
        <w:t>method</w:t>
      </w:r>
      <w:r w:rsidRPr="007B3D9F">
        <w:rPr>
          <w:sz w:val="16"/>
        </w:rPr>
        <w:t xml:space="preserve">ological affordances, </w:t>
      </w:r>
      <w:r w:rsidRPr="007B3D9F">
        <w:rPr>
          <w:rStyle w:val="StyleUnderline"/>
        </w:rPr>
        <w:t>revealing crip negativity</w:t>
      </w:r>
      <w:r w:rsidRPr="007B3D9F">
        <w:rPr>
          <w:sz w:val="16"/>
        </w:rPr>
        <w:t xml:space="preserve"> not only as a response to an ableist world but also </w:t>
      </w:r>
      <w:r w:rsidRPr="007B3D9F">
        <w:rPr>
          <w:rStyle w:val="StyleUnderline"/>
        </w:rPr>
        <w:t>as a generator of an anti-ableist</w:t>
      </w:r>
      <w:r w:rsidRPr="007B3D9F">
        <w:rPr>
          <w:sz w:val="16"/>
        </w:rPr>
        <w:t xml:space="preserve"> something </w:t>
      </w:r>
      <w:r w:rsidRPr="007B3D9F">
        <w:rPr>
          <w:rStyle w:val="StyleUnderline"/>
        </w:rPr>
        <w:t>else</w:t>
      </w:r>
      <w:r w:rsidRPr="007B3D9F">
        <w:rPr>
          <w:sz w:val="16"/>
        </w:rPr>
        <w:t xml:space="preserve">. I opened this book with a meditation on crip negativity as method, a way of taking in the world. The first chapter explains the critical alterity of crip negativity— </w:t>
      </w:r>
      <w:r w:rsidRPr="007B3D9F">
        <w:rPr>
          <w:u w:val="single"/>
        </w:rPr>
        <w:t xml:space="preserve">its </w:t>
      </w:r>
      <w:r w:rsidRPr="007B3D9F">
        <w:rPr>
          <w:rStyle w:val="Emphasis"/>
        </w:rPr>
        <w:t>capacity</w:t>
      </w:r>
      <w:r w:rsidRPr="007B3D9F">
        <w:rPr>
          <w:u w:val="single"/>
        </w:rPr>
        <w:t xml:space="preserve"> to thrust us into </w:t>
      </w:r>
      <w:r w:rsidRPr="007B3D9F">
        <w:rPr>
          <w:highlight w:val="cyan"/>
          <w:u w:val="single"/>
        </w:rPr>
        <w:t>a different</w:t>
      </w:r>
      <w:r w:rsidRPr="007B3D9F">
        <w:rPr>
          <w:sz w:val="16"/>
        </w:rPr>
        <w:t xml:space="preserve"> affective and </w:t>
      </w:r>
      <w:r w:rsidRPr="00A409C7">
        <w:rPr>
          <w:rStyle w:val="Emphasis"/>
          <w:sz w:val="28"/>
          <w:szCs w:val="28"/>
          <w:highlight w:val="cyan"/>
        </w:rPr>
        <w:t>epistemic domain</w:t>
      </w:r>
      <w:r w:rsidRPr="007B3D9F">
        <w:rPr>
          <w:sz w:val="16"/>
        </w:rPr>
        <w:t xml:space="preserve"> from the one typically associated with the category of disability. As a method, </w:t>
      </w:r>
      <w:r w:rsidRPr="007B3D9F">
        <w:rPr>
          <w:u w:val="single"/>
        </w:rPr>
        <w:t>crip negativity invites us to feel</w:t>
      </w:r>
      <w:r w:rsidRPr="007B3D9F">
        <w:rPr>
          <w:sz w:val="16"/>
        </w:rPr>
        <w:t xml:space="preserve"> our bad </w:t>
      </w:r>
      <w:r w:rsidRPr="007B3D9F">
        <w:rPr>
          <w:rStyle w:val="Emphasis"/>
        </w:rPr>
        <w:t>crip feelings</w:t>
      </w:r>
      <w:r w:rsidRPr="007B3D9F">
        <w:rPr>
          <w:u w:val="single"/>
        </w:rPr>
        <w:t xml:space="preserve"> </w:t>
      </w:r>
      <w:proofErr w:type="spellStart"/>
      <w:r w:rsidRPr="007B3D9F">
        <w:rPr>
          <w:u w:val="single"/>
        </w:rPr>
        <w:t>cripply</w:t>
      </w:r>
      <w:proofErr w:type="spellEnd"/>
      <w:r w:rsidRPr="007B3D9F">
        <w:rPr>
          <w:sz w:val="16"/>
        </w:rPr>
        <w:t xml:space="preserve"> </w:t>
      </w:r>
      <w:r w:rsidRPr="007B3D9F">
        <w:rPr>
          <w:u w:val="single"/>
        </w:rPr>
        <w:t>and to</w:t>
      </w:r>
      <w:r w:rsidRPr="007B3D9F">
        <w:rPr>
          <w:sz w:val="16"/>
        </w:rPr>
        <w:t xml:space="preserve"> think through what our bad crip feelings might </w:t>
      </w:r>
      <w:r w:rsidRPr="007B3D9F">
        <w:rPr>
          <w:highlight w:val="cyan"/>
          <w:u w:val="single"/>
        </w:rPr>
        <w:t>tell us about</w:t>
      </w:r>
      <w:r w:rsidRPr="007B3D9F">
        <w:rPr>
          <w:u w:val="single"/>
        </w:rPr>
        <w:t xml:space="preserve"> the </w:t>
      </w:r>
      <w:r w:rsidRPr="007B3D9F">
        <w:rPr>
          <w:highlight w:val="cyan"/>
          <w:u w:val="single"/>
        </w:rPr>
        <w:t>structural flaws</w:t>
      </w:r>
      <w:r w:rsidRPr="007B3D9F">
        <w:rPr>
          <w:u w:val="single"/>
        </w:rPr>
        <w:t xml:space="preserve"> of the world</w:t>
      </w:r>
      <w:r w:rsidRPr="007B3D9F">
        <w:rPr>
          <w:sz w:val="16"/>
        </w:rPr>
        <w:t xml:space="preserve"> we live in, including those flaws that have emerged under the rubric of disability’s sociopolitical turn. The second and third chapters are more practical. We might understand them as orientational because they ask processual questions, such as, How do you get to crip negativity? What does crip negativity look like? Access thievery and </w:t>
      </w:r>
      <w:r w:rsidRPr="007B3D9F">
        <w:rPr>
          <w:rStyle w:val="Emphasis"/>
          <w:highlight w:val="cyan"/>
        </w:rPr>
        <w:t>life strikes</w:t>
      </w:r>
      <w:r w:rsidRPr="007B3D9F">
        <w:rPr>
          <w:sz w:val="16"/>
        </w:rPr>
        <w:t xml:space="preserve"> are crip negative practices; they </w:t>
      </w:r>
      <w:r w:rsidRPr="007B3D9F">
        <w:rPr>
          <w:u w:val="single"/>
        </w:rPr>
        <w:t xml:space="preserve">help us to </w:t>
      </w:r>
      <w:r w:rsidRPr="007B3D9F">
        <w:rPr>
          <w:highlight w:val="cyan"/>
          <w:u w:val="single"/>
        </w:rPr>
        <w:t>assume a</w:t>
      </w:r>
      <w:r w:rsidRPr="007B3D9F">
        <w:rPr>
          <w:sz w:val="16"/>
        </w:rPr>
        <w:t xml:space="preserve"> crip </w:t>
      </w:r>
      <w:r w:rsidRPr="007B3D9F">
        <w:rPr>
          <w:highlight w:val="cyan"/>
          <w:u w:val="single"/>
        </w:rPr>
        <w:t>negative position</w:t>
      </w:r>
      <w:r w:rsidRPr="007B3D9F">
        <w:rPr>
          <w:sz w:val="16"/>
        </w:rPr>
        <w:t xml:space="preserve">. Throughout these preceding chapters, I emphasize the relationality of crip negativity. It is not a position worth holding by yourself for very long. </w:t>
      </w:r>
      <w:r w:rsidRPr="007B3D9F">
        <w:rPr>
          <w:u w:val="single"/>
        </w:rPr>
        <w:t>Only when practiced in community can</w:t>
      </w:r>
      <w:r w:rsidRPr="007B3D9F">
        <w:rPr>
          <w:sz w:val="16"/>
        </w:rPr>
        <w:t xml:space="preserve"> crip </w:t>
      </w:r>
      <w:r w:rsidRPr="007B3D9F">
        <w:rPr>
          <w:rStyle w:val="Emphasis"/>
        </w:rPr>
        <w:t>negativity</w:t>
      </w:r>
      <w:r w:rsidRPr="007B3D9F">
        <w:rPr>
          <w:u w:val="single"/>
        </w:rPr>
        <w:t xml:space="preserve"> manifest its </w:t>
      </w:r>
      <w:r w:rsidRPr="007B3D9F">
        <w:rPr>
          <w:rStyle w:val="Emphasis"/>
        </w:rPr>
        <w:t>full potential</w:t>
      </w:r>
      <w:r w:rsidRPr="007B3D9F">
        <w:rPr>
          <w:sz w:val="16"/>
        </w:rPr>
        <w:t>. Here, I pull together the preceding chapters to ask perhaps the most important question of all: What do we do once we arrive? Once a collective posture of crip negativity has been assumed, what happens next? I begin to answer this question by mapping a methodology for our bad crip feelings, by offering some initial thoughts on what crip negativity gives us, even as it indulges our refusals.</w:t>
      </w:r>
    </w:p>
    <w:p w14:paraId="23E2591B" w14:textId="77777777" w:rsidR="004B6625" w:rsidRPr="007B3D9F" w:rsidRDefault="004B6625" w:rsidP="004B6625">
      <w:pPr>
        <w:rPr>
          <w:sz w:val="16"/>
        </w:rPr>
      </w:pPr>
      <w:r w:rsidRPr="007B3D9F">
        <w:rPr>
          <w:u w:val="single"/>
        </w:rPr>
        <w:t xml:space="preserve">Crip </w:t>
      </w:r>
      <w:r w:rsidRPr="007B3D9F">
        <w:rPr>
          <w:highlight w:val="cyan"/>
          <w:u w:val="single"/>
        </w:rPr>
        <w:t>negativity is</w:t>
      </w:r>
      <w:r w:rsidRPr="007B3D9F">
        <w:rPr>
          <w:sz w:val="16"/>
        </w:rPr>
        <w:t xml:space="preserve"> intended to be </w:t>
      </w:r>
      <w:r w:rsidRPr="007B3D9F">
        <w:rPr>
          <w:highlight w:val="cyan"/>
          <w:u w:val="single"/>
        </w:rPr>
        <w:t>a</w:t>
      </w:r>
      <w:r w:rsidRPr="007B3D9F">
        <w:rPr>
          <w:u w:val="single"/>
        </w:rPr>
        <w:t>n affective reprieve</w:t>
      </w:r>
      <w:r w:rsidRPr="007B3D9F">
        <w:rPr>
          <w:sz w:val="16"/>
        </w:rPr>
        <w:t xml:space="preserve">, a postpone </w:t>
      </w:r>
      <w:proofErr w:type="spellStart"/>
      <w:r w:rsidRPr="007B3D9F">
        <w:rPr>
          <w:sz w:val="16"/>
        </w:rPr>
        <w:t>ment</w:t>
      </w:r>
      <w:proofErr w:type="spellEnd"/>
      <w:r w:rsidRPr="007B3D9F">
        <w:rPr>
          <w:sz w:val="16"/>
        </w:rPr>
        <w:t xml:space="preserve"> </w:t>
      </w:r>
      <w:r w:rsidRPr="007B3D9F">
        <w:rPr>
          <w:u w:val="single"/>
        </w:rPr>
        <w:t xml:space="preserve">or </w:t>
      </w:r>
      <w:r w:rsidRPr="007B3D9F">
        <w:rPr>
          <w:rStyle w:val="Emphasis"/>
          <w:highlight w:val="cyan"/>
        </w:rPr>
        <w:t>cancellation</w:t>
      </w:r>
      <w:r w:rsidRPr="007B3D9F">
        <w:rPr>
          <w:sz w:val="16"/>
        </w:rPr>
        <w:t xml:space="preserve"> of our engagement </w:t>
      </w:r>
      <w:r w:rsidRPr="007B3D9F">
        <w:rPr>
          <w:highlight w:val="cyan"/>
          <w:u w:val="single"/>
        </w:rPr>
        <w:t>with the world</w:t>
      </w:r>
      <w:r w:rsidRPr="007B3D9F">
        <w:rPr>
          <w:sz w:val="16"/>
        </w:rPr>
        <w:t xml:space="preserve"> as it is. As a reprieve, crip negativity is not meant to replace any existing politic. </w:t>
      </w:r>
      <w:r w:rsidRPr="007B3D9F">
        <w:rPr>
          <w:u w:val="single"/>
        </w:rPr>
        <w:t xml:space="preserve">It offers </w:t>
      </w:r>
      <w:r w:rsidRPr="007B3D9F">
        <w:rPr>
          <w:highlight w:val="cyan"/>
          <w:u w:val="single"/>
        </w:rPr>
        <w:t>a</w:t>
      </w:r>
      <w:r w:rsidRPr="007B3D9F">
        <w:rPr>
          <w:sz w:val="16"/>
        </w:rPr>
        <w:t xml:space="preserve"> mode of critique and a </w:t>
      </w:r>
      <w:r w:rsidRPr="007B3D9F">
        <w:rPr>
          <w:highlight w:val="cyan"/>
          <w:u w:val="single"/>
        </w:rPr>
        <w:t xml:space="preserve">method of </w:t>
      </w:r>
      <w:r w:rsidRPr="007B3D9F">
        <w:rPr>
          <w:rStyle w:val="Emphasis"/>
          <w:highlight w:val="cyan"/>
        </w:rPr>
        <w:t>escape</w:t>
      </w:r>
      <w:r w:rsidRPr="007B3D9F">
        <w:rPr>
          <w:sz w:val="16"/>
        </w:rPr>
        <w:t xml:space="preserve">. By allowing us to acknowledge how much everything sucks, how much it hurts that everything sucks, and how much it weighs to feel like nothing is going to stop sucking anytime soon, </w:t>
      </w:r>
      <w:r w:rsidRPr="007B3D9F">
        <w:rPr>
          <w:u w:val="single"/>
        </w:rPr>
        <w:t>crip negativity arms us</w:t>
      </w:r>
      <w:r w:rsidRPr="007B3D9F">
        <w:rPr>
          <w:sz w:val="16"/>
        </w:rPr>
        <w:t xml:space="preserve"> with the strength </w:t>
      </w:r>
      <w:r w:rsidRPr="007B3D9F">
        <w:rPr>
          <w:u w:val="single"/>
        </w:rPr>
        <w:t>to avoid concessions</w:t>
      </w:r>
      <w:r w:rsidRPr="007B3D9F">
        <w:rPr>
          <w:sz w:val="16"/>
        </w:rPr>
        <w:t xml:space="preserve"> or to settle for less than we’re worth. It can be easy to accept less when we feel like we’re worth less, and </w:t>
      </w:r>
      <w:r w:rsidRPr="007B3D9F">
        <w:rPr>
          <w:u w:val="single"/>
        </w:rPr>
        <w:t>we feel</w:t>
      </w:r>
      <w:r w:rsidRPr="007B3D9F">
        <w:rPr>
          <w:sz w:val="16"/>
        </w:rPr>
        <w:t xml:space="preserve"> like we’re </w:t>
      </w:r>
      <w:r w:rsidRPr="007B3D9F">
        <w:rPr>
          <w:u w:val="single"/>
        </w:rPr>
        <w:t>worth less when we’re forced into</w:t>
      </w:r>
      <w:r w:rsidRPr="007B3D9F">
        <w:rPr>
          <w:sz w:val="16"/>
        </w:rPr>
        <w:t xml:space="preserve"> a position of </w:t>
      </w:r>
      <w:r w:rsidRPr="007B3D9F">
        <w:rPr>
          <w:rStyle w:val="Emphasis"/>
        </w:rPr>
        <w:t>gratitude</w:t>
      </w:r>
      <w:r w:rsidRPr="007B3D9F">
        <w:rPr>
          <w:sz w:val="16"/>
        </w:rPr>
        <w:t xml:space="preserve"> for what little we already have. </w:t>
      </w:r>
      <w:r w:rsidRPr="007B3D9F">
        <w:rPr>
          <w:u w:val="single"/>
        </w:rPr>
        <w:t>Crip negativity refuses</w:t>
      </w:r>
      <w:r w:rsidRPr="007B3D9F">
        <w:rPr>
          <w:sz w:val="16"/>
        </w:rPr>
        <w:t xml:space="preserve"> gratitude, refuses generosity, refuses </w:t>
      </w:r>
      <w:r w:rsidRPr="007B3D9F">
        <w:rPr>
          <w:highlight w:val="cyan"/>
          <w:u w:val="single"/>
        </w:rPr>
        <w:t>optimism</w:t>
      </w:r>
      <w:r w:rsidRPr="007B3D9F">
        <w:rPr>
          <w:sz w:val="16"/>
        </w:rPr>
        <w:t xml:space="preserve">—not because these feelings aren’t good or helpful or important but </w:t>
      </w:r>
      <w:r w:rsidRPr="007B3D9F">
        <w:rPr>
          <w:u w:val="single"/>
        </w:rPr>
        <w:t xml:space="preserve">because they’re </w:t>
      </w:r>
      <w:r w:rsidRPr="007B3D9F">
        <w:rPr>
          <w:rStyle w:val="Emphasis"/>
        </w:rPr>
        <w:t>unsustainable</w:t>
      </w:r>
      <w:r w:rsidRPr="007B3D9F">
        <w:rPr>
          <w:u w:val="single"/>
        </w:rPr>
        <w:t xml:space="preserve"> and</w:t>
      </w:r>
      <w:r w:rsidRPr="007B3D9F">
        <w:rPr>
          <w:sz w:val="16"/>
        </w:rPr>
        <w:t xml:space="preserve"> often </w:t>
      </w:r>
      <w:r w:rsidRPr="007B3D9F">
        <w:rPr>
          <w:rStyle w:val="Emphasis"/>
        </w:rPr>
        <w:t>inauthentic</w:t>
      </w:r>
      <w:r w:rsidRPr="007B3D9F">
        <w:rPr>
          <w:sz w:val="16"/>
        </w:rPr>
        <w:t xml:space="preserve">. Good feelings, such as pride, self- love, and </w:t>
      </w:r>
      <w:r w:rsidRPr="007B3D9F">
        <w:rPr>
          <w:u w:val="single"/>
        </w:rPr>
        <w:t>hope</w:t>
      </w:r>
      <w:r w:rsidRPr="007B3D9F">
        <w:rPr>
          <w:sz w:val="16"/>
        </w:rPr>
        <w:t xml:space="preserve">, </w:t>
      </w:r>
      <w:r w:rsidRPr="007B3D9F">
        <w:rPr>
          <w:highlight w:val="cyan"/>
          <w:u w:val="single"/>
        </w:rPr>
        <w:t>can be weaponized</w:t>
      </w:r>
      <w:r w:rsidRPr="007B3D9F">
        <w:rPr>
          <w:sz w:val="16"/>
        </w:rPr>
        <w:t xml:space="preserve"> against disabled people </w:t>
      </w:r>
      <w:r w:rsidRPr="007B3D9F">
        <w:rPr>
          <w:highlight w:val="cyan"/>
          <w:u w:val="single"/>
        </w:rPr>
        <w:t>when</w:t>
      </w:r>
      <w:r w:rsidRPr="007B3D9F">
        <w:rPr>
          <w:u w:val="single"/>
        </w:rPr>
        <w:t xml:space="preserve"> they’re </w:t>
      </w:r>
      <w:r w:rsidRPr="007B3D9F">
        <w:rPr>
          <w:highlight w:val="cyan"/>
          <w:u w:val="single"/>
        </w:rPr>
        <w:t>presented as</w:t>
      </w:r>
      <w:r w:rsidRPr="007B3D9F">
        <w:rPr>
          <w:sz w:val="16"/>
        </w:rPr>
        <w:t xml:space="preserve"> affective </w:t>
      </w:r>
      <w:r w:rsidRPr="007B3D9F">
        <w:rPr>
          <w:rStyle w:val="Emphasis"/>
          <w:highlight w:val="cyan"/>
        </w:rPr>
        <w:t>prerequisite</w:t>
      </w:r>
      <w:r w:rsidRPr="007B3D9F">
        <w:rPr>
          <w:sz w:val="16"/>
        </w:rPr>
        <w:t xml:space="preserve">s </w:t>
      </w:r>
      <w:r w:rsidRPr="007B3D9F">
        <w:rPr>
          <w:u w:val="single"/>
        </w:rPr>
        <w:t>for</w:t>
      </w:r>
      <w:r w:rsidRPr="007B3D9F">
        <w:rPr>
          <w:sz w:val="16"/>
        </w:rPr>
        <w:t xml:space="preserve"> our </w:t>
      </w:r>
      <w:r w:rsidRPr="007B3D9F">
        <w:rPr>
          <w:u w:val="single"/>
        </w:rPr>
        <w:t>liberation</w:t>
      </w:r>
      <w:r w:rsidRPr="007B3D9F">
        <w:rPr>
          <w:sz w:val="16"/>
        </w:rPr>
        <w:t>. Sometimes, as Sara Ahmed explains, “activism is imagined as converting unhappy queers into happy ones” (2010, 108). The same can be said for disability activism: too often are disabled people expected to be pleased each time our basic access needs are met, as if accommodation were the pinnacle of anti-ableism.</w:t>
      </w:r>
    </w:p>
    <w:p w14:paraId="3D81172B" w14:textId="77777777" w:rsidR="004B6625" w:rsidRPr="007B3D9F" w:rsidRDefault="004B6625" w:rsidP="004B6625">
      <w:pPr>
        <w:rPr>
          <w:sz w:val="16"/>
        </w:rPr>
      </w:pPr>
      <w:r w:rsidRPr="007B3D9F">
        <w:rPr>
          <w:sz w:val="16"/>
        </w:rPr>
        <w:t xml:space="preserve">We’re expected to be happy with the bare minimum, and then our performed happiness is used to justify the bare minimum as sufficient. Yet, </w:t>
      </w:r>
      <w:r w:rsidRPr="007B3D9F">
        <w:rPr>
          <w:highlight w:val="cyan"/>
          <w:u w:val="single"/>
        </w:rPr>
        <w:t>if we fail to appear happy</w:t>
      </w:r>
      <w:r w:rsidRPr="007B3D9F">
        <w:rPr>
          <w:sz w:val="16"/>
        </w:rPr>
        <w:t xml:space="preserve">, </w:t>
      </w:r>
      <w:r w:rsidRPr="007B3D9F">
        <w:rPr>
          <w:highlight w:val="cyan"/>
          <w:u w:val="single"/>
        </w:rPr>
        <w:t>we’re</w:t>
      </w:r>
      <w:r w:rsidRPr="007B3D9F">
        <w:rPr>
          <w:u w:val="single"/>
        </w:rPr>
        <w:t xml:space="preserve"> taken to be </w:t>
      </w:r>
      <w:r w:rsidRPr="007B3D9F">
        <w:rPr>
          <w:rStyle w:val="Emphasis"/>
        </w:rPr>
        <w:t>indignant</w:t>
      </w:r>
      <w:r w:rsidRPr="007B3D9F">
        <w:rPr>
          <w:sz w:val="16"/>
        </w:rPr>
        <w:t xml:space="preserve">, stubborn, or selfish </w:t>
      </w:r>
      <w:r w:rsidRPr="007B3D9F">
        <w:rPr>
          <w:u w:val="single"/>
        </w:rPr>
        <w:t>for refusing to be made happy</w:t>
      </w:r>
      <w:r w:rsidRPr="007B3D9F">
        <w:rPr>
          <w:sz w:val="16"/>
        </w:rPr>
        <w:t xml:space="preserve"> by the things that should make us happy. </w:t>
      </w:r>
      <w:r w:rsidRPr="007B3D9F">
        <w:rPr>
          <w:u w:val="single"/>
        </w:rPr>
        <w:t>Ahmed</w:t>
      </w:r>
      <w:r w:rsidRPr="007B3D9F">
        <w:rPr>
          <w:sz w:val="16"/>
        </w:rPr>
        <w:t xml:space="preserve">, for this reason, </w:t>
      </w:r>
      <w:r w:rsidRPr="007B3D9F">
        <w:rPr>
          <w:u w:val="single"/>
        </w:rPr>
        <w:t>would call us</w:t>
      </w:r>
      <w:r w:rsidRPr="007B3D9F">
        <w:rPr>
          <w:sz w:val="16"/>
        </w:rPr>
        <w:t xml:space="preserve"> “</w:t>
      </w:r>
      <w:r w:rsidRPr="00A409C7">
        <w:rPr>
          <w:rStyle w:val="Emphasis"/>
          <w:sz w:val="28"/>
          <w:szCs w:val="28"/>
          <w:highlight w:val="cyan"/>
        </w:rPr>
        <w:t>affect aliens</w:t>
      </w:r>
      <w:r w:rsidRPr="007B3D9F">
        <w:rPr>
          <w:sz w:val="16"/>
        </w:rPr>
        <w:t xml:space="preserve">” (2017, 57). </w:t>
      </w:r>
      <w:r w:rsidRPr="007B3D9F">
        <w:rPr>
          <w:u w:val="single"/>
        </w:rPr>
        <w:t>Affectively alienated</w:t>
      </w:r>
      <w:r w:rsidRPr="007B3D9F">
        <w:rPr>
          <w:sz w:val="16"/>
        </w:rPr>
        <w:t xml:space="preserve"> and alienated </w:t>
      </w:r>
      <w:r w:rsidRPr="007B3D9F">
        <w:rPr>
          <w:u w:val="single"/>
        </w:rPr>
        <w:t>because of our affect</w:t>
      </w:r>
      <w:r w:rsidRPr="007B3D9F">
        <w:rPr>
          <w:sz w:val="16"/>
        </w:rPr>
        <w:t xml:space="preserve">, “we are not made happy by the right things” (57). </w:t>
      </w:r>
      <w:r w:rsidRPr="007B3D9F">
        <w:rPr>
          <w:highlight w:val="cyan"/>
          <w:u w:val="single"/>
        </w:rPr>
        <w:t>Bad</w:t>
      </w:r>
      <w:r w:rsidRPr="007B3D9F">
        <w:rPr>
          <w:u w:val="single"/>
        </w:rPr>
        <w:t xml:space="preserve"> crip </w:t>
      </w:r>
      <w:r w:rsidRPr="007B3D9F">
        <w:rPr>
          <w:highlight w:val="cyan"/>
          <w:u w:val="single"/>
        </w:rPr>
        <w:t>feelings expose</w:t>
      </w:r>
      <w:r w:rsidRPr="007B3D9F">
        <w:rPr>
          <w:sz w:val="16"/>
        </w:rPr>
        <w:t xml:space="preserve"> the limits of the </w:t>
      </w:r>
      <w:r w:rsidRPr="007B3D9F">
        <w:rPr>
          <w:highlight w:val="cyan"/>
          <w:u w:val="single"/>
        </w:rPr>
        <w:t>ableist</w:t>
      </w:r>
      <w:r w:rsidRPr="007B3D9F">
        <w:rPr>
          <w:u w:val="single"/>
        </w:rPr>
        <w:t xml:space="preserve"> </w:t>
      </w:r>
      <w:r w:rsidRPr="007B3D9F">
        <w:rPr>
          <w:highlight w:val="cyan"/>
          <w:u w:val="single"/>
        </w:rPr>
        <w:t>logic</w:t>
      </w:r>
      <w:r w:rsidRPr="007B3D9F">
        <w:rPr>
          <w:u w:val="single"/>
        </w:rPr>
        <w:t xml:space="preserve"> </w:t>
      </w:r>
      <w:r w:rsidRPr="007B3D9F">
        <w:rPr>
          <w:rStyle w:val="Emphasis"/>
        </w:rPr>
        <w:t>underpinning</w:t>
      </w:r>
      <w:r w:rsidRPr="007B3D9F">
        <w:rPr>
          <w:sz w:val="16"/>
        </w:rPr>
        <w:t xml:space="preserve"> integrative </w:t>
      </w:r>
      <w:r w:rsidRPr="007B3D9F">
        <w:rPr>
          <w:u w:val="single"/>
        </w:rPr>
        <w:t>access</w:t>
      </w:r>
      <w:r w:rsidRPr="007B3D9F">
        <w:rPr>
          <w:sz w:val="16"/>
        </w:rPr>
        <w:t xml:space="preserve">. If we refuse to be made happy by the access we’re given, if we demand more than the bare minimum, </w:t>
      </w:r>
      <w:r w:rsidRPr="007B3D9F">
        <w:rPr>
          <w:u w:val="single"/>
        </w:rPr>
        <w:t xml:space="preserve">we usher ourselves onto a </w:t>
      </w:r>
      <w:r w:rsidRPr="007B3D9F">
        <w:rPr>
          <w:rStyle w:val="Emphasis"/>
        </w:rPr>
        <w:t>new horizon</w:t>
      </w:r>
      <w:r w:rsidRPr="007B3D9F">
        <w:rPr>
          <w:u w:val="single"/>
        </w:rPr>
        <w:t xml:space="preserve"> of</w:t>
      </w:r>
      <w:r w:rsidRPr="007B3D9F">
        <w:rPr>
          <w:sz w:val="16"/>
        </w:rPr>
        <w:t xml:space="preserve"> crip </w:t>
      </w:r>
      <w:r w:rsidRPr="007B3D9F">
        <w:rPr>
          <w:u w:val="single"/>
        </w:rPr>
        <w:t>possibility</w:t>
      </w:r>
      <w:r w:rsidRPr="007B3D9F">
        <w:rPr>
          <w:sz w:val="16"/>
        </w:rPr>
        <w:t xml:space="preserve"> that invites us to ask for more. Crip negativity wants us to want more, and it gives us the tools to understand just how much more it is possible for us to want.</w:t>
      </w:r>
    </w:p>
    <w:p w14:paraId="1C62B137" w14:textId="77777777" w:rsidR="004B6625" w:rsidRDefault="004B6625" w:rsidP="004B6625"/>
    <w:p w14:paraId="11354C05" w14:textId="77777777" w:rsidR="004B6625" w:rsidRDefault="004B6625" w:rsidP="004B6625">
      <w:pPr>
        <w:pStyle w:val="Heading3"/>
      </w:pPr>
      <w:r>
        <w:lastRenderedPageBreak/>
        <w:t>CP---1NC</w:t>
      </w:r>
    </w:p>
    <w:p w14:paraId="44B228C5" w14:textId="77777777" w:rsidR="004B6625" w:rsidRDefault="004B6625" w:rsidP="004B6625">
      <w:pPr>
        <w:pStyle w:val="Heading4"/>
      </w:pPr>
      <w:r>
        <w:t>T</w:t>
      </w:r>
      <w:r w:rsidRPr="005F199A">
        <w:t>he United States federal government should promote broad-based bargaining for workers in the United States</w:t>
      </w:r>
      <w:r>
        <w:t>.</w:t>
      </w:r>
    </w:p>
    <w:p w14:paraId="01D2D5F4" w14:textId="77777777" w:rsidR="004B6625" w:rsidRPr="00E427DD" w:rsidRDefault="004B6625" w:rsidP="004B6625">
      <w:pPr>
        <w:rPr>
          <w:highlight w:val="cyan"/>
        </w:rPr>
      </w:pPr>
    </w:p>
    <w:p w14:paraId="10669097" w14:textId="77777777" w:rsidR="004B6625" w:rsidRPr="00B4435F" w:rsidRDefault="004B6625" w:rsidP="004B6625">
      <w:pPr>
        <w:pStyle w:val="Heading4"/>
        <w:rPr>
          <w:rStyle w:val="StyleUnderline"/>
          <w:highlight w:val="cyan"/>
        </w:rPr>
      </w:pPr>
      <w:r>
        <w:t xml:space="preserve">Unequal societies go </w:t>
      </w:r>
      <w:r>
        <w:rPr>
          <w:u w:val="single"/>
        </w:rPr>
        <w:t>extinct</w:t>
      </w:r>
      <w:r>
        <w:t xml:space="preserve"> from climate change, war, and public goods misallocation.</w:t>
      </w:r>
    </w:p>
    <w:p w14:paraId="49C5A502" w14:textId="77777777" w:rsidR="004B6625" w:rsidRPr="00B4435F" w:rsidRDefault="004B6625" w:rsidP="004B6625">
      <w:pPr>
        <w:rPr>
          <w:rStyle w:val="StyleUnderline"/>
          <w:highlight w:val="cyan"/>
        </w:rPr>
      </w:pPr>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3E581864" w14:textId="77777777" w:rsidR="004B6625" w:rsidRPr="00B4435F" w:rsidRDefault="004B6625" w:rsidP="004B6625">
      <w:pPr>
        <w:rPr>
          <w:rStyle w:val="StyleUnderline"/>
          <w:highlight w:val="cyan"/>
        </w:rPr>
      </w:pPr>
      <w:r w:rsidRPr="00D34DFA">
        <w:rPr>
          <w:rFonts w:asciiTheme="minorHAnsi" w:hAnsiTheme="minorHAnsi" w:cstheme="minorHAnsi"/>
        </w:rPr>
        <w:t>Climate change</w:t>
      </w:r>
    </w:p>
    <w:p w14:paraId="54AC85ED" w14:textId="77777777" w:rsidR="004B6625" w:rsidRPr="00B4435F" w:rsidRDefault="004B6625" w:rsidP="004B6625">
      <w:pPr>
        <w:rPr>
          <w:rStyle w:val="StyleUnderline"/>
          <w:highlight w:val="cyan"/>
        </w:rPr>
      </w:pPr>
      <w:r w:rsidRPr="00D34DFA">
        <w:rPr>
          <w:rFonts w:asciiTheme="minorHAnsi" w:hAnsiTheme="minorHAnsi" w:cstheme="minorHAnsi"/>
        </w:rPr>
        <w:t xml:space="preserve">As we learned in Short-term effects, </w:t>
      </w:r>
      <w:r w:rsidRPr="00B4435F">
        <w:rPr>
          <w:rStyle w:val="StyleUnderline"/>
          <w:highlight w:val="cyan"/>
        </w:rPr>
        <w:t xml:space="preserve">inequality </w:t>
      </w:r>
      <w:r w:rsidRPr="00B4435F">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B4435F">
        <w:rPr>
          <w:rStyle w:val="Emphasis"/>
          <w:highlight w:val="cyan"/>
        </w:rPr>
        <w:t>carbon</w:t>
      </w:r>
      <w:r w:rsidRPr="00D34DFA">
        <w:rPr>
          <w:rStyle w:val="Emphasis"/>
        </w:rPr>
        <w:t xml:space="preserve"> </w:t>
      </w:r>
      <w:proofErr w:type="gramStart"/>
      <w:r w:rsidRPr="00D34DFA">
        <w:rPr>
          <w:rStyle w:val="Emphasis"/>
        </w:rPr>
        <w:t>foot-print</w:t>
      </w:r>
      <w:proofErr w:type="gramEnd"/>
      <w:r w:rsidRPr="00D34DFA">
        <w:rPr>
          <w:rFonts w:asciiTheme="minorHAnsi" w:hAnsiTheme="minorHAnsi" w:cstheme="minorHAnsi"/>
        </w:rPr>
        <w:t>. This is a problem. Climate change, as mentioned above, not only reduces well-</w:t>
      </w:r>
      <w:proofErr w:type="spellStart"/>
      <w:r w:rsidRPr="00D34DFA">
        <w:rPr>
          <w:rFonts w:asciiTheme="minorHAnsi" w:hAnsiTheme="minorHAnsi" w:cstheme="minorHAnsi"/>
        </w:rPr>
        <w:t>beingin</w:t>
      </w:r>
      <w:proofErr w:type="spellEnd"/>
      <w:r w:rsidRPr="00D34DFA">
        <w:rPr>
          <w:rFonts w:asciiTheme="minorHAnsi" w:hAnsiTheme="minorHAnsi" w:cstheme="minorHAnsi"/>
        </w:rPr>
        <w:t xml:space="preserve"> the medium term, </w:t>
      </w:r>
      <w:proofErr w:type="gramStart"/>
      <w:r w:rsidRPr="00D34DFA">
        <w:rPr>
          <w:rFonts w:asciiTheme="minorHAnsi" w:hAnsiTheme="minorHAnsi" w:cstheme="minorHAnsi"/>
        </w:rPr>
        <w:t>there</w:t>
      </w:r>
      <w:proofErr w:type="gramEnd"/>
      <w:r w:rsidRPr="00D34DFA">
        <w:rPr>
          <w:rFonts w:asciiTheme="minorHAnsi" w:hAnsiTheme="minorHAnsi" w:cstheme="minorHAnsi"/>
        </w:rPr>
        <w:t xml:space="preserv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799AA784" w14:textId="77777777" w:rsidR="004B6625" w:rsidRPr="00B4435F" w:rsidRDefault="004B6625" w:rsidP="004B6625">
      <w:pPr>
        <w:rPr>
          <w:rStyle w:val="StyleUnderline"/>
          <w:highlight w:val="cyan"/>
        </w:rPr>
      </w:pPr>
      <w:r w:rsidRPr="00D34DFA">
        <w:rPr>
          <w:rFonts w:asciiTheme="minorHAnsi" w:hAnsiTheme="minorHAnsi" w:cstheme="minorHAnsi"/>
        </w:rPr>
        <w:t xml:space="preserve">First, </w:t>
      </w:r>
      <w:r w:rsidRPr="00B4435F">
        <w:rPr>
          <w:rStyle w:val="StyleUnderline"/>
          <w:highlight w:val="cyan"/>
        </w:rPr>
        <w:t>climate change</w:t>
      </w:r>
      <w:r w:rsidRPr="00D34DFA">
        <w:rPr>
          <w:rStyle w:val="StyleUnderline"/>
        </w:rPr>
        <w:t xml:space="preserve"> itself </w:t>
      </w:r>
      <w:r w:rsidRPr="00B4435F">
        <w:rPr>
          <w:rStyle w:val="StyleUnderline"/>
          <w:highlight w:val="cyan"/>
        </w:rPr>
        <w:t>is</w:t>
      </w:r>
      <w:r w:rsidRPr="00D34DFA">
        <w:rPr>
          <w:rStyle w:val="StyleUnderline"/>
        </w:rPr>
        <w:t xml:space="preserve"> an </w:t>
      </w:r>
      <w:r w:rsidRPr="00B4435F">
        <w:rPr>
          <w:rStyle w:val="Emphasis"/>
          <w:highlight w:val="cyan"/>
        </w:rPr>
        <w:t>existential</w:t>
      </w:r>
      <w:r w:rsidRPr="00D34DFA">
        <w:rPr>
          <w:rStyle w:val="Emphasis"/>
        </w:rPr>
        <w:t xml:space="preserve"> risk</w:t>
      </w:r>
      <w:r w:rsidRPr="00D34DFA">
        <w:rPr>
          <w:rStyle w:val="StyleUnderline"/>
        </w:rPr>
        <w:t xml:space="preserve">, particularly </w:t>
      </w:r>
      <w:r w:rsidRPr="00B4435F">
        <w:rPr>
          <w:rStyle w:val="StyleUnderline"/>
          <w:highlight w:val="cyan"/>
        </w:rPr>
        <w:t>given</w:t>
      </w:r>
      <w:r w:rsidRPr="00D34DFA">
        <w:rPr>
          <w:rStyle w:val="StyleUnderline"/>
        </w:rPr>
        <w:t xml:space="preserve"> uncertainty around </w:t>
      </w:r>
      <w:r w:rsidRPr="00B4435F">
        <w:rPr>
          <w:rStyle w:val="StyleUnderline"/>
          <w:highlight w:val="cyan"/>
        </w:rPr>
        <w:t xml:space="preserve">its </w:t>
      </w:r>
      <w:r w:rsidRPr="00B4435F">
        <w:rPr>
          <w:rStyle w:val="Emphasis"/>
          <w:highlight w:val="cyan"/>
        </w:rPr>
        <w:t>tail</w:t>
      </w:r>
      <w:r w:rsidRPr="00D34DFA">
        <w:rPr>
          <w:rStyle w:val="Emphasis"/>
        </w:rPr>
        <w:t>-end</w:t>
      </w:r>
      <w:r w:rsidRPr="00B4435F">
        <w:rPr>
          <w:rStyle w:val="StyleUnderline"/>
          <w:highlight w:val="cyan"/>
        </w:rPr>
        <w:t xml:space="preserve"> risks</w:t>
      </w:r>
      <w:r w:rsidRPr="00D34DFA">
        <w:rPr>
          <w:rFonts w:asciiTheme="minorHAnsi" w:hAnsiTheme="minorHAnsi" w:cstheme="minorHAnsi"/>
        </w:rPr>
        <w:t xml:space="preserve"> (Ord, 2020: 4; 6). (Although, it is likely not the greatest existential </w:t>
      </w:r>
      <w:proofErr w:type="gramStart"/>
      <w:r w:rsidRPr="00D34DFA">
        <w:rPr>
          <w:rFonts w:asciiTheme="minorHAnsi" w:hAnsiTheme="minorHAnsi" w:cstheme="minorHAnsi"/>
        </w:rPr>
        <w:t>risk(</w:t>
      </w:r>
      <w:proofErr w:type="gramEnd"/>
      <w:r w:rsidRPr="00D34DFA">
        <w:rPr>
          <w:rFonts w:asciiTheme="minorHAnsi" w:hAnsiTheme="minorHAnsi" w:cstheme="minorHAnsi"/>
        </w:rPr>
        <w:t>Ord, 2020: 5)).</w:t>
      </w:r>
    </w:p>
    <w:p w14:paraId="3D196BAA" w14:textId="77777777" w:rsidR="004B6625" w:rsidRPr="00B4435F" w:rsidRDefault="004B6625" w:rsidP="004B6625">
      <w:pPr>
        <w:rPr>
          <w:rStyle w:val="StyleUnderline"/>
          <w:highlight w:val="cyan"/>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B4435F">
        <w:rPr>
          <w:rStyle w:val="StyleUnderline"/>
          <w:highlight w:val="cyan"/>
        </w:rPr>
        <w:t xml:space="preserve">ﬁght for </w:t>
      </w:r>
      <w:r w:rsidRPr="00D34DFA">
        <w:rPr>
          <w:rStyle w:val="Emphasis"/>
        </w:rPr>
        <w:t xml:space="preserve">scarce </w:t>
      </w:r>
      <w:r w:rsidRPr="00B4435F">
        <w:rPr>
          <w:rStyle w:val="Emphasis"/>
          <w:highlight w:val="cyan"/>
        </w:rPr>
        <w:t>resources</w:t>
      </w:r>
      <w:r w:rsidRPr="00D34DFA">
        <w:rPr>
          <w:rFonts w:asciiTheme="minorHAnsi" w:hAnsiTheme="minorHAnsi" w:cstheme="minorHAnsi"/>
        </w:rPr>
        <w:t xml:space="preserve"> such as sweet water </w:t>
      </w:r>
      <w:r w:rsidRPr="00B4435F">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D34DFA">
        <w:rPr>
          <w:rFonts w:asciiTheme="minorHAnsi" w:hAnsiTheme="minorHAnsi" w:cstheme="minorHAnsi"/>
        </w:rPr>
        <w:t>countries,which</w:t>
      </w:r>
      <w:proofErr w:type="spellEnd"/>
      <w:proofErr w:type="gram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13442437" w14:textId="77777777" w:rsidR="004B6625" w:rsidRPr="00B4435F" w:rsidRDefault="004B6625" w:rsidP="004B6625">
      <w:pPr>
        <w:rPr>
          <w:rStyle w:val="StyleUnderline"/>
          <w:highlight w:val="cyan"/>
        </w:rPr>
      </w:pPr>
      <w:r w:rsidRPr="00D34DFA">
        <w:rPr>
          <w:rFonts w:asciiTheme="minorHAnsi" w:hAnsiTheme="minorHAnsi" w:cstheme="minorHAnsi"/>
        </w:rPr>
        <w:t xml:space="preserve">Finally, beyond extinction risk, climate change could put us on a suboptimal (non-extinction) trajectory: </w:t>
      </w:r>
      <w:r w:rsidRPr="00B4435F">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proofErr w:type="gramStart"/>
      <w:r w:rsidRPr="00D34DFA">
        <w:rPr>
          <w:rFonts w:asciiTheme="minorHAnsi" w:hAnsiTheme="minorHAnsi" w:cstheme="minorHAnsi"/>
        </w:rPr>
        <w:t>irregularities.When</w:t>
      </w:r>
      <w:proofErr w:type="spellEnd"/>
      <w:proofErr w:type="gram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B4435F">
        <w:rPr>
          <w:rStyle w:val="StyleUnderline"/>
          <w:highlight w:val="cyan"/>
        </w:rPr>
        <w:t xml:space="preserve">might </w:t>
      </w:r>
      <w:r w:rsidRPr="00B4435F">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382E0216" w14:textId="77777777" w:rsidR="004B6625" w:rsidRPr="00B4435F" w:rsidRDefault="004B6625" w:rsidP="004B6625">
      <w:pPr>
        <w:rPr>
          <w:rStyle w:val="StyleUnderline"/>
          <w:highlight w:val="cyan"/>
        </w:rPr>
      </w:pPr>
      <w:r w:rsidRPr="00D34DFA">
        <w:rPr>
          <w:rFonts w:asciiTheme="minorHAnsi" w:hAnsiTheme="minorHAnsi" w:cstheme="minorHAnsi"/>
        </w:rPr>
        <w:t>Institutional quality and conflict</w:t>
      </w:r>
    </w:p>
    <w:p w14:paraId="5812D0FF" w14:textId="77777777" w:rsidR="004B6625" w:rsidRPr="00B4435F" w:rsidRDefault="004B6625" w:rsidP="004B6625">
      <w:pPr>
        <w:rPr>
          <w:rStyle w:val="StyleUnderline"/>
          <w:highlight w:val="cyan"/>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r w:rsidRPr="00D34DFA">
        <w:rPr>
          <w:rFonts w:asciiTheme="minorHAnsi" w:hAnsiTheme="minorHAnsi" w:cstheme="minorHAnsi"/>
        </w:rPr>
        <w:t>ingrowth</w:t>
      </w:r>
      <w:proofErr w:type="spell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B4435F">
        <w:rPr>
          <w:rStyle w:val="StyleUnderline"/>
          <w:highlight w:val="cyan"/>
        </w:rPr>
        <w:t>education</w:t>
      </w:r>
      <w:r w:rsidRPr="00D34DFA">
        <w:rPr>
          <w:rStyle w:val="StyleUnderline"/>
        </w:rPr>
        <w:t xml:space="preserve">, public </w:t>
      </w:r>
      <w:r w:rsidRPr="00B4435F">
        <w:rPr>
          <w:rStyle w:val="StyleUnderline"/>
          <w:highlight w:val="cyan"/>
        </w:rPr>
        <w:t>health</w:t>
      </w:r>
      <w:r w:rsidRPr="00D34DFA">
        <w:rPr>
          <w:rStyle w:val="StyleUnderline"/>
        </w:rPr>
        <w:t xml:space="preserve">, foreign policy, </w:t>
      </w:r>
      <w:r w:rsidRPr="00B4435F">
        <w:rPr>
          <w:rStyle w:val="StyleUnderline"/>
          <w:highlight w:val="cyan"/>
        </w:rPr>
        <w:t>science</w:t>
      </w:r>
      <w:r w:rsidRPr="00D34DFA">
        <w:rPr>
          <w:rStyle w:val="StyleUnderline"/>
        </w:rPr>
        <w:t xml:space="preserve"> policy, </w:t>
      </w:r>
      <w:r w:rsidRPr="00B4435F">
        <w:rPr>
          <w:rStyle w:val="StyleUnderline"/>
          <w:highlight w:val="cyan"/>
        </w:rPr>
        <w:t>and</w:t>
      </w:r>
      <w:r w:rsidRPr="00D34DFA">
        <w:t xml:space="preserve"> </w:t>
      </w:r>
      <w:r w:rsidRPr="00D34DFA">
        <w:rPr>
          <w:rFonts w:asciiTheme="minorHAnsi" w:hAnsiTheme="minorHAnsi" w:cstheme="minorHAnsi"/>
        </w:rPr>
        <w:t xml:space="preserve">many </w:t>
      </w:r>
      <w:r w:rsidRPr="00B4435F">
        <w:rPr>
          <w:rStyle w:val="StyleUnderline"/>
          <w:highlight w:val="cyan"/>
        </w:rPr>
        <w:t>other areas</w:t>
      </w:r>
      <w:r w:rsidRPr="00D34DFA">
        <w:rPr>
          <w:rFonts w:asciiTheme="minorHAnsi" w:hAnsiTheme="minorHAnsi" w:cstheme="minorHAnsi"/>
        </w:rPr>
        <w:t xml:space="preserve"> could </w:t>
      </w:r>
      <w:r w:rsidRPr="00B4435F">
        <w:rPr>
          <w:rStyle w:val="StyleUnderline"/>
          <w:highlight w:val="cyan"/>
        </w:rPr>
        <w:t>inﬂuence</w:t>
      </w:r>
      <w:r w:rsidRPr="00D34DFA">
        <w:rPr>
          <w:rFonts w:asciiTheme="minorHAnsi" w:hAnsiTheme="minorHAnsi" w:cstheme="minorHAnsi"/>
        </w:rPr>
        <w:t xml:space="preserve"> the expected value of </w:t>
      </w:r>
      <w:r w:rsidRPr="00D34DFA">
        <w:rPr>
          <w:rFonts w:asciiTheme="minorHAnsi" w:hAnsiTheme="minorHAnsi" w:cstheme="minorHAnsi"/>
        </w:rPr>
        <w:lastRenderedPageBreak/>
        <w:t xml:space="preserve">the long-term future. If such things go badly, they could increase </w:t>
      </w:r>
      <w:r w:rsidRPr="00D34DFA">
        <w:rPr>
          <w:rStyle w:val="Emphasis"/>
        </w:rPr>
        <w:t xml:space="preserve">existential </w:t>
      </w:r>
      <w:r w:rsidRPr="00B4435F">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B4435F">
        <w:rPr>
          <w:rStyle w:val="Emphasis"/>
          <w:highlight w:val="cyan"/>
        </w:rPr>
        <w:t>risk</w:t>
      </w:r>
      <w:r w:rsidRPr="00D34DFA">
        <w:rPr>
          <w:rFonts w:asciiTheme="minorHAnsi" w:hAnsiTheme="minorHAnsi" w:cstheme="minorHAnsi"/>
        </w:rPr>
        <w:t xml:space="preserve"> reduction strategie</w:t>
      </w:r>
      <w:r w:rsidRPr="00B4435F">
        <w:rPr>
          <w:rStyle w:val="Emphasis"/>
          <w:highlight w:val="cyan"/>
        </w:rPr>
        <w:t>s</w:t>
      </w:r>
      <w:r w:rsidRPr="00D34DFA">
        <w:rPr>
          <w:rFonts w:asciiTheme="minorHAnsi" w:hAnsiTheme="minorHAnsi" w:cstheme="minorHAnsi"/>
        </w:rPr>
        <w:t xml:space="preserve"> likely </w:t>
      </w:r>
      <w:r w:rsidRPr="00B4435F">
        <w:rPr>
          <w:rStyle w:val="StyleUnderline"/>
          <w:highlight w:val="cyan"/>
        </w:rPr>
        <w:t xml:space="preserve">require </w:t>
      </w:r>
      <w:r w:rsidRPr="00D34DFA">
        <w:rPr>
          <w:rStyle w:val="Emphasis"/>
        </w:rPr>
        <w:t xml:space="preserve">public </w:t>
      </w:r>
      <w:r w:rsidRPr="00B4435F">
        <w:rPr>
          <w:rStyle w:val="Emphasis"/>
          <w:highlight w:val="cyan"/>
        </w:rPr>
        <w:t>goods</w:t>
      </w:r>
      <w:r w:rsidRPr="00B4435F">
        <w:rPr>
          <w:rStyle w:val="StyleUnderline"/>
          <w:highlight w:val="cyan"/>
        </w:rPr>
        <w:t xml:space="preserve"> and </w:t>
      </w:r>
      <w:r w:rsidRPr="00D34DFA">
        <w:rPr>
          <w:rStyle w:val="Emphasis"/>
        </w:rPr>
        <w:t xml:space="preserve">collective </w:t>
      </w:r>
      <w:r w:rsidRPr="00B4435F">
        <w:rPr>
          <w:rStyle w:val="Emphasis"/>
          <w:highlight w:val="cyan"/>
        </w:rPr>
        <w:t>action</w:t>
      </w:r>
      <w:r w:rsidRPr="00B4435F">
        <w:rPr>
          <w:rStyle w:val="StyleUnderline"/>
          <w:highlight w:val="cyan"/>
        </w:rPr>
        <w:t>, which</w:t>
      </w:r>
      <w:r w:rsidRPr="00D34DFA">
        <w:rPr>
          <w:rFonts w:asciiTheme="minorHAnsi" w:hAnsiTheme="minorHAnsi" w:cstheme="minorHAnsi"/>
        </w:rPr>
        <w:t xml:space="preserve"> </w:t>
      </w:r>
      <w:proofErr w:type="spellStart"/>
      <w:r w:rsidRPr="00D34DFA">
        <w:rPr>
          <w:rFonts w:asciiTheme="minorHAnsi" w:hAnsiTheme="minorHAnsi" w:cstheme="minorHAnsi"/>
        </w:rPr>
        <w:t>inturn</w:t>
      </w:r>
      <w:proofErr w:type="spellEnd"/>
      <w:r w:rsidRPr="00D34DFA">
        <w:rPr>
          <w:rFonts w:asciiTheme="minorHAnsi" w:hAnsiTheme="minorHAnsi" w:cstheme="minorHAnsi"/>
        </w:rPr>
        <w:t xml:space="preserve"> </w:t>
      </w:r>
      <w:r w:rsidRPr="00B4435F">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B4435F">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r w:rsidRPr="00D34DFA">
        <w:rPr>
          <w:rFonts w:asciiTheme="minorHAnsi" w:hAnsiTheme="minorHAnsi" w:cstheme="minorHAnsi"/>
        </w:rPr>
        <w:t>dowell</w:t>
      </w:r>
      <w:proofErr w:type="spell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simi-</w:t>
      </w:r>
      <w:proofErr w:type="spellStart"/>
      <w:r w:rsidRPr="00D34DFA">
        <w:rPr>
          <w:rFonts w:asciiTheme="minorHAnsi" w:hAnsiTheme="minorHAnsi" w:cstheme="minorHAnsi"/>
        </w:rPr>
        <w:t>larly</w:t>
      </w:r>
      <w:proofErr w:type="spell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64E899A8" w14:textId="77777777" w:rsidR="004B6625" w:rsidRPr="00B4435F" w:rsidRDefault="004B6625" w:rsidP="004B6625">
      <w:pPr>
        <w:rPr>
          <w:rStyle w:val="StyleUnderline"/>
          <w:highlight w:val="cyan"/>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4A5BA5C3" w14:textId="77777777" w:rsidR="004B6625" w:rsidRPr="00B4435F" w:rsidRDefault="004B6625" w:rsidP="004B6625">
      <w:pPr>
        <w:rPr>
          <w:rStyle w:val="StyleUnderline"/>
          <w:highlight w:val="cyan"/>
        </w:rPr>
      </w:pPr>
      <w:r w:rsidRPr="00D34DFA">
        <w:rPr>
          <w:rFonts w:asciiTheme="minorHAnsi" w:hAnsiTheme="minorHAnsi" w:cstheme="minorHAnsi"/>
        </w:rPr>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38F2FA9D" w14:textId="77777777" w:rsidR="004B6625" w:rsidRPr="00B4435F" w:rsidRDefault="004B6625" w:rsidP="004B6625">
      <w:pPr>
        <w:rPr>
          <w:rStyle w:val="StyleUnderline"/>
          <w:highlight w:val="cyan"/>
        </w:rPr>
      </w:pPr>
      <w:r w:rsidRPr="00D34DFA">
        <w:rPr>
          <w:rFonts w:asciiTheme="minorHAnsi" w:hAnsiTheme="minorHAnsi" w:cstheme="minorHAnsi"/>
        </w:rPr>
        <w:t xml:space="preserve">Second, high </w:t>
      </w:r>
      <w:r w:rsidRPr="00B4435F">
        <w:rPr>
          <w:rStyle w:val="StyleUnderline"/>
          <w:highlight w:val="cyan"/>
        </w:rPr>
        <w:t xml:space="preserve">inequality can lead to </w:t>
      </w:r>
      <w:r w:rsidRPr="00D34DFA">
        <w:rPr>
          <w:rStyle w:val="Emphasis"/>
        </w:rPr>
        <w:t xml:space="preserve">elite </w:t>
      </w:r>
      <w:r w:rsidRPr="00B4435F">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B4435F">
        <w:rPr>
          <w:rStyle w:val="StyleUnderline"/>
          <w:highlight w:val="cyan"/>
        </w:rPr>
        <w:t>We might see</w:t>
      </w:r>
      <w:r w:rsidRPr="00D34DFA">
        <w:rPr>
          <w:rStyle w:val="StyleUnderline"/>
        </w:rPr>
        <w:t xml:space="preserve"> more </w:t>
      </w:r>
      <w:r w:rsidRPr="00B4435F">
        <w:rPr>
          <w:rStyle w:val="Emphasis"/>
          <w:highlight w:val="cyan"/>
        </w:rPr>
        <w:t>rent-seeking</w:t>
      </w:r>
      <w:r w:rsidRPr="00B4435F">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B4435F">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proofErr w:type="gramStart"/>
      <w:r w:rsidRPr="00D34DFA">
        <w:rPr>
          <w:rFonts w:asciiTheme="minorHAnsi" w:hAnsiTheme="minorHAnsi" w:cstheme="minorHAnsi"/>
        </w:rPr>
        <w:t>it,can</w:t>
      </w:r>
      <w:proofErr w:type="spellEnd"/>
      <w:proofErr w:type="gramEnd"/>
      <w:r w:rsidRPr="00D34DFA">
        <w:rPr>
          <w:rFonts w:asciiTheme="minorHAnsi" w:hAnsiTheme="minorHAnsi" w:cstheme="minorHAnsi"/>
        </w:rPr>
        <w:t xml:space="preserve"> intensify going forward (Chong and Gradstein, 2007).</w:t>
      </w:r>
    </w:p>
    <w:p w14:paraId="5C852B88" w14:textId="77777777" w:rsidR="004B6625" w:rsidRPr="00B4435F" w:rsidRDefault="004B6625" w:rsidP="004B6625">
      <w:pPr>
        <w:rPr>
          <w:rStyle w:val="StyleUnderline"/>
          <w:highlight w:val="cyan"/>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r w:rsidRPr="00D34DFA">
        <w:rPr>
          <w:rFonts w:asciiTheme="minorHAnsi" w:hAnsiTheme="minorHAnsi" w:cstheme="minorHAnsi"/>
        </w:rPr>
        <w:t>longtermism</w:t>
      </w:r>
      <w:proofErr w:type="spellEnd"/>
      <w:r w:rsidRPr="00D34DFA">
        <w:rPr>
          <w:rFonts w:asciiTheme="minorHAnsi" w:hAnsiTheme="minorHAnsi" w:cstheme="minorHAnsi"/>
        </w:rPr>
        <w:t xml:space="preserve"> (the Open Philanthropy Project, for example). Indirectly, inequality might thus reduce existential risk through </w:t>
      </w:r>
      <w:proofErr w:type="spellStart"/>
      <w:r w:rsidRPr="00D34DFA">
        <w:rPr>
          <w:rFonts w:asciiTheme="minorHAnsi" w:hAnsiTheme="minorHAnsi" w:cstheme="minorHAnsi"/>
        </w:rPr>
        <w:t>suchfunding</w:t>
      </w:r>
      <w:proofErr w:type="spellEnd"/>
      <w:r w:rsidRPr="00D34DFA">
        <w:rPr>
          <w:rFonts w:asciiTheme="minorHAnsi" w:hAnsiTheme="minorHAnsi" w:cstheme="minorHAnsi"/>
        </w:rPr>
        <w:t xml:space="preserve">. Second, rich people might have a lower rate of pure time preference than </w:t>
      </w:r>
      <w:proofErr w:type="spellStart"/>
      <w:r w:rsidRPr="00D34DFA">
        <w:rPr>
          <w:rFonts w:asciiTheme="minorHAnsi" w:hAnsiTheme="minorHAnsi" w:cstheme="minorHAnsi"/>
        </w:rPr>
        <w:t>lesswell</w:t>
      </w:r>
      <w:proofErr w:type="spellEnd"/>
      <w:r w:rsidRPr="00D34DFA">
        <w:rPr>
          <w:rFonts w:asciiTheme="minorHAnsi" w:hAnsiTheme="minorHAnsi" w:cstheme="minorHAnsi"/>
        </w:rPr>
        <w:t>-off people, which might make them more aligned with investing in long-term causes.</w:t>
      </w:r>
    </w:p>
    <w:p w14:paraId="7BE3D9B8" w14:textId="77777777" w:rsidR="004B6625" w:rsidRPr="00B4435F" w:rsidRDefault="004B6625" w:rsidP="004B6625">
      <w:pPr>
        <w:rPr>
          <w:rStyle w:val="StyleUnderline"/>
          <w:highlight w:val="cyan"/>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B4435F">
        <w:rPr>
          <w:rStyle w:val="StyleUnderline"/>
          <w:highlight w:val="cyan"/>
        </w:rPr>
        <w:t>reducing</w:t>
      </w:r>
      <w:r w:rsidRPr="00D34DFA">
        <w:rPr>
          <w:rFonts w:asciiTheme="minorHAnsi" w:hAnsiTheme="minorHAnsi" w:cstheme="minorHAnsi"/>
        </w:rPr>
        <w:t xml:space="preserve"> income </w:t>
      </w:r>
      <w:r w:rsidRPr="00B4435F">
        <w:rPr>
          <w:rStyle w:val="StyleUnderline"/>
          <w:highlight w:val="cyan"/>
        </w:rPr>
        <w:t xml:space="preserve">inequality is </w:t>
      </w:r>
      <w:r w:rsidRPr="00B4435F">
        <w:rPr>
          <w:rStyle w:val="Emphasis"/>
          <w:highlight w:val="cyan"/>
        </w:rPr>
        <w:t>unlikely</w:t>
      </w:r>
      <w:r w:rsidRPr="00B4435F">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B4435F">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B4435F">
        <w:rPr>
          <w:rStyle w:val="StyleUnderline"/>
          <w:highlight w:val="cyan"/>
        </w:rPr>
        <w:t xml:space="preserve">transmission would </w:t>
      </w:r>
      <w:r w:rsidRPr="00B4435F">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B4435F">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B4435F">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proofErr w:type="gramStart"/>
      <w:r w:rsidRPr="00D34DFA">
        <w:rPr>
          <w:rFonts w:asciiTheme="minorHAnsi" w:hAnsiTheme="minorHAnsi" w:cstheme="minorHAnsi"/>
        </w:rPr>
        <w:t>opportunities,which</w:t>
      </w:r>
      <w:proofErr w:type="spellEnd"/>
      <w:proofErr w:type="gram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B4435F">
        <w:rPr>
          <w:rStyle w:val="StyleUnderline"/>
          <w:highlight w:val="cyan"/>
        </w:rPr>
        <w:lastRenderedPageBreak/>
        <w:t>rich people</w:t>
      </w:r>
      <w:r w:rsidRPr="00D34DFA">
        <w:rPr>
          <w:rFonts w:asciiTheme="minorHAnsi" w:hAnsiTheme="minorHAnsi" w:cstheme="minorHAnsi"/>
        </w:rPr>
        <w:t xml:space="preserve"> have a lower impatience rate in the sense that they might </w:t>
      </w:r>
      <w:r w:rsidRPr="00B4435F">
        <w:rPr>
          <w:rStyle w:val="StyleUnderline"/>
          <w:highlight w:val="cyan"/>
        </w:rPr>
        <w:t>care</w:t>
      </w:r>
      <w:r w:rsidRPr="00D34DFA">
        <w:rPr>
          <w:rStyle w:val="StyleUnderline"/>
        </w:rPr>
        <w:t xml:space="preserve"> more </w:t>
      </w:r>
      <w:r w:rsidRPr="00B4435F">
        <w:rPr>
          <w:rStyle w:val="StyleUnderline"/>
          <w:highlight w:val="cyan"/>
        </w:rPr>
        <w:t xml:space="preserve">about </w:t>
      </w:r>
      <w:r w:rsidRPr="00B4435F">
        <w:rPr>
          <w:rStyle w:val="Emphasis"/>
          <w:highlight w:val="cyan"/>
        </w:rPr>
        <w:t>r</w:t>
      </w:r>
      <w:r w:rsidRPr="00D34DFA">
        <w:rPr>
          <w:rFonts w:asciiTheme="minorHAnsi" w:hAnsiTheme="minorHAnsi" w:cstheme="minorHAnsi"/>
        </w:rPr>
        <w:t xml:space="preserve">eturns </w:t>
      </w:r>
      <w:r w:rsidRPr="00B4435F">
        <w:rPr>
          <w:rStyle w:val="Emphasis"/>
          <w:highlight w:val="cyan"/>
        </w:rPr>
        <w:t>o</w:t>
      </w:r>
      <w:r w:rsidRPr="00D34DFA">
        <w:rPr>
          <w:rFonts w:asciiTheme="minorHAnsi" w:hAnsiTheme="minorHAnsi" w:cstheme="minorHAnsi"/>
        </w:rPr>
        <w:t xml:space="preserve">n </w:t>
      </w:r>
      <w:r w:rsidRPr="00B4435F">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6F245576" w14:textId="77777777" w:rsidR="004B6625" w:rsidRPr="00B4435F" w:rsidRDefault="004B6625" w:rsidP="004B6625">
      <w:pPr>
        <w:rPr>
          <w:rStyle w:val="StyleUnderline"/>
          <w:highlight w:val="cyan"/>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B4435F">
        <w:rPr>
          <w:rStyle w:val="StyleUnderline"/>
          <w:highlight w:val="cyan"/>
        </w:rPr>
        <w:t xml:space="preserve">industries like </w:t>
      </w:r>
      <w:r w:rsidRPr="00B4435F">
        <w:rPr>
          <w:rStyle w:val="Emphasis"/>
          <w:highlight w:val="cyan"/>
        </w:rPr>
        <w:t>oil</w:t>
      </w:r>
      <w:r w:rsidRPr="00D34DFA">
        <w:rPr>
          <w:rFonts w:asciiTheme="minorHAnsi" w:hAnsiTheme="minorHAnsi" w:cstheme="minorHAnsi"/>
        </w:rPr>
        <w:t xml:space="preserve">, gas, </w:t>
      </w:r>
      <w:r w:rsidRPr="00B4435F">
        <w:rPr>
          <w:rStyle w:val="Emphasis"/>
          <w:highlight w:val="cyan"/>
        </w:rPr>
        <w:t>weapons</w:t>
      </w:r>
      <w:r w:rsidRPr="00B4435F">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B4435F">
        <w:rPr>
          <w:rStyle w:val="StyleUnderline"/>
          <w:highlight w:val="cyan"/>
        </w:rPr>
        <w:t>exert</w:t>
      </w:r>
      <w:r w:rsidRPr="00D34DFA">
        <w:rPr>
          <w:rStyle w:val="StyleUnderline"/>
        </w:rPr>
        <w:t xml:space="preserve">ing </w:t>
      </w:r>
      <w:r w:rsidRPr="00B4435F">
        <w:rPr>
          <w:rStyle w:val="Emphasis"/>
          <w:highlight w:val="cyan"/>
        </w:rPr>
        <w:t>influence</w:t>
      </w:r>
      <w:r w:rsidRPr="00D34DFA">
        <w:rPr>
          <w:rFonts w:asciiTheme="minorHAnsi" w:hAnsiTheme="minorHAnsi" w:cstheme="minorHAnsi"/>
        </w:rPr>
        <w:t xml:space="preserve"> in law and legislation. </w:t>
      </w:r>
      <w:r w:rsidRPr="00B4435F">
        <w:rPr>
          <w:rStyle w:val="StyleUnderline"/>
          <w:highlight w:val="cyan"/>
        </w:rPr>
        <w:t>Their interests</w:t>
      </w:r>
      <w:r w:rsidRPr="00D34DFA">
        <w:rPr>
          <w:rFonts w:asciiTheme="minorHAnsi" w:hAnsiTheme="minorHAnsi" w:cstheme="minorHAnsi"/>
        </w:rPr>
        <w:t xml:space="preserve"> and influence overall </w:t>
      </w:r>
      <w:r w:rsidRPr="00B4435F">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B4435F">
        <w:rPr>
          <w:rStyle w:val="StyleUnderline"/>
          <w:highlight w:val="cyan"/>
        </w:rPr>
        <w:t>short-term</w:t>
      </w:r>
      <w:r w:rsidRPr="00D34DFA">
        <w:rPr>
          <w:rFonts w:asciiTheme="minorHAnsi" w:hAnsiTheme="minorHAnsi" w:cstheme="minorHAnsi"/>
        </w:rPr>
        <w:t xml:space="preserve"> than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r w:rsidRPr="00D34DFA">
        <w:rPr>
          <w:rStyle w:val="StyleUnderline"/>
        </w:rPr>
        <w:t>incentivises</w:t>
      </w:r>
      <w:proofErr w:type="spell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democratic and legal oversight and the power to check elite influence is lost, we might struggle to reverse our gamble.</w:t>
      </w:r>
    </w:p>
    <w:p w14:paraId="5FEF862D" w14:textId="77777777" w:rsidR="004B6625" w:rsidRPr="00B4435F" w:rsidRDefault="004B6625" w:rsidP="004B6625">
      <w:pPr>
        <w:rPr>
          <w:rStyle w:val="StyleUnderline"/>
          <w:highlight w:val="cyan"/>
        </w:rPr>
      </w:pPr>
      <w:r w:rsidRPr="00D34DFA">
        <w:rPr>
          <w:rFonts w:asciiTheme="minorHAnsi" w:hAnsiTheme="minorHAnsi" w:cstheme="minorHAnsi"/>
        </w:rPr>
        <w:t xml:space="preserve">Third, high </w:t>
      </w:r>
      <w:r w:rsidRPr="00D34DFA">
        <w:rPr>
          <w:rStyle w:val="StyleUnderline"/>
        </w:rPr>
        <w:t xml:space="preserve">inequality is likely to reduce </w:t>
      </w:r>
      <w:r w:rsidRPr="00B4435F">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B4435F">
        <w:rPr>
          <w:rStyle w:val="StyleUnderline"/>
          <w:highlight w:val="cyan"/>
        </w:rPr>
        <w:t>capital and trust</w:t>
      </w:r>
      <w:r w:rsidRPr="00D34DFA">
        <w:rPr>
          <w:rFonts w:asciiTheme="minorHAnsi" w:hAnsiTheme="minorHAnsi" w:cstheme="minorHAnsi"/>
        </w:rPr>
        <w:t xml:space="preserve"> in public institutions in turn </w:t>
      </w:r>
      <w:r w:rsidRPr="00B4435F">
        <w:rPr>
          <w:rStyle w:val="StyleUnderline"/>
          <w:highlight w:val="cyan"/>
        </w:rPr>
        <w:t xml:space="preserve">are </w:t>
      </w:r>
      <w:r w:rsidRPr="00B4435F">
        <w:rPr>
          <w:rStyle w:val="Emphasis"/>
          <w:highlight w:val="cyan"/>
        </w:rPr>
        <w:t>important</w:t>
      </w:r>
      <w:r w:rsidRPr="00B4435F">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B4435F">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2FB655C" w14:textId="77777777" w:rsidR="004B6625" w:rsidRPr="00B4435F" w:rsidRDefault="004B6625" w:rsidP="004B6625">
      <w:pPr>
        <w:rPr>
          <w:rStyle w:val="StyleUnderline"/>
          <w:highlight w:val="cyan"/>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16C3B50" w14:textId="77777777" w:rsidR="004B6625" w:rsidRPr="00B4435F" w:rsidRDefault="004B6625" w:rsidP="004B6625">
      <w:pPr>
        <w:rPr>
          <w:rStyle w:val="StyleUnderline"/>
          <w:highlight w:val="cyan"/>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B4435F">
        <w:rPr>
          <w:rStyle w:val="Emphasis"/>
          <w:highlight w:val="cyan"/>
        </w:rPr>
        <w:t>war</w:t>
      </w:r>
      <w:r w:rsidRPr="00D34DFA">
        <w:rPr>
          <w:rFonts w:asciiTheme="minorHAnsi" w:hAnsiTheme="minorHAnsi" w:cstheme="minorHAnsi"/>
        </w:rPr>
        <w:t xml:space="preserve">, the outbreak of </w:t>
      </w:r>
      <w:r w:rsidRPr="00B4435F">
        <w:rPr>
          <w:rStyle w:val="StyleUnderline"/>
          <w:highlight w:val="cyan"/>
        </w:rPr>
        <w:t xml:space="preserve">a </w:t>
      </w:r>
      <w:r w:rsidRPr="00D34DFA">
        <w:rPr>
          <w:rStyle w:val="Emphasis"/>
        </w:rPr>
        <w:t>bio-engineered</w:t>
      </w:r>
      <w:r w:rsidRPr="00B4435F">
        <w:rPr>
          <w:rStyle w:val="Emphasis"/>
          <w:highlight w:val="cyan"/>
        </w:rPr>
        <w:t xml:space="preserve"> virus</w:t>
      </w:r>
      <w:r w:rsidRPr="00B4435F">
        <w:rPr>
          <w:rStyle w:val="StyleUnderline"/>
          <w:highlight w:val="cyan"/>
        </w:rPr>
        <w:t xml:space="preserve"> or</w:t>
      </w:r>
      <w:r w:rsidRPr="00D34DFA">
        <w:rPr>
          <w:rFonts w:asciiTheme="minorHAnsi" w:hAnsiTheme="minorHAnsi" w:cstheme="minorHAnsi"/>
        </w:rPr>
        <w:t xml:space="preserve"> the launch of </w:t>
      </w:r>
      <w:r w:rsidRPr="00B4435F">
        <w:rPr>
          <w:rStyle w:val="StyleUnderline"/>
          <w:highlight w:val="cyan"/>
        </w:rPr>
        <w:t xml:space="preserve">misaligned </w:t>
      </w:r>
      <w:r w:rsidRPr="00B4435F">
        <w:rPr>
          <w:rStyle w:val="Emphasis"/>
          <w:highlight w:val="cyan"/>
        </w:rPr>
        <w:t>a</w:t>
      </w:r>
      <w:r w:rsidRPr="00D34DFA">
        <w:rPr>
          <w:rFonts w:asciiTheme="minorHAnsi" w:hAnsiTheme="minorHAnsi" w:cstheme="minorHAnsi"/>
        </w:rPr>
        <w:t xml:space="preserve">rtificial </w:t>
      </w:r>
      <w:r w:rsidRPr="00B4435F">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B4435F">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B4435F">
        <w:rPr>
          <w:rStyle w:val="StyleUnderline"/>
          <w:highlight w:val="cyan"/>
        </w:rPr>
        <w:t>lead</w:t>
      </w:r>
      <w:r w:rsidRPr="00D34DFA">
        <w:t xml:space="preserve">ing </w:t>
      </w:r>
      <w:r w:rsidRPr="00B4435F">
        <w:rPr>
          <w:rStyle w:val="StyleUnderline"/>
          <w:highlight w:val="cyan"/>
        </w:rPr>
        <w:t>to</w:t>
      </w:r>
      <w:r w:rsidRPr="00D34DFA">
        <w:rPr>
          <w:rStyle w:val="StyleUnderline"/>
        </w:rPr>
        <w:t xml:space="preserve"> potential </w:t>
      </w:r>
      <w:r w:rsidRPr="00D34DFA">
        <w:rPr>
          <w:rStyle w:val="Emphasis"/>
        </w:rPr>
        <w:t xml:space="preserve">global </w:t>
      </w:r>
      <w:r w:rsidRPr="00B4435F">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B4435F">
        <w:rPr>
          <w:rStyle w:val="StyleUnderline"/>
          <w:highlight w:val="cyan"/>
        </w:rPr>
        <w:t>races</w:t>
      </w:r>
      <w:r w:rsidRPr="00D34DFA">
        <w:rPr>
          <w:rStyle w:val="StyleUnderline"/>
        </w:rPr>
        <w:t xml:space="preserve"> also </w:t>
      </w:r>
      <w:r w:rsidRPr="00B4435F">
        <w:rPr>
          <w:rStyle w:val="StyleUnderline"/>
          <w:highlight w:val="cyan"/>
        </w:rPr>
        <w:t>increase</w:t>
      </w:r>
      <w:r w:rsidRPr="00D34DFA">
        <w:rPr>
          <w:rFonts w:asciiTheme="minorHAnsi" w:hAnsiTheme="minorHAnsi" w:cstheme="minorHAnsi"/>
        </w:rPr>
        <w:t xml:space="preserve"> the probability of </w:t>
      </w:r>
      <w:r w:rsidRPr="00B4435F">
        <w:rPr>
          <w:rStyle w:val="Emphasis"/>
          <w:highlight w:val="cyan"/>
        </w:rPr>
        <w:t>accidental</w:t>
      </w:r>
      <w:r w:rsidRPr="00B4435F">
        <w:rPr>
          <w:rStyle w:val="StyleUnderline"/>
          <w:highlight w:val="cyan"/>
        </w:rPr>
        <w:t xml:space="preserve"> catastrophes</w:t>
      </w:r>
      <w:r w:rsidRPr="00D34DFA">
        <w:rPr>
          <w:rFonts w:asciiTheme="minorHAnsi" w:hAnsiTheme="minorHAnsi" w:cstheme="minorHAnsi"/>
        </w:rPr>
        <w:t xml:space="preserve"> (Schlosser, 2013).</w:t>
      </w:r>
    </w:p>
    <w:p w14:paraId="302C2B15" w14:textId="77777777" w:rsidR="004B6625" w:rsidRPr="00B4435F" w:rsidRDefault="004B6625" w:rsidP="004B6625">
      <w:pPr>
        <w:rPr>
          <w:rStyle w:val="StyleUnderline"/>
          <w:highlight w:val="cyan"/>
        </w:rPr>
      </w:pPr>
      <w:r w:rsidRPr="00D34DFA">
        <w:rPr>
          <w:rFonts w:asciiTheme="minorHAnsi" w:hAnsiTheme="minorHAnsi" w:cstheme="minorHAnsi"/>
        </w:rPr>
        <w:lastRenderedPageBreak/>
        <w:t xml:space="preserve">Esteban and Schneider find that formal and empirical evidence suggests that political and social </w:t>
      </w:r>
      <w:proofErr w:type="spellStart"/>
      <w:r w:rsidRPr="00B4435F">
        <w:rPr>
          <w:rStyle w:val="StyleUnderline"/>
          <w:highlight w:val="cyan"/>
        </w:rPr>
        <w:t>polarisation</w:t>
      </w:r>
      <w:proofErr w:type="spellEnd"/>
      <w:r w:rsidRPr="00B4435F">
        <w:rPr>
          <w:rStyle w:val="StyleUnderline"/>
          <w:highlight w:val="cyan"/>
        </w:rPr>
        <w:t xml:space="preserve"> </w:t>
      </w:r>
      <w:r w:rsidRPr="00B4435F">
        <w:rPr>
          <w:rStyle w:val="Emphasis"/>
          <w:highlight w:val="cyan"/>
        </w:rPr>
        <w:t>increases</w:t>
      </w:r>
      <w:r w:rsidRPr="00D34DFA">
        <w:t xml:space="preserve"> the risk of </w:t>
      </w:r>
      <w:r w:rsidRPr="00D34DFA">
        <w:rPr>
          <w:rStyle w:val="StyleUnderline"/>
        </w:rPr>
        <w:t xml:space="preserve">violent </w:t>
      </w:r>
      <w:r w:rsidRPr="00B4435F">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w:t>
      </w:r>
      <w:proofErr w:type="spellStart"/>
      <w:r w:rsidRPr="00D34DFA">
        <w:rPr>
          <w:rFonts w:asciiTheme="minorHAnsi" w:hAnsiTheme="minorHAnsi" w:cstheme="minorHAnsi"/>
        </w:rPr>
        <w:t>Bonica</w:t>
      </w:r>
      <w:proofErr w:type="spellEnd"/>
      <w:r w:rsidRPr="00D34DFA">
        <w:rPr>
          <w:rFonts w:asciiTheme="minorHAnsi" w:hAnsiTheme="minorHAnsi" w:cstheme="minorHAnsi"/>
        </w:rPr>
        <w:t xml:space="preserve">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w:t>
      </w:r>
      <w:proofErr w:type="gramStart"/>
      <w:r w:rsidRPr="00D34DFA">
        <w:rPr>
          <w:rFonts w:asciiTheme="minorHAnsi" w:hAnsiTheme="minorHAnsi" w:cstheme="minorHAnsi"/>
        </w:rPr>
        <w:t>rising up</w:t>
      </w:r>
      <w:proofErr w:type="gramEnd"/>
      <w:r w:rsidRPr="00D34DFA">
        <w:rPr>
          <w:rFonts w:asciiTheme="minorHAnsi" w:hAnsiTheme="minorHAnsi" w:cstheme="minorHAnsi"/>
        </w:rPr>
        <w:t xml:space="preserve"> to 0.95 depending on the chosen time-period (</w:t>
      </w:r>
      <w:proofErr w:type="spellStart"/>
      <w:r w:rsidRPr="00D34DFA">
        <w:rPr>
          <w:rFonts w:asciiTheme="minorHAnsi" w:hAnsiTheme="minorHAnsi" w:cstheme="minorHAnsi"/>
        </w:rPr>
        <w:t>Bonica</w:t>
      </w:r>
      <w:proofErr w:type="spellEnd"/>
      <w:r w:rsidRPr="00D34DFA">
        <w:rPr>
          <w:rFonts w:asciiTheme="minorHAnsi" w:hAnsiTheme="minorHAnsi" w:cstheme="minorHAnsi"/>
        </w:rPr>
        <w:t xml:space="preserve">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B4435F">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B4435F">
        <w:rPr>
          <w:rStyle w:val="StyleUnderline"/>
          <w:highlight w:val="cyan"/>
        </w:rPr>
        <w:t>might</w:t>
      </w:r>
      <w:r w:rsidRPr="00D34DFA">
        <w:rPr>
          <w:rFonts w:asciiTheme="minorHAnsi" w:hAnsiTheme="minorHAnsi" w:cstheme="minorHAnsi"/>
        </w:rPr>
        <w:t xml:space="preserve"> also play some role in </w:t>
      </w:r>
      <w:r w:rsidRPr="00B4435F">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B4435F">
        <w:rPr>
          <w:rStyle w:val="Emphasis"/>
          <w:highlight w:val="cyan"/>
        </w:rPr>
        <w:t>populist</w:t>
      </w:r>
      <w:r w:rsidRPr="00D34DFA">
        <w:rPr>
          <w:rFonts w:asciiTheme="minorHAnsi" w:hAnsiTheme="minorHAnsi" w:cstheme="minorHAnsi"/>
        </w:rPr>
        <w:t xml:space="preserve"> candidate</w:t>
      </w:r>
      <w:r w:rsidRPr="00B4435F">
        <w:rPr>
          <w:rStyle w:val="Emphasis"/>
          <w:highlight w:val="cyan"/>
        </w:rPr>
        <w:t>s</w:t>
      </w:r>
      <w:r w:rsidRPr="00B4435F">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w:t>
      </w:r>
      <w:proofErr w:type="spellStart"/>
      <w:r w:rsidRPr="00D34DFA">
        <w:rPr>
          <w:rFonts w:asciiTheme="minorHAnsi" w:hAnsiTheme="minorHAnsi" w:cstheme="minorHAnsi"/>
        </w:rPr>
        <w:t>Efstathiou</w:t>
      </w:r>
      <w:proofErr w:type="spellEnd"/>
      <w:r w:rsidRPr="00D34DFA">
        <w:rPr>
          <w:rFonts w:asciiTheme="minorHAnsi" w:hAnsiTheme="minorHAnsi" w:cstheme="minorHAnsi"/>
        </w:rPr>
        <w:t xml:space="preserve">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w:t>
      </w:r>
      <w:proofErr w:type="spellStart"/>
      <w:r w:rsidRPr="00D34DFA">
        <w:rPr>
          <w:rFonts w:asciiTheme="minorHAnsi" w:hAnsiTheme="minorHAnsi" w:cstheme="minorHAnsi"/>
        </w:rPr>
        <w:t>Efstathiou</w:t>
      </w:r>
      <w:proofErr w:type="spellEnd"/>
      <w:r w:rsidRPr="00D34DFA">
        <w:rPr>
          <w:rFonts w:asciiTheme="minorHAnsi" w:hAnsiTheme="minorHAnsi" w:cstheme="minorHAnsi"/>
        </w:rPr>
        <w:t xml:space="preserve">, 2016). </w:t>
      </w:r>
      <w:r w:rsidRPr="00B4435F">
        <w:rPr>
          <w:rStyle w:val="Emphasis"/>
          <w:highlight w:val="cyan"/>
        </w:rPr>
        <w:t>Populist</w:t>
      </w:r>
      <w:r w:rsidRPr="00D34DFA">
        <w:rPr>
          <w:rFonts w:asciiTheme="minorHAnsi" w:hAnsiTheme="minorHAnsi" w:cstheme="minorHAnsi"/>
        </w:rPr>
        <w:t xml:space="preserve"> politician</w:t>
      </w:r>
      <w:r w:rsidRPr="00B4435F">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B4435F">
        <w:rPr>
          <w:rStyle w:val="StyleUnderline"/>
          <w:highlight w:val="cyan"/>
        </w:rPr>
        <w:t xml:space="preserve">are </w:t>
      </w:r>
      <w:r w:rsidRPr="00B4435F">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B4435F">
        <w:rPr>
          <w:rStyle w:val="StyleUnderline"/>
          <w:highlight w:val="cyan"/>
        </w:rPr>
        <w:t>and</w:t>
      </w:r>
      <w:r w:rsidRPr="00D34DFA">
        <w:rPr>
          <w:rFonts w:asciiTheme="minorHAnsi" w:hAnsiTheme="minorHAnsi" w:cstheme="minorHAnsi"/>
        </w:rPr>
        <w:t xml:space="preserve"> typically </w:t>
      </w:r>
      <w:r w:rsidRPr="00B4435F">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B4435F">
        <w:rPr>
          <w:rStyle w:val="Emphasis"/>
          <w:highlight w:val="cyan"/>
        </w:rPr>
        <w:t>nationalist</w:t>
      </w:r>
      <w:r w:rsidRPr="00D34DFA">
        <w:rPr>
          <w:rStyle w:val="Emphasis"/>
        </w:rPr>
        <w:t>ic</w:t>
      </w:r>
      <w:r w:rsidRPr="00B4435F">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297D85E3" w14:textId="77777777" w:rsidR="004B6625" w:rsidRPr="00B4435F" w:rsidRDefault="004B6625" w:rsidP="004B6625">
      <w:pPr>
        <w:rPr>
          <w:rStyle w:val="StyleUnderline"/>
          <w:highlight w:val="cyan"/>
        </w:rPr>
      </w:pPr>
      <w:r w:rsidRPr="00D34DFA">
        <w:rPr>
          <w:rFonts w:asciiTheme="minorHAnsi" w:hAnsiTheme="minorHAnsi" w:cstheme="minorHAnsi"/>
        </w:rPr>
        <w:t>Differential progress</w:t>
      </w:r>
    </w:p>
    <w:p w14:paraId="4F862437" w14:textId="77777777" w:rsidR="004B6625" w:rsidRPr="00B4435F" w:rsidRDefault="004B6625" w:rsidP="004B6625">
      <w:pPr>
        <w:rPr>
          <w:rStyle w:val="StyleUnderline"/>
          <w:highlight w:val="cyan"/>
        </w:rPr>
      </w:pPr>
      <w:r w:rsidRPr="00D34DFA">
        <w:rPr>
          <w:rFonts w:asciiTheme="minorHAnsi" w:hAnsiTheme="minorHAnsi" w:cstheme="minorHAnsi"/>
        </w:rPr>
        <w:t xml:space="preserve">We have surveyed some reasons why inequality might translate into worse institutional conditions for </w:t>
      </w:r>
      <w:proofErr w:type="spellStart"/>
      <w:r w:rsidRPr="00D34DFA">
        <w:rPr>
          <w:rFonts w:asciiTheme="minorHAnsi" w:hAnsiTheme="minorHAnsi" w:cstheme="minorHAnsi"/>
        </w:rPr>
        <w:t>longtermism</w:t>
      </w:r>
      <w:proofErr w:type="spell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68282825" w14:textId="77777777" w:rsidR="004B6625" w:rsidRPr="00B4435F" w:rsidRDefault="004B6625" w:rsidP="004B6625">
      <w:pPr>
        <w:rPr>
          <w:rStyle w:val="StyleUnderline"/>
          <w:highlight w:val="cyan"/>
        </w:rPr>
      </w:pPr>
      <w:r w:rsidRPr="00D34DFA">
        <w:rPr>
          <w:rFonts w:asciiTheme="minorHAnsi" w:hAnsiTheme="minorHAnsi" w:cstheme="minorHAnsi"/>
        </w:rPr>
        <w:t xml:space="preserve">The simple idea is that countries that sustain low levels of </w:t>
      </w:r>
      <w:r w:rsidRPr="00B4435F">
        <w:rPr>
          <w:rStyle w:val="StyleUnderline"/>
          <w:highlight w:val="cyan"/>
        </w:rPr>
        <w:t>inequality will foster</w:t>
      </w:r>
      <w:r w:rsidRPr="00D34DFA">
        <w:rPr>
          <w:rFonts w:asciiTheme="minorHAnsi" w:hAnsiTheme="minorHAnsi" w:cstheme="minorHAnsi"/>
        </w:rPr>
        <w:t xml:space="preserve"> – and require for their support – </w:t>
      </w:r>
      <w:r w:rsidRPr="00B4435F">
        <w:rPr>
          <w:rStyle w:val="StyleUnderline"/>
          <w:highlight w:val="cyan"/>
        </w:rPr>
        <w:t xml:space="preserve">a </w:t>
      </w:r>
      <w:r w:rsidRPr="00D34DFA">
        <w:rPr>
          <w:rStyle w:val="Emphasis"/>
        </w:rPr>
        <w:t xml:space="preserve">public moral </w:t>
      </w:r>
      <w:r w:rsidRPr="00B4435F">
        <w:rPr>
          <w:rStyle w:val="Emphasis"/>
          <w:highlight w:val="cyan"/>
        </w:rPr>
        <w:t>culture</w:t>
      </w:r>
      <w:r w:rsidRPr="00B4435F">
        <w:rPr>
          <w:rStyle w:val="StyleUnderline"/>
          <w:highlight w:val="cyan"/>
        </w:rPr>
        <w:t xml:space="preserve"> that values</w:t>
      </w:r>
      <w:r w:rsidRPr="00D34DFA">
        <w:rPr>
          <w:rFonts w:asciiTheme="minorHAnsi" w:hAnsiTheme="minorHAnsi" w:cstheme="minorHAnsi"/>
        </w:rPr>
        <w:t xml:space="preserve"> solidarity and </w:t>
      </w:r>
      <w:r w:rsidRPr="00B4435F">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B4435F">
        <w:rPr>
          <w:rStyle w:val="StyleUnderline"/>
          <w:highlight w:val="cyan"/>
        </w:rPr>
        <w:t>policies</w:t>
      </w:r>
      <w:r w:rsidRPr="00D34DFA">
        <w:rPr>
          <w:rFonts w:asciiTheme="minorHAnsi" w:hAnsiTheme="minorHAnsi" w:cstheme="minorHAnsi"/>
        </w:rPr>
        <w:t xml:space="preserve"> might in turn </w:t>
      </w:r>
      <w:r w:rsidRPr="00B4435F">
        <w:rPr>
          <w:rStyle w:val="StyleUnderline"/>
          <w:highlight w:val="cyan"/>
        </w:rPr>
        <w:t>move</w:t>
      </w:r>
      <w:r w:rsidRPr="00D34DFA">
        <w:rPr>
          <w:rFonts w:asciiTheme="minorHAnsi" w:hAnsiTheme="minorHAnsi" w:cstheme="minorHAnsi"/>
        </w:rPr>
        <w:t xml:space="preserve"> citizens and </w:t>
      </w:r>
      <w:r w:rsidRPr="00B4435F">
        <w:rPr>
          <w:rStyle w:val="StyleUnderline"/>
          <w:highlight w:val="cyan"/>
        </w:rPr>
        <w:t>leaders towards</w:t>
      </w:r>
      <w:r w:rsidRPr="00D34DFA">
        <w:rPr>
          <w:rFonts w:asciiTheme="minorHAnsi" w:hAnsiTheme="minorHAnsi" w:cstheme="minorHAnsi"/>
        </w:rPr>
        <w:t xml:space="preserve"> more </w:t>
      </w:r>
      <w:r w:rsidRPr="00B4435F">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B4435F">
        <w:rPr>
          <w:rStyle w:val="StyleUnderline"/>
          <w:highlight w:val="cyan"/>
        </w:rPr>
        <w:t>equal societies give</w:t>
      </w:r>
      <w:r w:rsidRPr="00D34DFA">
        <w:rPr>
          <w:rStyle w:val="StyleUnderline"/>
        </w:rPr>
        <w:t xml:space="preserve"> more in </w:t>
      </w:r>
      <w:r w:rsidRPr="00D34DFA">
        <w:rPr>
          <w:rStyle w:val="Emphasis"/>
        </w:rPr>
        <w:t xml:space="preserve">development </w:t>
      </w:r>
      <w:r w:rsidRPr="00B4435F">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67990F4C" w14:textId="77777777" w:rsidR="004B6625" w:rsidRPr="00B4435F" w:rsidRDefault="004B6625" w:rsidP="004B6625">
      <w:pPr>
        <w:rPr>
          <w:rStyle w:val="StyleUnderline"/>
          <w:highlight w:val="cyan"/>
        </w:rPr>
      </w:pPr>
      <w:r w:rsidRPr="00D34DFA">
        <w:rPr>
          <w:rFonts w:asciiTheme="minorHAnsi" w:hAnsiTheme="minorHAnsi" w:cstheme="minorHAnsi"/>
        </w:rPr>
        <w:t>A related idea is that egalitarian societies might provide better conditions for differential progress (</w:t>
      </w:r>
      <w:proofErr w:type="spellStart"/>
      <w:r w:rsidRPr="00D34DFA">
        <w:rPr>
          <w:rFonts w:asciiTheme="minorHAnsi" w:hAnsiTheme="minorHAnsi" w:cstheme="minorHAnsi"/>
        </w:rPr>
        <w:t>Tomasik</w:t>
      </w:r>
      <w:proofErr w:type="spellEnd"/>
      <w:r w:rsidRPr="00D34DFA">
        <w:rPr>
          <w:rFonts w:asciiTheme="minorHAnsi" w:hAnsiTheme="minorHAnsi" w:cstheme="minorHAnsi"/>
        </w:rPr>
        <w:t xml:space="preserve">, 2015). The thought is that </w:t>
      </w:r>
      <w:r w:rsidRPr="00D34DFA">
        <w:rPr>
          <w:rStyle w:val="Emphasis"/>
        </w:rPr>
        <w:t xml:space="preserve">new </w:t>
      </w:r>
      <w:r w:rsidRPr="00B4435F">
        <w:rPr>
          <w:rStyle w:val="Emphasis"/>
          <w:highlight w:val="cyan"/>
        </w:rPr>
        <w:t>technologies</w:t>
      </w:r>
      <w:r w:rsidRPr="00D34DFA">
        <w:rPr>
          <w:rFonts w:asciiTheme="minorHAnsi" w:hAnsiTheme="minorHAnsi" w:cstheme="minorHAnsi"/>
        </w:rPr>
        <w:t xml:space="preserve"> often </w:t>
      </w:r>
      <w:r w:rsidRPr="00B4435F">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w:t>
      </w:r>
      <w:r w:rsidRPr="00D34DFA">
        <w:rPr>
          <w:rStyle w:val="StyleUnderline"/>
        </w:rPr>
        <w:lastRenderedPageBreak/>
        <w:t>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75ECBA1C" w14:textId="77777777" w:rsidR="004B6625" w:rsidRPr="00B4435F" w:rsidRDefault="004B6625" w:rsidP="004B6625">
      <w:pPr>
        <w:rPr>
          <w:rStyle w:val="StyleUnderline"/>
          <w:highlight w:val="cyan"/>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B4435F">
        <w:rPr>
          <w:rStyle w:val="StyleUnderline"/>
          <w:highlight w:val="cyan"/>
        </w:rPr>
        <w:t>institutions</w:t>
      </w:r>
      <w:r w:rsidRPr="00D34DFA">
        <w:rPr>
          <w:rFonts w:asciiTheme="minorHAnsi" w:hAnsiTheme="minorHAnsi" w:cstheme="minorHAnsi"/>
        </w:rPr>
        <w:t xml:space="preserve"> governing it might also </w:t>
      </w:r>
      <w:r w:rsidRPr="00B4435F">
        <w:rPr>
          <w:rStyle w:val="StyleUnderline"/>
          <w:highlight w:val="cyan"/>
        </w:rPr>
        <w:t>require</w:t>
      </w:r>
      <w:r w:rsidRPr="00D34DFA">
        <w:rPr>
          <w:rStyle w:val="StyleUnderline"/>
        </w:rPr>
        <w:t xml:space="preserve"> public </w:t>
      </w:r>
      <w:r w:rsidRPr="00B4435F">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r w:rsidRPr="00B4435F">
        <w:rPr>
          <w:rStyle w:val="Emphasis"/>
          <w:highlight w:val="cyan"/>
        </w:rPr>
        <w:t>longtermism</w:t>
      </w:r>
      <w:proofErr w:type="spellEnd"/>
      <w:r w:rsidRPr="00D34DFA">
        <w:rPr>
          <w:rFonts w:asciiTheme="minorHAnsi" w:hAnsiTheme="minorHAnsi" w:cstheme="minorHAnsi"/>
        </w:rPr>
        <w:t xml:space="preserve">. A commitment to equality and cooperation, and the norms required to sustain such a commitment, might help. Together then, </w:t>
      </w:r>
      <w:r w:rsidRPr="00B4435F">
        <w:rPr>
          <w:rStyle w:val="StyleUnderline"/>
          <w:highlight w:val="cyan"/>
        </w:rPr>
        <w:t xml:space="preserve">equality could </w:t>
      </w:r>
      <w:r w:rsidRPr="00B4435F">
        <w:rPr>
          <w:rStyle w:val="Emphasis"/>
          <w:highlight w:val="cyan"/>
        </w:rPr>
        <w:t>improve</w:t>
      </w:r>
      <w:r w:rsidRPr="00D34DFA">
        <w:rPr>
          <w:rStyle w:val="StyleUnderline"/>
        </w:rPr>
        <w:t xml:space="preserve"> differential </w:t>
      </w:r>
      <w:r w:rsidRPr="00B4435F">
        <w:rPr>
          <w:rStyle w:val="StyleUnderline"/>
          <w:highlight w:val="cyan"/>
        </w:rPr>
        <w:t>progress</w:t>
      </w:r>
      <w:r w:rsidRPr="00D34DFA">
        <w:rPr>
          <w:rFonts w:asciiTheme="minorHAnsi" w:hAnsiTheme="minorHAnsi" w:cstheme="minorHAnsi"/>
        </w:rPr>
        <w:t>.21</w:t>
      </w:r>
    </w:p>
    <w:p w14:paraId="15ACCCC5" w14:textId="77777777" w:rsidR="004B6625" w:rsidRPr="00B4435F" w:rsidRDefault="004B6625" w:rsidP="004B6625">
      <w:pPr>
        <w:rPr>
          <w:rStyle w:val="StyleUnderline"/>
          <w:highlight w:val="cyan"/>
        </w:rPr>
      </w:pPr>
    </w:p>
    <w:p w14:paraId="21385A24" w14:textId="77777777" w:rsidR="004B6625" w:rsidRPr="00B4435F" w:rsidRDefault="004B6625" w:rsidP="004B6625">
      <w:pPr>
        <w:pStyle w:val="Heading4"/>
        <w:rPr>
          <w:rStyle w:val="StyleUnderline"/>
          <w:highlight w:val="cyan"/>
        </w:rPr>
      </w:pPr>
      <w:r>
        <w:t xml:space="preserve">Strong broad-based bargaining increases wages and outcomes </w:t>
      </w:r>
      <w:r>
        <w:rPr>
          <w:u w:val="single"/>
        </w:rPr>
        <w:t>across the board</w:t>
      </w:r>
      <w:r>
        <w:t>.</w:t>
      </w:r>
    </w:p>
    <w:p w14:paraId="09E6CFE1" w14:textId="77777777" w:rsidR="004B6625" w:rsidRPr="00B4435F" w:rsidRDefault="004B6625" w:rsidP="004B6625">
      <w:pPr>
        <w:rPr>
          <w:rStyle w:val="StyleUnderline"/>
          <w:highlight w:val="cyan"/>
        </w:rPr>
      </w:pPr>
      <w:r>
        <w:t xml:space="preserve">David </w:t>
      </w:r>
      <w:proofErr w:type="spellStart"/>
      <w:r>
        <w:rPr>
          <w:rStyle w:val="Style13ptBold"/>
        </w:rPr>
        <w:t>Madland</w:t>
      </w:r>
      <w:proofErr w:type="spellEnd"/>
      <w:r>
        <w:rPr>
          <w:rStyle w:val="Style13ptBold"/>
        </w:rPr>
        <w:t xml:space="preserve">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76C19213" w14:textId="77777777" w:rsidR="004B6625" w:rsidRPr="00B4435F" w:rsidRDefault="004B6625" w:rsidP="004B6625">
      <w:pPr>
        <w:rPr>
          <w:rStyle w:val="StyleUnderline"/>
          <w:highlight w:val="cyan"/>
        </w:rPr>
      </w:pPr>
      <w:r w:rsidRPr="00D34DFA">
        <w:t>Economic Functions of Unions</w:t>
      </w:r>
    </w:p>
    <w:p w14:paraId="7B0DCA9A" w14:textId="77777777" w:rsidR="004B6625" w:rsidRPr="00B4435F" w:rsidRDefault="004B6625" w:rsidP="004B6625">
      <w:pPr>
        <w:rPr>
          <w:rStyle w:val="StyleUnderline"/>
          <w:highlight w:val="cyan"/>
        </w:rPr>
      </w:pPr>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xml:space="preserve">.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D34DFA">
        <w:t>particular worker</w:t>
      </w:r>
      <w:proofErr w:type="gramEnd"/>
      <w:r w:rsidRPr="00D34DFA">
        <w:t>.</w:t>
      </w:r>
    </w:p>
    <w:p w14:paraId="5B225EC5" w14:textId="77777777" w:rsidR="004B6625" w:rsidRPr="00B4435F" w:rsidRDefault="004B6625" w:rsidP="004B6625">
      <w:pPr>
        <w:rPr>
          <w:rStyle w:val="StyleUnderline"/>
          <w:highlight w:val="cyan"/>
        </w:rPr>
      </w:pPr>
      <w:r w:rsidRPr="00D34DFA">
        <w:t xml:space="preserve">For </w:t>
      </w:r>
      <w:proofErr w:type="gramStart"/>
      <w:r w:rsidRPr="00D34DFA">
        <w:t>a number of</w:t>
      </w:r>
      <w:proofErr w:type="gramEnd"/>
      <w:r w:rsidRPr="00D34DFA">
        <w:t xml:space="preserve">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B4435F">
        <w:rPr>
          <w:rStyle w:val="Emphasis"/>
          <w:highlight w:val="cyan"/>
        </w:rPr>
        <w:t>union</w:t>
      </w:r>
      <w:r w:rsidRPr="00D34DFA">
        <w:t>ized worker</w:t>
      </w:r>
      <w:r w:rsidRPr="00B4435F">
        <w:rPr>
          <w:rStyle w:val="Emphasis"/>
          <w:highlight w:val="cyan"/>
        </w:rPr>
        <w:t>s</w:t>
      </w:r>
      <w:r w:rsidRPr="00D34DFA">
        <w:t xml:space="preserve"> engaged in collective bargaining </w:t>
      </w:r>
      <w:r w:rsidRPr="00B4435F">
        <w:rPr>
          <w:rStyle w:val="StyleUnderline"/>
          <w:highlight w:val="cyan"/>
        </w:rPr>
        <w:t xml:space="preserve">have </w:t>
      </w:r>
      <w:r w:rsidRPr="00B4435F">
        <w:rPr>
          <w:rStyle w:val="Emphasis"/>
          <w:highlight w:val="cyan"/>
        </w:rPr>
        <w:t>better</w:t>
      </w:r>
      <w:r w:rsidRPr="00B4435F">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B4435F">
        <w:rPr>
          <w:rStyle w:val="StyleUnderline"/>
          <w:highlight w:val="cyan"/>
        </w:rPr>
        <w:t xml:space="preserve">replacing a </w:t>
      </w:r>
      <w:r w:rsidRPr="00B4435F">
        <w:rPr>
          <w:rStyle w:val="Emphasis"/>
          <w:highlight w:val="cyan"/>
        </w:rPr>
        <w:t>group</w:t>
      </w:r>
      <w:r w:rsidRPr="00D34DFA">
        <w:t xml:space="preserve"> of workers </w:t>
      </w:r>
      <w:r w:rsidRPr="00B4435F">
        <w:rPr>
          <w:rStyle w:val="StyleUnderline"/>
          <w:highlight w:val="cyan"/>
        </w:rPr>
        <w:t xml:space="preserve">is </w:t>
      </w:r>
      <w:r w:rsidRPr="00B4435F">
        <w:rPr>
          <w:rStyle w:val="Emphasis"/>
          <w:highlight w:val="cyan"/>
        </w:rPr>
        <w:t>hard</w:t>
      </w:r>
      <w:r w:rsidRPr="00D34DFA">
        <w:t xml:space="preserve">er—though not impossible, as will be discussed in more detail later. This means </w:t>
      </w:r>
      <w:r w:rsidRPr="00B4435F">
        <w:rPr>
          <w:rStyle w:val="StyleUnderline"/>
          <w:highlight w:val="cyan"/>
        </w:rPr>
        <w:t>employers have</w:t>
      </w:r>
      <w:r w:rsidRPr="00D34DFA">
        <w:rPr>
          <w:rStyle w:val="StyleUnderline"/>
        </w:rPr>
        <w:t xml:space="preserve"> a stronger </w:t>
      </w:r>
      <w:r w:rsidRPr="00B4435F">
        <w:rPr>
          <w:rStyle w:val="StyleUnderline"/>
          <w:highlight w:val="cyan"/>
        </w:rPr>
        <w:t xml:space="preserve">incentive to </w:t>
      </w:r>
      <w:r w:rsidRPr="00B4435F">
        <w:rPr>
          <w:rStyle w:val="Emphasis"/>
          <w:highlight w:val="cyan"/>
        </w:rPr>
        <w:t>negotiate</w:t>
      </w:r>
      <w:r w:rsidRPr="00D34DFA">
        <w:t xml:space="preserve"> with a group than they do with most individual workers. In addition, as part of a union, workers are better able </w:t>
      </w:r>
      <w:r w:rsidRPr="00D34DFA">
        <w:lastRenderedPageBreak/>
        <w:t>to ensure that employers follow through on any promises to raise wages and benefits. Put differently, unions help workers negotiate and enforce contracts.</w:t>
      </w:r>
    </w:p>
    <w:p w14:paraId="509A89E7" w14:textId="77777777" w:rsidR="004B6625" w:rsidRPr="00B4435F" w:rsidRDefault="004B6625" w:rsidP="004B6625">
      <w:pPr>
        <w:rPr>
          <w:rStyle w:val="StyleUnderline"/>
          <w:highlight w:val="cyan"/>
        </w:rPr>
      </w:pPr>
      <w:r w:rsidRPr="00D34DFA">
        <w:t xml:space="preserve">Unions also provide important services and benefits. For example, </w:t>
      </w:r>
      <w:r w:rsidRPr="00D34DFA">
        <w:rPr>
          <w:rStyle w:val="Emphasis"/>
        </w:rPr>
        <w:t xml:space="preserve">union </w:t>
      </w:r>
      <w:r w:rsidRPr="00B4435F">
        <w:rPr>
          <w:rStyle w:val="Emphasis"/>
          <w:highlight w:val="cyan"/>
        </w:rPr>
        <w:t>training</w:t>
      </w:r>
      <w:r w:rsidRPr="00D34DFA">
        <w:t xml:space="preserve"> program</w:t>
      </w:r>
      <w:r w:rsidRPr="00B4435F">
        <w:rPr>
          <w:rStyle w:val="Emphasis"/>
          <w:highlight w:val="cyan"/>
        </w:rPr>
        <w:t>s</w:t>
      </w:r>
      <w:r w:rsidRPr="00D34DFA">
        <w:t xml:space="preserve"> run jointly with employers </w:t>
      </w:r>
      <w:r w:rsidRPr="00B4435F">
        <w:rPr>
          <w:rStyle w:val="StyleUnderline"/>
          <w:highlight w:val="cyan"/>
        </w:rPr>
        <w:t xml:space="preserve">help workers gain </w:t>
      </w:r>
      <w:r w:rsidRPr="00B4435F">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53A930B1" w14:textId="77777777" w:rsidR="004B6625" w:rsidRPr="00B4435F" w:rsidRDefault="004B6625" w:rsidP="004B6625">
      <w:pPr>
        <w:rPr>
          <w:rStyle w:val="StyleUnderline"/>
          <w:highlight w:val="cyan"/>
        </w:rPr>
      </w:pPr>
      <w:r w:rsidRPr="00D34DFA">
        <w:t xml:space="preserve">All told, </w:t>
      </w:r>
      <w:r w:rsidRPr="00D34DFA">
        <w:rPr>
          <w:rStyle w:val="StyleUnderline"/>
        </w:rPr>
        <w:t xml:space="preserve">collective </w:t>
      </w:r>
      <w:r w:rsidRPr="00B4435F">
        <w:rPr>
          <w:rStyle w:val="StyleUnderline"/>
          <w:highlight w:val="cyan"/>
        </w:rPr>
        <w:t>bargaining</w:t>
      </w:r>
      <w:r w:rsidRPr="00D34DFA">
        <w:t xml:space="preserve"> provides a way to discover a fair and economically sustainable price for work. It </w:t>
      </w:r>
      <w:r w:rsidRPr="00B4435F">
        <w:rPr>
          <w:rStyle w:val="StyleUnderline"/>
          <w:highlight w:val="cyan"/>
        </w:rPr>
        <w:t>minimizes</w:t>
      </w:r>
      <w:r w:rsidRPr="00D34DFA">
        <w:rPr>
          <w:rStyle w:val="StyleUnderline"/>
        </w:rPr>
        <w:t xml:space="preserve"> the </w:t>
      </w:r>
      <w:r w:rsidRPr="00D34DFA">
        <w:rPr>
          <w:rStyle w:val="Emphasis"/>
        </w:rPr>
        <w:t xml:space="preserve">distorting </w:t>
      </w:r>
      <w:r w:rsidRPr="00B4435F">
        <w:rPr>
          <w:rStyle w:val="Emphasis"/>
          <w:highlight w:val="cyan"/>
        </w:rPr>
        <w:t>effects</w:t>
      </w:r>
      <w:r w:rsidRPr="00B4435F">
        <w:rPr>
          <w:rStyle w:val="StyleUnderline"/>
          <w:highlight w:val="cyan"/>
        </w:rPr>
        <w:t xml:space="preserve"> of employer</w:t>
      </w:r>
      <w:r w:rsidRPr="00D34DFA">
        <w:rPr>
          <w:rStyle w:val="StyleUnderline"/>
        </w:rPr>
        <w:t>s’</w:t>
      </w:r>
      <w:r w:rsidRPr="00D34DFA">
        <w:t xml:space="preserve"> vastly superior </w:t>
      </w:r>
      <w:r w:rsidRPr="00B4435F">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1CBDE4F9" w14:textId="77777777" w:rsidR="004B6625" w:rsidRPr="00B4435F" w:rsidRDefault="004B6625" w:rsidP="004B6625">
      <w:pPr>
        <w:rPr>
          <w:rStyle w:val="StyleUnderline"/>
          <w:highlight w:val="cyan"/>
        </w:rPr>
      </w:pPr>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B4435F">
        <w:rPr>
          <w:rStyle w:val="Emphasis"/>
          <w:highlight w:val="cyan"/>
        </w:rPr>
        <w:t>workers</w:t>
      </w:r>
      <w:r w:rsidRPr="00B4435F">
        <w:rPr>
          <w:rStyle w:val="StyleUnderline"/>
          <w:highlight w:val="cyan"/>
        </w:rPr>
        <w:t xml:space="preserve"> earn</w:t>
      </w:r>
      <w:r w:rsidRPr="00D34DFA">
        <w:t xml:space="preserve"> about </w:t>
      </w:r>
      <w:r w:rsidRPr="00D34DFA">
        <w:rPr>
          <w:rStyle w:val="Emphasis"/>
        </w:rPr>
        <w:t xml:space="preserve">13 percent </w:t>
      </w:r>
      <w:r w:rsidRPr="00B4435F">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B4435F">
        <w:rPr>
          <w:rStyle w:val="StyleUnderline"/>
          <w:highlight w:val="cyan"/>
        </w:rPr>
        <w:t>workers</w:t>
      </w:r>
      <w:r w:rsidRPr="00D34DFA">
        <w:t xml:space="preserve"> also </w:t>
      </w:r>
      <w:r w:rsidRPr="00B4435F">
        <w:rPr>
          <w:rStyle w:val="StyleUnderline"/>
          <w:highlight w:val="cyan"/>
        </w:rPr>
        <w:t>have</w:t>
      </w:r>
      <w:r w:rsidRPr="00D34DFA">
        <w:rPr>
          <w:rStyle w:val="StyleUnderline"/>
        </w:rPr>
        <w:t xml:space="preserve"> much greater </w:t>
      </w:r>
      <w:r w:rsidRPr="00B4435F">
        <w:rPr>
          <w:rStyle w:val="Emphasis"/>
          <w:highlight w:val="cyan"/>
        </w:rPr>
        <w:t>wealth</w:t>
      </w:r>
      <w:r w:rsidRPr="00D34DFA">
        <w:t>—</w:t>
      </w:r>
      <w:r w:rsidRPr="00D34DFA">
        <w:rPr>
          <w:rStyle w:val="StyleUnderline"/>
        </w:rPr>
        <w:t xml:space="preserve">roughly </w:t>
      </w:r>
      <w:r w:rsidRPr="00B4435F">
        <w:rPr>
          <w:rStyle w:val="Emphasis"/>
          <w:highlight w:val="cyan"/>
        </w:rPr>
        <w:t>twice</w:t>
      </w:r>
      <w:r w:rsidRPr="00B4435F">
        <w:rPr>
          <w:rStyle w:val="StyleUnderline"/>
          <w:highlight w:val="cyan"/>
        </w:rPr>
        <w:t xml:space="preserve"> as much</w:t>
      </w:r>
      <w:r w:rsidRPr="00D34DFA">
        <w:t xml:space="preserve">—as comparable workers </w:t>
      </w:r>
      <w:r w:rsidRPr="00B4435F">
        <w:rPr>
          <w:rStyle w:val="StyleUnderline"/>
          <w:highlight w:val="cyan"/>
        </w:rPr>
        <w:t xml:space="preserve">because of the </w:t>
      </w:r>
      <w:r w:rsidRPr="00B4435F">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3C05E2CC" w14:textId="77777777" w:rsidR="004B6625" w:rsidRPr="00B4435F" w:rsidRDefault="004B6625" w:rsidP="004B6625">
      <w:pPr>
        <w:rPr>
          <w:rStyle w:val="StyleUnderline"/>
          <w:highlight w:val="cyan"/>
        </w:rPr>
      </w:pPr>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B4435F">
        <w:rPr>
          <w:rStyle w:val="Emphasis"/>
          <w:highlight w:val="cyan"/>
        </w:rPr>
        <w:t>bargaining</w:t>
      </w:r>
      <w:r w:rsidRPr="00B4435F">
        <w:rPr>
          <w:rStyle w:val="StyleUnderline"/>
          <w:highlight w:val="cyan"/>
        </w:rPr>
        <w:t xml:space="preserve"> creates</w:t>
      </w:r>
      <w:r w:rsidRPr="00D34DFA">
        <w:t xml:space="preserve"> a set of </w:t>
      </w:r>
      <w:r w:rsidRPr="00D34DFA">
        <w:rPr>
          <w:rStyle w:val="StyleUnderline"/>
        </w:rPr>
        <w:t xml:space="preserve">high </w:t>
      </w:r>
      <w:r w:rsidRPr="00B4435F">
        <w:rPr>
          <w:rStyle w:val="StyleUnderline"/>
          <w:highlight w:val="cyan"/>
        </w:rPr>
        <w:t>standards that</w:t>
      </w:r>
      <w:r w:rsidRPr="00D34DFA">
        <w:t xml:space="preserve"> most </w:t>
      </w:r>
      <w:r w:rsidRPr="00B4435F">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proofErr w:type="gramStart"/>
      <w:r w:rsidRPr="00D34DFA">
        <w:rPr>
          <w:rStyle w:val="StyleUnderline"/>
        </w:rPr>
        <w:t>have to</w:t>
      </w:r>
      <w:proofErr w:type="gramEnd"/>
      <w:r w:rsidRPr="00D34DFA">
        <w:rPr>
          <w:rStyle w:val="StyleUnderline"/>
        </w:rPr>
        <w:t xml:space="preserve"> </w:t>
      </w:r>
      <w:r w:rsidRPr="00B4435F">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48DA8ABE" w14:textId="77777777" w:rsidR="004B6625" w:rsidRPr="00B4435F" w:rsidRDefault="004B6625" w:rsidP="004B6625">
      <w:pPr>
        <w:rPr>
          <w:rStyle w:val="StyleUnderline"/>
          <w:highlight w:val="cyan"/>
        </w:rPr>
      </w:pPr>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w:t>
      </w:r>
      <w:proofErr w:type="gramStart"/>
      <w:r w:rsidRPr="00D34DFA">
        <w:t>in order to</w:t>
      </w:r>
      <w:proofErr w:type="gramEnd"/>
      <w:r w:rsidRPr="00D34DFA">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B4435F">
        <w:rPr>
          <w:rStyle w:val="Emphasis"/>
          <w:highlight w:val="cyan"/>
        </w:rPr>
        <w:t>broad-based</w:t>
      </w:r>
      <w:r w:rsidRPr="00D34DFA">
        <w:rPr>
          <w:rStyle w:val="StyleUnderline"/>
        </w:rPr>
        <w:t xml:space="preserve"> bargaining </w:t>
      </w:r>
      <w:r w:rsidRPr="00B4435F">
        <w:rPr>
          <w:rStyle w:val="StyleUnderline"/>
          <w:highlight w:val="cyan"/>
        </w:rPr>
        <w:t>processes are</w:t>
      </w:r>
      <w:r w:rsidRPr="00D34DFA">
        <w:t xml:space="preserve"> </w:t>
      </w:r>
      <w:proofErr w:type="gramStart"/>
      <w:r w:rsidRPr="00D34DFA">
        <w:t xml:space="preserve">actually </w:t>
      </w:r>
      <w:r w:rsidRPr="00D34DFA">
        <w:rPr>
          <w:rStyle w:val="Emphasis"/>
        </w:rPr>
        <w:t>much</w:t>
      </w:r>
      <w:proofErr w:type="gramEnd"/>
      <w:r w:rsidRPr="00D34DFA">
        <w:rPr>
          <w:rStyle w:val="Emphasis"/>
        </w:rPr>
        <w:t xml:space="preserve"> </w:t>
      </w:r>
      <w:r w:rsidRPr="00B4435F">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w:t>
      </w:r>
      <w:proofErr w:type="gramStart"/>
      <w:r w:rsidRPr="00D34DFA">
        <w:t>as a way to</w:t>
      </w:r>
      <w:proofErr w:type="gramEnd"/>
      <w:r w:rsidRPr="00D34DFA">
        <w:t xml:space="preserve"> </w:t>
      </w:r>
      <w:r w:rsidRPr="00D34DFA">
        <w:rPr>
          <w:rStyle w:val="StyleUnderline"/>
        </w:rPr>
        <w:t xml:space="preserve">privately </w:t>
      </w:r>
      <w:r w:rsidRPr="00D34DFA">
        <w:rPr>
          <w:rStyle w:val="Emphasis"/>
        </w:rPr>
        <w:t>regulate the market</w:t>
      </w:r>
      <w:r w:rsidRPr="00D34DFA">
        <w:t>.</w:t>
      </w:r>
    </w:p>
    <w:p w14:paraId="030984AD" w14:textId="77777777" w:rsidR="004B6625" w:rsidRPr="00B4435F" w:rsidRDefault="004B6625" w:rsidP="004B6625">
      <w:pPr>
        <w:rPr>
          <w:rStyle w:val="StyleUnderline"/>
          <w:highlight w:val="cyan"/>
        </w:rPr>
      </w:pPr>
      <w:r w:rsidRPr="00D34DFA">
        <w:lastRenderedPageBreak/>
        <w:t xml:space="preserve">This private regulatory function is deeply intertwined with the more political functions that unions perform. As a result of their self-interest, as well as their broader mission to represent workers, </w:t>
      </w:r>
      <w:r w:rsidRPr="00B4435F">
        <w:rPr>
          <w:rStyle w:val="StyleUnderline"/>
          <w:highlight w:val="cyan"/>
        </w:rPr>
        <w:t>unions</w:t>
      </w:r>
      <w:r w:rsidRPr="00D34DFA">
        <w:t xml:space="preserve"> often advocate to </w:t>
      </w:r>
      <w:r w:rsidRPr="00B4435F">
        <w:rPr>
          <w:rStyle w:val="Emphasis"/>
          <w:highlight w:val="cyan"/>
        </w:rPr>
        <w:t>promote</w:t>
      </w:r>
      <w:r w:rsidRPr="00D34DFA">
        <w:rPr>
          <w:rStyle w:val="StyleUnderline"/>
        </w:rPr>
        <w:t xml:space="preserve"> policies such as</w:t>
      </w:r>
      <w:r w:rsidRPr="00D34DFA">
        <w:t xml:space="preserve"> a strong government </w:t>
      </w:r>
      <w:r w:rsidRPr="00B4435F">
        <w:rPr>
          <w:rStyle w:val="Emphasis"/>
          <w:highlight w:val="cyan"/>
        </w:rPr>
        <w:t>antipoverty</w:t>
      </w:r>
      <w:r w:rsidRPr="00D34DFA">
        <w:rPr>
          <w:rStyle w:val="Emphasis"/>
        </w:rPr>
        <w:t xml:space="preserve"> programs</w:t>
      </w:r>
      <w:r w:rsidRPr="00D34DFA">
        <w:rPr>
          <w:rStyle w:val="StyleUnderline"/>
        </w:rPr>
        <w:t xml:space="preserve"> </w:t>
      </w:r>
      <w:r w:rsidRPr="00B4435F">
        <w:rPr>
          <w:rStyle w:val="StyleUnderline"/>
          <w:highlight w:val="cyan"/>
        </w:rPr>
        <w:t>and</w:t>
      </w:r>
      <w:r w:rsidRPr="00D34DFA">
        <w:t xml:space="preserve"> adequate </w:t>
      </w:r>
      <w:r w:rsidRPr="00B4435F">
        <w:rPr>
          <w:rStyle w:val="StyleUnderline"/>
          <w:highlight w:val="cyan"/>
        </w:rPr>
        <w:t xml:space="preserve">investment in </w:t>
      </w:r>
      <w:r w:rsidRPr="00B4435F">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1F3398AC" w14:textId="77777777" w:rsidR="004B6625" w:rsidRPr="00B4435F" w:rsidRDefault="004B6625" w:rsidP="004B6625">
      <w:pPr>
        <w:rPr>
          <w:rStyle w:val="StyleUnderline"/>
          <w:highlight w:val="cyan"/>
        </w:rPr>
      </w:pPr>
      <w:r w:rsidRPr="00B4435F">
        <w:rPr>
          <w:rStyle w:val="StyleUnderline"/>
          <w:highlight w:val="cyan"/>
        </w:rPr>
        <w:t>Unions</w:t>
      </w:r>
      <w:r w:rsidRPr="00D34DFA">
        <w:t xml:space="preserve"> also </w:t>
      </w:r>
      <w:r w:rsidRPr="00B4435F">
        <w:rPr>
          <w:rStyle w:val="StyleUnderline"/>
          <w:highlight w:val="cyan"/>
        </w:rPr>
        <w:t>ensure</w:t>
      </w:r>
      <w:r w:rsidRPr="00D34DFA">
        <w:t xml:space="preserve"> that </w:t>
      </w:r>
      <w:r w:rsidRPr="00B4435F">
        <w:rPr>
          <w:rStyle w:val="StyleUnderline"/>
          <w:highlight w:val="cyan"/>
        </w:rPr>
        <w:t>companies</w:t>
      </w:r>
      <w:r w:rsidRPr="00D34DFA">
        <w:t xml:space="preserve"> and governments </w:t>
      </w:r>
      <w:r w:rsidRPr="00B4435F">
        <w:rPr>
          <w:rStyle w:val="Emphasis"/>
          <w:highlight w:val="cyan"/>
        </w:rPr>
        <w:t>comply</w:t>
      </w:r>
      <w:r w:rsidRPr="00B4435F">
        <w:rPr>
          <w:rStyle w:val="StyleUnderline"/>
          <w:highlight w:val="cyan"/>
        </w:rPr>
        <w:t xml:space="preserve"> with</w:t>
      </w:r>
      <w:r w:rsidRPr="00D34DFA">
        <w:rPr>
          <w:rStyle w:val="StyleUnderline"/>
        </w:rPr>
        <w:t xml:space="preserve"> legal </w:t>
      </w:r>
      <w:r w:rsidRPr="00B4435F">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1974BE54" w14:textId="77777777" w:rsidR="004B6625" w:rsidRPr="00B4435F" w:rsidRDefault="004B6625" w:rsidP="004B6625">
      <w:pPr>
        <w:rPr>
          <w:rStyle w:val="StyleUnderline"/>
          <w:highlight w:val="cyan"/>
        </w:rPr>
      </w:pPr>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2EB65DB4" w14:textId="77777777" w:rsidR="004B6625" w:rsidRPr="00B4435F" w:rsidRDefault="004B6625" w:rsidP="004B6625">
      <w:pPr>
        <w:rPr>
          <w:rStyle w:val="StyleUnderline"/>
          <w:highlight w:val="cyan"/>
        </w:rPr>
      </w:pPr>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B4435F">
        <w:rPr>
          <w:rStyle w:val="StyleUnderline"/>
          <w:highlight w:val="cyan"/>
        </w:rPr>
        <w:t>decline</w:t>
      </w:r>
      <w:r w:rsidRPr="00D34DFA">
        <w:rPr>
          <w:rStyle w:val="StyleUnderline"/>
        </w:rPr>
        <w:t xml:space="preserve"> of unions </w:t>
      </w:r>
      <w:r w:rsidRPr="00B4435F">
        <w:rPr>
          <w:rStyle w:val="StyleUnderline"/>
          <w:highlight w:val="cyan"/>
        </w:rPr>
        <w:t xml:space="preserve">from </w:t>
      </w:r>
      <w:r w:rsidRPr="00D34DFA">
        <w:rPr>
          <w:rStyle w:val="Emphasis"/>
        </w:rPr>
        <w:t>19</w:t>
      </w:r>
      <w:r w:rsidRPr="00B4435F">
        <w:rPr>
          <w:rStyle w:val="Emphasis"/>
          <w:highlight w:val="cyan"/>
        </w:rPr>
        <w:t>73</w:t>
      </w:r>
      <w:r w:rsidRPr="00B4435F">
        <w:rPr>
          <w:rStyle w:val="StyleUnderline"/>
          <w:highlight w:val="cyan"/>
        </w:rPr>
        <w:t xml:space="preserve"> to </w:t>
      </w:r>
      <w:r w:rsidRPr="00D34DFA">
        <w:rPr>
          <w:rStyle w:val="Emphasis"/>
        </w:rPr>
        <w:t>20</w:t>
      </w:r>
      <w:r w:rsidRPr="00B4435F">
        <w:rPr>
          <w:rStyle w:val="Emphasis"/>
          <w:highlight w:val="cyan"/>
        </w:rPr>
        <w:t>07</w:t>
      </w:r>
      <w:r w:rsidRPr="00B4435F">
        <w:rPr>
          <w:rStyle w:val="StyleUnderline"/>
          <w:highlight w:val="cyan"/>
        </w:rPr>
        <w:t xml:space="preserve"> explains</w:t>
      </w:r>
      <w:r w:rsidRPr="00D34DFA">
        <w:t xml:space="preserve"> about </w:t>
      </w:r>
      <w:r w:rsidRPr="00B4435F">
        <w:rPr>
          <w:rStyle w:val="Emphasis"/>
          <w:highlight w:val="cyan"/>
        </w:rPr>
        <w:t>one-third</w:t>
      </w:r>
      <w:r w:rsidRPr="00B4435F">
        <w:rPr>
          <w:rStyle w:val="StyleUnderline"/>
          <w:highlight w:val="cyan"/>
        </w:rPr>
        <w:t xml:space="preserve"> of</w:t>
      </w:r>
      <w:r w:rsidRPr="00D34DFA">
        <w:rPr>
          <w:rStyle w:val="StyleUnderline"/>
        </w:rPr>
        <w:t xml:space="preserve"> rising wage </w:t>
      </w:r>
      <w:r w:rsidRPr="00B4435F">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B4435F">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B4435F">
        <w:rPr>
          <w:rStyle w:val="Emphasis"/>
          <w:highlight w:val="cyan"/>
        </w:rPr>
        <w:t>constrain</w:t>
      </w:r>
      <w:r w:rsidRPr="00D34DFA">
        <w:rPr>
          <w:rStyle w:val="StyleUnderline"/>
        </w:rPr>
        <w:t xml:space="preserve"> incomes for </w:t>
      </w:r>
      <w:r w:rsidRPr="00B4435F">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B4435F">
        <w:rPr>
          <w:rStyle w:val="StyleUnderline"/>
          <w:highlight w:val="cyan"/>
        </w:rPr>
        <w:t xml:space="preserve">had a </w:t>
      </w:r>
      <w:r w:rsidRPr="00B4435F">
        <w:rPr>
          <w:rStyle w:val="Emphasis"/>
          <w:highlight w:val="cyan"/>
        </w:rPr>
        <w:t>larger impact</w:t>
      </w:r>
      <w:r w:rsidRPr="00D34DFA">
        <w:rPr>
          <w:rStyle w:val="StyleUnderline"/>
        </w:rPr>
        <w:t xml:space="preserve"> on poverty</w:t>
      </w:r>
      <w:r w:rsidRPr="00D34DFA">
        <w:t xml:space="preserve"> rates among workers </w:t>
      </w:r>
      <w:r w:rsidRPr="00B4435F">
        <w:rPr>
          <w:rStyle w:val="StyleUnderline"/>
          <w:highlight w:val="cyan"/>
        </w:rPr>
        <w:t xml:space="preserve">than </w:t>
      </w:r>
      <w:r w:rsidRPr="00B4435F">
        <w:rPr>
          <w:rStyle w:val="Emphasis"/>
          <w:highlight w:val="cyan"/>
        </w:rPr>
        <w:t>any other</w:t>
      </w:r>
      <w:r w:rsidRPr="00D34DFA">
        <w:t xml:space="preserve"> state-level </w:t>
      </w:r>
      <w:r w:rsidRPr="00D34DFA">
        <w:rPr>
          <w:rStyle w:val="StyleUnderline"/>
        </w:rPr>
        <w:t xml:space="preserve">economic or policy </w:t>
      </w:r>
      <w:r w:rsidRPr="00B4435F">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25359D48" w14:textId="77777777" w:rsidR="004B6625" w:rsidRDefault="004B6625" w:rsidP="004B6625"/>
    <w:p w14:paraId="14DF934C" w14:textId="77777777" w:rsidR="004B6625" w:rsidRPr="00E427DD" w:rsidRDefault="004B6625" w:rsidP="004B6625">
      <w:pPr>
        <w:pStyle w:val="Heading4"/>
      </w:pPr>
      <w:bookmarkStart w:id="0" w:name="_Hlk208210207"/>
      <w:r w:rsidRPr="002C3CDA">
        <w:t xml:space="preserve">Non-topical affirmatives should forfeit perms against topical advocacies. Guaranteeing the negative a stable option is key to ground and encourages direct impact comparison and refutation of the </w:t>
      </w:r>
      <w:r>
        <w:t>1AC</w:t>
      </w:r>
      <w:r w:rsidRPr="002C3CDA">
        <w:t>.</w:t>
      </w:r>
      <w:r w:rsidRPr="002C3CDA">
        <w:br/>
        <w:t xml:space="preserve">It also shapes </w:t>
      </w:r>
      <w:r>
        <w:t>1AC</w:t>
      </w:r>
      <w:r w:rsidRPr="002C3CDA">
        <w:t xml:space="preserve"> construction to maximize disagreement with the resolution, ensuring large and testable positions. Allowing non-topical affirmatives to monopolize competition standards creates a perverse incentive to race to truisms</w:t>
      </w:r>
      <w:r>
        <w:t xml:space="preserve">, which </w:t>
      </w:r>
      <w:r w:rsidRPr="002C3CDA">
        <w:t>caus</w:t>
      </w:r>
      <w:r>
        <w:t>es</w:t>
      </w:r>
      <w:r w:rsidRPr="002C3CDA">
        <w:t xml:space="preserve"> dogmatism.</w:t>
      </w:r>
      <w:bookmarkEnd w:id="0"/>
    </w:p>
    <w:p w14:paraId="602290AA" w14:textId="77777777" w:rsidR="004B6625" w:rsidRDefault="004B6625" w:rsidP="004B6625"/>
    <w:p w14:paraId="2914C398" w14:textId="77777777" w:rsidR="004B6625" w:rsidRDefault="004B6625" w:rsidP="004B6625">
      <w:pPr>
        <w:pStyle w:val="Heading3"/>
      </w:pPr>
      <w:r>
        <w:lastRenderedPageBreak/>
        <w:t>K---1NC</w:t>
      </w:r>
    </w:p>
    <w:p w14:paraId="1CA05F09" w14:textId="77777777" w:rsidR="004B6625" w:rsidRPr="007B3D9F" w:rsidRDefault="004B6625" w:rsidP="004B6625">
      <w:r w:rsidRPr="007B3D9F">
        <w:t>Academy K</w:t>
      </w:r>
    </w:p>
    <w:p w14:paraId="4F6A9451" w14:textId="77777777" w:rsidR="004B6625" w:rsidRPr="007B3D9F" w:rsidRDefault="004B6625" w:rsidP="004B6625">
      <w:pPr>
        <w:pStyle w:val="Heading4"/>
      </w:pPr>
      <w:r w:rsidRPr="007B3D9F">
        <w:t xml:space="preserve">The 1AC’s call for the ballot </w:t>
      </w:r>
      <w:r w:rsidRPr="007B3D9F">
        <w:rPr>
          <w:u w:val="single"/>
        </w:rPr>
        <w:t>siphons</w:t>
      </w:r>
      <w:r w:rsidRPr="007B3D9F">
        <w:t xml:space="preserve"> off political energy within the </w:t>
      </w:r>
      <w:r w:rsidRPr="007B3D9F">
        <w:rPr>
          <w:u w:val="single"/>
        </w:rPr>
        <w:t>oppressive gaze</w:t>
      </w:r>
      <w:r w:rsidRPr="007B3D9F">
        <w:t xml:space="preserve"> of the academy---vote NEG to </w:t>
      </w:r>
      <w:r w:rsidRPr="007B3D9F">
        <w:rPr>
          <w:u w:val="single"/>
        </w:rPr>
        <w:t>reject it</w:t>
      </w:r>
      <w:r w:rsidRPr="007B3D9F">
        <w:t>.</w:t>
      </w:r>
    </w:p>
    <w:p w14:paraId="46C8BC2B" w14:textId="77777777" w:rsidR="004B6625" w:rsidRPr="007B3D9F" w:rsidRDefault="004B6625" w:rsidP="004B6625">
      <w:r w:rsidRPr="007B3D9F">
        <w:t xml:space="preserve">Kendall </w:t>
      </w:r>
      <w:r w:rsidRPr="007B3D9F">
        <w:rPr>
          <w:rStyle w:val="Style13ptBold"/>
        </w:rPr>
        <w:t>Phillips 99</w:t>
      </w:r>
      <w:r w:rsidRPr="007B3D9F">
        <w:t>. Professor of Communication, Central Missouri State University; PhD in Speech Communication, Pennsylvania State University; MA in Speech Communication, Central Missouri State University; BS in Psychology and Sociology, Southwest Baptist University. “Rhetoric, Resistance, and Criticism: A Response to Sloop and Ono.” Philosophy &amp; Rhetoric. 32(1). pg. 96-102.</w:t>
      </w:r>
    </w:p>
    <w:p w14:paraId="1DE7A82C" w14:textId="77777777" w:rsidR="004B6625" w:rsidRPr="007B3D9F" w:rsidRDefault="004B6625" w:rsidP="004B6625">
      <w:pPr>
        <w:rPr>
          <w:sz w:val="16"/>
        </w:rPr>
      </w:pPr>
      <w:r w:rsidRPr="007B3D9F">
        <w:rPr>
          <w:rStyle w:val="StyleUnderline"/>
        </w:rPr>
        <w:t xml:space="preserve">My </w:t>
      </w:r>
      <w:r w:rsidRPr="007B3D9F">
        <w:rPr>
          <w:rStyle w:val="Emphasis"/>
          <w:highlight w:val="cyan"/>
        </w:rPr>
        <w:t>concern</w:t>
      </w:r>
      <w:r w:rsidRPr="007B3D9F">
        <w:rPr>
          <w:sz w:val="16"/>
        </w:rPr>
        <w:t xml:space="preserve"> with this movement </w:t>
      </w:r>
      <w:r w:rsidRPr="007B3D9F">
        <w:rPr>
          <w:rStyle w:val="StyleUnderline"/>
          <w:highlight w:val="cyan"/>
        </w:rPr>
        <w:t>centers</w:t>
      </w:r>
      <w:r w:rsidRPr="007B3D9F">
        <w:rPr>
          <w:rStyle w:val="StyleUnderline"/>
        </w:rPr>
        <w:t xml:space="preserve"> around</w:t>
      </w:r>
      <w:r w:rsidRPr="007B3D9F">
        <w:rPr>
          <w:sz w:val="16"/>
        </w:rPr>
        <w:t xml:space="preserve"> an issue that Sloop and Ono seem to take as a given, namely, </w:t>
      </w:r>
      <w:r w:rsidRPr="007B3D9F">
        <w:rPr>
          <w:rStyle w:val="StyleUnderline"/>
          <w:highlight w:val="cyan"/>
        </w:rPr>
        <w:t xml:space="preserve">the </w:t>
      </w:r>
      <w:r w:rsidRPr="00752510">
        <w:rPr>
          <w:rStyle w:val="Emphasis"/>
          <w:highlight w:val="cyan"/>
        </w:rPr>
        <w:t>role of the critic</w:t>
      </w:r>
      <w:r w:rsidRPr="007B3D9F">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7B3D9F">
        <w:rPr>
          <w:rStyle w:val="StyleUnderline"/>
        </w:rPr>
        <w:t>the ease of transition from criticism</w:t>
      </w:r>
      <w:r w:rsidRPr="007B3D9F">
        <w:rPr>
          <w:sz w:val="16"/>
        </w:rPr>
        <w:t xml:space="preserve"> in the service of resistance </w:t>
      </w:r>
      <w:r w:rsidRPr="007B3D9F">
        <w:rPr>
          <w:rStyle w:val="StyleUnderline"/>
        </w:rPr>
        <w:t xml:space="preserve">to </w:t>
      </w:r>
      <w:r w:rsidRPr="007B3D9F">
        <w:rPr>
          <w:rStyle w:val="Emphasis"/>
        </w:rPr>
        <w:t>criticism</w:t>
      </w:r>
      <w:r w:rsidRPr="007B3D9F">
        <w:rPr>
          <w:rStyle w:val="StyleUnderline"/>
        </w:rPr>
        <w:t xml:space="preserve"> of resistance may obscure the need to address</w:t>
      </w:r>
      <w:r w:rsidRPr="007B3D9F">
        <w:rPr>
          <w:sz w:val="16"/>
        </w:rPr>
        <w:t xml:space="preserve"> some </w:t>
      </w:r>
      <w:r w:rsidRPr="007B3D9F">
        <w:rPr>
          <w:rStyle w:val="Emphasis"/>
        </w:rPr>
        <w:t>fundamental</w:t>
      </w:r>
      <w:r w:rsidRPr="007B3D9F">
        <w:rPr>
          <w:rStyle w:val="StyleUnderline"/>
        </w:rPr>
        <w:t xml:space="preserve"> issues regarding</w:t>
      </w:r>
      <w:r w:rsidRPr="007B3D9F">
        <w:rPr>
          <w:sz w:val="16"/>
        </w:rPr>
        <w:t xml:space="preserve"> the general function of </w:t>
      </w:r>
      <w:r w:rsidRPr="007B3D9F">
        <w:rPr>
          <w:rStyle w:val="StyleUnderline"/>
        </w:rPr>
        <w:t>rhetorical criticism</w:t>
      </w:r>
      <w:r w:rsidRPr="007B3D9F">
        <w:rPr>
          <w:sz w:val="16"/>
        </w:rPr>
        <w:t xml:space="preserve"> in an uncertain and contentious world. Beyond licensing the critic to engage in political struggle, Sloop and Ono advocate the pursuit of covert resistant discourses.</w:t>
      </w:r>
    </w:p>
    <w:p w14:paraId="5B2B5EB3" w14:textId="77777777" w:rsidR="004B6625" w:rsidRPr="007B3D9F" w:rsidRDefault="004B6625" w:rsidP="004B6625">
      <w:pPr>
        <w:rPr>
          <w:sz w:val="16"/>
        </w:rPr>
      </w:pPr>
      <w:r w:rsidRPr="007B3D9F">
        <w:rPr>
          <w:sz w:val="16"/>
        </w:rPr>
        <w:t xml:space="preserve">Such a move not only stretches our understanding of rhetoric and criticism, but also alters significantly the relationship between critic and out- law. </w:t>
      </w:r>
      <w:r w:rsidRPr="007B3D9F">
        <w:rPr>
          <w:rStyle w:val="StyleUnderline"/>
        </w:rPr>
        <w:t xml:space="preserve">Critical </w:t>
      </w:r>
      <w:r w:rsidRPr="007B3D9F">
        <w:rPr>
          <w:rStyle w:val="Emphasis"/>
        </w:rPr>
        <w:t>interrogation</w:t>
      </w:r>
      <w:r w:rsidRPr="007B3D9F">
        <w:rPr>
          <w:sz w:val="16"/>
        </w:rPr>
        <w:t xml:space="preserve"> of dominant discursive practices </w:t>
      </w:r>
      <w:r w:rsidRPr="007B3D9F">
        <w:rPr>
          <w:rStyle w:val="StyleUnderline"/>
        </w:rPr>
        <w:t>in the service of political</w:t>
      </w:r>
      <w:r w:rsidRPr="007B3D9F">
        <w:rPr>
          <w:sz w:val="16"/>
        </w:rPr>
        <w:t xml:space="preserve">/cultural </w:t>
      </w:r>
      <w:r w:rsidRPr="007B3D9F">
        <w:rPr>
          <w:rStyle w:val="Emphasis"/>
        </w:rPr>
        <w:t>reform</w:t>
      </w:r>
      <w:r w:rsidRPr="007B3D9F">
        <w:rPr>
          <w:rStyle w:val="StyleUnderline"/>
        </w:rPr>
        <w:t xml:space="preserve"> is supplanted</w:t>
      </w:r>
      <w:r w:rsidRPr="007B3D9F">
        <w:rPr>
          <w:sz w:val="16"/>
        </w:rPr>
        <w:t xml:space="preserve"> in favor </w:t>
      </w:r>
      <w:r w:rsidRPr="007B3D9F">
        <w:rPr>
          <w:rStyle w:val="StyleUnderline"/>
        </w:rPr>
        <w:t xml:space="preserve">of </w:t>
      </w:r>
      <w:r w:rsidRPr="007B3D9F">
        <w:rPr>
          <w:rStyle w:val="StyleUnderline"/>
          <w:highlight w:val="cyan"/>
        </w:rPr>
        <w:t>positioning</w:t>
      </w:r>
      <w:r w:rsidRPr="007B3D9F">
        <w:rPr>
          <w:sz w:val="16"/>
        </w:rPr>
        <w:t xml:space="preserve"> covert out- law </w:t>
      </w:r>
      <w:r w:rsidRPr="007B3D9F">
        <w:rPr>
          <w:rStyle w:val="StyleUnderline"/>
          <w:highlight w:val="cyan"/>
        </w:rPr>
        <w:t>communities as objects</w:t>
      </w:r>
      <w:r w:rsidRPr="007B3D9F">
        <w:rPr>
          <w:rStyle w:val="StyleUnderline"/>
        </w:rPr>
        <w:t xml:space="preserve"> of </w:t>
      </w:r>
      <w:r w:rsidRPr="007B3D9F">
        <w:rPr>
          <w:rStyle w:val="Emphasis"/>
        </w:rPr>
        <w:t>investigation</w:t>
      </w:r>
      <w:r w:rsidRPr="007B3D9F">
        <w:rPr>
          <w:sz w:val="16"/>
        </w:rPr>
        <w:t xml:space="preserve">. Invited to seek out subversive discourses, </w:t>
      </w:r>
      <w:r w:rsidRPr="007B3D9F">
        <w:rPr>
          <w:rStyle w:val="StyleUnderline"/>
          <w:highlight w:val="cyan"/>
        </w:rPr>
        <w:t>the critic is</w:t>
      </w:r>
      <w:r w:rsidRPr="007B3D9F">
        <w:rPr>
          <w:rStyle w:val="StyleUnderline"/>
        </w:rPr>
        <w:t xml:space="preserve"> positioned as the </w:t>
      </w:r>
      <w:r w:rsidRPr="007B3D9F">
        <w:rPr>
          <w:rStyle w:val="StyleUnderline"/>
          <w:highlight w:val="cyan"/>
        </w:rPr>
        <w:t>active</w:t>
      </w:r>
      <w:r w:rsidRPr="007B3D9F">
        <w:rPr>
          <w:rStyle w:val="StyleUnderline"/>
        </w:rPr>
        <w:t xml:space="preserve"> </w:t>
      </w:r>
      <w:r w:rsidRPr="007B3D9F">
        <w:rPr>
          <w:rStyle w:val="Emphasis"/>
        </w:rPr>
        <w:t>agent</w:t>
      </w:r>
      <w:r w:rsidRPr="007B3D9F">
        <w:rPr>
          <w:rStyle w:val="StyleUnderline"/>
        </w:rPr>
        <w:t xml:space="preserve"> of change and</w:t>
      </w:r>
      <w:r w:rsidRPr="007B3D9F">
        <w:rPr>
          <w:sz w:val="16"/>
        </w:rPr>
        <w:t xml:space="preserve"> the out-law </w:t>
      </w:r>
      <w:r w:rsidRPr="007B3D9F">
        <w:rPr>
          <w:rStyle w:val="StyleUnderline"/>
          <w:highlight w:val="cyan"/>
        </w:rPr>
        <w:t>discourse becomes</w:t>
      </w:r>
      <w:r w:rsidRPr="007B3D9F">
        <w:rPr>
          <w:rStyle w:val="StyleUnderline"/>
        </w:rPr>
        <w:t xml:space="preserve"> merely </w:t>
      </w:r>
      <w:r w:rsidRPr="007B3D9F">
        <w:rPr>
          <w:rStyle w:val="Emphasis"/>
          <w:highlight w:val="cyan"/>
        </w:rPr>
        <w:t>instrumental</w:t>
      </w:r>
      <w:r w:rsidRPr="007B3D9F">
        <w:rPr>
          <w:sz w:val="16"/>
        </w:rPr>
        <w:t>. Rather than academic criticism acting in service of everyday acts of resistance, everyday acts of resistance are put into the service of academic criticism.</w:t>
      </w:r>
    </w:p>
    <w:p w14:paraId="29DCD424" w14:textId="77777777" w:rsidR="004B6625" w:rsidRPr="007B3D9F" w:rsidRDefault="004B6625" w:rsidP="004B6625">
      <w:pPr>
        <w:rPr>
          <w:sz w:val="16"/>
        </w:rPr>
      </w:pPr>
      <w:r w:rsidRPr="007B3D9F">
        <w:rPr>
          <w:sz w:val="16"/>
        </w:rPr>
        <w:t>Rhetorical resistance</w:t>
      </w:r>
    </w:p>
    <w:p w14:paraId="17C33E20" w14:textId="77777777" w:rsidR="004B6625" w:rsidRPr="007B3D9F" w:rsidRDefault="004B6625" w:rsidP="004B6625">
      <w:pPr>
        <w:rPr>
          <w:sz w:val="16"/>
        </w:rPr>
      </w:pPr>
      <w:r w:rsidRPr="007B3D9F">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7B3D9F">
        <w:rPr>
          <w:sz w:val="16"/>
        </w:rPr>
        <w:t>actually practiced</w:t>
      </w:r>
      <w:proofErr w:type="gramEnd"/>
      <w:r w:rsidRPr="007B3D9F">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38330B52" w14:textId="77777777" w:rsidR="004B6625" w:rsidRPr="007B3D9F" w:rsidRDefault="004B6625" w:rsidP="004B6625">
      <w:pPr>
        <w:rPr>
          <w:sz w:val="16"/>
        </w:rPr>
      </w:pPr>
      <w:r w:rsidRPr="007B3D9F">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7B3D9F">
        <w:rPr>
          <w:sz w:val="16"/>
        </w:rPr>
        <w:t>Certeau's</w:t>
      </w:r>
      <w:proofErr w:type="spellEnd"/>
      <w:r w:rsidRPr="007B3D9F">
        <w:rPr>
          <w:sz w:val="16"/>
        </w:rPr>
        <w:t xml:space="preserve"> (1984) strategic discourse. For De </w:t>
      </w:r>
      <w:proofErr w:type="spellStart"/>
      <w:r w:rsidRPr="007B3D9F">
        <w:rPr>
          <w:sz w:val="16"/>
        </w:rPr>
        <w:t>Certeau</w:t>
      </w:r>
      <w:proofErr w:type="spellEnd"/>
      <w:r w:rsidRPr="007B3D9F">
        <w:rPr>
          <w:sz w:val="16"/>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9461D63" w14:textId="77777777" w:rsidR="004B6625" w:rsidRPr="007B3D9F" w:rsidRDefault="004B6625" w:rsidP="004B6625">
      <w:pPr>
        <w:rPr>
          <w:sz w:val="16"/>
        </w:rPr>
      </w:pPr>
      <w:r w:rsidRPr="007B3D9F">
        <w:rPr>
          <w:sz w:val="16"/>
        </w:rPr>
        <w:t>The ongoing struggle between strategically instituted cultural dominants and the "out-law always lurk[</w:t>
      </w:r>
      <w:proofErr w:type="spellStart"/>
      <w:r w:rsidRPr="007B3D9F">
        <w:rPr>
          <w:sz w:val="16"/>
        </w:rPr>
        <w:t>ing</w:t>
      </w:r>
      <w:proofErr w:type="spellEnd"/>
      <w:r w:rsidRPr="007B3D9F">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7B3D9F">
        <w:rPr>
          <w:sz w:val="16"/>
        </w:rPr>
        <w:t>tency</w:t>
      </w:r>
      <w:proofErr w:type="spellEnd"/>
      <w:r w:rsidRPr="007B3D9F">
        <w:rPr>
          <w:sz w:val="16"/>
        </w:rPr>
        <w:t>, can exploit the discourse of the out-law to promote ideological struggles. It is to this critical rhetoric that I now turn.</w:t>
      </w:r>
    </w:p>
    <w:p w14:paraId="31E21537" w14:textId="77777777" w:rsidR="004B6625" w:rsidRPr="007B3D9F" w:rsidRDefault="004B6625" w:rsidP="004B6625">
      <w:pPr>
        <w:rPr>
          <w:sz w:val="16"/>
        </w:rPr>
      </w:pPr>
      <w:r w:rsidRPr="007B3D9F">
        <w:rPr>
          <w:sz w:val="16"/>
        </w:rPr>
        <w:t>Resistance criticism</w:t>
      </w:r>
    </w:p>
    <w:p w14:paraId="4954A5F0" w14:textId="77777777" w:rsidR="004B6625" w:rsidRPr="007B3D9F" w:rsidRDefault="004B6625" w:rsidP="004B6625">
      <w:pPr>
        <w:rPr>
          <w:sz w:val="16"/>
        </w:rPr>
      </w:pPr>
      <w:r w:rsidRPr="007B3D9F">
        <w:rPr>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F6EC28D" w14:textId="77777777" w:rsidR="004B6625" w:rsidRPr="007B3D9F" w:rsidRDefault="004B6625" w:rsidP="004B6625">
      <w:pPr>
        <w:rPr>
          <w:sz w:val="16"/>
        </w:rPr>
      </w:pPr>
      <w:r w:rsidRPr="007B3D9F">
        <w:rPr>
          <w:rStyle w:val="StyleUnderline"/>
        </w:rPr>
        <w:t>Despite acknowledging</w:t>
      </w:r>
      <w:r w:rsidRPr="007B3D9F">
        <w:rPr>
          <w:sz w:val="16"/>
        </w:rPr>
        <w:t xml:space="preserve"> the efficacy of out-law </w:t>
      </w:r>
      <w:r w:rsidRPr="007B3D9F">
        <w:rPr>
          <w:rStyle w:val="StyleUnderline"/>
        </w:rPr>
        <w:t>discourses</w:t>
      </w:r>
      <w:r w:rsidRPr="007B3D9F">
        <w:rPr>
          <w:sz w:val="16"/>
        </w:rPr>
        <w:t xml:space="preserve">, </w:t>
      </w:r>
      <w:r w:rsidRPr="007B3D9F">
        <w:rPr>
          <w:rStyle w:val="StyleUnderline"/>
        </w:rPr>
        <w:t xml:space="preserve">Sloop and Ono </w:t>
      </w:r>
      <w:r w:rsidRPr="007B3D9F">
        <w:rPr>
          <w:rStyle w:val="Emphasis"/>
        </w:rPr>
        <w:t>assume</w:t>
      </w:r>
      <w:r w:rsidRPr="007B3D9F">
        <w:rPr>
          <w:sz w:val="16"/>
        </w:rPr>
        <w:t xml:space="preserve"> that the </w:t>
      </w:r>
      <w:r w:rsidRPr="007B3D9F">
        <w:rPr>
          <w:rStyle w:val="StyleUnderline"/>
        </w:rPr>
        <w:t>critiques</w:t>
      </w:r>
      <w:r w:rsidRPr="007B3D9F">
        <w:rPr>
          <w:sz w:val="16"/>
        </w:rPr>
        <w:t xml:space="preserve"> generated and </w:t>
      </w:r>
      <w:r w:rsidRPr="007B3D9F">
        <w:rPr>
          <w:rStyle w:val="StyleUnderline"/>
        </w:rPr>
        <w:t>presented by the</w:t>
      </w:r>
      <w:r w:rsidRPr="007B3D9F">
        <w:rPr>
          <w:sz w:val="16"/>
        </w:rPr>
        <w:t xml:space="preserve"> out-law </w:t>
      </w:r>
      <w:r w:rsidRPr="007B3D9F">
        <w:rPr>
          <w:rStyle w:val="StyleUnderline"/>
        </w:rPr>
        <w:t xml:space="preserve">community have only </w:t>
      </w:r>
      <w:r w:rsidRPr="007B3D9F">
        <w:rPr>
          <w:rStyle w:val="Emphasis"/>
        </w:rPr>
        <w:t>minimal</w:t>
      </w:r>
      <w:r w:rsidRPr="007B3D9F">
        <w:rPr>
          <w:rStyle w:val="StyleUnderline"/>
        </w:rPr>
        <w:t xml:space="preserve"> effect</w:t>
      </w:r>
      <w:r w:rsidRPr="007B3D9F">
        <w:rPr>
          <w:sz w:val="16"/>
        </w:rPr>
        <w:t xml:space="preserve">.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B3D9F">
        <w:rPr>
          <w:rStyle w:val="StyleUnderline"/>
          <w:highlight w:val="cyan"/>
        </w:rPr>
        <w:t>Their suggestion</w:t>
      </w:r>
      <w:r w:rsidRPr="007B3D9F">
        <w:rPr>
          <w:rStyle w:val="StyleUnderline"/>
        </w:rPr>
        <w:t xml:space="preserve"> that</w:t>
      </w:r>
      <w:r w:rsidRPr="007B3D9F">
        <w:rPr>
          <w:sz w:val="16"/>
          <w:szCs w:val="16"/>
        </w:rPr>
        <w:t xml:space="preserve"> out-law </w:t>
      </w:r>
      <w:r w:rsidRPr="007B3D9F">
        <w:rPr>
          <w:rStyle w:val="Emphasis"/>
        </w:rPr>
        <w:t>communities</w:t>
      </w:r>
      <w:r w:rsidRPr="007B3D9F">
        <w:rPr>
          <w:rStyle w:val="StyleUnderline"/>
        </w:rPr>
        <w:t xml:space="preserve"> </w:t>
      </w:r>
      <w:proofErr w:type="gramStart"/>
      <w:r w:rsidRPr="007B3D9F">
        <w:rPr>
          <w:rStyle w:val="StyleUnderline"/>
        </w:rPr>
        <w:t>are in need of</w:t>
      </w:r>
      <w:proofErr w:type="gramEnd"/>
      <w:r w:rsidRPr="007B3D9F">
        <w:rPr>
          <w:rStyle w:val="StyleUnderline"/>
        </w:rPr>
        <w:t xml:space="preserve"> the academic critic </w:t>
      </w:r>
      <w:r w:rsidRPr="007B3D9F">
        <w:rPr>
          <w:rStyle w:val="Emphasis"/>
          <w:highlight w:val="cyan"/>
        </w:rPr>
        <w:t>contradicts</w:t>
      </w:r>
      <w:r w:rsidRPr="007B3D9F">
        <w:rPr>
          <w:sz w:val="16"/>
        </w:rPr>
        <w:t xml:space="preserve"> not only </w:t>
      </w:r>
      <w:r w:rsidRPr="007B3D9F">
        <w:rPr>
          <w:rStyle w:val="StyleUnderline"/>
          <w:highlight w:val="cyan"/>
        </w:rPr>
        <w:t>the</w:t>
      </w:r>
      <w:r w:rsidRPr="007B3D9F">
        <w:rPr>
          <w:rStyle w:val="StyleUnderline"/>
        </w:rPr>
        <w:t xml:space="preserve"> already </w:t>
      </w:r>
      <w:r w:rsidRPr="007B3D9F">
        <w:rPr>
          <w:rStyle w:val="Emphasis"/>
          <w:highlight w:val="cyan"/>
        </w:rPr>
        <w:t>disruptive</w:t>
      </w:r>
      <w:r w:rsidRPr="007B3D9F">
        <w:rPr>
          <w:rStyle w:val="StyleUnderline"/>
          <w:highlight w:val="cyan"/>
        </w:rPr>
        <w:t xml:space="preserve"> nature</w:t>
      </w:r>
      <w:r w:rsidRPr="007B3D9F">
        <w:rPr>
          <w:rStyle w:val="StyleUnderline"/>
        </w:rPr>
        <w:t xml:space="preserve"> of existing</w:t>
      </w:r>
      <w:r w:rsidRPr="007B3D9F">
        <w:rPr>
          <w:sz w:val="16"/>
        </w:rPr>
        <w:t xml:space="preserve"> out-law </w:t>
      </w:r>
      <w:r w:rsidRPr="007B3D9F">
        <w:rPr>
          <w:rStyle w:val="StyleUnderline"/>
        </w:rPr>
        <w:t>discourses</w:t>
      </w:r>
      <w:r w:rsidRPr="007B3D9F">
        <w:rPr>
          <w:sz w:val="16"/>
        </w:rPr>
        <w:t xml:space="preserve"> (the grounds for using out-law discourse), but also the impotence of contemporary critical discourse (the warrant for studying out-law discourse).</w:t>
      </w:r>
    </w:p>
    <w:p w14:paraId="672A774F" w14:textId="77777777" w:rsidR="004B6625" w:rsidRPr="007B3D9F" w:rsidRDefault="004B6625" w:rsidP="004B6625">
      <w:pPr>
        <w:rPr>
          <w:sz w:val="16"/>
        </w:rPr>
      </w:pPr>
      <w:r w:rsidRPr="007B3D9F">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32FF49A" w14:textId="77777777" w:rsidR="004B6625" w:rsidRPr="007B3D9F" w:rsidRDefault="004B6625" w:rsidP="004B6625">
      <w:pPr>
        <w:rPr>
          <w:sz w:val="16"/>
        </w:rPr>
      </w:pPr>
      <w:r w:rsidRPr="007B3D9F">
        <w:rPr>
          <w:rStyle w:val="StyleUnderline"/>
        </w:rPr>
        <w:t>What</w:t>
      </w:r>
      <w:r w:rsidRPr="007B3D9F">
        <w:rPr>
          <w:sz w:val="16"/>
        </w:rPr>
        <w:t xml:space="preserve"> Sloop and </w:t>
      </w:r>
      <w:r w:rsidRPr="007B3D9F">
        <w:rPr>
          <w:rStyle w:val="StyleUnderline"/>
        </w:rPr>
        <w:t xml:space="preserve">Ono </w:t>
      </w:r>
      <w:r w:rsidRPr="007B3D9F">
        <w:rPr>
          <w:rStyle w:val="Emphasis"/>
          <w:highlight w:val="cyan"/>
        </w:rPr>
        <w:t>fail</w:t>
      </w:r>
      <w:r w:rsidRPr="007B3D9F">
        <w:rPr>
          <w:rStyle w:val="StyleUnderline"/>
          <w:highlight w:val="cyan"/>
        </w:rPr>
        <w:t xml:space="preserve"> to offer</w:t>
      </w:r>
      <w:r w:rsidRPr="007B3D9F">
        <w:rPr>
          <w:rStyle w:val="StyleUnderline"/>
        </w:rPr>
        <w:t xml:space="preserve"> is</w:t>
      </w:r>
      <w:r w:rsidRPr="007B3D9F">
        <w:rPr>
          <w:sz w:val="16"/>
        </w:rPr>
        <w:t xml:space="preserve"> </w:t>
      </w:r>
      <w:r w:rsidRPr="007B3D9F">
        <w:rPr>
          <w:rStyle w:val="StyleUnderline"/>
          <w:highlight w:val="cyan"/>
        </w:rPr>
        <w:t>an</w:t>
      </w:r>
      <w:r w:rsidRPr="007B3D9F">
        <w:rPr>
          <w:rStyle w:val="StyleUnderline"/>
        </w:rPr>
        <w:t xml:space="preserve"> adequate</w:t>
      </w:r>
      <w:r w:rsidRPr="007B3D9F">
        <w:rPr>
          <w:sz w:val="16"/>
        </w:rPr>
        <w:t xml:space="preserve"> </w:t>
      </w:r>
      <w:r w:rsidRPr="007B3D9F">
        <w:rPr>
          <w:rStyle w:val="Emphasis"/>
          <w:highlight w:val="cyan"/>
        </w:rPr>
        <w:t>arg</w:t>
      </w:r>
      <w:r w:rsidRPr="007B3D9F">
        <w:rPr>
          <w:sz w:val="16"/>
        </w:rPr>
        <w:t xml:space="preserve">ument </w:t>
      </w:r>
      <w:r w:rsidRPr="007B3D9F">
        <w:rPr>
          <w:rStyle w:val="StyleUnderline"/>
          <w:highlight w:val="cyan"/>
        </w:rPr>
        <w:t>for</w:t>
      </w:r>
      <w:r w:rsidRPr="007B3D9F">
        <w:rPr>
          <w:sz w:val="16"/>
        </w:rPr>
        <w:t xml:space="preserve"> "</w:t>
      </w:r>
      <w:r w:rsidRPr="007B3D9F">
        <w:rPr>
          <w:rStyle w:val="StyleUnderline"/>
        </w:rPr>
        <w:t xml:space="preserve">taking public speaking out of the </w:t>
      </w:r>
      <w:r w:rsidRPr="007B3D9F">
        <w:rPr>
          <w:rStyle w:val="Emphasis"/>
        </w:rPr>
        <w:t>streets</w:t>
      </w:r>
      <w:r w:rsidRPr="007B3D9F">
        <w:rPr>
          <w:rStyle w:val="StyleUnderline"/>
        </w:rPr>
        <w:t xml:space="preserve"> and </w:t>
      </w:r>
      <w:r w:rsidRPr="007B3D9F">
        <w:rPr>
          <w:rStyle w:val="StyleUnderline"/>
          <w:highlight w:val="cyan"/>
        </w:rPr>
        <w:t>studying</w:t>
      </w:r>
      <w:r w:rsidRPr="007B3D9F">
        <w:rPr>
          <w:rStyle w:val="StyleUnderline"/>
        </w:rPr>
        <w:t xml:space="preserve"> it in the </w:t>
      </w:r>
      <w:r w:rsidRPr="007B3D9F">
        <w:rPr>
          <w:rStyle w:val="Emphasis"/>
        </w:rPr>
        <w:t>classroom</w:t>
      </w:r>
      <w:r w:rsidRPr="007B3D9F">
        <w:rPr>
          <w:sz w:val="16"/>
        </w:rPr>
        <w:t xml:space="preserve">, for </w:t>
      </w:r>
      <w:r w:rsidRPr="007B3D9F">
        <w:rPr>
          <w:rStyle w:val="StyleUnderline"/>
        </w:rPr>
        <w:t>treating it less as</w:t>
      </w:r>
      <w:r w:rsidRPr="007B3D9F">
        <w:rPr>
          <w:sz w:val="16"/>
        </w:rPr>
        <w:t xml:space="preserve"> an expression of </w:t>
      </w:r>
      <w:r w:rsidRPr="007B3D9F">
        <w:rPr>
          <w:rStyle w:val="StyleUnderline"/>
          <w:highlight w:val="cyan"/>
        </w:rPr>
        <w:t>protest</w:t>
      </w:r>
      <w:r w:rsidRPr="007B3D9F">
        <w:rPr>
          <w:sz w:val="16"/>
        </w:rPr>
        <w:t xml:space="preserve">" (Wander 1983, 3) </w:t>
      </w:r>
      <w:r w:rsidRPr="007B3D9F">
        <w:rPr>
          <w:rStyle w:val="StyleUnderline"/>
        </w:rPr>
        <w:t xml:space="preserve">and more </w:t>
      </w:r>
      <w:r w:rsidRPr="007B3D9F">
        <w:rPr>
          <w:rStyle w:val="StyleUnderline"/>
          <w:highlight w:val="cyan"/>
        </w:rPr>
        <w:t>as an object for analysis</w:t>
      </w:r>
      <w:r w:rsidRPr="007B3D9F">
        <w:rPr>
          <w:sz w:val="16"/>
        </w:rPr>
        <w:t xml:space="preserve"> and reproduction with</w:t>
      </w:r>
      <w:r w:rsidRPr="007B3D9F">
        <w:rPr>
          <w:rStyle w:val="StyleUnderline"/>
          <w:highlight w:val="cyan"/>
        </w:rPr>
        <w:t>in the</w:t>
      </w:r>
      <w:r w:rsidRPr="007B3D9F">
        <w:rPr>
          <w:sz w:val="16"/>
        </w:rPr>
        <w:t xml:space="preserve"> political economy of the </w:t>
      </w:r>
      <w:r w:rsidRPr="007B3D9F">
        <w:rPr>
          <w:rStyle w:val="Emphasis"/>
          <w:highlight w:val="cyan"/>
        </w:rPr>
        <w:t>academy</w:t>
      </w:r>
      <w:r w:rsidRPr="007B3D9F">
        <w:rPr>
          <w:sz w:val="16"/>
        </w:rPr>
        <w:t xml:space="preserve">. Philip Wander made a similar charge against Herbert </w:t>
      </w:r>
      <w:proofErr w:type="spellStart"/>
      <w:r w:rsidRPr="007B3D9F">
        <w:rPr>
          <w:sz w:val="16"/>
        </w:rPr>
        <w:t>Wicheln's</w:t>
      </w:r>
      <w:proofErr w:type="spellEnd"/>
      <w:r w:rsidRPr="007B3D9F">
        <w:rPr>
          <w:sz w:val="16"/>
        </w:rPr>
        <w:t xml:space="preserve"> early critical project, and this concern should remain at the forefront of any discussion aimed at expanding the scope and function of criticism. Sloop and Ono offer numerous directives for the critic </w:t>
      </w:r>
      <w:r w:rsidRPr="007B3D9F">
        <w:rPr>
          <w:rStyle w:val="StyleUnderline"/>
          <w:highlight w:val="cyan"/>
        </w:rPr>
        <w:t>without</w:t>
      </w:r>
      <w:r w:rsidRPr="00D10AFF">
        <w:rPr>
          <w:rStyle w:val="StyleUnderline"/>
        </w:rPr>
        <w:t xml:space="preserve"> addressing </w:t>
      </w:r>
      <w:r w:rsidRPr="007B3D9F">
        <w:rPr>
          <w:rStyle w:val="StyleUnderline"/>
          <w:highlight w:val="cyan"/>
        </w:rPr>
        <w:t>whether the critic should</w:t>
      </w:r>
      <w:r w:rsidRPr="007B3D9F">
        <w:rPr>
          <w:sz w:val="16"/>
        </w:rPr>
        <w:t xml:space="preserve"> be </w:t>
      </w:r>
      <w:r w:rsidRPr="007B3D9F">
        <w:rPr>
          <w:rStyle w:val="StyleUnderline"/>
        </w:rPr>
        <w:t>examin</w:t>
      </w:r>
      <w:r w:rsidRPr="007B3D9F">
        <w:rPr>
          <w:sz w:val="16"/>
        </w:rPr>
        <w:t xml:space="preserve">ing out-law </w:t>
      </w:r>
      <w:r w:rsidRPr="007B3D9F">
        <w:rPr>
          <w:rStyle w:val="Emphasis"/>
        </w:rPr>
        <w:t>discourses</w:t>
      </w:r>
      <w:r w:rsidRPr="007B3D9F">
        <w:rPr>
          <w:rStyle w:val="StyleUnderline"/>
        </w:rPr>
        <w:t xml:space="preserve"> in the first place</w:t>
      </w:r>
      <w:r w:rsidRPr="007B3D9F">
        <w:rPr>
          <w:sz w:val="16"/>
        </w:rPr>
        <w:t>. While it is too early to suggest any definitive answer to the question of criticism of resistance, some preliminary arguments as to why critics should not pursue out-law discourses can be offered:</w:t>
      </w:r>
    </w:p>
    <w:p w14:paraId="41C7AF28" w14:textId="77777777" w:rsidR="004B6625" w:rsidRPr="007B3D9F" w:rsidRDefault="004B6625" w:rsidP="004B6625">
      <w:pPr>
        <w:rPr>
          <w:sz w:val="16"/>
        </w:rPr>
      </w:pPr>
      <w:r w:rsidRPr="007B3D9F">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7B3D9F">
        <w:rPr>
          <w:rStyle w:val="StyleUnderline"/>
        </w:rPr>
        <w:t>are we to believe</w:t>
      </w:r>
      <w:r w:rsidRPr="007B3D9F">
        <w:rPr>
          <w:sz w:val="16"/>
        </w:rPr>
        <w:t xml:space="preserve"> that all out-law discourses are prepared to mount such a challenge to the dominant cultural logic? Or, indeed, that </w:t>
      </w:r>
      <w:r w:rsidRPr="007B3D9F">
        <w:rPr>
          <w:rStyle w:val="StyleUnderline"/>
        </w:rPr>
        <w:t xml:space="preserve">the </w:t>
      </w:r>
      <w:r w:rsidRPr="007B3D9F">
        <w:rPr>
          <w:rStyle w:val="StyleUnderline"/>
          <w:highlight w:val="cyan"/>
        </w:rPr>
        <w:t>members</w:t>
      </w:r>
      <w:r w:rsidRPr="007B3D9F">
        <w:rPr>
          <w:sz w:val="16"/>
        </w:rPr>
        <w:t xml:space="preserve"> of out-law communities </w:t>
      </w:r>
      <w:r w:rsidRPr="007B3D9F">
        <w:rPr>
          <w:rStyle w:val="StyleUnderline"/>
          <w:highlight w:val="cyan"/>
        </w:rPr>
        <w:t>are</w:t>
      </w:r>
      <w:r w:rsidRPr="007B3D9F">
        <w:rPr>
          <w:rStyle w:val="StyleUnderline"/>
        </w:rPr>
        <w:t xml:space="preserve"> prepared to be </w:t>
      </w:r>
      <w:r w:rsidRPr="007B3D9F">
        <w:rPr>
          <w:rStyle w:val="StyleUnderline"/>
          <w:highlight w:val="cyan"/>
        </w:rPr>
        <w:t>brought into</w:t>
      </w:r>
      <w:r w:rsidRPr="007B3D9F">
        <w:rPr>
          <w:rStyle w:val="StyleUnderline"/>
        </w:rPr>
        <w:t xml:space="preserve"> the arena of</w:t>
      </w:r>
      <w:r w:rsidRPr="007B3D9F">
        <w:rPr>
          <w:sz w:val="16"/>
        </w:rPr>
        <w:t xml:space="preserve"> public </w:t>
      </w:r>
      <w:r w:rsidRPr="007B3D9F">
        <w:rPr>
          <w:rStyle w:val="Emphasis"/>
          <w:highlight w:val="cyan"/>
        </w:rPr>
        <w:t>surveillance</w:t>
      </w:r>
      <w:r w:rsidRPr="007B3D9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24976AFF" w14:textId="77777777" w:rsidR="004B6625" w:rsidRPr="007B3D9F" w:rsidRDefault="004B6625" w:rsidP="004B6625">
      <w:pPr>
        <w:rPr>
          <w:sz w:val="16"/>
        </w:rPr>
      </w:pPr>
      <w:r w:rsidRPr="007B3D9F">
        <w:rPr>
          <w:sz w:val="16"/>
        </w:rPr>
        <w:t xml:space="preserve">(2) Academic critical discourse is not transparent. Here I allude to the overall problem of translation (see Foucault 1994; Lyotard 1988; Lyotard and </w:t>
      </w:r>
      <w:proofErr w:type="spellStart"/>
      <w:r w:rsidRPr="007B3D9F">
        <w:rPr>
          <w:sz w:val="16"/>
        </w:rPr>
        <w:t>Thebaud</w:t>
      </w:r>
      <w:proofErr w:type="spellEnd"/>
      <w:r w:rsidRPr="007B3D9F">
        <w:rPr>
          <w:sz w:val="16"/>
        </w:rPr>
        <w:t xml:space="preserve"> 1985; </w:t>
      </w:r>
      <w:proofErr w:type="spellStart"/>
      <w:r w:rsidRPr="007B3D9F">
        <w:rPr>
          <w:sz w:val="16"/>
        </w:rPr>
        <w:t>Zabus</w:t>
      </w:r>
      <w:proofErr w:type="spellEnd"/>
      <w:r w:rsidRPr="007B3D9F">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FF08DD4" w14:textId="77777777" w:rsidR="004B6625" w:rsidRPr="007B3D9F" w:rsidRDefault="004B6625" w:rsidP="004B6625">
      <w:pPr>
        <w:rPr>
          <w:sz w:val="16"/>
        </w:rPr>
      </w:pPr>
      <w:r w:rsidRPr="007B3D9F">
        <w:rPr>
          <w:sz w:val="16"/>
        </w:rPr>
        <w:t xml:space="preserve">(3) Perhaps the academic translation of out-law discourse could be true to the internal logic of the out-law community. </w:t>
      </w:r>
      <w:proofErr w:type="gramStart"/>
      <w:r w:rsidRPr="007B3D9F">
        <w:rPr>
          <w:sz w:val="16"/>
        </w:rPr>
        <w:t>And,</w:t>
      </w:r>
      <w:proofErr w:type="gramEnd"/>
      <w:r w:rsidRPr="007B3D9F">
        <w:rPr>
          <w:sz w:val="16"/>
        </w:rPr>
        <w:t xml:space="preserve"> </w:t>
      </w:r>
      <w:r w:rsidRPr="007B3D9F">
        <w:rPr>
          <w:rStyle w:val="StyleUnderline"/>
          <w:highlight w:val="cyan"/>
        </w:rPr>
        <w:t>perhaps</w:t>
      </w:r>
      <w:r w:rsidRPr="007B3D9F">
        <w:rPr>
          <w:sz w:val="16"/>
        </w:rPr>
        <w:t xml:space="preserve"> the </w:t>
      </w:r>
      <w:r w:rsidRPr="007B3D9F">
        <w:rPr>
          <w:rStyle w:val="Emphasis"/>
          <w:highlight w:val="cyan"/>
        </w:rPr>
        <w:t>re-presentation</w:t>
      </w:r>
      <w:r w:rsidRPr="007B3D9F">
        <w:rPr>
          <w:sz w:val="16"/>
        </w:rPr>
        <w:t xml:space="preserve"> of out-law logic within the academic community </w:t>
      </w:r>
      <w:r w:rsidRPr="007B3D9F">
        <w:rPr>
          <w:rStyle w:val="StyleUnderline"/>
          <w:highlight w:val="cyan"/>
        </w:rPr>
        <w:t>will bestow</w:t>
      </w:r>
      <w:r w:rsidRPr="007B3D9F">
        <w:rPr>
          <w:rStyle w:val="StyleUnderline"/>
        </w:rPr>
        <w:t xml:space="preserve"> a degree of </w:t>
      </w:r>
      <w:r w:rsidRPr="007B3D9F">
        <w:rPr>
          <w:rStyle w:val="StyleUnderline"/>
          <w:highlight w:val="cyan"/>
        </w:rPr>
        <w:t>legitimacy</w:t>
      </w:r>
      <w:r w:rsidRPr="007B3D9F">
        <w:rPr>
          <w:sz w:val="16"/>
        </w:rPr>
        <w:t xml:space="preserve"> on the out-law community. </w:t>
      </w:r>
      <w:r w:rsidRPr="007B3D9F">
        <w:rPr>
          <w:rStyle w:val="StyleUnderline"/>
        </w:rPr>
        <w:t>Nonetheless</w:t>
      </w:r>
      <w:r w:rsidRPr="007B3D9F">
        <w:rPr>
          <w:sz w:val="16"/>
        </w:rPr>
        <w:t xml:space="preserve">, </w:t>
      </w:r>
      <w:r w:rsidRPr="007B3D9F">
        <w:rPr>
          <w:rStyle w:val="StyleUnderline"/>
          <w:highlight w:val="cyan"/>
        </w:rPr>
        <w:t>the effect</w:t>
      </w:r>
      <w:r w:rsidRPr="007B3D9F">
        <w:rPr>
          <w:rStyle w:val="StyleUnderline"/>
        </w:rPr>
        <w:t xml:space="preserve"> of legitimizing out-law discourse </w:t>
      </w:r>
      <w:r w:rsidRPr="007B3D9F">
        <w:rPr>
          <w:rStyle w:val="StyleUnderline"/>
          <w:highlight w:val="cyan"/>
        </w:rPr>
        <w:t>is</w:t>
      </w:r>
      <w:r w:rsidRPr="007B3D9F">
        <w:rPr>
          <w:sz w:val="16"/>
        </w:rPr>
        <w:t xml:space="preserve"> unknown and potentially </w:t>
      </w:r>
      <w:r w:rsidRPr="00752510">
        <w:rPr>
          <w:rStyle w:val="Emphasis"/>
          <w:highlight w:val="cyan"/>
        </w:rPr>
        <w:t>destructive</w:t>
      </w:r>
      <w:r w:rsidRPr="007B3D9F">
        <w:rPr>
          <w:sz w:val="16"/>
        </w:rPr>
        <w:t xml:space="preserve">. </w:t>
      </w:r>
      <w:proofErr w:type="gramStart"/>
      <w:r w:rsidRPr="007B3D9F">
        <w:rPr>
          <w:sz w:val="16"/>
        </w:rPr>
        <w:t xml:space="preserve">In an effort </w:t>
      </w:r>
      <w:r w:rsidRPr="007B3D9F">
        <w:rPr>
          <w:rStyle w:val="StyleUnderline"/>
          <w:highlight w:val="cyan"/>
        </w:rPr>
        <w:t>to</w:t>
      </w:r>
      <w:proofErr w:type="gramEnd"/>
      <w:r w:rsidRPr="007B3D9F">
        <w:rPr>
          <w:rStyle w:val="StyleUnderline"/>
          <w:highlight w:val="cyan"/>
        </w:rPr>
        <w:t xml:space="preserve"> siphon</w:t>
      </w:r>
      <w:r w:rsidRPr="007B3D9F">
        <w:rPr>
          <w:rStyle w:val="StyleUnderline"/>
        </w:rPr>
        <w:t xml:space="preserve"> the political </w:t>
      </w:r>
      <w:r w:rsidRPr="007B3D9F">
        <w:rPr>
          <w:rStyle w:val="StyleUnderline"/>
          <w:highlight w:val="cyan"/>
        </w:rPr>
        <w:t>energy</w:t>
      </w:r>
      <w:r w:rsidRPr="007B3D9F">
        <w:rPr>
          <w:sz w:val="16"/>
        </w:rPr>
        <w:t xml:space="preserve"> of out-law discourse </w:t>
      </w:r>
      <w:r w:rsidRPr="007B3D9F">
        <w:rPr>
          <w:rStyle w:val="StyleUnderline"/>
          <w:highlight w:val="cyan"/>
        </w:rPr>
        <w:t>into</w:t>
      </w:r>
      <w:r w:rsidRPr="007B3D9F">
        <w:rPr>
          <w:rStyle w:val="StyleUnderline"/>
        </w:rPr>
        <w:t xml:space="preserve"> academic </w:t>
      </w:r>
      <w:r w:rsidRPr="007B3D9F">
        <w:rPr>
          <w:rStyle w:val="StyleUnderline"/>
          <w:highlight w:val="cyan"/>
        </w:rPr>
        <w:t>practice</w:t>
      </w:r>
      <w:r w:rsidRPr="007B3D9F">
        <w:rPr>
          <w:sz w:val="16"/>
        </w:rPr>
        <w:t xml:space="preserve">, </w:t>
      </w:r>
      <w:r w:rsidRPr="007B3D9F">
        <w:rPr>
          <w:rStyle w:val="StyleUnderline"/>
        </w:rPr>
        <w:t>we</w:t>
      </w:r>
      <w:r w:rsidRPr="007B3D9F">
        <w:rPr>
          <w:sz w:val="16"/>
        </w:rPr>
        <w:t xml:space="preserve"> may ultimately </w:t>
      </w:r>
      <w:r w:rsidRPr="007B3D9F">
        <w:rPr>
          <w:rStyle w:val="StyleUnderline"/>
        </w:rPr>
        <w:t>destroy the</w:t>
      </w:r>
      <w:r w:rsidRPr="007B3D9F">
        <w:rPr>
          <w:sz w:val="16"/>
        </w:rPr>
        <w:t xml:space="preserve"> dissatisfaction that serves as a </w:t>
      </w:r>
      <w:r w:rsidRPr="007B3D9F">
        <w:rPr>
          <w:rStyle w:val="Emphasis"/>
        </w:rPr>
        <w:t>cathexis</w:t>
      </w:r>
      <w:r w:rsidRPr="007B3D9F">
        <w:rPr>
          <w:sz w:val="16"/>
        </w:rPr>
        <w:t xml:space="preserve"> for these out-law discourses. It seems possible that </w:t>
      </w:r>
      <w:r w:rsidRPr="007B3D9F">
        <w:rPr>
          <w:rStyle w:val="StyleUnderline"/>
        </w:rPr>
        <w:t xml:space="preserve">academic </w:t>
      </w:r>
      <w:r w:rsidRPr="007B3D9F">
        <w:rPr>
          <w:rStyle w:val="StyleUnderline"/>
          <w:highlight w:val="cyan"/>
        </w:rPr>
        <w:t>recognition</w:t>
      </w:r>
      <w:r w:rsidRPr="007B3D9F">
        <w:rPr>
          <w:sz w:val="16"/>
        </w:rPr>
        <w:t xml:space="preserve"> might </w:t>
      </w:r>
      <w:r w:rsidRPr="007B3D9F">
        <w:rPr>
          <w:rStyle w:val="StyleUnderline"/>
          <w:highlight w:val="cyan"/>
        </w:rPr>
        <w:t>take</w:t>
      </w:r>
      <w:r w:rsidRPr="007B3D9F">
        <w:rPr>
          <w:rStyle w:val="StyleUnderline"/>
        </w:rPr>
        <w:t xml:space="preserve"> the </w:t>
      </w:r>
      <w:r w:rsidRPr="007B3D9F">
        <w:rPr>
          <w:rStyle w:val="StyleUnderline"/>
          <w:highlight w:val="cyan"/>
        </w:rPr>
        <w:t>place of</w:t>
      </w:r>
      <w:r w:rsidRPr="007B3D9F">
        <w:rPr>
          <w:sz w:val="16"/>
        </w:rPr>
        <w:t xml:space="preserve"> struggle for </w:t>
      </w:r>
      <w:r w:rsidRPr="007B3D9F">
        <w:rPr>
          <w:rStyle w:val="StyleUnderline"/>
        </w:rPr>
        <w:t xml:space="preserve">material </w:t>
      </w:r>
      <w:r w:rsidRPr="007B3D9F">
        <w:rPr>
          <w:rStyle w:val="StyleUnderline"/>
          <w:highlight w:val="cyan"/>
        </w:rPr>
        <w:t>opportunities</w:t>
      </w:r>
      <w:r w:rsidRPr="007B3D9F">
        <w:rPr>
          <w:sz w:val="16"/>
        </w:rPr>
        <w:t xml:space="preserve"> (see Fraser 1997). </w:t>
      </w:r>
      <w:proofErr w:type="gramStart"/>
      <w:r w:rsidRPr="007B3D9F">
        <w:rPr>
          <w:rStyle w:val="StyleUnderline"/>
        </w:rPr>
        <w:t>But</w:t>
      </w:r>
      <w:r w:rsidRPr="007B3D9F">
        <w:rPr>
          <w:sz w:val="16"/>
        </w:rPr>
        <w:t>,</w:t>
      </w:r>
      <w:proofErr w:type="gramEnd"/>
      <w:r w:rsidRPr="007B3D9F">
        <w:rPr>
          <w:sz w:val="16"/>
        </w:rPr>
        <w:t xml:space="preserve"> </w:t>
      </w:r>
      <w:r w:rsidRPr="007B3D9F">
        <w:rPr>
          <w:rStyle w:val="StyleUnderline"/>
        </w:rPr>
        <w:t xml:space="preserve">will academic </w:t>
      </w:r>
      <w:r w:rsidRPr="007B3D9F">
        <w:rPr>
          <w:rStyle w:val="Emphasis"/>
        </w:rPr>
        <w:t>legitimation</w:t>
      </w:r>
      <w:r w:rsidRPr="007B3D9F">
        <w:rPr>
          <w:rStyle w:val="StyleUnderline"/>
        </w:rPr>
        <w:t xml:space="preserve"> create any</w:t>
      </w:r>
      <w:r w:rsidRPr="007B3D9F">
        <w:rPr>
          <w:sz w:val="16"/>
        </w:rPr>
        <w:t xml:space="preserve"> material </w:t>
      </w:r>
      <w:r w:rsidRPr="007B3D9F">
        <w:rPr>
          <w:rStyle w:val="StyleUnderline"/>
        </w:rPr>
        <w:t>changes in</w:t>
      </w:r>
      <w:r w:rsidRPr="007B3D9F">
        <w:rPr>
          <w:sz w:val="16"/>
        </w:rPr>
        <w:t xml:space="preserve"> the </w:t>
      </w:r>
      <w:r w:rsidRPr="007B3D9F">
        <w:rPr>
          <w:rStyle w:val="StyleUnderline"/>
        </w:rPr>
        <w:t>conditions of</w:t>
      </w:r>
      <w:r w:rsidRPr="007B3D9F">
        <w:rPr>
          <w:sz w:val="16"/>
        </w:rPr>
        <w:t xml:space="preserve"> out-law </w:t>
      </w:r>
      <w:r w:rsidRPr="007B3D9F">
        <w:rPr>
          <w:rStyle w:val="Emphasis"/>
        </w:rPr>
        <w:t>communities</w:t>
      </w:r>
      <w:r w:rsidRPr="007B3D9F">
        <w:rPr>
          <w:sz w:val="16"/>
        </w:rPr>
        <w:t xml:space="preserve">? I mean to suggest, not that it is better to allow the out-law community to </w:t>
      </w:r>
      <w:r w:rsidRPr="007B3D9F">
        <w:rPr>
          <w:sz w:val="16"/>
        </w:rPr>
        <w:lastRenderedPageBreak/>
        <w:t>suffer for its cause, but rather that incorporating the struggle into an (admittedly) impotent academic critique does not offer a prima facie alternative.</w:t>
      </w:r>
    </w:p>
    <w:p w14:paraId="2A7DEC03" w14:textId="77777777" w:rsidR="004B6625" w:rsidRPr="007B3D9F" w:rsidRDefault="004B6625" w:rsidP="004B6625">
      <w:pPr>
        <w:rPr>
          <w:sz w:val="16"/>
        </w:rPr>
      </w:pPr>
      <w:r w:rsidRPr="007B3D9F">
        <w:rPr>
          <w:sz w:val="16"/>
        </w:rPr>
        <w:t xml:space="preserve">(4) Criticism of resistance denies the practical and theoretical importance of opportunity. Returning to De </w:t>
      </w:r>
      <w:proofErr w:type="spellStart"/>
      <w:r w:rsidRPr="007B3D9F">
        <w:rPr>
          <w:sz w:val="16"/>
        </w:rPr>
        <w:t>Certeau's</w:t>
      </w:r>
      <w:proofErr w:type="spellEnd"/>
      <w:r w:rsidRPr="007B3D9F">
        <w:rPr>
          <w:sz w:val="16"/>
        </w:rPr>
        <w:t xml:space="preserve"> notion of tactics, the crucial element of these discursive moves is their use of opportunity to disrupt the proper authority of the dominant. The </w:t>
      </w:r>
      <w:proofErr w:type="spellStart"/>
      <w:r w:rsidRPr="007B3D9F">
        <w:rPr>
          <w:sz w:val="16"/>
        </w:rPr>
        <w:t>kairos</w:t>
      </w:r>
      <w:proofErr w:type="spellEnd"/>
      <w:r w:rsidRPr="007B3D9F">
        <w:rPr>
          <w:sz w:val="16"/>
        </w:rPr>
        <w:t xml:space="preserve"> of intervention provides the key to undermining "in-law" discourses. But when is the "right moment in time" for the academic reproduction of out-law discourse? Mapping the points of resistance (ala Foucault and </w:t>
      </w:r>
      <w:proofErr w:type="spellStart"/>
      <w:r w:rsidRPr="007B3D9F">
        <w:rPr>
          <w:sz w:val="16"/>
        </w:rPr>
        <w:t>Biesecker</w:t>
      </w:r>
      <w:proofErr w:type="spellEnd"/>
      <w:r w:rsidRPr="007B3D9F">
        <w:rPr>
          <w:sz w:val="16"/>
        </w:rPr>
        <w:t>)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3BD3FB71" w14:textId="77777777" w:rsidR="004B6625" w:rsidRPr="007B3D9F" w:rsidRDefault="004B6625" w:rsidP="004B6625">
      <w:pPr>
        <w:rPr>
          <w:sz w:val="16"/>
        </w:rPr>
      </w:pPr>
      <w:r w:rsidRPr="007B3D9F">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4E61FB69" w14:textId="77777777" w:rsidR="004B6625" w:rsidRPr="007B3D9F" w:rsidRDefault="004B6625" w:rsidP="004B6625">
      <w:pPr>
        <w:rPr>
          <w:sz w:val="16"/>
        </w:rPr>
      </w:pPr>
      <w:r w:rsidRPr="007B3D9F">
        <w:rPr>
          <w:sz w:val="16"/>
        </w:rPr>
        <w:t>Rhetorical criticism</w:t>
      </w:r>
    </w:p>
    <w:p w14:paraId="1FF6D16D" w14:textId="77777777" w:rsidR="004B6625" w:rsidRPr="007B3D9F" w:rsidRDefault="004B6625" w:rsidP="004B6625">
      <w:pPr>
        <w:rPr>
          <w:sz w:val="16"/>
        </w:rPr>
      </w:pPr>
      <w:r w:rsidRPr="007B3D9F">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ACCF3C0" w14:textId="77777777" w:rsidR="004B6625" w:rsidRPr="007B3D9F" w:rsidRDefault="004B6625" w:rsidP="004B6625">
      <w:pPr>
        <w:rPr>
          <w:sz w:val="16"/>
        </w:rPr>
      </w:pPr>
      <w:r w:rsidRPr="007B3D9F">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7B3D9F">
        <w:rPr>
          <w:rStyle w:val="StyleUnderline"/>
          <w:highlight w:val="cyan"/>
        </w:rPr>
        <w:t>the</w:t>
      </w:r>
      <w:r w:rsidRPr="007B3D9F">
        <w:rPr>
          <w:sz w:val="16"/>
        </w:rPr>
        <w:t xml:space="preserve"> out-law discourse </w:t>
      </w:r>
      <w:r w:rsidRPr="007B3D9F">
        <w:rPr>
          <w:rStyle w:val="StyleUnderline"/>
          <w:highlight w:val="cyan"/>
        </w:rPr>
        <w:t>critic is</w:t>
      </w:r>
      <w:r w:rsidRPr="007B3D9F">
        <w:rPr>
          <w:rStyle w:val="StyleUnderline"/>
        </w:rPr>
        <w:t xml:space="preserve"> an analyst focusing on the hidden</w:t>
      </w:r>
      <w:r w:rsidRPr="007B3D9F">
        <w:rPr>
          <w:sz w:val="16"/>
        </w:rPr>
        <w:t xml:space="preserve">, aberrant </w:t>
      </w:r>
      <w:r w:rsidRPr="007B3D9F">
        <w:rPr>
          <w:rStyle w:val="StyleUnderline"/>
        </w:rPr>
        <w:t>texts</w:t>
      </w:r>
      <w:r w:rsidRPr="007B3D9F">
        <w:rPr>
          <w:sz w:val="16"/>
        </w:rPr>
        <w:t xml:space="preserve"> of the out-law </w:t>
      </w:r>
      <w:r w:rsidRPr="007B3D9F">
        <w:rPr>
          <w:rStyle w:val="StyleUnderline"/>
        </w:rPr>
        <w:t>and</w:t>
      </w:r>
      <w:r w:rsidRPr="007B3D9F">
        <w:rPr>
          <w:sz w:val="16"/>
        </w:rPr>
        <w:t xml:space="preserve"> "</w:t>
      </w:r>
      <w:r w:rsidRPr="007B3D9F">
        <w:rPr>
          <w:rStyle w:val="Emphasis"/>
          <w:highlight w:val="cyan"/>
        </w:rPr>
        <w:t>rendering</w:t>
      </w:r>
      <w:r w:rsidRPr="007B3D9F">
        <w:rPr>
          <w:sz w:val="16"/>
        </w:rPr>
        <w:t xml:space="preserve"> an incoherent or esoteric </w:t>
      </w:r>
      <w:r w:rsidRPr="007B3D9F">
        <w:rPr>
          <w:rStyle w:val="StyleUnderline"/>
          <w:highlight w:val="cyan"/>
        </w:rPr>
        <w:t>text</w:t>
      </w:r>
      <w:r w:rsidRPr="007B3D9F">
        <w:rPr>
          <w:rStyle w:val="StyleUnderline"/>
        </w:rPr>
        <w:t xml:space="preserve"> </w:t>
      </w:r>
      <w:r w:rsidRPr="007B3D9F">
        <w:rPr>
          <w:rStyle w:val="Emphasis"/>
          <w:highlight w:val="cyan"/>
        </w:rPr>
        <w:t>comprehensible</w:t>
      </w:r>
      <w:r w:rsidRPr="007B3D9F">
        <w:rPr>
          <w:sz w:val="16"/>
        </w:rPr>
        <w:t xml:space="preserve">" (Warnick 1992, 233). Now, I am not suggesting that a critic must serve only one function or that the roles of advocate and analyst are mutually exclusive; rather, these </w:t>
      </w:r>
      <w:proofErr w:type="spellStart"/>
      <w:r w:rsidRPr="007B3D9F">
        <w:rPr>
          <w:sz w:val="16"/>
        </w:rPr>
        <w:t>entanglings</w:t>
      </w:r>
      <w:proofErr w:type="spellEnd"/>
      <w:r w:rsidRPr="007B3D9F">
        <w:rPr>
          <w:sz w:val="16"/>
        </w:rPr>
        <w:t xml:space="preserve"> of power (political ends) and knowledge (epistemic ends) are inevitable. My concern is that we </w:t>
      </w:r>
      <w:proofErr w:type="gramStart"/>
      <w:r w:rsidRPr="007B3D9F">
        <w:rPr>
          <w:sz w:val="16"/>
        </w:rPr>
        <w:t>not neglect</w:t>
      </w:r>
      <w:proofErr w:type="gramEnd"/>
      <w:r w:rsidRPr="007B3D9F">
        <w:rPr>
          <w:sz w:val="16"/>
        </w:rPr>
        <w:t xml:space="preserve"> the complexity of these entanglements. </w:t>
      </w:r>
      <w:r w:rsidRPr="007B3D9F">
        <w:rPr>
          <w:rStyle w:val="StyleUnderline"/>
        </w:rPr>
        <w:t xml:space="preserve">Turning </w:t>
      </w:r>
      <w:r w:rsidRPr="007B3D9F">
        <w:rPr>
          <w:rStyle w:val="Emphasis"/>
        </w:rPr>
        <w:t>covert</w:t>
      </w:r>
      <w:r w:rsidRPr="007B3D9F">
        <w:rPr>
          <w:sz w:val="16"/>
        </w:rPr>
        <w:t xml:space="preserve"> out-law </w:t>
      </w:r>
      <w:r w:rsidRPr="007B3D9F">
        <w:rPr>
          <w:rStyle w:val="StyleUnderline"/>
        </w:rPr>
        <w:t xml:space="preserve">discourses into </w:t>
      </w:r>
      <w:r w:rsidRPr="007B3D9F">
        <w:rPr>
          <w:rStyle w:val="Emphasis"/>
        </w:rPr>
        <w:t>objects</w:t>
      </w:r>
      <w:r w:rsidRPr="007B3D9F">
        <w:rPr>
          <w:rStyle w:val="StyleUnderline"/>
        </w:rPr>
        <w:t xml:space="preserve"> of our analyses</w:t>
      </w:r>
      <w:r w:rsidRPr="007B3D9F">
        <w:rPr>
          <w:sz w:val="16"/>
        </w:rPr>
        <w:t xml:space="preserve"> runs the </w:t>
      </w:r>
      <w:r w:rsidRPr="007B3D9F">
        <w:rPr>
          <w:rStyle w:val="StyleUnderline"/>
        </w:rPr>
        <w:t>risk</w:t>
      </w:r>
      <w:r w:rsidRPr="007B3D9F">
        <w:rPr>
          <w:sz w:val="16"/>
        </w:rPr>
        <w:t xml:space="preserve"> of </w:t>
      </w:r>
      <w:r w:rsidRPr="007B3D9F">
        <w:rPr>
          <w:rStyle w:val="StyleUnderline"/>
          <w:highlight w:val="cyan"/>
        </w:rPr>
        <w:t>subjecting them</w:t>
      </w:r>
      <w:r w:rsidRPr="007B3D9F">
        <w:rPr>
          <w:sz w:val="16"/>
        </w:rPr>
        <w:t xml:space="preserve"> both </w:t>
      </w:r>
      <w:r w:rsidRPr="007B3D9F">
        <w:rPr>
          <w:rStyle w:val="StyleUnderline"/>
          <w:highlight w:val="cyan"/>
        </w:rPr>
        <w:t xml:space="preserve">to the </w:t>
      </w:r>
      <w:r w:rsidRPr="00752510">
        <w:rPr>
          <w:rStyle w:val="Emphasis"/>
          <w:highlight w:val="cyan"/>
        </w:rPr>
        <w:t>gaze</w:t>
      </w:r>
      <w:r w:rsidRPr="007B3D9F">
        <w:rPr>
          <w:rStyle w:val="StyleUnderline"/>
          <w:highlight w:val="cyan"/>
        </w:rPr>
        <w:t xml:space="preserve"> of</w:t>
      </w:r>
      <w:r w:rsidRPr="007B3D9F">
        <w:rPr>
          <w:rStyle w:val="StyleUnderline"/>
        </w:rPr>
        <w:t xml:space="preserve"> the dominant and</w:t>
      </w:r>
      <w:r w:rsidRPr="007B3D9F">
        <w:rPr>
          <w:sz w:val="16"/>
        </w:rPr>
        <w:t xml:space="preserve"> to the </w:t>
      </w:r>
      <w:r w:rsidRPr="007B3D9F">
        <w:rPr>
          <w:rStyle w:val="StyleUnderline"/>
        </w:rPr>
        <w:t xml:space="preserve">power relations of the </w:t>
      </w:r>
      <w:r w:rsidRPr="007B3D9F">
        <w:rPr>
          <w:rStyle w:val="Emphasis"/>
          <w:highlight w:val="cyan"/>
        </w:rPr>
        <w:t>academy</w:t>
      </w:r>
      <w:r w:rsidRPr="007B3D9F">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3AFEC96" w14:textId="77777777" w:rsidR="004B6625" w:rsidRDefault="004B6625" w:rsidP="004B6625"/>
    <w:p w14:paraId="0F13F62F" w14:textId="77777777" w:rsidR="004B6625" w:rsidRPr="002A1A12" w:rsidRDefault="004B6625" w:rsidP="004B6625"/>
    <w:p w14:paraId="0BD82BB0" w14:textId="77777777" w:rsidR="004B6625" w:rsidRDefault="004B6625" w:rsidP="004B6625">
      <w:pPr>
        <w:pStyle w:val="Heading3"/>
      </w:pPr>
      <w:r>
        <w:lastRenderedPageBreak/>
        <w:t>DA---1NC</w:t>
      </w:r>
    </w:p>
    <w:p w14:paraId="7F10C4C4" w14:textId="77777777" w:rsidR="004B6625" w:rsidRDefault="004B6625" w:rsidP="004B6625">
      <w:pPr>
        <w:pStyle w:val="Heading4"/>
      </w:pPr>
      <w:r>
        <w:t xml:space="preserve">The economy is </w:t>
      </w:r>
      <w:r w:rsidRPr="00DB1F06">
        <w:rPr>
          <w:u w:val="single"/>
        </w:rPr>
        <w:t>strong now</w:t>
      </w:r>
      <w:r>
        <w:t>.</w:t>
      </w:r>
    </w:p>
    <w:p w14:paraId="41599E7F" w14:textId="77777777" w:rsidR="004B6625" w:rsidRPr="00BF2F39" w:rsidRDefault="004B6625" w:rsidP="004B6625">
      <w:r w:rsidRPr="00BF2F39">
        <w:t xml:space="preserve">Fiori </w:t>
      </w:r>
      <w:r w:rsidRPr="00BF2F39">
        <w:rPr>
          <w:rStyle w:val="Style13ptBold"/>
        </w:rPr>
        <w:t xml:space="preserve">Giuseppe </w:t>
      </w:r>
      <w:r>
        <w:rPr>
          <w:rStyle w:val="Style13ptBold"/>
        </w:rPr>
        <w:t>10-15</w:t>
      </w:r>
      <w:r w:rsidRPr="00BF2F39">
        <w:t>. Principal Economist, Global Modeling Studies Section, Division of International Finance, Board of Governors of the Federal Reserve System.</w:t>
      </w:r>
      <w:r>
        <w:t xml:space="preserve"> </w:t>
      </w:r>
      <w:r w:rsidRPr="00BF2F39">
        <w:t>Lipa Colleen; Wu William</w:t>
      </w:r>
      <w:r>
        <w:t>.</w:t>
      </w:r>
      <w:r w:rsidRPr="00BF2F39">
        <w:t xml:space="preserve"> “Investment as a Source of Productivity Growth.” FEDS Notes. 10/15/2025. https://www.federalreserve.gov/econres/notes/feds-notes/investment-as-a-source-of-productivity-growth-20251015.html</w:t>
      </w:r>
    </w:p>
    <w:p w14:paraId="26223B64" w14:textId="77777777" w:rsidR="004B6625" w:rsidRPr="00BF2F39" w:rsidRDefault="004B6625" w:rsidP="004B6625">
      <w:pPr>
        <w:rPr>
          <w:sz w:val="16"/>
        </w:rPr>
      </w:pPr>
      <w:r w:rsidRPr="00BF2F39">
        <w:rPr>
          <w:sz w:val="16"/>
        </w:rPr>
        <w:t xml:space="preserve">Over the past two decades, the divergence in GDP per capita between the United States and major European economies has grown. Relative to 2000, this gap has widened to reach about 40 percent (see Panel A in Figure 1). This difference can be partially attributed to superior productivity performance in the U.S. economy compared to its European counterparts (see Figure 1 Panel B).2 This </w:t>
      </w:r>
      <w:r w:rsidRPr="00BF2F39">
        <w:rPr>
          <w:rStyle w:val="StyleUnderline"/>
        </w:rPr>
        <w:t>GDP per capita differential coincides with periods when the U.S. had higher growth in real equipment investment and invested in more efficient technologies</w:t>
      </w:r>
      <w:r w:rsidRPr="00BF2F39">
        <w:rPr>
          <w:sz w:val="16"/>
        </w:rPr>
        <w:t xml:space="preserve"> (see Panels C and D in Figure 1).</w:t>
      </w:r>
    </w:p>
    <w:p w14:paraId="0A4D2939" w14:textId="77777777" w:rsidR="004B6625" w:rsidRPr="00BF2F39" w:rsidRDefault="004B6625" w:rsidP="004B6625">
      <w:pPr>
        <w:rPr>
          <w:sz w:val="16"/>
        </w:rPr>
      </w:pPr>
      <w:r w:rsidRPr="00BF2F39">
        <w:rPr>
          <w:sz w:val="16"/>
        </w:rPr>
        <w:t xml:space="preserve">In this note, </w:t>
      </w:r>
      <w:r w:rsidRPr="00BF2F39">
        <w:rPr>
          <w:rStyle w:val="StyleUnderline"/>
        </w:rPr>
        <w:t>we investigate the transmission mechanism</w:t>
      </w:r>
      <w:r w:rsidRPr="00BF2F39">
        <w:rPr>
          <w:sz w:val="16"/>
        </w:rPr>
        <w:t xml:space="preserve"> through which </w:t>
      </w:r>
      <w:r w:rsidRPr="00BF2F39">
        <w:rPr>
          <w:rStyle w:val="StyleUnderline"/>
          <w:highlight w:val="cyan"/>
        </w:rPr>
        <w:t xml:space="preserve">capital accumulation enhances </w:t>
      </w:r>
      <w:r w:rsidRPr="00BF2F39">
        <w:rPr>
          <w:rStyle w:val="Emphasis"/>
          <w:highlight w:val="cyan"/>
        </w:rPr>
        <w:t>productivity</w:t>
      </w:r>
      <w:r w:rsidRPr="00BF2F39">
        <w:rPr>
          <w:sz w:val="16"/>
        </w:rPr>
        <w:t xml:space="preserve">, </w:t>
      </w:r>
      <w:r w:rsidRPr="00BF2F39">
        <w:rPr>
          <w:rStyle w:val="StyleUnderline"/>
        </w:rPr>
        <w:t xml:space="preserve">providing both </w:t>
      </w:r>
      <w:r w:rsidRPr="00BF2F39">
        <w:rPr>
          <w:rStyle w:val="Emphasis"/>
          <w:highlight w:val="cyan"/>
        </w:rPr>
        <w:t>firm-level</w:t>
      </w:r>
      <w:r w:rsidRPr="00BF2F39">
        <w:rPr>
          <w:rStyle w:val="StyleUnderline"/>
        </w:rPr>
        <w:t xml:space="preserve"> empirical evidence that investment flows </w:t>
      </w:r>
      <w:r w:rsidRPr="00BF2F39">
        <w:rPr>
          <w:rStyle w:val="StyleUnderline"/>
          <w:highlight w:val="cyan"/>
        </w:rPr>
        <w:t>represent</w:t>
      </w:r>
      <w:r w:rsidRPr="00BF2F39">
        <w:rPr>
          <w:rStyle w:val="StyleUnderline"/>
        </w:rPr>
        <w:t xml:space="preserve"> a </w:t>
      </w:r>
      <w:r w:rsidRPr="00BF2F39">
        <w:rPr>
          <w:rStyle w:val="StyleUnderline"/>
          <w:highlight w:val="cyan"/>
        </w:rPr>
        <w:t xml:space="preserve">significant contributor of </w:t>
      </w:r>
      <w:r w:rsidRPr="00BF2F39">
        <w:rPr>
          <w:rStyle w:val="Emphasis"/>
          <w:highlight w:val="cyan"/>
        </w:rPr>
        <w:t>long-run growth</w:t>
      </w:r>
      <w:r w:rsidRPr="00BF2F39">
        <w:rPr>
          <w:rStyle w:val="StyleUnderline"/>
        </w:rPr>
        <w:t xml:space="preserve"> </w:t>
      </w:r>
      <w:r w:rsidRPr="00BF2F39">
        <w:rPr>
          <w:sz w:val="16"/>
        </w:rPr>
        <w:t>dynamics and a counterfactual analysis that demonstrates how European productivity would have evolved had the European countries had the same investment-specific productivity growth as the U.S.</w:t>
      </w:r>
    </w:p>
    <w:p w14:paraId="4D332488" w14:textId="77777777" w:rsidR="004B6625" w:rsidRPr="00BF2F39" w:rsidRDefault="004B6625" w:rsidP="004B6625">
      <w:pPr>
        <w:rPr>
          <w:sz w:val="16"/>
        </w:rPr>
      </w:pPr>
      <w:r w:rsidRPr="00BF2F39">
        <w:rPr>
          <w:sz w:val="16"/>
        </w:rPr>
        <w:t xml:space="preserve">In our empirical analysis, we use </w:t>
      </w:r>
      <w:r w:rsidRPr="00BF2F39">
        <w:rPr>
          <w:rStyle w:val="StyleUnderline"/>
          <w:highlight w:val="cyan"/>
        </w:rPr>
        <w:t>firm-level data</w:t>
      </w:r>
      <w:r w:rsidRPr="00BF2F39">
        <w:rPr>
          <w:sz w:val="16"/>
        </w:rPr>
        <w:t xml:space="preserve"> to </w:t>
      </w:r>
      <w:r w:rsidRPr="00BF2F39">
        <w:rPr>
          <w:rStyle w:val="StyleUnderline"/>
          <w:highlight w:val="cyan"/>
        </w:rPr>
        <w:t>show</w:t>
      </w:r>
      <w:r w:rsidRPr="00BF2F39">
        <w:rPr>
          <w:sz w:val="16"/>
        </w:rPr>
        <w:t xml:space="preserve"> that </w:t>
      </w:r>
      <w:r w:rsidRPr="00BF2F39">
        <w:rPr>
          <w:rStyle w:val="StyleUnderline"/>
          <w:highlight w:val="cyan"/>
        </w:rPr>
        <w:t>investment patterns</w:t>
      </w:r>
      <w:r w:rsidRPr="00BF2F39">
        <w:rPr>
          <w:sz w:val="16"/>
        </w:rPr>
        <w:t xml:space="preserve"> are critical determinants of firm-level productivity across advanced economies. We demonstrate two key results: (1) firms with longer intervals since their last major capital adjustment exhibit systematically lower total factor productivity and (2) this relationship </w:t>
      </w:r>
      <w:r w:rsidRPr="00BF2F39">
        <w:rPr>
          <w:rStyle w:val="StyleUnderline"/>
        </w:rPr>
        <w:t>holds consistently across firms in the U.S., U.K., France, and Germany</w:t>
      </w:r>
      <w:r w:rsidRPr="00BF2F39">
        <w:rPr>
          <w:sz w:val="16"/>
        </w:rPr>
        <w:t>.</w:t>
      </w:r>
    </w:p>
    <w:p w14:paraId="3E0D516B" w14:textId="77777777" w:rsidR="004B6625" w:rsidRPr="00BF2F39" w:rsidRDefault="004B6625" w:rsidP="004B6625">
      <w:pPr>
        <w:rPr>
          <w:sz w:val="16"/>
        </w:rPr>
      </w:pPr>
      <w:r w:rsidRPr="00BF2F39">
        <w:rPr>
          <w:sz w:val="16"/>
        </w:rPr>
        <w:t xml:space="preserve">Our quantitative analysis shows that </w:t>
      </w:r>
      <w:r w:rsidRPr="00BF2F39">
        <w:rPr>
          <w:rStyle w:val="StyleUnderline"/>
        </w:rPr>
        <w:t xml:space="preserve">the </w:t>
      </w:r>
      <w:r w:rsidRPr="00BF2F39">
        <w:rPr>
          <w:rStyle w:val="StyleUnderline"/>
          <w:highlight w:val="cyan"/>
        </w:rPr>
        <w:t>U.S. invests in goods that embody</w:t>
      </w:r>
      <w:r w:rsidRPr="00BF2F39">
        <w:rPr>
          <w:rStyle w:val="StyleUnderline"/>
        </w:rPr>
        <w:t xml:space="preserve"> </w:t>
      </w:r>
      <w:r w:rsidRPr="00BF2F39">
        <w:rPr>
          <w:rStyle w:val="Emphasis"/>
          <w:highlight w:val="cyan"/>
        </w:rPr>
        <w:t>superior</w:t>
      </w:r>
      <w:r w:rsidRPr="00BF2F39">
        <w:rPr>
          <w:rStyle w:val="StyleUnderline"/>
        </w:rPr>
        <w:t xml:space="preserve"> </w:t>
      </w:r>
      <w:r w:rsidRPr="00BF2F39">
        <w:rPr>
          <w:rStyle w:val="StyleUnderline"/>
          <w:highlight w:val="cyan"/>
        </w:rPr>
        <w:t>productivity growth</w:t>
      </w:r>
      <w:r w:rsidRPr="00BF2F39">
        <w:rPr>
          <w:sz w:val="16"/>
        </w:rPr>
        <w:t xml:space="preserve">, which partially </w:t>
      </w:r>
      <w:r w:rsidRPr="00BF2F39">
        <w:rPr>
          <w:rStyle w:val="StyleUnderline"/>
          <w:highlight w:val="cyan"/>
        </w:rPr>
        <w:t>explains</w:t>
      </w:r>
      <w:r w:rsidRPr="00BF2F39">
        <w:rPr>
          <w:sz w:val="16"/>
        </w:rPr>
        <w:t xml:space="preserve"> </w:t>
      </w:r>
      <w:r w:rsidRPr="00BF2F39">
        <w:rPr>
          <w:rStyle w:val="StyleUnderline"/>
          <w:highlight w:val="cyan"/>
        </w:rPr>
        <w:t>its</w:t>
      </w:r>
      <w:r w:rsidRPr="00BF2F39">
        <w:rPr>
          <w:sz w:val="16"/>
        </w:rPr>
        <w:t xml:space="preserve"> </w:t>
      </w:r>
      <w:r w:rsidRPr="00BF2F39">
        <w:rPr>
          <w:rStyle w:val="Emphasis"/>
          <w:highlight w:val="cyan"/>
        </w:rPr>
        <w:t>productivity advantage</w:t>
      </w:r>
      <w:r w:rsidRPr="00BF2F39">
        <w:rPr>
          <w:sz w:val="16"/>
        </w:rPr>
        <w:t xml:space="preserve">. The differential investment rates and the quality associated with equipment investment account for approximately 55 percent of the observed productivity gap between these advanced economies, highlighting the critical role of capital formation in explaining cross-country growth differentials. The results suggest that </w:t>
      </w:r>
      <w:r w:rsidRPr="00BF2F39">
        <w:rPr>
          <w:rStyle w:val="StyleUnderline"/>
        </w:rPr>
        <w:t>slower technology adoption in investment goods in European economies is a large factor in its productivity performance relative to the U.S</w:t>
      </w:r>
      <w:r w:rsidRPr="00BF2F39">
        <w:rPr>
          <w:sz w:val="16"/>
        </w:rPr>
        <w:t>.</w:t>
      </w:r>
    </w:p>
    <w:p w14:paraId="1FF951CF" w14:textId="77777777" w:rsidR="004B6625" w:rsidRPr="00DB1F06" w:rsidRDefault="004B6625" w:rsidP="004B6625"/>
    <w:p w14:paraId="3AC4472B" w14:textId="77777777" w:rsidR="004B6625" w:rsidRPr="00EA1456" w:rsidRDefault="004B6625" w:rsidP="004B6625">
      <w:pPr>
        <w:pStyle w:val="Heading4"/>
        <w:rPr>
          <w:b w:val="0"/>
          <w:bCs/>
        </w:rPr>
      </w:pPr>
      <w:r>
        <w:t xml:space="preserve">Collective bargaining is </w:t>
      </w:r>
      <w:r w:rsidRPr="00511B7E">
        <w:rPr>
          <w:u w:val="single"/>
        </w:rPr>
        <w:t>nuclear</w:t>
      </w:r>
      <w:r>
        <w:t xml:space="preserve"> for the economy. Both </w:t>
      </w:r>
      <w:r w:rsidRPr="00A67E3B">
        <w:rPr>
          <w:u w:val="single"/>
        </w:rPr>
        <w:t>firm-level</w:t>
      </w:r>
      <w:r>
        <w:t xml:space="preserve"> and </w:t>
      </w:r>
      <w:r w:rsidRPr="00212693">
        <w:rPr>
          <w:u w:val="single"/>
        </w:rPr>
        <w:t>macroeconomic</w:t>
      </w:r>
      <w:r>
        <w:t xml:space="preserve"> effects are </w:t>
      </w:r>
      <w:r w:rsidRPr="005C7E16">
        <w:rPr>
          <w:u w:val="single"/>
        </w:rPr>
        <w:t>overwhelmingly negative</w:t>
      </w:r>
      <w:r>
        <w:t xml:space="preserve">. </w:t>
      </w:r>
      <w:r w:rsidRPr="00EA1456">
        <w:rPr>
          <w:b w:val="0"/>
          <w:bCs/>
        </w:rPr>
        <w:t xml:space="preserve">The productivity turn is </w:t>
      </w:r>
      <w:r w:rsidRPr="00D34257">
        <w:rPr>
          <w:b w:val="0"/>
          <w:bCs/>
          <w:u w:val="single"/>
        </w:rPr>
        <w:t>false</w:t>
      </w:r>
      <w:r w:rsidRPr="00EA1456">
        <w:rPr>
          <w:b w:val="0"/>
          <w:bCs/>
        </w:rPr>
        <w:t>.</w:t>
      </w:r>
    </w:p>
    <w:p w14:paraId="16EB15B7" w14:textId="77777777" w:rsidR="004B6625" w:rsidRPr="005B54FE" w:rsidRDefault="004B6625" w:rsidP="004B6625">
      <w:r>
        <w:t xml:space="preserve">Dr. Patrice </w:t>
      </w:r>
      <w:r w:rsidRPr="00EE43A6">
        <w:rPr>
          <w:rStyle w:val="Style13ptBold"/>
        </w:rPr>
        <w:t xml:space="preserve">Laroche </w:t>
      </w:r>
      <w:r>
        <w:rPr>
          <w:rStyle w:val="Style13ptBold"/>
        </w:rPr>
        <w:t>21</w:t>
      </w:r>
      <w:r>
        <w:t xml:space="preserve">. </w:t>
      </w:r>
      <w:r w:rsidRPr="000B533C">
        <w:t>Professor of Human Resource Management, IAE Nancy, Université de Lorraine; Former Director, CEREFIGE</w:t>
      </w:r>
      <w:r>
        <w:t xml:space="preserve">, </w:t>
      </w:r>
      <w:r w:rsidRPr="000B533C">
        <w:t xml:space="preserve">Université de Lorraine; Honorary Member, </w:t>
      </w:r>
      <w:proofErr w:type="spellStart"/>
      <w:r w:rsidRPr="000B533C">
        <w:t>Institut</w:t>
      </w:r>
      <w:proofErr w:type="spellEnd"/>
      <w:r w:rsidRPr="000B533C">
        <w:t xml:space="preserve"> </w:t>
      </w:r>
      <w:proofErr w:type="spellStart"/>
      <w:r w:rsidRPr="000B533C">
        <w:t>Universitaire</w:t>
      </w:r>
      <w:proofErr w:type="spellEnd"/>
      <w:r w:rsidRPr="000B533C">
        <w:t xml:space="preserve"> de France; Visiting Scholar, Cornell University; Visiting Scholar, University of California, Berkeley; Visiting Scholar, London School of Economics and Political Science</w:t>
      </w:r>
      <w:r>
        <w:t xml:space="preserve">. “Unions, Collective Bargaining and Firm Performance.” GLO Discussion Paper, No. 728. </w:t>
      </w:r>
    </w:p>
    <w:p w14:paraId="53ACBFD5" w14:textId="77777777" w:rsidR="004B6625" w:rsidRPr="007636A6" w:rsidRDefault="004B6625" w:rsidP="004B6625">
      <w:pPr>
        <w:rPr>
          <w:sz w:val="16"/>
        </w:rPr>
      </w:pPr>
      <w:r w:rsidRPr="007636A6">
        <w:rPr>
          <w:sz w:val="16"/>
        </w:rPr>
        <w:t xml:space="preserve">According to Freeman and Medoff (1984), </w:t>
      </w:r>
      <w:r w:rsidRPr="0041466A">
        <w:rPr>
          <w:rStyle w:val="StyleUnderline"/>
          <w:highlight w:val="cyan"/>
        </w:rPr>
        <w:t>unions</w:t>
      </w:r>
      <w:r w:rsidRPr="006F4D54">
        <w:rPr>
          <w:rStyle w:val="StyleUnderline"/>
        </w:rPr>
        <w:t xml:space="preserve"> compensate for </w:t>
      </w:r>
      <w:r w:rsidRPr="006F4D54">
        <w:rPr>
          <w:rStyle w:val="Emphasis"/>
        </w:rPr>
        <w:t>wage increases</w:t>
      </w:r>
      <w:r w:rsidRPr="006F4D54">
        <w:rPr>
          <w:rStyle w:val="StyleUnderline"/>
        </w:rPr>
        <w:t xml:space="preserve"> by </w:t>
      </w:r>
      <w:r w:rsidRPr="0041466A">
        <w:rPr>
          <w:rStyle w:val="Emphasis"/>
          <w:highlight w:val="cyan"/>
        </w:rPr>
        <w:t>improv</w:t>
      </w:r>
      <w:r w:rsidRPr="006F4D54">
        <w:rPr>
          <w:rStyle w:val="Emphasis"/>
        </w:rPr>
        <w:t>ing labor</w:t>
      </w:r>
      <w:r w:rsidRPr="007636A6">
        <w:rPr>
          <w:rStyle w:val="Emphasis"/>
        </w:rPr>
        <w:t xml:space="preserve"> </w:t>
      </w:r>
      <w:r w:rsidRPr="0041466A">
        <w:rPr>
          <w:rStyle w:val="Emphasis"/>
          <w:highlight w:val="cyan"/>
        </w:rPr>
        <w:t>productivity</w:t>
      </w:r>
      <w:r w:rsidRPr="007636A6">
        <w:rPr>
          <w:sz w:val="16"/>
        </w:rPr>
        <w:t xml:space="preserve">. Suppose, however, that </w:t>
      </w:r>
      <w:r w:rsidRPr="006F4D54">
        <w:rPr>
          <w:rStyle w:val="StyleUnderline"/>
        </w:rPr>
        <w:t>this</w:t>
      </w:r>
      <w:r w:rsidRPr="007636A6">
        <w:rPr>
          <w:rStyle w:val="StyleUnderline"/>
        </w:rPr>
        <w:t xml:space="preserve"> effect </w:t>
      </w:r>
      <w:r w:rsidRPr="0041466A">
        <w:rPr>
          <w:rStyle w:val="StyleUnderline"/>
          <w:highlight w:val="cyan"/>
        </w:rPr>
        <w:t>does not</w:t>
      </w:r>
      <w:r w:rsidRPr="006F4D54">
        <w:rPr>
          <w:rStyle w:val="StyleUnderline"/>
        </w:rPr>
        <w:t xml:space="preserve"> </w:t>
      </w:r>
      <w:r w:rsidRPr="006F4D54">
        <w:rPr>
          <w:rStyle w:val="Emphasis"/>
        </w:rPr>
        <w:t xml:space="preserve">fully </w:t>
      </w:r>
      <w:r w:rsidRPr="006F4D54">
        <w:rPr>
          <w:rStyle w:val="Emphasis"/>
          <w:highlight w:val="cyan"/>
        </w:rPr>
        <w:t>compensate</w:t>
      </w:r>
      <w:r w:rsidRPr="006F4D54">
        <w:rPr>
          <w:rStyle w:val="StyleUnderline"/>
          <w:highlight w:val="cyan"/>
        </w:rPr>
        <w:t xml:space="preserve"> for wage increases</w:t>
      </w:r>
      <w:r w:rsidRPr="007636A6">
        <w:rPr>
          <w:sz w:val="16"/>
        </w:rPr>
        <w:t xml:space="preserve">. Who will then finance the wage differential? For economists, if </w:t>
      </w:r>
      <w:r w:rsidRPr="005A1A39">
        <w:rPr>
          <w:rStyle w:val="StyleUnderline"/>
          <w:highlight w:val="cyan"/>
        </w:rPr>
        <w:t>companies</w:t>
      </w:r>
      <w:r w:rsidRPr="007636A6">
        <w:rPr>
          <w:sz w:val="16"/>
        </w:rPr>
        <w:t xml:space="preserve"> can afford to </w:t>
      </w:r>
      <w:r w:rsidRPr="005A1A39">
        <w:rPr>
          <w:rStyle w:val="Emphasis"/>
          <w:highlight w:val="cyan"/>
        </w:rPr>
        <w:t>pass on</w:t>
      </w:r>
      <w:r w:rsidRPr="007636A6">
        <w:rPr>
          <w:rStyle w:val="StyleUnderline"/>
        </w:rPr>
        <w:t xml:space="preserve"> the increase in </w:t>
      </w:r>
      <w:r w:rsidRPr="007636A6">
        <w:rPr>
          <w:rStyle w:val="Emphasis"/>
        </w:rPr>
        <w:t xml:space="preserve">labor costs </w:t>
      </w:r>
      <w:r w:rsidRPr="005A1A39">
        <w:rPr>
          <w:rStyle w:val="Emphasis"/>
          <w:highlight w:val="cyan"/>
        </w:rPr>
        <w:t>to prices</w:t>
      </w:r>
      <w:r w:rsidRPr="007636A6">
        <w:rPr>
          <w:sz w:val="16"/>
        </w:rPr>
        <w:t xml:space="preserve">, they will maintain their profits. However, </w:t>
      </w:r>
      <w:r w:rsidRPr="005A1A39">
        <w:rPr>
          <w:rStyle w:val="StyleUnderline"/>
          <w:highlight w:val="cyan"/>
        </w:rPr>
        <w:t>consumption</w:t>
      </w:r>
      <w:r w:rsidRPr="007636A6">
        <w:rPr>
          <w:rStyle w:val="StyleUnderline"/>
        </w:rPr>
        <w:t xml:space="preserve"> will </w:t>
      </w:r>
      <w:r w:rsidRPr="005A1A39">
        <w:rPr>
          <w:rStyle w:val="Emphasis"/>
          <w:highlight w:val="cyan"/>
        </w:rPr>
        <w:t>fall</w:t>
      </w:r>
      <w:r w:rsidRPr="005A1A39">
        <w:rPr>
          <w:rStyle w:val="StyleUnderline"/>
          <w:highlight w:val="cyan"/>
        </w:rPr>
        <w:t xml:space="preserve"> and</w:t>
      </w:r>
      <w:r w:rsidRPr="007636A6">
        <w:rPr>
          <w:sz w:val="16"/>
        </w:rPr>
        <w:t xml:space="preserve">, as a result, </w:t>
      </w:r>
      <w:r w:rsidRPr="005A1A39">
        <w:rPr>
          <w:rStyle w:val="StyleUnderline"/>
          <w:highlight w:val="cyan"/>
        </w:rPr>
        <w:t>employment</w:t>
      </w:r>
      <w:r w:rsidRPr="007636A6">
        <w:rPr>
          <w:rStyle w:val="StyleUnderline"/>
        </w:rPr>
        <w:t xml:space="preserve"> in the </w:t>
      </w:r>
      <w:r w:rsidRPr="007636A6">
        <w:rPr>
          <w:rStyle w:val="Emphasis"/>
        </w:rPr>
        <w:t>unionized sector</w:t>
      </w:r>
      <w:r w:rsidRPr="007636A6">
        <w:rPr>
          <w:rStyle w:val="StyleUnderline"/>
        </w:rPr>
        <w:t xml:space="preserve"> will </w:t>
      </w:r>
      <w:r w:rsidRPr="005A1A39">
        <w:rPr>
          <w:rStyle w:val="StyleUnderline"/>
          <w:highlight w:val="cyan"/>
        </w:rPr>
        <w:t>decline</w:t>
      </w:r>
      <w:r w:rsidRPr="007636A6">
        <w:rPr>
          <w:sz w:val="16"/>
        </w:rPr>
        <w:t xml:space="preserve">. </w:t>
      </w:r>
      <w:r w:rsidRPr="007636A6">
        <w:rPr>
          <w:rStyle w:val="StyleUnderline"/>
        </w:rPr>
        <w:t>Employees who</w:t>
      </w:r>
      <w:r w:rsidRPr="007636A6">
        <w:rPr>
          <w:sz w:val="16"/>
        </w:rPr>
        <w:t xml:space="preserve"> have </w:t>
      </w:r>
      <w:r w:rsidRPr="007636A6">
        <w:rPr>
          <w:rStyle w:val="StyleUnderline"/>
        </w:rPr>
        <w:t>lost their jobs</w:t>
      </w:r>
      <w:r w:rsidRPr="007636A6">
        <w:rPr>
          <w:sz w:val="16"/>
        </w:rPr>
        <w:t xml:space="preserve"> will </w:t>
      </w:r>
      <w:r w:rsidRPr="007636A6">
        <w:rPr>
          <w:rStyle w:val="StyleUnderline"/>
        </w:rPr>
        <w:t xml:space="preserve">have </w:t>
      </w:r>
      <w:r w:rsidRPr="007636A6">
        <w:rPr>
          <w:rStyle w:val="Emphasis"/>
        </w:rPr>
        <w:t>no choice</w:t>
      </w:r>
      <w:r w:rsidRPr="007636A6">
        <w:rPr>
          <w:rStyle w:val="StyleUnderline"/>
        </w:rPr>
        <w:t xml:space="preserve"> but to work in the </w:t>
      </w:r>
      <w:r w:rsidRPr="007636A6">
        <w:rPr>
          <w:rStyle w:val="Emphasis"/>
        </w:rPr>
        <w:t>non-union sector</w:t>
      </w:r>
      <w:r w:rsidRPr="007636A6">
        <w:rPr>
          <w:sz w:val="16"/>
        </w:rPr>
        <w:t xml:space="preserve"> (</w:t>
      </w:r>
      <w:r w:rsidRPr="007636A6">
        <w:rPr>
          <w:rStyle w:val="StyleUnderline"/>
        </w:rPr>
        <w:t xml:space="preserve">where wages </w:t>
      </w:r>
      <w:r w:rsidRPr="007636A6">
        <w:rPr>
          <w:rStyle w:val="StyleUnderline"/>
        </w:rPr>
        <w:lastRenderedPageBreak/>
        <w:t>are lower</w:t>
      </w:r>
      <w:r w:rsidRPr="007636A6">
        <w:rPr>
          <w:sz w:val="16"/>
        </w:rPr>
        <w:t xml:space="preserve">) </w:t>
      </w:r>
      <w:r w:rsidRPr="007636A6">
        <w:rPr>
          <w:rStyle w:val="StyleUnderline"/>
        </w:rPr>
        <w:t>or</w:t>
      </w:r>
      <w:r w:rsidRPr="007636A6">
        <w:rPr>
          <w:sz w:val="16"/>
        </w:rPr>
        <w:t xml:space="preserve"> to </w:t>
      </w:r>
      <w:r w:rsidRPr="007636A6">
        <w:rPr>
          <w:rStyle w:val="Emphasis"/>
        </w:rPr>
        <w:t>remain unemployed</w:t>
      </w:r>
      <w:r w:rsidRPr="007636A6">
        <w:rPr>
          <w:sz w:val="16"/>
        </w:rPr>
        <w:t xml:space="preserve">. Under these conditions, the </w:t>
      </w:r>
      <w:r w:rsidRPr="00657B64">
        <w:rPr>
          <w:rStyle w:val="Emphasis"/>
        </w:rPr>
        <w:t>wage premium</w:t>
      </w:r>
      <w:r w:rsidRPr="00657B64">
        <w:rPr>
          <w:rStyle w:val="StyleUnderline"/>
        </w:rPr>
        <w:t xml:space="preserve"> obtained in the unionized sector is </w:t>
      </w:r>
      <w:r w:rsidRPr="005A1A39">
        <w:rPr>
          <w:rStyle w:val="StyleUnderline"/>
          <w:highlight w:val="cyan"/>
        </w:rPr>
        <w:t>financed by both consumers and</w:t>
      </w:r>
      <w:r w:rsidRPr="007636A6">
        <w:rPr>
          <w:sz w:val="16"/>
        </w:rPr>
        <w:t xml:space="preserve">/or </w:t>
      </w:r>
      <w:r w:rsidRPr="005A1A39">
        <w:rPr>
          <w:rStyle w:val="StyleUnderline"/>
          <w:highlight w:val="cyan"/>
        </w:rPr>
        <w:t>employees</w:t>
      </w:r>
      <w:r w:rsidRPr="007636A6">
        <w:rPr>
          <w:rStyle w:val="StyleUnderline"/>
        </w:rPr>
        <w:t xml:space="preserve"> working in the non-unionized sector</w:t>
      </w:r>
      <w:r w:rsidRPr="007636A6">
        <w:rPr>
          <w:sz w:val="16"/>
        </w:rPr>
        <w:t xml:space="preserve">. However, </w:t>
      </w:r>
      <w:proofErr w:type="gramStart"/>
      <w:r w:rsidRPr="007636A6">
        <w:rPr>
          <w:sz w:val="16"/>
        </w:rPr>
        <w:t>as a general rule</w:t>
      </w:r>
      <w:proofErr w:type="gramEnd"/>
      <w:r w:rsidRPr="007636A6">
        <w:rPr>
          <w:sz w:val="16"/>
        </w:rPr>
        <w:t xml:space="preserve">, firms cannot pass on the wage increase in prices, especially in very competitive markets. The </w:t>
      </w:r>
      <w:r w:rsidRPr="00657B64">
        <w:rPr>
          <w:rStyle w:val="StyleUnderline"/>
        </w:rPr>
        <w:t xml:space="preserve">company then </w:t>
      </w:r>
      <w:r w:rsidRPr="00657B64">
        <w:rPr>
          <w:rStyle w:val="Emphasis"/>
        </w:rPr>
        <w:t>absorbs</w:t>
      </w:r>
      <w:r w:rsidRPr="00657B64">
        <w:rPr>
          <w:rStyle w:val="StyleUnderline"/>
        </w:rPr>
        <w:t xml:space="preserve"> part of the </w:t>
      </w:r>
      <w:r w:rsidRPr="00657B64">
        <w:rPr>
          <w:rStyle w:val="Emphasis"/>
        </w:rPr>
        <w:t>wage increase</w:t>
      </w:r>
      <w:r w:rsidRPr="00657B64">
        <w:rPr>
          <w:rStyle w:val="StyleUnderline"/>
        </w:rPr>
        <w:t xml:space="preserve"> by </w:t>
      </w:r>
      <w:r w:rsidRPr="005A1A39">
        <w:rPr>
          <w:rStyle w:val="Emphasis"/>
          <w:highlight w:val="cyan"/>
        </w:rPr>
        <w:t>reducing</w:t>
      </w:r>
      <w:r w:rsidRPr="007636A6">
        <w:rPr>
          <w:rStyle w:val="Emphasis"/>
        </w:rPr>
        <w:t xml:space="preserve"> its </w:t>
      </w:r>
      <w:r w:rsidRPr="005A1A39">
        <w:rPr>
          <w:rStyle w:val="Emphasis"/>
          <w:highlight w:val="cyan"/>
        </w:rPr>
        <w:t>profits</w:t>
      </w:r>
      <w:r w:rsidRPr="007636A6">
        <w:rPr>
          <w:sz w:val="16"/>
        </w:rPr>
        <w:t xml:space="preserve">. This is why </w:t>
      </w:r>
      <w:r w:rsidRPr="007636A6">
        <w:rPr>
          <w:rStyle w:val="StyleUnderline"/>
        </w:rPr>
        <w:t xml:space="preserve">economists assume a </w:t>
      </w:r>
      <w:r w:rsidRPr="007636A6">
        <w:rPr>
          <w:rStyle w:val="Emphasis"/>
        </w:rPr>
        <w:t>negative relationship</w:t>
      </w:r>
      <w:r w:rsidRPr="007636A6">
        <w:rPr>
          <w:rStyle w:val="StyleUnderline"/>
        </w:rPr>
        <w:t xml:space="preserve"> between unions and firm profits</w:t>
      </w:r>
      <w:r w:rsidRPr="007636A6">
        <w:rPr>
          <w:sz w:val="16"/>
        </w:rPr>
        <w:t xml:space="preserve">. </w:t>
      </w:r>
      <w:r w:rsidRPr="005746AB">
        <w:rPr>
          <w:rStyle w:val="StyleUnderline"/>
        </w:rPr>
        <w:t xml:space="preserve">The </w:t>
      </w:r>
      <w:r w:rsidRPr="00657B64">
        <w:rPr>
          <w:rStyle w:val="StyleUnderline"/>
          <w:highlight w:val="cyan"/>
        </w:rPr>
        <w:t>effect</w:t>
      </w:r>
      <w:r w:rsidRPr="005746AB">
        <w:rPr>
          <w:rStyle w:val="StyleUnderline"/>
        </w:rPr>
        <w:t xml:space="preserve"> of unions on profits </w:t>
      </w:r>
      <w:r w:rsidRPr="00657B64">
        <w:rPr>
          <w:rStyle w:val="StyleUnderline"/>
          <w:highlight w:val="cyan"/>
        </w:rPr>
        <w:t>is</w:t>
      </w:r>
      <w:r w:rsidRPr="007636A6">
        <w:rPr>
          <w:sz w:val="16"/>
        </w:rPr>
        <w:t xml:space="preserve"> said to be linked, on the one hand, to the potential for a possible rent – </w:t>
      </w:r>
      <w:r w:rsidRPr="005746AB">
        <w:rPr>
          <w:rStyle w:val="StyleUnderline"/>
        </w:rPr>
        <w:t xml:space="preserve">itself </w:t>
      </w:r>
      <w:r w:rsidRPr="00657B64">
        <w:rPr>
          <w:rStyle w:val="StyleUnderline"/>
          <w:highlight w:val="cyan"/>
        </w:rPr>
        <w:t>linked to</w:t>
      </w:r>
      <w:r w:rsidRPr="005746AB">
        <w:rPr>
          <w:rStyle w:val="StyleUnderline"/>
        </w:rPr>
        <w:t xml:space="preserve"> the </w:t>
      </w:r>
      <w:r w:rsidRPr="005746AB">
        <w:rPr>
          <w:rStyle w:val="Emphasis"/>
        </w:rPr>
        <w:t>firm’s competitive environment</w:t>
      </w:r>
      <w:r w:rsidRPr="007636A6">
        <w:rPr>
          <w:sz w:val="16"/>
        </w:rPr>
        <w:t xml:space="preserve"> – </w:t>
      </w:r>
      <w:r w:rsidRPr="005746AB">
        <w:rPr>
          <w:rStyle w:val="StyleUnderline"/>
        </w:rPr>
        <w:t>and</w:t>
      </w:r>
      <w:r w:rsidRPr="007636A6">
        <w:rPr>
          <w:sz w:val="16"/>
        </w:rPr>
        <w:t xml:space="preserve">, on the other hand, </w:t>
      </w:r>
      <w:r w:rsidRPr="005746AB">
        <w:rPr>
          <w:rStyle w:val="StyleUnderline"/>
        </w:rPr>
        <w:t xml:space="preserve">to </w:t>
      </w:r>
      <w:r w:rsidRPr="005746AB">
        <w:rPr>
          <w:rStyle w:val="Emphasis"/>
        </w:rPr>
        <w:t xml:space="preserve">unions’ </w:t>
      </w:r>
      <w:r w:rsidRPr="00657B64">
        <w:rPr>
          <w:rStyle w:val="Emphasis"/>
          <w:highlight w:val="cyan"/>
        </w:rPr>
        <w:t>bargaining power</w:t>
      </w:r>
      <w:r w:rsidRPr="007636A6">
        <w:rPr>
          <w:sz w:val="16"/>
        </w:rPr>
        <w:t xml:space="preserve"> (Booth, 1995). Firms with a competitive advantage in their market or a monopoly situation could more easily satisfy union wage demands without threatening their sustainability (Hirsch &amp; Addison, 1986). Economists therefore hypothesize that </w:t>
      </w:r>
      <w:r w:rsidRPr="005746AB">
        <w:rPr>
          <w:rStyle w:val="StyleUnderline"/>
        </w:rPr>
        <w:t xml:space="preserve">the influence of unions on profits is </w:t>
      </w:r>
      <w:r w:rsidRPr="005746AB">
        <w:rPr>
          <w:rStyle w:val="Emphasis"/>
        </w:rPr>
        <w:t>more pronounced</w:t>
      </w:r>
      <w:r w:rsidRPr="005746AB">
        <w:rPr>
          <w:rStyle w:val="StyleUnderline"/>
        </w:rPr>
        <w:t xml:space="preserve"> for firms facing </w:t>
      </w:r>
      <w:r w:rsidRPr="005746AB">
        <w:rPr>
          <w:rStyle w:val="Emphasis"/>
        </w:rPr>
        <w:t>low competition</w:t>
      </w:r>
      <w:r w:rsidRPr="007636A6">
        <w:rPr>
          <w:sz w:val="16"/>
        </w:rPr>
        <w:t xml:space="preserve">. Ultimately, the relationship between unions and profits can be analyzed from two perspectives: the union effect on wages and the union effect on labor productivity. Hence, if the level of productivity is higher in unionized firms, this should compensate for the higher level of wages observed in those firms. In the end, it is theoretically difficult to predict the effects of unions on firm profits, and existing research considers the net effect of unions on profits to be an empirical issue. </w:t>
      </w:r>
    </w:p>
    <w:p w14:paraId="25482A9E" w14:textId="77777777" w:rsidR="004B6625" w:rsidRPr="00374135" w:rsidRDefault="004B6625" w:rsidP="004B6625">
      <w:pPr>
        <w:rPr>
          <w:sz w:val="16"/>
        </w:rPr>
      </w:pPr>
      <w:r w:rsidRPr="00374135">
        <w:rPr>
          <w:sz w:val="16"/>
        </w:rPr>
        <w:t xml:space="preserve">Studies on the effects of unions on profits are less controversial than studies dealing with the effects of unions on productivity. However, there is more and more research that questions the negative impact of unionization on profits (Batt &amp; Welbourne, 2002; </w:t>
      </w:r>
      <w:proofErr w:type="spellStart"/>
      <w:r w:rsidRPr="00374135">
        <w:rPr>
          <w:sz w:val="16"/>
        </w:rPr>
        <w:t>Dinardo</w:t>
      </w:r>
      <w:proofErr w:type="spellEnd"/>
      <w:r w:rsidRPr="00374135">
        <w:rPr>
          <w:sz w:val="16"/>
        </w:rPr>
        <w:t xml:space="preserve"> &amp; Lee, 2004; </w:t>
      </w:r>
      <w:proofErr w:type="spellStart"/>
      <w:r w:rsidRPr="00374135">
        <w:rPr>
          <w:sz w:val="16"/>
        </w:rPr>
        <w:t>Gittell</w:t>
      </w:r>
      <w:proofErr w:type="spellEnd"/>
      <w:r w:rsidRPr="00374135">
        <w:rPr>
          <w:sz w:val="16"/>
        </w:rPr>
        <w:t xml:space="preserve"> et al., 2004; Bryson et al., 2011). These results can be explained by the fact that union bargaining power is limited in a highly competitive market and so the effects of unions on wages are also likely to be limited. In addition, unions provide a mechanism for employee voice that constrains short-term managerial </w:t>
      </w:r>
      <w:proofErr w:type="gramStart"/>
      <w:r w:rsidRPr="00374135">
        <w:rPr>
          <w:sz w:val="16"/>
        </w:rPr>
        <w:t>decision-making, and</w:t>
      </w:r>
      <w:proofErr w:type="gramEnd"/>
      <w:r w:rsidRPr="00374135">
        <w:rPr>
          <w:sz w:val="16"/>
        </w:rPr>
        <w:t xml:space="preserve"> supports longer-term investment in human capital and possibly the adoption of high-performance work systems.</w:t>
      </w:r>
    </w:p>
    <w:p w14:paraId="5C97B9E0" w14:textId="77777777" w:rsidR="004B6625" w:rsidRPr="00964A96" w:rsidRDefault="004B6625" w:rsidP="004B6625">
      <w:pPr>
        <w:rPr>
          <w:sz w:val="16"/>
        </w:rPr>
      </w:pPr>
      <w:r w:rsidRPr="00964A96">
        <w:rPr>
          <w:sz w:val="16"/>
        </w:rPr>
        <w:t>4.1. Unions and profits: Results from studies in the U.S. context</w:t>
      </w:r>
    </w:p>
    <w:p w14:paraId="43C2B558" w14:textId="77777777" w:rsidR="004B6625" w:rsidRPr="001E6722" w:rsidRDefault="004B6625" w:rsidP="004B6625">
      <w:pPr>
        <w:rPr>
          <w:sz w:val="16"/>
        </w:rPr>
      </w:pPr>
      <w:r w:rsidRPr="001E6722">
        <w:rPr>
          <w:sz w:val="16"/>
        </w:rPr>
        <w:t xml:space="preserve">The first </w:t>
      </w:r>
      <w:r w:rsidRPr="00D32220">
        <w:rPr>
          <w:rStyle w:val="Emphasis"/>
        </w:rPr>
        <w:t>significant study</w:t>
      </w:r>
      <w:r w:rsidRPr="00D32220">
        <w:rPr>
          <w:rStyle w:val="StyleUnderline"/>
        </w:rPr>
        <w:t xml:space="preserve"> on the union/</w:t>
      </w:r>
      <w:proofErr w:type="gramStart"/>
      <w:r w:rsidRPr="00D32220">
        <w:rPr>
          <w:rStyle w:val="StyleUnderline"/>
        </w:rPr>
        <w:t>profits</w:t>
      </w:r>
      <w:proofErr w:type="gramEnd"/>
      <w:r w:rsidRPr="00D32220">
        <w:rPr>
          <w:rStyle w:val="StyleUnderline"/>
        </w:rPr>
        <w:t xml:space="preserve"> relationship</w:t>
      </w:r>
      <w:r w:rsidRPr="001E6722">
        <w:rPr>
          <w:sz w:val="16"/>
        </w:rPr>
        <w:t xml:space="preserve">, using sectoral data, is that of Freeman (1983). The author finds a </w:t>
      </w:r>
      <w:r w:rsidRPr="00792DA1">
        <w:rPr>
          <w:rStyle w:val="Emphasis"/>
        </w:rPr>
        <w:t>negative impact</w:t>
      </w:r>
      <w:r w:rsidRPr="00792DA1">
        <w:rPr>
          <w:rStyle w:val="StyleUnderline"/>
        </w:rPr>
        <w:t xml:space="preserve"> of unionism on profits</w:t>
      </w:r>
      <w:r w:rsidRPr="001E6722">
        <w:rPr>
          <w:sz w:val="16"/>
        </w:rPr>
        <w:t xml:space="preserve"> during the period 1958–1976. According to Freeman (1983), </w:t>
      </w:r>
      <w:r w:rsidRPr="00657B64">
        <w:rPr>
          <w:rStyle w:val="StyleUnderline"/>
        </w:rPr>
        <w:t xml:space="preserve">unions </w:t>
      </w:r>
      <w:r w:rsidRPr="005A1A39">
        <w:rPr>
          <w:rStyle w:val="StyleUnderline"/>
          <w:highlight w:val="cyan"/>
        </w:rPr>
        <w:t xml:space="preserve">reduce the </w:t>
      </w:r>
      <w:r w:rsidRPr="005A1A39">
        <w:rPr>
          <w:rStyle w:val="Emphasis"/>
          <w:highlight w:val="cyan"/>
        </w:rPr>
        <w:t>price-cost margin</w:t>
      </w:r>
      <w:r w:rsidRPr="005A1A39">
        <w:rPr>
          <w:rStyle w:val="StyleUnderline"/>
          <w:highlight w:val="cyan"/>
        </w:rPr>
        <w:t xml:space="preserve"> by</w:t>
      </w:r>
      <w:r w:rsidRPr="001E6722">
        <w:rPr>
          <w:rStyle w:val="StyleUnderline"/>
        </w:rPr>
        <w:t xml:space="preserve"> </w:t>
      </w:r>
      <w:r w:rsidRPr="001E6722">
        <w:rPr>
          <w:rStyle w:val="Emphasis"/>
        </w:rPr>
        <w:t xml:space="preserve">13 percent to </w:t>
      </w:r>
      <w:r w:rsidRPr="005A1A39">
        <w:rPr>
          <w:rStyle w:val="Emphasis"/>
          <w:highlight w:val="cyan"/>
        </w:rPr>
        <w:t>19 percent</w:t>
      </w:r>
      <w:r w:rsidRPr="001E6722">
        <w:rPr>
          <w:sz w:val="16"/>
        </w:rPr>
        <w:t xml:space="preserve"> in the U.S. manufacturing industry. However, this reduction in profits is restricted almost entirely to highly concentrated industries. </w:t>
      </w:r>
      <w:proofErr w:type="spellStart"/>
      <w:r w:rsidRPr="001E6722">
        <w:rPr>
          <w:sz w:val="16"/>
        </w:rPr>
        <w:t>Karier’s</w:t>
      </w:r>
      <w:proofErr w:type="spellEnd"/>
      <w:r w:rsidRPr="001E6722">
        <w:rPr>
          <w:sz w:val="16"/>
        </w:rPr>
        <w:t xml:space="preserve"> study (1985) confirms these results in the U.S. context using 1972 state-by-manufacturing industry data. These results support the belief that </w:t>
      </w:r>
      <w:r w:rsidRPr="001E6722">
        <w:rPr>
          <w:rStyle w:val="StyleUnderline"/>
        </w:rPr>
        <w:t xml:space="preserve">unions </w:t>
      </w:r>
      <w:r w:rsidRPr="00657B64">
        <w:rPr>
          <w:rStyle w:val="StyleUnderline"/>
          <w:highlight w:val="cyan"/>
        </w:rPr>
        <w:t xml:space="preserve">act as a </w:t>
      </w:r>
      <w:r w:rsidRPr="00657B64">
        <w:rPr>
          <w:rStyle w:val="Emphasis"/>
          <w:highlight w:val="cyan"/>
        </w:rPr>
        <w:t>distortionary tax</w:t>
      </w:r>
      <w:r w:rsidRPr="00657B64">
        <w:rPr>
          <w:rStyle w:val="StyleUnderline"/>
          <w:highlight w:val="cyan"/>
        </w:rPr>
        <w:t xml:space="preserve"> on</w:t>
      </w:r>
      <w:r w:rsidRPr="00657B64">
        <w:rPr>
          <w:rStyle w:val="StyleUnderline"/>
        </w:rPr>
        <w:t xml:space="preserve"> firm </w:t>
      </w:r>
      <w:r w:rsidRPr="005A1A39">
        <w:rPr>
          <w:rStyle w:val="StyleUnderline"/>
          <w:highlight w:val="cyan"/>
        </w:rPr>
        <w:t>rents</w:t>
      </w:r>
      <w:r w:rsidRPr="001E6722">
        <w:rPr>
          <w:rStyle w:val="StyleUnderline"/>
        </w:rPr>
        <w:t xml:space="preserve"> rather than a </w:t>
      </w:r>
      <w:r w:rsidRPr="001E6722">
        <w:rPr>
          <w:rStyle w:val="Emphasis"/>
        </w:rPr>
        <w:t>neutral lump-sum tax</w:t>
      </w:r>
      <w:r w:rsidRPr="001E6722">
        <w:rPr>
          <w:sz w:val="16"/>
        </w:rPr>
        <w:t xml:space="preserve"> (Hirsch &amp; Addison, 1986). According to Freeman and Medoff (1984), “</w:t>
      </w:r>
      <w:r w:rsidRPr="001E6722">
        <w:rPr>
          <w:rStyle w:val="StyleUnderline"/>
        </w:rPr>
        <w:t xml:space="preserve">the impact of </w:t>
      </w:r>
      <w:r w:rsidRPr="001E6722">
        <w:rPr>
          <w:rStyle w:val="Emphasis"/>
        </w:rPr>
        <w:t>trade unions</w:t>
      </w:r>
      <w:r w:rsidRPr="001E6722">
        <w:rPr>
          <w:rStyle w:val="StyleUnderline"/>
        </w:rPr>
        <w:t xml:space="preserve"> is to </w:t>
      </w:r>
      <w:r w:rsidRPr="00657B64">
        <w:rPr>
          <w:rStyle w:val="StyleUnderline"/>
        </w:rPr>
        <w:t xml:space="preserve">reduce </w:t>
      </w:r>
      <w:r w:rsidRPr="00657B64">
        <w:rPr>
          <w:rStyle w:val="Emphasis"/>
        </w:rPr>
        <w:t>high levels of profitability</w:t>
      </w:r>
      <w:r w:rsidRPr="00657B64">
        <w:rPr>
          <w:rStyle w:val="StyleUnderline"/>
        </w:rPr>
        <w:t xml:space="preserve"> in </w:t>
      </w:r>
      <w:r w:rsidRPr="00657B64">
        <w:rPr>
          <w:rStyle w:val="Emphasis"/>
        </w:rPr>
        <w:t>highly concentrated industries</w:t>
      </w:r>
      <w:r w:rsidRPr="001E6722">
        <w:rPr>
          <w:sz w:val="16"/>
        </w:rPr>
        <w:t xml:space="preserve"> to levels closer to normal competitive conditions.” The </w:t>
      </w:r>
      <w:r w:rsidRPr="005A1A39">
        <w:rPr>
          <w:rStyle w:val="Emphasis"/>
          <w:highlight w:val="cyan"/>
        </w:rPr>
        <w:t>convergence</w:t>
      </w:r>
      <w:r w:rsidRPr="005A1A39">
        <w:rPr>
          <w:rStyle w:val="StyleUnderline"/>
          <w:highlight w:val="cyan"/>
        </w:rPr>
        <w:t xml:space="preserve"> of</w:t>
      </w:r>
      <w:r w:rsidRPr="001E6722">
        <w:rPr>
          <w:sz w:val="16"/>
        </w:rPr>
        <w:t xml:space="preserve"> all these </w:t>
      </w:r>
      <w:r w:rsidRPr="005A1A39">
        <w:rPr>
          <w:rStyle w:val="StyleUnderline"/>
          <w:highlight w:val="cyan"/>
        </w:rPr>
        <w:t>results</w:t>
      </w:r>
      <w:r w:rsidRPr="005618C0">
        <w:rPr>
          <w:rStyle w:val="StyleUnderline"/>
        </w:rPr>
        <w:t xml:space="preserve"> obtained from U.S. ind</w:t>
      </w:r>
      <w:r w:rsidRPr="00DD6AA6">
        <w:rPr>
          <w:rStyle w:val="StyleUnderline"/>
        </w:rPr>
        <w:t xml:space="preserve">ustry </w:t>
      </w:r>
      <w:r w:rsidRPr="005A1A39">
        <w:rPr>
          <w:rStyle w:val="StyleUnderline"/>
          <w:highlight w:val="cyan"/>
        </w:rPr>
        <w:t xml:space="preserve">makes it </w:t>
      </w:r>
      <w:r w:rsidRPr="005A1A39">
        <w:rPr>
          <w:rStyle w:val="Emphasis"/>
          <w:highlight w:val="cyan"/>
        </w:rPr>
        <w:t>difficult to argue</w:t>
      </w:r>
      <w:r w:rsidRPr="005A1A39">
        <w:rPr>
          <w:rStyle w:val="StyleUnderline"/>
          <w:highlight w:val="cyan"/>
        </w:rPr>
        <w:t xml:space="preserve"> against</w:t>
      </w:r>
      <w:r w:rsidRPr="00DD6AA6">
        <w:rPr>
          <w:rStyle w:val="StyleUnderline"/>
        </w:rPr>
        <w:t xml:space="preserve"> the </w:t>
      </w:r>
      <w:r w:rsidRPr="00DD6AA6">
        <w:rPr>
          <w:rStyle w:val="Emphasis"/>
        </w:rPr>
        <w:t>negative impact</w:t>
      </w:r>
      <w:r w:rsidRPr="00DD6AA6">
        <w:rPr>
          <w:rStyle w:val="StyleUnderline"/>
        </w:rPr>
        <w:t xml:space="preserve"> of unions on </w:t>
      </w:r>
      <w:r w:rsidRPr="00DD6AA6">
        <w:rPr>
          <w:rStyle w:val="Emphasis"/>
        </w:rPr>
        <w:t>firm financial performance</w:t>
      </w:r>
      <w:r w:rsidRPr="001E6722">
        <w:rPr>
          <w:sz w:val="16"/>
        </w:rPr>
        <w:t>. This would explain the hostile attitude of American business leaders toward unions.</w:t>
      </w:r>
    </w:p>
    <w:p w14:paraId="1FB3CB2F" w14:textId="77777777" w:rsidR="004B6625" w:rsidRPr="00073258" w:rsidRDefault="004B6625" w:rsidP="004B6625">
      <w:pPr>
        <w:rPr>
          <w:sz w:val="16"/>
        </w:rPr>
      </w:pPr>
      <w:r w:rsidRPr="00073258">
        <w:rPr>
          <w:sz w:val="16"/>
        </w:rPr>
        <w:t xml:space="preserve">A second category of studies focuses directly on </w:t>
      </w:r>
      <w:r w:rsidRPr="00657B64">
        <w:rPr>
          <w:rStyle w:val="StyleUnderline"/>
        </w:rPr>
        <w:t>firm data</w:t>
      </w:r>
      <w:r w:rsidRPr="00073258">
        <w:rPr>
          <w:sz w:val="16"/>
        </w:rPr>
        <w:t xml:space="preserve">, </w:t>
      </w:r>
      <w:r w:rsidRPr="00545960">
        <w:rPr>
          <w:rStyle w:val="StyleUnderline"/>
        </w:rPr>
        <w:t xml:space="preserve">providing </w:t>
      </w:r>
      <w:r w:rsidRPr="00657B64">
        <w:rPr>
          <w:rStyle w:val="Emphasis"/>
        </w:rPr>
        <w:t>more in-depth</w:t>
      </w:r>
      <w:r w:rsidRPr="00545960">
        <w:rPr>
          <w:rStyle w:val="Emphasis"/>
        </w:rPr>
        <w:t xml:space="preserve"> analyses</w:t>
      </w:r>
      <w:r w:rsidRPr="00545960">
        <w:rPr>
          <w:rStyle w:val="StyleUnderline"/>
        </w:rPr>
        <w:t xml:space="preserve"> of how unions affect profits</w:t>
      </w:r>
      <w:r w:rsidRPr="00073258">
        <w:rPr>
          <w:sz w:val="16"/>
        </w:rPr>
        <w:t xml:space="preserve">. The methodological approach is broadly identical to that adopted by the sectoral studies, in that it compares unionized and non-unionized firms. It requires the introduction of control variables in the estimates to allow reasoning on a comparable basis. In the United States, Clark (1984) conducted one of the first </w:t>
      </w:r>
      <w:r w:rsidRPr="00657B64">
        <w:rPr>
          <w:rStyle w:val="Emphasis"/>
        </w:rPr>
        <w:t>significant studies</w:t>
      </w:r>
      <w:r w:rsidRPr="00545960">
        <w:rPr>
          <w:rStyle w:val="StyleUnderline"/>
        </w:rPr>
        <w:t xml:space="preserve"> based on an analysis of </w:t>
      </w:r>
      <w:r w:rsidRPr="00545960">
        <w:rPr>
          <w:rStyle w:val="Emphasis"/>
        </w:rPr>
        <w:t xml:space="preserve">more than </w:t>
      </w:r>
      <w:r w:rsidRPr="005A1A39">
        <w:rPr>
          <w:rStyle w:val="Emphasis"/>
          <w:highlight w:val="cyan"/>
        </w:rPr>
        <w:t>250 firms</w:t>
      </w:r>
      <w:r w:rsidRPr="005A1A39">
        <w:rPr>
          <w:rStyle w:val="StyleUnderline"/>
          <w:highlight w:val="cyan"/>
        </w:rPr>
        <w:t xml:space="preserve"> over a </w:t>
      </w:r>
      <w:r w:rsidRPr="005A1A39">
        <w:rPr>
          <w:rStyle w:val="Emphasis"/>
          <w:highlight w:val="cyan"/>
        </w:rPr>
        <w:t>ten-year period</w:t>
      </w:r>
      <w:r w:rsidRPr="00073258">
        <w:rPr>
          <w:sz w:val="16"/>
        </w:rPr>
        <w:t xml:space="preserve"> (1970–80). The author reports that </w:t>
      </w:r>
      <w:r w:rsidRPr="00545960">
        <w:rPr>
          <w:rStyle w:val="StyleUnderline"/>
        </w:rPr>
        <w:t xml:space="preserve">unions </w:t>
      </w:r>
      <w:r w:rsidRPr="005A1A39">
        <w:rPr>
          <w:rStyle w:val="StyleUnderline"/>
          <w:highlight w:val="cyan"/>
        </w:rPr>
        <w:t xml:space="preserve">reduce </w:t>
      </w:r>
      <w:r w:rsidRPr="005A1A39">
        <w:rPr>
          <w:rStyle w:val="Emphasis"/>
          <w:highlight w:val="cyan"/>
        </w:rPr>
        <w:t>firm profits</w:t>
      </w:r>
      <w:r w:rsidRPr="00545960">
        <w:rPr>
          <w:rStyle w:val="StyleUnderline"/>
        </w:rPr>
        <w:t xml:space="preserve"> by </w:t>
      </w:r>
      <w:r w:rsidRPr="00545960">
        <w:rPr>
          <w:rStyle w:val="Emphasis"/>
        </w:rPr>
        <w:t>19 percent</w:t>
      </w:r>
      <w:r w:rsidRPr="00073258">
        <w:rPr>
          <w:sz w:val="16"/>
        </w:rPr>
        <w:t xml:space="preserve"> relative to the sample mean (by 4.1 percentage points). </w:t>
      </w:r>
      <w:r w:rsidRPr="00545960">
        <w:rPr>
          <w:rStyle w:val="StyleUnderline"/>
        </w:rPr>
        <w:t xml:space="preserve">For firms with </w:t>
      </w:r>
      <w:r w:rsidRPr="00545960">
        <w:rPr>
          <w:rStyle w:val="Emphasis"/>
        </w:rPr>
        <w:t>low market shares</w:t>
      </w:r>
      <w:r w:rsidRPr="00073258">
        <w:rPr>
          <w:sz w:val="16"/>
        </w:rPr>
        <w:t xml:space="preserve">, </w:t>
      </w:r>
      <w:r w:rsidRPr="00545960">
        <w:rPr>
          <w:rStyle w:val="StyleUnderline"/>
        </w:rPr>
        <w:t xml:space="preserve">unions reduce profits </w:t>
      </w:r>
      <w:r w:rsidRPr="005A1A39">
        <w:rPr>
          <w:rStyle w:val="StyleUnderline"/>
          <w:highlight w:val="cyan"/>
        </w:rPr>
        <w:t xml:space="preserve">by </w:t>
      </w:r>
      <w:r w:rsidRPr="005A1A39">
        <w:rPr>
          <w:rStyle w:val="Emphasis"/>
          <w:sz w:val="30"/>
          <w:szCs w:val="30"/>
          <w:highlight w:val="cyan"/>
        </w:rPr>
        <w:t>40 percent</w:t>
      </w:r>
      <w:r w:rsidRPr="00073258">
        <w:rPr>
          <w:sz w:val="16"/>
        </w:rPr>
        <w:t xml:space="preserve"> relative to the sample mean of 11.1 percent (by 4.7 percentage points). No change is discernible in the case of firms with high market share. </w:t>
      </w:r>
      <w:r w:rsidRPr="00CE48D3">
        <w:rPr>
          <w:rStyle w:val="Emphasis"/>
        </w:rPr>
        <w:t>Further research</w:t>
      </w:r>
      <w:r w:rsidRPr="00CE48D3">
        <w:rPr>
          <w:rStyle w:val="StyleUnderline"/>
        </w:rPr>
        <w:t xml:space="preserve"> has been conducted in the </w:t>
      </w:r>
      <w:r w:rsidRPr="00CE48D3">
        <w:rPr>
          <w:rStyle w:val="Emphasis"/>
        </w:rPr>
        <w:t>U.S. context</w:t>
      </w:r>
      <w:r w:rsidRPr="00073258">
        <w:rPr>
          <w:sz w:val="16"/>
        </w:rPr>
        <w:t xml:space="preserve">. The </w:t>
      </w:r>
      <w:r w:rsidRPr="00CE48D3">
        <w:rPr>
          <w:rStyle w:val="StyleUnderline"/>
        </w:rPr>
        <w:t xml:space="preserve">results obtained by these studies conclude that the presence of unions has a </w:t>
      </w:r>
      <w:r w:rsidRPr="00CE48D3">
        <w:rPr>
          <w:rStyle w:val="Emphasis"/>
        </w:rPr>
        <w:t>negative effect</w:t>
      </w:r>
      <w:r w:rsidRPr="00CE48D3">
        <w:rPr>
          <w:rStyle w:val="StyleUnderline"/>
        </w:rPr>
        <w:t xml:space="preserve"> on </w:t>
      </w:r>
      <w:r w:rsidRPr="00CE48D3">
        <w:rPr>
          <w:rStyle w:val="Emphasis"/>
        </w:rPr>
        <w:t>firm profitability</w:t>
      </w:r>
      <w:r w:rsidRPr="00073258">
        <w:rPr>
          <w:sz w:val="16"/>
        </w:rPr>
        <w:t xml:space="preserve">. This research indicates that </w:t>
      </w:r>
      <w:r w:rsidRPr="00073258">
        <w:rPr>
          <w:sz w:val="16"/>
          <w:szCs w:val="16"/>
        </w:rPr>
        <w:t xml:space="preserve">the </w:t>
      </w:r>
      <w:r w:rsidRPr="00351B2D">
        <w:rPr>
          <w:rStyle w:val="Emphasis"/>
        </w:rPr>
        <w:t xml:space="preserve">degree of </w:t>
      </w:r>
      <w:r w:rsidRPr="0040131F">
        <w:rPr>
          <w:rStyle w:val="Emphasis"/>
          <w:highlight w:val="cyan"/>
        </w:rPr>
        <w:t>concentration</w:t>
      </w:r>
      <w:r w:rsidRPr="0040131F">
        <w:rPr>
          <w:rStyle w:val="StyleUnderline"/>
          <w:highlight w:val="cyan"/>
        </w:rPr>
        <w:t xml:space="preserve"> in the sector</w:t>
      </w:r>
      <w:r w:rsidRPr="00073258">
        <w:rPr>
          <w:sz w:val="16"/>
          <w:szCs w:val="16"/>
        </w:rPr>
        <w:t xml:space="preserve">, the </w:t>
      </w:r>
      <w:r w:rsidRPr="0040131F">
        <w:rPr>
          <w:rStyle w:val="StyleUnderline"/>
          <w:highlight w:val="cyan"/>
        </w:rPr>
        <w:t>firm’s</w:t>
      </w:r>
      <w:r w:rsidRPr="00351B2D">
        <w:rPr>
          <w:rStyle w:val="StyleUnderline"/>
        </w:rPr>
        <w:t xml:space="preserve"> </w:t>
      </w:r>
      <w:r w:rsidRPr="00351B2D">
        <w:rPr>
          <w:rStyle w:val="Emphasis"/>
        </w:rPr>
        <w:t>market power</w:t>
      </w:r>
      <w:r w:rsidRPr="00351B2D">
        <w:rPr>
          <w:rStyle w:val="StyleUnderline"/>
        </w:rPr>
        <w:t xml:space="preserve"> or </w:t>
      </w:r>
      <w:r w:rsidRPr="0040131F">
        <w:rPr>
          <w:rStyle w:val="StyleUnderline"/>
          <w:highlight w:val="cyan"/>
        </w:rPr>
        <w:t>investments</w:t>
      </w:r>
      <w:r w:rsidRPr="00351B2D">
        <w:rPr>
          <w:rStyle w:val="StyleUnderline"/>
        </w:rPr>
        <w:t xml:space="preserve"> in intangible assets</w:t>
      </w:r>
      <w:r w:rsidRPr="00073258">
        <w:rPr>
          <w:sz w:val="16"/>
        </w:rPr>
        <w:t xml:space="preserve">, are likely to </w:t>
      </w:r>
      <w:r w:rsidRPr="0040131F">
        <w:rPr>
          <w:rStyle w:val="StyleUnderline"/>
          <w:highlight w:val="cyan"/>
        </w:rPr>
        <w:t xml:space="preserve">generate </w:t>
      </w:r>
      <w:r w:rsidRPr="00657B64">
        <w:rPr>
          <w:rStyle w:val="StyleUnderline"/>
          <w:highlight w:val="cyan"/>
        </w:rPr>
        <w:t>rents that unions</w:t>
      </w:r>
      <w:r w:rsidRPr="00351B2D">
        <w:rPr>
          <w:rStyle w:val="StyleUnderline"/>
        </w:rPr>
        <w:t xml:space="preserve"> can </w:t>
      </w:r>
      <w:r w:rsidRPr="0040131F">
        <w:rPr>
          <w:rStyle w:val="StyleUnderline"/>
          <w:highlight w:val="cyan"/>
        </w:rPr>
        <w:t>capture</w:t>
      </w:r>
      <w:r w:rsidRPr="00073258">
        <w:rPr>
          <w:sz w:val="16"/>
        </w:rPr>
        <w:t>.</w:t>
      </w:r>
    </w:p>
    <w:p w14:paraId="4F869839" w14:textId="77777777" w:rsidR="004B6625" w:rsidRPr="009E0D6D" w:rsidRDefault="004B6625" w:rsidP="004B6625">
      <w:pPr>
        <w:rPr>
          <w:sz w:val="16"/>
        </w:rPr>
      </w:pPr>
      <w:r w:rsidRPr="009E0D6D">
        <w:rPr>
          <w:sz w:val="16"/>
        </w:rPr>
        <w:lastRenderedPageBreak/>
        <w:t xml:space="preserve">The stock market is another source of information on the effects of unionism on profitability. The methodology used by these studies is event study design. This investigates the effects of labor relations on shareholder wealth by examining what happens to stock prices when unexpected labor relations information is provided to investors. Since changes in stock prices reflect the changes in expected future profits, prices changes associated with labor relations events can be interpreted as an estimate of the effect of the event on the future profits of the firm. </w:t>
      </w:r>
      <w:proofErr w:type="spellStart"/>
      <w:r w:rsidRPr="009E0D6D">
        <w:rPr>
          <w:sz w:val="16"/>
        </w:rPr>
        <w:t>Ruback</w:t>
      </w:r>
      <w:proofErr w:type="spellEnd"/>
      <w:r w:rsidRPr="009E0D6D">
        <w:rPr>
          <w:sz w:val="16"/>
        </w:rPr>
        <w:t xml:space="preserve"> and Zimmerman (1984) produced the first study using this </w:t>
      </w:r>
      <w:proofErr w:type="gramStart"/>
      <w:r w:rsidRPr="009E0D6D">
        <w:rPr>
          <w:sz w:val="16"/>
        </w:rPr>
        <w:t>methodology, and</w:t>
      </w:r>
      <w:proofErr w:type="gramEnd"/>
      <w:r w:rsidRPr="009E0D6D">
        <w:rPr>
          <w:sz w:val="16"/>
        </w:rPr>
        <w:t xml:space="preserve"> examine the impact of newly organized workers on firm value by analyzing stock price changes during union representation election drives. They observed that </w:t>
      </w:r>
      <w:r w:rsidRPr="009E0D6D">
        <w:rPr>
          <w:rStyle w:val="Emphasis"/>
        </w:rPr>
        <w:t xml:space="preserve">shareholder </w:t>
      </w:r>
      <w:r w:rsidRPr="00E82EF0">
        <w:rPr>
          <w:rStyle w:val="Emphasis"/>
          <w:highlight w:val="cyan"/>
        </w:rPr>
        <w:t>equity</w:t>
      </w:r>
      <w:r w:rsidRPr="00E82EF0">
        <w:rPr>
          <w:rStyle w:val="StyleUnderline"/>
          <w:highlight w:val="cyan"/>
        </w:rPr>
        <w:t xml:space="preserve"> declined</w:t>
      </w:r>
      <w:r w:rsidRPr="009E0D6D">
        <w:rPr>
          <w:rStyle w:val="StyleUnderline"/>
        </w:rPr>
        <w:t xml:space="preserve"> by </w:t>
      </w:r>
      <w:r w:rsidRPr="00657B64">
        <w:rPr>
          <w:rStyle w:val="Emphasis"/>
        </w:rPr>
        <w:t>1.86 percent overall</w:t>
      </w:r>
      <w:r w:rsidRPr="00657B64">
        <w:rPr>
          <w:rStyle w:val="StyleUnderline"/>
        </w:rPr>
        <w:t xml:space="preserve"> during the period beginning </w:t>
      </w:r>
      <w:r w:rsidRPr="00657B64">
        <w:rPr>
          <w:rStyle w:val="Emphasis"/>
        </w:rPr>
        <w:t>24 months before</w:t>
      </w:r>
      <w:r w:rsidRPr="00657B64">
        <w:rPr>
          <w:rStyle w:val="StyleUnderline"/>
        </w:rPr>
        <w:t xml:space="preserve"> the petition date</w:t>
      </w:r>
      <w:r w:rsidRPr="00657B64">
        <w:rPr>
          <w:sz w:val="16"/>
        </w:rPr>
        <w:t xml:space="preserve"> to 24 months after</w:t>
      </w:r>
      <w:r w:rsidRPr="009E0D6D">
        <w:rPr>
          <w:sz w:val="16"/>
        </w:rPr>
        <w:t xml:space="preserve"> certification. This decline remains modest, even if it masks significant disparities, since out of the 253 companies on New York Stock Exchange (NYSE), abnormal returns range from a 39 percent decline in shareholder equity to a 42 percent increase. Investors seem to react according to the economic and institutional context of the elections. Another study by Abowd (1989) confirms this adjustment of shareholder wealth. </w:t>
      </w:r>
      <w:r w:rsidRPr="00E82EF0">
        <w:rPr>
          <w:rStyle w:val="StyleUnderline"/>
          <w:highlight w:val="cyan"/>
        </w:rPr>
        <w:t xml:space="preserve">Based on </w:t>
      </w:r>
      <w:r w:rsidRPr="00E82EF0">
        <w:rPr>
          <w:rStyle w:val="Emphasis"/>
          <w:highlight w:val="cyan"/>
        </w:rPr>
        <w:t>4,212</w:t>
      </w:r>
      <w:r w:rsidRPr="009E0D6D">
        <w:rPr>
          <w:rStyle w:val="Emphasis"/>
        </w:rPr>
        <w:t xml:space="preserve"> collective </w:t>
      </w:r>
      <w:r w:rsidRPr="00E82EF0">
        <w:rPr>
          <w:rStyle w:val="Emphasis"/>
          <w:highlight w:val="cyan"/>
        </w:rPr>
        <w:t>agreements</w:t>
      </w:r>
      <w:r w:rsidRPr="009E0D6D">
        <w:rPr>
          <w:sz w:val="16"/>
        </w:rPr>
        <w:t xml:space="preserve"> signed between 1976 and 1982, he indicates </w:t>
      </w:r>
      <w:r w:rsidRPr="00E82EF0">
        <w:rPr>
          <w:rStyle w:val="StyleUnderline"/>
          <w:highlight w:val="cyan"/>
        </w:rPr>
        <w:t xml:space="preserve">a </w:t>
      </w:r>
      <w:r w:rsidRPr="00E82EF0">
        <w:rPr>
          <w:rStyle w:val="Emphasis"/>
          <w:highlight w:val="cyan"/>
        </w:rPr>
        <w:t>strong relationship</w:t>
      </w:r>
      <w:r w:rsidRPr="00E82EF0">
        <w:rPr>
          <w:rStyle w:val="StyleUnderline"/>
          <w:highlight w:val="cyan"/>
        </w:rPr>
        <w:t xml:space="preserve"> between</w:t>
      </w:r>
      <w:r w:rsidRPr="009E0D6D">
        <w:rPr>
          <w:rStyle w:val="StyleUnderline"/>
        </w:rPr>
        <w:t xml:space="preserve"> the </w:t>
      </w:r>
      <w:r w:rsidRPr="009E0D6D">
        <w:rPr>
          <w:rStyle w:val="Emphasis"/>
        </w:rPr>
        <w:t xml:space="preserve">level of </w:t>
      </w:r>
      <w:r w:rsidRPr="00E82EF0">
        <w:rPr>
          <w:rStyle w:val="Emphasis"/>
          <w:highlight w:val="cyan"/>
        </w:rPr>
        <w:t>wage increases</w:t>
      </w:r>
      <w:r w:rsidRPr="00E82EF0">
        <w:rPr>
          <w:rStyle w:val="StyleUnderline"/>
          <w:highlight w:val="cyan"/>
        </w:rPr>
        <w:t xml:space="preserve"> and</w:t>
      </w:r>
      <w:r w:rsidRPr="009E0D6D">
        <w:rPr>
          <w:rStyle w:val="StyleUnderline"/>
        </w:rPr>
        <w:t xml:space="preserve"> the </w:t>
      </w:r>
      <w:r w:rsidRPr="00E82EF0">
        <w:rPr>
          <w:rStyle w:val="Emphasis"/>
          <w:highlight w:val="cyan"/>
        </w:rPr>
        <w:t>depreciation</w:t>
      </w:r>
      <w:r w:rsidRPr="00657B64">
        <w:rPr>
          <w:rStyle w:val="Emphasis"/>
        </w:rPr>
        <w:t xml:space="preserve"> suffered by shareholders</w:t>
      </w:r>
      <w:r w:rsidRPr="009E0D6D">
        <w:rPr>
          <w:sz w:val="16"/>
        </w:rPr>
        <w:t>. Overall, the available results still leave an impression of great uncertainty. Trade unions are possible pension collectors, but they are not systematically sanctioned by the markets, which can promote the signing of agreements or the holding of elections. There is no evidence today that markets are not aware of the need to balance the mutual interests of capital and labor, a balance that unions can sometimes promote.</w:t>
      </w:r>
    </w:p>
    <w:p w14:paraId="798AADDA" w14:textId="77777777" w:rsidR="004B6625" w:rsidRDefault="004B6625" w:rsidP="004B6625"/>
    <w:p w14:paraId="583C7AA8" w14:textId="77777777" w:rsidR="004B6625" w:rsidRPr="00B50D43" w:rsidRDefault="004B6625" w:rsidP="004B6625">
      <w:pPr>
        <w:pStyle w:val="Heading4"/>
      </w:pPr>
      <w:r>
        <w:t xml:space="preserve">That causes </w:t>
      </w:r>
      <w:r w:rsidRPr="00116F8A">
        <w:rPr>
          <w:u w:val="single"/>
        </w:rPr>
        <w:t>global nuclear war</w:t>
      </w:r>
      <w:r>
        <w:t>.</w:t>
      </w:r>
    </w:p>
    <w:p w14:paraId="233A5F9E" w14:textId="77777777" w:rsidR="004B6625" w:rsidRDefault="004B6625" w:rsidP="004B6625">
      <w:r>
        <w:t xml:space="preserve">Chris </w:t>
      </w:r>
      <w:r w:rsidRPr="00A92A60">
        <w:rPr>
          <w:rStyle w:val="Style13ptBold"/>
        </w:rPr>
        <w:t>Clement &amp;</w:t>
      </w:r>
      <w:r>
        <w:t xml:space="preserve"> Sidney </w:t>
      </w:r>
      <w:proofErr w:type="spellStart"/>
      <w:r w:rsidRPr="00A92A60">
        <w:rPr>
          <w:rStyle w:val="Style13ptBold"/>
        </w:rPr>
        <w:t>Traynham</w:t>
      </w:r>
      <w:proofErr w:type="spellEnd"/>
      <w:r w:rsidRPr="00A92A60">
        <w:rPr>
          <w:rStyle w:val="Style13ptBold"/>
        </w:rPr>
        <w:t xml:space="preserve"> 25</w:t>
      </w:r>
      <w:r>
        <w:t>. *M.A., Senior Fellow, Economic Security, United States Global Leadership Coalition. Senior Director, Government Affairs, Siemens Energy. **M.A., Senior Director, Policy &amp; Strategy, United States Global Leadership Coalition. "</w:t>
      </w:r>
      <w:r w:rsidRPr="00A92A60">
        <w:t>Economic Security is National Security</w:t>
      </w:r>
      <w:r>
        <w:t>," &amp; "</w:t>
      </w:r>
      <w:r w:rsidRPr="00A92A60">
        <w:t>The Global Competition: America’s Rivals Are Playing to Win</w:t>
      </w:r>
      <w:r>
        <w:t xml:space="preserve">." </w:t>
      </w:r>
      <w:r w:rsidRPr="00116F8A">
        <w:rPr>
          <w:i/>
          <w:iCs/>
        </w:rPr>
        <w:t>Economic Security is National Security: Use It or Lose It: America's Global Economic Advantage</w:t>
      </w:r>
      <w:r>
        <w:t>, Section 1 &amp; 2.</w:t>
      </w:r>
    </w:p>
    <w:p w14:paraId="1172E90C" w14:textId="77777777" w:rsidR="004B6625" w:rsidRPr="00A663D3" w:rsidRDefault="004B6625" w:rsidP="004B6625">
      <w:pPr>
        <w:rPr>
          <w:sz w:val="16"/>
        </w:rPr>
      </w:pPr>
      <w:r w:rsidRPr="00A663D3">
        <w:rPr>
          <w:sz w:val="16"/>
        </w:rPr>
        <w:t xml:space="preserve">As the </w:t>
      </w:r>
      <w:r w:rsidRPr="00791E59">
        <w:rPr>
          <w:rStyle w:val="StyleUnderline"/>
        </w:rPr>
        <w:t>global threats facing the</w:t>
      </w:r>
      <w:r w:rsidRPr="00A663D3">
        <w:rPr>
          <w:sz w:val="16"/>
        </w:rPr>
        <w:t xml:space="preserve"> </w:t>
      </w:r>
      <w:r w:rsidRPr="00791E59">
        <w:rPr>
          <w:rStyle w:val="Emphasis"/>
        </w:rPr>
        <w:t>U.S.</w:t>
      </w:r>
      <w:r w:rsidRPr="00A663D3">
        <w:rPr>
          <w:sz w:val="16"/>
        </w:rPr>
        <w:t xml:space="preserve"> </w:t>
      </w:r>
      <w:r w:rsidRPr="00791E59">
        <w:rPr>
          <w:rStyle w:val="StyleUnderline"/>
        </w:rPr>
        <w:t>accelerate and grow, the</w:t>
      </w:r>
      <w:r w:rsidRPr="00A663D3">
        <w:rPr>
          <w:sz w:val="16"/>
        </w:rPr>
        <w:t xml:space="preserve"> </w:t>
      </w:r>
      <w:r w:rsidRPr="00EC0DF3">
        <w:rPr>
          <w:rStyle w:val="Emphasis"/>
        </w:rPr>
        <w:t>stakes</w:t>
      </w:r>
      <w:r w:rsidRPr="00A663D3">
        <w:rPr>
          <w:sz w:val="16"/>
        </w:rPr>
        <w:t xml:space="preserve"> for America </w:t>
      </w:r>
      <w:r w:rsidRPr="00791E59">
        <w:rPr>
          <w:rStyle w:val="StyleUnderline"/>
        </w:rPr>
        <w:t xml:space="preserve">on the global stage have never </w:t>
      </w:r>
      <w:r w:rsidRPr="00EC0DF3">
        <w:rPr>
          <w:rStyle w:val="StyleUnderline"/>
        </w:rPr>
        <w:t>been more profound</w:t>
      </w:r>
      <w:r w:rsidRPr="00A663D3">
        <w:rPr>
          <w:sz w:val="16"/>
        </w:rPr>
        <w:t xml:space="preserve">. America’s rivals – </w:t>
      </w:r>
      <w:r w:rsidRPr="00067459">
        <w:rPr>
          <w:rStyle w:val="Emphasis"/>
          <w:highlight w:val="cyan"/>
        </w:rPr>
        <w:t>China</w:t>
      </w:r>
      <w:r w:rsidRPr="00A663D3">
        <w:rPr>
          <w:sz w:val="16"/>
          <w:highlight w:val="cyan"/>
        </w:rPr>
        <w:t xml:space="preserve">, </w:t>
      </w:r>
      <w:r w:rsidRPr="00067459">
        <w:rPr>
          <w:rStyle w:val="Emphasis"/>
          <w:highlight w:val="cyan"/>
        </w:rPr>
        <w:t>Russia</w:t>
      </w:r>
      <w:r w:rsidRPr="00A663D3">
        <w:rPr>
          <w:sz w:val="16"/>
          <w:highlight w:val="cyan"/>
        </w:rPr>
        <w:t xml:space="preserve">, </w:t>
      </w:r>
      <w:r w:rsidRPr="00067459">
        <w:rPr>
          <w:rStyle w:val="Emphasis"/>
          <w:highlight w:val="cyan"/>
        </w:rPr>
        <w:t>Iran</w:t>
      </w:r>
      <w:r w:rsidRPr="00A663D3">
        <w:rPr>
          <w:sz w:val="16"/>
          <w:highlight w:val="cyan"/>
        </w:rPr>
        <w:t xml:space="preserve">, </w:t>
      </w:r>
      <w:r w:rsidRPr="00067459">
        <w:rPr>
          <w:rStyle w:val="StyleUnderline"/>
          <w:highlight w:val="cyan"/>
        </w:rPr>
        <w:t>and</w:t>
      </w:r>
      <w:r w:rsidRPr="00A663D3">
        <w:rPr>
          <w:sz w:val="16"/>
          <w:highlight w:val="cyan"/>
        </w:rPr>
        <w:t xml:space="preserve"> </w:t>
      </w:r>
      <w:r w:rsidRPr="00067459">
        <w:rPr>
          <w:rStyle w:val="Emphasis"/>
          <w:highlight w:val="cyan"/>
        </w:rPr>
        <w:t>No</w:t>
      </w:r>
      <w:r w:rsidRPr="00A663D3">
        <w:rPr>
          <w:sz w:val="16"/>
        </w:rPr>
        <w:t xml:space="preserve">rth </w:t>
      </w:r>
      <w:r w:rsidRPr="00067459">
        <w:rPr>
          <w:rStyle w:val="Emphasis"/>
          <w:highlight w:val="cyan"/>
        </w:rPr>
        <w:t>Ko</w:t>
      </w:r>
      <w:r w:rsidRPr="00A663D3">
        <w:rPr>
          <w:sz w:val="16"/>
        </w:rPr>
        <w:t xml:space="preserve">rea – </w:t>
      </w:r>
      <w:r w:rsidRPr="00791E59">
        <w:rPr>
          <w:rStyle w:val="StyleUnderline"/>
        </w:rPr>
        <w:t>increasingly</w:t>
      </w:r>
      <w:r w:rsidRPr="00A663D3">
        <w:rPr>
          <w:sz w:val="16"/>
        </w:rPr>
        <w:t xml:space="preserve"> </w:t>
      </w:r>
      <w:r w:rsidRPr="00067459">
        <w:rPr>
          <w:rStyle w:val="Emphasis"/>
          <w:highlight w:val="cyan"/>
        </w:rPr>
        <w:t>coordinate</w:t>
      </w:r>
      <w:r w:rsidRPr="00A663D3">
        <w:rPr>
          <w:sz w:val="16"/>
        </w:rPr>
        <w:t xml:space="preserve"> </w:t>
      </w:r>
      <w:r w:rsidRPr="00791E59">
        <w:rPr>
          <w:rStyle w:val="StyleUnderline"/>
        </w:rPr>
        <w:t xml:space="preserve">with one another </w:t>
      </w:r>
      <w:r w:rsidRPr="00067459">
        <w:rPr>
          <w:rStyle w:val="StyleUnderline"/>
          <w:highlight w:val="cyan"/>
        </w:rPr>
        <w:t>to</w:t>
      </w:r>
      <w:r w:rsidRPr="00A663D3">
        <w:rPr>
          <w:sz w:val="16"/>
          <w:highlight w:val="cyan"/>
        </w:rPr>
        <w:t xml:space="preserve"> </w:t>
      </w:r>
      <w:r w:rsidRPr="00067459">
        <w:rPr>
          <w:rStyle w:val="Emphasis"/>
          <w:highlight w:val="cyan"/>
        </w:rPr>
        <w:t>challenge U.S.</w:t>
      </w:r>
      <w:r w:rsidRPr="00A663D3">
        <w:rPr>
          <w:sz w:val="16"/>
        </w:rPr>
        <w:t xml:space="preserve"> economic </w:t>
      </w:r>
      <w:r w:rsidRPr="00791E59">
        <w:rPr>
          <w:rStyle w:val="Emphasis"/>
        </w:rPr>
        <w:t>influence</w:t>
      </w:r>
      <w:r w:rsidRPr="00A663D3">
        <w:rPr>
          <w:sz w:val="16"/>
        </w:rPr>
        <w:t xml:space="preserve"> </w:t>
      </w:r>
      <w:r w:rsidRPr="00791E59">
        <w:rPr>
          <w:rStyle w:val="StyleUnderline"/>
        </w:rPr>
        <w:t>around the world, threatening</w:t>
      </w:r>
      <w:r w:rsidRPr="00A663D3">
        <w:rPr>
          <w:sz w:val="16"/>
        </w:rPr>
        <w:t xml:space="preserve"> American </w:t>
      </w:r>
      <w:r w:rsidRPr="00791E59">
        <w:rPr>
          <w:rStyle w:val="StyleUnderline"/>
        </w:rPr>
        <w:t>prosperity</w:t>
      </w:r>
      <w:r w:rsidRPr="00A663D3">
        <w:rPr>
          <w:sz w:val="16"/>
        </w:rPr>
        <w:t xml:space="preserve"> at home.</w:t>
      </w:r>
    </w:p>
    <w:p w14:paraId="00633121" w14:textId="77777777" w:rsidR="004B6625" w:rsidRPr="00A663D3" w:rsidRDefault="004B6625" w:rsidP="004B6625">
      <w:pPr>
        <w:rPr>
          <w:sz w:val="16"/>
        </w:rPr>
      </w:pPr>
      <w:r w:rsidRPr="00A663D3">
        <w:rPr>
          <w:sz w:val="16"/>
        </w:rPr>
        <w:t xml:space="preserve">Today’s global economic and commercial playing field is one characterized by competition, fragmentation, and nationalism. Put more simply, everyone wants to be great (or great again). America wants to re-industrialize. </w:t>
      </w:r>
      <w:r w:rsidRPr="00067459">
        <w:rPr>
          <w:rStyle w:val="Emphasis"/>
          <w:highlight w:val="cyan"/>
        </w:rPr>
        <w:t>Eu</w:t>
      </w:r>
      <w:r w:rsidRPr="00A663D3">
        <w:rPr>
          <w:sz w:val="16"/>
        </w:rPr>
        <w:t xml:space="preserve">rope </w:t>
      </w:r>
      <w:r w:rsidRPr="00791E59">
        <w:rPr>
          <w:rStyle w:val="StyleUnderline"/>
        </w:rPr>
        <w:t>wants to</w:t>
      </w:r>
      <w:r w:rsidRPr="00A663D3">
        <w:rPr>
          <w:sz w:val="16"/>
        </w:rPr>
        <w:t xml:space="preserve"> </w:t>
      </w:r>
      <w:r w:rsidRPr="00067459">
        <w:rPr>
          <w:rStyle w:val="Emphasis"/>
          <w:highlight w:val="cyan"/>
        </w:rPr>
        <w:t>re-mil</w:t>
      </w:r>
      <w:r w:rsidRPr="00791E59">
        <w:rPr>
          <w:rStyle w:val="Emphasis"/>
        </w:rPr>
        <w:t>itarize</w:t>
      </w:r>
      <w:r w:rsidRPr="00A663D3">
        <w:rPr>
          <w:sz w:val="16"/>
        </w:rPr>
        <w:t xml:space="preserve">. </w:t>
      </w:r>
      <w:r w:rsidRPr="00EC0DF3">
        <w:rPr>
          <w:rStyle w:val="Emphasis"/>
        </w:rPr>
        <w:t>China</w:t>
      </w:r>
      <w:r w:rsidRPr="00A663D3">
        <w:rPr>
          <w:sz w:val="16"/>
        </w:rPr>
        <w:t xml:space="preserve"> </w:t>
      </w:r>
      <w:r w:rsidRPr="00EC0DF3">
        <w:rPr>
          <w:rStyle w:val="StyleUnderline"/>
        </w:rPr>
        <w:t>wants to</w:t>
      </w:r>
      <w:r w:rsidRPr="00A663D3">
        <w:rPr>
          <w:sz w:val="16"/>
        </w:rPr>
        <w:t xml:space="preserve"> </w:t>
      </w:r>
      <w:r w:rsidRPr="00EC0DF3">
        <w:rPr>
          <w:rStyle w:val="Emphasis"/>
        </w:rPr>
        <w:t>global-institutionalize</w:t>
      </w:r>
      <w:r w:rsidRPr="00A663D3">
        <w:rPr>
          <w:sz w:val="16"/>
        </w:rPr>
        <w:t xml:space="preserve">. </w:t>
      </w:r>
      <w:r w:rsidRPr="00EC0DF3">
        <w:rPr>
          <w:rStyle w:val="Emphasis"/>
        </w:rPr>
        <w:t>Russia</w:t>
      </w:r>
      <w:r w:rsidRPr="00A663D3">
        <w:rPr>
          <w:sz w:val="16"/>
        </w:rPr>
        <w:t xml:space="preserve"> </w:t>
      </w:r>
      <w:r w:rsidRPr="00EC0DF3">
        <w:rPr>
          <w:rStyle w:val="StyleUnderline"/>
        </w:rPr>
        <w:t>wants to</w:t>
      </w:r>
      <w:r w:rsidRPr="00A663D3">
        <w:rPr>
          <w:sz w:val="16"/>
        </w:rPr>
        <w:t xml:space="preserve"> </w:t>
      </w:r>
      <w:r w:rsidRPr="00EC0DF3">
        <w:rPr>
          <w:rStyle w:val="Emphasis"/>
        </w:rPr>
        <w:t>expand</w:t>
      </w:r>
      <w:r w:rsidRPr="00A663D3">
        <w:rPr>
          <w:sz w:val="16"/>
        </w:rPr>
        <w:t xml:space="preserve"> its size. India wants an uninterrupted geostrategic rise. The </w:t>
      </w:r>
      <w:r w:rsidRPr="00791E59">
        <w:rPr>
          <w:rStyle w:val="StyleUnderline"/>
        </w:rPr>
        <w:t>motivation behind these policies and strategic national goals reflects</w:t>
      </w:r>
      <w:r w:rsidRPr="00A663D3">
        <w:rPr>
          <w:sz w:val="16"/>
        </w:rPr>
        <w:t xml:space="preserve"> national governments’ own </w:t>
      </w:r>
      <w:r w:rsidRPr="00791E59">
        <w:rPr>
          <w:rStyle w:val="StyleUnderline"/>
        </w:rPr>
        <w:t>assessments that the</w:t>
      </w:r>
      <w:r w:rsidRPr="00A663D3">
        <w:rPr>
          <w:sz w:val="16"/>
        </w:rPr>
        <w:t xml:space="preserve"> 20th century’s </w:t>
      </w:r>
      <w:r w:rsidRPr="00791E59">
        <w:rPr>
          <w:rStyle w:val="Emphasis"/>
        </w:rPr>
        <w:t>America-dominated</w:t>
      </w:r>
      <w:r w:rsidRPr="00A663D3">
        <w:rPr>
          <w:sz w:val="16"/>
        </w:rPr>
        <w:t xml:space="preserve"> world </w:t>
      </w:r>
      <w:r w:rsidRPr="00791E59">
        <w:rPr>
          <w:rStyle w:val="Emphasis"/>
        </w:rPr>
        <w:t>order</w:t>
      </w:r>
      <w:r w:rsidRPr="00A663D3">
        <w:rPr>
          <w:sz w:val="16"/>
        </w:rPr>
        <w:t xml:space="preserve"> </w:t>
      </w:r>
      <w:r w:rsidRPr="00791E59">
        <w:rPr>
          <w:rStyle w:val="StyleUnderline"/>
        </w:rPr>
        <w:t>may be</w:t>
      </w:r>
      <w:r w:rsidRPr="00A663D3">
        <w:rPr>
          <w:sz w:val="16"/>
        </w:rPr>
        <w:t xml:space="preserve"> fast </w:t>
      </w:r>
      <w:r w:rsidRPr="00791E59">
        <w:rPr>
          <w:rStyle w:val="StyleUnderline"/>
        </w:rPr>
        <w:t>approaching a reset</w:t>
      </w:r>
      <w:r w:rsidRPr="00A663D3">
        <w:rPr>
          <w:sz w:val="16"/>
        </w:rPr>
        <w:t>.</w:t>
      </w:r>
    </w:p>
    <w:p w14:paraId="78606234" w14:textId="77777777" w:rsidR="004B6625" w:rsidRPr="00A663D3" w:rsidRDefault="004B6625" w:rsidP="004B6625">
      <w:pPr>
        <w:rPr>
          <w:sz w:val="16"/>
        </w:rPr>
      </w:pPr>
      <w:r w:rsidRPr="006C52D7">
        <w:rPr>
          <w:rStyle w:val="Emphasis"/>
          <w:sz w:val="30"/>
          <w:szCs w:val="30"/>
          <w:highlight w:val="cyan"/>
        </w:rPr>
        <w:t>An Inflection Point for U.S. Influence</w:t>
      </w:r>
      <w:r w:rsidRPr="00A663D3">
        <w:rPr>
          <w:sz w:val="16"/>
        </w:rPr>
        <w:t xml:space="preserve"> in the World</w:t>
      </w:r>
    </w:p>
    <w:p w14:paraId="24A44CF8" w14:textId="77777777" w:rsidR="004B6625" w:rsidRPr="00A663D3" w:rsidRDefault="004B6625" w:rsidP="004B6625">
      <w:pPr>
        <w:rPr>
          <w:sz w:val="16"/>
        </w:rPr>
      </w:pPr>
      <w:r w:rsidRPr="00A663D3">
        <w:rPr>
          <w:sz w:val="16"/>
        </w:rPr>
        <w:t xml:space="preserve">Amidst this current backdrop of intense geostrategic uncertainty, particularly amongst the great powers, national leaders around the world are hedging their bets. The </w:t>
      </w:r>
      <w:r w:rsidRPr="00791E59">
        <w:rPr>
          <w:rStyle w:val="StyleUnderline"/>
        </w:rPr>
        <w:t>debate about how to proceed is occurring in capitals</w:t>
      </w:r>
      <w:r w:rsidRPr="00A663D3">
        <w:rPr>
          <w:sz w:val="16"/>
        </w:rPr>
        <w:t xml:space="preserve"> </w:t>
      </w:r>
      <w:r w:rsidRPr="00791E59">
        <w:rPr>
          <w:rStyle w:val="Emphasis"/>
        </w:rPr>
        <w:t>around</w:t>
      </w:r>
      <w:r w:rsidRPr="00A663D3">
        <w:rPr>
          <w:sz w:val="16"/>
        </w:rPr>
        <w:t xml:space="preserve"> </w:t>
      </w:r>
      <w:r w:rsidRPr="00791E59">
        <w:rPr>
          <w:rStyle w:val="StyleUnderline"/>
        </w:rPr>
        <w:t>the world</w:t>
      </w:r>
      <w:r w:rsidRPr="00A663D3">
        <w:rPr>
          <w:sz w:val="16"/>
        </w:rPr>
        <w:t xml:space="preserve">. U.S. </w:t>
      </w:r>
      <w:r w:rsidRPr="00067459">
        <w:rPr>
          <w:rStyle w:val="Emphasis"/>
          <w:highlight w:val="cyan"/>
        </w:rPr>
        <w:t>allies</w:t>
      </w:r>
      <w:r w:rsidRPr="00A663D3">
        <w:rPr>
          <w:sz w:val="16"/>
        </w:rPr>
        <w:t xml:space="preserve"> </w:t>
      </w:r>
      <w:r w:rsidRPr="00791E59">
        <w:rPr>
          <w:rStyle w:val="StyleUnderline"/>
        </w:rPr>
        <w:t xml:space="preserve">are </w:t>
      </w:r>
      <w:r w:rsidRPr="00067459">
        <w:rPr>
          <w:rStyle w:val="StyleUnderline"/>
          <w:highlight w:val="cyan"/>
        </w:rPr>
        <w:t>concerned</w:t>
      </w:r>
      <w:r w:rsidRPr="00A663D3">
        <w:rPr>
          <w:sz w:val="16"/>
        </w:rPr>
        <w:t xml:space="preserve">. U.S. </w:t>
      </w:r>
      <w:r w:rsidRPr="00067459">
        <w:rPr>
          <w:rStyle w:val="Emphasis"/>
          <w:highlight w:val="cyan"/>
        </w:rPr>
        <w:t>adversaries</w:t>
      </w:r>
      <w:r w:rsidRPr="00A663D3">
        <w:rPr>
          <w:sz w:val="16"/>
        </w:rPr>
        <w:t xml:space="preserve"> </w:t>
      </w:r>
      <w:r w:rsidRPr="00791E59">
        <w:rPr>
          <w:rStyle w:val="StyleUnderline"/>
        </w:rPr>
        <w:t xml:space="preserve">are </w:t>
      </w:r>
      <w:r w:rsidRPr="00067459">
        <w:rPr>
          <w:rStyle w:val="StyleUnderline"/>
          <w:highlight w:val="cyan"/>
        </w:rPr>
        <w:t>opportunistic</w:t>
      </w:r>
      <w:r w:rsidRPr="00A663D3">
        <w:rPr>
          <w:sz w:val="16"/>
        </w:rPr>
        <w:t xml:space="preserve">. </w:t>
      </w:r>
      <w:r w:rsidRPr="00791E59">
        <w:rPr>
          <w:rStyle w:val="StyleUnderline"/>
        </w:rPr>
        <w:t>The rest</w:t>
      </w:r>
      <w:r w:rsidRPr="00A663D3">
        <w:rPr>
          <w:sz w:val="16"/>
        </w:rPr>
        <w:t xml:space="preserve"> – who may not fit neatly into either camp – </w:t>
      </w:r>
      <w:r w:rsidRPr="00791E59">
        <w:rPr>
          <w:rStyle w:val="StyleUnderline"/>
        </w:rPr>
        <w:t>are</w:t>
      </w:r>
      <w:r w:rsidRPr="00A663D3">
        <w:rPr>
          <w:sz w:val="16"/>
        </w:rPr>
        <w:t xml:space="preserve"> </w:t>
      </w:r>
      <w:r w:rsidRPr="00791E59">
        <w:rPr>
          <w:rStyle w:val="Emphasis"/>
        </w:rPr>
        <w:t>wary</w:t>
      </w:r>
      <w:r w:rsidRPr="00A663D3">
        <w:rPr>
          <w:sz w:val="16"/>
        </w:rPr>
        <w:t>.</w:t>
      </w:r>
    </w:p>
    <w:p w14:paraId="4E299358" w14:textId="77777777" w:rsidR="004B6625" w:rsidRPr="00A663D3" w:rsidRDefault="004B6625" w:rsidP="004B6625">
      <w:pPr>
        <w:rPr>
          <w:sz w:val="16"/>
        </w:rPr>
      </w:pPr>
      <w:r w:rsidRPr="00A663D3">
        <w:rPr>
          <w:sz w:val="16"/>
        </w:rPr>
        <w:t xml:space="preserve">America faces a more complex threat environment today than it did during the Cold War’s bipolar battle for global influence. Today, </w:t>
      </w:r>
      <w:r w:rsidRPr="00791E59">
        <w:rPr>
          <w:rStyle w:val="StyleUnderline"/>
        </w:rPr>
        <w:t>the</w:t>
      </w:r>
      <w:r w:rsidRPr="00A663D3">
        <w:rPr>
          <w:sz w:val="16"/>
        </w:rPr>
        <w:t xml:space="preserve"> </w:t>
      </w:r>
      <w:r w:rsidRPr="00791E59">
        <w:rPr>
          <w:rStyle w:val="Emphasis"/>
        </w:rPr>
        <w:t>U</w:t>
      </w:r>
      <w:r w:rsidRPr="00A663D3">
        <w:rPr>
          <w:sz w:val="16"/>
        </w:rPr>
        <w:t xml:space="preserve">nited </w:t>
      </w:r>
      <w:r w:rsidRPr="00791E59">
        <w:rPr>
          <w:rStyle w:val="Emphasis"/>
        </w:rPr>
        <w:t>S</w:t>
      </w:r>
      <w:r w:rsidRPr="00A663D3">
        <w:rPr>
          <w:sz w:val="16"/>
        </w:rPr>
        <w:t xml:space="preserve">tates </w:t>
      </w:r>
      <w:r w:rsidRPr="00791E59">
        <w:rPr>
          <w:rStyle w:val="StyleUnderline"/>
        </w:rPr>
        <w:t>must defend its interests in a</w:t>
      </w:r>
      <w:r w:rsidRPr="00A663D3">
        <w:rPr>
          <w:sz w:val="16"/>
        </w:rPr>
        <w:t xml:space="preserve"> </w:t>
      </w:r>
      <w:r w:rsidRPr="00791E59">
        <w:rPr>
          <w:rStyle w:val="Emphasis"/>
        </w:rPr>
        <w:t>multipolar context</w:t>
      </w:r>
      <w:r w:rsidRPr="00A663D3">
        <w:rPr>
          <w:sz w:val="16"/>
        </w:rPr>
        <w:t xml:space="preserve">, </w:t>
      </w:r>
      <w:r w:rsidRPr="00791E59">
        <w:rPr>
          <w:rStyle w:val="StyleUnderline"/>
        </w:rPr>
        <w:t>in which all countries</w:t>
      </w:r>
      <w:r w:rsidRPr="00A663D3">
        <w:rPr>
          <w:sz w:val="16"/>
        </w:rPr>
        <w:t xml:space="preserve"> – adversaries and allies alike – </w:t>
      </w:r>
      <w:r w:rsidRPr="00791E59">
        <w:rPr>
          <w:rStyle w:val="StyleUnderline"/>
        </w:rPr>
        <w:t xml:space="preserve">are locked into a geostrategic </w:t>
      </w:r>
      <w:r w:rsidRPr="00067459">
        <w:rPr>
          <w:rStyle w:val="StyleUnderline"/>
          <w:highlight w:val="cyan"/>
        </w:rPr>
        <w:t>competition</w:t>
      </w:r>
      <w:r w:rsidRPr="00791E59">
        <w:rPr>
          <w:rStyle w:val="StyleUnderline"/>
        </w:rPr>
        <w:t xml:space="preserve"> within a</w:t>
      </w:r>
      <w:r w:rsidRPr="00A663D3">
        <w:rPr>
          <w:sz w:val="16"/>
        </w:rPr>
        <w:t xml:space="preserve"> </w:t>
      </w:r>
      <w:r w:rsidRPr="00791E59">
        <w:rPr>
          <w:rStyle w:val="Emphasis"/>
        </w:rPr>
        <w:t>singular</w:t>
      </w:r>
      <w:r w:rsidRPr="00A663D3">
        <w:rPr>
          <w:sz w:val="16"/>
        </w:rPr>
        <w:t xml:space="preserve"> </w:t>
      </w:r>
      <w:r w:rsidRPr="00791E59">
        <w:rPr>
          <w:rStyle w:val="StyleUnderline"/>
        </w:rPr>
        <w:t xml:space="preserve">global economy </w:t>
      </w:r>
      <w:r w:rsidRPr="00067459">
        <w:rPr>
          <w:rStyle w:val="StyleUnderline"/>
          <w:highlight w:val="cyan"/>
        </w:rPr>
        <w:t>with risks of</w:t>
      </w:r>
      <w:r w:rsidRPr="00A663D3">
        <w:rPr>
          <w:sz w:val="16"/>
          <w:highlight w:val="cyan"/>
        </w:rPr>
        <w:t xml:space="preserve"> </w:t>
      </w:r>
      <w:r w:rsidRPr="00067459">
        <w:rPr>
          <w:rStyle w:val="Emphasis"/>
          <w:highlight w:val="cyan"/>
        </w:rPr>
        <w:t>unintended consequences</w:t>
      </w:r>
      <w:r w:rsidRPr="00A663D3">
        <w:rPr>
          <w:sz w:val="16"/>
          <w:highlight w:val="cyan"/>
        </w:rPr>
        <w:t xml:space="preserve"> </w:t>
      </w:r>
      <w:r w:rsidRPr="00067459">
        <w:rPr>
          <w:rStyle w:val="StyleUnderline"/>
          <w:highlight w:val="cyan"/>
        </w:rPr>
        <w:t>and</w:t>
      </w:r>
      <w:r w:rsidRPr="00A663D3">
        <w:rPr>
          <w:sz w:val="16"/>
          <w:highlight w:val="cyan"/>
        </w:rPr>
        <w:t xml:space="preserve"> </w:t>
      </w:r>
      <w:r w:rsidRPr="00067459">
        <w:rPr>
          <w:rStyle w:val="Emphasis"/>
          <w:highlight w:val="cyan"/>
        </w:rPr>
        <w:t>feedback</w:t>
      </w:r>
      <w:r w:rsidRPr="00EC0DF3">
        <w:rPr>
          <w:rStyle w:val="Emphasis"/>
        </w:rPr>
        <w:t xml:space="preserve"> loop</w:t>
      </w:r>
      <w:r w:rsidRPr="00067459">
        <w:rPr>
          <w:rStyle w:val="Emphasis"/>
          <w:highlight w:val="cyan"/>
        </w:rPr>
        <w:t>s</w:t>
      </w:r>
      <w:r w:rsidRPr="00A663D3">
        <w:rPr>
          <w:sz w:val="16"/>
        </w:rPr>
        <w:t>.</w:t>
      </w:r>
    </w:p>
    <w:p w14:paraId="2C067B39" w14:textId="77777777" w:rsidR="004B6625" w:rsidRPr="00A663D3" w:rsidRDefault="004B6625" w:rsidP="004B6625">
      <w:pPr>
        <w:rPr>
          <w:sz w:val="16"/>
        </w:rPr>
      </w:pPr>
      <w:r w:rsidRPr="00A663D3">
        <w:rPr>
          <w:sz w:val="16"/>
        </w:rPr>
        <w:t>The current international order, built on the last century’s international alliances, governance systems, and global economic policies, may not deliver the global peace which national economies require to flourish in the 21st century.</w:t>
      </w:r>
    </w:p>
    <w:p w14:paraId="0FB214E6" w14:textId="77777777" w:rsidR="004B6625" w:rsidRPr="00A663D3" w:rsidRDefault="004B6625" w:rsidP="004B6625">
      <w:pPr>
        <w:rPr>
          <w:sz w:val="16"/>
        </w:rPr>
      </w:pPr>
      <w:r w:rsidRPr="00A663D3">
        <w:rPr>
          <w:sz w:val="16"/>
        </w:rPr>
        <w:lastRenderedPageBreak/>
        <w:t xml:space="preserve">Yet the U.S. has what it takes to remain a dominant world power in global affairs today and in the future. Our </w:t>
      </w:r>
      <w:r w:rsidRPr="00791E59">
        <w:rPr>
          <w:rStyle w:val="StyleUnderline"/>
        </w:rPr>
        <w:t>nation’s</w:t>
      </w:r>
      <w:r w:rsidRPr="00A663D3">
        <w:rPr>
          <w:sz w:val="16"/>
        </w:rPr>
        <w:t xml:space="preserve"> inherent, </w:t>
      </w:r>
      <w:r w:rsidRPr="00067459">
        <w:rPr>
          <w:rStyle w:val="Emphasis"/>
          <w:highlight w:val="cyan"/>
        </w:rPr>
        <w:t>structural strength</w:t>
      </w:r>
      <w:r w:rsidRPr="00A663D3">
        <w:rPr>
          <w:sz w:val="16"/>
        </w:rPr>
        <w:t xml:space="preserve">s – coupled with pragmatic political leadership – </w:t>
      </w:r>
      <w:r w:rsidRPr="00067459">
        <w:rPr>
          <w:rStyle w:val="StyleUnderline"/>
          <w:highlight w:val="cyan"/>
        </w:rPr>
        <w:t>enable</w:t>
      </w:r>
      <w:r w:rsidRPr="00791E59">
        <w:rPr>
          <w:rStyle w:val="StyleUnderline"/>
        </w:rPr>
        <w:t>d the</w:t>
      </w:r>
      <w:r w:rsidRPr="00A663D3">
        <w:rPr>
          <w:sz w:val="16"/>
        </w:rPr>
        <w:t xml:space="preserve"> </w:t>
      </w:r>
      <w:r w:rsidRPr="00067459">
        <w:rPr>
          <w:rStyle w:val="Emphasis"/>
          <w:highlight w:val="cyan"/>
        </w:rPr>
        <w:t>U.S.</w:t>
      </w:r>
      <w:r w:rsidRPr="00A663D3">
        <w:rPr>
          <w:sz w:val="16"/>
          <w:highlight w:val="cyan"/>
        </w:rPr>
        <w:t xml:space="preserve"> </w:t>
      </w:r>
      <w:r w:rsidRPr="00067459">
        <w:rPr>
          <w:rStyle w:val="StyleUnderline"/>
          <w:highlight w:val="cyan"/>
        </w:rPr>
        <w:t>to win</w:t>
      </w:r>
      <w:r w:rsidRPr="00A663D3">
        <w:rPr>
          <w:sz w:val="16"/>
        </w:rPr>
        <w:t xml:space="preserve"> both World War II and the Cold War, the </w:t>
      </w:r>
      <w:r w:rsidRPr="00791E59">
        <w:rPr>
          <w:rStyle w:val="StyleUnderline"/>
        </w:rPr>
        <w:t>seminal geopolitical confrontations</w:t>
      </w:r>
      <w:r w:rsidRPr="00A663D3">
        <w:rPr>
          <w:sz w:val="16"/>
        </w:rPr>
        <w:t xml:space="preserve"> of the 20th century</w:t>
      </w:r>
    </w:p>
    <w:p w14:paraId="3DD87134" w14:textId="77777777" w:rsidR="004B6625" w:rsidRPr="00A663D3" w:rsidRDefault="004B6625" w:rsidP="004B6625">
      <w:pPr>
        <w:rPr>
          <w:sz w:val="16"/>
        </w:rPr>
      </w:pPr>
      <w:r w:rsidRPr="00A663D3">
        <w:rPr>
          <w:sz w:val="16"/>
        </w:rPr>
        <w:t>Today, American policymakers are considering basic questions as to strategy, tactics, and resources.</w:t>
      </w:r>
    </w:p>
    <w:p w14:paraId="337BB3D4" w14:textId="77777777" w:rsidR="004B6625" w:rsidRPr="00A663D3" w:rsidRDefault="004B6625" w:rsidP="004B6625">
      <w:pPr>
        <w:rPr>
          <w:sz w:val="16"/>
        </w:rPr>
      </w:pPr>
      <w:r w:rsidRPr="00A663D3">
        <w:rPr>
          <w:sz w:val="16"/>
        </w:rPr>
        <w:t>Is there more the U.S. can do to deploy its full influence in the world to maximize U.S. national security? Are there new approaches the U.S. should consider, given the scale of the international threat and competition that we face? These are the implicit questions that American policymakers and voters – and foreign countries – are rightly asking.</w:t>
      </w:r>
    </w:p>
    <w:p w14:paraId="2BAEA0FC" w14:textId="77777777" w:rsidR="004B6625" w:rsidRPr="00A663D3" w:rsidRDefault="004B6625" w:rsidP="004B6625">
      <w:pPr>
        <w:rPr>
          <w:sz w:val="16"/>
        </w:rPr>
      </w:pPr>
      <w:r w:rsidRPr="00A663D3">
        <w:rPr>
          <w:sz w:val="16"/>
        </w:rPr>
        <w:t xml:space="preserve">For America to win, the future lies in understanding that Economic Security </w:t>
      </w:r>
      <w:r w:rsidRPr="00A663D3">
        <w:rPr>
          <w:i/>
          <w:iCs/>
          <w:sz w:val="16"/>
        </w:rPr>
        <w:t>is</w:t>
      </w:r>
      <w:r w:rsidRPr="00A663D3">
        <w:rPr>
          <w:sz w:val="16"/>
        </w:rPr>
        <w:t xml:space="preserve"> National Security.</w:t>
      </w:r>
    </w:p>
    <w:p w14:paraId="6562BCA2" w14:textId="77777777" w:rsidR="004B6625" w:rsidRPr="00A663D3" w:rsidRDefault="004B6625" w:rsidP="004B6625">
      <w:pPr>
        <w:rPr>
          <w:sz w:val="16"/>
        </w:rPr>
      </w:pPr>
      <w:r w:rsidRPr="00A663D3">
        <w:rPr>
          <w:sz w:val="16"/>
        </w:rPr>
        <w:t>An Undeniable Truth: Economic Security is National Security</w:t>
      </w:r>
    </w:p>
    <w:p w14:paraId="17EB91EF" w14:textId="77777777" w:rsidR="004B6625" w:rsidRPr="00A663D3" w:rsidRDefault="004B6625" w:rsidP="004B6625">
      <w:pPr>
        <w:rPr>
          <w:sz w:val="16"/>
        </w:rPr>
      </w:pPr>
      <w:r w:rsidRPr="00A663D3">
        <w:rPr>
          <w:sz w:val="16"/>
        </w:rPr>
        <w:t>The hard-won lessons of the 20th century – when the United States became a great power and, later, the undisputed global leader – hold critical lessons for America to stay out front in the 21st century struggle for geostrategic supremacy.</w:t>
      </w:r>
    </w:p>
    <w:p w14:paraId="434A33B3" w14:textId="77777777" w:rsidR="004B6625" w:rsidRPr="00A663D3" w:rsidRDefault="004B6625" w:rsidP="004B6625">
      <w:pPr>
        <w:rPr>
          <w:sz w:val="16"/>
        </w:rPr>
      </w:pPr>
      <w:r w:rsidRPr="00067459">
        <w:rPr>
          <w:rStyle w:val="Emphasis"/>
          <w:szCs w:val="24"/>
          <w:highlight w:val="cyan"/>
        </w:rPr>
        <w:t>Econ</w:t>
      </w:r>
      <w:r w:rsidRPr="00F36037">
        <w:rPr>
          <w:rStyle w:val="Emphasis"/>
          <w:szCs w:val="24"/>
        </w:rPr>
        <w:t xml:space="preserve">omic </w:t>
      </w:r>
      <w:r w:rsidRPr="00067459">
        <w:rPr>
          <w:rStyle w:val="Emphasis"/>
          <w:szCs w:val="24"/>
          <w:highlight w:val="cyan"/>
        </w:rPr>
        <w:t xml:space="preserve">security </w:t>
      </w:r>
      <w:r w:rsidRPr="00067459">
        <w:rPr>
          <w:rStyle w:val="Emphasis"/>
          <w:i/>
          <w:iCs w:val="0"/>
          <w:szCs w:val="24"/>
          <w:highlight w:val="cyan"/>
        </w:rPr>
        <w:t>is</w:t>
      </w:r>
      <w:r w:rsidRPr="00067459">
        <w:rPr>
          <w:rStyle w:val="Emphasis"/>
          <w:szCs w:val="24"/>
          <w:highlight w:val="cyan"/>
        </w:rPr>
        <w:t xml:space="preserve"> nat</w:t>
      </w:r>
      <w:r w:rsidRPr="00F36037">
        <w:rPr>
          <w:rStyle w:val="Emphasis"/>
          <w:szCs w:val="24"/>
        </w:rPr>
        <w:t xml:space="preserve">ional </w:t>
      </w:r>
      <w:r w:rsidRPr="00067459">
        <w:rPr>
          <w:rStyle w:val="Emphasis"/>
          <w:szCs w:val="24"/>
          <w:highlight w:val="cyan"/>
        </w:rPr>
        <w:t>security</w:t>
      </w:r>
      <w:r w:rsidRPr="00A663D3">
        <w:rPr>
          <w:sz w:val="16"/>
        </w:rPr>
        <w:t xml:space="preserve"> </w:t>
      </w:r>
      <w:r w:rsidRPr="00F36037">
        <w:rPr>
          <w:rStyle w:val="StyleUnderline"/>
        </w:rPr>
        <w:t>for the</w:t>
      </w:r>
      <w:r w:rsidRPr="00A663D3">
        <w:rPr>
          <w:sz w:val="16"/>
        </w:rPr>
        <w:t xml:space="preserve"> simple </w:t>
      </w:r>
      <w:r w:rsidRPr="00F36037">
        <w:rPr>
          <w:rStyle w:val="StyleUnderline"/>
        </w:rPr>
        <w:t>reason it is</w:t>
      </w:r>
      <w:r w:rsidRPr="00A663D3">
        <w:rPr>
          <w:sz w:val="16"/>
        </w:rPr>
        <w:t xml:space="preserve"> </w:t>
      </w:r>
      <w:r w:rsidRPr="00067459">
        <w:rPr>
          <w:rStyle w:val="Emphasis"/>
          <w:highlight w:val="cyan"/>
        </w:rPr>
        <w:t>not possible</w:t>
      </w:r>
      <w:r w:rsidRPr="00A663D3">
        <w:rPr>
          <w:sz w:val="16"/>
          <w:highlight w:val="cyan"/>
        </w:rPr>
        <w:t xml:space="preserve"> </w:t>
      </w:r>
      <w:r w:rsidRPr="00067459">
        <w:rPr>
          <w:rStyle w:val="StyleUnderline"/>
          <w:highlight w:val="cyan"/>
        </w:rPr>
        <w:t>to have</w:t>
      </w:r>
      <w:r w:rsidRPr="00F36037">
        <w:rPr>
          <w:rStyle w:val="StyleUnderline"/>
        </w:rPr>
        <w:t xml:space="preserve"> one </w:t>
      </w:r>
      <w:r w:rsidRPr="00067459">
        <w:rPr>
          <w:rStyle w:val="StyleUnderline"/>
          <w:highlight w:val="cyan"/>
        </w:rPr>
        <w:t>without the other</w:t>
      </w:r>
      <w:r w:rsidRPr="00A663D3">
        <w:rPr>
          <w:sz w:val="16"/>
        </w:rPr>
        <w:t xml:space="preserve">. America’s </w:t>
      </w:r>
      <w:r w:rsidRPr="00F36037">
        <w:rPr>
          <w:rStyle w:val="StyleUnderline"/>
        </w:rPr>
        <w:t>national security is best protected – and most cost-effectively achieved – when</w:t>
      </w:r>
      <w:r w:rsidRPr="00A663D3">
        <w:rPr>
          <w:sz w:val="16"/>
        </w:rPr>
        <w:t xml:space="preserve"> our country’s many </w:t>
      </w:r>
      <w:r w:rsidRPr="00F36037">
        <w:rPr>
          <w:rStyle w:val="StyleUnderline"/>
        </w:rPr>
        <w:t>strengths are</w:t>
      </w:r>
      <w:r w:rsidRPr="00A663D3">
        <w:rPr>
          <w:sz w:val="16"/>
        </w:rPr>
        <w:t xml:space="preserve"> smartly </w:t>
      </w:r>
      <w:r w:rsidRPr="00F36037">
        <w:rPr>
          <w:rStyle w:val="Emphasis"/>
        </w:rPr>
        <w:t>leveraged</w:t>
      </w:r>
      <w:r w:rsidRPr="00A663D3">
        <w:rPr>
          <w:sz w:val="16"/>
        </w:rPr>
        <w:t xml:space="preserve"> </w:t>
      </w:r>
      <w:r w:rsidRPr="00F36037">
        <w:rPr>
          <w:rStyle w:val="StyleUnderline"/>
        </w:rPr>
        <w:t>to enhance</w:t>
      </w:r>
      <w:r w:rsidRPr="00A663D3">
        <w:rPr>
          <w:sz w:val="16"/>
        </w:rPr>
        <w:t xml:space="preserve"> American </w:t>
      </w:r>
      <w:r w:rsidRPr="00F36037">
        <w:rPr>
          <w:rStyle w:val="StyleUnderline"/>
        </w:rPr>
        <w:t>power</w:t>
      </w:r>
      <w:r w:rsidRPr="00A663D3">
        <w:rPr>
          <w:sz w:val="16"/>
        </w:rPr>
        <w:t xml:space="preserve"> and U.S. economic leadership in international affairs. Getting the mix of policies right requires the application of the full extent of American power – Diplomatic, Informational, Military, Economic, Financial, Intelligence, Law enforcement (DIME-FIL) – be deployed to achieve foreign policy goals.</w:t>
      </w:r>
    </w:p>
    <w:p w14:paraId="10AE2482" w14:textId="77777777" w:rsidR="004B6625" w:rsidRPr="00A663D3" w:rsidRDefault="004B6625" w:rsidP="004B6625">
      <w:pPr>
        <w:rPr>
          <w:sz w:val="16"/>
        </w:rPr>
      </w:pPr>
      <w:r w:rsidRPr="00A663D3">
        <w:rPr>
          <w:sz w:val="16"/>
        </w:rPr>
        <w:t xml:space="preserve">Economic security and national security are two sides of the same coin, each one critical to ensuring American prosperity at home. U.S. international economic engagement supports U.S. national security in several </w:t>
      </w:r>
      <w:proofErr w:type="gramStart"/>
      <w:r w:rsidRPr="00A663D3">
        <w:rPr>
          <w:sz w:val="16"/>
        </w:rPr>
        <w:t>key ways</w:t>
      </w:r>
      <w:proofErr w:type="gramEnd"/>
      <w:r w:rsidRPr="00A663D3">
        <w:rPr>
          <w:sz w:val="16"/>
        </w:rPr>
        <w:t>:</w:t>
      </w:r>
    </w:p>
    <w:p w14:paraId="03BB57D6" w14:textId="77777777" w:rsidR="004B6625" w:rsidRPr="00A663D3" w:rsidRDefault="004B6625" w:rsidP="004B6625">
      <w:pPr>
        <w:numPr>
          <w:ilvl w:val="0"/>
          <w:numId w:val="45"/>
        </w:numPr>
        <w:rPr>
          <w:sz w:val="16"/>
        </w:rPr>
      </w:pPr>
      <w:r w:rsidRPr="00A663D3">
        <w:rPr>
          <w:sz w:val="16"/>
        </w:rPr>
        <w:t>Directly confronts the economic security challenges America’s great power rivals – namely China and Russia – pose to enduring U.S. security and prosperity</w:t>
      </w:r>
    </w:p>
    <w:p w14:paraId="45256098" w14:textId="77777777" w:rsidR="004B6625" w:rsidRPr="00A663D3" w:rsidRDefault="004B6625" w:rsidP="004B6625">
      <w:pPr>
        <w:numPr>
          <w:ilvl w:val="0"/>
          <w:numId w:val="45"/>
        </w:numPr>
        <w:rPr>
          <w:sz w:val="16"/>
        </w:rPr>
      </w:pPr>
      <w:r w:rsidRPr="00A663D3">
        <w:rPr>
          <w:sz w:val="16"/>
        </w:rPr>
        <w:t xml:space="preserve">Promotes stability in critical emerging markets as rivals often profit from disruption </w:t>
      </w:r>
    </w:p>
    <w:p w14:paraId="45F7755E" w14:textId="77777777" w:rsidR="004B6625" w:rsidRPr="00A663D3" w:rsidRDefault="004B6625" w:rsidP="004B6625">
      <w:pPr>
        <w:numPr>
          <w:ilvl w:val="0"/>
          <w:numId w:val="45"/>
        </w:numPr>
        <w:rPr>
          <w:sz w:val="16"/>
        </w:rPr>
      </w:pPr>
      <w:r w:rsidRPr="00A663D3">
        <w:rPr>
          <w:sz w:val="16"/>
        </w:rPr>
        <w:t>Protects America in the global technology and AI race</w:t>
      </w:r>
    </w:p>
    <w:p w14:paraId="415E824C" w14:textId="77777777" w:rsidR="004B6625" w:rsidRPr="00A663D3" w:rsidRDefault="004B6625" w:rsidP="004B6625">
      <w:pPr>
        <w:numPr>
          <w:ilvl w:val="0"/>
          <w:numId w:val="45"/>
        </w:numPr>
        <w:rPr>
          <w:sz w:val="16"/>
        </w:rPr>
      </w:pPr>
      <w:r w:rsidRPr="00A663D3">
        <w:rPr>
          <w:sz w:val="16"/>
        </w:rPr>
        <w:t xml:space="preserve">Draws more countries into the U.S. sphere of influence </w:t>
      </w:r>
    </w:p>
    <w:p w14:paraId="61B96DB5" w14:textId="77777777" w:rsidR="004B6625" w:rsidRPr="00A663D3" w:rsidRDefault="004B6625" w:rsidP="004B6625">
      <w:pPr>
        <w:numPr>
          <w:ilvl w:val="0"/>
          <w:numId w:val="45"/>
        </w:numPr>
        <w:rPr>
          <w:sz w:val="16"/>
        </w:rPr>
      </w:pPr>
      <w:r w:rsidRPr="00A663D3">
        <w:rPr>
          <w:sz w:val="16"/>
        </w:rPr>
        <w:t xml:space="preserve">Opens markets and wins deals that create good-paying American jobs </w:t>
      </w:r>
    </w:p>
    <w:p w14:paraId="21B29944" w14:textId="77777777" w:rsidR="004B6625" w:rsidRPr="00A663D3" w:rsidRDefault="004B6625" w:rsidP="004B6625">
      <w:pPr>
        <w:numPr>
          <w:ilvl w:val="0"/>
          <w:numId w:val="45"/>
        </w:numPr>
        <w:rPr>
          <w:sz w:val="16"/>
        </w:rPr>
      </w:pPr>
      <w:r w:rsidRPr="00A663D3">
        <w:rPr>
          <w:sz w:val="16"/>
        </w:rPr>
        <w:t>Expands American influence across the global economy</w:t>
      </w:r>
    </w:p>
    <w:p w14:paraId="5BAE7761" w14:textId="77777777" w:rsidR="004B6625" w:rsidRPr="00A663D3" w:rsidRDefault="004B6625" w:rsidP="004B6625">
      <w:pPr>
        <w:rPr>
          <w:sz w:val="16"/>
        </w:rPr>
      </w:pPr>
      <w:r w:rsidRPr="00A663D3">
        <w:rPr>
          <w:sz w:val="16"/>
        </w:rPr>
        <w:t>Forging a new bipartisan American foreign policy consensus is necessary for the U.S. to excel in projecting influence on the world stage and win in the 21st century. Putting economic security on an equal footing with national security is central to ensuring the U.S. can deploy its full influence globally and protect to U.S. national interests.</w:t>
      </w:r>
    </w:p>
    <w:p w14:paraId="4F26AE7C" w14:textId="77777777" w:rsidR="004B6625" w:rsidRPr="00A663D3" w:rsidRDefault="004B6625" w:rsidP="004B6625">
      <w:pPr>
        <w:rPr>
          <w:sz w:val="16"/>
        </w:rPr>
      </w:pPr>
      <w:r w:rsidRPr="00A663D3">
        <w:rPr>
          <w:sz w:val="16"/>
        </w:rPr>
        <w:t>It’s Time to Get Economic Security Right</w:t>
      </w:r>
    </w:p>
    <w:p w14:paraId="1A00BA9E" w14:textId="77777777" w:rsidR="004B6625" w:rsidRPr="00A663D3" w:rsidRDefault="004B6625" w:rsidP="004B6625">
      <w:pPr>
        <w:rPr>
          <w:sz w:val="16"/>
        </w:rPr>
      </w:pPr>
      <w:r w:rsidRPr="00A663D3">
        <w:rPr>
          <w:sz w:val="16"/>
        </w:rPr>
        <w:t xml:space="preserve">In many ways, </w:t>
      </w:r>
      <w:r w:rsidRPr="00F36037">
        <w:rPr>
          <w:rStyle w:val="StyleUnderline"/>
        </w:rPr>
        <w:t>America’s</w:t>
      </w:r>
      <w:r w:rsidRPr="00A663D3">
        <w:rPr>
          <w:sz w:val="16"/>
        </w:rPr>
        <w:t xml:space="preserve"> 21st century </w:t>
      </w:r>
      <w:r w:rsidRPr="00067459">
        <w:rPr>
          <w:rStyle w:val="Emphasis"/>
          <w:highlight w:val="cyan"/>
        </w:rPr>
        <w:t>projection of power</w:t>
      </w:r>
      <w:r w:rsidRPr="00A663D3">
        <w:rPr>
          <w:sz w:val="16"/>
        </w:rPr>
        <w:t xml:space="preserve"> </w:t>
      </w:r>
      <w:r w:rsidRPr="00F36037">
        <w:rPr>
          <w:rStyle w:val="StyleUnderline"/>
        </w:rPr>
        <w:t xml:space="preserve">will </w:t>
      </w:r>
      <w:r w:rsidRPr="00067459">
        <w:rPr>
          <w:rStyle w:val="StyleUnderline"/>
          <w:highlight w:val="cyan"/>
        </w:rPr>
        <w:t>depend on</w:t>
      </w:r>
      <w:r w:rsidRPr="00F36037">
        <w:rPr>
          <w:rStyle w:val="StyleUnderline"/>
        </w:rPr>
        <w:t xml:space="preserve"> its ability to get </w:t>
      </w:r>
      <w:r w:rsidRPr="00067459">
        <w:rPr>
          <w:rStyle w:val="StyleUnderline"/>
          <w:highlight w:val="cyan"/>
        </w:rPr>
        <w:t>its</w:t>
      </w:r>
      <w:r w:rsidRPr="00A663D3">
        <w:rPr>
          <w:sz w:val="16"/>
        </w:rPr>
        <w:t xml:space="preserve"> U.S. </w:t>
      </w:r>
      <w:r w:rsidRPr="00067459">
        <w:rPr>
          <w:rStyle w:val="Emphasis"/>
          <w:highlight w:val="cyan"/>
        </w:rPr>
        <w:t>econ</w:t>
      </w:r>
      <w:r w:rsidRPr="00A663D3">
        <w:rPr>
          <w:sz w:val="16"/>
        </w:rPr>
        <w:t xml:space="preserve">omic security policies </w:t>
      </w:r>
      <w:r w:rsidRPr="00F36037">
        <w:rPr>
          <w:rStyle w:val="StyleUnderline"/>
        </w:rPr>
        <w:t>in the right balance</w:t>
      </w:r>
      <w:r w:rsidRPr="00A663D3">
        <w:rPr>
          <w:sz w:val="16"/>
        </w:rPr>
        <w:t xml:space="preserve">. Enacting national security goals without considering their economic consequences is just as concerning as pursuing economic policies without considering their national security consequences. </w:t>
      </w:r>
      <w:r w:rsidRPr="00F36037">
        <w:rPr>
          <w:rStyle w:val="StyleUnderline"/>
        </w:rPr>
        <w:t>Failure to</w:t>
      </w:r>
      <w:r w:rsidRPr="00A663D3">
        <w:rPr>
          <w:sz w:val="16"/>
        </w:rPr>
        <w:t xml:space="preserve"> properly </w:t>
      </w:r>
      <w:r w:rsidRPr="00F36037">
        <w:rPr>
          <w:rStyle w:val="StyleUnderline"/>
        </w:rPr>
        <w:t>weigh</w:t>
      </w:r>
      <w:r w:rsidRPr="00A663D3">
        <w:rPr>
          <w:sz w:val="16"/>
        </w:rPr>
        <w:t xml:space="preserve"> </w:t>
      </w:r>
      <w:r w:rsidRPr="00F36037">
        <w:rPr>
          <w:rStyle w:val="Emphasis"/>
        </w:rPr>
        <w:t>econ</w:t>
      </w:r>
      <w:r w:rsidRPr="00A663D3">
        <w:rPr>
          <w:sz w:val="16"/>
        </w:rPr>
        <w:t xml:space="preserve">omic policy </w:t>
      </w:r>
      <w:r w:rsidRPr="00F36037">
        <w:rPr>
          <w:rStyle w:val="Emphasis"/>
        </w:rPr>
        <w:t>impacts</w:t>
      </w:r>
      <w:r w:rsidRPr="00A663D3">
        <w:rPr>
          <w:sz w:val="16"/>
        </w:rPr>
        <w:t xml:space="preserve"> </w:t>
      </w:r>
      <w:r w:rsidRPr="00F36037">
        <w:rPr>
          <w:rStyle w:val="StyleUnderline"/>
        </w:rPr>
        <w:t>in the context of</w:t>
      </w:r>
      <w:r w:rsidRPr="00A663D3">
        <w:rPr>
          <w:sz w:val="16"/>
        </w:rPr>
        <w:t xml:space="preserve"> U.S. </w:t>
      </w:r>
      <w:r w:rsidRPr="00F36037">
        <w:rPr>
          <w:rStyle w:val="StyleUnderline"/>
        </w:rPr>
        <w:t>national security</w:t>
      </w:r>
      <w:r w:rsidRPr="00A663D3">
        <w:rPr>
          <w:sz w:val="16"/>
        </w:rPr>
        <w:t xml:space="preserve"> policy can </w:t>
      </w:r>
      <w:r w:rsidRPr="00F36037">
        <w:rPr>
          <w:rStyle w:val="StyleUnderline"/>
        </w:rPr>
        <w:t>create a</w:t>
      </w:r>
      <w:r w:rsidRPr="00A663D3">
        <w:rPr>
          <w:sz w:val="16"/>
        </w:rPr>
        <w:t xml:space="preserve"> </w:t>
      </w:r>
      <w:r w:rsidRPr="00F36037">
        <w:rPr>
          <w:rStyle w:val="Emphasis"/>
        </w:rPr>
        <w:t>negative feedback loop</w:t>
      </w:r>
      <w:r w:rsidRPr="00A663D3">
        <w:rPr>
          <w:sz w:val="16"/>
        </w:rPr>
        <w:t xml:space="preserve"> </w:t>
      </w:r>
      <w:r w:rsidRPr="00F36037">
        <w:rPr>
          <w:rStyle w:val="StyleUnderline"/>
        </w:rPr>
        <w:t>of unintended consequences</w:t>
      </w:r>
      <w:r w:rsidRPr="00A663D3">
        <w:rPr>
          <w:sz w:val="16"/>
        </w:rPr>
        <w:t>.</w:t>
      </w:r>
    </w:p>
    <w:p w14:paraId="290404A2" w14:textId="77777777" w:rsidR="004B6625" w:rsidRPr="00A663D3" w:rsidRDefault="004B6625" w:rsidP="004B6625">
      <w:pPr>
        <w:rPr>
          <w:sz w:val="16"/>
        </w:rPr>
      </w:pPr>
      <w:r w:rsidRPr="00A663D3">
        <w:rPr>
          <w:sz w:val="16"/>
        </w:rPr>
        <w:t xml:space="preserve">While the U.S. government’s international economic affairs agencies – including the Departments of State, Commerce, and Treasury, alongside the U.S. Trade Representative and others – play a critical role in advancing U.S. economic security, the U.S. government cannot do this alone. American </w:t>
      </w:r>
      <w:r w:rsidRPr="00067459">
        <w:rPr>
          <w:rStyle w:val="Emphasis"/>
          <w:highlight w:val="cyan"/>
        </w:rPr>
        <w:t>companies</w:t>
      </w:r>
      <w:r w:rsidRPr="00A663D3">
        <w:rPr>
          <w:sz w:val="16"/>
        </w:rPr>
        <w:t xml:space="preserve"> </w:t>
      </w:r>
      <w:r w:rsidRPr="00F36037">
        <w:rPr>
          <w:rStyle w:val="StyleUnderline"/>
        </w:rPr>
        <w:t>are</w:t>
      </w:r>
      <w:r w:rsidRPr="00A663D3">
        <w:rPr>
          <w:sz w:val="16"/>
        </w:rPr>
        <w:t xml:space="preserve"> </w:t>
      </w:r>
      <w:r w:rsidRPr="00F36037">
        <w:rPr>
          <w:rStyle w:val="Emphasis"/>
        </w:rPr>
        <w:t>essential</w:t>
      </w:r>
      <w:r w:rsidRPr="00A663D3">
        <w:rPr>
          <w:sz w:val="16"/>
        </w:rPr>
        <w:t xml:space="preserve"> </w:t>
      </w:r>
      <w:r w:rsidRPr="00F36037">
        <w:rPr>
          <w:rStyle w:val="StyleUnderline"/>
        </w:rPr>
        <w:t>economic actors and enablers of</w:t>
      </w:r>
      <w:r w:rsidRPr="00A663D3">
        <w:rPr>
          <w:sz w:val="16"/>
        </w:rPr>
        <w:t xml:space="preserve"> U.S. </w:t>
      </w:r>
      <w:r w:rsidRPr="00F36037">
        <w:rPr>
          <w:rStyle w:val="StyleUnderline"/>
        </w:rPr>
        <w:t>economic security</w:t>
      </w:r>
      <w:r w:rsidRPr="00A663D3">
        <w:rPr>
          <w:sz w:val="16"/>
        </w:rPr>
        <w:t xml:space="preserve">. </w:t>
      </w:r>
      <w:r w:rsidRPr="00F36037">
        <w:rPr>
          <w:rStyle w:val="StyleUnderline"/>
        </w:rPr>
        <w:t>They</w:t>
      </w:r>
      <w:r w:rsidRPr="00A663D3">
        <w:rPr>
          <w:sz w:val="16"/>
        </w:rPr>
        <w:t xml:space="preserve"> </w:t>
      </w:r>
      <w:r w:rsidRPr="00067459">
        <w:rPr>
          <w:rStyle w:val="Emphasis"/>
          <w:highlight w:val="cyan"/>
        </w:rPr>
        <w:t>facilitate growth</w:t>
      </w:r>
      <w:r w:rsidRPr="00A663D3">
        <w:rPr>
          <w:sz w:val="16"/>
        </w:rPr>
        <w:t xml:space="preserve"> for the U.S. economy and jobs for U.S. workers. They </w:t>
      </w:r>
      <w:r w:rsidRPr="00F36037">
        <w:rPr>
          <w:rStyle w:val="StyleUnderline"/>
        </w:rPr>
        <w:t>have</w:t>
      </w:r>
      <w:r w:rsidRPr="00A663D3">
        <w:rPr>
          <w:sz w:val="16"/>
        </w:rPr>
        <w:t xml:space="preserve"> </w:t>
      </w:r>
      <w:r w:rsidRPr="00F36037">
        <w:rPr>
          <w:rStyle w:val="Emphasis"/>
        </w:rPr>
        <w:t xml:space="preserve">significant </w:t>
      </w:r>
      <w:r w:rsidRPr="00067459">
        <w:rPr>
          <w:rStyle w:val="Emphasis"/>
          <w:highlight w:val="cyan"/>
        </w:rPr>
        <w:t>scale</w:t>
      </w:r>
      <w:r w:rsidRPr="00A663D3">
        <w:rPr>
          <w:sz w:val="16"/>
        </w:rPr>
        <w:t xml:space="preserve"> </w:t>
      </w:r>
      <w:r w:rsidRPr="00F36037">
        <w:rPr>
          <w:rStyle w:val="StyleUnderline"/>
        </w:rPr>
        <w:t xml:space="preserve">to effectively allocate </w:t>
      </w:r>
      <w:r w:rsidRPr="00067459">
        <w:rPr>
          <w:rStyle w:val="StyleUnderline"/>
          <w:highlight w:val="cyan"/>
        </w:rPr>
        <w:t>capital</w:t>
      </w:r>
      <w:r w:rsidRPr="00A663D3">
        <w:rPr>
          <w:sz w:val="16"/>
        </w:rPr>
        <w:t xml:space="preserve">. </w:t>
      </w:r>
      <w:r w:rsidRPr="00F36037">
        <w:rPr>
          <w:rStyle w:val="StyleUnderline"/>
        </w:rPr>
        <w:t>They hold</w:t>
      </w:r>
      <w:r w:rsidRPr="00A663D3">
        <w:rPr>
          <w:sz w:val="16"/>
        </w:rPr>
        <w:t xml:space="preserve"> </w:t>
      </w:r>
      <w:r w:rsidRPr="00F36037">
        <w:rPr>
          <w:rStyle w:val="Emphasis"/>
        </w:rPr>
        <w:t>deep knowledge</w:t>
      </w:r>
      <w:r w:rsidRPr="00A663D3">
        <w:rPr>
          <w:sz w:val="16"/>
        </w:rPr>
        <w:t xml:space="preserve"> </w:t>
      </w:r>
      <w:r w:rsidRPr="00F36037">
        <w:rPr>
          <w:rStyle w:val="StyleUnderline"/>
        </w:rPr>
        <w:t>of specific industrial sectors and foreign economic actors the</w:t>
      </w:r>
      <w:r w:rsidRPr="00A663D3">
        <w:rPr>
          <w:sz w:val="16"/>
        </w:rPr>
        <w:t xml:space="preserve"> U.S. </w:t>
      </w:r>
      <w:r w:rsidRPr="00F36037">
        <w:rPr>
          <w:rStyle w:val="Emphasis"/>
        </w:rPr>
        <w:t>gov</w:t>
      </w:r>
      <w:r w:rsidRPr="00A663D3">
        <w:rPr>
          <w:sz w:val="16"/>
        </w:rPr>
        <w:t xml:space="preserve">ernment </w:t>
      </w:r>
      <w:r w:rsidRPr="00F36037">
        <w:rPr>
          <w:rStyle w:val="StyleUnderline"/>
        </w:rPr>
        <w:t xml:space="preserve">does </w:t>
      </w:r>
      <w:r w:rsidRPr="00F36037">
        <w:rPr>
          <w:rStyle w:val="StyleUnderline"/>
        </w:rPr>
        <w:lastRenderedPageBreak/>
        <w:t>not</w:t>
      </w:r>
      <w:r w:rsidRPr="00A663D3">
        <w:rPr>
          <w:sz w:val="16"/>
        </w:rPr>
        <w:t xml:space="preserve">. </w:t>
      </w:r>
      <w:r w:rsidRPr="00F36037">
        <w:rPr>
          <w:rStyle w:val="StyleUnderline"/>
        </w:rPr>
        <w:t>They</w:t>
      </w:r>
      <w:r w:rsidRPr="00A663D3">
        <w:rPr>
          <w:sz w:val="16"/>
        </w:rPr>
        <w:t xml:space="preserve"> </w:t>
      </w:r>
      <w:r w:rsidRPr="00067459">
        <w:rPr>
          <w:rStyle w:val="Emphasis"/>
          <w:highlight w:val="cyan"/>
        </w:rPr>
        <w:t>commercialize tech</w:t>
      </w:r>
      <w:r w:rsidRPr="00A663D3">
        <w:rPr>
          <w:sz w:val="16"/>
        </w:rPr>
        <w:t xml:space="preserve">nologies </w:t>
      </w:r>
      <w:r w:rsidRPr="00067459">
        <w:rPr>
          <w:rStyle w:val="StyleUnderline"/>
          <w:highlight w:val="cyan"/>
        </w:rPr>
        <w:t>and</w:t>
      </w:r>
      <w:r w:rsidRPr="00A663D3">
        <w:rPr>
          <w:sz w:val="16"/>
          <w:highlight w:val="cyan"/>
        </w:rPr>
        <w:t xml:space="preserve"> </w:t>
      </w:r>
      <w:r w:rsidRPr="00067459">
        <w:rPr>
          <w:rStyle w:val="Emphasis"/>
          <w:highlight w:val="cyan"/>
        </w:rPr>
        <w:t>develop supply chains</w:t>
      </w:r>
      <w:r w:rsidRPr="00A663D3">
        <w:rPr>
          <w:sz w:val="16"/>
        </w:rPr>
        <w:t xml:space="preserve"> </w:t>
      </w:r>
      <w:r w:rsidRPr="00F36037">
        <w:rPr>
          <w:rStyle w:val="StyleUnderline"/>
        </w:rPr>
        <w:t>that expand</w:t>
      </w:r>
      <w:r w:rsidRPr="00A663D3">
        <w:rPr>
          <w:sz w:val="16"/>
        </w:rPr>
        <w:t xml:space="preserve"> American </w:t>
      </w:r>
      <w:r w:rsidRPr="00F36037">
        <w:rPr>
          <w:rStyle w:val="StyleUnderline"/>
        </w:rPr>
        <w:t>prosperity</w:t>
      </w:r>
      <w:r w:rsidRPr="00A663D3">
        <w:rPr>
          <w:sz w:val="16"/>
        </w:rPr>
        <w:t xml:space="preserve"> at home </w:t>
      </w:r>
      <w:r w:rsidRPr="00F36037">
        <w:rPr>
          <w:rStyle w:val="StyleUnderline"/>
        </w:rPr>
        <w:t>and</w:t>
      </w:r>
      <w:r w:rsidRPr="00A663D3">
        <w:rPr>
          <w:sz w:val="16"/>
        </w:rPr>
        <w:t xml:space="preserve"> American </w:t>
      </w:r>
      <w:r w:rsidRPr="00F36037">
        <w:rPr>
          <w:rStyle w:val="StyleUnderline"/>
        </w:rPr>
        <w:t>influence abroad</w:t>
      </w:r>
      <w:r w:rsidRPr="00A663D3">
        <w:rPr>
          <w:sz w:val="16"/>
        </w:rPr>
        <w:t>.</w:t>
      </w:r>
    </w:p>
    <w:p w14:paraId="1A328E66" w14:textId="77777777" w:rsidR="004B6625" w:rsidRPr="00A663D3" w:rsidRDefault="004B6625" w:rsidP="004B6625">
      <w:pPr>
        <w:rPr>
          <w:sz w:val="16"/>
        </w:rPr>
      </w:pPr>
      <w:r w:rsidRPr="00A663D3">
        <w:rPr>
          <w:sz w:val="16"/>
        </w:rPr>
        <w:t>The stakes and opportunities are high for American companies around the world, particularly when markets outside the United States are home to:</w:t>
      </w:r>
    </w:p>
    <w:p w14:paraId="208DA6D7" w14:textId="77777777" w:rsidR="004B6625" w:rsidRPr="00A663D3" w:rsidRDefault="004B6625" w:rsidP="004B6625">
      <w:pPr>
        <w:numPr>
          <w:ilvl w:val="0"/>
          <w:numId w:val="46"/>
        </w:numPr>
        <w:rPr>
          <w:sz w:val="16"/>
        </w:rPr>
      </w:pPr>
      <w:r w:rsidRPr="00A663D3">
        <w:rPr>
          <w:sz w:val="16"/>
        </w:rPr>
        <w:t>74% of global GDP</w:t>
      </w:r>
    </w:p>
    <w:p w14:paraId="75463A07" w14:textId="77777777" w:rsidR="004B6625" w:rsidRPr="00A663D3" w:rsidRDefault="004B6625" w:rsidP="004B6625">
      <w:pPr>
        <w:numPr>
          <w:ilvl w:val="0"/>
          <w:numId w:val="46"/>
        </w:numPr>
        <w:rPr>
          <w:sz w:val="16"/>
        </w:rPr>
      </w:pPr>
      <w:r w:rsidRPr="00A663D3">
        <w:rPr>
          <w:sz w:val="16"/>
        </w:rPr>
        <w:t>95% of global population</w:t>
      </w:r>
    </w:p>
    <w:p w14:paraId="222D1A07" w14:textId="77777777" w:rsidR="004B6625" w:rsidRPr="00A663D3" w:rsidRDefault="004B6625" w:rsidP="004B6625">
      <w:pPr>
        <w:numPr>
          <w:ilvl w:val="0"/>
          <w:numId w:val="46"/>
        </w:numPr>
        <w:rPr>
          <w:sz w:val="16"/>
        </w:rPr>
      </w:pPr>
      <w:r w:rsidRPr="00A663D3">
        <w:rPr>
          <w:sz w:val="16"/>
        </w:rPr>
        <w:t>Growth rates in emerging market economies upwards of 5x U.S. economic growth</w:t>
      </w:r>
    </w:p>
    <w:p w14:paraId="374C3F35" w14:textId="77777777" w:rsidR="004B6625" w:rsidRPr="00A663D3" w:rsidRDefault="004B6625" w:rsidP="004B6625">
      <w:pPr>
        <w:rPr>
          <w:sz w:val="16"/>
        </w:rPr>
      </w:pPr>
      <w:r w:rsidRPr="00A663D3">
        <w:rPr>
          <w:sz w:val="16"/>
        </w:rPr>
        <w:t xml:space="preserve">When the U.S. government pursues national security goals, it strengthens its own hand when it captures the global economic influence of American companies. This only enhances and galvanizes American influence on the world stage. </w:t>
      </w:r>
      <w:r w:rsidRPr="00067459">
        <w:rPr>
          <w:rStyle w:val="StyleUnderline"/>
          <w:highlight w:val="cyan"/>
        </w:rPr>
        <w:t>Strengthening</w:t>
      </w:r>
      <w:r w:rsidRPr="00A663D3">
        <w:rPr>
          <w:sz w:val="16"/>
        </w:rPr>
        <w:t xml:space="preserve"> the mechanisms that enable </w:t>
      </w:r>
      <w:r w:rsidRPr="00F36037">
        <w:rPr>
          <w:rStyle w:val="Emphasis"/>
        </w:rPr>
        <w:t>U.S. companies</w:t>
      </w:r>
      <w:r w:rsidRPr="00A663D3">
        <w:rPr>
          <w:sz w:val="16"/>
        </w:rPr>
        <w:t xml:space="preserve"> and the U.S. government work towards shared goals </w:t>
      </w:r>
      <w:r w:rsidRPr="00F36037">
        <w:rPr>
          <w:rStyle w:val="StyleUnderline"/>
        </w:rPr>
        <w:t>will play a</w:t>
      </w:r>
      <w:r w:rsidRPr="00A663D3">
        <w:rPr>
          <w:sz w:val="16"/>
        </w:rPr>
        <w:t xml:space="preserve"> </w:t>
      </w:r>
      <w:r w:rsidRPr="00067459">
        <w:rPr>
          <w:rStyle w:val="Emphasis"/>
          <w:highlight w:val="cyan"/>
        </w:rPr>
        <w:t>critical</w:t>
      </w:r>
      <w:r w:rsidRPr="00F36037">
        <w:rPr>
          <w:rStyle w:val="Emphasis"/>
        </w:rPr>
        <w:t xml:space="preserve"> role</w:t>
      </w:r>
      <w:r w:rsidRPr="00A663D3">
        <w:rPr>
          <w:sz w:val="16"/>
        </w:rPr>
        <w:t xml:space="preserve"> </w:t>
      </w:r>
      <w:r w:rsidRPr="00F36037">
        <w:rPr>
          <w:rStyle w:val="StyleUnderline"/>
        </w:rPr>
        <w:t xml:space="preserve">in America’s ability </w:t>
      </w:r>
      <w:r w:rsidRPr="00067459">
        <w:rPr>
          <w:rStyle w:val="StyleUnderline"/>
          <w:highlight w:val="cyan"/>
        </w:rPr>
        <w:t>to maintain</w:t>
      </w:r>
      <w:r w:rsidRPr="00F36037">
        <w:rPr>
          <w:rStyle w:val="StyleUnderline"/>
        </w:rPr>
        <w:t xml:space="preserve"> its </w:t>
      </w:r>
      <w:r w:rsidRPr="00067459">
        <w:rPr>
          <w:rStyle w:val="StyleUnderline"/>
          <w:highlight w:val="cyan"/>
        </w:rPr>
        <w:t>strength</w:t>
      </w:r>
      <w:r w:rsidRPr="00F36037">
        <w:rPr>
          <w:rStyle w:val="StyleUnderline"/>
        </w:rPr>
        <w:t xml:space="preserve"> and influence in the global marketplace</w:t>
      </w:r>
      <w:r w:rsidRPr="00A663D3">
        <w:rPr>
          <w:sz w:val="16"/>
        </w:rPr>
        <w:t xml:space="preserve"> of the 21st century, </w:t>
      </w:r>
      <w:r w:rsidRPr="00F36037">
        <w:rPr>
          <w:rStyle w:val="StyleUnderline"/>
        </w:rPr>
        <w:t>particularly as the</w:t>
      </w:r>
      <w:r w:rsidRPr="00A663D3">
        <w:rPr>
          <w:sz w:val="16"/>
        </w:rPr>
        <w:t xml:space="preserve"> </w:t>
      </w:r>
      <w:r w:rsidRPr="00F36037">
        <w:rPr>
          <w:rStyle w:val="Emphasis"/>
        </w:rPr>
        <w:t>U.S.</w:t>
      </w:r>
      <w:r w:rsidRPr="00A663D3">
        <w:rPr>
          <w:sz w:val="16"/>
        </w:rPr>
        <w:t xml:space="preserve"> </w:t>
      </w:r>
      <w:r w:rsidRPr="00F36037">
        <w:rPr>
          <w:rStyle w:val="StyleUnderline"/>
        </w:rPr>
        <w:t>exerts influence</w:t>
      </w:r>
      <w:r w:rsidRPr="00A663D3">
        <w:rPr>
          <w:sz w:val="16"/>
        </w:rPr>
        <w:t xml:space="preserve"> </w:t>
      </w:r>
      <w:r w:rsidRPr="00067459">
        <w:rPr>
          <w:rStyle w:val="Emphasis"/>
          <w:highlight w:val="cyan"/>
        </w:rPr>
        <w:t>against rivals</w:t>
      </w:r>
      <w:r w:rsidRPr="00A663D3">
        <w:rPr>
          <w:sz w:val="16"/>
        </w:rPr>
        <w:t xml:space="preserve"> </w:t>
      </w:r>
      <w:r w:rsidRPr="00F36037">
        <w:rPr>
          <w:rStyle w:val="StyleUnderline"/>
        </w:rPr>
        <w:t>such as</w:t>
      </w:r>
      <w:r w:rsidRPr="00A663D3">
        <w:rPr>
          <w:sz w:val="16"/>
        </w:rPr>
        <w:t xml:space="preserve"> </w:t>
      </w:r>
      <w:r w:rsidRPr="00F36037">
        <w:rPr>
          <w:rStyle w:val="Emphasis"/>
        </w:rPr>
        <w:t>China</w:t>
      </w:r>
      <w:r w:rsidRPr="00A663D3">
        <w:rPr>
          <w:sz w:val="16"/>
        </w:rPr>
        <w:t xml:space="preserve"> </w:t>
      </w:r>
      <w:r w:rsidRPr="00F36037">
        <w:rPr>
          <w:rStyle w:val="StyleUnderline"/>
        </w:rPr>
        <w:t>and</w:t>
      </w:r>
      <w:r w:rsidRPr="00A663D3">
        <w:rPr>
          <w:sz w:val="16"/>
        </w:rPr>
        <w:t xml:space="preserve"> </w:t>
      </w:r>
      <w:r w:rsidRPr="00F36037">
        <w:rPr>
          <w:rStyle w:val="Emphasis"/>
        </w:rPr>
        <w:t>Russia</w:t>
      </w:r>
      <w:r w:rsidRPr="00A663D3">
        <w:rPr>
          <w:sz w:val="16"/>
        </w:rPr>
        <w:t>. After all, China and Russia have successfully leveraged international economic policy to challenge American influence in the world for the better part of the past decade.</w:t>
      </w:r>
    </w:p>
    <w:p w14:paraId="0321A4BB" w14:textId="77777777" w:rsidR="004B6625" w:rsidRPr="00A663D3" w:rsidRDefault="004B6625" w:rsidP="004B6625">
      <w:pPr>
        <w:rPr>
          <w:sz w:val="16"/>
          <w:szCs w:val="12"/>
        </w:rPr>
      </w:pPr>
      <w:r w:rsidRPr="00A663D3">
        <w:rPr>
          <w:sz w:val="16"/>
          <w:szCs w:val="12"/>
        </w:rPr>
        <w:t>There is one final reason why U.S. economic security needs to receive greater attention by policymakers – in both Republican and Democratic Administrations alike and in both Chambers of Congress. America’s rivals deploy their global economic power as a core component of their national power, and this directly counters U.S. influence in the world.</w:t>
      </w:r>
    </w:p>
    <w:p w14:paraId="3CB9508F" w14:textId="77777777" w:rsidR="004B6625" w:rsidRPr="00A663D3" w:rsidRDefault="004B6625" w:rsidP="004B6625">
      <w:pPr>
        <w:rPr>
          <w:sz w:val="16"/>
          <w:szCs w:val="12"/>
        </w:rPr>
      </w:pPr>
      <w:r w:rsidRPr="00A663D3">
        <w:rPr>
          <w:sz w:val="16"/>
          <w:szCs w:val="12"/>
        </w:rPr>
        <w:t>While there is always important focus on how the U.S. prevails in future military conflicts, it is time to recognize the importance of America’s economic security toolkit and get it right, because we are living through arguably the most profound global economic competition in history. It is a competition that is already well underway.</w:t>
      </w:r>
    </w:p>
    <w:p w14:paraId="2C544163" w14:textId="77777777" w:rsidR="004B6625" w:rsidRPr="00A663D3" w:rsidRDefault="004B6625" w:rsidP="004B6625">
      <w:pPr>
        <w:rPr>
          <w:sz w:val="16"/>
          <w:szCs w:val="12"/>
        </w:rPr>
      </w:pPr>
      <w:r w:rsidRPr="00A663D3">
        <w:rPr>
          <w:sz w:val="16"/>
          <w:szCs w:val="12"/>
        </w:rPr>
        <w:t>SECTION II The Global Competition: America’s Rivals Are Playing to Win</w:t>
      </w:r>
    </w:p>
    <w:p w14:paraId="375D4FBA" w14:textId="77777777" w:rsidR="004B6625" w:rsidRPr="00A663D3" w:rsidRDefault="004B6625" w:rsidP="004B6625">
      <w:pPr>
        <w:rPr>
          <w:sz w:val="16"/>
          <w:szCs w:val="12"/>
        </w:rPr>
      </w:pPr>
      <w:r w:rsidRPr="00A663D3">
        <w:rPr>
          <w:sz w:val="16"/>
          <w:szCs w:val="12"/>
        </w:rPr>
        <w:t>The ongoing battle for global influence in the 21st century is increasingly economic and commercial. In March 2025, the Trump Administration released its Annual Threat Assessment of the U.S. Intelligence Community, which clearly and succinctly identifies the new nature of global threats.</w:t>
      </w:r>
    </w:p>
    <w:p w14:paraId="11C86778" w14:textId="77777777" w:rsidR="004B6625" w:rsidRPr="00A663D3" w:rsidRDefault="004B6625" w:rsidP="004B6625">
      <w:pPr>
        <w:ind w:left="720"/>
        <w:rPr>
          <w:i/>
          <w:iCs/>
          <w:sz w:val="16"/>
          <w:szCs w:val="12"/>
        </w:rPr>
      </w:pPr>
      <w:r w:rsidRPr="00A663D3">
        <w:rPr>
          <w:i/>
          <w:iCs/>
          <w:sz w:val="16"/>
          <w:szCs w:val="12"/>
        </w:rPr>
        <w:t>“Russia, China, Iran and North Korea—individually and collectively—are challenging U.S. interests in the world by attacking or threatening others in their regions, with both asymmetric and conventional hard power tactics, and promoting alternative systems to compete with the United States, primarily in trade, finance, and security.” (emphasis added)</w:t>
      </w:r>
    </w:p>
    <w:p w14:paraId="5036125A" w14:textId="77777777" w:rsidR="004B6625" w:rsidRPr="00A663D3" w:rsidRDefault="004B6625" w:rsidP="004B6625">
      <w:pPr>
        <w:rPr>
          <w:sz w:val="16"/>
          <w:szCs w:val="12"/>
        </w:rPr>
      </w:pPr>
      <w:r w:rsidRPr="00A663D3">
        <w:rPr>
          <w:sz w:val="16"/>
          <w:szCs w:val="12"/>
        </w:rPr>
        <w:t>Vice President JD Vance recently discussed the economic aspects of the threat posed by China and Russia during remarks at the Naval Academy’s graduation in May 2025:</w:t>
      </w:r>
    </w:p>
    <w:p w14:paraId="456AE388" w14:textId="77777777" w:rsidR="004B6625" w:rsidRPr="00A663D3" w:rsidRDefault="004B6625" w:rsidP="004B6625">
      <w:pPr>
        <w:ind w:left="720"/>
        <w:rPr>
          <w:i/>
          <w:iCs/>
          <w:sz w:val="16"/>
          <w:szCs w:val="12"/>
        </w:rPr>
      </w:pPr>
      <w:r w:rsidRPr="00A663D3">
        <w:rPr>
          <w:i/>
          <w:iCs/>
          <w:sz w:val="16"/>
          <w:szCs w:val="12"/>
        </w:rPr>
        <w:t xml:space="preserve">“It is of course a priority of this administration, not just to keep but to widen the technological edge between the United States military and our adversaries all over the world. In the wake of the Cold War America enjoyed a mostly unchallenged command of the </w:t>
      </w:r>
      <w:proofErr w:type="gramStart"/>
      <w:r w:rsidRPr="00A663D3">
        <w:rPr>
          <w:i/>
          <w:iCs/>
          <w:sz w:val="16"/>
          <w:szCs w:val="12"/>
        </w:rPr>
        <w:t>commons</w:t>
      </w:r>
      <w:proofErr w:type="gramEnd"/>
      <w:r w:rsidRPr="00A663D3">
        <w:rPr>
          <w:i/>
          <w:iCs/>
          <w:sz w:val="16"/>
          <w:szCs w:val="12"/>
        </w:rPr>
        <w:t xml:space="preserve"> airspace, sea, space, and cyberspace. But the era of uncontested U.S. dominance is over. Today we face serious threats in China, Russia and other nations determined to beat us in every single domain from spectrum to low earth orbit to our supply chains and even our communication infrastructure, technology has lowered the cost of disruption.” (emphasis added)</w:t>
      </w:r>
    </w:p>
    <w:p w14:paraId="30A7B445" w14:textId="77777777" w:rsidR="004B6625" w:rsidRPr="00A663D3" w:rsidRDefault="004B6625" w:rsidP="004B6625">
      <w:pPr>
        <w:rPr>
          <w:sz w:val="16"/>
          <w:szCs w:val="12"/>
        </w:rPr>
      </w:pPr>
      <w:r w:rsidRPr="00A663D3">
        <w:rPr>
          <w:sz w:val="16"/>
          <w:szCs w:val="12"/>
        </w:rPr>
        <w:t>The U.S. Department of State has clarified the concern even more succinctly:</w:t>
      </w:r>
    </w:p>
    <w:p w14:paraId="2CBB8911" w14:textId="77777777" w:rsidR="004B6625" w:rsidRPr="00A663D3" w:rsidRDefault="004B6625" w:rsidP="004B6625">
      <w:pPr>
        <w:ind w:left="720"/>
        <w:rPr>
          <w:i/>
          <w:iCs/>
          <w:sz w:val="16"/>
          <w:szCs w:val="12"/>
        </w:rPr>
      </w:pPr>
      <w:r w:rsidRPr="00A663D3">
        <w:rPr>
          <w:i/>
          <w:iCs/>
          <w:sz w:val="16"/>
          <w:szCs w:val="12"/>
        </w:rPr>
        <w:t>“As stated by Secretary Rubio, we can’t live in a world in which China has more influence and more presence than we do in our region. The expanding role of the Chinese Communist Party (CCP) in the Western Hemisphere threatens U.S. interests.”</w:t>
      </w:r>
    </w:p>
    <w:p w14:paraId="31862E63" w14:textId="77777777" w:rsidR="004B6625" w:rsidRPr="00A663D3" w:rsidRDefault="004B6625" w:rsidP="004B6625">
      <w:pPr>
        <w:rPr>
          <w:sz w:val="16"/>
          <w:szCs w:val="12"/>
        </w:rPr>
      </w:pPr>
      <w:r w:rsidRPr="00A663D3">
        <w:rPr>
          <w:sz w:val="16"/>
          <w:szCs w:val="12"/>
        </w:rPr>
        <w:t>In its seminal report, the bipartisan Select Committee on the Chinese Communist Party stated:</w:t>
      </w:r>
    </w:p>
    <w:p w14:paraId="03AE644F" w14:textId="77777777" w:rsidR="004B6625" w:rsidRPr="00A663D3" w:rsidRDefault="004B6625" w:rsidP="004B6625">
      <w:pPr>
        <w:ind w:left="720"/>
        <w:rPr>
          <w:i/>
          <w:iCs/>
          <w:sz w:val="16"/>
        </w:rPr>
      </w:pPr>
      <w:r w:rsidRPr="00A663D3">
        <w:rPr>
          <w:i/>
          <w:iCs/>
          <w:sz w:val="16"/>
          <w:szCs w:val="12"/>
        </w:rPr>
        <w:t>“The United States must now chart a new path that puts its national security, economic security, and values at the core of the U.S.-PRC relationship... The PRC uses an intricate web of industrial policies, including subsidies, forced technology transfer, and market access restrictions, to distort market behavior, achieve dominance in global markets.”</w:t>
      </w:r>
    </w:p>
    <w:p w14:paraId="544AE418" w14:textId="77777777" w:rsidR="004B6625" w:rsidRPr="00A663D3" w:rsidRDefault="004B6625" w:rsidP="004B6625">
      <w:pPr>
        <w:rPr>
          <w:sz w:val="16"/>
        </w:rPr>
      </w:pPr>
      <w:r w:rsidRPr="00A663D3">
        <w:rPr>
          <w:sz w:val="16"/>
        </w:rPr>
        <w:t xml:space="preserve">The </w:t>
      </w:r>
      <w:r w:rsidRPr="00F36037">
        <w:rPr>
          <w:rStyle w:val="StyleUnderline"/>
        </w:rPr>
        <w:t>steady</w:t>
      </w:r>
      <w:r w:rsidRPr="00A663D3">
        <w:rPr>
          <w:sz w:val="16"/>
        </w:rPr>
        <w:t xml:space="preserve"> drip of numerous </w:t>
      </w:r>
      <w:r w:rsidRPr="00067459">
        <w:rPr>
          <w:rStyle w:val="Emphasis"/>
          <w:highlight w:val="cyan"/>
        </w:rPr>
        <w:t>small</w:t>
      </w:r>
      <w:r w:rsidRPr="00F36037">
        <w:rPr>
          <w:rStyle w:val="Emphasis"/>
        </w:rPr>
        <w:t>, seemingly non-critical</w:t>
      </w:r>
      <w:r w:rsidRPr="00A663D3">
        <w:rPr>
          <w:sz w:val="16"/>
        </w:rPr>
        <w:t xml:space="preserve"> </w:t>
      </w:r>
      <w:r w:rsidRPr="00067459">
        <w:rPr>
          <w:rStyle w:val="StyleUnderline"/>
          <w:highlight w:val="cyan"/>
        </w:rPr>
        <w:t>challenges</w:t>
      </w:r>
      <w:r w:rsidRPr="00F36037">
        <w:rPr>
          <w:rStyle w:val="StyleUnderline"/>
        </w:rPr>
        <w:t xml:space="preserve"> to</w:t>
      </w:r>
      <w:r w:rsidRPr="00A663D3">
        <w:rPr>
          <w:sz w:val="16"/>
        </w:rPr>
        <w:t xml:space="preserve"> American </w:t>
      </w:r>
      <w:r w:rsidRPr="00F36037">
        <w:rPr>
          <w:rStyle w:val="StyleUnderline"/>
        </w:rPr>
        <w:t>economic influence</w:t>
      </w:r>
      <w:r w:rsidRPr="00A663D3">
        <w:rPr>
          <w:sz w:val="16"/>
        </w:rPr>
        <w:t xml:space="preserve"> in third countries today </w:t>
      </w:r>
      <w:r w:rsidRPr="00F36037">
        <w:rPr>
          <w:rStyle w:val="StyleUnderline"/>
        </w:rPr>
        <w:t xml:space="preserve">can </w:t>
      </w:r>
      <w:r w:rsidRPr="00067459">
        <w:rPr>
          <w:rStyle w:val="StyleUnderline"/>
          <w:highlight w:val="cyan"/>
        </w:rPr>
        <w:t>lead to</w:t>
      </w:r>
      <w:r w:rsidRPr="00F36037">
        <w:rPr>
          <w:rStyle w:val="StyleUnderline"/>
        </w:rPr>
        <w:t xml:space="preserve"> an</w:t>
      </w:r>
      <w:r w:rsidRPr="00A663D3">
        <w:rPr>
          <w:sz w:val="16"/>
        </w:rPr>
        <w:t xml:space="preserve"> </w:t>
      </w:r>
      <w:r w:rsidRPr="00067459">
        <w:rPr>
          <w:rStyle w:val="Emphasis"/>
          <w:highlight w:val="cyan"/>
        </w:rPr>
        <w:t>outpouring of</w:t>
      </w:r>
      <w:r w:rsidRPr="00A663D3">
        <w:rPr>
          <w:sz w:val="16"/>
        </w:rPr>
        <w:t xml:space="preserve"> national and economic </w:t>
      </w:r>
      <w:r w:rsidRPr="00067459">
        <w:rPr>
          <w:rStyle w:val="Emphasis"/>
          <w:highlight w:val="cyan"/>
        </w:rPr>
        <w:t>security challenges</w:t>
      </w:r>
      <w:r w:rsidRPr="00A663D3">
        <w:rPr>
          <w:sz w:val="16"/>
        </w:rPr>
        <w:t xml:space="preserve"> </w:t>
      </w:r>
      <w:r w:rsidRPr="00F36037">
        <w:rPr>
          <w:rStyle w:val="StyleUnderline"/>
        </w:rPr>
        <w:t>for the</w:t>
      </w:r>
      <w:r w:rsidRPr="00A663D3">
        <w:rPr>
          <w:sz w:val="16"/>
        </w:rPr>
        <w:t xml:space="preserve"> </w:t>
      </w:r>
      <w:r w:rsidRPr="00F36037">
        <w:rPr>
          <w:rStyle w:val="Emphasis"/>
        </w:rPr>
        <w:t>U.S.</w:t>
      </w:r>
      <w:r w:rsidRPr="00A663D3">
        <w:rPr>
          <w:sz w:val="16"/>
        </w:rPr>
        <w:t xml:space="preserve"> </w:t>
      </w:r>
      <w:r w:rsidRPr="00F36037">
        <w:rPr>
          <w:rStyle w:val="StyleUnderline"/>
        </w:rPr>
        <w:t>in the future</w:t>
      </w:r>
      <w:r w:rsidRPr="00A663D3">
        <w:rPr>
          <w:sz w:val="16"/>
        </w:rPr>
        <w:t xml:space="preserve">. Left uncontested, </w:t>
      </w:r>
      <w:r w:rsidRPr="00F36037">
        <w:rPr>
          <w:rStyle w:val="Emphasis"/>
        </w:rPr>
        <w:t>small</w:t>
      </w:r>
      <w:r w:rsidRPr="00A663D3">
        <w:rPr>
          <w:sz w:val="16"/>
        </w:rPr>
        <w:t xml:space="preserve"> relative </w:t>
      </w:r>
      <w:r w:rsidRPr="00F36037">
        <w:rPr>
          <w:rStyle w:val="Emphasis"/>
        </w:rPr>
        <w:t>losses</w:t>
      </w:r>
      <w:r w:rsidRPr="00A663D3">
        <w:rPr>
          <w:sz w:val="16"/>
        </w:rPr>
        <w:t xml:space="preserve"> </w:t>
      </w:r>
      <w:r w:rsidRPr="00F36037">
        <w:rPr>
          <w:rStyle w:val="StyleUnderline"/>
        </w:rPr>
        <w:t>can</w:t>
      </w:r>
      <w:r w:rsidRPr="00A663D3">
        <w:rPr>
          <w:sz w:val="16"/>
        </w:rPr>
        <w:t xml:space="preserve"> </w:t>
      </w:r>
      <w:r w:rsidRPr="00067459">
        <w:rPr>
          <w:rStyle w:val="Emphasis"/>
          <w:highlight w:val="cyan"/>
        </w:rPr>
        <w:t>aggregate</w:t>
      </w:r>
      <w:r w:rsidRPr="00A663D3">
        <w:rPr>
          <w:sz w:val="16"/>
          <w:highlight w:val="cyan"/>
        </w:rPr>
        <w:t xml:space="preserve"> </w:t>
      </w:r>
      <w:r w:rsidRPr="00067459">
        <w:rPr>
          <w:rStyle w:val="StyleUnderline"/>
          <w:highlight w:val="cyan"/>
        </w:rPr>
        <w:t>in</w:t>
      </w:r>
      <w:r w:rsidRPr="00F36037">
        <w:rPr>
          <w:rStyle w:val="StyleUnderline"/>
        </w:rPr>
        <w:t xml:space="preserve"> the </w:t>
      </w:r>
      <w:r w:rsidRPr="00067459">
        <w:rPr>
          <w:rStyle w:val="StyleUnderline"/>
          <w:highlight w:val="cyan"/>
        </w:rPr>
        <w:t>near term into</w:t>
      </w:r>
      <w:r w:rsidRPr="00A663D3">
        <w:rPr>
          <w:sz w:val="16"/>
          <w:highlight w:val="cyan"/>
        </w:rPr>
        <w:t xml:space="preserve"> </w:t>
      </w:r>
      <w:r w:rsidRPr="00067459">
        <w:rPr>
          <w:rStyle w:val="Emphasis"/>
          <w:highlight w:val="cyan"/>
        </w:rPr>
        <w:t>structural barriers</w:t>
      </w:r>
      <w:r w:rsidRPr="00A663D3">
        <w:rPr>
          <w:sz w:val="16"/>
          <w:highlight w:val="cyan"/>
        </w:rPr>
        <w:t xml:space="preserve"> </w:t>
      </w:r>
      <w:r w:rsidRPr="00067459">
        <w:rPr>
          <w:rStyle w:val="StyleUnderline"/>
          <w:highlight w:val="cyan"/>
        </w:rPr>
        <w:t>to</w:t>
      </w:r>
      <w:r w:rsidRPr="00A663D3">
        <w:rPr>
          <w:sz w:val="16"/>
        </w:rPr>
        <w:t xml:space="preserve"> America’s </w:t>
      </w:r>
      <w:r w:rsidRPr="00F36037">
        <w:rPr>
          <w:rStyle w:val="StyleUnderline"/>
        </w:rPr>
        <w:t xml:space="preserve">global </w:t>
      </w:r>
      <w:r w:rsidRPr="00067459">
        <w:rPr>
          <w:rStyle w:val="StyleUnderline"/>
          <w:highlight w:val="cyan"/>
        </w:rPr>
        <w:lastRenderedPageBreak/>
        <w:t>influence in the future</w:t>
      </w:r>
      <w:r w:rsidRPr="00A663D3">
        <w:rPr>
          <w:sz w:val="16"/>
          <w:highlight w:val="cyan"/>
        </w:rPr>
        <w:t>.</w:t>
      </w:r>
      <w:r w:rsidRPr="00A663D3">
        <w:rPr>
          <w:sz w:val="16"/>
        </w:rPr>
        <w:t xml:space="preserve"> Put more simply, </w:t>
      </w:r>
      <w:r w:rsidRPr="00F36037">
        <w:rPr>
          <w:rStyle w:val="StyleUnderline"/>
        </w:rPr>
        <w:t>the global balance of power shifts</w:t>
      </w:r>
      <w:r w:rsidRPr="00A663D3">
        <w:rPr>
          <w:sz w:val="16"/>
        </w:rPr>
        <w:t xml:space="preserve"> – </w:t>
      </w:r>
      <w:r w:rsidRPr="00F36037">
        <w:rPr>
          <w:rStyle w:val="Emphasis"/>
        </w:rPr>
        <w:t>every day</w:t>
      </w:r>
      <w:r w:rsidRPr="00A663D3">
        <w:rPr>
          <w:sz w:val="16"/>
        </w:rPr>
        <w:t xml:space="preserve">, every </w:t>
      </w:r>
      <w:r w:rsidRPr="00F36037">
        <w:rPr>
          <w:rStyle w:val="Emphasis"/>
        </w:rPr>
        <w:t>month</w:t>
      </w:r>
      <w:r w:rsidRPr="00A663D3">
        <w:rPr>
          <w:sz w:val="16"/>
        </w:rPr>
        <w:t xml:space="preserve">, every </w:t>
      </w:r>
      <w:r w:rsidRPr="00F36037">
        <w:rPr>
          <w:rStyle w:val="Emphasis"/>
        </w:rPr>
        <w:t>year</w:t>
      </w:r>
      <w:r w:rsidRPr="00A663D3">
        <w:rPr>
          <w:sz w:val="16"/>
        </w:rPr>
        <w:t xml:space="preserve"> – </w:t>
      </w:r>
      <w:r w:rsidRPr="00F36037">
        <w:rPr>
          <w:rStyle w:val="StyleUnderline"/>
        </w:rPr>
        <w:t>and so it is in America’s direct interests to</w:t>
      </w:r>
      <w:r w:rsidRPr="00A663D3">
        <w:rPr>
          <w:sz w:val="16"/>
        </w:rPr>
        <w:t xml:space="preserve"> </w:t>
      </w:r>
      <w:r w:rsidRPr="00067459">
        <w:rPr>
          <w:rStyle w:val="Emphasis"/>
          <w:highlight w:val="cyan"/>
        </w:rPr>
        <w:t>maximize</w:t>
      </w:r>
      <w:r w:rsidRPr="00A663D3">
        <w:rPr>
          <w:sz w:val="16"/>
        </w:rPr>
        <w:t xml:space="preserve"> </w:t>
      </w:r>
      <w:r w:rsidRPr="00F36037">
        <w:rPr>
          <w:rStyle w:val="StyleUnderline"/>
        </w:rPr>
        <w:t xml:space="preserve">its global </w:t>
      </w:r>
      <w:r w:rsidRPr="00067459">
        <w:rPr>
          <w:rStyle w:val="StyleUnderline"/>
          <w:highlight w:val="cyan"/>
        </w:rPr>
        <w:t>econ</w:t>
      </w:r>
      <w:r w:rsidRPr="00F36037">
        <w:rPr>
          <w:rStyle w:val="StyleUnderline"/>
        </w:rPr>
        <w:t xml:space="preserve">omic </w:t>
      </w:r>
      <w:r w:rsidRPr="00067459">
        <w:rPr>
          <w:rStyle w:val="StyleUnderline"/>
          <w:highlight w:val="cyan"/>
        </w:rPr>
        <w:t>advantage</w:t>
      </w:r>
      <w:r w:rsidRPr="00A663D3">
        <w:rPr>
          <w:sz w:val="16"/>
          <w:highlight w:val="cyan"/>
        </w:rPr>
        <w:t xml:space="preserve"> </w:t>
      </w:r>
      <w:r w:rsidRPr="00067459">
        <w:rPr>
          <w:rStyle w:val="Emphasis"/>
          <w:highlight w:val="cyan"/>
        </w:rPr>
        <w:t>today</w:t>
      </w:r>
      <w:r w:rsidRPr="00A663D3">
        <w:rPr>
          <w:sz w:val="16"/>
          <w:highlight w:val="cyan"/>
        </w:rPr>
        <w:t xml:space="preserve"> </w:t>
      </w:r>
      <w:r w:rsidRPr="00067459">
        <w:rPr>
          <w:rStyle w:val="StyleUnderline"/>
          <w:highlight w:val="cyan"/>
        </w:rPr>
        <w:t>to strengthen</w:t>
      </w:r>
      <w:r w:rsidRPr="00F36037">
        <w:rPr>
          <w:rStyle w:val="StyleUnderline"/>
        </w:rPr>
        <w:t xml:space="preserve"> its </w:t>
      </w:r>
      <w:r w:rsidRPr="00067459">
        <w:rPr>
          <w:rStyle w:val="StyleUnderline"/>
          <w:highlight w:val="cyan"/>
        </w:rPr>
        <w:t>position</w:t>
      </w:r>
      <w:r w:rsidRPr="00A663D3">
        <w:rPr>
          <w:sz w:val="16"/>
          <w:highlight w:val="cyan"/>
        </w:rPr>
        <w:t xml:space="preserve"> </w:t>
      </w:r>
      <w:r w:rsidRPr="00067459">
        <w:rPr>
          <w:rStyle w:val="Emphasis"/>
          <w:highlight w:val="cyan"/>
        </w:rPr>
        <w:t>tomorrow</w:t>
      </w:r>
      <w:r w:rsidRPr="00A663D3">
        <w:rPr>
          <w:sz w:val="16"/>
        </w:rPr>
        <w:t>. Delay today only increases the costs America may have to expend to maintain U.S. freedom and prosperity in the future.</w:t>
      </w:r>
    </w:p>
    <w:p w14:paraId="581D4BCD" w14:textId="77777777" w:rsidR="004B6625" w:rsidRDefault="004B6625" w:rsidP="004B6625"/>
    <w:p w14:paraId="76F1E491" w14:textId="77777777" w:rsidR="004B6625" w:rsidRDefault="004B6625" w:rsidP="004B6625"/>
    <w:p w14:paraId="38DA7A80" w14:textId="77777777" w:rsidR="004B6625" w:rsidRDefault="004B6625" w:rsidP="004B6625">
      <w:pPr>
        <w:pStyle w:val="Heading3"/>
      </w:pPr>
      <w:r>
        <w:lastRenderedPageBreak/>
        <w:t>DA---1NC</w:t>
      </w:r>
    </w:p>
    <w:p w14:paraId="309A42AA" w14:textId="77777777" w:rsidR="004B6625" w:rsidRDefault="004B6625" w:rsidP="004B6625">
      <w:r>
        <w:t>Kant DA</w:t>
      </w:r>
    </w:p>
    <w:p w14:paraId="28FC3625" w14:textId="77777777" w:rsidR="004B6625" w:rsidRDefault="004B6625" w:rsidP="004B6625">
      <w:pPr>
        <w:pStyle w:val="Heading4"/>
      </w:pPr>
      <w:r>
        <w:t>We affirm Sunmud.</w:t>
      </w:r>
    </w:p>
    <w:p w14:paraId="6EB600BB" w14:textId="77777777" w:rsidR="004B6625" w:rsidRDefault="004B6625" w:rsidP="004B6625"/>
    <w:p w14:paraId="5746F739" w14:textId="77777777" w:rsidR="004B6625" w:rsidRDefault="004B6625" w:rsidP="004B6625">
      <w:pPr>
        <w:pStyle w:val="Heading4"/>
      </w:pPr>
      <w:r>
        <w:t xml:space="preserve">Collective bargaining </w:t>
      </w:r>
      <w:r w:rsidRPr="0013604F">
        <w:rPr>
          <w:u w:val="single"/>
        </w:rPr>
        <w:t>hinders</w:t>
      </w:r>
      <w:r>
        <w:t xml:space="preserve"> freedom of association.</w:t>
      </w:r>
    </w:p>
    <w:p w14:paraId="5887381F" w14:textId="77777777" w:rsidR="004B6625" w:rsidRDefault="004B6625" w:rsidP="004B6625">
      <w:r>
        <w:t xml:space="preserve">Charles </w:t>
      </w:r>
      <w:r w:rsidRPr="00DC7CAD">
        <w:rPr>
          <w:rStyle w:val="Style13ptBold"/>
        </w:rPr>
        <w:t>Baird 2</w:t>
      </w:r>
      <w:r>
        <w:t>. Professor Emeritus of Economics, California State University at East Bay; PhD in Economics, University of California, Berkely. “</w:t>
      </w:r>
      <w:r w:rsidRPr="00665394">
        <w:t>On Freedom of Association</w:t>
      </w:r>
      <w:r>
        <w:t xml:space="preserve">.” Foundation for Economic Education. 7-1. </w:t>
      </w:r>
      <w:r w:rsidRPr="00665394">
        <w:t>https://fee.org/articles/on-freedom-of-association/</w:t>
      </w:r>
    </w:p>
    <w:p w14:paraId="5680E51C" w14:textId="77777777" w:rsidR="004B6625" w:rsidRPr="00554FEF" w:rsidRDefault="004B6625" w:rsidP="004B6625">
      <w:pPr>
        <w:rPr>
          <w:sz w:val="16"/>
        </w:rPr>
      </w:pPr>
      <w:r w:rsidRPr="00554FEF">
        <w:rPr>
          <w:sz w:val="16"/>
        </w:rPr>
        <w:t>Why Doesn't Freedom of Association Apply in Labor Markets?</w:t>
      </w:r>
    </w:p>
    <w:p w14:paraId="29E259EF" w14:textId="77777777" w:rsidR="004B6625" w:rsidRPr="00554FEF" w:rsidRDefault="004B6625" w:rsidP="004B6625">
      <w:pPr>
        <w:rPr>
          <w:sz w:val="16"/>
        </w:rPr>
      </w:pPr>
      <w:r w:rsidRPr="00554FEF">
        <w:rPr>
          <w:sz w:val="16"/>
        </w:rPr>
        <w:t xml:space="preserve">Freedom of association is guaranteed by the First Amendment to the U.S. Constitution. The relevant portion states, “Congress shall make </w:t>
      </w:r>
      <w:r w:rsidRPr="00DC7CAD">
        <w:rPr>
          <w:rStyle w:val="StyleUnderline"/>
        </w:rPr>
        <w:t>no law</w:t>
      </w:r>
      <w:r w:rsidRPr="00554FEF">
        <w:rPr>
          <w:sz w:val="16"/>
        </w:rPr>
        <w:t xml:space="preserve"> . . . </w:t>
      </w:r>
      <w:r w:rsidRPr="00554FEF">
        <w:rPr>
          <w:rStyle w:val="Emphasis"/>
          <w:highlight w:val="cyan"/>
        </w:rPr>
        <w:t>abridging</w:t>
      </w:r>
      <w:r w:rsidRPr="00554FEF">
        <w:rPr>
          <w:sz w:val="16"/>
        </w:rPr>
        <w:t xml:space="preserve"> . . . </w:t>
      </w:r>
      <w:r w:rsidRPr="00DC7CAD">
        <w:rPr>
          <w:rStyle w:val="StyleUnderline"/>
        </w:rPr>
        <w:t xml:space="preserve">the </w:t>
      </w:r>
      <w:r w:rsidRPr="00554FEF">
        <w:rPr>
          <w:rStyle w:val="StyleUnderline"/>
          <w:highlight w:val="cyan"/>
        </w:rPr>
        <w:t>right</w:t>
      </w:r>
      <w:r w:rsidRPr="00DC7CAD">
        <w:rPr>
          <w:rStyle w:val="StyleUnderline"/>
        </w:rPr>
        <w:t xml:space="preserve"> of the people</w:t>
      </w:r>
      <w:r w:rsidRPr="00554FEF">
        <w:rPr>
          <w:sz w:val="16"/>
        </w:rPr>
        <w:t xml:space="preserve"> peaceably </w:t>
      </w:r>
      <w:r w:rsidRPr="00554FEF">
        <w:rPr>
          <w:rStyle w:val="StyleUnderline"/>
          <w:highlight w:val="cyan"/>
        </w:rPr>
        <w:t>to assemble</w:t>
      </w:r>
      <w:r w:rsidRPr="00554FEF">
        <w:rPr>
          <w:sz w:val="16"/>
        </w:rPr>
        <w:t xml:space="preserve">.” Seems simple enough. We may assemble ourselves into whatever peaceful associations we choose, and </w:t>
      </w:r>
      <w:r w:rsidRPr="00DC7CAD">
        <w:rPr>
          <w:rStyle w:val="StyleUnderline"/>
        </w:rPr>
        <w:t xml:space="preserve">the government is </w:t>
      </w:r>
      <w:r w:rsidRPr="00554FEF">
        <w:rPr>
          <w:rStyle w:val="Emphasis"/>
        </w:rPr>
        <w:t>forbidden</w:t>
      </w:r>
      <w:r w:rsidRPr="00DC7CAD">
        <w:rPr>
          <w:rStyle w:val="StyleUnderline"/>
        </w:rPr>
        <w:t xml:space="preserve"> to interfere</w:t>
      </w:r>
      <w:r w:rsidRPr="00554FEF">
        <w:rPr>
          <w:sz w:val="16"/>
        </w:rPr>
        <w:t xml:space="preserve"> with those choices. But what does this really mean?</w:t>
      </w:r>
    </w:p>
    <w:p w14:paraId="6BA0FBD7" w14:textId="77777777" w:rsidR="004B6625" w:rsidRPr="00554FEF" w:rsidRDefault="004B6625" w:rsidP="004B6625">
      <w:pPr>
        <w:rPr>
          <w:sz w:val="16"/>
        </w:rPr>
      </w:pPr>
      <w:r w:rsidRPr="00554FEF">
        <w:rPr>
          <w:sz w:val="16"/>
        </w:rPr>
        <w:t xml:space="preserve">Note that the guarantee is in the form of a restriction on what government may do. The political philosophy of the authors of the Constitution and its Bill of Rights was that all individuals have fundamental human rights against which government is forbidden to trespass. Indeed, </w:t>
      </w:r>
      <w:r w:rsidRPr="00DC7CAD">
        <w:rPr>
          <w:rStyle w:val="StyleUnderline"/>
        </w:rPr>
        <w:t>the</w:t>
      </w:r>
      <w:r w:rsidRPr="00554FEF">
        <w:rPr>
          <w:sz w:val="16"/>
        </w:rPr>
        <w:t xml:space="preserve"> most important </w:t>
      </w:r>
      <w:r w:rsidRPr="00DC7CAD">
        <w:rPr>
          <w:rStyle w:val="StyleUnderline"/>
        </w:rPr>
        <w:t>function of any</w:t>
      </w:r>
      <w:r w:rsidRPr="00554FEF">
        <w:rPr>
          <w:sz w:val="16"/>
        </w:rPr>
        <w:t xml:space="preserve"> just </w:t>
      </w:r>
      <w:r w:rsidRPr="00554FEF">
        <w:rPr>
          <w:rStyle w:val="StyleUnderline"/>
          <w:highlight w:val="cyan"/>
        </w:rPr>
        <w:t>government</w:t>
      </w:r>
      <w:r w:rsidRPr="00DC7CAD">
        <w:rPr>
          <w:rStyle w:val="StyleUnderline"/>
        </w:rPr>
        <w:t xml:space="preserve"> is </w:t>
      </w:r>
      <w:r w:rsidRPr="00554FEF">
        <w:rPr>
          <w:rStyle w:val="StyleUnderline"/>
          <w:highlight w:val="cyan"/>
        </w:rPr>
        <w:t>to protect</w:t>
      </w:r>
      <w:r w:rsidRPr="00554FEF">
        <w:rPr>
          <w:sz w:val="16"/>
        </w:rPr>
        <w:t xml:space="preserve"> those </w:t>
      </w:r>
      <w:r w:rsidRPr="00554FEF">
        <w:rPr>
          <w:rStyle w:val="Emphasis"/>
          <w:highlight w:val="cyan"/>
        </w:rPr>
        <w:t>rights</w:t>
      </w:r>
      <w:r w:rsidRPr="00554FEF">
        <w:rPr>
          <w:sz w:val="16"/>
        </w:rPr>
        <w:t xml:space="preserve"> for all individuals under its jurisdiction.</w:t>
      </w:r>
    </w:p>
    <w:p w14:paraId="19EA5507" w14:textId="77777777" w:rsidR="004B6625" w:rsidRPr="00554FEF" w:rsidRDefault="004B6625" w:rsidP="004B6625">
      <w:pPr>
        <w:rPr>
          <w:sz w:val="16"/>
        </w:rPr>
      </w:pPr>
      <w:r w:rsidRPr="00554FEF">
        <w:rPr>
          <w:sz w:val="16"/>
        </w:rPr>
        <w:t xml:space="preserve">Logically, </w:t>
      </w:r>
      <w:r w:rsidRPr="00554FEF">
        <w:rPr>
          <w:rStyle w:val="StyleUnderline"/>
        </w:rPr>
        <w:t>a</w:t>
      </w:r>
      <w:r w:rsidRPr="00554FEF">
        <w:rPr>
          <w:sz w:val="16"/>
        </w:rPr>
        <w:t xml:space="preserve"> fundamental human </w:t>
      </w:r>
      <w:r w:rsidRPr="00554FEF">
        <w:rPr>
          <w:rStyle w:val="Emphasis"/>
        </w:rPr>
        <w:t>right</w:t>
      </w:r>
      <w:r w:rsidRPr="00554FEF">
        <w:rPr>
          <w:rStyle w:val="StyleUnderline"/>
        </w:rPr>
        <w:t xml:space="preserve"> is one </w:t>
      </w:r>
      <w:r w:rsidRPr="00554FEF">
        <w:rPr>
          <w:rStyle w:val="StyleUnderline"/>
          <w:highlight w:val="cyan"/>
        </w:rPr>
        <w:t>that</w:t>
      </w:r>
      <w:r w:rsidRPr="00554FEF">
        <w:rPr>
          <w:rStyle w:val="StyleUnderline"/>
        </w:rPr>
        <w:t xml:space="preserve"> every </w:t>
      </w:r>
      <w:r w:rsidRPr="00554FEF">
        <w:rPr>
          <w:rStyle w:val="StyleUnderline"/>
          <w:highlight w:val="cyan"/>
        </w:rPr>
        <w:t>individual</w:t>
      </w:r>
      <w:r w:rsidRPr="00554FEF">
        <w:rPr>
          <w:sz w:val="16"/>
        </w:rPr>
        <w:t xml:space="preserve"> possesses and </w:t>
      </w:r>
      <w:r w:rsidRPr="00554FEF">
        <w:rPr>
          <w:rStyle w:val="StyleUnderline"/>
          <w:highlight w:val="cyan"/>
        </w:rPr>
        <w:t>can exercise</w:t>
      </w:r>
      <w:r w:rsidRPr="00554FEF">
        <w:rPr>
          <w:rStyle w:val="StyleUnderline"/>
        </w:rPr>
        <w:t xml:space="preserve"> in </w:t>
      </w:r>
      <w:proofErr w:type="gramStart"/>
      <w:r w:rsidRPr="00554FEF">
        <w:rPr>
          <w:rStyle w:val="Emphasis"/>
        </w:rPr>
        <w:t>exactly</w:t>
      </w:r>
      <w:r w:rsidRPr="00554FEF">
        <w:rPr>
          <w:rStyle w:val="StyleUnderline"/>
        </w:rPr>
        <w:t xml:space="preserve"> the same</w:t>
      </w:r>
      <w:proofErr w:type="gramEnd"/>
      <w:r w:rsidRPr="00554FEF">
        <w:rPr>
          <w:sz w:val="16"/>
        </w:rPr>
        <w:t xml:space="preserve"> sense at every </w:t>
      </w:r>
      <w:r w:rsidRPr="00554FEF">
        <w:rPr>
          <w:rStyle w:val="StyleUnderline"/>
        </w:rPr>
        <w:t>point</w:t>
      </w:r>
      <w:r w:rsidRPr="00554FEF">
        <w:rPr>
          <w:sz w:val="16"/>
        </w:rPr>
        <w:t xml:space="preserve">. If person A claims a right that, when exercised, denies </w:t>
      </w:r>
      <w:proofErr w:type="gramStart"/>
      <w:r w:rsidRPr="00554FEF">
        <w:rPr>
          <w:sz w:val="16"/>
        </w:rPr>
        <w:t>exactly the same</w:t>
      </w:r>
      <w:proofErr w:type="gramEnd"/>
      <w:r w:rsidRPr="00554FEF">
        <w:rPr>
          <w:sz w:val="16"/>
        </w:rPr>
        <w:t xml:space="preserve"> right to person B, the alleged right belongs only to A, not B. It should be called an A right, not a human right, for A and B are rivals in the exercise of the right. Genuine </w:t>
      </w:r>
      <w:r w:rsidRPr="00554FEF">
        <w:rPr>
          <w:rStyle w:val="StyleUnderline"/>
        </w:rPr>
        <w:t>human rights</w:t>
      </w:r>
      <w:r w:rsidRPr="00554FEF">
        <w:rPr>
          <w:sz w:val="16"/>
        </w:rPr>
        <w:t xml:space="preserve"> are those which </w:t>
      </w:r>
      <w:r w:rsidRPr="00554FEF">
        <w:rPr>
          <w:rStyle w:val="StyleUnderline"/>
        </w:rPr>
        <w:t>can be</w:t>
      </w:r>
      <w:r w:rsidRPr="00554FEF">
        <w:rPr>
          <w:sz w:val="16"/>
        </w:rPr>
        <w:t xml:space="preserve"> held and </w:t>
      </w:r>
      <w:r w:rsidRPr="00554FEF">
        <w:rPr>
          <w:rStyle w:val="StyleUnderline"/>
        </w:rPr>
        <w:t xml:space="preserve">exercised </w:t>
      </w:r>
      <w:proofErr w:type="spellStart"/>
      <w:r w:rsidRPr="00554FEF">
        <w:rPr>
          <w:rStyle w:val="Emphasis"/>
          <w:highlight w:val="cyan"/>
        </w:rPr>
        <w:t>nonrivalrously</w:t>
      </w:r>
      <w:proofErr w:type="spellEnd"/>
      <w:r w:rsidRPr="00554FEF">
        <w:rPr>
          <w:sz w:val="16"/>
        </w:rPr>
        <w:t xml:space="preserve">. The word “peaceably” in the Amendment has two meanings. The associations we choose to enter may not undertake violence to accomplish their ends, and within each association one person may not coerce another. </w:t>
      </w:r>
      <w:r w:rsidRPr="00554FEF">
        <w:rPr>
          <w:rStyle w:val="StyleUnderline"/>
        </w:rPr>
        <w:t>Associations must be based on</w:t>
      </w:r>
      <w:r w:rsidRPr="00554FEF">
        <w:rPr>
          <w:sz w:val="16"/>
        </w:rPr>
        <w:t xml:space="preserve"> mutual </w:t>
      </w:r>
      <w:r w:rsidRPr="00554FEF">
        <w:rPr>
          <w:rStyle w:val="Emphasis"/>
        </w:rPr>
        <w:t>consent</w:t>
      </w:r>
      <w:r w:rsidRPr="00554FEF">
        <w:rPr>
          <w:sz w:val="16"/>
        </w:rPr>
        <w:t>.</w:t>
      </w:r>
    </w:p>
    <w:p w14:paraId="4DCCB300" w14:textId="77777777" w:rsidR="004B6625" w:rsidRPr="00554FEF" w:rsidRDefault="004B6625" w:rsidP="004B6625">
      <w:pPr>
        <w:rPr>
          <w:sz w:val="16"/>
        </w:rPr>
      </w:pPr>
      <w:r w:rsidRPr="00554FEF">
        <w:rPr>
          <w:sz w:val="16"/>
        </w:rPr>
        <w:t>That the Constitution guarantees freedom of association to each of us does not mean that we may each associate with anyone we choose. It means that we may associate with whoever also agrees to associate with us. If B is forced to accept A’s offer of association, B is not free to choose his associations. Association would be a right of A, not B. It would not be a human right. Therefore, freedom of association, correctly understood, has both a positive and a negative component. We are free to associate with those who will accept us (positive), and we are free to abstain from associations of which we do not approve (negative).</w:t>
      </w:r>
    </w:p>
    <w:p w14:paraId="40FBEF73" w14:textId="77777777" w:rsidR="004B6625" w:rsidRPr="00554FEF" w:rsidRDefault="004B6625" w:rsidP="004B6625">
      <w:pPr>
        <w:rPr>
          <w:sz w:val="16"/>
        </w:rPr>
      </w:pPr>
      <w:r w:rsidRPr="00554FEF">
        <w:rPr>
          <w:sz w:val="16"/>
        </w:rPr>
        <w:t xml:space="preserve">The positive </w:t>
      </w:r>
      <w:r w:rsidRPr="00554FEF">
        <w:rPr>
          <w:rStyle w:val="StyleUnderline"/>
        </w:rPr>
        <w:t xml:space="preserve">right of </w:t>
      </w:r>
      <w:r w:rsidRPr="00554FEF">
        <w:rPr>
          <w:rStyle w:val="Emphasis"/>
          <w:highlight w:val="cyan"/>
        </w:rPr>
        <w:t>freedom of association</w:t>
      </w:r>
      <w:r w:rsidRPr="00554FEF">
        <w:rPr>
          <w:sz w:val="16"/>
        </w:rPr>
        <w:t xml:space="preserve"> is recognized by the United Nations and by the European Community. Article 20 of the U.N. Universal Declaration of Human Rights (1948) </w:t>
      </w:r>
      <w:r w:rsidRPr="00554FEF">
        <w:rPr>
          <w:rStyle w:val="StyleUnderline"/>
        </w:rPr>
        <w:t>states</w:t>
      </w:r>
      <w:r w:rsidRPr="00554FEF">
        <w:rPr>
          <w:sz w:val="16"/>
        </w:rPr>
        <w:t>:</w:t>
      </w:r>
    </w:p>
    <w:p w14:paraId="1C1DF090" w14:textId="77777777" w:rsidR="004B6625" w:rsidRPr="00554FEF" w:rsidRDefault="004B6625" w:rsidP="004B6625">
      <w:pPr>
        <w:ind w:firstLine="720"/>
        <w:rPr>
          <w:sz w:val="16"/>
        </w:rPr>
      </w:pPr>
      <w:r w:rsidRPr="00554FEF">
        <w:rPr>
          <w:sz w:val="16"/>
        </w:rPr>
        <w:t>1. Everyone has the right to freedom of peaceful assembly and association.</w:t>
      </w:r>
    </w:p>
    <w:p w14:paraId="43A2795D" w14:textId="77777777" w:rsidR="004B6625" w:rsidRPr="00554FEF" w:rsidRDefault="004B6625" w:rsidP="004B6625">
      <w:pPr>
        <w:ind w:firstLine="720"/>
        <w:rPr>
          <w:sz w:val="16"/>
        </w:rPr>
      </w:pPr>
      <w:r w:rsidRPr="00554FEF">
        <w:rPr>
          <w:sz w:val="16"/>
        </w:rPr>
        <w:t xml:space="preserve">2. </w:t>
      </w:r>
      <w:r w:rsidRPr="00554FEF">
        <w:rPr>
          <w:rStyle w:val="StyleUnderline"/>
          <w:highlight w:val="cyan"/>
        </w:rPr>
        <w:t>No one</w:t>
      </w:r>
      <w:r w:rsidRPr="00554FEF">
        <w:rPr>
          <w:rStyle w:val="StyleUnderline"/>
        </w:rPr>
        <w:t xml:space="preserve"> may be </w:t>
      </w:r>
      <w:r w:rsidRPr="00554FEF">
        <w:rPr>
          <w:rStyle w:val="Emphasis"/>
          <w:highlight w:val="cyan"/>
        </w:rPr>
        <w:t>compelled</w:t>
      </w:r>
      <w:r w:rsidRPr="00554FEF">
        <w:rPr>
          <w:rStyle w:val="StyleUnderline"/>
          <w:highlight w:val="cyan"/>
        </w:rPr>
        <w:t xml:space="preserve"> to</w:t>
      </w:r>
      <w:r w:rsidRPr="00554FEF">
        <w:rPr>
          <w:sz w:val="16"/>
        </w:rPr>
        <w:t xml:space="preserve"> belong to an </w:t>
      </w:r>
      <w:r w:rsidRPr="00554FEF">
        <w:rPr>
          <w:rStyle w:val="Emphasis"/>
          <w:highlight w:val="cyan"/>
        </w:rPr>
        <w:t>associat</w:t>
      </w:r>
      <w:r w:rsidRPr="00554FEF">
        <w:rPr>
          <w:sz w:val="16"/>
        </w:rPr>
        <w:t>ion.</w:t>
      </w:r>
    </w:p>
    <w:p w14:paraId="4B16AF57" w14:textId="77777777" w:rsidR="004B6625" w:rsidRPr="00554FEF" w:rsidRDefault="004B6625" w:rsidP="004B6625">
      <w:pPr>
        <w:rPr>
          <w:sz w:val="16"/>
        </w:rPr>
      </w:pPr>
      <w:r w:rsidRPr="00554FEF">
        <w:rPr>
          <w:sz w:val="16"/>
        </w:rPr>
        <w:t xml:space="preserve">Article 11 of the European Convention for the Protection of Human Rights and Fundamental Freedoms (1950) states, “Everyone has the right to freedom of association with others, including the right to form and to join trade unions for the protection of his interest.” Here, unlike in the U.N. Declaration, there is no explicit recognition of the correlative right to refrain from association. However, the European Court of Human Rights read Article 11 as implying a negative freedom of association in Young, James and Webster v. United Kingdom in 1981, a case that involved mandatory union membership imposed on employees of British Rail. The same Court made a similar ruling in a 1994 case, </w:t>
      </w:r>
      <w:proofErr w:type="spellStart"/>
      <w:r w:rsidRPr="00554FEF">
        <w:rPr>
          <w:sz w:val="16"/>
        </w:rPr>
        <w:t>Sigurjonsson</w:t>
      </w:r>
      <w:proofErr w:type="spellEnd"/>
      <w:r w:rsidRPr="00554FEF">
        <w:rPr>
          <w:sz w:val="16"/>
        </w:rPr>
        <w:t xml:space="preserve"> v. Iceland, which involved forced membership in an organization of taxi drivers. Negative freedom of association is recognized by American courts for some purposes, but not for all. Most notably, it is not recognized in the case of labor unions.</w:t>
      </w:r>
    </w:p>
    <w:p w14:paraId="40516C2E" w14:textId="77777777" w:rsidR="004B6625" w:rsidRPr="00554FEF" w:rsidRDefault="004B6625" w:rsidP="004B6625">
      <w:pPr>
        <w:rPr>
          <w:sz w:val="16"/>
        </w:rPr>
      </w:pPr>
      <w:r w:rsidRPr="00554FEF">
        <w:rPr>
          <w:sz w:val="16"/>
        </w:rPr>
        <w:t xml:space="preserve">Freedom of </w:t>
      </w:r>
      <w:r w:rsidRPr="00554FEF">
        <w:rPr>
          <w:rStyle w:val="StyleUnderline"/>
        </w:rPr>
        <w:t>association is often misused as a</w:t>
      </w:r>
      <w:r w:rsidRPr="00554FEF">
        <w:rPr>
          <w:sz w:val="16"/>
        </w:rPr>
        <w:t xml:space="preserve"> fundamental </w:t>
      </w:r>
      <w:r w:rsidRPr="00554FEF">
        <w:rPr>
          <w:rStyle w:val="StyleUnderline"/>
        </w:rPr>
        <w:t>argument in support of the</w:t>
      </w:r>
      <w:r w:rsidRPr="00554FEF">
        <w:rPr>
          <w:sz w:val="16"/>
        </w:rPr>
        <w:t xml:space="preserve"> legal empowerment of labor unions by the National Labor Relations Act (</w:t>
      </w:r>
      <w:r w:rsidRPr="00554FEF">
        <w:rPr>
          <w:rStyle w:val="Emphasis"/>
        </w:rPr>
        <w:t>NLRA</w:t>
      </w:r>
      <w:r w:rsidRPr="00554FEF">
        <w:rPr>
          <w:sz w:val="16"/>
        </w:rPr>
        <w:t xml:space="preserve">). </w:t>
      </w:r>
      <w:proofErr w:type="gramStart"/>
      <w:r w:rsidRPr="00554FEF">
        <w:rPr>
          <w:rStyle w:val="StyleUnderline"/>
        </w:rPr>
        <w:t>Actually</w:t>
      </w:r>
      <w:proofErr w:type="gramEnd"/>
      <w:r w:rsidRPr="00554FEF">
        <w:rPr>
          <w:sz w:val="16"/>
        </w:rPr>
        <w:t xml:space="preserve"> the NLRA </w:t>
      </w:r>
      <w:r w:rsidRPr="00554FEF">
        <w:rPr>
          <w:rStyle w:val="StyleUnderline"/>
        </w:rPr>
        <w:t>violates</w:t>
      </w:r>
      <w:r w:rsidRPr="00554FEF">
        <w:rPr>
          <w:sz w:val="16"/>
        </w:rPr>
        <w:t xml:space="preserve"> individual workers’ and individual employers’ </w:t>
      </w:r>
      <w:r w:rsidRPr="00554FEF">
        <w:rPr>
          <w:rStyle w:val="StyleUnderline"/>
        </w:rPr>
        <w:lastRenderedPageBreak/>
        <w:t>freedom of association</w:t>
      </w:r>
      <w:r w:rsidRPr="00554FEF">
        <w:rPr>
          <w:sz w:val="16"/>
        </w:rPr>
        <w:t>. It also violates the freedom of association of unions. The authors of the U.S. Constitution would have considered the NLRA unconstitutional on its face. The NLRA was accepted as constitutional by the Supreme Court in the Jones &amp; Laughlin Steel Co. case in 1937 for purely political reasons, not on grounds of careful constitutional reasoning. The New Deal Court sacrificed freedom of association on the altar of political expediency.</w:t>
      </w:r>
    </w:p>
    <w:p w14:paraId="0EAFF6CF" w14:textId="77777777" w:rsidR="004B6625" w:rsidRPr="00554FEF" w:rsidRDefault="004B6625" w:rsidP="004B6625">
      <w:pPr>
        <w:rPr>
          <w:sz w:val="16"/>
        </w:rPr>
      </w:pPr>
      <w:r w:rsidRPr="00554FEF">
        <w:rPr>
          <w:sz w:val="16"/>
        </w:rPr>
        <w:t>Double Violation of Rights</w:t>
      </w:r>
    </w:p>
    <w:p w14:paraId="0F9C0B5D" w14:textId="77777777" w:rsidR="004B6625" w:rsidRPr="00554FEF" w:rsidRDefault="004B6625" w:rsidP="004B6625">
      <w:pPr>
        <w:rPr>
          <w:sz w:val="16"/>
        </w:rPr>
      </w:pPr>
      <w:r w:rsidRPr="00554FEF">
        <w:rPr>
          <w:sz w:val="16"/>
        </w:rPr>
        <w:t xml:space="preserve">The NLRA </w:t>
      </w:r>
      <w:r w:rsidRPr="00554FEF">
        <w:rPr>
          <w:rStyle w:val="Emphasis"/>
        </w:rPr>
        <w:t>violates</w:t>
      </w:r>
      <w:r w:rsidRPr="00554FEF">
        <w:rPr>
          <w:sz w:val="16"/>
        </w:rPr>
        <w:t xml:space="preserve"> individual workers’ freedom of association </w:t>
      </w:r>
      <w:r w:rsidRPr="00554FEF">
        <w:rPr>
          <w:rStyle w:val="StyleUnderline"/>
        </w:rPr>
        <w:t>in two ways</w:t>
      </w:r>
      <w:r w:rsidRPr="00554FEF">
        <w:rPr>
          <w:sz w:val="16"/>
        </w:rPr>
        <w:t xml:space="preserve">: </w:t>
      </w:r>
      <w:r w:rsidRPr="00554FEF">
        <w:rPr>
          <w:rStyle w:val="StyleUnderline"/>
        </w:rPr>
        <w:t xml:space="preserve">forced </w:t>
      </w:r>
      <w:r w:rsidRPr="00554FEF">
        <w:rPr>
          <w:rStyle w:val="Emphasis"/>
          <w:highlight w:val="cyan"/>
        </w:rPr>
        <w:t>representation</w:t>
      </w:r>
      <w:r w:rsidRPr="00554FEF">
        <w:rPr>
          <w:rStyle w:val="StyleUnderline"/>
        </w:rPr>
        <w:t xml:space="preserve"> and forced </w:t>
      </w:r>
      <w:r w:rsidRPr="00554FEF">
        <w:rPr>
          <w:rStyle w:val="Emphasis"/>
          <w:highlight w:val="cyan"/>
        </w:rPr>
        <w:t>payment</w:t>
      </w:r>
      <w:r w:rsidRPr="00554FEF">
        <w:rPr>
          <w:sz w:val="16"/>
        </w:rPr>
        <w:t xml:space="preserve"> of agency fees. First, under the principle of exclusive (monopoly) representation, when a union has been approved as bargaining agent by </w:t>
      </w:r>
      <w:proofErr w:type="gramStart"/>
      <w:r w:rsidRPr="00554FEF">
        <w:rPr>
          <w:sz w:val="16"/>
        </w:rPr>
        <w:t>a majority of</w:t>
      </w:r>
      <w:proofErr w:type="gramEnd"/>
      <w:r w:rsidRPr="00554FEF">
        <w:rPr>
          <w:sz w:val="16"/>
        </w:rPr>
        <w:t xml:space="preserve"> workers on a job, that union also becomes the bargaining agent for those workers who voted against the union, as well as for those workers who didn’t vote. </w:t>
      </w:r>
      <w:r w:rsidRPr="00554FEF">
        <w:rPr>
          <w:rStyle w:val="StyleUnderline"/>
        </w:rPr>
        <w:t>Individual</w:t>
      </w:r>
      <w:r w:rsidRPr="00554FEF">
        <w:rPr>
          <w:sz w:val="16"/>
        </w:rPr>
        <w:t xml:space="preserve"> member</w:t>
      </w:r>
      <w:r w:rsidRPr="00554FEF">
        <w:rPr>
          <w:rStyle w:val="StyleUnderline"/>
        </w:rPr>
        <w:t>s</w:t>
      </w:r>
      <w:r w:rsidRPr="00554FEF">
        <w:rPr>
          <w:sz w:val="16"/>
        </w:rPr>
        <w:t xml:space="preserve"> </w:t>
      </w:r>
      <w:r w:rsidRPr="00554FEF">
        <w:rPr>
          <w:rStyle w:val="StyleUnderline"/>
        </w:rPr>
        <w:t>are</w:t>
      </w:r>
      <w:r w:rsidRPr="00554FEF">
        <w:rPr>
          <w:sz w:val="16"/>
        </w:rPr>
        <w:t xml:space="preserve"> even </w:t>
      </w:r>
      <w:r w:rsidRPr="00554FEF">
        <w:rPr>
          <w:rStyle w:val="Emphasis"/>
        </w:rPr>
        <w:t>forbidden</w:t>
      </w:r>
      <w:r w:rsidRPr="00554FEF">
        <w:rPr>
          <w:rStyle w:val="StyleUnderline"/>
        </w:rPr>
        <w:t xml:space="preserve"> to represent themselves</w:t>
      </w:r>
      <w:r w:rsidRPr="00554FEF">
        <w:rPr>
          <w:sz w:val="16"/>
        </w:rPr>
        <w:t>. Other freedoms guaranteed by the First Amendment, such as freedom of religion and freedom of speech, are not subject to majority rule. Neither should freedom of association be subject to majority rule.</w:t>
      </w:r>
    </w:p>
    <w:p w14:paraId="706CB00C" w14:textId="77777777" w:rsidR="004B6625" w:rsidRPr="00554FEF" w:rsidRDefault="004B6625" w:rsidP="004B6625">
      <w:pPr>
        <w:rPr>
          <w:sz w:val="16"/>
        </w:rPr>
      </w:pPr>
      <w:r w:rsidRPr="00554FEF">
        <w:rPr>
          <w:sz w:val="16"/>
        </w:rPr>
        <w:t>Second, not content to force numerical minorities to give up their individual right to freedom of association to numerical majorities through exclusive representation, the NLRA also forces many workers who are represented by unions against their will to pay those unions for the representation they do not want. This is called “</w:t>
      </w:r>
      <w:r w:rsidRPr="00554FEF">
        <w:rPr>
          <w:rStyle w:val="Emphasis"/>
          <w:highlight w:val="cyan"/>
        </w:rPr>
        <w:t>union security</w:t>
      </w:r>
      <w:r w:rsidRPr="00554FEF">
        <w:rPr>
          <w:sz w:val="16"/>
        </w:rPr>
        <w:t xml:space="preserve">,” but it </w:t>
      </w:r>
      <w:r w:rsidRPr="00554FEF">
        <w:rPr>
          <w:rStyle w:val="StyleUnderline"/>
        </w:rPr>
        <w:t xml:space="preserve">is </w:t>
      </w:r>
      <w:r w:rsidRPr="00554FEF">
        <w:rPr>
          <w:rStyle w:val="StyleUnderline"/>
          <w:highlight w:val="cyan"/>
        </w:rPr>
        <w:t>forced</w:t>
      </w:r>
      <w:r w:rsidRPr="00554FEF">
        <w:rPr>
          <w:rStyle w:val="StyleUnderline"/>
        </w:rPr>
        <w:t xml:space="preserve"> association</w:t>
      </w:r>
      <w:r w:rsidRPr="00554FEF">
        <w:rPr>
          <w:sz w:val="16"/>
        </w:rPr>
        <w:t xml:space="preserve">. No worker’s fundamental human rights should be sacrificed simply to provide unions </w:t>
      </w:r>
      <w:r w:rsidRPr="00554FEF">
        <w:rPr>
          <w:rStyle w:val="StyleUnderline"/>
        </w:rPr>
        <w:t>with</w:t>
      </w:r>
      <w:r w:rsidRPr="00554FEF">
        <w:rPr>
          <w:sz w:val="16"/>
        </w:rPr>
        <w:t xml:space="preserve"> financial security.</w:t>
      </w:r>
    </w:p>
    <w:p w14:paraId="14AA9E38" w14:textId="77777777" w:rsidR="004B6625" w:rsidRPr="00554FEF" w:rsidRDefault="004B6625" w:rsidP="004B6625">
      <w:pPr>
        <w:rPr>
          <w:sz w:val="16"/>
        </w:rPr>
      </w:pPr>
      <w:r w:rsidRPr="00554FEF">
        <w:rPr>
          <w:sz w:val="16"/>
        </w:rPr>
        <w:t xml:space="preserve">The NLRA also violates employers’ freedom of association. </w:t>
      </w:r>
      <w:r w:rsidRPr="00554FEF">
        <w:rPr>
          <w:rStyle w:val="StyleUnderline"/>
        </w:rPr>
        <w:t xml:space="preserve">It </w:t>
      </w:r>
      <w:r w:rsidRPr="00554FEF">
        <w:rPr>
          <w:rStyle w:val="StyleUnderline"/>
          <w:highlight w:val="cyan"/>
        </w:rPr>
        <w:t>forces</w:t>
      </w:r>
      <w:r w:rsidRPr="00554FEF">
        <w:rPr>
          <w:rStyle w:val="StyleUnderline"/>
        </w:rPr>
        <w:t xml:space="preserve"> employers to</w:t>
      </w:r>
      <w:r w:rsidRPr="00554FEF">
        <w:rPr>
          <w:sz w:val="16"/>
        </w:rPr>
        <w:t xml:space="preserve"> recognize and </w:t>
      </w:r>
      <w:r w:rsidRPr="00554FEF">
        <w:rPr>
          <w:rStyle w:val="StyleUnderline"/>
          <w:highlight w:val="cyan"/>
        </w:rPr>
        <w:t>bargain</w:t>
      </w:r>
      <w:r w:rsidRPr="00554FEF">
        <w:rPr>
          <w:rStyle w:val="StyleUnderline"/>
        </w:rPr>
        <w:t xml:space="preserve"> with unions</w:t>
      </w:r>
      <w:r w:rsidRPr="00554FEF">
        <w:rPr>
          <w:sz w:val="16"/>
        </w:rPr>
        <w:t xml:space="preserve"> that have been approved </w:t>
      </w:r>
      <w:r w:rsidRPr="00554FEF">
        <w:rPr>
          <w:rStyle w:val="StyleUnderline"/>
          <w:highlight w:val="cyan"/>
        </w:rPr>
        <w:t xml:space="preserve">by </w:t>
      </w:r>
      <w:r w:rsidRPr="00554FEF">
        <w:rPr>
          <w:rStyle w:val="Emphasis"/>
          <w:highlight w:val="cyan"/>
        </w:rPr>
        <w:t>majority</w:t>
      </w:r>
      <w:r w:rsidRPr="00554FEF">
        <w:rPr>
          <w:rStyle w:val="StyleUnderline"/>
        </w:rPr>
        <w:t xml:space="preserve"> votes</w:t>
      </w:r>
      <w:r w:rsidRPr="00554FEF">
        <w:rPr>
          <w:sz w:val="16"/>
        </w:rPr>
        <w:t xml:space="preserve">. Bargaining, after all, is a very close form of association. In ordinary contract law and </w:t>
      </w:r>
      <w:proofErr w:type="gramStart"/>
      <w:r w:rsidRPr="00554FEF">
        <w:rPr>
          <w:sz w:val="16"/>
        </w:rPr>
        <w:t>on the basis of</w:t>
      </w:r>
      <w:proofErr w:type="gramEnd"/>
      <w:r w:rsidRPr="00554FEF">
        <w:rPr>
          <w:sz w:val="16"/>
        </w:rPr>
        <w:t xml:space="preserve"> freedom of association, any contract between A and B that is the result of either A or B being forced to bargain with the other is null and void. The NLRA casts aside freedom of association when </w:t>
      </w:r>
      <w:r w:rsidRPr="00554FEF">
        <w:rPr>
          <w:rStyle w:val="StyleUnderline"/>
        </w:rPr>
        <w:t xml:space="preserve">it forces parties to </w:t>
      </w:r>
      <w:r w:rsidRPr="00554FEF">
        <w:rPr>
          <w:rStyle w:val="Emphasis"/>
        </w:rPr>
        <w:t>bargain</w:t>
      </w:r>
      <w:r w:rsidRPr="00554FEF">
        <w:rPr>
          <w:rStyle w:val="StyleUnderline"/>
        </w:rPr>
        <w:t xml:space="preserve"> with each other</w:t>
      </w:r>
      <w:r w:rsidRPr="00554FEF">
        <w:rPr>
          <w:sz w:val="16"/>
        </w:rPr>
        <w:t>.</w:t>
      </w:r>
    </w:p>
    <w:p w14:paraId="7084865C" w14:textId="77777777" w:rsidR="004B6625" w:rsidRPr="00554FEF" w:rsidRDefault="004B6625" w:rsidP="004B6625">
      <w:pPr>
        <w:rPr>
          <w:sz w:val="16"/>
        </w:rPr>
      </w:pPr>
      <w:r w:rsidRPr="00554FEF">
        <w:rPr>
          <w:rStyle w:val="StyleUnderline"/>
        </w:rPr>
        <w:t>Unions</w:t>
      </w:r>
      <w:r w:rsidRPr="00554FEF">
        <w:rPr>
          <w:sz w:val="16"/>
        </w:rPr>
        <w:t xml:space="preserve"> also </w:t>
      </w:r>
      <w:r w:rsidRPr="00554FEF">
        <w:rPr>
          <w:rStyle w:val="StyleUnderline"/>
        </w:rPr>
        <w:t>lose</w:t>
      </w:r>
      <w:r w:rsidRPr="00554FEF">
        <w:rPr>
          <w:sz w:val="16"/>
        </w:rPr>
        <w:t xml:space="preserve"> their </w:t>
      </w:r>
      <w:r w:rsidRPr="00554FEF">
        <w:rPr>
          <w:rStyle w:val="StyleUnderline"/>
        </w:rPr>
        <w:t>freedom</w:t>
      </w:r>
      <w:r w:rsidRPr="00554FEF">
        <w:rPr>
          <w:sz w:val="16"/>
        </w:rPr>
        <w:t xml:space="preserve"> of association </w:t>
      </w:r>
      <w:r w:rsidRPr="00554FEF">
        <w:rPr>
          <w:rStyle w:val="StyleUnderline"/>
        </w:rPr>
        <w:t>because they are forced to bargain</w:t>
      </w:r>
      <w:r w:rsidRPr="00554FEF">
        <w:rPr>
          <w:sz w:val="16"/>
        </w:rPr>
        <w:t xml:space="preserve"> with employers. </w:t>
      </w:r>
      <w:r w:rsidRPr="00554FEF">
        <w:rPr>
          <w:rStyle w:val="StyleUnderline"/>
        </w:rPr>
        <w:t>Under</w:t>
      </w:r>
      <w:r w:rsidRPr="00554FEF">
        <w:rPr>
          <w:sz w:val="16"/>
        </w:rPr>
        <w:t xml:space="preserve"> the principle of </w:t>
      </w:r>
      <w:r w:rsidRPr="00554FEF">
        <w:rPr>
          <w:rStyle w:val="StyleUnderline"/>
        </w:rPr>
        <w:t xml:space="preserve">mandatory </w:t>
      </w:r>
      <w:r w:rsidRPr="00554FEF">
        <w:rPr>
          <w:rStyle w:val="Emphasis"/>
        </w:rPr>
        <w:t>good-faith</w:t>
      </w:r>
      <w:r w:rsidRPr="00554FEF">
        <w:rPr>
          <w:rStyle w:val="StyleUnderline"/>
        </w:rPr>
        <w:t xml:space="preserve"> bargaining</w:t>
      </w:r>
      <w:r w:rsidRPr="00554FEF">
        <w:rPr>
          <w:sz w:val="16"/>
        </w:rPr>
        <w:t xml:space="preserve">, if either the union or the employer wants to bargain about an issue, </w:t>
      </w:r>
      <w:r w:rsidRPr="00554FEF">
        <w:rPr>
          <w:rStyle w:val="StyleUnderline"/>
        </w:rPr>
        <w:t>the other side must agree</w:t>
      </w:r>
      <w:r w:rsidRPr="00554FEF">
        <w:rPr>
          <w:sz w:val="16"/>
        </w:rPr>
        <w:t xml:space="preserve"> to participate. Unions, of course, don’t count this as a loss. They rely on forced association to accomplish their ends. The NLRA violates the unions’ freedom of association in yet another way. Unions must accept as members any workers who want to join them.</w:t>
      </w:r>
    </w:p>
    <w:p w14:paraId="27236438" w14:textId="77777777" w:rsidR="004B6625" w:rsidRPr="00554FEF" w:rsidRDefault="004B6625" w:rsidP="004B6625">
      <w:pPr>
        <w:rPr>
          <w:sz w:val="16"/>
        </w:rPr>
      </w:pPr>
      <w:r w:rsidRPr="00554FEF">
        <w:rPr>
          <w:rStyle w:val="StyleUnderline"/>
        </w:rPr>
        <w:t>What</w:t>
      </w:r>
      <w:r w:rsidRPr="00554FEF">
        <w:rPr>
          <w:sz w:val="16"/>
        </w:rPr>
        <w:t xml:space="preserve"> sort of </w:t>
      </w:r>
      <w:r w:rsidRPr="00554FEF">
        <w:rPr>
          <w:rStyle w:val="StyleUnderline"/>
        </w:rPr>
        <w:t xml:space="preserve">unionism is </w:t>
      </w:r>
      <w:r w:rsidRPr="00554FEF">
        <w:rPr>
          <w:rStyle w:val="Emphasis"/>
        </w:rPr>
        <w:t>consistent</w:t>
      </w:r>
      <w:r w:rsidRPr="00554FEF">
        <w:rPr>
          <w:sz w:val="16"/>
        </w:rPr>
        <w:t xml:space="preserve"> with every individual’s freedom of association? In a word, </w:t>
      </w:r>
      <w:r w:rsidRPr="00554FEF">
        <w:rPr>
          <w:rStyle w:val="Emphasis"/>
        </w:rPr>
        <w:t>voluntary</w:t>
      </w:r>
      <w:r w:rsidRPr="00554FEF">
        <w:rPr>
          <w:rStyle w:val="StyleUnderline"/>
        </w:rPr>
        <w:t xml:space="preserve"> unionism</w:t>
      </w:r>
      <w:r w:rsidRPr="00554FEF">
        <w:rPr>
          <w:sz w:val="16"/>
        </w:rPr>
        <w:t>. Each worker would be free to choose which, if any, union from which he wished to obtain representation services.</w:t>
      </w:r>
    </w:p>
    <w:p w14:paraId="13C8884C" w14:textId="77777777" w:rsidR="004B6625" w:rsidRPr="00554FEF" w:rsidRDefault="004B6625" w:rsidP="004B6625">
      <w:pPr>
        <w:rPr>
          <w:sz w:val="16"/>
        </w:rPr>
      </w:pPr>
      <w:r w:rsidRPr="00554FEF">
        <w:rPr>
          <w:rStyle w:val="StyleUnderline"/>
        </w:rPr>
        <w:t>Each union</w:t>
      </w:r>
      <w:r w:rsidRPr="00554FEF">
        <w:rPr>
          <w:sz w:val="16"/>
        </w:rPr>
        <w:t xml:space="preserve"> would be </w:t>
      </w:r>
      <w:r w:rsidRPr="00554FEF">
        <w:rPr>
          <w:rStyle w:val="StyleUnderline"/>
        </w:rPr>
        <w:t>free to choose</w:t>
      </w:r>
      <w:r w:rsidRPr="00554FEF">
        <w:rPr>
          <w:sz w:val="16"/>
        </w:rPr>
        <w:t xml:space="preserve"> which of these willing workers it agreed to represent. It would represent its voluntary members and no one else.</w:t>
      </w:r>
    </w:p>
    <w:p w14:paraId="0F2177D2" w14:textId="77777777" w:rsidR="004B6625" w:rsidRPr="00554FEF" w:rsidRDefault="004B6625" w:rsidP="004B6625">
      <w:pPr>
        <w:rPr>
          <w:sz w:val="16"/>
        </w:rPr>
      </w:pPr>
      <w:r w:rsidRPr="00554FEF">
        <w:rPr>
          <w:sz w:val="16"/>
        </w:rPr>
        <w:t xml:space="preserve">No employer would be compelled to bargain with any union, and no union would be compelled to bargain with any employer. If a worker chose to be represented by a union that was willing to accept that association, any employer who wanted to bargain for the employee’s services would have to bargain with the union chosen by the worker. But </w:t>
      </w:r>
      <w:r w:rsidRPr="00554FEF">
        <w:rPr>
          <w:rStyle w:val="StyleUnderline"/>
        </w:rPr>
        <w:t>any</w:t>
      </w:r>
      <w:r w:rsidRPr="00554FEF">
        <w:rPr>
          <w:sz w:val="16"/>
        </w:rPr>
        <w:t xml:space="preserve"> employer </w:t>
      </w:r>
      <w:r w:rsidRPr="00554FEF">
        <w:rPr>
          <w:rStyle w:val="StyleUnderline"/>
        </w:rPr>
        <w:t>would be free to decline</w:t>
      </w:r>
      <w:r w:rsidRPr="00554FEF">
        <w:rPr>
          <w:sz w:val="16"/>
        </w:rPr>
        <w:t xml:space="preserve"> to </w:t>
      </w:r>
      <w:r w:rsidRPr="00554FEF">
        <w:rPr>
          <w:rStyle w:val="StyleUnderline"/>
        </w:rPr>
        <w:t>bargain</w:t>
      </w:r>
      <w:r w:rsidRPr="00554FEF">
        <w:rPr>
          <w:sz w:val="16"/>
        </w:rPr>
        <w:t xml:space="preserve"> for the services of any worker whether represented by a union or not. </w:t>
      </w:r>
      <w:r w:rsidRPr="00554FEF">
        <w:rPr>
          <w:rStyle w:val="StyleUnderline"/>
        </w:rPr>
        <w:t>Individual employers could</w:t>
      </w:r>
      <w:r w:rsidRPr="00554FEF">
        <w:rPr>
          <w:sz w:val="16"/>
        </w:rPr>
        <w:t xml:space="preserve"> choose to </w:t>
      </w:r>
      <w:r w:rsidRPr="00554FEF">
        <w:rPr>
          <w:rStyle w:val="Emphasis"/>
        </w:rPr>
        <w:t>settle</w:t>
      </w:r>
      <w:r w:rsidRPr="00554FEF">
        <w:rPr>
          <w:sz w:val="16"/>
        </w:rPr>
        <w:t xml:space="preserve"> the question of union representation </w:t>
      </w:r>
      <w:r w:rsidRPr="00554FEF">
        <w:rPr>
          <w:rStyle w:val="StyleUnderline"/>
        </w:rPr>
        <w:t xml:space="preserve">by </w:t>
      </w:r>
      <w:r w:rsidRPr="00554FEF">
        <w:rPr>
          <w:rStyle w:val="Emphasis"/>
        </w:rPr>
        <w:t>majority</w:t>
      </w:r>
      <w:r w:rsidRPr="00554FEF">
        <w:rPr>
          <w:rStyle w:val="StyleUnderline"/>
        </w:rPr>
        <w:t xml:space="preserve"> vote of its employees</w:t>
      </w:r>
      <w:r w:rsidRPr="00554FEF">
        <w:rPr>
          <w:sz w:val="16"/>
        </w:rPr>
        <w:t>. Workers who were willing to go along with that process would accept employment with that employer, and other workers would not. Any employer would be free to decide to hire only union-free labor or only unionized labor. Workers who were amenable to that arrangement would accept such employment offers, and other workers would not.</w:t>
      </w:r>
    </w:p>
    <w:p w14:paraId="11FE6D36" w14:textId="77777777" w:rsidR="004B6625" w:rsidRPr="00554FEF" w:rsidRDefault="004B6625" w:rsidP="004B6625">
      <w:pPr>
        <w:rPr>
          <w:sz w:val="16"/>
        </w:rPr>
      </w:pPr>
      <w:r w:rsidRPr="00554FEF">
        <w:rPr>
          <w:sz w:val="16"/>
        </w:rPr>
        <w:t xml:space="preserve">To </w:t>
      </w:r>
      <w:r w:rsidRPr="00554FEF">
        <w:rPr>
          <w:rStyle w:val="StyleUnderline"/>
          <w:highlight w:val="cyan"/>
        </w:rPr>
        <w:t>unions</w:t>
      </w:r>
      <w:r w:rsidRPr="00554FEF">
        <w:rPr>
          <w:sz w:val="16"/>
        </w:rPr>
        <w:t xml:space="preserve"> that have </w:t>
      </w:r>
      <w:r w:rsidRPr="00554FEF">
        <w:rPr>
          <w:rStyle w:val="StyleUnderline"/>
          <w:highlight w:val="cyan"/>
        </w:rPr>
        <w:t>grown</w:t>
      </w:r>
      <w:r w:rsidRPr="00554FEF">
        <w:rPr>
          <w:rStyle w:val="StyleUnderline"/>
        </w:rPr>
        <w:t xml:space="preserve"> accustomed </w:t>
      </w:r>
      <w:r w:rsidRPr="00554FEF">
        <w:rPr>
          <w:rStyle w:val="StyleUnderline"/>
          <w:highlight w:val="cyan"/>
        </w:rPr>
        <w:t>to</w:t>
      </w:r>
      <w:r w:rsidRPr="00554FEF">
        <w:rPr>
          <w:rStyle w:val="StyleUnderline"/>
        </w:rPr>
        <w:t xml:space="preserve"> the special </w:t>
      </w:r>
      <w:r w:rsidRPr="00554FEF">
        <w:rPr>
          <w:rStyle w:val="Emphasis"/>
        </w:rPr>
        <w:t>privileges</w:t>
      </w:r>
      <w:r w:rsidRPr="00554FEF">
        <w:rPr>
          <w:sz w:val="16"/>
        </w:rPr>
        <w:t xml:space="preserve"> granted to them by the NLRA, truly voluntary unionism is anathema. </w:t>
      </w:r>
      <w:r w:rsidRPr="00554FEF">
        <w:rPr>
          <w:rStyle w:val="StyleUnderline"/>
        </w:rPr>
        <w:t>They</w:t>
      </w:r>
      <w:r w:rsidRPr="00554FEF">
        <w:rPr>
          <w:sz w:val="16"/>
        </w:rPr>
        <w:t xml:space="preserve"> probably </w:t>
      </w:r>
      <w:r w:rsidRPr="00554FEF">
        <w:rPr>
          <w:rStyle w:val="StyleUnderline"/>
        </w:rPr>
        <w:t>are convinced they cannot survive without</w:t>
      </w:r>
      <w:r w:rsidRPr="00554FEF">
        <w:rPr>
          <w:sz w:val="16"/>
        </w:rPr>
        <w:t xml:space="preserve"> the </w:t>
      </w:r>
      <w:r w:rsidRPr="00554FEF">
        <w:rPr>
          <w:rStyle w:val="StyleUnderline"/>
        </w:rPr>
        <w:t xml:space="preserve">power to </w:t>
      </w:r>
      <w:r w:rsidRPr="00554FEF">
        <w:rPr>
          <w:rStyle w:val="Emphasis"/>
          <w:highlight w:val="cyan"/>
        </w:rPr>
        <w:t>coerce</w:t>
      </w:r>
      <w:r w:rsidRPr="00554FEF">
        <w:rPr>
          <w:sz w:val="16"/>
        </w:rPr>
        <w:t xml:space="preserve"> others. But if they were forced to rely on the consent of </w:t>
      </w:r>
      <w:proofErr w:type="gramStart"/>
      <w:r w:rsidRPr="00554FEF">
        <w:rPr>
          <w:sz w:val="16"/>
        </w:rPr>
        <w:t>others</w:t>
      </w:r>
      <w:proofErr w:type="gramEnd"/>
      <w:r w:rsidRPr="00554FEF">
        <w:rPr>
          <w:sz w:val="16"/>
        </w:rPr>
        <w:t xml:space="preserve"> they might become quite innovative and actually put together packages of services that workers and employers would find genuinely useful. In any event, the welfare of unions is not a legitimate excuse for violating the freedom of association of anyone.</w:t>
      </w:r>
    </w:p>
    <w:p w14:paraId="68B073C0" w14:textId="77777777" w:rsidR="004B6625" w:rsidRPr="0013604F" w:rsidRDefault="004B6625" w:rsidP="004B6625">
      <w:pPr>
        <w:rPr>
          <w:sz w:val="16"/>
        </w:rPr>
      </w:pPr>
      <w:r w:rsidRPr="00554FEF">
        <w:rPr>
          <w:sz w:val="16"/>
        </w:rPr>
        <w:t xml:space="preserve">If </w:t>
      </w:r>
      <w:r w:rsidRPr="00554FEF">
        <w:rPr>
          <w:rStyle w:val="StyleUnderline"/>
        </w:rPr>
        <w:t xml:space="preserve">Congress </w:t>
      </w:r>
      <w:r w:rsidRPr="00554FEF">
        <w:rPr>
          <w:rStyle w:val="StyleUnderline"/>
          <w:highlight w:val="cyan"/>
        </w:rPr>
        <w:t>insists</w:t>
      </w:r>
      <w:r w:rsidRPr="00554FEF">
        <w:rPr>
          <w:sz w:val="16"/>
        </w:rPr>
        <w:t xml:space="preserve"> on giving unions special privileges of coercion, it should be honest and promulgate a constitutional amendment that says </w:t>
      </w:r>
      <w:r w:rsidRPr="00554FEF">
        <w:rPr>
          <w:rStyle w:val="Emphasis"/>
          <w:highlight w:val="cyan"/>
        </w:rPr>
        <w:t>freedom</w:t>
      </w:r>
      <w:r w:rsidRPr="00554FEF">
        <w:rPr>
          <w:sz w:val="16"/>
        </w:rPr>
        <w:t xml:space="preserve"> of association </w:t>
      </w:r>
      <w:r w:rsidRPr="00554FEF">
        <w:rPr>
          <w:rStyle w:val="StyleUnderline"/>
          <w:highlight w:val="cyan"/>
        </w:rPr>
        <w:t>does not apply</w:t>
      </w:r>
      <w:r w:rsidRPr="00554FEF">
        <w:rPr>
          <w:rStyle w:val="StyleUnderline"/>
        </w:rPr>
        <w:t xml:space="preserve"> in labor </w:t>
      </w:r>
      <w:r w:rsidRPr="00554FEF">
        <w:rPr>
          <w:rStyle w:val="Emphasis"/>
        </w:rPr>
        <w:t>markets</w:t>
      </w:r>
      <w:r w:rsidRPr="00554FEF">
        <w:rPr>
          <w:sz w:val="16"/>
        </w:rPr>
        <w:t>. Don’t hold your breath.</w:t>
      </w:r>
    </w:p>
    <w:p w14:paraId="5455835C" w14:textId="77777777" w:rsidR="004B6625" w:rsidRDefault="004B6625" w:rsidP="004B6625">
      <w:pPr>
        <w:pStyle w:val="Heading4"/>
      </w:pPr>
      <w:r>
        <w:lastRenderedPageBreak/>
        <w:t xml:space="preserve">That </w:t>
      </w:r>
      <w:r w:rsidRPr="000C5725">
        <w:rPr>
          <w:u w:val="single"/>
        </w:rPr>
        <w:t>violates</w:t>
      </w:r>
      <w:r>
        <w:t xml:space="preserve"> the categorical imperative---ethics cannot derived </w:t>
      </w:r>
      <w:r w:rsidRPr="00804792">
        <w:rPr>
          <w:u w:val="single"/>
        </w:rPr>
        <w:t>a posteriori</w:t>
      </w:r>
      <w:r>
        <w:t xml:space="preserve"> as they fail to be </w:t>
      </w:r>
      <w:r w:rsidRPr="008B17F0">
        <w:rPr>
          <w:u w:val="single"/>
        </w:rPr>
        <w:t>prescriptive</w:t>
      </w:r>
      <w:r>
        <w:t>.</w:t>
      </w:r>
    </w:p>
    <w:p w14:paraId="6F9D4EDD" w14:textId="77777777" w:rsidR="004B6625" w:rsidRDefault="004B6625" w:rsidP="004B6625">
      <w:r>
        <w:t xml:space="preserve">Michael </w:t>
      </w:r>
      <w:r w:rsidRPr="00935BE8">
        <w:rPr>
          <w:rStyle w:val="Style13ptBold"/>
        </w:rPr>
        <w:t>DePaul 21</w:t>
      </w:r>
      <w:r>
        <w:t xml:space="preserve">. Professor of Philosophy Emeritus, University of Notre Dame; PhD, Brown University. Amelia Hicks: Associate Professor of Philosophy, Kansas State University; PhD, University of Notre Dame. “A </w:t>
      </w:r>
      <w:proofErr w:type="spellStart"/>
      <w:r>
        <w:t>Priorism</w:t>
      </w:r>
      <w:proofErr w:type="spellEnd"/>
      <w:r>
        <w:t xml:space="preserve"> in Moral Epistemology.” Stanford Encyclopedia of Philosophy. 5-12. </w:t>
      </w:r>
    </w:p>
    <w:p w14:paraId="00E76A74" w14:textId="77777777" w:rsidR="004B6625" w:rsidRPr="00935BE8" w:rsidRDefault="004B6625" w:rsidP="004B6625">
      <w:pPr>
        <w:rPr>
          <w:sz w:val="16"/>
        </w:rPr>
      </w:pPr>
      <w:r w:rsidRPr="00935BE8">
        <w:rPr>
          <w:sz w:val="16"/>
        </w:rPr>
        <w:t>2. Kant’s Synthetic A Priori Moral Truths</w:t>
      </w:r>
    </w:p>
    <w:p w14:paraId="48EB827D" w14:textId="77777777" w:rsidR="004B6625" w:rsidRPr="00935BE8" w:rsidRDefault="004B6625" w:rsidP="004B6625">
      <w:pPr>
        <w:rPr>
          <w:sz w:val="16"/>
        </w:rPr>
      </w:pPr>
      <w:r w:rsidRPr="00935BE8">
        <w:rPr>
          <w:sz w:val="16"/>
        </w:rPr>
        <w:t xml:space="preserve">For Kant, </w:t>
      </w:r>
      <w:r w:rsidRPr="00935BE8">
        <w:rPr>
          <w:rStyle w:val="StyleUnderline"/>
        </w:rPr>
        <w:t xml:space="preserve">there is </w:t>
      </w:r>
      <w:r w:rsidRPr="000F3388">
        <w:rPr>
          <w:rStyle w:val="StyleUnderline"/>
          <w:highlight w:val="cyan"/>
        </w:rPr>
        <w:t>a</w:t>
      </w:r>
      <w:r w:rsidRPr="00935BE8">
        <w:rPr>
          <w:rStyle w:val="StyleUnderline"/>
        </w:rPr>
        <w:t xml:space="preserve"> </w:t>
      </w:r>
      <w:r w:rsidRPr="00935BE8">
        <w:rPr>
          <w:rStyle w:val="Emphasis"/>
        </w:rPr>
        <w:t>close</w:t>
      </w:r>
      <w:r w:rsidRPr="00935BE8">
        <w:rPr>
          <w:rStyle w:val="StyleUnderline"/>
        </w:rPr>
        <w:t xml:space="preserve"> </w:t>
      </w:r>
      <w:r w:rsidRPr="000F3388">
        <w:rPr>
          <w:rStyle w:val="StyleUnderline"/>
          <w:highlight w:val="cyan"/>
        </w:rPr>
        <w:t>connection between</w:t>
      </w:r>
      <w:r w:rsidRPr="00935BE8">
        <w:rPr>
          <w:sz w:val="16"/>
        </w:rPr>
        <w:t xml:space="preserve"> the nature of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w:t>
      </w:r>
      <w:proofErr w:type="gramStart"/>
      <w:r w:rsidRPr="00935BE8">
        <w:rPr>
          <w:sz w:val="16"/>
        </w:rPr>
        <w:t>in particular,</w:t>
      </w:r>
      <w:proofErr w:type="gramEnd"/>
      <w:r w:rsidRPr="00935BE8">
        <w:rPr>
          <w:sz w:val="16"/>
        </w:rPr>
        <w:t xml:space="preserve"> their prescriptive content (i.e., what they direct one to do), as well as their necessity and universality—</w:t>
      </w:r>
      <w:r w:rsidRPr="000F3388">
        <w:rPr>
          <w:rStyle w:val="StyleUnderline"/>
          <w:highlight w:val="cyan"/>
        </w:rPr>
        <w:t>and</w:t>
      </w:r>
      <w:r w:rsidRPr="00935BE8">
        <w:rPr>
          <w:rStyle w:val="StyleUnderline"/>
        </w:rPr>
        <w:t xml:space="preserve"> the way</w:t>
      </w:r>
      <w:r w:rsidRPr="00935BE8">
        <w:rPr>
          <w:sz w:val="16"/>
        </w:rPr>
        <w:t xml:space="preserve"> in which </w:t>
      </w:r>
      <w:r w:rsidRPr="00935BE8">
        <w:rPr>
          <w:rStyle w:val="StyleUnderline"/>
        </w:rPr>
        <w:t>we discover</w:t>
      </w:r>
      <w:r w:rsidRPr="00935BE8">
        <w:rPr>
          <w:sz w:val="16"/>
        </w:rPr>
        <w:t xml:space="preserve"> those </w:t>
      </w:r>
      <w:r w:rsidRPr="00935BE8">
        <w:rPr>
          <w:rStyle w:val="StyleUnderline"/>
        </w:rPr>
        <w:t>truths</w:t>
      </w:r>
      <w:r w:rsidRPr="00935BE8">
        <w:rPr>
          <w:sz w:val="16"/>
        </w:rPr>
        <w:t xml:space="preserve">, namely, a priori. In his view, one can discover a maximally general, fundamental moral principle. </w:t>
      </w:r>
      <w:r w:rsidRPr="00935BE8">
        <w:rPr>
          <w:rStyle w:val="StyleUnderline"/>
        </w:rPr>
        <w:t>This is</w:t>
      </w:r>
      <w:r w:rsidRPr="00935BE8">
        <w:rPr>
          <w:sz w:val="16"/>
        </w:rPr>
        <w:t xml:space="preserve"> a principle that he calls “</w:t>
      </w:r>
      <w:r w:rsidRPr="000F3388">
        <w:rPr>
          <w:rStyle w:val="StyleUnderline"/>
          <w:highlight w:val="cyan"/>
        </w:rPr>
        <w:t xml:space="preserve">the </w:t>
      </w:r>
      <w:r w:rsidRPr="00A366E6">
        <w:rPr>
          <w:rStyle w:val="Emphasis"/>
          <w:highlight w:val="cyan"/>
        </w:rPr>
        <w:t>categorical imperative</w:t>
      </w:r>
      <w:r w:rsidRPr="00935BE8">
        <w:rPr>
          <w:sz w:val="16"/>
        </w:rPr>
        <w:t xml:space="preserve">”. Kant holds </w:t>
      </w:r>
      <w:r w:rsidRPr="00935BE8">
        <w:rPr>
          <w:rStyle w:val="StyleUnderline"/>
        </w:rPr>
        <w:t xml:space="preserve">it can be known </w:t>
      </w:r>
      <w:r w:rsidRPr="000F3388">
        <w:rPr>
          <w:rStyle w:val="StyleUnderline"/>
          <w:highlight w:val="cyan"/>
        </w:rPr>
        <w:t xml:space="preserve">through </w:t>
      </w:r>
      <w:r w:rsidRPr="000F3388">
        <w:rPr>
          <w:rStyle w:val="Emphasis"/>
          <w:highlight w:val="cyan"/>
        </w:rPr>
        <w:t>reason</w:t>
      </w:r>
      <w:r w:rsidRPr="00935BE8">
        <w:rPr>
          <w:rStyle w:val="StyleUnderline"/>
        </w:rPr>
        <w:t xml:space="preserve"> alone</w:t>
      </w:r>
      <w:r w:rsidRPr="00935BE8">
        <w:rPr>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0F3388">
        <w:rPr>
          <w:rStyle w:val="StyleUnderline"/>
          <w:highlight w:val="cyan"/>
        </w:rPr>
        <w:t>one</w:t>
      </w:r>
      <w:r w:rsidRPr="00935BE8">
        <w:rPr>
          <w:rStyle w:val="StyleUnderline"/>
        </w:rPr>
        <w:t xml:space="preserve"> ought to </w:t>
      </w:r>
      <w:r w:rsidRPr="000F3388">
        <w:rPr>
          <w:rStyle w:val="StyleUnderline"/>
          <w:highlight w:val="cyan"/>
        </w:rPr>
        <w:t>act only</w:t>
      </w:r>
      <w:r w:rsidRPr="00935BE8">
        <w:rPr>
          <w:sz w:val="16"/>
        </w:rPr>
        <w:t xml:space="preserve"> in accordance </w:t>
      </w:r>
      <w:r w:rsidRPr="000F3388">
        <w:rPr>
          <w:rStyle w:val="StyleUnderline"/>
          <w:highlight w:val="cyan"/>
        </w:rPr>
        <w:t xml:space="preserve">with a </w:t>
      </w:r>
      <w:proofErr w:type="gramStart"/>
      <w:r w:rsidRPr="000F3388">
        <w:rPr>
          <w:rStyle w:val="Emphasis"/>
          <w:highlight w:val="cyan"/>
        </w:rPr>
        <w:t>maxim</w:t>
      </w:r>
      <w:r w:rsidRPr="00935BE8">
        <w:rPr>
          <w:sz w:val="16"/>
        </w:rPr>
        <w:t>[</w:t>
      </w:r>
      <w:proofErr w:type="gramEnd"/>
      <w:r w:rsidRPr="00935BE8">
        <w:rPr>
          <w:sz w:val="16"/>
        </w:rPr>
        <w:t xml:space="preserve">3] that one can at the same time will </w:t>
      </w:r>
      <w:r w:rsidRPr="000F3388">
        <w:rPr>
          <w:rStyle w:val="StyleUnderline"/>
        </w:rPr>
        <w:t>to become</w:t>
      </w:r>
      <w:r w:rsidRPr="000F3388">
        <w:rPr>
          <w:sz w:val="16"/>
        </w:rPr>
        <w:t xml:space="preserve"> a </w:t>
      </w:r>
      <w:r w:rsidRPr="006F2975">
        <w:rPr>
          <w:rStyle w:val="Emphasis"/>
        </w:rPr>
        <w:t>universal</w:t>
      </w:r>
      <w:r w:rsidRPr="000F3388">
        <w:rPr>
          <w:rStyle w:val="StyleUnderline"/>
        </w:rPr>
        <w:t xml:space="preserve"> law</w:t>
      </w:r>
      <w:r w:rsidRPr="00935BE8">
        <w:rPr>
          <w:sz w:val="16"/>
        </w:rPr>
        <w:t xml:space="preserve">—roughly, </w:t>
      </w:r>
      <w:r w:rsidRPr="00935BE8">
        <w:rPr>
          <w:rStyle w:val="StyleUnderline"/>
        </w:rPr>
        <w:t>an act ought to be done</w:t>
      </w:r>
      <w:r w:rsidRPr="00935BE8">
        <w:rPr>
          <w:sz w:val="16"/>
        </w:rPr>
        <w:t xml:space="preserve"> by someone only if the person could will, </w:t>
      </w:r>
      <w:r w:rsidRPr="000F3388">
        <w:rPr>
          <w:rStyle w:val="StyleUnderline"/>
          <w:highlight w:val="cyan"/>
        </w:rPr>
        <w:t xml:space="preserve">without </w:t>
      </w:r>
      <w:r w:rsidRPr="000F3388">
        <w:rPr>
          <w:rStyle w:val="Emphasis"/>
          <w:highlight w:val="cyan"/>
        </w:rPr>
        <w:t>contradiction</w:t>
      </w:r>
      <w:r w:rsidRPr="00935BE8">
        <w:rPr>
          <w:sz w:val="16"/>
        </w:rPr>
        <w:t xml:space="preserve">, that everyone act as he or she is acting. Examples of more specific principles he deduces from the categorical imperative are that </w:t>
      </w:r>
      <w:r w:rsidRPr="00935BE8">
        <w:rPr>
          <w:rStyle w:val="StyleUnderline"/>
        </w:rPr>
        <w:t>one ought not make lying promises</w:t>
      </w:r>
      <w:r w:rsidRPr="00935BE8">
        <w:rPr>
          <w:sz w:val="16"/>
        </w:rPr>
        <w:t xml:space="preserve"> or commit suicide. Kant’s discussion of lying promises nicely illustrates how the categorical imperative works: A person in some difficulty is considering making a promise he knows he cannot keep </w:t>
      </w:r>
      <w:proofErr w:type="gramStart"/>
      <w:r w:rsidRPr="00935BE8">
        <w:rPr>
          <w:sz w:val="16"/>
        </w:rPr>
        <w:t>to escape</w:t>
      </w:r>
      <w:proofErr w:type="gramEnd"/>
      <w:r w:rsidRPr="00935BE8">
        <w:rPr>
          <w:sz w:val="16"/>
        </w:rPr>
        <w:t xml:space="preserve"> the difficulty. To apply the categorical imperative, the person must consider what would happen if everyone in some difficulty made a lying promise to escape. </w:t>
      </w:r>
      <w:r w:rsidRPr="000F3388">
        <w:rPr>
          <w:rStyle w:val="StyleUnderline"/>
          <w:highlight w:val="cyan"/>
        </w:rPr>
        <w:t>If</w:t>
      </w:r>
      <w:r w:rsidRPr="00935BE8">
        <w:rPr>
          <w:sz w:val="16"/>
        </w:rPr>
        <w:t xml:space="preserve"> </w:t>
      </w:r>
      <w:proofErr w:type="gramStart"/>
      <w:r w:rsidRPr="00935BE8">
        <w:rPr>
          <w:sz w:val="16"/>
        </w:rPr>
        <w:t>so</w:t>
      </w:r>
      <w:proofErr w:type="gramEnd"/>
      <w:r w:rsidRPr="00935BE8">
        <w:rPr>
          <w:sz w:val="16"/>
        </w:rPr>
        <w:t xml:space="preserve"> many </w:t>
      </w:r>
      <w:r w:rsidRPr="000F3388">
        <w:rPr>
          <w:rStyle w:val="Emphasis"/>
          <w:highlight w:val="cyan"/>
        </w:rPr>
        <w:t>lying promises</w:t>
      </w:r>
      <w:r w:rsidRPr="000F3388">
        <w:rPr>
          <w:rStyle w:val="StyleUnderline"/>
          <w:highlight w:val="cyan"/>
        </w:rPr>
        <w:t xml:space="preserve"> were made</w:t>
      </w:r>
      <w:r w:rsidRPr="00935BE8">
        <w:rPr>
          <w:sz w:val="16"/>
        </w:rPr>
        <w:t xml:space="preserve">, </w:t>
      </w:r>
      <w:r w:rsidRPr="000F3388">
        <w:rPr>
          <w:rStyle w:val="StyleUnderline"/>
          <w:highlight w:val="cyan"/>
        </w:rPr>
        <w:t>no one would believe</w:t>
      </w:r>
      <w:r w:rsidRPr="00935BE8">
        <w:rPr>
          <w:sz w:val="16"/>
        </w:rPr>
        <w:t xml:space="preserve"> a person who promised to do something, </w:t>
      </w:r>
      <w:r w:rsidRPr="00935BE8">
        <w:rPr>
          <w:rStyle w:val="StyleUnderline"/>
        </w:rPr>
        <w:t>so under these conditions</w:t>
      </w:r>
      <w:r w:rsidRPr="00935BE8">
        <w:rPr>
          <w:sz w:val="16"/>
        </w:rPr>
        <w:t xml:space="preserve"> one could not escape a difficulty by making a promise. Hence, </w:t>
      </w:r>
      <w:r w:rsidRPr="00935BE8">
        <w:rPr>
          <w:rStyle w:val="StyleUnderline"/>
        </w:rPr>
        <w:t xml:space="preserve">the person </w:t>
      </w:r>
      <w:proofErr w:type="gramStart"/>
      <w:r w:rsidRPr="00935BE8">
        <w:rPr>
          <w:rStyle w:val="StyleUnderline"/>
        </w:rPr>
        <w:t>could not</w:t>
      </w:r>
      <w:r w:rsidRPr="00935BE8">
        <w:rPr>
          <w:sz w:val="16"/>
        </w:rPr>
        <w:t xml:space="preserve"> consistently </w:t>
      </w:r>
      <w:r w:rsidRPr="00935BE8">
        <w:rPr>
          <w:rStyle w:val="StyleUnderline"/>
        </w:rPr>
        <w:t>will</w:t>
      </w:r>
      <w:proofErr w:type="gramEnd"/>
      <w:r w:rsidRPr="00935BE8">
        <w:rPr>
          <w:rStyle w:val="StyleUnderline"/>
        </w:rPr>
        <w:t xml:space="preserve"> that his maxim</w:t>
      </w:r>
      <w:r w:rsidRPr="00935BE8">
        <w:rPr>
          <w:sz w:val="16"/>
        </w:rPr>
        <w:t xml:space="preserve"> be a universal law, since making it a universal law would frustrate his aim in making the lying promise. Therefore, one ought not escape a difficulty by making a lying promise.</w:t>
      </w:r>
    </w:p>
    <w:p w14:paraId="0DF9BE8B" w14:textId="77777777" w:rsidR="004B6625" w:rsidRPr="00935BE8" w:rsidRDefault="004B6625" w:rsidP="004B6625">
      <w:pPr>
        <w:rPr>
          <w:sz w:val="16"/>
        </w:rPr>
      </w:pPr>
      <w:r w:rsidRPr="00935BE8">
        <w:rPr>
          <w:sz w:val="16"/>
        </w:rPr>
        <w:t xml:space="preserve">In Book II of the Groundwork (1785 [1996]) Kant claims the fundamental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 xml:space="preserve"> </w:t>
      </w:r>
      <w:r w:rsidRPr="000F3388">
        <w:rPr>
          <w:rStyle w:val="StyleUnderline"/>
          <w:highlight w:val="cyan"/>
        </w:rPr>
        <w:t>are</w:t>
      </w:r>
      <w:r w:rsidRPr="00935BE8">
        <w:rPr>
          <w:sz w:val="16"/>
        </w:rPr>
        <w:t xml:space="preserve"> synthetic </w:t>
      </w:r>
      <w:r w:rsidRPr="000F3388">
        <w:rPr>
          <w:rStyle w:val="Emphasis"/>
          <w:highlight w:val="cyan"/>
        </w:rPr>
        <w:t>a priori</w:t>
      </w:r>
      <w:r w:rsidRPr="000F3388">
        <w:rPr>
          <w:rStyle w:val="StyleUnderline"/>
          <w:highlight w:val="cyan"/>
        </w:rPr>
        <w:t xml:space="preserve"> because</w:t>
      </w:r>
      <w:r w:rsidRPr="00935BE8">
        <w:rPr>
          <w:sz w:val="16"/>
        </w:rPr>
        <w:t xml:space="preserve"> moral </w:t>
      </w:r>
      <w:r w:rsidRPr="000F3388">
        <w:rPr>
          <w:rStyle w:val="StyleUnderline"/>
          <w:highlight w:val="cyan"/>
        </w:rPr>
        <w:t xml:space="preserve">truths are </w:t>
      </w:r>
      <w:r w:rsidRPr="000F3388">
        <w:rPr>
          <w:rStyle w:val="Emphasis"/>
          <w:highlight w:val="cyan"/>
        </w:rPr>
        <w:t>prescriptive</w:t>
      </w:r>
      <w:r w:rsidRPr="00935BE8">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935BE8">
        <w:rPr>
          <w:rStyle w:val="StyleUnderline"/>
        </w:rPr>
        <w:t>because</w:t>
      </w:r>
      <w:r w:rsidRPr="00935BE8">
        <w:rPr>
          <w:sz w:val="16"/>
        </w:rPr>
        <w:t xml:space="preserve">, as a fundamental </w:t>
      </w:r>
      <w:r w:rsidRPr="006F2975">
        <w:rPr>
          <w:rStyle w:val="Emphasis"/>
        </w:rPr>
        <w:t>moral law</w:t>
      </w:r>
      <w:r w:rsidRPr="00935BE8">
        <w:rPr>
          <w:sz w:val="16"/>
        </w:rPr>
        <w:t xml:space="preserve"> applying to all rational beings, it </w:t>
      </w:r>
      <w:r w:rsidRPr="00935BE8">
        <w:rPr>
          <w:rStyle w:val="StyleUnderline"/>
        </w:rPr>
        <w:t xml:space="preserve">cannot be discovered through mere </w:t>
      </w:r>
      <w:r w:rsidRPr="00935BE8">
        <w:rPr>
          <w:rStyle w:val="Emphasis"/>
        </w:rPr>
        <w:t>experience</w:t>
      </w:r>
      <w:r w:rsidRPr="00935BE8">
        <w:rPr>
          <w:sz w:val="16"/>
        </w:rPr>
        <w:t>: one cannot learn how one should act from how people do act.</w:t>
      </w:r>
    </w:p>
    <w:p w14:paraId="410FA43A" w14:textId="77777777" w:rsidR="004B6625" w:rsidRDefault="004B6625" w:rsidP="004B6625">
      <w:pPr>
        <w:rPr>
          <w:sz w:val="16"/>
        </w:rPr>
      </w:pPr>
      <w:r w:rsidRPr="00935BE8">
        <w:rPr>
          <w:sz w:val="16"/>
        </w:rPr>
        <w:t xml:space="preserve">Moreover, we can see why Kant may have thought that the necessity and </w:t>
      </w:r>
      <w:r w:rsidRPr="00A366E6">
        <w:rPr>
          <w:rStyle w:val="Emphasis"/>
          <w:highlight w:val="cyan"/>
        </w:rPr>
        <w:t>universality</w:t>
      </w:r>
      <w:r w:rsidRPr="00935BE8">
        <w:rPr>
          <w:sz w:val="16"/>
        </w:rPr>
        <w:t xml:space="preserve"> of moral truths </w:t>
      </w:r>
      <w:r w:rsidRPr="000F3388">
        <w:rPr>
          <w:rStyle w:val="StyleUnderline"/>
          <w:highlight w:val="cyan"/>
        </w:rPr>
        <w:t>makes them impossible</w:t>
      </w:r>
      <w:r w:rsidRPr="00935BE8">
        <w:rPr>
          <w:sz w:val="16"/>
        </w:rPr>
        <w:t xml:space="preserve"> to discover </w:t>
      </w:r>
      <w:r w:rsidRPr="000F3388">
        <w:rPr>
          <w:rStyle w:val="Emphasis"/>
          <w:highlight w:val="cyan"/>
        </w:rPr>
        <w:t>a posteriori</w:t>
      </w:r>
      <w:r w:rsidRPr="00935BE8">
        <w:rPr>
          <w:sz w:val="16"/>
        </w:rPr>
        <w:t xml:space="preserve">. Regarding necessity: observing how things </w:t>
      </w:r>
      <w:proofErr w:type="gramStart"/>
      <w:r w:rsidRPr="00935BE8">
        <w:rPr>
          <w:sz w:val="16"/>
        </w:rPr>
        <w:t>actually go</w:t>
      </w:r>
      <w:proofErr w:type="gramEnd"/>
      <w:r w:rsidRPr="00935BE8">
        <w:rPr>
          <w:sz w:val="16"/>
        </w:rPr>
        <w:t xml:space="preserve"> seems insufficient to find out how they must go. And regarding universality: if moral truths are universal in the sense that they are true in all contexts, then </w:t>
      </w:r>
      <w:r w:rsidRPr="00935BE8">
        <w:rPr>
          <w:rStyle w:val="StyleUnderline"/>
        </w:rPr>
        <w:t xml:space="preserve">one could only </w:t>
      </w:r>
      <w:r w:rsidRPr="006F2975">
        <w:rPr>
          <w:rStyle w:val="Emphasis"/>
        </w:rPr>
        <w:t>verify</w:t>
      </w:r>
      <w:r w:rsidRPr="00935BE8">
        <w:rPr>
          <w:sz w:val="16"/>
        </w:rPr>
        <w:t xml:space="preserve"> the truth of a moral claim </w:t>
      </w:r>
      <w:r w:rsidRPr="00935BE8">
        <w:rPr>
          <w:rStyle w:val="StyleUnderline"/>
        </w:rPr>
        <w:t>by</w:t>
      </w:r>
      <w:r w:rsidRPr="00935BE8">
        <w:rPr>
          <w:sz w:val="16"/>
        </w:rPr>
        <w:t xml:space="preserve"> (a) </w:t>
      </w:r>
      <w:r w:rsidRPr="0039181F">
        <w:rPr>
          <w:rStyle w:val="StyleUnderline"/>
          <w:highlight w:val="cyan"/>
        </w:rPr>
        <w:t>experiencing all co</w:t>
      </w:r>
      <w:r w:rsidRPr="000F3388">
        <w:rPr>
          <w:rStyle w:val="StyleUnderline"/>
          <w:highlight w:val="cyan"/>
        </w:rPr>
        <w:t>ntexts</w:t>
      </w:r>
      <w:r w:rsidRPr="00935BE8">
        <w:rPr>
          <w:sz w:val="16"/>
        </w:rPr>
        <w:t xml:space="preserve"> and (b) perceiving the moral truth in each one. </w:t>
      </w:r>
      <w:r w:rsidRPr="00935BE8">
        <w:rPr>
          <w:rStyle w:val="StyleUnderline"/>
        </w:rPr>
        <w:t xml:space="preserve">But that </w:t>
      </w:r>
      <w:r w:rsidRPr="006F2975">
        <w:rPr>
          <w:rStyle w:val="StyleUnderline"/>
          <w:highlight w:val="cyan"/>
        </w:rPr>
        <w:t>is</w:t>
      </w:r>
      <w:r w:rsidRPr="00935BE8">
        <w:rPr>
          <w:sz w:val="16"/>
        </w:rPr>
        <w:t xml:space="preserve"> clearly </w:t>
      </w:r>
      <w:r w:rsidRPr="000F3388">
        <w:rPr>
          <w:rStyle w:val="Emphasis"/>
          <w:highlight w:val="cyan"/>
        </w:rPr>
        <w:t>impossible</w:t>
      </w:r>
      <w:r w:rsidRPr="00935BE8">
        <w:rPr>
          <w:sz w:val="16"/>
        </w:rPr>
        <w:t>.</w:t>
      </w:r>
    </w:p>
    <w:p w14:paraId="101C14B9" w14:textId="77777777" w:rsidR="004B6625" w:rsidRPr="00373044" w:rsidRDefault="004B6625" w:rsidP="004B6625">
      <w:pPr>
        <w:pStyle w:val="Heading4"/>
      </w:pPr>
      <w:r>
        <w:t xml:space="preserve">The is-ought </w:t>
      </w:r>
      <w:r w:rsidRPr="002A1A12">
        <w:rPr>
          <w:u w:val="single"/>
        </w:rPr>
        <w:t>gap</w:t>
      </w:r>
      <w:r>
        <w:t xml:space="preserve"> proves descriptive premises cannot </w:t>
      </w:r>
      <w:r w:rsidRPr="002A1A12">
        <w:rPr>
          <w:u w:val="single"/>
        </w:rPr>
        <w:t>entail</w:t>
      </w:r>
      <w:r>
        <w:t xml:space="preserve"> a moral statement.</w:t>
      </w:r>
    </w:p>
    <w:p w14:paraId="2053B3E8" w14:textId="77777777" w:rsidR="004B6625" w:rsidRDefault="004B6625" w:rsidP="004B6625">
      <w:r>
        <w:t xml:space="preserve">Marvin </w:t>
      </w:r>
      <w:r w:rsidRPr="00373044">
        <w:rPr>
          <w:rStyle w:val="Style13ptBold"/>
        </w:rPr>
        <w:t>Backes 25</w:t>
      </w:r>
      <w:r>
        <w:t xml:space="preserve">. University of Cologne. “Against inferential moral knowledge: A </w:t>
      </w:r>
      <w:proofErr w:type="spellStart"/>
      <w:r>
        <w:t>defence</w:t>
      </w:r>
      <w:proofErr w:type="spellEnd"/>
      <w:r>
        <w:t xml:space="preserve"> of Hume’s Law.” The Philosophical Quarterly 0(0). 2025.</w:t>
      </w:r>
    </w:p>
    <w:p w14:paraId="462995AF" w14:textId="77777777" w:rsidR="004B6625" w:rsidRPr="00383DAA" w:rsidRDefault="004B6625" w:rsidP="004B6625">
      <w:pPr>
        <w:rPr>
          <w:sz w:val="16"/>
        </w:rPr>
      </w:pPr>
      <w:r w:rsidRPr="00383DAA">
        <w:rPr>
          <w:sz w:val="16"/>
        </w:rPr>
        <w:t xml:space="preserve">Moral Realism, roughly speaking, is the metaethical view according to which there exists a domain of distinctly </w:t>
      </w:r>
      <w:r w:rsidRPr="00383DAA">
        <w:rPr>
          <w:rStyle w:val="Emphasis"/>
          <w:highlight w:val="cyan"/>
        </w:rPr>
        <w:t>moral facts</w:t>
      </w:r>
      <w:r w:rsidRPr="00383DAA">
        <w:rPr>
          <w:sz w:val="16"/>
        </w:rPr>
        <w:t xml:space="preserve"> that </w:t>
      </w:r>
      <w:r w:rsidRPr="002D2A4C">
        <w:rPr>
          <w:rStyle w:val="Emphasis"/>
          <w:highlight w:val="cyan"/>
        </w:rPr>
        <w:t>determine</w:t>
      </w:r>
      <w:r w:rsidRPr="00701597">
        <w:rPr>
          <w:sz w:val="16"/>
        </w:rPr>
        <w:t xml:space="preserve"> whether some act is permissible or impermissible, </w:t>
      </w:r>
      <w:r w:rsidRPr="004526FD">
        <w:rPr>
          <w:rStyle w:val="Emphasis"/>
          <w:highlight w:val="cyan"/>
        </w:rPr>
        <w:t>right</w:t>
      </w:r>
      <w:r w:rsidRPr="004526FD">
        <w:rPr>
          <w:rStyle w:val="StyleUnderline"/>
          <w:highlight w:val="cyan"/>
        </w:rPr>
        <w:t xml:space="preserve"> or </w:t>
      </w:r>
      <w:r w:rsidRPr="004526FD">
        <w:rPr>
          <w:rStyle w:val="Emphasis"/>
          <w:highlight w:val="cyan"/>
        </w:rPr>
        <w:t>wrong</w:t>
      </w:r>
      <w:r w:rsidRPr="00383DAA">
        <w:rPr>
          <w:rStyle w:val="StyleUnderline"/>
        </w:rPr>
        <w:t>.</w:t>
      </w:r>
      <w:r w:rsidRPr="00383DAA">
        <w:rPr>
          <w:sz w:val="16"/>
        </w:rPr>
        <w:t xml:space="preserve"> But how do we come to know what these moral facts are? Accounts that set out to answer this question can be divided into two broad categories: inferential and non-inferential accounts. The leading non-inferential accounts are versions of moral intuitionism according to which basic moral principles can be known because they are self-evident or because they simply seem true to us.1 As is well-known, however, </w:t>
      </w:r>
      <w:r w:rsidRPr="00383DAA">
        <w:rPr>
          <w:rStyle w:val="Emphasis"/>
          <w:highlight w:val="cyan"/>
        </w:rPr>
        <w:t>intuitionist</w:t>
      </w:r>
      <w:r w:rsidRPr="00383DAA">
        <w:rPr>
          <w:rStyle w:val="StyleUnderline"/>
        </w:rPr>
        <w:t xml:space="preserve"> moral </w:t>
      </w:r>
      <w:r w:rsidRPr="00383DAA">
        <w:rPr>
          <w:rStyle w:val="StyleUnderline"/>
          <w:highlight w:val="cyan"/>
        </w:rPr>
        <w:t>epistemologies are</w:t>
      </w:r>
      <w:r w:rsidRPr="00383DAA">
        <w:rPr>
          <w:rStyle w:val="StyleUnderline"/>
        </w:rPr>
        <w:t xml:space="preserve"> </w:t>
      </w:r>
      <w:r w:rsidRPr="00383DAA">
        <w:rPr>
          <w:rStyle w:val="Emphasis"/>
        </w:rPr>
        <w:t xml:space="preserve">highly </w:t>
      </w:r>
      <w:r w:rsidRPr="00383DAA">
        <w:rPr>
          <w:rStyle w:val="Emphasis"/>
          <w:highlight w:val="cyan"/>
        </w:rPr>
        <w:t>controversial</w:t>
      </w:r>
      <w:r w:rsidRPr="00383DAA">
        <w:rPr>
          <w:sz w:val="16"/>
        </w:rPr>
        <w:t xml:space="preserve"> and, as such, it would be welcome news for moral realists if inferential accounts of moral knowledge provided them with a </w:t>
      </w:r>
      <w:r w:rsidRPr="00383DAA">
        <w:rPr>
          <w:sz w:val="16"/>
        </w:rPr>
        <w:lastRenderedPageBreak/>
        <w:t xml:space="preserve">plausible alternative.2 </w:t>
      </w:r>
      <w:r w:rsidRPr="00383DAA">
        <w:rPr>
          <w:rStyle w:val="StyleUnderline"/>
        </w:rPr>
        <w:t xml:space="preserve">According to </w:t>
      </w:r>
      <w:r w:rsidRPr="00383DAA">
        <w:rPr>
          <w:rStyle w:val="Emphasis"/>
          <w:highlight w:val="cyan"/>
        </w:rPr>
        <w:t>inferential</w:t>
      </w:r>
      <w:r w:rsidRPr="00383DAA">
        <w:rPr>
          <w:rStyle w:val="Emphasis"/>
        </w:rPr>
        <w:t xml:space="preserve"> accounts</w:t>
      </w:r>
      <w:r w:rsidRPr="00383DAA">
        <w:rPr>
          <w:rStyle w:val="StyleUnderline"/>
        </w:rPr>
        <w:t xml:space="preserve">, one can acquire </w:t>
      </w:r>
      <w:r w:rsidRPr="00383DAA">
        <w:rPr>
          <w:rStyle w:val="Emphasis"/>
          <w:highlight w:val="cyan"/>
        </w:rPr>
        <w:t>moral knowledge</w:t>
      </w:r>
      <w:r w:rsidRPr="00383DAA">
        <w:rPr>
          <w:sz w:val="16"/>
        </w:rPr>
        <w:t xml:space="preserve">—for example, </w:t>
      </w:r>
      <w:r w:rsidRPr="00383DAA">
        <w:rPr>
          <w:rStyle w:val="StyleUnderline"/>
          <w:highlight w:val="cyan"/>
        </w:rPr>
        <w:t>that</w:t>
      </w:r>
      <w:r w:rsidRPr="00383DAA">
        <w:rPr>
          <w:rStyle w:val="StyleUnderline"/>
        </w:rPr>
        <w:t xml:space="preserve"> a subject </w:t>
      </w:r>
      <w:r w:rsidRPr="00383DAA">
        <w:rPr>
          <w:rStyle w:val="StyleUnderline"/>
          <w:highlight w:val="cyan"/>
        </w:rPr>
        <w:t xml:space="preserve">S’s </w:t>
      </w:r>
      <w:r w:rsidRPr="00822849">
        <w:rPr>
          <w:rStyle w:val="Emphasis"/>
          <w:highlight w:val="cyan"/>
        </w:rPr>
        <w:t>action</w:t>
      </w:r>
      <w:r w:rsidRPr="00383DAA">
        <w:rPr>
          <w:rStyle w:val="StyleUnderline"/>
          <w:highlight w:val="cyan"/>
        </w:rPr>
        <w:t xml:space="preserve"> is</w:t>
      </w:r>
      <w:r w:rsidRPr="00383DAA">
        <w:rPr>
          <w:rStyle w:val="StyleUnderline"/>
        </w:rPr>
        <w:t xml:space="preserve"> morally </w:t>
      </w:r>
      <w:r w:rsidRPr="00383DAA">
        <w:rPr>
          <w:rStyle w:val="Emphasis"/>
          <w:highlight w:val="cyan"/>
        </w:rPr>
        <w:t>wrong</w:t>
      </w:r>
      <w:r w:rsidRPr="00383DAA">
        <w:rPr>
          <w:sz w:val="16"/>
        </w:rPr>
        <w:t>—</w:t>
      </w:r>
      <w:r w:rsidRPr="00383DAA">
        <w:rPr>
          <w:rStyle w:val="StyleUnderline"/>
          <w:highlight w:val="cyan"/>
        </w:rPr>
        <w:t>via</w:t>
      </w:r>
      <w:r w:rsidRPr="00383DAA">
        <w:rPr>
          <w:rStyle w:val="StyleUnderline"/>
        </w:rPr>
        <w:t xml:space="preserve"> a </w:t>
      </w:r>
      <w:r w:rsidRPr="00383DAA">
        <w:rPr>
          <w:rStyle w:val="Emphasis"/>
        </w:rPr>
        <w:t xml:space="preserve">direct </w:t>
      </w:r>
      <w:r w:rsidRPr="00383DAA">
        <w:rPr>
          <w:rStyle w:val="Emphasis"/>
          <w:highlight w:val="cyan"/>
        </w:rPr>
        <w:t>inference</w:t>
      </w:r>
      <w:r w:rsidRPr="00383DAA">
        <w:rPr>
          <w:rStyle w:val="StyleUnderline"/>
          <w:highlight w:val="cyan"/>
        </w:rPr>
        <w:t xml:space="preserve"> from</w:t>
      </w:r>
      <w:r w:rsidRPr="00383DAA">
        <w:rPr>
          <w:rStyle w:val="StyleUnderline"/>
        </w:rPr>
        <w:t xml:space="preserve"> other </w:t>
      </w:r>
      <w:r w:rsidRPr="00383DAA">
        <w:rPr>
          <w:rStyle w:val="Emphasis"/>
          <w:highlight w:val="cyan"/>
        </w:rPr>
        <w:t>non-moral premises</w:t>
      </w:r>
      <w:r w:rsidRPr="00383DAA">
        <w:rPr>
          <w:rStyle w:val="StyleUnderline"/>
        </w:rPr>
        <w:t xml:space="preserve"> one knows</w:t>
      </w:r>
      <w:r w:rsidRPr="00383DAA">
        <w:rPr>
          <w:sz w:val="16"/>
        </w:rPr>
        <w:t xml:space="preserve">—for example, </w:t>
      </w:r>
      <w:r w:rsidRPr="00383DAA">
        <w:rPr>
          <w:rStyle w:val="StyleUnderline"/>
          <w:highlight w:val="cyan"/>
        </w:rPr>
        <w:t>that S causes</w:t>
      </w:r>
      <w:r w:rsidRPr="00383DAA">
        <w:rPr>
          <w:rStyle w:val="StyleUnderline"/>
        </w:rPr>
        <w:t xml:space="preserve"> R </w:t>
      </w:r>
      <w:r w:rsidRPr="00383DAA">
        <w:rPr>
          <w:rStyle w:val="Emphasis"/>
          <w:highlight w:val="cyan"/>
        </w:rPr>
        <w:t>pain</w:t>
      </w:r>
      <w:r w:rsidRPr="00383DAA">
        <w:rPr>
          <w:rStyle w:val="StyleUnderline"/>
        </w:rPr>
        <w:t xml:space="preserve"> for </w:t>
      </w:r>
      <w:r w:rsidRPr="00383DAA">
        <w:rPr>
          <w:rStyle w:val="Emphasis"/>
        </w:rPr>
        <w:t>fun</w:t>
      </w:r>
      <w:r w:rsidRPr="00383DAA">
        <w:rPr>
          <w:rStyle w:val="StyleUnderline"/>
        </w:rPr>
        <w:t>.</w:t>
      </w:r>
      <w:r w:rsidRPr="00383DAA">
        <w:rPr>
          <w:sz w:val="16"/>
        </w:rPr>
        <w:t xml:space="preserve"> What is meant by ‘direct’ here? Let N be some non-moral property and M some moral property; by ‘direct’, we simply mean that the inference proceeds from x is N to x is M without requiring a conditional that connects x is N and x is M—that is, a conditional of the form ‘if x is N, then x is M’. The relevant inference pattern then looks as follows.</w:t>
      </w:r>
    </w:p>
    <w:p w14:paraId="44604293" w14:textId="77777777" w:rsidR="004B6625" w:rsidRPr="00383DAA" w:rsidRDefault="004B6625" w:rsidP="004B6625">
      <w:pPr>
        <w:ind w:left="720"/>
        <w:rPr>
          <w:sz w:val="16"/>
        </w:rPr>
      </w:pPr>
      <w:r w:rsidRPr="00383DAA">
        <w:rPr>
          <w:sz w:val="16"/>
        </w:rPr>
        <w:t>Moral Inference</w:t>
      </w:r>
    </w:p>
    <w:p w14:paraId="3BE6DFBD" w14:textId="77777777" w:rsidR="004B6625" w:rsidRPr="00383DAA" w:rsidRDefault="004B6625" w:rsidP="004B6625">
      <w:pPr>
        <w:ind w:left="720"/>
        <w:rPr>
          <w:sz w:val="16"/>
        </w:rPr>
      </w:pPr>
      <w:r w:rsidRPr="00383DAA">
        <w:rPr>
          <w:sz w:val="16"/>
        </w:rPr>
        <w:t>(P) x is N,</w:t>
      </w:r>
    </w:p>
    <w:p w14:paraId="23222370" w14:textId="77777777" w:rsidR="004B6625" w:rsidRPr="00383DAA" w:rsidRDefault="004B6625" w:rsidP="004B6625">
      <w:pPr>
        <w:ind w:left="720"/>
        <w:rPr>
          <w:sz w:val="16"/>
        </w:rPr>
      </w:pPr>
      <w:r w:rsidRPr="00383DAA">
        <w:rPr>
          <w:sz w:val="16"/>
        </w:rPr>
        <w:t>(C) Therefore, x is M.</w:t>
      </w:r>
    </w:p>
    <w:p w14:paraId="6FB647FE" w14:textId="77777777" w:rsidR="004B6625" w:rsidRPr="00383DAA" w:rsidRDefault="004B6625" w:rsidP="004B6625">
      <w:pPr>
        <w:rPr>
          <w:rStyle w:val="StyleUnderline"/>
        </w:rPr>
      </w:pPr>
      <w:r w:rsidRPr="00383DAA">
        <w:rPr>
          <w:rStyle w:val="StyleUnderline"/>
          <w:highlight w:val="cyan"/>
        </w:rPr>
        <w:t>The</w:t>
      </w:r>
      <w:r w:rsidRPr="00383DAA">
        <w:rPr>
          <w:rStyle w:val="StyleUnderline"/>
        </w:rPr>
        <w:t xml:space="preserve"> </w:t>
      </w:r>
      <w:r w:rsidRPr="00383DAA">
        <w:rPr>
          <w:rStyle w:val="Emphasis"/>
        </w:rPr>
        <w:t xml:space="preserve">main </w:t>
      </w:r>
      <w:r w:rsidRPr="00383DAA">
        <w:rPr>
          <w:rStyle w:val="Emphasis"/>
          <w:highlight w:val="cyan"/>
        </w:rPr>
        <w:t>challenge</w:t>
      </w:r>
      <w:r w:rsidRPr="00383DAA">
        <w:rPr>
          <w:sz w:val="16"/>
        </w:rPr>
        <w:t xml:space="preserve"> for proponents of inferential moral knowledge, as one might expect, </w:t>
      </w:r>
      <w:r w:rsidRPr="00383DAA">
        <w:rPr>
          <w:rStyle w:val="StyleUnderline"/>
          <w:highlight w:val="cyan"/>
        </w:rPr>
        <w:t>is</w:t>
      </w:r>
      <w:r w:rsidRPr="00383DAA">
        <w:rPr>
          <w:rStyle w:val="StyleUnderline"/>
        </w:rPr>
        <w:t xml:space="preserve"> to explain </w:t>
      </w:r>
      <w:r w:rsidRPr="00383DAA">
        <w:rPr>
          <w:rStyle w:val="StyleUnderline"/>
          <w:highlight w:val="cyan"/>
        </w:rPr>
        <w:t>how</w:t>
      </w:r>
      <w:r w:rsidRPr="00383DAA">
        <w:rPr>
          <w:rStyle w:val="StyleUnderline"/>
        </w:rPr>
        <w:t xml:space="preserve"> exactly </w:t>
      </w:r>
      <w:r w:rsidRPr="00383DAA">
        <w:rPr>
          <w:rStyle w:val="StyleUnderline"/>
          <w:highlight w:val="cyan"/>
        </w:rPr>
        <w:t>these</w:t>
      </w:r>
      <w:r w:rsidRPr="00383DAA">
        <w:rPr>
          <w:rStyle w:val="StyleUnderline"/>
        </w:rPr>
        <w:t xml:space="preserve"> </w:t>
      </w:r>
      <w:r w:rsidRPr="00383DAA">
        <w:rPr>
          <w:rStyle w:val="Emphasis"/>
          <w:highlight w:val="cyan"/>
        </w:rPr>
        <w:t>inferences</w:t>
      </w:r>
      <w:r w:rsidRPr="00383DAA">
        <w:rPr>
          <w:rStyle w:val="StyleUnderline"/>
        </w:rPr>
        <w:t xml:space="preserve"> are supposed to </w:t>
      </w:r>
      <w:r w:rsidRPr="00383DAA">
        <w:rPr>
          <w:rStyle w:val="StyleUnderline"/>
          <w:highlight w:val="cyan"/>
        </w:rPr>
        <w:t>work</w:t>
      </w:r>
      <w:r w:rsidRPr="00383DAA">
        <w:rPr>
          <w:rStyle w:val="StyleUnderline"/>
        </w:rPr>
        <w:t xml:space="preserve"> and,</w:t>
      </w:r>
      <w:r w:rsidRPr="00383DAA">
        <w:rPr>
          <w:sz w:val="16"/>
        </w:rPr>
        <w:t xml:space="preserve"> more specifically, </w:t>
      </w:r>
      <w:r w:rsidRPr="00383DAA">
        <w:rPr>
          <w:rStyle w:val="StyleUnderline"/>
        </w:rPr>
        <w:t xml:space="preserve">how justification for believing a set of </w:t>
      </w:r>
      <w:r w:rsidRPr="00383DAA">
        <w:rPr>
          <w:rStyle w:val="Emphasis"/>
        </w:rPr>
        <w:t>non-moral premises</w:t>
      </w:r>
      <w:r w:rsidRPr="00383DAA">
        <w:rPr>
          <w:rStyle w:val="StyleUnderline"/>
        </w:rPr>
        <w:t xml:space="preserve"> could justify belief in a </w:t>
      </w:r>
      <w:r w:rsidRPr="00383DAA">
        <w:rPr>
          <w:rStyle w:val="Emphasis"/>
        </w:rPr>
        <w:t>moral conclusion</w:t>
      </w:r>
      <w:r w:rsidRPr="00383DAA">
        <w:rPr>
          <w:rStyle w:val="StyleUnderline"/>
        </w:rPr>
        <w:t>.</w:t>
      </w:r>
      <w:r w:rsidRPr="00383DAA">
        <w:rPr>
          <w:sz w:val="16"/>
        </w:rPr>
        <w:t xml:space="preserve"> After all, as Hume famously pointed out, when it comes to inferences from x is N to x is M, it seems ‘altogether inconceivable, how this new relation can be a deduction from others, which are entirely different from it’ (1739: 3.1.1).3 </w:t>
      </w:r>
      <w:r w:rsidRPr="00383DAA">
        <w:rPr>
          <w:rStyle w:val="StyleUnderline"/>
        </w:rPr>
        <w:t xml:space="preserve">The idea that there appear to be </w:t>
      </w:r>
      <w:r w:rsidRPr="00383DAA">
        <w:rPr>
          <w:rStyle w:val="Emphasis"/>
        </w:rPr>
        <w:t xml:space="preserve">important </w:t>
      </w:r>
      <w:r w:rsidRPr="00383DAA">
        <w:rPr>
          <w:rStyle w:val="Emphasis"/>
          <w:highlight w:val="cyan"/>
        </w:rPr>
        <w:t>differences</w:t>
      </w:r>
      <w:r w:rsidRPr="00383DAA">
        <w:rPr>
          <w:rStyle w:val="StyleUnderline"/>
          <w:highlight w:val="cyan"/>
        </w:rPr>
        <w:t xml:space="preserve"> between </w:t>
      </w:r>
      <w:r w:rsidRPr="00383DAA">
        <w:rPr>
          <w:rStyle w:val="Emphasis"/>
          <w:highlight w:val="cyan"/>
        </w:rPr>
        <w:t>moral</w:t>
      </w:r>
      <w:r w:rsidRPr="00383DAA">
        <w:rPr>
          <w:rStyle w:val="StyleUnderline"/>
          <w:highlight w:val="cyan"/>
        </w:rPr>
        <w:t xml:space="preserve"> and </w:t>
      </w:r>
      <w:r w:rsidRPr="00383DAA">
        <w:rPr>
          <w:rStyle w:val="Emphasis"/>
          <w:highlight w:val="cyan"/>
        </w:rPr>
        <w:t>non-moral properties</w:t>
      </w:r>
      <w:r w:rsidRPr="00383DAA">
        <w:rPr>
          <w:rStyle w:val="StyleUnderline"/>
        </w:rPr>
        <w:t xml:space="preserve">/concepts </w:t>
      </w:r>
      <w:r w:rsidRPr="00383DAA">
        <w:rPr>
          <w:rStyle w:val="StyleUnderline"/>
          <w:highlight w:val="cyan"/>
        </w:rPr>
        <w:t>such that</w:t>
      </w:r>
      <w:r w:rsidRPr="00383DAA">
        <w:rPr>
          <w:rStyle w:val="StyleUnderline"/>
        </w:rPr>
        <w:t xml:space="preserve"> it’s </w:t>
      </w:r>
      <w:r w:rsidRPr="00383DAA">
        <w:rPr>
          <w:rStyle w:val="Emphasis"/>
        </w:rPr>
        <w:t>difficult</w:t>
      </w:r>
      <w:r w:rsidRPr="00383DAA">
        <w:rPr>
          <w:rStyle w:val="StyleUnderline"/>
        </w:rPr>
        <w:t xml:space="preserve"> to see how one could possibly be </w:t>
      </w:r>
      <w:r w:rsidRPr="00383DAA">
        <w:rPr>
          <w:rStyle w:val="Emphasis"/>
        </w:rPr>
        <w:t>inferred</w:t>
      </w:r>
      <w:r w:rsidRPr="00383DAA">
        <w:rPr>
          <w:rStyle w:val="StyleUnderline"/>
        </w:rPr>
        <w:t xml:space="preserve"> from the other has led many to </w:t>
      </w:r>
      <w:r w:rsidRPr="00383DAA">
        <w:rPr>
          <w:rStyle w:val="Emphasis"/>
        </w:rPr>
        <w:t>accept</w:t>
      </w:r>
      <w:r w:rsidRPr="00383DAA">
        <w:rPr>
          <w:sz w:val="16"/>
        </w:rPr>
        <w:t xml:space="preserve"> Hume’s well-known dictum (often called </w:t>
      </w:r>
      <w:r w:rsidRPr="00383DAA">
        <w:rPr>
          <w:rStyle w:val="Emphasis"/>
        </w:rPr>
        <w:t>Hume’s Law</w:t>
      </w:r>
      <w:r w:rsidRPr="00383DAA">
        <w:rPr>
          <w:sz w:val="16"/>
        </w:rPr>
        <w:t xml:space="preserve">) </w:t>
      </w:r>
      <w:r w:rsidRPr="00383DAA">
        <w:rPr>
          <w:rStyle w:val="StyleUnderline"/>
        </w:rPr>
        <w:t xml:space="preserve">according to which </w:t>
      </w:r>
      <w:r w:rsidRPr="00F352C1">
        <w:rPr>
          <w:rStyle w:val="StyleUnderline"/>
        </w:rPr>
        <w:t>we cannot infer</w:t>
      </w:r>
      <w:r w:rsidRPr="00383DAA">
        <w:rPr>
          <w:rStyle w:val="StyleUnderline"/>
        </w:rPr>
        <w:t xml:space="preserve"> </w:t>
      </w:r>
      <w:r w:rsidRPr="00F352C1">
        <w:rPr>
          <w:rStyle w:val="Emphasis"/>
        </w:rPr>
        <w:t>moral conclusions</w:t>
      </w:r>
      <w:r w:rsidRPr="00383DAA">
        <w:rPr>
          <w:rStyle w:val="StyleUnderline"/>
        </w:rPr>
        <w:t xml:space="preserve"> from entirely </w:t>
      </w:r>
      <w:r w:rsidRPr="00F352C1">
        <w:rPr>
          <w:rStyle w:val="Emphasis"/>
        </w:rPr>
        <w:t>non-moral premises</w:t>
      </w:r>
      <w:r w:rsidRPr="00383DAA">
        <w:rPr>
          <w:rStyle w:val="StyleUnderline"/>
        </w:rPr>
        <w:t>; or,</w:t>
      </w:r>
      <w:r w:rsidRPr="00383DAA">
        <w:rPr>
          <w:sz w:val="16"/>
        </w:rPr>
        <w:t xml:space="preserve"> more concisely, </w:t>
      </w:r>
      <w:r w:rsidRPr="00383DAA">
        <w:rPr>
          <w:rStyle w:val="StyleUnderline"/>
        </w:rPr>
        <w:t xml:space="preserve">according to which </w:t>
      </w:r>
      <w:r w:rsidRPr="00383DAA">
        <w:rPr>
          <w:rStyle w:val="StyleUnderline"/>
          <w:highlight w:val="cyan"/>
        </w:rPr>
        <w:t xml:space="preserve">we </w:t>
      </w:r>
      <w:r w:rsidRPr="00383DAA">
        <w:rPr>
          <w:rStyle w:val="Emphasis"/>
          <w:highlight w:val="cyan"/>
        </w:rPr>
        <w:t>cannot infer</w:t>
      </w:r>
      <w:r w:rsidRPr="00383DAA">
        <w:rPr>
          <w:rStyle w:val="StyleUnderline"/>
          <w:highlight w:val="cyan"/>
        </w:rPr>
        <w:t xml:space="preserve"> an</w:t>
      </w:r>
      <w:r w:rsidRPr="00383DAA">
        <w:rPr>
          <w:rStyle w:val="StyleUnderline"/>
        </w:rPr>
        <w:t xml:space="preserve"> ‘</w:t>
      </w:r>
      <w:r w:rsidRPr="00383DAA">
        <w:rPr>
          <w:rStyle w:val="Emphasis"/>
          <w:highlight w:val="cyan"/>
        </w:rPr>
        <w:t>ought</w:t>
      </w:r>
      <w:r w:rsidRPr="00383DAA">
        <w:rPr>
          <w:rStyle w:val="StyleUnderline"/>
        </w:rPr>
        <w:t xml:space="preserve">’ </w:t>
      </w:r>
      <w:r w:rsidRPr="00383DAA">
        <w:rPr>
          <w:rStyle w:val="StyleUnderline"/>
          <w:highlight w:val="cyan"/>
        </w:rPr>
        <w:t>from an</w:t>
      </w:r>
      <w:r w:rsidRPr="00383DAA">
        <w:rPr>
          <w:rStyle w:val="StyleUnderline"/>
        </w:rPr>
        <w:t xml:space="preserve"> ‘</w:t>
      </w:r>
      <w:r w:rsidRPr="00383DAA">
        <w:rPr>
          <w:rStyle w:val="Emphasis"/>
          <w:highlight w:val="cyan"/>
        </w:rPr>
        <w:t>is</w:t>
      </w:r>
      <w:r w:rsidRPr="00383DAA">
        <w:rPr>
          <w:rStyle w:val="StyleUnderline"/>
        </w:rPr>
        <w:t>’.</w:t>
      </w:r>
    </w:p>
    <w:p w14:paraId="3EF4BFFA" w14:textId="77777777" w:rsidR="004B6625" w:rsidRDefault="004B6625" w:rsidP="004B6625"/>
    <w:p w14:paraId="4E75B874" w14:textId="77777777" w:rsidR="004B6625" w:rsidRPr="002779A0" w:rsidRDefault="004B6625" w:rsidP="004B6625">
      <w:pPr>
        <w:pStyle w:val="Heading2"/>
      </w:pPr>
      <w:r>
        <w:lastRenderedPageBreak/>
        <w:t>Case</w:t>
      </w:r>
    </w:p>
    <w:p w14:paraId="153223CB" w14:textId="77777777" w:rsidR="004B6625" w:rsidRDefault="004B6625" w:rsidP="004B6625">
      <w:pPr>
        <w:pStyle w:val="Heading3"/>
      </w:pPr>
      <w:r>
        <w:lastRenderedPageBreak/>
        <w:t>Case---1NC</w:t>
      </w:r>
    </w:p>
    <w:p w14:paraId="3F93DA91" w14:textId="77777777" w:rsidR="004B6625" w:rsidRDefault="004B6625" w:rsidP="004B6625">
      <w:pPr>
        <w:pStyle w:val="Heading4"/>
      </w:pPr>
      <w:r>
        <w:t xml:space="preserve">Vote neg on </w:t>
      </w:r>
      <w:r w:rsidRPr="0053011C">
        <w:rPr>
          <w:u w:val="single"/>
        </w:rPr>
        <w:t>presumption</w:t>
      </w:r>
      <w:r>
        <w:t xml:space="preserve">. </w:t>
      </w:r>
      <w:r w:rsidRPr="009F7A23">
        <w:rPr>
          <w:rFonts w:cs="Arial"/>
        </w:rPr>
        <w:t xml:space="preserve">You shouldn’t vote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2634D2E1" w14:textId="77777777" w:rsidR="004B6625" w:rsidRDefault="004B6625" w:rsidP="004B6625">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538AD249" w14:textId="77777777" w:rsidR="004B6625" w:rsidRPr="00854D7E" w:rsidRDefault="004B6625" w:rsidP="004B6625">
      <w:pPr>
        <w:rPr>
          <w:sz w:val="16"/>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B4435F">
        <w:rPr>
          <w:rStyle w:val="StyleUnderline"/>
          <w:highlight w:val="cyan"/>
        </w:rPr>
        <w:t>critique</w:t>
      </w:r>
      <w:r w:rsidRPr="00854D7E">
        <w:rPr>
          <w:rStyle w:val="StyleUnderline"/>
        </w:rPr>
        <w:t xml:space="preserve"> is </w:t>
      </w:r>
      <w:r w:rsidRPr="00B4435F">
        <w:rPr>
          <w:rStyle w:val="Emphasis"/>
          <w:highlight w:val="cyan"/>
        </w:rPr>
        <w:t>founded</w:t>
      </w:r>
      <w:r w:rsidRPr="00B4435F">
        <w:rPr>
          <w:rStyle w:val="StyleUnderline"/>
          <w:highlight w:val="cyan"/>
        </w:rPr>
        <w:t xml:space="preserve"> on</w:t>
      </w:r>
      <w:r w:rsidRPr="00854D7E">
        <w:rPr>
          <w:rStyle w:val="StyleUnderline"/>
        </w:rPr>
        <w:t xml:space="preserve"> this </w:t>
      </w:r>
      <w:r w:rsidRPr="00B4435F">
        <w:rPr>
          <w:rStyle w:val="StyleUnderline"/>
          <w:highlight w:val="cyan"/>
        </w:rPr>
        <w:t>principle</w:t>
      </w:r>
      <w:r w:rsidRPr="00854D7E">
        <w:rPr>
          <w:sz w:val="16"/>
        </w:rPr>
        <w:t xml:space="preserve">, proposing </w:t>
      </w:r>
      <w:r w:rsidRPr="00854D7E">
        <w:rPr>
          <w:rStyle w:val="StyleUnderline"/>
        </w:rPr>
        <w:t xml:space="preserve">that </w:t>
      </w:r>
      <w:r w:rsidRPr="00B4435F">
        <w:rPr>
          <w:rStyle w:val="StyleUnderline"/>
          <w:highlight w:val="cyan"/>
        </w:rPr>
        <w:t xml:space="preserve">there is something </w:t>
      </w:r>
      <w:r w:rsidRPr="00B4435F">
        <w:rPr>
          <w:rStyle w:val="Emphasis"/>
          <w:highlight w:val="cyan"/>
        </w:rPr>
        <w:t>politically productive</w:t>
      </w:r>
      <w:r w:rsidRPr="00B4435F">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B4435F">
        <w:rPr>
          <w:rStyle w:val="Emphasis"/>
          <w:highlight w:val="cyan"/>
        </w:rPr>
        <w:t>rhetoric</w:t>
      </w:r>
      <w:r w:rsidRPr="00854D7E">
        <w:rPr>
          <w:sz w:val="16"/>
        </w:rPr>
        <w:t xml:space="preserve"> — its stakes are </w:t>
      </w:r>
      <w:r w:rsidRPr="00B4435F">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potential ways of being</w:t>
      </w:r>
      <w:r w:rsidRPr="00854D7E">
        <w:rPr>
          <w:sz w:val="16"/>
        </w:rPr>
        <w:t xml:space="preserve">, </w:t>
      </w:r>
      <w:r w:rsidRPr="000669FC">
        <w:rPr>
          <w:sz w:val="16"/>
          <w:szCs w:val="16"/>
        </w:rPr>
        <w:t>envision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affect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B4435F">
        <w:rPr>
          <w:rStyle w:val="Emphasis"/>
          <w:highlight w:val="cyan"/>
        </w:rPr>
        <w:t>obscuring</w:t>
      </w:r>
      <w:r w:rsidRPr="00854D7E">
        <w:rPr>
          <w:sz w:val="16"/>
        </w:rPr>
        <w:t xml:space="preserve"> the </w:t>
      </w:r>
      <w:r w:rsidRPr="00B4435F">
        <w:rPr>
          <w:rStyle w:val="Emphasis"/>
          <w:highlight w:val="cyan"/>
        </w:rPr>
        <w:t>obstacles</w:t>
      </w:r>
      <w:r w:rsidRPr="00B4435F">
        <w:rPr>
          <w:rStyle w:val="StyleUnderline"/>
          <w:highlight w:val="cyan"/>
        </w:rPr>
        <w:t xml:space="preserve"> between </w:t>
      </w:r>
      <w:r w:rsidRPr="00B4435F">
        <w:rPr>
          <w:rStyle w:val="Emphasis"/>
          <w:highlight w:val="cyan"/>
        </w:rPr>
        <w:t>critique</w:t>
      </w:r>
      <w:r w:rsidRPr="00B4435F">
        <w:rPr>
          <w:rStyle w:val="StyleUnderline"/>
          <w:highlight w:val="cyan"/>
        </w:rPr>
        <w:t xml:space="preserve"> and </w:t>
      </w:r>
      <w:r w:rsidRPr="00B4435F">
        <w:rPr>
          <w:rStyle w:val="Emphasis"/>
          <w:highlight w:val="cyan"/>
        </w:rPr>
        <w:t>action</w:t>
      </w:r>
      <w:r w:rsidRPr="00854D7E">
        <w:rPr>
          <w:sz w:val="16"/>
        </w:rPr>
        <w:t xml:space="preserve"> and thereby </w:t>
      </w:r>
      <w:r w:rsidRPr="00B4435F">
        <w:rPr>
          <w:rStyle w:val="StyleUnderline"/>
          <w:highlight w:val="cyan"/>
        </w:rPr>
        <w:t>making critique</w:t>
      </w:r>
      <w:r w:rsidRPr="00854D7E">
        <w:rPr>
          <w:rStyle w:val="StyleUnderline"/>
        </w:rPr>
        <w:t xml:space="preserve"> </w:t>
      </w:r>
      <w:r w:rsidRPr="00854D7E">
        <w:rPr>
          <w:rStyle w:val="Emphasis"/>
        </w:rPr>
        <w:t xml:space="preserve">more </w:t>
      </w:r>
      <w:r w:rsidRPr="00B4435F">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B4435F">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B4435F">
        <w:rPr>
          <w:rStyle w:val="Emphasis"/>
          <w:highlight w:val="cyan"/>
        </w:rPr>
        <w:t>self-soothing</w:t>
      </w:r>
      <w:r w:rsidRPr="00854D7E">
        <w:rPr>
          <w:rStyle w:val="StyleUnderline"/>
        </w:rPr>
        <w:t xml:space="preserve"> than edifying</w:t>
      </w:r>
      <w:r w:rsidRPr="00854D7E">
        <w:rPr>
          <w:sz w:val="16"/>
        </w:rPr>
        <w:t>.</w:t>
      </w:r>
    </w:p>
    <w:p w14:paraId="0FB21E7A" w14:textId="77777777" w:rsidR="004B6625" w:rsidRPr="00B2420E" w:rsidRDefault="004B6625" w:rsidP="004B6625">
      <w:pPr>
        <w:rPr>
          <w:sz w:val="16"/>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3F47EDA3" w14:textId="77777777" w:rsidR="004B6625" w:rsidRPr="00B2420E" w:rsidRDefault="004B6625" w:rsidP="004B6625">
      <w:pPr>
        <w:rPr>
          <w:sz w:val="16"/>
        </w:rPr>
      </w:pPr>
      <w:r w:rsidRPr="00B2420E">
        <w:rPr>
          <w:sz w:val="16"/>
        </w:rPr>
        <w:t xml:space="preserve">Nor are appeals to possibility confined to what we loosely (and/or arbitrarily) call critique. Eve </w:t>
      </w:r>
      <w:proofErr w:type="spellStart"/>
      <w:r w:rsidRPr="00B2420E">
        <w:rPr>
          <w:sz w:val="16"/>
        </w:rPr>
        <w:t>Kosofsky</w:t>
      </w:r>
      <w:proofErr w:type="spellEnd"/>
      <w:r w:rsidRPr="00B2420E">
        <w:rPr>
          <w:sz w:val="16"/>
        </w:rPr>
        <w:t xml:space="preserve">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w:t>
      </w:r>
      <w:proofErr w:type="spellStart"/>
      <w:r w:rsidRPr="00B2420E">
        <w:rPr>
          <w:sz w:val="16"/>
        </w:rPr>
        <w:t>Felski’s</w:t>
      </w:r>
      <w:proofErr w:type="spellEnd"/>
      <w:r w:rsidRPr="00B2420E">
        <w:rPr>
          <w:sz w:val="16"/>
        </w:rPr>
        <w:t xml:space="preserve"> The Limits of Critique, the most stridently anti-critique entry in literary studies’ so-called Method Wars, nestles an appeal to possibility within its political pragmatism. Though </w:t>
      </w:r>
      <w:proofErr w:type="spellStart"/>
      <w:r w:rsidRPr="00B2420E">
        <w:rPr>
          <w:sz w:val="16"/>
        </w:rPr>
        <w:t>Felski</w:t>
      </w:r>
      <w:proofErr w:type="spellEnd"/>
      <w:r w:rsidRPr="00B2420E">
        <w:rPr>
          <w:sz w:val="16"/>
        </w:rPr>
        <w:t xml:space="preserve"> dismisses critique’s supposed utopianism, she asserts that her aim is to find a method, and thus a politics, open to “the differences, variations, contradictions, and possibilities in social conditions as we find them.”7 The problem, for </w:t>
      </w:r>
      <w:proofErr w:type="spellStart"/>
      <w:r w:rsidRPr="00B2420E">
        <w:rPr>
          <w:sz w:val="16"/>
        </w:rPr>
        <w:t>Felski</w:t>
      </w:r>
      <w:proofErr w:type="spellEnd"/>
      <w:r w:rsidRPr="00B2420E">
        <w:rPr>
          <w:sz w:val="16"/>
        </w:rPr>
        <w:t>,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45744C59" w14:textId="77777777" w:rsidR="004B6625" w:rsidRPr="00B2420E" w:rsidRDefault="004B6625" w:rsidP="004B6625">
      <w:pPr>
        <w:rPr>
          <w:sz w:val="16"/>
        </w:rPr>
      </w:pPr>
      <w:r w:rsidRPr="00B2420E">
        <w:rPr>
          <w:sz w:val="16"/>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w:t>
      </w:r>
      <w:proofErr w:type="spellStart"/>
      <w:r w:rsidRPr="00B2420E">
        <w:rPr>
          <w:sz w:val="16"/>
        </w:rPr>
        <w:t>Attridge</w:t>
      </w:r>
      <w:proofErr w:type="spellEnd"/>
      <w:r w:rsidRPr="00B2420E">
        <w:rPr>
          <w:sz w:val="16"/>
        </w:rPr>
        <w:t xml:space="preserve">, Jonathan </w:t>
      </w:r>
      <w:proofErr w:type="spellStart"/>
      <w:r w:rsidRPr="00B2420E">
        <w:rPr>
          <w:sz w:val="16"/>
        </w:rPr>
        <w:t>Kramnick</w:t>
      </w:r>
      <w:proofErr w:type="spellEnd"/>
      <w:r w:rsidRPr="00B2420E">
        <w:rPr>
          <w:sz w:val="16"/>
        </w:rPr>
        <w:t>,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19A1CCC6" w14:textId="77777777" w:rsidR="004B6625" w:rsidRPr="000669FC" w:rsidRDefault="004B6625" w:rsidP="004B6625">
      <w:pPr>
        <w:rPr>
          <w:sz w:val="16"/>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B4435F">
        <w:rPr>
          <w:rStyle w:val="StyleUnderline"/>
          <w:highlight w:val="cyan"/>
        </w:rPr>
        <w:t xml:space="preserve">yoked to an affect that risks </w:t>
      </w:r>
      <w:r w:rsidRPr="00B4435F">
        <w:rPr>
          <w:rStyle w:val="Emphasis"/>
          <w:highlight w:val="cyan"/>
        </w:rPr>
        <w:t>entrapment</w:t>
      </w:r>
      <w:r w:rsidRPr="00B4435F">
        <w:rPr>
          <w:rStyle w:val="StyleUnderline"/>
          <w:highlight w:val="cyan"/>
        </w:rPr>
        <w:t xml:space="preserve"> in</w:t>
      </w:r>
      <w:r w:rsidRPr="00CA7FF3">
        <w:rPr>
          <w:rStyle w:val="StyleUnderline"/>
        </w:rPr>
        <w:t xml:space="preserve"> the </w:t>
      </w:r>
      <w:r w:rsidRPr="00B4435F">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B4435F">
        <w:rPr>
          <w:rStyle w:val="Emphasis"/>
          <w:highlight w:val="cyan"/>
        </w:rPr>
        <w:t>accounts</w:t>
      </w:r>
      <w:r w:rsidRPr="00B4435F">
        <w:rPr>
          <w:rStyle w:val="StyleUnderline"/>
          <w:highlight w:val="cyan"/>
        </w:rPr>
        <w:t xml:space="preserve"> of scholarship’s </w:t>
      </w:r>
      <w:r w:rsidRPr="00B4435F">
        <w:rPr>
          <w:rStyle w:val="Emphasis"/>
          <w:highlight w:val="cyan"/>
        </w:rPr>
        <w:t>worldmaking power</w:t>
      </w:r>
      <w:r w:rsidRPr="000669FC">
        <w:rPr>
          <w:sz w:val="16"/>
        </w:rPr>
        <w:t xml:space="preserve">, it’s also easy to forget that </w:t>
      </w:r>
      <w:r w:rsidRPr="00B4435F">
        <w:rPr>
          <w:rStyle w:val="StyleUnderline"/>
          <w:highlight w:val="cyan"/>
        </w:rPr>
        <w:t xml:space="preserve">there’s </w:t>
      </w:r>
      <w:r w:rsidRPr="00B4435F">
        <w:rPr>
          <w:rStyle w:val="Emphasis"/>
          <w:highlight w:val="cyan"/>
        </w:rPr>
        <w:t>no</w:t>
      </w:r>
      <w:r w:rsidRPr="00CA7FF3">
        <w:rPr>
          <w:rStyle w:val="Emphasis"/>
        </w:rPr>
        <w:t xml:space="preserve"> necessary </w:t>
      </w:r>
      <w:r w:rsidRPr="00B4435F">
        <w:rPr>
          <w:rStyle w:val="Emphasis"/>
          <w:highlight w:val="cyan"/>
        </w:rPr>
        <w:t>connection</w:t>
      </w:r>
      <w:r w:rsidRPr="00B4435F">
        <w:rPr>
          <w:rStyle w:val="StyleUnderline"/>
          <w:highlight w:val="cyan"/>
        </w:rPr>
        <w:t xml:space="preserve"> between</w:t>
      </w:r>
      <w:r w:rsidRPr="00CA7FF3">
        <w:rPr>
          <w:rStyle w:val="StyleUnderline"/>
        </w:rPr>
        <w:t xml:space="preserve"> a </w:t>
      </w:r>
      <w:r w:rsidRPr="00B4435F">
        <w:rPr>
          <w:rStyle w:val="StyleUnderline"/>
          <w:highlight w:val="cyan"/>
        </w:rPr>
        <w:lastRenderedPageBreak/>
        <w:t>hopeful affect and</w:t>
      </w:r>
      <w:r w:rsidRPr="000669FC">
        <w:rPr>
          <w:sz w:val="16"/>
        </w:rPr>
        <w:t xml:space="preserve"> an </w:t>
      </w:r>
      <w:r w:rsidRPr="00B4435F">
        <w:rPr>
          <w:rStyle w:val="StyleUnderline"/>
          <w:highlight w:val="cyan"/>
        </w:rPr>
        <w:t>ability to enact possibilities</w:t>
      </w:r>
      <w:r w:rsidRPr="000669FC">
        <w:rPr>
          <w:sz w:val="16"/>
        </w:rPr>
        <w:t xml:space="preserve">. As Patricia </w:t>
      </w:r>
      <w:proofErr w:type="spellStart"/>
      <w:r w:rsidRPr="000669FC">
        <w:rPr>
          <w:sz w:val="16"/>
        </w:rPr>
        <w:t>Stuelke</w:t>
      </w:r>
      <w:proofErr w:type="spellEnd"/>
      <w:r w:rsidRPr="000669FC">
        <w:rPr>
          <w:sz w:val="16"/>
        </w:rPr>
        <w:t xml:space="preserve"> has remarked, “</w:t>
      </w:r>
      <w:r w:rsidRPr="00B4435F">
        <w:rPr>
          <w:rStyle w:val="StyleUnderline"/>
          <w:highlight w:val="cyan"/>
        </w:rPr>
        <w:t>To imagine</w:t>
      </w:r>
      <w:r w:rsidRPr="000669FC">
        <w:rPr>
          <w:sz w:val="16"/>
        </w:rPr>
        <w:t xml:space="preserve"> that </w:t>
      </w:r>
      <w:r w:rsidRPr="00B4435F">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B4435F">
        <w:rPr>
          <w:rStyle w:val="Emphasis"/>
          <w:highlight w:val="cyan"/>
        </w:rPr>
        <w:t>intentions</w:t>
      </w:r>
      <w:r w:rsidRPr="000669FC">
        <w:rPr>
          <w:sz w:val="16"/>
        </w:rPr>
        <w:t xml:space="preserve">, with </w:t>
      </w:r>
      <w:r w:rsidRPr="000669FC">
        <w:rPr>
          <w:rStyle w:val="StyleUnderline"/>
        </w:rPr>
        <w:t xml:space="preserve">a </w:t>
      </w:r>
      <w:r w:rsidRPr="00B4435F">
        <w:rPr>
          <w:rStyle w:val="Emphasis"/>
          <w:highlight w:val="cyan"/>
        </w:rPr>
        <w:t>labor of love</w:t>
      </w:r>
      <w:r w:rsidRPr="000669FC">
        <w:rPr>
          <w:sz w:val="16"/>
        </w:rPr>
        <w:t xml:space="preserve">, </w:t>
      </w:r>
      <w:r w:rsidRPr="000669FC">
        <w:rPr>
          <w:rStyle w:val="StyleUnderline"/>
        </w:rPr>
        <w:t xml:space="preserve">with a </w:t>
      </w:r>
      <w:r w:rsidRPr="00B4435F">
        <w:rPr>
          <w:rStyle w:val="Emphasis"/>
          <w:highlight w:val="cyan"/>
        </w:rPr>
        <w:t>new way of reading</w:t>
      </w:r>
      <w:r w:rsidRPr="000669FC">
        <w:rPr>
          <w:sz w:val="16"/>
        </w:rPr>
        <w:t xml:space="preserve"> . . . </w:t>
      </w:r>
      <w:r w:rsidRPr="00B4435F">
        <w:rPr>
          <w:rStyle w:val="StyleUnderline"/>
          <w:highlight w:val="cyan"/>
        </w:rPr>
        <w:t xml:space="preserve">is a </w:t>
      </w:r>
      <w:r w:rsidRPr="00B4435F">
        <w:rPr>
          <w:rStyle w:val="Emphasis"/>
          <w:sz w:val="30"/>
          <w:szCs w:val="30"/>
          <w:highlight w:val="cyan"/>
        </w:rPr>
        <w:t>category error</w:t>
      </w:r>
      <w:r w:rsidRPr="00CA7FF3">
        <w:rPr>
          <w:rStyle w:val="StyleUnderline"/>
        </w:rPr>
        <w:t xml:space="preserve"> that </w:t>
      </w:r>
      <w:r w:rsidRPr="00B4435F">
        <w:rPr>
          <w:rStyle w:val="StyleUnderline"/>
          <w:highlight w:val="cyan"/>
        </w:rPr>
        <w:t>neither the planet nor</w:t>
      </w:r>
      <w:r w:rsidRPr="00CA7FF3">
        <w:rPr>
          <w:rStyle w:val="StyleUnderline"/>
        </w:rPr>
        <w:t xml:space="preserve"> any of </w:t>
      </w:r>
      <w:r w:rsidRPr="00B4435F">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6F39849E" w14:textId="77777777" w:rsidR="004B6625" w:rsidRDefault="004B6625" w:rsidP="004B6625">
      <w:pPr>
        <w:rPr>
          <w:sz w:val="16"/>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B4435F">
        <w:rPr>
          <w:rStyle w:val="StyleUnderline"/>
          <w:highlight w:val="cyan"/>
        </w:rPr>
        <w:t>led to</w:t>
      </w:r>
      <w:r w:rsidRPr="0053011C">
        <w:rPr>
          <w:sz w:val="16"/>
        </w:rPr>
        <w:t xml:space="preserve"> a kind of </w:t>
      </w:r>
      <w:r w:rsidRPr="00B4435F">
        <w:rPr>
          <w:rStyle w:val="Emphasis"/>
          <w:highlight w:val="cyan"/>
        </w:rPr>
        <w:t>ersatz utopianism</w:t>
      </w:r>
      <w:r w:rsidRPr="00B4435F">
        <w:rPr>
          <w:rStyle w:val="StyleUnderline"/>
          <w:highlight w:val="cyan"/>
        </w:rPr>
        <w:t xml:space="preserve"> that</w:t>
      </w:r>
      <w:r w:rsidRPr="0053011C">
        <w:rPr>
          <w:sz w:val="16"/>
        </w:rPr>
        <w:t xml:space="preserve"> can </w:t>
      </w:r>
      <w:r w:rsidRPr="00B4435F">
        <w:rPr>
          <w:rStyle w:val="StyleUnderline"/>
          <w:highlight w:val="cyan"/>
        </w:rPr>
        <w:t>occlude</w:t>
      </w:r>
      <w:r w:rsidRPr="0053011C">
        <w:rPr>
          <w:sz w:val="16"/>
        </w:rPr>
        <w:t xml:space="preserve"> the </w:t>
      </w:r>
      <w:r w:rsidRPr="00B4435F">
        <w:rPr>
          <w:rStyle w:val="Emphasis"/>
          <w:highlight w:val="cyan"/>
        </w:rPr>
        <w:t>real</w:t>
      </w:r>
      <w:r w:rsidRPr="000669FC">
        <w:rPr>
          <w:rStyle w:val="Emphasis"/>
        </w:rPr>
        <w:t xml:space="preserve"> demands</w:t>
      </w:r>
      <w:r w:rsidRPr="000669FC">
        <w:rPr>
          <w:rStyle w:val="StyleUnderline"/>
        </w:rPr>
        <w:t xml:space="preserve"> of </w:t>
      </w:r>
      <w:r w:rsidRPr="00B4435F">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B4435F">
        <w:rPr>
          <w:rStyle w:val="Emphasis"/>
          <w:highlight w:val="cyan"/>
        </w:rPr>
        <w:t>material factors</w:t>
      </w:r>
      <w:r w:rsidRPr="00B4435F">
        <w:rPr>
          <w:rStyle w:val="StyleUnderline"/>
          <w:highlight w:val="cyan"/>
        </w:rPr>
        <w:t xml:space="preserve"> stand in the way of scholar-activism</w:t>
      </w:r>
      <w:r w:rsidRPr="0053011C">
        <w:rPr>
          <w:sz w:val="16"/>
        </w:rPr>
        <w:t xml:space="preserve">, from </w:t>
      </w:r>
      <w:r w:rsidRPr="00B4435F">
        <w:rPr>
          <w:rStyle w:val="StyleUnderline"/>
          <w:highlight w:val="cyan"/>
        </w:rPr>
        <w:t>institutional complicity</w:t>
      </w:r>
      <w:r w:rsidRPr="0053011C">
        <w:rPr>
          <w:sz w:val="16"/>
        </w:rPr>
        <w:t xml:space="preserve"> to </w:t>
      </w:r>
      <w:r w:rsidRPr="00B4435F">
        <w:rPr>
          <w:rStyle w:val="Emphasis"/>
          <w:highlight w:val="cyan"/>
        </w:rPr>
        <w:t>prohibitive constraints</w:t>
      </w:r>
      <w:r w:rsidRPr="00B4435F">
        <w:rPr>
          <w:rStyle w:val="StyleUnderline"/>
          <w:highlight w:val="cyan"/>
        </w:rPr>
        <w:t xml:space="preserve"> on time</w:t>
      </w:r>
      <w:r w:rsidRPr="0053011C">
        <w:rPr>
          <w:sz w:val="16"/>
        </w:rPr>
        <w:t xml:space="preserve">,14 the </w:t>
      </w:r>
      <w:proofErr w:type="spellStart"/>
      <w:r w:rsidRPr="0053011C">
        <w:rPr>
          <w:sz w:val="16"/>
        </w:rPr>
        <w:t>affect</w:t>
      </w:r>
      <w:proofErr w:type="spellEnd"/>
      <w:r w:rsidRPr="0053011C">
        <w:rPr>
          <w:sz w:val="16"/>
        </w:rPr>
        <w:t xml:space="preserve"> of </w:t>
      </w:r>
      <w:r w:rsidRPr="00B4435F">
        <w:rPr>
          <w:rStyle w:val="StyleUnderline"/>
          <w:highlight w:val="cyan"/>
        </w:rPr>
        <w:t>possibility scholarship</w:t>
      </w:r>
      <w:r w:rsidRPr="0053011C">
        <w:rPr>
          <w:sz w:val="16"/>
        </w:rPr>
        <w:t xml:space="preserve"> risks </w:t>
      </w:r>
      <w:r w:rsidRPr="00B4435F">
        <w:rPr>
          <w:rStyle w:val="Emphasis"/>
          <w:highlight w:val="cyan"/>
        </w:rPr>
        <w:t>paint</w:t>
      </w:r>
      <w:r w:rsidRPr="000669FC">
        <w:rPr>
          <w:rStyle w:val="Emphasis"/>
        </w:rPr>
        <w:t xml:space="preserve">ing </w:t>
      </w:r>
      <w:r w:rsidRPr="00B4435F">
        <w:rPr>
          <w:rStyle w:val="Emphasis"/>
          <w:highlight w:val="cyan"/>
        </w:rPr>
        <w:t>over</w:t>
      </w:r>
      <w:r w:rsidRPr="00B4435F">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0CA1A68D" w14:textId="77777777" w:rsidR="004B6625" w:rsidRDefault="004B6625" w:rsidP="004B6625">
      <w:pPr>
        <w:rPr>
          <w:rFonts w:asciiTheme="minorHAnsi" w:hAnsiTheme="minorHAnsi" w:cstheme="minorBidi"/>
        </w:rPr>
      </w:pPr>
    </w:p>
    <w:p w14:paraId="307F1A28" w14:textId="77777777" w:rsidR="004B6625" w:rsidRPr="00F36005" w:rsidRDefault="004B6625" w:rsidP="004B6625">
      <w:pPr>
        <w:pStyle w:val="Heading4"/>
      </w:pPr>
      <w:r>
        <w:t xml:space="preserve">Double turn. 1AC </w:t>
      </w:r>
      <w:proofErr w:type="spellStart"/>
      <w:r>
        <w:t>Funez</w:t>
      </w:r>
      <w:proofErr w:type="spellEnd"/>
      <w:r>
        <w:t xml:space="preserve">-Flores says academic resistance ‘never delivers,’ 1AC </w:t>
      </w:r>
      <w:proofErr w:type="spellStart"/>
      <w:r>
        <w:t>Boppana</w:t>
      </w:r>
      <w:proofErr w:type="spellEnd"/>
      <w:r>
        <w:t xml:space="preserve"> says the </w:t>
      </w:r>
      <w:r>
        <w:rPr>
          <w:i/>
          <w:iCs w:val="0"/>
        </w:rPr>
        <w:t>Sumud</w:t>
      </w:r>
      <w:r>
        <w:t xml:space="preserve"> as an extra-legal strategy is key to protect speech in the university.</w:t>
      </w:r>
    </w:p>
    <w:p w14:paraId="171B4D72" w14:textId="77777777" w:rsidR="004B6625" w:rsidRDefault="004B6625" w:rsidP="004B6625">
      <w:pPr>
        <w:rPr>
          <w:rFonts w:asciiTheme="minorHAnsi" w:hAnsiTheme="minorHAnsi" w:cstheme="minorBidi"/>
        </w:rPr>
      </w:pPr>
    </w:p>
    <w:p w14:paraId="0D76CAE2" w14:textId="77777777" w:rsidR="004B6625" w:rsidRPr="00D05384" w:rsidRDefault="004B6625" w:rsidP="004B6625">
      <w:pPr>
        <w:pStyle w:val="Heading4"/>
      </w:pPr>
      <w:r>
        <w:t xml:space="preserve">Labor law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215209FC" w14:textId="77777777" w:rsidR="004B6625" w:rsidRPr="005E7D8D" w:rsidRDefault="004B6625" w:rsidP="004B6625">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t>
      </w:r>
      <w:proofErr w:type="spellStart"/>
      <w:r w:rsidRPr="005E7D8D">
        <w:t>Worklife</w:t>
      </w:r>
      <w:proofErr w:type="spellEnd"/>
      <w:r w:rsidRPr="005E7D8D">
        <w:t xml:space="preserve"> Program; Faculty co-chair of the Clean Slate for Worker Power project</w:t>
      </w:r>
      <w:r>
        <w:t>. “</w:t>
      </w:r>
      <w:r w:rsidRPr="005E7D8D">
        <w:t>The Unbundled Union: Politics Without Collective Bargaining</w:t>
      </w:r>
      <w:r>
        <w:t>.” Yale Law Journal, 123(1).</w:t>
      </w:r>
    </w:p>
    <w:p w14:paraId="6355BFC4" w14:textId="77777777" w:rsidR="004B6625" w:rsidRPr="000D75CC" w:rsidRDefault="004B6625" w:rsidP="004B6625">
      <w:pPr>
        <w:rPr>
          <w:sz w:val="16"/>
        </w:rPr>
      </w:pPr>
      <w:r w:rsidRPr="000D75CC">
        <w:rPr>
          <w:sz w:val="16"/>
        </w:rPr>
        <w:t xml:space="preserve">As this Essay has argued, </w:t>
      </w:r>
      <w:r w:rsidRPr="00B4435F">
        <w:rPr>
          <w:rStyle w:val="Emphasis"/>
          <w:highlight w:val="cyan"/>
        </w:rPr>
        <w:t>labor law</w:t>
      </w:r>
      <w:r w:rsidRPr="00B663F3">
        <w:rPr>
          <w:rStyle w:val="StyleUnderline"/>
        </w:rPr>
        <w:t xml:space="preserve"> has facilitated unions’ organizational success by </w:t>
      </w:r>
      <w:r w:rsidRPr="00B4435F">
        <w:rPr>
          <w:rStyle w:val="StyleUnderline"/>
          <w:highlight w:val="cyan"/>
        </w:rPr>
        <w:t>provid</w:t>
      </w:r>
      <w:r w:rsidRPr="00B663F3">
        <w:rPr>
          <w:rStyle w:val="StyleUnderline"/>
        </w:rPr>
        <w:t xml:space="preserve">ing </w:t>
      </w:r>
      <w:r w:rsidRPr="00B4435F">
        <w:rPr>
          <w:rStyle w:val="StyleUnderline"/>
          <w:highlight w:val="cyan"/>
        </w:rPr>
        <w:t>a</w:t>
      </w:r>
      <w:r w:rsidRPr="00B663F3">
        <w:rPr>
          <w:rStyle w:val="StyleUnderline"/>
        </w:rPr>
        <w:t xml:space="preserve"> </w:t>
      </w:r>
      <w:r w:rsidRPr="00B663F3">
        <w:rPr>
          <w:rStyle w:val="Emphasis"/>
        </w:rPr>
        <w:t xml:space="preserve">geographic </w:t>
      </w:r>
      <w:r w:rsidRPr="00B4435F">
        <w:rPr>
          <w:rStyle w:val="Emphasis"/>
          <w:highlight w:val="cyan"/>
        </w:rPr>
        <w:t>locus</w:t>
      </w:r>
      <w:r w:rsidRPr="00B4435F">
        <w:rPr>
          <w:rStyle w:val="StyleUnderline"/>
          <w:highlight w:val="cyan"/>
        </w:rPr>
        <w:t xml:space="preserve"> for </w:t>
      </w:r>
      <w:r w:rsidRPr="00B4435F">
        <w:rPr>
          <w:rStyle w:val="Emphasis"/>
          <w:highlight w:val="cyan"/>
        </w:rPr>
        <w:t>organizational activity</w:t>
      </w:r>
      <w:r w:rsidRPr="000D75CC">
        <w:rPr>
          <w:sz w:val="16"/>
        </w:rPr>
        <w:t xml:space="preserve">, </w:t>
      </w:r>
      <w:r w:rsidRPr="00B4435F">
        <w:rPr>
          <w:rStyle w:val="StyleUnderline"/>
          <w:highlight w:val="cyan"/>
        </w:rPr>
        <w:t>offering a mechanism for funding</w:t>
      </w:r>
      <w:r w:rsidRPr="00B663F3">
        <w:rPr>
          <w:rStyle w:val="StyleUnderline"/>
        </w:rPr>
        <w:t xml:space="preserve"> organizational </w:t>
      </w:r>
      <w:r w:rsidRPr="00B4435F">
        <w:rPr>
          <w:rStyle w:val="StyleUnderline"/>
          <w:highlight w:val="cyan"/>
        </w:rPr>
        <w:t>activity</w:t>
      </w:r>
      <w:r w:rsidRPr="000D75CC">
        <w:rPr>
          <w:sz w:val="16"/>
        </w:rPr>
        <w:t xml:space="preserve">, </w:t>
      </w:r>
      <w:r w:rsidRPr="00B4435F">
        <w:rPr>
          <w:rStyle w:val="StyleUnderline"/>
          <w:highlight w:val="cyan"/>
        </w:rPr>
        <w:t>making available</w:t>
      </w:r>
      <w:r w:rsidRPr="00B663F3">
        <w:rPr>
          <w:rStyle w:val="StyleUnderline"/>
        </w:rPr>
        <w:t xml:space="preserve"> the </w:t>
      </w:r>
      <w:r w:rsidRPr="00B4435F">
        <w:rPr>
          <w:rStyle w:val="Emphasis"/>
          <w:highlight w:val="cyan"/>
        </w:rPr>
        <w:t>info</w:t>
      </w:r>
      <w:r w:rsidRPr="00B663F3">
        <w:rPr>
          <w:rStyle w:val="StyleUnderline"/>
        </w:rPr>
        <w:t xml:space="preserve">rmation </w:t>
      </w:r>
      <w:r w:rsidRPr="00B4435F">
        <w:rPr>
          <w:rStyle w:val="Emphasis"/>
          <w:highlight w:val="cyan"/>
        </w:rPr>
        <w:t>necessary</w:t>
      </w:r>
      <w:r w:rsidRPr="00B663F3">
        <w:rPr>
          <w:rStyle w:val="StyleUnderline"/>
        </w:rPr>
        <w:t xml:space="preserve"> for organizing</w:t>
      </w:r>
      <w:r w:rsidRPr="000D75CC">
        <w:rPr>
          <w:sz w:val="16"/>
        </w:rPr>
        <w:t xml:space="preserve">, </w:t>
      </w:r>
      <w:r w:rsidRPr="00B4435F">
        <w:rPr>
          <w:rStyle w:val="StyleUnderline"/>
          <w:highlight w:val="cyan"/>
        </w:rPr>
        <w:t xml:space="preserve">and </w:t>
      </w:r>
      <w:r w:rsidRPr="00B4435F">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B4435F">
        <w:rPr>
          <w:rStyle w:val="StyleUnderline"/>
          <w:highlight w:val="cyan"/>
        </w:rPr>
        <w:t>could be deployed</w:t>
      </w:r>
      <w:r w:rsidRPr="00B663F3">
        <w:rPr>
          <w:rStyle w:val="StyleUnderline"/>
        </w:rPr>
        <w:t xml:space="preserve"> to facilitate organizing </w:t>
      </w:r>
      <w:r w:rsidRPr="00B4435F">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6BAABD62" w14:textId="77777777" w:rsidR="004B6625" w:rsidRPr="000D75CC" w:rsidRDefault="004B6625" w:rsidP="004B6625">
      <w:pPr>
        <w:rPr>
          <w:sz w:val="16"/>
        </w:rPr>
      </w:pPr>
      <w:r w:rsidRPr="000D75CC">
        <w:rPr>
          <w:sz w:val="16"/>
        </w:rPr>
        <w:t xml:space="preserve">This suggestion may sound quite foreign, but it </w:t>
      </w:r>
      <w:r w:rsidRPr="00B4435F">
        <w:rPr>
          <w:rStyle w:val="StyleUnderline"/>
          <w:highlight w:val="cyan"/>
        </w:rPr>
        <w:t xml:space="preserve">has </w:t>
      </w:r>
      <w:r w:rsidRPr="00B4435F">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B4435F">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B4435F">
        <w:rPr>
          <w:rStyle w:val="StyleUnderline"/>
          <w:highlight w:val="cyan"/>
        </w:rPr>
        <w:t>involv</w:t>
      </w:r>
      <w:r w:rsidRPr="000D75CC">
        <w:rPr>
          <w:rStyle w:val="StyleUnderline"/>
        </w:rPr>
        <w:t xml:space="preserve">ing </w:t>
      </w:r>
      <w:r w:rsidRPr="000D75CC">
        <w:rPr>
          <w:rStyle w:val="Emphasis"/>
        </w:rPr>
        <w:t xml:space="preserve">low-income </w:t>
      </w:r>
      <w:r w:rsidRPr="00B4435F">
        <w:rPr>
          <w:rStyle w:val="Emphasis"/>
          <w:highlight w:val="cyan"/>
        </w:rPr>
        <w:t>community members</w:t>
      </w:r>
      <w:r w:rsidRPr="00B4435F">
        <w:rPr>
          <w:rStyle w:val="StyleUnderline"/>
          <w:highlight w:val="cyan"/>
        </w:rPr>
        <w:t xml:space="preserve"> in</w:t>
      </w:r>
      <w:r w:rsidRPr="000D75CC">
        <w:rPr>
          <w:rStyle w:val="StyleUnderline"/>
        </w:rPr>
        <w:t xml:space="preserve"> the </w:t>
      </w:r>
      <w:r w:rsidRPr="00B4435F">
        <w:rPr>
          <w:rStyle w:val="Emphasis"/>
          <w:highlight w:val="cyan"/>
        </w:rPr>
        <w:t>design</w:t>
      </w:r>
      <w:r w:rsidRPr="00B4435F">
        <w:rPr>
          <w:rStyle w:val="StyleUnderline"/>
          <w:highlight w:val="cyan"/>
        </w:rPr>
        <w:t xml:space="preserve"> and </w:t>
      </w:r>
      <w:r w:rsidRPr="00B4435F">
        <w:rPr>
          <w:rStyle w:val="Emphasis"/>
          <w:highlight w:val="cyan"/>
        </w:rPr>
        <w:t>implementation</w:t>
      </w:r>
      <w:r w:rsidRPr="00B4435F">
        <w:rPr>
          <w:rStyle w:val="StyleUnderline"/>
          <w:highlight w:val="cyan"/>
        </w:rPr>
        <w:t xml:space="preserve"> of</w:t>
      </w:r>
      <w:r w:rsidRPr="000D75CC">
        <w:rPr>
          <w:rStyle w:val="StyleUnderline"/>
        </w:rPr>
        <w:t xml:space="preserve"> the </w:t>
      </w:r>
      <w:r w:rsidRPr="000D75CC">
        <w:rPr>
          <w:rStyle w:val="Emphasis"/>
        </w:rPr>
        <w:t xml:space="preserve">anti-poverty </w:t>
      </w:r>
      <w:r w:rsidRPr="00B4435F">
        <w:rPr>
          <w:rStyle w:val="Emphasis"/>
          <w:highlight w:val="cyan"/>
        </w:rPr>
        <w:t>programs</w:t>
      </w:r>
      <w:r w:rsidRPr="00B4435F">
        <w:rPr>
          <w:rStyle w:val="StyleUnderline"/>
          <w:highlight w:val="cyan"/>
        </w:rPr>
        <w:t xml:space="preserve"> that</w:t>
      </w:r>
      <w:r w:rsidRPr="000D75CC">
        <w:rPr>
          <w:sz w:val="16"/>
        </w:rPr>
        <w:t xml:space="preserve"> were to </w:t>
      </w:r>
      <w:r w:rsidRPr="00B4435F">
        <w:rPr>
          <w:rStyle w:val="StyleUnderline"/>
          <w:highlight w:val="cyan"/>
        </w:rPr>
        <w:t>serve them</w:t>
      </w:r>
      <w:r w:rsidRPr="000D75CC">
        <w:rPr>
          <w:sz w:val="16"/>
        </w:rPr>
        <w:t>. In fact, the Economic Opportunity Act of 1964 dictated that CAPs were to be “</w:t>
      </w:r>
      <w:r w:rsidRPr="00B4435F">
        <w:rPr>
          <w:rStyle w:val="StyleUnderline"/>
          <w:highlight w:val="cyan"/>
        </w:rPr>
        <w:t>developed</w:t>
      </w:r>
      <w:r w:rsidRPr="000D75CC">
        <w:rPr>
          <w:sz w:val="16"/>
        </w:rPr>
        <w:t xml:space="preserve">, </w:t>
      </w:r>
      <w:r w:rsidRPr="00B4435F">
        <w:rPr>
          <w:rStyle w:val="StyleUnderline"/>
          <w:highlight w:val="cyan"/>
        </w:rPr>
        <w:t>conducted</w:t>
      </w:r>
      <w:r w:rsidRPr="000D75CC">
        <w:rPr>
          <w:sz w:val="16"/>
        </w:rPr>
        <w:t xml:space="preserve">, </w:t>
      </w:r>
      <w:r w:rsidRPr="00B4435F">
        <w:rPr>
          <w:rStyle w:val="StyleUnderline"/>
          <w:highlight w:val="cyan"/>
        </w:rPr>
        <w:t>and administered with</w:t>
      </w:r>
      <w:r w:rsidRPr="000D75CC">
        <w:rPr>
          <w:rStyle w:val="StyleUnderline"/>
        </w:rPr>
        <w:t xml:space="preserve"> the </w:t>
      </w:r>
      <w:r w:rsidRPr="00B4435F">
        <w:rPr>
          <w:rStyle w:val="Emphasis"/>
          <w:highlight w:val="cyan"/>
        </w:rPr>
        <w:t>maximum</w:t>
      </w:r>
      <w:r w:rsidRPr="000D75CC">
        <w:rPr>
          <w:sz w:val="16"/>
        </w:rPr>
        <w:t xml:space="preserve"> feasible </w:t>
      </w:r>
      <w:r w:rsidRPr="00B4435F">
        <w:rPr>
          <w:rStyle w:val="Emphasis"/>
          <w:highlight w:val="cyan"/>
        </w:rPr>
        <w:t>participation</w:t>
      </w:r>
      <w:r w:rsidRPr="000D75CC">
        <w:rPr>
          <w:sz w:val="16"/>
        </w:rPr>
        <w:t xml:space="preserve"> of the residents of the area and members </w:t>
      </w:r>
      <w:r w:rsidRPr="00B4435F">
        <w:rPr>
          <w:rStyle w:val="StyleUnderline"/>
          <w:highlight w:val="cyan"/>
        </w:rPr>
        <w:t>of</w:t>
      </w:r>
      <w:r w:rsidRPr="000D75CC">
        <w:rPr>
          <w:rStyle w:val="StyleUnderline"/>
        </w:rPr>
        <w:t xml:space="preserve"> the </w:t>
      </w:r>
      <w:r w:rsidRPr="00B4435F">
        <w:rPr>
          <w:rStyle w:val="StyleUnderline"/>
          <w:highlight w:val="cyan"/>
        </w:rPr>
        <w:t>groups served</w:t>
      </w:r>
      <w:r w:rsidRPr="000D75CC">
        <w:rPr>
          <w:sz w:val="16"/>
        </w:rPr>
        <w:t>.”231</w:t>
      </w:r>
    </w:p>
    <w:p w14:paraId="10304A1F" w14:textId="77777777" w:rsidR="004B6625" w:rsidRPr="003A523C" w:rsidRDefault="004B6625" w:rsidP="004B6625">
      <w:pPr>
        <w:rPr>
          <w:sz w:val="16"/>
        </w:rPr>
      </w:pPr>
      <w:r w:rsidRPr="003A523C">
        <w:rPr>
          <w:sz w:val="16"/>
        </w:rPr>
        <w:t>Although the statutory charge of maximum feasible participation was a highly contested one, to those running the OEO and the CAPs, “</w:t>
      </w:r>
      <w:r w:rsidRPr="00B4435F">
        <w:rPr>
          <w:rStyle w:val="Emphasis"/>
          <w:highlight w:val="cyan"/>
        </w:rPr>
        <w:t>participation</w:t>
      </w:r>
      <w:r w:rsidRPr="003A523C">
        <w:rPr>
          <w:sz w:val="16"/>
        </w:rPr>
        <w:t xml:space="preserve">” </w:t>
      </w:r>
      <w:r w:rsidRPr="00B4435F">
        <w:rPr>
          <w:rStyle w:val="StyleUnderline"/>
          <w:highlight w:val="cyan"/>
        </w:rPr>
        <w:t>implied more than</w:t>
      </w:r>
      <w:r w:rsidRPr="003A523C">
        <w:rPr>
          <w:rStyle w:val="StyleUnderline"/>
        </w:rPr>
        <w:t xml:space="preserve"> </w:t>
      </w:r>
      <w:r w:rsidRPr="003A523C">
        <w:rPr>
          <w:rStyle w:val="Emphasis"/>
        </w:rPr>
        <w:t xml:space="preserve">simple </w:t>
      </w:r>
      <w:r w:rsidRPr="00B4435F">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B4435F">
        <w:rPr>
          <w:rStyle w:val="StyleUnderline"/>
          <w:highlight w:val="cyan"/>
        </w:rPr>
        <w:t xml:space="preserve">imply </w:t>
      </w:r>
      <w:r w:rsidRPr="00B4435F">
        <w:rPr>
          <w:rStyle w:val="Emphasis"/>
          <w:highlight w:val="cyan"/>
        </w:rPr>
        <w:t>governmental support</w:t>
      </w:r>
      <w:r w:rsidRPr="003A523C">
        <w:rPr>
          <w:sz w:val="16"/>
        </w:rPr>
        <w:t xml:space="preserve"> — including financial support — </w:t>
      </w:r>
      <w:r w:rsidRPr="00B4435F">
        <w:rPr>
          <w:rStyle w:val="StyleUnderline"/>
          <w:highlight w:val="cyan"/>
        </w:rPr>
        <w:t xml:space="preserve">for </w:t>
      </w:r>
      <w:r w:rsidRPr="00B4435F">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w:t>
      </w:r>
      <w:r w:rsidRPr="003A523C">
        <w:rPr>
          <w:sz w:val="16"/>
        </w:rPr>
        <w:lastRenderedPageBreak/>
        <w:t xml:space="preserve">Paul Peterson explain that </w:t>
      </w:r>
      <w:r w:rsidRPr="00B4435F">
        <w:rPr>
          <w:rStyle w:val="StyleUnderline"/>
          <w:highlight w:val="cyan"/>
        </w:rPr>
        <w:t>community action</w:t>
      </w:r>
      <w:r w:rsidRPr="003A523C">
        <w:rPr>
          <w:sz w:val="16"/>
        </w:rPr>
        <w:t xml:space="preserve"> “</w:t>
      </w:r>
      <w:r w:rsidRPr="003A523C">
        <w:rPr>
          <w:rStyle w:val="StyleUnderline"/>
        </w:rPr>
        <w:t xml:space="preserve">became </w:t>
      </w:r>
      <w:r w:rsidRPr="00B4435F">
        <w:rPr>
          <w:rStyle w:val="StyleUnderline"/>
          <w:highlight w:val="cyan"/>
        </w:rPr>
        <w:t xml:space="preserve">an </w:t>
      </w:r>
      <w:r w:rsidRPr="00B4435F">
        <w:rPr>
          <w:rStyle w:val="Emphasis"/>
          <w:sz w:val="30"/>
          <w:szCs w:val="30"/>
          <w:highlight w:val="cyan"/>
        </w:rPr>
        <w:t>attack on political poverty</w:t>
      </w:r>
      <w:r w:rsidRPr="003A523C">
        <w:rPr>
          <w:sz w:val="16"/>
        </w:rPr>
        <w:t xml:space="preserve">, </w:t>
      </w:r>
      <w:r w:rsidRPr="00B4435F">
        <w:rPr>
          <w:rStyle w:val="StyleUnderline"/>
          <w:highlight w:val="cyan"/>
        </w:rPr>
        <w:t xml:space="preserve">oriented toward increasing the </w:t>
      </w:r>
      <w:r w:rsidRPr="00B4435F">
        <w:rPr>
          <w:rStyle w:val="Emphasis"/>
          <w:highlight w:val="cyan"/>
        </w:rPr>
        <w:t>political participation</w:t>
      </w:r>
      <w:r w:rsidRPr="00B4435F">
        <w:rPr>
          <w:rStyle w:val="StyleUnderline"/>
          <w:highlight w:val="cyan"/>
        </w:rPr>
        <w:t xml:space="preserve"> of </w:t>
      </w:r>
      <w:r w:rsidRPr="00B4435F">
        <w:rPr>
          <w:rStyle w:val="Emphasis"/>
          <w:highlight w:val="cyan"/>
        </w:rPr>
        <w:t>previously excluded citizens</w:t>
      </w:r>
      <w:r w:rsidRPr="003A523C">
        <w:rPr>
          <w:sz w:val="16"/>
        </w:rPr>
        <w:t xml:space="preserve">, </w:t>
      </w:r>
      <w:r w:rsidRPr="003A523C">
        <w:rPr>
          <w:rStyle w:val="StyleUnderline"/>
        </w:rPr>
        <w:t xml:space="preserve">particularly </w:t>
      </w:r>
      <w:r w:rsidRPr="003A523C">
        <w:rPr>
          <w:rStyle w:val="Emphasis"/>
        </w:rPr>
        <w:t>black Americans</w:t>
      </w:r>
      <w:r w:rsidRPr="003A523C">
        <w:rPr>
          <w:sz w:val="16"/>
        </w:rPr>
        <w:t>.”232 As Greenstone and Peterson describe:</w:t>
      </w:r>
    </w:p>
    <w:p w14:paraId="279841EF" w14:textId="77777777" w:rsidR="004B6625" w:rsidRPr="00911023" w:rsidRDefault="004B6625" w:rsidP="004B6625">
      <w:pPr>
        <w:ind w:left="720"/>
        <w:rPr>
          <w:sz w:val="16"/>
        </w:rPr>
      </w:pPr>
      <w:proofErr w:type="gramStart"/>
      <w:r w:rsidRPr="00911023">
        <w:rPr>
          <w:rStyle w:val="StyleUnderline"/>
        </w:rPr>
        <w:t>In order to</w:t>
      </w:r>
      <w:proofErr w:type="gramEnd"/>
      <w:r w:rsidRPr="00911023">
        <w:rPr>
          <w:rStyle w:val="StyleUnderline"/>
        </w:rPr>
        <w:t xml:space="preserve"> achieve</w:t>
      </w:r>
      <w:r w:rsidRPr="00911023">
        <w:rPr>
          <w:sz w:val="16"/>
        </w:rPr>
        <w:t xml:space="preserve"> the </w:t>
      </w:r>
      <w:r w:rsidRPr="00911023">
        <w:rPr>
          <w:rStyle w:val="Emphasis"/>
        </w:rPr>
        <w:t>maximum in participation</w:t>
      </w:r>
      <w:r w:rsidRPr="00911023">
        <w:rPr>
          <w:sz w:val="16"/>
        </w:rPr>
        <w:t xml:space="preserve"> . . . </w:t>
      </w:r>
      <w:r w:rsidRPr="00911023">
        <w:rPr>
          <w:rStyle w:val="StyleUnderline"/>
        </w:rPr>
        <w:t>CAPs</w:t>
      </w:r>
      <w:r w:rsidRPr="00911023">
        <w:rPr>
          <w:sz w:val="16"/>
        </w:rPr>
        <w:t xml:space="preserve"> were expected to </w:t>
      </w:r>
      <w:r w:rsidRPr="00B4435F">
        <w:rPr>
          <w:rStyle w:val="Emphasis"/>
          <w:highlight w:val="cyan"/>
        </w:rPr>
        <w:t>redistribute political power</w:t>
      </w:r>
      <w:r w:rsidRPr="00B4435F">
        <w:rPr>
          <w:rStyle w:val="StyleUnderline"/>
          <w:highlight w:val="cyan"/>
        </w:rPr>
        <w:t xml:space="preserve"> through</w:t>
      </w:r>
      <w:r w:rsidRPr="00911023">
        <w:rPr>
          <w:rStyle w:val="StyleUnderline"/>
        </w:rPr>
        <w:t xml:space="preserve"> the </w:t>
      </w:r>
      <w:r w:rsidRPr="00B4435F">
        <w:rPr>
          <w:rStyle w:val="Emphasis"/>
          <w:highlight w:val="cyan"/>
        </w:rPr>
        <w:t>mobilization</w:t>
      </w:r>
      <w:r w:rsidRPr="00911023">
        <w:rPr>
          <w:rStyle w:val="StyleUnderline"/>
        </w:rPr>
        <w:t xml:space="preserve"> of deprived groups</w:t>
      </w:r>
      <w:r w:rsidRPr="00911023">
        <w:rPr>
          <w:sz w:val="16"/>
        </w:rPr>
        <w:t xml:space="preserve">. Techniques designed to achieve this goal </w:t>
      </w:r>
      <w:r w:rsidRPr="00911023">
        <w:rPr>
          <w:rStyle w:val="StyleUnderline"/>
        </w:rPr>
        <w:t xml:space="preserve">included </w:t>
      </w:r>
      <w:r w:rsidRPr="00B4435F">
        <w:rPr>
          <w:rStyle w:val="StyleUnderline"/>
          <w:highlight w:val="cyan"/>
        </w:rPr>
        <w:t>recruitment</w:t>
      </w:r>
      <w:r w:rsidRPr="00911023">
        <w:rPr>
          <w:rStyle w:val="StyleUnderline"/>
        </w:rPr>
        <w:t xml:space="preserve"> of </w:t>
      </w:r>
      <w:r w:rsidRPr="00911023">
        <w:rPr>
          <w:rStyle w:val="Emphasis"/>
        </w:rPr>
        <w:t>issue-oriented community organizers</w:t>
      </w:r>
      <w:r w:rsidRPr="00911023">
        <w:rPr>
          <w:sz w:val="16"/>
        </w:rPr>
        <w:t xml:space="preserve">, </w:t>
      </w:r>
      <w:r w:rsidRPr="00B4435F">
        <w:rPr>
          <w:rStyle w:val="StyleUnderline"/>
          <w:highlight w:val="cyan"/>
        </w:rPr>
        <w:t>financial assistance</w:t>
      </w:r>
      <w:r w:rsidRPr="00911023">
        <w:rPr>
          <w:rStyle w:val="StyleUnderline"/>
        </w:rPr>
        <w:t xml:space="preserve"> to indigenous </w:t>
      </w:r>
      <w:r w:rsidRPr="00911023">
        <w:rPr>
          <w:rStyle w:val="Emphasis"/>
        </w:rPr>
        <w:t>community organizations</w:t>
      </w:r>
      <w:r w:rsidRPr="00911023">
        <w:rPr>
          <w:sz w:val="16"/>
        </w:rPr>
        <w:t xml:space="preserve">, </w:t>
      </w:r>
      <w:r w:rsidRPr="00B4435F">
        <w:rPr>
          <w:rStyle w:val="StyleUnderline"/>
          <w:highlight w:val="cyan"/>
        </w:rPr>
        <w:t xml:space="preserve">formation of </w:t>
      </w:r>
      <w:r w:rsidRPr="00B4435F">
        <w:rPr>
          <w:rStyle w:val="Emphasis"/>
          <w:highlight w:val="cyan"/>
        </w:rPr>
        <w:t>community corporations</w:t>
      </w:r>
      <w:r w:rsidRPr="00911023">
        <w:rPr>
          <w:sz w:val="16"/>
        </w:rPr>
        <w:t xml:space="preserve">, </w:t>
      </w:r>
      <w:r w:rsidRPr="00B4435F">
        <w:rPr>
          <w:rStyle w:val="StyleUnderline"/>
          <w:highlight w:val="cyan"/>
        </w:rPr>
        <w:t>voter registration</w:t>
      </w:r>
      <w:r w:rsidRPr="00911023">
        <w:rPr>
          <w:rStyle w:val="StyleUnderline"/>
        </w:rPr>
        <w:t xml:space="preserve"> drives</w:t>
      </w:r>
      <w:r w:rsidRPr="00911023">
        <w:rPr>
          <w:sz w:val="16"/>
        </w:rPr>
        <w:t>, [</w:t>
      </w:r>
      <w:r w:rsidRPr="00B4435F">
        <w:rPr>
          <w:rStyle w:val="StyleUnderline"/>
          <w:highlight w:val="cyan"/>
        </w:rPr>
        <w:t>and</w:t>
      </w:r>
      <w:r w:rsidRPr="00911023">
        <w:rPr>
          <w:sz w:val="16"/>
        </w:rPr>
        <w:t xml:space="preserve">] </w:t>
      </w:r>
      <w:r w:rsidRPr="00B4435F">
        <w:rPr>
          <w:rStyle w:val="StyleUnderline"/>
          <w:highlight w:val="cyan"/>
        </w:rPr>
        <w:t xml:space="preserve">sponsorship of </w:t>
      </w:r>
      <w:r w:rsidRPr="00B4435F">
        <w:rPr>
          <w:rStyle w:val="Emphasis"/>
          <w:highlight w:val="cyan"/>
        </w:rPr>
        <w:t>protest</w:t>
      </w:r>
      <w:r w:rsidRPr="00911023">
        <w:rPr>
          <w:rStyle w:val="Emphasis"/>
        </w:rPr>
        <w:t xml:space="preserve"> demonstrations</w:t>
      </w:r>
      <w:r w:rsidRPr="00911023">
        <w:rPr>
          <w:sz w:val="16"/>
        </w:rPr>
        <w:t xml:space="preserve"> . . . .233</w:t>
      </w:r>
    </w:p>
    <w:p w14:paraId="172629EB" w14:textId="77777777" w:rsidR="004B6625" w:rsidRPr="002F7790" w:rsidRDefault="004B6625" w:rsidP="004B6625">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2E22E9C6" w14:textId="77777777" w:rsidR="004B6625" w:rsidRPr="008A504D" w:rsidRDefault="004B6625" w:rsidP="004B6625">
      <w:pPr>
        <w:rPr>
          <w:sz w:val="16"/>
        </w:rPr>
      </w:pPr>
      <w:r w:rsidRPr="008A504D">
        <w:rPr>
          <w:rStyle w:val="StyleUnderline"/>
        </w:rPr>
        <w:t xml:space="preserve">In the </w:t>
      </w:r>
      <w:r w:rsidRPr="00B4435F">
        <w:rPr>
          <w:rStyle w:val="Emphasis"/>
          <w:highlight w:val="cyan"/>
        </w:rPr>
        <w:t>contemporary setting</w:t>
      </w:r>
      <w:r w:rsidRPr="008A504D">
        <w:rPr>
          <w:sz w:val="16"/>
        </w:rPr>
        <w:t xml:space="preserve">, public assistance programs provide a </w:t>
      </w:r>
      <w:r w:rsidRPr="00B4435F">
        <w:rPr>
          <w:rStyle w:val="Emphasis"/>
          <w:highlight w:val="cyan"/>
        </w:rPr>
        <w:t>promising context</w:t>
      </w:r>
      <w:r w:rsidRPr="00B4435F">
        <w:rPr>
          <w:rStyle w:val="StyleUnderline"/>
          <w:highlight w:val="cyan"/>
        </w:rPr>
        <w:t xml:space="preserve"> for </w:t>
      </w:r>
      <w:r w:rsidRPr="00B4435F">
        <w:rPr>
          <w:rStyle w:val="Emphasis"/>
          <w:highlight w:val="cyan"/>
        </w:rPr>
        <w:t>expanding</w:t>
      </w:r>
      <w:r w:rsidRPr="00B4435F">
        <w:rPr>
          <w:rStyle w:val="StyleUnderline"/>
          <w:highlight w:val="cyan"/>
        </w:rPr>
        <w:t xml:space="preserve"> on the </w:t>
      </w:r>
      <w:r w:rsidRPr="00B4435F">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0C6F1CC3" w14:textId="77777777" w:rsidR="004B6625" w:rsidRPr="007F5A28" w:rsidRDefault="004B6625" w:rsidP="004B6625">
      <w:pPr>
        <w:rPr>
          <w:sz w:val="16"/>
        </w:rPr>
      </w:pPr>
      <w:r w:rsidRPr="007F5A28">
        <w:rPr>
          <w:sz w:val="16"/>
        </w:rPr>
        <w:t xml:space="preserve">Public education — one of the largest government-run programs in the United States239 — is another context in which law might generate political organizing.240 By making public schools available for organizational purposes, providing information about parents to organizers, and allowing organizers to use the public schools’ administrative capacity to facilitate dues collection from parents, the state could help build a political organization of </w:t>
      </w:r>
      <w:proofErr w:type="gramStart"/>
      <w:r w:rsidRPr="007F5A28">
        <w:rPr>
          <w:sz w:val="16"/>
        </w:rPr>
        <w:t>public school</w:t>
      </w:r>
      <w:proofErr w:type="gramEnd"/>
      <w:r w:rsidRPr="007F5A28">
        <w:rPr>
          <w:sz w:val="16"/>
        </w:rPr>
        <w:t xml:space="preserve"> parents. Public hospitals, libraries, and even public recreation centers could similarly be used to support political organizing among the poor and middle class.</w:t>
      </w:r>
    </w:p>
    <w:p w14:paraId="1DAF116D" w14:textId="77777777" w:rsidR="004B6625" w:rsidRPr="007F5A28" w:rsidRDefault="004B6625" w:rsidP="004B6625">
      <w:pPr>
        <w:rPr>
          <w:sz w:val="16"/>
        </w:rPr>
      </w:pPr>
      <w:r w:rsidRPr="007F5A28">
        <w:rPr>
          <w:sz w:val="16"/>
        </w:rPr>
        <w:t>Conclusion</w:t>
      </w:r>
    </w:p>
    <w:p w14:paraId="603C38FE" w14:textId="77777777" w:rsidR="004B6625" w:rsidRPr="007F5A28" w:rsidRDefault="004B6625" w:rsidP="004B6625">
      <w:pPr>
        <w:rPr>
          <w:sz w:val="16"/>
        </w:rPr>
      </w:pPr>
      <w:r w:rsidRPr="007F5A28">
        <w:rPr>
          <w:sz w:val="16"/>
        </w:rPr>
        <w:t xml:space="preserve">The risk that economic inequalities will produce political ones, long a concern of democratic theorists and political scientists, has led to several generations of campaign finance regulation designed to get money out of politics. But these efforts have not succeeded. Rather than struggling to find new ways to restrict political spending by the wealthy, this Essay has argued that </w:t>
      </w:r>
      <w:r w:rsidRPr="00B4435F">
        <w:rPr>
          <w:rStyle w:val="Emphasis"/>
          <w:highlight w:val="cyan"/>
        </w:rPr>
        <w:t>representational equality</w:t>
      </w:r>
      <w:r w:rsidRPr="00B4435F">
        <w:rPr>
          <w:rStyle w:val="StyleUnderline"/>
          <w:highlight w:val="cyan"/>
        </w:rPr>
        <w:t xml:space="preserve"> can be advanced by </w:t>
      </w:r>
      <w:r w:rsidRPr="00B4435F">
        <w:rPr>
          <w:rStyle w:val="Emphasis"/>
          <w:highlight w:val="cyan"/>
        </w:rPr>
        <w:t>legal mechanisms</w:t>
      </w:r>
      <w:r w:rsidRPr="007F5A28">
        <w:rPr>
          <w:rStyle w:val="StyleUnderline"/>
        </w:rPr>
        <w:t xml:space="preserve"> designed </w:t>
      </w:r>
      <w:r w:rsidRPr="00B4435F">
        <w:rPr>
          <w:rStyle w:val="StyleUnderline"/>
          <w:highlight w:val="cyan"/>
        </w:rPr>
        <w:t>to facilitate</w:t>
      </w:r>
      <w:r w:rsidRPr="007F5A28">
        <w:rPr>
          <w:rStyle w:val="StyleUnderline"/>
        </w:rPr>
        <w:t xml:space="preserve"> the </w:t>
      </w:r>
      <w:r w:rsidRPr="00B4435F">
        <w:rPr>
          <w:rStyle w:val="Emphasis"/>
          <w:highlight w:val="cyan"/>
        </w:rPr>
        <w:t>organizational capacity</w:t>
      </w:r>
      <w:r w:rsidRPr="00B4435F">
        <w:rPr>
          <w:rStyle w:val="StyleUnderline"/>
          <w:highlight w:val="cyan"/>
        </w:rPr>
        <w:t xml:space="preserve"> of those for whom the </w:t>
      </w:r>
      <w:r w:rsidRPr="00B4435F">
        <w:rPr>
          <w:rStyle w:val="Emphasis"/>
          <w:highlight w:val="cyan"/>
        </w:rPr>
        <w:t>current system</w:t>
      </w:r>
      <w:r w:rsidRPr="00B4435F">
        <w:rPr>
          <w:rStyle w:val="StyleUnderline"/>
          <w:highlight w:val="cyan"/>
        </w:rPr>
        <w:t xml:space="preserve"> has become </w:t>
      </w:r>
      <w:r w:rsidRPr="00B4435F">
        <w:rPr>
          <w:rStyle w:val="Emphasis"/>
          <w:highlight w:val="cyan"/>
        </w:rPr>
        <w:t>unresponsive</w:t>
      </w:r>
      <w:r w:rsidRPr="00826F8A">
        <w:rPr>
          <w:sz w:val="16"/>
          <w:szCs w:val="16"/>
        </w:rPr>
        <w:t>.</w:t>
      </w:r>
    </w:p>
    <w:p w14:paraId="01636389" w14:textId="77777777" w:rsidR="004B6625" w:rsidRDefault="004B6625" w:rsidP="004B6625">
      <w:pPr>
        <w:rPr>
          <w:sz w:val="16"/>
        </w:rPr>
      </w:pPr>
      <w:r w:rsidRPr="00B4435F">
        <w:rPr>
          <w:rStyle w:val="Emphasis"/>
          <w:highlight w:val="cyan"/>
        </w:rPr>
        <w:t>Historically</w:t>
      </w:r>
      <w:r w:rsidRPr="007F5A28">
        <w:rPr>
          <w:rStyle w:val="StyleUnderline"/>
        </w:rPr>
        <w:t xml:space="preserve"> in the </w:t>
      </w:r>
      <w:r w:rsidRPr="007F5A28">
        <w:rPr>
          <w:rStyle w:val="Emphasis"/>
        </w:rPr>
        <w:t>U</w:t>
      </w:r>
      <w:r w:rsidRPr="007F5A28">
        <w:rPr>
          <w:rStyle w:val="StyleUnderline"/>
        </w:rPr>
        <w:t xml:space="preserve">nited </w:t>
      </w:r>
      <w:r w:rsidRPr="007F5A28">
        <w:rPr>
          <w:rStyle w:val="Emphasis"/>
        </w:rPr>
        <w:t>S</w:t>
      </w:r>
      <w:r w:rsidRPr="007F5A28">
        <w:rPr>
          <w:rStyle w:val="StyleUnderline"/>
        </w:rPr>
        <w:t>tates</w:t>
      </w:r>
      <w:r w:rsidRPr="007F5A28">
        <w:rPr>
          <w:sz w:val="16"/>
        </w:rPr>
        <w:t xml:space="preserve">, </w:t>
      </w:r>
      <w:r w:rsidRPr="00B4435F">
        <w:rPr>
          <w:rStyle w:val="Emphasis"/>
          <w:highlight w:val="cyan"/>
        </w:rPr>
        <w:t>labor law</w:t>
      </w:r>
      <w:r w:rsidRPr="00B4435F">
        <w:rPr>
          <w:rStyle w:val="StyleUnderline"/>
          <w:highlight w:val="cyan"/>
        </w:rPr>
        <w:t xml:space="preserve"> has been the </w:t>
      </w:r>
      <w:r w:rsidRPr="00B4435F">
        <w:rPr>
          <w:rStyle w:val="Emphasis"/>
          <w:sz w:val="30"/>
          <w:szCs w:val="30"/>
          <w:highlight w:val="cyan"/>
        </w:rPr>
        <w:t>most important legal mechanism</w:t>
      </w:r>
      <w:r w:rsidRPr="00B4435F">
        <w:rPr>
          <w:rStyle w:val="StyleUnderline"/>
          <w:highlight w:val="cyan"/>
        </w:rPr>
        <w:t xml:space="preserve"> of this type</w:t>
      </w:r>
      <w:r w:rsidRPr="007F5A28">
        <w:rPr>
          <w:sz w:val="16"/>
        </w:rPr>
        <w:t xml:space="preserve">, </w:t>
      </w:r>
      <w:r w:rsidRPr="00B4435F">
        <w:rPr>
          <w:rStyle w:val="StyleUnderline"/>
          <w:highlight w:val="cyan"/>
        </w:rPr>
        <w:t>and the</w:t>
      </w:r>
      <w:r w:rsidRPr="007F5A28">
        <w:rPr>
          <w:rStyle w:val="StyleUnderline"/>
        </w:rPr>
        <w:t xml:space="preserve"> </w:t>
      </w:r>
      <w:r w:rsidRPr="004B6624">
        <w:rPr>
          <w:rStyle w:val="Emphasis"/>
        </w:rPr>
        <w:t xml:space="preserve">labor </w:t>
      </w:r>
      <w:r w:rsidRPr="00B4435F">
        <w:rPr>
          <w:rStyle w:val="Emphasis"/>
          <w:highlight w:val="cyan"/>
        </w:rPr>
        <w:t>union</w:t>
      </w:r>
      <w:r w:rsidRPr="00B4435F">
        <w:rPr>
          <w:rStyle w:val="StyleUnderline"/>
          <w:highlight w:val="cyan"/>
        </w:rPr>
        <w:t xml:space="preserve"> a </w:t>
      </w:r>
      <w:r w:rsidRPr="00B4435F">
        <w:rPr>
          <w:rStyle w:val="Emphasis"/>
          <w:highlight w:val="cyan"/>
        </w:rPr>
        <w:t>primary vehicle</w:t>
      </w:r>
      <w:r w:rsidRPr="00B4435F">
        <w:rPr>
          <w:rStyle w:val="StyleUnderline"/>
          <w:highlight w:val="cyan"/>
        </w:rPr>
        <w:t xml:space="preserve"> for</w:t>
      </w:r>
      <w:r w:rsidRPr="007F5A28">
        <w:rPr>
          <w:sz w:val="16"/>
        </w:rPr>
        <w:t xml:space="preserve"> the </w:t>
      </w:r>
      <w:r w:rsidRPr="00B4435F">
        <w:rPr>
          <w:rStyle w:val="Emphasis"/>
          <w:highlight w:val="cyan"/>
        </w:rPr>
        <w:t>political organization</w:t>
      </w:r>
      <w:r w:rsidRPr="00FC175D">
        <w:rPr>
          <w:rStyle w:val="StyleUnderline"/>
        </w:rPr>
        <w:t xml:space="preserve"> of the </w:t>
      </w:r>
      <w:r w:rsidRPr="00FC175D">
        <w:rPr>
          <w:rStyle w:val="Emphasis"/>
        </w:rPr>
        <w:t>poor and middle class</w:t>
      </w:r>
      <w:r w:rsidRPr="007F5A28">
        <w:rPr>
          <w:sz w:val="16"/>
        </w:rPr>
        <w:t xml:space="preserve">. </w:t>
      </w:r>
      <w:r w:rsidRPr="007F5A28">
        <w:rPr>
          <w:rStyle w:val="StyleUnderline"/>
        </w:rPr>
        <w:t>Accordingly</w:t>
      </w:r>
      <w:r w:rsidRPr="007F5A28">
        <w:rPr>
          <w:sz w:val="16"/>
        </w:rPr>
        <w:t xml:space="preserve">, as this Essay has shown, </w:t>
      </w:r>
      <w:r w:rsidRPr="007F5A28">
        <w:rPr>
          <w:rStyle w:val="StyleUnderline"/>
        </w:rPr>
        <w:t xml:space="preserve">labor law </w:t>
      </w:r>
      <w:r w:rsidRPr="00B4435F">
        <w:rPr>
          <w:rStyle w:val="StyleUnderline"/>
          <w:highlight w:val="cyan"/>
        </w:rPr>
        <w:t xml:space="preserve">offers </w:t>
      </w:r>
      <w:r w:rsidRPr="00B4435F">
        <w:rPr>
          <w:rStyle w:val="Emphasis"/>
          <w:highlight w:val="cyan"/>
        </w:rPr>
        <w:t>important lessons</w:t>
      </w:r>
      <w:r w:rsidRPr="00B4435F">
        <w:rPr>
          <w:rStyle w:val="StyleUnderline"/>
          <w:highlight w:val="cyan"/>
        </w:rPr>
        <w:t xml:space="preserve"> about </w:t>
      </w:r>
      <w:r w:rsidRPr="00B4435F">
        <w:rPr>
          <w:rStyle w:val="Emphasis"/>
          <w:highlight w:val="cyan"/>
        </w:rPr>
        <w:t>how</w:t>
      </w:r>
      <w:r w:rsidRPr="00B4435F">
        <w:rPr>
          <w:rStyle w:val="StyleUnderline"/>
          <w:highlight w:val="cyan"/>
        </w:rPr>
        <w:t xml:space="preserve"> to construct</w:t>
      </w:r>
      <w:r w:rsidRPr="007F5A28">
        <w:rPr>
          <w:rStyle w:val="StyleUnderline"/>
        </w:rPr>
        <w:t xml:space="preserve"> a </w:t>
      </w:r>
      <w:r w:rsidRPr="007F5A28">
        <w:rPr>
          <w:rStyle w:val="Emphasis"/>
        </w:rPr>
        <w:t xml:space="preserve">program of </w:t>
      </w:r>
      <w:r w:rsidRPr="00B4435F">
        <w:rPr>
          <w:rStyle w:val="Emphasis"/>
          <w:highlight w:val="cyan"/>
        </w:rPr>
        <w:t>legal interventions</w:t>
      </w:r>
      <w:r w:rsidRPr="00B4435F">
        <w:rPr>
          <w:rStyle w:val="StyleUnderline"/>
          <w:highlight w:val="cyan"/>
        </w:rPr>
        <w:t xml:space="preserve"> designed to facilitate </w:t>
      </w:r>
      <w:r w:rsidRPr="00B4435F">
        <w:rPr>
          <w:rStyle w:val="Emphasis"/>
          <w:highlight w:val="cyan"/>
        </w:rPr>
        <w:t>political organizing</w:t>
      </w:r>
      <w:r w:rsidRPr="00B4435F">
        <w:rPr>
          <w:rStyle w:val="StyleUnderline"/>
          <w:highlight w:val="cyan"/>
        </w:rPr>
        <w:t xml:space="preserve"> among </w:t>
      </w:r>
      <w:r w:rsidRPr="00B4435F">
        <w:rPr>
          <w:rStyle w:val="Emphasis"/>
          <w:highlight w:val="cyan"/>
        </w:rPr>
        <w:t>currently underrepresented groups</w:t>
      </w:r>
      <w:r w:rsidRPr="007F5A28">
        <w:rPr>
          <w:sz w:val="16"/>
        </w:rPr>
        <w:t>. The unbundled union, in which political organization is liberated from collective bargaining, constitutes one promising component of such a broader attempt to improve representational equality.</w:t>
      </w:r>
    </w:p>
    <w:p w14:paraId="5CEE2A87" w14:textId="77777777" w:rsidR="004B6625" w:rsidRPr="00852E43" w:rsidRDefault="004B6625" w:rsidP="004B6625"/>
    <w:p w14:paraId="37E259E2" w14:textId="77777777" w:rsidR="004B6625" w:rsidRPr="00EC4CA6" w:rsidRDefault="004B6625" w:rsidP="004B6625">
      <w:pPr>
        <w:pStyle w:val="Heading4"/>
      </w:pPr>
      <w:r>
        <w:lastRenderedPageBreak/>
        <w:t xml:space="preserve">Unions are </w:t>
      </w:r>
      <w:r>
        <w:rPr>
          <w:u w:val="single"/>
        </w:rPr>
        <w:t>increasingly in solidarity</w:t>
      </w:r>
      <w:r>
        <w:t xml:space="preserve"> with Palestine. This tracks with the historical record of unions protesting international human rights violations---many examples. </w:t>
      </w:r>
    </w:p>
    <w:p w14:paraId="019EF412" w14:textId="77777777" w:rsidR="004B6625" w:rsidRDefault="004B6625" w:rsidP="004B6625">
      <w:r w:rsidRPr="00EC4CA6">
        <w:t xml:space="preserve">Zach D. </w:t>
      </w:r>
      <w:r w:rsidRPr="00EC4CA6">
        <w:rPr>
          <w:rStyle w:val="Style13ptBold"/>
        </w:rPr>
        <w:t>Roberts 24</w:t>
      </w:r>
      <w:r>
        <w:t>. P</w:t>
      </w:r>
      <w:r w:rsidRPr="00EC4CA6">
        <w:t>hotojournalist covering the far right in America and is a Puffin Foundation artist, and the producer of Greg Palast’s latest documentary ‘Vigilante: Georgia’s Vote Suppression Hitman.’  7-27-2024, "To Stop the War in Gaza, Unions Are Showing Us What Solidarity Looks Like", Progressive.org, https://progressive.org/latest/to-stop-the-war-in-gaza-unions-are-showing-us-what-solidarity-looks-like-roberts-20240727/</w:t>
      </w:r>
    </w:p>
    <w:p w14:paraId="4A05F629" w14:textId="77777777" w:rsidR="004B6625" w:rsidRPr="00EC4CA6" w:rsidRDefault="004B6625" w:rsidP="004B6625">
      <w:pPr>
        <w:rPr>
          <w:sz w:val="16"/>
        </w:rPr>
      </w:pPr>
      <w:r w:rsidRPr="00EC4CA6">
        <w:rPr>
          <w:rStyle w:val="StyleUnderline"/>
        </w:rPr>
        <w:t xml:space="preserve">Large </w:t>
      </w:r>
      <w:proofErr w:type="gramStart"/>
      <w:r w:rsidRPr="00B4435F">
        <w:rPr>
          <w:rStyle w:val="StyleUnderline"/>
          <w:highlight w:val="cyan"/>
        </w:rPr>
        <w:t>protests against</w:t>
      </w:r>
      <w:proofErr w:type="gramEnd"/>
      <w:r w:rsidRPr="00EC4CA6">
        <w:rPr>
          <w:rStyle w:val="StyleUnderline"/>
        </w:rPr>
        <w:t xml:space="preserve"> the ongoing </w:t>
      </w:r>
      <w:r w:rsidRPr="00B4435F">
        <w:rPr>
          <w:rStyle w:val="StyleUnderline"/>
          <w:highlight w:val="cyan"/>
        </w:rPr>
        <w:t>genocide in Gaza</w:t>
      </w:r>
      <w:r w:rsidRPr="00EC4CA6">
        <w:rPr>
          <w:rStyle w:val="StyleUnderline"/>
        </w:rPr>
        <w:t xml:space="preserve"> have become a frequent occurrence</w:t>
      </w:r>
      <w:r w:rsidRPr="00EC4CA6">
        <w:rPr>
          <w:sz w:val="16"/>
        </w:rPr>
        <w:t xml:space="preserve"> in the nation’s capital. Last month, the “Red Line” protests around the White House called for President Joe Biden to cut funding for Israel’s war in Gaza and push for a ceasefire. This time, </w:t>
      </w:r>
      <w:r w:rsidRPr="00EC4CA6">
        <w:rPr>
          <w:rStyle w:val="StyleUnderline"/>
        </w:rPr>
        <w:t xml:space="preserve">activists </w:t>
      </w:r>
      <w:r w:rsidRPr="00B4435F">
        <w:rPr>
          <w:rStyle w:val="StyleUnderline"/>
          <w:highlight w:val="cyan"/>
        </w:rPr>
        <w:t xml:space="preserve">were </w:t>
      </w:r>
      <w:r w:rsidRPr="00B4435F">
        <w:rPr>
          <w:rStyle w:val="Emphasis"/>
          <w:highlight w:val="cyan"/>
        </w:rPr>
        <w:t>joined in solidarity by labor unions</w:t>
      </w:r>
      <w:r w:rsidRPr="00EC4CA6">
        <w:rPr>
          <w:sz w:val="16"/>
        </w:rPr>
        <w:t xml:space="preserve">. </w:t>
      </w:r>
    </w:p>
    <w:p w14:paraId="61C14F65" w14:textId="77777777" w:rsidR="004B6625" w:rsidRPr="00EC4CA6" w:rsidRDefault="004B6625" w:rsidP="004B6625">
      <w:pPr>
        <w:rPr>
          <w:sz w:val="16"/>
        </w:rPr>
      </w:pPr>
      <w:r w:rsidRPr="00EC4CA6">
        <w:rPr>
          <w:rStyle w:val="StyleUnderline"/>
        </w:rPr>
        <w:t xml:space="preserve">The </w:t>
      </w:r>
      <w:r w:rsidRPr="00B4435F">
        <w:rPr>
          <w:rStyle w:val="StyleUnderline"/>
          <w:highlight w:val="cyan"/>
        </w:rPr>
        <w:t>solidarity</w:t>
      </w:r>
      <w:r w:rsidRPr="00EC4CA6">
        <w:rPr>
          <w:rStyle w:val="StyleUnderline"/>
        </w:rPr>
        <w:t xml:space="preserve"> movement </w:t>
      </w:r>
      <w:r w:rsidRPr="00B4435F">
        <w:rPr>
          <w:rStyle w:val="StyleUnderline"/>
          <w:highlight w:val="cyan"/>
        </w:rPr>
        <w:t xml:space="preserve">between American labor and international activists is </w:t>
      </w:r>
      <w:r w:rsidRPr="00B4435F">
        <w:rPr>
          <w:rStyle w:val="Emphasis"/>
          <w:highlight w:val="cyan"/>
        </w:rPr>
        <w:t>nothing new</w:t>
      </w:r>
      <w:r w:rsidRPr="00EC4CA6">
        <w:rPr>
          <w:sz w:val="16"/>
        </w:rPr>
        <w:t>. The American Federation of Labor (</w:t>
      </w:r>
      <w:r w:rsidRPr="00B4435F">
        <w:rPr>
          <w:rStyle w:val="StyleUnderline"/>
          <w:highlight w:val="cyan"/>
        </w:rPr>
        <w:t>AFL) boycotted Nazi goods</w:t>
      </w:r>
      <w:r w:rsidRPr="00EC4CA6">
        <w:rPr>
          <w:rStyle w:val="StyleUnderline"/>
        </w:rPr>
        <w:t xml:space="preserve"> in 1933 </w:t>
      </w:r>
      <w:r w:rsidRPr="00B4435F">
        <w:rPr>
          <w:rStyle w:val="StyleUnderline"/>
          <w:highlight w:val="cyan"/>
        </w:rPr>
        <w:t>and the</w:t>
      </w:r>
      <w:r w:rsidRPr="00EC4CA6">
        <w:rPr>
          <w:rStyle w:val="StyleUnderline"/>
        </w:rPr>
        <w:t xml:space="preserve"> 1936 </w:t>
      </w:r>
      <w:r w:rsidRPr="00B4435F">
        <w:rPr>
          <w:rStyle w:val="StyleUnderline"/>
          <w:highlight w:val="cyan"/>
        </w:rPr>
        <w:t>Olympics in</w:t>
      </w:r>
      <w:r w:rsidRPr="00B4435F">
        <w:rPr>
          <w:sz w:val="16"/>
          <w:highlight w:val="cyan"/>
        </w:rPr>
        <w:t xml:space="preserve"> </w:t>
      </w:r>
      <w:r w:rsidRPr="00B4435F">
        <w:rPr>
          <w:rStyle w:val="StyleUnderline"/>
          <w:highlight w:val="cyan"/>
        </w:rPr>
        <w:t>Berlin</w:t>
      </w:r>
      <w:r w:rsidRPr="00EC4CA6">
        <w:rPr>
          <w:rStyle w:val="StyleUnderline"/>
        </w:rPr>
        <w:t xml:space="preserve">. In 1984, </w:t>
      </w:r>
      <w:r w:rsidRPr="00B4435F">
        <w:rPr>
          <w:rStyle w:val="StyleUnderline"/>
          <w:highlight w:val="cyan"/>
        </w:rPr>
        <w:t>the International Longshore and Warehouse Union</w:t>
      </w:r>
      <w:r w:rsidRPr="00EC4CA6">
        <w:rPr>
          <w:rStyle w:val="StyleUnderline"/>
        </w:rPr>
        <w:t xml:space="preserve"> (ILWU) Local 10 </w:t>
      </w:r>
      <w:r w:rsidRPr="00B4435F">
        <w:rPr>
          <w:rStyle w:val="StyleUnderline"/>
          <w:highlight w:val="cyan"/>
        </w:rPr>
        <w:t>stood up against apartheid in South Africa</w:t>
      </w:r>
      <w:r w:rsidRPr="00EC4CA6">
        <w:rPr>
          <w:rStyle w:val="StyleUnderline"/>
        </w:rPr>
        <w:t xml:space="preserve"> and refused to unload South African goods for eleven days. In 2023, as the mass killing of Palestinians in Gaza began</w:t>
      </w:r>
      <w:r w:rsidRPr="00EC4CA6">
        <w:rPr>
          <w:sz w:val="16"/>
        </w:rPr>
        <w:t xml:space="preserve"> in earnest, </w:t>
      </w:r>
      <w:r w:rsidRPr="00EC4CA6">
        <w:rPr>
          <w:rStyle w:val="StyleUnderline"/>
        </w:rPr>
        <w:t>the former head of ILWU Local 10, Larry Wright, said, “It’s really important that the unions come out and oppose this terrible violence on the Palestinians</w:t>
      </w:r>
      <w:r w:rsidRPr="00EC4CA6">
        <w:rPr>
          <w:sz w:val="16"/>
        </w:rPr>
        <w:t>.”</w:t>
      </w:r>
    </w:p>
    <w:p w14:paraId="500FCC74" w14:textId="77777777" w:rsidR="004B6625" w:rsidRPr="00EC4CA6" w:rsidRDefault="004B6625" w:rsidP="004B6625">
      <w:pPr>
        <w:rPr>
          <w:rStyle w:val="StyleUnderline"/>
        </w:rPr>
      </w:pPr>
      <w:r w:rsidRPr="00EC4CA6">
        <w:rPr>
          <w:sz w:val="16"/>
        </w:rPr>
        <w:t xml:space="preserve">On Wednesday, </w:t>
      </w:r>
      <w:r w:rsidRPr="00B4435F">
        <w:rPr>
          <w:rStyle w:val="StyleUnderline"/>
          <w:highlight w:val="cyan"/>
        </w:rPr>
        <w:t>members of the United Auto Workers, the American Postal Workers Union, the National Education Association, and the Alphabet Workers Union took to the streets</w:t>
      </w:r>
      <w:r w:rsidRPr="00EC4CA6">
        <w:rPr>
          <w:rStyle w:val="StyleUnderline"/>
        </w:rPr>
        <w:t xml:space="preserve"> of Washington, </w:t>
      </w:r>
      <w:r w:rsidRPr="00B4435F">
        <w:rPr>
          <w:rStyle w:val="StyleUnderline"/>
          <w:highlight w:val="cyan"/>
        </w:rPr>
        <w:t>joining protesters decrying Netanyahu’s genocide</w:t>
      </w:r>
      <w:r w:rsidRPr="00EC4CA6">
        <w:rPr>
          <w:rStyle w:val="StyleUnderline"/>
        </w:rPr>
        <w:t xml:space="preserve"> in Gaza.</w:t>
      </w:r>
    </w:p>
    <w:p w14:paraId="09235429" w14:textId="77777777" w:rsidR="004B6625" w:rsidRPr="00EC4CA6" w:rsidRDefault="004B6625" w:rsidP="004B6625">
      <w:pPr>
        <w:rPr>
          <w:sz w:val="16"/>
        </w:rPr>
      </w:pPr>
      <w:r w:rsidRPr="00EC4CA6">
        <w:rPr>
          <w:sz w:val="16"/>
        </w:rPr>
        <w:t xml:space="preserve">Mark Diamondstein of the American Postal Workers Union (APWU) took to the stage and called out Biden and the U.S. Government for their part in Israel’s bombardment of Gaza, proclaiming that, “As the main financial backer of the Israeli military machine, the White House has the leverage to stop the massacre.” </w:t>
      </w:r>
    </w:p>
    <w:p w14:paraId="2B607074" w14:textId="77777777" w:rsidR="004B6625" w:rsidRPr="00EC4CA6" w:rsidRDefault="004B6625" w:rsidP="004B6625">
      <w:pPr>
        <w:rPr>
          <w:sz w:val="16"/>
        </w:rPr>
      </w:pPr>
      <w:r w:rsidRPr="00EC4CA6">
        <w:rPr>
          <w:sz w:val="16"/>
        </w:rPr>
        <w:t xml:space="preserve">Diamondstein also denounced the government’s perpetuation of “a falsehood that criticizing the government of Israel and our own somehow equates to being antisemitic or anti-Jewish.” </w:t>
      </w:r>
      <w:r w:rsidRPr="00B4435F">
        <w:rPr>
          <w:rStyle w:val="StyleUnderline"/>
          <w:highlight w:val="cyan"/>
        </w:rPr>
        <w:t>The APWU has a legacy of standing up against injustice on an international level</w:t>
      </w:r>
      <w:r w:rsidRPr="00EC4CA6">
        <w:rPr>
          <w:sz w:val="16"/>
        </w:rPr>
        <w:t xml:space="preserve">: </w:t>
      </w:r>
      <w:r w:rsidRPr="00EC4CA6">
        <w:rPr>
          <w:rStyle w:val="StyleUnderline"/>
        </w:rPr>
        <w:t>Members of the union participated in South Africa’s first election post-apartheid along with the AFL-CIO</w:t>
      </w:r>
      <w:r w:rsidRPr="00EC4CA6">
        <w:rPr>
          <w:sz w:val="16"/>
        </w:rPr>
        <w:t>.</w:t>
      </w:r>
    </w:p>
    <w:p w14:paraId="2DC6D787" w14:textId="77777777" w:rsidR="004B6625" w:rsidRPr="00EC4CA6" w:rsidRDefault="004B6625" w:rsidP="004B6625">
      <w:pPr>
        <w:rPr>
          <w:sz w:val="16"/>
        </w:rPr>
      </w:pPr>
      <w:r w:rsidRPr="00EC4CA6">
        <w:rPr>
          <w:sz w:val="16"/>
        </w:rPr>
        <w:t>United Auto Workers (</w:t>
      </w:r>
      <w:r w:rsidRPr="00EC4CA6">
        <w:rPr>
          <w:rStyle w:val="StyleUnderline"/>
        </w:rPr>
        <w:t>UAW) member</w:t>
      </w:r>
      <w:r w:rsidRPr="00EC4CA6">
        <w:rPr>
          <w:sz w:val="16"/>
        </w:rPr>
        <w:t xml:space="preserve"> Brandon </w:t>
      </w:r>
      <w:r w:rsidRPr="00EC4CA6">
        <w:rPr>
          <w:rStyle w:val="StyleUnderline"/>
        </w:rPr>
        <w:t xml:space="preserve">Mancilla underscored that </w:t>
      </w:r>
      <w:r w:rsidRPr="00B4435F">
        <w:rPr>
          <w:rStyle w:val="StyleUnderline"/>
          <w:highlight w:val="cyan"/>
        </w:rPr>
        <w:t xml:space="preserve">the connection between American union workers and victims in Gaza </w:t>
      </w:r>
      <w:r w:rsidRPr="00B4435F">
        <w:rPr>
          <w:rStyle w:val="Emphasis"/>
          <w:highlight w:val="cyan"/>
        </w:rPr>
        <w:t>wasn’t abstract</w:t>
      </w:r>
      <w:r w:rsidRPr="00EC4CA6">
        <w:rPr>
          <w:sz w:val="16"/>
        </w:rPr>
        <w:t xml:space="preserve">, reminding the crowd that many of his </w:t>
      </w:r>
      <w:r w:rsidRPr="00EC4CA6">
        <w:rPr>
          <w:rStyle w:val="StyleUnderline"/>
        </w:rPr>
        <w:t>union co-workers in Michigan have family there</w:t>
      </w:r>
      <w:r w:rsidRPr="00EC4CA6">
        <w:rPr>
          <w:sz w:val="16"/>
        </w:rPr>
        <w:t xml:space="preserve">. With Michigan being a key battleground state, these workers’ votes carry weight. But it’s not entirely clear that Democratic strategists understand that the war on Gaza is more than just an issue argued about on Twitter for these voters. </w:t>
      </w:r>
    </w:p>
    <w:p w14:paraId="40471129" w14:textId="77777777" w:rsidR="004B6625" w:rsidRPr="00EC4CA6" w:rsidRDefault="004B6625" w:rsidP="004B6625">
      <w:pPr>
        <w:rPr>
          <w:sz w:val="16"/>
        </w:rPr>
      </w:pPr>
      <w:r w:rsidRPr="00EC4CA6">
        <w:rPr>
          <w:sz w:val="16"/>
        </w:rPr>
        <w:t xml:space="preserve">Mancilla clarified why the </w:t>
      </w:r>
      <w:r w:rsidRPr="00EC4CA6">
        <w:rPr>
          <w:rStyle w:val="StyleUnderline"/>
        </w:rPr>
        <w:t xml:space="preserve">UAW </w:t>
      </w:r>
      <w:proofErr w:type="gramStart"/>
      <w:r w:rsidRPr="00EC4CA6">
        <w:rPr>
          <w:rStyle w:val="StyleUnderline"/>
        </w:rPr>
        <w:t>in particular would</w:t>
      </w:r>
      <w:proofErr w:type="gramEnd"/>
      <w:r w:rsidRPr="00EC4CA6">
        <w:rPr>
          <w:rStyle w:val="StyleUnderline"/>
        </w:rPr>
        <w:t xml:space="preserve"> care about this international issue</w:t>
      </w:r>
      <w:r w:rsidRPr="00EC4CA6">
        <w:rPr>
          <w:sz w:val="16"/>
        </w:rPr>
        <w:t>: “</w:t>
      </w:r>
      <w:r w:rsidRPr="00EC4CA6">
        <w:rPr>
          <w:rStyle w:val="StyleUnderline"/>
        </w:rPr>
        <w:t>Our union has a long history of being very vocal against human rights abuses and wars and foreign conflicts</w:t>
      </w:r>
      <w:r w:rsidRPr="00EC4CA6">
        <w:rPr>
          <w:sz w:val="16"/>
        </w:rPr>
        <w:t>. And the reason why is because we are directly implicated. And then our taxpayer money pays for political backing and weapons and military sources that a lot of states that infringe upon human rights commit.”</w:t>
      </w:r>
    </w:p>
    <w:p w14:paraId="016A37CD" w14:textId="77777777" w:rsidR="004B6625" w:rsidRPr="00EC4CA6" w:rsidRDefault="004B6625" w:rsidP="004B6625">
      <w:pPr>
        <w:rPr>
          <w:sz w:val="16"/>
        </w:rPr>
      </w:pPr>
      <w:proofErr w:type="spellStart"/>
      <w:r w:rsidRPr="00EC4CA6">
        <w:rPr>
          <w:sz w:val="16"/>
        </w:rPr>
        <w:t>Arrion</w:t>
      </w:r>
      <w:proofErr w:type="spellEnd"/>
      <w:r w:rsidRPr="00EC4CA6">
        <w:rPr>
          <w:sz w:val="16"/>
        </w:rPr>
        <w:t xml:space="preserve"> Brown, a member of the APWU, a union that has seen some struggles over the past ten years with dramatic cutbacks and controversial choices at the top by Trump appointee Louis </w:t>
      </w:r>
      <w:proofErr w:type="spellStart"/>
      <w:r w:rsidRPr="00EC4CA6">
        <w:rPr>
          <w:sz w:val="16"/>
        </w:rPr>
        <w:t>DeJoy</w:t>
      </w:r>
      <w:proofErr w:type="spellEnd"/>
      <w:r w:rsidRPr="00EC4CA6">
        <w:rPr>
          <w:sz w:val="16"/>
        </w:rPr>
        <w:t xml:space="preserve">, understands the importance of power in numbers: “We are ultimately the power—that’s our position, how we feel. And collectively, </w:t>
      </w:r>
      <w:r w:rsidRPr="00EC4CA6">
        <w:rPr>
          <w:rStyle w:val="StyleUnderline"/>
        </w:rPr>
        <w:t>if we organize together against the issue like this, we can change the direction</w:t>
      </w:r>
      <w:r w:rsidRPr="00EC4CA6">
        <w:rPr>
          <w:sz w:val="16"/>
        </w:rPr>
        <w:t>.”</w:t>
      </w:r>
    </w:p>
    <w:p w14:paraId="62EB6825" w14:textId="77777777" w:rsidR="004B6625" w:rsidRPr="00EC4CA6" w:rsidRDefault="004B6625" w:rsidP="004B6625">
      <w:pPr>
        <w:rPr>
          <w:sz w:val="16"/>
        </w:rPr>
      </w:pPr>
      <w:r w:rsidRPr="00EC4CA6">
        <w:rPr>
          <w:sz w:val="16"/>
        </w:rPr>
        <w:t>None of the union members that The Progressive spoke with expected much of a policy change in a potential Harris Administration, but they were hopeful. At the time of writing, 39,175 Palestinians in Gaza, including more than 15,000 children, have been killed by Israel’s war.</w:t>
      </w:r>
    </w:p>
    <w:p w14:paraId="7C0747E1" w14:textId="77777777" w:rsidR="004B6625" w:rsidRDefault="004B6625" w:rsidP="004B6625"/>
    <w:p w14:paraId="3E5D7262" w14:textId="77777777" w:rsidR="004B6625" w:rsidRPr="00ED1FB6" w:rsidRDefault="004B6625" w:rsidP="004B6625">
      <w:pPr>
        <w:pStyle w:val="Heading4"/>
      </w:pPr>
      <w:r>
        <w:lastRenderedPageBreak/>
        <w:t xml:space="preserve">Bargaining </w:t>
      </w:r>
      <w:r>
        <w:rPr>
          <w:u w:val="single"/>
        </w:rPr>
        <w:t>over wages</w:t>
      </w:r>
      <w:r>
        <w:t xml:space="preserve"> is intrinsically </w:t>
      </w:r>
      <w:r>
        <w:rPr>
          <w:u w:val="single"/>
        </w:rPr>
        <w:t>anti-imperialist</w:t>
      </w:r>
      <w:r>
        <w:t xml:space="preserve"> and </w:t>
      </w:r>
      <w:r>
        <w:rPr>
          <w:u w:val="single"/>
        </w:rPr>
        <w:t>don’t aid</w:t>
      </w:r>
      <w:r>
        <w:t xml:space="preserve"> colonialism. Individualist rejection </w:t>
      </w:r>
      <w:r>
        <w:rPr>
          <w:u w:val="single"/>
        </w:rPr>
        <w:t>fails</w:t>
      </w:r>
      <w:r>
        <w:t xml:space="preserve">.  </w:t>
      </w:r>
    </w:p>
    <w:p w14:paraId="21F9E5CE" w14:textId="77777777" w:rsidR="004B6625" w:rsidRPr="00963BD9" w:rsidRDefault="004B6625" w:rsidP="004B6625">
      <w:r>
        <w:t xml:space="preserve">Vivek </w:t>
      </w:r>
      <w:proofErr w:type="spellStart"/>
      <w:r w:rsidRPr="00963BD9">
        <w:rPr>
          <w:rStyle w:val="Style13ptBold"/>
        </w:rPr>
        <w:t>Chibber</w:t>
      </w:r>
      <w:proofErr w:type="spellEnd"/>
      <w:r w:rsidRPr="00963BD9">
        <w:rPr>
          <w:rStyle w:val="Style13ptBold"/>
        </w:rPr>
        <w:t xml:space="preserve"> 22</w:t>
      </w:r>
      <w:r>
        <w:t xml:space="preserve">. Professor of Sociology at NYU. “To Fight Imperialism Abroad, Build Class Struggle at Home.” 10/16/22. https://jacobin.com/2022/10/vivek-chibber-imperialism-lenin-marx-class-struggle-labor-aristocracy. </w:t>
      </w:r>
    </w:p>
    <w:p w14:paraId="0AF1DF43" w14:textId="77777777" w:rsidR="004B6625" w:rsidRPr="00963BD9" w:rsidRDefault="004B6625" w:rsidP="004B6625">
      <w:pPr>
        <w:rPr>
          <w:sz w:val="16"/>
        </w:rPr>
      </w:pPr>
      <w:r w:rsidRPr="00963BD9">
        <w:rPr>
          <w:sz w:val="16"/>
        </w:rPr>
        <w:t xml:space="preserve">The Leninist </w:t>
      </w:r>
      <w:r w:rsidRPr="00963BD9">
        <w:rPr>
          <w:rStyle w:val="StyleUnderline"/>
        </w:rPr>
        <w:t xml:space="preserve">theory of </w:t>
      </w:r>
      <w:r w:rsidRPr="00963BD9">
        <w:rPr>
          <w:rStyle w:val="StyleUnderline"/>
          <w:highlight w:val="cyan"/>
        </w:rPr>
        <w:t>imperialism is</w:t>
      </w:r>
      <w:r w:rsidRPr="00963BD9">
        <w:rPr>
          <w:sz w:val="16"/>
        </w:rPr>
        <w:t xml:space="preserve"> still </w:t>
      </w:r>
      <w:r w:rsidRPr="00963BD9">
        <w:rPr>
          <w:rStyle w:val="StyleUnderline"/>
        </w:rPr>
        <w:t xml:space="preserve">used as </w:t>
      </w:r>
      <w:r w:rsidRPr="00963BD9">
        <w:rPr>
          <w:rStyle w:val="StyleUnderline"/>
          <w:highlight w:val="cyan"/>
        </w:rPr>
        <w:t>a justification for</w:t>
      </w:r>
      <w:r w:rsidRPr="00963BD9">
        <w:rPr>
          <w:sz w:val="16"/>
        </w:rPr>
        <w:t xml:space="preserve"> Third World </w:t>
      </w:r>
      <w:r w:rsidRPr="00963BD9">
        <w:rPr>
          <w:rStyle w:val="Emphasis"/>
          <w:highlight w:val="cyan"/>
        </w:rPr>
        <w:t>nationalism</w:t>
      </w:r>
      <w:r w:rsidRPr="00963BD9">
        <w:rPr>
          <w:sz w:val="16"/>
        </w:rPr>
        <w:t xml:space="preserve">, which is not progressive in character. Some of the largest communist parties still abide by it, like the Indian, South African, and Philippine. </w:t>
      </w:r>
      <w:r w:rsidRPr="00963BD9">
        <w:rPr>
          <w:rStyle w:val="StyleUnderline"/>
        </w:rPr>
        <w:t xml:space="preserve">This has been </w:t>
      </w:r>
      <w:r w:rsidRPr="00963BD9">
        <w:rPr>
          <w:rStyle w:val="Emphasis"/>
        </w:rPr>
        <w:t>disastrous</w:t>
      </w:r>
      <w:r w:rsidRPr="00963BD9">
        <w:rPr>
          <w:sz w:val="16"/>
        </w:rPr>
        <w:t xml:space="preserve">. The justification is: “We must first fight imperialism, then we’ll settle the national question.” But you can’t — </w:t>
      </w:r>
      <w:r w:rsidRPr="00963BD9">
        <w:rPr>
          <w:rStyle w:val="StyleUnderline"/>
          <w:highlight w:val="cyan"/>
        </w:rPr>
        <w:t>you</w:t>
      </w:r>
      <w:r w:rsidRPr="00963BD9">
        <w:rPr>
          <w:rStyle w:val="StyleUnderline"/>
        </w:rPr>
        <w:t xml:space="preserve"> always </w:t>
      </w:r>
      <w:proofErr w:type="gramStart"/>
      <w:r w:rsidRPr="00963BD9">
        <w:rPr>
          <w:rStyle w:val="StyleUnderline"/>
          <w:highlight w:val="cyan"/>
        </w:rPr>
        <w:t>have to</w:t>
      </w:r>
      <w:proofErr w:type="gramEnd"/>
      <w:r w:rsidRPr="00963BD9">
        <w:rPr>
          <w:rStyle w:val="StyleUnderline"/>
          <w:highlight w:val="cyan"/>
        </w:rPr>
        <w:t xml:space="preserve"> fight </w:t>
      </w:r>
      <w:r w:rsidRPr="00963BD9">
        <w:rPr>
          <w:rStyle w:val="Emphasis"/>
          <w:sz w:val="24"/>
          <w:szCs w:val="24"/>
          <w:highlight w:val="cyan"/>
        </w:rPr>
        <w:t>both</w:t>
      </w:r>
      <w:r w:rsidRPr="00963BD9">
        <w:rPr>
          <w:rStyle w:val="Emphasis"/>
          <w:sz w:val="24"/>
          <w:szCs w:val="24"/>
        </w:rPr>
        <w:t xml:space="preserve"> fights </w:t>
      </w:r>
      <w:r w:rsidRPr="00963BD9">
        <w:rPr>
          <w:rStyle w:val="Emphasis"/>
          <w:sz w:val="24"/>
          <w:szCs w:val="24"/>
          <w:highlight w:val="cyan"/>
        </w:rPr>
        <w:t>simultaneously</w:t>
      </w:r>
      <w:r w:rsidRPr="00963BD9">
        <w:rPr>
          <w:rStyle w:val="StyleUnderline"/>
        </w:rPr>
        <w:t>.</w:t>
      </w:r>
    </w:p>
    <w:p w14:paraId="7C0ED57E" w14:textId="77777777" w:rsidR="004B6625" w:rsidRDefault="004B6625" w:rsidP="004B6625">
      <w:pPr>
        <w:rPr>
          <w:sz w:val="16"/>
        </w:rPr>
      </w:pPr>
      <w:r w:rsidRPr="00963BD9">
        <w:rPr>
          <w:rStyle w:val="StyleUnderline"/>
          <w:highlight w:val="cyan"/>
        </w:rPr>
        <w:t>You don’t hold</w:t>
      </w:r>
      <w:r w:rsidRPr="00963BD9">
        <w:rPr>
          <w:rStyle w:val="StyleUnderline"/>
        </w:rPr>
        <w:t xml:space="preserve"> the </w:t>
      </w:r>
      <w:r w:rsidRPr="00963BD9">
        <w:rPr>
          <w:rStyle w:val="Emphasis"/>
          <w:sz w:val="24"/>
          <w:szCs w:val="24"/>
          <w:highlight w:val="cyan"/>
        </w:rPr>
        <w:t>domestic</w:t>
      </w:r>
      <w:r w:rsidRPr="00963BD9">
        <w:rPr>
          <w:rStyle w:val="StyleUnderline"/>
        </w:rPr>
        <w:t xml:space="preserve"> class </w:t>
      </w:r>
      <w:r w:rsidRPr="00963BD9">
        <w:rPr>
          <w:rStyle w:val="StyleUnderline"/>
          <w:highlight w:val="cyan"/>
        </w:rPr>
        <w:t>struggle</w:t>
      </w:r>
      <w:r w:rsidRPr="00963BD9">
        <w:rPr>
          <w:rStyle w:val="StyleUnderline"/>
        </w:rPr>
        <w:t xml:space="preserve"> in </w:t>
      </w:r>
      <w:r w:rsidRPr="00963BD9">
        <w:rPr>
          <w:rStyle w:val="Emphasis"/>
          <w:highlight w:val="cyan"/>
        </w:rPr>
        <w:t>suspended</w:t>
      </w:r>
      <w:r w:rsidRPr="00963BD9">
        <w:rPr>
          <w:rStyle w:val="StyleUnderline"/>
        </w:rPr>
        <w:t xml:space="preserve"> animation while you’re fighting your imperialist enemy. </w:t>
      </w:r>
      <w:r w:rsidRPr="00963BD9">
        <w:rPr>
          <w:rStyle w:val="StyleUnderline"/>
          <w:highlight w:val="cyan"/>
        </w:rPr>
        <w:t>There’s</w:t>
      </w:r>
      <w:r w:rsidRPr="00963BD9">
        <w:rPr>
          <w:rStyle w:val="StyleUnderline"/>
        </w:rPr>
        <w:t xml:space="preserve"> always </w:t>
      </w:r>
      <w:r w:rsidRPr="00963BD9">
        <w:rPr>
          <w:rStyle w:val="StyleUnderline"/>
          <w:highlight w:val="cyan"/>
        </w:rPr>
        <w:t>a tussle</w:t>
      </w:r>
      <w:r w:rsidRPr="00963BD9">
        <w:rPr>
          <w:rStyle w:val="StyleUnderline"/>
        </w:rPr>
        <w:t xml:space="preserve"> going on </w:t>
      </w:r>
      <w:r w:rsidRPr="00963BD9">
        <w:rPr>
          <w:rStyle w:val="StyleUnderline"/>
          <w:highlight w:val="cyan"/>
        </w:rPr>
        <w:t xml:space="preserve">as to </w:t>
      </w:r>
      <w:r w:rsidRPr="00963BD9">
        <w:rPr>
          <w:rStyle w:val="Emphasis"/>
          <w:highlight w:val="cyan"/>
        </w:rPr>
        <w:t>which class</w:t>
      </w:r>
      <w:r w:rsidRPr="00963BD9">
        <w:rPr>
          <w:rStyle w:val="StyleUnderline"/>
          <w:highlight w:val="cyan"/>
        </w:rPr>
        <w:t xml:space="preserve"> will define</w:t>
      </w:r>
      <w:r w:rsidRPr="00963BD9">
        <w:rPr>
          <w:rStyle w:val="StyleUnderline"/>
        </w:rPr>
        <w:t xml:space="preserve"> the </w:t>
      </w:r>
      <w:r w:rsidRPr="00963BD9">
        <w:rPr>
          <w:rStyle w:val="StyleUnderline"/>
          <w:highlight w:val="cyan"/>
        </w:rPr>
        <w:t>terms on which you gain</w:t>
      </w:r>
      <w:r w:rsidRPr="00963BD9">
        <w:rPr>
          <w:rStyle w:val="StyleUnderline"/>
        </w:rPr>
        <w:t xml:space="preserve"> your </w:t>
      </w:r>
      <w:r w:rsidRPr="00963BD9">
        <w:rPr>
          <w:rStyle w:val="StyleUnderline"/>
          <w:highlight w:val="cyan"/>
        </w:rPr>
        <w:t>independence from</w:t>
      </w:r>
      <w:r w:rsidRPr="00963BD9">
        <w:rPr>
          <w:rStyle w:val="StyleUnderline"/>
        </w:rPr>
        <w:t xml:space="preserve"> colonialism or from </w:t>
      </w:r>
      <w:r w:rsidRPr="00963BD9">
        <w:rPr>
          <w:rStyle w:val="StyleUnderline"/>
          <w:highlight w:val="cyan"/>
        </w:rPr>
        <w:t>imperialism</w:t>
      </w:r>
      <w:r w:rsidRPr="00963BD9">
        <w:rPr>
          <w:rStyle w:val="StyleUnderline"/>
        </w:rPr>
        <w:t>.</w:t>
      </w:r>
      <w:r w:rsidRPr="00963BD9">
        <w:rPr>
          <w:sz w:val="16"/>
        </w:rPr>
        <w:t xml:space="preserve"> In this regard, the Leninist legacy did a lot of damage.</w:t>
      </w:r>
    </w:p>
    <w:p w14:paraId="60213FE7" w14:textId="77777777" w:rsidR="004B6625" w:rsidRPr="00963BD9" w:rsidRDefault="004B6625" w:rsidP="004B6625">
      <w:pPr>
        <w:rPr>
          <w:sz w:val="16"/>
        </w:rPr>
      </w:pPr>
      <w:r>
        <w:rPr>
          <w:sz w:val="16"/>
        </w:rPr>
        <w:t>[BREAKS]</w:t>
      </w:r>
    </w:p>
    <w:p w14:paraId="769D67CB" w14:textId="77777777" w:rsidR="004B6625" w:rsidRDefault="004B6625" w:rsidP="004B6625">
      <w:pPr>
        <w:rPr>
          <w:sz w:val="6"/>
          <w:szCs w:val="6"/>
        </w:rPr>
      </w:pPr>
      <w:r w:rsidRPr="00963BD9">
        <w:rPr>
          <w:sz w:val="6"/>
          <w:szCs w:val="6"/>
        </w:rPr>
        <w:t xml:space="preserve">What’s ironic here was that Lenin was entirely correct in his criticism of the German Social Democratic Party and of the Second International, their decision to vote for the war, and of the workers’ parties across Europe that lent their support to it. </w:t>
      </w:r>
      <w:proofErr w:type="gramStart"/>
      <w:r w:rsidRPr="00963BD9">
        <w:rPr>
          <w:sz w:val="6"/>
          <w:szCs w:val="6"/>
        </w:rPr>
        <w:t>So</w:t>
      </w:r>
      <w:proofErr w:type="gramEnd"/>
      <w:r w:rsidRPr="00963BD9">
        <w:rPr>
          <w:sz w:val="6"/>
          <w:szCs w:val="6"/>
        </w:rPr>
        <w:t xml:space="preserve"> his political conclusion was right. He was entirely correct in saying that the Third International should support every anti-colonial movement in its entirety. But the theory of capitalism underlying it was flawed. You can come to the same political conclusions using a more accurate theory of capitalism, and of capitalism at that time. And that theory of capitalism can also help you avoid some of the more catastrophic errors around nationalism that the Left committed in the postwar era.</w:t>
      </w:r>
      <w:r>
        <w:rPr>
          <w:sz w:val="6"/>
          <w:szCs w:val="6"/>
        </w:rPr>
        <w:t xml:space="preserve"> </w:t>
      </w:r>
      <w:r w:rsidRPr="00963BD9">
        <w:rPr>
          <w:sz w:val="6"/>
          <w:szCs w:val="6"/>
        </w:rPr>
        <w:t xml:space="preserve">Alexander </w:t>
      </w:r>
      <w:proofErr w:type="spellStart"/>
      <w:r w:rsidRPr="00963BD9">
        <w:rPr>
          <w:sz w:val="6"/>
          <w:szCs w:val="6"/>
        </w:rPr>
        <w:t>Brentler</w:t>
      </w:r>
      <w:proofErr w:type="spellEnd"/>
      <w:r>
        <w:rPr>
          <w:sz w:val="6"/>
          <w:szCs w:val="6"/>
        </w:rPr>
        <w:t xml:space="preserve"> </w:t>
      </w:r>
      <w:r w:rsidRPr="00963BD9">
        <w:rPr>
          <w:sz w:val="6"/>
          <w:szCs w:val="6"/>
        </w:rPr>
        <w:t xml:space="preserve">Was Lenin more incorrect about the inherent tendency of capitalism toward a monopoly stage? Or was he just wrong about which stage global capitalism was in at that </w:t>
      </w:r>
      <w:proofErr w:type="gramStart"/>
      <w:r w:rsidRPr="00963BD9">
        <w:rPr>
          <w:sz w:val="6"/>
          <w:szCs w:val="6"/>
        </w:rPr>
        <w:t>particular time</w:t>
      </w:r>
      <w:proofErr w:type="gramEnd"/>
      <w:r w:rsidRPr="00963BD9">
        <w:rPr>
          <w:sz w:val="6"/>
          <w:szCs w:val="6"/>
        </w:rPr>
        <w:t>?</w:t>
      </w:r>
      <w:r>
        <w:rPr>
          <w:sz w:val="6"/>
          <w:szCs w:val="6"/>
        </w:rPr>
        <w:t xml:space="preserve"> </w:t>
      </w:r>
      <w:r w:rsidRPr="00963BD9">
        <w:rPr>
          <w:sz w:val="6"/>
          <w:szCs w:val="6"/>
        </w:rPr>
        <w:t xml:space="preserve">Vivek </w:t>
      </w:r>
      <w:proofErr w:type="spellStart"/>
      <w:r w:rsidRPr="00963BD9">
        <w:rPr>
          <w:sz w:val="6"/>
          <w:szCs w:val="6"/>
        </w:rPr>
        <w:t>Chibber</w:t>
      </w:r>
      <w:proofErr w:type="spellEnd"/>
      <w:r>
        <w:rPr>
          <w:sz w:val="6"/>
          <w:szCs w:val="6"/>
        </w:rPr>
        <w:t xml:space="preserve"> </w:t>
      </w:r>
      <w:r w:rsidRPr="00963BD9">
        <w:rPr>
          <w:sz w:val="6"/>
          <w:szCs w:val="6"/>
        </w:rPr>
        <w:t>In my view, these are all empirical questions, so we shouldn’t turn them into an orthodoxy. The error was in thinking that capitalism, as it matures, veers toward a monopoly stage. Capitalism, as we’ve known it so far, has always had very powerful impulses toward eroding monopolies, not toward constructing them. It has remained competitive throughout. We can’t predict the future, and maybe there will be a time when you see monopolies taking over the economy, but it hasn’t happened yet.</w:t>
      </w:r>
      <w:r>
        <w:rPr>
          <w:sz w:val="6"/>
          <w:szCs w:val="6"/>
        </w:rPr>
        <w:t xml:space="preserve"> </w:t>
      </w:r>
      <w:r w:rsidRPr="00963BD9">
        <w:rPr>
          <w:sz w:val="6"/>
          <w:szCs w:val="6"/>
        </w:rPr>
        <w:t xml:space="preserve">What you do see is certain sectors becoming vulnerable to monopolization at certain times, and there are some sectors which are always vulnerable to it — sectors which even mainstream economists realize you need to regulate, like certain natural resources. But that doesn’t mean that the system </w:t>
      </w:r>
      <w:proofErr w:type="gramStart"/>
      <w:r w:rsidRPr="00963BD9">
        <w:rPr>
          <w:sz w:val="6"/>
          <w:szCs w:val="6"/>
        </w:rPr>
        <w:t>as a whole has</w:t>
      </w:r>
      <w:proofErr w:type="gramEnd"/>
      <w:r w:rsidRPr="00963BD9">
        <w:rPr>
          <w:sz w:val="6"/>
          <w:szCs w:val="6"/>
        </w:rPr>
        <w:t xml:space="preserve"> become fundamentally monopolistic.</w:t>
      </w:r>
      <w:r>
        <w:rPr>
          <w:sz w:val="6"/>
          <w:szCs w:val="6"/>
        </w:rPr>
        <w:t xml:space="preserve"> </w:t>
      </w:r>
      <w:r w:rsidRPr="00963BD9">
        <w:rPr>
          <w:sz w:val="6"/>
          <w:szCs w:val="6"/>
        </w:rPr>
        <w:t xml:space="preserve">There was tremendous work done by economists in the 1960s, ’70s, and ’80s looking at data on competitiveness, profit rates, and profit margins. The most important work here was done by Anwar Shaikh, but there were others as well, and I think this question is </w:t>
      </w:r>
      <w:proofErr w:type="gramStart"/>
      <w:r w:rsidRPr="00963BD9">
        <w:rPr>
          <w:sz w:val="6"/>
          <w:szCs w:val="6"/>
        </w:rPr>
        <w:t>fairly well</w:t>
      </w:r>
      <w:proofErr w:type="gramEnd"/>
      <w:r w:rsidRPr="00963BD9">
        <w:rPr>
          <w:sz w:val="6"/>
          <w:szCs w:val="6"/>
        </w:rPr>
        <w:t xml:space="preserve"> settled among Marxist economists by now. It has been established that both in Lenin’s time, but also in the late twentieth century and into the early twenty-first, there has been no system-wide tendency toward monopoly.</w:t>
      </w:r>
      <w:r>
        <w:rPr>
          <w:sz w:val="6"/>
          <w:szCs w:val="6"/>
        </w:rPr>
        <w:t xml:space="preserve"> </w:t>
      </w:r>
      <w:r w:rsidRPr="00963BD9">
        <w:rPr>
          <w:sz w:val="6"/>
          <w:szCs w:val="6"/>
        </w:rPr>
        <w:t>If you read Lenin’s Imperialism, he continually uses the word “concentration” as being synonymous with or providing sufficient evidence for monopolization. But concentration of capital can develop alongside very competitive dynamics.</w:t>
      </w:r>
      <w:r>
        <w:rPr>
          <w:sz w:val="6"/>
          <w:szCs w:val="6"/>
        </w:rPr>
        <w:t xml:space="preserve"> </w:t>
      </w:r>
      <w:r w:rsidRPr="00963BD9">
        <w:rPr>
          <w:sz w:val="6"/>
          <w:szCs w:val="6"/>
        </w:rPr>
        <w:t xml:space="preserve">The mere fact that you have gigantic firms doesn’t mean that they’re also monopolies. They are now </w:t>
      </w:r>
      <w:proofErr w:type="gramStart"/>
      <w:r w:rsidRPr="00963BD9">
        <w:rPr>
          <w:sz w:val="6"/>
          <w:szCs w:val="6"/>
        </w:rPr>
        <w:t>competing with each other</w:t>
      </w:r>
      <w:proofErr w:type="gramEnd"/>
      <w:r w:rsidRPr="00963BD9">
        <w:rPr>
          <w:sz w:val="6"/>
          <w:szCs w:val="6"/>
        </w:rPr>
        <w:t xml:space="preserve"> as gigantic firms. </w:t>
      </w:r>
      <w:proofErr w:type="gramStart"/>
      <w:r w:rsidRPr="00963BD9">
        <w:rPr>
          <w:sz w:val="6"/>
          <w:szCs w:val="6"/>
        </w:rPr>
        <w:t>So</w:t>
      </w:r>
      <w:proofErr w:type="gramEnd"/>
      <w:r w:rsidRPr="00963BD9">
        <w:rPr>
          <w:sz w:val="6"/>
          <w:szCs w:val="6"/>
        </w:rPr>
        <w:t xml:space="preserve"> Lenin made a severe conceptual error which allowed him to make use of empirical data to erroneously present it as evidence for monopolies, whereas it’s entirely consistent with the continuing presence of strong competition.</w:t>
      </w:r>
      <w:r>
        <w:rPr>
          <w:sz w:val="6"/>
          <w:szCs w:val="6"/>
        </w:rPr>
        <w:t xml:space="preserve"> </w:t>
      </w:r>
      <w:r w:rsidRPr="00963BD9">
        <w:rPr>
          <w:sz w:val="6"/>
          <w:szCs w:val="6"/>
        </w:rPr>
        <w:t xml:space="preserve">Alexander </w:t>
      </w:r>
      <w:proofErr w:type="spellStart"/>
      <w:r w:rsidRPr="00963BD9">
        <w:rPr>
          <w:sz w:val="6"/>
          <w:szCs w:val="6"/>
        </w:rPr>
        <w:t>Brentler</w:t>
      </w:r>
      <w:proofErr w:type="spellEnd"/>
      <w:r>
        <w:rPr>
          <w:sz w:val="6"/>
          <w:szCs w:val="6"/>
        </w:rPr>
        <w:t xml:space="preserve"> </w:t>
      </w:r>
      <w:r w:rsidRPr="00963BD9">
        <w:rPr>
          <w:sz w:val="6"/>
          <w:szCs w:val="6"/>
        </w:rPr>
        <w:t>The other component of the classical theory of imperialism is the “underconsumption thesis.” Does it fare any better in your view?</w:t>
      </w:r>
      <w:r>
        <w:rPr>
          <w:sz w:val="6"/>
          <w:szCs w:val="6"/>
        </w:rPr>
        <w:t xml:space="preserve"> </w:t>
      </w:r>
      <w:r w:rsidRPr="00963BD9">
        <w:rPr>
          <w:sz w:val="6"/>
          <w:szCs w:val="6"/>
        </w:rPr>
        <w:t xml:space="preserve">Vivek </w:t>
      </w:r>
      <w:proofErr w:type="spellStart"/>
      <w:r w:rsidRPr="00963BD9">
        <w:rPr>
          <w:sz w:val="6"/>
          <w:szCs w:val="6"/>
        </w:rPr>
        <w:t>Chibber</w:t>
      </w:r>
      <w:proofErr w:type="spellEnd"/>
      <w:r>
        <w:rPr>
          <w:sz w:val="6"/>
          <w:szCs w:val="6"/>
        </w:rPr>
        <w:t xml:space="preserve"> </w:t>
      </w:r>
      <w:r w:rsidRPr="00963BD9">
        <w:rPr>
          <w:sz w:val="6"/>
          <w:szCs w:val="6"/>
        </w:rPr>
        <w:t xml:space="preserve">The underconsumption thesis says that capitalism, at its very foundations, faces the structural problem that it produces more goods than it can absorb. These goods accumulate primarily in the consumption sector. Because it produces too many goods, it </w:t>
      </w:r>
      <w:proofErr w:type="gramStart"/>
      <w:r w:rsidRPr="00963BD9">
        <w:rPr>
          <w:sz w:val="6"/>
          <w:szCs w:val="6"/>
        </w:rPr>
        <w:t>has to</w:t>
      </w:r>
      <w:proofErr w:type="gramEnd"/>
      <w:r w:rsidRPr="00963BD9">
        <w:rPr>
          <w:sz w:val="6"/>
          <w:szCs w:val="6"/>
        </w:rPr>
        <w:t xml:space="preserve"> constantly seek external markets to sell those goods. And that provides the impetus for colonial expansion and the underlying motivation for capitalist rivalries over these colonies.</w:t>
      </w:r>
      <w:r>
        <w:rPr>
          <w:sz w:val="6"/>
          <w:szCs w:val="6"/>
        </w:rPr>
        <w:t xml:space="preserve"> </w:t>
      </w:r>
      <w:r w:rsidRPr="00963BD9">
        <w:rPr>
          <w:sz w:val="6"/>
          <w:szCs w:val="6"/>
        </w:rPr>
        <w:t xml:space="preserve">Although she is well known for having advanced it, this was not a theory originated by Rosa Luxemburg, but </w:t>
      </w:r>
      <w:proofErr w:type="gramStart"/>
      <w:r w:rsidRPr="00963BD9">
        <w:rPr>
          <w:sz w:val="6"/>
          <w:szCs w:val="6"/>
        </w:rPr>
        <w:t>actually John Hobson</w:t>
      </w:r>
      <w:proofErr w:type="gramEnd"/>
      <w:r w:rsidRPr="00963BD9">
        <w:rPr>
          <w:sz w:val="6"/>
          <w:szCs w:val="6"/>
        </w:rPr>
        <w:t>, a British left-liberal, who was probably the most influential theorist of imperialism at the turn of the century. Lenin and Luxemburg were both influenced by him to a large degree.</w:t>
      </w:r>
      <w:r>
        <w:rPr>
          <w:sz w:val="6"/>
          <w:szCs w:val="6"/>
        </w:rPr>
        <w:t xml:space="preserve"> </w:t>
      </w:r>
      <w:r w:rsidRPr="00963BD9">
        <w:rPr>
          <w:sz w:val="6"/>
          <w:szCs w:val="6"/>
        </w:rPr>
        <w:t>Interestingly, the most devastating critique of Luxemburg’s account of imperialism was written by Nikolai Bukharin, very soon after World War I. He pointed out that it assumes a model of capitalism that, even though it formally shows that there are two sectors, capital goods and consumption goods, it overlooks the fact that the capital goods sector generates demand for consumption goods on its own. Even if workers in the consumption goods sector can’t afford to absorb all the consumption goods, workers and the capital goods sector are also a market for consumption goods, which means that if you generate investments in the capital goods sector, it will generate demand that warrants additional investments for goods coming out of the consumption sector.</w:t>
      </w:r>
      <w:r>
        <w:rPr>
          <w:sz w:val="6"/>
          <w:szCs w:val="6"/>
        </w:rPr>
        <w:t xml:space="preserve"> </w:t>
      </w:r>
      <w:r w:rsidRPr="00963BD9">
        <w:rPr>
          <w:sz w:val="6"/>
          <w:szCs w:val="6"/>
        </w:rPr>
        <w:t xml:space="preserve">The idea that workers in the Global North were conservative because they enjoyed the fruits of imperialism is </w:t>
      </w:r>
      <w:proofErr w:type="gramStart"/>
      <w:r w:rsidRPr="00963BD9">
        <w:rPr>
          <w:sz w:val="6"/>
          <w:szCs w:val="6"/>
        </w:rPr>
        <w:t>pretty flimsy</w:t>
      </w:r>
      <w:proofErr w:type="gramEnd"/>
      <w:r w:rsidRPr="00963BD9">
        <w:rPr>
          <w:sz w:val="6"/>
          <w:szCs w:val="6"/>
        </w:rPr>
        <w:t>.</w:t>
      </w:r>
      <w:r>
        <w:rPr>
          <w:sz w:val="6"/>
          <w:szCs w:val="6"/>
        </w:rPr>
        <w:t xml:space="preserve"> </w:t>
      </w:r>
      <w:r w:rsidRPr="00963BD9">
        <w:rPr>
          <w:sz w:val="6"/>
          <w:szCs w:val="6"/>
        </w:rPr>
        <w:t xml:space="preserve">The underconsumption thesis makes a serious mistake of causal attribution: While there are certainly times when there are gluts in capitalist markets, and it’s certainly the case that in any crisis, lack of demand manifests as inventories building up in firms’ warehouses, it </w:t>
      </w:r>
      <w:proofErr w:type="gramStart"/>
      <w:r w:rsidRPr="00963BD9">
        <w:rPr>
          <w:sz w:val="6"/>
          <w:szCs w:val="6"/>
        </w:rPr>
        <w:t>appear</w:t>
      </w:r>
      <w:proofErr w:type="gramEnd"/>
      <w:r w:rsidRPr="00963BD9">
        <w:rPr>
          <w:sz w:val="6"/>
          <w:szCs w:val="6"/>
        </w:rPr>
        <w:t xml:space="preserve"> as if the inventory is building up is what is causing the crisis. But it’s </w:t>
      </w:r>
      <w:proofErr w:type="gramStart"/>
      <w:r w:rsidRPr="00963BD9">
        <w:rPr>
          <w:sz w:val="6"/>
          <w:szCs w:val="6"/>
        </w:rPr>
        <w:t>actually a</w:t>
      </w:r>
      <w:proofErr w:type="gramEnd"/>
      <w:r w:rsidRPr="00963BD9">
        <w:rPr>
          <w:sz w:val="6"/>
          <w:szCs w:val="6"/>
        </w:rPr>
        <w:t xml:space="preserve"> symptom of the crisis, not the cause. What is needed instead is a Marxist theory which locates roots of economic crises not in the inability of the market to absorb consumption goods, but in movements and fluctuations of profitability that arise out of the accumulation process itself. And I think that’s what a lot of the most persuasive work has pointed to.</w:t>
      </w:r>
      <w:r>
        <w:rPr>
          <w:sz w:val="6"/>
          <w:szCs w:val="6"/>
        </w:rPr>
        <w:t xml:space="preserve"> </w:t>
      </w:r>
      <w:r w:rsidRPr="00963BD9">
        <w:rPr>
          <w:sz w:val="6"/>
          <w:szCs w:val="6"/>
        </w:rPr>
        <w:t xml:space="preserve">Alexander </w:t>
      </w:r>
      <w:proofErr w:type="spellStart"/>
      <w:r w:rsidRPr="00963BD9">
        <w:rPr>
          <w:sz w:val="6"/>
          <w:szCs w:val="6"/>
        </w:rPr>
        <w:t>Brentler</w:t>
      </w:r>
      <w:proofErr w:type="spellEnd"/>
      <w:r>
        <w:rPr>
          <w:sz w:val="6"/>
          <w:szCs w:val="6"/>
        </w:rPr>
        <w:t xml:space="preserve"> </w:t>
      </w:r>
      <w:r w:rsidRPr="00963BD9">
        <w:rPr>
          <w:sz w:val="6"/>
          <w:szCs w:val="6"/>
        </w:rPr>
        <w:t>One question that keeps coming up in these debates is about the class location of the working class and the Global North. One position, roughly speaking, is that workers in the North are part of a “labor aristocracy” that has been bought off with the fruits of imperialism. Was this ever true? And to what extent does it hold today?</w:t>
      </w:r>
      <w:r>
        <w:rPr>
          <w:sz w:val="6"/>
          <w:szCs w:val="6"/>
        </w:rPr>
        <w:t xml:space="preserve"> </w:t>
      </w:r>
      <w:r w:rsidRPr="00963BD9">
        <w:rPr>
          <w:sz w:val="6"/>
          <w:szCs w:val="6"/>
        </w:rPr>
        <w:t xml:space="preserve">Vivek </w:t>
      </w:r>
      <w:proofErr w:type="spellStart"/>
      <w:r w:rsidRPr="00963BD9">
        <w:rPr>
          <w:sz w:val="6"/>
          <w:szCs w:val="6"/>
        </w:rPr>
        <w:t>Chibber</w:t>
      </w:r>
      <w:proofErr w:type="spellEnd"/>
      <w:r>
        <w:rPr>
          <w:sz w:val="6"/>
          <w:szCs w:val="6"/>
        </w:rPr>
        <w:t xml:space="preserve"> </w:t>
      </w:r>
      <w:r w:rsidRPr="00963BD9">
        <w:rPr>
          <w:sz w:val="6"/>
          <w:szCs w:val="6"/>
        </w:rPr>
        <w:t>It was never true. And it is yet another instance where the Leninist legacy did a lot of damage.</w:t>
      </w:r>
      <w:r>
        <w:rPr>
          <w:sz w:val="6"/>
          <w:szCs w:val="6"/>
        </w:rPr>
        <w:t xml:space="preserve"> </w:t>
      </w:r>
    </w:p>
    <w:p w14:paraId="0FA3BFA6" w14:textId="77777777" w:rsidR="004B6625" w:rsidRPr="00963BD9" w:rsidRDefault="004B6625" w:rsidP="004B6625">
      <w:pPr>
        <w:rPr>
          <w:sz w:val="16"/>
        </w:rPr>
      </w:pPr>
      <w:r>
        <w:rPr>
          <w:sz w:val="16"/>
        </w:rPr>
        <w:t>[BREAKS]</w:t>
      </w:r>
    </w:p>
    <w:p w14:paraId="17FC022C" w14:textId="77777777" w:rsidR="004B6625" w:rsidRPr="00963BD9" w:rsidRDefault="004B6625" w:rsidP="004B6625">
      <w:pPr>
        <w:rPr>
          <w:sz w:val="16"/>
        </w:rPr>
      </w:pPr>
      <w:r w:rsidRPr="00993E9A">
        <w:rPr>
          <w:rStyle w:val="StyleUnderline"/>
          <w:highlight w:val="cyan"/>
        </w:rPr>
        <w:t xml:space="preserve">We </w:t>
      </w:r>
      <w:proofErr w:type="gramStart"/>
      <w:r w:rsidRPr="00993E9A">
        <w:rPr>
          <w:rStyle w:val="StyleUnderline"/>
          <w:highlight w:val="cyan"/>
        </w:rPr>
        <w:t>have to</w:t>
      </w:r>
      <w:proofErr w:type="gramEnd"/>
      <w:r w:rsidRPr="00963BD9">
        <w:rPr>
          <w:sz w:val="16"/>
        </w:rPr>
        <w:t xml:space="preserve"> again </w:t>
      </w:r>
      <w:r w:rsidRPr="00993E9A">
        <w:rPr>
          <w:rStyle w:val="StyleUnderline"/>
          <w:highlight w:val="cyan"/>
        </w:rPr>
        <w:t>draw</w:t>
      </w:r>
      <w:r w:rsidRPr="00963BD9">
        <w:rPr>
          <w:rStyle w:val="StyleUnderline"/>
        </w:rPr>
        <w:t xml:space="preserve"> a </w:t>
      </w:r>
      <w:r w:rsidRPr="00993E9A">
        <w:rPr>
          <w:rStyle w:val="Emphasis"/>
          <w:highlight w:val="cyan"/>
        </w:rPr>
        <w:t>distinction</w:t>
      </w:r>
      <w:r w:rsidRPr="00993E9A">
        <w:rPr>
          <w:rStyle w:val="StyleUnderline"/>
          <w:highlight w:val="cyan"/>
        </w:rPr>
        <w:t xml:space="preserve"> between</w:t>
      </w:r>
      <w:r w:rsidRPr="00963BD9">
        <w:rPr>
          <w:sz w:val="16"/>
        </w:rPr>
        <w:t xml:space="preserve"> particular </w:t>
      </w:r>
      <w:r w:rsidRPr="00963BD9">
        <w:rPr>
          <w:rStyle w:val="StyleUnderline"/>
        </w:rPr>
        <w:t xml:space="preserve">sectors of </w:t>
      </w:r>
      <w:r w:rsidRPr="00993E9A">
        <w:rPr>
          <w:rStyle w:val="StyleUnderline"/>
          <w:highlight w:val="cyan"/>
        </w:rPr>
        <w:t xml:space="preserve">the </w:t>
      </w:r>
      <w:r w:rsidRPr="00993E9A">
        <w:rPr>
          <w:rStyle w:val="Emphasis"/>
          <w:highlight w:val="cyan"/>
        </w:rPr>
        <w:t>working class</w:t>
      </w:r>
      <w:r w:rsidRPr="00993E9A">
        <w:rPr>
          <w:rStyle w:val="StyleUnderline"/>
          <w:highlight w:val="cyan"/>
        </w:rPr>
        <w:t xml:space="preserve"> and</w:t>
      </w:r>
      <w:r w:rsidRPr="00963BD9">
        <w:rPr>
          <w:sz w:val="16"/>
        </w:rPr>
        <w:t xml:space="preserve"> the general notion that the working class has been bought off by </w:t>
      </w:r>
      <w:r w:rsidRPr="00993E9A">
        <w:rPr>
          <w:rStyle w:val="Emphasis"/>
          <w:highlight w:val="cyan"/>
        </w:rPr>
        <w:t>imperialism</w:t>
      </w:r>
      <w:r w:rsidRPr="00963BD9">
        <w:rPr>
          <w:sz w:val="16"/>
        </w:rPr>
        <w:t>. It is of course the case that some parts of the Western working class in some instances were positioned to get higher wages from certain firms because those firms were very well positioned in multinational trading networks.</w:t>
      </w:r>
    </w:p>
    <w:p w14:paraId="39EC14AC" w14:textId="77777777" w:rsidR="004B6625" w:rsidRPr="00963BD9" w:rsidRDefault="004B6625" w:rsidP="004B6625">
      <w:pPr>
        <w:rPr>
          <w:sz w:val="16"/>
        </w:rPr>
      </w:pPr>
      <w:r w:rsidRPr="00963BD9">
        <w:rPr>
          <w:sz w:val="16"/>
        </w:rPr>
        <w:t xml:space="preserve">That’s obviously true, but it has no significance whatsoever for a general analysis of either the North or of global capitalism, because you can find </w:t>
      </w:r>
      <w:proofErr w:type="gramStart"/>
      <w:r w:rsidRPr="00963BD9">
        <w:rPr>
          <w:sz w:val="16"/>
        </w:rPr>
        <w:t>particular instances</w:t>
      </w:r>
      <w:proofErr w:type="gramEnd"/>
      <w:r w:rsidRPr="00963BD9">
        <w:rPr>
          <w:sz w:val="16"/>
        </w:rPr>
        <w:t xml:space="preserve"> of just about anything if you look hard enough. If you look at the developed </w:t>
      </w:r>
      <w:proofErr w:type="gramStart"/>
      <w:r w:rsidRPr="00963BD9">
        <w:rPr>
          <w:sz w:val="16"/>
        </w:rPr>
        <w:t>economies as a whole, it</w:t>
      </w:r>
      <w:proofErr w:type="gramEnd"/>
      <w:r w:rsidRPr="00963BD9">
        <w:rPr>
          <w:sz w:val="16"/>
        </w:rPr>
        <w:t xml:space="preserve"> is true that there have been times when their working classes were somewhat conservative, </w:t>
      </w:r>
      <w:r w:rsidRPr="00993E9A">
        <w:rPr>
          <w:sz w:val="16"/>
        </w:rPr>
        <w:t xml:space="preserve">but </w:t>
      </w:r>
      <w:r w:rsidRPr="00993E9A">
        <w:rPr>
          <w:rStyle w:val="StyleUnderline"/>
        </w:rPr>
        <w:t>the idea</w:t>
      </w:r>
      <w:r w:rsidRPr="00993E9A">
        <w:rPr>
          <w:sz w:val="16"/>
        </w:rPr>
        <w:t xml:space="preserve"> that</w:t>
      </w:r>
      <w:r w:rsidRPr="00963BD9">
        <w:rPr>
          <w:sz w:val="16"/>
        </w:rPr>
        <w:t xml:space="preserve"> </w:t>
      </w:r>
      <w:r w:rsidRPr="00963BD9">
        <w:rPr>
          <w:rStyle w:val="StyleUnderline"/>
        </w:rPr>
        <w:t xml:space="preserve">they were conservative because they enjoyed the </w:t>
      </w:r>
      <w:r w:rsidRPr="00963BD9">
        <w:rPr>
          <w:rStyle w:val="Emphasis"/>
        </w:rPr>
        <w:t>fruits of imperialism</w:t>
      </w:r>
      <w:r w:rsidRPr="00963BD9">
        <w:rPr>
          <w:rStyle w:val="StyleUnderline"/>
        </w:rPr>
        <w:t xml:space="preserve"> is pretty </w:t>
      </w:r>
      <w:r w:rsidRPr="00963BD9">
        <w:rPr>
          <w:rStyle w:val="Emphasis"/>
        </w:rPr>
        <w:t>flimsy</w:t>
      </w:r>
      <w:r w:rsidRPr="00963BD9">
        <w:rPr>
          <w:sz w:val="16"/>
        </w:rPr>
        <w:t>.</w:t>
      </w:r>
    </w:p>
    <w:p w14:paraId="30E1D74A" w14:textId="77777777" w:rsidR="004B6625" w:rsidRPr="00963BD9" w:rsidRDefault="004B6625" w:rsidP="004B6625">
      <w:pPr>
        <w:rPr>
          <w:sz w:val="16"/>
        </w:rPr>
      </w:pPr>
      <w:r w:rsidRPr="00963BD9">
        <w:rPr>
          <w:sz w:val="16"/>
        </w:rPr>
        <w:t xml:space="preserve">There’s been tremendous empirical research on this, and that </w:t>
      </w:r>
      <w:r w:rsidRPr="00993E9A">
        <w:rPr>
          <w:rStyle w:val="StyleUnderline"/>
          <w:highlight w:val="cyan"/>
        </w:rPr>
        <w:t>research has</w:t>
      </w:r>
      <w:r w:rsidRPr="00963BD9">
        <w:rPr>
          <w:rStyle w:val="StyleUnderline"/>
        </w:rPr>
        <w:t xml:space="preserve"> </w:t>
      </w:r>
      <w:r w:rsidRPr="00963BD9">
        <w:rPr>
          <w:rStyle w:val="Emphasis"/>
        </w:rPr>
        <w:t xml:space="preserve">consistently </w:t>
      </w:r>
      <w:r w:rsidRPr="00993E9A">
        <w:rPr>
          <w:rStyle w:val="Emphasis"/>
          <w:highlight w:val="cyan"/>
        </w:rPr>
        <w:t>shown</w:t>
      </w:r>
      <w:r w:rsidRPr="00963BD9">
        <w:rPr>
          <w:sz w:val="16"/>
        </w:rPr>
        <w:t xml:space="preserve"> that </w:t>
      </w:r>
      <w:r w:rsidRPr="00993E9A">
        <w:rPr>
          <w:rStyle w:val="StyleUnderline"/>
          <w:highlight w:val="cyan"/>
        </w:rPr>
        <w:t xml:space="preserve">there was </w:t>
      </w:r>
      <w:r w:rsidRPr="00993E9A">
        <w:rPr>
          <w:rStyle w:val="Emphasis"/>
          <w:highlight w:val="cyan"/>
        </w:rPr>
        <w:t>no</w:t>
      </w:r>
      <w:r w:rsidRPr="00993E9A">
        <w:rPr>
          <w:rStyle w:val="StyleUnderline"/>
        </w:rPr>
        <w:t xml:space="preserve"> continuous stream</w:t>
      </w:r>
      <w:r w:rsidRPr="00963BD9">
        <w:rPr>
          <w:rStyle w:val="StyleUnderline"/>
        </w:rPr>
        <w:t xml:space="preserve"> of </w:t>
      </w:r>
      <w:r w:rsidRPr="00993E9A">
        <w:rPr>
          <w:rStyle w:val="StyleUnderline"/>
          <w:highlight w:val="cyan"/>
        </w:rPr>
        <w:t>revenues</w:t>
      </w:r>
      <w:r w:rsidRPr="00963BD9">
        <w:rPr>
          <w:rStyle w:val="StyleUnderline"/>
        </w:rPr>
        <w:t xml:space="preserve"> originating </w:t>
      </w:r>
      <w:r w:rsidRPr="00993E9A">
        <w:rPr>
          <w:rStyle w:val="StyleUnderline"/>
          <w:highlight w:val="cyan"/>
        </w:rPr>
        <w:t>from imperialism that fed</w:t>
      </w:r>
      <w:r w:rsidRPr="00963BD9">
        <w:rPr>
          <w:rStyle w:val="StyleUnderline"/>
        </w:rPr>
        <w:t xml:space="preserve"> the </w:t>
      </w:r>
      <w:r w:rsidRPr="00993E9A">
        <w:rPr>
          <w:rStyle w:val="Emphasis"/>
          <w:highlight w:val="cyan"/>
        </w:rPr>
        <w:t>wages</w:t>
      </w:r>
      <w:r w:rsidRPr="00993E9A">
        <w:rPr>
          <w:rStyle w:val="StyleUnderline"/>
        </w:rPr>
        <w:t xml:space="preserve"> of workers</w:t>
      </w:r>
      <w:r w:rsidRPr="00963BD9">
        <w:rPr>
          <w:rStyle w:val="StyleUnderline"/>
        </w:rPr>
        <w:t xml:space="preserve"> in</w:t>
      </w:r>
      <w:r w:rsidRPr="00963BD9">
        <w:rPr>
          <w:sz w:val="16"/>
        </w:rPr>
        <w:t xml:space="preserve">, say, England or Germany. Whatever conservatism there </w:t>
      </w:r>
      <w:proofErr w:type="gramStart"/>
      <w:r w:rsidRPr="00963BD9">
        <w:rPr>
          <w:sz w:val="16"/>
        </w:rPr>
        <w:t>was arose</w:t>
      </w:r>
      <w:proofErr w:type="gramEnd"/>
      <w:r w:rsidRPr="00963BD9">
        <w:rPr>
          <w:sz w:val="16"/>
        </w:rPr>
        <w:t xml:space="preserve"> from domestic political and economic factors. In fact, the </w:t>
      </w:r>
      <w:r w:rsidRPr="0062118D">
        <w:rPr>
          <w:rStyle w:val="StyleUnderline"/>
        </w:rPr>
        <w:t>workers</w:t>
      </w:r>
      <w:r w:rsidRPr="00963BD9">
        <w:rPr>
          <w:rStyle w:val="StyleUnderline"/>
        </w:rPr>
        <w:t xml:space="preserve"> who are supposed to have </w:t>
      </w:r>
      <w:r w:rsidRPr="0062118D">
        <w:rPr>
          <w:rStyle w:val="StyleUnderline"/>
        </w:rPr>
        <w:t xml:space="preserve">been </w:t>
      </w:r>
      <w:r w:rsidRPr="0062118D">
        <w:rPr>
          <w:rStyle w:val="StyleUnderline"/>
          <w:highlight w:val="cyan"/>
        </w:rPr>
        <w:t xml:space="preserve">the </w:t>
      </w:r>
      <w:r w:rsidRPr="0062118D">
        <w:rPr>
          <w:rStyle w:val="Emphasis"/>
          <w:highlight w:val="cyan"/>
        </w:rPr>
        <w:t>labor aristocracy</w:t>
      </w:r>
      <w:r w:rsidRPr="00963BD9">
        <w:rPr>
          <w:sz w:val="16"/>
        </w:rPr>
        <w:t xml:space="preserve"> — highly skilled workers in high-end firms that were integrated in the global economy — </w:t>
      </w:r>
      <w:r w:rsidRPr="0062118D">
        <w:rPr>
          <w:rStyle w:val="StyleUnderline"/>
          <w:highlight w:val="cyan"/>
        </w:rPr>
        <w:t>were</w:t>
      </w:r>
      <w:r w:rsidRPr="00963BD9">
        <w:rPr>
          <w:sz w:val="16"/>
        </w:rPr>
        <w:t xml:space="preserve"> </w:t>
      </w:r>
      <w:proofErr w:type="gramStart"/>
      <w:r w:rsidRPr="00963BD9">
        <w:rPr>
          <w:sz w:val="16"/>
        </w:rPr>
        <w:t>actually the</w:t>
      </w:r>
      <w:proofErr w:type="gramEnd"/>
      <w:r w:rsidRPr="00963BD9">
        <w:rPr>
          <w:sz w:val="16"/>
        </w:rPr>
        <w:t xml:space="preserve"> </w:t>
      </w:r>
      <w:r w:rsidRPr="0062118D">
        <w:rPr>
          <w:rStyle w:val="Emphasis"/>
          <w:sz w:val="24"/>
          <w:szCs w:val="24"/>
          <w:highlight w:val="cyan"/>
        </w:rPr>
        <w:t>more radical</w:t>
      </w:r>
      <w:r w:rsidRPr="00963BD9">
        <w:rPr>
          <w:sz w:val="16"/>
        </w:rPr>
        <w:t xml:space="preserve"> workers. Skilled workers in the machine and textile industry in England were the ones that led the class struggle.</w:t>
      </w:r>
    </w:p>
    <w:p w14:paraId="630CEC53" w14:textId="77777777" w:rsidR="004B6625" w:rsidRPr="00963BD9" w:rsidRDefault="004B6625" w:rsidP="004B6625">
      <w:pPr>
        <w:rPr>
          <w:sz w:val="16"/>
        </w:rPr>
      </w:pPr>
      <w:r w:rsidRPr="00963BD9">
        <w:rPr>
          <w:sz w:val="16"/>
        </w:rPr>
        <w:t>Let’s look at the United States. In her article “The Global Class War” in Catalyst, Ramaa Vasudevan has shown that the era of the greatest expansion of American investment abroad (the period from 1980 onward), which should have been the period in which the American working class gorged on the fruits of imperialism, was in fact the longest period of wage stagnation. Now you could say that’s because the spoils of imperialism were kept away from the working class. But if you say that, then you’ve given up the argument, because what it shows is that there is no necessity that internationally acquired profits should lead to higher wages for workers in imperialist countries.</w:t>
      </w:r>
    </w:p>
    <w:p w14:paraId="01D32012" w14:textId="77777777" w:rsidR="004B6625" w:rsidRPr="00963BD9" w:rsidRDefault="004B6625" w:rsidP="004B6625">
      <w:pPr>
        <w:rPr>
          <w:sz w:val="16"/>
        </w:rPr>
      </w:pPr>
      <w:r w:rsidRPr="00963BD9">
        <w:rPr>
          <w:sz w:val="16"/>
        </w:rPr>
        <w:t xml:space="preserve">The reason there’s no necessary link between the two is that workers’ wages always depend on two things: productivity and class struggle. </w:t>
      </w:r>
      <w:proofErr w:type="gramStart"/>
      <w:r w:rsidRPr="00963BD9">
        <w:rPr>
          <w:sz w:val="16"/>
        </w:rPr>
        <w:t>So</w:t>
      </w:r>
      <w:proofErr w:type="gramEnd"/>
      <w:r w:rsidRPr="00963BD9">
        <w:rPr>
          <w:sz w:val="16"/>
        </w:rPr>
        <w:t xml:space="preserve"> if you don’t think that wages depend on class struggle, what is your implied model of capitalism? Essentially </w:t>
      </w:r>
      <w:r w:rsidRPr="00963BD9">
        <w:rPr>
          <w:rStyle w:val="StyleUnderline"/>
        </w:rPr>
        <w:t xml:space="preserve">you have a national </w:t>
      </w:r>
      <w:r w:rsidRPr="00963BD9">
        <w:rPr>
          <w:rStyle w:val="StyleUnderline"/>
        </w:rPr>
        <w:lastRenderedPageBreak/>
        <w:t xml:space="preserve">understanding of </w:t>
      </w:r>
      <w:r w:rsidRPr="00963BD9">
        <w:rPr>
          <w:rStyle w:val="Emphasis"/>
        </w:rPr>
        <w:t>capitalism</w:t>
      </w:r>
      <w:r w:rsidRPr="00963BD9">
        <w:rPr>
          <w:rStyle w:val="StyleUnderline"/>
        </w:rPr>
        <w:t>, not</w:t>
      </w:r>
      <w:r w:rsidRPr="00963BD9">
        <w:rPr>
          <w:sz w:val="16"/>
        </w:rPr>
        <w:t xml:space="preserve"> a </w:t>
      </w:r>
      <w:r w:rsidRPr="00963BD9">
        <w:rPr>
          <w:rStyle w:val="Emphasis"/>
        </w:rPr>
        <w:t>class</w:t>
      </w:r>
      <w:r w:rsidRPr="00963BD9">
        <w:rPr>
          <w:sz w:val="16"/>
        </w:rPr>
        <w:t xml:space="preserve"> understanding. Which takes us back to this notion that imperialism is a phenomenon that concerns the relationship between nations, not classes.</w:t>
      </w:r>
    </w:p>
    <w:p w14:paraId="1B8205F1" w14:textId="77777777" w:rsidR="004B6625" w:rsidRDefault="004B6625" w:rsidP="004B6625">
      <w:pPr>
        <w:rPr>
          <w:sz w:val="16"/>
        </w:rPr>
      </w:pPr>
      <w:r w:rsidRPr="00963BD9">
        <w:rPr>
          <w:sz w:val="16"/>
        </w:rPr>
        <w:t xml:space="preserve">The problems with the labor aristocracy thesis are threefold: </w:t>
      </w:r>
      <w:proofErr w:type="gramStart"/>
      <w:r w:rsidRPr="00963BD9">
        <w:rPr>
          <w:sz w:val="16"/>
        </w:rPr>
        <w:t>First of all</w:t>
      </w:r>
      <w:proofErr w:type="gramEnd"/>
      <w:r w:rsidRPr="00963BD9">
        <w:rPr>
          <w:sz w:val="16"/>
        </w:rPr>
        <w:t xml:space="preserve">, </w:t>
      </w:r>
      <w:r w:rsidRPr="00963BD9">
        <w:rPr>
          <w:rStyle w:val="StyleUnderline"/>
        </w:rPr>
        <w:t xml:space="preserve">international </w:t>
      </w:r>
      <w:r w:rsidRPr="00993E9A">
        <w:rPr>
          <w:rStyle w:val="StyleUnderline"/>
          <w:highlight w:val="cyan"/>
        </w:rPr>
        <w:t xml:space="preserve">flows of capital don’t constitute </w:t>
      </w:r>
      <w:r w:rsidRPr="00993E9A">
        <w:rPr>
          <w:rStyle w:val="Emphasis"/>
          <w:highlight w:val="cyan"/>
        </w:rPr>
        <w:t>imperialism</w:t>
      </w:r>
      <w:r w:rsidRPr="00993E9A">
        <w:rPr>
          <w:rStyle w:val="StyleUnderline"/>
        </w:rPr>
        <w:t xml:space="preserve"> — that’s just capitalism</w:t>
      </w:r>
      <w:r w:rsidRPr="00963BD9">
        <w:rPr>
          <w:sz w:val="16"/>
        </w:rPr>
        <w:t xml:space="preserve">. Secondly, </w:t>
      </w:r>
      <w:r w:rsidRPr="00993E9A">
        <w:rPr>
          <w:rStyle w:val="StyleUnderline"/>
          <w:highlight w:val="cyan"/>
        </w:rPr>
        <w:t>wages are</w:t>
      </w:r>
      <w:r w:rsidRPr="00963BD9">
        <w:rPr>
          <w:rStyle w:val="StyleUnderline"/>
        </w:rPr>
        <w:t xml:space="preserve"> a matter of </w:t>
      </w:r>
      <w:r w:rsidRPr="00993E9A">
        <w:rPr>
          <w:rStyle w:val="Emphasis"/>
          <w:highlight w:val="cyan"/>
        </w:rPr>
        <w:t>class struggle</w:t>
      </w:r>
      <w:r w:rsidRPr="00963BD9">
        <w:rPr>
          <w:rStyle w:val="StyleUnderline"/>
        </w:rPr>
        <w:t>, not a national affair</w:t>
      </w:r>
      <w:r w:rsidRPr="00963BD9">
        <w:rPr>
          <w:sz w:val="16"/>
        </w:rPr>
        <w:t xml:space="preserve">. And thirdly, because they don’t see this, </w:t>
      </w:r>
      <w:r w:rsidRPr="00993E9A">
        <w:rPr>
          <w:rStyle w:val="StyleUnderline"/>
          <w:highlight w:val="cyan"/>
        </w:rPr>
        <w:t>proponents</w:t>
      </w:r>
      <w:r w:rsidRPr="00963BD9">
        <w:rPr>
          <w:rStyle w:val="StyleUnderline"/>
        </w:rPr>
        <w:t xml:space="preserve"> of this view </w:t>
      </w:r>
      <w:r w:rsidRPr="00993E9A">
        <w:rPr>
          <w:rStyle w:val="Emphasis"/>
        </w:rPr>
        <w:t xml:space="preserve">implicitly </w:t>
      </w:r>
      <w:r w:rsidRPr="00993E9A">
        <w:rPr>
          <w:rStyle w:val="Emphasis"/>
          <w:highlight w:val="cyan"/>
        </w:rPr>
        <w:t>assume</w:t>
      </w:r>
      <w:r w:rsidRPr="00963BD9">
        <w:rPr>
          <w:rStyle w:val="StyleUnderline"/>
        </w:rPr>
        <w:t xml:space="preserve"> that </w:t>
      </w:r>
      <w:r w:rsidRPr="00993E9A">
        <w:rPr>
          <w:rStyle w:val="StyleUnderline"/>
          <w:highlight w:val="cyan"/>
        </w:rPr>
        <w:t>workers and capitalists</w:t>
      </w:r>
      <w:r w:rsidRPr="00963BD9">
        <w:rPr>
          <w:rStyle w:val="StyleUnderline"/>
        </w:rPr>
        <w:t xml:space="preserve"> within a particular country </w:t>
      </w:r>
      <w:r w:rsidRPr="00993E9A">
        <w:rPr>
          <w:rStyle w:val="StyleUnderline"/>
          <w:highlight w:val="cyan"/>
        </w:rPr>
        <w:t xml:space="preserve">are </w:t>
      </w:r>
      <w:r w:rsidRPr="00993E9A">
        <w:rPr>
          <w:rStyle w:val="Emphasis"/>
          <w:highlight w:val="cyan"/>
        </w:rPr>
        <w:t>partners</w:t>
      </w:r>
      <w:r w:rsidRPr="00963BD9">
        <w:rPr>
          <w:sz w:val="16"/>
        </w:rPr>
        <w:t xml:space="preserve">, not antagonists. </w:t>
      </w:r>
      <w:r w:rsidRPr="00993E9A">
        <w:rPr>
          <w:rStyle w:val="StyleUnderline"/>
          <w:highlight w:val="cyan"/>
        </w:rPr>
        <w:t>They’re wrong</w:t>
      </w:r>
      <w:r w:rsidRPr="00963BD9">
        <w:rPr>
          <w:rStyle w:val="StyleUnderline"/>
        </w:rPr>
        <w:t xml:space="preserve"> on </w:t>
      </w:r>
      <w:r w:rsidRPr="00963BD9">
        <w:rPr>
          <w:rStyle w:val="Emphasis"/>
        </w:rPr>
        <w:t>all three</w:t>
      </w:r>
      <w:r w:rsidRPr="00963BD9">
        <w:rPr>
          <w:sz w:val="16"/>
        </w:rPr>
        <w:t xml:space="preserve"> counts.</w:t>
      </w:r>
    </w:p>
    <w:p w14:paraId="662AB941" w14:textId="77777777" w:rsidR="004B6625" w:rsidRDefault="004B6625" w:rsidP="004B6625">
      <w:pPr>
        <w:rPr>
          <w:sz w:val="16"/>
        </w:rPr>
      </w:pPr>
      <w:r>
        <w:rPr>
          <w:sz w:val="16"/>
        </w:rPr>
        <w:t>[BREAKS]</w:t>
      </w:r>
    </w:p>
    <w:p w14:paraId="1011E721" w14:textId="77777777" w:rsidR="004B6625" w:rsidRDefault="004B6625" w:rsidP="004B6625">
      <w:pPr>
        <w:rPr>
          <w:sz w:val="6"/>
          <w:szCs w:val="6"/>
        </w:rPr>
      </w:pPr>
      <w:r w:rsidRPr="00ED1FB6">
        <w:rPr>
          <w:sz w:val="6"/>
          <w:szCs w:val="6"/>
        </w:rPr>
        <w:t xml:space="preserve">Alexander </w:t>
      </w:r>
      <w:proofErr w:type="spellStart"/>
      <w:r w:rsidRPr="00ED1FB6">
        <w:rPr>
          <w:sz w:val="6"/>
          <w:szCs w:val="6"/>
        </w:rPr>
        <w:t>Brentler</w:t>
      </w:r>
      <w:proofErr w:type="spellEnd"/>
      <w:r w:rsidRPr="00ED1FB6">
        <w:rPr>
          <w:sz w:val="6"/>
          <w:szCs w:val="6"/>
        </w:rPr>
        <w:t xml:space="preserve"> With </w:t>
      </w:r>
      <w:proofErr w:type="gramStart"/>
      <w:r w:rsidRPr="00ED1FB6">
        <w:rPr>
          <w:sz w:val="6"/>
          <w:szCs w:val="6"/>
        </w:rPr>
        <w:t>all of</w:t>
      </w:r>
      <w:proofErr w:type="gramEnd"/>
      <w:r w:rsidRPr="00ED1FB6">
        <w:rPr>
          <w:sz w:val="6"/>
          <w:szCs w:val="6"/>
        </w:rPr>
        <w:t xml:space="preserve"> these holes in the classical Marxist theory of imperialism, can it be salvaged? Vivek </w:t>
      </w:r>
      <w:proofErr w:type="spellStart"/>
      <w:r w:rsidRPr="00ED1FB6">
        <w:rPr>
          <w:sz w:val="6"/>
          <w:szCs w:val="6"/>
        </w:rPr>
        <w:t>Chibber</w:t>
      </w:r>
      <w:proofErr w:type="spellEnd"/>
      <w:r w:rsidRPr="00ED1FB6">
        <w:rPr>
          <w:sz w:val="6"/>
          <w:szCs w:val="6"/>
        </w:rPr>
        <w:t xml:space="preserve"> There must be two dimensions to any adequate theory of imperialism. One is a historical dimension which is trying to understand its evolution over time, and the other concerns the contemporary conjuncture. There is still no successor theory to Lenin’s and Luxemburg’s accounts of imperialism, both of which were highly flawed — Luxemburg’s because of the underconsumption thesis, and Lenin’s because of this theory of monopoly capital, which are both very difficult to sustain. </w:t>
      </w:r>
      <w:proofErr w:type="gramStart"/>
      <w:r w:rsidRPr="00ED1FB6">
        <w:rPr>
          <w:sz w:val="6"/>
          <w:szCs w:val="6"/>
        </w:rPr>
        <w:t>Both of them</w:t>
      </w:r>
      <w:proofErr w:type="gramEnd"/>
      <w:r w:rsidRPr="00ED1FB6">
        <w:rPr>
          <w:sz w:val="6"/>
          <w:szCs w:val="6"/>
        </w:rPr>
        <w:t xml:space="preserve"> drew the right political conclusions for their era. But the fact that they were correct politically has masked the fact that they were correct for the wrong reasons. </w:t>
      </w:r>
      <w:proofErr w:type="gramStart"/>
      <w:r w:rsidRPr="00ED1FB6">
        <w:rPr>
          <w:sz w:val="6"/>
          <w:szCs w:val="6"/>
        </w:rPr>
        <w:t>So</w:t>
      </w:r>
      <w:proofErr w:type="gramEnd"/>
      <w:r w:rsidRPr="00ED1FB6">
        <w:rPr>
          <w:sz w:val="6"/>
          <w:szCs w:val="6"/>
        </w:rPr>
        <w:t xml:space="preserve"> we need to have a better account for why socialists in 1914 should have opposed World War I and should have supported anti-colonial movements, but in a way that also is able to criticize how that generation of socialists fell in with elite nationalism in the colonial world and ended up sustaining some movements that did damage to the prospects of progressive change. The first challenge is a historical one of explaining the relationship between capitalism and imperialism in Lenin’s time. That theory then also </w:t>
      </w:r>
      <w:proofErr w:type="gramStart"/>
      <w:r w:rsidRPr="00ED1FB6">
        <w:rPr>
          <w:sz w:val="6"/>
          <w:szCs w:val="6"/>
        </w:rPr>
        <w:t>has to</w:t>
      </w:r>
      <w:proofErr w:type="gramEnd"/>
      <w:r w:rsidRPr="00ED1FB6">
        <w:rPr>
          <w:sz w:val="6"/>
          <w:szCs w:val="6"/>
        </w:rPr>
        <w:t xml:space="preserve"> be able to explain consistently why we went from what you might call a Leninist world to a </w:t>
      </w:r>
      <w:proofErr w:type="spellStart"/>
      <w:r w:rsidRPr="00ED1FB6">
        <w:rPr>
          <w:sz w:val="6"/>
          <w:szCs w:val="6"/>
        </w:rPr>
        <w:t>Kautskyian</w:t>
      </w:r>
      <w:proofErr w:type="spellEnd"/>
      <w:r w:rsidRPr="00ED1FB6">
        <w:rPr>
          <w:sz w:val="6"/>
          <w:szCs w:val="6"/>
        </w:rPr>
        <w:t xml:space="preserve"> world in the 1950s. The same theory </w:t>
      </w:r>
      <w:proofErr w:type="gramStart"/>
      <w:r w:rsidRPr="00ED1FB6">
        <w:rPr>
          <w:sz w:val="6"/>
          <w:szCs w:val="6"/>
        </w:rPr>
        <w:t>has to</w:t>
      </w:r>
      <w:proofErr w:type="gramEnd"/>
      <w:r w:rsidRPr="00ED1FB6">
        <w:rPr>
          <w:sz w:val="6"/>
          <w:szCs w:val="6"/>
        </w:rPr>
        <w:t xml:space="preserve"> be able to show why antagonism between rich countries turned into cooperation. And it then </w:t>
      </w:r>
      <w:proofErr w:type="gramStart"/>
      <w:r w:rsidRPr="00ED1FB6">
        <w:rPr>
          <w:sz w:val="6"/>
          <w:szCs w:val="6"/>
        </w:rPr>
        <w:t>has to</w:t>
      </w:r>
      <w:proofErr w:type="gramEnd"/>
      <w:r w:rsidRPr="00ED1FB6">
        <w:rPr>
          <w:sz w:val="6"/>
          <w:szCs w:val="6"/>
        </w:rPr>
        <w:t xml:space="preserve"> lead to the present conjecture. The main challenge for any theory of imperialism is going to be explaining the post–Cold War era and the way the horizontal dimension of imperialism is evolving, by which I mean the cooperation between the ruling classes of the Atlantic world. There has been work on this, and it is ongoing. But now, in the wake of Russia’s invasion of Ukraine, there is an added urgency to trying to understand the Atlantic alliance and NATO as the institution which oversees it, and what the real interests within it are. You cannot even begin to understand </w:t>
      </w:r>
      <w:proofErr w:type="gramStart"/>
      <w:r w:rsidRPr="00ED1FB6">
        <w:rPr>
          <w:sz w:val="6"/>
          <w:szCs w:val="6"/>
        </w:rPr>
        <w:t>all of</w:t>
      </w:r>
      <w:proofErr w:type="gramEnd"/>
      <w:r w:rsidRPr="00ED1FB6">
        <w:rPr>
          <w:sz w:val="6"/>
          <w:szCs w:val="6"/>
        </w:rPr>
        <w:t xml:space="preserve"> these phenomena unless you take a materialist approach, unless you see it as being driven by class interests. Alexander </w:t>
      </w:r>
      <w:proofErr w:type="spellStart"/>
      <w:r w:rsidRPr="00ED1FB6">
        <w:rPr>
          <w:sz w:val="6"/>
          <w:szCs w:val="6"/>
        </w:rPr>
        <w:t>Brentler</w:t>
      </w:r>
      <w:proofErr w:type="spellEnd"/>
    </w:p>
    <w:p w14:paraId="19DCA1C6" w14:textId="77777777" w:rsidR="004B6625" w:rsidRPr="00ED1FB6" w:rsidRDefault="004B6625" w:rsidP="004B6625">
      <w:pPr>
        <w:rPr>
          <w:sz w:val="16"/>
        </w:rPr>
      </w:pPr>
      <w:r>
        <w:rPr>
          <w:sz w:val="16"/>
        </w:rPr>
        <w:t>[BREAKS]</w:t>
      </w:r>
    </w:p>
    <w:p w14:paraId="4036F907" w14:textId="77777777" w:rsidR="004B6625" w:rsidRPr="00ED1FB6" w:rsidRDefault="004B6625" w:rsidP="004B6625">
      <w:pPr>
        <w:rPr>
          <w:sz w:val="16"/>
        </w:rPr>
      </w:pPr>
      <w:r w:rsidRPr="00ED1FB6">
        <w:rPr>
          <w:sz w:val="16"/>
        </w:rPr>
        <w:t>You mentioned how historically, many socialists found themselves supporting conservative nationalist movements in the name of anti-colonialism or anti-imperialism. What could a productive form of anti-imperialist struggle look like today?</w:t>
      </w:r>
    </w:p>
    <w:p w14:paraId="17FC620E" w14:textId="77777777" w:rsidR="004B6625" w:rsidRPr="00ED1FB6" w:rsidRDefault="004B6625" w:rsidP="004B6625">
      <w:pPr>
        <w:rPr>
          <w:sz w:val="16"/>
        </w:rPr>
      </w:pPr>
      <w:r w:rsidRPr="00ED1FB6">
        <w:rPr>
          <w:rStyle w:val="StyleUnderline"/>
        </w:rPr>
        <w:t>We should</w:t>
      </w:r>
      <w:r w:rsidRPr="00ED1FB6">
        <w:rPr>
          <w:sz w:val="16"/>
        </w:rPr>
        <w:t xml:space="preserve"> again </w:t>
      </w:r>
      <w:r w:rsidRPr="00ED1FB6">
        <w:rPr>
          <w:rStyle w:val="StyleUnderline"/>
        </w:rPr>
        <w:t xml:space="preserve">distinguish between </w:t>
      </w:r>
      <w:r w:rsidRPr="00ED1FB6">
        <w:rPr>
          <w:rStyle w:val="Emphasis"/>
        </w:rPr>
        <w:t>internationalism</w:t>
      </w:r>
      <w:r w:rsidRPr="00ED1FB6">
        <w:rPr>
          <w:rStyle w:val="StyleUnderline"/>
        </w:rPr>
        <w:t xml:space="preserve"> and </w:t>
      </w:r>
      <w:r w:rsidRPr="00ED1FB6">
        <w:rPr>
          <w:rStyle w:val="Emphasis"/>
        </w:rPr>
        <w:t>anti-imperialism</w:t>
      </w:r>
      <w:r w:rsidRPr="00ED1FB6">
        <w:rPr>
          <w:rStyle w:val="StyleUnderline"/>
        </w:rPr>
        <w:t>. Internationalism</w:t>
      </w:r>
      <w:r w:rsidRPr="00ED1FB6">
        <w:rPr>
          <w:sz w:val="16"/>
        </w:rPr>
        <w:t xml:space="preserve"> simply </w:t>
      </w:r>
      <w:r w:rsidRPr="00ED1FB6">
        <w:rPr>
          <w:rStyle w:val="StyleUnderline"/>
        </w:rPr>
        <w:t xml:space="preserve">means supporting working-class movements </w:t>
      </w:r>
      <w:r w:rsidRPr="00ED1FB6">
        <w:rPr>
          <w:rStyle w:val="Emphasis"/>
        </w:rPr>
        <w:t>outside</w:t>
      </w:r>
      <w:r w:rsidRPr="00ED1FB6">
        <w:rPr>
          <w:rStyle w:val="StyleUnderline"/>
        </w:rPr>
        <w:t xml:space="preserve"> your own national borders</w:t>
      </w:r>
      <w:r w:rsidRPr="00ED1FB6">
        <w:rPr>
          <w:sz w:val="16"/>
        </w:rPr>
        <w:t>. Every socialist in the advanced world should be an internationalist in that sense. Anti-imperialism specifically means stopping the aggression of rich nations against poor nations.</w:t>
      </w:r>
    </w:p>
    <w:p w14:paraId="484A64C3" w14:textId="77777777" w:rsidR="004B6625" w:rsidRPr="00ED1FB6" w:rsidRDefault="004B6625" w:rsidP="004B6625">
      <w:pPr>
        <w:rPr>
          <w:rStyle w:val="StyleUnderline"/>
        </w:rPr>
      </w:pPr>
      <w:r w:rsidRPr="00ED1FB6">
        <w:rPr>
          <w:sz w:val="16"/>
        </w:rPr>
        <w:t xml:space="preserve">In the North, those end up being quite different projects, because while internationalism is geared toward bolstering working-class movements abroad, </w:t>
      </w:r>
      <w:r w:rsidRPr="00ED1FB6">
        <w:rPr>
          <w:rStyle w:val="StyleUnderline"/>
        </w:rPr>
        <w:t>anti-imperialism will</w:t>
      </w:r>
      <w:r w:rsidRPr="00ED1FB6">
        <w:rPr>
          <w:sz w:val="16"/>
        </w:rPr>
        <w:t xml:space="preserve"> primarily </w:t>
      </w:r>
      <w:r w:rsidRPr="00ED1FB6">
        <w:rPr>
          <w:rStyle w:val="StyleUnderline"/>
        </w:rPr>
        <w:t>be directed at your own government</w:t>
      </w:r>
      <w:r w:rsidRPr="00ED1FB6">
        <w:rPr>
          <w:sz w:val="16"/>
        </w:rPr>
        <w:t xml:space="preserve">. </w:t>
      </w:r>
      <w:proofErr w:type="gramStart"/>
      <w:r w:rsidRPr="00ED1FB6">
        <w:rPr>
          <w:sz w:val="16"/>
        </w:rPr>
        <w:t>So</w:t>
      </w:r>
      <w:proofErr w:type="gramEnd"/>
      <w:r w:rsidRPr="00ED1FB6">
        <w:rPr>
          <w:sz w:val="16"/>
        </w:rPr>
        <w:t xml:space="preserve"> for socialists </w:t>
      </w:r>
      <w:r w:rsidRPr="00ED1FB6">
        <w:rPr>
          <w:rStyle w:val="StyleUnderline"/>
        </w:rPr>
        <w:t>in</w:t>
      </w:r>
      <w:r w:rsidRPr="00ED1FB6">
        <w:rPr>
          <w:sz w:val="16"/>
        </w:rPr>
        <w:t xml:space="preserve"> Germany or </w:t>
      </w:r>
      <w:r w:rsidRPr="00ED1FB6">
        <w:rPr>
          <w:rStyle w:val="StyleUnderline"/>
        </w:rPr>
        <w:t xml:space="preserve">the </w:t>
      </w:r>
      <w:r w:rsidRPr="00ED1FB6">
        <w:rPr>
          <w:rStyle w:val="Emphasis"/>
        </w:rPr>
        <w:t>U</w:t>
      </w:r>
      <w:r w:rsidRPr="00ED1FB6">
        <w:rPr>
          <w:rStyle w:val="StyleUnderline"/>
        </w:rPr>
        <w:t xml:space="preserve">nited </w:t>
      </w:r>
      <w:r w:rsidRPr="00ED1FB6">
        <w:rPr>
          <w:rStyle w:val="Emphasis"/>
        </w:rPr>
        <w:t>S</w:t>
      </w:r>
      <w:r w:rsidRPr="00ED1FB6">
        <w:rPr>
          <w:rStyle w:val="StyleUnderline"/>
        </w:rPr>
        <w:t>tates</w:t>
      </w:r>
      <w:r w:rsidRPr="00ED1FB6">
        <w:rPr>
          <w:sz w:val="16"/>
        </w:rPr>
        <w:t xml:space="preserve"> and England, </w:t>
      </w:r>
      <w:r w:rsidRPr="00ED1FB6">
        <w:rPr>
          <w:rStyle w:val="StyleUnderline"/>
        </w:rPr>
        <w:t xml:space="preserve">what </w:t>
      </w:r>
      <w:r w:rsidRPr="00ED1FB6">
        <w:rPr>
          <w:rStyle w:val="StyleUnderline"/>
          <w:highlight w:val="cyan"/>
        </w:rPr>
        <w:t>anti-imperialism</w:t>
      </w:r>
      <w:r w:rsidRPr="00ED1FB6">
        <w:rPr>
          <w:rStyle w:val="StyleUnderline"/>
        </w:rPr>
        <w:t xml:space="preserve"> means </w:t>
      </w:r>
      <w:r w:rsidRPr="00ED1FB6">
        <w:rPr>
          <w:rStyle w:val="StyleUnderline"/>
          <w:highlight w:val="cyan"/>
        </w:rPr>
        <w:t>is working to change</w:t>
      </w:r>
      <w:r w:rsidRPr="00ED1FB6">
        <w:rPr>
          <w:rStyle w:val="StyleUnderline"/>
        </w:rPr>
        <w:t xml:space="preserve"> the </w:t>
      </w:r>
      <w:r w:rsidRPr="00ED1FB6">
        <w:rPr>
          <w:rStyle w:val="Emphasis"/>
          <w:highlight w:val="cyan"/>
        </w:rPr>
        <w:t>policies</w:t>
      </w:r>
      <w:r w:rsidRPr="00ED1FB6">
        <w:rPr>
          <w:rStyle w:val="StyleUnderline"/>
          <w:highlight w:val="cyan"/>
        </w:rPr>
        <w:t xml:space="preserve"> of their </w:t>
      </w:r>
      <w:r w:rsidRPr="00ED1FB6">
        <w:rPr>
          <w:rStyle w:val="Emphasis"/>
          <w:sz w:val="24"/>
          <w:szCs w:val="24"/>
          <w:highlight w:val="cyan"/>
        </w:rPr>
        <w:t>own government</w:t>
      </w:r>
      <w:r w:rsidRPr="00ED1FB6">
        <w:rPr>
          <w:rStyle w:val="StyleUnderline"/>
        </w:rPr>
        <w:t>, because you</w:t>
      </w:r>
      <w:r w:rsidRPr="00ED1FB6">
        <w:rPr>
          <w:sz w:val="16"/>
        </w:rPr>
        <w:t xml:space="preserve"> actually </w:t>
      </w:r>
      <w:r w:rsidRPr="00ED1FB6">
        <w:rPr>
          <w:rStyle w:val="StyleUnderline"/>
        </w:rPr>
        <w:t>have some influence over what it can do.</w:t>
      </w:r>
      <w:r w:rsidRPr="00ED1FB6">
        <w:rPr>
          <w:sz w:val="16"/>
        </w:rPr>
        <w:t xml:space="preserve"> This is what Noam Chomsky has been saying for decades, and he is right. </w:t>
      </w:r>
      <w:r w:rsidRPr="00ED1FB6">
        <w:rPr>
          <w:rStyle w:val="StyleUnderline"/>
        </w:rPr>
        <w:t>The way to build an anti-imperialist movement</w:t>
      </w:r>
      <w:r w:rsidRPr="00ED1FB6">
        <w:rPr>
          <w:sz w:val="16"/>
        </w:rPr>
        <w:t xml:space="preserve">, </w:t>
      </w:r>
      <w:proofErr w:type="gramStart"/>
      <w:r w:rsidRPr="00ED1FB6">
        <w:rPr>
          <w:sz w:val="16"/>
        </w:rPr>
        <w:t>first of all</w:t>
      </w:r>
      <w:proofErr w:type="gramEnd"/>
      <w:r w:rsidRPr="00ED1FB6">
        <w:rPr>
          <w:sz w:val="16"/>
        </w:rPr>
        <w:t xml:space="preserve">, </w:t>
      </w:r>
      <w:r w:rsidRPr="00ED1FB6">
        <w:rPr>
          <w:rStyle w:val="StyleUnderline"/>
        </w:rPr>
        <w:t xml:space="preserve">is </w:t>
      </w:r>
      <w:r w:rsidRPr="00ED1FB6">
        <w:rPr>
          <w:rStyle w:val="StyleUnderline"/>
          <w:highlight w:val="cyan"/>
        </w:rPr>
        <w:t xml:space="preserve">to engage in class struggle </w:t>
      </w:r>
      <w:r w:rsidRPr="00ED1FB6">
        <w:rPr>
          <w:rStyle w:val="Emphasis"/>
          <w:sz w:val="24"/>
          <w:szCs w:val="24"/>
          <w:highlight w:val="cyan"/>
        </w:rPr>
        <w:t>domestically</w:t>
      </w:r>
      <w:r w:rsidRPr="00ED1FB6">
        <w:rPr>
          <w:rStyle w:val="StyleUnderline"/>
        </w:rPr>
        <w:t>.</w:t>
      </w:r>
    </w:p>
    <w:p w14:paraId="69087716" w14:textId="77777777" w:rsidR="004B6625" w:rsidRPr="00ED1FB6" w:rsidRDefault="004B6625" w:rsidP="004B6625">
      <w:pPr>
        <w:rPr>
          <w:sz w:val="16"/>
        </w:rPr>
      </w:pPr>
      <w:r w:rsidRPr="00ED1FB6">
        <w:rPr>
          <w:sz w:val="16"/>
        </w:rPr>
        <w:t xml:space="preserve">Much of </w:t>
      </w:r>
      <w:r w:rsidRPr="00ED1FB6">
        <w:rPr>
          <w:rStyle w:val="StyleUnderline"/>
        </w:rPr>
        <w:t>the Left</w:t>
      </w:r>
      <w:r w:rsidRPr="00ED1FB6">
        <w:rPr>
          <w:sz w:val="16"/>
        </w:rPr>
        <w:t xml:space="preserve"> today, because it </w:t>
      </w:r>
      <w:r w:rsidRPr="00ED1FB6">
        <w:rPr>
          <w:rStyle w:val="StyleUnderline"/>
        </w:rPr>
        <w:t>is rooted in</w:t>
      </w:r>
      <w:r w:rsidRPr="00ED1FB6">
        <w:rPr>
          <w:sz w:val="16"/>
        </w:rPr>
        <w:t xml:space="preserve"> universities and NGOs, is not very open to this, because it likes </w:t>
      </w:r>
      <w:r w:rsidRPr="00ED1FB6">
        <w:rPr>
          <w:rStyle w:val="Emphasis"/>
          <w:highlight w:val="cyan"/>
        </w:rPr>
        <w:t>symbolic</w:t>
      </w:r>
      <w:r w:rsidRPr="00ED1FB6">
        <w:rPr>
          <w:rStyle w:val="StyleUnderline"/>
        </w:rPr>
        <w:t xml:space="preserve"> and individualistic </w:t>
      </w:r>
      <w:r w:rsidRPr="00ED1FB6">
        <w:rPr>
          <w:rStyle w:val="StyleUnderline"/>
          <w:highlight w:val="cyan"/>
        </w:rPr>
        <w:t>politics</w:t>
      </w:r>
      <w:r w:rsidRPr="00ED1FB6">
        <w:rPr>
          <w:rStyle w:val="StyleUnderline"/>
        </w:rPr>
        <w:t>, and</w:t>
      </w:r>
      <w:r w:rsidRPr="00ED1FB6">
        <w:rPr>
          <w:sz w:val="16"/>
        </w:rPr>
        <w:t xml:space="preserve">, quite frankly, it is steeped in </w:t>
      </w:r>
      <w:r w:rsidRPr="00ED1FB6">
        <w:rPr>
          <w:rStyle w:val="Emphasis"/>
          <w:highlight w:val="cyan"/>
        </w:rPr>
        <w:t>exoticizing</w:t>
      </w:r>
      <w:r w:rsidRPr="00ED1FB6">
        <w:rPr>
          <w:rStyle w:val="StyleUnderline"/>
          <w:highlight w:val="cyan"/>
        </w:rPr>
        <w:t xml:space="preserve"> the South</w:t>
      </w:r>
      <w:r w:rsidRPr="00ED1FB6">
        <w:rPr>
          <w:sz w:val="16"/>
        </w:rPr>
        <w:t xml:space="preserve">. </w:t>
      </w:r>
      <w:proofErr w:type="gramStart"/>
      <w:r w:rsidRPr="00ED1FB6">
        <w:rPr>
          <w:sz w:val="16"/>
        </w:rPr>
        <w:t>So</w:t>
      </w:r>
      <w:proofErr w:type="gramEnd"/>
      <w:r w:rsidRPr="00ED1FB6">
        <w:rPr>
          <w:sz w:val="16"/>
        </w:rPr>
        <w:t xml:space="preserve"> </w:t>
      </w:r>
      <w:r w:rsidRPr="00ED1FB6">
        <w:rPr>
          <w:rStyle w:val="StyleUnderline"/>
        </w:rPr>
        <w:t xml:space="preserve">it perceives anti-imperialism as something </w:t>
      </w:r>
      <w:r w:rsidRPr="00ED1FB6">
        <w:rPr>
          <w:rStyle w:val="Emphasis"/>
        </w:rPr>
        <w:t>different</w:t>
      </w:r>
      <w:r w:rsidRPr="00ED1FB6">
        <w:rPr>
          <w:rStyle w:val="StyleUnderline"/>
        </w:rPr>
        <w:t xml:space="preserve"> from domestic class struggle. But anti-imperialist politics </w:t>
      </w:r>
      <w:r w:rsidRPr="00ED1FB6">
        <w:rPr>
          <w:rStyle w:val="StyleUnderline"/>
          <w:highlight w:val="cyan"/>
        </w:rPr>
        <w:t xml:space="preserve">cannot be engaged in </w:t>
      </w:r>
      <w:r w:rsidRPr="00ED1FB6">
        <w:rPr>
          <w:rStyle w:val="Emphasis"/>
          <w:highlight w:val="cyan"/>
        </w:rPr>
        <w:t>individually</w:t>
      </w:r>
      <w:r w:rsidRPr="00ED1FB6">
        <w:rPr>
          <w:rStyle w:val="StyleUnderline"/>
        </w:rPr>
        <w:t xml:space="preserve">. They are by necessity a </w:t>
      </w:r>
      <w:r w:rsidRPr="00ED1FB6">
        <w:rPr>
          <w:rStyle w:val="Emphasis"/>
          <w:sz w:val="24"/>
          <w:szCs w:val="24"/>
        </w:rPr>
        <w:t>collective endeavor</w:t>
      </w:r>
      <w:r w:rsidRPr="00ED1FB6">
        <w:rPr>
          <w:sz w:val="16"/>
        </w:rPr>
        <w:t>.</w:t>
      </w:r>
    </w:p>
    <w:p w14:paraId="04CD7690" w14:textId="77777777" w:rsidR="004B6625" w:rsidRPr="00641F80" w:rsidRDefault="004B6625" w:rsidP="004B6625">
      <w:pPr>
        <w:rPr>
          <w:sz w:val="16"/>
        </w:rPr>
      </w:pPr>
      <w:r w:rsidRPr="00ED1FB6">
        <w:rPr>
          <w:rStyle w:val="StyleUnderline"/>
        </w:rPr>
        <w:t>Anti-imperialism means</w:t>
      </w:r>
      <w:r w:rsidRPr="00ED1FB6">
        <w:rPr>
          <w:sz w:val="16"/>
        </w:rPr>
        <w:t xml:space="preserve"> collective action in your country against your government’s militarism and aggression against other </w:t>
      </w:r>
      <w:proofErr w:type="gramStart"/>
      <w:r w:rsidRPr="00ED1FB6">
        <w:rPr>
          <w:sz w:val="16"/>
        </w:rPr>
        <w:t>countries, and</w:t>
      </w:r>
      <w:proofErr w:type="gramEnd"/>
      <w:r w:rsidRPr="00ED1FB6">
        <w:rPr>
          <w:sz w:val="16"/>
        </w:rPr>
        <w:t xml:space="preserve"> </w:t>
      </w:r>
      <w:r w:rsidRPr="00ED1FB6">
        <w:rPr>
          <w:rStyle w:val="StyleUnderline"/>
        </w:rPr>
        <w:t xml:space="preserve">convincing your working class that their material interests are bound up with the de-escalation of conflict and the </w:t>
      </w:r>
      <w:r w:rsidRPr="00ED1FB6">
        <w:rPr>
          <w:rStyle w:val="Emphasis"/>
        </w:rPr>
        <w:t>demilitarization</w:t>
      </w:r>
      <w:r w:rsidRPr="00ED1FB6">
        <w:rPr>
          <w:sz w:val="16"/>
        </w:rPr>
        <w:t xml:space="preserve"> of their own state. That’s anti-imperialism.</w:t>
      </w:r>
    </w:p>
    <w:p w14:paraId="2D226B4B" w14:textId="77777777" w:rsidR="004B6625" w:rsidRDefault="004B6625" w:rsidP="004B6625"/>
    <w:p w14:paraId="34453B68" w14:textId="64665686" w:rsidR="004B6625" w:rsidRDefault="004B6625" w:rsidP="004B6625">
      <w:pPr>
        <w:pStyle w:val="Heading1"/>
      </w:pPr>
      <w:r>
        <w:lastRenderedPageBreak/>
        <w:t>2NC</w:t>
      </w:r>
    </w:p>
    <w:p w14:paraId="66CC8A45" w14:textId="77777777" w:rsidR="004B6625" w:rsidRPr="004B6625" w:rsidRDefault="004B6625" w:rsidP="004B6625"/>
    <w:p w14:paraId="578FDA6F" w14:textId="77777777" w:rsidR="004B6625" w:rsidRDefault="004B6625" w:rsidP="004B6625"/>
    <w:p w14:paraId="335E70B4" w14:textId="77777777" w:rsidR="004B6625" w:rsidRPr="007442EA" w:rsidRDefault="004B6625" w:rsidP="004B6625">
      <w:pPr>
        <w:pStyle w:val="Heading1"/>
      </w:pPr>
      <w:r>
        <w:lastRenderedPageBreak/>
        <w:t>1NR vs Baylor DL</w:t>
      </w:r>
    </w:p>
    <w:p w14:paraId="49168122" w14:textId="77777777" w:rsidR="004B6625" w:rsidRDefault="004B6625" w:rsidP="004B6625">
      <w:pPr>
        <w:pStyle w:val="Heading2"/>
      </w:pPr>
      <w:r>
        <w:lastRenderedPageBreak/>
        <w:t>Kant</w:t>
      </w:r>
    </w:p>
    <w:p w14:paraId="7F64C3B9" w14:textId="77777777" w:rsidR="004B6625" w:rsidRPr="006316B3" w:rsidRDefault="004B6625" w:rsidP="004B6625"/>
    <w:p w14:paraId="57B59042" w14:textId="77777777" w:rsidR="004B6625" w:rsidRDefault="004B6625" w:rsidP="004B6625">
      <w:pPr>
        <w:pStyle w:val="Heading3"/>
      </w:pPr>
      <w:r>
        <w:lastRenderedPageBreak/>
        <w:t>Impact---2NC</w:t>
      </w:r>
    </w:p>
    <w:p w14:paraId="6B6C1E26" w14:textId="77777777" w:rsidR="004B6625" w:rsidRPr="007442EA" w:rsidRDefault="004B6625" w:rsidP="004B6625"/>
    <w:p w14:paraId="2DCD8068" w14:textId="77777777" w:rsidR="004B6625" w:rsidRDefault="004B6625" w:rsidP="004B6625">
      <w:pPr>
        <w:pStyle w:val="Heading4"/>
      </w:pPr>
      <w:r>
        <w:t xml:space="preserve">2. Reason holds global </w:t>
      </w:r>
      <w:r w:rsidRPr="003C63F1">
        <w:rPr>
          <w:u w:val="single"/>
        </w:rPr>
        <w:t>jurisdiction</w:t>
      </w:r>
      <w:r>
        <w:t xml:space="preserve"> over all ethical </w:t>
      </w:r>
      <w:r w:rsidRPr="003C63F1">
        <w:rPr>
          <w:u w:val="single"/>
        </w:rPr>
        <w:t>decision making</w:t>
      </w:r>
      <w:r>
        <w:t xml:space="preserve">---providing a </w:t>
      </w:r>
      <w:r w:rsidRPr="003C63F1">
        <w:rPr>
          <w:u w:val="single"/>
        </w:rPr>
        <w:t>closed</w:t>
      </w:r>
      <w:r>
        <w:t xml:space="preserve"> answer to the reason why </w:t>
      </w:r>
      <w:r w:rsidRPr="003C63F1">
        <w:rPr>
          <w:u w:val="single"/>
        </w:rPr>
        <w:t>ethics</w:t>
      </w:r>
      <w:r>
        <w:t xml:space="preserve"> ought to be </w:t>
      </w:r>
      <w:r w:rsidRPr="003C63F1">
        <w:rPr>
          <w:u w:val="single"/>
        </w:rPr>
        <w:t>binding</w:t>
      </w:r>
      <w:r>
        <w:t>.</w:t>
      </w:r>
    </w:p>
    <w:p w14:paraId="3FC3DF23" w14:textId="77777777" w:rsidR="004B6625" w:rsidRPr="00CE19F1" w:rsidRDefault="004B6625" w:rsidP="004B6625">
      <w:pPr>
        <w:rPr>
          <w:rStyle w:val="StyleUnderline"/>
        </w:rPr>
      </w:pPr>
      <w:r>
        <w:t xml:space="preserve">Jesse </w:t>
      </w:r>
      <w:proofErr w:type="spellStart"/>
      <w:r w:rsidRPr="004E02E5">
        <w:rPr>
          <w:rStyle w:val="Style13ptBold"/>
        </w:rPr>
        <w:t>Vriend</w:t>
      </w:r>
      <w:proofErr w:type="spellEnd"/>
      <w:r w:rsidRPr="004E02E5">
        <w:rPr>
          <w:rStyle w:val="Style13ptBold"/>
        </w:rPr>
        <w:t xml:space="preserve"> 22</w:t>
      </w:r>
      <w:r w:rsidRPr="004E02E5">
        <w:t>.</w:t>
      </w:r>
      <w:r>
        <w:t xml:space="preserve"> Executive Assistant, Philosophy Graduate Student Association; MA in Philosophy, University of Guelph; BA in Philosophy, Queen’s University. </w:t>
      </w:r>
      <w:r w:rsidRPr="004E02E5">
        <w:t xml:space="preserve">“Agency and Practical Reason: A Consideration of Some Objections to </w:t>
      </w:r>
      <w:proofErr w:type="spellStart"/>
      <w:r w:rsidRPr="004E02E5">
        <w:t>Constitutivism</w:t>
      </w:r>
      <w:proofErr w:type="spellEnd"/>
      <w:r w:rsidRPr="004E02E5">
        <w:t>.” University of Guelph. 8-2022.</w:t>
      </w:r>
      <w:r>
        <w:rPr>
          <w:rStyle w:val="StyleUnderline"/>
          <w:u w:val="none"/>
        </w:rPr>
        <w:t xml:space="preserve"> </w:t>
      </w:r>
      <w:r w:rsidRPr="004E02E5">
        <w:rPr>
          <w:rStyle w:val="StyleUnderline"/>
          <w:u w:val="none"/>
        </w:rPr>
        <w:t>https://atrium.lib.uoguelph.ca/items/2cd668f9-11ec-468a-8f35-4ab3efead922</w:t>
      </w:r>
    </w:p>
    <w:p w14:paraId="585414E2" w14:textId="77777777" w:rsidR="004B6625" w:rsidRPr="00C95A11" w:rsidRDefault="004B6625" w:rsidP="004B6625">
      <w:pPr>
        <w:rPr>
          <w:sz w:val="16"/>
        </w:rPr>
      </w:pPr>
      <w:r w:rsidRPr="0071013A">
        <w:rPr>
          <w:u w:val="single"/>
        </w:rPr>
        <w:t>The first</w:t>
      </w:r>
      <w:r w:rsidRPr="00C95A11">
        <w:rPr>
          <w:sz w:val="16"/>
        </w:rPr>
        <w:t xml:space="preserve"> of these features </w:t>
      </w:r>
      <w:r w:rsidRPr="0071013A">
        <w:rPr>
          <w:u w:val="single"/>
        </w:rPr>
        <w:t xml:space="preserve">is agency’s global </w:t>
      </w:r>
      <w:r w:rsidRPr="00C95A11">
        <w:rPr>
          <w:rStyle w:val="Emphasis"/>
        </w:rPr>
        <w:t>jurisdiction</w:t>
      </w:r>
      <w:r w:rsidRPr="00C95A11">
        <w:rPr>
          <w:sz w:val="16"/>
        </w:rPr>
        <w:t xml:space="preserve">. This is </w:t>
      </w:r>
      <w:proofErr w:type="gramStart"/>
      <w:r w:rsidRPr="00C95A11">
        <w:rPr>
          <w:sz w:val="16"/>
        </w:rPr>
        <w:t>a fairly intuitive</w:t>
      </w:r>
      <w:proofErr w:type="gramEnd"/>
      <w:r w:rsidRPr="00C95A11">
        <w:rPr>
          <w:sz w:val="16"/>
        </w:rPr>
        <w:t xml:space="preserve"> idea: “</w:t>
      </w:r>
      <w:r w:rsidRPr="00A20186">
        <w:rPr>
          <w:highlight w:val="cyan"/>
          <w:u w:val="single"/>
        </w:rPr>
        <w:t>all</w:t>
      </w:r>
      <w:r w:rsidRPr="0071013A">
        <w:rPr>
          <w:u w:val="single"/>
        </w:rPr>
        <w:t xml:space="preserve"> ordinary </w:t>
      </w:r>
      <w:r w:rsidRPr="00A20186">
        <w:rPr>
          <w:highlight w:val="cyan"/>
          <w:u w:val="single"/>
        </w:rPr>
        <w:t>enterprises fall under</w:t>
      </w:r>
      <w:r w:rsidRPr="00C95A11">
        <w:rPr>
          <w:sz w:val="16"/>
        </w:rPr>
        <w:t xml:space="preserve"> [</w:t>
      </w:r>
      <w:r w:rsidRPr="00A20186">
        <w:rPr>
          <w:rStyle w:val="Emphasis"/>
          <w:highlight w:val="cyan"/>
        </w:rPr>
        <w:t>agency</w:t>
      </w:r>
      <w:r w:rsidRPr="00C95A11">
        <w:rPr>
          <w:sz w:val="16"/>
        </w:rPr>
        <w:t xml:space="preserve">]. </w:t>
      </w:r>
      <w:r w:rsidRPr="00A20186">
        <w:rPr>
          <w:highlight w:val="cyan"/>
          <w:u w:val="single"/>
        </w:rPr>
        <w:t>To engage in</w:t>
      </w:r>
      <w:r w:rsidRPr="0071013A">
        <w:rPr>
          <w:u w:val="single"/>
        </w:rPr>
        <w:t xml:space="preserve"> any</w:t>
      </w:r>
      <w:r w:rsidRPr="00C95A11">
        <w:rPr>
          <w:sz w:val="16"/>
        </w:rPr>
        <w:t xml:space="preserve"> ordinary </w:t>
      </w:r>
      <w:r w:rsidRPr="00A20186">
        <w:rPr>
          <w:highlight w:val="cyan"/>
          <w:u w:val="single"/>
        </w:rPr>
        <w:t>enterprise is</w:t>
      </w:r>
      <w:r w:rsidRPr="00C95A11">
        <w:rPr>
          <w:sz w:val="16"/>
        </w:rPr>
        <w:t xml:space="preserve"> ipso facto </w:t>
      </w:r>
      <w:r w:rsidRPr="00A20186">
        <w:rPr>
          <w:highlight w:val="cyan"/>
          <w:u w:val="single"/>
        </w:rPr>
        <w:t>to engage in</w:t>
      </w:r>
      <w:r w:rsidRPr="00C95A11">
        <w:rPr>
          <w:sz w:val="16"/>
        </w:rPr>
        <w:t xml:space="preserve"> the enterprise of </w:t>
      </w:r>
      <w:r w:rsidRPr="00A20186">
        <w:rPr>
          <w:highlight w:val="cyan"/>
          <w:u w:val="single"/>
        </w:rPr>
        <w:t>agency</w:t>
      </w:r>
      <w:r w:rsidRPr="00C95A11">
        <w:rPr>
          <w:sz w:val="16"/>
        </w:rPr>
        <w:t xml:space="preserve">” (p. 308). Ordinary practical enterprises call on us to reflect on our options and motivations, and to arrive at decisions; they call on us to exercise the reflective powers we have in virtue of being rational agents. To engage in a practice is to engage our agency. Moreover, agency “would </w:t>
      </w:r>
      <w:proofErr w:type="gramStart"/>
      <w:r w:rsidRPr="00C95A11">
        <w:rPr>
          <w:sz w:val="16"/>
        </w:rPr>
        <w:t>still keep</w:t>
      </w:r>
      <w:proofErr w:type="gramEnd"/>
      <w:r w:rsidRPr="00C95A11">
        <w:rPr>
          <w:sz w:val="16"/>
        </w:rPr>
        <w:t xml:space="preserve"> a subject busy if she were to attempt a ‘radical re-evaluation’ of all her engagements and at least temporarily suspend her participation in all ordinary enterprises” (p. 308), since evaluating whether to participate in an engagement is an exercise of our reflective powers. As such, </w:t>
      </w:r>
      <w:r w:rsidRPr="00B80D9C">
        <w:rPr>
          <w:u w:val="single"/>
        </w:rPr>
        <w:t>agency has the widest scope of any</w:t>
      </w:r>
      <w:r w:rsidRPr="00C95A11">
        <w:rPr>
          <w:sz w:val="16"/>
        </w:rPr>
        <w:t xml:space="preserve"> of our </w:t>
      </w:r>
      <w:r w:rsidRPr="00C95A11">
        <w:rPr>
          <w:rStyle w:val="Emphasis"/>
        </w:rPr>
        <w:t>practical activities</w:t>
      </w:r>
      <w:r w:rsidRPr="00C95A11">
        <w:rPr>
          <w:sz w:val="16"/>
        </w:rPr>
        <w:t xml:space="preserve">. Our whole practical world lies under its shadow. This is one way in which </w:t>
      </w:r>
      <w:r w:rsidRPr="00A20186">
        <w:rPr>
          <w:highlight w:val="cyan"/>
          <w:u w:val="single"/>
        </w:rPr>
        <w:t xml:space="preserve">agency is </w:t>
      </w:r>
      <w:r w:rsidRPr="00A20186">
        <w:rPr>
          <w:rStyle w:val="Emphasis"/>
          <w:highlight w:val="cyan"/>
        </w:rPr>
        <w:t>inescapable</w:t>
      </w:r>
      <w:r w:rsidRPr="00B80D9C">
        <w:rPr>
          <w:u w:val="single"/>
        </w:rPr>
        <w:t xml:space="preserve"> for us</w:t>
      </w:r>
      <w:r w:rsidRPr="00C95A11">
        <w:rPr>
          <w:sz w:val="16"/>
        </w:rPr>
        <w:t>, as inhabitants of practical worlds.</w:t>
      </w:r>
    </w:p>
    <w:p w14:paraId="2CB213C5" w14:textId="77777777" w:rsidR="004B6625" w:rsidRPr="00C95A11" w:rsidRDefault="004B6625" w:rsidP="004B6625">
      <w:pPr>
        <w:rPr>
          <w:sz w:val="16"/>
        </w:rPr>
      </w:pPr>
      <w:r w:rsidRPr="00C95A11">
        <w:rPr>
          <w:sz w:val="16"/>
        </w:rPr>
        <w:t xml:space="preserve">The second feature that distinguishes agency from ordinary activities is </w:t>
      </w:r>
      <w:r w:rsidRPr="00A20186">
        <w:rPr>
          <w:highlight w:val="cyan"/>
          <w:u w:val="single"/>
        </w:rPr>
        <w:t xml:space="preserve">agency’s </w:t>
      </w:r>
      <w:r w:rsidRPr="00A20186">
        <w:rPr>
          <w:rStyle w:val="Emphasis"/>
          <w:highlight w:val="cyan"/>
        </w:rPr>
        <w:t>closure</w:t>
      </w:r>
      <w:r w:rsidRPr="00C95A11">
        <w:rPr>
          <w:sz w:val="16"/>
        </w:rPr>
        <w:t xml:space="preserve"> under itself, or, more precisely, its closure </w:t>
      </w:r>
      <w:r w:rsidRPr="00A20186">
        <w:rPr>
          <w:highlight w:val="cyan"/>
          <w:u w:val="single"/>
        </w:rPr>
        <w:t>under</w:t>
      </w:r>
      <w:r w:rsidRPr="00C95A11">
        <w:rPr>
          <w:sz w:val="16"/>
        </w:rPr>
        <w:t xml:space="preserve"> “</w:t>
      </w:r>
      <w:r w:rsidRPr="00A20186">
        <w:rPr>
          <w:highlight w:val="cyan"/>
          <w:u w:val="single"/>
        </w:rPr>
        <w:t>the</w:t>
      </w:r>
      <w:r w:rsidRPr="00B80D9C">
        <w:rPr>
          <w:u w:val="single"/>
        </w:rPr>
        <w:t xml:space="preserve"> operation of </w:t>
      </w:r>
      <w:r w:rsidRPr="00A20186">
        <w:rPr>
          <w:rStyle w:val="Emphasis"/>
          <w:highlight w:val="cyan"/>
        </w:rPr>
        <w:t>reflective</w:t>
      </w:r>
      <w:r w:rsidRPr="00B80D9C">
        <w:rPr>
          <w:u w:val="single"/>
        </w:rPr>
        <w:t xml:space="preserve"> rational </w:t>
      </w:r>
      <w:r w:rsidRPr="00A20186">
        <w:rPr>
          <w:highlight w:val="cyan"/>
          <w:u w:val="single"/>
        </w:rPr>
        <w:t>assessment</w:t>
      </w:r>
      <w:r w:rsidRPr="00C95A11">
        <w:rPr>
          <w:sz w:val="16"/>
        </w:rPr>
        <w:t xml:space="preserve">” (p. 308). In my view, this idea is underexplained in “... the Inescapability of Agency”, raising some questions about how it can do everything Ferrero requires of it. That said, the minimal sense of ‘closure’ which Ferrero recruits in responding to the </w:t>
      </w:r>
      <w:proofErr w:type="spellStart"/>
      <w:r w:rsidRPr="00C95A11">
        <w:rPr>
          <w:sz w:val="16"/>
        </w:rPr>
        <w:t>shmagency</w:t>
      </w:r>
      <w:proofErr w:type="spellEnd"/>
      <w:r w:rsidRPr="00C95A11">
        <w:rPr>
          <w:sz w:val="16"/>
        </w:rPr>
        <w:t xml:space="preserve"> problems is not totally opaque. Ferrero’s use of ‘closure under’ appears to be a loose application of a set-theoretical relation more commonly used in epistemology. A set X is said to be closed under operation Y </w:t>
      </w:r>
      <w:proofErr w:type="spellStart"/>
      <w:r w:rsidRPr="00C95A11">
        <w:rPr>
          <w:sz w:val="16"/>
        </w:rPr>
        <w:t>iff</w:t>
      </w:r>
      <w:proofErr w:type="spellEnd"/>
      <w:r w:rsidRPr="00C95A11">
        <w:rPr>
          <w:sz w:val="16"/>
        </w:rPr>
        <w:t xml:space="preserve"> the application of Y to an instance of X will always result in another instance of X (IEP, “Epistemic Closure Principles”). For example, the set of natural numbers (or, non-negative integers) is closed under addition, but not under subtraction. Applying the operation of addition to a non-negative integer will always result in another positive integer, but applying subtraction to a positive integer may result in a negative integer, falling outside of the set of natural numbers.10 In saying that agency is closed under reflective assessment, </w:t>
      </w:r>
      <w:r w:rsidRPr="00C95A11">
        <w:rPr>
          <w:u w:val="single"/>
        </w:rPr>
        <w:t>Ferrero means</w:t>
      </w:r>
      <w:r w:rsidRPr="00C95A11">
        <w:rPr>
          <w:sz w:val="16"/>
        </w:rPr>
        <w:t xml:space="preserve"> that </w:t>
      </w:r>
      <w:r w:rsidRPr="00A20186">
        <w:rPr>
          <w:highlight w:val="cyan"/>
          <w:u w:val="single"/>
        </w:rPr>
        <w:t>if you apply the</w:t>
      </w:r>
      <w:r w:rsidRPr="00C95A11">
        <w:rPr>
          <w:sz w:val="16"/>
        </w:rPr>
        <w:t xml:space="preserve"> operation of </w:t>
      </w:r>
      <w:r w:rsidRPr="00C95A11">
        <w:rPr>
          <w:u w:val="single"/>
        </w:rPr>
        <w:t xml:space="preserve">reflective </w:t>
      </w:r>
      <w:r w:rsidRPr="00A20186">
        <w:rPr>
          <w:rStyle w:val="Emphasis"/>
          <w:highlight w:val="cyan"/>
        </w:rPr>
        <w:t>assessment</w:t>
      </w:r>
      <w:r w:rsidRPr="00C95A11">
        <w:rPr>
          <w:sz w:val="16"/>
        </w:rPr>
        <w:t xml:space="preserve"> (the exercise of your reflective powers) to any practical object,11 </w:t>
      </w:r>
      <w:r w:rsidRPr="0058282A">
        <w:rPr>
          <w:rStyle w:val="StyleUnderline"/>
          <w:highlight w:val="cyan"/>
        </w:rPr>
        <w:t>y</w:t>
      </w:r>
      <w:r w:rsidRPr="0058282A">
        <w:rPr>
          <w:highlight w:val="cyan"/>
          <w:u w:val="single"/>
        </w:rPr>
        <w:t>ou</w:t>
      </w:r>
      <w:r w:rsidRPr="0058282A">
        <w:rPr>
          <w:sz w:val="16"/>
        </w:rPr>
        <w:t xml:space="preserve"> will be </w:t>
      </w:r>
      <w:r w:rsidRPr="0058282A">
        <w:rPr>
          <w:rStyle w:val="Emphasis"/>
          <w:highlight w:val="cyan"/>
        </w:rPr>
        <w:t>instantiat</w:t>
      </w:r>
      <w:r w:rsidRPr="0058282A">
        <w:rPr>
          <w:sz w:val="16"/>
        </w:rPr>
        <w:t xml:space="preserve">ing </w:t>
      </w:r>
      <w:r w:rsidRPr="00A20186">
        <w:rPr>
          <w:highlight w:val="cyan"/>
          <w:u w:val="single"/>
        </w:rPr>
        <w:t>agency</w:t>
      </w:r>
      <w:r w:rsidRPr="00C95A11">
        <w:rPr>
          <w:sz w:val="16"/>
        </w:rPr>
        <w:t xml:space="preserve">. And, since reflective assessment is “agency’s own distinctive operation,” </w:t>
      </w:r>
      <w:r w:rsidRPr="00C95A11">
        <w:rPr>
          <w:u w:val="single"/>
        </w:rPr>
        <w:t>this means that</w:t>
      </w:r>
      <w:r w:rsidRPr="00C95A11">
        <w:rPr>
          <w:sz w:val="16"/>
        </w:rPr>
        <w:t xml:space="preserve"> “</w:t>
      </w:r>
      <w:r w:rsidRPr="00C95A11">
        <w:rPr>
          <w:u w:val="single"/>
        </w:rPr>
        <w:t xml:space="preserve">agency is </w:t>
      </w:r>
      <w:r w:rsidRPr="00C95A11">
        <w:rPr>
          <w:rStyle w:val="Emphasis"/>
        </w:rPr>
        <w:t>closed</w:t>
      </w:r>
      <w:r w:rsidRPr="00C95A11">
        <w:rPr>
          <w:u w:val="single"/>
        </w:rPr>
        <w:t xml:space="preserve"> under itself</w:t>
      </w:r>
      <w:r w:rsidRPr="00C95A11">
        <w:rPr>
          <w:sz w:val="16"/>
        </w:rPr>
        <w:t>” (Ferrero 2009, p. 309). This is not a clean application of the ‘closure under’ relation in its set-theoretic sense, as talking about agency as a set feels somewhat forced, but nonetheless it draws a useful contrast between agency and other activities. With ordinary activities “there is always the possibility of reflecting on their justification while standing outside of them” (p. 308), suspending our engagement with their characteristic operations and our responsiveness to their internal norms. Thus, ordinary activities are not closed under the activity of reflective assessment — reflective assessment can lead us out of their jurisdiction. The same is not true of agency: “</w:t>
      </w:r>
      <w:r w:rsidRPr="00A20186">
        <w:rPr>
          <w:highlight w:val="cyan"/>
          <w:u w:val="single"/>
        </w:rPr>
        <w:t>One cannot put agency on hold</w:t>
      </w:r>
      <w:r w:rsidRPr="00C95A11">
        <w:rPr>
          <w:sz w:val="16"/>
        </w:rPr>
        <w:t xml:space="preserve"> while trying to determine whether agency is justified…. This does not mean that agency falls outside the reach of reflection. But </w:t>
      </w:r>
      <w:r w:rsidRPr="00A20186">
        <w:rPr>
          <w:highlight w:val="cyan"/>
          <w:u w:val="single"/>
        </w:rPr>
        <w:t>even reflection about agency is</w:t>
      </w:r>
      <w:r w:rsidRPr="00C95A11">
        <w:rPr>
          <w:u w:val="single"/>
        </w:rPr>
        <w:t xml:space="preserve"> a </w:t>
      </w:r>
      <w:r w:rsidRPr="00C95A11">
        <w:rPr>
          <w:rStyle w:val="Emphasis"/>
        </w:rPr>
        <w:t>manifestation</w:t>
      </w:r>
      <w:r w:rsidRPr="00C95A11">
        <w:rPr>
          <w:u w:val="single"/>
        </w:rPr>
        <w:t xml:space="preserve"> of </w:t>
      </w:r>
      <w:r w:rsidRPr="00A20186">
        <w:rPr>
          <w:highlight w:val="cyan"/>
          <w:u w:val="single"/>
        </w:rPr>
        <w:t>agency</w:t>
      </w:r>
      <w:r w:rsidRPr="00C95A11">
        <w:rPr>
          <w:sz w:val="16"/>
        </w:rPr>
        <w:t xml:space="preserve">” (p. 309). </w:t>
      </w:r>
      <w:r w:rsidRPr="00C95A11">
        <w:rPr>
          <w:u w:val="single"/>
        </w:rPr>
        <w:t xml:space="preserve">We cannot </w:t>
      </w:r>
      <w:r w:rsidRPr="00C95A11">
        <w:rPr>
          <w:rStyle w:val="Emphasis"/>
        </w:rPr>
        <w:t>suspend</w:t>
      </w:r>
      <w:r w:rsidRPr="00C95A11">
        <w:rPr>
          <w:sz w:val="16"/>
        </w:rPr>
        <w:t xml:space="preserve"> our engagement in </w:t>
      </w:r>
      <w:r w:rsidRPr="00C95A11">
        <w:rPr>
          <w:u w:val="single"/>
        </w:rPr>
        <w:t xml:space="preserve">agency </w:t>
      </w:r>
      <w:proofErr w:type="gramStart"/>
      <w:r w:rsidRPr="00C95A11">
        <w:rPr>
          <w:u w:val="single"/>
        </w:rPr>
        <w:t>in order to</w:t>
      </w:r>
      <w:proofErr w:type="gramEnd"/>
      <w:r w:rsidRPr="00C95A11">
        <w:rPr>
          <w:u w:val="single"/>
        </w:rPr>
        <w:t xml:space="preserve"> reflectively assess it</w:t>
      </w:r>
      <w:r w:rsidRPr="00C95A11">
        <w:rPr>
          <w:sz w:val="16"/>
        </w:rPr>
        <w:t xml:space="preserve">, thereby escaping its jurisdiction, because reflective assessment extends its jurisdiction. This is another way in which agency is inescapable for us: </w:t>
      </w:r>
      <w:r w:rsidRPr="00A20186">
        <w:rPr>
          <w:highlight w:val="cyan"/>
          <w:u w:val="single"/>
        </w:rPr>
        <w:t>we cannot escape</w:t>
      </w:r>
      <w:r w:rsidRPr="00C95A11">
        <w:rPr>
          <w:sz w:val="16"/>
        </w:rPr>
        <w:t xml:space="preserve"> it across </w:t>
      </w:r>
      <w:r w:rsidRPr="00A20186">
        <w:rPr>
          <w:highlight w:val="cyan"/>
          <w:u w:val="single"/>
        </w:rPr>
        <w:t xml:space="preserve">the </w:t>
      </w:r>
      <w:r w:rsidRPr="00A20186">
        <w:rPr>
          <w:rStyle w:val="Emphasis"/>
          <w:highlight w:val="cyan"/>
        </w:rPr>
        <w:t>reflective gap</w:t>
      </w:r>
      <w:r w:rsidRPr="00C95A11">
        <w:rPr>
          <w:sz w:val="16"/>
        </w:rPr>
        <w:t>.</w:t>
      </w:r>
    </w:p>
    <w:p w14:paraId="46AD3519" w14:textId="77777777" w:rsidR="004B6625" w:rsidRDefault="004B6625" w:rsidP="004B6625"/>
    <w:p w14:paraId="7DDAD353" w14:textId="77777777" w:rsidR="004B6625" w:rsidRDefault="004B6625" w:rsidP="004B6625">
      <w:pPr>
        <w:pStyle w:val="Heading3"/>
      </w:pPr>
      <w:r>
        <w:lastRenderedPageBreak/>
        <w:t>AT: Plan Flaw---2NC</w:t>
      </w:r>
    </w:p>
    <w:p w14:paraId="4EEA0FC9" w14:textId="77777777" w:rsidR="004B6625" w:rsidRDefault="004B6625" w:rsidP="004B6625"/>
    <w:p w14:paraId="046C7CCC" w14:textId="77777777" w:rsidR="004B6625" w:rsidRDefault="004B6625" w:rsidP="004B6625">
      <w:pPr>
        <w:pStyle w:val="Heading4"/>
      </w:pPr>
      <w:r>
        <w:rPr>
          <w:u w:val="single"/>
        </w:rPr>
        <w:t>SCRIPTOCENTRISM</w:t>
      </w:r>
      <w:r>
        <w:t xml:space="preserve">---it’s </w:t>
      </w:r>
      <w:r>
        <w:rPr>
          <w:u w:val="single"/>
        </w:rPr>
        <w:t>whiteness</w:t>
      </w:r>
      <w:r>
        <w:t>.</w:t>
      </w:r>
    </w:p>
    <w:p w14:paraId="50FC4B5E" w14:textId="77777777" w:rsidR="004B6625" w:rsidRPr="00A865F4" w:rsidRDefault="004B6625" w:rsidP="004B6625">
      <w:proofErr w:type="spellStart"/>
      <w:r w:rsidRPr="005B2271">
        <w:rPr>
          <w:b/>
          <w:bCs/>
          <w:sz w:val="26"/>
        </w:rPr>
        <w:t>Conquergood</w:t>
      </w:r>
      <w:proofErr w:type="spellEnd"/>
      <w:r w:rsidRPr="005B2271">
        <w:rPr>
          <w:b/>
          <w:bCs/>
          <w:sz w:val="26"/>
        </w:rPr>
        <w:t xml:space="preserve"> </w:t>
      </w:r>
      <w:r>
        <w:rPr>
          <w:b/>
          <w:bCs/>
          <w:sz w:val="26"/>
        </w:rPr>
        <w:t>’13</w:t>
      </w:r>
      <w:r w:rsidRPr="00BE177D">
        <w:t xml:space="preserve"> [Dwight </w:t>
      </w:r>
      <w:proofErr w:type="spellStart"/>
      <w:r w:rsidRPr="00BE177D">
        <w:t>Conquergood</w:t>
      </w:r>
      <w:proofErr w:type="spellEnd"/>
      <w:r w:rsidRPr="00BE177D">
        <w:t xml:space="preserve">.  Associate professor of performance studies at Northwestern University. “Performance Studies:  Interventions and Radical Research.”  </w:t>
      </w:r>
      <w:r w:rsidRPr="00BE177D">
        <w:rPr>
          <w:i/>
          <w:iCs/>
        </w:rPr>
        <w:t>Cultural Struggles: Performance, Ethnography, Praxis.</w:t>
      </w:r>
      <w:r w:rsidRPr="00BE177D">
        <w:t xml:space="preserve">  </w:t>
      </w:r>
      <w:r>
        <w:t xml:space="preserve">Ed E Patrick Johnson.  </w:t>
      </w:r>
      <w:r w:rsidRPr="00BE177D">
        <w:t>University of Michigan Press. 5-22-13. p 32-36.  ISBN 978-0-472-02929-7 //</w:t>
      </w:r>
      <w:proofErr w:type="spellStart"/>
      <w:r w:rsidRPr="00BE177D">
        <w:t>shree</w:t>
      </w:r>
      <w:proofErr w:type="spellEnd"/>
      <w:r w:rsidRPr="00BE177D">
        <w:t>]</w:t>
      </w:r>
    </w:p>
    <w:p w14:paraId="79E423E5" w14:textId="77777777" w:rsidR="004B6625" w:rsidRDefault="004B6625" w:rsidP="004B6625">
      <w:pPr>
        <w:rPr>
          <w:sz w:val="16"/>
        </w:rPr>
      </w:pPr>
      <w:r w:rsidRPr="00FF546D">
        <w:rPr>
          <w:sz w:val="16"/>
        </w:rPr>
        <w:t xml:space="preserve">In even stronger terms, Raymond Williams challenged </w:t>
      </w:r>
      <w:r w:rsidRPr="00106D95">
        <w:rPr>
          <w:u w:val="single"/>
        </w:rPr>
        <w:t xml:space="preserve">the class-based arrogance of </w:t>
      </w:r>
      <w:proofErr w:type="spellStart"/>
      <w:r w:rsidRPr="00106D95">
        <w:rPr>
          <w:b/>
          <w:iCs/>
          <w:u w:val="single"/>
        </w:rPr>
        <w:t>scriptocentrism</w:t>
      </w:r>
      <w:proofErr w:type="spellEnd"/>
      <w:r w:rsidRPr="00FF546D">
        <w:rPr>
          <w:sz w:val="16"/>
        </w:rPr>
        <w:t xml:space="preserve">, </w:t>
      </w:r>
      <w:r w:rsidRPr="00106D95">
        <w:rPr>
          <w:u w:val="single"/>
        </w:rPr>
        <w:t>point</w:t>
      </w:r>
      <w:r w:rsidRPr="00FF546D">
        <w:rPr>
          <w:sz w:val="16"/>
        </w:rPr>
        <w:t xml:space="preserve">ing </w:t>
      </w:r>
      <w:r w:rsidRPr="00106D95">
        <w:rPr>
          <w:u w:val="single"/>
        </w:rPr>
        <w:t>to the</w:t>
      </w:r>
      <w:r w:rsidRPr="00FF546D">
        <w:rPr>
          <w:sz w:val="16"/>
        </w:rPr>
        <w:t xml:space="preserve"> “error” and “</w:t>
      </w:r>
      <w:r w:rsidRPr="00106D95">
        <w:rPr>
          <w:u w:val="single"/>
        </w:rPr>
        <w:t>delusion” of</w:t>
      </w:r>
      <w:r w:rsidRPr="00FF546D">
        <w:rPr>
          <w:sz w:val="16"/>
        </w:rPr>
        <w:t xml:space="preserve"> “highly educated” </w:t>
      </w:r>
      <w:r w:rsidRPr="00106D95">
        <w:rPr>
          <w:u w:val="single"/>
        </w:rPr>
        <w:t>people</w:t>
      </w:r>
      <w:r w:rsidRPr="00FF546D">
        <w:rPr>
          <w:sz w:val="16"/>
        </w:rPr>
        <w:t xml:space="preserve"> who are “</w:t>
      </w:r>
      <w:r w:rsidRPr="00106D95">
        <w:rPr>
          <w:u w:val="single"/>
        </w:rPr>
        <w:t>so driven in</w:t>
      </w:r>
      <w:r w:rsidRPr="00FF546D">
        <w:rPr>
          <w:sz w:val="16"/>
        </w:rPr>
        <w:t xml:space="preserve"> on their </w:t>
      </w:r>
      <w:r w:rsidRPr="00106D95">
        <w:rPr>
          <w:u w:val="single"/>
        </w:rPr>
        <w:t>reading</w:t>
      </w:r>
      <w:r w:rsidRPr="00FF546D">
        <w:rPr>
          <w:sz w:val="16"/>
        </w:rPr>
        <w:t>” that “</w:t>
      </w:r>
      <w:r w:rsidRPr="00106D95">
        <w:rPr>
          <w:u w:val="single"/>
        </w:rPr>
        <w:t xml:space="preserve">they </w:t>
      </w:r>
      <w:r w:rsidRPr="00106D95">
        <w:rPr>
          <w:b/>
          <w:iCs/>
          <w:u w:val="single"/>
        </w:rPr>
        <w:t>fail to notice</w:t>
      </w:r>
      <w:r w:rsidRPr="00FF546D">
        <w:rPr>
          <w:sz w:val="16"/>
        </w:rPr>
        <w:t xml:space="preserve"> that there are </w:t>
      </w:r>
      <w:r w:rsidRPr="00106D95">
        <w:rPr>
          <w:u w:val="single"/>
        </w:rPr>
        <w:t>other forms of skilled</w:t>
      </w:r>
      <w:r w:rsidRPr="00FF546D">
        <w:rPr>
          <w:sz w:val="16"/>
        </w:rPr>
        <w:t xml:space="preserve">, intelligent, creative activity” such as “theatre” and “active </w:t>
      </w:r>
      <w:r w:rsidRPr="00106D95">
        <w:rPr>
          <w:u w:val="single"/>
        </w:rPr>
        <w:t>politics</w:t>
      </w:r>
      <w:r w:rsidRPr="00FF546D">
        <w:rPr>
          <w:sz w:val="16"/>
        </w:rPr>
        <w:t xml:space="preserve">.” </w:t>
      </w:r>
      <w:r w:rsidRPr="00106D95">
        <w:rPr>
          <w:u w:val="single"/>
        </w:rPr>
        <w:t>This</w:t>
      </w:r>
      <w:r w:rsidRPr="00FF546D">
        <w:rPr>
          <w:sz w:val="16"/>
        </w:rPr>
        <w:t xml:space="preserve"> error “</w:t>
      </w:r>
      <w:r w:rsidRPr="00106D95">
        <w:rPr>
          <w:u w:val="single"/>
        </w:rPr>
        <w:t>resembles</w:t>
      </w:r>
      <w:r w:rsidRPr="00FF546D">
        <w:rPr>
          <w:sz w:val="16"/>
        </w:rPr>
        <w:t xml:space="preserve"> that of </w:t>
      </w:r>
      <w:r w:rsidRPr="00106D95">
        <w:rPr>
          <w:u w:val="single"/>
        </w:rPr>
        <w:t xml:space="preserve">the </w:t>
      </w:r>
      <w:r w:rsidRPr="00106D95">
        <w:rPr>
          <w:b/>
          <w:iCs/>
          <w:u w:val="single"/>
        </w:rPr>
        <w:t>narrow reformer</w:t>
      </w:r>
      <w:r w:rsidRPr="00106D95">
        <w:rPr>
          <w:u w:val="single"/>
        </w:rPr>
        <w:t xml:space="preserve"> who supposes </w:t>
      </w:r>
      <w:r w:rsidRPr="00FF546D">
        <w:rPr>
          <w:sz w:val="16"/>
        </w:rPr>
        <w:t xml:space="preserve">that </w:t>
      </w:r>
      <w:r w:rsidRPr="00106D95">
        <w:rPr>
          <w:u w:val="single"/>
        </w:rPr>
        <w:t>farm</w:t>
      </w:r>
      <w:r w:rsidRPr="00FF546D">
        <w:rPr>
          <w:sz w:val="16"/>
        </w:rPr>
        <w:t xml:space="preserve"> </w:t>
      </w:r>
      <w:proofErr w:type="spellStart"/>
      <w:r w:rsidRPr="00106D95">
        <w:rPr>
          <w:u w:val="single"/>
        </w:rPr>
        <w:t>labourers</w:t>
      </w:r>
      <w:proofErr w:type="spellEnd"/>
      <w:r w:rsidRPr="00FF546D">
        <w:rPr>
          <w:sz w:val="16"/>
        </w:rPr>
        <w:t xml:space="preserve"> and village craftsmen </w:t>
      </w:r>
      <w:r w:rsidRPr="00106D95">
        <w:rPr>
          <w:u w:val="single"/>
        </w:rPr>
        <w:t>were</w:t>
      </w:r>
      <w:r w:rsidRPr="00FF546D">
        <w:rPr>
          <w:sz w:val="16"/>
        </w:rPr>
        <w:t xml:space="preserve"> once </w:t>
      </w:r>
      <w:r w:rsidRPr="00106D95">
        <w:rPr>
          <w:u w:val="single"/>
        </w:rPr>
        <w:t>uneducated</w:t>
      </w:r>
      <w:r w:rsidRPr="00FF546D">
        <w:rPr>
          <w:sz w:val="16"/>
        </w:rPr>
        <w:t xml:space="preserve">, merely </w:t>
      </w:r>
      <w:r w:rsidRPr="00106D95">
        <w:rPr>
          <w:u w:val="single"/>
        </w:rPr>
        <w:t>because they could not read.</w:t>
      </w:r>
      <w:r w:rsidRPr="00FF546D">
        <w:rPr>
          <w:sz w:val="16"/>
        </w:rPr>
        <w:t xml:space="preserve">” He argued that “the contempt” for performance and practical activity, “which is always latent in the highly literate, is a mark of the observer’s limits, not those of the activities themselves” ([1958] 1983:309). Williams critiqued scholars for limiting their sources to written materials; I agree with Burke that scholarship is so skewed toward texts that even when researchers do attend to extralinguistic human action and embodied events they construe them as texts to be read. According to de </w:t>
      </w:r>
      <w:proofErr w:type="spellStart"/>
      <w:r w:rsidRPr="00FF546D">
        <w:rPr>
          <w:sz w:val="16"/>
        </w:rPr>
        <w:t>Certeau</w:t>
      </w:r>
      <w:proofErr w:type="spellEnd"/>
      <w:r w:rsidRPr="00FF546D">
        <w:rPr>
          <w:sz w:val="16"/>
        </w:rPr>
        <w:t xml:space="preserve">, this </w:t>
      </w:r>
      <w:proofErr w:type="spellStart"/>
      <w:r w:rsidRPr="00F80356">
        <w:rPr>
          <w:rStyle w:val="Emphasis"/>
          <w:highlight w:val="green"/>
        </w:rPr>
        <w:t>scriptocentrism</w:t>
      </w:r>
      <w:proofErr w:type="spellEnd"/>
      <w:r w:rsidRPr="00F80356">
        <w:rPr>
          <w:rStyle w:val="Emphasis"/>
          <w:highlight w:val="green"/>
        </w:rPr>
        <w:t xml:space="preserve"> is a hallmark of </w:t>
      </w:r>
      <w:r w:rsidRPr="005472D8">
        <w:rPr>
          <w:rStyle w:val="Emphasis"/>
        </w:rPr>
        <w:t xml:space="preserve">Western </w:t>
      </w:r>
      <w:r w:rsidRPr="00F80356">
        <w:rPr>
          <w:rStyle w:val="Emphasis"/>
          <w:highlight w:val="green"/>
        </w:rPr>
        <w:t>imperialism</w:t>
      </w:r>
      <w:r w:rsidRPr="00FF546D">
        <w:rPr>
          <w:sz w:val="16"/>
        </w:rPr>
        <w:t xml:space="preserve">. </w:t>
      </w:r>
      <w:r w:rsidRPr="00106D95">
        <w:rPr>
          <w:u w:val="single"/>
        </w:rPr>
        <w:t>Posted above the gates of modernity</w:t>
      </w:r>
      <w:r w:rsidRPr="00FF546D">
        <w:rPr>
          <w:sz w:val="16"/>
        </w:rPr>
        <w:t xml:space="preserve">, </w:t>
      </w:r>
      <w:r w:rsidRPr="00106D95">
        <w:rPr>
          <w:u w:val="single"/>
        </w:rPr>
        <w:t>this sign: “‘</w:t>
      </w:r>
      <w:r w:rsidRPr="00582E83">
        <w:rPr>
          <w:u w:val="single"/>
        </w:rPr>
        <w:t xml:space="preserve">Here </w:t>
      </w:r>
      <w:r w:rsidRPr="00582E83">
        <w:rPr>
          <w:rStyle w:val="Emphasis"/>
        </w:rPr>
        <w:t>only what is written is understood</w:t>
      </w:r>
      <w:r w:rsidRPr="00582E83">
        <w:rPr>
          <w:u w:val="single"/>
        </w:rPr>
        <w:t>.’</w:t>
      </w:r>
      <w:r w:rsidRPr="00582E83">
        <w:rPr>
          <w:sz w:val="16"/>
        </w:rPr>
        <w:t xml:space="preserve"> Such is the internal law of that which has constituted itself as ‘Western’ [and ‘white’]” (1984:161). </w:t>
      </w:r>
    </w:p>
    <w:p w14:paraId="404204B9" w14:textId="77777777" w:rsidR="004B6625" w:rsidRDefault="004B6625" w:rsidP="004B6625">
      <w:pPr>
        <w:rPr>
          <w:sz w:val="16"/>
        </w:rPr>
      </w:pPr>
      <w:r w:rsidRPr="00582E83">
        <w:rPr>
          <w:u w:val="single"/>
        </w:rPr>
        <w:t>Only middle-class academics could blithely assume that all the world is a text because reading</w:t>
      </w:r>
      <w:r w:rsidRPr="00106D95">
        <w:rPr>
          <w:u w:val="single"/>
        </w:rPr>
        <w:t xml:space="preserve"> and writing are central to their everyday lives</w:t>
      </w:r>
      <w:r w:rsidRPr="00FF546D">
        <w:rPr>
          <w:sz w:val="16"/>
        </w:rPr>
        <w:t xml:space="preserve"> and occupational security. </w:t>
      </w:r>
      <w:r w:rsidRPr="00F80356">
        <w:rPr>
          <w:rStyle w:val="StyleUnderline"/>
          <w:highlight w:val="green"/>
        </w:rPr>
        <w:t>For many</w:t>
      </w:r>
      <w:r w:rsidRPr="00FF546D">
        <w:rPr>
          <w:sz w:val="16"/>
        </w:rPr>
        <w:t xml:space="preserve"> people throughout the world, however, particularly </w:t>
      </w:r>
      <w:r w:rsidRPr="00030636">
        <w:rPr>
          <w:u w:val="single"/>
        </w:rPr>
        <w:t>subaltern groups</w:t>
      </w:r>
      <w:r w:rsidRPr="00030636">
        <w:rPr>
          <w:sz w:val="16"/>
        </w:rPr>
        <w:t>,</w:t>
      </w:r>
      <w:r w:rsidRPr="00FF546D">
        <w:rPr>
          <w:sz w:val="16"/>
        </w:rPr>
        <w:t xml:space="preserve"> </w:t>
      </w:r>
      <w:r w:rsidRPr="00F80356">
        <w:rPr>
          <w:highlight w:val="green"/>
          <w:u w:val="single"/>
        </w:rPr>
        <w:t>texts are</w:t>
      </w:r>
      <w:r w:rsidRPr="00FF546D">
        <w:rPr>
          <w:sz w:val="16"/>
        </w:rPr>
        <w:t xml:space="preserve"> often </w:t>
      </w:r>
      <w:r w:rsidRPr="00F80356">
        <w:rPr>
          <w:b/>
          <w:iCs/>
          <w:highlight w:val="green"/>
          <w:u w:val="single"/>
        </w:rPr>
        <w:t>inaccessible</w:t>
      </w:r>
      <w:r w:rsidRPr="00FF546D">
        <w:rPr>
          <w:sz w:val="16"/>
        </w:rPr>
        <w:t xml:space="preserve">, or threatening, charged with the regulatory powers of the state. </w:t>
      </w:r>
      <w:proofErr w:type="gramStart"/>
      <w:r w:rsidRPr="00FF546D">
        <w:rPr>
          <w:sz w:val="16"/>
        </w:rPr>
        <w:t>More often than not</w:t>
      </w:r>
      <w:proofErr w:type="gramEnd"/>
      <w:r w:rsidRPr="00FF546D">
        <w:rPr>
          <w:sz w:val="16"/>
        </w:rPr>
        <w:t xml:space="preserve">, </w:t>
      </w:r>
      <w:r w:rsidRPr="00DB565B">
        <w:rPr>
          <w:u w:val="single"/>
        </w:rPr>
        <w:t>subordinate people</w:t>
      </w:r>
      <w:r w:rsidRPr="00DB565B">
        <w:rPr>
          <w:sz w:val="16"/>
        </w:rPr>
        <w:t xml:space="preserve"> </w:t>
      </w:r>
      <w:r w:rsidRPr="00DB565B">
        <w:rPr>
          <w:u w:val="single"/>
        </w:rPr>
        <w:t>experience texts and the bureaucracy of literacy</w:t>
      </w:r>
      <w:r w:rsidRPr="00DB565B">
        <w:rPr>
          <w:sz w:val="16"/>
        </w:rPr>
        <w:t xml:space="preserve"> </w:t>
      </w:r>
      <w:r w:rsidRPr="00DB565B">
        <w:rPr>
          <w:b/>
          <w:iCs/>
          <w:u w:val="single"/>
        </w:rPr>
        <w:t xml:space="preserve">as </w:t>
      </w:r>
      <w:r w:rsidRPr="00F80356">
        <w:rPr>
          <w:b/>
          <w:iCs/>
          <w:highlight w:val="green"/>
          <w:u w:val="single"/>
        </w:rPr>
        <w:t>instruments of control</w:t>
      </w:r>
      <w:r w:rsidRPr="00FF546D">
        <w:rPr>
          <w:sz w:val="16"/>
        </w:rPr>
        <w:t xml:space="preserve"> </w:t>
      </w:r>
      <w:r w:rsidRPr="00582E83">
        <w:rPr>
          <w:sz w:val="16"/>
          <w:szCs w:val="16"/>
        </w:rPr>
        <w:t xml:space="preserve">and displacement, e.g., green cards, passports, arrest warrants, deportation orders—what de </w:t>
      </w:r>
      <w:proofErr w:type="spellStart"/>
      <w:r w:rsidRPr="00582E83">
        <w:rPr>
          <w:sz w:val="16"/>
          <w:szCs w:val="16"/>
        </w:rPr>
        <w:t>Certeau</w:t>
      </w:r>
      <w:proofErr w:type="spellEnd"/>
      <w:r w:rsidRPr="00582E83">
        <w:rPr>
          <w:sz w:val="16"/>
          <w:szCs w:val="16"/>
        </w:rPr>
        <w:t xml:space="preserve"> calls “</w:t>
      </w:r>
      <w:proofErr w:type="spellStart"/>
      <w:r w:rsidRPr="00582E83">
        <w:rPr>
          <w:sz w:val="16"/>
          <w:szCs w:val="16"/>
        </w:rPr>
        <w:t>intextuation</w:t>
      </w:r>
      <w:proofErr w:type="spellEnd"/>
      <w:r w:rsidRPr="00582E83">
        <w:rPr>
          <w:sz w:val="16"/>
          <w:szCs w:val="16"/>
        </w:rPr>
        <w:t>”:</w:t>
      </w:r>
      <w:r w:rsidRPr="00FF546D">
        <w:rPr>
          <w:sz w:val="16"/>
        </w:rPr>
        <w:t xml:space="preserve"> “Every power, including the power of law, is written first of all on the backs of its subjects” (1984:140). Among </w:t>
      </w:r>
      <w:r w:rsidRPr="00F80356">
        <w:rPr>
          <w:highlight w:val="green"/>
          <w:u w:val="single"/>
        </w:rPr>
        <w:t xml:space="preserve">the </w:t>
      </w:r>
      <w:r w:rsidRPr="00F80356">
        <w:rPr>
          <w:rStyle w:val="Emphasis"/>
          <w:highlight w:val="green"/>
        </w:rPr>
        <w:t>most oppressed</w:t>
      </w:r>
      <w:r w:rsidRPr="00F80356">
        <w:rPr>
          <w:highlight w:val="green"/>
          <w:u w:val="single"/>
        </w:rPr>
        <w:t xml:space="preserve"> </w:t>
      </w:r>
      <w:r w:rsidRPr="00106D95">
        <w:rPr>
          <w:u w:val="single"/>
        </w:rPr>
        <w:t>people</w:t>
      </w:r>
      <w:r w:rsidRPr="00FF546D">
        <w:rPr>
          <w:sz w:val="16"/>
        </w:rPr>
        <w:t xml:space="preserve"> in the United States today are the “undocumented” immigrants, the so-called “illegal aliens,” known in the vernacular as the people “sin </w:t>
      </w:r>
      <w:proofErr w:type="spellStart"/>
      <w:r w:rsidRPr="00FF546D">
        <w:rPr>
          <w:sz w:val="16"/>
        </w:rPr>
        <w:t>papeles</w:t>
      </w:r>
      <w:proofErr w:type="spellEnd"/>
      <w:r w:rsidRPr="00FF546D">
        <w:rPr>
          <w:sz w:val="16"/>
        </w:rPr>
        <w:t xml:space="preserve">,” the people without papers, </w:t>
      </w:r>
      <w:proofErr w:type="spellStart"/>
      <w:r w:rsidRPr="00FF546D">
        <w:rPr>
          <w:sz w:val="16"/>
        </w:rPr>
        <w:t>indocumentado</w:t>
      </w:r>
      <w:proofErr w:type="spellEnd"/>
      <w:r w:rsidRPr="00FF546D">
        <w:rPr>
          <w:sz w:val="16"/>
        </w:rPr>
        <w:t xml:space="preserve">/as. They are illegal because they are not legible, they </w:t>
      </w:r>
      <w:r w:rsidRPr="00F80356">
        <w:rPr>
          <w:highlight w:val="green"/>
          <w:u w:val="single"/>
        </w:rPr>
        <w:t xml:space="preserve">trouble “the </w:t>
      </w:r>
      <w:r w:rsidRPr="00F80356">
        <w:rPr>
          <w:rStyle w:val="Emphasis"/>
          <w:highlight w:val="green"/>
        </w:rPr>
        <w:t>writing machine of the law</w:t>
      </w:r>
      <w:r w:rsidRPr="00F80356">
        <w:rPr>
          <w:highlight w:val="green"/>
          <w:u w:val="single"/>
        </w:rPr>
        <w:t>”</w:t>
      </w:r>
      <w:r w:rsidRPr="00FF546D">
        <w:rPr>
          <w:sz w:val="16"/>
        </w:rPr>
        <w:t xml:space="preserve"> (de </w:t>
      </w:r>
      <w:proofErr w:type="spellStart"/>
      <w:r w:rsidRPr="00FF546D">
        <w:rPr>
          <w:sz w:val="16"/>
        </w:rPr>
        <w:t>Certeau</w:t>
      </w:r>
      <w:proofErr w:type="spellEnd"/>
      <w:r w:rsidRPr="00FF546D">
        <w:rPr>
          <w:sz w:val="16"/>
        </w:rPr>
        <w:t xml:space="preserve"> 1984:141). </w:t>
      </w:r>
    </w:p>
    <w:p w14:paraId="3FBC02B3" w14:textId="77777777" w:rsidR="004B6625" w:rsidRDefault="004B6625" w:rsidP="004B6625">
      <w:pPr>
        <w:rPr>
          <w:sz w:val="16"/>
        </w:rPr>
      </w:pPr>
      <w:r w:rsidRPr="00106D95">
        <w:rPr>
          <w:u w:val="single"/>
        </w:rPr>
        <w:t xml:space="preserve">The </w:t>
      </w:r>
      <w:r w:rsidRPr="00F41D91">
        <w:rPr>
          <w:u w:val="single"/>
        </w:rPr>
        <w:t>hegemony of textualism needs to be exposed</w:t>
      </w:r>
      <w:r w:rsidRPr="00F41D91">
        <w:rPr>
          <w:sz w:val="16"/>
        </w:rPr>
        <w:t xml:space="preserve"> and undermined. </w:t>
      </w:r>
      <w:r w:rsidRPr="00F41D91">
        <w:rPr>
          <w:u w:val="single"/>
        </w:rPr>
        <w:t>Transcription is</w:t>
      </w:r>
      <w:r w:rsidRPr="00F41D91">
        <w:rPr>
          <w:sz w:val="16"/>
        </w:rPr>
        <w:t xml:space="preserve"> not a transparent or politically innocent model for conceptualizing or </w:t>
      </w:r>
      <w:r w:rsidRPr="00F41D91">
        <w:rPr>
          <w:u w:val="single"/>
        </w:rPr>
        <w:t>engaging the world</w:t>
      </w:r>
      <w:r w:rsidRPr="00F41D91">
        <w:rPr>
          <w:sz w:val="16"/>
        </w:rPr>
        <w:t xml:space="preserve">. The root metaphor of the text underpins the supremacy of Western knowledge systems </w:t>
      </w:r>
      <w:r w:rsidRPr="00F41D91">
        <w:rPr>
          <w:u w:val="single"/>
        </w:rPr>
        <w:t>by erasing</w:t>
      </w:r>
      <w:r w:rsidRPr="00F41D91">
        <w:rPr>
          <w:sz w:val="16"/>
        </w:rPr>
        <w:t xml:space="preserve"> </w:t>
      </w:r>
      <w:r w:rsidRPr="00F41D91">
        <w:rPr>
          <w:u w:val="single"/>
        </w:rPr>
        <w:t>the vast realm of human knowledge and meaningful action that is unlettered,</w:t>
      </w:r>
      <w:r w:rsidRPr="00106D95">
        <w:rPr>
          <w:u w:val="single"/>
        </w:rPr>
        <w:t xml:space="preserve"> “</w:t>
      </w:r>
      <w:r w:rsidRPr="00F80356">
        <w:rPr>
          <w:highlight w:val="green"/>
          <w:u w:val="single"/>
        </w:rPr>
        <w:t xml:space="preserve">a history of the </w:t>
      </w:r>
      <w:r w:rsidRPr="00F80356">
        <w:rPr>
          <w:b/>
          <w:iCs/>
          <w:highlight w:val="green"/>
          <w:u w:val="single"/>
        </w:rPr>
        <w:t>tacit</w:t>
      </w:r>
      <w:r w:rsidRPr="00F80356">
        <w:rPr>
          <w:highlight w:val="green"/>
          <w:u w:val="single"/>
        </w:rPr>
        <w:t xml:space="preserve"> and</w:t>
      </w:r>
      <w:r w:rsidRPr="00106D95">
        <w:rPr>
          <w:u w:val="single"/>
        </w:rPr>
        <w:t xml:space="preserve"> the </w:t>
      </w:r>
      <w:r w:rsidRPr="00F80356">
        <w:rPr>
          <w:b/>
          <w:iCs/>
          <w:highlight w:val="green"/>
          <w:u w:val="single"/>
        </w:rPr>
        <w:t>habitual</w:t>
      </w:r>
      <w:r w:rsidRPr="00106D95">
        <w:rPr>
          <w:u w:val="single"/>
        </w:rPr>
        <w:t>”</w:t>
      </w:r>
      <w:r w:rsidRPr="00FF546D">
        <w:rPr>
          <w:sz w:val="16"/>
        </w:rPr>
        <w:t xml:space="preserve"> </w:t>
      </w:r>
      <w:proofErr w:type="gramStart"/>
      <w:r w:rsidRPr="00FF546D">
        <w:rPr>
          <w:sz w:val="16"/>
        </w:rPr>
        <w:t>( Jackson</w:t>
      </w:r>
      <w:proofErr w:type="gramEnd"/>
      <w:r w:rsidRPr="00FF546D">
        <w:rPr>
          <w:sz w:val="16"/>
        </w:rPr>
        <w:t xml:space="preserve"> 2000:29). In their multivolume historical ethnography of colonialism/ evangelism in South Africa, John and Jean </w:t>
      </w:r>
      <w:proofErr w:type="spellStart"/>
      <w:r w:rsidRPr="00FF546D">
        <w:rPr>
          <w:sz w:val="16"/>
        </w:rPr>
        <w:t>Comaroff</w:t>
      </w:r>
      <w:proofErr w:type="spellEnd"/>
      <w:r w:rsidRPr="00FF546D">
        <w:rPr>
          <w:sz w:val="16"/>
        </w:rPr>
        <w:t xml:space="preserve"> pay careful attention to the way </w:t>
      </w:r>
      <w:r w:rsidRPr="00F80356">
        <w:rPr>
          <w:rStyle w:val="Emphasis"/>
          <w:highlight w:val="green"/>
        </w:rPr>
        <w:t>Tswana</w:t>
      </w:r>
      <w:r w:rsidRPr="00F41D91">
        <w:rPr>
          <w:u w:val="single"/>
        </w:rPr>
        <w:t xml:space="preserve"> people </w:t>
      </w:r>
      <w:r w:rsidRPr="00F80356">
        <w:rPr>
          <w:rStyle w:val="Emphasis"/>
          <w:highlight w:val="green"/>
        </w:rPr>
        <w:t>argued</w:t>
      </w:r>
      <w:r w:rsidRPr="00D6399F">
        <w:rPr>
          <w:rStyle w:val="Emphasis"/>
        </w:rPr>
        <w:t xml:space="preserve"> </w:t>
      </w:r>
      <w:r w:rsidRPr="00F80356">
        <w:rPr>
          <w:rStyle w:val="Emphasis"/>
          <w:highlight w:val="green"/>
        </w:rPr>
        <w:t>with</w:t>
      </w:r>
      <w:r w:rsidRPr="00D6399F">
        <w:rPr>
          <w:rStyle w:val="Emphasis"/>
        </w:rPr>
        <w:t xml:space="preserve"> their white </w:t>
      </w:r>
      <w:r w:rsidRPr="00F80356">
        <w:rPr>
          <w:rStyle w:val="Emphasis"/>
          <w:highlight w:val="green"/>
        </w:rPr>
        <w:t>interlocutors</w:t>
      </w:r>
      <w:r w:rsidRPr="00F41D91">
        <w:rPr>
          <w:u w:val="single"/>
        </w:rPr>
        <w:t xml:space="preserve"> “both </w:t>
      </w:r>
      <w:r w:rsidRPr="00F41D91">
        <w:rPr>
          <w:b/>
          <w:iCs/>
          <w:u w:val="single"/>
        </w:rPr>
        <w:t>verbally</w:t>
      </w:r>
      <w:r w:rsidRPr="00F41D91">
        <w:rPr>
          <w:u w:val="single"/>
        </w:rPr>
        <w:t xml:space="preserve"> and </w:t>
      </w:r>
      <w:r w:rsidRPr="00F41D91">
        <w:rPr>
          <w:b/>
          <w:iCs/>
          <w:u w:val="single"/>
        </w:rPr>
        <w:t>nonverbally</w:t>
      </w:r>
      <w:r w:rsidRPr="00F41D91">
        <w:rPr>
          <w:u w:val="single"/>
        </w:rPr>
        <w:t xml:space="preserve">” </w:t>
      </w:r>
      <w:r w:rsidRPr="00F41D91">
        <w:rPr>
          <w:sz w:val="16"/>
        </w:rPr>
        <w:t>(1997:47; see also 1991</w:t>
      </w:r>
      <w:r w:rsidRPr="00FF546D">
        <w:rPr>
          <w:sz w:val="16"/>
        </w:rPr>
        <w:t xml:space="preserve">). </w:t>
      </w:r>
      <w:r w:rsidRPr="00106D95">
        <w:rPr>
          <w:u w:val="single"/>
        </w:rPr>
        <w:t xml:space="preserve">They </w:t>
      </w:r>
      <w:r w:rsidRPr="00F41D91">
        <w:rPr>
          <w:u w:val="single"/>
        </w:rPr>
        <w:t>excavate</w:t>
      </w:r>
      <w:r w:rsidRPr="00106D95">
        <w:rPr>
          <w:u w:val="single"/>
        </w:rPr>
        <w:t xml:space="preserve"> spaces of agency</w:t>
      </w:r>
      <w:r w:rsidRPr="00FF546D">
        <w:rPr>
          <w:sz w:val="16"/>
        </w:rPr>
        <w:t xml:space="preserve"> and struggle</w:t>
      </w:r>
      <w:r w:rsidRPr="00F41D91">
        <w:rPr>
          <w:sz w:val="16"/>
        </w:rPr>
        <w:t xml:space="preserve"> </w:t>
      </w:r>
      <w:r w:rsidRPr="00F80356">
        <w:rPr>
          <w:highlight w:val="green"/>
          <w:u w:val="single"/>
        </w:rPr>
        <w:t xml:space="preserve">from </w:t>
      </w:r>
      <w:r w:rsidRPr="00F80356">
        <w:rPr>
          <w:rStyle w:val="Emphasis"/>
          <w:highlight w:val="green"/>
        </w:rPr>
        <w:t>everyday</w:t>
      </w:r>
      <w:r w:rsidRPr="00F80356">
        <w:rPr>
          <w:highlight w:val="green"/>
          <w:u w:val="single"/>
        </w:rPr>
        <w:t xml:space="preserve"> </w:t>
      </w:r>
      <w:r w:rsidRPr="00F80356">
        <w:rPr>
          <w:rStyle w:val="Emphasis"/>
          <w:highlight w:val="green"/>
        </w:rPr>
        <w:t>performance</w:t>
      </w:r>
      <w:r w:rsidRPr="00F41D91">
        <w:rPr>
          <w:sz w:val="16"/>
        </w:rPr>
        <w:t xml:space="preserve"> </w:t>
      </w:r>
      <w:r w:rsidRPr="00106D95">
        <w:rPr>
          <w:u w:val="single"/>
        </w:rPr>
        <w:t xml:space="preserve">practices—clothing, gardening, healing, trading, worshipping, architecture, and homemaking—to reveal an impressive repertoire of conscious, creative, critical, contrapuntal responses to the imperialist project </w:t>
      </w:r>
      <w:r w:rsidRPr="00F80356">
        <w:rPr>
          <w:highlight w:val="green"/>
          <w:u w:val="single"/>
        </w:rPr>
        <w:t xml:space="preserve">that </w:t>
      </w:r>
      <w:r w:rsidRPr="00F80356">
        <w:rPr>
          <w:b/>
          <w:iCs/>
          <w:highlight w:val="green"/>
          <w:u w:val="single"/>
        </w:rPr>
        <w:t>exceeded</w:t>
      </w:r>
      <w:r w:rsidRPr="00F80356">
        <w:rPr>
          <w:highlight w:val="green"/>
          <w:u w:val="single"/>
        </w:rPr>
        <w:t xml:space="preserve"> the verbal</w:t>
      </w:r>
      <w:r w:rsidRPr="00106D95">
        <w:rPr>
          <w:u w:val="single"/>
        </w:rPr>
        <w:t>.</w:t>
      </w:r>
      <w:r w:rsidRPr="00FF546D">
        <w:rPr>
          <w:sz w:val="16"/>
        </w:rPr>
        <w:t xml:space="preserve"> The </w:t>
      </w:r>
      <w:proofErr w:type="spellStart"/>
      <w:r w:rsidRPr="00FF546D">
        <w:rPr>
          <w:sz w:val="16"/>
        </w:rPr>
        <w:t>Comaroffs</w:t>
      </w:r>
      <w:proofErr w:type="spellEnd"/>
      <w:r w:rsidRPr="00FF546D">
        <w:rPr>
          <w:sz w:val="16"/>
        </w:rPr>
        <w:t xml:space="preserve"> intervene in an academically fashionable textual fundamentalism and fetish of the (verbal) archive where “text—a sad proxy for life—becomes all” (1992:26). “In this day and age,” they ask, “do we still have to remind ourselves that many of the players on any historical stage cannot speak at all? Or, under greater or lesser duress, opt not to do so” (1997:48; see also Scott 1990)? </w:t>
      </w:r>
    </w:p>
    <w:p w14:paraId="2AC07089" w14:textId="77777777" w:rsidR="004B6625" w:rsidRDefault="004B6625" w:rsidP="004B6625">
      <w:pPr>
        <w:rPr>
          <w:sz w:val="16"/>
        </w:rPr>
      </w:pPr>
      <w:r w:rsidRPr="00FF546D">
        <w:rPr>
          <w:sz w:val="16"/>
        </w:rPr>
        <w:t xml:space="preserve">There are many ethnographic examples of how </w:t>
      </w:r>
      <w:r w:rsidRPr="004C3203">
        <w:rPr>
          <w:u w:val="single"/>
        </w:rPr>
        <w:t xml:space="preserve">nonelite people recognize </w:t>
      </w:r>
      <w:r w:rsidRPr="00F80356">
        <w:rPr>
          <w:highlight w:val="green"/>
          <w:u w:val="single"/>
        </w:rPr>
        <w:t xml:space="preserve">the </w:t>
      </w:r>
      <w:r w:rsidRPr="00F80356">
        <w:rPr>
          <w:b/>
          <w:iCs/>
          <w:highlight w:val="green"/>
          <w:u w:val="single"/>
        </w:rPr>
        <w:t>opacity of the text</w:t>
      </w:r>
      <w:r w:rsidRPr="004C3203">
        <w:rPr>
          <w:u w:val="single"/>
        </w:rPr>
        <w:t xml:space="preserve"> and </w:t>
      </w:r>
      <w:r w:rsidRPr="00F80356">
        <w:rPr>
          <w:highlight w:val="green"/>
          <w:u w:val="single"/>
        </w:rPr>
        <w:t>critique its</w:t>
      </w:r>
      <w:r w:rsidRPr="004C3203">
        <w:rPr>
          <w:u w:val="single"/>
        </w:rPr>
        <w:t xml:space="preserve"> dense </w:t>
      </w:r>
      <w:r w:rsidRPr="00F80356">
        <w:rPr>
          <w:rStyle w:val="Emphasis"/>
          <w:highlight w:val="green"/>
        </w:rPr>
        <w:t>occlusions</w:t>
      </w:r>
      <w:r w:rsidRPr="00F80356">
        <w:rPr>
          <w:highlight w:val="green"/>
          <w:u w:val="single"/>
        </w:rPr>
        <w:t xml:space="preserve"> and </w:t>
      </w:r>
      <w:r w:rsidRPr="00F80356">
        <w:rPr>
          <w:rStyle w:val="Emphasis"/>
          <w:highlight w:val="green"/>
        </w:rPr>
        <w:t>implications</w:t>
      </w:r>
      <w:r w:rsidRPr="00F80356">
        <w:rPr>
          <w:highlight w:val="green"/>
          <w:u w:val="single"/>
        </w:rPr>
        <w:t xml:space="preserve"> in</w:t>
      </w:r>
      <w:r w:rsidRPr="004C3203">
        <w:rPr>
          <w:u w:val="single"/>
        </w:rPr>
        <w:t xml:space="preserve"> historical processes of political economic privilege and </w:t>
      </w:r>
      <w:r w:rsidRPr="004C3203">
        <w:rPr>
          <w:rStyle w:val="Emphasis"/>
        </w:rPr>
        <w:t>systematic</w:t>
      </w:r>
      <w:r w:rsidRPr="004C3203">
        <w:rPr>
          <w:u w:val="single"/>
        </w:rPr>
        <w:t xml:space="preserve"> </w:t>
      </w:r>
      <w:r w:rsidRPr="00F80356">
        <w:rPr>
          <w:rStyle w:val="Emphasis"/>
          <w:highlight w:val="green"/>
        </w:rPr>
        <w:lastRenderedPageBreak/>
        <w:t>exclusion</w:t>
      </w:r>
      <w:r w:rsidRPr="004C3203">
        <w:rPr>
          <w:sz w:val="16"/>
        </w:rPr>
        <w:t xml:space="preserve">. </w:t>
      </w:r>
      <w:r w:rsidRPr="004C3203">
        <w:rPr>
          <w:i/>
          <w:sz w:val="16"/>
        </w:rPr>
        <w:t>In Belize</w:t>
      </w:r>
      <w:r w:rsidRPr="004C3203">
        <w:rPr>
          <w:sz w:val="16"/>
        </w:rPr>
        <w:t xml:space="preserve">, for example, Garifuna people, an African-descended minority group, use the word </w:t>
      </w:r>
      <w:proofErr w:type="spellStart"/>
      <w:r w:rsidRPr="004C3203">
        <w:rPr>
          <w:sz w:val="16"/>
        </w:rPr>
        <w:t>gapencillitin</w:t>
      </w:r>
      <w:proofErr w:type="spellEnd"/>
      <w:r w:rsidRPr="004C3203">
        <w:rPr>
          <w:sz w:val="16"/>
        </w:rPr>
        <w:t xml:space="preserve">, which means “people with pencil,” to refer to middle- and </w:t>
      </w:r>
      <w:proofErr w:type="spellStart"/>
      <w:r w:rsidRPr="004C3203">
        <w:rPr>
          <w:sz w:val="16"/>
        </w:rPr>
        <w:t>upperclass</w:t>
      </w:r>
      <w:proofErr w:type="spellEnd"/>
      <w:r w:rsidRPr="00FF546D">
        <w:rPr>
          <w:sz w:val="16"/>
        </w:rPr>
        <w:t xml:space="preserve"> members of the professional-managerial class, elites who approach life from an intellectual perspective. They use the word </w:t>
      </w:r>
      <w:proofErr w:type="spellStart"/>
      <w:r w:rsidRPr="00FF546D">
        <w:rPr>
          <w:sz w:val="16"/>
        </w:rPr>
        <w:t>mapencillitin</w:t>
      </w:r>
      <w:proofErr w:type="spellEnd"/>
      <w:r w:rsidRPr="00FF546D">
        <w:rPr>
          <w:sz w:val="16"/>
        </w:rPr>
        <w:t>, literally “people without pencil,” to refer to rural and working-class people, “real folks” who approach life from a practitioner’s point of view.2 What is interesting about the Garifuna example is that class strati</w:t>
      </w:r>
      <w:r w:rsidRPr="00FF546D">
        <w:rPr>
          <w:rFonts w:cs="Georgia"/>
          <w:sz w:val="16"/>
        </w:rPr>
        <w:t>fi</w:t>
      </w:r>
      <w:r w:rsidRPr="00FF546D">
        <w:rPr>
          <w:sz w:val="16"/>
        </w:rPr>
        <w:t>cation, related to differential knowledges, is articulated in terms of access to literacy. The pencil draws the line between the haves and the have-nots. For Garifuna people, the pencil is not a neutral instrument; it functions metonymically as the operative technology of a complex political economy of knowledge, power, and the exclusions upon which privilege is based</w:t>
      </w:r>
      <w:r>
        <w:rPr>
          <w:sz w:val="16"/>
        </w:rPr>
        <w:t>.</w:t>
      </w:r>
    </w:p>
    <w:p w14:paraId="33A9F3A3" w14:textId="77777777" w:rsidR="004B6625" w:rsidRPr="00026547" w:rsidRDefault="004B6625" w:rsidP="004B6625"/>
    <w:p w14:paraId="19F49314" w14:textId="77777777" w:rsidR="004B6625" w:rsidRDefault="004B6625" w:rsidP="004B6625"/>
    <w:p w14:paraId="56BB1818" w14:textId="77777777" w:rsidR="004B6625" w:rsidRDefault="004B6625" w:rsidP="004B6625">
      <w:pPr>
        <w:pStyle w:val="Heading3"/>
      </w:pPr>
      <w:r>
        <w:lastRenderedPageBreak/>
        <w:t>Ethics---Is-Ought---2NC</w:t>
      </w:r>
    </w:p>
    <w:p w14:paraId="6298228A" w14:textId="77777777" w:rsidR="004B6625" w:rsidRDefault="004B6625" w:rsidP="004B6625"/>
    <w:p w14:paraId="0171EF77" w14:textId="77777777" w:rsidR="004B6625" w:rsidRPr="00D739DB" w:rsidRDefault="004B6625" w:rsidP="004B6625">
      <w:pPr>
        <w:pStyle w:val="Heading3"/>
      </w:pPr>
      <w:r>
        <w:lastRenderedPageBreak/>
        <w:t>Prefer---2NC</w:t>
      </w:r>
    </w:p>
    <w:p w14:paraId="0AFC47DB" w14:textId="77777777" w:rsidR="004B6625" w:rsidRDefault="004B6625" w:rsidP="004B6625">
      <w:pPr>
        <w:pStyle w:val="Heading4"/>
      </w:pPr>
      <w:r>
        <w:t xml:space="preserve">Zionism is a form of </w:t>
      </w:r>
      <w:r w:rsidRPr="007442EA">
        <w:rPr>
          <w:u w:val="single"/>
        </w:rPr>
        <w:t>exceptionalism</w:t>
      </w:r>
      <w:r>
        <w:t xml:space="preserve"> which violates the </w:t>
      </w:r>
      <w:r w:rsidRPr="00F70928">
        <w:rPr>
          <w:u w:val="single"/>
        </w:rPr>
        <w:t>categorical imperative</w:t>
      </w:r>
      <w:r>
        <w:t xml:space="preserve">---ONLY OUR THEORY CAN CONDEMN OCCUPTION </w:t>
      </w:r>
      <w:r w:rsidRPr="006316B3">
        <w:rPr>
          <w:u w:val="single"/>
        </w:rPr>
        <w:t>UNCONDITIONALLY</w:t>
      </w:r>
      <w:r>
        <w:t>.</w:t>
      </w:r>
    </w:p>
    <w:p w14:paraId="0B5D42B4" w14:textId="77777777" w:rsidR="004B6625" w:rsidRDefault="004B6625" w:rsidP="004B6625">
      <w:r>
        <w:t xml:space="preserve">Alon </w:t>
      </w:r>
      <w:r w:rsidRPr="00A74161">
        <w:rPr>
          <w:rStyle w:val="Style13ptBold"/>
        </w:rPr>
        <w:t>Ben-Meir 15</w:t>
      </w:r>
      <w:r>
        <w:t>. Contributor, HuffPost. “</w:t>
      </w:r>
      <w:r w:rsidRPr="00C36B34">
        <w:t>Israel's Occupation Is Morally Indefensible</w:t>
      </w:r>
      <w:r>
        <w:t xml:space="preserve">.” HuffPost. 12-10. </w:t>
      </w:r>
      <w:r w:rsidRPr="00C36B34">
        <w:t>https://www.huffpost.com/entry/israels-occupation-is-mor_b_8771232</w:t>
      </w:r>
    </w:p>
    <w:p w14:paraId="13D49D77" w14:textId="77777777" w:rsidR="004B6625" w:rsidRPr="00A74161" w:rsidRDefault="004B6625" w:rsidP="004B6625">
      <w:pPr>
        <w:rPr>
          <w:sz w:val="16"/>
        </w:rPr>
      </w:pPr>
      <w:r w:rsidRPr="00A74161">
        <w:rPr>
          <w:sz w:val="16"/>
        </w:rPr>
        <w:t xml:space="preserve">I have long maintained that </w:t>
      </w:r>
      <w:r w:rsidRPr="00A74161">
        <w:rPr>
          <w:rStyle w:val="StyleUnderline"/>
          <w:highlight w:val="cyan"/>
        </w:rPr>
        <w:t xml:space="preserve">Israel's </w:t>
      </w:r>
      <w:r w:rsidRPr="00A74161">
        <w:rPr>
          <w:rStyle w:val="Emphasis"/>
          <w:highlight w:val="cyan"/>
        </w:rPr>
        <w:t>occupation</w:t>
      </w:r>
      <w:r w:rsidRPr="00A74161">
        <w:rPr>
          <w:rStyle w:val="StyleUnderline"/>
        </w:rPr>
        <w:t xml:space="preserve"> of the West Bank </w:t>
      </w:r>
      <w:r w:rsidRPr="00A74161">
        <w:rPr>
          <w:rStyle w:val="StyleUnderline"/>
          <w:highlight w:val="cyan"/>
        </w:rPr>
        <w:t>defies</w:t>
      </w:r>
      <w:r w:rsidRPr="00A74161">
        <w:rPr>
          <w:rStyle w:val="StyleUnderline"/>
        </w:rPr>
        <w:t xml:space="preserve"> the </w:t>
      </w:r>
      <w:r w:rsidRPr="00A74161">
        <w:rPr>
          <w:rStyle w:val="StyleUnderline"/>
          <w:highlight w:val="cyan"/>
        </w:rPr>
        <w:t>moral principle</w:t>
      </w:r>
      <w:r w:rsidRPr="00A74161">
        <w:rPr>
          <w:rStyle w:val="StyleUnderline"/>
        </w:rPr>
        <w:t xml:space="preserve"> behind the</w:t>
      </w:r>
      <w:r w:rsidRPr="00A74161">
        <w:rPr>
          <w:sz w:val="16"/>
        </w:rPr>
        <w:t xml:space="preserve"> creation of the </w:t>
      </w:r>
      <w:r w:rsidRPr="00A74161">
        <w:rPr>
          <w:rStyle w:val="StyleUnderline"/>
        </w:rPr>
        <w:t>state</w:t>
      </w:r>
      <w:r w:rsidRPr="00A74161">
        <w:rPr>
          <w:sz w:val="16"/>
        </w:rPr>
        <w:t xml:space="preserve">. Contrary to Prime Minister Netanyahu's assertion, </w:t>
      </w:r>
      <w:r w:rsidRPr="00A74161">
        <w:rPr>
          <w:rStyle w:val="StyleUnderline"/>
        </w:rPr>
        <w:t xml:space="preserve">the occupation erodes </w:t>
      </w:r>
      <w:r w:rsidRPr="00A74161">
        <w:rPr>
          <w:rStyle w:val="Emphasis"/>
        </w:rPr>
        <w:t>rather</w:t>
      </w:r>
      <w:r w:rsidRPr="00A74161">
        <w:rPr>
          <w:rStyle w:val="StyleUnderline"/>
        </w:rPr>
        <w:t xml:space="preserve"> than</w:t>
      </w:r>
      <w:r w:rsidRPr="00A74161">
        <w:rPr>
          <w:sz w:val="16"/>
        </w:rPr>
        <w:t xml:space="preserve"> buttresses </w:t>
      </w:r>
      <w:r w:rsidRPr="00A74161">
        <w:rPr>
          <w:rStyle w:val="StyleUnderline"/>
        </w:rPr>
        <w:t>Israel's national security</w:t>
      </w:r>
      <w:r w:rsidRPr="00A74161">
        <w:rPr>
          <w:sz w:val="16"/>
        </w:rPr>
        <w:t xml:space="preserve"> and cannot be justified on either security or moral grounds. </w:t>
      </w:r>
      <w:r w:rsidRPr="00A74161">
        <w:rPr>
          <w:rStyle w:val="StyleUnderline"/>
        </w:rPr>
        <w:t xml:space="preserve">Unless Israel </w:t>
      </w:r>
      <w:r w:rsidRPr="00A74161">
        <w:rPr>
          <w:rStyle w:val="Emphasis"/>
        </w:rPr>
        <w:t>embraces</w:t>
      </w:r>
      <w:r w:rsidRPr="00A74161">
        <w:rPr>
          <w:rStyle w:val="StyleUnderline"/>
        </w:rPr>
        <w:t xml:space="preserve"> a</w:t>
      </w:r>
      <w:r w:rsidRPr="00A74161">
        <w:rPr>
          <w:sz w:val="16"/>
        </w:rPr>
        <w:t xml:space="preserve"> new </w:t>
      </w:r>
      <w:r w:rsidRPr="00A74161">
        <w:rPr>
          <w:rStyle w:val="StyleUnderline"/>
        </w:rPr>
        <w:t>moral path</w:t>
      </w:r>
      <w:r w:rsidRPr="00A74161">
        <w:rPr>
          <w:sz w:val="16"/>
        </w:rPr>
        <w:t xml:space="preserve">, </w:t>
      </w:r>
      <w:r w:rsidRPr="00A74161">
        <w:rPr>
          <w:rStyle w:val="StyleUnderline"/>
        </w:rPr>
        <w:t xml:space="preserve">no one can prevent it from </w:t>
      </w:r>
      <w:r w:rsidRPr="00A74161">
        <w:rPr>
          <w:rStyle w:val="Emphasis"/>
        </w:rPr>
        <w:t>unravelling</w:t>
      </w:r>
      <w:r w:rsidRPr="00A74161">
        <w:rPr>
          <w:sz w:val="16"/>
        </w:rPr>
        <w:t xml:space="preserve"> from within only to become a pariah state that has lost its soul, wantonly abandoning the cherished dreams of its founding fathers.</w:t>
      </w:r>
    </w:p>
    <w:p w14:paraId="5EA9A48D" w14:textId="77777777" w:rsidR="004B6625" w:rsidRPr="00A74161" w:rsidRDefault="004B6625" w:rsidP="004B6625">
      <w:pPr>
        <w:rPr>
          <w:sz w:val="16"/>
        </w:rPr>
      </w:pPr>
      <w:r w:rsidRPr="00A74161">
        <w:rPr>
          <w:sz w:val="16"/>
        </w:rPr>
        <w:t>There are four ethical theories--Kantian, utilitarian, virtue-based, and religious--that demonstrate the lack of moral foundation in the continuing occupation, which imposes upon Israelis the responsibility to bring it to a decisive end.</w:t>
      </w:r>
    </w:p>
    <w:p w14:paraId="2D1A8DE7" w14:textId="77777777" w:rsidR="004B6625" w:rsidRPr="00A74161" w:rsidRDefault="004B6625" w:rsidP="004B6625">
      <w:pPr>
        <w:rPr>
          <w:sz w:val="16"/>
        </w:rPr>
      </w:pPr>
      <w:r w:rsidRPr="00A74161">
        <w:rPr>
          <w:sz w:val="16"/>
        </w:rPr>
        <w:t xml:space="preserve">The </w:t>
      </w:r>
      <w:r w:rsidRPr="00A74161">
        <w:rPr>
          <w:rStyle w:val="StyleUnderline"/>
        </w:rPr>
        <w:t>first</w:t>
      </w:r>
      <w:r w:rsidRPr="00A74161">
        <w:rPr>
          <w:sz w:val="16"/>
        </w:rPr>
        <w:t xml:space="preserve"> moral theory </w:t>
      </w:r>
      <w:r w:rsidRPr="00A74161">
        <w:rPr>
          <w:rStyle w:val="StyleUnderline"/>
        </w:rPr>
        <w:t xml:space="preserve">is </w:t>
      </w:r>
      <w:r w:rsidRPr="00A74161">
        <w:rPr>
          <w:rStyle w:val="Emphasis"/>
          <w:highlight w:val="cyan"/>
        </w:rPr>
        <w:t>deontological</w:t>
      </w:r>
      <w:r w:rsidRPr="00A74161">
        <w:rPr>
          <w:rStyle w:val="StyleUnderline"/>
          <w:highlight w:val="cyan"/>
        </w:rPr>
        <w:t xml:space="preserve"> ethics</w:t>
      </w:r>
      <w:r w:rsidRPr="00A74161">
        <w:rPr>
          <w:sz w:val="16"/>
        </w:rPr>
        <w:t xml:space="preserve">, whose greatest representative is Immanuel Kant. According to this theory, </w:t>
      </w:r>
      <w:r w:rsidRPr="00A74161">
        <w:rPr>
          <w:rStyle w:val="StyleUnderline"/>
          <w:highlight w:val="cyan"/>
        </w:rPr>
        <w:t>consequences are irrelevant to</w:t>
      </w:r>
      <w:r w:rsidRPr="00A74161">
        <w:rPr>
          <w:sz w:val="16"/>
        </w:rPr>
        <w:t xml:space="preserve"> the </w:t>
      </w:r>
      <w:r w:rsidRPr="00A74161">
        <w:rPr>
          <w:rStyle w:val="StyleUnderline"/>
          <w:highlight w:val="cyan"/>
        </w:rPr>
        <w:t xml:space="preserve">moral </w:t>
      </w:r>
      <w:r w:rsidRPr="00A74161">
        <w:rPr>
          <w:rStyle w:val="Emphasis"/>
          <w:highlight w:val="cyan"/>
        </w:rPr>
        <w:t>rightness</w:t>
      </w:r>
      <w:r w:rsidRPr="00A74161">
        <w:rPr>
          <w:sz w:val="16"/>
        </w:rPr>
        <w:t xml:space="preserve"> or wrongness of an action; </w:t>
      </w:r>
      <w:r w:rsidRPr="00A74161">
        <w:rPr>
          <w:rStyle w:val="StyleUnderline"/>
          <w:highlight w:val="cyan"/>
        </w:rPr>
        <w:t>what matters is</w:t>
      </w:r>
      <w:r w:rsidRPr="00A74161">
        <w:rPr>
          <w:sz w:val="16"/>
        </w:rPr>
        <w:t xml:space="preserve"> whether the action is done for the sake of </w:t>
      </w:r>
      <w:r w:rsidRPr="00A74161">
        <w:rPr>
          <w:rStyle w:val="StyleUnderline"/>
          <w:highlight w:val="cyan"/>
        </w:rPr>
        <w:t>duty</w:t>
      </w:r>
      <w:r w:rsidRPr="00A74161">
        <w:rPr>
          <w:sz w:val="16"/>
        </w:rPr>
        <w:t xml:space="preserve"> or </w:t>
      </w:r>
      <w:r w:rsidRPr="00A74161">
        <w:rPr>
          <w:rStyle w:val="StyleUnderline"/>
        </w:rPr>
        <w:t xml:space="preserve">out of respect for the </w:t>
      </w:r>
      <w:r w:rsidRPr="00A74161">
        <w:rPr>
          <w:rStyle w:val="Emphasis"/>
        </w:rPr>
        <w:t>moral</w:t>
      </w:r>
      <w:r w:rsidRPr="00A74161">
        <w:rPr>
          <w:rStyle w:val="StyleUnderline"/>
        </w:rPr>
        <w:t xml:space="preserve"> law</w:t>
      </w:r>
      <w:r w:rsidRPr="00A74161">
        <w:rPr>
          <w:sz w:val="16"/>
        </w:rPr>
        <w:t>.</w:t>
      </w:r>
    </w:p>
    <w:p w14:paraId="6EC29C86" w14:textId="77777777" w:rsidR="004B6625" w:rsidRPr="00A74161" w:rsidRDefault="004B6625" w:rsidP="004B6625">
      <w:pPr>
        <w:rPr>
          <w:sz w:val="16"/>
        </w:rPr>
      </w:pPr>
      <w:r w:rsidRPr="00A74161">
        <w:rPr>
          <w:rStyle w:val="StyleUnderline"/>
          <w:highlight w:val="cyan"/>
        </w:rPr>
        <w:t>Kant provided</w:t>
      </w:r>
      <w:r w:rsidRPr="00A74161">
        <w:rPr>
          <w:sz w:val="16"/>
        </w:rPr>
        <w:t xml:space="preserve"> several </w:t>
      </w:r>
      <w:r w:rsidRPr="00A74161">
        <w:rPr>
          <w:rStyle w:val="StyleUnderline"/>
          <w:highlight w:val="cyan"/>
        </w:rPr>
        <w:t>formulations</w:t>
      </w:r>
      <w:r w:rsidRPr="00A74161">
        <w:rPr>
          <w:rStyle w:val="StyleUnderline"/>
        </w:rPr>
        <w:t xml:space="preserve"> of the </w:t>
      </w:r>
      <w:r w:rsidRPr="00A74161">
        <w:rPr>
          <w:rStyle w:val="Emphasis"/>
        </w:rPr>
        <w:t>moral</w:t>
      </w:r>
      <w:r w:rsidRPr="00A74161">
        <w:rPr>
          <w:rStyle w:val="StyleUnderline"/>
        </w:rPr>
        <w:t xml:space="preserve"> law</w:t>
      </w:r>
      <w:r w:rsidRPr="00A74161">
        <w:rPr>
          <w:sz w:val="16"/>
        </w:rPr>
        <w:t>, which he refers to as the categorical imperative; for our purposes, what is most important are his first two formulations. The first is the principle that morality requires us to act only on those maxims we can universalize. As he puts it, "</w:t>
      </w:r>
      <w:r w:rsidRPr="00A74161">
        <w:rPr>
          <w:rStyle w:val="StyleUnderline"/>
          <w:highlight w:val="cyan"/>
        </w:rPr>
        <w:t xml:space="preserve">Act only on that </w:t>
      </w:r>
      <w:r w:rsidRPr="00A74161">
        <w:rPr>
          <w:rStyle w:val="Emphasis"/>
          <w:highlight w:val="cyan"/>
        </w:rPr>
        <w:t>maxim</w:t>
      </w:r>
      <w:r w:rsidRPr="00A74161">
        <w:rPr>
          <w:rStyle w:val="StyleUnderline"/>
        </w:rPr>
        <w:t xml:space="preserve"> through which you can</w:t>
      </w:r>
      <w:r w:rsidRPr="00A74161">
        <w:rPr>
          <w:sz w:val="16"/>
        </w:rPr>
        <w:t xml:space="preserve"> at the same time </w:t>
      </w:r>
      <w:r w:rsidRPr="00A74161">
        <w:rPr>
          <w:rStyle w:val="StyleUnderline"/>
        </w:rPr>
        <w:t xml:space="preserve">will </w:t>
      </w:r>
      <w:r w:rsidRPr="00A74161">
        <w:rPr>
          <w:rStyle w:val="StyleUnderline"/>
          <w:highlight w:val="cyan"/>
        </w:rPr>
        <w:t xml:space="preserve">that it </w:t>
      </w:r>
      <w:r w:rsidRPr="00A74161">
        <w:rPr>
          <w:rStyle w:val="Emphasis"/>
          <w:highlight w:val="cyan"/>
        </w:rPr>
        <w:t>should</w:t>
      </w:r>
      <w:r w:rsidRPr="00A74161">
        <w:rPr>
          <w:rStyle w:val="StyleUnderline"/>
        </w:rPr>
        <w:t xml:space="preserve"> become a </w:t>
      </w:r>
      <w:r w:rsidRPr="00A74161">
        <w:rPr>
          <w:rStyle w:val="Emphasis"/>
          <w:highlight w:val="cyan"/>
        </w:rPr>
        <w:t>universal</w:t>
      </w:r>
      <w:r w:rsidRPr="00A74161">
        <w:rPr>
          <w:rStyle w:val="StyleUnderline"/>
          <w:highlight w:val="cyan"/>
        </w:rPr>
        <w:t xml:space="preserve"> law</w:t>
      </w:r>
      <w:r w:rsidRPr="00A74161">
        <w:rPr>
          <w:sz w:val="16"/>
        </w:rPr>
        <w:t xml:space="preserve">." In short, never do anything that you </w:t>
      </w:r>
      <w:proofErr w:type="gramStart"/>
      <w:r w:rsidRPr="00A74161">
        <w:rPr>
          <w:sz w:val="16"/>
        </w:rPr>
        <w:t>couldn't will</w:t>
      </w:r>
      <w:proofErr w:type="gramEnd"/>
      <w:r w:rsidRPr="00A74161">
        <w:rPr>
          <w:sz w:val="16"/>
        </w:rPr>
        <w:t xml:space="preserve"> everybody else do at the same time.</w:t>
      </w:r>
    </w:p>
    <w:p w14:paraId="3AFBB711" w14:textId="77777777" w:rsidR="004B6625" w:rsidRPr="00A74161" w:rsidRDefault="004B6625" w:rsidP="004B6625">
      <w:pPr>
        <w:rPr>
          <w:sz w:val="16"/>
        </w:rPr>
      </w:pPr>
      <w:r w:rsidRPr="00A74161">
        <w:rPr>
          <w:sz w:val="16"/>
        </w:rPr>
        <w:t xml:space="preserve">The </w:t>
      </w:r>
      <w:r w:rsidRPr="00A74161">
        <w:rPr>
          <w:rStyle w:val="StyleUnderline"/>
          <w:highlight w:val="cyan"/>
        </w:rPr>
        <w:t>question is whether</w:t>
      </w:r>
      <w:r w:rsidRPr="00A74161">
        <w:rPr>
          <w:rStyle w:val="StyleUnderline"/>
        </w:rPr>
        <w:t xml:space="preserve"> the Israeli </w:t>
      </w:r>
      <w:r w:rsidRPr="00A74161">
        <w:rPr>
          <w:rStyle w:val="Emphasis"/>
          <w:highlight w:val="cyan"/>
        </w:rPr>
        <w:t>occupation</w:t>
      </w:r>
      <w:r w:rsidRPr="00A74161">
        <w:rPr>
          <w:rStyle w:val="StyleUnderline"/>
          <w:highlight w:val="cyan"/>
        </w:rPr>
        <w:t xml:space="preserve"> is a policy that can be universalized</w:t>
      </w:r>
      <w:r w:rsidRPr="00A74161">
        <w:rPr>
          <w:rStyle w:val="StyleUnderline"/>
        </w:rPr>
        <w:t xml:space="preserve"> and pass this test of moral reasoning</w:t>
      </w:r>
      <w:r w:rsidRPr="00A74161">
        <w:rPr>
          <w:sz w:val="16"/>
        </w:rPr>
        <w:t xml:space="preserve">. </w:t>
      </w:r>
      <w:r w:rsidRPr="00A74161">
        <w:rPr>
          <w:rStyle w:val="StyleUnderline"/>
          <w:highlight w:val="cyan"/>
        </w:rPr>
        <w:t xml:space="preserve">The answer is </w:t>
      </w:r>
      <w:r w:rsidRPr="00A74161">
        <w:rPr>
          <w:rStyle w:val="Emphasis"/>
          <w:sz w:val="28"/>
          <w:szCs w:val="28"/>
          <w:highlight w:val="cyan"/>
        </w:rPr>
        <w:t>clearly no</w:t>
      </w:r>
      <w:r w:rsidRPr="00A74161">
        <w:rPr>
          <w:sz w:val="16"/>
        </w:rPr>
        <w:t xml:space="preserve">; </w:t>
      </w:r>
      <w:r w:rsidRPr="00A74161">
        <w:rPr>
          <w:rStyle w:val="StyleUnderline"/>
        </w:rPr>
        <w:t xml:space="preserve">the </w:t>
      </w:r>
      <w:r w:rsidRPr="00A74161">
        <w:rPr>
          <w:rStyle w:val="Emphasis"/>
        </w:rPr>
        <w:t>policy</w:t>
      </w:r>
      <w:r w:rsidRPr="00A74161">
        <w:rPr>
          <w:sz w:val="16"/>
        </w:rPr>
        <w:t xml:space="preserve"> of occupation </w:t>
      </w:r>
      <w:r w:rsidRPr="00A74161">
        <w:rPr>
          <w:rStyle w:val="StyleUnderline"/>
          <w:highlight w:val="cyan"/>
        </w:rPr>
        <w:t xml:space="preserve">is rationally </w:t>
      </w:r>
      <w:r w:rsidRPr="00A74161">
        <w:rPr>
          <w:rStyle w:val="Emphasis"/>
          <w:highlight w:val="cyan"/>
        </w:rPr>
        <w:t>inconsistent</w:t>
      </w:r>
      <w:r w:rsidRPr="00A74161">
        <w:rPr>
          <w:sz w:val="16"/>
        </w:rPr>
        <w:t xml:space="preserve">, </w:t>
      </w:r>
      <w:r w:rsidRPr="00A74161">
        <w:rPr>
          <w:rStyle w:val="StyleUnderline"/>
          <w:highlight w:val="cyan"/>
        </w:rPr>
        <w:t xml:space="preserve">as </w:t>
      </w:r>
      <w:r w:rsidRPr="00A74161">
        <w:rPr>
          <w:rStyle w:val="StyleUnderline"/>
        </w:rPr>
        <w:t xml:space="preserve">it requires Israel to </w:t>
      </w:r>
      <w:r w:rsidRPr="00A74161">
        <w:rPr>
          <w:rStyle w:val="Emphasis"/>
        </w:rPr>
        <w:t>exempt</w:t>
      </w:r>
      <w:r w:rsidRPr="00A74161">
        <w:rPr>
          <w:rStyle w:val="StyleUnderline"/>
        </w:rPr>
        <w:t xml:space="preserve"> itself from moral</w:t>
      </w:r>
      <w:r w:rsidRPr="00A74161">
        <w:rPr>
          <w:sz w:val="16"/>
        </w:rPr>
        <w:t xml:space="preserve"> and political </w:t>
      </w:r>
      <w:r w:rsidRPr="00A74161">
        <w:rPr>
          <w:rStyle w:val="StyleUnderline"/>
        </w:rPr>
        <w:t>norms</w:t>
      </w:r>
      <w:r w:rsidRPr="00A74161">
        <w:rPr>
          <w:sz w:val="16"/>
        </w:rPr>
        <w:t xml:space="preserve"> that the rest of the international community recognizes (and which serve to protect Israel itself). </w:t>
      </w:r>
      <w:r w:rsidRPr="00A74161">
        <w:rPr>
          <w:rStyle w:val="StyleUnderline"/>
          <w:highlight w:val="cyan"/>
        </w:rPr>
        <w:t xml:space="preserve">Israel is making an </w:t>
      </w:r>
      <w:r w:rsidRPr="00A74161">
        <w:rPr>
          <w:rStyle w:val="Emphasis"/>
          <w:highlight w:val="cyan"/>
        </w:rPr>
        <w:t>exception</w:t>
      </w:r>
      <w:r w:rsidRPr="00A74161">
        <w:rPr>
          <w:rStyle w:val="StyleUnderline"/>
          <w:highlight w:val="cyan"/>
        </w:rPr>
        <w:t xml:space="preserve"> of itself</w:t>
      </w:r>
      <w:r w:rsidRPr="00A74161">
        <w:rPr>
          <w:sz w:val="16"/>
        </w:rPr>
        <w:t xml:space="preserve"> - which is the capital sin, according to Kant, as in effect Israel is saying: 'We don't have to live by the same rules as everyone else.' This is evident from the fact that Israel denies the Palestinians' right to self-determination and justifies that in the name of national security, even though the achievement of absolute security would invariably render the Palestinians </w:t>
      </w:r>
      <w:proofErr w:type="gramStart"/>
      <w:r w:rsidRPr="00A74161">
        <w:rPr>
          <w:sz w:val="16"/>
        </w:rPr>
        <w:t>absolutely vulnerable</w:t>
      </w:r>
      <w:proofErr w:type="gramEnd"/>
      <w:r w:rsidRPr="00A74161">
        <w:rPr>
          <w:sz w:val="16"/>
        </w:rPr>
        <w:t>.</w:t>
      </w:r>
    </w:p>
    <w:p w14:paraId="65AAE0B7" w14:textId="77777777" w:rsidR="004B6625" w:rsidRPr="00A74161" w:rsidRDefault="004B6625" w:rsidP="004B6625">
      <w:pPr>
        <w:rPr>
          <w:sz w:val="16"/>
        </w:rPr>
      </w:pPr>
      <w:r w:rsidRPr="00A74161">
        <w:rPr>
          <w:sz w:val="16"/>
        </w:rPr>
        <w:t xml:space="preserve">Whereas </w:t>
      </w:r>
      <w:r w:rsidRPr="00A74161">
        <w:rPr>
          <w:rStyle w:val="StyleUnderline"/>
          <w:highlight w:val="cyan"/>
        </w:rPr>
        <w:t xml:space="preserve">Israel has </w:t>
      </w:r>
      <w:r w:rsidRPr="00A74161">
        <w:rPr>
          <w:rStyle w:val="Emphasis"/>
          <w:highlight w:val="cyan"/>
        </w:rPr>
        <w:t>agreed</w:t>
      </w:r>
      <w:r w:rsidRPr="00A74161">
        <w:rPr>
          <w:rStyle w:val="StyleUnderline"/>
          <w:highlight w:val="cyan"/>
        </w:rPr>
        <w:t xml:space="preserve"> to a two-state solution</w:t>
      </w:r>
      <w:r w:rsidRPr="00A74161">
        <w:rPr>
          <w:sz w:val="16"/>
        </w:rPr>
        <w:t xml:space="preserve">, </w:t>
      </w:r>
      <w:r w:rsidRPr="00A74161">
        <w:rPr>
          <w:rStyle w:val="StyleUnderline"/>
          <w:highlight w:val="cyan"/>
        </w:rPr>
        <w:t>it continues to usurp Palestinian land</w:t>
      </w:r>
      <w:r w:rsidRPr="00A74161">
        <w:rPr>
          <w:sz w:val="16"/>
        </w:rPr>
        <w:t xml:space="preserve">, </w:t>
      </w:r>
      <w:r w:rsidRPr="00A74161">
        <w:rPr>
          <w:rStyle w:val="StyleUnderline"/>
        </w:rPr>
        <w:t xml:space="preserve">thereby </w:t>
      </w:r>
      <w:r w:rsidRPr="00A74161">
        <w:rPr>
          <w:rStyle w:val="StyleUnderline"/>
          <w:highlight w:val="cyan"/>
        </w:rPr>
        <w:t xml:space="preserve">violating </w:t>
      </w:r>
      <w:r w:rsidRPr="00A74161">
        <w:rPr>
          <w:rStyle w:val="Emphasis"/>
          <w:highlight w:val="cyan"/>
        </w:rPr>
        <w:t>international</w:t>
      </w:r>
      <w:r w:rsidRPr="00A74161">
        <w:rPr>
          <w:rStyle w:val="StyleUnderline"/>
          <w:highlight w:val="cyan"/>
        </w:rPr>
        <w:t xml:space="preserve"> agreements</w:t>
      </w:r>
      <w:r w:rsidRPr="00A74161">
        <w:rPr>
          <w:sz w:val="16"/>
        </w:rPr>
        <w:t xml:space="preserve"> which Israel is signatory to (UN Resolution 242, the Oslo Accords). In doing so, </w:t>
      </w:r>
      <w:r w:rsidRPr="00A74161">
        <w:rPr>
          <w:rStyle w:val="StyleUnderline"/>
          <w:highlight w:val="cyan"/>
        </w:rPr>
        <w:t>Israel is clearly defying the</w:t>
      </w:r>
      <w:r w:rsidRPr="00A74161">
        <w:rPr>
          <w:rStyle w:val="StyleUnderline"/>
        </w:rPr>
        <w:t xml:space="preserve"> first formulation of the </w:t>
      </w:r>
      <w:r w:rsidRPr="00A74161">
        <w:rPr>
          <w:rStyle w:val="Emphasis"/>
          <w:highlight w:val="cyan"/>
        </w:rPr>
        <w:t>categorical</w:t>
      </w:r>
      <w:r w:rsidRPr="00A74161">
        <w:rPr>
          <w:rStyle w:val="StyleUnderline"/>
          <w:highlight w:val="cyan"/>
        </w:rPr>
        <w:t xml:space="preserve"> imperative</w:t>
      </w:r>
      <w:r w:rsidRPr="00A74161">
        <w:rPr>
          <w:sz w:val="16"/>
        </w:rPr>
        <w:t>, which as Kant showed, requires us to honor our agreements and contracts. That is, Israel is acting on a maxim or policy of breaking its agreements to serve its self-interest, which cannot be universalized without contradiction because then the institution of reaching international agreements cannot be sustained.</w:t>
      </w:r>
    </w:p>
    <w:p w14:paraId="677BA8A4" w14:textId="77777777" w:rsidR="004B6625" w:rsidRPr="00A74161" w:rsidRDefault="004B6625" w:rsidP="004B6625">
      <w:pPr>
        <w:rPr>
          <w:sz w:val="16"/>
        </w:rPr>
      </w:pPr>
      <w:r w:rsidRPr="00A74161">
        <w:rPr>
          <w:sz w:val="16"/>
        </w:rPr>
        <w:t xml:space="preserve">Although many countries break international contracts, </w:t>
      </w:r>
      <w:r w:rsidRPr="00A74161">
        <w:rPr>
          <w:rStyle w:val="StyleUnderline"/>
        </w:rPr>
        <w:t xml:space="preserve">that does not affect Kant's </w:t>
      </w:r>
      <w:r w:rsidRPr="00A74161">
        <w:rPr>
          <w:rStyle w:val="Emphasis"/>
        </w:rPr>
        <w:t>argument</w:t>
      </w:r>
      <w:r w:rsidRPr="00A74161">
        <w:rPr>
          <w:rStyle w:val="StyleUnderline"/>
        </w:rPr>
        <w:t xml:space="preserve"> as he knew full well that people </w:t>
      </w:r>
      <w:r w:rsidRPr="00A74161">
        <w:rPr>
          <w:rStyle w:val="Emphasis"/>
        </w:rPr>
        <w:t>lie</w:t>
      </w:r>
      <w:r w:rsidRPr="00A74161">
        <w:rPr>
          <w:sz w:val="16"/>
        </w:rPr>
        <w:t xml:space="preserve">, cheat, </w:t>
      </w:r>
      <w:r w:rsidRPr="00A74161">
        <w:rPr>
          <w:rStyle w:val="StyleUnderline"/>
        </w:rPr>
        <w:t>and steal</w:t>
      </w:r>
      <w:r w:rsidRPr="00A74161">
        <w:rPr>
          <w:sz w:val="16"/>
        </w:rPr>
        <w:t xml:space="preserve">. </w:t>
      </w:r>
      <w:r w:rsidRPr="00A74161">
        <w:rPr>
          <w:rStyle w:val="StyleUnderline"/>
        </w:rPr>
        <w:t xml:space="preserve">His </w:t>
      </w:r>
      <w:r w:rsidRPr="00A74161">
        <w:rPr>
          <w:rStyle w:val="Emphasis"/>
        </w:rPr>
        <w:t>concern</w:t>
      </w:r>
      <w:r w:rsidRPr="00A74161">
        <w:rPr>
          <w:rStyle w:val="StyleUnderline"/>
        </w:rPr>
        <w:t xml:space="preserve"> is with the principle of morality and what it requires regardless of whether these requirements are in fact met</w:t>
      </w:r>
      <w:r w:rsidRPr="00A74161">
        <w:rPr>
          <w:sz w:val="16"/>
        </w:rPr>
        <w:t xml:space="preserve">. </w:t>
      </w:r>
      <w:r w:rsidRPr="00A74161">
        <w:rPr>
          <w:rStyle w:val="StyleUnderline"/>
        </w:rPr>
        <w:t xml:space="preserve">By </w:t>
      </w:r>
      <w:r w:rsidRPr="00A74161">
        <w:rPr>
          <w:rStyle w:val="Emphasis"/>
        </w:rPr>
        <w:t>maintaining</w:t>
      </w:r>
      <w:r w:rsidRPr="00A74161">
        <w:rPr>
          <w:sz w:val="16"/>
        </w:rPr>
        <w:t xml:space="preserve"> the </w:t>
      </w:r>
      <w:r w:rsidRPr="00A74161">
        <w:rPr>
          <w:rStyle w:val="StyleUnderline"/>
        </w:rPr>
        <w:t>occupation</w:t>
      </w:r>
      <w:r w:rsidRPr="00A74161">
        <w:rPr>
          <w:sz w:val="16"/>
        </w:rPr>
        <w:t xml:space="preserve">, </w:t>
      </w:r>
      <w:r w:rsidRPr="00A74161">
        <w:rPr>
          <w:rStyle w:val="Emphasis"/>
        </w:rPr>
        <w:t>Israel</w:t>
      </w:r>
      <w:r w:rsidRPr="00A74161">
        <w:rPr>
          <w:rStyle w:val="StyleUnderline"/>
        </w:rPr>
        <w:t xml:space="preserve"> is </w:t>
      </w:r>
      <w:r w:rsidRPr="00A74161">
        <w:rPr>
          <w:rStyle w:val="StyleUnderline"/>
          <w:highlight w:val="cyan"/>
        </w:rPr>
        <w:t>flouting</w:t>
      </w:r>
      <w:r w:rsidRPr="00A74161">
        <w:rPr>
          <w:sz w:val="16"/>
        </w:rPr>
        <w:t xml:space="preserve"> the </w:t>
      </w:r>
      <w:r w:rsidRPr="00A74161">
        <w:rPr>
          <w:rStyle w:val="StyleUnderline"/>
          <w:highlight w:val="cyan"/>
        </w:rPr>
        <w:t>moral law</w:t>
      </w:r>
      <w:r w:rsidRPr="00A74161">
        <w:rPr>
          <w:sz w:val="16"/>
        </w:rPr>
        <w:t xml:space="preserve"> while expecting the Palestinians to uphold the same norms.</w:t>
      </w:r>
    </w:p>
    <w:p w14:paraId="0E018575" w14:textId="77777777" w:rsidR="004B6625" w:rsidRPr="00A74161" w:rsidRDefault="004B6625" w:rsidP="004B6625">
      <w:pPr>
        <w:rPr>
          <w:sz w:val="16"/>
        </w:rPr>
      </w:pPr>
      <w:r w:rsidRPr="00A74161">
        <w:rPr>
          <w:sz w:val="16"/>
        </w:rPr>
        <w:t xml:space="preserve">The second formulation is to never treat another person merely as a means, but always also as an end in themselves. In other words, what </w:t>
      </w:r>
      <w:r w:rsidRPr="00A74161">
        <w:rPr>
          <w:rStyle w:val="StyleUnderline"/>
        </w:rPr>
        <w:t>Kant is saying</w:t>
      </w:r>
      <w:r w:rsidRPr="00A74161">
        <w:rPr>
          <w:sz w:val="16"/>
        </w:rPr>
        <w:t xml:space="preserve"> is that </w:t>
      </w:r>
      <w:r w:rsidRPr="00A74161">
        <w:rPr>
          <w:rStyle w:val="StyleUnderline"/>
          <w:highlight w:val="cyan"/>
        </w:rPr>
        <w:t xml:space="preserve">as free </w:t>
      </w:r>
      <w:r w:rsidRPr="00A74161">
        <w:rPr>
          <w:rStyle w:val="Emphasis"/>
          <w:highlight w:val="cyan"/>
        </w:rPr>
        <w:t>rational</w:t>
      </w:r>
      <w:r w:rsidRPr="00A74161">
        <w:rPr>
          <w:rStyle w:val="StyleUnderline"/>
          <w:highlight w:val="cyan"/>
        </w:rPr>
        <w:t xml:space="preserve"> beings</w:t>
      </w:r>
      <w:r w:rsidRPr="00A74161">
        <w:rPr>
          <w:rStyle w:val="StyleUnderline"/>
        </w:rPr>
        <w:t xml:space="preserve"> who can act in accordance with </w:t>
      </w:r>
      <w:r w:rsidRPr="00A74161">
        <w:rPr>
          <w:rStyle w:val="Emphasis"/>
        </w:rPr>
        <w:t>morality</w:t>
      </w:r>
      <w:r w:rsidRPr="00A74161">
        <w:rPr>
          <w:sz w:val="16"/>
        </w:rPr>
        <w:t xml:space="preserve">, </w:t>
      </w:r>
      <w:r w:rsidRPr="00A74161">
        <w:rPr>
          <w:rStyle w:val="StyleUnderline"/>
          <w:highlight w:val="cyan"/>
        </w:rPr>
        <w:t>each of us possesses intrinsic worth</w:t>
      </w:r>
      <w:r w:rsidRPr="00A74161">
        <w:rPr>
          <w:sz w:val="16"/>
        </w:rPr>
        <w:t xml:space="preserve"> which implies that we must respect the inherent dignity of </w:t>
      </w:r>
      <w:proofErr w:type="gramStart"/>
      <w:r w:rsidRPr="00A74161">
        <w:rPr>
          <w:sz w:val="16"/>
        </w:rPr>
        <w:t>each individual</w:t>
      </w:r>
      <w:proofErr w:type="gramEnd"/>
      <w:r w:rsidRPr="00A74161">
        <w:rPr>
          <w:sz w:val="16"/>
        </w:rPr>
        <w:t>.</w:t>
      </w:r>
    </w:p>
    <w:p w14:paraId="6B697FDD" w14:textId="77777777" w:rsidR="004B6625" w:rsidRPr="00A74161" w:rsidRDefault="004B6625" w:rsidP="004B6625">
      <w:pPr>
        <w:rPr>
          <w:sz w:val="16"/>
        </w:rPr>
      </w:pPr>
      <w:r w:rsidRPr="00A74161">
        <w:rPr>
          <w:sz w:val="16"/>
        </w:rPr>
        <w:lastRenderedPageBreak/>
        <w:t xml:space="preserve">In the case of the </w:t>
      </w:r>
      <w:r w:rsidRPr="00A74161">
        <w:rPr>
          <w:rStyle w:val="StyleUnderline"/>
          <w:highlight w:val="cyan"/>
        </w:rPr>
        <w:t>Palestinians</w:t>
      </w:r>
      <w:r w:rsidRPr="00A74161">
        <w:rPr>
          <w:sz w:val="16"/>
        </w:rPr>
        <w:t xml:space="preserve"> who are </w:t>
      </w:r>
      <w:r w:rsidRPr="00A74161">
        <w:rPr>
          <w:rStyle w:val="StyleUnderline"/>
        </w:rPr>
        <w:t xml:space="preserve">under </w:t>
      </w:r>
      <w:r w:rsidRPr="00A74161">
        <w:rPr>
          <w:rStyle w:val="Emphasis"/>
        </w:rPr>
        <w:t>occupation</w:t>
      </w:r>
      <w:r w:rsidRPr="00A74161">
        <w:rPr>
          <w:sz w:val="16"/>
        </w:rPr>
        <w:t xml:space="preserve">, </w:t>
      </w:r>
      <w:r w:rsidRPr="00A74161">
        <w:rPr>
          <w:rStyle w:val="StyleUnderline"/>
        </w:rPr>
        <w:t xml:space="preserve">Israel is </w:t>
      </w:r>
      <w:r w:rsidRPr="00A74161">
        <w:rPr>
          <w:rStyle w:val="StyleUnderline"/>
          <w:highlight w:val="cyan"/>
        </w:rPr>
        <w:t xml:space="preserve">treating them as </w:t>
      </w:r>
      <w:r w:rsidRPr="00A74161">
        <w:rPr>
          <w:rStyle w:val="Emphasis"/>
          <w:highlight w:val="cyan"/>
        </w:rPr>
        <w:t>objects</w:t>
      </w:r>
      <w:r w:rsidRPr="00A74161">
        <w:rPr>
          <w:sz w:val="16"/>
        </w:rPr>
        <w:t xml:space="preserve"> rather than persons who can rationally consent to the way they are being treated. </w:t>
      </w:r>
      <w:r w:rsidRPr="00A74161">
        <w:rPr>
          <w:rStyle w:val="StyleUnderline"/>
          <w:highlight w:val="cyan"/>
        </w:rPr>
        <w:t>Israel is coercing</w:t>
      </w:r>
      <w:r w:rsidRPr="00A74161">
        <w:rPr>
          <w:rStyle w:val="StyleUnderline"/>
        </w:rPr>
        <w:t xml:space="preserve"> the </w:t>
      </w:r>
      <w:r w:rsidRPr="00A74161">
        <w:rPr>
          <w:rStyle w:val="Emphasis"/>
          <w:highlight w:val="cyan"/>
        </w:rPr>
        <w:t>Palestinians</w:t>
      </w:r>
      <w:r w:rsidRPr="00A74161">
        <w:rPr>
          <w:rStyle w:val="StyleUnderline"/>
        </w:rPr>
        <w:t xml:space="preserve"> physically and psychologically</w:t>
      </w:r>
      <w:r w:rsidRPr="00A74161">
        <w:rPr>
          <w:sz w:val="16"/>
        </w:rPr>
        <w:t xml:space="preserve"> by denying them human rights, </w:t>
      </w:r>
      <w:proofErr w:type="spellStart"/>
      <w:r w:rsidRPr="00A74161">
        <w:rPr>
          <w:sz w:val="16"/>
        </w:rPr>
        <w:t>through</w:t>
      </w:r>
      <w:proofErr w:type="spellEnd"/>
      <w:r w:rsidRPr="00A74161">
        <w:rPr>
          <w:sz w:val="16"/>
        </w:rPr>
        <w:t xml:space="preserve">, for example, administrative detention, night raids, and expulsion, </w:t>
      </w:r>
      <w:r w:rsidRPr="00A74161">
        <w:rPr>
          <w:rStyle w:val="StyleUnderline"/>
        </w:rPr>
        <w:t xml:space="preserve">thereby </w:t>
      </w:r>
      <w:r w:rsidRPr="00A74161">
        <w:rPr>
          <w:rStyle w:val="StyleUnderline"/>
          <w:highlight w:val="cyan"/>
        </w:rPr>
        <w:t>robbing them of</w:t>
      </w:r>
      <w:r w:rsidRPr="00A74161">
        <w:rPr>
          <w:rStyle w:val="StyleUnderline"/>
        </w:rPr>
        <w:t xml:space="preserve"> their </w:t>
      </w:r>
      <w:r w:rsidRPr="00A74161">
        <w:rPr>
          <w:rStyle w:val="Emphasis"/>
          <w:highlight w:val="cyan"/>
        </w:rPr>
        <w:t>dignity</w:t>
      </w:r>
      <w:r w:rsidRPr="00A74161">
        <w:rPr>
          <w:sz w:val="16"/>
        </w:rPr>
        <w:t xml:space="preserve"> and denying them their autonomy.</w:t>
      </w:r>
    </w:p>
    <w:p w14:paraId="495B417D" w14:textId="77777777" w:rsidR="004B6625" w:rsidRDefault="004B6625" w:rsidP="004B6625"/>
    <w:p w14:paraId="4CEC2A28" w14:textId="77777777" w:rsidR="004B6625" w:rsidRDefault="004B6625" w:rsidP="004B6625"/>
    <w:p w14:paraId="1B1A20E4" w14:textId="77777777" w:rsidR="004B6625" w:rsidRDefault="004B6625" w:rsidP="004B6625">
      <w:pPr>
        <w:pStyle w:val="Heading4"/>
      </w:pPr>
      <w:r>
        <w:t xml:space="preserve">Universal ethics are </w:t>
      </w:r>
      <w:r w:rsidRPr="0059234F">
        <w:rPr>
          <w:u w:val="single"/>
        </w:rPr>
        <w:t>decolonial</w:t>
      </w:r>
      <w:r>
        <w:t xml:space="preserve"> and </w:t>
      </w:r>
      <w:r w:rsidRPr="0059234F">
        <w:rPr>
          <w:u w:val="single"/>
        </w:rPr>
        <w:t>undermine nationalism</w:t>
      </w:r>
      <w:r>
        <w:t>.</w:t>
      </w:r>
    </w:p>
    <w:p w14:paraId="546C94EE" w14:textId="77777777" w:rsidR="004B6625" w:rsidRPr="0059234F" w:rsidRDefault="004B6625" w:rsidP="004B6625">
      <w:r w:rsidRPr="0059234F">
        <w:rPr>
          <w:rStyle w:val="Style13ptBold"/>
        </w:rPr>
        <w:t>Madrid 19</w:t>
      </w:r>
      <w:r>
        <w:t xml:space="preserve"> [Sánchez Madrid, Nuria. "Kant’s Criticism of Colonialism". </w:t>
      </w:r>
      <w:proofErr w:type="spellStart"/>
      <w:r>
        <w:t>Natur</w:t>
      </w:r>
      <w:proofErr w:type="spellEnd"/>
      <w:r>
        <w:t xml:space="preserve"> und Freiheit: </w:t>
      </w:r>
      <w:proofErr w:type="spellStart"/>
      <w:r>
        <w:t>Akten</w:t>
      </w:r>
      <w:proofErr w:type="spellEnd"/>
      <w:r>
        <w:t xml:space="preserve"> des XII. Internationalen Kant-</w:t>
      </w:r>
      <w:proofErr w:type="spellStart"/>
      <w:r>
        <w:t>Kongresses</w:t>
      </w:r>
      <w:proofErr w:type="spellEnd"/>
      <w:r>
        <w:t>, edited by Violetta L. Waibel, Margit Ruffing and David Wagner, Berlin, Boston: De Gruyter, 2019, pp. 2435-2442. https://doi.org/10.1515/9783110467888-238] bodhi</w:t>
      </w:r>
    </w:p>
    <w:p w14:paraId="649A60F3" w14:textId="77777777" w:rsidR="004B6625" w:rsidRPr="0059234F" w:rsidRDefault="004B6625" w:rsidP="004B6625">
      <w:pPr>
        <w:rPr>
          <w:sz w:val="16"/>
        </w:rPr>
      </w:pPr>
      <w:r w:rsidRPr="0059234F">
        <w:rPr>
          <w:sz w:val="16"/>
        </w:rPr>
        <w:t xml:space="preserve">The entire of Kant’s political </w:t>
      </w:r>
      <w:r w:rsidRPr="00787347">
        <w:rPr>
          <w:highlight w:val="cyan"/>
          <w:u w:val="single"/>
        </w:rPr>
        <w:t>philosophy</w:t>
      </w:r>
      <w:r w:rsidRPr="0059234F">
        <w:rPr>
          <w:sz w:val="16"/>
        </w:rPr>
        <w:t xml:space="preserve"> is </w:t>
      </w:r>
      <w:r w:rsidRPr="00787347">
        <w:rPr>
          <w:highlight w:val="cyan"/>
          <w:u w:val="single"/>
        </w:rPr>
        <w:t>based on</w:t>
      </w:r>
      <w:r w:rsidRPr="0059234F">
        <w:rPr>
          <w:sz w:val="16"/>
        </w:rPr>
        <w:t xml:space="preserve"> the furtherance of every people </w:t>
      </w:r>
      <w:r w:rsidRPr="00787347">
        <w:rPr>
          <w:b/>
          <w:bCs/>
          <w:highlight w:val="cyan"/>
          <w:u w:val="single"/>
        </w:rPr>
        <w:t>self-legislation</w:t>
      </w:r>
      <w:r w:rsidRPr="0059234F">
        <w:rPr>
          <w:sz w:val="16"/>
        </w:rPr>
        <w:t xml:space="preserve">. Therefore, his account of interstate relations clearly </w:t>
      </w:r>
      <w:r w:rsidRPr="00787347">
        <w:rPr>
          <w:b/>
          <w:bCs/>
          <w:highlight w:val="cyan"/>
          <w:u w:val="single"/>
        </w:rPr>
        <w:t>prevents</w:t>
      </w:r>
      <w:r w:rsidRPr="00787347">
        <w:rPr>
          <w:highlight w:val="cyan"/>
          <w:u w:val="single"/>
        </w:rPr>
        <w:t xml:space="preserve"> falling into</w:t>
      </w:r>
      <w:r w:rsidRPr="0059234F">
        <w:rPr>
          <w:u w:val="single"/>
        </w:rPr>
        <w:t xml:space="preserve"> a blind </w:t>
      </w:r>
      <w:r w:rsidRPr="00787347">
        <w:rPr>
          <w:b/>
          <w:bCs/>
          <w:highlight w:val="cyan"/>
          <w:u w:val="single"/>
        </w:rPr>
        <w:t>nationalist</w:t>
      </w:r>
      <w:r w:rsidRPr="00787347">
        <w:rPr>
          <w:highlight w:val="cyan"/>
          <w:u w:val="single"/>
        </w:rPr>
        <w:t xml:space="preserve"> insanity</w:t>
      </w:r>
      <w:r w:rsidRPr="0059234F">
        <w:rPr>
          <w:sz w:val="16"/>
        </w:rPr>
        <w:t xml:space="preserve"> [</w:t>
      </w:r>
      <w:proofErr w:type="spellStart"/>
      <w:r w:rsidRPr="0059234F">
        <w:rPr>
          <w:sz w:val="16"/>
        </w:rPr>
        <w:t>Nationalwahn</w:t>
      </w:r>
      <w:proofErr w:type="spellEnd"/>
      <w:proofErr w:type="gramStart"/>
      <w:r w:rsidRPr="0059234F">
        <w:rPr>
          <w:sz w:val="16"/>
        </w:rPr>
        <w:t>],¹</w:t>
      </w:r>
      <w:proofErr w:type="gramEnd"/>
      <w:r w:rsidRPr="0059234F">
        <w:rPr>
          <w:sz w:val="16"/>
        </w:rPr>
        <w:t xml:space="preserve"> </w:t>
      </w:r>
      <w:r w:rsidRPr="00787347">
        <w:rPr>
          <w:highlight w:val="cyan"/>
          <w:u w:val="single"/>
        </w:rPr>
        <w:t>which reduces</w:t>
      </w:r>
      <w:r w:rsidRPr="0059234F">
        <w:rPr>
          <w:u w:val="single"/>
        </w:rPr>
        <w:t xml:space="preserve"> other</w:t>
      </w:r>
      <w:r w:rsidRPr="0059234F">
        <w:rPr>
          <w:sz w:val="16"/>
        </w:rPr>
        <w:t xml:space="preserve"> human </w:t>
      </w:r>
      <w:r w:rsidRPr="00787347">
        <w:rPr>
          <w:highlight w:val="cyan"/>
          <w:u w:val="single"/>
        </w:rPr>
        <w:t>beings to</w:t>
      </w:r>
      <w:r w:rsidRPr="0059234F">
        <w:rPr>
          <w:u w:val="single"/>
        </w:rPr>
        <w:t xml:space="preserve"> the </w:t>
      </w:r>
      <w:r w:rsidRPr="00787347">
        <w:rPr>
          <w:highlight w:val="cyan"/>
          <w:u w:val="single"/>
        </w:rPr>
        <w:t>status of</w:t>
      </w:r>
      <w:r w:rsidRPr="0059234F">
        <w:rPr>
          <w:u w:val="single"/>
        </w:rPr>
        <w:t xml:space="preserve"> </w:t>
      </w:r>
      <w:proofErr w:type="spellStart"/>
      <w:r w:rsidRPr="0059234F">
        <w:rPr>
          <w:u w:val="single"/>
        </w:rPr>
        <w:t>hostis</w:t>
      </w:r>
      <w:proofErr w:type="spellEnd"/>
      <w:r w:rsidRPr="0059234F">
        <w:rPr>
          <w:sz w:val="16"/>
        </w:rPr>
        <w:t xml:space="preserve">, </w:t>
      </w:r>
      <w:proofErr w:type="spellStart"/>
      <w:r w:rsidRPr="0059234F">
        <w:rPr>
          <w:sz w:val="16"/>
        </w:rPr>
        <w:t>i</w:t>
      </w:r>
      <w:proofErr w:type="spellEnd"/>
      <w:r w:rsidRPr="0059234F">
        <w:rPr>
          <w:sz w:val="16"/>
        </w:rPr>
        <w:t xml:space="preserve">. e. of barbarians or </w:t>
      </w:r>
      <w:r w:rsidRPr="00787347">
        <w:rPr>
          <w:highlight w:val="cyan"/>
          <w:u w:val="single"/>
        </w:rPr>
        <w:t>savages</w:t>
      </w:r>
      <w:r w:rsidRPr="0059234F">
        <w:rPr>
          <w:u w:val="single"/>
        </w:rPr>
        <w:t xml:space="preserve">, for </w:t>
      </w:r>
      <w:r w:rsidRPr="00787347">
        <w:rPr>
          <w:highlight w:val="cyan"/>
          <w:u w:val="single"/>
        </w:rPr>
        <w:t>such</w:t>
      </w:r>
      <w:r w:rsidRPr="0059234F">
        <w:rPr>
          <w:u w:val="single"/>
        </w:rPr>
        <w:t xml:space="preserve"> a </w:t>
      </w:r>
      <w:r w:rsidRPr="00787347">
        <w:rPr>
          <w:highlight w:val="cyan"/>
          <w:u w:val="single"/>
        </w:rPr>
        <w:t>behavior</w:t>
      </w:r>
      <w:r w:rsidRPr="0059234F">
        <w:rPr>
          <w:u w:val="single"/>
        </w:rPr>
        <w:t xml:space="preserve"> spreads hostility</w:t>
      </w:r>
      <w:r w:rsidRPr="0059234F">
        <w:rPr>
          <w:sz w:val="16"/>
        </w:rPr>
        <w:t xml:space="preserve">, envy and struggle </w:t>
      </w:r>
      <w:r w:rsidRPr="00787347">
        <w:rPr>
          <w:b/>
          <w:bCs/>
          <w:highlight w:val="cyan"/>
          <w:u w:val="single"/>
        </w:rPr>
        <w:t>against</w:t>
      </w:r>
      <w:r w:rsidRPr="0059234F">
        <w:rPr>
          <w:u w:val="single"/>
        </w:rPr>
        <w:t xml:space="preserve"> alien interests</w:t>
      </w:r>
      <w:r w:rsidRPr="0059234F">
        <w:rPr>
          <w:sz w:val="16"/>
        </w:rPr>
        <w:t xml:space="preserve">, </w:t>
      </w:r>
      <w:r w:rsidRPr="0059234F">
        <w:rPr>
          <w:u w:val="single"/>
        </w:rPr>
        <w:t>undermining</w:t>
      </w:r>
      <w:r w:rsidRPr="0059234F">
        <w:rPr>
          <w:sz w:val="16"/>
        </w:rPr>
        <w:t xml:space="preserve"> </w:t>
      </w:r>
      <w:r w:rsidRPr="00787347">
        <w:rPr>
          <w:highlight w:val="cyan"/>
          <w:u w:val="single"/>
        </w:rPr>
        <w:t xml:space="preserve">the </w:t>
      </w:r>
      <w:r w:rsidRPr="00787347">
        <w:rPr>
          <w:b/>
          <w:bCs/>
          <w:highlight w:val="cyan"/>
          <w:u w:val="single"/>
        </w:rPr>
        <w:t>cosmopolitan</w:t>
      </w:r>
      <w:r w:rsidRPr="0059234F">
        <w:rPr>
          <w:sz w:val="16"/>
        </w:rPr>
        <w:t xml:space="preserve"> republican </w:t>
      </w:r>
      <w:r w:rsidRPr="00787347">
        <w:rPr>
          <w:highlight w:val="cyan"/>
          <w:u w:val="single"/>
        </w:rPr>
        <w:t>spirit</w:t>
      </w:r>
      <w:r w:rsidRPr="0059234F">
        <w:rPr>
          <w:sz w:val="16"/>
        </w:rPr>
        <w:t xml:space="preserve">. ² Kant </w:t>
      </w:r>
      <w:r w:rsidRPr="0059234F">
        <w:rPr>
          <w:u w:val="single"/>
        </w:rPr>
        <w:t>disclaims an alleged right to colonize other lands</w:t>
      </w:r>
      <w:r w:rsidRPr="0059234F">
        <w:rPr>
          <w:sz w:val="16"/>
        </w:rPr>
        <w:t xml:space="preserve"> for similar reasons to those supporting his refusal of an alleged right to </w:t>
      </w:r>
      <w:proofErr w:type="gramStart"/>
      <w:r w:rsidRPr="0059234F">
        <w:rPr>
          <w:sz w:val="16"/>
        </w:rPr>
        <w:t>revolution,³</w:t>
      </w:r>
      <w:proofErr w:type="gramEnd"/>
      <w:r w:rsidRPr="0059234F">
        <w:rPr>
          <w:sz w:val="16"/>
        </w:rPr>
        <w:t xml:space="preserve"> denouncing thus the fact that European colonialist powers flaunt their supposed orthodoxy [</w:t>
      </w:r>
      <w:proofErr w:type="spellStart"/>
      <w:r w:rsidRPr="0059234F">
        <w:rPr>
          <w:sz w:val="16"/>
        </w:rPr>
        <w:t>Rechtgläubigkeit</w:t>
      </w:r>
      <w:proofErr w:type="spellEnd"/>
      <w:r w:rsidRPr="0059234F">
        <w:rPr>
          <w:sz w:val="16"/>
        </w:rPr>
        <w:t xml:space="preserve">],“while they drink wrongfulness like water” ⁴ I agree with A. Ripstein’s outline of the threefold co tent of Kant’s critique of colonialist practices: </w:t>
      </w:r>
    </w:p>
    <w:p w14:paraId="11863919" w14:textId="77777777" w:rsidR="004B6625" w:rsidRDefault="004B6625" w:rsidP="004B6625">
      <w:pPr>
        <w:rPr>
          <w:u w:val="single"/>
        </w:rPr>
      </w:pPr>
      <w:r w:rsidRPr="0059234F">
        <w:rPr>
          <w:u w:val="single"/>
        </w:rPr>
        <w:t>Kant distinguishes three wrongs</w:t>
      </w:r>
      <w:r w:rsidRPr="0059234F">
        <w:rPr>
          <w:sz w:val="16"/>
        </w:rPr>
        <w:t xml:space="preserve"> in colonialism: </w:t>
      </w:r>
      <w:r w:rsidRPr="0059234F">
        <w:rPr>
          <w:u w:val="single"/>
        </w:rPr>
        <w:t xml:space="preserve">the </w:t>
      </w:r>
      <w:r w:rsidRPr="00787347">
        <w:rPr>
          <w:highlight w:val="cyan"/>
          <w:u w:val="single"/>
        </w:rPr>
        <w:t>wrongfulness of colonial conquest</w:t>
      </w:r>
      <w:r w:rsidRPr="0059234F">
        <w:rPr>
          <w:sz w:val="16"/>
        </w:rPr>
        <w:t xml:space="preserve">, the wrongfulness of the </w:t>
      </w:r>
      <w:r w:rsidRPr="0059234F">
        <w:rPr>
          <w:u w:val="single"/>
        </w:rPr>
        <w:t xml:space="preserve">status of a </w:t>
      </w:r>
      <w:r w:rsidRPr="00787347">
        <w:rPr>
          <w:highlight w:val="cyan"/>
          <w:u w:val="single"/>
        </w:rPr>
        <w:t>colony</w:t>
      </w:r>
      <w:r w:rsidRPr="0059234F">
        <w:rPr>
          <w:sz w:val="16"/>
        </w:rPr>
        <w:t xml:space="preserve">, </w:t>
      </w:r>
      <w:r w:rsidRPr="00787347">
        <w:rPr>
          <w:highlight w:val="cyan"/>
          <w:u w:val="single"/>
        </w:rPr>
        <w:t>and</w:t>
      </w:r>
      <w:r w:rsidRPr="0059234F">
        <w:rPr>
          <w:sz w:val="16"/>
        </w:rPr>
        <w:t xml:space="preserve"> the wrongfulness of the </w:t>
      </w:r>
      <w:r w:rsidRPr="0059234F">
        <w:rPr>
          <w:u w:val="single"/>
        </w:rPr>
        <w:t>ways in which</w:t>
      </w:r>
      <w:r w:rsidRPr="0059234F">
        <w:rPr>
          <w:sz w:val="16"/>
        </w:rPr>
        <w:t xml:space="preserve"> </w:t>
      </w:r>
      <w:r w:rsidRPr="00787347">
        <w:rPr>
          <w:highlight w:val="cyan"/>
          <w:u w:val="single"/>
        </w:rPr>
        <w:t>colonial rule</w:t>
      </w:r>
      <w:r w:rsidRPr="0059234F">
        <w:rPr>
          <w:u w:val="single"/>
        </w:rPr>
        <w:t xml:space="preserve"> is</w:t>
      </w:r>
      <w:r w:rsidRPr="0059234F">
        <w:rPr>
          <w:sz w:val="16"/>
        </w:rPr>
        <w:t xml:space="preserve"> typically </w:t>
      </w:r>
      <w:r w:rsidRPr="0059234F">
        <w:rPr>
          <w:u w:val="single"/>
        </w:rPr>
        <w:t>carried out</w:t>
      </w:r>
      <w:r w:rsidRPr="0059234F">
        <w:rPr>
          <w:sz w:val="16"/>
        </w:rPr>
        <w:t xml:space="preserve">. Each of these is independent of the others. </w:t>
      </w:r>
      <w:r w:rsidRPr="0059234F">
        <w:rPr>
          <w:u w:val="single"/>
        </w:rPr>
        <w:t xml:space="preserve">A war of conquest is </w:t>
      </w:r>
      <w:r w:rsidRPr="00787347">
        <w:rPr>
          <w:b/>
          <w:bCs/>
          <w:highlight w:val="cyan"/>
          <w:u w:val="single"/>
        </w:rPr>
        <w:t>wrongful even if it ends up incorporating</w:t>
      </w:r>
      <w:r w:rsidRPr="0059234F">
        <w:rPr>
          <w:b/>
          <w:bCs/>
          <w:u w:val="single"/>
        </w:rPr>
        <w:t xml:space="preserve"> the conquered </w:t>
      </w:r>
      <w:r w:rsidRPr="00787347">
        <w:rPr>
          <w:b/>
          <w:bCs/>
          <w:highlight w:val="cyan"/>
          <w:u w:val="single"/>
        </w:rPr>
        <w:t>people into a</w:t>
      </w:r>
      <w:r w:rsidRPr="0059234F">
        <w:rPr>
          <w:b/>
          <w:bCs/>
          <w:u w:val="single"/>
        </w:rPr>
        <w:t xml:space="preserve"> superior </w:t>
      </w:r>
      <w:r w:rsidRPr="00787347">
        <w:rPr>
          <w:b/>
          <w:bCs/>
          <w:highlight w:val="cyan"/>
          <w:u w:val="single"/>
        </w:rPr>
        <w:t>rightful condition</w:t>
      </w:r>
      <w:r w:rsidRPr="0059234F">
        <w:rPr>
          <w:sz w:val="16"/>
        </w:rPr>
        <w:t xml:space="preserve">; creating a colony would be wrongful even if it was the result of an unquestionably defensive war; </w:t>
      </w:r>
      <w:r w:rsidRPr="0059234F">
        <w:rPr>
          <w:u w:val="single"/>
        </w:rPr>
        <w:t xml:space="preserve">ruling over a people for purposes set from outside is wrongful </w:t>
      </w:r>
      <w:r w:rsidRPr="00787347">
        <w:rPr>
          <w:highlight w:val="cyan"/>
          <w:u w:val="single"/>
        </w:rPr>
        <w:t>regardless of how it came about</w:t>
      </w:r>
      <w:r w:rsidRPr="0059234F">
        <w:rPr>
          <w:u w:val="single"/>
        </w:rPr>
        <w:t xml:space="preserve">, and regardless of whether it is done in a colony or in an independent </w:t>
      </w:r>
      <w:proofErr w:type="gramStart"/>
      <w:r w:rsidRPr="0059234F">
        <w:rPr>
          <w:u w:val="single"/>
        </w:rPr>
        <w:t>state.⁵</w:t>
      </w:r>
      <w:proofErr w:type="gramEnd"/>
    </w:p>
    <w:p w14:paraId="6549405B" w14:textId="77777777" w:rsidR="004B6625" w:rsidRDefault="004B6625" w:rsidP="004B6625"/>
    <w:p w14:paraId="4636DFD0" w14:textId="77777777" w:rsidR="004B6625" w:rsidRDefault="004B6625" w:rsidP="004B6625"/>
    <w:p w14:paraId="423518F6" w14:textId="77777777" w:rsidR="004B6625" w:rsidRDefault="004B6625" w:rsidP="004B6625">
      <w:pPr>
        <w:pStyle w:val="Heading3"/>
      </w:pPr>
      <w:r>
        <w:lastRenderedPageBreak/>
        <w:t>AT: Performance</w:t>
      </w:r>
    </w:p>
    <w:p w14:paraId="0A0B6C83" w14:textId="77777777" w:rsidR="004B6625" w:rsidRDefault="004B6625" w:rsidP="004B6625"/>
    <w:p w14:paraId="734E9A94" w14:textId="77777777" w:rsidR="004B6625" w:rsidRDefault="004B6625" w:rsidP="004B6625">
      <w:pPr>
        <w:pStyle w:val="Heading3"/>
      </w:pPr>
      <w:r>
        <w:lastRenderedPageBreak/>
        <w:t>AT: No Link</w:t>
      </w:r>
    </w:p>
    <w:p w14:paraId="298D1A6D" w14:textId="77777777" w:rsidR="004B6625" w:rsidRDefault="004B6625" w:rsidP="004B6625"/>
    <w:p w14:paraId="253B886A" w14:textId="77777777" w:rsidR="004B6625" w:rsidRDefault="004B6625" w:rsidP="004B6625">
      <w:pPr>
        <w:pStyle w:val="Heading4"/>
      </w:pPr>
      <w:r>
        <w:t xml:space="preserve">They deploy coercive practices via threats and exclude consumers and producers from a contractual deliberative </w:t>
      </w:r>
      <w:proofErr w:type="spellStart"/>
      <w:r>
        <w:t>proccess</w:t>
      </w:r>
      <w:proofErr w:type="spellEnd"/>
      <w:r>
        <w:t>.</w:t>
      </w:r>
    </w:p>
    <w:p w14:paraId="77ED028D" w14:textId="77777777" w:rsidR="004B6625" w:rsidRDefault="004B6625" w:rsidP="004B6625">
      <w:r>
        <w:t xml:space="preserve">WH </w:t>
      </w:r>
      <w:r w:rsidRPr="0085128B">
        <w:rPr>
          <w:rStyle w:val="Style13ptBold"/>
        </w:rPr>
        <w:t>Hutt 89</w:t>
      </w:r>
      <w:r>
        <w:t xml:space="preserve">. “Trade Unions: The Private Use.” Mises. </w:t>
      </w:r>
      <w:r w:rsidRPr="0085128B">
        <w:t>https://cdn.mises.org/rae3_1_7_2.pdf</w:t>
      </w:r>
    </w:p>
    <w:p w14:paraId="5A87D654" w14:textId="77777777" w:rsidR="004B6625" w:rsidRPr="0085128B" w:rsidRDefault="004B6625" w:rsidP="004B6625">
      <w:pPr>
        <w:rPr>
          <w:sz w:val="16"/>
        </w:rPr>
      </w:pPr>
      <w:r w:rsidRPr="0085128B">
        <w:rPr>
          <w:sz w:val="16"/>
        </w:rPr>
        <w:t>Forms of Coercive Activities</w:t>
      </w:r>
    </w:p>
    <w:p w14:paraId="28363F24" w14:textId="77777777" w:rsidR="004B6625" w:rsidRDefault="004B6625" w:rsidP="004B6625">
      <w:pPr>
        <w:rPr>
          <w:sz w:val="16"/>
        </w:rPr>
      </w:pPr>
      <w:r w:rsidRPr="0085128B">
        <w:rPr>
          <w:sz w:val="16"/>
        </w:rPr>
        <w:t xml:space="preserve">This </w:t>
      </w:r>
      <w:r w:rsidRPr="0085128B">
        <w:rPr>
          <w:rStyle w:val="StyleUnderline"/>
          <w:highlight w:val="cyan"/>
        </w:rPr>
        <w:t>power</w:t>
      </w:r>
      <w:r w:rsidRPr="0085128B">
        <w:rPr>
          <w:rStyle w:val="StyleUnderline"/>
        </w:rPr>
        <w:t xml:space="preserve"> is</w:t>
      </w:r>
      <w:r w:rsidRPr="0085128B">
        <w:rPr>
          <w:sz w:val="16"/>
        </w:rPr>
        <w:t xml:space="preserve">, in a broad sense, </w:t>
      </w:r>
      <w:r w:rsidRPr="0085128B">
        <w:rPr>
          <w:rStyle w:val="StyleUnderline"/>
          <w:highlight w:val="cyan"/>
        </w:rPr>
        <w:t>exercised in</w:t>
      </w:r>
      <w:r w:rsidRPr="0085128B">
        <w:rPr>
          <w:rStyle w:val="StyleUnderline"/>
        </w:rPr>
        <w:t xml:space="preserve"> a </w:t>
      </w:r>
      <w:r w:rsidRPr="0085128B">
        <w:rPr>
          <w:rStyle w:val="StyleUnderline"/>
          <w:highlight w:val="cyan"/>
        </w:rPr>
        <w:t>twofold</w:t>
      </w:r>
      <w:r w:rsidRPr="0085128B">
        <w:rPr>
          <w:rStyle w:val="StyleUnderline"/>
        </w:rPr>
        <w:t xml:space="preserve"> manner</w:t>
      </w:r>
      <w:r w:rsidRPr="0085128B">
        <w:rPr>
          <w:sz w:val="16"/>
        </w:rPr>
        <w:t xml:space="preserve">. First, is via physical violence and sabotage. We find personal intimidation of and assault on competitors, </w:t>
      </w:r>
      <w:proofErr w:type="spellStart"/>
      <w:r w:rsidRPr="0085128B">
        <w:rPr>
          <w:sz w:val="16"/>
        </w:rPr>
        <w:t>nonstrikers</w:t>
      </w:r>
      <w:proofErr w:type="spellEnd"/>
      <w:r w:rsidRPr="0085128B">
        <w:rPr>
          <w:sz w:val="16"/>
        </w:rPr>
        <w:t xml:space="preserve">, strikebreakers, and managements; sabotage is inflicted even on nonunion competing firms. That unions can do so with impunity is due to their de facto exemption from society's normal sanctions against the private use of physical violence and sabotage.1 Second, and even more important, </w:t>
      </w:r>
      <w:r w:rsidRPr="0085128B">
        <w:rPr>
          <w:rStyle w:val="StyleUnderline"/>
          <w:highlight w:val="cyan"/>
        </w:rPr>
        <w:t>unions employ</w:t>
      </w:r>
      <w:r w:rsidRPr="0085128B">
        <w:rPr>
          <w:rStyle w:val="StyleUnderline"/>
        </w:rPr>
        <w:t xml:space="preserve"> a form of </w:t>
      </w:r>
      <w:r w:rsidRPr="0085128B">
        <w:rPr>
          <w:rStyle w:val="StyleUnderline"/>
          <w:highlight w:val="cyan"/>
        </w:rPr>
        <w:t>coercion</w:t>
      </w:r>
      <w:r w:rsidRPr="0085128B">
        <w:rPr>
          <w:sz w:val="16"/>
        </w:rPr>
        <w:t xml:space="preserve"> that is less commonly regarded as illegitimate, </w:t>
      </w:r>
      <w:r w:rsidRPr="0085128B">
        <w:rPr>
          <w:rStyle w:val="StyleUnderline"/>
        </w:rPr>
        <w:t>namely</w:t>
      </w:r>
      <w:r w:rsidRPr="0085128B">
        <w:rPr>
          <w:sz w:val="16"/>
        </w:rPr>
        <w:t>, "</w:t>
      </w:r>
      <w:r w:rsidRPr="0085128B">
        <w:rPr>
          <w:rStyle w:val="StyleUnderline"/>
        </w:rPr>
        <w:t>peaceful coercion</w:t>
      </w:r>
      <w:r w:rsidRPr="0085128B">
        <w:rPr>
          <w:sz w:val="16"/>
        </w:rPr>
        <w:t xml:space="preserve">" </w:t>
      </w:r>
      <w:r w:rsidRPr="0085128B">
        <w:rPr>
          <w:rStyle w:val="StyleUnderline"/>
          <w:highlight w:val="cyan"/>
        </w:rPr>
        <w:t>via threats</w:t>
      </w:r>
      <w:r w:rsidRPr="0085128B">
        <w:rPr>
          <w:sz w:val="16"/>
        </w:rPr>
        <w:t xml:space="preserve"> to disrupt the community's process of economic cooperation through a strike or a strike-threat. Strike-threat power is the source of the authority unions have won </w:t>
      </w:r>
      <w:proofErr w:type="gramStart"/>
      <w:r w:rsidRPr="0085128B">
        <w:rPr>
          <w:sz w:val="16"/>
        </w:rPr>
        <w:t xml:space="preserve">in order </w:t>
      </w:r>
      <w:r w:rsidRPr="0085128B">
        <w:rPr>
          <w:rStyle w:val="StyleUnderline"/>
          <w:highlight w:val="cyan"/>
        </w:rPr>
        <w:t>to</w:t>
      </w:r>
      <w:proofErr w:type="gramEnd"/>
      <w:r w:rsidRPr="0085128B">
        <w:rPr>
          <w:rStyle w:val="StyleUnderline"/>
          <w:highlight w:val="cyan"/>
        </w:rPr>
        <w:t xml:space="preserve"> discipline</w:t>
      </w:r>
      <w:r w:rsidRPr="0085128B">
        <w:rPr>
          <w:rStyle w:val="StyleUnderline"/>
        </w:rPr>
        <w:t xml:space="preserve"> their</w:t>
      </w:r>
      <w:r w:rsidRPr="0085128B">
        <w:rPr>
          <w:sz w:val="16"/>
        </w:rPr>
        <w:t xml:space="preserve"> own </w:t>
      </w:r>
      <w:r w:rsidRPr="0085128B">
        <w:rPr>
          <w:rStyle w:val="StyleUnderline"/>
          <w:highlight w:val="cyan"/>
        </w:rPr>
        <w:t>willing</w:t>
      </w:r>
      <w:r w:rsidRPr="0085128B">
        <w:rPr>
          <w:sz w:val="16"/>
        </w:rPr>
        <w:t xml:space="preserve"> or unwilling </w:t>
      </w:r>
      <w:r w:rsidRPr="0085128B">
        <w:rPr>
          <w:rStyle w:val="StyleUnderline"/>
        </w:rPr>
        <w:t>members</w:t>
      </w:r>
      <w:r w:rsidRPr="0085128B">
        <w:rPr>
          <w:sz w:val="16"/>
        </w:rPr>
        <w:t xml:space="preserve">. It has been used to impair the normal production and exchange rights of nonunion workers, and of course it has been used in attempts </w:t>
      </w:r>
      <w:r w:rsidRPr="0085128B">
        <w:rPr>
          <w:rStyle w:val="StyleUnderline"/>
        </w:rPr>
        <w:t>to exploit investors</w:t>
      </w:r>
      <w:r w:rsidRPr="0085128B">
        <w:rPr>
          <w:sz w:val="16"/>
        </w:rPr>
        <w:t xml:space="preserve">.2 At times it has even been used detrimentally and ruthlessly against third parties—nonparties to union disputes—who have, in many countries, been denied the right to sue for damages. That is, </w:t>
      </w:r>
      <w:r w:rsidRPr="0085128B">
        <w:rPr>
          <w:rStyle w:val="StyleUnderline"/>
        </w:rPr>
        <w:t xml:space="preserve">union </w:t>
      </w:r>
      <w:r w:rsidRPr="0085128B">
        <w:rPr>
          <w:rStyle w:val="StyleUnderline"/>
          <w:highlight w:val="cyan"/>
        </w:rPr>
        <w:t>power is</w:t>
      </w:r>
      <w:r w:rsidRPr="0085128B">
        <w:rPr>
          <w:sz w:val="16"/>
        </w:rPr>
        <w:t xml:space="preserve"> used not solely against those whose assets or labor are </w:t>
      </w:r>
      <w:r w:rsidRPr="0085128B">
        <w:rPr>
          <w:rStyle w:val="StyleUnderline"/>
          <w:highlight w:val="cyan"/>
        </w:rPr>
        <w:t>excluded</w:t>
      </w:r>
      <w:r w:rsidRPr="0085128B">
        <w:rPr>
          <w:rStyle w:val="StyleUnderline"/>
        </w:rPr>
        <w:t xml:space="preserve"> from </w:t>
      </w:r>
      <w:proofErr w:type="gramStart"/>
      <w:r w:rsidRPr="0085128B">
        <w:rPr>
          <w:rStyle w:val="StyleUnderline"/>
        </w:rPr>
        <w:t>particular production</w:t>
      </w:r>
      <w:proofErr w:type="gramEnd"/>
      <w:r w:rsidRPr="0085128B">
        <w:rPr>
          <w:sz w:val="16"/>
        </w:rPr>
        <w:t xml:space="preserve"> operations, </w:t>
      </w:r>
      <w:r w:rsidRPr="0085128B">
        <w:rPr>
          <w:rStyle w:val="StyleUnderline"/>
        </w:rPr>
        <w:t xml:space="preserve">but </w:t>
      </w:r>
      <w:r w:rsidRPr="0085128B">
        <w:rPr>
          <w:rStyle w:val="StyleUnderline"/>
          <w:highlight w:val="cyan"/>
        </w:rPr>
        <w:t>against consumers</w:t>
      </w:r>
      <w:r w:rsidRPr="0085128B">
        <w:rPr>
          <w:rStyle w:val="StyleUnderline"/>
        </w:rPr>
        <w:t xml:space="preserve"> and producers in the community</w:t>
      </w:r>
      <w:r w:rsidRPr="0085128B">
        <w:rPr>
          <w:sz w:val="16"/>
        </w:rPr>
        <w:t xml:space="preserve"> as a whole. Third parties are adversely affected even in the absence of union actions explicitly aimed at them. The </w:t>
      </w:r>
      <w:r w:rsidRPr="0085128B">
        <w:rPr>
          <w:rStyle w:val="StyleUnderline"/>
        </w:rPr>
        <w:t>disruption of</w:t>
      </w:r>
      <w:r w:rsidRPr="0085128B">
        <w:rPr>
          <w:sz w:val="16"/>
        </w:rPr>
        <w:t xml:space="preserve"> one set of </w:t>
      </w:r>
      <w:r w:rsidRPr="0085128B">
        <w:rPr>
          <w:rStyle w:val="StyleUnderline"/>
          <w:highlight w:val="cyan"/>
        </w:rPr>
        <w:t>activities</w:t>
      </w:r>
      <w:r w:rsidRPr="0085128B">
        <w:rPr>
          <w:rStyle w:val="StyleUnderline"/>
        </w:rPr>
        <w:t xml:space="preserve"> throws</w:t>
      </w:r>
      <w:r w:rsidRPr="0085128B">
        <w:rPr>
          <w:sz w:val="16"/>
        </w:rPr>
        <w:t xml:space="preserve"> into </w:t>
      </w:r>
      <w:r w:rsidRPr="0085128B">
        <w:rPr>
          <w:rStyle w:val="StyleUnderline"/>
          <w:highlight w:val="cyan"/>
        </w:rPr>
        <w:t>disorder the work</w:t>
      </w:r>
      <w:r w:rsidRPr="0085128B">
        <w:rPr>
          <w:sz w:val="16"/>
        </w:rPr>
        <w:t xml:space="preserve"> and lives of others—sometimes a huge number of others.3</w:t>
      </w:r>
    </w:p>
    <w:p w14:paraId="44210DC3" w14:textId="77777777" w:rsidR="004B6625" w:rsidRPr="00754B44" w:rsidRDefault="004B6625" w:rsidP="004B6625">
      <w:pPr>
        <w:pStyle w:val="Heading4"/>
      </w:pPr>
      <w:r>
        <w:t xml:space="preserve">The </w:t>
      </w:r>
      <w:r>
        <w:rPr>
          <w:u w:val="single"/>
        </w:rPr>
        <w:t>writing</w:t>
      </w:r>
      <w:r>
        <w:t xml:space="preserve"> is on the wall for </w:t>
      </w:r>
      <w:r>
        <w:rPr>
          <w:u w:val="single"/>
        </w:rPr>
        <w:t>compulsory bargaining</w:t>
      </w:r>
      <w:r>
        <w:t xml:space="preserve">. </w:t>
      </w:r>
    </w:p>
    <w:p w14:paraId="4319C8D5" w14:textId="77777777" w:rsidR="004B6625" w:rsidRPr="001E0DA3" w:rsidRDefault="004B6625" w:rsidP="004B6625">
      <w:r>
        <w:t xml:space="preserve">Thomas J. </w:t>
      </w:r>
      <w:r w:rsidRPr="001E0DA3">
        <w:rPr>
          <w:rStyle w:val="Style13ptBold"/>
        </w:rPr>
        <w:t>Freeman et al. 20</w:t>
      </w:r>
      <w:r>
        <w:t xml:space="preserve">.  Adjunct Professor of Law at Creighton University School of Law and an Adjunct Professor of Business Law at Creighton University’s Heider College of Business; Aaron </w:t>
      </w:r>
      <w:proofErr w:type="spellStart"/>
      <w:r>
        <w:t>McKain</w:t>
      </w:r>
      <w:proofErr w:type="spellEnd"/>
      <w:r>
        <w:t xml:space="preserve">, Associate Professor of Digital Media and Director of English and Communication Arts at North Central University; and </w:t>
      </w:r>
      <w:proofErr w:type="spellStart"/>
      <w:r>
        <w:t>Destynie</w:t>
      </w:r>
      <w:proofErr w:type="spellEnd"/>
      <w:r>
        <w:t xml:space="preserve"> J.L. Sewell, Lecturer of Business Law and Ethics at </w:t>
      </w:r>
      <w:proofErr w:type="spellStart"/>
      <w:r>
        <w:t>theUniversity</w:t>
      </w:r>
      <w:proofErr w:type="spellEnd"/>
      <w:r>
        <w:t xml:space="preserve"> of Nebraska Omaha. “Janus and the Future of Collective Bargaining: Rhetorically Predicting a First Amendment Right to Negotiation,” 11 </w:t>
      </w:r>
      <w:r w:rsidRPr="001E0DA3">
        <w:rPr>
          <w:i/>
          <w:iCs/>
        </w:rPr>
        <w:t>William &amp; Mary Business Law Review Journal</w:t>
      </w:r>
      <w:r>
        <w:t>. 609, 2020, https://scholarship.law.wm.edu/wmblr/vol11/iss3/1</w:t>
      </w:r>
    </w:p>
    <w:p w14:paraId="4F3A68CC" w14:textId="77777777" w:rsidR="004B6625" w:rsidRPr="00E95429" w:rsidRDefault="004B6625" w:rsidP="004B6625">
      <w:pPr>
        <w:rPr>
          <w:sz w:val="16"/>
        </w:rPr>
      </w:pPr>
      <w:r w:rsidRPr="00E95429">
        <w:rPr>
          <w:sz w:val="16"/>
        </w:rPr>
        <w:t>Many of the principles implicated in these lawsuits involving attorneys who do not want to join or contribute to their state bar associations are the same as when public employees like Mr. Janus have no wish to be a member of or pay fees to a union.</w:t>
      </w:r>
      <w:r w:rsidRPr="00E95429">
        <w:rPr>
          <w:rStyle w:val="StyleUnderline"/>
        </w:rPr>
        <w:t>222 If an individual is compelled to join or pay fees to an organization and thus subsidize speech she disagrees with, the Court in Janus made clear that is a First Amendment violation</w:t>
      </w:r>
      <w:r w:rsidRPr="00E95429">
        <w:rPr>
          <w:sz w:val="16"/>
        </w:rPr>
        <w:t xml:space="preserve">.223 </w:t>
      </w:r>
      <w:r w:rsidRPr="00E95429">
        <w:rPr>
          <w:rStyle w:val="StyleUnderline"/>
        </w:rPr>
        <w:t xml:space="preserve">An individual has a basic </w:t>
      </w:r>
      <w:r w:rsidRPr="00E95429">
        <w:rPr>
          <w:rStyle w:val="Emphasis"/>
        </w:rPr>
        <w:t>constitutional right</w:t>
      </w:r>
      <w:r w:rsidRPr="00E95429">
        <w:rPr>
          <w:rStyle w:val="StyleUnderline"/>
        </w:rPr>
        <w:t xml:space="preserve"> to speak on or </w:t>
      </w:r>
      <w:r w:rsidRPr="00E95429">
        <w:rPr>
          <w:rStyle w:val="Emphasis"/>
        </w:rPr>
        <w:t>remain</w:t>
      </w:r>
      <w:r w:rsidRPr="00E95429">
        <w:rPr>
          <w:rStyle w:val="StyleUnderline"/>
        </w:rPr>
        <w:t xml:space="preserve"> </w:t>
      </w:r>
      <w:r w:rsidRPr="00E95429">
        <w:rPr>
          <w:rStyle w:val="Emphasis"/>
        </w:rPr>
        <w:t>silent about an issue</w:t>
      </w:r>
      <w:r w:rsidRPr="00E95429">
        <w:rPr>
          <w:sz w:val="16"/>
        </w:rPr>
        <w:t xml:space="preserve">.224 </w:t>
      </w:r>
      <w:r w:rsidRPr="00E95429">
        <w:rPr>
          <w:rStyle w:val="StyleUnderline"/>
        </w:rPr>
        <w:t>Forcing a person to endorse a position he disagrees with is just</w:t>
      </w:r>
      <w:r w:rsidRPr="00E95429">
        <w:rPr>
          <w:sz w:val="16"/>
        </w:rPr>
        <w:t xml:space="preserve"> </w:t>
      </w:r>
      <w:r w:rsidRPr="00E95429">
        <w:rPr>
          <w:rStyle w:val="StyleUnderline"/>
        </w:rPr>
        <w:t xml:space="preserve">as much a </w:t>
      </w:r>
      <w:r w:rsidRPr="00E95429">
        <w:rPr>
          <w:rStyle w:val="Emphasis"/>
        </w:rPr>
        <w:t>violation</w:t>
      </w:r>
      <w:r w:rsidRPr="00E95429">
        <w:rPr>
          <w:rStyle w:val="StyleUnderline"/>
        </w:rPr>
        <w:t xml:space="preserve"> as </w:t>
      </w:r>
      <w:r w:rsidRPr="00E95429">
        <w:rPr>
          <w:rStyle w:val="Emphasis"/>
        </w:rPr>
        <w:t>preventing him</w:t>
      </w:r>
      <w:r w:rsidRPr="00E95429">
        <w:rPr>
          <w:rStyle w:val="StyleUnderline"/>
        </w:rPr>
        <w:t xml:space="preserve"> from </w:t>
      </w:r>
      <w:r w:rsidRPr="00E95429">
        <w:rPr>
          <w:rStyle w:val="Emphasis"/>
        </w:rPr>
        <w:t>voicing</w:t>
      </w:r>
      <w:r w:rsidRPr="00E95429">
        <w:rPr>
          <w:rStyle w:val="StyleUnderline"/>
        </w:rPr>
        <w:t xml:space="preserve"> his </w:t>
      </w:r>
      <w:r w:rsidRPr="00E95429">
        <w:rPr>
          <w:rStyle w:val="Emphasis"/>
        </w:rPr>
        <w:t>views on an issue</w:t>
      </w:r>
      <w:r w:rsidRPr="00E95429">
        <w:rPr>
          <w:rStyle w:val="StyleUnderline"/>
        </w:rPr>
        <w:t>.</w:t>
      </w:r>
      <w:r w:rsidRPr="00E95429">
        <w:rPr>
          <w:sz w:val="16"/>
        </w:rPr>
        <w:t xml:space="preserve">225 </w:t>
      </w:r>
      <w:r w:rsidRPr="00754B44">
        <w:rPr>
          <w:rStyle w:val="StyleUnderline"/>
          <w:highlight w:val="cyan"/>
        </w:rPr>
        <w:t>Just as agency fees</w:t>
      </w:r>
      <w:r w:rsidRPr="00E95429">
        <w:rPr>
          <w:rStyle w:val="StyleUnderline"/>
        </w:rPr>
        <w:t xml:space="preserve"> </w:t>
      </w:r>
      <w:r w:rsidRPr="00754B44">
        <w:rPr>
          <w:rStyle w:val="StyleUnderline"/>
          <w:highlight w:val="cyan"/>
        </w:rPr>
        <w:t xml:space="preserve">represent </w:t>
      </w:r>
      <w:r w:rsidRPr="00754B44">
        <w:rPr>
          <w:rStyle w:val="Emphasis"/>
          <w:highlight w:val="cyan"/>
        </w:rPr>
        <w:t>compelled speech</w:t>
      </w:r>
      <w:r w:rsidRPr="00E95429">
        <w:rPr>
          <w:rStyle w:val="StyleUnderline"/>
        </w:rPr>
        <w:t xml:space="preserve">, </w:t>
      </w:r>
      <w:r w:rsidRPr="00754B44">
        <w:rPr>
          <w:rStyle w:val="StyleUnderline"/>
          <w:highlight w:val="cyan"/>
        </w:rPr>
        <w:t>so</w:t>
      </w:r>
      <w:r w:rsidRPr="00E95429">
        <w:rPr>
          <w:rStyle w:val="StyleUnderline"/>
        </w:rPr>
        <w:t xml:space="preserve">, by its </w:t>
      </w:r>
      <w:r w:rsidRPr="00E95429">
        <w:rPr>
          <w:rStyle w:val="Emphasis"/>
        </w:rPr>
        <w:t>very nature</w:t>
      </w:r>
      <w:r w:rsidRPr="00E95429">
        <w:rPr>
          <w:rStyle w:val="StyleUnderline"/>
        </w:rPr>
        <w:t xml:space="preserve">, </w:t>
      </w:r>
      <w:r w:rsidRPr="00754B44">
        <w:rPr>
          <w:rStyle w:val="StyleUnderline"/>
          <w:highlight w:val="cyan"/>
        </w:rPr>
        <w:t xml:space="preserve">does </w:t>
      </w:r>
      <w:r w:rsidRPr="00754B44">
        <w:rPr>
          <w:rStyle w:val="Emphasis"/>
          <w:highlight w:val="cyan"/>
        </w:rPr>
        <w:t>compulsory collective bargaining</w:t>
      </w:r>
      <w:r w:rsidRPr="00E95429">
        <w:rPr>
          <w:sz w:val="16"/>
        </w:rPr>
        <w:t xml:space="preserve">.226 </w:t>
      </w:r>
    </w:p>
    <w:p w14:paraId="0ED336A6" w14:textId="77777777" w:rsidR="004B6625" w:rsidRPr="001037E0" w:rsidRDefault="004B6625" w:rsidP="004B6625">
      <w:pPr>
        <w:rPr>
          <w:sz w:val="16"/>
        </w:rPr>
      </w:pPr>
      <w:r w:rsidRPr="00E95429">
        <w:rPr>
          <w:sz w:val="16"/>
        </w:rPr>
        <w:t xml:space="preserve">Unions and trade organizations should also see </w:t>
      </w:r>
      <w:r w:rsidRPr="00754B44">
        <w:rPr>
          <w:rStyle w:val="StyleUnderline"/>
          <w:highlight w:val="cyan"/>
        </w:rPr>
        <w:t xml:space="preserve">the </w:t>
      </w:r>
      <w:r w:rsidRPr="00754B44">
        <w:rPr>
          <w:rStyle w:val="Emphasis"/>
          <w:highlight w:val="cyan"/>
        </w:rPr>
        <w:t>writing on the wall</w:t>
      </w:r>
      <w:r w:rsidRPr="00754B44">
        <w:rPr>
          <w:rStyle w:val="StyleUnderline"/>
          <w:highlight w:val="cyan"/>
        </w:rPr>
        <w:t xml:space="preserve"> </w:t>
      </w:r>
      <w:r w:rsidRPr="00754B44">
        <w:rPr>
          <w:rStyle w:val="StyleUnderline"/>
        </w:rPr>
        <w:t>and</w:t>
      </w:r>
      <w:r w:rsidRPr="001E0DA3">
        <w:rPr>
          <w:rStyle w:val="StyleUnderline"/>
        </w:rPr>
        <w:t xml:space="preserve"> </w:t>
      </w:r>
      <w:r w:rsidRPr="00754B44">
        <w:rPr>
          <w:rStyle w:val="StyleUnderline"/>
        </w:rPr>
        <w:t>realize</w:t>
      </w:r>
      <w:r w:rsidRPr="00E95429">
        <w:rPr>
          <w:sz w:val="16"/>
        </w:rPr>
        <w:t xml:space="preserve"> </w:t>
      </w:r>
      <w:r w:rsidRPr="001E0DA3">
        <w:rPr>
          <w:rStyle w:val="StyleUnderline"/>
        </w:rPr>
        <w:t xml:space="preserve">that </w:t>
      </w:r>
      <w:r w:rsidRPr="00754B44">
        <w:rPr>
          <w:rStyle w:val="Emphasis"/>
          <w:highlight w:val="cyan"/>
        </w:rPr>
        <w:t>compulsory collective bargaining</w:t>
      </w:r>
      <w:r w:rsidRPr="001E0DA3">
        <w:rPr>
          <w:rStyle w:val="StyleUnderline"/>
        </w:rPr>
        <w:t xml:space="preserve"> </w:t>
      </w:r>
      <w:r w:rsidRPr="00754B44">
        <w:rPr>
          <w:rStyle w:val="StyleUnderline"/>
          <w:highlight w:val="cyan"/>
        </w:rPr>
        <w:t xml:space="preserve">is </w:t>
      </w:r>
      <w:r w:rsidRPr="00754B44">
        <w:rPr>
          <w:rStyle w:val="Emphasis"/>
          <w:highlight w:val="cyan"/>
        </w:rPr>
        <w:t>under threat</w:t>
      </w:r>
      <w:r w:rsidRPr="00E95429">
        <w:rPr>
          <w:sz w:val="16"/>
        </w:rPr>
        <w:t xml:space="preserve">. They should find ways to more effectively represent the interests of the workers they represent. One option would be to let workers express their employment interests and then divide them into smaller bargaining units based on those. Younger employees who value increased salary over retirement benefits could be represented by a union employee who pushes for higher pay, while older employees could choose to push instead for more generous pensions, better health care, etc. Such an arrangement would better align the interests of the workers and their union representatives and at least reduce the principle-agent problem. </w:t>
      </w:r>
      <w:r w:rsidRPr="00E95429">
        <w:rPr>
          <w:rStyle w:val="StyleUnderline"/>
        </w:rPr>
        <w:t xml:space="preserve">As </w:t>
      </w:r>
      <w:r w:rsidRPr="00754B44">
        <w:rPr>
          <w:rStyle w:val="StyleUnderline"/>
          <w:highlight w:val="cyan"/>
        </w:rPr>
        <w:t>the Supreme Court</w:t>
      </w:r>
      <w:r w:rsidRPr="00E95429">
        <w:rPr>
          <w:rStyle w:val="StyleUnderline"/>
        </w:rPr>
        <w:t xml:space="preserve"> </w:t>
      </w:r>
      <w:r w:rsidRPr="00754B44">
        <w:rPr>
          <w:rStyle w:val="StyleUnderline"/>
          <w:highlight w:val="cyan"/>
        </w:rPr>
        <w:t xml:space="preserve">continues to make clear that </w:t>
      </w:r>
      <w:r w:rsidRPr="00754B44">
        <w:rPr>
          <w:rStyle w:val="Emphasis"/>
          <w:highlight w:val="cyan"/>
        </w:rPr>
        <w:t>compulsory collective</w:t>
      </w:r>
      <w:r w:rsidRPr="00E95429">
        <w:rPr>
          <w:rStyle w:val="Emphasis"/>
        </w:rPr>
        <w:t xml:space="preserve"> </w:t>
      </w:r>
      <w:r w:rsidRPr="00754B44">
        <w:rPr>
          <w:rStyle w:val="Emphasis"/>
          <w:highlight w:val="cyan"/>
        </w:rPr>
        <w:t>bargaining</w:t>
      </w:r>
      <w:r w:rsidRPr="00754B44">
        <w:rPr>
          <w:rStyle w:val="StyleUnderline"/>
          <w:highlight w:val="cyan"/>
        </w:rPr>
        <w:t xml:space="preserve"> is </w:t>
      </w:r>
      <w:r w:rsidRPr="00754B44">
        <w:rPr>
          <w:rStyle w:val="Emphasis"/>
          <w:highlight w:val="cyan"/>
        </w:rPr>
        <w:t>compelled speech</w:t>
      </w:r>
      <w:r w:rsidRPr="00E95429">
        <w:rPr>
          <w:sz w:val="16"/>
        </w:rPr>
        <w:t xml:space="preserve">, </w:t>
      </w:r>
      <w:r w:rsidRPr="00E95429">
        <w:rPr>
          <w:rStyle w:val="StyleUnderline"/>
        </w:rPr>
        <w:t xml:space="preserve">the perceived gap </w:t>
      </w:r>
      <w:r w:rsidRPr="00E95429">
        <w:rPr>
          <w:rStyle w:val="StyleUnderline"/>
        </w:rPr>
        <w:lastRenderedPageBreak/>
        <w:t xml:space="preserve">between what workers want and </w:t>
      </w:r>
      <w:r w:rsidRPr="00E95429">
        <w:rPr>
          <w:rStyle w:val="Emphasis"/>
        </w:rPr>
        <w:t>what</w:t>
      </w:r>
      <w:r w:rsidRPr="00E95429">
        <w:rPr>
          <w:rStyle w:val="StyleUnderline"/>
        </w:rPr>
        <w:t xml:space="preserve"> those </w:t>
      </w:r>
      <w:r w:rsidRPr="00E95429">
        <w:rPr>
          <w:rStyle w:val="Emphasis"/>
        </w:rPr>
        <w:t>purporting</w:t>
      </w:r>
      <w:r w:rsidRPr="00E95429">
        <w:rPr>
          <w:rStyle w:val="StyleUnderline"/>
        </w:rPr>
        <w:t xml:space="preserve"> to represent them focus on in </w:t>
      </w:r>
      <w:r w:rsidRPr="00E95429">
        <w:rPr>
          <w:rStyle w:val="Emphasis"/>
        </w:rPr>
        <w:t>negotiating</w:t>
      </w:r>
      <w:r w:rsidRPr="00E95429">
        <w:rPr>
          <w:rStyle w:val="StyleUnderline"/>
        </w:rPr>
        <w:t xml:space="preserve"> is </w:t>
      </w:r>
      <w:r w:rsidRPr="00E95429">
        <w:rPr>
          <w:rStyle w:val="Emphasis"/>
        </w:rPr>
        <w:t>going to be critical</w:t>
      </w:r>
      <w:r w:rsidRPr="00E95429">
        <w:rPr>
          <w:sz w:val="16"/>
        </w:rPr>
        <w:t xml:space="preserve">. To the extent that unions can reduce that </w:t>
      </w:r>
      <w:proofErr w:type="gramStart"/>
      <w:r w:rsidRPr="00E95429">
        <w:rPr>
          <w:sz w:val="16"/>
        </w:rPr>
        <w:t>gap,</w:t>
      </w:r>
      <w:proofErr w:type="gramEnd"/>
      <w:r w:rsidRPr="00E95429">
        <w:rPr>
          <w:sz w:val="16"/>
        </w:rPr>
        <w:t xml:space="preserve"> by providing more effective representation, they may be able to stay out of the Court’s crosshairs.</w:t>
      </w:r>
    </w:p>
    <w:p w14:paraId="57E43E4B" w14:textId="77777777" w:rsidR="004B6625" w:rsidRPr="000B6D8E" w:rsidRDefault="004B6625" w:rsidP="004B6625">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t xml:space="preserve"> which is a contractual promise. </w:t>
      </w:r>
    </w:p>
    <w:p w14:paraId="6A36A1BA" w14:textId="77777777" w:rsidR="004B6625" w:rsidRDefault="004B6625" w:rsidP="004B6625">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w:t>
      </w:r>
      <w:proofErr w:type="gramStart"/>
      <w:r w:rsidRPr="00EE1882">
        <w:t>union?.</w:t>
      </w:r>
      <w:proofErr w:type="gramEnd"/>
      <w:r w:rsidRPr="00EE1882">
        <w:t xml:space="preserve">" </w:t>
      </w:r>
      <w:r>
        <w:t>Federalist Society</w:t>
      </w:r>
      <w:r w:rsidRPr="00EE1882">
        <w:t xml:space="preserve">. 7-8-2024. </w:t>
      </w:r>
      <w:hyperlink r:id="rId8" w:history="1">
        <w:r w:rsidRPr="000B6AC1">
          <w:rPr>
            <w:rStyle w:val="Hyperlink"/>
          </w:rPr>
          <w:t>https://fedsoc.org/commentary/fedsoc-blog/union-membership-is-now-political-so-can-the-government-still-require-people-to-associate-with-a-union</w:t>
        </w:r>
      </w:hyperlink>
    </w:p>
    <w:p w14:paraId="4CE75EA5" w14:textId="77777777" w:rsidR="004B6625" w:rsidRDefault="004B6625" w:rsidP="004B6625">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6326C65E" w14:textId="77777777" w:rsidR="004B6625" w:rsidRPr="002C7105" w:rsidRDefault="004B6625" w:rsidP="004B6625">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6194E99A" w14:textId="77777777" w:rsidR="004B6625" w:rsidRDefault="004B6625" w:rsidP="004B6625">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2C7105">
        <w:rPr>
          <w:rStyle w:val="Emphasis"/>
          <w:highlight w:val="cyan"/>
        </w:rPr>
        <w:t>certified</w:t>
      </w:r>
      <w:r w:rsidRPr="002C7105">
        <w:rPr>
          <w:rStyle w:val="Emphasis"/>
        </w:rPr>
        <w:t xml:space="preserve"> </w:t>
      </w:r>
      <w:r w:rsidRPr="002C7105">
        <w:rPr>
          <w:rStyle w:val="Emphasis"/>
          <w:highlight w:val="cyan"/>
        </w:rPr>
        <w:t>bargaining unit</w:t>
      </w:r>
      <w:r w:rsidRPr="002C7105">
        <w:rPr>
          <w:rStyle w:val="StyleUnderline"/>
        </w:rPr>
        <w:t>—</w:t>
      </w:r>
      <w:r w:rsidRPr="002C7105">
        <w:rPr>
          <w:rStyle w:val="StyleUnderline"/>
          <w:highlight w:val="cyan"/>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proofErr w:type="gramStart"/>
      <w:r w:rsidRPr="002C7105">
        <w:rPr>
          <w:rStyle w:val="StyleUnderline"/>
        </w:rPr>
        <w:t>So</w:t>
      </w:r>
      <w:proofErr w:type="gramEnd"/>
      <w:r w:rsidRPr="002C7105">
        <w:rPr>
          <w:rStyle w:val="StyleUnderline"/>
        </w:rPr>
        <w:t xml:space="preserve">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28D2908A" w14:textId="77777777" w:rsidR="004B6625" w:rsidRPr="002C7105" w:rsidRDefault="004B6625" w:rsidP="004B6625">
      <w:pPr>
        <w:rPr>
          <w:sz w:val="8"/>
          <w:szCs w:val="8"/>
        </w:rPr>
      </w:pPr>
      <w:r w:rsidRPr="002C7105">
        <w:rPr>
          <w:sz w:val="8"/>
          <w:szCs w:val="8"/>
        </w:rPr>
        <w:t>Political Evolution</w:t>
      </w:r>
    </w:p>
    <w:p w14:paraId="30FFBE93" w14:textId="77777777" w:rsidR="004B6625" w:rsidRPr="002C7105" w:rsidRDefault="004B6625" w:rsidP="004B6625">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5E3EC8F8" w14:textId="77777777" w:rsidR="004B6625" w:rsidRPr="002C7105" w:rsidRDefault="004B6625" w:rsidP="004B6625">
      <w:pPr>
        <w:rPr>
          <w:sz w:val="8"/>
          <w:szCs w:val="8"/>
        </w:rPr>
      </w:pPr>
      <w:r w:rsidRPr="002C7105">
        <w:rPr>
          <w:sz w:val="8"/>
          <w:szCs w:val="8"/>
        </w:rPr>
        <w:t xml:space="preserve">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w:t>
      </w:r>
      <w:proofErr w:type="gramStart"/>
      <w:r w:rsidRPr="002C7105">
        <w:rPr>
          <w:sz w:val="8"/>
          <w:szCs w:val="8"/>
        </w:rPr>
        <w:t>So</w:t>
      </w:r>
      <w:proofErr w:type="gramEnd"/>
      <w:r w:rsidRPr="002C7105">
        <w:rPr>
          <w:sz w:val="8"/>
          <w:szCs w:val="8"/>
        </w:rPr>
        <w:t xml:space="preserve"> they would be stronger, he thought, if they held government at arm’s distance. They could recruit their own members, negotiate their own contracts, and earn their own advancement. They could find security not in city hall, but at the bargaining table.</w:t>
      </w:r>
    </w:p>
    <w:p w14:paraId="29B0BB72" w14:textId="77777777" w:rsidR="004B6625" w:rsidRPr="002C7105" w:rsidRDefault="004B6625" w:rsidP="004B6625">
      <w:pPr>
        <w:rPr>
          <w:sz w:val="8"/>
          <w:szCs w:val="8"/>
        </w:rPr>
      </w:pPr>
      <w:r w:rsidRPr="002C7105">
        <w:rPr>
          <w:sz w:val="8"/>
          <w:szCs w:val="8"/>
        </w:rPr>
        <w:t xml:space="preserve">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w:t>
      </w:r>
      <w:proofErr w:type="gramStart"/>
      <w:r w:rsidRPr="002C7105">
        <w:rPr>
          <w:sz w:val="8"/>
          <w:szCs w:val="8"/>
        </w:rPr>
        <w:t>really so</w:t>
      </w:r>
      <w:proofErr w:type="gramEnd"/>
      <w:r w:rsidRPr="002C7105">
        <w:rPr>
          <w:sz w:val="8"/>
          <w:szCs w:val="8"/>
        </w:rPr>
        <w:t xml:space="preserve"> bad? When times were tough, why not turn to politics?</w:t>
      </w:r>
    </w:p>
    <w:p w14:paraId="7C13C6B9" w14:textId="77777777" w:rsidR="004B6625" w:rsidRPr="002C7105" w:rsidRDefault="004B6625" w:rsidP="004B6625">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1DBB9DE5" w14:textId="77777777" w:rsidR="004B6625" w:rsidRPr="002C7105" w:rsidRDefault="004B6625" w:rsidP="004B6625">
      <w:pPr>
        <w:rPr>
          <w:sz w:val="8"/>
          <w:szCs w:val="8"/>
        </w:rPr>
      </w:pPr>
      <w:r w:rsidRPr="002C7105">
        <w:rPr>
          <w:sz w:val="8"/>
          <w:szCs w:val="8"/>
        </w:rPr>
        <w:t xml:space="preserve">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w:t>
      </w:r>
      <w:proofErr w:type="gramStart"/>
      <w:r w:rsidRPr="002C7105">
        <w:rPr>
          <w:sz w:val="8"/>
          <w:szCs w:val="8"/>
        </w:rPr>
        <w:t>So</w:t>
      </w:r>
      <w:proofErr w:type="gramEnd"/>
      <w:r w:rsidRPr="002C7105">
        <w:rPr>
          <w:sz w:val="8"/>
          <w:szCs w:val="8"/>
        </w:rPr>
        <w:t xml:space="preserve"> unions now spend more time and money to organize fewer and fewer new members.</w:t>
      </w:r>
    </w:p>
    <w:p w14:paraId="41A5293E" w14:textId="77777777" w:rsidR="004B6625" w:rsidRPr="002C7105" w:rsidRDefault="004B6625" w:rsidP="004B6625">
      <w:pPr>
        <w:rPr>
          <w:sz w:val="8"/>
          <w:szCs w:val="8"/>
        </w:rPr>
      </w:pPr>
      <w:r w:rsidRPr="002C7105">
        <w:rPr>
          <w:sz w:val="8"/>
          <w:szCs w:val="8"/>
        </w:rPr>
        <w:t xml:space="preserve">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w:t>
      </w:r>
      <w:proofErr w:type="gramStart"/>
      <w:r w:rsidRPr="002C7105">
        <w:rPr>
          <w:sz w:val="8"/>
          <w:szCs w:val="8"/>
        </w:rPr>
        <w:t>top-twenty</w:t>
      </w:r>
      <w:proofErr w:type="gramEnd"/>
      <w:r w:rsidRPr="002C7105">
        <w:rPr>
          <w:sz w:val="8"/>
          <w:szCs w:val="8"/>
        </w:rPr>
        <w:t xml:space="preserve">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782BFB33" w14:textId="77777777" w:rsidR="004B6625" w:rsidRPr="00914D40" w:rsidRDefault="004B6625" w:rsidP="004B6625">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w:t>
      </w:r>
      <w:r w:rsidRPr="00914D40">
        <w:rPr>
          <w:rStyle w:val="StyleUnderline"/>
        </w:rPr>
        <w:lastRenderedPageBreak/>
        <w:t xml:space="preserve">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4A50BEE6" w14:textId="77777777" w:rsidR="004B6625" w:rsidRPr="002C7105" w:rsidRDefault="004B6625" w:rsidP="004B6625">
      <w:pPr>
        <w:rPr>
          <w:sz w:val="16"/>
        </w:rPr>
      </w:pPr>
      <w:r w:rsidRPr="002C7105">
        <w:rPr>
          <w:sz w:val="16"/>
        </w:rPr>
        <w:t>Constitutional Reverberation</w:t>
      </w:r>
    </w:p>
    <w:p w14:paraId="16B862A3" w14:textId="77777777" w:rsidR="004B6625" w:rsidRPr="00914D40" w:rsidRDefault="004B6625" w:rsidP="004B6625">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barred public-sector unions</w:t>
      </w:r>
      <w:r w:rsidRPr="00914D40">
        <w:rPr>
          <w:sz w:val="16"/>
        </w:rPr>
        <w:t xml:space="preserve"> </w:t>
      </w:r>
      <w:r w:rsidRPr="00CD00E1">
        <w:rPr>
          <w:rStyle w:val="StyleUnderline"/>
          <w:highlight w:val="cyan"/>
        </w:rPr>
        <w:t>from extracting</w:t>
      </w:r>
      <w:r w:rsidRPr="00EE1882">
        <w:rPr>
          <w:rStyle w:val="StyleUnderline"/>
        </w:rPr>
        <w:t xml:space="preserve"> “fair share” </w:t>
      </w:r>
      <w:r w:rsidRPr="00A85846">
        <w:rPr>
          <w:rStyle w:val="Emphasis"/>
          <w:sz w:val="32"/>
          <w:szCs w:val="32"/>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3AACBBF7" w14:textId="77777777" w:rsidR="004B6625" w:rsidRPr="00914D40" w:rsidRDefault="004B6625" w:rsidP="004B6625">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representation</w:t>
      </w:r>
      <w:r w:rsidRPr="004368AB">
        <w:rPr>
          <w:rStyle w:val="StyleUnderline"/>
          <w:highlight w:val="cyan"/>
        </w:rPr>
        <w:t xml:space="preserve"> </w:t>
      </w:r>
      <w:r w:rsidRPr="002C7105">
        <w:rPr>
          <w:rStyle w:val="StyleUnderline"/>
        </w:rPr>
        <w:t xml:space="preserve">does </w:t>
      </w:r>
      <w:r w:rsidRPr="00F900A7">
        <w:rPr>
          <w:rStyle w:val="Emphasis"/>
          <w:sz w:val="24"/>
          <w:szCs w:val="28"/>
          <w:highlight w:val="cyan"/>
        </w:rPr>
        <w:t xml:space="preserve">violate the First </w:t>
      </w:r>
      <w:r w:rsidRPr="004368AB">
        <w:rPr>
          <w:rStyle w:val="Emphasis"/>
          <w:sz w:val="24"/>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0FB3C7C7" w14:textId="77777777" w:rsidR="004B6625" w:rsidRPr="00914D40" w:rsidRDefault="004B6625" w:rsidP="004B6625">
      <w:pPr>
        <w:rPr>
          <w:sz w:val="16"/>
        </w:rPr>
      </w:pPr>
      <w:r w:rsidRPr="00914D40">
        <w:rPr>
          <w:sz w:val="16"/>
        </w:rPr>
        <w:t xml:space="preserve">But whether or not that’s what Knight </w:t>
      </w:r>
      <w:proofErr w:type="gramStart"/>
      <w:r w:rsidRPr="00914D40">
        <w:rPr>
          <w:sz w:val="16"/>
        </w:rPr>
        <w:t>meant,</w:t>
      </w:r>
      <w:proofErr w:type="gramEnd"/>
      <w:r w:rsidRPr="00914D40">
        <w:rPr>
          <w:sz w:val="16"/>
        </w:rPr>
        <w:t xml:space="preserve"> </w:t>
      </w:r>
      <w:r w:rsidRPr="00EE1882">
        <w:rPr>
          <w:sz w:val="16"/>
          <w:szCs w:val="16"/>
        </w:rPr>
        <w:t>the decision has no bearing on private-sector bargaining</w:t>
      </w:r>
      <w:r w:rsidRPr="00914D40">
        <w:rPr>
          <w:sz w:val="16"/>
        </w:rPr>
        <w:t xml:space="preserve">. </w:t>
      </w:r>
      <w:r w:rsidRPr="004368AB">
        <w:rPr>
          <w:rStyle w:val="StyleUnderline"/>
          <w:highlight w:val="cyan"/>
        </w:rPr>
        <w:t xml:space="preserve">In the </w:t>
      </w:r>
      <w:r w:rsidRPr="002C7105">
        <w:rPr>
          <w:rStyle w:val="StyleUnderline"/>
          <w:highlight w:val="cyan"/>
        </w:rPr>
        <w:t xml:space="preserve">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4368AB">
        <w:rPr>
          <w:rStyle w:val="Emphasis"/>
          <w:highlight w:val="cyan"/>
        </w:rPr>
        <w:t>imposes</w:t>
      </w:r>
      <w:r w:rsidRPr="00754B44">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proofErr w:type="gramStart"/>
      <w:r w:rsidRPr="00754B44">
        <w:rPr>
          <w:rStyle w:val="Emphasis"/>
        </w:rPr>
        <w:t>parties</w:t>
      </w:r>
      <w:proofErr w:type="gramEnd"/>
      <w:r w:rsidRPr="00754B44">
        <w:rPr>
          <w:rStyle w:val="StyleUnderline"/>
        </w:rPr>
        <w:t xml:space="preserve"> object to 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2C7105">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2C7105">
        <w:rPr>
          <w:rStyle w:val="StyleUnderline"/>
          <w:highlight w:val="cyan"/>
        </w:rPr>
        <w:t>can the</w:t>
      </w:r>
      <w:r w:rsidRPr="002C7105">
        <w:rPr>
          <w:rStyle w:val="StyleUnderline"/>
        </w:rPr>
        <w:t xml:space="preserve"> government </w:t>
      </w:r>
      <w:r w:rsidRPr="002C7105">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2C7105">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2C7105">
        <w:rPr>
          <w:rStyle w:val="Emphasis"/>
          <w:sz w:val="28"/>
          <w:szCs w:val="32"/>
          <w:highlight w:val="cyan"/>
        </w:rPr>
        <w:t>it cannot</w:t>
      </w:r>
      <w:r w:rsidRPr="002C7105">
        <w:rPr>
          <w:sz w:val="16"/>
        </w:rPr>
        <w:t>.)</w:t>
      </w:r>
    </w:p>
    <w:p w14:paraId="7F03D6FC" w14:textId="77777777" w:rsidR="004B6625" w:rsidRPr="00EE1882" w:rsidRDefault="004B6625" w:rsidP="004B6625">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w:t>
      </w:r>
      <w:proofErr w:type="gramStart"/>
      <w:r w:rsidRPr="00914D40">
        <w:rPr>
          <w:sz w:val="16"/>
        </w:rPr>
        <w:t>main focus</w:t>
      </w:r>
      <w:proofErr w:type="gramEnd"/>
      <w:r w:rsidRPr="00914D40">
        <w:rPr>
          <w:sz w:val="16"/>
        </w:rPr>
        <w:t xml:space="preserve">.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515B7C81" w14:textId="77777777" w:rsidR="004B6625" w:rsidRPr="00A85846" w:rsidRDefault="004B6625" w:rsidP="004B6625">
      <w:pPr>
        <w:rPr>
          <w:rStyle w:val="StyleUnderline"/>
          <w:b/>
          <w:iCs/>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3DC43D8D" w14:textId="77777777" w:rsidR="004B6625" w:rsidRDefault="004B6625" w:rsidP="004B6625"/>
    <w:p w14:paraId="2C7A1826" w14:textId="77777777" w:rsidR="004B6625" w:rsidRDefault="004B6625" w:rsidP="004B6625">
      <w:pPr>
        <w:pStyle w:val="Heading3"/>
      </w:pPr>
      <w:r>
        <w:lastRenderedPageBreak/>
        <w:t>AT: Regress</w:t>
      </w:r>
    </w:p>
    <w:p w14:paraId="62FD400C" w14:textId="77777777" w:rsidR="004B6625" w:rsidRDefault="004B6625" w:rsidP="004B6625">
      <w:pPr>
        <w:pStyle w:val="Heading4"/>
      </w:pPr>
      <w:r>
        <w:t xml:space="preserve">Only </w:t>
      </w:r>
      <w:r w:rsidRPr="00AD04B8">
        <w:rPr>
          <w:u w:val="single"/>
        </w:rPr>
        <w:t>reason</w:t>
      </w:r>
      <w:r>
        <w:t xml:space="preserve"> provides a </w:t>
      </w:r>
      <w:r w:rsidRPr="00E5101B">
        <w:rPr>
          <w:u w:val="single"/>
        </w:rPr>
        <w:t>solution</w:t>
      </w:r>
      <w:r w:rsidRPr="00E5101B">
        <w:t xml:space="preserve"> to skepticism</w:t>
      </w:r>
      <w:r>
        <w:t>---</w:t>
      </w:r>
      <w:r w:rsidRPr="00E5101B">
        <w:rPr>
          <w:u w:val="single"/>
        </w:rPr>
        <w:t>empiricism</w:t>
      </w:r>
      <w:r w:rsidRPr="00E5101B">
        <w:t xml:space="preserve"> fails</w:t>
      </w:r>
      <w:r>
        <w:t xml:space="preserve"> to even consider the </w:t>
      </w:r>
      <w:r w:rsidRPr="00AD04B8">
        <w:rPr>
          <w:u w:val="single"/>
        </w:rPr>
        <w:t>problem</w:t>
      </w:r>
      <w:r>
        <w:t>.</w:t>
      </w:r>
    </w:p>
    <w:p w14:paraId="288EE8D3" w14:textId="77777777" w:rsidR="004B6625" w:rsidRPr="0015188F" w:rsidRDefault="004B6625" w:rsidP="004B6625">
      <w:r>
        <w:t xml:space="preserve">Charles </w:t>
      </w:r>
      <w:r w:rsidRPr="0015188F">
        <w:rPr>
          <w:rStyle w:val="Style13ptBold"/>
        </w:rPr>
        <w:t>Goldhaber 24</w:t>
      </w:r>
      <w:r>
        <w:t xml:space="preserve">. </w:t>
      </w:r>
      <w:r w:rsidRPr="0015188F">
        <w:t>Visiting Scholar, Princeton Project for Philosophy and Religion; Assistant Professor</w:t>
      </w:r>
      <w:r>
        <w:t xml:space="preserve">, </w:t>
      </w:r>
      <w:r w:rsidRPr="0015188F">
        <w:t>University of Florida</w:t>
      </w:r>
      <w:r>
        <w:t xml:space="preserve">; PhD, University of Pittsburgh; BA, University of California, Berkeley. </w:t>
      </w:r>
      <w:r w:rsidRPr="0015188F">
        <w:t>“Kant’s Offer to the Skeptical Empiricist.” Journal of the History of Philosophy</w:t>
      </w:r>
      <w:r>
        <w:t>. 62(3). pg. 421-447. 7-2024.</w:t>
      </w:r>
    </w:p>
    <w:p w14:paraId="0D869FAD" w14:textId="77777777" w:rsidR="004B6625" w:rsidRPr="00C43C0B" w:rsidRDefault="004B6625" w:rsidP="004B6625">
      <w:pPr>
        <w:rPr>
          <w:sz w:val="16"/>
        </w:rPr>
      </w:pPr>
      <w:r w:rsidRPr="00C43C0B">
        <w:rPr>
          <w:sz w:val="16"/>
        </w:rPr>
        <w:t xml:space="preserve">The </w:t>
      </w:r>
      <w:r w:rsidRPr="00C43C0B">
        <w:rPr>
          <w:rStyle w:val="Emphasis"/>
          <w:sz w:val="28"/>
          <w:szCs w:val="28"/>
          <w:highlight w:val="cyan"/>
        </w:rPr>
        <w:t>Transcendental Deduction</w:t>
      </w:r>
      <w:r w:rsidRPr="00C43C0B">
        <w:rPr>
          <w:sz w:val="20"/>
          <w:szCs w:val="28"/>
        </w:rPr>
        <w:t xml:space="preserve"> </w:t>
      </w:r>
      <w:r w:rsidRPr="00C43C0B">
        <w:rPr>
          <w:sz w:val="16"/>
        </w:rPr>
        <w:t xml:space="preserve">of the Pure Concepts </w:t>
      </w:r>
      <w:r w:rsidRPr="00C43C0B">
        <w:rPr>
          <w:rStyle w:val="StyleUnderline"/>
          <w:highlight w:val="cyan"/>
        </w:rPr>
        <w:t xml:space="preserve">offers </w:t>
      </w:r>
      <w:r w:rsidRPr="00C43C0B">
        <w:rPr>
          <w:rStyle w:val="Emphasis"/>
          <w:highlight w:val="cyan"/>
        </w:rPr>
        <w:t>skeptic</w:t>
      </w:r>
      <w:r w:rsidRPr="00C43C0B">
        <w:rPr>
          <w:sz w:val="16"/>
        </w:rPr>
        <w:t>al empiricist</w:t>
      </w:r>
      <w:r w:rsidRPr="00C43C0B">
        <w:rPr>
          <w:rStyle w:val="StyleUnderline"/>
          <w:highlight w:val="cyan"/>
        </w:rPr>
        <w:t>s</w:t>
      </w:r>
      <w:r w:rsidRPr="00C43C0B">
        <w:rPr>
          <w:sz w:val="16"/>
        </w:rPr>
        <w:t xml:space="preserve"> </w:t>
      </w:r>
      <w:r w:rsidRPr="00C43C0B">
        <w:rPr>
          <w:rStyle w:val="StyleUnderline"/>
          <w:highlight w:val="cyan"/>
        </w:rPr>
        <w:t>a way out</w:t>
      </w:r>
      <w:r w:rsidRPr="00C43C0B">
        <w:rPr>
          <w:sz w:val="16"/>
        </w:rPr>
        <w:t xml:space="preserve"> of their skepticism </w:t>
      </w:r>
      <w:r w:rsidRPr="00C43C0B">
        <w:rPr>
          <w:rStyle w:val="StyleUnderline"/>
          <w:highlight w:val="cyan"/>
        </w:rPr>
        <w:t>by providing</w:t>
      </w:r>
      <w:r w:rsidRPr="00C43C0B">
        <w:rPr>
          <w:rStyle w:val="StyleUnderline"/>
        </w:rPr>
        <w:t xml:space="preserve"> them</w:t>
      </w:r>
      <w:r w:rsidRPr="00C43C0B">
        <w:rPr>
          <w:sz w:val="16"/>
        </w:rPr>
        <w:t xml:space="preserve"> with </w:t>
      </w:r>
      <w:r w:rsidRPr="00C43C0B">
        <w:rPr>
          <w:rStyle w:val="StyleUnderline"/>
        </w:rPr>
        <w:t xml:space="preserve">an explanation of </w:t>
      </w:r>
      <w:r w:rsidRPr="00C43C0B">
        <w:rPr>
          <w:rStyle w:val="StyleUnderline"/>
          <w:highlight w:val="cyan"/>
        </w:rPr>
        <w:t>a</w:t>
      </w:r>
      <w:r w:rsidRPr="00C43C0B">
        <w:rPr>
          <w:sz w:val="16"/>
        </w:rPr>
        <w:t xml:space="preserve">n overlooked </w:t>
      </w:r>
      <w:r w:rsidRPr="00C43C0B">
        <w:rPr>
          <w:rStyle w:val="StyleUnderline"/>
          <w:highlight w:val="cyan"/>
        </w:rPr>
        <w:t>relationship between</w:t>
      </w:r>
      <w:r w:rsidRPr="00C43C0B">
        <w:rPr>
          <w:rStyle w:val="StyleUnderline"/>
        </w:rPr>
        <w:t xml:space="preserve"> the </w:t>
      </w:r>
      <w:r w:rsidRPr="00C43C0B">
        <w:rPr>
          <w:rStyle w:val="StyleUnderline"/>
          <w:highlight w:val="cyan"/>
        </w:rPr>
        <w:t>mind and</w:t>
      </w:r>
      <w:r w:rsidRPr="00C43C0B">
        <w:rPr>
          <w:sz w:val="16"/>
        </w:rPr>
        <w:t xml:space="preserve"> the objects of </w:t>
      </w:r>
      <w:r w:rsidRPr="00C43C0B">
        <w:rPr>
          <w:rStyle w:val="StyleUnderline"/>
          <w:highlight w:val="cyan"/>
        </w:rPr>
        <w:t>knowledge</w:t>
      </w:r>
      <w:r w:rsidRPr="00C43C0B">
        <w:rPr>
          <w:sz w:val="16"/>
        </w:rPr>
        <w:t xml:space="preserve">. If they listen to this explanation, they could come to see how pure concepts can validly apply to such objects. In doing so, they would come to see how </w:t>
      </w:r>
      <w:r w:rsidRPr="00C43C0B">
        <w:rPr>
          <w:rStyle w:val="StyleUnderline"/>
          <w:highlight w:val="cyan"/>
        </w:rPr>
        <w:t>concepts</w:t>
      </w:r>
      <w:r w:rsidRPr="00C43C0B">
        <w:rPr>
          <w:rStyle w:val="StyleUnderline"/>
        </w:rPr>
        <w:t xml:space="preserve"> that </w:t>
      </w:r>
      <w:r w:rsidRPr="00C43C0B">
        <w:rPr>
          <w:rStyle w:val="Emphasis"/>
          <w:highlight w:val="cyan"/>
        </w:rPr>
        <w:t>originate</w:t>
      </w:r>
      <w:r w:rsidRPr="00C43C0B">
        <w:rPr>
          <w:sz w:val="16"/>
        </w:rPr>
        <w:t xml:space="preserve"> in the understanding </w:t>
      </w:r>
      <w:r w:rsidRPr="00C43C0B">
        <w:rPr>
          <w:rStyle w:val="Emphasis"/>
          <w:highlight w:val="cyan"/>
        </w:rPr>
        <w:t>prior</w:t>
      </w:r>
      <w:r w:rsidRPr="00C43C0B">
        <w:rPr>
          <w:rStyle w:val="StyleUnderline"/>
          <w:highlight w:val="cyan"/>
        </w:rPr>
        <w:t xml:space="preserve"> to experience</w:t>
      </w:r>
      <w:r w:rsidRPr="00C43C0B">
        <w:rPr>
          <w:sz w:val="16"/>
        </w:rPr>
        <w:t xml:space="preserve"> can </w:t>
      </w:r>
      <w:r w:rsidRPr="00C43C0B">
        <w:rPr>
          <w:rStyle w:val="StyleUnderline"/>
          <w:highlight w:val="cyan"/>
        </w:rPr>
        <w:t>figure in</w:t>
      </w:r>
      <w:r w:rsidRPr="00C43C0B">
        <w:rPr>
          <w:sz w:val="16"/>
        </w:rPr>
        <w:t xml:space="preserve"> substantive </w:t>
      </w:r>
      <w:r w:rsidRPr="00C43C0B">
        <w:rPr>
          <w:rStyle w:val="StyleUnderline"/>
          <w:highlight w:val="cyan"/>
        </w:rPr>
        <w:t>knowledge</w:t>
      </w:r>
      <w:r w:rsidRPr="00C43C0B">
        <w:rPr>
          <w:rStyle w:val="StyleUnderline"/>
        </w:rPr>
        <w:t xml:space="preserve"> about</w:t>
      </w:r>
      <w:r w:rsidRPr="00C43C0B">
        <w:rPr>
          <w:sz w:val="16"/>
        </w:rPr>
        <w:t xml:space="preserve"> the objects of </w:t>
      </w:r>
      <w:r w:rsidRPr="00C43C0B">
        <w:rPr>
          <w:rStyle w:val="StyleUnderline"/>
        </w:rPr>
        <w:t>experience</w:t>
      </w:r>
      <w:r w:rsidRPr="00C43C0B">
        <w:rPr>
          <w:sz w:val="16"/>
        </w:rPr>
        <w:t xml:space="preserve">. By coming to see how substantive a priori knowledge is possible, </w:t>
      </w:r>
      <w:r w:rsidRPr="00C43C0B">
        <w:rPr>
          <w:rStyle w:val="StyleUnderline"/>
        </w:rPr>
        <w:t>they would</w:t>
      </w:r>
      <w:r w:rsidRPr="00C43C0B">
        <w:rPr>
          <w:sz w:val="16"/>
        </w:rPr>
        <w:t xml:space="preserve"> also come to </w:t>
      </w:r>
      <w:r w:rsidRPr="00C43C0B">
        <w:rPr>
          <w:rStyle w:val="StyleUnderline"/>
        </w:rPr>
        <w:t>see</w:t>
      </w:r>
      <w:r w:rsidRPr="00C43C0B">
        <w:rPr>
          <w:sz w:val="16"/>
        </w:rPr>
        <w:t xml:space="preserve"> how we can have the ordinary </w:t>
      </w:r>
      <w:r w:rsidRPr="00C43C0B">
        <w:rPr>
          <w:rStyle w:val="Emphasis"/>
        </w:rPr>
        <w:t>empirical</w:t>
      </w:r>
      <w:r w:rsidRPr="00C43C0B">
        <w:rPr>
          <w:rStyle w:val="StyleUnderline"/>
        </w:rPr>
        <w:t xml:space="preserve"> knowledge</w:t>
      </w:r>
      <w:r w:rsidRPr="00C43C0B">
        <w:rPr>
          <w:sz w:val="16"/>
        </w:rPr>
        <w:t xml:space="preserve"> they called into question. They would </w:t>
      </w:r>
      <w:r w:rsidRPr="00C43C0B">
        <w:rPr>
          <w:rStyle w:val="StyleUnderline"/>
        </w:rPr>
        <w:t>thus cease to be</w:t>
      </w:r>
      <w:r w:rsidRPr="00C43C0B">
        <w:rPr>
          <w:sz w:val="16"/>
        </w:rPr>
        <w:t xml:space="preserve"> empiricists and cease to be </w:t>
      </w:r>
      <w:r w:rsidRPr="00C43C0B">
        <w:rPr>
          <w:rStyle w:val="StyleUnderline"/>
        </w:rPr>
        <w:t>skeptics</w:t>
      </w:r>
      <w:r w:rsidRPr="00C43C0B">
        <w:rPr>
          <w:sz w:val="16"/>
        </w:rPr>
        <w:t>.</w:t>
      </w:r>
    </w:p>
    <w:p w14:paraId="00A86C18" w14:textId="77777777" w:rsidR="004B6625" w:rsidRPr="00C43C0B" w:rsidRDefault="004B6625" w:rsidP="004B6625">
      <w:pPr>
        <w:rPr>
          <w:sz w:val="16"/>
        </w:rPr>
      </w:pPr>
      <w:r w:rsidRPr="00C43C0B">
        <w:rPr>
          <w:sz w:val="16"/>
        </w:rPr>
        <w:t xml:space="preserve">If skeptical empiricists are receptive to Kant’s explanation, it can cure their skepticism. But it can seem hopelessly naïve to think that they will be. The </w:t>
      </w:r>
      <w:r w:rsidRPr="00C43C0B">
        <w:rPr>
          <w:rStyle w:val="StyleUnderline"/>
        </w:rPr>
        <w:t xml:space="preserve">Deduction explains how concepts apply </w:t>
      </w:r>
      <w:r w:rsidRPr="00C43C0B">
        <w:rPr>
          <w:rStyle w:val="Emphasis"/>
        </w:rPr>
        <w:t>a priori</w:t>
      </w:r>
      <w:r w:rsidRPr="00C43C0B">
        <w:rPr>
          <w:rStyle w:val="StyleUnderline"/>
        </w:rPr>
        <w:t xml:space="preserve"> to</w:t>
      </w:r>
      <w:r w:rsidRPr="00C43C0B">
        <w:rPr>
          <w:sz w:val="16"/>
        </w:rPr>
        <w:t xml:space="preserve"> the objects of </w:t>
      </w:r>
      <w:r w:rsidRPr="00C43C0B">
        <w:rPr>
          <w:rStyle w:val="StyleUnderline"/>
        </w:rPr>
        <w:t>experience</w:t>
      </w:r>
      <w:r w:rsidRPr="00C43C0B">
        <w:rPr>
          <w:sz w:val="16"/>
        </w:rPr>
        <w:t xml:space="preserve">. But empiricists propose that we view all our thought as arising from the materials of experience. Wielding this commitment, they can reject all alleged substantive a priori knowledge as nonsense or pretense. Similarly, any attempt at explaining the valid application of a priori concepts should strike them as vain, if even intelligible. Worse yet, insofar as </w:t>
      </w:r>
      <w:r w:rsidRPr="00C43C0B">
        <w:rPr>
          <w:rStyle w:val="Emphasis"/>
          <w:highlight w:val="cyan"/>
        </w:rPr>
        <w:t>Kant</w:t>
      </w:r>
      <w:r w:rsidRPr="00C43C0B">
        <w:rPr>
          <w:rStyle w:val="StyleUnderline"/>
        </w:rPr>
        <w:t xml:space="preserve"> offers his explanation</w:t>
      </w:r>
      <w:r w:rsidRPr="00C43C0B">
        <w:rPr>
          <w:sz w:val="16"/>
        </w:rPr>
        <w:t xml:space="preserve"> </w:t>
      </w:r>
      <w:proofErr w:type="gramStart"/>
      <w:r w:rsidRPr="00C43C0B">
        <w:rPr>
          <w:sz w:val="16"/>
        </w:rPr>
        <w:t xml:space="preserve">as a means </w:t>
      </w:r>
      <w:r w:rsidRPr="00C43C0B">
        <w:rPr>
          <w:rStyle w:val="StyleUnderline"/>
        </w:rPr>
        <w:t>to</w:t>
      </w:r>
      <w:proofErr w:type="gramEnd"/>
      <w:r w:rsidRPr="00C43C0B">
        <w:rPr>
          <w:rStyle w:val="StyleUnderline"/>
        </w:rPr>
        <w:t xml:space="preserve"> progress beyond </w:t>
      </w:r>
      <w:r w:rsidRPr="00C43C0B">
        <w:rPr>
          <w:rStyle w:val="Emphasis"/>
        </w:rPr>
        <w:t>skep</w:t>
      </w:r>
      <w:r w:rsidRPr="00C43C0B">
        <w:rPr>
          <w:sz w:val="16"/>
        </w:rPr>
        <w:t xml:space="preserve">ticism, Kant may appear to the empiricist as a sort of snake oil salesman, </w:t>
      </w:r>
      <w:r w:rsidRPr="00C43C0B">
        <w:rPr>
          <w:rStyle w:val="StyleUnderline"/>
        </w:rPr>
        <w:t>peddling</w:t>
      </w:r>
      <w:r w:rsidRPr="00C43C0B">
        <w:rPr>
          <w:sz w:val="16"/>
        </w:rPr>
        <w:t xml:space="preserve"> supposed </w:t>
      </w:r>
      <w:r w:rsidRPr="00C43C0B">
        <w:rPr>
          <w:rStyle w:val="Emphasis"/>
          <w:sz w:val="28"/>
          <w:szCs w:val="28"/>
          <w:highlight w:val="cyan"/>
        </w:rPr>
        <w:t>cures</w:t>
      </w:r>
      <w:r w:rsidRPr="00C43C0B">
        <w:rPr>
          <w:rStyle w:val="StyleUnderline"/>
        </w:rPr>
        <w:t xml:space="preserve"> for </w:t>
      </w:r>
      <w:r w:rsidRPr="00C43C0B">
        <w:rPr>
          <w:rStyle w:val="StyleUnderline"/>
          <w:highlight w:val="cyan"/>
        </w:rPr>
        <w:t xml:space="preserve">a </w:t>
      </w:r>
      <w:r w:rsidRPr="00C43C0B">
        <w:rPr>
          <w:rStyle w:val="Emphasis"/>
          <w:highlight w:val="cyan"/>
        </w:rPr>
        <w:t>condition</w:t>
      </w:r>
      <w:r w:rsidRPr="00C43C0B">
        <w:rPr>
          <w:rStyle w:val="StyleUnderline"/>
          <w:highlight w:val="cyan"/>
        </w:rPr>
        <w:t xml:space="preserve"> the empiricist does not</w:t>
      </w:r>
      <w:r w:rsidRPr="00C43C0B">
        <w:rPr>
          <w:rStyle w:val="StyleUnderline"/>
        </w:rPr>
        <w:t xml:space="preserve"> yet </w:t>
      </w:r>
      <w:r w:rsidRPr="00C43C0B">
        <w:rPr>
          <w:rStyle w:val="Emphasis"/>
          <w:highlight w:val="cyan"/>
        </w:rPr>
        <w:t>recognize</w:t>
      </w:r>
      <w:r w:rsidRPr="00C43C0B">
        <w:rPr>
          <w:sz w:val="16"/>
        </w:rPr>
        <w:t xml:space="preserve"> to be a disease. Should not Kant have realized that he was begging the question against the skeptical empiricist? Expecting skeptical empiricists to abandon their empiricism and embrace Kant’s alternative may seem tantamount to expecting sudden, inexplicable conversion. If this was Kant’s expectation, it may then seem that he utterly failed to grasp who skeptical empiricists are, and why they hold the commitments they do.</w:t>
      </w:r>
    </w:p>
    <w:p w14:paraId="584789B1" w14:textId="77777777" w:rsidR="004B6625" w:rsidRPr="00C43C0B" w:rsidRDefault="004B6625" w:rsidP="004B6625">
      <w:pPr>
        <w:rPr>
          <w:sz w:val="16"/>
        </w:rPr>
      </w:pPr>
      <w:r w:rsidRPr="00C43C0B">
        <w:rPr>
          <w:sz w:val="16"/>
        </w:rPr>
        <w:t xml:space="preserve">I want to argue that the opposite is true. Kant’s hope that he could change a skeptical empiricist’s mind reflects a deep and subtle understanding of skepticism and its sources, centered on “The Impossibility of a </w:t>
      </w:r>
      <w:proofErr w:type="spellStart"/>
      <w:r w:rsidRPr="00C43C0B">
        <w:rPr>
          <w:sz w:val="16"/>
        </w:rPr>
        <w:t>Sceptical</w:t>
      </w:r>
      <w:proofErr w:type="spellEnd"/>
      <w:r w:rsidRPr="00C43C0B">
        <w:rPr>
          <w:sz w:val="16"/>
        </w:rPr>
        <w:t xml:space="preserve"> Satisfaction of Pure Reason” (A 758–69/B 786–97). Kant offers a compelling rationale for thinking even the most determined skeptical empiricists must be partly dissatisfied with their position in a way that makes his explanation necessarily appealing to them.</w:t>
      </w:r>
    </w:p>
    <w:p w14:paraId="4B7A3540" w14:textId="77777777" w:rsidR="004B6625" w:rsidRPr="00C43C0B" w:rsidRDefault="004B6625" w:rsidP="004B6625">
      <w:pPr>
        <w:rPr>
          <w:sz w:val="16"/>
        </w:rPr>
      </w:pPr>
      <w:r w:rsidRPr="00C43C0B">
        <w:rPr>
          <w:sz w:val="16"/>
        </w:rPr>
        <w:t>One source of a skeptic’s dissatisfaction may be the continued disarray in philosophy. As we saw, Kant viewed skeptics as sharing his aims of “a sound critique of the understanding and reason,” “arousing reason to circumspection,” and “</w:t>
      </w:r>
      <w:proofErr w:type="spellStart"/>
      <w:r w:rsidRPr="00C43C0B">
        <w:rPr>
          <w:sz w:val="16"/>
        </w:rPr>
        <w:t>arriv</w:t>
      </w:r>
      <w:proofErr w:type="spellEnd"/>
      <w:r w:rsidRPr="00C43C0B">
        <w:rPr>
          <w:sz w:val="16"/>
        </w:rPr>
        <w:t>[</w:t>
      </w:r>
      <w:proofErr w:type="spellStart"/>
      <w:r w:rsidRPr="00C43C0B">
        <w:rPr>
          <w:sz w:val="16"/>
        </w:rPr>
        <w:t>ing</w:t>
      </w:r>
      <w:proofErr w:type="spellEnd"/>
      <w:r w:rsidRPr="00C43C0B">
        <w:rPr>
          <w:sz w:val="16"/>
        </w:rPr>
        <w:t>] at a permanent peace in philosophy” (A 769/B 797, A 757/B 785). Hume’s interests in “subvert[</w:t>
      </w:r>
      <w:proofErr w:type="spellStart"/>
      <w:r w:rsidRPr="00C43C0B">
        <w:rPr>
          <w:sz w:val="16"/>
        </w:rPr>
        <w:t>ing</w:t>
      </w:r>
      <w:proofErr w:type="spellEnd"/>
      <w:r w:rsidRPr="00C43C0B">
        <w:rPr>
          <w:sz w:val="16"/>
        </w:rPr>
        <w:t>] that abstruse philosophy and metaphysical jargon” that leads to so much disagreement and misunderstanding, and “</w:t>
      </w:r>
      <w:proofErr w:type="spellStart"/>
      <w:r w:rsidRPr="00C43C0B">
        <w:rPr>
          <w:sz w:val="16"/>
        </w:rPr>
        <w:t>cultivat</w:t>
      </w:r>
      <w:proofErr w:type="spellEnd"/>
      <w:r w:rsidRPr="00C43C0B">
        <w:rPr>
          <w:sz w:val="16"/>
        </w:rPr>
        <w:t>[</w:t>
      </w:r>
      <w:proofErr w:type="spellStart"/>
      <w:r w:rsidRPr="00C43C0B">
        <w:rPr>
          <w:sz w:val="16"/>
        </w:rPr>
        <w:t>ing</w:t>
      </w:r>
      <w:proofErr w:type="spellEnd"/>
      <w:r w:rsidRPr="00C43C0B">
        <w:rPr>
          <w:sz w:val="16"/>
        </w:rPr>
        <w:t xml:space="preserve">] true metaphysics” through careful “mental geography” (EHU 1.12–13; SBN 12–13), are, for Kant, points of commonality.29 A skeptic who feels dissatisfied with empiricism’s failure to achieve these aims may then be motivated to hear out </w:t>
      </w:r>
      <w:r w:rsidRPr="00C43C0B">
        <w:rPr>
          <w:rStyle w:val="StyleUnderline"/>
          <w:highlight w:val="cyan"/>
        </w:rPr>
        <w:t xml:space="preserve">an </w:t>
      </w:r>
      <w:r w:rsidRPr="00C43C0B">
        <w:rPr>
          <w:rStyle w:val="Emphasis"/>
          <w:highlight w:val="cyan"/>
        </w:rPr>
        <w:t>alt</w:t>
      </w:r>
      <w:r w:rsidRPr="00C43C0B">
        <w:rPr>
          <w:sz w:val="16"/>
        </w:rPr>
        <w:t xml:space="preserve">ernative that </w:t>
      </w:r>
      <w:r w:rsidRPr="00C43C0B">
        <w:rPr>
          <w:rStyle w:val="StyleUnderline"/>
          <w:highlight w:val="cyan"/>
        </w:rPr>
        <w:t>promises</w:t>
      </w:r>
      <w:r w:rsidRPr="00C43C0B">
        <w:rPr>
          <w:sz w:val="16"/>
        </w:rPr>
        <w:t xml:space="preserve"> to end dogmatic disputes and obtain “</w:t>
      </w:r>
      <w:r w:rsidRPr="00C43C0B">
        <w:rPr>
          <w:rStyle w:val="Emphasis"/>
          <w:highlight w:val="cyan"/>
        </w:rPr>
        <w:t>peace</w:t>
      </w:r>
      <w:r w:rsidRPr="00C43C0B">
        <w:rPr>
          <w:rStyle w:val="StyleUnderline"/>
        </w:rPr>
        <w:t xml:space="preserve"> and </w:t>
      </w:r>
      <w:r w:rsidRPr="00C43C0B">
        <w:rPr>
          <w:rStyle w:val="Emphasis"/>
        </w:rPr>
        <w:t>security</w:t>
      </w:r>
      <w:r w:rsidRPr="00C43C0B">
        <w:rPr>
          <w:sz w:val="16"/>
        </w:rPr>
        <w:t>” (B xxv).</w:t>
      </w:r>
    </w:p>
    <w:p w14:paraId="2A59B769" w14:textId="77777777" w:rsidR="004B6625" w:rsidRDefault="004B6625" w:rsidP="004B6625"/>
    <w:p w14:paraId="4EDE04D8" w14:textId="77777777" w:rsidR="004B6625" w:rsidRDefault="004B6625" w:rsidP="004B6625">
      <w:pPr>
        <w:pStyle w:val="Heading3"/>
      </w:pPr>
      <w:r>
        <w:lastRenderedPageBreak/>
        <w:t xml:space="preserve">AT: </w:t>
      </w:r>
      <w:proofErr w:type="spellStart"/>
      <w:proofErr w:type="gramStart"/>
      <w:r>
        <w:t>Non Binding</w:t>
      </w:r>
      <w:proofErr w:type="spellEnd"/>
      <w:proofErr w:type="gramEnd"/>
    </w:p>
    <w:p w14:paraId="366CBA2C" w14:textId="77777777" w:rsidR="004B6625" w:rsidRPr="0080728E" w:rsidRDefault="004B6625" w:rsidP="004B6625"/>
    <w:p w14:paraId="042EEC73" w14:textId="77777777" w:rsidR="004B6625" w:rsidRDefault="004B6625" w:rsidP="004B6625">
      <w:pPr>
        <w:pStyle w:val="Heading3"/>
      </w:pPr>
      <w:r>
        <w:lastRenderedPageBreak/>
        <w:t>AT: Kant Racist</w:t>
      </w:r>
    </w:p>
    <w:p w14:paraId="1731AFAD" w14:textId="77777777" w:rsidR="004B6625" w:rsidRDefault="004B6625" w:rsidP="004B6625">
      <w:pPr>
        <w:pStyle w:val="Heading4"/>
      </w:pPr>
      <w:r>
        <w:t>1. No link and turn---we haven’t read ‘</w:t>
      </w:r>
      <w:r w:rsidRPr="00962D18">
        <w:rPr>
          <w:u w:val="single"/>
        </w:rPr>
        <w:t>source Kant</w:t>
      </w:r>
      <w:r>
        <w:t xml:space="preserve">’ but radicalized him through a critical </w:t>
      </w:r>
      <w:r w:rsidRPr="00962D18">
        <w:rPr>
          <w:u w:val="single"/>
        </w:rPr>
        <w:t>hermeneutical</w:t>
      </w:r>
      <w:r>
        <w:t xml:space="preserve"> approach. Rejection abandons </w:t>
      </w:r>
      <w:r w:rsidRPr="00962D18">
        <w:rPr>
          <w:u w:val="single"/>
        </w:rPr>
        <w:t>aspirational</w:t>
      </w:r>
      <w:r>
        <w:t xml:space="preserve"> universalism.</w:t>
      </w:r>
    </w:p>
    <w:p w14:paraId="682D46A7" w14:textId="77777777" w:rsidR="004B6625" w:rsidRPr="00073FE9" w:rsidRDefault="004B6625" w:rsidP="004B6625">
      <w:proofErr w:type="spellStart"/>
      <w:r>
        <w:t>Jameliah</w:t>
      </w:r>
      <w:proofErr w:type="spellEnd"/>
      <w:r>
        <w:t xml:space="preserve"> Inga </w:t>
      </w:r>
      <w:r w:rsidRPr="00073FE9">
        <w:rPr>
          <w:rStyle w:val="Style13ptBold"/>
        </w:rPr>
        <w:t>Shorter-</w:t>
      </w:r>
      <w:proofErr w:type="spellStart"/>
      <w:r w:rsidRPr="00073FE9">
        <w:rPr>
          <w:rStyle w:val="Style13ptBold"/>
        </w:rPr>
        <w:t>Bourhanou</w:t>
      </w:r>
      <w:proofErr w:type="spellEnd"/>
      <w:r w:rsidRPr="00073FE9">
        <w:rPr>
          <w:rStyle w:val="Style13ptBold"/>
        </w:rPr>
        <w:t xml:space="preserve"> 22</w:t>
      </w:r>
      <w:r>
        <w:t>. Assistant Professor, College of the Holy Cross; PhD, Penn State University. “</w:t>
      </w:r>
      <w:r w:rsidRPr="00073FE9">
        <w:t>Reinventing Kant?</w:t>
      </w:r>
      <w:r>
        <w:t>” Kantian Review. 27(4). pg. 529-540. 9-22.</w:t>
      </w:r>
    </w:p>
    <w:p w14:paraId="2BFC6776" w14:textId="77777777" w:rsidR="004B6625" w:rsidRPr="00072D06" w:rsidRDefault="004B6625" w:rsidP="004B6625">
      <w:pPr>
        <w:rPr>
          <w:sz w:val="16"/>
        </w:rPr>
      </w:pPr>
      <w:r w:rsidRPr="00072D06">
        <w:rPr>
          <w:sz w:val="16"/>
        </w:rPr>
        <w:t xml:space="preserve">The essay by Charles </w:t>
      </w:r>
      <w:r w:rsidRPr="00072D06">
        <w:rPr>
          <w:rStyle w:val="StyleUnderline"/>
        </w:rPr>
        <w:t>Mills</w:t>
      </w:r>
      <w:r w:rsidRPr="00072D06">
        <w:rPr>
          <w:sz w:val="16"/>
        </w:rPr>
        <w:t>, ‘</w:t>
      </w:r>
      <w:r w:rsidRPr="00072D06">
        <w:rPr>
          <w:rStyle w:val="Emphasis"/>
          <w:highlight w:val="cyan"/>
        </w:rPr>
        <w:t>Black Radical Kantianism</w:t>
      </w:r>
      <w:r w:rsidRPr="00072D06">
        <w:rPr>
          <w:sz w:val="16"/>
        </w:rPr>
        <w:t xml:space="preserve">’ (Mills 2018) </w:t>
      </w:r>
      <w:r w:rsidRPr="00072D06">
        <w:rPr>
          <w:rStyle w:val="StyleUnderline"/>
          <w:highlight w:val="cyan"/>
        </w:rPr>
        <w:t xml:space="preserve">offers a critical </w:t>
      </w:r>
      <w:r w:rsidRPr="00F0019F">
        <w:rPr>
          <w:rStyle w:val="Emphasis"/>
          <w:sz w:val="28"/>
          <w:szCs w:val="28"/>
          <w:highlight w:val="cyan"/>
        </w:rPr>
        <w:t>hermeneutical</w:t>
      </w:r>
      <w:r w:rsidRPr="00072D06">
        <w:rPr>
          <w:rStyle w:val="StyleUnderline"/>
          <w:highlight w:val="cyan"/>
        </w:rPr>
        <w:t xml:space="preserve"> approach to</w:t>
      </w:r>
      <w:r w:rsidRPr="00072D06">
        <w:rPr>
          <w:rStyle w:val="StyleUnderline"/>
        </w:rPr>
        <w:t xml:space="preserve"> </w:t>
      </w:r>
      <w:r w:rsidRPr="00072D06">
        <w:rPr>
          <w:rStyle w:val="StyleUnderline"/>
          <w:highlight w:val="cyan"/>
        </w:rPr>
        <w:t>Kantianism</w:t>
      </w:r>
      <w:r w:rsidRPr="00072D06">
        <w:rPr>
          <w:sz w:val="16"/>
        </w:rPr>
        <w:t xml:space="preserve"> insofar </w:t>
      </w:r>
      <w:r w:rsidRPr="00072D06">
        <w:rPr>
          <w:rStyle w:val="StyleUnderline"/>
        </w:rPr>
        <w:t>as he engages in Kant’s</w:t>
      </w:r>
      <w:r w:rsidRPr="00072D06">
        <w:rPr>
          <w:sz w:val="16"/>
        </w:rPr>
        <w:t xml:space="preserve"> moral and political </w:t>
      </w:r>
      <w:r w:rsidRPr="00072D06">
        <w:rPr>
          <w:rStyle w:val="StyleUnderline"/>
        </w:rPr>
        <w:t xml:space="preserve">ideals </w:t>
      </w:r>
      <w:r w:rsidRPr="00072D06">
        <w:rPr>
          <w:rStyle w:val="StyleUnderline"/>
          <w:highlight w:val="cyan"/>
        </w:rPr>
        <w:t>and considers</w:t>
      </w:r>
      <w:r w:rsidRPr="00072D06">
        <w:rPr>
          <w:sz w:val="16"/>
        </w:rPr>
        <w:t xml:space="preserve"> their </w:t>
      </w:r>
      <w:r w:rsidRPr="00072D06">
        <w:rPr>
          <w:rStyle w:val="StyleUnderline"/>
        </w:rPr>
        <w:t xml:space="preserve">potential for </w:t>
      </w:r>
      <w:r w:rsidRPr="00072D06">
        <w:rPr>
          <w:rStyle w:val="Emphasis"/>
          <w:highlight w:val="cyan"/>
        </w:rPr>
        <w:t>anti-racism</w:t>
      </w:r>
      <w:r w:rsidRPr="00072D06">
        <w:rPr>
          <w:sz w:val="16"/>
        </w:rPr>
        <w:t xml:space="preserve">. In this essay, </w:t>
      </w:r>
      <w:r w:rsidRPr="00072D06">
        <w:rPr>
          <w:rStyle w:val="StyleUnderline"/>
        </w:rPr>
        <w:t>I argue that Mills offers a</w:t>
      </w:r>
      <w:r w:rsidRPr="00072D06">
        <w:rPr>
          <w:sz w:val="16"/>
        </w:rPr>
        <w:t xml:space="preserve"> kind of ‘</w:t>
      </w:r>
      <w:r w:rsidRPr="00072D06">
        <w:rPr>
          <w:rStyle w:val="Emphasis"/>
        </w:rPr>
        <w:t>radical</w:t>
      </w:r>
      <w:r w:rsidRPr="00072D06">
        <w:rPr>
          <w:sz w:val="18"/>
          <w:szCs w:val="18"/>
        </w:rPr>
        <w:t>’</w:t>
      </w:r>
      <w:r w:rsidRPr="00072D06">
        <w:rPr>
          <w:sz w:val="16"/>
          <w:szCs w:val="16"/>
        </w:rPr>
        <w:t xml:space="preserve"> </w:t>
      </w:r>
      <w:r w:rsidRPr="00072D06">
        <w:rPr>
          <w:rStyle w:val="StyleUnderline"/>
        </w:rPr>
        <w:t>treatment of Kantian philosophy</w:t>
      </w:r>
      <w:r w:rsidRPr="00072D06">
        <w:rPr>
          <w:sz w:val="16"/>
        </w:rPr>
        <w:t xml:space="preserve"> regarding the race question that </w:t>
      </w:r>
      <w:r w:rsidRPr="00072D06">
        <w:rPr>
          <w:rStyle w:val="StyleUnderline"/>
        </w:rPr>
        <w:t>I see as</w:t>
      </w:r>
      <w:r w:rsidRPr="00072D06">
        <w:rPr>
          <w:sz w:val="16"/>
        </w:rPr>
        <w:t xml:space="preserve"> ‘</w:t>
      </w:r>
      <w:r w:rsidRPr="00072D06">
        <w:rPr>
          <w:rStyle w:val="StyleUnderline"/>
        </w:rPr>
        <w:t>reinventing</w:t>
      </w:r>
      <w:r w:rsidRPr="00072D06">
        <w:rPr>
          <w:sz w:val="16"/>
          <w:szCs w:val="16"/>
        </w:rPr>
        <w:t>’</w:t>
      </w:r>
      <w:r w:rsidRPr="00072D06">
        <w:rPr>
          <w:sz w:val="16"/>
        </w:rPr>
        <w:t xml:space="preserve"> </w:t>
      </w:r>
      <w:r w:rsidRPr="00072D06">
        <w:rPr>
          <w:rStyle w:val="StyleUnderline"/>
          <w:highlight w:val="cyan"/>
        </w:rPr>
        <w:t>Kant</w:t>
      </w:r>
      <w:r w:rsidRPr="00072D06">
        <w:rPr>
          <w:sz w:val="16"/>
        </w:rPr>
        <w:t xml:space="preserve">’s universalism. </w:t>
      </w:r>
      <w:r w:rsidRPr="00072D06">
        <w:rPr>
          <w:rStyle w:val="StyleUnderline"/>
          <w:highlight w:val="cyan"/>
        </w:rPr>
        <w:t>Reinvention accepts</w:t>
      </w:r>
      <w:r w:rsidRPr="00072D06">
        <w:rPr>
          <w:sz w:val="16"/>
        </w:rPr>
        <w:t xml:space="preserve"> the fact </w:t>
      </w:r>
      <w:r w:rsidRPr="00072D06">
        <w:rPr>
          <w:rStyle w:val="StyleUnderline"/>
        </w:rPr>
        <w:t xml:space="preserve">that </w:t>
      </w:r>
      <w:r w:rsidRPr="00072D06">
        <w:rPr>
          <w:rStyle w:val="StyleUnderline"/>
          <w:highlight w:val="cyan"/>
        </w:rPr>
        <w:t>Kant makes racist comments and</w:t>
      </w:r>
      <w:r w:rsidRPr="00072D06">
        <w:rPr>
          <w:sz w:val="16"/>
        </w:rPr>
        <w:t xml:space="preserve">, in turn, </w:t>
      </w:r>
      <w:r w:rsidRPr="00072D06">
        <w:rPr>
          <w:rStyle w:val="StyleUnderline"/>
          <w:highlight w:val="cyan"/>
        </w:rPr>
        <w:t>uses this</w:t>
      </w:r>
      <w:r w:rsidRPr="00072D06">
        <w:rPr>
          <w:sz w:val="16"/>
        </w:rPr>
        <w:t xml:space="preserve"> reality </w:t>
      </w:r>
      <w:r w:rsidRPr="00072D06">
        <w:rPr>
          <w:rStyle w:val="StyleUnderline"/>
          <w:highlight w:val="cyan"/>
        </w:rPr>
        <w:t>as</w:t>
      </w:r>
      <w:r w:rsidRPr="00072D06">
        <w:rPr>
          <w:sz w:val="16"/>
        </w:rPr>
        <w:t xml:space="preserve"> the primary </w:t>
      </w:r>
      <w:r w:rsidRPr="00072D06">
        <w:rPr>
          <w:rStyle w:val="StyleUnderline"/>
          <w:highlight w:val="cyan"/>
        </w:rPr>
        <w:t>motivation to push</w:t>
      </w:r>
      <w:r w:rsidRPr="00072D06">
        <w:rPr>
          <w:rStyle w:val="StyleUnderline"/>
        </w:rPr>
        <w:t xml:space="preserve"> the </w:t>
      </w:r>
      <w:r w:rsidRPr="00072D06">
        <w:rPr>
          <w:rStyle w:val="Emphasis"/>
          <w:highlight w:val="cyan"/>
        </w:rPr>
        <w:t>boundaries</w:t>
      </w:r>
      <w:r w:rsidRPr="00072D06">
        <w:rPr>
          <w:rStyle w:val="StyleUnderline"/>
        </w:rPr>
        <w:t xml:space="preserve"> of Kant</w:t>
      </w:r>
      <w:r w:rsidRPr="00072D06">
        <w:rPr>
          <w:sz w:val="16"/>
        </w:rPr>
        <w:t>ian notion</w:t>
      </w:r>
      <w:r w:rsidRPr="00072D06">
        <w:rPr>
          <w:rStyle w:val="StyleUnderline"/>
        </w:rPr>
        <w:t>s</w:t>
      </w:r>
      <w:r w:rsidRPr="00072D06">
        <w:rPr>
          <w:sz w:val="16"/>
        </w:rPr>
        <w:t xml:space="preserve"> of </w:t>
      </w:r>
      <w:r w:rsidRPr="00072D06">
        <w:rPr>
          <w:rStyle w:val="Emphasis"/>
        </w:rPr>
        <w:t>universal</w:t>
      </w:r>
      <w:r w:rsidRPr="00072D06">
        <w:rPr>
          <w:rStyle w:val="StyleUnderline"/>
        </w:rPr>
        <w:t xml:space="preserve"> egalitarianism</w:t>
      </w:r>
      <w:r w:rsidRPr="00072D06">
        <w:rPr>
          <w:sz w:val="16"/>
        </w:rPr>
        <w:t xml:space="preserve">. Thus, retaining the aspirational character of universal egalitarianism, that is, to refer to the way in which it aims to become fully inclusive, requires the use of new resources </w:t>
      </w:r>
      <w:proofErr w:type="gramStart"/>
      <w:r w:rsidRPr="00072D06">
        <w:rPr>
          <w:sz w:val="16"/>
        </w:rPr>
        <w:t>in order to</w:t>
      </w:r>
      <w:proofErr w:type="gramEnd"/>
      <w:r w:rsidRPr="00072D06">
        <w:rPr>
          <w:sz w:val="16"/>
        </w:rPr>
        <w:t xml:space="preserve"> challenge and expand the notion. Hence, </w:t>
      </w:r>
      <w:r w:rsidRPr="00072D06">
        <w:rPr>
          <w:rStyle w:val="StyleUnderline"/>
          <w:highlight w:val="cyan"/>
        </w:rPr>
        <w:t xml:space="preserve">the </w:t>
      </w:r>
      <w:r w:rsidRPr="00072D06">
        <w:rPr>
          <w:rStyle w:val="Emphasis"/>
          <w:highlight w:val="cyan"/>
        </w:rPr>
        <w:t>goal</w:t>
      </w:r>
      <w:r w:rsidRPr="00072D06">
        <w:rPr>
          <w:rStyle w:val="StyleUnderline"/>
        </w:rPr>
        <w:t xml:space="preserve"> of reinvention </w:t>
      </w:r>
      <w:r w:rsidRPr="00072D06">
        <w:rPr>
          <w:rStyle w:val="StyleUnderline"/>
          <w:highlight w:val="cyan"/>
        </w:rPr>
        <w:t>is</w:t>
      </w:r>
      <w:r w:rsidRPr="00072D06">
        <w:rPr>
          <w:rStyle w:val="StyleUnderline"/>
        </w:rPr>
        <w:t xml:space="preserve"> to</w:t>
      </w:r>
      <w:r w:rsidRPr="00072D06">
        <w:rPr>
          <w:sz w:val="16"/>
        </w:rPr>
        <w:t xml:space="preserve"> challenge Kantian universal egalitarianism in the effort to </w:t>
      </w:r>
      <w:r w:rsidRPr="00072D06">
        <w:rPr>
          <w:rStyle w:val="StyleUnderline"/>
        </w:rPr>
        <w:t xml:space="preserve">retain </w:t>
      </w:r>
      <w:r w:rsidRPr="00072D06">
        <w:rPr>
          <w:rStyle w:val="StyleUnderline"/>
          <w:highlight w:val="cyan"/>
        </w:rPr>
        <w:t>the ideal but</w:t>
      </w:r>
      <w:r w:rsidRPr="00072D06">
        <w:rPr>
          <w:rStyle w:val="StyleUnderline"/>
        </w:rPr>
        <w:t xml:space="preserve"> in a version</w:t>
      </w:r>
      <w:r w:rsidRPr="00072D06">
        <w:rPr>
          <w:sz w:val="16"/>
        </w:rPr>
        <w:t xml:space="preserve"> that is </w:t>
      </w:r>
      <w:r w:rsidRPr="00072D06">
        <w:rPr>
          <w:rStyle w:val="StyleUnderline"/>
          <w:highlight w:val="cyan"/>
        </w:rPr>
        <w:t xml:space="preserve">more </w:t>
      </w:r>
      <w:r w:rsidRPr="00072D06">
        <w:rPr>
          <w:rStyle w:val="Emphasis"/>
          <w:highlight w:val="cyan"/>
        </w:rPr>
        <w:t>inclusive</w:t>
      </w:r>
      <w:r w:rsidRPr="00072D06">
        <w:rPr>
          <w:sz w:val="16"/>
        </w:rPr>
        <w:t>. In this article, I will demonstrate how Charles Mills, for example, looks to radical ideologies such as radical feminism, Marxism and the black radical tradition.</w:t>
      </w:r>
    </w:p>
    <w:p w14:paraId="0D19D7D6" w14:textId="77777777" w:rsidR="004B6625" w:rsidRPr="00072D06" w:rsidRDefault="004B6625" w:rsidP="004B6625">
      <w:pPr>
        <w:rPr>
          <w:sz w:val="16"/>
        </w:rPr>
      </w:pPr>
      <w:r w:rsidRPr="00072D06">
        <w:rPr>
          <w:sz w:val="16"/>
        </w:rPr>
        <w:t xml:space="preserve">In this article, I understand </w:t>
      </w:r>
      <w:r w:rsidRPr="00072D06">
        <w:rPr>
          <w:rStyle w:val="StyleUnderline"/>
          <w:highlight w:val="cyan"/>
        </w:rPr>
        <w:t>the</w:t>
      </w:r>
      <w:r w:rsidRPr="00072D06">
        <w:rPr>
          <w:rStyle w:val="StyleUnderline"/>
        </w:rPr>
        <w:t xml:space="preserve"> Kantian </w:t>
      </w:r>
      <w:r w:rsidRPr="00072D06">
        <w:rPr>
          <w:rStyle w:val="StyleUnderline"/>
          <w:highlight w:val="cyan"/>
        </w:rPr>
        <w:t>ideal of</w:t>
      </w:r>
      <w:r w:rsidRPr="00072D06">
        <w:rPr>
          <w:rStyle w:val="StyleUnderline"/>
        </w:rPr>
        <w:t xml:space="preserve"> </w:t>
      </w:r>
      <w:r w:rsidRPr="00072D06">
        <w:rPr>
          <w:rStyle w:val="Emphasis"/>
        </w:rPr>
        <w:t>universal</w:t>
      </w:r>
      <w:r w:rsidRPr="00072D06">
        <w:rPr>
          <w:rStyle w:val="StyleUnderline"/>
        </w:rPr>
        <w:t xml:space="preserve"> </w:t>
      </w:r>
      <w:r w:rsidRPr="00072D06">
        <w:rPr>
          <w:rStyle w:val="StyleUnderline"/>
          <w:highlight w:val="cyan"/>
        </w:rPr>
        <w:t>egalitarianism</w:t>
      </w:r>
      <w:r w:rsidRPr="00072D06">
        <w:rPr>
          <w:rStyle w:val="StyleUnderline"/>
        </w:rPr>
        <w:t xml:space="preserve"> to be</w:t>
      </w:r>
      <w:r w:rsidRPr="00072D06">
        <w:rPr>
          <w:sz w:val="16"/>
        </w:rPr>
        <w:t xml:space="preserve"> the belief </w:t>
      </w:r>
      <w:r w:rsidRPr="00072D06">
        <w:rPr>
          <w:rStyle w:val="StyleUnderline"/>
        </w:rPr>
        <w:t>that all people ought to be</w:t>
      </w:r>
      <w:r w:rsidRPr="00072D06">
        <w:rPr>
          <w:sz w:val="16"/>
        </w:rPr>
        <w:t xml:space="preserve"> regarded and </w:t>
      </w:r>
      <w:r w:rsidRPr="00072D06">
        <w:rPr>
          <w:rStyle w:val="StyleUnderline"/>
        </w:rPr>
        <w:t xml:space="preserve">treated </w:t>
      </w:r>
      <w:r w:rsidRPr="00072D06">
        <w:rPr>
          <w:rStyle w:val="Emphasis"/>
        </w:rPr>
        <w:t>equally</w:t>
      </w:r>
      <w:r w:rsidRPr="00072D06">
        <w:rPr>
          <w:sz w:val="16"/>
        </w:rPr>
        <w:t xml:space="preserve">. Kant never calls himself a ‘universal egalitarian’ but Lara Denis claims that the notion that </w:t>
      </w:r>
      <w:r w:rsidRPr="00072D06">
        <w:rPr>
          <w:rStyle w:val="StyleUnderline"/>
        </w:rPr>
        <w:t xml:space="preserve">Kant </w:t>
      </w:r>
      <w:r w:rsidRPr="00072D06">
        <w:rPr>
          <w:rStyle w:val="StyleUnderline"/>
          <w:highlight w:val="cyan"/>
        </w:rPr>
        <w:t>is</w:t>
      </w:r>
      <w:r w:rsidRPr="00072D06">
        <w:rPr>
          <w:sz w:val="16"/>
        </w:rPr>
        <w:t xml:space="preserve"> egalitarian is ‘perhaps </w:t>
      </w:r>
      <w:r w:rsidRPr="00072D06">
        <w:rPr>
          <w:rStyle w:val="StyleUnderline"/>
          <w:highlight w:val="cyan"/>
        </w:rPr>
        <w:t>most associated with the</w:t>
      </w:r>
      <w:r w:rsidRPr="00072D06">
        <w:rPr>
          <w:rStyle w:val="StyleUnderline"/>
        </w:rPr>
        <w:t xml:space="preserve"> </w:t>
      </w:r>
      <w:r w:rsidRPr="00072D06">
        <w:rPr>
          <w:rStyle w:val="Emphasis"/>
        </w:rPr>
        <w:t>second formulation</w:t>
      </w:r>
      <w:r w:rsidRPr="00072D06">
        <w:rPr>
          <w:rStyle w:val="StyleUnderline"/>
        </w:rPr>
        <w:t xml:space="preserve"> of the </w:t>
      </w:r>
      <w:r w:rsidRPr="00072D06">
        <w:rPr>
          <w:rStyle w:val="StyleUnderline"/>
          <w:highlight w:val="cyan"/>
        </w:rPr>
        <w:t>categorical imperative</w:t>
      </w:r>
      <w:r w:rsidRPr="00072D06">
        <w:rPr>
          <w:sz w:val="16"/>
        </w:rPr>
        <w:t xml:space="preserve">’ </w:t>
      </w:r>
      <w:r w:rsidRPr="00072D06">
        <w:rPr>
          <w:rStyle w:val="StyleUnderline"/>
        </w:rPr>
        <w:t xml:space="preserve">in which Kant argues that </w:t>
      </w:r>
      <w:r w:rsidRPr="00072D06">
        <w:rPr>
          <w:rStyle w:val="StyleUnderline"/>
          <w:highlight w:val="cyan"/>
        </w:rPr>
        <w:t>human</w:t>
      </w:r>
      <w:r w:rsidRPr="00072D06">
        <w:rPr>
          <w:sz w:val="16"/>
        </w:rPr>
        <w:t xml:space="preserve"> being</w:t>
      </w:r>
      <w:r w:rsidRPr="00072D06">
        <w:rPr>
          <w:rStyle w:val="StyleUnderline"/>
          <w:highlight w:val="cyan"/>
        </w:rPr>
        <w:t>s</w:t>
      </w:r>
      <w:r w:rsidRPr="00072D06">
        <w:rPr>
          <w:sz w:val="16"/>
        </w:rPr>
        <w:t xml:space="preserve"> </w:t>
      </w:r>
      <w:r w:rsidRPr="00072D06">
        <w:rPr>
          <w:rStyle w:val="StyleUnderline"/>
          <w:highlight w:val="cyan"/>
        </w:rPr>
        <w:t>should be</w:t>
      </w:r>
      <w:r w:rsidRPr="00072D06">
        <w:rPr>
          <w:rStyle w:val="StyleUnderline"/>
        </w:rPr>
        <w:t xml:space="preserve"> used as </w:t>
      </w:r>
      <w:r w:rsidRPr="00072D06">
        <w:rPr>
          <w:rStyle w:val="StyleUnderline"/>
          <w:highlight w:val="cyan"/>
        </w:rPr>
        <w:t>ends in themselves</w:t>
      </w:r>
      <w:r w:rsidRPr="00072D06">
        <w:rPr>
          <w:rStyle w:val="StyleUnderline"/>
        </w:rPr>
        <w:t xml:space="preserve"> and never</w:t>
      </w:r>
      <w:r w:rsidRPr="00072D06">
        <w:rPr>
          <w:sz w:val="16"/>
        </w:rPr>
        <w:t xml:space="preserve"> solely </w:t>
      </w:r>
      <w:proofErr w:type="gramStart"/>
      <w:r w:rsidRPr="00072D06">
        <w:rPr>
          <w:rStyle w:val="StyleUnderline"/>
        </w:rPr>
        <w:t>as a means to</w:t>
      </w:r>
      <w:proofErr w:type="gramEnd"/>
      <w:r w:rsidRPr="00072D06">
        <w:rPr>
          <w:rStyle w:val="StyleUnderline"/>
        </w:rPr>
        <w:t xml:space="preserve"> an end</w:t>
      </w:r>
      <w:r w:rsidRPr="00072D06">
        <w:rPr>
          <w:sz w:val="16"/>
        </w:rPr>
        <w:t xml:space="preserve"> (Denis 2014: 88). When applied specifically to the race question in Kant, some Kantians argue that insofar as Kant is universally egalitarian, we have a sufficient reason to refuse to regard Kant and his philosophy as being seen as irredeemably racist. For example, Arnold Farr argues that Kant’s notion of universalism, as demonstrated in the categorical imperative in the kingdom of ends formulation, ‘is the recognition of the common hope for humanity’ (Farr 2002: 29). Allen Wood states:</w:t>
      </w:r>
    </w:p>
    <w:p w14:paraId="3379E889" w14:textId="77777777" w:rsidR="004B6625" w:rsidRPr="00072D06" w:rsidRDefault="004B6625" w:rsidP="004B6625">
      <w:pPr>
        <w:ind w:left="720"/>
        <w:rPr>
          <w:sz w:val="16"/>
          <w:szCs w:val="16"/>
        </w:rPr>
      </w:pPr>
      <w:r w:rsidRPr="00072D06">
        <w:rPr>
          <w:sz w:val="16"/>
          <w:szCs w:val="16"/>
        </w:rPr>
        <w:t>To a more judicious way of looking at things, it might even be expected that the greatest philosophical insights will be those that furthest outrun the philosopher’s own ability to absorb and apply them. Kant’s assertion of the equal dignity of rational nature in all persons is a striking example of this, when we come to some of his opinions about the family, political, and economic relations, and the concept of race. (Wood 2008: 9)</w:t>
      </w:r>
    </w:p>
    <w:p w14:paraId="66DAA7A9" w14:textId="77777777" w:rsidR="004B6625" w:rsidRPr="00072D06" w:rsidRDefault="004B6625" w:rsidP="004B6625">
      <w:pPr>
        <w:rPr>
          <w:sz w:val="16"/>
        </w:rPr>
      </w:pPr>
      <w:r w:rsidRPr="00072D06">
        <w:rPr>
          <w:sz w:val="16"/>
        </w:rPr>
        <w:t xml:space="preserve">These writers argue that, </w:t>
      </w:r>
      <w:r w:rsidRPr="00072D06">
        <w:rPr>
          <w:rStyle w:val="StyleUnderline"/>
          <w:highlight w:val="cyan"/>
        </w:rPr>
        <w:t>regardless of what Kant says</w:t>
      </w:r>
      <w:r w:rsidRPr="00072D06">
        <w:rPr>
          <w:sz w:val="16"/>
        </w:rPr>
        <w:t xml:space="preserve"> in his texts </w:t>
      </w:r>
      <w:r w:rsidRPr="00072D06">
        <w:rPr>
          <w:rStyle w:val="StyleUnderline"/>
          <w:highlight w:val="cyan"/>
        </w:rPr>
        <w:t xml:space="preserve">about </w:t>
      </w:r>
      <w:r w:rsidRPr="00072D06">
        <w:rPr>
          <w:rStyle w:val="Emphasis"/>
          <w:highlight w:val="cyan"/>
        </w:rPr>
        <w:t>minoritized</w:t>
      </w:r>
      <w:r w:rsidRPr="00072D06">
        <w:rPr>
          <w:rStyle w:val="StyleUnderline"/>
          <w:highlight w:val="cyan"/>
        </w:rPr>
        <w:t xml:space="preserve"> peoples</w:t>
      </w:r>
      <w:r w:rsidRPr="00072D06">
        <w:rPr>
          <w:sz w:val="16"/>
        </w:rPr>
        <w:t xml:space="preserve">, </w:t>
      </w:r>
      <w:r w:rsidRPr="00072D06">
        <w:rPr>
          <w:rStyle w:val="StyleUnderline"/>
        </w:rPr>
        <w:t xml:space="preserve">Kant’s </w:t>
      </w:r>
      <w:r w:rsidRPr="00F0019F">
        <w:rPr>
          <w:rStyle w:val="Emphasis"/>
          <w:sz w:val="28"/>
          <w:szCs w:val="28"/>
          <w:highlight w:val="cyan"/>
        </w:rPr>
        <w:t>universalism holds</w:t>
      </w:r>
      <w:r w:rsidRPr="00072D06">
        <w:rPr>
          <w:sz w:val="16"/>
        </w:rPr>
        <w:t>. But the problem with these efforts to uphold Kantian universal egalitarianism is that Kant did indeed make racist claims and did not recant them. The important question for the philosopher is whether one should continue to think that the Kantian idea of universalism is truly inclusive.</w:t>
      </w:r>
    </w:p>
    <w:p w14:paraId="6D5EDAB4" w14:textId="77777777" w:rsidR="004B6625" w:rsidRPr="00F5114C" w:rsidRDefault="004B6625" w:rsidP="004B6625">
      <w:pPr>
        <w:rPr>
          <w:sz w:val="16"/>
        </w:rPr>
      </w:pPr>
      <w:r w:rsidRPr="00072D06">
        <w:rPr>
          <w:sz w:val="16"/>
        </w:rPr>
        <w:t xml:space="preserve">When applied specifically to concerns about how to reconcile Kant’s racism with his universalism, </w:t>
      </w:r>
      <w:r w:rsidRPr="00072D06">
        <w:rPr>
          <w:rStyle w:val="StyleUnderline"/>
          <w:highlight w:val="cyan"/>
        </w:rPr>
        <w:t>reinvention</w:t>
      </w:r>
      <w:r w:rsidRPr="00072D06">
        <w:rPr>
          <w:sz w:val="16"/>
        </w:rPr>
        <w:t xml:space="preserve"> is an approach that </w:t>
      </w:r>
      <w:r w:rsidRPr="00072D06">
        <w:rPr>
          <w:rStyle w:val="StyleUnderline"/>
          <w:highlight w:val="cyan"/>
        </w:rPr>
        <w:t xml:space="preserve">takes on the </w:t>
      </w:r>
      <w:r w:rsidRPr="00072D06">
        <w:rPr>
          <w:rStyle w:val="Emphasis"/>
          <w:highlight w:val="cyan"/>
        </w:rPr>
        <w:t>aspirational</w:t>
      </w:r>
      <w:r w:rsidRPr="00072D06">
        <w:rPr>
          <w:rStyle w:val="StyleUnderline"/>
          <w:highlight w:val="cyan"/>
        </w:rPr>
        <w:t xml:space="preserve"> character</w:t>
      </w:r>
      <w:r w:rsidRPr="00072D06">
        <w:rPr>
          <w:sz w:val="16"/>
        </w:rPr>
        <w:t xml:space="preserve"> of Kant’s philosophy </w:t>
      </w:r>
      <w:proofErr w:type="gramStart"/>
      <w:r w:rsidRPr="00072D06">
        <w:rPr>
          <w:sz w:val="16"/>
        </w:rPr>
        <w:t xml:space="preserve">in an effort </w:t>
      </w:r>
      <w:r w:rsidRPr="00072D06">
        <w:rPr>
          <w:rStyle w:val="StyleUnderline"/>
          <w:highlight w:val="cyan"/>
        </w:rPr>
        <w:t>to</w:t>
      </w:r>
      <w:proofErr w:type="gramEnd"/>
      <w:r w:rsidRPr="00072D06">
        <w:rPr>
          <w:rStyle w:val="StyleUnderline"/>
        </w:rPr>
        <w:t xml:space="preserve"> present a </w:t>
      </w:r>
      <w:r w:rsidRPr="00072D06">
        <w:rPr>
          <w:rStyle w:val="Emphasis"/>
        </w:rPr>
        <w:t>universal</w:t>
      </w:r>
      <w:r w:rsidRPr="00072D06">
        <w:rPr>
          <w:rStyle w:val="StyleUnderline"/>
        </w:rPr>
        <w:t xml:space="preserve"> that does </w:t>
      </w:r>
      <w:r w:rsidRPr="00072D06">
        <w:rPr>
          <w:rStyle w:val="StyleUnderline"/>
          <w:highlight w:val="cyan"/>
        </w:rPr>
        <w:t xml:space="preserve">not </w:t>
      </w:r>
      <w:r w:rsidRPr="00072D06">
        <w:rPr>
          <w:rStyle w:val="Emphasis"/>
          <w:highlight w:val="cyan"/>
        </w:rPr>
        <w:t>exclude</w:t>
      </w:r>
      <w:r w:rsidRPr="00072D06">
        <w:rPr>
          <w:sz w:val="16"/>
        </w:rPr>
        <w:t xml:space="preserve"> certain groups of people. In this article, I begin by discussing the nature of radicalization. I then provide more context for the discussion by presenting a few of the prominent approaches to Kant and his comments on minoritized people. I deem these approaches as ‘rehabilitation’ insofar as they seek to present Kant as a universalist without directly challenging his views on race. I then offer my view on the late Charles Mills’ ‘</w:t>
      </w:r>
      <w:r w:rsidRPr="00072D06">
        <w:rPr>
          <w:rStyle w:val="Emphasis"/>
          <w:highlight w:val="cyan"/>
        </w:rPr>
        <w:t>B</w:t>
      </w:r>
      <w:r w:rsidRPr="00072D06">
        <w:rPr>
          <w:sz w:val="16"/>
        </w:rPr>
        <w:t xml:space="preserve">lack </w:t>
      </w:r>
      <w:r w:rsidRPr="00072D06">
        <w:rPr>
          <w:rStyle w:val="Emphasis"/>
          <w:highlight w:val="cyan"/>
        </w:rPr>
        <w:t>R</w:t>
      </w:r>
      <w:r w:rsidRPr="00072D06">
        <w:rPr>
          <w:sz w:val="16"/>
        </w:rPr>
        <w:t xml:space="preserve">adical </w:t>
      </w:r>
      <w:r w:rsidRPr="00072D06">
        <w:rPr>
          <w:rStyle w:val="Emphasis"/>
          <w:highlight w:val="cyan"/>
        </w:rPr>
        <w:t>K</w:t>
      </w:r>
      <w:r w:rsidRPr="00072D06">
        <w:rPr>
          <w:sz w:val="16"/>
        </w:rPr>
        <w:t xml:space="preserve">antianism’. I argue that this text </w:t>
      </w:r>
      <w:r w:rsidRPr="00072D06">
        <w:rPr>
          <w:rStyle w:val="StyleUnderline"/>
          <w:highlight w:val="cyan"/>
        </w:rPr>
        <w:t>demonstrates</w:t>
      </w:r>
      <w:r w:rsidRPr="00072D06">
        <w:rPr>
          <w:sz w:val="16"/>
        </w:rPr>
        <w:t xml:space="preserve"> at least one way </w:t>
      </w:r>
      <w:r w:rsidRPr="00072D06">
        <w:rPr>
          <w:rStyle w:val="StyleUnderline"/>
          <w:highlight w:val="cyan"/>
        </w:rPr>
        <w:t>a</w:t>
      </w:r>
      <w:r w:rsidRPr="00072D06">
        <w:rPr>
          <w:sz w:val="16"/>
        </w:rPr>
        <w:t xml:space="preserve"> ‘</w:t>
      </w:r>
      <w:r w:rsidRPr="00072D06">
        <w:rPr>
          <w:rStyle w:val="StyleUnderline"/>
          <w:highlight w:val="cyan"/>
        </w:rPr>
        <w:t>radical Kant</w:t>
      </w:r>
      <w:r w:rsidRPr="00072D06">
        <w:rPr>
          <w:sz w:val="16"/>
        </w:rPr>
        <w:t xml:space="preserve">’ can be portrayed. </w:t>
      </w:r>
      <w:r w:rsidRPr="00072D06">
        <w:rPr>
          <w:rStyle w:val="StyleUnderline"/>
        </w:rPr>
        <w:t>This serves as a critical foray into</w:t>
      </w:r>
      <w:r w:rsidRPr="00072D06">
        <w:rPr>
          <w:sz w:val="16"/>
        </w:rPr>
        <w:t xml:space="preserve"> my own reflections about </w:t>
      </w:r>
      <w:r w:rsidRPr="00072D06">
        <w:rPr>
          <w:rStyle w:val="StyleUnderline"/>
        </w:rPr>
        <w:t>reinvention</w:t>
      </w:r>
      <w:r w:rsidRPr="00072D06">
        <w:rPr>
          <w:sz w:val="16"/>
        </w:rPr>
        <w:t>, which are discussed in the last section. There, I argue for the notion of reinvention, and the potential for its use in the discipline of philosophy. I present it as</w:t>
      </w:r>
      <w:r w:rsidRPr="00F0019F">
        <w:rPr>
          <w:sz w:val="16"/>
          <w:szCs w:val="16"/>
        </w:rPr>
        <w:t xml:space="preserve"> </w:t>
      </w:r>
      <w:r w:rsidRPr="00F0019F">
        <w:rPr>
          <w:rStyle w:val="StyleUnderline"/>
          <w:highlight w:val="cyan"/>
        </w:rPr>
        <w:t>a</w:t>
      </w:r>
      <w:r w:rsidRPr="00072D06">
        <w:rPr>
          <w:sz w:val="16"/>
        </w:rPr>
        <w:t xml:space="preserve">n interpretive </w:t>
      </w:r>
      <w:r w:rsidRPr="00F0019F">
        <w:rPr>
          <w:rStyle w:val="StyleUnderline"/>
          <w:highlight w:val="cyan"/>
        </w:rPr>
        <w:t>view that allows</w:t>
      </w:r>
      <w:r w:rsidRPr="00072D06">
        <w:rPr>
          <w:rStyle w:val="StyleUnderline"/>
        </w:rPr>
        <w:t xml:space="preserve"> </w:t>
      </w:r>
      <w:r w:rsidRPr="00F0019F">
        <w:rPr>
          <w:rStyle w:val="StyleUnderline"/>
          <w:highlight w:val="cyan"/>
        </w:rPr>
        <w:t xml:space="preserve">one to resituate </w:t>
      </w:r>
      <w:r w:rsidRPr="00F0019F">
        <w:rPr>
          <w:rStyle w:val="Emphasis"/>
          <w:highlight w:val="cyan"/>
        </w:rPr>
        <w:t>racism</w:t>
      </w:r>
      <w:r w:rsidRPr="00F0019F">
        <w:rPr>
          <w:rStyle w:val="StyleUnderline"/>
          <w:highlight w:val="cyan"/>
        </w:rPr>
        <w:t xml:space="preserve"> as</w:t>
      </w:r>
      <w:r w:rsidRPr="00072D06">
        <w:rPr>
          <w:rStyle w:val="StyleUnderline"/>
        </w:rPr>
        <w:t xml:space="preserve"> critical to the study of Kant while</w:t>
      </w:r>
      <w:r w:rsidRPr="00072D06">
        <w:rPr>
          <w:sz w:val="16"/>
        </w:rPr>
        <w:t xml:space="preserve"> also </w:t>
      </w:r>
      <w:r w:rsidRPr="00F0019F">
        <w:rPr>
          <w:rStyle w:val="StyleUnderline"/>
          <w:highlight w:val="cyan"/>
        </w:rPr>
        <w:t>pushing</w:t>
      </w:r>
      <w:r w:rsidRPr="00072D06">
        <w:rPr>
          <w:rStyle w:val="StyleUnderline"/>
        </w:rPr>
        <w:t xml:space="preserve"> the </w:t>
      </w:r>
      <w:r w:rsidRPr="00F0019F">
        <w:rPr>
          <w:rStyle w:val="Emphasis"/>
          <w:sz w:val="28"/>
          <w:szCs w:val="28"/>
          <w:highlight w:val="cyan"/>
        </w:rPr>
        <w:t>boundaries</w:t>
      </w:r>
      <w:r w:rsidRPr="00072D06">
        <w:rPr>
          <w:rStyle w:val="StyleUnderline"/>
        </w:rPr>
        <w:t xml:space="preserve"> of Kant</w:t>
      </w:r>
      <w:r w:rsidRPr="00072D06">
        <w:rPr>
          <w:sz w:val="16"/>
        </w:rPr>
        <w:t>’s ideals. What makes reinvention different from other approaches is that it recognizes and accepts Kant’s racism in its engagement of his universalism.</w:t>
      </w:r>
    </w:p>
    <w:p w14:paraId="6AF92333" w14:textId="77777777" w:rsidR="004B6625" w:rsidRDefault="004B6625" w:rsidP="004B6625">
      <w:pPr>
        <w:pStyle w:val="Heading4"/>
      </w:pPr>
      <w:r>
        <w:lastRenderedPageBreak/>
        <w:t xml:space="preserve">2. Abstraction is key to </w:t>
      </w:r>
      <w:r w:rsidRPr="00325EF9">
        <w:rPr>
          <w:u w:val="single"/>
        </w:rPr>
        <w:t>intersubjectivity</w:t>
      </w:r>
      <w:r>
        <w:t xml:space="preserve">---rejection affirms </w:t>
      </w:r>
      <w:r w:rsidRPr="00325EF9">
        <w:rPr>
          <w:u w:val="single"/>
        </w:rPr>
        <w:t>egoism</w:t>
      </w:r>
      <w:r>
        <w:t>.</w:t>
      </w:r>
    </w:p>
    <w:p w14:paraId="72C84672" w14:textId="77777777" w:rsidR="004B6625" w:rsidRDefault="004B6625" w:rsidP="004B6625">
      <w:r>
        <w:t xml:space="preserve">Arnold </w:t>
      </w:r>
      <w:r w:rsidRPr="00627FD2">
        <w:rPr>
          <w:rStyle w:val="Style13ptBold"/>
        </w:rPr>
        <w:t>Farr 02</w:t>
      </w:r>
      <w:r>
        <w:t>. Philosophy Professor, PhD, University of Kentucky. “</w:t>
      </w:r>
      <w:r w:rsidRPr="00ED7BC0">
        <w:t>Can a Philosophy of Race Afford to Abandon the Kantian Categorical Imperative?</w:t>
      </w:r>
      <w:r>
        <w:t>” Journal of Social Philosophy. 33(1). pg. 17-32. 12-19.</w:t>
      </w:r>
    </w:p>
    <w:p w14:paraId="08438B6A" w14:textId="77777777" w:rsidR="004B6625" w:rsidRPr="00621B36" w:rsidRDefault="004B6625" w:rsidP="004B6625">
      <w:pPr>
        <w:rPr>
          <w:sz w:val="16"/>
        </w:rPr>
      </w:pPr>
      <w:r w:rsidRPr="00621B36">
        <w:rPr>
          <w:sz w:val="16"/>
        </w:rPr>
        <w:t xml:space="preserve">Whereas most criticisms are aimed at the formulation of universal law and the formula of autonomy, our analysis here will focus on the formula of an end </w:t>
      </w:r>
      <w:proofErr w:type="gramStart"/>
      <w:r w:rsidRPr="00621B36">
        <w:rPr>
          <w:sz w:val="16"/>
        </w:rPr>
        <w:t>in itself and</w:t>
      </w:r>
      <w:proofErr w:type="gramEnd"/>
      <w:r w:rsidRPr="00621B36">
        <w:rPr>
          <w:sz w:val="16"/>
        </w:rPr>
        <w:t xml:space="preserve"> the formula of the kingdom of ends, since we have already addressed the problem of universality. The latter will be discussed ﬁrst. At issue here is what Kant means by “kingdom of ends.” Kant writes: “By ‘kingdom’ I under</w:t>
      </w:r>
      <w:r>
        <w:rPr>
          <w:sz w:val="16"/>
        </w:rPr>
        <w:t xml:space="preserve"> </w:t>
      </w:r>
      <w:proofErr w:type="spellStart"/>
      <w:r>
        <w:rPr>
          <w:sz w:val="16"/>
        </w:rPr>
        <w:t>d</w:t>
      </w:r>
      <w:r w:rsidRPr="00621B36">
        <w:rPr>
          <w:sz w:val="16"/>
        </w:rPr>
        <w:t>stand</w:t>
      </w:r>
      <w:proofErr w:type="spellEnd"/>
      <w:r w:rsidRPr="00621B36">
        <w:rPr>
          <w:sz w:val="16"/>
        </w:rPr>
        <w:t xml:space="preserve"> a systematic union of different rational beings through common laws.”32 The above passage indicates that Kant recognizes different, perhaps different kinds, of rational beings; however, the problem for most critics of Kant lies in the assumption that Kant suggests that the “kingdom of ends” requires that we abstract from personal differences and content of private ends. The Kantian conception of rational beings requires such an abstraction. </w:t>
      </w:r>
      <w:r w:rsidRPr="00DF5CD0">
        <w:rPr>
          <w:rStyle w:val="StyleUnderline"/>
          <w:highlight w:val="cyan"/>
        </w:rPr>
        <w:t>Some</w:t>
      </w:r>
      <w:r w:rsidRPr="00621B36">
        <w:rPr>
          <w:sz w:val="16"/>
        </w:rPr>
        <w:t xml:space="preserve"> feminists and </w:t>
      </w:r>
      <w:r w:rsidRPr="00DF5CD0">
        <w:rPr>
          <w:rStyle w:val="StyleUnderline"/>
          <w:highlight w:val="cyan"/>
        </w:rPr>
        <w:t>philosophers</w:t>
      </w:r>
      <w:r w:rsidRPr="00627FD2">
        <w:rPr>
          <w:rStyle w:val="StyleUnderline"/>
        </w:rPr>
        <w:t xml:space="preserve"> of race </w:t>
      </w:r>
      <w:r w:rsidRPr="00DF5CD0">
        <w:rPr>
          <w:rStyle w:val="StyleUnderline"/>
          <w:highlight w:val="cyan"/>
        </w:rPr>
        <w:t>have found</w:t>
      </w:r>
      <w:r w:rsidRPr="00DF5CD0">
        <w:rPr>
          <w:rStyle w:val="StyleUnderline"/>
        </w:rPr>
        <w:t xml:space="preserve"> this </w:t>
      </w:r>
      <w:r w:rsidRPr="00DF5CD0">
        <w:rPr>
          <w:rStyle w:val="Emphasis"/>
        </w:rPr>
        <w:t>abstract</w:t>
      </w:r>
      <w:r w:rsidRPr="00DF5CD0">
        <w:rPr>
          <w:rStyle w:val="StyleUnderline"/>
        </w:rPr>
        <w:t xml:space="preserve"> notion</w:t>
      </w:r>
      <w:r w:rsidRPr="00627FD2">
        <w:rPr>
          <w:rStyle w:val="StyleUnderline"/>
        </w:rPr>
        <w:t xml:space="preserve"> of </w:t>
      </w:r>
      <w:r w:rsidRPr="00DF5CD0">
        <w:rPr>
          <w:rStyle w:val="StyleUnderline"/>
          <w:highlight w:val="cyan"/>
        </w:rPr>
        <w:t xml:space="preserve">rational </w:t>
      </w:r>
      <w:r w:rsidRPr="00325EF9">
        <w:rPr>
          <w:rStyle w:val="StyleUnderline"/>
          <w:highlight w:val="cyan"/>
        </w:rPr>
        <w:t xml:space="preserve">beings </w:t>
      </w:r>
      <w:r w:rsidRPr="00325EF9">
        <w:rPr>
          <w:rStyle w:val="Emphasis"/>
          <w:highlight w:val="cyan"/>
        </w:rPr>
        <w:t>problematic</w:t>
      </w:r>
      <w:r w:rsidRPr="00325EF9">
        <w:rPr>
          <w:rStyle w:val="StyleUnderline"/>
        </w:rPr>
        <w:t xml:space="preserve"> because they take</w:t>
      </w:r>
      <w:r w:rsidRPr="00325EF9">
        <w:rPr>
          <w:sz w:val="16"/>
        </w:rPr>
        <w:t xml:space="preserve"> it to mean that </w:t>
      </w:r>
      <w:r w:rsidRPr="00325EF9">
        <w:rPr>
          <w:rStyle w:val="Emphasis"/>
        </w:rPr>
        <w:t>rationality</w:t>
      </w:r>
      <w:r w:rsidRPr="00325EF9">
        <w:rPr>
          <w:rStyle w:val="StyleUnderline"/>
        </w:rPr>
        <w:t xml:space="preserve"> is necessarily white</w:t>
      </w:r>
      <w:r w:rsidRPr="00325EF9">
        <w:rPr>
          <w:sz w:val="16"/>
        </w:rPr>
        <w:t>, male, and European.33 Hence, the systematic union of r</w:t>
      </w:r>
      <w:r w:rsidRPr="00621B36">
        <w:rPr>
          <w:sz w:val="16"/>
        </w:rPr>
        <w:t xml:space="preserve">ational beings can mean only the systematic union of white, European males. </w:t>
      </w:r>
    </w:p>
    <w:p w14:paraId="224808B3" w14:textId="77777777" w:rsidR="004B6625" w:rsidRPr="00621B36" w:rsidRDefault="004B6625" w:rsidP="004B6625">
      <w:pPr>
        <w:rPr>
          <w:sz w:val="16"/>
        </w:rPr>
      </w:pPr>
      <w:r w:rsidRPr="00325EF9">
        <w:rPr>
          <w:rStyle w:val="StyleUnderline"/>
        </w:rPr>
        <w:t>I ﬁnd this</w:t>
      </w:r>
      <w:r w:rsidRPr="00627FD2">
        <w:rPr>
          <w:rStyle w:val="StyleUnderline"/>
        </w:rPr>
        <w:t xml:space="preserve"> interpretation</w:t>
      </w:r>
      <w:r w:rsidRPr="00621B36">
        <w:rPr>
          <w:sz w:val="16"/>
        </w:rPr>
        <w:t xml:space="preserve"> of Kant’s moral theory </w:t>
      </w:r>
      <w:r w:rsidRPr="00325EF9">
        <w:rPr>
          <w:rStyle w:val="StyleUnderline"/>
        </w:rPr>
        <w:t xml:space="preserve">quite </w:t>
      </w:r>
      <w:r w:rsidRPr="00325EF9">
        <w:rPr>
          <w:rStyle w:val="Emphasis"/>
        </w:rPr>
        <w:t>puzzling</w:t>
      </w:r>
      <w:r w:rsidRPr="00621B36">
        <w:rPr>
          <w:sz w:val="16"/>
        </w:rPr>
        <w:t xml:space="preserve">. Surely another interpretation is available. That is, </w:t>
      </w:r>
      <w:r w:rsidRPr="00325EF9">
        <w:rPr>
          <w:rStyle w:val="StyleUnderline"/>
          <w:highlight w:val="cyan"/>
        </w:rPr>
        <w:t>the implication that</w:t>
      </w:r>
      <w:r w:rsidRPr="00621B36">
        <w:rPr>
          <w:sz w:val="16"/>
        </w:rPr>
        <w:t xml:space="preserve"> in </w:t>
      </w:r>
      <w:r w:rsidRPr="00325EF9">
        <w:rPr>
          <w:rStyle w:val="StyleUnderline"/>
          <w:highlight w:val="cyan"/>
        </w:rPr>
        <w:t>Kant’s philosophy</w:t>
      </w:r>
      <w:r w:rsidRPr="00621B36">
        <w:rPr>
          <w:sz w:val="16"/>
        </w:rPr>
        <w:t xml:space="preserve">, rationality </w:t>
      </w:r>
      <w:r w:rsidRPr="00325EF9">
        <w:rPr>
          <w:rStyle w:val="StyleUnderline"/>
          <w:highlight w:val="cyan"/>
        </w:rPr>
        <w:t xml:space="preserve">can only apply to </w:t>
      </w:r>
      <w:r w:rsidRPr="00325EF9">
        <w:rPr>
          <w:rStyle w:val="Emphasis"/>
          <w:highlight w:val="cyan"/>
        </w:rPr>
        <w:t>white</w:t>
      </w:r>
      <w:r w:rsidRPr="00621B36">
        <w:rPr>
          <w:sz w:val="16"/>
        </w:rPr>
        <w:t xml:space="preserve">, European </w:t>
      </w:r>
      <w:r w:rsidRPr="00325EF9">
        <w:rPr>
          <w:rStyle w:val="StyleUnderline"/>
          <w:highlight w:val="cyan"/>
        </w:rPr>
        <w:t>males does not seem</w:t>
      </w:r>
      <w:r w:rsidRPr="00627FD2">
        <w:rPr>
          <w:rStyle w:val="StyleUnderline"/>
        </w:rPr>
        <w:t xml:space="preserve"> to be </w:t>
      </w:r>
      <w:r w:rsidRPr="00325EF9">
        <w:rPr>
          <w:rStyle w:val="StyleUnderline"/>
          <w:highlight w:val="cyan"/>
        </w:rPr>
        <w:t>the only alternative</w:t>
      </w:r>
      <w:r w:rsidRPr="00621B36">
        <w:rPr>
          <w:sz w:val="16"/>
        </w:rPr>
        <w:t xml:space="preserve">. The problem seems to lie in the requirement of abstraction. There are two ways of looking at the abstraction requirement that I think are faithful to Kant’s text and that overcome the criticisms of this requirement. First, </w:t>
      </w:r>
      <w:r w:rsidRPr="00627FD2">
        <w:rPr>
          <w:rStyle w:val="StyleUnderline"/>
        </w:rPr>
        <w:t xml:space="preserve">the </w:t>
      </w:r>
      <w:r w:rsidRPr="00325EF9">
        <w:rPr>
          <w:rStyle w:val="StyleUnderline"/>
          <w:highlight w:val="cyan"/>
        </w:rPr>
        <w:t>abstraction</w:t>
      </w:r>
      <w:r w:rsidRPr="00627FD2">
        <w:rPr>
          <w:rStyle w:val="StyleUnderline"/>
        </w:rPr>
        <w:t xml:space="preserve"> requirement </w:t>
      </w:r>
      <w:r w:rsidRPr="00325EF9">
        <w:rPr>
          <w:rStyle w:val="StyleUnderline"/>
          <w:highlight w:val="cyan"/>
        </w:rPr>
        <w:t>may be</w:t>
      </w:r>
      <w:r w:rsidRPr="00621B36">
        <w:rPr>
          <w:sz w:val="16"/>
        </w:rPr>
        <w:t xml:space="preserve"> best </w:t>
      </w:r>
      <w:r w:rsidRPr="005A4F5E">
        <w:rPr>
          <w:rStyle w:val="StyleUnderline"/>
        </w:rPr>
        <w:t xml:space="preserve">understood as </w:t>
      </w:r>
      <w:r w:rsidRPr="00325EF9">
        <w:rPr>
          <w:rStyle w:val="StyleUnderline"/>
          <w:highlight w:val="cyan"/>
        </w:rPr>
        <w:t xml:space="preserve">a demand for </w:t>
      </w:r>
      <w:r w:rsidRPr="00325EF9">
        <w:rPr>
          <w:rStyle w:val="Emphasis"/>
          <w:highlight w:val="cyan"/>
        </w:rPr>
        <w:t>intersubjectivity</w:t>
      </w:r>
      <w:r w:rsidRPr="00621B36">
        <w:rPr>
          <w:sz w:val="16"/>
        </w:rPr>
        <w:t xml:space="preserve"> or recognition. Second, it may be understood </w:t>
      </w:r>
      <w:r w:rsidRPr="00627FD2">
        <w:rPr>
          <w:rStyle w:val="StyleUnderline"/>
        </w:rPr>
        <w:t xml:space="preserve">as an attempt </w:t>
      </w:r>
      <w:r w:rsidRPr="00325EF9">
        <w:rPr>
          <w:rStyle w:val="StyleUnderline"/>
          <w:highlight w:val="cyan"/>
        </w:rPr>
        <w:t>to avoid</w:t>
      </w:r>
      <w:r w:rsidRPr="00627FD2">
        <w:rPr>
          <w:rStyle w:val="StyleUnderline"/>
        </w:rPr>
        <w:t xml:space="preserve"> ethical </w:t>
      </w:r>
      <w:r w:rsidRPr="00325EF9">
        <w:rPr>
          <w:rStyle w:val="Emphasis"/>
          <w:highlight w:val="cyan"/>
        </w:rPr>
        <w:t>egoism</w:t>
      </w:r>
      <w:r w:rsidRPr="00627FD2">
        <w:rPr>
          <w:rStyle w:val="StyleUnderline"/>
        </w:rPr>
        <w:t xml:space="preserve"> in determining maxims</w:t>
      </w:r>
      <w:r w:rsidRPr="00621B36">
        <w:rPr>
          <w:sz w:val="16"/>
        </w:rPr>
        <w:t xml:space="preserve"> for our actions. </w:t>
      </w:r>
    </w:p>
    <w:p w14:paraId="40826E6E" w14:textId="77777777" w:rsidR="004B6625" w:rsidRPr="00621B36" w:rsidRDefault="004B6625" w:rsidP="004B6625">
      <w:pPr>
        <w:rPr>
          <w:sz w:val="16"/>
        </w:rPr>
      </w:pPr>
      <w:r w:rsidRPr="00621B36">
        <w:rPr>
          <w:sz w:val="16"/>
        </w:rPr>
        <w:t xml:space="preserve">It is unfortunate that Kant never worked out a theory of intersubjectivity, as did his successors Fichte and Hegel. However, this is not to say that there is not in Kant’s philosophy a tacit theory of intersubjectivity or recognition. The abstraction requirement simply demands that </w:t>
      </w:r>
      <w:proofErr w:type="gramStart"/>
      <w:r w:rsidRPr="00621B36">
        <w:rPr>
          <w:sz w:val="16"/>
        </w:rPr>
        <w:t>in the midst of</w:t>
      </w:r>
      <w:proofErr w:type="gramEnd"/>
      <w:r w:rsidRPr="00621B36">
        <w:rPr>
          <w:sz w:val="16"/>
        </w:rPr>
        <w:t xml:space="preserve"> our concrete differences we recognize ourselves in the other and the other in ourselves. That is, we recognize in others the humanity that we have in common. </w:t>
      </w:r>
      <w:r w:rsidRPr="00325EF9">
        <w:rPr>
          <w:rStyle w:val="StyleUnderline"/>
          <w:highlight w:val="cyan"/>
        </w:rPr>
        <w:t>Recognition of</w:t>
      </w:r>
      <w:r w:rsidRPr="00627FD2">
        <w:rPr>
          <w:rStyle w:val="StyleUnderline"/>
        </w:rPr>
        <w:t xml:space="preserve"> our </w:t>
      </w:r>
      <w:r w:rsidRPr="00621B36">
        <w:rPr>
          <w:rStyle w:val="Emphasis"/>
        </w:rPr>
        <w:t>common</w:t>
      </w:r>
      <w:r w:rsidRPr="00627FD2">
        <w:rPr>
          <w:rStyle w:val="StyleUnderline"/>
        </w:rPr>
        <w:t xml:space="preserve"> </w:t>
      </w:r>
      <w:r w:rsidRPr="00325EF9">
        <w:rPr>
          <w:rStyle w:val="StyleUnderline"/>
          <w:highlight w:val="cyan"/>
        </w:rPr>
        <w:t>humanity is</w:t>
      </w:r>
      <w:r w:rsidRPr="00621B36">
        <w:rPr>
          <w:sz w:val="16"/>
        </w:rPr>
        <w:t xml:space="preserve"> at the same time </w:t>
      </w:r>
      <w:r w:rsidRPr="00627FD2">
        <w:rPr>
          <w:rStyle w:val="StyleUnderline"/>
        </w:rPr>
        <w:t xml:space="preserve">recognition of </w:t>
      </w:r>
      <w:r w:rsidRPr="00325EF9">
        <w:rPr>
          <w:rStyle w:val="Emphasis"/>
          <w:highlight w:val="cyan"/>
        </w:rPr>
        <w:t>rationality</w:t>
      </w:r>
      <w:r w:rsidRPr="00627FD2">
        <w:rPr>
          <w:rStyle w:val="StyleUnderline"/>
        </w:rPr>
        <w:t xml:space="preserve"> in the other</w:t>
      </w:r>
      <w:r w:rsidRPr="00621B36">
        <w:rPr>
          <w:sz w:val="16"/>
        </w:rPr>
        <w:t xml:space="preserve">. We recognize in the other the capacity for </w:t>
      </w:r>
      <w:proofErr w:type="spellStart"/>
      <w:r w:rsidRPr="00621B36">
        <w:rPr>
          <w:sz w:val="16"/>
        </w:rPr>
        <w:t>self determination</w:t>
      </w:r>
      <w:proofErr w:type="spellEnd"/>
      <w:r w:rsidRPr="00621B36">
        <w:rPr>
          <w:sz w:val="16"/>
        </w:rPr>
        <w:t xml:space="preserve"> and the capacity to legislate for a kingdom of ends. </w:t>
      </w:r>
    </w:p>
    <w:p w14:paraId="66D33CAA" w14:textId="77777777" w:rsidR="004B6625" w:rsidRPr="00621B36" w:rsidRDefault="004B6625" w:rsidP="004B6625">
      <w:pPr>
        <w:rPr>
          <w:sz w:val="16"/>
        </w:rPr>
      </w:pPr>
      <w:r w:rsidRPr="00621B36">
        <w:rPr>
          <w:sz w:val="16"/>
        </w:rPr>
        <w:t xml:space="preserve">This brings us to the second interpretation of the abstraction requirement. </w:t>
      </w:r>
      <w:r w:rsidRPr="00325EF9">
        <w:rPr>
          <w:rStyle w:val="StyleUnderline"/>
          <w:highlight w:val="cyan"/>
        </w:rPr>
        <w:t>To avoid</w:t>
      </w:r>
      <w:r w:rsidRPr="00627FD2">
        <w:rPr>
          <w:rStyle w:val="StyleUnderline"/>
        </w:rPr>
        <w:t xml:space="preserve"> ethical </w:t>
      </w:r>
      <w:proofErr w:type="gramStart"/>
      <w:r w:rsidRPr="00325EF9">
        <w:rPr>
          <w:rStyle w:val="Emphasis"/>
          <w:highlight w:val="cyan"/>
        </w:rPr>
        <w:t>egoism</w:t>
      </w:r>
      <w:proofErr w:type="gramEnd"/>
      <w:r w:rsidRPr="00325EF9">
        <w:rPr>
          <w:rStyle w:val="StyleUnderline"/>
          <w:highlight w:val="cyan"/>
        </w:rPr>
        <w:t xml:space="preserve"> one must </w:t>
      </w:r>
      <w:r w:rsidRPr="00325EF9">
        <w:rPr>
          <w:rStyle w:val="Emphasis"/>
          <w:highlight w:val="cyan"/>
        </w:rPr>
        <w:t>abstract</w:t>
      </w:r>
      <w:r w:rsidRPr="00627FD2">
        <w:rPr>
          <w:rStyle w:val="StyleUnderline"/>
        </w:rPr>
        <w:t xml:space="preserve"> from</w:t>
      </w:r>
      <w:r w:rsidRPr="00621B36">
        <w:rPr>
          <w:sz w:val="16"/>
        </w:rPr>
        <w:t xml:space="preserve"> (think beyond) </w:t>
      </w:r>
      <w:r w:rsidRPr="00627FD2">
        <w:rPr>
          <w:rStyle w:val="StyleUnderline"/>
        </w:rPr>
        <w:t>one’s own personal interest</w:t>
      </w:r>
      <w:r w:rsidRPr="00621B36">
        <w:rPr>
          <w:sz w:val="16"/>
        </w:rPr>
        <w:t xml:space="preserve"> and subjective maxims. That is, the categorical imperative requires that I recognize that I am a member of the realm of rational beings. Hence, I organize my maxims in consideration of other rational beings. </w:t>
      </w:r>
      <w:r w:rsidRPr="003B524E">
        <w:rPr>
          <w:rStyle w:val="StyleUnderline"/>
        </w:rPr>
        <w:t>Under such a principle other people cannot be treated</w:t>
      </w:r>
      <w:r w:rsidRPr="00621B36">
        <w:rPr>
          <w:sz w:val="16"/>
        </w:rPr>
        <w:t xml:space="preserve"> merely </w:t>
      </w:r>
      <w:r w:rsidRPr="003B524E">
        <w:rPr>
          <w:rStyle w:val="StyleUnderline"/>
        </w:rPr>
        <w:t xml:space="preserve">as a </w:t>
      </w:r>
      <w:r w:rsidRPr="00621B36">
        <w:rPr>
          <w:rStyle w:val="Emphasis"/>
        </w:rPr>
        <w:t>means</w:t>
      </w:r>
      <w:r w:rsidRPr="003B524E">
        <w:rPr>
          <w:rStyle w:val="StyleUnderline"/>
        </w:rPr>
        <w:t xml:space="preserve"> for my </w:t>
      </w:r>
      <w:r w:rsidRPr="00621B36">
        <w:rPr>
          <w:rStyle w:val="Emphasis"/>
        </w:rPr>
        <w:t>end</w:t>
      </w:r>
      <w:r w:rsidRPr="00621B36">
        <w:rPr>
          <w:sz w:val="16"/>
        </w:rPr>
        <w:t xml:space="preserve"> but must be treated as ends in themselves. </w:t>
      </w:r>
    </w:p>
    <w:p w14:paraId="50CB2345" w14:textId="77777777" w:rsidR="004B6625" w:rsidRPr="00621B36" w:rsidRDefault="004B6625" w:rsidP="004B6625">
      <w:pPr>
        <w:rPr>
          <w:sz w:val="16"/>
        </w:rPr>
      </w:pPr>
      <w:r w:rsidRPr="00325EF9">
        <w:rPr>
          <w:rStyle w:val="StyleUnderline"/>
          <w:highlight w:val="cyan"/>
        </w:rPr>
        <w:t>The</w:t>
      </w:r>
      <w:r w:rsidRPr="00621B36">
        <w:rPr>
          <w:sz w:val="16"/>
        </w:rPr>
        <w:t xml:space="preserve"> merit of the </w:t>
      </w:r>
      <w:r w:rsidRPr="00325EF9">
        <w:rPr>
          <w:rStyle w:val="StyleUnderline"/>
          <w:highlight w:val="cyan"/>
        </w:rPr>
        <w:t>categorical imperative</w:t>
      </w:r>
      <w:r w:rsidRPr="00621B36">
        <w:rPr>
          <w:sz w:val="16"/>
        </w:rPr>
        <w:t xml:space="preserve"> for a philosophy of race is that it </w:t>
      </w:r>
      <w:r w:rsidRPr="00325EF9">
        <w:rPr>
          <w:rStyle w:val="StyleUnderline"/>
          <w:highlight w:val="cyan"/>
        </w:rPr>
        <w:t xml:space="preserve">contravenes </w:t>
      </w:r>
      <w:r w:rsidRPr="00325EF9">
        <w:rPr>
          <w:rStyle w:val="Emphasis"/>
          <w:highlight w:val="cyan"/>
        </w:rPr>
        <w:t>racist</w:t>
      </w:r>
      <w:r w:rsidRPr="00325EF9">
        <w:rPr>
          <w:rStyle w:val="StyleUnderline"/>
          <w:highlight w:val="cyan"/>
        </w:rPr>
        <w:t xml:space="preserve"> ideology</w:t>
      </w:r>
      <w:r w:rsidRPr="00621B36">
        <w:rPr>
          <w:sz w:val="16"/>
        </w:rPr>
        <w:t xml:space="preserve"> to the extent that racist ideology is based on the use of persons of a different race </w:t>
      </w:r>
      <w:proofErr w:type="gramStart"/>
      <w:r w:rsidRPr="00621B36">
        <w:rPr>
          <w:sz w:val="16"/>
        </w:rPr>
        <w:t>as a means to</w:t>
      </w:r>
      <w:proofErr w:type="gramEnd"/>
      <w:r w:rsidRPr="00621B36">
        <w:rPr>
          <w:sz w:val="16"/>
        </w:rPr>
        <w:t xml:space="preserve"> an end rather than as ends in themselves. </w:t>
      </w:r>
      <w:r w:rsidRPr="00325EF9">
        <w:rPr>
          <w:rStyle w:val="StyleUnderline"/>
          <w:highlight w:val="cyan"/>
        </w:rPr>
        <w:t>Embedded in</w:t>
      </w:r>
      <w:r w:rsidRPr="00325EF9">
        <w:rPr>
          <w:rStyle w:val="StyleUnderline"/>
        </w:rPr>
        <w:t xml:space="preserve"> the</w:t>
      </w:r>
      <w:r w:rsidRPr="003B524E">
        <w:rPr>
          <w:rStyle w:val="StyleUnderline"/>
        </w:rPr>
        <w:t xml:space="preserve"> formulation of an end </w:t>
      </w:r>
      <w:proofErr w:type="gramStart"/>
      <w:r w:rsidRPr="003B524E">
        <w:rPr>
          <w:rStyle w:val="StyleUnderline"/>
        </w:rPr>
        <w:t>in itself</w:t>
      </w:r>
      <w:r w:rsidRPr="00621B36">
        <w:rPr>
          <w:sz w:val="16"/>
        </w:rPr>
        <w:t xml:space="preserve"> and</w:t>
      </w:r>
      <w:proofErr w:type="gramEnd"/>
      <w:r w:rsidRPr="00621B36">
        <w:rPr>
          <w:sz w:val="16"/>
        </w:rPr>
        <w:t xml:space="preserve"> the formula of the kingdom of ends </w:t>
      </w:r>
      <w:r w:rsidRPr="003B524E">
        <w:rPr>
          <w:rStyle w:val="StyleUnderline"/>
        </w:rPr>
        <w:t xml:space="preserve">is </w:t>
      </w:r>
      <w:r w:rsidRPr="00325EF9">
        <w:rPr>
          <w:rStyle w:val="StyleUnderline"/>
          <w:highlight w:val="cyan"/>
        </w:rPr>
        <w:t xml:space="preserve">the </w:t>
      </w:r>
      <w:r w:rsidRPr="00325EF9">
        <w:rPr>
          <w:rStyle w:val="Emphasis"/>
          <w:highlight w:val="cyan"/>
        </w:rPr>
        <w:t>recognition</w:t>
      </w:r>
      <w:r w:rsidRPr="00325EF9">
        <w:rPr>
          <w:rStyle w:val="StyleUnderline"/>
          <w:highlight w:val="cyan"/>
        </w:rPr>
        <w:t xml:space="preserve"> of</w:t>
      </w:r>
      <w:r w:rsidRPr="00621B36">
        <w:rPr>
          <w:sz w:val="16"/>
        </w:rPr>
        <w:t xml:space="preserve"> the common hope for </w:t>
      </w:r>
      <w:r w:rsidRPr="00325EF9">
        <w:rPr>
          <w:rStyle w:val="StyleUnderline"/>
          <w:highlight w:val="cyan"/>
        </w:rPr>
        <w:t>humanity</w:t>
      </w:r>
      <w:r w:rsidRPr="00621B36">
        <w:rPr>
          <w:sz w:val="16"/>
        </w:rPr>
        <w:t xml:space="preserve">. That is, maxims ought to be chosen </w:t>
      </w:r>
      <w:proofErr w:type="gramStart"/>
      <w:r w:rsidRPr="00621B36">
        <w:rPr>
          <w:sz w:val="16"/>
        </w:rPr>
        <w:t>on the basis of</w:t>
      </w:r>
      <w:proofErr w:type="gramEnd"/>
      <w:r w:rsidRPr="00621B36">
        <w:rPr>
          <w:sz w:val="16"/>
        </w:rPr>
        <w:t xml:space="preserve"> an ideal, a hope for the amelioration of humanity. This ideal or ethical commonwealth (as Kant calls it in the Religion) is the kingdom of ends.34 </w:t>
      </w:r>
    </w:p>
    <w:p w14:paraId="1C14DBEB" w14:textId="77777777" w:rsidR="004B6625" w:rsidRPr="00621B36" w:rsidRDefault="004B6625" w:rsidP="004B6625">
      <w:pPr>
        <w:rPr>
          <w:sz w:val="16"/>
        </w:rPr>
      </w:pPr>
      <w:r w:rsidRPr="00621B36">
        <w:rPr>
          <w:sz w:val="16"/>
        </w:rPr>
        <w:t xml:space="preserve">Although the merits of Kant’s moral theory may be recognizable at this point, we are still in a bit of a bind. </w:t>
      </w:r>
      <w:r w:rsidRPr="003B524E">
        <w:rPr>
          <w:rStyle w:val="StyleUnderline"/>
        </w:rPr>
        <w:t>It</w:t>
      </w:r>
      <w:r w:rsidRPr="00621B36">
        <w:rPr>
          <w:sz w:val="16"/>
        </w:rPr>
        <w:t xml:space="preserve"> still </w:t>
      </w:r>
      <w:r w:rsidRPr="003B524E">
        <w:rPr>
          <w:rStyle w:val="StyleUnderline"/>
        </w:rPr>
        <w:t>seems problematic that the moral theory of a racist is</w:t>
      </w:r>
      <w:r w:rsidRPr="00621B36">
        <w:rPr>
          <w:sz w:val="16"/>
        </w:rPr>
        <w:t xml:space="preserve"> essentially an </w:t>
      </w:r>
      <w:r w:rsidRPr="00621B36">
        <w:rPr>
          <w:rStyle w:val="Emphasis"/>
        </w:rPr>
        <w:t>antiracist</w:t>
      </w:r>
      <w:r w:rsidRPr="003B524E">
        <w:rPr>
          <w:rStyle w:val="StyleUnderline"/>
        </w:rPr>
        <w:t xml:space="preserve"> theory</w:t>
      </w:r>
      <w:r w:rsidRPr="00621B36">
        <w:rPr>
          <w:sz w:val="16"/>
        </w:rPr>
        <w:t xml:space="preserve">. Further, what shall we do with Henry Louis Gates’s suggestion that we use the Observations on the Feeling of the Beautiful and Sublime to deconstruct the Grounding? What I have tried to suggest is that </w:t>
      </w:r>
      <w:r w:rsidRPr="00325EF9">
        <w:rPr>
          <w:rStyle w:val="StyleUnderline"/>
          <w:highlight w:val="cyan"/>
        </w:rPr>
        <w:t>instead of abandoning</w:t>
      </w:r>
      <w:r w:rsidRPr="003B524E">
        <w:rPr>
          <w:rStyle w:val="StyleUnderline"/>
        </w:rPr>
        <w:t xml:space="preserve"> the categorical imperative </w:t>
      </w:r>
      <w:r w:rsidRPr="00325EF9">
        <w:rPr>
          <w:rStyle w:val="StyleUnderline"/>
          <w:highlight w:val="cyan"/>
        </w:rPr>
        <w:t>we should</w:t>
      </w:r>
      <w:r w:rsidRPr="00621B36">
        <w:rPr>
          <w:sz w:val="16"/>
        </w:rPr>
        <w:t xml:space="preserve"> attempt to </w:t>
      </w:r>
      <w:r w:rsidRPr="00325EF9">
        <w:rPr>
          <w:rStyle w:val="StyleUnderline"/>
          <w:highlight w:val="cyan"/>
        </w:rPr>
        <w:t>deepen our understanding</w:t>
      </w:r>
      <w:r w:rsidRPr="005A4F5E">
        <w:rPr>
          <w:rStyle w:val="StyleUnderline"/>
        </w:rPr>
        <w:t xml:space="preserve"> of it</w:t>
      </w:r>
      <w:r w:rsidRPr="005A4F5E">
        <w:rPr>
          <w:sz w:val="16"/>
        </w:rPr>
        <w:t xml:space="preserve"> and its place </w:t>
      </w:r>
      <w:r w:rsidRPr="005A4F5E">
        <w:rPr>
          <w:rStyle w:val="StyleUnderline"/>
        </w:rPr>
        <w:t>in Kant’s</w:t>
      </w:r>
      <w:r w:rsidRPr="003B524E">
        <w:rPr>
          <w:rStyle w:val="StyleUnderline"/>
        </w:rPr>
        <w:t xml:space="preserve"> </w:t>
      </w:r>
      <w:r w:rsidRPr="00621B36">
        <w:rPr>
          <w:rStyle w:val="Emphasis"/>
        </w:rPr>
        <w:t>critical philosophy</w:t>
      </w:r>
      <w:r w:rsidRPr="00621B36">
        <w:rPr>
          <w:sz w:val="16"/>
        </w:rPr>
        <w:t xml:space="preserve">. A deeper reading of the Grounding and Kant’s philosophy in general may produce the deconstruction35 suggested by Gates. However, a text is not necessarily deconstructed by reading it against another. Texts often deconstruct themselves if read properly. To be sure, the best way to understand a text is to read it in context. Hence, </w:t>
      </w:r>
      <w:r w:rsidRPr="003B524E">
        <w:rPr>
          <w:rStyle w:val="StyleUnderline"/>
        </w:rPr>
        <w:t>if the Grounding is read within</w:t>
      </w:r>
      <w:r w:rsidRPr="00621B36">
        <w:rPr>
          <w:sz w:val="16"/>
        </w:rPr>
        <w:t xml:space="preserve"> the context of the </w:t>
      </w:r>
      <w:r w:rsidRPr="003B524E">
        <w:rPr>
          <w:rStyle w:val="StyleUnderline"/>
        </w:rPr>
        <w:t>critical philosophy</w:t>
      </w:r>
      <w:r w:rsidRPr="00621B36">
        <w:rPr>
          <w:sz w:val="16"/>
        </w:rPr>
        <w:t xml:space="preserve">, </w:t>
      </w:r>
      <w:r w:rsidRPr="00621B36">
        <w:rPr>
          <w:rStyle w:val="StyleUnderline"/>
        </w:rPr>
        <w:t xml:space="preserve">the tools for a </w:t>
      </w:r>
      <w:r w:rsidRPr="00621B36">
        <w:rPr>
          <w:rStyle w:val="Emphasis"/>
        </w:rPr>
        <w:t>deconstruction</w:t>
      </w:r>
      <w:r w:rsidRPr="00621B36">
        <w:rPr>
          <w:sz w:val="16"/>
        </w:rPr>
        <w:t xml:space="preserve"> of the text </w:t>
      </w:r>
      <w:r w:rsidRPr="00621B36">
        <w:rPr>
          <w:rStyle w:val="StyleUnderline"/>
        </w:rPr>
        <w:t xml:space="preserve">are provided by its </w:t>
      </w:r>
      <w:r w:rsidRPr="00621B36">
        <w:rPr>
          <w:rStyle w:val="Emphasis"/>
        </w:rPr>
        <w:t>context</w:t>
      </w:r>
      <w:r w:rsidRPr="00621B36">
        <w:rPr>
          <w:sz w:val="16"/>
        </w:rPr>
        <w:t xml:space="preserve"> and the tensions within the text. </w:t>
      </w:r>
    </w:p>
    <w:p w14:paraId="674595A5" w14:textId="77777777" w:rsidR="004B6625" w:rsidRPr="00621B36" w:rsidRDefault="004B6625" w:rsidP="004B6625">
      <w:pPr>
        <w:rPr>
          <w:sz w:val="16"/>
        </w:rPr>
      </w:pPr>
      <w:r w:rsidRPr="00621B36">
        <w:rPr>
          <w:sz w:val="16"/>
        </w:rPr>
        <w:lastRenderedPageBreak/>
        <w:t xml:space="preserve">Gates is right to suggest that the Grounding must be deconstructed. However, this deconstruction requires much more than reading the Observations on the Feeling of the Beautiful and Sublime against the Grounding. It requires a complete engagement with the critical philosophy. Such an engagement discloses some of Kant’s very signiﬁcant claims about humanity and the practical role of reason. With this disclosure, deconstruction of the Grounding can begin. </w:t>
      </w:r>
      <w:r w:rsidRPr="00621B36">
        <w:rPr>
          <w:rStyle w:val="StyleUnderline"/>
        </w:rPr>
        <w:t xml:space="preserve">What </w:t>
      </w:r>
      <w:r w:rsidRPr="00325EF9">
        <w:rPr>
          <w:rStyle w:val="Emphasis"/>
          <w:highlight w:val="cyan"/>
        </w:rPr>
        <w:t>deconstruction</w:t>
      </w:r>
      <w:r w:rsidRPr="00325EF9">
        <w:rPr>
          <w:rStyle w:val="StyleUnderline"/>
          <w:highlight w:val="cyan"/>
        </w:rPr>
        <w:t xml:space="preserve"> will reveal</w:t>
      </w:r>
      <w:r w:rsidRPr="00621B36">
        <w:rPr>
          <w:rStyle w:val="StyleUnderline"/>
        </w:rPr>
        <w:t xml:space="preserve"> is</w:t>
      </w:r>
      <w:r w:rsidRPr="00621B36">
        <w:rPr>
          <w:sz w:val="16"/>
        </w:rPr>
        <w:t xml:space="preserve"> not necessarily the inconsistency of Kant’s moral philosophy or the racist or sexist nature of the categorical imperative, but rather, </w:t>
      </w:r>
      <w:r w:rsidRPr="00621B36">
        <w:rPr>
          <w:rStyle w:val="StyleUnderline"/>
        </w:rPr>
        <w:t xml:space="preserve">it will disclose </w:t>
      </w:r>
      <w:r w:rsidRPr="00325EF9">
        <w:rPr>
          <w:rStyle w:val="StyleUnderline"/>
          <w:highlight w:val="cyan"/>
        </w:rPr>
        <w:t xml:space="preserve">the </w:t>
      </w:r>
      <w:r w:rsidRPr="00325EF9">
        <w:rPr>
          <w:rStyle w:val="Emphasis"/>
          <w:highlight w:val="cyan"/>
        </w:rPr>
        <w:t>disunity</w:t>
      </w:r>
      <w:r w:rsidRPr="00621B36">
        <w:rPr>
          <w:rStyle w:val="StyleUnderline"/>
        </w:rPr>
        <w:t xml:space="preserve"> between </w:t>
      </w:r>
      <w:r w:rsidRPr="00325EF9">
        <w:rPr>
          <w:rStyle w:val="StyleUnderline"/>
          <w:highlight w:val="cyan"/>
        </w:rPr>
        <w:t>Kant’s theory and</w:t>
      </w:r>
      <w:r w:rsidRPr="00621B36">
        <w:rPr>
          <w:rStyle w:val="StyleUnderline"/>
        </w:rPr>
        <w:t xml:space="preserve"> his own </w:t>
      </w:r>
      <w:r w:rsidRPr="00325EF9">
        <w:rPr>
          <w:rStyle w:val="StyleUnderline"/>
          <w:highlight w:val="cyan"/>
        </w:rPr>
        <w:t>feelings about</w:t>
      </w:r>
      <w:r w:rsidRPr="00621B36">
        <w:rPr>
          <w:sz w:val="16"/>
        </w:rPr>
        <w:t xml:space="preserve"> </w:t>
      </w:r>
      <w:r w:rsidRPr="00621B36">
        <w:rPr>
          <w:strike/>
          <w:sz w:val="16"/>
        </w:rPr>
        <w:t>blacks</w:t>
      </w:r>
      <w:r w:rsidRPr="00621B36">
        <w:rPr>
          <w:sz w:val="16"/>
        </w:rPr>
        <w:t xml:space="preserve"> </w:t>
      </w:r>
      <w:r w:rsidRPr="00621B36">
        <w:rPr>
          <w:rStyle w:val="StyleUnderline"/>
        </w:rPr>
        <w:t>[</w:t>
      </w:r>
      <w:r w:rsidRPr="00325EF9">
        <w:rPr>
          <w:rStyle w:val="StyleUnderline"/>
          <w:highlight w:val="cyan"/>
        </w:rPr>
        <w:t>black people</w:t>
      </w:r>
      <w:r w:rsidRPr="00621B36">
        <w:rPr>
          <w:rStyle w:val="StyleUnderline"/>
        </w:rPr>
        <w:t>]</w:t>
      </w:r>
      <w:r w:rsidRPr="00621B36">
        <w:rPr>
          <w:sz w:val="16"/>
        </w:rPr>
        <w:t xml:space="preserve"> </w:t>
      </w:r>
      <w:r w:rsidRPr="00621B36">
        <w:rPr>
          <w:rStyle w:val="StyleUnderline"/>
        </w:rPr>
        <w:t>and women</w:t>
      </w:r>
      <w:r w:rsidRPr="00621B36">
        <w:rPr>
          <w:sz w:val="16"/>
        </w:rPr>
        <w:t xml:space="preserve">. Although the theory is consistent and emancipatory and should apply to all persons, Kant the man has his own personal and moral problems. Although Kant’s attitude toward people of African descent was deplorable, </w:t>
      </w:r>
      <w:r w:rsidRPr="00325EF9">
        <w:rPr>
          <w:rStyle w:val="StyleUnderline"/>
          <w:highlight w:val="cyan"/>
        </w:rPr>
        <w:t>it would be</w:t>
      </w:r>
      <w:r w:rsidRPr="00621B36">
        <w:rPr>
          <w:sz w:val="16"/>
        </w:rPr>
        <w:t xml:space="preserve"> equally </w:t>
      </w:r>
      <w:r w:rsidRPr="00325EF9">
        <w:rPr>
          <w:rStyle w:val="Emphasis"/>
          <w:highlight w:val="cyan"/>
        </w:rPr>
        <w:t>deplorable</w:t>
      </w:r>
      <w:r w:rsidRPr="00325EF9">
        <w:rPr>
          <w:rStyle w:val="StyleUnderline"/>
          <w:highlight w:val="cyan"/>
        </w:rPr>
        <w:t xml:space="preserve"> to reject the</w:t>
      </w:r>
      <w:r w:rsidRPr="00621B36">
        <w:rPr>
          <w:rStyle w:val="StyleUnderline"/>
        </w:rPr>
        <w:t xml:space="preserve"> </w:t>
      </w:r>
      <w:r w:rsidRPr="00325EF9">
        <w:rPr>
          <w:rStyle w:val="StyleUnderline"/>
          <w:highlight w:val="cyan"/>
        </w:rPr>
        <w:t>c</w:t>
      </w:r>
      <w:r w:rsidRPr="00621B36">
        <w:rPr>
          <w:rStyle w:val="StyleUnderline"/>
        </w:rPr>
        <w:t xml:space="preserve">ategorical </w:t>
      </w:r>
      <w:r w:rsidRPr="00325EF9">
        <w:rPr>
          <w:rStyle w:val="StyleUnderline"/>
          <w:highlight w:val="cyan"/>
        </w:rPr>
        <w:t>i</w:t>
      </w:r>
      <w:r w:rsidRPr="00621B36">
        <w:rPr>
          <w:rStyle w:val="StyleUnderline"/>
        </w:rPr>
        <w:t xml:space="preserve">mperative </w:t>
      </w:r>
      <w:r w:rsidRPr="00325EF9">
        <w:rPr>
          <w:rStyle w:val="StyleUnderline"/>
          <w:highlight w:val="cyan"/>
        </w:rPr>
        <w:t>without</w:t>
      </w:r>
      <w:r w:rsidRPr="00621B36">
        <w:rPr>
          <w:sz w:val="16"/>
        </w:rPr>
        <w:t xml:space="preserve"> ﬁrst </w:t>
      </w:r>
      <w:r w:rsidRPr="00621B36">
        <w:rPr>
          <w:rStyle w:val="StyleUnderline"/>
        </w:rPr>
        <w:t xml:space="preserve">exploring </w:t>
      </w:r>
      <w:r w:rsidRPr="00325EF9">
        <w:rPr>
          <w:rStyle w:val="StyleUnderline"/>
          <w:highlight w:val="cyan"/>
        </w:rPr>
        <w:t xml:space="preserve">its </w:t>
      </w:r>
      <w:r w:rsidRPr="00325EF9">
        <w:rPr>
          <w:rStyle w:val="Emphasis"/>
          <w:highlight w:val="cyan"/>
        </w:rPr>
        <w:t>emancipatory</w:t>
      </w:r>
      <w:r w:rsidRPr="00325EF9">
        <w:rPr>
          <w:rStyle w:val="StyleUnderline"/>
          <w:highlight w:val="cyan"/>
        </w:rPr>
        <w:t xml:space="preserve"> potential</w:t>
      </w:r>
      <w:r w:rsidRPr="00621B36">
        <w:rPr>
          <w:sz w:val="16"/>
        </w:rPr>
        <w:t>.</w:t>
      </w:r>
    </w:p>
    <w:p w14:paraId="738ABB85" w14:textId="77777777" w:rsidR="004B6625" w:rsidRDefault="004B6625" w:rsidP="004B6625">
      <w:pPr>
        <w:pStyle w:val="Heading4"/>
      </w:pPr>
      <w:r>
        <w:t xml:space="preserve">3. Only Kantianism grounds </w:t>
      </w:r>
      <w:r w:rsidRPr="00061DE0">
        <w:rPr>
          <w:u w:val="single"/>
        </w:rPr>
        <w:t>reparations</w:t>
      </w:r>
      <w:r>
        <w:t xml:space="preserve"> in transgenerational </w:t>
      </w:r>
      <w:r w:rsidRPr="00061DE0">
        <w:rPr>
          <w:u w:val="single"/>
        </w:rPr>
        <w:t>inheritability</w:t>
      </w:r>
      <w:r>
        <w:t>.</w:t>
      </w:r>
    </w:p>
    <w:p w14:paraId="2C48E2B1" w14:textId="77777777" w:rsidR="004B6625" w:rsidRDefault="004B6625" w:rsidP="004B6625">
      <w:r>
        <w:t xml:space="preserve">Jason </w:t>
      </w:r>
      <w:proofErr w:type="spellStart"/>
      <w:r w:rsidRPr="007F36FF">
        <w:rPr>
          <w:rStyle w:val="Style13ptBold"/>
        </w:rPr>
        <w:t>Fisette</w:t>
      </w:r>
      <w:proofErr w:type="spellEnd"/>
      <w:r w:rsidRPr="007F36FF">
        <w:rPr>
          <w:rStyle w:val="Style13ptBold"/>
        </w:rPr>
        <w:t xml:space="preserve"> 21</w:t>
      </w:r>
      <w:r>
        <w:t>. Associate Professor of Philosophy, Director of Undergraduate Studies in Philosophy, University of Nevada, Reno. “</w:t>
      </w:r>
      <w:r w:rsidRPr="007F36FF">
        <w:t>At the bar of conscience: A Kantian argument for slavery reparations</w:t>
      </w:r>
      <w:r>
        <w:t>.” Philosophy and Social Criticism. 48(5). pg. 674-702. 3-23.</w:t>
      </w:r>
    </w:p>
    <w:p w14:paraId="032D6012" w14:textId="77777777" w:rsidR="004B6625" w:rsidRPr="00061DE0" w:rsidRDefault="004B6625" w:rsidP="004B6625">
      <w:pPr>
        <w:rPr>
          <w:sz w:val="16"/>
        </w:rPr>
      </w:pPr>
      <w:r w:rsidRPr="00061DE0">
        <w:rPr>
          <w:sz w:val="16"/>
        </w:rPr>
        <w:t>3.5. Summary</w:t>
      </w:r>
    </w:p>
    <w:p w14:paraId="7ECB35C0" w14:textId="77777777" w:rsidR="004B6625" w:rsidRPr="00061DE0" w:rsidRDefault="004B6625" w:rsidP="004B6625">
      <w:pPr>
        <w:rPr>
          <w:sz w:val="16"/>
        </w:rPr>
      </w:pPr>
      <w:r w:rsidRPr="00061DE0">
        <w:rPr>
          <w:sz w:val="16"/>
        </w:rPr>
        <w:t xml:space="preserve">The ambition of this section was to demonstrate that the Kantian should not cede the mantle of defender of slavery reparations to other theoretical paradigms. </w:t>
      </w:r>
      <w:r w:rsidRPr="00061DE0">
        <w:rPr>
          <w:rStyle w:val="StyleUnderline"/>
          <w:highlight w:val="cyan"/>
        </w:rPr>
        <w:t>Kant</w:t>
      </w:r>
      <w:r w:rsidRPr="00061DE0">
        <w:rPr>
          <w:rStyle w:val="StyleUnderline"/>
        </w:rPr>
        <w:t xml:space="preserve">’s </w:t>
      </w:r>
      <w:r w:rsidRPr="00061DE0">
        <w:rPr>
          <w:rStyle w:val="Emphasis"/>
        </w:rPr>
        <w:t>toolbox</w:t>
      </w:r>
      <w:r w:rsidRPr="007F36FF">
        <w:rPr>
          <w:rStyle w:val="StyleUnderline"/>
        </w:rPr>
        <w:t xml:space="preserve"> </w:t>
      </w:r>
      <w:r w:rsidRPr="00061DE0">
        <w:rPr>
          <w:rStyle w:val="StyleUnderline"/>
          <w:highlight w:val="cyan"/>
        </w:rPr>
        <w:t>comes well-stocked</w:t>
      </w:r>
      <w:r w:rsidRPr="00061DE0">
        <w:rPr>
          <w:sz w:val="16"/>
        </w:rPr>
        <w:t xml:space="preserve"> with resources </w:t>
      </w:r>
      <w:r w:rsidRPr="00061DE0">
        <w:rPr>
          <w:rStyle w:val="StyleUnderline"/>
          <w:highlight w:val="cyan"/>
        </w:rPr>
        <w:t>to disarm</w:t>
      </w:r>
      <w:r w:rsidRPr="007F36FF">
        <w:rPr>
          <w:rStyle w:val="StyleUnderline"/>
        </w:rPr>
        <w:t xml:space="preserve"> major </w:t>
      </w:r>
      <w:r w:rsidRPr="00061DE0">
        <w:rPr>
          <w:rStyle w:val="Emphasis"/>
          <w:highlight w:val="cyan"/>
        </w:rPr>
        <w:t>objections</w:t>
      </w:r>
      <w:r w:rsidRPr="00061DE0">
        <w:rPr>
          <w:sz w:val="16"/>
        </w:rPr>
        <w:t xml:space="preserve"> routinely </w:t>
      </w:r>
      <w:r w:rsidRPr="00061DE0">
        <w:rPr>
          <w:rStyle w:val="StyleUnderline"/>
          <w:highlight w:val="cyan"/>
        </w:rPr>
        <w:t>pressed against</w:t>
      </w:r>
      <w:r w:rsidRPr="007F36FF">
        <w:rPr>
          <w:rStyle w:val="StyleUnderline"/>
        </w:rPr>
        <w:t xml:space="preserve"> slavery </w:t>
      </w:r>
      <w:r w:rsidRPr="00061DE0">
        <w:rPr>
          <w:rStyle w:val="StyleUnderline"/>
          <w:highlight w:val="cyan"/>
        </w:rPr>
        <w:t>reparations</w:t>
      </w:r>
      <w:r w:rsidRPr="00061DE0">
        <w:rPr>
          <w:sz w:val="16"/>
        </w:rPr>
        <w:t xml:space="preserve">. </w:t>
      </w:r>
      <w:r w:rsidRPr="00061DE0">
        <w:rPr>
          <w:rStyle w:val="StyleUnderline"/>
          <w:highlight w:val="cyan"/>
        </w:rPr>
        <w:t>He</w:t>
      </w:r>
      <w:r w:rsidRPr="007F36FF">
        <w:rPr>
          <w:rStyle w:val="StyleUnderline"/>
        </w:rPr>
        <w:t xml:space="preserve"> invokes a higher standard of </w:t>
      </w:r>
      <w:r w:rsidRPr="00061DE0">
        <w:rPr>
          <w:rStyle w:val="Emphasis"/>
        </w:rPr>
        <w:t>justice</w:t>
      </w:r>
      <w:r w:rsidRPr="00061DE0">
        <w:rPr>
          <w:sz w:val="16"/>
        </w:rPr>
        <w:t xml:space="preserve"> in reply to the objection that reparations would be punishment for a crime </w:t>
      </w:r>
      <w:proofErr w:type="spellStart"/>
      <w:r w:rsidRPr="00061DE0">
        <w:rPr>
          <w:sz w:val="16"/>
        </w:rPr>
        <w:t>apre</w:t>
      </w:r>
      <w:proofErr w:type="spellEnd"/>
      <w:r w:rsidRPr="00061DE0">
        <w:rPr>
          <w:sz w:val="16"/>
        </w:rPr>
        <w:t xml:space="preserve">` s la </w:t>
      </w:r>
      <w:proofErr w:type="spellStart"/>
      <w:r w:rsidRPr="00061DE0">
        <w:rPr>
          <w:sz w:val="16"/>
        </w:rPr>
        <w:t>lettre</w:t>
      </w:r>
      <w:proofErr w:type="spellEnd"/>
      <w:r w:rsidRPr="00061DE0">
        <w:rPr>
          <w:sz w:val="16"/>
        </w:rPr>
        <w:t xml:space="preserve">, </w:t>
      </w:r>
      <w:r w:rsidRPr="007F36FF">
        <w:rPr>
          <w:rStyle w:val="StyleUnderline"/>
        </w:rPr>
        <w:t>radically pares back attempts</w:t>
      </w:r>
      <w:r w:rsidRPr="00061DE0">
        <w:rPr>
          <w:sz w:val="16"/>
        </w:rPr>
        <w:t xml:space="preserve"> to level a sweeping statute of limitations on historic crimes, </w:t>
      </w:r>
      <w:r w:rsidRPr="00061DE0">
        <w:rPr>
          <w:rStyle w:val="StyleUnderline"/>
          <w:highlight w:val="cyan"/>
        </w:rPr>
        <w:t>defends</w:t>
      </w:r>
      <w:r w:rsidRPr="00061DE0">
        <w:rPr>
          <w:sz w:val="16"/>
        </w:rPr>
        <w:t xml:space="preserve"> an unpopular view about the </w:t>
      </w:r>
      <w:r w:rsidRPr="00061DE0">
        <w:rPr>
          <w:rStyle w:val="Emphasis"/>
          <w:sz w:val="28"/>
          <w:szCs w:val="28"/>
          <w:highlight w:val="cyan"/>
        </w:rPr>
        <w:t>transgenerational</w:t>
      </w:r>
      <w:r w:rsidRPr="00061DE0">
        <w:rPr>
          <w:rStyle w:val="StyleUnderline"/>
          <w:highlight w:val="cyan"/>
        </w:rPr>
        <w:t xml:space="preserve"> inheritability</w:t>
      </w:r>
      <w:r w:rsidRPr="007F36FF">
        <w:rPr>
          <w:rStyle w:val="StyleUnderline"/>
        </w:rPr>
        <w:t xml:space="preserve"> of guilt for violations</w:t>
      </w:r>
      <w:r w:rsidRPr="00061DE0">
        <w:rPr>
          <w:sz w:val="16"/>
        </w:rPr>
        <w:t xml:space="preserve"> of Right </w:t>
      </w:r>
      <w:r w:rsidRPr="00061DE0">
        <w:rPr>
          <w:rStyle w:val="StyleUnderline"/>
          <w:highlight w:val="cyan"/>
        </w:rPr>
        <w:t xml:space="preserve">and </w:t>
      </w:r>
      <w:proofErr w:type="gramStart"/>
      <w:r w:rsidRPr="00061DE0">
        <w:rPr>
          <w:rStyle w:val="StyleUnderline"/>
          <w:highlight w:val="cyan"/>
        </w:rPr>
        <w:t>counsels</w:t>
      </w:r>
      <w:proofErr w:type="gramEnd"/>
      <w:r w:rsidRPr="00061DE0">
        <w:rPr>
          <w:rStyle w:val="StyleUnderline"/>
          <w:highlight w:val="cyan"/>
        </w:rPr>
        <w:t xml:space="preserve"> equity</w:t>
      </w:r>
      <w:r w:rsidRPr="007F36FF">
        <w:rPr>
          <w:rStyle w:val="StyleUnderline"/>
        </w:rPr>
        <w:t>-based claims</w:t>
      </w:r>
      <w:r w:rsidRPr="00061DE0">
        <w:rPr>
          <w:sz w:val="16"/>
        </w:rPr>
        <w:t xml:space="preserve"> at the bar of conscience </w:t>
      </w:r>
      <w:r w:rsidRPr="00061DE0">
        <w:rPr>
          <w:rStyle w:val="StyleUnderline"/>
          <w:highlight w:val="cyan"/>
        </w:rPr>
        <w:t xml:space="preserve">over </w:t>
      </w:r>
      <w:r w:rsidRPr="00061DE0">
        <w:rPr>
          <w:rStyle w:val="Emphasis"/>
          <w:highlight w:val="cyan"/>
        </w:rPr>
        <w:t>litigation</w:t>
      </w:r>
      <w:r w:rsidRPr="00061DE0">
        <w:rPr>
          <w:sz w:val="16"/>
        </w:rPr>
        <w:t>.</w:t>
      </w:r>
    </w:p>
    <w:p w14:paraId="54DA1531" w14:textId="77777777" w:rsidR="004B6625" w:rsidRPr="00061DE0" w:rsidRDefault="004B6625" w:rsidP="004B6625">
      <w:pPr>
        <w:rPr>
          <w:sz w:val="16"/>
        </w:rPr>
      </w:pPr>
      <w:r w:rsidRPr="00061DE0">
        <w:rPr>
          <w:sz w:val="16"/>
        </w:rPr>
        <w:t xml:space="preserve">One of the virtues of this Kantian inspired argument for reparations is that it gives voice to a pair of thoughts at the margins of the normatively intelligible – that </w:t>
      </w:r>
      <w:r w:rsidRPr="00061DE0">
        <w:rPr>
          <w:rStyle w:val="StyleUnderline"/>
          <w:highlight w:val="cyan"/>
        </w:rPr>
        <w:t xml:space="preserve">we have </w:t>
      </w:r>
      <w:r w:rsidRPr="00061DE0">
        <w:rPr>
          <w:rStyle w:val="Emphasis"/>
          <w:highlight w:val="cyan"/>
        </w:rPr>
        <w:t>duties</w:t>
      </w:r>
      <w:r w:rsidRPr="00061DE0">
        <w:rPr>
          <w:rStyle w:val="StyleUnderline"/>
        </w:rPr>
        <w:t xml:space="preserve"> to</w:t>
      </w:r>
      <w:r w:rsidRPr="007F36FF">
        <w:rPr>
          <w:rStyle w:val="StyleUnderline"/>
        </w:rPr>
        <w:t xml:space="preserve"> the dead </w:t>
      </w:r>
      <w:r w:rsidRPr="00061DE0">
        <w:rPr>
          <w:rStyle w:val="StyleUnderline"/>
          <w:highlight w:val="cyan"/>
        </w:rPr>
        <w:t>and</w:t>
      </w:r>
      <w:r w:rsidRPr="007F36FF">
        <w:rPr>
          <w:rStyle w:val="StyleUnderline"/>
        </w:rPr>
        <w:t xml:space="preserve"> that </w:t>
      </w:r>
      <w:r w:rsidRPr="00061DE0">
        <w:rPr>
          <w:rStyle w:val="StyleUnderline"/>
          <w:highlight w:val="cyan"/>
        </w:rPr>
        <w:t xml:space="preserve">guilt is </w:t>
      </w:r>
      <w:r w:rsidRPr="00061DE0">
        <w:rPr>
          <w:rStyle w:val="Emphasis"/>
          <w:highlight w:val="cyan"/>
        </w:rPr>
        <w:t>inheritable</w:t>
      </w:r>
      <w:r w:rsidRPr="00061DE0">
        <w:rPr>
          <w:sz w:val="16"/>
        </w:rPr>
        <w:t xml:space="preserve">. </w:t>
      </w:r>
      <w:r w:rsidRPr="007F36FF">
        <w:rPr>
          <w:rStyle w:val="StyleUnderline"/>
        </w:rPr>
        <w:t>These claims have roles in</w:t>
      </w:r>
      <w:r w:rsidRPr="00061DE0">
        <w:rPr>
          <w:sz w:val="16"/>
        </w:rPr>
        <w:t xml:space="preserve"> some </w:t>
      </w:r>
      <w:r w:rsidRPr="007F36FF">
        <w:rPr>
          <w:rStyle w:val="StyleUnderline"/>
        </w:rPr>
        <w:t>Black thinkers’ work</w:t>
      </w:r>
      <w:r w:rsidRPr="00061DE0">
        <w:rPr>
          <w:sz w:val="16"/>
        </w:rPr>
        <w:t xml:space="preserve"> on slavery reparations, </w:t>
      </w:r>
      <w:r w:rsidRPr="007F36FF">
        <w:rPr>
          <w:rStyle w:val="StyleUnderline"/>
        </w:rPr>
        <w:t>but</w:t>
      </w:r>
      <w:r w:rsidRPr="00061DE0">
        <w:rPr>
          <w:sz w:val="16"/>
        </w:rPr>
        <w:t xml:space="preserve"> they also come under fire. Even </w:t>
      </w:r>
      <w:r w:rsidRPr="007F36FF">
        <w:rPr>
          <w:rStyle w:val="StyleUnderline"/>
        </w:rPr>
        <w:t>leading theorists</w:t>
      </w:r>
      <w:r w:rsidRPr="00061DE0">
        <w:rPr>
          <w:sz w:val="16"/>
        </w:rPr>
        <w:t xml:space="preserve"> otherwise sympathetic to slavery reparations </w:t>
      </w:r>
      <w:r w:rsidRPr="007F36FF">
        <w:rPr>
          <w:rStyle w:val="StyleUnderline"/>
        </w:rPr>
        <w:t xml:space="preserve">seem unable to </w:t>
      </w:r>
      <w:r w:rsidRPr="00061DE0">
        <w:rPr>
          <w:rStyle w:val="Emphasis"/>
        </w:rPr>
        <w:t>reconcile</w:t>
      </w:r>
      <w:r w:rsidRPr="007F36FF">
        <w:rPr>
          <w:rStyle w:val="StyleUnderline"/>
        </w:rPr>
        <w:t xml:space="preserve"> them</w:t>
      </w:r>
      <w:r w:rsidRPr="00061DE0">
        <w:rPr>
          <w:sz w:val="16"/>
        </w:rPr>
        <w:t xml:space="preserve">. Michael Ridge, for instance, acknowledges that we can have duties to the dead, but staunchly rejects anything ‘like the idea of inherited sin’.82 Daniel Butt, conversely, argues that ‘an ongoing collective refusal to fulfill </w:t>
      </w:r>
      <w:proofErr w:type="spellStart"/>
      <w:r w:rsidRPr="00061DE0">
        <w:rPr>
          <w:sz w:val="16"/>
        </w:rPr>
        <w:t>rectificatory</w:t>
      </w:r>
      <w:proofErr w:type="spellEnd"/>
      <w:r w:rsidRPr="00061DE0">
        <w:rPr>
          <w:sz w:val="16"/>
        </w:rPr>
        <w:t xml:space="preserve"> duties can roll across generations, from past to present’ such that ‘far from being innocent third parties in relation to particular historic acts of apparent injustice, it is we who are guilty of wrongdoing’. 83 However, Butt thinks this guilt accrues only from our present-day failure to help the present-day persons still affected by that historic injustice, and he dismisses – as a suggestion that ‘seems wrong’ – the notion that we also inherit guilt for the original crime.84 These philosophically irregular intuitions whose mutual satisfaction Ridge and Butt deny are, I have argued, both necessary pieces of </w:t>
      </w:r>
      <w:r w:rsidRPr="00061DE0">
        <w:rPr>
          <w:rStyle w:val="StyleUnderline"/>
          <w:highlight w:val="cyan"/>
        </w:rPr>
        <w:t>the</w:t>
      </w:r>
      <w:r w:rsidRPr="00061DE0">
        <w:rPr>
          <w:rStyle w:val="StyleUnderline"/>
        </w:rPr>
        <w:t xml:space="preserve"> larger </w:t>
      </w:r>
      <w:r w:rsidRPr="00061DE0">
        <w:rPr>
          <w:rStyle w:val="StyleUnderline"/>
          <w:highlight w:val="cyan"/>
        </w:rPr>
        <w:t>Kantian argument for</w:t>
      </w:r>
      <w:r w:rsidRPr="00061DE0">
        <w:rPr>
          <w:sz w:val="16"/>
        </w:rPr>
        <w:t xml:space="preserve"> slavery </w:t>
      </w:r>
      <w:r w:rsidRPr="00061DE0">
        <w:rPr>
          <w:rStyle w:val="Emphasis"/>
          <w:sz w:val="28"/>
          <w:szCs w:val="28"/>
          <w:highlight w:val="cyan"/>
        </w:rPr>
        <w:t>reparations</w:t>
      </w:r>
      <w:r w:rsidRPr="00061DE0">
        <w:rPr>
          <w:sz w:val="16"/>
        </w:rPr>
        <w:t xml:space="preserve"> and </w:t>
      </w:r>
      <w:r w:rsidRPr="00061DE0">
        <w:rPr>
          <w:rStyle w:val="StyleUnderline"/>
          <w:highlight w:val="cyan"/>
        </w:rPr>
        <w:t xml:space="preserve">find an </w:t>
      </w:r>
      <w:r w:rsidRPr="00061DE0">
        <w:rPr>
          <w:rStyle w:val="Emphasis"/>
          <w:highlight w:val="cyan"/>
        </w:rPr>
        <w:t>amplified</w:t>
      </w:r>
      <w:r w:rsidRPr="00061DE0">
        <w:rPr>
          <w:rStyle w:val="StyleUnderline"/>
          <w:highlight w:val="cyan"/>
        </w:rPr>
        <w:t xml:space="preserve"> </w:t>
      </w:r>
      <w:proofErr w:type="spellStart"/>
      <w:r w:rsidRPr="00061DE0">
        <w:rPr>
          <w:rStyle w:val="StyleUnderline"/>
          <w:highlight w:val="cyan"/>
        </w:rPr>
        <w:t>defence</w:t>
      </w:r>
      <w:proofErr w:type="spellEnd"/>
      <w:r w:rsidRPr="00061DE0">
        <w:rPr>
          <w:sz w:val="16"/>
        </w:rPr>
        <w:t xml:space="preserve"> within that framework.</w:t>
      </w:r>
    </w:p>
    <w:p w14:paraId="4D6BCEBE" w14:textId="77777777" w:rsidR="004B6625" w:rsidRPr="00061DE0" w:rsidRDefault="004B6625" w:rsidP="004B6625">
      <w:pPr>
        <w:rPr>
          <w:sz w:val="16"/>
        </w:rPr>
      </w:pPr>
      <w:r w:rsidRPr="00061DE0">
        <w:rPr>
          <w:sz w:val="16"/>
        </w:rPr>
        <w:t>Conclusion</w:t>
      </w:r>
    </w:p>
    <w:p w14:paraId="3BE735FA" w14:textId="77777777" w:rsidR="004B6625" w:rsidRPr="00061DE0" w:rsidRDefault="004B6625" w:rsidP="004B6625">
      <w:pPr>
        <w:rPr>
          <w:sz w:val="16"/>
        </w:rPr>
      </w:pPr>
      <w:r w:rsidRPr="00061DE0">
        <w:rPr>
          <w:sz w:val="16"/>
        </w:rPr>
        <w:t xml:space="preserve">I have argued that the strands of thought that I find in Kant compose a powerful Kantian argument for slavery reparations. At its core is a basic claim: </w:t>
      </w:r>
      <w:r w:rsidRPr="007F36FF">
        <w:rPr>
          <w:rStyle w:val="StyleUnderline"/>
        </w:rPr>
        <w:t>Slavery was a crime for which</w:t>
      </w:r>
      <w:r w:rsidRPr="00061DE0">
        <w:rPr>
          <w:sz w:val="16"/>
        </w:rPr>
        <w:t xml:space="preserve"> a </w:t>
      </w:r>
      <w:r w:rsidRPr="007F36FF">
        <w:rPr>
          <w:rStyle w:val="StyleUnderline"/>
        </w:rPr>
        <w:t xml:space="preserve">people must make </w:t>
      </w:r>
      <w:r w:rsidRPr="00061DE0">
        <w:rPr>
          <w:rStyle w:val="Emphasis"/>
        </w:rPr>
        <w:t>amends</w:t>
      </w:r>
      <w:r w:rsidRPr="00061DE0">
        <w:rPr>
          <w:sz w:val="16"/>
        </w:rPr>
        <w:t xml:space="preserve"> by punishment in the form of reparative duties. In mounting my </w:t>
      </w:r>
      <w:proofErr w:type="spellStart"/>
      <w:r w:rsidRPr="00061DE0">
        <w:rPr>
          <w:sz w:val="16"/>
        </w:rPr>
        <w:t>defence</w:t>
      </w:r>
      <w:proofErr w:type="spellEnd"/>
      <w:r w:rsidRPr="00061DE0">
        <w:rPr>
          <w:sz w:val="16"/>
        </w:rPr>
        <w:t xml:space="preserve"> of this claim, I relied on </w:t>
      </w:r>
      <w:r w:rsidRPr="00061DE0">
        <w:rPr>
          <w:rStyle w:val="StyleUnderline"/>
          <w:highlight w:val="cyan"/>
        </w:rPr>
        <w:t xml:space="preserve">Kantian </w:t>
      </w:r>
      <w:r w:rsidRPr="00061DE0">
        <w:rPr>
          <w:rStyle w:val="Emphasis"/>
          <w:highlight w:val="cyan"/>
        </w:rPr>
        <w:t>conceptions</w:t>
      </w:r>
      <w:r w:rsidRPr="007F36FF">
        <w:rPr>
          <w:rStyle w:val="StyleUnderline"/>
        </w:rPr>
        <w:t xml:space="preserve"> of</w:t>
      </w:r>
      <w:r w:rsidRPr="00061DE0">
        <w:rPr>
          <w:sz w:val="16"/>
        </w:rPr>
        <w:t xml:space="preserve"> Right and </w:t>
      </w:r>
      <w:r w:rsidRPr="007F36FF">
        <w:rPr>
          <w:rStyle w:val="StyleUnderline"/>
        </w:rPr>
        <w:t>equity</w:t>
      </w:r>
      <w:r w:rsidRPr="00061DE0">
        <w:rPr>
          <w:sz w:val="16"/>
        </w:rPr>
        <w:t xml:space="preserve"> that, while likely unfamiliar to non-specialists, are far from being arcane and </w:t>
      </w:r>
      <w:r w:rsidRPr="00061DE0">
        <w:rPr>
          <w:rStyle w:val="StyleUnderline"/>
          <w:highlight w:val="cyan"/>
        </w:rPr>
        <w:t>advance</w:t>
      </w:r>
      <w:r w:rsidRPr="00061DE0">
        <w:rPr>
          <w:rStyle w:val="StyleUnderline"/>
        </w:rPr>
        <w:t xml:space="preserve"> ongoing conversations about</w:t>
      </w:r>
      <w:r w:rsidRPr="00061DE0">
        <w:rPr>
          <w:sz w:val="16"/>
        </w:rPr>
        <w:t xml:space="preserve"> how best to </w:t>
      </w:r>
      <w:r w:rsidRPr="00061DE0">
        <w:rPr>
          <w:rStyle w:val="StyleUnderline"/>
        </w:rPr>
        <w:t>justify and enact</w:t>
      </w:r>
      <w:r w:rsidRPr="00061DE0">
        <w:rPr>
          <w:sz w:val="16"/>
        </w:rPr>
        <w:t xml:space="preserve"> slavery </w:t>
      </w:r>
      <w:r w:rsidRPr="00061DE0">
        <w:rPr>
          <w:rStyle w:val="Emphasis"/>
          <w:highlight w:val="cyan"/>
        </w:rPr>
        <w:t>reparations</w:t>
      </w:r>
      <w:r w:rsidRPr="00061DE0">
        <w:rPr>
          <w:sz w:val="16"/>
        </w:rPr>
        <w:t>. I also, at key junctures, invoked our duties to the dead and the inheritability of certain kinds of guilt, views widely thought to be indefensible, but which are not an affront to Kantians or Black voices in the reparations debate.</w:t>
      </w:r>
    </w:p>
    <w:p w14:paraId="300E8154" w14:textId="77777777" w:rsidR="004B6625" w:rsidRPr="00F204B2" w:rsidRDefault="004B6625" w:rsidP="004B6625">
      <w:pPr>
        <w:pStyle w:val="Heading4"/>
        <w:rPr>
          <w:rFonts w:eastAsia="Cambria"/>
        </w:rPr>
      </w:pPr>
      <w:r>
        <w:rPr>
          <w:rFonts w:eastAsia="Cambria"/>
        </w:rPr>
        <w:lastRenderedPageBreak/>
        <w:t xml:space="preserve">4. Political </w:t>
      </w:r>
      <w:r w:rsidRPr="00CB1F99">
        <w:rPr>
          <w:rFonts w:eastAsia="Cambria"/>
          <w:u w:val="single"/>
        </w:rPr>
        <w:t>research</w:t>
      </w:r>
      <w:r>
        <w:rPr>
          <w:rFonts w:eastAsia="Cambria"/>
        </w:rPr>
        <w:t xml:space="preserve"> and </w:t>
      </w:r>
      <w:r w:rsidRPr="00CB1F99">
        <w:rPr>
          <w:rFonts w:eastAsia="Cambria"/>
          <w:u w:val="single"/>
        </w:rPr>
        <w:t>theorization</w:t>
      </w:r>
      <w:r>
        <w:rPr>
          <w:rFonts w:eastAsia="Cambria"/>
        </w:rPr>
        <w:t xml:space="preserve"> must first begin with a process of </w:t>
      </w:r>
      <w:r w:rsidRPr="00CB1F99">
        <w:rPr>
          <w:rFonts w:eastAsia="Cambria"/>
          <w:u w:val="single"/>
        </w:rPr>
        <w:t>normativity</w:t>
      </w:r>
      <w:r>
        <w:rPr>
          <w:rFonts w:eastAsia="Cambria"/>
        </w:rPr>
        <w:t xml:space="preserve">. Abandoning the process of normatively </w:t>
      </w:r>
      <w:r w:rsidRPr="00CB1F99">
        <w:rPr>
          <w:rFonts w:eastAsia="Cambria"/>
          <w:u w:val="single"/>
        </w:rPr>
        <w:t>justifying</w:t>
      </w:r>
      <w:r>
        <w:rPr>
          <w:rFonts w:eastAsia="Cambria"/>
        </w:rPr>
        <w:t xml:space="preserve"> progressive politics through ideals dooms any </w:t>
      </w:r>
      <w:r w:rsidRPr="00CB1F99">
        <w:rPr>
          <w:rFonts w:eastAsia="Cambria"/>
          <w:u w:val="single"/>
        </w:rPr>
        <w:t>positive project</w:t>
      </w:r>
      <w:r>
        <w:rPr>
          <w:rFonts w:eastAsia="Cambria"/>
        </w:rPr>
        <w:t xml:space="preserve"> for liberation by removing </w:t>
      </w:r>
      <w:r w:rsidRPr="00CB1F99">
        <w:rPr>
          <w:rFonts w:eastAsia="Cambria"/>
          <w:u w:val="single"/>
        </w:rPr>
        <w:t>stable conceptions</w:t>
      </w:r>
      <w:r>
        <w:rPr>
          <w:rFonts w:eastAsia="Cambria"/>
        </w:rPr>
        <w:t xml:space="preserve"> and notions of “goodness.” Intuitive </w:t>
      </w:r>
      <w:r w:rsidRPr="00CB1F99">
        <w:rPr>
          <w:rFonts w:eastAsia="Cambria"/>
          <w:u w:val="single"/>
        </w:rPr>
        <w:t>conceptions</w:t>
      </w:r>
      <w:r>
        <w:rPr>
          <w:rFonts w:eastAsia="Cambria"/>
        </w:rPr>
        <w:t xml:space="preserve"> of violence and goodness fail – we need </w:t>
      </w:r>
      <w:r w:rsidRPr="00CB1F99">
        <w:rPr>
          <w:rFonts w:eastAsia="Cambria"/>
          <w:u w:val="single"/>
        </w:rPr>
        <w:t>normative ethics</w:t>
      </w:r>
      <w:r>
        <w:rPr>
          <w:rFonts w:eastAsia="Cambria"/>
        </w:rPr>
        <w:t xml:space="preserve"> that define what “goodness” </w:t>
      </w:r>
      <w:r w:rsidRPr="00CB1F99">
        <w:rPr>
          <w:rFonts w:eastAsia="Cambria"/>
          <w:u w:val="single"/>
        </w:rPr>
        <w:t>generally aims</w:t>
      </w:r>
      <w:r>
        <w:rPr>
          <w:rFonts w:eastAsia="Cambria"/>
        </w:rPr>
        <w:t xml:space="preserve"> for. </w:t>
      </w:r>
    </w:p>
    <w:p w14:paraId="37842E43" w14:textId="77777777" w:rsidR="004B6625" w:rsidRPr="00F0693A" w:rsidRDefault="004B6625" w:rsidP="004B6625">
      <w:proofErr w:type="spellStart"/>
      <w:r w:rsidRPr="00F0693A">
        <w:rPr>
          <w:rStyle w:val="Style13ptBold"/>
        </w:rPr>
        <w:t>Frim</w:t>
      </w:r>
      <w:proofErr w:type="spellEnd"/>
      <w:r w:rsidRPr="00F0693A">
        <w:rPr>
          <w:rStyle w:val="Style13ptBold"/>
        </w:rPr>
        <w:t xml:space="preserve"> and </w:t>
      </w:r>
      <w:proofErr w:type="spellStart"/>
      <w:r w:rsidRPr="00F0693A">
        <w:rPr>
          <w:rStyle w:val="Style13ptBold"/>
        </w:rPr>
        <w:t>Fluss</w:t>
      </w:r>
      <w:proofErr w:type="spellEnd"/>
      <w:r w:rsidRPr="00F0693A">
        <w:rPr>
          <w:rStyle w:val="Style13ptBold"/>
        </w:rPr>
        <w:t xml:space="preserve"> 22 </w:t>
      </w:r>
      <w:r>
        <w:t>[</w:t>
      </w:r>
      <w:proofErr w:type="spellStart"/>
      <w:r w:rsidRPr="00F0693A">
        <w:t>Frim</w:t>
      </w:r>
      <w:proofErr w:type="spellEnd"/>
      <w:r w:rsidRPr="00F0693A">
        <w:t>, Landon</w:t>
      </w:r>
      <w:r>
        <w:t xml:space="preserve"> (</w:t>
      </w:r>
      <w:r w:rsidRPr="00F0693A">
        <w:t xml:space="preserve">Landon </w:t>
      </w:r>
      <w:proofErr w:type="spellStart"/>
      <w:r w:rsidRPr="00F0693A">
        <w:t>Frim</w:t>
      </w:r>
      <w:proofErr w:type="spellEnd"/>
      <w:r w:rsidRPr="00F0693A">
        <w:t xml:space="preserve"> is an associate professor of philosophy at Florida Gulf Coast University. His primary research concerns the intersections of religion, ethics and politics. He investigates socialism, populism and the alt-right movement. An avid writer, his work can be found in Jacobin Magazine, Salvage Magazine, Inside Higher Ed and The New Republi</w:t>
      </w:r>
      <w:r>
        <w:t>c)</w:t>
      </w:r>
      <w:r w:rsidRPr="00F0693A">
        <w:t xml:space="preserve">, and Harrison </w:t>
      </w:r>
      <w:proofErr w:type="spellStart"/>
      <w:r w:rsidRPr="00F0693A">
        <w:t>Fluss</w:t>
      </w:r>
      <w:proofErr w:type="spellEnd"/>
      <w:r>
        <w:t xml:space="preserve"> (</w:t>
      </w:r>
      <w:r w:rsidRPr="00F0693A">
        <w:t xml:space="preserve">Harrison </w:t>
      </w:r>
      <w:proofErr w:type="spellStart"/>
      <w:r w:rsidRPr="00F0693A">
        <w:t>Fluss</w:t>
      </w:r>
      <w:proofErr w:type="spellEnd"/>
      <w:r w:rsidRPr="00F0693A">
        <w:t xml:space="preserve"> is a corresponding editor with Historical Materialism and a lecturer in philosophy at St. John's University and Manhattan College</w:t>
      </w:r>
      <w:r>
        <w:t>)</w:t>
      </w:r>
      <w:r w:rsidRPr="00F0693A">
        <w:t xml:space="preserve">. “Reason Is </w:t>
      </w:r>
      <w:proofErr w:type="gramStart"/>
      <w:r w:rsidRPr="00F0693A">
        <w:t>Red .</w:t>
      </w:r>
      <w:proofErr w:type="gramEnd"/>
      <w:r w:rsidRPr="00F0693A">
        <w:t xml:space="preserve">” </w:t>
      </w:r>
      <w:proofErr w:type="spellStart"/>
      <w:r w:rsidRPr="00F0693A">
        <w:t>Spectre</w:t>
      </w:r>
      <w:proofErr w:type="spellEnd"/>
      <w:r w:rsidRPr="00F0693A">
        <w:t xml:space="preserve"> Journal, 2 Sept. 2022, spectrejournal.com/reason-is-red/</w:t>
      </w:r>
      <w:r>
        <w:t>]</w:t>
      </w:r>
    </w:p>
    <w:p w14:paraId="64EF8366" w14:textId="77777777" w:rsidR="004B6625" w:rsidRPr="00CB1F99" w:rsidRDefault="004B6625" w:rsidP="004B6625">
      <w:pPr>
        <w:rPr>
          <w:sz w:val="16"/>
        </w:rPr>
      </w:pPr>
      <w:r w:rsidRPr="00CB1F99">
        <w:rPr>
          <w:sz w:val="16"/>
        </w:rPr>
        <w:t>In the Parable of the Poisoned Arrow, the Buddha tells of a man wounded by “an arrow thickly smeared with poison.”</w:t>
      </w:r>
      <w:hyperlink r:id="rId9" w:history="1">
        <w:r w:rsidRPr="00CB1F99">
          <w:rPr>
            <w:rStyle w:val="Hyperlink"/>
          </w:rPr>
          <w:t>1</w:t>
        </w:r>
      </w:hyperlink>
      <w:r w:rsidRPr="00CB1F99">
        <w:rPr>
          <w:sz w:val="16"/>
        </w:rPr>
        <w:t xml:space="preserve"> His friends call a surgeon to remove the projectile, but the man protests. He will not have the object removed until he knows a great many things: the shape of the arrowhead, the type of bow, the name of the man who shot him, the name of his clan, and so on. But the </w:t>
      </w:r>
      <w:r w:rsidRPr="00CB1F99">
        <w:rPr>
          <w:u w:val="single"/>
        </w:rPr>
        <w:t xml:space="preserve">Buddha comments on </w:t>
      </w:r>
      <w:r w:rsidRPr="00CB1F99">
        <w:rPr>
          <w:sz w:val="16"/>
        </w:rPr>
        <w:t xml:space="preserve">these </w:t>
      </w:r>
      <w:r w:rsidRPr="00CB1F99">
        <w:rPr>
          <w:u w:val="single"/>
        </w:rPr>
        <w:t>requests for knowledge with apparently sage advice: “All this would still not be known to that man and meanwhile he would die.”</w:t>
      </w:r>
      <w:hyperlink r:id="rId10" w:history="1">
        <w:r w:rsidRPr="00CB1F99">
          <w:rPr>
            <w:rStyle w:val="Hyperlink"/>
          </w:rPr>
          <w:t>2</w:t>
        </w:r>
      </w:hyperlink>
    </w:p>
    <w:p w14:paraId="5390CFB2" w14:textId="77777777" w:rsidR="004B6625" w:rsidRPr="00CB1F99" w:rsidRDefault="004B6625" w:rsidP="004B6625">
      <w:pPr>
        <w:rPr>
          <w:sz w:val="16"/>
        </w:rPr>
      </w:pPr>
      <w:r w:rsidRPr="00CB1F99">
        <w:rPr>
          <w:sz w:val="16"/>
        </w:rPr>
        <w:t xml:space="preserve">In other words, </w:t>
      </w:r>
      <w:r w:rsidRPr="00096F38">
        <w:rPr>
          <w:rFonts w:eastAsia="Calibri"/>
          <w:b/>
          <w:bCs/>
          <w:highlight w:val="cyan"/>
          <w:u w:val="single"/>
        </w:rPr>
        <w:t>absolute certainty</w:t>
      </w:r>
      <w:r w:rsidRPr="00096F38">
        <w:rPr>
          <w:rFonts w:eastAsia="Calibri"/>
          <w:highlight w:val="cyan"/>
          <w:u w:val="single"/>
        </w:rPr>
        <w:t xml:space="preserve"> is impossible</w:t>
      </w:r>
      <w:r w:rsidRPr="00CB1F99">
        <w:rPr>
          <w:u w:val="single"/>
        </w:rPr>
        <w:t xml:space="preserve">. The practical tasks ahead of us are urgent and clear enough. </w:t>
      </w:r>
      <w:r w:rsidRPr="00CB1F99">
        <w:rPr>
          <w:sz w:val="16"/>
        </w:rPr>
        <w:t xml:space="preserve">We </w:t>
      </w:r>
      <w:proofErr w:type="gramStart"/>
      <w:r w:rsidRPr="00CB1F99">
        <w:rPr>
          <w:sz w:val="16"/>
        </w:rPr>
        <w:t>have to</w:t>
      </w:r>
      <w:proofErr w:type="gramEnd"/>
      <w:r w:rsidRPr="00CB1F99">
        <w:rPr>
          <w:sz w:val="16"/>
        </w:rPr>
        <w:t xml:space="preserve"> get on with removing the poisoned arrow.</w:t>
      </w:r>
    </w:p>
    <w:p w14:paraId="757CD23A" w14:textId="77777777" w:rsidR="004B6625" w:rsidRPr="00CB1F99" w:rsidRDefault="004B6625" w:rsidP="004B6625">
      <w:pPr>
        <w:rPr>
          <w:u w:val="single"/>
        </w:rPr>
      </w:pPr>
      <w:r w:rsidRPr="00CB1F99">
        <w:rPr>
          <w:u w:val="single"/>
        </w:rPr>
        <w:t xml:space="preserve">This </w:t>
      </w:r>
      <w:r w:rsidRPr="00096F38">
        <w:rPr>
          <w:rFonts w:eastAsia="Calibri"/>
          <w:highlight w:val="cyan"/>
          <w:u w:val="single"/>
        </w:rPr>
        <w:t>is how</w:t>
      </w:r>
      <w:r w:rsidRPr="00CB1F99">
        <w:rPr>
          <w:u w:val="single"/>
        </w:rPr>
        <w:t xml:space="preserve"> many on </w:t>
      </w:r>
      <w:r w:rsidRPr="00096F38">
        <w:rPr>
          <w:rFonts w:eastAsia="Calibri"/>
          <w:highlight w:val="cyan"/>
          <w:u w:val="single"/>
        </w:rPr>
        <w:t xml:space="preserve">the </w:t>
      </w:r>
      <w:r w:rsidRPr="00096F38">
        <w:rPr>
          <w:rFonts w:eastAsia="Calibri"/>
          <w:b/>
          <w:bCs/>
          <w:highlight w:val="cyan"/>
          <w:u w:val="single"/>
        </w:rPr>
        <w:t>Left think</w:t>
      </w:r>
      <w:r w:rsidRPr="00096F38">
        <w:rPr>
          <w:rFonts w:eastAsia="Calibri"/>
          <w:highlight w:val="cyan"/>
          <w:u w:val="single"/>
        </w:rPr>
        <w:t xml:space="preserve"> about politics and</w:t>
      </w:r>
      <w:r w:rsidRPr="00CB1F99">
        <w:rPr>
          <w:u w:val="single"/>
        </w:rPr>
        <w:t xml:space="preserve"> political </w:t>
      </w:r>
      <w:r w:rsidRPr="00096F38">
        <w:rPr>
          <w:rFonts w:eastAsia="Calibri"/>
          <w:highlight w:val="cyan"/>
          <w:u w:val="single"/>
        </w:rPr>
        <w:t>philosophy</w:t>
      </w:r>
      <w:r w:rsidRPr="00CB1F99">
        <w:rPr>
          <w:u w:val="single"/>
        </w:rPr>
        <w:t> today. We can’t be hamstrung by totalizing theories that get in the way of concrete struggle.</w:t>
      </w:r>
      <w:r w:rsidRPr="00CB1F99">
        <w:rPr>
          <w:sz w:val="16"/>
        </w:rPr>
        <w:t xml:space="preserve"> </w:t>
      </w:r>
      <w:r w:rsidRPr="00CB1F99">
        <w:rPr>
          <w:u w:val="single"/>
        </w:rPr>
        <w:t xml:space="preserve">There is too much at stake, and in any case, absolute certainty about the </w:t>
      </w:r>
      <w:r w:rsidRPr="00096F38">
        <w:rPr>
          <w:rFonts w:eastAsia="Calibri"/>
          <w:highlight w:val="cyan"/>
          <w:u w:val="single"/>
        </w:rPr>
        <w:t>big questions</w:t>
      </w:r>
      <w:r w:rsidRPr="00CB1F99">
        <w:rPr>
          <w:u w:val="single"/>
        </w:rPr>
        <w:t xml:space="preserve"> is </w:t>
      </w:r>
      <w:r w:rsidRPr="00096F38">
        <w:rPr>
          <w:rFonts w:eastAsia="Calibri"/>
          <w:b/>
          <w:bCs/>
          <w:highlight w:val="cyan"/>
          <w:u w:val="single"/>
        </w:rPr>
        <w:t>impossible</w:t>
      </w:r>
      <w:r w:rsidRPr="00CB1F99">
        <w:rPr>
          <w:u w:val="single"/>
        </w:rPr>
        <w:t xml:space="preserve">. </w:t>
      </w:r>
      <w:r w:rsidRPr="00096F38">
        <w:rPr>
          <w:rFonts w:eastAsia="Calibri"/>
          <w:highlight w:val="cyan"/>
          <w:u w:val="single"/>
        </w:rPr>
        <w:t>Best to</w:t>
      </w:r>
      <w:r w:rsidRPr="00CB1F99">
        <w:rPr>
          <w:sz w:val="16"/>
        </w:rPr>
        <w:t xml:space="preserve"> proceed with removing the poison and </w:t>
      </w:r>
      <w:r w:rsidRPr="00096F38">
        <w:rPr>
          <w:rFonts w:eastAsia="Calibri"/>
          <w:highlight w:val="cyan"/>
          <w:u w:val="single"/>
        </w:rPr>
        <w:t xml:space="preserve">leave the </w:t>
      </w:r>
      <w:r w:rsidRPr="00096F38">
        <w:rPr>
          <w:rFonts w:eastAsia="Calibri"/>
          <w:b/>
          <w:bCs/>
          <w:highlight w:val="cyan"/>
          <w:u w:val="single"/>
        </w:rPr>
        <w:t>rationalist philosophers</w:t>
      </w:r>
      <w:r w:rsidRPr="00CB1F99">
        <w:rPr>
          <w:u w:val="single"/>
        </w:rPr>
        <w:t xml:space="preserve"> to their dusty books and abstract deductions.</w:t>
      </w:r>
    </w:p>
    <w:p w14:paraId="5099F0DB" w14:textId="77777777" w:rsidR="004B6625" w:rsidRPr="00CB1F99" w:rsidRDefault="004B6625" w:rsidP="004B6625">
      <w:pPr>
        <w:rPr>
          <w:u w:val="single"/>
        </w:rPr>
      </w:pPr>
      <w:r w:rsidRPr="00CB1F99">
        <w:rPr>
          <w:sz w:val="16"/>
        </w:rPr>
        <w:t xml:space="preserve">But this </w:t>
      </w:r>
      <w:r w:rsidRPr="00CB1F99">
        <w:rPr>
          <w:u w:val="single"/>
        </w:rPr>
        <w:t>ideology of “</w:t>
      </w:r>
      <w:proofErr w:type="spellStart"/>
      <w:r w:rsidRPr="00096F38">
        <w:rPr>
          <w:rFonts w:eastAsia="Calibri"/>
          <w:b/>
          <w:bCs/>
          <w:highlight w:val="cyan"/>
          <w:u w:val="single"/>
        </w:rPr>
        <w:t>strugglism</w:t>
      </w:r>
      <w:proofErr w:type="spellEnd"/>
      <w:r w:rsidRPr="00096F38">
        <w:rPr>
          <w:rFonts w:eastAsia="Calibri"/>
          <w:highlight w:val="cyan"/>
          <w:u w:val="single"/>
        </w:rPr>
        <w:t>” raises the question:</w:t>
      </w:r>
      <w:r w:rsidRPr="00CB1F99">
        <w:rPr>
          <w:u w:val="single"/>
        </w:rPr>
        <w:t xml:space="preserve"> What kind of struggle is worth our efforts? </w:t>
      </w:r>
      <w:r w:rsidRPr="00096F38">
        <w:rPr>
          <w:rFonts w:eastAsia="Calibri"/>
          <w:b/>
          <w:bCs/>
          <w:highlight w:val="cyan"/>
          <w:u w:val="single"/>
        </w:rPr>
        <w:t>What goals should we aim for?</w:t>
      </w:r>
      <w:r w:rsidRPr="00CB1F99">
        <w:rPr>
          <w:u w:val="single"/>
        </w:rPr>
        <w:t xml:space="preserve"> Whom should we build solidarity with, and why? A </w:t>
      </w:r>
      <w:r w:rsidRPr="00096F38">
        <w:rPr>
          <w:rFonts w:eastAsia="Calibri"/>
          <w:b/>
          <w:bCs/>
          <w:highlight w:val="cyan"/>
          <w:u w:val="single"/>
        </w:rPr>
        <w:t>typical response</w:t>
      </w:r>
      <w:r w:rsidRPr="00096F38">
        <w:rPr>
          <w:rFonts w:eastAsia="Calibri"/>
          <w:highlight w:val="cyan"/>
          <w:u w:val="single"/>
        </w:rPr>
        <w:t xml:space="preserve"> is</w:t>
      </w:r>
      <w:r w:rsidRPr="00CB1F99">
        <w:rPr>
          <w:u w:val="single"/>
        </w:rPr>
        <w:t xml:space="preserve"> that all of </w:t>
      </w:r>
      <w:r w:rsidRPr="00096F38">
        <w:rPr>
          <w:rFonts w:eastAsia="Calibri"/>
          <w:highlight w:val="cyan"/>
          <w:u w:val="single"/>
        </w:rPr>
        <w:t>this is</w:t>
      </w:r>
      <w:r w:rsidRPr="00CB1F99">
        <w:rPr>
          <w:u w:val="single"/>
        </w:rPr>
        <w:t xml:space="preserve"> just </w:t>
      </w:r>
      <w:r w:rsidRPr="00096F38">
        <w:rPr>
          <w:rFonts w:eastAsia="Calibri"/>
          <w:b/>
          <w:bCs/>
          <w:highlight w:val="cyan"/>
          <w:u w:val="single"/>
        </w:rPr>
        <w:t>obvious</w:t>
      </w:r>
      <w:r w:rsidRPr="00CB1F99">
        <w:rPr>
          <w:u w:val="single"/>
        </w:rPr>
        <w:t xml:space="preserve">. </w:t>
      </w:r>
      <w:r w:rsidRPr="00096F38">
        <w:rPr>
          <w:rFonts w:eastAsia="Calibri"/>
          <w:highlight w:val="cyan"/>
          <w:u w:val="single"/>
        </w:rPr>
        <w:t>We care for</w:t>
      </w:r>
      <w:r w:rsidRPr="00CB1F99">
        <w:rPr>
          <w:u w:val="single"/>
        </w:rPr>
        <w:t xml:space="preserve"> and defend </w:t>
      </w:r>
      <w:r w:rsidRPr="00096F38">
        <w:rPr>
          <w:rFonts w:eastAsia="Calibri"/>
          <w:highlight w:val="cyan"/>
          <w:u w:val="single"/>
        </w:rPr>
        <w:t xml:space="preserve">the </w:t>
      </w:r>
      <w:r w:rsidRPr="00096F38">
        <w:rPr>
          <w:rFonts w:eastAsia="Calibri"/>
          <w:b/>
          <w:bCs/>
          <w:highlight w:val="cyan"/>
          <w:u w:val="single"/>
        </w:rPr>
        <w:t>oppressed</w:t>
      </w:r>
      <w:r w:rsidRPr="00CB1F99">
        <w:rPr>
          <w:u w:val="single"/>
        </w:rPr>
        <w:t xml:space="preserve">, the exploited, and the marginalized. And besides, you can’t know who to fight for, or why, until you’re </w:t>
      </w:r>
      <w:proofErr w:type="gramStart"/>
      <w:r w:rsidRPr="00CB1F99">
        <w:rPr>
          <w:u w:val="single"/>
        </w:rPr>
        <w:t>in the midst of</w:t>
      </w:r>
      <w:proofErr w:type="gramEnd"/>
      <w:r w:rsidRPr="00CB1F99">
        <w:rPr>
          <w:u w:val="single"/>
        </w:rPr>
        <w:t xml:space="preserve"> an active, timely struggle. </w:t>
      </w:r>
      <w:r w:rsidRPr="00096F38">
        <w:rPr>
          <w:rFonts w:eastAsia="Calibri"/>
          <w:highlight w:val="cyan"/>
          <w:u w:val="single"/>
        </w:rPr>
        <w:t xml:space="preserve">There are </w:t>
      </w:r>
      <w:r w:rsidRPr="00096F38">
        <w:rPr>
          <w:rFonts w:eastAsia="Calibri"/>
          <w:b/>
          <w:bCs/>
          <w:highlight w:val="cyan"/>
          <w:u w:val="single"/>
        </w:rPr>
        <w:t>no set recipes for activism</w:t>
      </w:r>
      <w:r w:rsidRPr="00CB1F99">
        <w:rPr>
          <w:u w:val="single"/>
        </w:rPr>
        <w:t xml:space="preserve"> and no master-keys unlocking all revolutionary potentials.</w:t>
      </w:r>
    </w:p>
    <w:p w14:paraId="3CB9F014" w14:textId="77777777" w:rsidR="004B6625" w:rsidRPr="00CB1F99" w:rsidRDefault="004B6625" w:rsidP="004B6625">
      <w:pPr>
        <w:rPr>
          <w:u w:val="single"/>
        </w:rPr>
      </w:pPr>
      <w:r w:rsidRPr="00CB1F99">
        <w:rPr>
          <w:sz w:val="16"/>
        </w:rPr>
        <w:t xml:space="preserve">Our </w:t>
      </w:r>
      <w:r w:rsidRPr="00096F38">
        <w:rPr>
          <w:rFonts w:eastAsia="Calibri"/>
          <w:b/>
          <w:bCs/>
          <w:highlight w:val="cyan"/>
          <w:u w:val="single"/>
        </w:rPr>
        <w:t>objection</w:t>
      </w:r>
      <w:r w:rsidRPr="00CB1F99">
        <w:rPr>
          <w:sz w:val="16"/>
        </w:rPr>
        <w:t xml:space="preserve"> to this way of thinking is simple. </w:t>
      </w:r>
      <w:r w:rsidRPr="00CB1F99">
        <w:rPr>
          <w:u w:val="single"/>
        </w:rPr>
        <w:t xml:space="preserve">It’s not that </w:t>
      </w:r>
      <w:r w:rsidRPr="00096F38">
        <w:rPr>
          <w:rFonts w:eastAsia="Calibri"/>
          <w:highlight w:val="cyan"/>
          <w:u w:val="single"/>
        </w:rPr>
        <w:t>activism</w:t>
      </w:r>
      <w:r w:rsidRPr="00CB1F99">
        <w:rPr>
          <w:u w:val="single"/>
        </w:rPr>
        <w:t xml:space="preserve"> is of second-rate import. It’s that something as important as intervening in the </w:t>
      </w:r>
      <w:proofErr w:type="gramStart"/>
      <w:r w:rsidRPr="00CB1F99">
        <w:rPr>
          <w:u w:val="single"/>
        </w:rPr>
        <w:t>world, and</w:t>
      </w:r>
      <w:proofErr w:type="gramEnd"/>
      <w:r w:rsidRPr="00CB1F99">
        <w:rPr>
          <w:u w:val="single"/>
        </w:rPr>
        <w:t xml:space="preserve"> affecting people’s lives, </w:t>
      </w:r>
      <w:r w:rsidRPr="00096F38">
        <w:rPr>
          <w:rFonts w:eastAsia="Calibri"/>
          <w:highlight w:val="cyan"/>
          <w:u w:val="single"/>
        </w:rPr>
        <w:t xml:space="preserve">requires </w:t>
      </w:r>
      <w:r w:rsidRPr="00096F38">
        <w:rPr>
          <w:rFonts w:eastAsia="Calibri"/>
          <w:b/>
          <w:bCs/>
          <w:highlight w:val="cyan"/>
          <w:u w:val="single"/>
          <w:bdr w:val="single" w:sz="4" w:space="0" w:color="auto"/>
        </w:rPr>
        <w:t>sound justification</w:t>
      </w:r>
      <w:r w:rsidRPr="00096F38">
        <w:rPr>
          <w:rFonts w:eastAsia="Calibri"/>
          <w:highlight w:val="cyan"/>
          <w:u w:val="single"/>
        </w:rPr>
        <w:t>. If we are committed to “</w:t>
      </w:r>
      <w:r w:rsidRPr="00096F38">
        <w:rPr>
          <w:rFonts w:eastAsia="Calibri"/>
          <w:b/>
          <w:bCs/>
          <w:highlight w:val="cyan"/>
          <w:u w:val="single"/>
        </w:rPr>
        <w:t>the idea</w:t>
      </w:r>
      <w:r w:rsidRPr="00CB1F99">
        <w:rPr>
          <w:u w:val="single"/>
        </w:rPr>
        <w:t>”</w:t>
      </w:r>
      <w:r w:rsidRPr="00CB1F99">
        <w:rPr>
          <w:sz w:val="16"/>
        </w:rPr>
        <w:t xml:space="preserve"> of communism, then </w:t>
      </w:r>
      <w:r w:rsidRPr="00CB1F99">
        <w:rPr>
          <w:u w:val="single"/>
        </w:rPr>
        <w:t>we’re also committed to its practical realization</w:t>
      </w:r>
      <w:r w:rsidRPr="00CB1F99">
        <w:rPr>
          <w:sz w:val="16"/>
        </w:rPr>
        <w:t xml:space="preserve"> and </w:t>
      </w:r>
      <w:proofErr w:type="gramStart"/>
      <w:r w:rsidRPr="00CB1F99">
        <w:rPr>
          <w:sz w:val="16"/>
        </w:rPr>
        <w:t>all of</w:t>
      </w:r>
      <w:proofErr w:type="gramEnd"/>
      <w:r w:rsidRPr="00CB1F99">
        <w:rPr>
          <w:sz w:val="16"/>
        </w:rPr>
        <w:t xml:space="preserve"> the real-world consequences that this entails. Being serious about ideas means confronting their flesh-and-blood impacts when they come to fruition. Intellectual maturity, then, demands an accounting of our political ideals</w:t>
      </w:r>
      <w:r w:rsidRPr="00CB1F99">
        <w:rPr>
          <w:u w:val="single"/>
        </w:rPr>
        <w:t xml:space="preserve">. </w:t>
      </w:r>
      <w:r w:rsidRPr="00096F38">
        <w:rPr>
          <w:rFonts w:eastAsia="Calibri"/>
          <w:highlight w:val="cyan"/>
          <w:u w:val="single"/>
        </w:rPr>
        <w:t xml:space="preserve">We </w:t>
      </w:r>
      <w:proofErr w:type="gramStart"/>
      <w:r w:rsidRPr="00096F38">
        <w:rPr>
          <w:rFonts w:eastAsia="Calibri"/>
          <w:highlight w:val="cyan"/>
          <w:u w:val="single"/>
        </w:rPr>
        <w:t>have to</w:t>
      </w:r>
      <w:proofErr w:type="gramEnd"/>
      <w:r w:rsidRPr="00096F38">
        <w:rPr>
          <w:rFonts w:eastAsia="Calibri"/>
          <w:highlight w:val="cyan"/>
          <w:u w:val="single"/>
        </w:rPr>
        <w:t xml:space="preserve"> care that we are </w:t>
      </w:r>
      <w:r w:rsidRPr="00096F38">
        <w:rPr>
          <w:rFonts w:eastAsia="Calibri"/>
          <w:b/>
          <w:bCs/>
          <w:highlight w:val="cyan"/>
          <w:u w:val="single"/>
        </w:rPr>
        <w:t>right</w:t>
      </w:r>
      <w:r w:rsidRPr="00096F38">
        <w:rPr>
          <w:rFonts w:eastAsia="Calibri"/>
          <w:highlight w:val="cyan"/>
          <w:u w:val="single"/>
        </w:rPr>
        <w:t xml:space="preserve"> and</w:t>
      </w:r>
      <w:r w:rsidRPr="00CB1F99">
        <w:rPr>
          <w:u w:val="single"/>
        </w:rPr>
        <w:t xml:space="preserve"> that our </w:t>
      </w:r>
      <w:r w:rsidRPr="00096F38">
        <w:rPr>
          <w:rFonts w:eastAsia="Calibri"/>
          <w:highlight w:val="cyan"/>
          <w:u w:val="single"/>
        </w:rPr>
        <w:t>enemies</w:t>
      </w:r>
      <w:r w:rsidRPr="00CB1F99">
        <w:rPr>
          <w:u w:val="single"/>
        </w:rPr>
        <w:t xml:space="preserve"> are </w:t>
      </w:r>
      <w:r w:rsidRPr="00096F38">
        <w:rPr>
          <w:rFonts w:eastAsia="Calibri"/>
          <w:b/>
          <w:bCs/>
          <w:highlight w:val="cyan"/>
          <w:u w:val="single"/>
        </w:rPr>
        <w:t>wrong</w:t>
      </w:r>
      <w:r w:rsidRPr="00CB1F99">
        <w:rPr>
          <w:sz w:val="16"/>
        </w:rPr>
        <w:t xml:space="preserve">. And </w:t>
      </w:r>
      <w:r w:rsidRPr="00CB1F99">
        <w:rPr>
          <w:u w:val="single"/>
        </w:rPr>
        <w:t xml:space="preserve">this means something more than being on the “right side” of a particular issue; it means </w:t>
      </w:r>
      <w:r w:rsidRPr="00096F38">
        <w:rPr>
          <w:rFonts w:eastAsia="Calibri"/>
          <w:highlight w:val="cyan"/>
          <w:u w:val="single"/>
        </w:rPr>
        <w:t xml:space="preserve">knowing that </w:t>
      </w:r>
      <w:r w:rsidRPr="00CB1F99">
        <w:rPr>
          <w:u w:val="single"/>
        </w:rPr>
        <w:t xml:space="preserve">your </w:t>
      </w:r>
      <w:r w:rsidRPr="00096F38">
        <w:rPr>
          <w:rFonts w:eastAsia="Calibri"/>
          <w:highlight w:val="cyan"/>
          <w:u w:val="single"/>
        </w:rPr>
        <w:t xml:space="preserve">politics are grounded in an </w:t>
      </w:r>
      <w:r w:rsidRPr="00096F38">
        <w:rPr>
          <w:rFonts w:eastAsia="Calibri"/>
          <w:b/>
          <w:bCs/>
          <w:highlight w:val="cyan"/>
          <w:u w:val="single"/>
        </w:rPr>
        <w:t>accurate conception of reality</w:t>
      </w:r>
      <w:r w:rsidRPr="00CB1F99">
        <w:rPr>
          <w:u w:val="single"/>
        </w:rPr>
        <w:t xml:space="preserve"> and of what is objectively good</w:t>
      </w:r>
      <w:r w:rsidRPr="00CB1F99">
        <w:rPr>
          <w:sz w:val="16"/>
        </w:rPr>
        <w:t xml:space="preserve"> for human beings. </w:t>
      </w:r>
      <w:r w:rsidRPr="00096F38">
        <w:rPr>
          <w:rFonts w:eastAsia="Calibri"/>
          <w:highlight w:val="cyan"/>
          <w:u w:val="single"/>
        </w:rPr>
        <w:t>Otherwise</w:t>
      </w:r>
      <w:r w:rsidRPr="00CB1F99">
        <w:rPr>
          <w:u w:val="single"/>
        </w:rPr>
        <w:t>, every political thought-piece</w:t>
      </w:r>
      <w:r w:rsidRPr="00096F38">
        <w:rPr>
          <w:highlight w:val="cyan"/>
          <w:u w:val="single"/>
        </w:rPr>
        <w:t xml:space="preserve"> we</w:t>
      </w:r>
      <w:r w:rsidRPr="00CB1F99">
        <w:rPr>
          <w:sz w:val="16"/>
        </w:rPr>
        <w:t xml:space="preserve"> pen, every protest we </w:t>
      </w:r>
      <w:r w:rsidRPr="00CB1F99">
        <w:rPr>
          <w:u w:val="single"/>
        </w:rPr>
        <w:t>support</w:t>
      </w:r>
      <w:r w:rsidRPr="00CB1F99">
        <w:rPr>
          <w:sz w:val="16"/>
        </w:rPr>
        <w:t xml:space="preserve">, every party meeting we attend, </w:t>
      </w:r>
      <w:r w:rsidRPr="00CB1F99">
        <w:rPr>
          <w:u w:val="single"/>
        </w:rPr>
        <w:t xml:space="preserve">is just an example of </w:t>
      </w:r>
      <w:r w:rsidRPr="00096F38">
        <w:rPr>
          <w:rFonts w:eastAsia="Calibri"/>
          <w:highlight w:val="cyan"/>
          <w:u w:val="single"/>
        </w:rPr>
        <w:t>play</w:t>
      </w:r>
      <w:r w:rsidRPr="00CB1F99">
        <w:rPr>
          <w:rFonts w:eastAsia="Calibri"/>
          <w:u w:val="single"/>
        </w:rPr>
        <w:t xml:space="preserve">ing </w:t>
      </w:r>
      <w:r w:rsidRPr="00096F38">
        <w:rPr>
          <w:rFonts w:eastAsia="Calibri"/>
          <w:highlight w:val="cyan"/>
          <w:u w:val="single"/>
        </w:rPr>
        <w:t>with other people</w:t>
      </w:r>
      <w:r w:rsidRPr="00096F38">
        <w:rPr>
          <w:highlight w:val="cyan"/>
          <w:u w:val="single"/>
        </w:rPr>
        <w:t>’s lives</w:t>
      </w:r>
      <w:r w:rsidRPr="00CB1F99">
        <w:rPr>
          <w:u w:val="single"/>
        </w:rPr>
        <w:t xml:space="preserve"> and futures. </w:t>
      </w:r>
      <w:r w:rsidRPr="00096F38">
        <w:rPr>
          <w:highlight w:val="cyan"/>
          <w:u w:val="single"/>
        </w:rPr>
        <w:t>The Truth matters.</w:t>
      </w:r>
    </w:p>
    <w:p w14:paraId="443C0608" w14:textId="77777777" w:rsidR="004B6625" w:rsidRPr="00CB1F99" w:rsidRDefault="004B6625" w:rsidP="004B6625">
      <w:pPr>
        <w:rPr>
          <w:u w:val="single"/>
        </w:rPr>
      </w:pPr>
      <w:r w:rsidRPr="00CB1F99">
        <w:rPr>
          <w:u w:val="single"/>
        </w:rPr>
        <w:t xml:space="preserve">Everyone thinks they can get “the truth” from the daily news. Just look around, and it should be obvious that our world is plagued by poverty, war, and violence. On this, the socialist, the liberal, and even the </w:t>
      </w:r>
      <w:r w:rsidRPr="00CB1F99">
        <w:rPr>
          <w:u w:val="single"/>
        </w:rPr>
        <w:lastRenderedPageBreak/>
        <w:t>reactionary can agree.</w:t>
      </w:r>
      <w:r w:rsidRPr="00CB1F99">
        <w:rPr>
          <w:sz w:val="16"/>
        </w:rPr>
        <w:t xml:space="preserve"> But most people who open a newspaper are not magically transformed into Marxists. </w:t>
      </w:r>
      <w:r w:rsidRPr="00CB1F99">
        <w:rPr>
          <w:u w:val="single"/>
        </w:rPr>
        <w:t xml:space="preserve">Why? It’s because, contrary to the American idiom, </w:t>
      </w:r>
      <w:r w:rsidRPr="00096F38">
        <w:rPr>
          <w:highlight w:val="cyan"/>
          <w:u w:val="single"/>
        </w:rPr>
        <w:t>the facts don’t speak for themselves.</w:t>
      </w:r>
    </w:p>
    <w:p w14:paraId="4DC047C8" w14:textId="77777777" w:rsidR="004B6625" w:rsidRPr="00CB1F99" w:rsidRDefault="004B6625" w:rsidP="004B6625">
      <w:pPr>
        <w:rPr>
          <w:u w:val="single"/>
        </w:rPr>
      </w:pPr>
      <w:r w:rsidRPr="00CB1F99">
        <w:rPr>
          <w:sz w:val="16"/>
        </w:rPr>
        <w:t xml:space="preserve">More than just a daily stream of facts, </w:t>
      </w:r>
      <w:r w:rsidRPr="00CB1F99">
        <w:rPr>
          <w:u w:val="single"/>
        </w:rPr>
        <w:t xml:space="preserve">we need a systematic and total appreciation of our condition. </w:t>
      </w:r>
      <w:r w:rsidRPr="00096F38">
        <w:rPr>
          <w:rFonts w:eastAsia="Calibri"/>
          <w:highlight w:val="cyan"/>
          <w:u w:val="single"/>
        </w:rPr>
        <w:t xml:space="preserve">We need to know </w:t>
      </w:r>
      <w:r w:rsidRPr="00096F38">
        <w:rPr>
          <w:rFonts w:eastAsia="Calibri"/>
          <w:b/>
          <w:bCs/>
          <w:highlight w:val="cyan"/>
          <w:u w:val="single"/>
        </w:rPr>
        <w:t>why we are acting</w:t>
      </w:r>
      <w:r w:rsidRPr="00CB1F99">
        <w:rPr>
          <w:u w:val="single"/>
        </w:rPr>
        <w:t xml:space="preserve"> and </w:t>
      </w:r>
      <w:r w:rsidRPr="00096F38">
        <w:rPr>
          <w:highlight w:val="cyan"/>
          <w:u w:val="single"/>
        </w:rPr>
        <w:t xml:space="preserve">for what </w:t>
      </w:r>
      <w:r w:rsidRPr="00096F38">
        <w:rPr>
          <w:b/>
          <w:bCs/>
          <w:highlight w:val="cyan"/>
          <w:u w:val="single"/>
          <w:bdr w:val="single" w:sz="4" w:space="0" w:color="auto"/>
        </w:rPr>
        <w:t>ends</w:t>
      </w:r>
      <w:r w:rsidRPr="00CB1F99">
        <w:rPr>
          <w:u w:val="single"/>
        </w:rPr>
        <w:t>.</w:t>
      </w:r>
      <w:r w:rsidRPr="00CB1F99">
        <w:rPr>
          <w:sz w:val="16"/>
        </w:rPr>
        <w:t xml:space="preserve"> And for this, we </w:t>
      </w:r>
      <w:r w:rsidRPr="00CB1F99">
        <w:rPr>
          <w:u w:val="single"/>
        </w:rPr>
        <w:t xml:space="preserve">need an </w:t>
      </w:r>
      <w:r w:rsidRPr="00096F38">
        <w:rPr>
          <w:rFonts w:eastAsia="Calibri"/>
          <w:highlight w:val="cyan"/>
          <w:u w:val="single"/>
        </w:rPr>
        <w:t>adequate conception of</w:t>
      </w:r>
      <w:r w:rsidRPr="00CB1F99">
        <w:rPr>
          <w:u w:val="single"/>
        </w:rPr>
        <w:t xml:space="preserve"> human flourishing, </w:t>
      </w:r>
      <w:r w:rsidRPr="00096F38">
        <w:rPr>
          <w:rFonts w:eastAsia="Calibri"/>
          <w:highlight w:val="cyan"/>
          <w:u w:val="single"/>
        </w:rPr>
        <w:t>human nature</w:t>
      </w:r>
      <w:r w:rsidRPr="00CB1F99">
        <w:rPr>
          <w:u w:val="single"/>
        </w:rPr>
        <w:t>, and the nature of the world in which we are acting;</w:t>
      </w:r>
      <w:r w:rsidRPr="00CB1F99">
        <w:rPr>
          <w:sz w:val="16"/>
        </w:rPr>
        <w:t xml:space="preserve"> in short, </w:t>
      </w:r>
      <w:r w:rsidRPr="00096F38">
        <w:rPr>
          <w:rFonts w:eastAsia="Calibri"/>
          <w:b/>
          <w:bCs/>
          <w:highlight w:val="cyan"/>
          <w:u w:val="single"/>
          <w:bdr w:val="single" w:sz="4" w:space="0" w:color="auto"/>
        </w:rPr>
        <w:t>we need philosophy</w:t>
      </w:r>
      <w:r w:rsidRPr="00CB1F99">
        <w:rPr>
          <w:b/>
          <w:bCs/>
          <w:u w:val="single"/>
        </w:rPr>
        <w:t>.</w:t>
      </w:r>
    </w:p>
    <w:p w14:paraId="648EAC8E" w14:textId="77777777" w:rsidR="004B6625" w:rsidRPr="005644E7" w:rsidRDefault="004B6625" w:rsidP="004B6625">
      <w:pPr>
        <w:rPr>
          <w:sz w:val="16"/>
        </w:rPr>
      </w:pPr>
      <w:r w:rsidRPr="00CB1F99">
        <w:rPr>
          <w:sz w:val="16"/>
        </w:rPr>
        <w:t xml:space="preserve">Typically, Marxist polemics shy away from laying all their cards on the table. </w:t>
      </w:r>
      <w:r w:rsidRPr="00CB1F99">
        <w:rPr>
          <w:u w:val="single"/>
        </w:rPr>
        <w:t xml:space="preserve">It is much safer, and appears much more sophisticated, to </w:t>
      </w:r>
      <w:r w:rsidRPr="00096F38">
        <w:rPr>
          <w:highlight w:val="cyan"/>
          <w:u w:val="single"/>
        </w:rPr>
        <w:t>merely</w:t>
      </w:r>
      <w:r w:rsidRPr="00CB1F99">
        <w:rPr>
          <w:u w:val="single"/>
        </w:rPr>
        <w:t xml:space="preserve"> offer </w:t>
      </w:r>
      <w:r w:rsidRPr="00096F38">
        <w:rPr>
          <w:rFonts w:eastAsia="Calibri"/>
          <w:b/>
          <w:bCs/>
          <w:highlight w:val="cyan"/>
          <w:u w:val="single"/>
        </w:rPr>
        <w:t>negative criticisms</w:t>
      </w:r>
      <w:r w:rsidRPr="00CB1F99">
        <w:rPr>
          <w:sz w:val="16"/>
        </w:rPr>
        <w:t xml:space="preserve"> (even ruthless criticisms) of political opponents. However, if </w:t>
      </w:r>
      <w:r w:rsidRPr="00CB1F99">
        <w:rPr>
          <w:u w:val="single"/>
        </w:rPr>
        <w:t>we are to be confident in our politics, it is imperative that we are also confident in the theoretical outlook that underlies them.</w:t>
      </w:r>
      <w:r w:rsidRPr="00CB1F99">
        <w:rPr>
          <w:sz w:val="16"/>
        </w:rPr>
        <w:t xml:space="preserve"> In this, we disdain to conceal our views: Marxism not only requires philosophy in </w:t>
      </w:r>
      <w:proofErr w:type="gramStart"/>
      <w:r w:rsidRPr="00CB1F99">
        <w:rPr>
          <w:sz w:val="16"/>
        </w:rPr>
        <w:t>general, but</w:t>
      </w:r>
      <w:proofErr w:type="gramEnd"/>
      <w:r w:rsidRPr="00CB1F99">
        <w:rPr>
          <w:sz w:val="16"/>
        </w:rPr>
        <w:t xml:space="preserve"> </w:t>
      </w:r>
      <w:r w:rsidRPr="00096F38">
        <w:rPr>
          <w:rFonts w:eastAsia="Calibri"/>
          <w:b/>
          <w:bCs/>
          <w:highlight w:val="cyan"/>
          <w:u w:val="single"/>
        </w:rPr>
        <w:t>demands</w:t>
      </w:r>
      <w:r w:rsidRPr="00CB1F99">
        <w:rPr>
          <w:u w:val="single"/>
        </w:rPr>
        <w:t xml:space="preserve"> a specific kind of </w:t>
      </w:r>
      <w:r w:rsidRPr="00096F38">
        <w:rPr>
          <w:rFonts w:eastAsia="Calibri"/>
          <w:b/>
          <w:bCs/>
          <w:highlight w:val="cyan"/>
          <w:u w:val="single"/>
        </w:rPr>
        <w:t>philosophy</w:t>
      </w:r>
      <w:r w:rsidRPr="00CB1F99">
        <w:rPr>
          <w:u w:val="single"/>
        </w:rPr>
        <w:t>.</w:t>
      </w:r>
      <w:r w:rsidRPr="00CB1F99">
        <w:rPr>
          <w:sz w:val="16"/>
        </w:rPr>
        <w:t xml:space="preserve"> It demands monism, the idea that the entire universe is an intelligible Whole.</w:t>
      </w:r>
    </w:p>
    <w:p w14:paraId="507EA8D0" w14:textId="77777777" w:rsidR="004B6625" w:rsidRPr="00775078" w:rsidRDefault="004B6625" w:rsidP="004B6625">
      <w:pPr>
        <w:pStyle w:val="Heading4"/>
      </w:pPr>
      <w:r>
        <w:t xml:space="preserve">5. </w:t>
      </w:r>
      <w:r w:rsidRPr="00775078">
        <w:t>Kant</w:t>
      </w:r>
      <w:r>
        <w:t xml:space="preserve"> is an </w:t>
      </w:r>
      <w:r w:rsidRPr="00775078">
        <w:rPr>
          <w:u w:val="single"/>
        </w:rPr>
        <w:t>example</w:t>
      </w:r>
      <w:r>
        <w:t xml:space="preserve"> of how ethics </w:t>
      </w:r>
      <w:r w:rsidRPr="00775078">
        <w:rPr>
          <w:u w:val="single"/>
        </w:rPr>
        <w:t>solve</w:t>
      </w:r>
      <w:r>
        <w:t xml:space="preserve"> colonialism. He completely </w:t>
      </w:r>
      <w:r w:rsidRPr="00775078">
        <w:rPr>
          <w:u w:val="single"/>
        </w:rPr>
        <w:t>changed</w:t>
      </w:r>
      <w:r>
        <w:t xml:space="preserve"> his colonialist beliefs </w:t>
      </w:r>
      <w:proofErr w:type="gramStart"/>
      <w:r>
        <w:t xml:space="preserve">as a </w:t>
      </w:r>
      <w:r w:rsidRPr="00775078">
        <w:rPr>
          <w:u w:val="single"/>
        </w:rPr>
        <w:t>result</w:t>
      </w:r>
      <w:r>
        <w:t xml:space="preserve"> of</w:t>
      </w:r>
      <w:proofErr w:type="gramEnd"/>
      <w:r>
        <w:t xml:space="preserve"> his </w:t>
      </w:r>
      <w:r w:rsidRPr="00775078">
        <w:rPr>
          <w:u w:val="single"/>
        </w:rPr>
        <w:t>philosophy</w:t>
      </w:r>
      <w:r>
        <w:t>.</w:t>
      </w:r>
    </w:p>
    <w:p w14:paraId="261F1C9D" w14:textId="77777777" w:rsidR="004B6625" w:rsidRPr="00026173" w:rsidRDefault="004B6625" w:rsidP="004B6625">
      <w:pPr>
        <w:spacing w:line="256" w:lineRule="auto"/>
        <w:rPr>
          <w:rStyle w:val="Style13ptBold"/>
        </w:rPr>
      </w:pPr>
      <w:proofErr w:type="spellStart"/>
      <w:r w:rsidRPr="00026173">
        <w:rPr>
          <w:rStyle w:val="Style13ptBold"/>
        </w:rPr>
        <w:t>Kleingeld</w:t>
      </w:r>
      <w:proofErr w:type="spellEnd"/>
      <w:r w:rsidRPr="00026173">
        <w:rPr>
          <w:rStyle w:val="Style13ptBold"/>
        </w:rPr>
        <w:t xml:space="preserve"> 14</w:t>
      </w:r>
      <w:r w:rsidRPr="00026173">
        <w:rPr>
          <w:rStyle w:val="Style13ptBold"/>
          <w:b w:val="0"/>
          <w:bCs w:val="0"/>
          <w:sz w:val="22"/>
        </w:rPr>
        <w:t xml:space="preserve"> ["Kant’s Second </w:t>
      </w:r>
      <w:proofErr w:type="spellStart"/>
      <w:r w:rsidRPr="00026173">
        <w:rPr>
          <w:rStyle w:val="Style13ptBold"/>
          <w:b w:val="0"/>
          <w:bCs w:val="0"/>
          <w:sz w:val="22"/>
        </w:rPr>
        <w:t>Toughts</w:t>
      </w:r>
      <w:proofErr w:type="spellEnd"/>
      <w:r w:rsidRPr="00026173">
        <w:rPr>
          <w:rStyle w:val="Style13ptBold"/>
          <w:b w:val="0"/>
          <w:bCs w:val="0"/>
          <w:sz w:val="22"/>
        </w:rPr>
        <w:t xml:space="preserve"> on Colonialism" Pauline </w:t>
      </w:r>
      <w:proofErr w:type="spellStart"/>
      <w:r w:rsidRPr="00026173">
        <w:rPr>
          <w:rStyle w:val="Style13ptBold"/>
          <w:b w:val="0"/>
          <w:bCs w:val="0"/>
          <w:sz w:val="22"/>
        </w:rPr>
        <w:t>Kleingeld</w:t>
      </w:r>
      <w:proofErr w:type="spellEnd"/>
      <w:r w:rsidRPr="00026173">
        <w:rPr>
          <w:rStyle w:val="Style13ptBold"/>
          <w:b w:val="0"/>
          <w:bCs w:val="0"/>
          <w:sz w:val="22"/>
        </w:rPr>
        <w:t xml:space="preserve"> </w:t>
      </w:r>
      <w:proofErr w:type="spellStart"/>
      <w:r w:rsidRPr="00026173">
        <w:rPr>
          <w:rStyle w:val="Style13ptBold"/>
          <w:b w:val="0"/>
          <w:bCs w:val="0"/>
          <w:sz w:val="22"/>
        </w:rPr>
        <w:t>Kleingeld</w:t>
      </w:r>
      <w:proofErr w:type="spellEnd"/>
      <w:r w:rsidRPr="00026173">
        <w:rPr>
          <w:rStyle w:val="Style13ptBold"/>
          <w:b w:val="0"/>
          <w:bCs w:val="0"/>
          <w:sz w:val="22"/>
        </w:rPr>
        <w:t xml:space="preserve">, P. (2014). Kant's Second Thoughts on Colonialism. In K. </w:t>
      </w:r>
      <w:proofErr w:type="spellStart"/>
      <w:r w:rsidRPr="00026173">
        <w:rPr>
          <w:rStyle w:val="Style13ptBold"/>
          <w:b w:val="0"/>
          <w:bCs w:val="0"/>
          <w:sz w:val="22"/>
        </w:rPr>
        <w:t>Flikschuh</w:t>
      </w:r>
      <w:proofErr w:type="spellEnd"/>
      <w:r w:rsidRPr="00026173">
        <w:rPr>
          <w:rStyle w:val="Style13ptBold"/>
          <w:b w:val="0"/>
          <w:bCs w:val="0"/>
          <w:sz w:val="22"/>
        </w:rPr>
        <w:t xml:space="preserve">, &amp; L. </w:t>
      </w:r>
      <w:proofErr w:type="spellStart"/>
      <w:r w:rsidRPr="00026173">
        <w:rPr>
          <w:rStyle w:val="Style13ptBold"/>
          <w:b w:val="0"/>
          <w:bCs w:val="0"/>
          <w:sz w:val="22"/>
        </w:rPr>
        <w:t>Ypi</w:t>
      </w:r>
      <w:proofErr w:type="spellEnd"/>
      <w:r w:rsidRPr="00026173">
        <w:rPr>
          <w:rStyle w:val="Style13ptBold"/>
          <w:b w:val="0"/>
          <w:bCs w:val="0"/>
          <w:sz w:val="22"/>
        </w:rPr>
        <w:t xml:space="preserve"> (Eds.), Kant and Colonialism: Historical and Critical Perspectives (pp. 43-50). Oxford University Press.</w:t>
      </w:r>
    </w:p>
    <w:p w14:paraId="12997FD7" w14:textId="77777777" w:rsidR="004B6625" w:rsidRDefault="004B6625" w:rsidP="004B6625">
      <w:pPr>
        <w:spacing w:line="256" w:lineRule="auto"/>
        <w:rPr>
          <w:sz w:val="16"/>
          <w:szCs w:val="16"/>
        </w:rPr>
      </w:pPr>
      <w:r w:rsidRPr="00096F38">
        <w:rPr>
          <w:b/>
          <w:bCs/>
          <w:highlight w:val="cyan"/>
          <w:u w:val="single"/>
        </w:rPr>
        <w:t>Kant</w:t>
      </w:r>
      <w:r w:rsidRPr="00096F38">
        <w:rPr>
          <w:highlight w:val="cyan"/>
          <w:u w:val="single"/>
        </w:rPr>
        <w:t xml:space="preserve"> is </w:t>
      </w:r>
      <w:r w:rsidRPr="00096F38">
        <w:rPr>
          <w:b/>
          <w:bCs/>
          <w:highlight w:val="cyan"/>
          <w:u w:val="single"/>
        </w:rPr>
        <w:t>widely regarded</w:t>
      </w:r>
      <w:r w:rsidRPr="00096F38">
        <w:rPr>
          <w:highlight w:val="cyan"/>
          <w:u w:val="single"/>
        </w:rPr>
        <w:t xml:space="preserve"> as a </w:t>
      </w:r>
      <w:r w:rsidRPr="00096F38">
        <w:rPr>
          <w:b/>
          <w:bCs/>
          <w:highlight w:val="cyan"/>
          <w:u w:val="single"/>
        </w:rPr>
        <w:t>fierce critic of colonialism</w:t>
      </w:r>
      <w:r>
        <w:rPr>
          <w:sz w:val="16"/>
          <w:szCs w:val="16"/>
        </w:rPr>
        <w:t xml:space="preserve">. In Toward Perpetual Peace and the Metaphysics of Morals, for example, </w:t>
      </w:r>
      <w:r w:rsidRPr="00096F38">
        <w:rPr>
          <w:highlight w:val="cyan"/>
          <w:u w:val="single"/>
        </w:rPr>
        <w:t xml:space="preserve">he </w:t>
      </w:r>
      <w:r w:rsidRPr="00096F38">
        <w:rPr>
          <w:b/>
          <w:bCs/>
          <w:highlight w:val="cyan"/>
          <w:u w:val="single"/>
        </w:rPr>
        <w:t>forcefully condemns European conduct</w:t>
      </w:r>
      <w:r w:rsidRPr="00096F38">
        <w:rPr>
          <w:highlight w:val="cyan"/>
          <w:u w:val="single"/>
        </w:rPr>
        <w:t xml:space="preserve"> in the colonies</w:t>
      </w:r>
      <w:r>
        <w:rPr>
          <w:sz w:val="16"/>
          <w:szCs w:val="16"/>
        </w:rPr>
        <w:t xml:space="preserve"> as a </w:t>
      </w:r>
      <w:proofErr w:type="spellStart"/>
      <w:r>
        <w:rPr>
          <w:sz w:val="16"/>
          <w:szCs w:val="16"/>
        </w:rPr>
        <w:t>fagrant</w:t>
      </w:r>
      <w:proofErr w:type="spellEnd"/>
      <w:r>
        <w:rPr>
          <w:sz w:val="16"/>
          <w:szCs w:val="16"/>
        </w:rPr>
        <w:t xml:space="preserve"> violation of the principles of right. His earlier views on colonialism have not yet received much detailed scrutiny, however. In this essay, I aim to show that </w:t>
      </w:r>
      <w:r>
        <w:rPr>
          <w:u w:val="single"/>
        </w:rPr>
        <w:t>Kant</w:t>
      </w:r>
      <w:r>
        <w:rPr>
          <w:sz w:val="16"/>
          <w:szCs w:val="16"/>
        </w:rPr>
        <w:t xml:space="preserve"> </w:t>
      </w:r>
      <w:proofErr w:type="gramStart"/>
      <w:r>
        <w:rPr>
          <w:sz w:val="16"/>
          <w:szCs w:val="16"/>
        </w:rPr>
        <w:t xml:space="preserve">actually </w:t>
      </w:r>
      <w:r>
        <w:rPr>
          <w:u w:val="single"/>
        </w:rPr>
        <w:t>endorsed</w:t>
      </w:r>
      <w:proofErr w:type="gramEnd"/>
      <w:r>
        <w:rPr>
          <w:sz w:val="16"/>
          <w:szCs w:val="16"/>
        </w:rPr>
        <w:t xml:space="preserve"> and </w:t>
      </w:r>
      <w:proofErr w:type="spellStart"/>
      <w:r>
        <w:rPr>
          <w:sz w:val="16"/>
          <w:szCs w:val="16"/>
        </w:rPr>
        <w:t>justifed</w:t>
      </w:r>
      <w:proofErr w:type="spellEnd"/>
      <w:r>
        <w:rPr>
          <w:sz w:val="16"/>
          <w:szCs w:val="16"/>
        </w:rPr>
        <w:t xml:space="preserve"> European </w:t>
      </w:r>
      <w:r>
        <w:rPr>
          <w:u w:val="single"/>
        </w:rPr>
        <w:t xml:space="preserve">colonialism until the early 1790s, </w:t>
      </w:r>
      <w:r>
        <w:rPr>
          <w:sz w:val="16"/>
          <w:szCs w:val="16"/>
        </w:rPr>
        <w:t xml:space="preserve">before </w:t>
      </w:r>
      <w:r>
        <w:rPr>
          <w:u w:val="single"/>
        </w:rPr>
        <w:t>becoming very critical of it</w:t>
      </w:r>
      <w:r>
        <w:rPr>
          <w:sz w:val="16"/>
          <w:szCs w:val="16"/>
        </w:rPr>
        <w:t xml:space="preserve"> in Toward Perpetual Peace. I argue </w:t>
      </w:r>
      <w:r>
        <w:rPr>
          <w:u w:val="single"/>
        </w:rPr>
        <w:t xml:space="preserve">that </w:t>
      </w:r>
      <w:r w:rsidRPr="00096F38">
        <w:rPr>
          <w:highlight w:val="cyan"/>
          <w:u w:val="single"/>
        </w:rPr>
        <w:t xml:space="preserve">Kant’s </w:t>
      </w:r>
      <w:r w:rsidRPr="00096F38">
        <w:rPr>
          <w:b/>
          <w:bCs/>
          <w:highlight w:val="cyan"/>
          <w:u w:val="single"/>
        </w:rPr>
        <w:t>initial endorsement</w:t>
      </w:r>
      <w:r w:rsidRPr="00096F38">
        <w:rPr>
          <w:highlight w:val="cyan"/>
          <w:u w:val="single"/>
        </w:rPr>
        <w:t xml:space="preserve"> and his </w:t>
      </w:r>
      <w:r w:rsidRPr="00096F38">
        <w:rPr>
          <w:b/>
          <w:bCs/>
          <w:highlight w:val="cyan"/>
          <w:u w:val="single"/>
        </w:rPr>
        <w:t>subsequent criticism</w:t>
      </w:r>
      <w:r w:rsidRPr="00096F38">
        <w:rPr>
          <w:highlight w:val="cyan"/>
          <w:u w:val="single"/>
        </w:rPr>
        <w:t xml:space="preserve"> of colonialism are </w:t>
      </w:r>
      <w:r w:rsidRPr="00096F38">
        <w:rPr>
          <w:b/>
          <w:bCs/>
          <w:highlight w:val="cyan"/>
          <w:u w:val="single"/>
        </w:rPr>
        <w:t>closely related to his changing views on race</w:t>
      </w:r>
      <w:r>
        <w:rPr>
          <w:sz w:val="16"/>
          <w:szCs w:val="16"/>
        </w:rPr>
        <w:t xml:space="preserve"> because his endorsement of a racial hierarchy played a crucial role in his </w:t>
      </w:r>
      <w:proofErr w:type="spellStart"/>
      <w:r>
        <w:rPr>
          <w:sz w:val="16"/>
          <w:szCs w:val="16"/>
        </w:rPr>
        <w:t>justifcation</w:t>
      </w:r>
      <w:proofErr w:type="spellEnd"/>
      <w:r>
        <w:rPr>
          <w:sz w:val="16"/>
          <w:szCs w:val="16"/>
        </w:rPr>
        <w:t xml:space="preserve"> of European colonialism. During the process of developing his legal and political philosophy, in the mid-1790s, he gave up his defense of colonialism, in favor </w:t>
      </w:r>
      <w:r w:rsidRPr="00096F38">
        <w:rPr>
          <w:highlight w:val="cyan"/>
          <w:u w:val="single"/>
        </w:rPr>
        <w:t xml:space="preserve">of a </w:t>
      </w:r>
      <w:r w:rsidRPr="00096F38">
        <w:rPr>
          <w:b/>
          <w:bCs/>
          <w:highlight w:val="cyan"/>
          <w:u w:val="single"/>
        </w:rPr>
        <w:t>more egalitarian</w:t>
      </w:r>
      <w:r w:rsidRPr="00096F38">
        <w:rPr>
          <w:highlight w:val="cyan"/>
          <w:u w:val="single"/>
        </w:rPr>
        <w:t xml:space="preserve">, republican, and </w:t>
      </w:r>
      <w:r w:rsidRPr="00096F38">
        <w:rPr>
          <w:b/>
          <w:bCs/>
          <w:sz w:val="32"/>
          <w:szCs w:val="32"/>
          <w:highlight w:val="cyan"/>
          <w:u w:val="single"/>
          <w:bdr w:val="single" w:sz="4" w:space="0" w:color="auto"/>
        </w:rPr>
        <w:t>cosmopolitan</w:t>
      </w:r>
      <w:r w:rsidRPr="00775078">
        <w:rPr>
          <w:sz w:val="32"/>
          <w:szCs w:val="32"/>
          <w:u w:val="single"/>
        </w:rPr>
        <w:t xml:space="preserve"> </w:t>
      </w:r>
      <w:r w:rsidRPr="00096F38">
        <w:rPr>
          <w:b/>
          <w:bCs/>
          <w:highlight w:val="cyan"/>
          <w:u w:val="single"/>
        </w:rPr>
        <w:t>conception</w:t>
      </w:r>
      <w:r w:rsidRPr="00096F38">
        <w:rPr>
          <w:highlight w:val="cyan"/>
          <w:u w:val="single"/>
        </w:rPr>
        <w:t xml:space="preserve"> of</w:t>
      </w:r>
      <w:r>
        <w:rPr>
          <w:sz w:val="16"/>
          <w:szCs w:val="16"/>
        </w:rPr>
        <w:t xml:space="preserve"> the proper </w:t>
      </w:r>
      <w:r w:rsidRPr="00096F38">
        <w:rPr>
          <w:highlight w:val="cyan"/>
          <w:u w:val="single"/>
        </w:rPr>
        <w:t>relationship among peoples</w:t>
      </w:r>
      <w:r>
        <w:rPr>
          <w:sz w:val="16"/>
          <w:szCs w:val="16"/>
        </w:rPr>
        <w:t>. In his 1784 essay, ‘Idea for a Universal History from a Cosmopolitan Perspective’, Kant claims that ‘our part of the world’, namely, Europe, ‘will probably someday give laws [</w:t>
      </w:r>
      <w:proofErr w:type="spellStart"/>
      <w:r>
        <w:rPr>
          <w:sz w:val="16"/>
          <w:szCs w:val="16"/>
        </w:rPr>
        <w:t>Gesetze</w:t>
      </w:r>
      <w:proofErr w:type="spellEnd"/>
      <w:r>
        <w:rPr>
          <w:sz w:val="16"/>
          <w:szCs w:val="16"/>
        </w:rPr>
        <w:t xml:space="preserve"> </w:t>
      </w:r>
      <w:proofErr w:type="spellStart"/>
      <w:r>
        <w:rPr>
          <w:sz w:val="16"/>
          <w:szCs w:val="16"/>
        </w:rPr>
        <w:t>geben</w:t>
      </w:r>
      <w:proofErr w:type="spellEnd"/>
      <w:r>
        <w:rPr>
          <w:sz w:val="16"/>
          <w:szCs w:val="16"/>
        </w:rPr>
        <w:t xml:space="preserve">] to all the others [viz., other 44 Pauline </w:t>
      </w:r>
      <w:proofErr w:type="spellStart"/>
      <w:r>
        <w:rPr>
          <w:sz w:val="16"/>
          <w:szCs w:val="16"/>
        </w:rPr>
        <w:t>Kleingeld</w:t>
      </w:r>
      <w:proofErr w:type="spellEnd"/>
      <w:r>
        <w:rPr>
          <w:sz w:val="16"/>
          <w:szCs w:val="16"/>
        </w:rPr>
        <w:t xml:space="preserve"> parts of the world]’ (</w:t>
      </w:r>
      <w:proofErr w:type="spellStart"/>
      <w:r>
        <w:rPr>
          <w:sz w:val="16"/>
          <w:szCs w:val="16"/>
        </w:rPr>
        <w:t>IaG</w:t>
      </w:r>
      <w:proofErr w:type="spellEnd"/>
      <w:r>
        <w:rPr>
          <w:sz w:val="16"/>
          <w:szCs w:val="16"/>
        </w:rPr>
        <w:t xml:space="preserve"> 8:29). </w:t>
      </w:r>
      <w:proofErr w:type="spellStart"/>
      <w:r>
        <w:rPr>
          <w:sz w:val="16"/>
          <w:szCs w:val="16"/>
        </w:rPr>
        <w:t>Te</w:t>
      </w:r>
      <w:proofErr w:type="spellEnd"/>
      <w:r>
        <w:rPr>
          <w:sz w:val="16"/>
          <w:szCs w:val="16"/>
        </w:rPr>
        <w:t xml:space="preserve"> claim is a parenthetical comment that is not further explained in the essay. In the light </w:t>
      </w:r>
      <w:r>
        <w:rPr>
          <w:u w:val="single"/>
        </w:rPr>
        <w:t>of Kant’s unambiguous criticisms of colonialism in later texts</w:t>
      </w:r>
      <w:r>
        <w:rPr>
          <w:sz w:val="16"/>
          <w:szCs w:val="16"/>
        </w:rPr>
        <w:t xml:space="preserve">, some commentators have </w:t>
      </w:r>
      <w:r>
        <w:rPr>
          <w:u w:val="single"/>
        </w:rPr>
        <w:t>resisted a literal interpretation as a prediction</w:t>
      </w:r>
      <w:r>
        <w:rPr>
          <w:sz w:val="16"/>
          <w:szCs w:val="16"/>
        </w:rPr>
        <w:t xml:space="preserve"> or endorsement of worldwide European colonialism. Several alternative readings are possible. Todd Hedrick has suggested, for example, that </w:t>
      </w:r>
      <w:r>
        <w:rPr>
          <w:u w:val="single"/>
        </w:rPr>
        <w:t>Kant’s remark should not be read as referring to the probability of European world legislation</w:t>
      </w:r>
      <w:r>
        <w:rPr>
          <w:sz w:val="16"/>
          <w:szCs w:val="16"/>
        </w:rPr>
        <w:t xml:space="preserve">. Rather, he proposes, </w:t>
      </w:r>
      <w:r>
        <w:rPr>
          <w:u w:val="single"/>
        </w:rPr>
        <w:t>Kant meant something analogous to</w:t>
      </w:r>
      <w:r>
        <w:rPr>
          <w:sz w:val="16"/>
          <w:szCs w:val="16"/>
        </w:rPr>
        <w:t xml:space="preserve"> the current </w:t>
      </w:r>
      <w:r>
        <w:rPr>
          <w:u w:val="single"/>
        </w:rPr>
        <w:t>post-colonial condition</w:t>
      </w:r>
      <w:r>
        <w:rPr>
          <w:sz w:val="16"/>
          <w:szCs w:val="16"/>
        </w:rPr>
        <w:t xml:space="preserve">, where, as Hedrick puts it, ethnically white nations of the world dominate without directly ruling or occupying other parts of the world.1 Béatrice </w:t>
      </w:r>
      <w:proofErr w:type="spellStart"/>
      <w:r>
        <w:rPr>
          <w:sz w:val="16"/>
          <w:szCs w:val="16"/>
        </w:rPr>
        <w:t>Longuenesse</w:t>
      </w:r>
      <w:proofErr w:type="spellEnd"/>
      <w:r>
        <w:rPr>
          <w:sz w:val="16"/>
          <w:szCs w:val="16"/>
        </w:rPr>
        <w:t xml:space="preserve"> has mentioned another possibility, namely, that </w:t>
      </w:r>
      <w:r>
        <w:rPr>
          <w:u w:val="single"/>
        </w:rPr>
        <w:t>Kant’s claim</w:t>
      </w:r>
      <w:r>
        <w:rPr>
          <w:sz w:val="16"/>
          <w:szCs w:val="16"/>
        </w:rPr>
        <w:t xml:space="preserve"> might have to be taken as </w:t>
      </w:r>
      <w:r>
        <w:rPr>
          <w:u w:val="single"/>
        </w:rPr>
        <w:t>meaning</w:t>
      </w:r>
      <w:r>
        <w:rPr>
          <w:sz w:val="16"/>
          <w:szCs w:val="16"/>
        </w:rPr>
        <w:t xml:space="preserve"> that </w:t>
      </w:r>
      <w:r>
        <w:rPr>
          <w:u w:val="single"/>
        </w:rPr>
        <w:t>Europe will spread its model of legislation</w:t>
      </w:r>
      <w:r>
        <w:rPr>
          <w:sz w:val="16"/>
          <w:szCs w:val="16"/>
        </w:rPr>
        <w:t xml:space="preserve"> (in form or content) </w:t>
      </w:r>
      <w:r>
        <w:rPr>
          <w:u w:val="single"/>
        </w:rPr>
        <w:t>across the world</w:t>
      </w:r>
      <w:r>
        <w:rPr>
          <w:sz w:val="16"/>
          <w:szCs w:val="16"/>
        </w:rPr>
        <w:t xml:space="preserve">, instead of European countries dictating laws elsewhere.2 </w:t>
      </w:r>
      <w:proofErr w:type="spellStart"/>
      <w:r>
        <w:rPr>
          <w:sz w:val="16"/>
          <w:szCs w:val="16"/>
        </w:rPr>
        <w:t>Tese</w:t>
      </w:r>
      <w:proofErr w:type="spellEnd"/>
      <w:r>
        <w:rPr>
          <w:sz w:val="16"/>
          <w:szCs w:val="16"/>
        </w:rPr>
        <w:t xml:space="preserve"> possibilities cannot be excluded out of hand, especially in the light of Kant’s well-known criticisms of colonialism. Nevertheless, prima facie there is some reason to doubt these non-literal readings. Tere is no other text in which Kant uses ‘</w:t>
      </w:r>
      <w:proofErr w:type="spellStart"/>
      <w:r>
        <w:rPr>
          <w:sz w:val="16"/>
          <w:szCs w:val="16"/>
        </w:rPr>
        <w:t>Gesetze</w:t>
      </w:r>
      <w:proofErr w:type="spellEnd"/>
      <w:r>
        <w:rPr>
          <w:sz w:val="16"/>
          <w:szCs w:val="16"/>
        </w:rPr>
        <w:t xml:space="preserve"> </w:t>
      </w:r>
      <w:proofErr w:type="spellStart"/>
      <w:r>
        <w:rPr>
          <w:sz w:val="16"/>
          <w:szCs w:val="16"/>
        </w:rPr>
        <w:t>geben</w:t>
      </w:r>
      <w:proofErr w:type="spellEnd"/>
      <w:r>
        <w:rPr>
          <w:sz w:val="16"/>
          <w:szCs w:val="16"/>
        </w:rPr>
        <w:t xml:space="preserve">’ (or </w:t>
      </w:r>
      <w:proofErr w:type="spellStart"/>
      <w:r>
        <w:rPr>
          <w:sz w:val="16"/>
          <w:szCs w:val="16"/>
        </w:rPr>
        <w:t>gesetzgeben</w:t>
      </w:r>
      <w:proofErr w:type="spellEnd"/>
      <w:r>
        <w:rPr>
          <w:sz w:val="16"/>
          <w:szCs w:val="16"/>
        </w:rPr>
        <w:t xml:space="preserve">, </w:t>
      </w:r>
      <w:proofErr w:type="spellStart"/>
      <w:r>
        <w:rPr>
          <w:sz w:val="16"/>
          <w:szCs w:val="16"/>
        </w:rPr>
        <w:t>Gesetzgebung</w:t>
      </w:r>
      <w:proofErr w:type="spellEnd"/>
      <w:r>
        <w:rPr>
          <w:sz w:val="16"/>
          <w:szCs w:val="16"/>
        </w:rPr>
        <w:t xml:space="preserve">) for ‘dominating without ruling’ or ‘spreading the model of legislation’ (presumably by having the European model of legislation adopted by peoples elsewhere in the world). It generally simply means ‘giving </w:t>
      </w:r>
      <w:proofErr w:type="gramStart"/>
      <w:r>
        <w:rPr>
          <w:sz w:val="16"/>
          <w:szCs w:val="16"/>
        </w:rPr>
        <w:t>laws’</w:t>
      </w:r>
      <w:proofErr w:type="gramEnd"/>
      <w:r>
        <w:rPr>
          <w:sz w:val="16"/>
          <w:szCs w:val="16"/>
        </w:rPr>
        <w:t xml:space="preserve">. If we take it to mean </w:t>
      </w:r>
      <w:proofErr w:type="gramStart"/>
      <w:r>
        <w:rPr>
          <w:sz w:val="16"/>
          <w:szCs w:val="16"/>
        </w:rPr>
        <w:t>law-giving</w:t>
      </w:r>
      <w:proofErr w:type="gramEnd"/>
      <w:r>
        <w:rPr>
          <w:u w:val="single"/>
        </w:rPr>
        <w:t xml:space="preserve">, </w:t>
      </w:r>
      <w:r w:rsidRPr="00096F38">
        <w:rPr>
          <w:highlight w:val="cyan"/>
          <w:u w:val="single"/>
        </w:rPr>
        <w:t>the passage under</w:t>
      </w:r>
      <w:r>
        <w:rPr>
          <w:u w:val="single"/>
        </w:rPr>
        <w:t xml:space="preserve"> </w:t>
      </w:r>
      <w:r w:rsidRPr="00096F38">
        <w:rPr>
          <w:b/>
          <w:bCs/>
          <w:highlight w:val="cyan"/>
          <w:u w:val="single"/>
        </w:rPr>
        <w:t>consideration</w:t>
      </w:r>
      <w:r w:rsidRPr="00096F38">
        <w:rPr>
          <w:highlight w:val="cyan"/>
          <w:u w:val="single"/>
        </w:rPr>
        <w:t xml:space="preserve"> means nothing less than that </w:t>
      </w:r>
      <w:r w:rsidRPr="00096F38">
        <w:rPr>
          <w:b/>
          <w:bCs/>
          <w:highlight w:val="cyan"/>
          <w:u w:val="single"/>
        </w:rPr>
        <w:t>Europeans</w:t>
      </w:r>
      <w:r w:rsidRPr="00096F38">
        <w:rPr>
          <w:highlight w:val="cyan"/>
          <w:u w:val="single"/>
        </w:rPr>
        <w:t xml:space="preserve"> will probably give laws to the rest of the world</w:t>
      </w:r>
      <w:r>
        <w:rPr>
          <w:sz w:val="16"/>
          <w:szCs w:val="16"/>
        </w:rPr>
        <w:t xml:space="preserve"> at some point in the future, which would amount to a form of colonial rule. If Kant here designates European legislation for the rest of the world as a probable </w:t>
      </w:r>
      <w:proofErr w:type="gramStart"/>
      <w:r>
        <w:rPr>
          <w:sz w:val="16"/>
          <w:szCs w:val="16"/>
        </w:rPr>
        <w:t>end result</w:t>
      </w:r>
      <w:proofErr w:type="gramEnd"/>
      <w:r>
        <w:rPr>
          <w:sz w:val="16"/>
          <w:szCs w:val="16"/>
        </w:rPr>
        <w:t xml:space="preserve"> of history, this is of course highly </w:t>
      </w:r>
      <w:proofErr w:type="spellStart"/>
      <w:r>
        <w:rPr>
          <w:sz w:val="16"/>
          <w:szCs w:val="16"/>
        </w:rPr>
        <w:t>signifcant</w:t>
      </w:r>
      <w:proofErr w:type="spellEnd"/>
      <w:r>
        <w:rPr>
          <w:sz w:val="16"/>
          <w:szCs w:val="16"/>
        </w:rPr>
        <w:t xml:space="preserve">. In the ‘Idea for a Universal History’, he </w:t>
      </w:r>
      <w:r w:rsidRPr="00096F38">
        <w:rPr>
          <w:highlight w:val="cyan"/>
          <w:u w:val="single"/>
        </w:rPr>
        <w:t xml:space="preserve">sketches an </w:t>
      </w:r>
      <w:r w:rsidRPr="00096F38">
        <w:rPr>
          <w:b/>
          <w:bCs/>
          <w:highlight w:val="cyan"/>
          <w:u w:val="single"/>
        </w:rPr>
        <w:t>idea of progress</w:t>
      </w:r>
      <w:r w:rsidRPr="00096F38">
        <w:rPr>
          <w:highlight w:val="cyan"/>
          <w:u w:val="single"/>
        </w:rPr>
        <w:t>, according to which history is moving towards a ‘cosmopolitan condition’</w:t>
      </w:r>
      <w:r>
        <w:rPr>
          <w:sz w:val="16"/>
          <w:szCs w:val="16"/>
        </w:rPr>
        <w:t xml:space="preserve"> of an international federation with coercive powers. Given this teleological argumentative context, the remark cannot be downplayed as ‘merely’ a prediction of an unfortunate but empirically probable future state of the world. Kant is here sketching an idea of the ‘</w:t>
      </w:r>
      <w:proofErr w:type="spellStart"/>
      <w:r>
        <w:rPr>
          <w:sz w:val="16"/>
          <w:szCs w:val="16"/>
        </w:rPr>
        <w:t>fnal</w:t>
      </w:r>
      <w:proofErr w:type="spellEnd"/>
      <w:r>
        <w:rPr>
          <w:sz w:val="16"/>
          <w:szCs w:val="16"/>
        </w:rPr>
        <w:t xml:space="preserve"> end’ of history, and if the remark is to be taken literally, it means that this </w:t>
      </w:r>
      <w:r>
        <w:rPr>
          <w:sz w:val="16"/>
          <w:szCs w:val="16"/>
        </w:rPr>
        <w:lastRenderedPageBreak/>
        <w:t>historical telos is supposed to (‘probably’) include European legislation for all other parts of the world. In other words, we need to consider the possibility that Kant’s ideal ‘cosmopolitan condition’ should be interpreted as a condition of European colonial rule.</w:t>
      </w:r>
    </w:p>
    <w:p w14:paraId="71AA752F" w14:textId="77777777" w:rsidR="004B6625" w:rsidRPr="004B6625" w:rsidRDefault="004B6625" w:rsidP="004B6625"/>
    <w:sectPr w:rsidR="004B6625" w:rsidRPr="004B66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C65EFB" w14:textId="77777777" w:rsidR="00523C32" w:rsidRDefault="00523C32" w:rsidP="00066D2C">
      <w:r>
        <w:separator/>
      </w:r>
    </w:p>
  </w:endnote>
  <w:endnote w:type="continuationSeparator" w:id="0">
    <w:p w14:paraId="68F60C8C" w14:textId="77777777" w:rsidR="00523C32" w:rsidRDefault="00523C3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811D04" w14:textId="77777777" w:rsidR="00523C32" w:rsidRDefault="00523C32" w:rsidP="00066D2C">
      <w:r>
        <w:separator/>
      </w:r>
    </w:p>
  </w:footnote>
  <w:footnote w:type="continuationSeparator" w:id="0">
    <w:p w14:paraId="430F9ADD" w14:textId="77777777" w:rsidR="00523C32" w:rsidRDefault="00523C3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87740430">
    <w:abstractNumId w:val="14"/>
  </w:num>
  <w:num w:numId="46" w16cid:durableId="16611560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4936940176"/>
    <w:docVar w:name="Team" w:val="Emory"/>
    <w:docVar w:name="VerbatimVersion" w:val="6.0.0"/>
    <w:docVar w:name="WordVersion" w:val="16.0"/>
  </w:docVars>
  <w:rsids>
    <w:rsidRoot w:val="004B6625"/>
    <w:rsid w:val="00001C7E"/>
    <w:rsid w:val="0000487C"/>
    <w:rsid w:val="000109DB"/>
    <w:rsid w:val="00011FEF"/>
    <w:rsid w:val="00013C8B"/>
    <w:rsid w:val="00023AEF"/>
    <w:rsid w:val="000250CA"/>
    <w:rsid w:val="00032119"/>
    <w:rsid w:val="000427BD"/>
    <w:rsid w:val="00043C82"/>
    <w:rsid w:val="00050713"/>
    <w:rsid w:val="00053D0F"/>
    <w:rsid w:val="00056966"/>
    <w:rsid w:val="000615B0"/>
    <w:rsid w:val="00062C38"/>
    <w:rsid w:val="00063921"/>
    <w:rsid w:val="000657E9"/>
    <w:rsid w:val="00066D2C"/>
    <w:rsid w:val="0007328F"/>
    <w:rsid w:val="00074F1E"/>
    <w:rsid w:val="0007573B"/>
    <w:rsid w:val="0007578B"/>
    <w:rsid w:val="0007692C"/>
    <w:rsid w:val="00076EA7"/>
    <w:rsid w:val="00080E37"/>
    <w:rsid w:val="00080F27"/>
    <w:rsid w:val="00090CC4"/>
    <w:rsid w:val="000912B1"/>
    <w:rsid w:val="00093AB9"/>
    <w:rsid w:val="00094DF4"/>
    <w:rsid w:val="000961CD"/>
    <w:rsid w:val="000A0198"/>
    <w:rsid w:val="000A0585"/>
    <w:rsid w:val="000A218A"/>
    <w:rsid w:val="000A239C"/>
    <w:rsid w:val="000A2C10"/>
    <w:rsid w:val="000A4AE6"/>
    <w:rsid w:val="000A569C"/>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F7"/>
    <w:rsid w:val="001777EE"/>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5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2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399"/>
    <w:rsid w:val="004127EF"/>
    <w:rsid w:val="00414EB4"/>
    <w:rsid w:val="004167E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1DF"/>
    <w:rsid w:val="00457EB1"/>
    <w:rsid w:val="00457F13"/>
    <w:rsid w:val="004604DA"/>
    <w:rsid w:val="00462267"/>
    <w:rsid w:val="00462B60"/>
    <w:rsid w:val="00474720"/>
    <w:rsid w:val="00480A40"/>
    <w:rsid w:val="004827C9"/>
    <w:rsid w:val="00486F5E"/>
    <w:rsid w:val="004875B9"/>
    <w:rsid w:val="00491C5F"/>
    <w:rsid w:val="0049240A"/>
    <w:rsid w:val="0049341D"/>
    <w:rsid w:val="00493AA8"/>
    <w:rsid w:val="00494D69"/>
    <w:rsid w:val="004A2B4E"/>
    <w:rsid w:val="004A40AB"/>
    <w:rsid w:val="004A539A"/>
    <w:rsid w:val="004A74B8"/>
    <w:rsid w:val="004B3C97"/>
    <w:rsid w:val="004B4D3B"/>
    <w:rsid w:val="004B5436"/>
    <w:rsid w:val="004B6625"/>
    <w:rsid w:val="004C2990"/>
    <w:rsid w:val="004C5E96"/>
    <w:rsid w:val="004C7B42"/>
    <w:rsid w:val="004D05AA"/>
    <w:rsid w:val="004D14C3"/>
    <w:rsid w:val="004D2C8F"/>
    <w:rsid w:val="004D43AE"/>
    <w:rsid w:val="004D4B08"/>
    <w:rsid w:val="004D5EAC"/>
    <w:rsid w:val="004D6EEE"/>
    <w:rsid w:val="004D73E6"/>
    <w:rsid w:val="004D7907"/>
    <w:rsid w:val="004E0994"/>
    <w:rsid w:val="004E6CD8"/>
    <w:rsid w:val="004E6F12"/>
    <w:rsid w:val="004E746C"/>
    <w:rsid w:val="004E7533"/>
    <w:rsid w:val="004F16CA"/>
    <w:rsid w:val="004F2857"/>
    <w:rsid w:val="004F4139"/>
    <w:rsid w:val="004F682B"/>
    <w:rsid w:val="00500F93"/>
    <w:rsid w:val="005015BF"/>
    <w:rsid w:val="00503593"/>
    <w:rsid w:val="005036B1"/>
    <w:rsid w:val="00511177"/>
    <w:rsid w:val="005125C9"/>
    <w:rsid w:val="00515BDD"/>
    <w:rsid w:val="00521B9F"/>
    <w:rsid w:val="00523C32"/>
    <w:rsid w:val="005268F8"/>
    <w:rsid w:val="0053626E"/>
    <w:rsid w:val="00541F46"/>
    <w:rsid w:val="00544936"/>
    <w:rsid w:val="005449A8"/>
    <w:rsid w:val="005452CB"/>
    <w:rsid w:val="0055242A"/>
    <w:rsid w:val="005525AE"/>
    <w:rsid w:val="005546C5"/>
    <w:rsid w:val="005558FC"/>
    <w:rsid w:val="00557B59"/>
    <w:rsid w:val="00564ABE"/>
    <w:rsid w:val="00565142"/>
    <w:rsid w:val="00565810"/>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C"/>
    <w:rsid w:val="005C5B70"/>
    <w:rsid w:val="005D027B"/>
    <w:rsid w:val="005D0CBE"/>
    <w:rsid w:val="005D3400"/>
    <w:rsid w:val="005D3778"/>
    <w:rsid w:val="005D388F"/>
    <w:rsid w:val="005D45F4"/>
    <w:rsid w:val="005D700C"/>
    <w:rsid w:val="005E0299"/>
    <w:rsid w:val="005E0F22"/>
    <w:rsid w:val="005E43F7"/>
    <w:rsid w:val="005E5941"/>
    <w:rsid w:val="005E78A2"/>
    <w:rsid w:val="005F5E14"/>
    <w:rsid w:val="00616BB6"/>
    <w:rsid w:val="00622773"/>
    <w:rsid w:val="00622C58"/>
    <w:rsid w:val="0062614B"/>
    <w:rsid w:val="006266E2"/>
    <w:rsid w:val="0063037B"/>
    <w:rsid w:val="00632C54"/>
    <w:rsid w:val="00635616"/>
    <w:rsid w:val="00636C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A6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85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EA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2"/>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4A1"/>
    <w:rsid w:val="00844377"/>
    <w:rsid w:val="008443EF"/>
    <w:rsid w:val="00846F90"/>
    <w:rsid w:val="00852FB9"/>
    <w:rsid w:val="008536B7"/>
    <w:rsid w:val="00860F34"/>
    <w:rsid w:val="00862AC4"/>
    <w:rsid w:val="00863057"/>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E45"/>
    <w:rsid w:val="009418E3"/>
    <w:rsid w:val="009435BB"/>
    <w:rsid w:val="00943B02"/>
    <w:rsid w:val="00953429"/>
    <w:rsid w:val="009539A4"/>
    <w:rsid w:val="009569E3"/>
    <w:rsid w:val="00960035"/>
    <w:rsid w:val="0096040F"/>
    <w:rsid w:val="0096145A"/>
    <w:rsid w:val="00962E43"/>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5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631"/>
    <w:rsid w:val="00AA1AC0"/>
    <w:rsid w:val="00AA3B66"/>
    <w:rsid w:val="00AA5803"/>
    <w:rsid w:val="00AA584F"/>
    <w:rsid w:val="00AB2843"/>
    <w:rsid w:val="00AB3118"/>
    <w:rsid w:val="00AB6F32"/>
    <w:rsid w:val="00AC46C7"/>
    <w:rsid w:val="00AC5B71"/>
    <w:rsid w:val="00AC5F18"/>
    <w:rsid w:val="00AC6ED5"/>
    <w:rsid w:val="00AE00AE"/>
    <w:rsid w:val="00AE0DFF"/>
    <w:rsid w:val="00AE3132"/>
    <w:rsid w:val="00AE4C8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3A"/>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10"/>
    <w:rsid w:val="00C15000"/>
    <w:rsid w:val="00C15897"/>
    <w:rsid w:val="00C1616B"/>
    <w:rsid w:val="00C16B21"/>
    <w:rsid w:val="00C16DFC"/>
    <w:rsid w:val="00C2079E"/>
    <w:rsid w:val="00C221CD"/>
    <w:rsid w:val="00C263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298"/>
    <w:rsid w:val="00D343B3"/>
    <w:rsid w:val="00D35073"/>
    <w:rsid w:val="00D36085"/>
    <w:rsid w:val="00D421D9"/>
    <w:rsid w:val="00D45BE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7B"/>
    <w:rsid w:val="00DF139C"/>
    <w:rsid w:val="00DF7D53"/>
    <w:rsid w:val="00E075DA"/>
    <w:rsid w:val="00E12F22"/>
    <w:rsid w:val="00E165FC"/>
    <w:rsid w:val="00E168D7"/>
    <w:rsid w:val="00E23A47"/>
    <w:rsid w:val="00E23E0E"/>
    <w:rsid w:val="00E2482B"/>
    <w:rsid w:val="00E2592B"/>
    <w:rsid w:val="00E25D98"/>
    <w:rsid w:val="00E264F8"/>
    <w:rsid w:val="00E30C52"/>
    <w:rsid w:val="00E31F6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1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CC9"/>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9B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7D3AE"/>
  <w15:chartTrackingRefBased/>
  <w15:docId w15:val="{8C1E9F2C-136E-624E-8329-109DA457D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6625"/>
    <w:rPr>
      <w:rFonts w:ascii="Calibri" w:hAnsi="Calibri" w:cs="Calibri"/>
    </w:rPr>
  </w:style>
  <w:style w:type="paragraph" w:styleId="Heading1">
    <w:name w:val="heading 1"/>
    <w:aliases w:val="Pocket"/>
    <w:basedOn w:val="Normal"/>
    <w:next w:val="Normal"/>
    <w:link w:val="Heading1Char"/>
    <w:qFormat/>
    <w:rsid w:val="004B66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66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n"/>
    <w:basedOn w:val="Normal"/>
    <w:next w:val="Normal"/>
    <w:link w:val="Heading3Char"/>
    <w:uiPriority w:val="2"/>
    <w:qFormat/>
    <w:rsid w:val="004B66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T"/>
    <w:basedOn w:val="Normal"/>
    <w:next w:val="Normal"/>
    <w:link w:val="Heading4Char"/>
    <w:uiPriority w:val="3"/>
    <w:qFormat/>
    <w:rsid w:val="004B66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662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66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6625"/>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s"/>
    <w:basedOn w:val="DefaultParagraphFont"/>
    <w:link w:val="textbold"/>
    <w:uiPriority w:val="8"/>
    <w:qFormat/>
    <w:rsid w:val="004B662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B6625"/>
    <w:rPr>
      <w:color w:val="auto"/>
      <w:u w:val="none"/>
    </w:rPr>
  </w:style>
  <w:style w:type="character" w:customStyle="1" w:styleId="Heading1Char">
    <w:name w:val="Heading 1 Char"/>
    <w:aliases w:val="Pocket Char"/>
    <w:basedOn w:val="DefaultParagraphFont"/>
    <w:link w:val="Heading1"/>
    <w:rsid w:val="004B66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662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B66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B66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662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uiPriority w:val="7"/>
    <w:qFormat/>
    <w:rsid w:val="004B6625"/>
    <w:rPr>
      <w:b w:val="0"/>
      <w:sz w:val="22"/>
      <w:u w:val="single"/>
    </w:rPr>
  </w:style>
  <w:style w:type="character" w:styleId="Strong">
    <w:name w:val="Strong"/>
    <w:basedOn w:val="DefaultParagraphFont"/>
    <w:uiPriority w:val="22"/>
    <w:qFormat/>
    <w:rsid w:val="004B6625"/>
    <w:rPr>
      <w:b/>
      <w:bCs/>
    </w:rPr>
  </w:style>
  <w:style w:type="character" w:styleId="BookTitle">
    <w:name w:val="Book Title"/>
    <w:basedOn w:val="DefaultParagraphFont"/>
    <w:uiPriority w:val="33"/>
    <w:qFormat/>
    <w:rsid w:val="004B6625"/>
    <w:rPr>
      <w:b/>
      <w:bCs/>
      <w:i/>
      <w:iCs/>
      <w:spacing w:val="5"/>
    </w:rPr>
  </w:style>
  <w:style w:type="character" w:customStyle="1" w:styleId="Heading5Char">
    <w:name w:val="Heading 5 Char"/>
    <w:basedOn w:val="DefaultParagraphFont"/>
    <w:link w:val="Heading5"/>
    <w:uiPriority w:val="9"/>
    <w:semiHidden/>
    <w:rsid w:val="004B66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6625"/>
  </w:style>
  <w:style w:type="paragraph" w:styleId="Header">
    <w:name w:val="header"/>
    <w:basedOn w:val="Normal"/>
    <w:link w:val="HeaderChar"/>
    <w:uiPriority w:val="99"/>
    <w:semiHidden/>
    <w:rsid w:val="004B6625"/>
    <w:pPr>
      <w:tabs>
        <w:tab w:val="center" w:pos="4680"/>
        <w:tab w:val="right" w:pos="9360"/>
      </w:tabs>
    </w:pPr>
  </w:style>
  <w:style w:type="character" w:customStyle="1" w:styleId="HeaderChar">
    <w:name w:val="Header Char"/>
    <w:basedOn w:val="DefaultParagraphFont"/>
    <w:link w:val="Header"/>
    <w:uiPriority w:val="99"/>
    <w:semiHidden/>
    <w:rsid w:val="004B6625"/>
    <w:rPr>
      <w:rFonts w:ascii="Calibri" w:hAnsi="Calibri" w:cs="Calibri"/>
    </w:rPr>
  </w:style>
  <w:style w:type="paragraph" w:styleId="Footer">
    <w:name w:val="footer"/>
    <w:basedOn w:val="Normal"/>
    <w:link w:val="FooterChar"/>
    <w:uiPriority w:val="99"/>
    <w:semiHidden/>
    <w:rsid w:val="004B6625"/>
    <w:pPr>
      <w:tabs>
        <w:tab w:val="center" w:pos="4680"/>
        <w:tab w:val="right" w:pos="9360"/>
      </w:tabs>
    </w:pPr>
  </w:style>
  <w:style w:type="character" w:customStyle="1" w:styleId="FooterChar">
    <w:name w:val="Footer Char"/>
    <w:basedOn w:val="DefaultParagraphFont"/>
    <w:link w:val="Footer"/>
    <w:uiPriority w:val="99"/>
    <w:semiHidden/>
    <w:rsid w:val="004B6625"/>
    <w:rPr>
      <w:rFonts w:ascii="Calibri" w:hAnsi="Calibri" w:cs="Calibri"/>
    </w:rPr>
  </w:style>
  <w:style w:type="paragraph" w:styleId="BodyText">
    <w:name w:val="Body Text"/>
    <w:basedOn w:val="Normal"/>
    <w:link w:val="BodyTextChar"/>
    <w:uiPriority w:val="99"/>
    <w:semiHidden/>
    <w:unhideWhenUsed/>
    <w:rsid w:val="004B6625"/>
    <w:pPr>
      <w:spacing w:after="120"/>
    </w:pPr>
  </w:style>
  <w:style w:type="character" w:customStyle="1" w:styleId="BodyTextChar">
    <w:name w:val="Body Text Char"/>
    <w:basedOn w:val="DefaultParagraphFont"/>
    <w:link w:val="BodyText"/>
    <w:uiPriority w:val="99"/>
    <w:semiHidden/>
    <w:rsid w:val="004B6625"/>
    <w:rPr>
      <w:rFonts w:ascii="Calibri" w:hAnsi="Calibri" w:cs="Calibri"/>
    </w:rPr>
  </w:style>
  <w:style w:type="paragraph" w:styleId="NoSpacing">
    <w:name w:val="No Spacing"/>
    <w:link w:val="NoSpacingChar"/>
    <w:uiPriority w:val="99"/>
    <w:unhideWhenUsed/>
    <w:qFormat/>
    <w:rsid w:val="004B662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B662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4B6625"/>
    <w:rPr>
      <w:color w:val="0563C1" w:themeColor="hyperlink"/>
      <w:u w:val="single"/>
    </w:rPr>
  </w:style>
  <w:style w:type="character" w:styleId="UnresolvedMention">
    <w:name w:val="Unresolved Mention"/>
    <w:basedOn w:val="DefaultParagraphFont"/>
    <w:uiPriority w:val="99"/>
    <w:semiHidden/>
    <w:unhideWhenUsed/>
    <w:rsid w:val="004B6625"/>
    <w:rPr>
      <w:color w:val="605E5C"/>
      <w:shd w:val="clear" w:color="auto" w:fill="E1DFDD"/>
    </w:rPr>
  </w:style>
  <w:style w:type="paragraph" w:customStyle="1" w:styleId="Undertag">
    <w:name w:val="Undertag"/>
    <w:link w:val="UndertagChar"/>
    <w:autoRedefine/>
    <w:uiPriority w:val="5"/>
    <w:qFormat/>
    <w:rsid w:val="004B6625"/>
    <w:pPr>
      <w:spacing w:after="0"/>
    </w:pPr>
    <w:rPr>
      <w:rFonts w:eastAsiaTheme="majorEastAsia" w:cstheme="majorBidi"/>
      <w:iCs/>
      <w:color w:val="385623" w:themeColor="accent6" w:themeShade="80"/>
      <w:sz w:val="24"/>
    </w:rPr>
  </w:style>
  <w:style w:type="character" w:customStyle="1" w:styleId="UndertagChar">
    <w:name w:val="Undertag Char"/>
    <w:basedOn w:val="DefaultParagraphFont"/>
    <w:link w:val="Undertag"/>
    <w:uiPriority w:val="5"/>
    <w:rsid w:val="004B6625"/>
    <w:rPr>
      <w:rFonts w:eastAsiaTheme="majorEastAsia" w:cstheme="majorBidi"/>
      <w:iCs/>
      <w:color w:val="385623" w:themeColor="accent6" w:themeShade="80"/>
      <w:sz w:val="24"/>
    </w:rPr>
  </w:style>
  <w:style w:type="paragraph" w:customStyle="1" w:styleId="Analytic">
    <w:name w:val="Analytic"/>
    <w:basedOn w:val="Heading4"/>
    <w:link w:val="AnalyticChar"/>
    <w:autoRedefine/>
    <w:uiPriority w:val="5"/>
    <w:qFormat/>
    <w:rsid w:val="004B6625"/>
    <w:rPr>
      <w:color w:val="1F3864" w:themeColor="accent1" w:themeShade="80"/>
    </w:rPr>
  </w:style>
  <w:style w:type="character" w:customStyle="1" w:styleId="AnalyticChar">
    <w:name w:val="Analytic Char"/>
    <w:basedOn w:val="DefaultParagraphFont"/>
    <w:link w:val="Analytic"/>
    <w:uiPriority w:val="5"/>
    <w:rsid w:val="004B6625"/>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4B6625"/>
    <w:rPr>
      <w:b w:val="0"/>
      <w:sz w:val="22"/>
      <w:u w:val="single"/>
    </w:rPr>
  </w:style>
  <w:style w:type="paragraph" w:customStyle="1" w:styleId="textbold">
    <w:name w:val="text bold"/>
    <w:basedOn w:val="Normal"/>
    <w:link w:val="Emphasis"/>
    <w:uiPriority w:val="8"/>
    <w:qFormat/>
    <w:rsid w:val="004B6625"/>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B662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4B6625"/>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union-membership-is-now-political-so-can-the-government-still-require-people-to-associate-with-a-un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pectrejournal.com/reason-is-red/void(0)" TargetMode="External"/><Relationship Id="rId4" Type="http://schemas.openxmlformats.org/officeDocument/2006/relationships/settings" Target="settings.xml"/><Relationship Id="rId9" Type="http://schemas.openxmlformats.org/officeDocument/2006/relationships/hyperlink" Target="https://spectrejournal.com/reason-is-red/voi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56</Pages>
  <Words>26557</Words>
  <Characters>158019</Characters>
  <Application>Microsoft Office Word</Application>
  <DocSecurity>0</DocSecurity>
  <Lines>3762</Lines>
  <Paragraphs>3845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Chan-Hyuk Park</dc:creator>
  <cp:keywords>6.0.0</cp:keywords>
  <dc:description/>
  <cp:lastModifiedBy>Park, Chan-Hyuk</cp:lastModifiedBy>
  <cp:revision>2</cp:revision>
  <dcterms:created xsi:type="dcterms:W3CDTF">2025-11-15T17:58:00Z</dcterms:created>
  <dcterms:modified xsi:type="dcterms:W3CDTF">2025-11-15T18:01:00Z</dcterms:modified>
</cp:coreProperties>
</file>